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5D1442" w14:textId="7942554F" w:rsidR="00447C55" w:rsidRDefault="00447C55" w:rsidP="00447C55">
      <w:pPr>
        <w:shd w:val="clear" w:color="auto" w:fill="FFFFFF"/>
        <w:spacing w:after="0" w:line="240" w:lineRule="auto"/>
        <w:rPr>
          <w:rFonts w:ascii="Calibri" w:eastAsia="Times New Roman" w:hAnsi="Calibri" w:cs="Calibri"/>
          <w:b/>
          <w:bCs/>
          <w:color w:val="000000"/>
          <w:sz w:val="24"/>
          <w:szCs w:val="24"/>
          <w:lang w:eastAsia="en-GB"/>
        </w:rPr>
      </w:pPr>
      <w:r w:rsidRPr="00447C55">
        <w:rPr>
          <w:rFonts w:ascii="Calibri" w:eastAsia="Times New Roman" w:hAnsi="Calibri" w:cs="Calibri"/>
          <w:b/>
          <w:bCs/>
          <w:color w:val="000000"/>
          <w:sz w:val="24"/>
          <w:szCs w:val="24"/>
          <w:lang w:eastAsia="en-GB"/>
        </w:rPr>
        <w:t>Student Name: Cameron West</w:t>
      </w:r>
    </w:p>
    <w:p w14:paraId="00CFA327" w14:textId="77777777" w:rsidR="00E079AD" w:rsidRPr="00447C55" w:rsidRDefault="00E079AD" w:rsidP="00447C55">
      <w:pPr>
        <w:shd w:val="clear" w:color="auto" w:fill="FFFFFF"/>
        <w:spacing w:after="0" w:line="240" w:lineRule="auto"/>
        <w:rPr>
          <w:rFonts w:ascii="Helvetica" w:eastAsia="Times New Roman" w:hAnsi="Helvetica" w:cs="Helvetica"/>
          <w:color w:val="1D2228"/>
          <w:sz w:val="20"/>
          <w:szCs w:val="20"/>
          <w:lang w:eastAsia="en-GB"/>
        </w:rPr>
      </w:pPr>
    </w:p>
    <w:p w14:paraId="25DF10CE" w14:textId="5CE94CDF" w:rsidR="00447C55" w:rsidRDefault="00447C55" w:rsidP="00447C55">
      <w:pPr>
        <w:shd w:val="clear" w:color="auto" w:fill="FFFFFF"/>
        <w:spacing w:after="0" w:line="240" w:lineRule="auto"/>
        <w:rPr>
          <w:rFonts w:ascii="Calibri" w:eastAsia="Times New Roman" w:hAnsi="Calibri" w:cs="Calibri"/>
          <w:b/>
          <w:bCs/>
          <w:color w:val="000000"/>
          <w:sz w:val="24"/>
          <w:szCs w:val="24"/>
          <w:lang w:eastAsia="en-GB"/>
        </w:rPr>
      </w:pPr>
      <w:r w:rsidRPr="00447C55">
        <w:rPr>
          <w:rFonts w:ascii="Calibri" w:eastAsia="Times New Roman" w:hAnsi="Calibri" w:cs="Calibri"/>
          <w:b/>
          <w:bCs/>
          <w:color w:val="000000"/>
          <w:sz w:val="24"/>
          <w:szCs w:val="24"/>
          <w:lang w:eastAsia="en-GB"/>
        </w:rPr>
        <w:t>Student ID: 2004366</w:t>
      </w:r>
    </w:p>
    <w:p w14:paraId="7D36F1A2" w14:textId="77777777" w:rsidR="001546DD" w:rsidRPr="00447C55" w:rsidRDefault="001546DD" w:rsidP="00447C55">
      <w:pPr>
        <w:shd w:val="clear" w:color="auto" w:fill="FFFFFF"/>
        <w:spacing w:after="0" w:line="240" w:lineRule="auto"/>
        <w:rPr>
          <w:rFonts w:ascii="Helvetica" w:eastAsia="Times New Roman" w:hAnsi="Helvetica" w:cs="Helvetica"/>
          <w:color w:val="1D2228"/>
          <w:sz w:val="20"/>
          <w:szCs w:val="20"/>
          <w:lang w:eastAsia="en-GB"/>
        </w:rPr>
      </w:pPr>
    </w:p>
    <w:p w14:paraId="46DF6058" w14:textId="77777777" w:rsidR="00447C55" w:rsidRDefault="00447C55" w:rsidP="00447C55">
      <w:pPr>
        <w:rPr>
          <w:b/>
          <w:bCs/>
          <w:sz w:val="24"/>
          <w:szCs w:val="24"/>
        </w:rPr>
      </w:pPr>
      <w:r w:rsidRPr="00447C55">
        <w:rPr>
          <w:rFonts w:ascii="Calibri" w:eastAsia="Times New Roman" w:hAnsi="Calibri" w:cs="Calibri"/>
          <w:b/>
          <w:bCs/>
          <w:color w:val="000000"/>
          <w:sz w:val="24"/>
          <w:szCs w:val="24"/>
          <w:lang w:eastAsia="en-GB"/>
        </w:rPr>
        <w:t xml:space="preserve">Module: </w:t>
      </w:r>
      <w:r w:rsidRPr="00447C55">
        <w:rPr>
          <w:b/>
          <w:bCs/>
          <w:sz w:val="24"/>
          <w:szCs w:val="24"/>
        </w:rPr>
        <w:t>Research as Practice Essay</w:t>
      </w:r>
    </w:p>
    <w:p w14:paraId="799466CE" w14:textId="027FFDBE" w:rsidR="00447C55" w:rsidRPr="00447C55" w:rsidRDefault="00447C55" w:rsidP="00447C55">
      <w:pPr>
        <w:shd w:val="clear" w:color="auto" w:fill="FFFFFF"/>
        <w:spacing w:after="0" w:line="240" w:lineRule="auto"/>
        <w:rPr>
          <w:rFonts w:ascii="Helvetica" w:eastAsia="Times New Roman" w:hAnsi="Helvetica" w:cs="Helvetica"/>
          <w:color w:val="1D2228"/>
          <w:sz w:val="20"/>
          <w:szCs w:val="20"/>
          <w:lang w:eastAsia="en-GB"/>
        </w:rPr>
      </w:pPr>
    </w:p>
    <w:p w14:paraId="4D38E0F9" w14:textId="77777777" w:rsidR="00447C55" w:rsidRPr="00447C55" w:rsidRDefault="00447C55" w:rsidP="00447C55">
      <w:pPr>
        <w:shd w:val="clear" w:color="auto" w:fill="FFFFFF"/>
        <w:spacing w:after="0" w:line="240" w:lineRule="auto"/>
        <w:rPr>
          <w:rFonts w:ascii="Helvetica" w:eastAsia="Times New Roman" w:hAnsi="Helvetica" w:cs="Helvetica"/>
          <w:color w:val="1D2228"/>
          <w:sz w:val="20"/>
          <w:szCs w:val="20"/>
          <w:lang w:eastAsia="en-GB"/>
        </w:rPr>
      </w:pPr>
      <w:r w:rsidRPr="00447C55">
        <w:rPr>
          <w:rFonts w:ascii="Helvetica" w:eastAsia="Times New Roman" w:hAnsi="Helvetica" w:cs="Helvetica"/>
          <w:color w:val="1D2228"/>
          <w:sz w:val="20"/>
          <w:szCs w:val="20"/>
          <w:lang w:eastAsia="en-GB"/>
        </w:rPr>
        <w:t> </w:t>
      </w:r>
    </w:p>
    <w:p w14:paraId="1A1B9F47" w14:textId="77777777" w:rsidR="00447C55" w:rsidRPr="00447C55" w:rsidRDefault="00447C55" w:rsidP="00447C55">
      <w:pPr>
        <w:shd w:val="clear" w:color="auto" w:fill="FFFFFF"/>
        <w:spacing w:after="0" w:line="240" w:lineRule="auto"/>
        <w:rPr>
          <w:rFonts w:ascii="Helvetica" w:eastAsia="Times New Roman" w:hAnsi="Helvetica" w:cs="Helvetica"/>
          <w:color w:val="1D2228"/>
          <w:sz w:val="20"/>
          <w:szCs w:val="20"/>
          <w:lang w:eastAsia="en-GB"/>
        </w:rPr>
      </w:pPr>
      <w:r w:rsidRPr="00447C55">
        <w:rPr>
          <w:rFonts w:ascii="Arial" w:eastAsia="Times New Roman" w:hAnsi="Arial" w:cs="Arial"/>
          <w:color w:val="1D2228"/>
          <w:sz w:val="20"/>
          <w:szCs w:val="20"/>
          <w:lang w:eastAsia="en-GB"/>
        </w:rPr>
        <w:br/>
      </w:r>
      <w:r w:rsidRPr="00447C55">
        <w:rPr>
          <w:rFonts w:ascii="Arial" w:eastAsia="Times New Roman" w:hAnsi="Arial" w:cs="Arial"/>
          <w:color w:val="1D2228"/>
          <w:sz w:val="20"/>
          <w:szCs w:val="20"/>
          <w:lang w:eastAsia="en-GB"/>
        </w:rPr>
        <w:br/>
      </w:r>
      <w:r w:rsidRPr="00447C55">
        <w:rPr>
          <w:rFonts w:ascii="Arial" w:eastAsia="Times New Roman" w:hAnsi="Arial" w:cs="Arial"/>
          <w:color w:val="1D2228"/>
          <w:sz w:val="20"/>
          <w:szCs w:val="20"/>
          <w:lang w:eastAsia="en-GB"/>
        </w:rPr>
        <w:br/>
      </w:r>
    </w:p>
    <w:p w14:paraId="30BA3312" w14:textId="77777777" w:rsidR="00447C55" w:rsidRPr="00447C55" w:rsidRDefault="00447C55" w:rsidP="00447C55">
      <w:pPr>
        <w:spacing w:after="0" w:line="240" w:lineRule="auto"/>
        <w:rPr>
          <w:rFonts w:ascii="Times New Roman" w:eastAsia="Times New Roman" w:hAnsi="Times New Roman" w:cs="Times New Roman"/>
          <w:sz w:val="24"/>
          <w:szCs w:val="24"/>
          <w:lang w:eastAsia="en-GB"/>
        </w:rPr>
      </w:pP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r w:rsidRPr="00447C55">
        <w:rPr>
          <w:rFonts w:ascii="Helvetica" w:eastAsia="Times New Roman" w:hAnsi="Helvetica" w:cs="Helvetica"/>
          <w:color w:val="1D2228"/>
          <w:sz w:val="20"/>
          <w:szCs w:val="20"/>
          <w:lang w:eastAsia="en-GB"/>
        </w:rPr>
        <w:br/>
      </w:r>
    </w:p>
    <w:p w14:paraId="122B29F7" w14:textId="77777777" w:rsidR="00447C55" w:rsidRDefault="00447C55" w:rsidP="00447C55">
      <w:pPr>
        <w:shd w:val="clear" w:color="auto" w:fill="FFFFFF"/>
        <w:spacing w:after="0" w:line="240" w:lineRule="auto"/>
        <w:jc w:val="center"/>
        <w:rPr>
          <w:rFonts w:ascii="Calibri" w:eastAsia="Times New Roman" w:hAnsi="Calibri" w:cs="Calibri"/>
          <w:b/>
          <w:bCs/>
          <w:color w:val="000000"/>
          <w:sz w:val="24"/>
          <w:szCs w:val="24"/>
          <w:lang w:eastAsia="en-GB"/>
        </w:rPr>
      </w:pPr>
    </w:p>
    <w:p w14:paraId="15766EEE" w14:textId="77777777" w:rsidR="00447C55" w:rsidRDefault="00447C55" w:rsidP="00447C55">
      <w:pPr>
        <w:shd w:val="clear" w:color="auto" w:fill="FFFFFF"/>
        <w:spacing w:after="0" w:line="240" w:lineRule="auto"/>
        <w:jc w:val="center"/>
        <w:rPr>
          <w:rFonts w:ascii="Calibri" w:eastAsia="Times New Roman" w:hAnsi="Calibri" w:cs="Calibri"/>
          <w:b/>
          <w:bCs/>
          <w:color w:val="000000"/>
          <w:sz w:val="24"/>
          <w:szCs w:val="24"/>
          <w:lang w:eastAsia="en-GB"/>
        </w:rPr>
      </w:pPr>
    </w:p>
    <w:p w14:paraId="04B1B0A4" w14:textId="77777777" w:rsidR="00447C55" w:rsidRDefault="00447C55" w:rsidP="00447C55">
      <w:pPr>
        <w:shd w:val="clear" w:color="auto" w:fill="FFFFFF"/>
        <w:spacing w:after="0" w:line="240" w:lineRule="auto"/>
        <w:jc w:val="center"/>
        <w:rPr>
          <w:rFonts w:ascii="Calibri" w:eastAsia="Times New Roman" w:hAnsi="Calibri" w:cs="Calibri"/>
          <w:b/>
          <w:bCs/>
          <w:color w:val="000000"/>
          <w:sz w:val="24"/>
          <w:szCs w:val="24"/>
          <w:lang w:eastAsia="en-GB"/>
        </w:rPr>
      </w:pPr>
    </w:p>
    <w:p w14:paraId="4AA90603" w14:textId="77777777" w:rsidR="00447C55" w:rsidRDefault="00447C55" w:rsidP="00447C55">
      <w:pPr>
        <w:shd w:val="clear" w:color="auto" w:fill="FFFFFF"/>
        <w:spacing w:after="0" w:line="240" w:lineRule="auto"/>
        <w:jc w:val="center"/>
        <w:rPr>
          <w:rFonts w:ascii="Calibri" w:eastAsia="Times New Roman" w:hAnsi="Calibri" w:cs="Calibri"/>
          <w:b/>
          <w:bCs/>
          <w:color w:val="000000"/>
          <w:sz w:val="24"/>
          <w:szCs w:val="24"/>
          <w:lang w:eastAsia="en-GB"/>
        </w:rPr>
      </w:pPr>
    </w:p>
    <w:p w14:paraId="72460FEE" w14:textId="031EAB94" w:rsidR="00447C55" w:rsidRPr="00447C55" w:rsidRDefault="00447C55" w:rsidP="00447C55">
      <w:pPr>
        <w:shd w:val="clear" w:color="auto" w:fill="FFFFFF"/>
        <w:spacing w:after="0" w:line="240" w:lineRule="auto"/>
        <w:jc w:val="center"/>
        <w:rPr>
          <w:rFonts w:ascii="Helvetica" w:eastAsia="Times New Roman" w:hAnsi="Helvetica" w:cs="Helvetica"/>
          <w:color w:val="1D2228"/>
          <w:sz w:val="20"/>
          <w:szCs w:val="20"/>
          <w:lang w:eastAsia="en-GB"/>
        </w:rPr>
      </w:pPr>
      <w:r w:rsidRPr="00447C55">
        <w:rPr>
          <w:rFonts w:ascii="Calibri" w:eastAsia="Times New Roman" w:hAnsi="Calibri" w:cs="Calibri"/>
          <w:b/>
          <w:bCs/>
          <w:color w:val="000000"/>
          <w:sz w:val="24"/>
          <w:szCs w:val="24"/>
          <w:lang w:eastAsia="en-GB"/>
        </w:rPr>
        <w:lastRenderedPageBreak/>
        <w:t>Essay:</w:t>
      </w:r>
    </w:p>
    <w:p w14:paraId="04DE07DD" w14:textId="77777777" w:rsidR="00447C55" w:rsidRPr="00447C55" w:rsidRDefault="00447C55" w:rsidP="00447C55">
      <w:pPr>
        <w:shd w:val="clear" w:color="auto" w:fill="FFFFFF"/>
        <w:spacing w:after="0" w:line="240" w:lineRule="auto"/>
        <w:rPr>
          <w:rFonts w:ascii="Helvetica" w:eastAsia="Times New Roman" w:hAnsi="Helvetica" w:cs="Helvetica"/>
          <w:color w:val="1D2228"/>
          <w:sz w:val="20"/>
          <w:szCs w:val="20"/>
          <w:lang w:eastAsia="en-GB"/>
        </w:rPr>
      </w:pPr>
      <w:r w:rsidRPr="00447C55">
        <w:rPr>
          <w:rFonts w:ascii="Arial" w:eastAsia="Times New Roman" w:hAnsi="Arial" w:cs="Arial"/>
          <w:color w:val="1D2228"/>
          <w:sz w:val="20"/>
          <w:szCs w:val="20"/>
          <w:lang w:eastAsia="en-GB"/>
        </w:rPr>
        <w:br/>
      </w:r>
      <w:r w:rsidRPr="00447C55">
        <w:rPr>
          <w:rFonts w:ascii="Arial" w:eastAsia="Times New Roman" w:hAnsi="Arial" w:cs="Arial"/>
          <w:color w:val="1D2228"/>
          <w:sz w:val="20"/>
          <w:szCs w:val="20"/>
          <w:lang w:eastAsia="en-GB"/>
        </w:rPr>
        <w:br/>
      </w:r>
    </w:p>
    <w:p w14:paraId="54E05A10" w14:textId="77777777" w:rsidR="00447C55" w:rsidRPr="00447C55" w:rsidRDefault="00447C55" w:rsidP="00447C55">
      <w:pPr>
        <w:shd w:val="clear" w:color="auto" w:fill="FFFFFF"/>
        <w:spacing w:after="0" w:line="240" w:lineRule="auto"/>
        <w:jc w:val="center"/>
        <w:rPr>
          <w:rFonts w:ascii="Helvetica" w:eastAsia="Times New Roman" w:hAnsi="Helvetica" w:cs="Helvetica"/>
          <w:sz w:val="20"/>
          <w:szCs w:val="20"/>
          <w:lang w:eastAsia="en-GB"/>
        </w:rPr>
      </w:pPr>
      <w:r w:rsidRPr="00447C55">
        <w:rPr>
          <w:rFonts w:ascii="Calibri" w:eastAsia="Times New Roman" w:hAnsi="Calibri" w:cs="Calibri"/>
          <w:b/>
          <w:bCs/>
          <w:sz w:val="24"/>
          <w:szCs w:val="24"/>
          <w:lang w:eastAsia="en-GB"/>
        </w:rPr>
        <w:t>What is Edgar Wright’s film style?</w:t>
      </w:r>
    </w:p>
    <w:p w14:paraId="3DEBFB2B" w14:textId="77777777" w:rsidR="00447C55" w:rsidRPr="00447C55" w:rsidRDefault="00447C55" w:rsidP="00447C55">
      <w:pPr>
        <w:shd w:val="clear" w:color="auto" w:fill="FFFFFF"/>
        <w:spacing w:after="0" w:line="240" w:lineRule="auto"/>
        <w:rPr>
          <w:rFonts w:ascii="Helvetica" w:eastAsia="Times New Roman" w:hAnsi="Helvetica" w:cs="Helvetica"/>
          <w:color w:val="1D2228"/>
          <w:sz w:val="20"/>
          <w:szCs w:val="20"/>
          <w:lang w:eastAsia="en-GB"/>
        </w:rPr>
      </w:pPr>
      <w:r w:rsidRPr="00447C55">
        <w:rPr>
          <w:rFonts w:ascii="Arial" w:eastAsia="Times New Roman" w:hAnsi="Arial" w:cs="Arial"/>
          <w:color w:val="1D2228"/>
          <w:sz w:val="20"/>
          <w:szCs w:val="20"/>
          <w:lang w:eastAsia="en-GB"/>
        </w:rPr>
        <w:br/>
      </w:r>
      <w:r w:rsidRPr="00447C55">
        <w:rPr>
          <w:rFonts w:ascii="Arial" w:eastAsia="Times New Roman" w:hAnsi="Arial" w:cs="Arial"/>
          <w:color w:val="1D2228"/>
          <w:sz w:val="20"/>
          <w:szCs w:val="20"/>
          <w:lang w:eastAsia="en-GB"/>
        </w:rPr>
        <w:br/>
      </w:r>
    </w:p>
    <w:p w14:paraId="69051C1B" w14:textId="1C5360A7" w:rsidR="00447C55" w:rsidRDefault="00447C55" w:rsidP="00447C55">
      <w:pPr>
        <w:shd w:val="clear" w:color="auto" w:fill="FFFFFF"/>
        <w:spacing w:after="0" w:line="240" w:lineRule="auto"/>
        <w:rPr>
          <w:rFonts w:ascii="Calibri" w:eastAsia="Times New Roman" w:hAnsi="Calibri" w:cs="Calibri"/>
          <w:color w:val="111111"/>
          <w:sz w:val="24"/>
          <w:szCs w:val="24"/>
          <w:lang w:eastAsia="en-GB"/>
        </w:rPr>
      </w:pPr>
      <w:r w:rsidRPr="00447C55">
        <w:rPr>
          <w:rFonts w:ascii="Calibri" w:eastAsia="Times New Roman" w:hAnsi="Calibri" w:cs="Calibri"/>
          <w:color w:val="111111"/>
          <w:sz w:val="24"/>
          <w:szCs w:val="24"/>
          <w:lang w:eastAsia="en-GB"/>
        </w:rPr>
        <w:t>In this essay I will look to discuss Edgar Wright and his films, and how his film style makes him stand out, bringing something excitingly different to the screen. I am a huge fan of his work, and always find myself going back to his projects.</w:t>
      </w:r>
    </w:p>
    <w:p w14:paraId="45AF9580" w14:textId="77777777" w:rsidR="00722881" w:rsidRPr="00447C55" w:rsidRDefault="00722881" w:rsidP="00447C55">
      <w:pPr>
        <w:shd w:val="clear" w:color="auto" w:fill="FFFFFF"/>
        <w:spacing w:after="0" w:line="240" w:lineRule="auto"/>
        <w:rPr>
          <w:rFonts w:ascii="Helvetica" w:eastAsia="Times New Roman" w:hAnsi="Helvetica" w:cs="Helvetica"/>
          <w:color w:val="1D2228"/>
          <w:sz w:val="20"/>
          <w:szCs w:val="20"/>
          <w:lang w:eastAsia="en-GB"/>
        </w:rPr>
      </w:pPr>
    </w:p>
    <w:p w14:paraId="0414359E" w14:textId="7C071721" w:rsidR="00447C55" w:rsidRDefault="00447C55" w:rsidP="00447C55">
      <w:pPr>
        <w:shd w:val="clear" w:color="auto" w:fill="FFFFFF"/>
        <w:spacing w:after="0" w:line="240" w:lineRule="auto"/>
        <w:rPr>
          <w:rFonts w:ascii="Calibri" w:eastAsia="Times New Roman" w:hAnsi="Calibri" w:cs="Calibri"/>
          <w:color w:val="111111"/>
          <w:sz w:val="24"/>
          <w:szCs w:val="24"/>
          <w:lang w:eastAsia="en-GB"/>
        </w:rPr>
      </w:pPr>
      <w:r w:rsidRPr="00447C55">
        <w:rPr>
          <w:rFonts w:ascii="Calibri" w:eastAsia="Times New Roman" w:hAnsi="Calibri" w:cs="Calibri"/>
          <w:color w:val="111111"/>
          <w:sz w:val="24"/>
          <w:szCs w:val="24"/>
          <w:lang w:eastAsia="en-GB"/>
        </w:rPr>
        <w:t>I will look to explore his editing approach, how he uses light and colour for effect, the effect of music in his work and how he creates flow through transitions. </w:t>
      </w:r>
    </w:p>
    <w:p w14:paraId="370F3FB4" w14:textId="77777777" w:rsidR="00722881" w:rsidRPr="00447C55" w:rsidRDefault="00722881" w:rsidP="00447C55">
      <w:pPr>
        <w:shd w:val="clear" w:color="auto" w:fill="FFFFFF"/>
        <w:spacing w:after="0" w:line="240" w:lineRule="auto"/>
        <w:rPr>
          <w:rFonts w:ascii="Helvetica" w:eastAsia="Times New Roman" w:hAnsi="Helvetica" w:cs="Helvetica"/>
          <w:color w:val="1D2228"/>
          <w:sz w:val="20"/>
          <w:szCs w:val="20"/>
          <w:lang w:eastAsia="en-GB"/>
        </w:rPr>
      </w:pPr>
    </w:p>
    <w:p w14:paraId="1659A0E7" w14:textId="5F0BB9D3" w:rsidR="00447C55" w:rsidRDefault="00447C55" w:rsidP="00447C55">
      <w:pPr>
        <w:shd w:val="clear" w:color="auto" w:fill="FFFFFF"/>
        <w:spacing w:after="0" w:line="240" w:lineRule="auto"/>
        <w:rPr>
          <w:rFonts w:ascii="Calibri" w:eastAsia="Times New Roman" w:hAnsi="Calibri" w:cs="Calibri"/>
          <w:color w:val="111111"/>
          <w:sz w:val="24"/>
          <w:szCs w:val="24"/>
          <w:lang w:eastAsia="en-GB"/>
        </w:rPr>
      </w:pPr>
      <w:r w:rsidRPr="00447C55">
        <w:rPr>
          <w:rFonts w:ascii="Calibri" w:eastAsia="Times New Roman" w:hAnsi="Calibri" w:cs="Calibri"/>
          <w:color w:val="111111"/>
          <w:sz w:val="24"/>
          <w:szCs w:val="24"/>
          <w:lang w:eastAsia="en-GB"/>
        </w:rPr>
        <w:t xml:space="preserve">I am a big fan of Wright’s work in the Three Flavours Cornetto </w:t>
      </w:r>
      <w:r w:rsidRPr="00447C55">
        <w:rPr>
          <w:rFonts w:ascii="Calibri" w:eastAsia="Times New Roman" w:hAnsi="Calibri" w:cs="Calibri"/>
          <w:color w:val="111111"/>
          <w:sz w:val="24"/>
          <w:szCs w:val="24"/>
          <w:lang w:eastAsia="en-GB"/>
        </w:rPr>
        <w:t>Trilogy and</w:t>
      </w:r>
      <w:r w:rsidRPr="00447C55">
        <w:rPr>
          <w:rFonts w:ascii="Calibri" w:eastAsia="Times New Roman" w:hAnsi="Calibri" w:cs="Calibri"/>
          <w:color w:val="111111"/>
          <w:sz w:val="24"/>
          <w:szCs w:val="24"/>
          <w:lang w:eastAsia="en-GB"/>
        </w:rPr>
        <w:t xml:space="preserve"> will in the main use aspects from these films to explore his style in my essay. These three films highlight his unique approach to filmmaking. Showing how he brings a comedic effect through his editing approach, and timing of transitions. Which then creates a flow and brings everything together perfectly in films that have stood the test of time.</w:t>
      </w:r>
    </w:p>
    <w:p w14:paraId="5FE4C0E5" w14:textId="77777777" w:rsidR="00722881" w:rsidRPr="00447C55" w:rsidRDefault="00722881" w:rsidP="00447C55">
      <w:pPr>
        <w:shd w:val="clear" w:color="auto" w:fill="FFFFFF"/>
        <w:spacing w:after="0" w:line="240" w:lineRule="auto"/>
        <w:rPr>
          <w:rFonts w:ascii="Helvetica" w:eastAsia="Times New Roman" w:hAnsi="Helvetica" w:cs="Helvetica"/>
          <w:color w:val="1D2228"/>
          <w:sz w:val="20"/>
          <w:szCs w:val="20"/>
          <w:lang w:eastAsia="en-GB"/>
        </w:rPr>
      </w:pPr>
    </w:p>
    <w:p w14:paraId="077E81BB" w14:textId="3F999297" w:rsidR="00447C55" w:rsidRDefault="00447C55" w:rsidP="00447C55">
      <w:pPr>
        <w:shd w:val="clear" w:color="auto" w:fill="FFFFFF"/>
        <w:spacing w:after="0" w:line="240" w:lineRule="auto"/>
        <w:rPr>
          <w:rFonts w:ascii="Calibri" w:eastAsia="Times New Roman" w:hAnsi="Calibri" w:cs="Calibri"/>
          <w:color w:val="111111"/>
          <w:sz w:val="24"/>
          <w:szCs w:val="24"/>
          <w:lang w:eastAsia="en-GB"/>
        </w:rPr>
      </w:pPr>
      <w:r w:rsidRPr="00447C55">
        <w:rPr>
          <w:rFonts w:ascii="Calibri" w:eastAsia="Times New Roman" w:hAnsi="Calibri" w:cs="Calibri"/>
          <w:color w:val="111111"/>
          <w:sz w:val="24"/>
          <w:szCs w:val="24"/>
          <w:lang w:eastAsia="en-GB"/>
        </w:rPr>
        <w:t xml:space="preserve">During this process I would like to understand more about Wright’s approach, and to take inspiration from him and his works </w:t>
      </w:r>
      <w:r w:rsidR="00772844" w:rsidRPr="00447C55">
        <w:rPr>
          <w:rFonts w:ascii="Calibri" w:eastAsia="Times New Roman" w:hAnsi="Calibri" w:cs="Calibri"/>
          <w:color w:val="111111"/>
          <w:sz w:val="24"/>
          <w:szCs w:val="24"/>
          <w:lang w:eastAsia="en-GB"/>
        </w:rPr>
        <w:t>hopefully to then transfer</w:t>
      </w:r>
      <w:r w:rsidRPr="00447C55">
        <w:rPr>
          <w:rFonts w:ascii="Calibri" w:eastAsia="Times New Roman" w:hAnsi="Calibri" w:cs="Calibri"/>
          <w:color w:val="111111"/>
          <w:sz w:val="24"/>
          <w:szCs w:val="24"/>
          <w:lang w:eastAsia="en-GB"/>
        </w:rPr>
        <w:t xml:space="preserve"> into my own practice. It would hopefully be such a positive thing, helping me to develop and find my own style, and how I may address certain situations and future projects. Looking back on my previous approaches I found I was going headfirst without much of a plan, and with my mindset it was quite stressful because I was unsure how everything would turn out, and if the style used throughout was the suitable one.</w:t>
      </w:r>
    </w:p>
    <w:p w14:paraId="019982FA" w14:textId="77777777" w:rsidR="00E079AD" w:rsidRPr="00447C55" w:rsidRDefault="00E079AD" w:rsidP="00447C55">
      <w:pPr>
        <w:shd w:val="clear" w:color="auto" w:fill="FFFFFF"/>
        <w:spacing w:after="0" w:line="240" w:lineRule="auto"/>
        <w:rPr>
          <w:rFonts w:ascii="Helvetica" w:eastAsia="Times New Roman" w:hAnsi="Helvetica" w:cs="Helvetica"/>
          <w:color w:val="1D2228"/>
          <w:sz w:val="20"/>
          <w:szCs w:val="20"/>
          <w:lang w:eastAsia="en-GB"/>
        </w:rPr>
      </w:pPr>
    </w:p>
    <w:p w14:paraId="4577A6C7" w14:textId="65C90AF3" w:rsidR="00447C55" w:rsidRDefault="00447C55" w:rsidP="00447C55">
      <w:pPr>
        <w:shd w:val="clear" w:color="auto" w:fill="FFFFFF"/>
        <w:spacing w:after="0" w:line="240" w:lineRule="auto"/>
        <w:rPr>
          <w:rFonts w:ascii="Calibri" w:eastAsia="Times New Roman" w:hAnsi="Calibri" w:cs="Calibri"/>
          <w:color w:val="000000"/>
          <w:sz w:val="24"/>
          <w:szCs w:val="24"/>
          <w:shd w:val="clear" w:color="auto" w:fill="FBFBFB"/>
          <w:lang w:eastAsia="en-GB"/>
        </w:rPr>
      </w:pPr>
      <w:r w:rsidRPr="00447C55">
        <w:rPr>
          <w:rFonts w:ascii="Calibri" w:eastAsia="Times New Roman" w:hAnsi="Calibri" w:cs="Calibri"/>
          <w:color w:val="111111"/>
          <w:sz w:val="24"/>
          <w:szCs w:val="24"/>
          <w:lang w:eastAsia="en-GB"/>
        </w:rPr>
        <w:t xml:space="preserve">The way Edgar Wright creates a scene with his dynamic editing style is infamous, making an exciting sequence out of something which is quite boring, ‘such as buttering a piece of toast or stirring a cup of tea’ with the use of extreme close ups and through choppy cuts (Sherlock, B. 2020). If you look at how he puts certain scenes together, they are very expressive, as are his choice of transitions, often very eccentric, and you get the sense that he is not looking for praise through his work but that he is doing it because of the buzz he has for the work and his craft, it is definitely him believing </w:t>
      </w:r>
      <w:r w:rsidRPr="00447C55">
        <w:rPr>
          <w:rFonts w:ascii="Calibri" w:eastAsia="Times New Roman" w:hAnsi="Calibri" w:cs="Calibri"/>
          <w:color w:val="000000"/>
          <w:sz w:val="24"/>
          <w:szCs w:val="24"/>
          <w:shd w:val="clear" w:color="auto" w:fill="FBFBFB"/>
          <w:lang w:eastAsia="en-GB"/>
        </w:rPr>
        <w:t xml:space="preserve">“you write the film that </w:t>
      </w:r>
      <w:r w:rsidRPr="00447C55">
        <w:rPr>
          <w:rFonts w:ascii="Calibri" w:eastAsia="Times New Roman" w:hAnsi="Calibri" w:cs="Calibri"/>
          <w:b/>
          <w:bCs/>
          <w:color w:val="000000"/>
          <w:sz w:val="24"/>
          <w:szCs w:val="24"/>
          <w:shd w:val="clear" w:color="auto" w:fill="FBFBFB"/>
          <w:lang w:eastAsia="en-GB"/>
        </w:rPr>
        <w:t>you</w:t>
      </w:r>
      <w:r w:rsidRPr="00447C55">
        <w:rPr>
          <w:rFonts w:ascii="Calibri" w:eastAsia="Times New Roman" w:hAnsi="Calibri" w:cs="Calibri"/>
          <w:color w:val="000000"/>
          <w:sz w:val="24"/>
          <w:szCs w:val="24"/>
          <w:shd w:val="clear" w:color="auto" w:fill="FBFBFB"/>
          <w:lang w:eastAsia="en-GB"/>
        </w:rPr>
        <w:t xml:space="preserve"> want to see, and you try and do it honestly” (Industrial Scripts, 2017).</w:t>
      </w:r>
    </w:p>
    <w:p w14:paraId="6CB5EC7C" w14:textId="77777777" w:rsidR="00722881" w:rsidRPr="00447C55" w:rsidRDefault="00722881" w:rsidP="00447C55">
      <w:pPr>
        <w:shd w:val="clear" w:color="auto" w:fill="FFFFFF"/>
        <w:spacing w:after="0" w:line="240" w:lineRule="auto"/>
        <w:rPr>
          <w:rFonts w:ascii="Helvetica" w:eastAsia="Times New Roman" w:hAnsi="Helvetica" w:cs="Helvetica"/>
          <w:color w:val="1D2228"/>
          <w:sz w:val="20"/>
          <w:szCs w:val="20"/>
          <w:lang w:eastAsia="en-GB"/>
        </w:rPr>
      </w:pPr>
    </w:p>
    <w:p w14:paraId="1A45EB99" w14:textId="677A7EF6" w:rsidR="00447C55" w:rsidRPr="00447C55" w:rsidRDefault="00447C55" w:rsidP="00447C55">
      <w:pPr>
        <w:shd w:val="clear" w:color="auto" w:fill="FFFFFF"/>
        <w:spacing w:after="0" w:line="240" w:lineRule="auto"/>
        <w:rPr>
          <w:rFonts w:ascii="Helvetica" w:eastAsia="Times New Roman" w:hAnsi="Helvetica" w:cs="Helvetica"/>
          <w:color w:val="1D2228"/>
          <w:sz w:val="20"/>
          <w:szCs w:val="20"/>
          <w:lang w:eastAsia="en-GB"/>
        </w:rPr>
      </w:pPr>
      <w:r w:rsidRPr="00447C55">
        <w:rPr>
          <w:rFonts w:ascii="Calibri" w:eastAsia="Times New Roman" w:hAnsi="Calibri" w:cs="Calibri"/>
          <w:color w:val="000000"/>
          <w:sz w:val="24"/>
          <w:szCs w:val="24"/>
          <w:lang w:eastAsia="en-GB"/>
        </w:rPr>
        <w:t xml:space="preserve">Looking at Shaun of The Dead and the night to day transitions, showing Shaun had slept by the door </w:t>
      </w:r>
      <w:r w:rsidRPr="00447C55">
        <w:rPr>
          <w:rFonts w:ascii="Calibri" w:eastAsia="Times New Roman" w:hAnsi="Calibri" w:cs="Calibri"/>
          <w:sz w:val="24"/>
          <w:szCs w:val="24"/>
          <w:lang w:eastAsia="en-GB"/>
        </w:rPr>
        <w:t xml:space="preserve">and the speedy editing </w:t>
      </w:r>
      <w:r w:rsidR="008C165B" w:rsidRPr="008C165B">
        <w:rPr>
          <w:rFonts w:ascii="Calibri" w:eastAsia="Times New Roman" w:hAnsi="Calibri" w:cs="Calibri"/>
          <w:sz w:val="24"/>
          <w:szCs w:val="24"/>
          <w:lang w:eastAsia="en-GB"/>
        </w:rPr>
        <w:t>used</w:t>
      </w:r>
      <w:r w:rsidR="00722881">
        <w:rPr>
          <w:rFonts w:ascii="Calibri" w:eastAsia="Times New Roman" w:hAnsi="Calibri" w:cs="Calibri"/>
          <w:sz w:val="24"/>
          <w:szCs w:val="24"/>
          <w:lang w:eastAsia="en-GB"/>
        </w:rPr>
        <w:t xml:space="preserve"> to portray</w:t>
      </w:r>
      <w:r w:rsidRPr="00447C55">
        <w:rPr>
          <w:rFonts w:ascii="Calibri" w:eastAsia="Times New Roman" w:hAnsi="Calibri" w:cs="Calibri"/>
          <w:sz w:val="24"/>
          <w:szCs w:val="24"/>
          <w:lang w:eastAsia="en-GB"/>
        </w:rPr>
        <w:t xml:space="preserve"> his morning routine. Again</w:t>
      </w:r>
      <w:r w:rsidRPr="00447C55">
        <w:rPr>
          <w:rFonts w:ascii="Calibri" w:eastAsia="Times New Roman" w:hAnsi="Calibri" w:cs="Calibri"/>
          <w:color w:val="000000"/>
          <w:sz w:val="24"/>
          <w:szCs w:val="24"/>
          <w:lang w:eastAsia="en-GB"/>
        </w:rPr>
        <w:t>, we saw this effect used in Hot Fuzz with Angel’s travel to Sandford and the bed and breakfast. You can see that Edgar Wright wants to make every day normal occurrences feel cinematic with the use of visual techniques, such as tight close ups to create emotion, and to have the audience more immersed within the movie (</w:t>
      </w:r>
      <w:proofErr w:type="spellStart"/>
      <w:r w:rsidRPr="00447C55">
        <w:rPr>
          <w:rFonts w:ascii="Calibri" w:eastAsia="Times New Roman" w:hAnsi="Calibri" w:cs="Calibri"/>
          <w:color w:val="000000"/>
          <w:sz w:val="24"/>
          <w:szCs w:val="24"/>
          <w:lang w:eastAsia="en-GB"/>
        </w:rPr>
        <w:t>TheCinemaholic</w:t>
      </w:r>
      <w:proofErr w:type="spellEnd"/>
      <w:r w:rsidRPr="00447C55">
        <w:rPr>
          <w:rFonts w:ascii="Calibri" w:eastAsia="Times New Roman" w:hAnsi="Calibri" w:cs="Calibri"/>
          <w:color w:val="000000"/>
          <w:sz w:val="24"/>
          <w:szCs w:val="24"/>
          <w:lang w:eastAsia="en-GB"/>
        </w:rPr>
        <w:t>, 2017)</w:t>
      </w:r>
      <w:r w:rsidRPr="00447C55">
        <w:rPr>
          <w:rFonts w:ascii="Calibri" w:eastAsia="Times New Roman" w:hAnsi="Calibri" w:cs="Calibri"/>
          <w:i/>
          <w:iCs/>
          <w:color w:val="000000"/>
          <w:sz w:val="24"/>
          <w:szCs w:val="24"/>
          <w:lang w:eastAsia="en-GB"/>
        </w:rPr>
        <w:t>“The cinematic can be found in art when we notice that a picture has certain qualities that are shared with cinema: a dramatic moment, a sense of something happening, a striking composition” McIver, G. (2019). </w:t>
      </w:r>
      <w:r w:rsidRPr="00447C55">
        <w:rPr>
          <w:rFonts w:ascii="Calibri" w:eastAsia="Times New Roman" w:hAnsi="Calibri" w:cs="Calibri"/>
          <w:color w:val="000000"/>
          <w:sz w:val="24"/>
          <w:szCs w:val="24"/>
          <w:lang w:eastAsia="en-GB"/>
        </w:rPr>
        <w:t xml:space="preserve">The music and sound you are hearing is also adding greater depth and suspense, more of which will be discussed later. </w:t>
      </w:r>
    </w:p>
    <w:p w14:paraId="076C151E" w14:textId="77777777" w:rsidR="00447C55" w:rsidRPr="00447C55" w:rsidRDefault="00447C55" w:rsidP="00447C55">
      <w:pPr>
        <w:shd w:val="clear" w:color="auto" w:fill="FFFFFF"/>
        <w:spacing w:after="0" w:line="240" w:lineRule="auto"/>
        <w:rPr>
          <w:rFonts w:ascii="Helvetica" w:eastAsia="Times New Roman" w:hAnsi="Helvetica" w:cs="Helvetica"/>
          <w:color w:val="1D2228"/>
          <w:sz w:val="20"/>
          <w:szCs w:val="20"/>
          <w:lang w:eastAsia="en-GB"/>
        </w:rPr>
      </w:pPr>
      <w:r w:rsidRPr="00447C55">
        <w:rPr>
          <w:rFonts w:ascii="Helvetica" w:eastAsia="Times New Roman" w:hAnsi="Helvetica" w:cs="Helvetica"/>
          <w:color w:val="1D2228"/>
          <w:sz w:val="20"/>
          <w:szCs w:val="20"/>
          <w:lang w:eastAsia="en-GB"/>
        </w:rPr>
        <w:t> </w:t>
      </w:r>
    </w:p>
    <w:p w14:paraId="5872CCC8" w14:textId="77777777" w:rsidR="00447C55" w:rsidRPr="00447C55" w:rsidRDefault="00447C55" w:rsidP="00447C55">
      <w:pPr>
        <w:shd w:val="clear" w:color="auto" w:fill="FFFFFF"/>
        <w:spacing w:after="0" w:line="240" w:lineRule="auto"/>
        <w:rPr>
          <w:rFonts w:ascii="Helvetica" w:eastAsia="Times New Roman" w:hAnsi="Helvetica" w:cs="Helvetica"/>
          <w:color w:val="1D2228"/>
          <w:sz w:val="20"/>
          <w:szCs w:val="20"/>
          <w:lang w:eastAsia="en-GB"/>
        </w:rPr>
      </w:pPr>
      <w:r w:rsidRPr="00447C55">
        <w:rPr>
          <w:rFonts w:ascii="Calibri" w:eastAsia="Times New Roman" w:hAnsi="Calibri" w:cs="Calibri"/>
          <w:color w:val="000000"/>
          <w:sz w:val="24"/>
          <w:szCs w:val="24"/>
          <w:lang w:eastAsia="en-GB"/>
        </w:rPr>
        <w:lastRenderedPageBreak/>
        <w:t>Another style you see with Edgar Wright is through his use of repetition. He looks to use the same ‘mise-</w:t>
      </w:r>
      <w:proofErr w:type="spellStart"/>
      <w:r w:rsidRPr="00447C55">
        <w:rPr>
          <w:rFonts w:ascii="Calibri" w:eastAsia="Times New Roman" w:hAnsi="Calibri" w:cs="Calibri"/>
          <w:color w:val="000000"/>
          <w:sz w:val="24"/>
          <w:szCs w:val="24"/>
          <w:lang w:eastAsia="en-GB"/>
        </w:rPr>
        <w:t>en</w:t>
      </w:r>
      <w:proofErr w:type="spellEnd"/>
      <w:r w:rsidRPr="00447C55">
        <w:rPr>
          <w:rFonts w:ascii="Calibri" w:eastAsia="Times New Roman" w:hAnsi="Calibri" w:cs="Calibri"/>
          <w:color w:val="000000"/>
          <w:sz w:val="24"/>
          <w:szCs w:val="24"/>
          <w:lang w:eastAsia="en-GB"/>
        </w:rPr>
        <w:t xml:space="preserve">-scene for making two shots, which are edited by jump-cuts’. This is an example of how Wright bi-passes the dull aspects to create more space for the film plot and the comedy elements. It is great how Wright </w:t>
      </w:r>
      <w:proofErr w:type="spellStart"/>
      <w:r w:rsidRPr="00447C55">
        <w:rPr>
          <w:rFonts w:ascii="Calibri" w:eastAsia="Times New Roman" w:hAnsi="Calibri" w:cs="Calibri"/>
          <w:color w:val="000000"/>
          <w:sz w:val="24"/>
          <w:szCs w:val="24"/>
          <w:lang w:eastAsia="en-GB"/>
        </w:rPr>
        <w:t>skillfully</w:t>
      </w:r>
      <w:proofErr w:type="spellEnd"/>
      <w:r w:rsidRPr="00447C55">
        <w:rPr>
          <w:rFonts w:ascii="Calibri" w:eastAsia="Times New Roman" w:hAnsi="Calibri" w:cs="Calibri"/>
          <w:color w:val="000000"/>
          <w:sz w:val="24"/>
          <w:szCs w:val="24"/>
          <w:lang w:eastAsia="en-GB"/>
        </w:rPr>
        <w:t xml:space="preserve"> creates an atmosphere of complete absurdity through this approach, and how his style of editing gives us an interpretation of the world of film (</w:t>
      </w:r>
      <w:proofErr w:type="spellStart"/>
      <w:r w:rsidRPr="00447C55">
        <w:rPr>
          <w:rFonts w:ascii="Calibri" w:eastAsia="Times New Roman" w:hAnsi="Calibri" w:cs="Calibri"/>
          <w:color w:val="000000"/>
          <w:sz w:val="24"/>
          <w:szCs w:val="24"/>
          <w:lang w:eastAsia="en-GB"/>
        </w:rPr>
        <w:t>Shkurny</w:t>
      </w:r>
      <w:proofErr w:type="spellEnd"/>
      <w:r w:rsidRPr="00447C55">
        <w:rPr>
          <w:rFonts w:ascii="Calibri" w:eastAsia="Times New Roman" w:hAnsi="Calibri" w:cs="Calibri"/>
          <w:color w:val="000000"/>
          <w:sz w:val="24"/>
          <w:szCs w:val="24"/>
          <w:lang w:eastAsia="en-GB"/>
        </w:rPr>
        <w:t>, A. 2021).</w:t>
      </w:r>
    </w:p>
    <w:p w14:paraId="4726E6ED" w14:textId="77777777" w:rsidR="00447C55" w:rsidRPr="00447C55" w:rsidRDefault="00447C55" w:rsidP="00447C55">
      <w:pPr>
        <w:shd w:val="clear" w:color="auto" w:fill="FFFFFF"/>
        <w:spacing w:after="0" w:line="240" w:lineRule="auto"/>
        <w:rPr>
          <w:rFonts w:ascii="Helvetica" w:eastAsia="Times New Roman" w:hAnsi="Helvetica" w:cs="Helvetica"/>
          <w:color w:val="1D2228"/>
          <w:sz w:val="20"/>
          <w:szCs w:val="20"/>
          <w:lang w:eastAsia="en-GB"/>
        </w:rPr>
      </w:pPr>
      <w:r w:rsidRPr="00447C55">
        <w:rPr>
          <w:rFonts w:ascii="Helvetica" w:eastAsia="Times New Roman" w:hAnsi="Helvetica" w:cs="Helvetica"/>
          <w:color w:val="1D2228"/>
          <w:sz w:val="20"/>
          <w:szCs w:val="20"/>
          <w:lang w:eastAsia="en-GB"/>
        </w:rPr>
        <w:t> </w:t>
      </w:r>
    </w:p>
    <w:p w14:paraId="3A75FCDF" w14:textId="0E1F5048" w:rsidR="00447C55" w:rsidRPr="00447C55" w:rsidRDefault="00447C55" w:rsidP="00447C55">
      <w:pPr>
        <w:shd w:val="clear" w:color="auto" w:fill="FFFFFF"/>
        <w:spacing w:after="0" w:line="240" w:lineRule="auto"/>
        <w:rPr>
          <w:rFonts w:ascii="Calibri" w:eastAsia="Times New Roman" w:hAnsi="Calibri" w:cs="Calibri"/>
          <w:color w:val="000000"/>
          <w:sz w:val="24"/>
          <w:szCs w:val="24"/>
          <w:lang w:eastAsia="en-GB"/>
        </w:rPr>
      </w:pPr>
      <w:r w:rsidRPr="00447C55">
        <w:rPr>
          <w:rFonts w:ascii="Calibri" w:eastAsia="Times New Roman" w:hAnsi="Calibri" w:cs="Calibri"/>
          <w:color w:val="000000"/>
          <w:sz w:val="24"/>
          <w:szCs w:val="24"/>
          <w:lang w:eastAsia="en-GB"/>
        </w:rPr>
        <w:t xml:space="preserve">The element of editing is still </w:t>
      </w:r>
      <w:r w:rsidR="00772844" w:rsidRPr="00447C55">
        <w:rPr>
          <w:rFonts w:ascii="Calibri" w:eastAsia="Times New Roman" w:hAnsi="Calibri" w:cs="Calibri"/>
          <w:color w:val="000000"/>
          <w:sz w:val="24"/>
          <w:szCs w:val="24"/>
          <w:lang w:eastAsia="en-GB"/>
        </w:rPr>
        <w:t>new</w:t>
      </w:r>
      <w:r w:rsidRPr="00447C55">
        <w:rPr>
          <w:rFonts w:ascii="Calibri" w:eastAsia="Times New Roman" w:hAnsi="Calibri" w:cs="Calibri"/>
          <w:color w:val="000000"/>
          <w:sz w:val="24"/>
          <w:szCs w:val="24"/>
          <w:lang w:eastAsia="en-GB"/>
        </w:rPr>
        <w:t xml:space="preserve"> to me but is something that has caught my eye. During the first year and the modules I had worked on there were </w:t>
      </w:r>
      <w:r w:rsidR="00772844" w:rsidRPr="00447C55">
        <w:rPr>
          <w:rFonts w:ascii="Calibri" w:eastAsia="Times New Roman" w:hAnsi="Calibri" w:cs="Calibri"/>
          <w:color w:val="000000"/>
          <w:sz w:val="24"/>
          <w:szCs w:val="24"/>
          <w:lang w:eastAsia="en-GB"/>
        </w:rPr>
        <w:t>moments</w:t>
      </w:r>
      <w:r w:rsidRPr="00447C55">
        <w:rPr>
          <w:rFonts w:ascii="Calibri" w:eastAsia="Times New Roman" w:hAnsi="Calibri" w:cs="Calibri"/>
          <w:color w:val="000000"/>
          <w:sz w:val="24"/>
          <w:szCs w:val="24"/>
          <w:lang w:eastAsia="en-GB"/>
        </w:rPr>
        <w:t xml:space="preserve"> that made me take more of an interest in the element of editing. There was a group task when I was working with 3 music tech students, and I had to create a video piece that worked with the music/sound my group members created. I felt a certain thrill during the process, figuring out what visuals would fit with the sound and tie with our theme, and what effects would bring all of it together. </w:t>
      </w:r>
      <w:r w:rsidR="00F14FFA">
        <w:rPr>
          <w:rFonts w:ascii="Calibri" w:eastAsia="Times New Roman" w:hAnsi="Calibri" w:cs="Calibri"/>
          <w:color w:val="000000"/>
          <w:sz w:val="24"/>
          <w:szCs w:val="24"/>
          <w:lang w:eastAsia="en-GB"/>
        </w:rPr>
        <w:t xml:space="preserve">To improve </w:t>
      </w:r>
      <w:r w:rsidR="006C394A">
        <w:rPr>
          <w:rFonts w:ascii="Calibri" w:eastAsia="Times New Roman" w:hAnsi="Calibri" w:cs="Calibri"/>
          <w:color w:val="000000"/>
          <w:sz w:val="24"/>
          <w:szCs w:val="24"/>
          <w:lang w:eastAsia="en-GB"/>
        </w:rPr>
        <w:t>these</w:t>
      </w:r>
      <w:r w:rsidR="00F14FFA">
        <w:rPr>
          <w:rFonts w:ascii="Calibri" w:eastAsia="Times New Roman" w:hAnsi="Calibri" w:cs="Calibri"/>
          <w:color w:val="000000"/>
          <w:sz w:val="24"/>
          <w:szCs w:val="24"/>
          <w:lang w:eastAsia="en-GB"/>
        </w:rPr>
        <w:t xml:space="preserve"> skills and discover new techniques</w:t>
      </w:r>
      <w:r w:rsidR="006C394A">
        <w:rPr>
          <w:rFonts w:ascii="Calibri" w:eastAsia="Times New Roman" w:hAnsi="Calibri" w:cs="Calibri"/>
          <w:color w:val="000000"/>
          <w:sz w:val="24"/>
          <w:szCs w:val="24"/>
          <w:lang w:eastAsia="en-GB"/>
        </w:rPr>
        <w:t xml:space="preserve"> or effects</w:t>
      </w:r>
      <w:r w:rsidR="00F14FFA">
        <w:rPr>
          <w:rFonts w:ascii="Calibri" w:eastAsia="Times New Roman" w:hAnsi="Calibri" w:cs="Calibri"/>
          <w:color w:val="000000"/>
          <w:sz w:val="24"/>
          <w:szCs w:val="24"/>
          <w:lang w:eastAsia="en-GB"/>
        </w:rPr>
        <w:t xml:space="preserve"> for my projects, I tended to use videos and tutorials online to guide me.</w:t>
      </w:r>
      <w:r w:rsidR="000B2B1D">
        <w:rPr>
          <w:rFonts w:ascii="Calibri" w:eastAsia="Times New Roman" w:hAnsi="Calibri" w:cs="Calibri"/>
          <w:color w:val="000000"/>
          <w:sz w:val="24"/>
          <w:szCs w:val="24"/>
          <w:lang w:eastAsia="en-GB"/>
        </w:rPr>
        <w:t xml:space="preserve"> </w:t>
      </w:r>
      <w:r w:rsidRPr="00447C55">
        <w:rPr>
          <w:rFonts w:ascii="Calibri" w:eastAsia="Times New Roman" w:hAnsi="Calibri" w:cs="Calibri"/>
          <w:color w:val="000000"/>
          <w:sz w:val="24"/>
          <w:szCs w:val="24"/>
          <w:lang w:eastAsia="en-GB"/>
        </w:rPr>
        <w:t xml:space="preserve">Even now, I find myself keeping a closer eye on certain scenes and how they may execute. After watching Edgar Wright’s work again, it made me appreciate editing </w:t>
      </w:r>
      <w:r w:rsidR="00722881" w:rsidRPr="00447C55">
        <w:rPr>
          <w:rFonts w:ascii="Calibri" w:eastAsia="Times New Roman" w:hAnsi="Calibri" w:cs="Calibri"/>
          <w:color w:val="000000"/>
          <w:sz w:val="24"/>
          <w:szCs w:val="24"/>
          <w:lang w:eastAsia="en-GB"/>
        </w:rPr>
        <w:t>more</w:t>
      </w:r>
      <w:r w:rsidRPr="00447C55">
        <w:rPr>
          <w:rFonts w:ascii="Calibri" w:eastAsia="Times New Roman" w:hAnsi="Calibri" w:cs="Calibri"/>
          <w:color w:val="000000"/>
          <w:sz w:val="24"/>
          <w:szCs w:val="24"/>
          <w:lang w:eastAsia="en-GB"/>
        </w:rPr>
        <w:t xml:space="preserve"> and how you don’t need to just rely on the performances of the actor to create a great scene.</w:t>
      </w:r>
    </w:p>
    <w:p w14:paraId="5B72CAA1" w14:textId="77777777" w:rsidR="00447C55" w:rsidRPr="00447C55" w:rsidRDefault="00447C55" w:rsidP="00447C55">
      <w:pPr>
        <w:shd w:val="clear" w:color="auto" w:fill="FFFFFF"/>
        <w:spacing w:after="0" w:line="240" w:lineRule="auto"/>
        <w:rPr>
          <w:rFonts w:ascii="Helvetica" w:eastAsia="Times New Roman" w:hAnsi="Helvetica" w:cs="Helvetica"/>
          <w:color w:val="1D2228"/>
          <w:sz w:val="20"/>
          <w:szCs w:val="20"/>
          <w:lang w:eastAsia="en-GB"/>
        </w:rPr>
      </w:pPr>
      <w:r w:rsidRPr="00447C55">
        <w:rPr>
          <w:rFonts w:ascii="Helvetica" w:eastAsia="Times New Roman" w:hAnsi="Helvetica" w:cs="Helvetica"/>
          <w:color w:val="1D2228"/>
          <w:sz w:val="20"/>
          <w:szCs w:val="20"/>
          <w:lang w:eastAsia="en-GB"/>
        </w:rPr>
        <w:t> </w:t>
      </w:r>
    </w:p>
    <w:p w14:paraId="1C859F08" w14:textId="625788AF" w:rsidR="00447C55" w:rsidRDefault="00447C55" w:rsidP="00447C55">
      <w:pPr>
        <w:shd w:val="clear" w:color="auto" w:fill="FFFFFF"/>
        <w:spacing w:after="0" w:line="240" w:lineRule="auto"/>
        <w:rPr>
          <w:rFonts w:ascii="Calibri" w:eastAsia="Times New Roman" w:hAnsi="Calibri" w:cs="Calibri"/>
          <w:color w:val="111111"/>
          <w:sz w:val="24"/>
          <w:szCs w:val="24"/>
          <w:lang w:eastAsia="en-GB"/>
        </w:rPr>
      </w:pPr>
      <w:r w:rsidRPr="00447C55">
        <w:rPr>
          <w:rFonts w:ascii="Calibri" w:eastAsia="Times New Roman" w:hAnsi="Calibri" w:cs="Calibri"/>
          <w:color w:val="111111"/>
          <w:sz w:val="24"/>
          <w:szCs w:val="24"/>
          <w:lang w:eastAsia="en-GB"/>
        </w:rPr>
        <w:t xml:space="preserve">Another film of Edgar Wright’s, outside of the trilogy, </w:t>
      </w:r>
      <w:r w:rsidRPr="00447C55">
        <w:rPr>
          <w:rFonts w:ascii="Calibri" w:eastAsia="Times New Roman" w:hAnsi="Calibri" w:cs="Calibri"/>
          <w:i/>
          <w:iCs/>
          <w:color w:val="111111"/>
          <w:sz w:val="24"/>
          <w:szCs w:val="24"/>
          <w:lang w:eastAsia="en-GB"/>
        </w:rPr>
        <w:t>Last Night in Soho</w:t>
      </w:r>
      <w:r w:rsidRPr="00447C55">
        <w:rPr>
          <w:rFonts w:ascii="Calibri" w:eastAsia="Times New Roman" w:hAnsi="Calibri" w:cs="Calibri"/>
          <w:color w:val="111111"/>
          <w:sz w:val="24"/>
          <w:szCs w:val="24"/>
          <w:lang w:eastAsia="en-GB"/>
        </w:rPr>
        <w:t xml:space="preserve"> shows a shift in Wright’s visual style and the tone of his filmography. Wright is obviously a fan of film and is curious to how he could use it to tell his stories. A lot of fans and critics today seem to focus on his editing style, how he uses music and the utilisation of comedy, but what people have tended to miss and what he is best at is the use of light and colour, as portrayed in the trailer for </w:t>
      </w:r>
      <w:r w:rsidRPr="00447C55">
        <w:rPr>
          <w:rFonts w:ascii="Calibri" w:eastAsia="Times New Roman" w:hAnsi="Calibri" w:cs="Calibri"/>
          <w:i/>
          <w:iCs/>
          <w:color w:val="111111"/>
          <w:sz w:val="24"/>
          <w:szCs w:val="24"/>
          <w:lang w:eastAsia="en-GB"/>
        </w:rPr>
        <w:t>Last Night in Soho</w:t>
      </w:r>
      <w:r w:rsidRPr="00447C55">
        <w:rPr>
          <w:rFonts w:ascii="Calibri" w:eastAsia="Times New Roman" w:hAnsi="Calibri" w:cs="Calibri"/>
          <w:color w:val="111111"/>
          <w:sz w:val="24"/>
          <w:szCs w:val="24"/>
          <w:lang w:eastAsia="en-GB"/>
        </w:rPr>
        <w:t>. Cinema has come full circle in its use of greater colour and light in recent years, taking for example, the recent Marvel films, they are colourful, but use general lighting, and apply filters that you would see on social media applications. While films of recent times are bright with colours, they don’t tend to use colour as a means of telling the story. If you look at films like The Wizard of OZ you can see that colour is a huge factor, whether that is through the yellow brick road, Dorothy’s ruby slippers or the emerald city, the film pulls you in because of the bright literary references (Cookman, L. 2021).</w:t>
      </w:r>
    </w:p>
    <w:p w14:paraId="53239A0F" w14:textId="77777777" w:rsidR="00722881" w:rsidRPr="00447C55" w:rsidRDefault="00722881" w:rsidP="00447C55">
      <w:pPr>
        <w:shd w:val="clear" w:color="auto" w:fill="FFFFFF"/>
        <w:spacing w:after="0" w:line="240" w:lineRule="auto"/>
        <w:rPr>
          <w:rFonts w:ascii="Helvetica" w:eastAsia="Times New Roman" w:hAnsi="Helvetica" w:cs="Helvetica"/>
          <w:color w:val="1D2228"/>
          <w:sz w:val="20"/>
          <w:szCs w:val="20"/>
          <w:lang w:eastAsia="en-GB"/>
        </w:rPr>
      </w:pPr>
    </w:p>
    <w:p w14:paraId="4D32B30C" w14:textId="58C934D8" w:rsidR="00447C55" w:rsidRDefault="00447C55" w:rsidP="00447C55">
      <w:pPr>
        <w:shd w:val="clear" w:color="auto" w:fill="FFFFFF"/>
        <w:spacing w:after="0" w:line="240" w:lineRule="auto"/>
        <w:rPr>
          <w:rFonts w:ascii="Calibri" w:eastAsia="Times New Roman" w:hAnsi="Calibri" w:cs="Calibri"/>
          <w:color w:val="1D2228"/>
          <w:sz w:val="24"/>
          <w:szCs w:val="24"/>
          <w:lang w:eastAsia="en-GB"/>
        </w:rPr>
      </w:pPr>
      <w:r w:rsidRPr="00447C55">
        <w:rPr>
          <w:rFonts w:ascii="Calibri" w:eastAsia="Times New Roman" w:hAnsi="Calibri" w:cs="Calibri"/>
          <w:color w:val="1D2228"/>
          <w:sz w:val="24"/>
          <w:szCs w:val="24"/>
          <w:lang w:eastAsia="en-GB"/>
        </w:rPr>
        <w:t xml:space="preserve">Before the process of researching for this essay, I didn't </w:t>
      </w:r>
      <w:r w:rsidR="00772844" w:rsidRPr="00447C55">
        <w:rPr>
          <w:rFonts w:ascii="Calibri" w:eastAsia="Times New Roman" w:hAnsi="Calibri" w:cs="Calibri"/>
          <w:color w:val="1D2228"/>
          <w:sz w:val="24"/>
          <w:szCs w:val="24"/>
          <w:lang w:eastAsia="en-GB"/>
        </w:rPr>
        <w:t>fully</w:t>
      </w:r>
      <w:r w:rsidRPr="00447C55">
        <w:rPr>
          <w:rFonts w:ascii="Calibri" w:eastAsia="Times New Roman" w:hAnsi="Calibri" w:cs="Calibri"/>
          <w:color w:val="1D2228"/>
          <w:sz w:val="24"/>
          <w:szCs w:val="24"/>
          <w:lang w:eastAsia="en-GB"/>
        </w:rPr>
        <w:t xml:space="preserve"> take into consideration the importance of colour and light in film, and how it may </w:t>
      </w:r>
      <w:r w:rsidR="00772844" w:rsidRPr="00447C55">
        <w:rPr>
          <w:rFonts w:ascii="Calibri" w:eastAsia="Times New Roman" w:hAnsi="Calibri" w:cs="Calibri"/>
          <w:color w:val="1D2228"/>
          <w:sz w:val="24"/>
          <w:szCs w:val="24"/>
          <w:lang w:eastAsia="en-GB"/>
        </w:rPr>
        <w:t>influence</w:t>
      </w:r>
      <w:r w:rsidRPr="00447C55">
        <w:rPr>
          <w:rFonts w:ascii="Calibri" w:eastAsia="Times New Roman" w:hAnsi="Calibri" w:cs="Calibri"/>
          <w:color w:val="1D2228"/>
          <w:sz w:val="24"/>
          <w:szCs w:val="24"/>
          <w:lang w:eastAsia="en-GB"/>
        </w:rPr>
        <w:t xml:space="preserve"> the overall feel of a film. How you </w:t>
      </w:r>
      <w:r w:rsidR="00772844" w:rsidRPr="00447C55">
        <w:rPr>
          <w:rFonts w:ascii="Calibri" w:eastAsia="Times New Roman" w:hAnsi="Calibri" w:cs="Calibri"/>
          <w:color w:val="1D2228"/>
          <w:sz w:val="24"/>
          <w:szCs w:val="24"/>
          <w:lang w:eastAsia="en-GB"/>
        </w:rPr>
        <w:t>can</w:t>
      </w:r>
      <w:r w:rsidRPr="00447C55">
        <w:rPr>
          <w:rFonts w:ascii="Calibri" w:eastAsia="Times New Roman" w:hAnsi="Calibri" w:cs="Calibri"/>
          <w:color w:val="1D2228"/>
          <w:sz w:val="24"/>
          <w:szCs w:val="24"/>
          <w:lang w:eastAsia="en-GB"/>
        </w:rPr>
        <w:t xml:space="preserve"> present a story </w:t>
      </w:r>
      <w:r w:rsidR="00772844" w:rsidRPr="00447C55">
        <w:rPr>
          <w:rFonts w:ascii="Calibri" w:eastAsia="Times New Roman" w:hAnsi="Calibri" w:cs="Calibri"/>
          <w:color w:val="1D2228"/>
          <w:sz w:val="24"/>
          <w:szCs w:val="24"/>
          <w:lang w:eastAsia="en-GB"/>
        </w:rPr>
        <w:t>using</w:t>
      </w:r>
      <w:r w:rsidRPr="00447C55">
        <w:rPr>
          <w:rFonts w:ascii="Calibri" w:eastAsia="Times New Roman" w:hAnsi="Calibri" w:cs="Calibri"/>
          <w:color w:val="1D2228"/>
          <w:sz w:val="24"/>
          <w:szCs w:val="24"/>
          <w:lang w:eastAsia="en-GB"/>
        </w:rPr>
        <w:t xml:space="preserve"> colours. It is an element I am excited to implement in my future projects, to see if I </w:t>
      </w:r>
      <w:r w:rsidR="00772844" w:rsidRPr="00447C55">
        <w:rPr>
          <w:rFonts w:ascii="Calibri" w:eastAsia="Times New Roman" w:hAnsi="Calibri" w:cs="Calibri"/>
          <w:color w:val="1D2228"/>
          <w:sz w:val="24"/>
          <w:szCs w:val="24"/>
          <w:lang w:eastAsia="en-GB"/>
        </w:rPr>
        <w:t>can</w:t>
      </w:r>
      <w:r w:rsidRPr="00447C55">
        <w:rPr>
          <w:rFonts w:ascii="Calibri" w:eastAsia="Times New Roman" w:hAnsi="Calibri" w:cs="Calibri"/>
          <w:color w:val="1D2228"/>
          <w:sz w:val="24"/>
          <w:szCs w:val="24"/>
          <w:lang w:eastAsia="en-GB"/>
        </w:rPr>
        <w:t xml:space="preserve"> enhance a scene or film with the numerous colour palettes, </w:t>
      </w:r>
      <w:r w:rsidR="00722881" w:rsidRPr="00447C55">
        <w:rPr>
          <w:rFonts w:ascii="Calibri" w:eastAsia="Times New Roman" w:hAnsi="Calibri" w:cs="Calibri"/>
          <w:color w:val="1D2228"/>
          <w:sz w:val="24"/>
          <w:szCs w:val="24"/>
          <w:lang w:eastAsia="en-GB"/>
        </w:rPr>
        <w:t>hues,</w:t>
      </w:r>
      <w:r w:rsidRPr="00447C55">
        <w:rPr>
          <w:rFonts w:ascii="Calibri" w:eastAsia="Times New Roman" w:hAnsi="Calibri" w:cs="Calibri"/>
          <w:color w:val="1D2228"/>
          <w:sz w:val="24"/>
          <w:szCs w:val="24"/>
          <w:lang w:eastAsia="en-GB"/>
        </w:rPr>
        <w:t xml:space="preserve"> and tones that I have available to choose from. Deciding what colour will suit the genre of a film, whether that is a horror, </w:t>
      </w:r>
      <w:r w:rsidR="00772844" w:rsidRPr="00447C55">
        <w:rPr>
          <w:rFonts w:ascii="Calibri" w:eastAsia="Times New Roman" w:hAnsi="Calibri" w:cs="Calibri"/>
          <w:color w:val="1D2228"/>
          <w:sz w:val="24"/>
          <w:szCs w:val="24"/>
          <w:lang w:eastAsia="en-GB"/>
        </w:rPr>
        <w:t>drama,</w:t>
      </w:r>
      <w:r w:rsidRPr="00447C55">
        <w:rPr>
          <w:rFonts w:ascii="Calibri" w:eastAsia="Times New Roman" w:hAnsi="Calibri" w:cs="Calibri"/>
          <w:color w:val="1D2228"/>
          <w:sz w:val="24"/>
          <w:szCs w:val="24"/>
          <w:lang w:eastAsia="en-GB"/>
        </w:rPr>
        <w:t xml:space="preserve"> or comedy. Lighting to my surprise is integral for film to create the atmosphere and a sense of meaning for the audience. The lighting of the film will tell the audience where their eyes should be </w:t>
      </w:r>
      <w:r w:rsidR="00772844" w:rsidRPr="00447C55">
        <w:rPr>
          <w:rFonts w:ascii="Calibri" w:eastAsia="Times New Roman" w:hAnsi="Calibri" w:cs="Calibri"/>
          <w:color w:val="1D2228"/>
          <w:sz w:val="24"/>
          <w:szCs w:val="24"/>
          <w:lang w:eastAsia="en-GB"/>
        </w:rPr>
        <w:t>focused</w:t>
      </w:r>
      <w:r w:rsidRPr="00447C55">
        <w:rPr>
          <w:rFonts w:ascii="Calibri" w:eastAsia="Times New Roman" w:hAnsi="Calibri" w:cs="Calibri"/>
          <w:color w:val="1D2228"/>
          <w:sz w:val="24"/>
          <w:szCs w:val="24"/>
          <w:lang w:eastAsia="en-GB"/>
        </w:rPr>
        <w:t xml:space="preserve"> whether that is on an actor, </w:t>
      </w:r>
      <w:r w:rsidR="00722881" w:rsidRPr="00447C55">
        <w:rPr>
          <w:rFonts w:ascii="Calibri" w:eastAsia="Times New Roman" w:hAnsi="Calibri" w:cs="Calibri"/>
          <w:color w:val="1D2228"/>
          <w:sz w:val="24"/>
          <w:szCs w:val="24"/>
          <w:lang w:eastAsia="en-GB"/>
        </w:rPr>
        <w:t>prop,</w:t>
      </w:r>
      <w:r w:rsidRPr="00447C55">
        <w:rPr>
          <w:rFonts w:ascii="Calibri" w:eastAsia="Times New Roman" w:hAnsi="Calibri" w:cs="Calibri"/>
          <w:color w:val="1D2228"/>
          <w:sz w:val="24"/>
          <w:szCs w:val="24"/>
          <w:lang w:eastAsia="en-GB"/>
        </w:rPr>
        <w:t xml:space="preserve"> or a part of a scene. You will be able to help with the psychology of certain characters, depending on the colour, </w:t>
      </w:r>
      <w:r w:rsidR="00772844" w:rsidRPr="00447C55">
        <w:rPr>
          <w:rFonts w:ascii="Calibri" w:eastAsia="Times New Roman" w:hAnsi="Calibri" w:cs="Calibri"/>
          <w:color w:val="1D2228"/>
          <w:sz w:val="24"/>
          <w:szCs w:val="24"/>
          <w:lang w:eastAsia="en-GB"/>
        </w:rPr>
        <w:t>size,</w:t>
      </w:r>
      <w:r w:rsidRPr="00447C55">
        <w:rPr>
          <w:rFonts w:ascii="Calibri" w:eastAsia="Times New Roman" w:hAnsi="Calibri" w:cs="Calibri"/>
          <w:color w:val="1D2228"/>
          <w:sz w:val="24"/>
          <w:szCs w:val="24"/>
          <w:lang w:eastAsia="en-GB"/>
        </w:rPr>
        <w:t xml:space="preserve"> or harshness of the light, in with matching an actor’s emotion (</w:t>
      </w:r>
      <w:proofErr w:type="spellStart"/>
      <w:r w:rsidRPr="00447C55">
        <w:rPr>
          <w:rFonts w:ascii="Calibri" w:eastAsia="Times New Roman" w:hAnsi="Calibri" w:cs="Calibri"/>
          <w:color w:val="1D2228"/>
          <w:sz w:val="24"/>
          <w:szCs w:val="24"/>
          <w:lang w:eastAsia="en-GB"/>
        </w:rPr>
        <w:t>MasterClass</w:t>
      </w:r>
      <w:proofErr w:type="spellEnd"/>
      <w:r w:rsidRPr="00447C55">
        <w:rPr>
          <w:rFonts w:ascii="Calibri" w:eastAsia="Times New Roman" w:hAnsi="Calibri" w:cs="Calibri"/>
          <w:color w:val="1D2228"/>
          <w:sz w:val="24"/>
          <w:szCs w:val="24"/>
          <w:lang w:eastAsia="en-GB"/>
        </w:rPr>
        <w:t>, 2021).</w:t>
      </w:r>
    </w:p>
    <w:p w14:paraId="67018008" w14:textId="77777777" w:rsidR="00E079AD" w:rsidRPr="00447C55" w:rsidRDefault="00E079AD" w:rsidP="00447C55">
      <w:pPr>
        <w:shd w:val="clear" w:color="auto" w:fill="FFFFFF"/>
        <w:spacing w:after="0" w:line="240" w:lineRule="auto"/>
        <w:rPr>
          <w:rFonts w:ascii="Helvetica" w:eastAsia="Times New Roman" w:hAnsi="Helvetica" w:cs="Helvetica"/>
          <w:color w:val="1D2228"/>
          <w:sz w:val="20"/>
          <w:szCs w:val="20"/>
          <w:lang w:eastAsia="en-GB"/>
        </w:rPr>
      </w:pPr>
    </w:p>
    <w:p w14:paraId="49B984AC" w14:textId="3FBB2F54" w:rsidR="00447C55" w:rsidRDefault="00447C55" w:rsidP="00447C55">
      <w:pPr>
        <w:shd w:val="clear" w:color="auto" w:fill="FFFFFF"/>
        <w:spacing w:after="0" w:line="240" w:lineRule="auto"/>
        <w:rPr>
          <w:rFonts w:ascii="Calibri" w:eastAsia="Times New Roman" w:hAnsi="Calibri" w:cs="Calibri"/>
          <w:color w:val="000000"/>
          <w:sz w:val="24"/>
          <w:szCs w:val="24"/>
          <w:lang w:eastAsia="en-GB"/>
        </w:rPr>
      </w:pPr>
      <w:r w:rsidRPr="00447C55">
        <w:rPr>
          <w:rFonts w:ascii="Calibri" w:eastAsia="Times New Roman" w:hAnsi="Calibri" w:cs="Calibri"/>
          <w:color w:val="000000"/>
          <w:sz w:val="24"/>
          <w:szCs w:val="24"/>
          <w:lang w:eastAsia="en-GB"/>
        </w:rPr>
        <w:t xml:space="preserve">Describing the effect music can have in film, composer Bernard Herrmann said, “music on the screen can seek out and intensify the inner thoughts of the characters” (CBS, 2011). Music is an element of film that is important, especially when it comes to how your audience responds to a scene. To change the tone or mood of a scene, an easy way to do so </w:t>
      </w:r>
      <w:r w:rsidRPr="00447C55">
        <w:rPr>
          <w:rFonts w:ascii="Calibri" w:eastAsia="Times New Roman" w:hAnsi="Calibri" w:cs="Calibri"/>
          <w:color w:val="000000"/>
          <w:sz w:val="24"/>
          <w:szCs w:val="24"/>
          <w:lang w:eastAsia="en-GB"/>
        </w:rPr>
        <w:lastRenderedPageBreak/>
        <w:t xml:space="preserve">is </w:t>
      </w:r>
      <w:r w:rsidR="00772844" w:rsidRPr="00447C55">
        <w:rPr>
          <w:rFonts w:ascii="Calibri" w:eastAsia="Times New Roman" w:hAnsi="Calibri" w:cs="Calibri"/>
          <w:color w:val="000000"/>
          <w:sz w:val="24"/>
          <w:szCs w:val="24"/>
          <w:lang w:eastAsia="en-GB"/>
        </w:rPr>
        <w:t>using</w:t>
      </w:r>
      <w:r w:rsidRPr="00447C55">
        <w:rPr>
          <w:rFonts w:ascii="Calibri" w:eastAsia="Times New Roman" w:hAnsi="Calibri" w:cs="Calibri"/>
          <w:color w:val="000000"/>
          <w:sz w:val="24"/>
          <w:szCs w:val="24"/>
          <w:lang w:eastAsia="en-GB"/>
        </w:rPr>
        <w:t xml:space="preserve"> music. Helping with certain scenes state whether a battle scene is heroic, or if the dialogue is sad. To help with a character’s emotion music is key, even if a face is displaying neutral expressions, they could be pushed into many different feelings because of the use of music (Raindance, 2020).</w:t>
      </w:r>
    </w:p>
    <w:p w14:paraId="0B138E86" w14:textId="77777777" w:rsidR="00E079AD" w:rsidRPr="00447C55" w:rsidRDefault="00E079AD" w:rsidP="00447C55">
      <w:pPr>
        <w:shd w:val="clear" w:color="auto" w:fill="FFFFFF"/>
        <w:spacing w:after="0" w:line="240" w:lineRule="auto"/>
        <w:rPr>
          <w:rFonts w:ascii="Helvetica" w:eastAsia="Times New Roman" w:hAnsi="Helvetica" w:cs="Helvetica"/>
          <w:color w:val="1D2228"/>
          <w:sz w:val="20"/>
          <w:szCs w:val="20"/>
          <w:lang w:eastAsia="en-GB"/>
        </w:rPr>
      </w:pPr>
    </w:p>
    <w:p w14:paraId="6D238C4E" w14:textId="4DC5B53C" w:rsidR="00447C55" w:rsidRDefault="00447C55" w:rsidP="00447C55">
      <w:pPr>
        <w:shd w:val="clear" w:color="auto" w:fill="FFFFFF"/>
        <w:spacing w:after="0" w:line="240" w:lineRule="auto"/>
        <w:rPr>
          <w:rFonts w:ascii="Calibri" w:eastAsia="Times New Roman" w:hAnsi="Calibri" w:cs="Calibri"/>
          <w:color w:val="000000"/>
          <w:sz w:val="24"/>
          <w:szCs w:val="24"/>
          <w:lang w:eastAsia="en-GB"/>
        </w:rPr>
      </w:pPr>
      <w:r w:rsidRPr="00447C55">
        <w:rPr>
          <w:rFonts w:ascii="Calibri" w:eastAsia="Times New Roman" w:hAnsi="Calibri" w:cs="Calibri"/>
          <w:color w:val="000000"/>
          <w:sz w:val="24"/>
          <w:szCs w:val="24"/>
          <w:lang w:eastAsia="en-GB"/>
        </w:rPr>
        <w:t>Wright’s use of music adds to his films ‘like a playlist handpicked by the filmmaker’ and add impact to scenes, with him syncing actions to his choice of music, take for example the scene where characters start hitting the zombified barman and Queen’s ‘Don’t Stop me Now’ starts to play out on the jukebox., the actions in rhythm with the track (Sherlock, B. 2020).</w:t>
      </w:r>
    </w:p>
    <w:p w14:paraId="34C68A7A" w14:textId="77777777" w:rsidR="00E079AD" w:rsidRPr="00447C55" w:rsidRDefault="00E079AD" w:rsidP="00447C55">
      <w:pPr>
        <w:shd w:val="clear" w:color="auto" w:fill="FFFFFF"/>
        <w:spacing w:after="0" w:line="240" w:lineRule="auto"/>
        <w:rPr>
          <w:rFonts w:ascii="Helvetica" w:eastAsia="Times New Roman" w:hAnsi="Helvetica" w:cs="Helvetica"/>
          <w:color w:val="1D2228"/>
          <w:sz w:val="20"/>
          <w:szCs w:val="20"/>
          <w:lang w:eastAsia="en-GB"/>
        </w:rPr>
      </w:pPr>
    </w:p>
    <w:p w14:paraId="07CA73AA" w14:textId="1E6D4DD8" w:rsidR="00447C55" w:rsidRDefault="00447C55" w:rsidP="00447C55">
      <w:pPr>
        <w:shd w:val="clear" w:color="auto" w:fill="FFFFFF"/>
        <w:spacing w:after="0" w:line="240" w:lineRule="auto"/>
        <w:rPr>
          <w:rFonts w:ascii="Calibri" w:eastAsia="Times New Roman" w:hAnsi="Calibri" w:cs="Calibri"/>
          <w:color w:val="111111"/>
          <w:sz w:val="24"/>
          <w:szCs w:val="24"/>
          <w:lang w:eastAsia="en-GB"/>
        </w:rPr>
      </w:pPr>
      <w:r w:rsidRPr="00447C55">
        <w:rPr>
          <w:rFonts w:ascii="Calibri" w:eastAsia="Times New Roman" w:hAnsi="Calibri" w:cs="Calibri"/>
          <w:color w:val="000000"/>
          <w:sz w:val="24"/>
          <w:szCs w:val="24"/>
          <w:lang w:eastAsia="en-GB"/>
        </w:rPr>
        <w:t>In another module where I had to create a 5-minute podcast, I decided to revolve around, “</w:t>
      </w:r>
      <w:r w:rsidRPr="00447C55">
        <w:rPr>
          <w:rFonts w:ascii="Calibri" w:eastAsia="Times New Roman" w:hAnsi="Calibri" w:cs="Calibri"/>
          <w:i/>
          <w:iCs/>
          <w:color w:val="000000"/>
          <w:sz w:val="24"/>
          <w:szCs w:val="24"/>
          <w:lang w:eastAsia="en-GB"/>
        </w:rPr>
        <w:t>how music affects the rhythm and emotion of a scene</w:t>
      </w:r>
      <w:r w:rsidRPr="00447C55">
        <w:rPr>
          <w:rFonts w:ascii="Calibri" w:eastAsia="Times New Roman" w:hAnsi="Calibri" w:cs="Calibri"/>
          <w:color w:val="000000"/>
          <w:sz w:val="24"/>
          <w:szCs w:val="24"/>
          <w:lang w:eastAsia="en-GB"/>
        </w:rPr>
        <w:t xml:space="preserve">”. During my research it was interesting to realise how much the choice of music could affect a certain </w:t>
      </w:r>
      <w:r w:rsidR="00772844" w:rsidRPr="00447C55">
        <w:rPr>
          <w:rFonts w:ascii="Calibri" w:eastAsia="Times New Roman" w:hAnsi="Calibri" w:cs="Calibri"/>
          <w:color w:val="000000"/>
          <w:sz w:val="24"/>
          <w:szCs w:val="24"/>
          <w:lang w:eastAsia="en-GB"/>
        </w:rPr>
        <w:t>shot or</w:t>
      </w:r>
      <w:r w:rsidRPr="00447C55">
        <w:rPr>
          <w:rFonts w:ascii="Calibri" w:eastAsia="Times New Roman" w:hAnsi="Calibri" w:cs="Calibri"/>
          <w:color w:val="000000"/>
          <w:sz w:val="24"/>
          <w:szCs w:val="24"/>
          <w:lang w:eastAsia="en-GB"/>
        </w:rPr>
        <w:t xml:space="preserve"> interact </w:t>
      </w:r>
      <w:r w:rsidRPr="00447C55">
        <w:rPr>
          <w:rFonts w:ascii="Calibri" w:eastAsia="Times New Roman" w:hAnsi="Calibri" w:cs="Calibri"/>
          <w:color w:val="111111"/>
          <w:sz w:val="24"/>
          <w:szCs w:val="24"/>
          <w:lang w:eastAsia="en-GB"/>
        </w:rPr>
        <w:t xml:space="preserve">with the audience's emotions. How you </w:t>
      </w:r>
      <w:r w:rsidR="00772844" w:rsidRPr="00447C55">
        <w:rPr>
          <w:rFonts w:ascii="Calibri" w:eastAsia="Times New Roman" w:hAnsi="Calibri" w:cs="Calibri"/>
          <w:color w:val="111111"/>
          <w:sz w:val="24"/>
          <w:szCs w:val="24"/>
          <w:lang w:eastAsia="en-GB"/>
        </w:rPr>
        <w:t>can</w:t>
      </w:r>
      <w:r w:rsidRPr="00447C55">
        <w:rPr>
          <w:rFonts w:ascii="Calibri" w:eastAsia="Times New Roman" w:hAnsi="Calibri" w:cs="Calibri"/>
          <w:color w:val="111111"/>
          <w:sz w:val="24"/>
          <w:szCs w:val="24"/>
          <w:lang w:eastAsia="en-GB"/>
        </w:rPr>
        <w:t xml:space="preserve"> evoke certain feelings because of the music score, it can help place the viewer within the brief realism on the screen. It is amazing that there are so many different elements to look out for, while shooting a scene, and how it can all affect how it will affect how it comes together and translates by the end. </w:t>
      </w:r>
    </w:p>
    <w:p w14:paraId="07465366" w14:textId="35F9DDFB" w:rsidR="00447C55" w:rsidRPr="00447C55" w:rsidRDefault="00447C55" w:rsidP="00447C55">
      <w:pPr>
        <w:shd w:val="clear" w:color="auto" w:fill="FFFFFF"/>
        <w:spacing w:after="0" w:line="240" w:lineRule="auto"/>
        <w:rPr>
          <w:rFonts w:ascii="Helvetica" w:eastAsia="Times New Roman" w:hAnsi="Helvetica" w:cs="Helvetica"/>
          <w:color w:val="1D2228"/>
          <w:sz w:val="20"/>
          <w:szCs w:val="20"/>
          <w:lang w:eastAsia="en-GB"/>
        </w:rPr>
      </w:pPr>
    </w:p>
    <w:p w14:paraId="2FFA3105" w14:textId="77777777" w:rsidR="00447C55" w:rsidRPr="00447C55" w:rsidRDefault="00447C55" w:rsidP="00447C55">
      <w:pPr>
        <w:shd w:val="clear" w:color="auto" w:fill="FFFFFF"/>
        <w:spacing w:after="0" w:line="240" w:lineRule="auto"/>
        <w:rPr>
          <w:rFonts w:ascii="Helvetica" w:eastAsia="Times New Roman" w:hAnsi="Helvetica" w:cs="Helvetica"/>
          <w:color w:val="1D2228"/>
          <w:sz w:val="20"/>
          <w:szCs w:val="20"/>
          <w:lang w:eastAsia="en-GB"/>
        </w:rPr>
      </w:pPr>
      <w:r w:rsidRPr="00447C55">
        <w:rPr>
          <w:rFonts w:ascii="Calibri" w:eastAsia="Times New Roman" w:hAnsi="Calibri" w:cs="Calibri"/>
          <w:color w:val="000000"/>
          <w:sz w:val="24"/>
          <w:szCs w:val="24"/>
          <w:lang w:eastAsia="en-GB"/>
        </w:rPr>
        <w:t>To make his scenes kinetic and eye-catching, Wright applies a lot of techniques to make the best of the runtime and to create the scenes with flashy transitions. Wright frames the story through his use of transitions, giving the audience ‘clear direction of the narrative’, whether that is through eye or head movement of a character, such as seen in Hot Fuzz (Bennett, H. 2018).</w:t>
      </w:r>
    </w:p>
    <w:p w14:paraId="2C3752CD" w14:textId="77777777" w:rsidR="00447C55" w:rsidRPr="00447C55" w:rsidRDefault="00447C55" w:rsidP="00447C55">
      <w:pPr>
        <w:shd w:val="clear" w:color="auto" w:fill="FFFFFF"/>
        <w:spacing w:after="0" w:line="240" w:lineRule="auto"/>
        <w:rPr>
          <w:rFonts w:ascii="Helvetica" w:eastAsia="Times New Roman" w:hAnsi="Helvetica" w:cs="Helvetica"/>
          <w:color w:val="1D2228"/>
          <w:sz w:val="20"/>
          <w:szCs w:val="20"/>
          <w:lang w:eastAsia="en-GB"/>
        </w:rPr>
      </w:pPr>
      <w:r w:rsidRPr="00447C55">
        <w:rPr>
          <w:rFonts w:ascii="Helvetica" w:eastAsia="Times New Roman" w:hAnsi="Helvetica" w:cs="Helvetica"/>
          <w:color w:val="1D2228"/>
          <w:sz w:val="20"/>
          <w:szCs w:val="20"/>
          <w:lang w:eastAsia="en-GB"/>
        </w:rPr>
        <w:t> </w:t>
      </w:r>
    </w:p>
    <w:p w14:paraId="61704EF9" w14:textId="2A85BB26" w:rsidR="00447C55" w:rsidRPr="00447C55" w:rsidRDefault="00447C55" w:rsidP="00447C55">
      <w:pPr>
        <w:shd w:val="clear" w:color="auto" w:fill="FFFFFF"/>
        <w:spacing w:after="0" w:line="240" w:lineRule="auto"/>
        <w:rPr>
          <w:rFonts w:ascii="Helvetica" w:eastAsia="Times New Roman" w:hAnsi="Helvetica" w:cs="Helvetica"/>
          <w:color w:val="1D2228"/>
          <w:sz w:val="20"/>
          <w:szCs w:val="20"/>
          <w:lang w:eastAsia="en-GB"/>
        </w:rPr>
      </w:pPr>
      <w:r w:rsidRPr="00447C55">
        <w:rPr>
          <w:rFonts w:ascii="Calibri" w:eastAsia="Times New Roman" w:hAnsi="Calibri" w:cs="Calibri"/>
          <w:color w:val="000000"/>
          <w:sz w:val="24"/>
          <w:szCs w:val="24"/>
          <w:lang w:eastAsia="en-GB"/>
        </w:rPr>
        <w:t xml:space="preserve">Almost every film or video today, whether that is in Hollywood with a big-budget production or even a two-minute commercial, are composed from multiple individual shots, which are then edited together to create the final piece. However, there are some exceptions, such as music videos and how they are sometimes filmed in one long continuous shot. Even so, for the most part, video editors need to then find ways to connect two shots together in a way that will progress the story and guide the audience from one scene to the next. To accomplish this, cuts and transitions are key to seeing success within your project </w:t>
      </w:r>
      <w:r w:rsidRPr="00447C55">
        <w:rPr>
          <w:rFonts w:ascii="Calibri" w:eastAsia="Times New Roman" w:hAnsi="Calibri" w:cs="Calibri"/>
          <w:sz w:val="24"/>
          <w:szCs w:val="24"/>
          <w:lang w:eastAsia="en-GB"/>
        </w:rPr>
        <w:t>(</w:t>
      </w:r>
      <w:proofErr w:type="spellStart"/>
      <w:r w:rsidR="005F7011" w:rsidRPr="005F7011">
        <w:rPr>
          <w:rFonts w:ascii="Calibri" w:eastAsia="Times New Roman" w:hAnsi="Calibri" w:cs="Calibri"/>
          <w:sz w:val="24"/>
          <w:szCs w:val="24"/>
          <w:lang w:eastAsia="en-GB"/>
        </w:rPr>
        <w:t>DigitalTrends</w:t>
      </w:r>
      <w:proofErr w:type="spellEnd"/>
      <w:r w:rsidR="005F7011" w:rsidRPr="005F7011">
        <w:rPr>
          <w:rFonts w:ascii="Calibri" w:eastAsia="Times New Roman" w:hAnsi="Calibri" w:cs="Calibri"/>
          <w:sz w:val="24"/>
          <w:szCs w:val="24"/>
          <w:lang w:eastAsia="en-GB"/>
        </w:rPr>
        <w:t>, no date</w:t>
      </w:r>
      <w:r w:rsidRPr="00447C55">
        <w:rPr>
          <w:rFonts w:ascii="Calibri" w:eastAsia="Times New Roman" w:hAnsi="Calibri" w:cs="Calibri"/>
          <w:sz w:val="24"/>
          <w:szCs w:val="24"/>
          <w:lang w:eastAsia="en-GB"/>
        </w:rPr>
        <w:t>).</w:t>
      </w:r>
    </w:p>
    <w:p w14:paraId="2C9291C1" w14:textId="77777777" w:rsidR="00447C55" w:rsidRPr="00447C55" w:rsidRDefault="00447C55" w:rsidP="00447C55">
      <w:pPr>
        <w:shd w:val="clear" w:color="auto" w:fill="FFFFFF"/>
        <w:spacing w:after="0" w:line="240" w:lineRule="auto"/>
        <w:rPr>
          <w:rFonts w:ascii="Helvetica" w:eastAsia="Times New Roman" w:hAnsi="Helvetica" w:cs="Helvetica"/>
          <w:color w:val="1D2228"/>
          <w:sz w:val="20"/>
          <w:szCs w:val="20"/>
          <w:lang w:eastAsia="en-GB"/>
        </w:rPr>
      </w:pPr>
      <w:r w:rsidRPr="00447C55">
        <w:rPr>
          <w:rFonts w:ascii="Helvetica" w:eastAsia="Times New Roman" w:hAnsi="Helvetica" w:cs="Helvetica"/>
          <w:color w:val="1D2228"/>
          <w:sz w:val="20"/>
          <w:szCs w:val="20"/>
          <w:lang w:eastAsia="en-GB"/>
        </w:rPr>
        <w:t> </w:t>
      </w:r>
    </w:p>
    <w:p w14:paraId="0DEE7727" w14:textId="77777777" w:rsidR="00447C55" w:rsidRPr="00447C55" w:rsidRDefault="00447C55" w:rsidP="00447C55">
      <w:pPr>
        <w:shd w:val="clear" w:color="auto" w:fill="FFFFFF"/>
        <w:spacing w:after="0" w:line="240" w:lineRule="auto"/>
        <w:rPr>
          <w:rFonts w:ascii="Helvetica" w:eastAsia="Times New Roman" w:hAnsi="Helvetica" w:cs="Helvetica"/>
          <w:color w:val="1D2228"/>
          <w:sz w:val="20"/>
          <w:szCs w:val="20"/>
          <w:lang w:eastAsia="en-GB"/>
        </w:rPr>
      </w:pPr>
      <w:r w:rsidRPr="00447C55">
        <w:rPr>
          <w:rFonts w:ascii="Calibri" w:eastAsia="Times New Roman" w:hAnsi="Calibri" w:cs="Calibri"/>
          <w:color w:val="000000"/>
          <w:sz w:val="24"/>
          <w:szCs w:val="24"/>
          <w:lang w:eastAsia="en-GB"/>
        </w:rPr>
        <w:t>Unless you want a specific effect, it would be best to use transitions sparsely. Most of the time with directors, they use basic cuts between scenes. With transitions usually only used if they serve a purpose to the story. Even though you can be creative with the transitions, as Edgar Wright was with his toothbrushing zoom cuts, you need to keep in mind what those transitions symbolise and only use them when appropriate in telling the story (Biteable, no date). To take an example, a fade to black can come off dramatic that also signifies completion for the audience. It would be rather odd to use between two scenes that take place in the same place and same time as would lose the flow of the plot. Looking back on my own work, with the software premiere pro being new to me, I found myself using all sorts of different transitions which in retrospect didn’t really click together. I can look at this as a learning experience.</w:t>
      </w:r>
    </w:p>
    <w:p w14:paraId="105DC513" w14:textId="77777777" w:rsidR="00447C55" w:rsidRPr="00447C55" w:rsidRDefault="00447C55" w:rsidP="00447C55">
      <w:pPr>
        <w:shd w:val="clear" w:color="auto" w:fill="FFFFFF"/>
        <w:spacing w:after="0" w:line="240" w:lineRule="auto"/>
        <w:rPr>
          <w:rFonts w:ascii="Helvetica" w:eastAsia="Times New Roman" w:hAnsi="Helvetica" w:cs="Helvetica"/>
          <w:color w:val="1D2228"/>
          <w:sz w:val="20"/>
          <w:szCs w:val="20"/>
          <w:lang w:eastAsia="en-GB"/>
        </w:rPr>
      </w:pPr>
      <w:r w:rsidRPr="00447C55">
        <w:rPr>
          <w:rFonts w:ascii="Helvetica" w:eastAsia="Times New Roman" w:hAnsi="Helvetica" w:cs="Helvetica"/>
          <w:color w:val="1D2228"/>
          <w:sz w:val="20"/>
          <w:szCs w:val="20"/>
          <w:lang w:eastAsia="en-GB"/>
        </w:rPr>
        <w:t> </w:t>
      </w:r>
    </w:p>
    <w:p w14:paraId="727743CD" w14:textId="77777777" w:rsidR="00F7149A" w:rsidRDefault="00F7149A" w:rsidP="00447C55">
      <w:pPr>
        <w:shd w:val="clear" w:color="auto" w:fill="FFFFFF"/>
        <w:spacing w:after="0" w:line="240" w:lineRule="auto"/>
        <w:rPr>
          <w:rFonts w:ascii="Calibri" w:eastAsia="Times New Roman" w:hAnsi="Calibri" w:cs="Calibri"/>
          <w:b/>
          <w:bCs/>
          <w:color w:val="111111"/>
          <w:sz w:val="24"/>
          <w:szCs w:val="24"/>
          <w:lang w:eastAsia="en-GB"/>
        </w:rPr>
      </w:pPr>
    </w:p>
    <w:p w14:paraId="1BEF7091" w14:textId="39FD2886" w:rsidR="00447C55" w:rsidRDefault="00447C55" w:rsidP="00447C55">
      <w:pPr>
        <w:shd w:val="clear" w:color="auto" w:fill="FFFFFF"/>
        <w:spacing w:after="0" w:line="240" w:lineRule="auto"/>
        <w:rPr>
          <w:rFonts w:ascii="Calibri" w:eastAsia="Times New Roman" w:hAnsi="Calibri" w:cs="Calibri"/>
          <w:color w:val="000000"/>
          <w:sz w:val="24"/>
          <w:szCs w:val="24"/>
          <w:shd w:val="clear" w:color="auto" w:fill="F6F6F5"/>
          <w:lang w:eastAsia="en-GB"/>
        </w:rPr>
      </w:pPr>
      <w:r w:rsidRPr="00447C55">
        <w:rPr>
          <w:rFonts w:ascii="Calibri" w:eastAsia="Times New Roman" w:hAnsi="Calibri" w:cs="Calibri"/>
          <w:color w:val="000000"/>
          <w:sz w:val="24"/>
          <w:szCs w:val="24"/>
          <w:shd w:val="clear" w:color="auto" w:fill="FBFBFB"/>
          <w:lang w:eastAsia="en-GB"/>
        </w:rPr>
        <w:lastRenderedPageBreak/>
        <w:t xml:space="preserve">“I think you write the film that you want to see, and you try and do it honestly, and you can't control people's responses” (Brew, S. 2013). Although </w:t>
      </w:r>
      <w:r w:rsidR="00772844" w:rsidRPr="00447C55">
        <w:rPr>
          <w:rFonts w:ascii="Calibri" w:eastAsia="Times New Roman" w:hAnsi="Calibri" w:cs="Calibri"/>
          <w:color w:val="000000"/>
          <w:sz w:val="24"/>
          <w:szCs w:val="24"/>
          <w:shd w:val="clear" w:color="auto" w:fill="FBFBFB"/>
          <w:lang w:eastAsia="en-GB"/>
        </w:rPr>
        <w:t>several</w:t>
      </w:r>
      <w:r w:rsidRPr="00447C55">
        <w:rPr>
          <w:rFonts w:ascii="Calibri" w:eastAsia="Times New Roman" w:hAnsi="Calibri" w:cs="Calibri"/>
          <w:color w:val="000000"/>
          <w:sz w:val="24"/>
          <w:szCs w:val="24"/>
          <w:shd w:val="clear" w:color="auto" w:fill="FBFBFB"/>
          <w:lang w:eastAsia="en-GB"/>
        </w:rPr>
        <w:t xml:space="preserve"> his films contain an element of fantasy, they are very much autobiographical. For example, in the film The World’s End many of its characters and situations were based on personal experiences and people he knew. Wright stated that “it’s good to have pressure on yourself. </w:t>
      </w:r>
      <w:r w:rsidRPr="00447C55">
        <w:rPr>
          <w:rFonts w:ascii="Calibri" w:eastAsia="Times New Roman" w:hAnsi="Calibri" w:cs="Calibri"/>
          <w:color w:val="000000"/>
          <w:sz w:val="24"/>
          <w:szCs w:val="24"/>
          <w:shd w:val="clear" w:color="auto" w:fill="F6F6F5"/>
          <w:lang w:eastAsia="en-GB"/>
        </w:rPr>
        <w:t xml:space="preserve">The worst crime is to get kind of </w:t>
      </w:r>
      <w:proofErr w:type="gramStart"/>
      <w:r w:rsidRPr="00447C55">
        <w:rPr>
          <w:rFonts w:ascii="Calibri" w:eastAsia="Times New Roman" w:hAnsi="Calibri" w:cs="Calibri"/>
          <w:color w:val="000000"/>
          <w:sz w:val="24"/>
          <w:szCs w:val="24"/>
          <w:shd w:val="clear" w:color="auto" w:fill="F6F6F5"/>
          <w:lang w:eastAsia="en-GB"/>
        </w:rPr>
        <w:t>really complacent</w:t>
      </w:r>
      <w:proofErr w:type="gramEnd"/>
      <w:r w:rsidRPr="00447C55">
        <w:rPr>
          <w:rFonts w:ascii="Calibri" w:eastAsia="Times New Roman" w:hAnsi="Calibri" w:cs="Calibri"/>
          <w:color w:val="000000"/>
          <w:sz w:val="24"/>
          <w:szCs w:val="24"/>
          <w:shd w:val="clear" w:color="auto" w:fill="F6F6F5"/>
          <w:lang w:eastAsia="en-GB"/>
        </w:rPr>
        <w:t>” (IMDb, no date). Wright discussed how he and Simon were working on a script, finding themselves being very hypercritical and beating themselves up to get the results they desire. “I mean it was weird in terms of when we made </w:t>
      </w:r>
      <w:r w:rsidRPr="00447C55">
        <w:rPr>
          <w:rFonts w:ascii="Calibri" w:eastAsia="Times New Roman" w:hAnsi="Calibri" w:cs="Calibri"/>
          <w:color w:val="000000"/>
          <w:sz w:val="24"/>
          <w:szCs w:val="24"/>
          <w:lang w:eastAsia="en-GB"/>
        </w:rPr>
        <w:t>Shaun…</w:t>
      </w:r>
      <w:r w:rsidRPr="00447C55">
        <w:rPr>
          <w:rFonts w:ascii="Calibri" w:eastAsia="Times New Roman" w:hAnsi="Calibri" w:cs="Calibri"/>
          <w:color w:val="000000"/>
          <w:sz w:val="24"/>
          <w:szCs w:val="24"/>
          <w:shd w:val="clear" w:color="auto" w:fill="F6F6F5"/>
          <w:lang w:eastAsia="en-GB"/>
        </w:rPr>
        <w:t xml:space="preserve"> (2004). There wasn't </w:t>
      </w:r>
      <w:proofErr w:type="gramStart"/>
      <w:r w:rsidRPr="00447C55">
        <w:rPr>
          <w:rFonts w:ascii="Calibri" w:eastAsia="Times New Roman" w:hAnsi="Calibri" w:cs="Calibri"/>
          <w:color w:val="000000"/>
          <w:sz w:val="24"/>
          <w:szCs w:val="24"/>
          <w:shd w:val="clear" w:color="auto" w:fill="F6F6F5"/>
          <w:lang w:eastAsia="en-GB"/>
        </w:rPr>
        <w:t>really that</w:t>
      </w:r>
      <w:proofErr w:type="gramEnd"/>
      <w:r w:rsidRPr="00447C55">
        <w:rPr>
          <w:rFonts w:ascii="Calibri" w:eastAsia="Times New Roman" w:hAnsi="Calibri" w:cs="Calibri"/>
          <w:color w:val="000000"/>
          <w:sz w:val="24"/>
          <w:szCs w:val="24"/>
          <w:shd w:val="clear" w:color="auto" w:fill="F6F6F5"/>
          <w:lang w:eastAsia="en-GB"/>
        </w:rPr>
        <w:t xml:space="preserve"> much expectation about us making a film” (IMDb, no date), and there was only a small audience that had expectations because of their experience with the comedy series Spaced, which was rather successful at the beginning of Wright’s career. “…but you know we could kind of do it under the radar and this time it was a bit different” (IMDb, no date). Describing the </w:t>
      </w:r>
      <w:r w:rsidR="00E45116" w:rsidRPr="00447C55">
        <w:rPr>
          <w:rFonts w:ascii="Calibri" w:eastAsia="Times New Roman" w:hAnsi="Calibri" w:cs="Calibri"/>
          <w:color w:val="000000"/>
          <w:sz w:val="24"/>
          <w:szCs w:val="24"/>
          <w:shd w:val="clear" w:color="auto" w:fill="F6F6F5"/>
          <w:lang w:eastAsia="en-GB"/>
        </w:rPr>
        <w:t>change,</w:t>
      </w:r>
      <w:r w:rsidRPr="00447C55">
        <w:rPr>
          <w:rFonts w:ascii="Calibri" w:eastAsia="Times New Roman" w:hAnsi="Calibri" w:cs="Calibri"/>
          <w:color w:val="000000"/>
          <w:sz w:val="24"/>
          <w:szCs w:val="24"/>
          <w:shd w:val="clear" w:color="auto" w:fill="F6F6F5"/>
          <w:lang w:eastAsia="en-GB"/>
        </w:rPr>
        <w:t xml:space="preserve"> he experienced filming The World’s End and how crowds would be watching and taking an interest in his projects. Which shows the appreciation and excitement people have for his work.</w:t>
      </w:r>
    </w:p>
    <w:p w14:paraId="40085F4B" w14:textId="77777777" w:rsidR="00722881" w:rsidRPr="00447C55" w:rsidRDefault="00722881" w:rsidP="00447C55">
      <w:pPr>
        <w:shd w:val="clear" w:color="auto" w:fill="FFFFFF"/>
        <w:spacing w:after="0" w:line="240" w:lineRule="auto"/>
        <w:rPr>
          <w:rFonts w:ascii="Helvetica" w:eastAsia="Times New Roman" w:hAnsi="Helvetica" w:cs="Helvetica"/>
          <w:color w:val="1D2228"/>
          <w:sz w:val="20"/>
          <w:szCs w:val="20"/>
          <w:lang w:eastAsia="en-GB"/>
        </w:rPr>
      </w:pPr>
    </w:p>
    <w:p w14:paraId="57DCC6A1" w14:textId="458BEEDF" w:rsidR="00E079AD" w:rsidRDefault="00447C55" w:rsidP="001546DD">
      <w:pPr>
        <w:shd w:val="clear" w:color="auto" w:fill="FFFFFF"/>
        <w:spacing w:after="0" w:line="240" w:lineRule="auto"/>
        <w:rPr>
          <w:rFonts w:ascii="Calibri" w:eastAsia="Times New Roman" w:hAnsi="Calibri" w:cs="Calibri"/>
          <w:color w:val="000000"/>
          <w:sz w:val="24"/>
          <w:szCs w:val="24"/>
          <w:shd w:val="clear" w:color="auto" w:fill="FBFBFB"/>
          <w:lang w:eastAsia="en-GB"/>
        </w:rPr>
      </w:pPr>
      <w:r w:rsidRPr="00447C55">
        <w:rPr>
          <w:rFonts w:ascii="Calibri" w:eastAsia="Times New Roman" w:hAnsi="Calibri" w:cs="Calibri"/>
          <w:color w:val="000000"/>
          <w:sz w:val="24"/>
          <w:szCs w:val="24"/>
          <w:shd w:val="clear" w:color="auto" w:fill="FBFBFB"/>
          <w:lang w:eastAsia="en-GB"/>
        </w:rPr>
        <w:t xml:space="preserve">The quote above, I believe is great and really helped with my thought process and how I will be approaching future projects. I want them to be films that I want to see. It was interesting to hear that Wright used personal experiences in his films, moments and personalities that have obviously </w:t>
      </w:r>
      <w:r w:rsidR="00E45116" w:rsidRPr="00447C55">
        <w:rPr>
          <w:rFonts w:ascii="Calibri" w:eastAsia="Times New Roman" w:hAnsi="Calibri" w:cs="Calibri"/>
          <w:color w:val="000000"/>
          <w:sz w:val="24"/>
          <w:szCs w:val="24"/>
          <w:shd w:val="clear" w:color="auto" w:fill="FBFBFB"/>
          <w:lang w:eastAsia="en-GB"/>
        </w:rPr>
        <w:t>influenced</w:t>
      </w:r>
      <w:r w:rsidRPr="00447C55">
        <w:rPr>
          <w:rFonts w:ascii="Calibri" w:eastAsia="Times New Roman" w:hAnsi="Calibri" w:cs="Calibri"/>
          <w:color w:val="000000"/>
          <w:sz w:val="24"/>
          <w:szCs w:val="24"/>
          <w:shd w:val="clear" w:color="auto" w:fill="FBFBFB"/>
          <w:lang w:eastAsia="en-GB"/>
        </w:rPr>
        <w:t xml:space="preserve"> him. After reading the above I find myself wanting to be more curious at the personalities I </w:t>
      </w:r>
      <w:r w:rsidR="00E45116" w:rsidRPr="00447C55">
        <w:rPr>
          <w:rFonts w:ascii="Calibri" w:eastAsia="Times New Roman" w:hAnsi="Calibri" w:cs="Calibri"/>
          <w:color w:val="000000"/>
          <w:sz w:val="24"/>
          <w:szCs w:val="24"/>
          <w:shd w:val="clear" w:color="auto" w:fill="FBFBFB"/>
          <w:lang w:eastAsia="en-GB"/>
        </w:rPr>
        <w:t>cross and</w:t>
      </w:r>
      <w:r w:rsidRPr="00447C55">
        <w:rPr>
          <w:rFonts w:ascii="Calibri" w:eastAsia="Times New Roman" w:hAnsi="Calibri" w:cs="Calibri"/>
          <w:color w:val="000000"/>
          <w:sz w:val="24"/>
          <w:szCs w:val="24"/>
          <w:shd w:val="clear" w:color="auto" w:fill="FBFBFB"/>
          <w:lang w:eastAsia="en-GB"/>
        </w:rPr>
        <w:t xml:space="preserve"> take more from my experiences because of how they may bring inspiration to certain pieces. The pressure he describes as being positive I find motivational, I enjoy the thought of people in general appreciating the possible stress they may endure, because of the enjoyment in their field.</w:t>
      </w:r>
    </w:p>
    <w:p w14:paraId="2457B9E1" w14:textId="77777777" w:rsidR="001546DD" w:rsidRPr="001546DD" w:rsidRDefault="001546DD" w:rsidP="001546DD">
      <w:pPr>
        <w:shd w:val="clear" w:color="auto" w:fill="FFFFFF"/>
        <w:spacing w:after="0" w:line="240" w:lineRule="auto"/>
        <w:rPr>
          <w:rFonts w:ascii="Helvetica" w:eastAsia="Times New Roman" w:hAnsi="Helvetica" w:cs="Helvetica"/>
          <w:color w:val="1D2228"/>
          <w:sz w:val="20"/>
          <w:szCs w:val="20"/>
          <w:lang w:eastAsia="en-GB"/>
        </w:rPr>
      </w:pPr>
    </w:p>
    <w:p w14:paraId="1A55BC7A" w14:textId="1C3C8615" w:rsidR="00E079AD" w:rsidRDefault="00E079AD" w:rsidP="00E079AD">
      <w:pPr>
        <w:pStyle w:val="NormalWeb"/>
        <w:shd w:val="clear" w:color="auto" w:fill="FFFFFF"/>
        <w:spacing w:before="0" w:beforeAutospacing="0" w:after="0" w:afterAutospacing="0"/>
        <w:rPr>
          <w:rFonts w:asciiTheme="minorHAnsi" w:hAnsiTheme="minorHAnsi" w:cstheme="minorHAnsi"/>
          <w:color w:val="000000"/>
        </w:rPr>
      </w:pPr>
      <w:r w:rsidRPr="00E079AD">
        <w:rPr>
          <w:rFonts w:asciiTheme="minorHAnsi" w:hAnsiTheme="minorHAnsi" w:cstheme="minorHAnsi"/>
          <w:color w:val="000000"/>
        </w:rPr>
        <w:t xml:space="preserve">In terms of my current practice, Wright's approach has made me reflect on my own past </w:t>
      </w:r>
      <w:r w:rsidRPr="00E079AD">
        <w:rPr>
          <w:rFonts w:asciiTheme="minorHAnsi" w:hAnsiTheme="minorHAnsi" w:cstheme="minorHAnsi"/>
          <w:color w:val="000000"/>
        </w:rPr>
        <w:t>approaches and</w:t>
      </w:r>
      <w:r w:rsidRPr="00E079AD">
        <w:rPr>
          <w:rFonts w:asciiTheme="minorHAnsi" w:hAnsiTheme="minorHAnsi" w:cstheme="minorHAnsi"/>
          <w:color w:val="000000"/>
        </w:rPr>
        <w:t xml:space="preserve"> made me consider how pieces of work could have been different using his techniques. I am giving more thought to colour, light, transition and how I might have applied this.</w:t>
      </w:r>
    </w:p>
    <w:p w14:paraId="58F09231" w14:textId="77777777" w:rsidR="00722881" w:rsidRPr="00E079AD" w:rsidRDefault="00722881" w:rsidP="00E079AD">
      <w:pPr>
        <w:pStyle w:val="NormalWeb"/>
        <w:shd w:val="clear" w:color="auto" w:fill="FFFFFF"/>
        <w:spacing w:before="0" w:beforeAutospacing="0" w:after="0" w:afterAutospacing="0"/>
        <w:rPr>
          <w:rFonts w:asciiTheme="minorHAnsi" w:hAnsiTheme="minorHAnsi" w:cstheme="minorHAnsi"/>
          <w:color w:val="1D2228"/>
          <w:sz w:val="20"/>
          <w:szCs w:val="20"/>
        </w:rPr>
      </w:pPr>
    </w:p>
    <w:p w14:paraId="662C4FE3" w14:textId="6A38DBD9" w:rsidR="00E079AD" w:rsidRPr="00E079AD" w:rsidRDefault="00E079AD" w:rsidP="00E079AD">
      <w:pPr>
        <w:pStyle w:val="NormalWeb"/>
        <w:shd w:val="clear" w:color="auto" w:fill="FFFFFF"/>
        <w:spacing w:before="0" w:beforeAutospacing="0" w:after="0" w:afterAutospacing="0"/>
        <w:rPr>
          <w:rFonts w:asciiTheme="minorHAnsi" w:hAnsiTheme="minorHAnsi" w:cstheme="minorHAnsi"/>
          <w:color w:val="1D2228"/>
        </w:rPr>
      </w:pPr>
      <w:r w:rsidRPr="00E079AD">
        <w:rPr>
          <w:rFonts w:asciiTheme="minorHAnsi" w:hAnsiTheme="minorHAnsi" w:cstheme="minorHAnsi"/>
          <w:color w:val="1D2228"/>
        </w:rPr>
        <w:t>Wright stating you should “</w:t>
      </w:r>
      <w:r w:rsidRPr="00E079AD">
        <w:rPr>
          <w:rFonts w:asciiTheme="minorHAnsi" w:hAnsiTheme="minorHAnsi" w:cstheme="minorHAnsi"/>
          <w:color w:val="000000"/>
          <w:shd w:val="clear" w:color="auto" w:fill="FBFBFB"/>
        </w:rPr>
        <w:t>write the film that you want to see”, has really lingered in my head and has given me additional motivation and drive, to feel confident in my work and try something new.</w:t>
      </w:r>
      <w:r w:rsidRPr="00E079AD">
        <w:rPr>
          <w:rFonts w:asciiTheme="minorHAnsi" w:hAnsiTheme="minorHAnsi" w:cstheme="minorHAnsi"/>
          <w:color w:val="1D2228"/>
        </w:rPr>
        <w:t xml:space="preserve"> Not allowing my inner negativity to affect a direction I might take.</w:t>
      </w:r>
    </w:p>
    <w:p w14:paraId="1CE076C3" w14:textId="77777777" w:rsidR="00E079AD" w:rsidRPr="00E079AD" w:rsidRDefault="00E079AD" w:rsidP="00E079AD">
      <w:pPr>
        <w:pStyle w:val="NormalWeb"/>
        <w:shd w:val="clear" w:color="auto" w:fill="FFFFFF"/>
        <w:spacing w:before="0" w:beforeAutospacing="0" w:after="0" w:afterAutospacing="0"/>
        <w:rPr>
          <w:rFonts w:asciiTheme="minorHAnsi" w:hAnsiTheme="minorHAnsi" w:cstheme="minorHAnsi"/>
          <w:color w:val="1D2228"/>
          <w:sz w:val="20"/>
          <w:szCs w:val="20"/>
        </w:rPr>
      </w:pPr>
    </w:p>
    <w:p w14:paraId="0E77D87D" w14:textId="517511E0" w:rsidR="00E079AD" w:rsidRPr="00E079AD" w:rsidRDefault="00E079AD" w:rsidP="00E079AD">
      <w:pPr>
        <w:pStyle w:val="NormalWeb"/>
        <w:shd w:val="clear" w:color="auto" w:fill="FFFFFF"/>
        <w:spacing w:before="0" w:beforeAutospacing="0" w:after="0" w:afterAutospacing="0"/>
        <w:rPr>
          <w:rFonts w:asciiTheme="minorHAnsi" w:hAnsiTheme="minorHAnsi" w:cstheme="minorHAnsi"/>
          <w:color w:val="1D2228"/>
          <w:sz w:val="20"/>
          <w:szCs w:val="20"/>
        </w:rPr>
      </w:pPr>
      <w:r w:rsidRPr="00E079AD">
        <w:rPr>
          <w:rFonts w:asciiTheme="minorHAnsi" w:hAnsiTheme="minorHAnsi" w:cstheme="minorHAnsi"/>
          <w:color w:val="1D2228"/>
        </w:rPr>
        <w:t>I am looking forward to my next project and how I might implement these new skills, techniques and how different my approach will be. </w:t>
      </w:r>
      <w:r w:rsidR="00CC50EA">
        <w:rPr>
          <w:rFonts w:asciiTheme="minorHAnsi" w:hAnsiTheme="minorHAnsi" w:cstheme="minorHAnsi"/>
          <w:color w:val="1D2228"/>
        </w:rPr>
        <w:t>T</w:t>
      </w:r>
      <w:r w:rsidRPr="00E079AD">
        <w:rPr>
          <w:rFonts w:asciiTheme="minorHAnsi" w:hAnsiTheme="minorHAnsi" w:cstheme="minorHAnsi"/>
          <w:color w:val="1D2228"/>
        </w:rPr>
        <w:t xml:space="preserve">his exploration will have a positive impact on my future projects and specialism, adding tools to my existing knowledge, and I am already considering how I may use personal experiences in my own work. To really make a production </w:t>
      </w:r>
      <w:proofErr w:type="spellStart"/>
      <w:r w:rsidRPr="00E079AD">
        <w:rPr>
          <w:rFonts w:asciiTheme="minorHAnsi" w:hAnsiTheme="minorHAnsi" w:cstheme="minorHAnsi"/>
          <w:color w:val="1D2228"/>
        </w:rPr>
        <w:t>feel</w:t>
      </w:r>
      <w:proofErr w:type="spellEnd"/>
      <w:r w:rsidRPr="00E079AD">
        <w:rPr>
          <w:rFonts w:asciiTheme="minorHAnsi" w:hAnsiTheme="minorHAnsi" w:cstheme="minorHAnsi"/>
          <w:color w:val="1D2228"/>
        </w:rPr>
        <w:t xml:space="preserve"> 100% mine. It has opened my eyes to alternatives, and to want to experiment with the </w:t>
      </w:r>
      <w:r w:rsidRPr="00E079AD">
        <w:rPr>
          <w:rFonts w:asciiTheme="minorHAnsi" w:hAnsiTheme="minorHAnsi" w:cstheme="minorHAnsi"/>
          <w:color w:val="1D2228"/>
        </w:rPr>
        <w:t>different elements</w:t>
      </w:r>
      <w:r w:rsidRPr="00E079AD">
        <w:rPr>
          <w:rFonts w:asciiTheme="minorHAnsi" w:hAnsiTheme="minorHAnsi" w:cstheme="minorHAnsi"/>
          <w:color w:val="1D2228"/>
        </w:rPr>
        <w:t xml:space="preserve"> within film, from the cinematography and the use of close ups, to editing and understanding how using something that can seem so simple, can have a big </w:t>
      </w:r>
      <w:r w:rsidR="00CC50EA" w:rsidRPr="00E079AD">
        <w:rPr>
          <w:rFonts w:asciiTheme="minorHAnsi" w:hAnsiTheme="minorHAnsi" w:cstheme="minorHAnsi"/>
          <w:color w:val="1D2228"/>
        </w:rPr>
        <w:t>effect,</w:t>
      </w:r>
      <w:r w:rsidRPr="00E079AD">
        <w:rPr>
          <w:rFonts w:asciiTheme="minorHAnsi" w:hAnsiTheme="minorHAnsi" w:cstheme="minorHAnsi"/>
          <w:color w:val="1D2228"/>
        </w:rPr>
        <w:t xml:space="preserve"> and grasp the </w:t>
      </w:r>
      <w:r w:rsidRPr="00E079AD">
        <w:rPr>
          <w:rFonts w:asciiTheme="minorHAnsi" w:hAnsiTheme="minorHAnsi" w:cstheme="minorHAnsi"/>
          <w:color w:val="1D2228"/>
        </w:rPr>
        <w:t>viewers’</w:t>
      </w:r>
      <w:r w:rsidRPr="00E079AD">
        <w:rPr>
          <w:rFonts w:asciiTheme="minorHAnsi" w:hAnsiTheme="minorHAnsi" w:cstheme="minorHAnsi"/>
          <w:color w:val="1D2228"/>
        </w:rPr>
        <w:t xml:space="preserve"> attention. From use of colour, through lighting choice to help with the storytelling and emotion of a character, </w:t>
      </w:r>
      <w:r w:rsidR="00CC50EA" w:rsidRPr="00E079AD">
        <w:rPr>
          <w:rFonts w:asciiTheme="minorHAnsi" w:hAnsiTheme="minorHAnsi" w:cstheme="minorHAnsi"/>
          <w:color w:val="1D2228"/>
        </w:rPr>
        <w:t>and</w:t>
      </w:r>
      <w:r w:rsidRPr="00E079AD">
        <w:rPr>
          <w:rFonts w:asciiTheme="minorHAnsi" w:hAnsiTheme="minorHAnsi" w:cstheme="minorHAnsi"/>
          <w:color w:val="1D2228"/>
        </w:rPr>
        <w:t xml:space="preserve"> the impact of music in sharing with the audience the mood of a character or the scene/film.</w:t>
      </w:r>
    </w:p>
    <w:p w14:paraId="4027E998" w14:textId="77777777" w:rsidR="003E3D9E" w:rsidRPr="00447C55" w:rsidRDefault="003E3D9E" w:rsidP="00447C55">
      <w:pPr>
        <w:spacing w:after="0" w:line="240" w:lineRule="auto"/>
        <w:rPr>
          <w:rFonts w:eastAsia="Times New Roman" w:cstheme="minorHAnsi"/>
          <w:sz w:val="24"/>
          <w:szCs w:val="24"/>
          <w:lang w:eastAsia="en-GB"/>
        </w:rPr>
      </w:pPr>
    </w:p>
    <w:p w14:paraId="446A1662" w14:textId="1CC6A30B" w:rsidR="00447C55" w:rsidRPr="00447C55" w:rsidRDefault="00447C55" w:rsidP="00447C55">
      <w:pPr>
        <w:shd w:val="clear" w:color="auto" w:fill="FFFFFF"/>
        <w:spacing w:after="0" w:line="240" w:lineRule="auto"/>
        <w:rPr>
          <w:rFonts w:ascii="Helvetica" w:eastAsia="Times New Roman" w:hAnsi="Helvetica" w:cs="Helvetica"/>
          <w:color w:val="1D2228"/>
          <w:sz w:val="20"/>
          <w:szCs w:val="20"/>
          <w:lang w:eastAsia="en-GB"/>
        </w:rPr>
      </w:pPr>
      <w:r w:rsidRPr="00447C55">
        <w:rPr>
          <w:rFonts w:ascii="Calibri" w:eastAsia="Times New Roman" w:hAnsi="Calibri" w:cs="Calibri"/>
          <w:b/>
          <w:bCs/>
          <w:color w:val="000000"/>
          <w:sz w:val="24"/>
          <w:szCs w:val="24"/>
          <w:lang w:eastAsia="en-GB"/>
        </w:rPr>
        <w:t>Word Count:</w:t>
      </w:r>
      <w:r w:rsidR="001546DD">
        <w:rPr>
          <w:rFonts w:ascii="Calibri" w:eastAsia="Times New Roman" w:hAnsi="Calibri" w:cs="Calibri"/>
          <w:b/>
          <w:bCs/>
          <w:color w:val="000000"/>
          <w:sz w:val="24"/>
          <w:szCs w:val="24"/>
          <w:lang w:eastAsia="en-GB"/>
        </w:rPr>
        <w:t xml:space="preserve"> 2402</w:t>
      </w:r>
    </w:p>
    <w:p w14:paraId="391A1B1A" w14:textId="64710E40" w:rsidR="00447C55" w:rsidRPr="00F7149A" w:rsidRDefault="00447C55" w:rsidP="00447C55">
      <w:pPr>
        <w:shd w:val="clear" w:color="auto" w:fill="FFFFFF"/>
        <w:spacing w:after="0" w:line="240" w:lineRule="auto"/>
        <w:rPr>
          <w:rFonts w:ascii="Helvetica" w:eastAsia="Times New Roman" w:hAnsi="Helvetica" w:cs="Helvetica"/>
          <w:color w:val="1D2228"/>
          <w:sz w:val="20"/>
          <w:szCs w:val="20"/>
          <w:lang w:eastAsia="en-GB"/>
        </w:rPr>
      </w:pPr>
      <w:r w:rsidRPr="00447C55">
        <w:rPr>
          <w:rFonts w:ascii="Helvetica" w:eastAsia="Times New Roman" w:hAnsi="Helvetica" w:cs="Helvetica"/>
          <w:color w:val="1D2228"/>
          <w:sz w:val="20"/>
          <w:szCs w:val="20"/>
          <w:lang w:eastAsia="en-GB"/>
        </w:rPr>
        <w:t> </w:t>
      </w:r>
    </w:p>
    <w:p w14:paraId="6A98B5FA" w14:textId="77777777" w:rsidR="001546DD" w:rsidRDefault="001546DD" w:rsidP="00447C55">
      <w:pPr>
        <w:shd w:val="clear" w:color="auto" w:fill="FFFFFF"/>
        <w:spacing w:after="0" w:line="240" w:lineRule="auto"/>
        <w:rPr>
          <w:rFonts w:ascii="Calibri" w:eastAsia="Times New Roman" w:hAnsi="Calibri" w:cs="Calibri"/>
          <w:b/>
          <w:bCs/>
          <w:color w:val="000000"/>
          <w:sz w:val="24"/>
          <w:szCs w:val="24"/>
          <w:lang w:eastAsia="en-GB"/>
        </w:rPr>
      </w:pPr>
    </w:p>
    <w:p w14:paraId="7EC142ED" w14:textId="2D211E6B" w:rsidR="00447C55" w:rsidRDefault="00447C55" w:rsidP="00447C55">
      <w:pPr>
        <w:shd w:val="clear" w:color="auto" w:fill="FFFFFF"/>
        <w:spacing w:after="0" w:line="240" w:lineRule="auto"/>
        <w:rPr>
          <w:rFonts w:ascii="Calibri" w:eastAsia="Times New Roman" w:hAnsi="Calibri" w:cs="Calibri"/>
          <w:b/>
          <w:bCs/>
          <w:color w:val="000000"/>
          <w:sz w:val="24"/>
          <w:szCs w:val="24"/>
          <w:lang w:eastAsia="en-GB"/>
        </w:rPr>
      </w:pPr>
      <w:r w:rsidRPr="00447C55">
        <w:rPr>
          <w:rFonts w:ascii="Calibri" w:eastAsia="Times New Roman" w:hAnsi="Calibri" w:cs="Calibri"/>
          <w:b/>
          <w:bCs/>
          <w:color w:val="000000"/>
          <w:sz w:val="24"/>
          <w:szCs w:val="24"/>
          <w:lang w:eastAsia="en-GB"/>
        </w:rPr>
        <w:lastRenderedPageBreak/>
        <w:t>References:</w:t>
      </w:r>
    </w:p>
    <w:p w14:paraId="0F05B8C9" w14:textId="77777777" w:rsidR="00F7149A" w:rsidRPr="00447C55" w:rsidRDefault="00F7149A" w:rsidP="00447C55">
      <w:pPr>
        <w:shd w:val="clear" w:color="auto" w:fill="FFFFFF"/>
        <w:spacing w:after="0" w:line="240" w:lineRule="auto"/>
        <w:rPr>
          <w:rFonts w:ascii="Helvetica" w:eastAsia="Times New Roman" w:hAnsi="Helvetica" w:cs="Helvetica"/>
          <w:color w:val="1D2228"/>
          <w:sz w:val="20"/>
          <w:szCs w:val="20"/>
          <w:lang w:eastAsia="en-GB"/>
        </w:rPr>
      </w:pPr>
    </w:p>
    <w:p w14:paraId="57317229" w14:textId="5120B434" w:rsidR="00447C55" w:rsidRDefault="00447C55" w:rsidP="00447C55">
      <w:pPr>
        <w:shd w:val="clear" w:color="auto" w:fill="FFFFFF"/>
        <w:spacing w:after="0" w:line="240" w:lineRule="auto"/>
        <w:rPr>
          <w:rFonts w:ascii="Calibri" w:eastAsia="Times New Roman" w:hAnsi="Calibri" w:cs="Calibri"/>
          <w:color w:val="000000"/>
          <w:sz w:val="24"/>
          <w:szCs w:val="24"/>
          <w:lang w:eastAsia="en-GB"/>
        </w:rPr>
      </w:pPr>
      <w:r w:rsidRPr="00447C55">
        <w:rPr>
          <w:rFonts w:ascii="Calibri" w:eastAsia="Times New Roman" w:hAnsi="Calibri" w:cs="Calibri"/>
          <w:color w:val="000000"/>
          <w:sz w:val="24"/>
          <w:szCs w:val="24"/>
          <w:lang w:eastAsia="en-GB"/>
        </w:rPr>
        <w:t xml:space="preserve">Bennett, H. (2018) ‘Edgar Wright is the mater of transitions’ Available at: </w:t>
      </w:r>
      <w:hyperlink r:id="rId4" w:tgtFrame="_blank" w:history="1">
        <w:r w:rsidRPr="00447C55">
          <w:rPr>
            <w:rFonts w:ascii="Calibri" w:eastAsia="Times New Roman" w:hAnsi="Calibri" w:cs="Calibri"/>
            <w:color w:val="196AD4"/>
            <w:sz w:val="24"/>
            <w:szCs w:val="24"/>
            <w:u w:val="single"/>
            <w:lang w:eastAsia="en-GB"/>
          </w:rPr>
          <w:t>https://generic.wordpress.soton.ac.uk/dpty2/2018/01/03/edgar-wright-is-the-master-of-transitions/</w:t>
        </w:r>
      </w:hyperlink>
      <w:r w:rsidRPr="00447C55">
        <w:rPr>
          <w:rFonts w:ascii="Calibri" w:eastAsia="Times New Roman" w:hAnsi="Calibri" w:cs="Calibri"/>
          <w:color w:val="000000"/>
          <w:sz w:val="24"/>
          <w:szCs w:val="24"/>
          <w:lang w:eastAsia="en-GB"/>
        </w:rPr>
        <w:t xml:space="preserve"> (Accessed: 15th May 2022). </w:t>
      </w:r>
    </w:p>
    <w:p w14:paraId="6EAE16F7" w14:textId="77777777" w:rsidR="00772844" w:rsidRPr="00447C55" w:rsidRDefault="00772844" w:rsidP="00447C55">
      <w:pPr>
        <w:shd w:val="clear" w:color="auto" w:fill="FFFFFF"/>
        <w:spacing w:after="0" w:line="240" w:lineRule="auto"/>
        <w:rPr>
          <w:rFonts w:ascii="Helvetica" w:eastAsia="Times New Roman" w:hAnsi="Helvetica" w:cs="Helvetica"/>
          <w:color w:val="1D2228"/>
          <w:sz w:val="20"/>
          <w:szCs w:val="20"/>
          <w:lang w:eastAsia="en-GB"/>
        </w:rPr>
      </w:pPr>
    </w:p>
    <w:p w14:paraId="1EF576AC" w14:textId="23F1AB0C" w:rsidR="00447C55" w:rsidRDefault="00447C55" w:rsidP="00447C55">
      <w:pPr>
        <w:shd w:val="clear" w:color="auto" w:fill="FFFFFF"/>
        <w:spacing w:after="0" w:line="240" w:lineRule="auto"/>
        <w:rPr>
          <w:rFonts w:ascii="Calibri" w:eastAsia="Times New Roman" w:hAnsi="Calibri" w:cs="Calibri"/>
          <w:color w:val="1D2228"/>
          <w:sz w:val="24"/>
          <w:szCs w:val="24"/>
          <w:lang w:eastAsia="en-GB"/>
        </w:rPr>
      </w:pPr>
      <w:r w:rsidRPr="00447C55">
        <w:rPr>
          <w:rFonts w:ascii="Calibri" w:eastAsia="Times New Roman" w:hAnsi="Calibri" w:cs="Calibri"/>
          <w:color w:val="000000"/>
          <w:sz w:val="24"/>
          <w:szCs w:val="24"/>
          <w:lang w:eastAsia="en-GB"/>
        </w:rPr>
        <w:t xml:space="preserve">Biteable (no date) ‘Video transitions effects &amp; examples’, Available at: </w:t>
      </w:r>
      <w:hyperlink r:id="rId5" w:tgtFrame="_blank" w:history="1">
        <w:r w:rsidRPr="00447C55">
          <w:rPr>
            <w:rFonts w:ascii="Calibri" w:eastAsia="Times New Roman" w:hAnsi="Calibri" w:cs="Calibri"/>
            <w:color w:val="0000FF"/>
            <w:sz w:val="24"/>
            <w:szCs w:val="24"/>
            <w:u w:val="single"/>
            <w:lang w:eastAsia="en-GB"/>
          </w:rPr>
          <w:t>Video Transitions Effects &amp; Examples | Biteable</w:t>
        </w:r>
      </w:hyperlink>
      <w:r w:rsidRPr="00447C55">
        <w:rPr>
          <w:rFonts w:ascii="Calibri" w:eastAsia="Times New Roman" w:hAnsi="Calibri" w:cs="Calibri"/>
          <w:color w:val="1D2228"/>
          <w:sz w:val="24"/>
          <w:szCs w:val="24"/>
          <w:lang w:eastAsia="en-GB"/>
        </w:rPr>
        <w:t xml:space="preserve"> (Accessed: 9</w:t>
      </w:r>
      <w:r w:rsidRPr="00447C55">
        <w:rPr>
          <w:rFonts w:ascii="Calibri" w:eastAsia="Times New Roman" w:hAnsi="Calibri" w:cs="Calibri"/>
          <w:color w:val="1D2228"/>
          <w:sz w:val="14"/>
          <w:szCs w:val="14"/>
          <w:vertAlign w:val="superscript"/>
          <w:lang w:eastAsia="en-GB"/>
        </w:rPr>
        <w:t>th</w:t>
      </w:r>
      <w:r w:rsidRPr="00447C55">
        <w:rPr>
          <w:rFonts w:ascii="Calibri" w:eastAsia="Times New Roman" w:hAnsi="Calibri" w:cs="Calibri"/>
          <w:color w:val="1D2228"/>
          <w:sz w:val="24"/>
          <w:szCs w:val="24"/>
          <w:lang w:eastAsia="en-GB"/>
        </w:rPr>
        <w:t xml:space="preserve"> May).</w:t>
      </w:r>
    </w:p>
    <w:p w14:paraId="093BAB21" w14:textId="77777777" w:rsidR="00772844" w:rsidRPr="00447C55" w:rsidRDefault="00772844" w:rsidP="00447C55">
      <w:pPr>
        <w:shd w:val="clear" w:color="auto" w:fill="FFFFFF"/>
        <w:spacing w:after="0" w:line="240" w:lineRule="auto"/>
        <w:rPr>
          <w:rFonts w:ascii="Helvetica" w:eastAsia="Times New Roman" w:hAnsi="Helvetica" w:cs="Helvetica"/>
          <w:color w:val="1D2228"/>
          <w:sz w:val="20"/>
          <w:szCs w:val="20"/>
          <w:lang w:eastAsia="en-GB"/>
        </w:rPr>
      </w:pPr>
    </w:p>
    <w:p w14:paraId="49D66DEA" w14:textId="67696C55" w:rsidR="00447C55" w:rsidRDefault="00447C55" w:rsidP="00447C55">
      <w:pPr>
        <w:shd w:val="clear" w:color="auto" w:fill="FFFFFF"/>
        <w:spacing w:after="0" w:line="240" w:lineRule="auto"/>
        <w:rPr>
          <w:rFonts w:ascii="Calibri" w:eastAsia="Times New Roman" w:hAnsi="Calibri" w:cs="Calibri"/>
          <w:color w:val="000000"/>
          <w:sz w:val="24"/>
          <w:szCs w:val="24"/>
          <w:lang w:eastAsia="en-GB"/>
        </w:rPr>
      </w:pPr>
      <w:r w:rsidRPr="00447C55">
        <w:rPr>
          <w:rFonts w:ascii="Calibri" w:eastAsia="Times New Roman" w:hAnsi="Calibri" w:cs="Calibri"/>
          <w:color w:val="000000"/>
          <w:sz w:val="24"/>
          <w:szCs w:val="24"/>
          <w:lang w:eastAsia="en-GB"/>
        </w:rPr>
        <w:t>Brew, S. (2013) ‘</w:t>
      </w:r>
      <w:r w:rsidRPr="00447C55">
        <w:rPr>
          <w:rFonts w:ascii="Calibri" w:eastAsia="Times New Roman" w:hAnsi="Calibri" w:cs="Calibri"/>
          <w:color w:val="1D2228"/>
          <w:sz w:val="24"/>
          <w:szCs w:val="24"/>
          <w:lang w:eastAsia="en-GB"/>
        </w:rPr>
        <w:t xml:space="preserve">Edgar Wright interview: The World’s End, Ant-Man, Statham’, Den of Geek, Available at: </w:t>
      </w:r>
      <w:hyperlink r:id="rId6" w:tgtFrame="_blank" w:history="1">
        <w:r w:rsidRPr="00447C55">
          <w:rPr>
            <w:rFonts w:ascii="Calibri" w:eastAsia="Times New Roman" w:hAnsi="Calibri" w:cs="Calibri"/>
            <w:color w:val="196AD4"/>
            <w:sz w:val="24"/>
            <w:szCs w:val="24"/>
            <w:u w:val="single"/>
            <w:lang w:eastAsia="en-GB"/>
          </w:rPr>
          <w:t>https://www.denofgeek.com/movies/edgar-wright-interview-the-worlds-end-ant-man-statham/</w:t>
        </w:r>
      </w:hyperlink>
      <w:r w:rsidRPr="00447C55">
        <w:rPr>
          <w:rFonts w:ascii="Calibri" w:eastAsia="Times New Roman" w:hAnsi="Calibri" w:cs="Calibri"/>
          <w:color w:val="000000"/>
          <w:sz w:val="24"/>
          <w:szCs w:val="24"/>
          <w:lang w:eastAsia="en-GB"/>
        </w:rPr>
        <w:t xml:space="preserve"> (Accessed: 10</w:t>
      </w:r>
      <w:r w:rsidRPr="00447C55">
        <w:rPr>
          <w:rFonts w:ascii="Calibri" w:eastAsia="Times New Roman" w:hAnsi="Calibri" w:cs="Calibri"/>
          <w:color w:val="000000"/>
          <w:sz w:val="14"/>
          <w:szCs w:val="14"/>
          <w:vertAlign w:val="superscript"/>
          <w:lang w:eastAsia="en-GB"/>
        </w:rPr>
        <w:t>th</w:t>
      </w:r>
      <w:r w:rsidRPr="00447C55">
        <w:rPr>
          <w:rFonts w:ascii="Calibri" w:eastAsia="Times New Roman" w:hAnsi="Calibri" w:cs="Calibri"/>
          <w:color w:val="000000"/>
          <w:sz w:val="24"/>
          <w:szCs w:val="24"/>
          <w:lang w:eastAsia="en-GB"/>
        </w:rPr>
        <w:t xml:space="preserve"> May 2022).</w:t>
      </w:r>
    </w:p>
    <w:p w14:paraId="526DD650" w14:textId="5AC3A84E" w:rsidR="005F7011" w:rsidRDefault="005F7011" w:rsidP="00447C55">
      <w:pPr>
        <w:shd w:val="clear" w:color="auto" w:fill="FFFFFF"/>
        <w:spacing w:after="0" w:line="240" w:lineRule="auto"/>
        <w:rPr>
          <w:rFonts w:ascii="Calibri" w:eastAsia="Times New Roman" w:hAnsi="Calibri" w:cs="Calibri"/>
          <w:color w:val="000000"/>
          <w:sz w:val="24"/>
          <w:szCs w:val="24"/>
          <w:lang w:eastAsia="en-GB"/>
        </w:rPr>
      </w:pPr>
    </w:p>
    <w:p w14:paraId="24FE2CA9" w14:textId="77777777" w:rsidR="00772844" w:rsidRDefault="005F7011" w:rsidP="00772844">
      <w:pPr>
        <w:shd w:val="clear" w:color="auto" w:fill="FFFFFF"/>
        <w:spacing w:after="0" w:line="240" w:lineRule="auto"/>
        <w:rPr>
          <w:rFonts w:ascii="Calibri" w:eastAsia="Times New Roman" w:hAnsi="Calibri" w:cs="Calibri"/>
          <w:b/>
          <w:bCs/>
          <w:color w:val="000000"/>
          <w:sz w:val="24"/>
          <w:szCs w:val="24"/>
          <w:lang w:eastAsia="en-GB"/>
        </w:rPr>
      </w:pPr>
      <w:r>
        <w:rPr>
          <w:rFonts w:ascii="Calibri" w:eastAsia="Times New Roman" w:hAnsi="Calibri" w:cs="Calibri"/>
          <w:color w:val="000000"/>
          <w:sz w:val="24"/>
          <w:szCs w:val="24"/>
          <w:lang w:eastAsia="en-GB"/>
        </w:rPr>
        <w:t>Digital Trends (no date) ‘Why Hollywood movies are more expensive to make than ever’, Available at:</w:t>
      </w:r>
      <w:r w:rsidR="00772844">
        <w:rPr>
          <w:rFonts w:ascii="Calibri" w:eastAsia="Times New Roman" w:hAnsi="Calibri" w:cs="Calibri"/>
          <w:color w:val="000000"/>
          <w:sz w:val="24"/>
          <w:szCs w:val="24"/>
          <w:lang w:eastAsia="en-GB"/>
        </w:rPr>
        <w:t xml:space="preserve"> </w:t>
      </w:r>
      <w:hyperlink r:id="rId7" w:history="1">
        <w:r w:rsidR="00772844">
          <w:rPr>
            <w:rStyle w:val="Hyperlink"/>
          </w:rPr>
          <w:t>Why Hollywood movies are more expensive to make than ever | Digital Trends</w:t>
        </w:r>
      </w:hyperlink>
    </w:p>
    <w:p w14:paraId="1F1CB219" w14:textId="4604099D" w:rsidR="005F7011" w:rsidRPr="00447C55" w:rsidRDefault="005F7011" w:rsidP="00447C55">
      <w:pPr>
        <w:shd w:val="clear" w:color="auto" w:fill="FFFFFF"/>
        <w:spacing w:after="0" w:line="240" w:lineRule="auto"/>
        <w:rPr>
          <w:rFonts w:ascii="Helvetica" w:eastAsia="Times New Roman" w:hAnsi="Helvetica" w:cs="Helvetica"/>
          <w:color w:val="1D2228"/>
          <w:sz w:val="20"/>
          <w:szCs w:val="20"/>
          <w:lang w:eastAsia="en-GB"/>
        </w:rPr>
      </w:pPr>
    </w:p>
    <w:p w14:paraId="42438426" w14:textId="27B3E709" w:rsidR="00447C55" w:rsidRDefault="00447C55" w:rsidP="00447C55">
      <w:pPr>
        <w:shd w:val="clear" w:color="auto" w:fill="FFFFFF"/>
        <w:spacing w:after="0" w:line="240" w:lineRule="auto"/>
        <w:rPr>
          <w:rFonts w:ascii="Calibri" w:eastAsia="Times New Roman" w:hAnsi="Calibri" w:cs="Calibri"/>
          <w:color w:val="000000"/>
          <w:sz w:val="24"/>
          <w:szCs w:val="24"/>
          <w:lang w:eastAsia="en-GB"/>
        </w:rPr>
      </w:pPr>
      <w:r w:rsidRPr="00447C55">
        <w:rPr>
          <w:rFonts w:ascii="Calibri" w:eastAsia="Times New Roman" w:hAnsi="Calibri" w:cs="Calibri"/>
          <w:color w:val="000000"/>
          <w:sz w:val="24"/>
          <w:szCs w:val="24"/>
          <w:lang w:eastAsia="en-GB"/>
        </w:rPr>
        <w:t xml:space="preserve">IMDb (no date) ‘Edgar Wright Biography’, Available at: </w:t>
      </w:r>
      <w:hyperlink r:id="rId8" w:tgtFrame="_blank" w:history="1">
        <w:r w:rsidRPr="00447C55">
          <w:rPr>
            <w:rFonts w:ascii="Calibri" w:eastAsia="Times New Roman" w:hAnsi="Calibri" w:cs="Calibri"/>
            <w:color w:val="0000FF"/>
            <w:sz w:val="24"/>
            <w:szCs w:val="24"/>
            <w:u w:val="single"/>
            <w:lang w:eastAsia="en-GB"/>
          </w:rPr>
          <w:t>Edgar Wright - Biography - IMDb</w:t>
        </w:r>
      </w:hyperlink>
      <w:r w:rsidRPr="00447C55">
        <w:rPr>
          <w:rFonts w:ascii="Calibri" w:eastAsia="Times New Roman" w:hAnsi="Calibri" w:cs="Calibri"/>
          <w:color w:val="000000"/>
          <w:sz w:val="24"/>
          <w:szCs w:val="24"/>
          <w:lang w:eastAsia="en-GB"/>
        </w:rPr>
        <w:t xml:space="preserve"> (Accessed: 7</w:t>
      </w:r>
      <w:r w:rsidRPr="00447C55">
        <w:rPr>
          <w:rFonts w:ascii="Calibri" w:eastAsia="Times New Roman" w:hAnsi="Calibri" w:cs="Calibri"/>
          <w:color w:val="000000"/>
          <w:sz w:val="14"/>
          <w:szCs w:val="14"/>
          <w:vertAlign w:val="superscript"/>
          <w:lang w:eastAsia="en-GB"/>
        </w:rPr>
        <w:t>th</w:t>
      </w:r>
      <w:r w:rsidRPr="00447C55">
        <w:rPr>
          <w:rFonts w:ascii="Calibri" w:eastAsia="Times New Roman" w:hAnsi="Calibri" w:cs="Calibri"/>
          <w:color w:val="000000"/>
          <w:sz w:val="24"/>
          <w:szCs w:val="24"/>
          <w:lang w:eastAsia="en-GB"/>
        </w:rPr>
        <w:t xml:space="preserve"> May 2022).</w:t>
      </w:r>
    </w:p>
    <w:p w14:paraId="3BB30DED" w14:textId="77777777" w:rsidR="00772844" w:rsidRPr="00447C55" w:rsidRDefault="00772844" w:rsidP="00447C55">
      <w:pPr>
        <w:shd w:val="clear" w:color="auto" w:fill="FFFFFF"/>
        <w:spacing w:after="0" w:line="240" w:lineRule="auto"/>
        <w:rPr>
          <w:rFonts w:ascii="Helvetica" w:eastAsia="Times New Roman" w:hAnsi="Helvetica" w:cs="Helvetica"/>
          <w:color w:val="1D2228"/>
          <w:sz w:val="20"/>
          <w:szCs w:val="20"/>
          <w:lang w:eastAsia="en-GB"/>
        </w:rPr>
      </w:pPr>
    </w:p>
    <w:p w14:paraId="33316CFD" w14:textId="77777777" w:rsidR="00447C55" w:rsidRPr="00447C55" w:rsidRDefault="00447C55" w:rsidP="00447C55">
      <w:pPr>
        <w:shd w:val="clear" w:color="auto" w:fill="FFFFFF"/>
        <w:spacing w:after="0" w:line="240" w:lineRule="auto"/>
        <w:rPr>
          <w:rFonts w:ascii="Helvetica" w:eastAsia="Times New Roman" w:hAnsi="Helvetica" w:cs="Helvetica"/>
          <w:color w:val="1D2228"/>
          <w:sz w:val="20"/>
          <w:szCs w:val="20"/>
          <w:lang w:eastAsia="en-GB"/>
        </w:rPr>
      </w:pPr>
      <w:r w:rsidRPr="00447C55">
        <w:rPr>
          <w:rFonts w:ascii="Calibri" w:eastAsia="Times New Roman" w:hAnsi="Calibri" w:cs="Calibri"/>
          <w:color w:val="000000"/>
          <w:sz w:val="24"/>
          <w:szCs w:val="24"/>
          <w:lang w:eastAsia="en-GB"/>
        </w:rPr>
        <w:t xml:space="preserve">Leo Cookman (2021) ‘Colour, Light and Edgar Wright. How the director paints a picture’, Available at: </w:t>
      </w:r>
      <w:hyperlink r:id="rId9" w:tgtFrame="_blank" w:history="1">
        <w:r w:rsidRPr="00447C55">
          <w:rPr>
            <w:rFonts w:ascii="Calibri" w:eastAsia="Times New Roman" w:hAnsi="Calibri" w:cs="Calibri"/>
            <w:color w:val="0000FF"/>
            <w:sz w:val="24"/>
            <w:szCs w:val="24"/>
            <w:u w:val="single"/>
            <w:lang w:eastAsia="en-GB"/>
          </w:rPr>
          <w:t>Colour, Light, and Edgar Wright. How the director paints a picture | by Leo Cookman | Fanfare | Medium</w:t>
        </w:r>
      </w:hyperlink>
      <w:r w:rsidRPr="00447C55">
        <w:rPr>
          <w:rFonts w:ascii="Calibri" w:eastAsia="Times New Roman" w:hAnsi="Calibri" w:cs="Calibri"/>
          <w:color w:val="000000"/>
          <w:sz w:val="24"/>
          <w:szCs w:val="24"/>
          <w:lang w:eastAsia="en-GB"/>
        </w:rPr>
        <w:t xml:space="preserve"> (Accessed: 8</w:t>
      </w:r>
      <w:r w:rsidRPr="00447C55">
        <w:rPr>
          <w:rFonts w:ascii="Calibri" w:eastAsia="Times New Roman" w:hAnsi="Calibri" w:cs="Calibri"/>
          <w:color w:val="000000"/>
          <w:sz w:val="14"/>
          <w:szCs w:val="14"/>
          <w:vertAlign w:val="superscript"/>
          <w:lang w:eastAsia="en-GB"/>
        </w:rPr>
        <w:t>th</w:t>
      </w:r>
      <w:r w:rsidRPr="00447C55">
        <w:rPr>
          <w:rFonts w:ascii="Calibri" w:eastAsia="Times New Roman" w:hAnsi="Calibri" w:cs="Calibri"/>
          <w:color w:val="000000"/>
          <w:sz w:val="24"/>
          <w:szCs w:val="24"/>
          <w:lang w:eastAsia="en-GB"/>
        </w:rPr>
        <w:t xml:space="preserve"> May 2022).</w:t>
      </w:r>
    </w:p>
    <w:p w14:paraId="0A2EEED2" w14:textId="77777777" w:rsidR="00447C55" w:rsidRPr="00447C55" w:rsidRDefault="00447C55" w:rsidP="00447C55">
      <w:pPr>
        <w:spacing w:after="0" w:line="240" w:lineRule="auto"/>
        <w:rPr>
          <w:rFonts w:ascii="Times New Roman" w:eastAsia="Times New Roman" w:hAnsi="Times New Roman" w:cs="Times New Roman"/>
          <w:sz w:val="24"/>
          <w:szCs w:val="24"/>
          <w:lang w:eastAsia="en-GB"/>
        </w:rPr>
      </w:pPr>
      <w:r w:rsidRPr="00447C55">
        <w:rPr>
          <w:rFonts w:ascii="Helvetica" w:eastAsia="Times New Roman" w:hAnsi="Helvetica" w:cs="Helvetica"/>
          <w:color w:val="1D2228"/>
          <w:sz w:val="20"/>
          <w:szCs w:val="20"/>
          <w:lang w:eastAsia="en-GB"/>
        </w:rPr>
        <w:br/>
      </w:r>
    </w:p>
    <w:p w14:paraId="458C97A6" w14:textId="77777777" w:rsidR="00447C55" w:rsidRPr="00447C55" w:rsidRDefault="00447C55" w:rsidP="00447C55">
      <w:pPr>
        <w:shd w:val="clear" w:color="auto" w:fill="FFFFFF"/>
        <w:spacing w:after="0" w:line="240" w:lineRule="auto"/>
        <w:rPr>
          <w:rFonts w:ascii="Helvetica" w:eastAsia="Times New Roman" w:hAnsi="Helvetica" w:cs="Helvetica"/>
          <w:color w:val="1D2228"/>
          <w:sz w:val="20"/>
          <w:szCs w:val="20"/>
          <w:lang w:eastAsia="en-GB"/>
        </w:rPr>
      </w:pPr>
      <w:proofErr w:type="spellStart"/>
      <w:r w:rsidRPr="00447C55">
        <w:rPr>
          <w:rFonts w:ascii="Calibri" w:eastAsia="Times New Roman" w:hAnsi="Calibri" w:cs="Calibri"/>
          <w:color w:val="000000"/>
          <w:sz w:val="24"/>
          <w:szCs w:val="24"/>
          <w:lang w:eastAsia="en-GB"/>
        </w:rPr>
        <w:t>MasterClass</w:t>
      </w:r>
      <w:proofErr w:type="spellEnd"/>
      <w:r w:rsidRPr="00447C55">
        <w:rPr>
          <w:rFonts w:ascii="Calibri" w:eastAsia="Times New Roman" w:hAnsi="Calibri" w:cs="Calibri"/>
          <w:color w:val="000000"/>
          <w:sz w:val="24"/>
          <w:szCs w:val="24"/>
          <w:lang w:eastAsia="en-GB"/>
        </w:rPr>
        <w:t xml:space="preserve"> (2021) ‘Understanding Film Lighting’, Available at: </w:t>
      </w:r>
      <w:hyperlink r:id="rId10" w:anchor="what-is-cinematic-lighting" w:tgtFrame="_blank" w:history="1">
        <w:r w:rsidRPr="00447C55">
          <w:rPr>
            <w:rFonts w:ascii="Calibri" w:eastAsia="Times New Roman" w:hAnsi="Calibri" w:cs="Calibri"/>
            <w:color w:val="0000FF"/>
            <w:sz w:val="24"/>
            <w:szCs w:val="24"/>
            <w:u w:val="single"/>
            <w:lang w:eastAsia="en-GB"/>
          </w:rPr>
          <w:t xml:space="preserve">Film 101: Understanding Film Lighting - 2022 - </w:t>
        </w:r>
        <w:proofErr w:type="spellStart"/>
        <w:r w:rsidRPr="00447C55">
          <w:rPr>
            <w:rFonts w:ascii="Calibri" w:eastAsia="Times New Roman" w:hAnsi="Calibri" w:cs="Calibri"/>
            <w:color w:val="0000FF"/>
            <w:sz w:val="24"/>
            <w:szCs w:val="24"/>
            <w:u w:val="single"/>
            <w:lang w:eastAsia="en-GB"/>
          </w:rPr>
          <w:t>MasterClass</w:t>
        </w:r>
        <w:proofErr w:type="spellEnd"/>
      </w:hyperlink>
      <w:r w:rsidRPr="00447C55">
        <w:rPr>
          <w:rFonts w:ascii="Calibri" w:eastAsia="Times New Roman" w:hAnsi="Calibri" w:cs="Calibri"/>
          <w:color w:val="000000"/>
          <w:sz w:val="24"/>
          <w:szCs w:val="24"/>
          <w:lang w:eastAsia="en-GB"/>
        </w:rPr>
        <w:t xml:space="preserve"> (Accessed: 14</w:t>
      </w:r>
      <w:r w:rsidRPr="00447C55">
        <w:rPr>
          <w:rFonts w:ascii="Calibri" w:eastAsia="Times New Roman" w:hAnsi="Calibri" w:cs="Calibri"/>
          <w:color w:val="000000"/>
          <w:sz w:val="14"/>
          <w:szCs w:val="14"/>
          <w:vertAlign w:val="superscript"/>
          <w:lang w:eastAsia="en-GB"/>
        </w:rPr>
        <w:t>th</w:t>
      </w:r>
      <w:r w:rsidRPr="00447C55">
        <w:rPr>
          <w:rFonts w:ascii="Calibri" w:eastAsia="Times New Roman" w:hAnsi="Calibri" w:cs="Calibri"/>
          <w:color w:val="000000"/>
          <w:sz w:val="24"/>
          <w:szCs w:val="24"/>
          <w:lang w:eastAsia="en-GB"/>
        </w:rPr>
        <w:t xml:space="preserve"> May).</w:t>
      </w:r>
    </w:p>
    <w:p w14:paraId="3DA29F56" w14:textId="77777777" w:rsidR="00447C55" w:rsidRPr="00447C55" w:rsidRDefault="00447C55" w:rsidP="00447C55">
      <w:pPr>
        <w:spacing w:after="0" w:line="240" w:lineRule="auto"/>
        <w:rPr>
          <w:rFonts w:ascii="Times New Roman" w:eastAsia="Times New Roman" w:hAnsi="Times New Roman" w:cs="Times New Roman"/>
          <w:sz w:val="24"/>
          <w:szCs w:val="24"/>
          <w:lang w:eastAsia="en-GB"/>
        </w:rPr>
      </w:pPr>
      <w:r w:rsidRPr="00447C55">
        <w:rPr>
          <w:rFonts w:ascii="Helvetica" w:eastAsia="Times New Roman" w:hAnsi="Helvetica" w:cs="Helvetica"/>
          <w:color w:val="1D2228"/>
          <w:sz w:val="20"/>
          <w:szCs w:val="20"/>
          <w:lang w:eastAsia="en-GB"/>
        </w:rPr>
        <w:br/>
      </w:r>
    </w:p>
    <w:p w14:paraId="22C76C87" w14:textId="5F2A05C7" w:rsidR="00447C55" w:rsidRDefault="00447C55" w:rsidP="00447C55">
      <w:pPr>
        <w:shd w:val="clear" w:color="auto" w:fill="FFFFFF"/>
        <w:spacing w:after="0" w:line="240" w:lineRule="auto"/>
        <w:rPr>
          <w:rFonts w:ascii="Calibri" w:eastAsia="Times New Roman" w:hAnsi="Calibri" w:cs="Calibri"/>
          <w:color w:val="000000"/>
          <w:sz w:val="24"/>
          <w:szCs w:val="24"/>
          <w:lang w:eastAsia="en-GB"/>
        </w:rPr>
      </w:pPr>
      <w:r w:rsidRPr="00447C55">
        <w:rPr>
          <w:rFonts w:ascii="Calibri" w:eastAsia="Times New Roman" w:hAnsi="Calibri" w:cs="Calibri"/>
          <w:color w:val="000000"/>
          <w:sz w:val="24"/>
          <w:szCs w:val="24"/>
          <w:lang w:eastAsia="en-GB"/>
        </w:rPr>
        <w:t>McIver G. (2019) ‘</w:t>
      </w:r>
      <w:r w:rsidRPr="00447C55">
        <w:rPr>
          <w:rFonts w:ascii="Calibri" w:eastAsia="Times New Roman" w:hAnsi="Calibri" w:cs="Calibri"/>
          <w:i/>
          <w:iCs/>
          <w:color w:val="000000"/>
          <w:sz w:val="24"/>
          <w:szCs w:val="24"/>
          <w:lang w:eastAsia="en-GB"/>
        </w:rPr>
        <w:t xml:space="preserve">The Art History for Film Makers: The Art of Visual Storytelling’, </w:t>
      </w:r>
      <w:r w:rsidRPr="00447C55">
        <w:rPr>
          <w:rFonts w:ascii="Calibri" w:eastAsia="Times New Roman" w:hAnsi="Calibri" w:cs="Calibri"/>
          <w:color w:val="000000"/>
          <w:sz w:val="24"/>
          <w:szCs w:val="24"/>
          <w:lang w:eastAsia="en-GB"/>
        </w:rPr>
        <w:t>Bloomsbury Academic USA.</w:t>
      </w:r>
    </w:p>
    <w:p w14:paraId="6A2C8479" w14:textId="77777777" w:rsidR="00772844" w:rsidRPr="00447C55" w:rsidRDefault="00772844" w:rsidP="00447C55">
      <w:pPr>
        <w:shd w:val="clear" w:color="auto" w:fill="FFFFFF"/>
        <w:spacing w:after="0" w:line="240" w:lineRule="auto"/>
        <w:rPr>
          <w:rFonts w:ascii="Helvetica" w:eastAsia="Times New Roman" w:hAnsi="Helvetica" w:cs="Helvetica"/>
          <w:color w:val="1D2228"/>
          <w:sz w:val="20"/>
          <w:szCs w:val="20"/>
          <w:lang w:eastAsia="en-GB"/>
        </w:rPr>
      </w:pPr>
    </w:p>
    <w:p w14:paraId="579B390E" w14:textId="48E30659" w:rsidR="00447C55" w:rsidRDefault="00447C55" w:rsidP="00447C55">
      <w:pPr>
        <w:shd w:val="clear" w:color="auto" w:fill="FFFFFF"/>
        <w:spacing w:after="0" w:line="240" w:lineRule="auto"/>
        <w:rPr>
          <w:rFonts w:ascii="Calibri" w:eastAsia="Times New Roman" w:hAnsi="Calibri" w:cs="Calibri"/>
          <w:color w:val="000000"/>
          <w:sz w:val="24"/>
          <w:szCs w:val="24"/>
          <w:lang w:eastAsia="en-GB"/>
        </w:rPr>
      </w:pPr>
      <w:r w:rsidRPr="00447C55">
        <w:rPr>
          <w:rFonts w:ascii="Calibri" w:eastAsia="Times New Roman" w:hAnsi="Calibri" w:cs="Calibri"/>
          <w:color w:val="000000"/>
          <w:sz w:val="24"/>
          <w:szCs w:val="24"/>
          <w:lang w:eastAsia="en-GB"/>
        </w:rPr>
        <w:t xml:space="preserve">Morgan, D. (2011) ‘Bernard Hermann at 100’, CBS News, Available at:  </w:t>
      </w:r>
      <w:hyperlink r:id="rId11" w:tgtFrame="_blank" w:history="1">
        <w:r w:rsidRPr="00447C55">
          <w:rPr>
            <w:rFonts w:ascii="Calibri" w:eastAsia="Times New Roman" w:hAnsi="Calibri" w:cs="Calibri"/>
            <w:color w:val="196AD4"/>
            <w:sz w:val="24"/>
            <w:szCs w:val="24"/>
            <w:u w:val="single"/>
            <w:lang w:eastAsia="en-GB"/>
          </w:rPr>
          <w:t>https://www.cbsnews.com/pictures/bernard-herrmann-at-100/</w:t>
        </w:r>
      </w:hyperlink>
      <w:r w:rsidRPr="00447C55">
        <w:rPr>
          <w:rFonts w:ascii="Calibri" w:eastAsia="Times New Roman" w:hAnsi="Calibri" w:cs="Calibri"/>
          <w:color w:val="000000"/>
          <w:sz w:val="24"/>
          <w:szCs w:val="24"/>
          <w:lang w:eastAsia="en-GB"/>
        </w:rPr>
        <w:t xml:space="preserve"> (Accessed: 12</w:t>
      </w:r>
      <w:r w:rsidRPr="00447C55">
        <w:rPr>
          <w:rFonts w:ascii="Calibri" w:eastAsia="Times New Roman" w:hAnsi="Calibri" w:cs="Calibri"/>
          <w:color w:val="000000"/>
          <w:sz w:val="14"/>
          <w:szCs w:val="14"/>
          <w:vertAlign w:val="superscript"/>
          <w:lang w:eastAsia="en-GB"/>
        </w:rPr>
        <w:t>th</w:t>
      </w:r>
      <w:r w:rsidRPr="00447C55">
        <w:rPr>
          <w:rFonts w:ascii="Calibri" w:eastAsia="Times New Roman" w:hAnsi="Calibri" w:cs="Calibri"/>
          <w:color w:val="000000"/>
          <w:sz w:val="24"/>
          <w:szCs w:val="24"/>
          <w:lang w:eastAsia="en-GB"/>
        </w:rPr>
        <w:t xml:space="preserve"> May 2022).</w:t>
      </w:r>
    </w:p>
    <w:p w14:paraId="48776FDB" w14:textId="77777777" w:rsidR="00772844" w:rsidRPr="00447C55" w:rsidRDefault="00772844" w:rsidP="00447C55">
      <w:pPr>
        <w:shd w:val="clear" w:color="auto" w:fill="FFFFFF"/>
        <w:spacing w:after="0" w:line="240" w:lineRule="auto"/>
        <w:rPr>
          <w:rFonts w:ascii="Helvetica" w:eastAsia="Times New Roman" w:hAnsi="Helvetica" w:cs="Helvetica"/>
          <w:color w:val="1D2228"/>
          <w:sz w:val="20"/>
          <w:szCs w:val="20"/>
          <w:lang w:eastAsia="en-GB"/>
        </w:rPr>
      </w:pPr>
    </w:p>
    <w:p w14:paraId="78E8A8E5" w14:textId="290AF123" w:rsidR="00447C55" w:rsidRDefault="00447C55" w:rsidP="00447C55">
      <w:pPr>
        <w:shd w:val="clear" w:color="auto" w:fill="FFFFFF"/>
        <w:spacing w:after="0" w:line="240" w:lineRule="auto"/>
        <w:rPr>
          <w:rFonts w:ascii="Calibri" w:eastAsia="Times New Roman" w:hAnsi="Calibri" w:cs="Calibri"/>
          <w:color w:val="000000"/>
          <w:sz w:val="24"/>
          <w:szCs w:val="24"/>
          <w:lang w:eastAsia="en-GB"/>
        </w:rPr>
      </w:pPr>
      <w:r w:rsidRPr="00447C55">
        <w:rPr>
          <w:rFonts w:ascii="Calibri" w:eastAsia="Times New Roman" w:hAnsi="Calibri" w:cs="Calibri"/>
          <w:color w:val="000000"/>
          <w:sz w:val="24"/>
          <w:szCs w:val="24"/>
          <w:lang w:eastAsia="en-GB"/>
        </w:rPr>
        <w:t xml:space="preserve">Raindance (2020) ‘The Importance of Music in Film’, Available at: </w:t>
      </w:r>
      <w:hyperlink r:id="rId12" w:tgtFrame="_blank" w:history="1">
        <w:r w:rsidRPr="00447C55">
          <w:rPr>
            <w:rFonts w:ascii="Calibri" w:eastAsia="Times New Roman" w:hAnsi="Calibri" w:cs="Calibri"/>
            <w:color w:val="0000FF"/>
            <w:sz w:val="24"/>
            <w:szCs w:val="24"/>
            <w:u w:val="single"/>
            <w:lang w:eastAsia="en-GB"/>
          </w:rPr>
          <w:t>The Importance of Music in Film and TV | Raindance</w:t>
        </w:r>
      </w:hyperlink>
      <w:r w:rsidRPr="00447C55">
        <w:rPr>
          <w:rFonts w:ascii="Calibri" w:eastAsia="Times New Roman" w:hAnsi="Calibri" w:cs="Calibri"/>
          <w:color w:val="000000"/>
          <w:sz w:val="24"/>
          <w:szCs w:val="24"/>
          <w:lang w:eastAsia="en-GB"/>
        </w:rPr>
        <w:t xml:space="preserve"> (Accessed: 13</w:t>
      </w:r>
      <w:r w:rsidRPr="00447C55">
        <w:rPr>
          <w:rFonts w:ascii="Calibri" w:eastAsia="Times New Roman" w:hAnsi="Calibri" w:cs="Calibri"/>
          <w:color w:val="000000"/>
          <w:sz w:val="14"/>
          <w:szCs w:val="14"/>
          <w:vertAlign w:val="superscript"/>
          <w:lang w:eastAsia="en-GB"/>
        </w:rPr>
        <w:t>th</w:t>
      </w:r>
      <w:r w:rsidRPr="00447C55">
        <w:rPr>
          <w:rFonts w:ascii="Calibri" w:eastAsia="Times New Roman" w:hAnsi="Calibri" w:cs="Calibri"/>
          <w:color w:val="000000"/>
          <w:sz w:val="24"/>
          <w:szCs w:val="24"/>
          <w:lang w:eastAsia="en-GB"/>
        </w:rPr>
        <w:t xml:space="preserve"> May 2022).</w:t>
      </w:r>
    </w:p>
    <w:p w14:paraId="23D1979F" w14:textId="77777777" w:rsidR="00772844" w:rsidRPr="00447C55" w:rsidRDefault="00772844" w:rsidP="00447C55">
      <w:pPr>
        <w:shd w:val="clear" w:color="auto" w:fill="FFFFFF"/>
        <w:spacing w:after="0" w:line="240" w:lineRule="auto"/>
        <w:rPr>
          <w:rFonts w:ascii="Helvetica" w:eastAsia="Times New Roman" w:hAnsi="Helvetica" w:cs="Helvetica"/>
          <w:color w:val="1D2228"/>
          <w:sz w:val="20"/>
          <w:szCs w:val="20"/>
          <w:lang w:eastAsia="en-GB"/>
        </w:rPr>
      </w:pPr>
    </w:p>
    <w:p w14:paraId="10A45F17" w14:textId="3AB26250" w:rsidR="00447C55" w:rsidRDefault="00447C55" w:rsidP="00447C55">
      <w:pPr>
        <w:shd w:val="clear" w:color="auto" w:fill="FFFFFF"/>
        <w:spacing w:after="0" w:line="240" w:lineRule="auto"/>
        <w:rPr>
          <w:rFonts w:ascii="Calibri" w:eastAsia="Times New Roman" w:hAnsi="Calibri" w:cs="Calibri"/>
          <w:color w:val="000000"/>
          <w:sz w:val="24"/>
          <w:szCs w:val="24"/>
          <w:lang w:eastAsia="en-GB"/>
        </w:rPr>
      </w:pPr>
      <w:r w:rsidRPr="00447C55">
        <w:rPr>
          <w:rFonts w:ascii="Calibri" w:eastAsia="Times New Roman" w:hAnsi="Calibri" w:cs="Calibri"/>
          <w:color w:val="000000"/>
          <w:sz w:val="24"/>
          <w:szCs w:val="24"/>
          <w:lang w:eastAsia="en-GB"/>
        </w:rPr>
        <w:t>Sherlock, B. (2020) ‘</w:t>
      </w:r>
      <w:r w:rsidRPr="00447C55">
        <w:rPr>
          <w:rFonts w:ascii="Calibri" w:eastAsia="Times New Roman" w:hAnsi="Calibri" w:cs="Calibri"/>
          <w:color w:val="101010"/>
          <w:sz w:val="24"/>
          <w:szCs w:val="24"/>
          <w:lang w:eastAsia="en-GB"/>
        </w:rPr>
        <w:t xml:space="preserve">Shaun Of The Dead: 10 Ways It Established Edgar Wright's Style’, </w:t>
      </w:r>
      <w:proofErr w:type="spellStart"/>
      <w:r w:rsidRPr="00447C55">
        <w:rPr>
          <w:rFonts w:ascii="Calibri" w:eastAsia="Times New Roman" w:hAnsi="Calibri" w:cs="Calibri"/>
          <w:color w:val="101010"/>
          <w:sz w:val="24"/>
          <w:szCs w:val="24"/>
          <w:lang w:eastAsia="en-GB"/>
        </w:rPr>
        <w:t>ScreenRant</w:t>
      </w:r>
      <w:proofErr w:type="spellEnd"/>
      <w:r w:rsidRPr="00447C55">
        <w:rPr>
          <w:rFonts w:ascii="Calibri" w:eastAsia="Times New Roman" w:hAnsi="Calibri" w:cs="Calibri"/>
          <w:color w:val="101010"/>
          <w:sz w:val="24"/>
          <w:szCs w:val="24"/>
          <w:lang w:eastAsia="en-GB"/>
        </w:rPr>
        <w:t xml:space="preserve">, Available at: </w:t>
      </w:r>
      <w:hyperlink r:id="rId13" w:tgtFrame="_blank" w:history="1">
        <w:r w:rsidRPr="00447C55">
          <w:rPr>
            <w:rFonts w:ascii="Calibri" w:eastAsia="Times New Roman" w:hAnsi="Calibri" w:cs="Calibri"/>
            <w:color w:val="196AD4"/>
            <w:sz w:val="24"/>
            <w:szCs w:val="24"/>
            <w:u w:val="single"/>
            <w:lang w:eastAsia="en-GB"/>
          </w:rPr>
          <w:t>https://screenrant.com/shaun-dead-edgar-wright-breakout-feature-showcased-filmmaking-style/</w:t>
        </w:r>
      </w:hyperlink>
      <w:r w:rsidRPr="00447C55">
        <w:rPr>
          <w:rFonts w:ascii="Calibri" w:eastAsia="Times New Roman" w:hAnsi="Calibri" w:cs="Calibri"/>
          <w:color w:val="000000"/>
          <w:sz w:val="24"/>
          <w:szCs w:val="24"/>
          <w:lang w:eastAsia="en-GB"/>
        </w:rPr>
        <w:t xml:space="preserve"> (Accessed: 12</w:t>
      </w:r>
      <w:r w:rsidRPr="00447C55">
        <w:rPr>
          <w:rFonts w:ascii="Calibri" w:eastAsia="Times New Roman" w:hAnsi="Calibri" w:cs="Calibri"/>
          <w:color w:val="000000"/>
          <w:sz w:val="14"/>
          <w:szCs w:val="14"/>
          <w:vertAlign w:val="superscript"/>
          <w:lang w:eastAsia="en-GB"/>
        </w:rPr>
        <w:t>th</w:t>
      </w:r>
      <w:r w:rsidRPr="00447C55">
        <w:rPr>
          <w:rFonts w:ascii="Calibri" w:eastAsia="Times New Roman" w:hAnsi="Calibri" w:cs="Calibri"/>
          <w:color w:val="000000"/>
          <w:sz w:val="24"/>
          <w:szCs w:val="24"/>
          <w:lang w:eastAsia="en-GB"/>
        </w:rPr>
        <w:t xml:space="preserve"> May 2022).</w:t>
      </w:r>
    </w:p>
    <w:p w14:paraId="68726FB3" w14:textId="77777777" w:rsidR="00772844" w:rsidRPr="00447C55" w:rsidRDefault="00772844" w:rsidP="00447C55">
      <w:pPr>
        <w:shd w:val="clear" w:color="auto" w:fill="FFFFFF"/>
        <w:spacing w:after="0" w:line="240" w:lineRule="auto"/>
        <w:rPr>
          <w:rFonts w:ascii="Helvetica" w:eastAsia="Times New Roman" w:hAnsi="Helvetica" w:cs="Helvetica"/>
          <w:color w:val="1D2228"/>
          <w:sz w:val="20"/>
          <w:szCs w:val="20"/>
          <w:lang w:eastAsia="en-GB"/>
        </w:rPr>
      </w:pPr>
    </w:p>
    <w:p w14:paraId="0CE0BF9D" w14:textId="093421AA" w:rsidR="00447C55" w:rsidRDefault="00447C55" w:rsidP="00447C55">
      <w:pPr>
        <w:shd w:val="clear" w:color="auto" w:fill="FFFFFF"/>
        <w:spacing w:after="0" w:line="240" w:lineRule="auto"/>
        <w:rPr>
          <w:rFonts w:ascii="Calibri" w:eastAsia="Times New Roman" w:hAnsi="Calibri" w:cs="Calibri"/>
          <w:color w:val="000000"/>
          <w:sz w:val="24"/>
          <w:szCs w:val="24"/>
          <w:lang w:eastAsia="en-GB"/>
        </w:rPr>
      </w:pPr>
      <w:proofErr w:type="spellStart"/>
      <w:r w:rsidRPr="00447C55">
        <w:rPr>
          <w:rFonts w:ascii="Calibri" w:eastAsia="Times New Roman" w:hAnsi="Calibri" w:cs="Calibri"/>
          <w:color w:val="000000"/>
          <w:sz w:val="24"/>
          <w:szCs w:val="24"/>
          <w:lang w:eastAsia="en-GB"/>
        </w:rPr>
        <w:t>Shkurny</w:t>
      </w:r>
      <w:proofErr w:type="spellEnd"/>
      <w:r w:rsidRPr="00447C55">
        <w:rPr>
          <w:rFonts w:ascii="Calibri" w:eastAsia="Times New Roman" w:hAnsi="Calibri" w:cs="Calibri"/>
          <w:color w:val="000000"/>
          <w:sz w:val="24"/>
          <w:szCs w:val="24"/>
          <w:lang w:eastAsia="en-GB"/>
        </w:rPr>
        <w:t>, A. (2021) ‘</w:t>
      </w:r>
      <w:r w:rsidRPr="00447C55">
        <w:rPr>
          <w:rFonts w:ascii="Calibri" w:eastAsia="Times New Roman" w:hAnsi="Calibri" w:cs="Calibri"/>
          <w:color w:val="111111"/>
          <w:sz w:val="24"/>
          <w:szCs w:val="24"/>
          <w:lang w:eastAsia="en-GB"/>
        </w:rPr>
        <w:t xml:space="preserve">Edgar Wright: Mastery of Visual comedy’, </w:t>
      </w:r>
      <w:proofErr w:type="spellStart"/>
      <w:r w:rsidRPr="00447C55">
        <w:rPr>
          <w:rFonts w:ascii="Calibri" w:eastAsia="Times New Roman" w:hAnsi="Calibri" w:cs="Calibri"/>
          <w:color w:val="111111"/>
          <w:sz w:val="24"/>
          <w:szCs w:val="24"/>
          <w:lang w:eastAsia="en-GB"/>
        </w:rPr>
        <w:t>Filmustage</w:t>
      </w:r>
      <w:proofErr w:type="spellEnd"/>
      <w:r w:rsidRPr="00447C55">
        <w:rPr>
          <w:rFonts w:ascii="Calibri" w:eastAsia="Times New Roman" w:hAnsi="Calibri" w:cs="Calibri"/>
          <w:color w:val="111111"/>
          <w:sz w:val="24"/>
          <w:szCs w:val="24"/>
          <w:lang w:eastAsia="en-GB"/>
        </w:rPr>
        <w:t>, Available at:</w:t>
      </w:r>
      <w:r w:rsidRPr="00447C55">
        <w:rPr>
          <w:rFonts w:ascii="Calibri" w:eastAsia="Times New Roman" w:hAnsi="Calibri" w:cs="Calibri"/>
          <w:color w:val="000000"/>
          <w:sz w:val="24"/>
          <w:szCs w:val="24"/>
          <w:lang w:eastAsia="en-GB"/>
        </w:rPr>
        <w:t xml:space="preserve"> </w:t>
      </w:r>
      <w:hyperlink r:id="rId14" w:tgtFrame="_blank" w:history="1">
        <w:r w:rsidRPr="00447C55">
          <w:rPr>
            <w:rFonts w:ascii="Calibri" w:eastAsia="Times New Roman" w:hAnsi="Calibri" w:cs="Calibri"/>
            <w:color w:val="196AD4"/>
            <w:sz w:val="24"/>
            <w:szCs w:val="24"/>
            <w:u w:val="single"/>
            <w:lang w:eastAsia="en-GB"/>
          </w:rPr>
          <w:t>https://filmustage.com/blog/edgar-wright-mastery-of-visual-comedy/</w:t>
        </w:r>
      </w:hyperlink>
      <w:r w:rsidRPr="00447C55">
        <w:rPr>
          <w:rFonts w:ascii="Calibri" w:eastAsia="Times New Roman" w:hAnsi="Calibri" w:cs="Calibri"/>
          <w:color w:val="000000"/>
          <w:sz w:val="24"/>
          <w:szCs w:val="24"/>
          <w:lang w:eastAsia="en-GB"/>
        </w:rPr>
        <w:t xml:space="preserve"> (Accessed: 10</w:t>
      </w:r>
      <w:r w:rsidRPr="00447C55">
        <w:rPr>
          <w:rFonts w:ascii="Calibri" w:eastAsia="Times New Roman" w:hAnsi="Calibri" w:cs="Calibri"/>
          <w:color w:val="000000"/>
          <w:sz w:val="14"/>
          <w:szCs w:val="14"/>
          <w:vertAlign w:val="superscript"/>
          <w:lang w:eastAsia="en-GB"/>
        </w:rPr>
        <w:t>th</w:t>
      </w:r>
      <w:r w:rsidRPr="00447C55">
        <w:rPr>
          <w:rFonts w:ascii="Calibri" w:eastAsia="Times New Roman" w:hAnsi="Calibri" w:cs="Calibri"/>
          <w:color w:val="000000"/>
          <w:sz w:val="24"/>
          <w:szCs w:val="24"/>
          <w:lang w:eastAsia="en-GB"/>
        </w:rPr>
        <w:t xml:space="preserve"> May 2022).</w:t>
      </w:r>
    </w:p>
    <w:p w14:paraId="2FFC1EFF" w14:textId="77777777" w:rsidR="00772844" w:rsidRPr="00447C55" w:rsidRDefault="00772844" w:rsidP="00447C55">
      <w:pPr>
        <w:shd w:val="clear" w:color="auto" w:fill="FFFFFF"/>
        <w:spacing w:after="0" w:line="240" w:lineRule="auto"/>
        <w:rPr>
          <w:rFonts w:ascii="Helvetica" w:eastAsia="Times New Roman" w:hAnsi="Helvetica" w:cs="Helvetica"/>
          <w:color w:val="1D2228"/>
          <w:sz w:val="20"/>
          <w:szCs w:val="20"/>
          <w:lang w:eastAsia="en-GB"/>
        </w:rPr>
      </w:pPr>
    </w:p>
    <w:p w14:paraId="25239DBD" w14:textId="77777777" w:rsidR="00447C55" w:rsidRPr="00447C55" w:rsidRDefault="00447C55" w:rsidP="00447C55">
      <w:pPr>
        <w:shd w:val="clear" w:color="auto" w:fill="FFFFFF"/>
        <w:spacing w:after="0" w:line="240" w:lineRule="auto"/>
        <w:rPr>
          <w:rFonts w:ascii="Helvetica" w:eastAsia="Times New Roman" w:hAnsi="Helvetica" w:cs="Helvetica"/>
          <w:color w:val="1D2228"/>
          <w:sz w:val="20"/>
          <w:szCs w:val="20"/>
          <w:lang w:eastAsia="en-GB"/>
        </w:rPr>
      </w:pPr>
      <w:proofErr w:type="spellStart"/>
      <w:r w:rsidRPr="00447C55">
        <w:rPr>
          <w:rFonts w:ascii="Calibri" w:eastAsia="Times New Roman" w:hAnsi="Calibri" w:cs="Calibri"/>
          <w:color w:val="000000"/>
          <w:sz w:val="24"/>
          <w:szCs w:val="24"/>
          <w:lang w:eastAsia="en-GB"/>
        </w:rPr>
        <w:t>TheCinemaholic</w:t>
      </w:r>
      <w:proofErr w:type="spellEnd"/>
      <w:r w:rsidRPr="00447C55">
        <w:rPr>
          <w:rFonts w:ascii="Calibri" w:eastAsia="Times New Roman" w:hAnsi="Calibri" w:cs="Calibri"/>
          <w:color w:val="000000"/>
          <w:sz w:val="24"/>
          <w:szCs w:val="24"/>
          <w:lang w:eastAsia="en-GB"/>
        </w:rPr>
        <w:t xml:space="preserve"> (2017) ‘Edgar Wright is an Inventive and Stylish Director’ Available at: </w:t>
      </w:r>
      <w:hyperlink r:id="rId15" w:tgtFrame="_blank" w:history="1">
        <w:r w:rsidRPr="00447C55">
          <w:rPr>
            <w:rFonts w:ascii="Calibri" w:eastAsia="Times New Roman" w:hAnsi="Calibri" w:cs="Calibri"/>
            <w:color w:val="0000FF"/>
            <w:sz w:val="24"/>
            <w:szCs w:val="24"/>
            <w:u w:val="single"/>
            <w:lang w:eastAsia="en-GB"/>
          </w:rPr>
          <w:t>Edgar Wright is an Inventive and Stylish Director. Here's Why. (thecinemaholic.com)</w:t>
        </w:r>
      </w:hyperlink>
      <w:r w:rsidRPr="00447C55">
        <w:rPr>
          <w:rFonts w:ascii="Calibri" w:eastAsia="Times New Roman" w:hAnsi="Calibri" w:cs="Calibri"/>
          <w:color w:val="000000"/>
          <w:sz w:val="24"/>
          <w:szCs w:val="24"/>
          <w:lang w:eastAsia="en-GB"/>
        </w:rPr>
        <w:t xml:space="preserve"> (Accessed: 14</w:t>
      </w:r>
      <w:r w:rsidRPr="00447C55">
        <w:rPr>
          <w:rFonts w:ascii="Calibri" w:eastAsia="Times New Roman" w:hAnsi="Calibri" w:cs="Calibri"/>
          <w:color w:val="000000"/>
          <w:sz w:val="14"/>
          <w:szCs w:val="14"/>
          <w:vertAlign w:val="superscript"/>
          <w:lang w:eastAsia="en-GB"/>
        </w:rPr>
        <w:t>th</w:t>
      </w:r>
      <w:r w:rsidRPr="00447C55">
        <w:rPr>
          <w:rFonts w:ascii="Calibri" w:eastAsia="Times New Roman" w:hAnsi="Calibri" w:cs="Calibri"/>
          <w:color w:val="000000"/>
          <w:sz w:val="24"/>
          <w:szCs w:val="24"/>
          <w:lang w:eastAsia="en-GB"/>
        </w:rPr>
        <w:t xml:space="preserve"> May).</w:t>
      </w:r>
    </w:p>
    <w:p w14:paraId="492CD66F" w14:textId="77777777" w:rsidR="00447C55" w:rsidRPr="00447C55" w:rsidRDefault="00447C55">
      <w:pPr>
        <w:rPr>
          <w:b/>
          <w:bCs/>
          <w:sz w:val="24"/>
          <w:szCs w:val="24"/>
        </w:rPr>
      </w:pPr>
    </w:p>
    <w:sectPr w:rsidR="00447C55" w:rsidRPr="00447C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C55"/>
    <w:rsid w:val="000B2B1D"/>
    <w:rsid w:val="000B7650"/>
    <w:rsid w:val="000F0570"/>
    <w:rsid w:val="001546DD"/>
    <w:rsid w:val="001731FD"/>
    <w:rsid w:val="003E3D9E"/>
    <w:rsid w:val="00447C55"/>
    <w:rsid w:val="005F7011"/>
    <w:rsid w:val="006C394A"/>
    <w:rsid w:val="00722881"/>
    <w:rsid w:val="00772844"/>
    <w:rsid w:val="008C165B"/>
    <w:rsid w:val="00917FE9"/>
    <w:rsid w:val="00AE704B"/>
    <w:rsid w:val="00B81AA3"/>
    <w:rsid w:val="00CC50EA"/>
    <w:rsid w:val="00E079AD"/>
    <w:rsid w:val="00E45116"/>
    <w:rsid w:val="00E81C69"/>
    <w:rsid w:val="00EC0D56"/>
    <w:rsid w:val="00F14FFA"/>
    <w:rsid w:val="00F714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1C8E4"/>
  <w15:chartTrackingRefBased/>
  <w15:docId w15:val="{E12FA79F-ACD2-4757-934E-9E8CC3515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47C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47C5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2276099">
      <w:bodyDiv w:val="1"/>
      <w:marLeft w:val="0"/>
      <w:marRight w:val="0"/>
      <w:marTop w:val="0"/>
      <w:marBottom w:val="0"/>
      <w:divBdr>
        <w:top w:val="none" w:sz="0" w:space="0" w:color="auto"/>
        <w:left w:val="none" w:sz="0" w:space="0" w:color="auto"/>
        <w:bottom w:val="none" w:sz="0" w:space="0" w:color="auto"/>
        <w:right w:val="none" w:sz="0" w:space="0" w:color="auto"/>
      </w:divBdr>
    </w:div>
    <w:div w:id="1354264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mdb.com/name/nm0942367/bio" TargetMode="External"/><Relationship Id="rId13" Type="http://schemas.openxmlformats.org/officeDocument/2006/relationships/hyperlink" Target="https://screenrant.com/shaun-dead-edgar-wright-breakout-feature-showcased-filmmaking-style/" TargetMode="External"/><Relationship Id="rId3" Type="http://schemas.openxmlformats.org/officeDocument/2006/relationships/webSettings" Target="webSettings.xml"/><Relationship Id="rId7" Type="http://schemas.openxmlformats.org/officeDocument/2006/relationships/hyperlink" Target="https://www.digitaltrends.com/movies/why-hollywood-movies-are-more-expensive-to-make-than-ever/" TargetMode="External"/><Relationship Id="rId12" Type="http://schemas.openxmlformats.org/officeDocument/2006/relationships/hyperlink" Target="https://raindance.org/the-importance-of-music-on-film-emotion/"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denofgeek.com/movies/edgar-wright-interview-the-worlds-end-ant-man-statham/" TargetMode="External"/><Relationship Id="rId11" Type="http://schemas.openxmlformats.org/officeDocument/2006/relationships/hyperlink" Target="https://www.cbsnews.com/pictures/bernard-herrmann-at-100/" TargetMode="External"/><Relationship Id="rId5" Type="http://schemas.openxmlformats.org/officeDocument/2006/relationships/hyperlink" Target="https://biteable.com/blog/video-transitions-effects-examples/" TargetMode="External"/><Relationship Id="rId15" Type="http://schemas.openxmlformats.org/officeDocument/2006/relationships/hyperlink" Target="https://thecinemaholic.com/edgar-wright-a-true-triumph-of-style/" TargetMode="External"/><Relationship Id="rId10" Type="http://schemas.openxmlformats.org/officeDocument/2006/relationships/hyperlink" Target="https://www.masterclass.com/articles/film-101-understanding-film-lighting" TargetMode="External"/><Relationship Id="rId4" Type="http://schemas.openxmlformats.org/officeDocument/2006/relationships/hyperlink" Target="https://generic.wordpress.soton.ac.uk/dpty2/2018/01/03/edgar-wright-is-the-master-of-transitions/" TargetMode="External"/><Relationship Id="rId9" Type="http://schemas.openxmlformats.org/officeDocument/2006/relationships/hyperlink" Target="https://medium.com/fan-fare/colour-light-edgar-wright-f1e14d6f060e" TargetMode="External"/><Relationship Id="rId14" Type="http://schemas.openxmlformats.org/officeDocument/2006/relationships/hyperlink" Target="https://filmustage.com/blog/edgar-wright-mastery-of-visual-come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6</Pages>
  <Words>2564</Words>
  <Characters>14621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West (2004366)</dc:creator>
  <cp:keywords/>
  <dc:description/>
  <cp:lastModifiedBy>Cameron West (2004366)</cp:lastModifiedBy>
  <cp:revision>5</cp:revision>
  <dcterms:created xsi:type="dcterms:W3CDTF">2022-05-17T11:33:00Z</dcterms:created>
  <dcterms:modified xsi:type="dcterms:W3CDTF">2022-05-17T15:14:00Z</dcterms:modified>
</cp:coreProperties>
</file>