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F9294" w14:textId="0E5B1F8D" w:rsidR="004965C6" w:rsidRDefault="004965C6" w:rsidP="00842362">
      <w:pPr>
        <w:spacing w:before="240" w:after="0" w:line="360" w:lineRule="auto"/>
        <w:rPr>
          <w:rFonts w:ascii="Tahoma" w:eastAsia="Tahoma" w:hAnsi="Tahoma" w:cs="Tahoma"/>
          <w:color w:val="000000"/>
          <w:sz w:val="40"/>
          <w:szCs w:val="40"/>
        </w:rPr>
      </w:pPr>
      <w:r>
        <w:rPr>
          <w:b/>
          <w:noProof/>
        </w:rPr>
        <w:drawing>
          <wp:inline distT="0" distB="0" distL="0" distR="0" wp14:anchorId="2992A680" wp14:editId="7A0A4F5E">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05074529" w14:textId="77777777" w:rsidR="004965C6" w:rsidRDefault="004965C6" w:rsidP="00842362">
      <w:pPr>
        <w:spacing w:before="240" w:after="0"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965C6" w14:paraId="0730A107" w14:textId="77777777" w:rsidTr="00067DB9">
        <w:tc>
          <w:tcPr>
            <w:tcW w:w="3438" w:type="dxa"/>
            <w:shd w:val="clear" w:color="auto" w:fill="D9D9D9"/>
          </w:tcPr>
          <w:p w14:paraId="02F4E015" w14:textId="77777777" w:rsidR="004965C6" w:rsidRDefault="004965C6" w:rsidP="00842362">
            <w:pPr>
              <w:spacing w:before="240" w:after="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07454339" w14:textId="77777777" w:rsidR="004965C6" w:rsidRDefault="004965C6" w:rsidP="00842362">
            <w:pPr>
              <w:spacing w:before="240" w:after="0" w:line="360" w:lineRule="auto"/>
              <w:rPr>
                <w:rFonts w:ascii="Tahoma" w:eastAsia="Tahoma" w:hAnsi="Tahoma" w:cs="Tahoma"/>
                <w:sz w:val="32"/>
                <w:szCs w:val="32"/>
              </w:rPr>
            </w:pPr>
            <w:r>
              <w:rPr>
                <w:rFonts w:ascii="Tahoma" w:eastAsia="Tahoma" w:hAnsi="Tahoma" w:cs="Tahoma"/>
                <w:sz w:val="32"/>
                <w:szCs w:val="32"/>
              </w:rPr>
              <w:t>Winta Omer</w:t>
            </w:r>
          </w:p>
        </w:tc>
      </w:tr>
      <w:tr w:rsidR="004965C6" w14:paraId="522B8CD6" w14:textId="77777777" w:rsidTr="00067DB9">
        <w:tc>
          <w:tcPr>
            <w:tcW w:w="3438" w:type="dxa"/>
            <w:shd w:val="clear" w:color="auto" w:fill="D9D9D9"/>
          </w:tcPr>
          <w:p w14:paraId="6F9E404E" w14:textId="77777777" w:rsidR="004965C6" w:rsidRDefault="004965C6" w:rsidP="00842362">
            <w:pPr>
              <w:spacing w:before="240" w:after="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2515D8D1" w14:textId="77777777" w:rsidR="004965C6" w:rsidRDefault="004965C6" w:rsidP="00842362">
            <w:pPr>
              <w:spacing w:before="240" w:after="0" w:line="360" w:lineRule="auto"/>
              <w:rPr>
                <w:rFonts w:ascii="Tahoma" w:eastAsia="Tahoma" w:hAnsi="Tahoma" w:cs="Tahoma"/>
                <w:sz w:val="32"/>
                <w:szCs w:val="32"/>
              </w:rPr>
            </w:pPr>
            <w:r>
              <w:rPr>
                <w:rFonts w:ascii="Tahoma" w:eastAsia="Tahoma" w:hAnsi="Tahoma" w:cs="Tahoma"/>
                <w:sz w:val="32"/>
                <w:szCs w:val="32"/>
              </w:rPr>
              <w:t>2238482</w:t>
            </w:r>
          </w:p>
        </w:tc>
      </w:tr>
      <w:tr w:rsidR="004965C6" w14:paraId="424CB075" w14:textId="77777777" w:rsidTr="00067DB9">
        <w:tc>
          <w:tcPr>
            <w:tcW w:w="3438" w:type="dxa"/>
            <w:shd w:val="clear" w:color="auto" w:fill="D9D9D9"/>
          </w:tcPr>
          <w:p w14:paraId="6BC6CF72" w14:textId="77777777" w:rsidR="004965C6" w:rsidRDefault="004965C6" w:rsidP="00842362">
            <w:pPr>
              <w:spacing w:before="240" w:after="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45114339" w14:textId="39CB8228" w:rsidR="004965C6" w:rsidRDefault="004965C6" w:rsidP="00842362">
            <w:pPr>
              <w:spacing w:before="240" w:after="0" w:line="360" w:lineRule="auto"/>
              <w:rPr>
                <w:rFonts w:ascii="Tahoma" w:eastAsia="Tahoma" w:hAnsi="Tahoma" w:cs="Tahoma"/>
                <w:color w:val="FF0000"/>
                <w:sz w:val="32"/>
                <w:szCs w:val="32"/>
              </w:rPr>
            </w:pPr>
            <w:r w:rsidRPr="004965C6">
              <w:rPr>
                <w:rFonts w:ascii="Tahoma" w:eastAsia="Tahoma" w:hAnsi="Tahoma" w:cs="Tahoma"/>
                <w:color w:val="FF0000"/>
                <w:sz w:val="32"/>
                <w:szCs w:val="32"/>
              </w:rPr>
              <w:t>BMSK5012</w:t>
            </w:r>
          </w:p>
        </w:tc>
      </w:tr>
      <w:tr w:rsidR="004965C6" w14:paraId="5077E753" w14:textId="77777777" w:rsidTr="00067DB9">
        <w:trPr>
          <w:trHeight w:val="413"/>
        </w:trPr>
        <w:tc>
          <w:tcPr>
            <w:tcW w:w="3438" w:type="dxa"/>
            <w:shd w:val="clear" w:color="auto" w:fill="D9D9D9"/>
          </w:tcPr>
          <w:p w14:paraId="131A4EAD" w14:textId="77777777" w:rsidR="004965C6" w:rsidRDefault="004965C6" w:rsidP="00842362">
            <w:pPr>
              <w:spacing w:before="240" w:after="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7348F1FA" w14:textId="773D17E4" w:rsidR="004965C6" w:rsidRDefault="004965C6" w:rsidP="00842362">
            <w:pPr>
              <w:spacing w:before="240" w:after="0" w:line="360" w:lineRule="auto"/>
              <w:rPr>
                <w:rFonts w:ascii="Tahoma" w:eastAsia="Tahoma" w:hAnsi="Tahoma" w:cs="Tahoma"/>
                <w:color w:val="FF0000"/>
                <w:sz w:val="32"/>
                <w:szCs w:val="32"/>
              </w:rPr>
            </w:pPr>
            <w:r w:rsidRPr="004965C6">
              <w:rPr>
                <w:rFonts w:ascii="Tahoma" w:eastAsia="Tahoma" w:hAnsi="Tahoma" w:cs="Tahoma"/>
                <w:color w:val="FF0000"/>
                <w:sz w:val="32"/>
                <w:szCs w:val="32"/>
              </w:rPr>
              <w:t>Understanding &amp; Engaging in the Customer Experience</w:t>
            </w:r>
          </w:p>
        </w:tc>
      </w:tr>
    </w:tbl>
    <w:p w14:paraId="22F23D63" w14:textId="77777777" w:rsidR="004965C6" w:rsidRDefault="004965C6" w:rsidP="00842362">
      <w:pPr>
        <w:spacing w:before="240" w:after="0" w:line="360" w:lineRule="auto"/>
        <w:rPr>
          <w:color w:val="FF0000"/>
          <w:sz w:val="24"/>
          <w:szCs w:val="24"/>
        </w:rPr>
      </w:pPr>
    </w:p>
    <w:p w14:paraId="4229B776" w14:textId="77777777" w:rsidR="004965C6" w:rsidRDefault="004965C6" w:rsidP="00842362">
      <w:pPr>
        <w:spacing w:before="240" w:after="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5570020F" w14:textId="77777777" w:rsidR="004965C6" w:rsidRPr="00F867C0" w:rsidRDefault="004965C6" w:rsidP="00842362">
      <w:pPr>
        <w:spacing w:before="240" w:after="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50BCB45" w14:textId="77777777" w:rsidR="004965C6" w:rsidRPr="00F867C0" w:rsidRDefault="004965C6" w:rsidP="00842362">
      <w:pPr>
        <w:spacing w:before="240" w:after="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7081FD64" w14:textId="77777777" w:rsidR="004965C6" w:rsidRDefault="004965C6" w:rsidP="00842362">
      <w:pPr>
        <w:spacing w:before="240" w:after="0"/>
        <w:rPr>
          <w:rFonts w:ascii="Tahoma" w:eastAsia="Tahoma" w:hAnsi="Tahoma" w:cs="Tahoma"/>
          <w:color w:val="000000"/>
          <w:sz w:val="24"/>
          <w:szCs w:val="24"/>
        </w:rPr>
      </w:pPr>
      <w:r>
        <w:br w:type="page"/>
      </w:r>
    </w:p>
    <w:p w14:paraId="52A3C1AE" w14:textId="45E2D1AD" w:rsidR="004965C6" w:rsidRDefault="004965C6" w:rsidP="00842362">
      <w:pPr>
        <w:spacing w:before="240" w:after="0"/>
      </w:pPr>
    </w:p>
    <w:sdt>
      <w:sdtPr>
        <w:id w:val="-66593811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74BBF33" w14:textId="6F8628C7" w:rsidR="00B96739" w:rsidRDefault="00B96739" w:rsidP="005D0E2B">
          <w:pPr>
            <w:pStyle w:val="TOCHeading"/>
            <w:spacing w:line="360" w:lineRule="auto"/>
          </w:pPr>
          <w:r>
            <w:t>Table of Contents</w:t>
          </w:r>
        </w:p>
        <w:p w14:paraId="05254C78" w14:textId="307A6F96" w:rsidR="00D72655" w:rsidRPr="00D72655" w:rsidRDefault="00B96739" w:rsidP="00D72655">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r>
            <w:fldChar w:fldCharType="begin"/>
          </w:r>
          <w:r>
            <w:instrText xml:space="preserve"> TOC \o "1-3" \h \z \u </w:instrText>
          </w:r>
          <w:r>
            <w:fldChar w:fldCharType="separate"/>
          </w:r>
          <w:hyperlink w:anchor="_Toc171117049" w:history="1">
            <w:r w:rsidR="00D72655" w:rsidRPr="00D72655">
              <w:rPr>
                <w:rStyle w:val="Hyperlink"/>
                <w:rFonts w:ascii="Times New Roman" w:eastAsia="Times New Roman" w:hAnsi="Times New Roman" w:cs="Times New Roman"/>
                <w:noProof/>
                <w:sz w:val="24"/>
                <w:szCs w:val="24"/>
                <w:lang w:eastAsia="en-GB"/>
              </w:rPr>
              <w:t>1.</w:t>
            </w:r>
            <w:r w:rsidR="00D72655" w:rsidRPr="00D72655">
              <w:rPr>
                <w:rFonts w:ascii="Times New Roman" w:eastAsiaTheme="minorEastAsia" w:hAnsi="Times New Roman" w:cs="Times New Roman"/>
                <w:noProof/>
                <w:sz w:val="24"/>
                <w:szCs w:val="24"/>
                <w:lang w:eastAsia="en-GB"/>
              </w:rPr>
              <w:tab/>
            </w:r>
            <w:r w:rsidR="00D72655" w:rsidRPr="00D72655">
              <w:rPr>
                <w:rStyle w:val="Hyperlink"/>
                <w:rFonts w:ascii="Times New Roman" w:eastAsia="Times New Roman" w:hAnsi="Times New Roman" w:cs="Times New Roman"/>
                <w:noProof/>
                <w:sz w:val="24"/>
                <w:szCs w:val="24"/>
                <w:lang w:eastAsia="en-GB"/>
              </w:rPr>
              <w:t>Introduction</w:t>
            </w:r>
            <w:r w:rsidR="00D72655" w:rsidRPr="00D72655">
              <w:rPr>
                <w:rFonts w:ascii="Times New Roman" w:hAnsi="Times New Roman" w:cs="Times New Roman"/>
                <w:noProof/>
                <w:webHidden/>
                <w:sz w:val="24"/>
                <w:szCs w:val="24"/>
              </w:rPr>
              <w:tab/>
            </w:r>
            <w:r w:rsidR="00D72655" w:rsidRPr="00D72655">
              <w:rPr>
                <w:rFonts w:ascii="Times New Roman" w:hAnsi="Times New Roman" w:cs="Times New Roman"/>
                <w:noProof/>
                <w:webHidden/>
                <w:sz w:val="24"/>
                <w:szCs w:val="24"/>
              </w:rPr>
              <w:fldChar w:fldCharType="begin"/>
            </w:r>
            <w:r w:rsidR="00D72655" w:rsidRPr="00D72655">
              <w:rPr>
                <w:rFonts w:ascii="Times New Roman" w:hAnsi="Times New Roman" w:cs="Times New Roman"/>
                <w:noProof/>
                <w:webHidden/>
                <w:sz w:val="24"/>
                <w:szCs w:val="24"/>
              </w:rPr>
              <w:instrText xml:space="preserve"> PAGEREF _Toc171117049 \h </w:instrText>
            </w:r>
            <w:r w:rsidR="00D72655" w:rsidRPr="00D72655">
              <w:rPr>
                <w:rFonts w:ascii="Times New Roman" w:hAnsi="Times New Roman" w:cs="Times New Roman"/>
                <w:noProof/>
                <w:webHidden/>
                <w:sz w:val="24"/>
                <w:szCs w:val="24"/>
              </w:rPr>
            </w:r>
            <w:r w:rsidR="00D72655"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3</w:t>
            </w:r>
            <w:r w:rsidR="00D72655" w:rsidRPr="00D72655">
              <w:rPr>
                <w:rFonts w:ascii="Times New Roman" w:hAnsi="Times New Roman" w:cs="Times New Roman"/>
                <w:noProof/>
                <w:webHidden/>
                <w:sz w:val="24"/>
                <w:szCs w:val="24"/>
              </w:rPr>
              <w:fldChar w:fldCharType="end"/>
            </w:r>
          </w:hyperlink>
        </w:p>
        <w:p w14:paraId="02F34E42" w14:textId="79224911" w:rsidR="00D72655" w:rsidRPr="00D72655" w:rsidRDefault="00D72655" w:rsidP="00D72655">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w:anchor="_Toc171117050" w:history="1">
            <w:r w:rsidRPr="00D72655">
              <w:rPr>
                <w:rStyle w:val="Hyperlink"/>
                <w:rFonts w:ascii="Times New Roman" w:eastAsia="Times New Roman" w:hAnsi="Times New Roman" w:cs="Times New Roman"/>
                <w:noProof/>
                <w:sz w:val="24"/>
                <w:szCs w:val="24"/>
                <w:lang w:eastAsia="en-GB"/>
              </w:rPr>
              <w:t>2.</w:t>
            </w:r>
            <w:r w:rsidRPr="00D72655">
              <w:rPr>
                <w:rFonts w:ascii="Times New Roman" w:eastAsiaTheme="minorEastAsia" w:hAnsi="Times New Roman" w:cs="Times New Roman"/>
                <w:noProof/>
                <w:sz w:val="24"/>
                <w:szCs w:val="24"/>
                <w:lang w:eastAsia="en-GB"/>
              </w:rPr>
              <w:tab/>
            </w:r>
            <w:r w:rsidRPr="00D72655">
              <w:rPr>
                <w:rStyle w:val="Hyperlink"/>
                <w:rFonts w:ascii="Times New Roman" w:eastAsia="Times New Roman" w:hAnsi="Times New Roman" w:cs="Times New Roman"/>
                <w:noProof/>
                <w:sz w:val="24"/>
                <w:szCs w:val="24"/>
                <w:lang w:eastAsia="en-GB"/>
              </w:rPr>
              <w:t>Main Findings</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_Toc171117050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4</w:t>
            </w:r>
            <w:r w:rsidRPr="00D72655">
              <w:rPr>
                <w:rFonts w:ascii="Times New Roman" w:hAnsi="Times New Roman" w:cs="Times New Roman"/>
                <w:noProof/>
                <w:webHidden/>
                <w:sz w:val="24"/>
                <w:szCs w:val="24"/>
              </w:rPr>
              <w:fldChar w:fldCharType="end"/>
            </w:r>
          </w:hyperlink>
        </w:p>
        <w:p w14:paraId="4B0DEDB7" w14:textId="20A75001" w:rsidR="00D72655" w:rsidRPr="00D72655" w:rsidRDefault="00D72655" w:rsidP="00D72655">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w:anchor="_Toc171117051" w:history="1">
            <w:r w:rsidRPr="00D72655">
              <w:rPr>
                <w:rStyle w:val="Hyperlink"/>
                <w:rFonts w:ascii="Times New Roman" w:eastAsia="Times New Roman" w:hAnsi="Times New Roman" w:cs="Times New Roman"/>
                <w:noProof/>
                <w:sz w:val="24"/>
                <w:szCs w:val="24"/>
                <w:lang w:eastAsia="en-GB"/>
              </w:rPr>
              <w:t>3.</w:t>
            </w:r>
            <w:r w:rsidRPr="00D72655">
              <w:rPr>
                <w:rFonts w:ascii="Times New Roman" w:eastAsiaTheme="minorEastAsia" w:hAnsi="Times New Roman" w:cs="Times New Roman"/>
                <w:noProof/>
                <w:sz w:val="24"/>
                <w:szCs w:val="24"/>
                <w:lang w:eastAsia="en-GB"/>
              </w:rPr>
              <w:tab/>
            </w:r>
            <w:r w:rsidRPr="00D72655">
              <w:rPr>
                <w:rStyle w:val="Hyperlink"/>
                <w:rFonts w:ascii="Times New Roman" w:eastAsia="Times New Roman" w:hAnsi="Times New Roman" w:cs="Times New Roman"/>
                <w:noProof/>
                <w:sz w:val="24"/>
                <w:szCs w:val="24"/>
                <w:lang w:eastAsia="en-GB"/>
              </w:rPr>
              <w:t>Customer Relationships</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_Toc171117051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5</w:t>
            </w:r>
            <w:r w:rsidRPr="00D72655">
              <w:rPr>
                <w:rFonts w:ascii="Times New Roman" w:hAnsi="Times New Roman" w:cs="Times New Roman"/>
                <w:noProof/>
                <w:webHidden/>
                <w:sz w:val="24"/>
                <w:szCs w:val="24"/>
              </w:rPr>
              <w:fldChar w:fldCharType="end"/>
            </w:r>
          </w:hyperlink>
        </w:p>
        <w:p w14:paraId="70655C5C" w14:textId="354157D1" w:rsidR="00D72655" w:rsidRPr="00D72655" w:rsidRDefault="00D72655" w:rsidP="00D72655">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71117052" w:history="1">
            <w:r w:rsidRPr="00D72655">
              <w:rPr>
                <w:rStyle w:val="Hyperlink"/>
                <w:rFonts w:ascii="Times New Roman" w:hAnsi="Times New Roman" w:cs="Times New Roman"/>
                <w:noProof/>
                <w:sz w:val="24"/>
                <w:szCs w:val="24"/>
              </w:rPr>
              <w:t>3.1.</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Customer Lifecycle</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_Toc171117052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5</w:t>
            </w:r>
            <w:r w:rsidRPr="00D72655">
              <w:rPr>
                <w:rFonts w:ascii="Times New Roman" w:hAnsi="Times New Roman" w:cs="Times New Roman"/>
                <w:noProof/>
                <w:webHidden/>
                <w:sz w:val="24"/>
                <w:szCs w:val="24"/>
              </w:rPr>
              <w:fldChar w:fldCharType="end"/>
            </w:r>
          </w:hyperlink>
        </w:p>
        <w:p w14:paraId="7B952A88" w14:textId="7B4BEAF9" w:rsidR="00D72655" w:rsidRPr="00D72655" w:rsidRDefault="00D72655" w:rsidP="00D72655">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71117053" w:history="1">
            <w:r w:rsidRPr="00D72655">
              <w:rPr>
                <w:rStyle w:val="Hyperlink"/>
                <w:rFonts w:ascii="Times New Roman" w:hAnsi="Times New Roman" w:cs="Times New Roman"/>
                <w:noProof/>
                <w:sz w:val="24"/>
                <w:szCs w:val="24"/>
              </w:rPr>
              <w:t>3.2.</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Customer value</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_Toc171117053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6</w:t>
            </w:r>
            <w:r w:rsidRPr="00D72655">
              <w:rPr>
                <w:rFonts w:ascii="Times New Roman" w:hAnsi="Times New Roman" w:cs="Times New Roman"/>
                <w:noProof/>
                <w:webHidden/>
                <w:sz w:val="24"/>
                <w:szCs w:val="24"/>
              </w:rPr>
              <w:fldChar w:fldCharType="end"/>
            </w:r>
          </w:hyperlink>
        </w:p>
        <w:p w14:paraId="248DA004" w14:textId="62796848" w:rsidR="00D72655" w:rsidRPr="00D72655" w:rsidRDefault="00D72655" w:rsidP="00D72655">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71117054" w:history="1">
            <w:r w:rsidRPr="00D72655">
              <w:rPr>
                <w:rStyle w:val="Hyperlink"/>
                <w:rFonts w:ascii="Times New Roman" w:hAnsi="Times New Roman" w:cs="Times New Roman"/>
                <w:noProof/>
                <w:sz w:val="24"/>
                <w:szCs w:val="24"/>
              </w:rPr>
              <w:t>3.3.</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Managing Customer Expectations</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_Toc171117054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7</w:t>
            </w:r>
            <w:r w:rsidRPr="00D72655">
              <w:rPr>
                <w:rFonts w:ascii="Times New Roman" w:hAnsi="Times New Roman" w:cs="Times New Roman"/>
                <w:noProof/>
                <w:webHidden/>
                <w:sz w:val="24"/>
                <w:szCs w:val="24"/>
              </w:rPr>
              <w:fldChar w:fldCharType="end"/>
            </w:r>
          </w:hyperlink>
        </w:p>
        <w:p w14:paraId="68406FA0" w14:textId="0576C95E" w:rsidR="00D72655" w:rsidRPr="00D72655" w:rsidRDefault="00D72655" w:rsidP="00D72655">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71117055" w:history="1">
            <w:r w:rsidRPr="00D72655">
              <w:rPr>
                <w:rStyle w:val="Hyperlink"/>
                <w:rFonts w:ascii="Times New Roman" w:hAnsi="Times New Roman" w:cs="Times New Roman"/>
                <w:noProof/>
                <w:sz w:val="24"/>
                <w:szCs w:val="24"/>
              </w:rPr>
              <w:t>3.4.</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Customer Loyalty</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_Toc171117055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8</w:t>
            </w:r>
            <w:r w:rsidRPr="00D72655">
              <w:rPr>
                <w:rFonts w:ascii="Times New Roman" w:hAnsi="Times New Roman" w:cs="Times New Roman"/>
                <w:noProof/>
                <w:webHidden/>
                <w:sz w:val="24"/>
                <w:szCs w:val="24"/>
              </w:rPr>
              <w:fldChar w:fldCharType="end"/>
            </w:r>
          </w:hyperlink>
        </w:p>
        <w:p w14:paraId="0B07337B" w14:textId="5EAFA0B4" w:rsidR="00D72655" w:rsidRPr="00D72655" w:rsidRDefault="00D72655" w:rsidP="00D72655">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71117056" w:history="1">
            <w:r w:rsidRPr="00D72655">
              <w:rPr>
                <w:rStyle w:val="Hyperlink"/>
                <w:rFonts w:ascii="Times New Roman" w:hAnsi="Times New Roman" w:cs="Times New Roman"/>
                <w:noProof/>
                <w:sz w:val="24"/>
                <w:szCs w:val="24"/>
              </w:rPr>
              <w:t>3.5.</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Customer Centrality</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_Toc171117056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9</w:t>
            </w:r>
            <w:r w:rsidRPr="00D72655">
              <w:rPr>
                <w:rFonts w:ascii="Times New Roman" w:hAnsi="Times New Roman" w:cs="Times New Roman"/>
                <w:noProof/>
                <w:webHidden/>
                <w:sz w:val="24"/>
                <w:szCs w:val="24"/>
              </w:rPr>
              <w:fldChar w:fldCharType="end"/>
            </w:r>
          </w:hyperlink>
        </w:p>
        <w:p w14:paraId="2E4EADCE" w14:textId="46B26444" w:rsidR="00D72655" w:rsidRPr="00D72655" w:rsidRDefault="00D72655" w:rsidP="00D72655">
          <w:pPr>
            <w:pStyle w:val="TOC1"/>
            <w:tabs>
              <w:tab w:val="left" w:pos="480"/>
              <w:tab w:val="right" w:leader="dot" w:pos="9016"/>
            </w:tabs>
            <w:spacing w:line="360" w:lineRule="auto"/>
            <w:rPr>
              <w:rFonts w:ascii="Times New Roman" w:eastAsiaTheme="minorEastAsia" w:hAnsi="Times New Roman" w:cs="Times New Roman"/>
              <w:noProof/>
              <w:sz w:val="24"/>
              <w:szCs w:val="24"/>
              <w:lang w:eastAsia="en-GB"/>
            </w:rPr>
          </w:pPr>
          <w:hyperlink w:anchor="_Toc171117057" w:history="1">
            <w:r w:rsidRPr="00D72655">
              <w:rPr>
                <w:rStyle w:val="Hyperlink"/>
                <w:rFonts w:ascii="Times New Roman" w:eastAsia="Times New Roman" w:hAnsi="Times New Roman" w:cs="Times New Roman"/>
                <w:noProof/>
                <w:sz w:val="24"/>
                <w:szCs w:val="24"/>
                <w:lang w:eastAsia="en-GB"/>
              </w:rPr>
              <w:t>4.</w:t>
            </w:r>
            <w:r w:rsidRPr="00D72655">
              <w:rPr>
                <w:rFonts w:ascii="Times New Roman" w:eastAsiaTheme="minorEastAsia" w:hAnsi="Times New Roman" w:cs="Times New Roman"/>
                <w:noProof/>
                <w:sz w:val="24"/>
                <w:szCs w:val="24"/>
                <w:lang w:eastAsia="en-GB"/>
              </w:rPr>
              <w:tab/>
            </w:r>
            <w:r w:rsidRPr="00D72655">
              <w:rPr>
                <w:rStyle w:val="Hyperlink"/>
                <w:rFonts w:ascii="Times New Roman" w:eastAsia="Times New Roman" w:hAnsi="Times New Roman" w:cs="Times New Roman"/>
                <w:noProof/>
                <w:sz w:val="24"/>
                <w:szCs w:val="24"/>
                <w:lang w:eastAsia="en-GB"/>
              </w:rPr>
              <w:t>Quality Management Processes</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_Toc171117057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9</w:t>
            </w:r>
            <w:r w:rsidRPr="00D72655">
              <w:rPr>
                <w:rFonts w:ascii="Times New Roman" w:hAnsi="Times New Roman" w:cs="Times New Roman"/>
                <w:noProof/>
                <w:webHidden/>
                <w:sz w:val="24"/>
                <w:szCs w:val="24"/>
              </w:rPr>
              <w:fldChar w:fldCharType="end"/>
            </w:r>
          </w:hyperlink>
        </w:p>
        <w:p w14:paraId="1B6E938D" w14:textId="2D6B487E" w:rsidR="00D72655" w:rsidRPr="00D72655" w:rsidRDefault="00D72655" w:rsidP="00D72655">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71117058" w:history="1">
            <w:r w:rsidRPr="00D72655">
              <w:rPr>
                <w:rStyle w:val="Hyperlink"/>
                <w:rFonts w:ascii="Times New Roman" w:hAnsi="Times New Roman" w:cs="Times New Roman"/>
                <w:noProof/>
                <w:sz w:val="24"/>
                <w:szCs w:val="24"/>
              </w:rPr>
              <w:t>4.1.</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Quality Models &amp; Theories</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_Toc171117058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10</w:t>
            </w:r>
            <w:r w:rsidRPr="00D72655">
              <w:rPr>
                <w:rFonts w:ascii="Times New Roman" w:hAnsi="Times New Roman" w:cs="Times New Roman"/>
                <w:noProof/>
                <w:webHidden/>
                <w:sz w:val="24"/>
                <w:szCs w:val="24"/>
              </w:rPr>
              <w:fldChar w:fldCharType="end"/>
            </w:r>
          </w:hyperlink>
        </w:p>
        <w:p w14:paraId="7C1F4848" w14:textId="3E050FE9" w:rsidR="00D72655" w:rsidRPr="00D72655" w:rsidRDefault="00D72655" w:rsidP="0040565C">
          <w:pPr>
            <w:pStyle w:val="TOC2"/>
            <w:tabs>
              <w:tab w:val="left" w:pos="1418"/>
              <w:tab w:val="right" w:leader="dot" w:pos="9016"/>
            </w:tabs>
            <w:spacing w:line="360" w:lineRule="auto"/>
            <w:ind w:left="709"/>
            <w:rPr>
              <w:rFonts w:ascii="Times New Roman" w:eastAsiaTheme="minorEastAsia" w:hAnsi="Times New Roman" w:cs="Times New Roman"/>
              <w:noProof/>
              <w:sz w:val="24"/>
              <w:szCs w:val="24"/>
              <w:lang w:eastAsia="en-GB"/>
            </w:rPr>
          </w:pPr>
          <w:hyperlink w:anchor="_Toc171117059" w:history="1">
            <w:r w:rsidRPr="00D72655">
              <w:rPr>
                <w:rStyle w:val="Hyperlink"/>
                <w:rFonts w:ascii="Times New Roman" w:hAnsi="Times New Roman" w:cs="Times New Roman"/>
                <w:noProof/>
                <w:sz w:val="24"/>
                <w:szCs w:val="24"/>
              </w:rPr>
              <w:t>4.1.1.</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Total Quality Management (TQM)</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_Toc171117059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10</w:t>
            </w:r>
            <w:r w:rsidRPr="00D72655">
              <w:rPr>
                <w:rFonts w:ascii="Times New Roman" w:hAnsi="Times New Roman" w:cs="Times New Roman"/>
                <w:noProof/>
                <w:webHidden/>
                <w:sz w:val="24"/>
                <w:szCs w:val="24"/>
              </w:rPr>
              <w:fldChar w:fldCharType="end"/>
            </w:r>
          </w:hyperlink>
        </w:p>
        <w:p w14:paraId="5724FDF9" w14:textId="3019532E" w:rsidR="00D72655" w:rsidRPr="00D72655" w:rsidRDefault="00D72655" w:rsidP="0040565C">
          <w:pPr>
            <w:pStyle w:val="TOC2"/>
            <w:tabs>
              <w:tab w:val="left" w:pos="1418"/>
              <w:tab w:val="right" w:leader="dot" w:pos="9016"/>
            </w:tabs>
            <w:spacing w:line="360" w:lineRule="auto"/>
            <w:ind w:left="709"/>
            <w:rPr>
              <w:rFonts w:ascii="Times New Roman" w:eastAsiaTheme="minorEastAsia" w:hAnsi="Times New Roman" w:cs="Times New Roman"/>
              <w:noProof/>
              <w:sz w:val="24"/>
              <w:szCs w:val="24"/>
              <w:lang w:eastAsia="en-GB"/>
            </w:rPr>
          </w:pPr>
          <w:hyperlink w:anchor="_Toc171117060" w:history="1">
            <w:r w:rsidRPr="00D72655">
              <w:rPr>
                <w:rStyle w:val="Hyperlink"/>
                <w:rFonts w:ascii="Times New Roman" w:hAnsi="Times New Roman" w:cs="Times New Roman"/>
                <w:noProof/>
                <w:sz w:val="24"/>
                <w:szCs w:val="24"/>
              </w:rPr>
              <w:t>4.1.2.</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Six Sigma</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_Toc171117060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11</w:t>
            </w:r>
            <w:r w:rsidRPr="00D72655">
              <w:rPr>
                <w:rFonts w:ascii="Times New Roman" w:hAnsi="Times New Roman" w:cs="Times New Roman"/>
                <w:noProof/>
                <w:webHidden/>
                <w:sz w:val="24"/>
                <w:szCs w:val="24"/>
              </w:rPr>
              <w:fldChar w:fldCharType="end"/>
            </w:r>
          </w:hyperlink>
        </w:p>
        <w:p w14:paraId="41301133" w14:textId="3FBCE5A6" w:rsidR="00D72655" w:rsidRPr="00D72655" w:rsidRDefault="00D72655" w:rsidP="0040565C">
          <w:pPr>
            <w:pStyle w:val="TOC2"/>
            <w:tabs>
              <w:tab w:val="left" w:pos="1418"/>
              <w:tab w:val="right" w:leader="dot" w:pos="9016"/>
            </w:tabs>
            <w:spacing w:line="360" w:lineRule="auto"/>
            <w:ind w:left="709"/>
            <w:rPr>
              <w:rFonts w:ascii="Times New Roman" w:eastAsiaTheme="minorEastAsia" w:hAnsi="Times New Roman" w:cs="Times New Roman"/>
              <w:noProof/>
              <w:sz w:val="24"/>
              <w:szCs w:val="24"/>
              <w:lang w:eastAsia="en-GB"/>
            </w:rPr>
          </w:pPr>
          <w:hyperlink w:anchor="_Toc171117061" w:history="1">
            <w:r w:rsidRPr="00D72655">
              <w:rPr>
                <w:rStyle w:val="Hyperlink"/>
                <w:rFonts w:ascii="Times New Roman" w:hAnsi="Times New Roman" w:cs="Times New Roman"/>
                <w:noProof/>
                <w:sz w:val="24"/>
                <w:szCs w:val="24"/>
              </w:rPr>
              <w:t>4.1.3.</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Deming Theory of Total Quality Management</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_Toc171117061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11</w:t>
            </w:r>
            <w:r w:rsidRPr="00D72655">
              <w:rPr>
                <w:rFonts w:ascii="Times New Roman" w:hAnsi="Times New Roman" w:cs="Times New Roman"/>
                <w:noProof/>
                <w:webHidden/>
                <w:sz w:val="24"/>
                <w:szCs w:val="24"/>
              </w:rPr>
              <w:fldChar w:fldCharType="end"/>
            </w:r>
          </w:hyperlink>
        </w:p>
        <w:p w14:paraId="6C109FE6" w14:textId="6CE91A6E" w:rsidR="00D72655" w:rsidRPr="00D72655" w:rsidRDefault="00D72655" w:rsidP="0040565C">
          <w:pPr>
            <w:pStyle w:val="TOC2"/>
            <w:tabs>
              <w:tab w:val="left" w:pos="1418"/>
              <w:tab w:val="right" w:leader="dot" w:pos="9016"/>
            </w:tabs>
            <w:spacing w:line="360" w:lineRule="auto"/>
            <w:ind w:left="709"/>
            <w:rPr>
              <w:rFonts w:ascii="Times New Roman" w:eastAsiaTheme="minorEastAsia" w:hAnsi="Times New Roman" w:cs="Times New Roman"/>
              <w:noProof/>
              <w:sz w:val="24"/>
              <w:szCs w:val="24"/>
              <w:lang w:eastAsia="en-GB"/>
            </w:rPr>
          </w:pPr>
          <w:hyperlink w:anchor="_Toc171117062" w:history="1">
            <w:r w:rsidRPr="00D72655">
              <w:rPr>
                <w:rStyle w:val="Hyperlink"/>
                <w:rFonts w:ascii="Times New Roman" w:hAnsi="Times New Roman" w:cs="Times New Roman"/>
                <w:noProof/>
                <w:sz w:val="24"/>
                <w:szCs w:val="24"/>
              </w:rPr>
              <w:t>4.1.4.</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Crosby’s Zero Defects Theory:</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_Toc171117062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11</w:t>
            </w:r>
            <w:r w:rsidRPr="00D72655">
              <w:rPr>
                <w:rFonts w:ascii="Times New Roman" w:hAnsi="Times New Roman" w:cs="Times New Roman"/>
                <w:noProof/>
                <w:webHidden/>
                <w:sz w:val="24"/>
                <w:szCs w:val="24"/>
              </w:rPr>
              <w:fldChar w:fldCharType="end"/>
            </w:r>
          </w:hyperlink>
        </w:p>
        <w:p w14:paraId="54D33A9B" w14:textId="540FCE1C" w:rsidR="00D72655" w:rsidRPr="00D72655" w:rsidRDefault="00D72655" w:rsidP="0040565C">
          <w:pPr>
            <w:pStyle w:val="TOC2"/>
            <w:tabs>
              <w:tab w:val="left" w:pos="1418"/>
              <w:tab w:val="right" w:leader="dot" w:pos="9016"/>
            </w:tabs>
            <w:spacing w:line="360" w:lineRule="auto"/>
            <w:ind w:left="709"/>
            <w:rPr>
              <w:rFonts w:ascii="Times New Roman" w:eastAsiaTheme="minorEastAsia" w:hAnsi="Times New Roman" w:cs="Times New Roman"/>
              <w:noProof/>
              <w:sz w:val="24"/>
              <w:szCs w:val="24"/>
              <w:lang w:eastAsia="en-GB"/>
            </w:rPr>
          </w:pPr>
          <w:hyperlink w:anchor="_Toc171117063" w:history="1">
            <w:r w:rsidRPr="00D72655">
              <w:rPr>
                <w:rStyle w:val="Hyperlink"/>
                <w:rFonts w:ascii="Times New Roman" w:hAnsi="Times New Roman" w:cs="Times New Roman"/>
                <w:noProof/>
                <w:sz w:val="24"/>
                <w:szCs w:val="24"/>
              </w:rPr>
              <w:t>4.1.5.</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Implementation in Operational Processes</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_Toc171117063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12</w:t>
            </w:r>
            <w:r w:rsidRPr="00D72655">
              <w:rPr>
                <w:rFonts w:ascii="Times New Roman" w:hAnsi="Times New Roman" w:cs="Times New Roman"/>
                <w:noProof/>
                <w:webHidden/>
                <w:sz w:val="24"/>
                <w:szCs w:val="24"/>
              </w:rPr>
              <w:fldChar w:fldCharType="end"/>
            </w:r>
          </w:hyperlink>
        </w:p>
        <w:p w14:paraId="467C367B" w14:textId="54630BD3" w:rsidR="00D72655" w:rsidRPr="00D72655" w:rsidRDefault="00D72655" w:rsidP="00D72655">
          <w:pPr>
            <w:pStyle w:val="TOC2"/>
            <w:tabs>
              <w:tab w:val="left" w:pos="960"/>
              <w:tab w:val="right" w:leader="dot" w:pos="9016"/>
            </w:tabs>
            <w:spacing w:line="360" w:lineRule="auto"/>
            <w:rPr>
              <w:rFonts w:ascii="Times New Roman" w:eastAsiaTheme="minorEastAsia" w:hAnsi="Times New Roman" w:cs="Times New Roman"/>
              <w:noProof/>
              <w:sz w:val="24"/>
              <w:szCs w:val="24"/>
              <w:lang w:eastAsia="en-GB"/>
            </w:rPr>
          </w:pPr>
          <w:hyperlink w:anchor="_Toc171117064" w:history="1">
            <w:r w:rsidRPr="00D72655">
              <w:rPr>
                <w:rStyle w:val="Hyperlink"/>
                <w:rFonts w:ascii="Times New Roman" w:hAnsi="Times New Roman" w:cs="Times New Roman"/>
                <w:noProof/>
                <w:sz w:val="24"/>
                <w:szCs w:val="24"/>
              </w:rPr>
              <w:t>4.2.</w:t>
            </w:r>
            <w:r w:rsidRPr="00D72655">
              <w:rPr>
                <w:rFonts w:ascii="Times New Roman" w:eastAsiaTheme="minorEastAsia" w:hAnsi="Times New Roman" w:cs="Times New Roman"/>
                <w:noProof/>
                <w:sz w:val="24"/>
                <w:szCs w:val="24"/>
                <w:lang w:eastAsia="en-GB"/>
              </w:rPr>
              <w:tab/>
            </w:r>
            <w:r w:rsidRPr="00D72655">
              <w:rPr>
                <w:rStyle w:val="Hyperlink"/>
                <w:rFonts w:ascii="Times New Roman" w:hAnsi="Times New Roman" w:cs="Times New Roman"/>
                <w:noProof/>
                <w:sz w:val="24"/>
                <w:szCs w:val="24"/>
              </w:rPr>
              <w:t>How Quality Influences the Customer Experience (CX)</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_Toc171117064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12</w:t>
            </w:r>
            <w:r w:rsidRPr="00D72655">
              <w:rPr>
                <w:rFonts w:ascii="Times New Roman" w:hAnsi="Times New Roman" w:cs="Times New Roman"/>
                <w:noProof/>
                <w:webHidden/>
                <w:sz w:val="24"/>
                <w:szCs w:val="24"/>
              </w:rPr>
              <w:fldChar w:fldCharType="end"/>
            </w:r>
          </w:hyperlink>
        </w:p>
        <w:p w14:paraId="2642F549" w14:textId="290E390D" w:rsidR="00D72655" w:rsidRPr="00D72655" w:rsidRDefault="00D72655" w:rsidP="00D72655">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71117065" w:history="1">
            <w:r w:rsidRPr="00D72655">
              <w:rPr>
                <w:rStyle w:val="Hyperlink"/>
                <w:rFonts w:ascii="Times New Roman" w:eastAsia="Times New Roman" w:hAnsi="Times New Roman" w:cs="Times New Roman"/>
                <w:noProof/>
                <w:sz w:val="24"/>
                <w:szCs w:val="24"/>
                <w:lang w:eastAsia="en-GB"/>
              </w:rPr>
              <w:t>Conclusion</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_Toc171117065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14</w:t>
            </w:r>
            <w:r w:rsidRPr="00D72655">
              <w:rPr>
                <w:rFonts w:ascii="Times New Roman" w:hAnsi="Times New Roman" w:cs="Times New Roman"/>
                <w:noProof/>
                <w:webHidden/>
                <w:sz w:val="24"/>
                <w:szCs w:val="24"/>
              </w:rPr>
              <w:fldChar w:fldCharType="end"/>
            </w:r>
          </w:hyperlink>
        </w:p>
        <w:p w14:paraId="71C8BADF" w14:textId="63DF506F" w:rsidR="00D72655" w:rsidRPr="00D72655" w:rsidRDefault="00D72655" w:rsidP="00D72655">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71117066" w:history="1">
            <w:r w:rsidRPr="00D72655">
              <w:rPr>
                <w:rStyle w:val="Hyperlink"/>
                <w:rFonts w:ascii="Times New Roman" w:eastAsia="Times New Roman" w:hAnsi="Times New Roman" w:cs="Times New Roman"/>
                <w:noProof/>
                <w:sz w:val="24"/>
                <w:szCs w:val="24"/>
                <w:lang w:eastAsia="en-GB"/>
              </w:rPr>
              <w:t>Recommendation</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_Toc171117066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15</w:t>
            </w:r>
            <w:r w:rsidRPr="00D72655">
              <w:rPr>
                <w:rFonts w:ascii="Times New Roman" w:hAnsi="Times New Roman" w:cs="Times New Roman"/>
                <w:noProof/>
                <w:webHidden/>
                <w:sz w:val="24"/>
                <w:szCs w:val="24"/>
              </w:rPr>
              <w:fldChar w:fldCharType="end"/>
            </w:r>
          </w:hyperlink>
        </w:p>
        <w:p w14:paraId="3CB5F68C" w14:textId="4E82AE53" w:rsidR="00D72655" w:rsidRPr="00D72655" w:rsidRDefault="00D72655" w:rsidP="00D72655">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171117067" w:history="1">
            <w:r w:rsidRPr="00D72655">
              <w:rPr>
                <w:rStyle w:val="Hyperlink"/>
                <w:rFonts w:ascii="Times New Roman" w:hAnsi="Times New Roman" w:cs="Times New Roman"/>
                <w:noProof/>
                <w:sz w:val="24"/>
                <w:szCs w:val="24"/>
              </w:rPr>
              <w:t>References</w:t>
            </w:r>
            <w:r w:rsidRPr="00D72655">
              <w:rPr>
                <w:rFonts w:ascii="Times New Roman" w:hAnsi="Times New Roman" w:cs="Times New Roman"/>
                <w:noProof/>
                <w:webHidden/>
                <w:sz w:val="24"/>
                <w:szCs w:val="24"/>
              </w:rPr>
              <w:tab/>
            </w:r>
            <w:r w:rsidRPr="00D72655">
              <w:rPr>
                <w:rFonts w:ascii="Times New Roman" w:hAnsi="Times New Roman" w:cs="Times New Roman"/>
                <w:noProof/>
                <w:webHidden/>
                <w:sz w:val="24"/>
                <w:szCs w:val="24"/>
              </w:rPr>
              <w:fldChar w:fldCharType="begin"/>
            </w:r>
            <w:r w:rsidRPr="00D72655">
              <w:rPr>
                <w:rFonts w:ascii="Times New Roman" w:hAnsi="Times New Roman" w:cs="Times New Roman"/>
                <w:noProof/>
                <w:webHidden/>
                <w:sz w:val="24"/>
                <w:szCs w:val="24"/>
              </w:rPr>
              <w:instrText xml:space="preserve"> PAGEREF _Toc171117067 \h </w:instrText>
            </w:r>
            <w:r w:rsidRPr="00D72655">
              <w:rPr>
                <w:rFonts w:ascii="Times New Roman" w:hAnsi="Times New Roman" w:cs="Times New Roman"/>
                <w:noProof/>
                <w:webHidden/>
                <w:sz w:val="24"/>
                <w:szCs w:val="24"/>
              </w:rPr>
            </w:r>
            <w:r w:rsidRPr="00D72655">
              <w:rPr>
                <w:rFonts w:ascii="Times New Roman" w:hAnsi="Times New Roman" w:cs="Times New Roman"/>
                <w:noProof/>
                <w:webHidden/>
                <w:sz w:val="24"/>
                <w:szCs w:val="24"/>
              </w:rPr>
              <w:fldChar w:fldCharType="separate"/>
            </w:r>
            <w:r w:rsidR="00B11B80">
              <w:rPr>
                <w:rFonts w:ascii="Times New Roman" w:hAnsi="Times New Roman" w:cs="Times New Roman"/>
                <w:noProof/>
                <w:webHidden/>
                <w:sz w:val="24"/>
                <w:szCs w:val="24"/>
              </w:rPr>
              <w:t>16</w:t>
            </w:r>
            <w:r w:rsidRPr="00D72655">
              <w:rPr>
                <w:rFonts w:ascii="Times New Roman" w:hAnsi="Times New Roman" w:cs="Times New Roman"/>
                <w:noProof/>
                <w:webHidden/>
                <w:sz w:val="24"/>
                <w:szCs w:val="24"/>
              </w:rPr>
              <w:fldChar w:fldCharType="end"/>
            </w:r>
          </w:hyperlink>
        </w:p>
        <w:p w14:paraId="5FF2F020" w14:textId="2BC02450" w:rsidR="00B96739" w:rsidRDefault="00B96739" w:rsidP="005D0E2B">
          <w:pPr>
            <w:spacing w:line="360" w:lineRule="auto"/>
          </w:pPr>
          <w:r>
            <w:rPr>
              <w:b/>
              <w:bCs/>
              <w:noProof/>
            </w:rPr>
            <w:fldChar w:fldCharType="end"/>
          </w:r>
        </w:p>
      </w:sdtContent>
    </w:sdt>
    <w:p w14:paraId="6375B453" w14:textId="3593C3B9" w:rsidR="004965C6" w:rsidRDefault="004965C6" w:rsidP="005D0E2B">
      <w:pPr>
        <w:spacing w:before="240" w:after="0" w:line="360" w:lineRule="auto"/>
      </w:pPr>
      <w:r>
        <w:br w:type="page"/>
      </w:r>
    </w:p>
    <w:p w14:paraId="1BF5643C" w14:textId="77777777" w:rsidR="00EC560C" w:rsidRDefault="00EC560C" w:rsidP="00842362">
      <w:pPr>
        <w:pStyle w:val="Heading1"/>
        <w:numPr>
          <w:ilvl w:val="0"/>
          <w:numId w:val="4"/>
        </w:numPr>
        <w:spacing w:before="240" w:after="0"/>
        <w:rPr>
          <w:rFonts w:eastAsia="Times New Roman"/>
          <w:lang w:eastAsia="en-GB"/>
        </w:rPr>
      </w:pPr>
      <w:bookmarkStart w:id="0" w:name="_Toc171117049"/>
      <w:r>
        <w:rPr>
          <w:rFonts w:eastAsia="Times New Roman"/>
          <w:lang w:eastAsia="en-GB"/>
        </w:rPr>
        <w:lastRenderedPageBreak/>
        <w:t>Introduction</w:t>
      </w:r>
      <w:bookmarkEnd w:id="0"/>
      <w:r>
        <w:rPr>
          <w:rFonts w:eastAsia="Times New Roman"/>
          <w:lang w:eastAsia="en-GB"/>
        </w:rPr>
        <w:t xml:space="preserve"> </w:t>
      </w:r>
    </w:p>
    <w:p w14:paraId="5ACCAE78" w14:textId="77777777" w:rsidR="000549B9" w:rsidRPr="000549B9" w:rsidRDefault="000549B9" w:rsidP="000549B9">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roofErr w:type="spellStart"/>
      <w:r w:rsidRPr="000549B9">
        <w:rPr>
          <w:rFonts w:ascii="Times New Roman" w:eastAsia="Times New Roman" w:hAnsi="Times New Roman" w:cs="Times New Roman"/>
          <w:color w:val="0E101A"/>
          <w:kern w:val="0"/>
          <w:sz w:val="24"/>
          <w:szCs w:val="24"/>
          <w:lang w:eastAsia="en-GB"/>
          <w14:ligatures w14:val="none"/>
        </w:rPr>
        <w:t>EmaMe</w:t>
      </w:r>
      <w:proofErr w:type="spellEnd"/>
      <w:r w:rsidRPr="000549B9">
        <w:rPr>
          <w:rFonts w:ascii="Times New Roman" w:eastAsia="Times New Roman" w:hAnsi="Times New Roman" w:cs="Times New Roman"/>
          <w:color w:val="0E101A"/>
          <w:kern w:val="0"/>
          <w:sz w:val="24"/>
          <w:szCs w:val="24"/>
          <w:lang w:eastAsia="en-GB"/>
          <w14:ligatures w14:val="none"/>
        </w:rPr>
        <w:t xml:space="preserve"> Decor is an event decoration company based in Swansea. It is known for transforming venues into unforgettable spaces for weddings, corporate events, birthdays, and other special occasions. The company is led by Winta Omer, a visionary entrepreneur dedicated to creativity, quality, and customer satisfaction.</w:t>
      </w:r>
    </w:p>
    <w:p w14:paraId="794E06DC" w14:textId="77777777" w:rsidR="000549B9" w:rsidRPr="000549B9" w:rsidRDefault="000549B9" w:rsidP="000549B9">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roofErr w:type="spellStart"/>
      <w:r w:rsidRPr="000549B9">
        <w:rPr>
          <w:rFonts w:ascii="Times New Roman" w:eastAsia="Times New Roman" w:hAnsi="Times New Roman" w:cs="Times New Roman"/>
          <w:color w:val="0E101A"/>
          <w:kern w:val="0"/>
          <w:sz w:val="24"/>
          <w:szCs w:val="24"/>
          <w:lang w:eastAsia="en-GB"/>
          <w14:ligatures w14:val="none"/>
        </w:rPr>
        <w:t>EmaMe</w:t>
      </w:r>
      <w:proofErr w:type="spellEnd"/>
      <w:r w:rsidRPr="000549B9">
        <w:rPr>
          <w:rFonts w:ascii="Times New Roman" w:eastAsia="Times New Roman" w:hAnsi="Times New Roman" w:cs="Times New Roman"/>
          <w:color w:val="0E101A"/>
          <w:kern w:val="0"/>
          <w:sz w:val="24"/>
          <w:szCs w:val="24"/>
          <w:lang w:eastAsia="en-GB"/>
          <w14:ligatures w14:val="none"/>
        </w:rPr>
        <w:t xml:space="preserve"> Decor stands out in the competitive event decoration industry by integrating Customer Relationship Management (CRM) and Quality Management processes effectively. These processes have significantly enhanced customer satisfaction and loyalty, making </w:t>
      </w:r>
      <w:proofErr w:type="spellStart"/>
      <w:r w:rsidRPr="000549B9">
        <w:rPr>
          <w:rFonts w:ascii="Times New Roman" w:eastAsia="Times New Roman" w:hAnsi="Times New Roman" w:cs="Times New Roman"/>
          <w:color w:val="0E101A"/>
          <w:kern w:val="0"/>
          <w:sz w:val="24"/>
          <w:szCs w:val="24"/>
          <w:lang w:eastAsia="en-GB"/>
          <w14:ligatures w14:val="none"/>
        </w:rPr>
        <w:t>EmaMe</w:t>
      </w:r>
      <w:proofErr w:type="spellEnd"/>
      <w:r w:rsidRPr="000549B9">
        <w:rPr>
          <w:rFonts w:ascii="Times New Roman" w:eastAsia="Times New Roman" w:hAnsi="Times New Roman" w:cs="Times New Roman"/>
          <w:color w:val="0E101A"/>
          <w:kern w:val="0"/>
          <w:sz w:val="24"/>
          <w:szCs w:val="24"/>
          <w:lang w:eastAsia="en-GB"/>
          <w14:ligatures w14:val="none"/>
        </w:rPr>
        <w:t xml:space="preserve"> Decor a preferred choice for many. </w:t>
      </w:r>
    </w:p>
    <w:p w14:paraId="416A1AE3" w14:textId="77777777" w:rsidR="000549B9" w:rsidRPr="000549B9" w:rsidRDefault="000549B9" w:rsidP="000549B9">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0549B9">
        <w:rPr>
          <w:rFonts w:ascii="Times New Roman" w:eastAsia="Times New Roman" w:hAnsi="Times New Roman" w:cs="Times New Roman"/>
          <w:color w:val="0E101A"/>
          <w:kern w:val="0"/>
          <w:sz w:val="24"/>
          <w:szCs w:val="24"/>
          <w:lang w:eastAsia="en-GB"/>
          <w14:ligatures w14:val="none"/>
        </w:rPr>
        <w:t xml:space="preserve">In this report, we will explore the main findings about </w:t>
      </w:r>
      <w:proofErr w:type="spellStart"/>
      <w:r w:rsidRPr="000549B9">
        <w:rPr>
          <w:rFonts w:ascii="Times New Roman" w:eastAsia="Times New Roman" w:hAnsi="Times New Roman" w:cs="Times New Roman"/>
          <w:color w:val="0E101A"/>
          <w:kern w:val="0"/>
          <w:sz w:val="24"/>
          <w:szCs w:val="24"/>
          <w:lang w:eastAsia="en-GB"/>
          <w14:ligatures w14:val="none"/>
        </w:rPr>
        <w:t>EmaMe</w:t>
      </w:r>
      <w:proofErr w:type="spellEnd"/>
      <w:r w:rsidRPr="000549B9">
        <w:rPr>
          <w:rFonts w:ascii="Times New Roman" w:eastAsia="Times New Roman" w:hAnsi="Times New Roman" w:cs="Times New Roman"/>
          <w:color w:val="0E101A"/>
          <w:kern w:val="0"/>
          <w:sz w:val="24"/>
          <w:szCs w:val="24"/>
          <w:lang w:eastAsia="en-GB"/>
          <w14:ligatures w14:val="none"/>
        </w:rPr>
        <w:t xml:space="preserve"> Decor, focusing on their personalised customer relations, high-quality standards, and brand differentiation. We will also delve into their customer relationships, including the customer lifecycle, customer value, managing customer expectations, and customer loyalty. Finally, we will examine the quality management processes they use, such as Total Quality Management (TQM), Six Sigma, and other quality models, and how these practices influence the overall customer experience.</w:t>
      </w:r>
    </w:p>
    <w:p w14:paraId="68FCAF37" w14:textId="1E963EC6" w:rsidR="00EC560C" w:rsidRPr="000549B9" w:rsidRDefault="000549B9" w:rsidP="000549B9">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0549B9">
        <w:rPr>
          <w:rFonts w:ascii="Times New Roman" w:eastAsia="Times New Roman" w:hAnsi="Times New Roman" w:cs="Times New Roman"/>
          <w:color w:val="0E101A"/>
          <w:kern w:val="0"/>
          <w:sz w:val="24"/>
          <w:szCs w:val="24"/>
          <w:lang w:eastAsia="en-GB"/>
          <w14:ligatures w14:val="none"/>
        </w:rPr>
        <w:t xml:space="preserve">By understanding these aspects, we can see how </w:t>
      </w:r>
      <w:proofErr w:type="spellStart"/>
      <w:r w:rsidRPr="000549B9">
        <w:rPr>
          <w:rFonts w:ascii="Times New Roman" w:eastAsia="Times New Roman" w:hAnsi="Times New Roman" w:cs="Times New Roman"/>
          <w:color w:val="0E101A"/>
          <w:kern w:val="0"/>
          <w:sz w:val="24"/>
          <w:szCs w:val="24"/>
          <w:lang w:eastAsia="en-GB"/>
          <w14:ligatures w14:val="none"/>
        </w:rPr>
        <w:t>EmaMe</w:t>
      </w:r>
      <w:proofErr w:type="spellEnd"/>
      <w:r w:rsidRPr="000549B9">
        <w:rPr>
          <w:rFonts w:ascii="Times New Roman" w:eastAsia="Times New Roman" w:hAnsi="Times New Roman" w:cs="Times New Roman"/>
          <w:color w:val="0E101A"/>
          <w:kern w:val="0"/>
          <w:sz w:val="24"/>
          <w:szCs w:val="24"/>
          <w:lang w:eastAsia="en-GB"/>
          <w14:ligatures w14:val="none"/>
        </w:rPr>
        <w:t xml:space="preserve"> Decor has built a strong reputation and continues to provide exceptional service in the event decoration industry.</w:t>
      </w:r>
      <w:r w:rsidR="00EC560C" w:rsidRPr="000549B9">
        <w:rPr>
          <w:rFonts w:ascii="Times New Roman" w:eastAsia="Times New Roman" w:hAnsi="Times New Roman" w:cs="Times New Roman"/>
          <w:color w:val="0E101A"/>
          <w:kern w:val="0"/>
          <w:sz w:val="24"/>
          <w:szCs w:val="24"/>
          <w:lang w:eastAsia="en-GB"/>
          <w14:ligatures w14:val="none"/>
        </w:rPr>
        <w:br w:type="page"/>
      </w:r>
    </w:p>
    <w:p w14:paraId="440202B9" w14:textId="30132199" w:rsidR="004965C6" w:rsidRPr="00842362" w:rsidRDefault="004965C6" w:rsidP="00842362">
      <w:pPr>
        <w:pStyle w:val="Heading1"/>
        <w:numPr>
          <w:ilvl w:val="0"/>
          <w:numId w:val="4"/>
        </w:numPr>
        <w:spacing w:before="240" w:after="0"/>
        <w:rPr>
          <w:rFonts w:ascii="Arial" w:eastAsia="Times New Roman" w:hAnsi="Arial" w:cs="Arial"/>
          <w:sz w:val="32"/>
          <w:szCs w:val="32"/>
          <w:lang w:eastAsia="en-GB"/>
        </w:rPr>
      </w:pPr>
      <w:bookmarkStart w:id="1" w:name="_Toc171117050"/>
      <w:r w:rsidRPr="00842362">
        <w:rPr>
          <w:rFonts w:ascii="Arial" w:eastAsia="Times New Roman" w:hAnsi="Arial" w:cs="Arial"/>
          <w:sz w:val="32"/>
          <w:szCs w:val="32"/>
          <w:lang w:eastAsia="en-GB"/>
        </w:rPr>
        <w:lastRenderedPageBreak/>
        <w:t>Main Findings</w:t>
      </w:r>
      <w:bookmarkEnd w:id="1"/>
    </w:p>
    <w:p w14:paraId="1C2F53A4" w14:textId="77777777" w:rsidR="004965C6" w:rsidRPr="004965C6" w:rsidRDefault="004965C6" w:rsidP="00842362">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965C6">
        <w:rPr>
          <w:rFonts w:ascii="Times New Roman" w:eastAsia="Times New Roman" w:hAnsi="Times New Roman" w:cs="Times New Roman"/>
          <w:b/>
          <w:bCs/>
          <w:color w:val="0E101A"/>
          <w:kern w:val="0"/>
          <w:sz w:val="24"/>
          <w:szCs w:val="24"/>
          <w:lang w:eastAsia="en-GB"/>
          <w14:ligatures w14:val="none"/>
        </w:rPr>
        <w:t xml:space="preserve">About </w:t>
      </w:r>
      <w:proofErr w:type="spellStart"/>
      <w:r w:rsidRPr="004965C6">
        <w:rPr>
          <w:rFonts w:ascii="Times New Roman" w:eastAsia="Times New Roman" w:hAnsi="Times New Roman" w:cs="Times New Roman"/>
          <w:b/>
          <w:bCs/>
          <w:color w:val="0E101A"/>
          <w:kern w:val="0"/>
          <w:sz w:val="24"/>
          <w:szCs w:val="24"/>
          <w:lang w:eastAsia="en-GB"/>
          <w14:ligatures w14:val="none"/>
        </w:rPr>
        <w:t>EmaMe</w:t>
      </w:r>
      <w:proofErr w:type="spellEnd"/>
      <w:r w:rsidRPr="004965C6">
        <w:rPr>
          <w:rFonts w:ascii="Times New Roman" w:eastAsia="Times New Roman" w:hAnsi="Times New Roman" w:cs="Times New Roman"/>
          <w:b/>
          <w:bCs/>
          <w:color w:val="0E101A"/>
          <w:kern w:val="0"/>
          <w:sz w:val="24"/>
          <w:szCs w:val="24"/>
          <w:lang w:eastAsia="en-GB"/>
          <w14:ligatures w14:val="none"/>
        </w:rPr>
        <w:t xml:space="preserve"> Decor</w:t>
      </w:r>
      <w:r w:rsidRPr="004965C6">
        <w:rPr>
          <w:rFonts w:ascii="Times New Roman" w:eastAsia="Times New Roman" w:hAnsi="Times New Roman" w:cs="Times New Roman"/>
          <w:color w:val="0E101A"/>
          <w:kern w:val="0"/>
          <w:sz w:val="24"/>
          <w:szCs w:val="24"/>
          <w:lang w:eastAsia="en-GB"/>
          <w14:ligatures w14:val="none"/>
        </w:rPr>
        <w:t>:</w:t>
      </w:r>
    </w:p>
    <w:p w14:paraId="5EA88BA6" w14:textId="3623FFAE" w:rsidR="004965C6" w:rsidRPr="004965C6" w:rsidRDefault="004965C6" w:rsidP="00842362">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965C6">
        <w:rPr>
          <w:rFonts w:ascii="Times New Roman" w:eastAsia="Times New Roman" w:hAnsi="Times New Roman" w:cs="Times New Roman"/>
          <w:color w:val="0E101A"/>
          <w:kern w:val="0"/>
          <w:sz w:val="24"/>
          <w:szCs w:val="24"/>
          <w:lang w:eastAsia="en-GB"/>
          <w14:ligatures w14:val="none"/>
        </w:rPr>
        <w:t xml:space="preserve">Based in Swansea, </w:t>
      </w:r>
      <w:proofErr w:type="spellStart"/>
      <w:r w:rsidRPr="004965C6">
        <w:rPr>
          <w:rFonts w:ascii="Times New Roman" w:eastAsia="Times New Roman" w:hAnsi="Times New Roman" w:cs="Times New Roman"/>
          <w:color w:val="0E101A"/>
          <w:kern w:val="0"/>
          <w:sz w:val="24"/>
          <w:szCs w:val="24"/>
          <w:lang w:eastAsia="en-GB"/>
          <w14:ligatures w14:val="none"/>
        </w:rPr>
        <w:t>EmaMe</w:t>
      </w:r>
      <w:proofErr w:type="spellEnd"/>
      <w:r w:rsidRPr="004965C6">
        <w:rPr>
          <w:rFonts w:ascii="Times New Roman" w:eastAsia="Times New Roman" w:hAnsi="Times New Roman" w:cs="Times New Roman"/>
          <w:color w:val="0E101A"/>
          <w:kern w:val="0"/>
          <w:sz w:val="24"/>
          <w:szCs w:val="24"/>
          <w:lang w:eastAsia="en-GB"/>
          <w14:ligatures w14:val="none"/>
        </w:rPr>
        <w:t xml:space="preserve"> Decor </w:t>
      </w:r>
      <w:r w:rsidRPr="004965C6">
        <w:rPr>
          <w:rFonts w:ascii="Times New Roman" w:eastAsia="Times New Roman" w:hAnsi="Times New Roman" w:cs="Times New Roman"/>
          <w:color w:val="0E101A"/>
          <w:kern w:val="0"/>
          <w:sz w:val="24"/>
          <w:szCs w:val="24"/>
          <w:lang w:eastAsia="en-GB"/>
          <w14:ligatures w14:val="none"/>
        </w:rPr>
        <w:t>specialises</w:t>
      </w:r>
      <w:r w:rsidRPr="004965C6">
        <w:rPr>
          <w:rFonts w:ascii="Times New Roman" w:eastAsia="Times New Roman" w:hAnsi="Times New Roman" w:cs="Times New Roman"/>
          <w:color w:val="0E101A"/>
          <w:kern w:val="0"/>
          <w:sz w:val="24"/>
          <w:szCs w:val="24"/>
          <w:lang w:eastAsia="en-GB"/>
          <w14:ligatures w14:val="none"/>
        </w:rPr>
        <w:t xml:space="preserve"> in event decoration for weddings, corporate events, birthdays, and other special occasions. Led by visionary entrepreneur Winta Omer, the company is committed to transforming venues into extraordinary and unforgettable spaces. Their dedication to creativity, quality, and customer satisfaction sets them apart in the competitive event decoration industry.</w:t>
      </w:r>
    </w:p>
    <w:p w14:paraId="03024DAE" w14:textId="3B756D20" w:rsidR="004965C6" w:rsidRPr="004965C6" w:rsidRDefault="004965C6" w:rsidP="00842362">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roofErr w:type="spellStart"/>
      <w:r w:rsidRPr="004965C6">
        <w:rPr>
          <w:rFonts w:ascii="Times New Roman" w:eastAsia="Times New Roman" w:hAnsi="Times New Roman" w:cs="Times New Roman"/>
          <w:color w:val="0E101A"/>
          <w:kern w:val="0"/>
          <w:sz w:val="24"/>
          <w:szCs w:val="24"/>
          <w:lang w:eastAsia="en-GB"/>
          <w14:ligatures w14:val="none"/>
        </w:rPr>
        <w:t>EmaMe</w:t>
      </w:r>
      <w:proofErr w:type="spellEnd"/>
      <w:r w:rsidRPr="004965C6">
        <w:rPr>
          <w:rFonts w:ascii="Times New Roman" w:eastAsia="Times New Roman" w:hAnsi="Times New Roman" w:cs="Times New Roman"/>
          <w:color w:val="0E101A"/>
          <w:kern w:val="0"/>
          <w:sz w:val="24"/>
          <w:szCs w:val="24"/>
          <w:lang w:eastAsia="en-GB"/>
          <w14:ligatures w14:val="none"/>
        </w:rPr>
        <w:t xml:space="preserve"> Decor has significantly enhanced customer satisfaction and loyalty by effectively integrating Customer Relationship Management (CRM) and Quality Management processes. </w:t>
      </w:r>
    </w:p>
    <w:p w14:paraId="0A6AAEAE" w14:textId="77777777" w:rsidR="004965C6" w:rsidRPr="004965C6" w:rsidRDefault="004965C6" w:rsidP="00842362">
      <w:pPr>
        <w:numPr>
          <w:ilvl w:val="0"/>
          <w:numId w:val="2"/>
        </w:num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965C6">
        <w:rPr>
          <w:rFonts w:ascii="Times New Roman" w:eastAsia="Times New Roman" w:hAnsi="Times New Roman" w:cs="Times New Roman"/>
          <w:b/>
          <w:bCs/>
          <w:color w:val="0E101A"/>
          <w:kern w:val="0"/>
          <w:sz w:val="24"/>
          <w:szCs w:val="24"/>
          <w:lang w:eastAsia="en-GB"/>
          <w14:ligatures w14:val="none"/>
        </w:rPr>
        <w:t>Personalized Customer Relations</w:t>
      </w:r>
      <w:r w:rsidRPr="004965C6">
        <w:rPr>
          <w:rFonts w:ascii="Times New Roman" w:eastAsia="Times New Roman" w:hAnsi="Times New Roman" w:cs="Times New Roman"/>
          <w:color w:val="0E101A"/>
          <w:kern w:val="0"/>
          <w:sz w:val="24"/>
          <w:szCs w:val="24"/>
          <w:lang w:eastAsia="en-GB"/>
          <w14:ligatures w14:val="none"/>
        </w:rPr>
        <w:t xml:space="preserve">: </w:t>
      </w:r>
      <w:proofErr w:type="spellStart"/>
      <w:r w:rsidRPr="004965C6">
        <w:rPr>
          <w:rFonts w:ascii="Times New Roman" w:eastAsia="Times New Roman" w:hAnsi="Times New Roman" w:cs="Times New Roman"/>
          <w:color w:val="0E101A"/>
          <w:kern w:val="0"/>
          <w:sz w:val="24"/>
          <w:szCs w:val="24"/>
          <w:lang w:eastAsia="en-GB"/>
          <w14:ligatures w14:val="none"/>
        </w:rPr>
        <w:t>EmaMe</w:t>
      </w:r>
      <w:proofErr w:type="spellEnd"/>
      <w:r w:rsidRPr="004965C6">
        <w:rPr>
          <w:rFonts w:ascii="Times New Roman" w:eastAsia="Times New Roman" w:hAnsi="Times New Roman" w:cs="Times New Roman"/>
          <w:color w:val="0E101A"/>
          <w:kern w:val="0"/>
          <w:sz w:val="24"/>
          <w:szCs w:val="24"/>
          <w:lang w:eastAsia="en-GB"/>
          <w14:ligatures w14:val="none"/>
        </w:rPr>
        <w:t xml:space="preserve"> Decor uses CRM software to understand and record each customer's preferences and purchase history. This allows the company to tailor communications and marketing efforts specifically to individual needs, increasing sales and customer loyalty. Customers feel valued and understood, strengthening their relationship with the brand.</w:t>
      </w:r>
    </w:p>
    <w:p w14:paraId="39BC11F8" w14:textId="77777777" w:rsidR="004965C6" w:rsidRPr="004965C6" w:rsidRDefault="004965C6" w:rsidP="00842362">
      <w:pPr>
        <w:numPr>
          <w:ilvl w:val="0"/>
          <w:numId w:val="2"/>
        </w:num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965C6">
        <w:rPr>
          <w:rFonts w:ascii="Times New Roman" w:eastAsia="Times New Roman" w:hAnsi="Times New Roman" w:cs="Times New Roman"/>
          <w:b/>
          <w:bCs/>
          <w:color w:val="0E101A"/>
          <w:kern w:val="0"/>
          <w:sz w:val="24"/>
          <w:szCs w:val="24"/>
          <w:lang w:eastAsia="en-GB"/>
          <w14:ligatures w14:val="none"/>
        </w:rPr>
        <w:t>High-Quality Standards</w:t>
      </w:r>
      <w:r w:rsidRPr="004965C6">
        <w:rPr>
          <w:rFonts w:ascii="Times New Roman" w:eastAsia="Times New Roman" w:hAnsi="Times New Roman" w:cs="Times New Roman"/>
          <w:color w:val="0E101A"/>
          <w:kern w:val="0"/>
          <w:sz w:val="24"/>
          <w:szCs w:val="24"/>
          <w:lang w:eastAsia="en-GB"/>
          <w14:ligatures w14:val="none"/>
        </w:rPr>
        <w:t xml:space="preserve">: The company's commitment to quality is evident in its strict quality control measures throughout production. This attention to detail ensures that all products meet high standards before reaching customers, significantly reducing defects and errors. As a result, customer satisfaction is high, and </w:t>
      </w:r>
      <w:proofErr w:type="spellStart"/>
      <w:r w:rsidRPr="004965C6">
        <w:rPr>
          <w:rFonts w:ascii="Times New Roman" w:eastAsia="Times New Roman" w:hAnsi="Times New Roman" w:cs="Times New Roman"/>
          <w:color w:val="0E101A"/>
          <w:kern w:val="0"/>
          <w:sz w:val="24"/>
          <w:szCs w:val="24"/>
          <w:lang w:eastAsia="en-GB"/>
          <w14:ligatures w14:val="none"/>
        </w:rPr>
        <w:t>EmaMe</w:t>
      </w:r>
      <w:proofErr w:type="spellEnd"/>
      <w:r w:rsidRPr="004965C6">
        <w:rPr>
          <w:rFonts w:ascii="Times New Roman" w:eastAsia="Times New Roman" w:hAnsi="Times New Roman" w:cs="Times New Roman"/>
          <w:color w:val="0E101A"/>
          <w:kern w:val="0"/>
          <w:sz w:val="24"/>
          <w:szCs w:val="24"/>
          <w:lang w:eastAsia="en-GB"/>
          <w14:ligatures w14:val="none"/>
        </w:rPr>
        <w:t xml:space="preserve"> Decor has built a strong reputation for excellence.</w:t>
      </w:r>
    </w:p>
    <w:p w14:paraId="7F0A2FDF" w14:textId="24DE1EE5" w:rsidR="004965C6" w:rsidRDefault="004965C6" w:rsidP="00842362">
      <w:pPr>
        <w:numPr>
          <w:ilvl w:val="0"/>
          <w:numId w:val="2"/>
        </w:num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965C6">
        <w:rPr>
          <w:rFonts w:ascii="Times New Roman" w:eastAsia="Times New Roman" w:hAnsi="Times New Roman" w:cs="Times New Roman"/>
          <w:b/>
          <w:bCs/>
          <w:color w:val="0E101A"/>
          <w:kern w:val="0"/>
          <w:sz w:val="24"/>
          <w:szCs w:val="24"/>
          <w:lang w:eastAsia="en-GB"/>
          <w14:ligatures w14:val="none"/>
        </w:rPr>
        <w:t>Brand Differentiation</w:t>
      </w:r>
      <w:r w:rsidRPr="004965C6">
        <w:rPr>
          <w:rFonts w:ascii="Times New Roman" w:eastAsia="Times New Roman" w:hAnsi="Times New Roman" w:cs="Times New Roman"/>
          <w:color w:val="0E101A"/>
          <w:kern w:val="0"/>
          <w:sz w:val="24"/>
          <w:szCs w:val="24"/>
          <w:lang w:eastAsia="en-GB"/>
          <w14:ligatures w14:val="none"/>
        </w:rPr>
        <w:t xml:space="preserve">: </w:t>
      </w:r>
      <w:proofErr w:type="spellStart"/>
      <w:r w:rsidRPr="004965C6">
        <w:rPr>
          <w:rFonts w:ascii="Times New Roman" w:eastAsia="Times New Roman" w:hAnsi="Times New Roman" w:cs="Times New Roman"/>
          <w:color w:val="0E101A"/>
          <w:kern w:val="0"/>
          <w:sz w:val="24"/>
          <w:szCs w:val="24"/>
          <w:lang w:eastAsia="en-GB"/>
          <w14:ligatures w14:val="none"/>
        </w:rPr>
        <w:t>EmaMe</w:t>
      </w:r>
      <w:proofErr w:type="spellEnd"/>
      <w:r w:rsidRPr="004965C6">
        <w:rPr>
          <w:rFonts w:ascii="Times New Roman" w:eastAsia="Times New Roman" w:hAnsi="Times New Roman" w:cs="Times New Roman"/>
          <w:color w:val="0E101A"/>
          <w:kern w:val="0"/>
          <w:sz w:val="24"/>
          <w:szCs w:val="24"/>
          <w:lang w:eastAsia="en-GB"/>
          <w14:ligatures w14:val="none"/>
        </w:rPr>
        <w:t xml:space="preserve"> Decor stands out in the competitive market by combining </w:t>
      </w:r>
      <w:r w:rsidRPr="004965C6">
        <w:rPr>
          <w:rFonts w:ascii="Times New Roman" w:eastAsia="Times New Roman" w:hAnsi="Times New Roman" w:cs="Times New Roman"/>
          <w:color w:val="0E101A"/>
          <w:kern w:val="0"/>
          <w:sz w:val="24"/>
          <w:szCs w:val="24"/>
          <w:lang w:eastAsia="en-GB"/>
          <w14:ligatures w14:val="none"/>
        </w:rPr>
        <w:t>personalised</w:t>
      </w:r>
      <w:r w:rsidRPr="004965C6">
        <w:rPr>
          <w:rFonts w:ascii="Times New Roman" w:eastAsia="Times New Roman" w:hAnsi="Times New Roman" w:cs="Times New Roman"/>
          <w:color w:val="0E101A"/>
          <w:kern w:val="0"/>
          <w:sz w:val="24"/>
          <w:szCs w:val="24"/>
          <w:lang w:eastAsia="en-GB"/>
          <w14:ligatures w14:val="none"/>
        </w:rPr>
        <w:t xml:space="preserve"> customer service with consistently high quality. These strategies improve customer value and enhance the overall brand image.</w:t>
      </w:r>
    </w:p>
    <w:p w14:paraId="0C6BF888" w14:textId="56E93ECF" w:rsidR="002A2716" w:rsidRDefault="002A2716">
      <w:pPr>
        <w:rPr>
          <w:rFonts w:ascii="Times New Roman" w:eastAsia="Times New Roman" w:hAnsi="Times New Roman" w:cs="Times New Roman"/>
          <w:color w:val="0E101A"/>
          <w:kern w:val="0"/>
          <w:sz w:val="24"/>
          <w:szCs w:val="24"/>
          <w:lang w:eastAsia="en-GB"/>
          <w14:ligatures w14:val="none"/>
        </w:rPr>
      </w:pPr>
      <w:r>
        <w:rPr>
          <w:rFonts w:ascii="Times New Roman" w:eastAsia="Times New Roman" w:hAnsi="Times New Roman" w:cs="Times New Roman"/>
          <w:color w:val="0E101A"/>
          <w:kern w:val="0"/>
          <w:sz w:val="24"/>
          <w:szCs w:val="24"/>
          <w:lang w:eastAsia="en-GB"/>
          <w14:ligatures w14:val="none"/>
        </w:rPr>
        <w:br w:type="page"/>
      </w:r>
    </w:p>
    <w:p w14:paraId="00C85572" w14:textId="495278A0" w:rsidR="004965C6" w:rsidRDefault="00BC48AE" w:rsidP="00842362">
      <w:pPr>
        <w:pStyle w:val="Heading1"/>
        <w:numPr>
          <w:ilvl w:val="0"/>
          <w:numId w:val="4"/>
        </w:numPr>
        <w:spacing w:before="240" w:after="0"/>
        <w:rPr>
          <w:rFonts w:ascii="Arial" w:eastAsia="Times New Roman" w:hAnsi="Arial" w:cs="Arial"/>
          <w:sz w:val="32"/>
          <w:szCs w:val="32"/>
          <w:lang w:eastAsia="en-GB"/>
        </w:rPr>
      </w:pPr>
      <w:bookmarkStart w:id="2" w:name="_Toc171117051"/>
      <w:r w:rsidRPr="00842362">
        <w:rPr>
          <w:rFonts w:ascii="Arial" w:eastAsia="Times New Roman" w:hAnsi="Arial" w:cs="Arial"/>
          <w:sz w:val="32"/>
          <w:szCs w:val="32"/>
          <w:lang w:eastAsia="en-GB"/>
        </w:rPr>
        <w:lastRenderedPageBreak/>
        <w:t>Customer Relationships</w:t>
      </w:r>
      <w:bookmarkEnd w:id="2"/>
    </w:p>
    <w:p w14:paraId="35574F38" w14:textId="07A059F2" w:rsidR="00367A0A" w:rsidRPr="00367A0A" w:rsidRDefault="00367A0A" w:rsidP="00367A0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367A0A">
        <w:rPr>
          <w:rFonts w:ascii="Times New Roman" w:eastAsia="Times New Roman" w:hAnsi="Times New Roman" w:cs="Times New Roman"/>
          <w:color w:val="0E101A"/>
          <w:kern w:val="0"/>
          <w:sz w:val="24"/>
          <w:szCs w:val="24"/>
          <w:lang w:eastAsia="en-GB"/>
          <w14:ligatures w14:val="none"/>
        </w:rPr>
        <w:t xml:space="preserve">Customer relationships involve the interaction between a company and its clientele with the goal of fostering trust and loyalty. As highlighted by </w:t>
      </w:r>
      <w:sdt>
        <w:sdtPr>
          <w:rPr>
            <w:rFonts w:ascii="Times New Roman" w:eastAsia="Times New Roman" w:hAnsi="Times New Roman" w:cs="Times New Roman"/>
            <w:color w:val="0E101A"/>
            <w:kern w:val="0"/>
            <w:sz w:val="24"/>
            <w:szCs w:val="24"/>
            <w:lang w:eastAsia="en-GB"/>
            <w14:ligatures w14:val="none"/>
          </w:rPr>
          <w:id w:val="-2077270921"/>
          <w:citation/>
        </w:sdtPr>
        <w:sdtContent>
          <w:r w:rsidR="00551040">
            <w:rPr>
              <w:rFonts w:ascii="Times New Roman" w:eastAsia="Times New Roman" w:hAnsi="Times New Roman" w:cs="Times New Roman"/>
              <w:color w:val="0E101A"/>
              <w:kern w:val="0"/>
              <w:sz w:val="24"/>
              <w:szCs w:val="24"/>
              <w:lang w:eastAsia="en-GB"/>
              <w14:ligatures w14:val="none"/>
            </w:rPr>
            <w:fldChar w:fldCharType="begin"/>
          </w:r>
          <w:r w:rsidR="00551040">
            <w:rPr>
              <w:rFonts w:ascii="Times New Roman" w:eastAsia="Times New Roman" w:hAnsi="Times New Roman" w:cs="Times New Roman"/>
              <w:color w:val="0E101A"/>
              <w:kern w:val="0"/>
              <w:sz w:val="24"/>
              <w:szCs w:val="24"/>
              <w:lang w:eastAsia="en-GB"/>
              <w14:ligatures w14:val="none"/>
            </w:rPr>
            <w:instrText xml:space="preserve">CITATION Gum17 \t  \l 2057 </w:instrText>
          </w:r>
          <w:r w:rsidR="00551040">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(Gummesson, 2017)</w:t>
          </w:r>
          <w:r w:rsidR="00551040">
            <w:rPr>
              <w:rFonts w:ascii="Times New Roman" w:eastAsia="Times New Roman" w:hAnsi="Times New Roman" w:cs="Times New Roman"/>
              <w:color w:val="0E101A"/>
              <w:kern w:val="0"/>
              <w:sz w:val="24"/>
              <w:szCs w:val="24"/>
              <w:lang w:eastAsia="en-GB"/>
              <w14:ligatures w14:val="none"/>
            </w:rPr>
            <w:fldChar w:fldCharType="end"/>
          </w:r>
        </w:sdtContent>
      </w:sdt>
      <w:r>
        <w:rPr>
          <w:rFonts w:ascii="Times New Roman" w:eastAsia="Times New Roman" w:hAnsi="Times New Roman" w:cs="Times New Roman"/>
          <w:color w:val="0E101A"/>
          <w:kern w:val="0"/>
          <w:sz w:val="24"/>
          <w:szCs w:val="24"/>
          <w:lang w:eastAsia="en-GB"/>
          <w14:ligatures w14:val="none"/>
        </w:rPr>
        <w:t>, this process includes grasping customer requirements, offering tailored services,</w:t>
      </w:r>
      <w:r w:rsidRPr="00367A0A">
        <w:rPr>
          <w:rFonts w:ascii="Times New Roman" w:eastAsia="Times New Roman" w:hAnsi="Times New Roman" w:cs="Times New Roman"/>
          <w:color w:val="0E101A"/>
          <w:kern w:val="0"/>
          <w:sz w:val="24"/>
          <w:szCs w:val="24"/>
          <w:lang w:eastAsia="en-GB"/>
          <w14:ligatures w14:val="none"/>
        </w:rPr>
        <w:t xml:space="preserve"> and delivering value to enhance satisfaction.</w:t>
      </w:r>
    </w:p>
    <w:p w14:paraId="60F668B6" w14:textId="1399BB01" w:rsidR="00367A0A" w:rsidRPr="00367A0A" w:rsidRDefault="00367A0A" w:rsidP="00367A0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367A0A">
        <w:rPr>
          <w:rFonts w:ascii="Times New Roman" w:eastAsia="Times New Roman" w:hAnsi="Times New Roman" w:cs="Times New Roman"/>
          <w:color w:val="0E101A"/>
          <w:kern w:val="0"/>
          <w:sz w:val="24"/>
          <w:szCs w:val="24"/>
          <w:lang w:eastAsia="en-GB"/>
          <w14:ligatures w14:val="none"/>
        </w:rPr>
        <w:t xml:space="preserve">Maintaining customer relationships can result in enhanced loyalty and recurring business opportunities. </w:t>
      </w:r>
      <w:sdt>
        <w:sdtPr>
          <w:rPr>
            <w:rFonts w:ascii="Times New Roman" w:eastAsia="Times New Roman" w:hAnsi="Times New Roman" w:cs="Times New Roman"/>
            <w:color w:val="0E101A"/>
            <w:kern w:val="0"/>
            <w:sz w:val="24"/>
            <w:szCs w:val="24"/>
            <w:lang w:eastAsia="en-GB"/>
            <w14:ligatures w14:val="none"/>
          </w:rPr>
          <w:id w:val="853073824"/>
          <w:citation/>
        </w:sdtPr>
        <w:sdtContent>
          <w:r w:rsidR="004C1DA4">
            <w:rPr>
              <w:rFonts w:ascii="Times New Roman" w:eastAsia="Times New Roman" w:hAnsi="Times New Roman" w:cs="Times New Roman"/>
              <w:color w:val="0E101A"/>
              <w:kern w:val="0"/>
              <w:sz w:val="24"/>
              <w:szCs w:val="24"/>
              <w:lang w:eastAsia="en-GB"/>
              <w14:ligatures w14:val="none"/>
            </w:rPr>
            <w:fldChar w:fldCharType="begin"/>
          </w:r>
          <w:r w:rsidR="004C1DA4">
            <w:rPr>
              <w:rFonts w:ascii="Times New Roman" w:eastAsia="Times New Roman" w:hAnsi="Times New Roman" w:cs="Times New Roman"/>
              <w:color w:val="0E101A"/>
              <w:kern w:val="0"/>
              <w:sz w:val="24"/>
              <w:szCs w:val="24"/>
              <w:lang w:eastAsia="en-GB"/>
              <w14:ligatures w14:val="none"/>
            </w:rPr>
            <w:instrText xml:space="preserve">CITATION Ver151 \t  \l 2057 </w:instrText>
          </w:r>
          <w:r w:rsidR="004C1DA4">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(Verhoef, Reinartz, &amp; Krafft, 2015)</w:t>
          </w:r>
          <w:r w:rsidR="004C1DA4">
            <w:rPr>
              <w:rFonts w:ascii="Times New Roman" w:eastAsia="Times New Roman" w:hAnsi="Times New Roman" w:cs="Times New Roman"/>
              <w:color w:val="0E101A"/>
              <w:kern w:val="0"/>
              <w:sz w:val="24"/>
              <w:szCs w:val="24"/>
              <w:lang w:eastAsia="en-GB"/>
              <w14:ligatures w14:val="none"/>
            </w:rPr>
            <w:fldChar w:fldCharType="end"/>
          </w:r>
        </w:sdtContent>
      </w:sdt>
      <w:r w:rsidRPr="00367A0A">
        <w:rPr>
          <w:rFonts w:ascii="Times New Roman" w:eastAsia="Times New Roman" w:hAnsi="Times New Roman" w:cs="Times New Roman"/>
          <w:color w:val="0E101A"/>
          <w:kern w:val="0"/>
          <w:sz w:val="24"/>
          <w:szCs w:val="24"/>
          <w:lang w:eastAsia="en-GB"/>
          <w14:ligatures w14:val="none"/>
        </w:rPr>
        <w:t xml:space="preserve"> </w:t>
      </w:r>
      <w:r w:rsidR="004C1DA4">
        <w:rPr>
          <w:rFonts w:ascii="Times New Roman" w:eastAsia="Times New Roman" w:hAnsi="Times New Roman" w:cs="Times New Roman"/>
          <w:color w:val="0E101A"/>
          <w:kern w:val="0"/>
          <w:sz w:val="24"/>
          <w:szCs w:val="24"/>
          <w:lang w:eastAsia="en-GB"/>
          <w14:ligatures w14:val="none"/>
        </w:rPr>
        <w:t>Discovered</w:t>
      </w:r>
      <w:r w:rsidRPr="00367A0A">
        <w:rPr>
          <w:rFonts w:ascii="Times New Roman" w:eastAsia="Times New Roman" w:hAnsi="Times New Roman" w:cs="Times New Roman"/>
          <w:color w:val="0E101A"/>
          <w:kern w:val="0"/>
          <w:sz w:val="24"/>
          <w:szCs w:val="24"/>
          <w:lang w:eastAsia="en-GB"/>
          <w14:ligatures w14:val="none"/>
        </w:rPr>
        <w:t xml:space="preserve"> that content customers are more inclined to return for repeat purchases and recommend the company to others. These strong connections enable businesses to cultivate a customer base, paving the way for long-term prosperity.</w:t>
      </w:r>
    </w:p>
    <w:p w14:paraId="1261EAE2" w14:textId="6B5A635E" w:rsidR="00367A0A" w:rsidRPr="00367A0A" w:rsidRDefault="00367A0A" w:rsidP="00367A0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367A0A">
        <w:rPr>
          <w:rFonts w:ascii="Times New Roman" w:eastAsia="Times New Roman" w:hAnsi="Times New Roman" w:cs="Times New Roman"/>
          <w:color w:val="0E101A"/>
          <w:kern w:val="0"/>
          <w:sz w:val="24"/>
          <w:szCs w:val="24"/>
          <w:lang w:eastAsia="en-GB"/>
          <w14:ligatures w14:val="none"/>
        </w:rPr>
        <w:t xml:space="preserve">Furthermore, </w:t>
      </w:r>
      <w:r w:rsidR="00B24106">
        <w:rPr>
          <w:rFonts w:ascii="Times New Roman" w:eastAsia="Times New Roman" w:hAnsi="Times New Roman" w:cs="Times New Roman"/>
          <w:color w:val="0E101A"/>
          <w:kern w:val="0"/>
          <w:sz w:val="24"/>
          <w:szCs w:val="24"/>
          <w:lang w:eastAsia="en-GB"/>
          <w14:ligatures w14:val="none"/>
        </w:rPr>
        <w:t>favourable</w:t>
      </w:r>
      <w:r w:rsidRPr="00367A0A">
        <w:rPr>
          <w:rFonts w:ascii="Times New Roman" w:eastAsia="Times New Roman" w:hAnsi="Times New Roman" w:cs="Times New Roman"/>
          <w:color w:val="0E101A"/>
          <w:kern w:val="0"/>
          <w:sz w:val="24"/>
          <w:szCs w:val="24"/>
          <w:lang w:eastAsia="en-GB"/>
          <w14:ligatures w14:val="none"/>
        </w:rPr>
        <w:t xml:space="preserve"> customer relationships have the potential to drive profitability. </w:t>
      </w:r>
      <w:sdt>
        <w:sdtPr>
          <w:rPr>
            <w:rFonts w:ascii="Times New Roman" w:eastAsia="Times New Roman" w:hAnsi="Times New Roman" w:cs="Times New Roman"/>
            <w:color w:val="0E101A"/>
            <w:kern w:val="0"/>
            <w:sz w:val="24"/>
            <w:szCs w:val="24"/>
            <w:lang w:eastAsia="en-GB"/>
            <w14:ligatures w14:val="none"/>
          </w:rPr>
          <w:id w:val="1084112483"/>
          <w:citation/>
        </w:sdtPr>
        <w:sdtContent>
          <w:r w:rsidR="004C1DA4">
            <w:rPr>
              <w:rFonts w:ascii="Times New Roman" w:eastAsia="Times New Roman" w:hAnsi="Times New Roman" w:cs="Times New Roman"/>
              <w:color w:val="0E101A"/>
              <w:kern w:val="0"/>
              <w:sz w:val="24"/>
              <w:szCs w:val="24"/>
              <w:lang w:eastAsia="en-GB"/>
              <w14:ligatures w14:val="none"/>
            </w:rPr>
            <w:fldChar w:fldCharType="begin"/>
          </w:r>
          <w:r w:rsidR="004C1DA4">
            <w:rPr>
              <w:rFonts w:ascii="Times New Roman" w:eastAsia="Times New Roman" w:hAnsi="Times New Roman" w:cs="Times New Roman"/>
              <w:color w:val="0E101A"/>
              <w:kern w:val="0"/>
              <w:sz w:val="24"/>
              <w:szCs w:val="24"/>
              <w:lang w:eastAsia="en-GB"/>
              <w14:ligatures w14:val="none"/>
            </w:rPr>
            <w:instrText xml:space="preserve"> CITATION Rei14 \l 2057 </w:instrText>
          </w:r>
          <w:r w:rsidR="004C1DA4">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(Reinartz, Krafft, &amp; Hoyer, 2014)</w:t>
          </w:r>
          <w:r w:rsidR="004C1DA4">
            <w:rPr>
              <w:rFonts w:ascii="Times New Roman" w:eastAsia="Times New Roman" w:hAnsi="Times New Roman" w:cs="Times New Roman"/>
              <w:color w:val="0E101A"/>
              <w:kern w:val="0"/>
              <w:sz w:val="24"/>
              <w:szCs w:val="24"/>
              <w:lang w:eastAsia="en-GB"/>
              <w14:ligatures w14:val="none"/>
            </w:rPr>
            <w:fldChar w:fldCharType="end"/>
          </w:r>
        </w:sdtContent>
      </w:sdt>
      <w:r w:rsidRPr="00367A0A">
        <w:rPr>
          <w:rFonts w:ascii="Times New Roman" w:eastAsia="Times New Roman" w:hAnsi="Times New Roman" w:cs="Times New Roman"/>
          <w:color w:val="0E101A"/>
          <w:kern w:val="0"/>
          <w:sz w:val="24"/>
          <w:szCs w:val="24"/>
          <w:lang w:eastAsia="en-GB"/>
          <w14:ligatures w14:val="none"/>
        </w:rPr>
        <w:t xml:space="preserve"> </w:t>
      </w:r>
      <w:r w:rsidR="004C1DA4">
        <w:rPr>
          <w:rFonts w:ascii="Times New Roman" w:eastAsia="Times New Roman" w:hAnsi="Times New Roman" w:cs="Times New Roman"/>
          <w:color w:val="0E101A"/>
          <w:kern w:val="0"/>
          <w:sz w:val="24"/>
          <w:szCs w:val="24"/>
          <w:lang w:eastAsia="en-GB"/>
          <w14:ligatures w14:val="none"/>
        </w:rPr>
        <w:t>Observed</w:t>
      </w:r>
      <w:r w:rsidRPr="00367A0A">
        <w:rPr>
          <w:rFonts w:ascii="Times New Roman" w:eastAsia="Times New Roman" w:hAnsi="Times New Roman" w:cs="Times New Roman"/>
          <w:color w:val="0E101A"/>
          <w:kern w:val="0"/>
          <w:sz w:val="24"/>
          <w:szCs w:val="24"/>
          <w:lang w:eastAsia="en-GB"/>
          <w14:ligatures w14:val="none"/>
        </w:rPr>
        <w:t xml:space="preserve"> that organisations prioritising customer connections tend to experience financial success. Investing in these relationships can lead to increased revenue generation and market expansion.</w:t>
      </w:r>
    </w:p>
    <w:p w14:paraId="3724792D" w14:textId="2D885C91" w:rsidR="00367A0A" w:rsidRPr="00367A0A" w:rsidRDefault="00367A0A" w:rsidP="00367A0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367A0A">
        <w:rPr>
          <w:rFonts w:ascii="Times New Roman" w:eastAsia="Times New Roman" w:hAnsi="Times New Roman" w:cs="Times New Roman"/>
          <w:color w:val="0E101A"/>
          <w:kern w:val="0"/>
          <w:sz w:val="24"/>
          <w:szCs w:val="24"/>
          <w:lang w:eastAsia="en-GB"/>
          <w14:ligatures w14:val="none"/>
        </w:rPr>
        <w:t xml:space="preserve">Effective customer relationships also give businesses an edge in the market landscape. </w:t>
      </w:r>
      <w:sdt>
        <w:sdtPr>
          <w:rPr>
            <w:rFonts w:ascii="Times New Roman" w:eastAsia="Times New Roman" w:hAnsi="Times New Roman" w:cs="Times New Roman"/>
            <w:color w:val="0E101A"/>
            <w:kern w:val="0"/>
            <w:sz w:val="24"/>
            <w:szCs w:val="24"/>
            <w:lang w:eastAsia="en-GB"/>
            <w14:ligatures w14:val="none"/>
          </w:rPr>
          <w:id w:val="1247841764"/>
          <w:citation/>
        </w:sdtPr>
        <w:sdtContent>
          <w:r w:rsidR="004C1DA4">
            <w:rPr>
              <w:rFonts w:ascii="Times New Roman" w:eastAsia="Times New Roman" w:hAnsi="Times New Roman" w:cs="Times New Roman"/>
              <w:color w:val="0E101A"/>
              <w:kern w:val="0"/>
              <w:sz w:val="24"/>
              <w:szCs w:val="24"/>
              <w:lang w:eastAsia="en-GB"/>
              <w14:ligatures w14:val="none"/>
            </w:rPr>
            <w:fldChar w:fldCharType="begin"/>
          </w:r>
          <w:r w:rsidR="00D360AF">
            <w:rPr>
              <w:rFonts w:ascii="Times New Roman" w:eastAsia="Times New Roman" w:hAnsi="Times New Roman" w:cs="Times New Roman"/>
              <w:color w:val="0E101A"/>
              <w:kern w:val="0"/>
              <w:sz w:val="24"/>
              <w:szCs w:val="24"/>
              <w:lang w:eastAsia="en-GB"/>
              <w14:ligatures w14:val="none"/>
            </w:rPr>
            <w:instrText xml:space="preserve">CITATION Hom171 \l 2057 </w:instrText>
          </w:r>
          <w:r w:rsidR="004C1DA4">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(Homburg, Jozic, &amp; Kuehnl, Customer Experience Management Toward Implementing an Evolving Marketing Concept, 2017)</w:t>
          </w:r>
          <w:r w:rsidR="004C1DA4">
            <w:rPr>
              <w:rFonts w:ascii="Times New Roman" w:eastAsia="Times New Roman" w:hAnsi="Times New Roman" w:cs="Times New Roman"/>
              <w:color w:val="0E101A"/>
              <w:kern w:val="0"/>
              <w:sz w:val="24"/>
              <w:szCs w:val="24"/>
              <w:lang w:eastAsia="en-GB"/>
              <w14:ligatures w14:val="none"/>
            </w:rPr>
            <w:fldChar w:fldCharType="end"/>
          </w:r>
        </w:sdtContent>
      </w:sdt>
      <w:r w:rsidRPr="00367A0A">
        <w:rPr>
          <w:rFonts w:ascii="Times New Roman" w:eastAsia="Times New Roman" w:hAnsi="Times New Roman" w:cs="Times New Roman"/>
          <w:color w:val="0E101A"/>
          <w:kern w:val="0"/>
          <w:sz w:val="24"/>
          <w:szCs w:val="24"/>
          <w:lang w:eastAsia="en-GB"/>
          <w14:ligatures w14:val="none"/>
        </w:rPr>
        <w:t xml:space="preserve"> </w:t>
      </w:r>
      <w:r w:rsidR="00D360AF">
        <w:rPr>
          <w:rFonts w:ascii="Times New Roman" w:eastAsia="Times New Roman" w:hAnsi="Times New Roman" w:cs="Times New Roman"/>
          <w:color w:val="0E101A"/>
          <w:kern w:val="0"/>
          <w:sz w:val="24"/>
          <w:szCs w:val="24"/>
          <w:lang w:eastAsia="en-GB"/>
          <w14:ligatures w14:val="none"/>
        </w:rPr>
        <w:t>Found</w:t>
      </w:r>
      <w:r w:rsidRPr="00367A0A">
        <w:rPr>
          <w:rFonts w:ascii="Times New Roman" w:eastAsia="Times New Roman" w:hAnsi="Times New Roman" w:cs="Times New Roman"/>
          <w:color w:val="0E101A"/>
          <w:kern w:val="0"/>
          <w:sz w:val="24"/>
          <w:szCs w:val="24"/>
          <w:lang w:eastAsia="en-GB"/>
          <w14:ligatures w14:val="none"/>
        </w:rPr>
        <w:t xml:space="preserve"> that companies excelling in managing customer relationships often surpass their rivals. Through offering personalised experiences and exceptional service businesses can distinguish themselves amidst competition.</w:t>
      </w:r>
    </w:p>
    <w:p w14:paraId="59F01ED9" w14:textId="2C67162D" w:rsidR="00367A0A" w:rsidRDefault="00367A0A" w:rsidP="00367A0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367A0A">
        <w:rPr>
          <w:rFonts w:ascii="Times New Roman" w:eastAsia="Times New Roman" w:hAnsi="Times New Roman" w:cs="Times New Roman"/>
          <w:color w:val="0E101A"/>
          <w:kern w:val="0"/>
          <w:sz w:val="24"/>
          <w:szCs w:val="24"/>
          <w:lang w:eastAsia="en-GB"/>
          <w14:ligatures w14:val="none"/>
        </w:rPr>
        <w:t>In essence building customer relationships is an aspect of organisational triumph. By comprehending customer needs</w:t>
      </w:r>
      <w:r w:rsidR="00D360AF">
        <w:rPr>
          <w:rFonts w:ascii="Times New Roman" w:eastAsia="Times New Roman" w:hAnsi="Times New Roman" w:cs="Times New Roman"/>
          <w:color w:val="0E101A"/>
          <w:kern w:val="0"/>
          <w:sz w:val="24"/>
          <w:szCs w:val="24"/>
          <w:lang w:eastAsia="en-GB"/>
          <w14:ligatures w14:val="none"/>
        </w:rPr>
        <w:t xml:space="preserve">, </w:t>
      </w:r>
      <w:proofErr w:type="gramStart"/>
      <w:r w:rsidR="00D360AF">
        <w:rPr>
          <w:rFonts w:ascii="Times New Roman" w:eastAsia="Times New Roman" w:hAnsi="Times New Roman" w:cs="Times New Roman"/>
          <w:color w:val="0E101A"/>
          <w:kern w:val="0"/>
          <w:sz w:val="24"/>
          <w:szCs w:val="24"/>
          <w:lang w:eastAsia="en-GB"/>
          <w14:ligatures w14:val="none"/>
        </w:rPr>
        <w:t>providing assistance</w:t>
      </w:r>
      <w:proofErr w:type="gramEnd"/>
      <w:r w:rsidR="00D360AF">
        <w:rPr>
          <w:rFonts w:ascii="Times New Roman" w:eastAsia="Times New Roman" w:hAnsi="Times New Roman" w:cs="Times New Roman"/>
          <w:color w:val="0E101A"/>
          <w:kern w:val="0"/>
          <w:sz w:val="24"/>
          <w:szCs w:val="24"/>
          <w:lang w:eastAsia="en-GB"/>
          <w14:ligatures w14:val="none"/>
        </w:rPr>
        <w:t>, and delivering value-added solutions,</w:t>
      </w:r>
      <w:r w:rsidRPr="00367A0A">
        <w:rPr>
          <w:rFonts w:ascii="Times New Roman" w:eastAsia="Times New Roman" w:hAnsi="Times New Roman" w:cs="Times New Roman"/>
          <w:color w:val="0E101A"/>
          <w:kern w:val="0"/>
          <w:sz w:val="24"/>
          <w:szCs w:val="24"/>
          <w:lang w:eastAsia="en-GB"/>
          <w14:ligatures w14:val="none"/>
        </w:rPr>
        <w:t xml:space="preserve"> companies can foster customers who actively support their </w:t>
      </w:r>
      <w:r w:rsidR="00B24106" w:rsidRPr="00367A0A">
        <w:rPr>
          <w:rFonts w:ascii="Times New Roman" w:eastAsia="Times New Roman" w:hAnsi="Times New Roman" w:cs="Times New Roman"/>
          <w:color w:val="0E101A"/>
          <w:kern w:val="0"/>
          <w:sz w:val="24"/>
          <w:szCs w:val="24"/>
          <w:lang w:eastAsia="en-GB"/>
          <w14:ligatures w14:val="none"/>
        </w:rPr>
        <w:t>endeavours</w:t>
      </w:r>
      <w:r w:rsidRPr="00367A0A">
        <w:rPr>
          <w:rFonts w:ascii="Times New Roman" w:eastAsia="Times New Roman" w:hAnsi="Times New Roman" w:cs="Times New Roman"/>
          <w:color w:val="0E101A"/>
          <w:kern w:val="0"/>
          <w:sz w:val="24"/>
          <w:szCs w:val="24"/>
          <w:lang w:eastAsia="en-GB"/>
          <w14:ligatures w14:val="none"/>
        </w:rPr>
        <w:t xml:space="preserve"> over time.</w:t>
      </w:r>
      <w:r w:rsidR="00B24106">
        <w:rPr>
          <w:rFonts w:ascii="Times New Roman" w:eastAsia="Times New Roman" w:hAnsi="Times New Roman" w:cs="Times New Roman"/>
          <w:color w:val="0E101A"/>
          <w:kern w:val="0"/>
          <w:sz w:val="24"/>
          <w:szCs w:val="24"/>
          <w:lang w:eastAsia="en-GB"/>
          <w14:ligatures w14:val="none"/>
        </w:rPr>
        <w:t xml:space="preserve"> </w:t>
      </w:r>
      <w:r w:rsidRPr="00367A0A">
        <w:rPr>
          <w:rFonts w:ascii="Times New Roman" w:eastAsia="Times New Roman" w:hAnsi="Times New Roman" w:cs="Times New Roman"/>
          <w:color w:val="0E101A"/>
          <w:kern w:val="0"/>
          <w:sz w:val="24"/>
          <w:szCs w:val="24"/>
          <w:lang w:eastAsia="en-GB"/>
          <w14:ligatures w14:val="none"/>
        </w:rPr>
        <w:t>Investing in this opportunity can boost profits</w:t>
      </w:r>
      <w:r w:rsidR="00B24106">
        <w:rPr>
          <w:rFonts w:ascii="Times New Roman" w:eastAsia="Times New Roman" w:hAnsi="Times New Roman" w:cs="Times New Roman"/>
          <w:color w:val="0E101A"/>
          <w:kern w:val="0"/>
          <w:sz w:val="24"/>
          <w:szCs w:val="24"/>
          <w:lang w:eastAsia="en-GB"/>
          <w14:ligatures w14:val="none"/>
        </w:rPr>
        <w:t xml:space="preserve"> and s</w:t>
      </w:r>
      <w:r w:rsidRPr="00367A0A">
        <w:rPr>
          <w:rFonts w:ascii="Times New Roman" w:eastAsia="Times New Roman" w:hAnsi="Times New Roman" w:cs="Times New Roman"/>
          <w:color w:val="0E101A"/>
          <w:kern w:val="0"/>
          <w:sz w:val="24"/>
          <w:szCs w:val="24"/>
          <w:lang w:eastAsia="en-GB"/>
          <w14:ligatures w14:val="none"/>
        </w:rPr>
        <w:t>et our business apart from the competition.</w:t>
      </w:r>
    </w:p>
    <w:p w14:paraId="6CB82354" w14:textId="67D037DC" w:rsidR="00BC48AE" w:rsidRPr="00842362" w:rsidRDefault="00BC48AE" w:rsidP="00A22F00">
      <w:pPr>
        <w:pStyle w:val="ListParagraph"/>
        <w:numPr>
          <w:ilvl w:val="1"/>
          <w:numId w:val="4"/>
        </w:numPr>
        <w:spacing w:before="240" w:after="0" w:line="360" w:lineRule="auto"/>
        <w:jc w:val="both"/>
        <w:outlineLvl w:val="1"/>
        <w:rPr>
          <w:rFonts w:ascii="Times New Roman" w:hAnsi="Times New Roman" w:cs="Times New Roman"/>
          <w:b/>
          <w:bCs/>
          <w:sz w:val="24"/>
          <w:szCs w:val="24"/>
        </w:rPr>
      </w:pPr>
      <w:bookmarkStart w:id="3" w:name="_Toc171117052"/>
      <w:r w:rsidRPr="00842362">
        <w:rPr>
          <w:rFonts w:ascii="Times New Roman" w:hAnsi="Times New Roman" w:cs="Times New Roman"/>
          <w:b/>
          <w:bCs/>
          <w:sz w:val="24"/>
          <w:szCs w:val="24"/>
        </w:rPr>
        <w:t>Customer Lifecycle</w:t>
      </w:r>
      <w:bookmarkEnd w:id="3"/>
    </w:p>
    <w:p w14:paraId="4E450AE4" w14:textId="77777777" w:rsidR="00BC48AE" w:rsidRPr="00842362" w:rsidRDefault="00BC48AE" w:rsidP="00842362">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roofErr w:type="spellStart"/>
      <w:r w:rsidRPr="00842362">
        <w:rPr>
          <w:rFonts w:ascii="Times New Roman" w:eastAsia="Times New Roman" w:hAnsi="Times New Roman" w:cs="Times New Roman"/>
          <w:color w:val="0E101A"/>
          <w:kern w:val="0"/>
          <w:sz w:val="24"/>
          <w:szCs w:val="24"/>
          <w:lang w:eastAsia="en-GB"/>
          <w14:ligatures w14:val="none"/>
        </w:rPr>
        <w:t>EmaMe</w:t>
      </w:r>
      <w:proofErr w:type="spellEnd"/>
      <w:r w:rsidRPr="00842362">
        <w:rPr>
          <w:rFonts w:ascii="Times New Roman" w:eastAsia="Times New Roman" w:hAnsi="Times New Roman" w:cs="Times New Roman"/>
          <w:color w:val="0E101A"/>
          <w:kern w:val="0"/>
          <w:sz w:val="24"/>
          <w:szCs w:val="24"/>
          <w:lang w:eastAsia="en-GB"/>
          <w14:ligatures w14:val="none"/>
        </w:rPr>
        <w:t xml:space="preserve"> Decor, a well-known event planning company, values the significance of guiding customers through each phase of their journey to guarantee a delightful experience. The customer journey encompasses stages: discovery, evaluation, booking, loyalty, and advocacy. </w:t>
      </w:r>
      <w:proofErr w:type="spellStart"/>
      <w:r w:rsidRPr="00842362">
        <w:rPr>
          <w:rFonts w:ascii="Times New Roman" w:eastAsia="Times New Roman" w:hAnsi="Times New Roman" w:cs="Times New Roman"/>
          <w:color w:val="0E101A"/>
          <w:kern w:val="0"/>
          <w:sz w:val="24"/>
          <w:szCs w:val="24"/>
          <w:lang w:eastAsia="en-GB"/>
          <w14:ligatures w14:val="none"/>
        </w:rPr>
        <w:t>EmaMe</w:t>
      </w:r>
      <w:proofErr w:type="spellEnd"/>
      <w:r w:rsidRPr="00842362">
        <w:rPr>
          <w:rFonts w:ascii="Times New Roman" w:eastAsia="Times New Roman" w:hAnsi="Times New Roman" w:cs="Times New Roman"/>
          <w:color w:val="0E101A"/>
          <w:kern w:val="0"/>
          <w:sz w:val="24"/>
          <w:szCs w:val="24"/>
          <w:lang w:eastAsia="en-GB"/>
          <w14:ligatures w14:val="none"/>
        </w:rPr>
        <w:t xml:space="preserve"> Decor implements strategies at every step to nurture connections with clients and deliver unforgettable events that go above and beyond expectations. </w:t>
      </w:r>
    </w:p>
    <w:p w14:paraId="49BFA086" w14:textId="5E16FB7C" w:rsidR="00BC48AE" w:rsidRPr="00842362" w:rsidRDefault="00BC48AE" w:rsidP="00842362">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842362">
        <w:rPr>
          <w:rFonts w:ascii="Times New Roman" w:eastAsia="Times New Roman" w:hAnsi="Times New Roman" w:cs="Times New Roman"/>
          <w:color w:val="0E101A"/>
          <w:kern w:val="0"/>
          <w:sz w:val="24"/>
          <w:szCs w:val="24"/>
          <w:lang w:eastAsia="en-GB"/>
          <w14:ligatures w14:val="none"/>
        </w:rPr>
        <w:lastRenderedPageBreak/>
        <w:t xml:space="preserve">In the discovery phase, </w:t>
      </w:r>
      <w:proofErr w:type="spellStart"/>
      <w:r w:rsidRPr="00842362">
        <w:rPr>
          <w:rFonts w:ascii="Times New Roman" w:eastAsia="Times New Roman" w:hAnsi="Times New Roman" w:cs="Times New Roman"/>
          <w:color w:val="0E101A"/>
          <w:kern w:val="0"/>
          <w:sz w:val="24"/>
          <w:szCs w:val="24"/>
          <w:lang w:eastAsia="en-GB"/>
          <w14:ligatures w14:val="none"/>
        </w:rPr>
        <w:t>EmaMe</w:t>
      </w:r>
      <w:proofErr w:type="spellEnd"/>
      <w:r w:rsidRPr="00842362">
        <w:rPr>
          <w:rFonts w:ascii="Times New Roman" w:eastAsia="Times New Roman" w:hAnsi="Times New Roman" w:cs="Times New Roman"/>
          <w:color w:val="0E101A"/>
          <w:kern w:val="0"/>
          <w:sz w:val="24"/>
          <w:szCs w:val="24"/>
          <w:lang w:eastAsia="en-GB"/>
          <w14:ligatures w14:val="none"/>
        </w:rPr>
        <w:t xml:space="preserve"> Decor concentrates on enhancing brand visibility through targeted marketing initiatives like social media campaigns and email newsletters. By engaging with customers on </w:t>
      </w:r>
      <w:proofErr w:type="spellStart"/>
      <w:r w:rsidRPr="00842362">
        <w:rPr>
          <w:rFonts w:ascii="Times New Roman" w:eastAsia="Times New Roman" w:hAnsi="Times New Roman" w:cs="Times New Roman"/>
          <w:color w:val="0E101A"/>
          <w:kern w:val="0"/>
          <w:sz w:val="24"/>
          <w:szCs w:val="24"/>
          <w:lang w:eastAsia="en-GB"/>
          <w14:ligatures w14:val="none"/>
        </w:rPr>
        <w:t>EmaMe</w:t>
      </w:r>
      <w:proofErr w:type="spellEnd"/>
      <w:r w:rsidRPr="00842362">
        <w:rPr>
          <w:rFonts w:ascii="Times New Roman" w:eastAsia="Times New Roman" w:hAnsi="Times New Roman" w:cs="Times New Roman"/>
          <w:color w:val="0E101A"/>
          <w:kern w:val="0"/>
          <w:sz w:val="24"/>
          <w:szCs w:val="24"/>
          <w:lang w:eastAsia="en-GB"/>
          <w14:ligatures w14:val="none"/>
        </w:rPr>
        <w:t xml:space="preserve"> Decor, they establish rapport and demonstrate their expertise in event planning. As highlighted by </w:t>
      </w:r>
      <w:sdt>
        <w:sdtPr>
          <w:rPr>
            <w:rFonts w:ascii="Times New Roman" w:eastAsia="Times New Roman" w:hAnsi="Times New Roman" w:cs="Times New Roman"/>
            <w:color w:val="0E101A"/>
            <w:kern w:val="0"/>
            <w:sz w:val="24"/>
            <w:szCs w:val="24"/>
            <w:lang w:eastAsia="en-GB"/>
            <w14:ligatures w14:val="none"/>
          </w:rPr>
          <w:id w:val="1652568183"/>
          <w:citation/>
        </w:sdtPr>
        <w:sdtContent>
          <w:r w:rsidR="005E24BA">
            <w:rPr>
              <w:rFonts w:ascii="Times New Roman" w:eastAsia="Times New Roman" w:hAnsi="Times New Roman" w:cs="Times New Roman"/>
              <w:color w:val="0E101A"/>
              <w:kern w:val="0"/>
              <w:sz w:val="24"/>
              <w:szCs w:val="24"/>
              <w:lang w:eastAsia="en-GB"/>
              <w14:ligatures w14:val="none"/>
            </w:rPr>
            <w:fldChar w:fldCharType="begin"/>
          </w:r>
          <w:r w:rsidR="005E24BA">
            <w:rPr>
              <w:rFonts w:ascii="Times New Roman" w:eastAsia="Times New Roman" w:hAnsi="Times New Roman" w:cs="Times New Roman"/>
              <w:color w:val="0E101A"/>
              <w:kern w:val="0"/>
              <w:sz w:val="24"/>
              <w:szCs w:val="24"/>
              <w:lang w:eastAsia="en-GB"/>
              <w14:ligatures w14:val="none"/>
            </w:rPr>
            <w:instrText xml:space="preserve">CITATION Keh09 \l 2057 </w:instrText>
          </w:r>
          <w:r w:rsidR="005E24BA">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(Keh &amp; Xie, 2009)</w:t>
          </w:r>
          <w:r w:rsidR="005E24BA">
            <w:rPr>
              <w:rFonts w:ascii="Times New Roman" w:eastAsia="Times New Roman" w:hAnsi="Times New Roman" w:cs="Times New Roman"/>
              <w:color w:val="0E101A"/>
              <w:kern w:val="0"/>
              <w:sz w:val="24"/>
              <w:szCs w:val="24"/>
              <w:lang w:eastAsia="en-GB"/>
              <w14:ligatures w14:val="none"/>
            </w:rPr>
            <w:fldChar w:fldCharType="end"/>
          </w:r>
        </w:sdtContent>
      </w:sdt>
      <w:r w:rsidRPr="00842362">
        <w:rPr>
          <w:rFonts w:ascii="Times New Roman" w:eastAsia="Times New Roman" w:hAnsi="Times New Roman" w:cs="Times New Roman"/>
          <w:color w:val="0E101A"/>
          <w:kern w:val="0"/>
          <w:sz w:val="24"/>
          <w:szCs w:val="24"/>
          <w:lang w:eastAsia="en-GB"/>
          <w14:ligatures w14:val="none"/>
        </w:rPr>
        <w:t>, creating awareness plays a role in attracting customers and fostering brand recognition.</w:t>
      </w:r>
    </w:p>
    <w:p w14:paraId="1961BD1B" w14:textId="0996C38C" w:rsidR="00BC48AE" w:rsidRPr="00842362" w:rsidRDefault="00BC48AE" w:rsidP="00842362">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842362">
        <w:rPr>
          <w:rFonts w:ascii="Times New Roman" w:eastAsia="Times New Roman" w:hAnsi="Times New Roman" w:cs="Times New Roman"/>
          <w:color w:val="0E101A"/>
          <w:kern w:val="0"/>
          <w:sz w:val="24"/>
          <w:szCs w:val="24"/>
          <w:lang w:eastAsia="en-GB"/>
          <w14:ligatures w14:val="none"/>
        </w:rPr>
        <w:t xml:space="preserve">Moving on to the evaluation stage, </w:t>
      </w:r>
      <w:proofErr w:type="spellStart"/>
      <w:r w:rsidRPr="00842362">
        <w:rPr>
          <w:rFonts w:ascii="Times New Roman" w:eastAsia="Times New Roman" w:hAnsi="Times New Roman" w:cs="Times New Roman"/>
          <w:color w:val="0E101A"/>
          <w:kern w:val="0"/>
          <w:sz w:val="24"/>
          <w:szCs w:val="24"/>
          <w:lang w:eastAsia="en-GB"/>
          <w14:ligatures w14:val="none"/>
        </w:rPr>
        <w:t>EmaMe</w:t>
      </w:r>
      <w:proofErr w:type="spellEnd"/>
      <w:r w:rsidRPr="00842362">
        <w:rPr>
          <w:rFonts w:ascii="Times New Roman" w:eastAsia="Times New Roman" w:hAnsi="Times New Roman" w:cs="Times New Roman"/>
          <w:color w:val="0E101A"/>
          <w:kern w:val="0"/>
          <w:sz w:val="24"/>
          <w:szCs w:val="24"/>
          <w:lang w:eastAsia="en-GB"/>
          <w14:ligatures w14:val="none"/>
        </w:rPr>
        <w:t xml:space="preserve"> Decor offers consultations to grasp clients' requirements and preferences. Through tailored solutions and showcasing past events, </w:t>
      </w:r>
      <w:proofErr w:type="spellStart"/>
      <w:r w:rsidRPr="00842362">
        <w:rPr>
          <w:rFonts w:ascii="Times New Roman" w:eastAsia="Times New Roman" w:hAnsi="Times New Roman" w:cs="Times New Roman"/>
          <w:color w:val="0E101A"/>
          <w:kern w:val="0"/>
          <w:sz w:val="24"/>
          <w:szCs w:val="24"/>
          <w:lang w:eastAsia="en-GB"/>
          <w14:ligatures w14:val="none"/>
        </w:rPr>
        <w:t>EmaMe</w:t>
      </w:r>
      <w:proofErr w:type="spellEnd"/>
      <w:r w:rsidRPr="00842362">
        <w:rPr>
          <w:rFonts w:ascii="Times New Roman" w:eastAsia="Times New Roman" w:hAnsi="Times New Roman" w:cs="Times New Roman"/>
          <w:color w:val="0E101A"/>
          <w:kern w:val="0"/>
          <w:sz w:val="24"/>
          <w:szCs w:val="24"/>
          <w:lang w:eastAsia="en-GB"/>
          <w14:ligatures w14:val="none"/>
        </w:rPr>
        <w:t xml:space="preserve"> Decor aims to persuade customers of its proficiency in providing experiences. As </w:t>
      </w:r>
      <w:sdt>
        <w:sdtPr>
          <w:rPr>
            <w:rFonts w:ascii="Times New Roman" w:eastAsia="Times New Roman" w:hAnsi="Times New Roman" w:cs="Times New Roman"/>
            <w:color w:val="0E101A"/>
            <w:kern w:val="0"/>
            <w:sz w:val="24"/>
            <w:szCs w:val="24"/>
            <w:lang w:eastAsia="en-GB"/>
            <w14:ligatures w14:val="none"/>
          </w:rPr>
          <w:id w:val="220251288"/>
          <w:citation/>
        </w:sdtPr>
        <w:sdtContent>
          <w:r w:rsidR="005E24BA">
            <w:rPr>
              <w:rFonts w:ascii="Times New Roman" w:eastAsia="Times New Roman" w:hAnsi="Times New Roman" w:cs="Times New Roman"/>
              <w:color w:val="0E101A"/>
              <w:kern w:val="0"/>
              <w:sz w:val="24"/>
              <w:szCs w:val="24"/>
              <w:lang w:eastAsia="en-GB"/>
              <w14:ligatures w14:val="none"/>
            </w:rPr>
            <w:fldChar w:fldCharType="begin"/>
          </w:r>
          <w:r w:rsidR="005E24BA">
            <w:rPr>
              <w:rFonts w:ascii="Times New Roman" w:eastAsia="Times New Roman" w:hAnsi="Times New Roman" w:cs="Times New Roman"/>
              <w:color w:val="0E101A"/>
              <w:kern w:val="0"/>
              <w:sz w:val="24"/>
              <w:szCs w:val="24"/>
              <w:lang w:eastAsia="en-GB"/>
              <w14:ligatures w14:val="none"/>
            </w:rPr>
            <w:instrText xml:space="preserve"> CITATION Gre17 \l 2057 </w:instrText>
          </w:r>
          <w:r w:rsidR="005E24BA">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(Grewal, Roggeveen, Sisodia, &amp; Nordfalt, 2017)</w:t>
          </w:r>
          <w:r w:rsidR="005E24BA">
            <w:rPr>
              <w:rFonts w:ascii="Times New Roman" w:eastAsia="Times New Roman" w:hAnsi="Times New Roman" w:cs="Times New Roman"/>
              <w:color w:val="0E101A"/>
              <w:kern w:val="0"/>
              <w:sz w:val="24"/>
              <w:szCs w:val="24"/>
              <w:lang w:eastAsia="en-GB"/>
              <w14:ligatures w14:val="none"/>
            </w:rPr>
            <w:fldChar w:fldCharType="end"/>
          </w:r>
        </w:sdtContent>
      </w:sdt>
      <w:r w:rsidRPr="00842362">
        <w:rPr>
          <w:rFonts w:ascii="Times New Roman" w:eastAsia="Times New Roman" w:hAnsi="Times New Roman" w:cs="Times New Roman"/>
          <w:color w:val="0E101A"/>
          <w:kern w:val="0"/>
          <w:sz w:val="24"/>
          <w:szCs w:val="24"/>
          <w:lang w:eastAsia="en-GB"/>
          <w14:ligatures w14:val="none"/>
        </w:rPr>
        <w:t xml:space="preserve"> recommended</w:t>
      </w:r>
      <w:r w:rsidRPr="00842362">
        <w:rPr>
          <w:rFonts w:ascii="Times New Roman" w:eastAsia="Times New Roman" w:hAnsi="Times New Roman" w:cs="Times New Roman"/>
          <w:color w:val="0E101A"/>
          <w:kern w:val="0"/>
          <w:sz w:val="24"/>
          <w:szCs w:val="24"/>
          <w:lang w:eastAsia="en-GB"/>
          <w14:ligatures w14:val="none"/>
        </w:rPr>
        <w:t>, offering personalised suggestions can positively influence purchase decisions.</w:t>
      </w:r>
    </w:p>
    <w:p w14:paraId="0535310D" w14:textId="3089F26D" w:rsidR="00BC48AE" w:rsidRPr="00842362" w:rsidRDefault="00BC48AE" w:rsidP="00842362">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842362">
        <w:rPr>
          <w:rFonts w:ascii="Times New Roman" w:eastAsia="Times New Roman" w:hAnsi="Times New Roman" w:cs="Times New Roman"/>
          <w:color w:val="0E101A"/>
          <w:kern w:val="0"/>
          <w:sz w:val="24"/>
          <w:szCs w:val="24"/>
          <w:lang w:eastAsia="en-GB"/>
          <w14:ligatures w14:val="none"/>
        </w:rPr>
        <w:t xml:space="preserve">Once a customer opts to host an event with </w:t>
      </w:r>
      <w:proofErr w:type="spellStart"/>
      <w:r w:rsidRPr="00842362">
        <w:rPr>
          <w:rFonts w:ascii="Times New Roman" w:eastAsia="Times New Roman" w:hAnsi="Times New Roman" w:cs="Times New Roman"/>
          <w:color w:val="0E101A"/>
          <w:kern w:val="0"/>
          <w:sz w:val="24"/>
          <w:szCs w:val="24"/>
          <w:lang w:eastAsia="en-GB"/>
          <w14:ligatures w14:val="none"/>
        </w:rPr>
        <w:t>EmaMe</w:t>
      </w:r>
      <w:proofErr w:type="spellEnd"/>
      <w:r w:rsidRPr="00842362">
        <w:rPr>
          <w:rFonts w:ascii="Times New Roman" w:eastAsia="Times New Roman" w:hAnsi="Times New Roman" w:cs="Times New Roman"/>
          <w:color w:val="0E101A"/>
          <w:kern w:val="0"/>
          <w:sz w:val="24"/>
          <w:szCs w:val="24"/>
          <w:lang w:eastAsia="en-GB"/>
          <w14:ligatures w14:val="none"/>
        </w:rPr>
        <w:t xml:space="preserve"> Decor, the company ensures a booking process by presenting pricing options and clear agreements. </w:t>
      </w:r>
      <w:proofErr w:type="spellStart"/>
      <w:r w:rsidRPr="00842362">
        <w:rPr>
          <w:rFonts w:ascii="Times New Roman" w:eastAsia="Times New Roman" w:hAnsi="Times New Roman" w:cs="Times New Roman"/>
          <w:color w:val="0E101A"/>
          <w:kern w:val="0"/>
          <w:sz w:val="24"/>
          <w:szCs w:val="24"/>
          <w:lang w:eastAsia="en-GB"/>
          <w14:ligatures w14:val="none"/>
        </w:rPr>
        <w:t>EmaMe</w:t>
      </w:r>
      <w:proofErr w:type="spellEnd"/>
      <w:r w:rsidRPr="00842362">
        <w:rPr>
          <w:rFonts w:ascii="Times New Roman" w:eastAsia="Times New Roman" w:hAnsi="Times New Roman" w:cs="Times New Roman"/>
          <w:color w:val="0E101A"/>
          <w:kern w:val="0"/>
          <w:sz w:val="24"/>
          <w:szCs w:val="24"/>
          <w:lang w:eastAsia="en-GB"/>
          <w14:ligatures w14:val="none"/>
        </w:rPr>
        <w:t xml:space="preserve"> Decor strives to build trust and confidence with its clients by offering top-notch customer service during the booking process. </w:t>
      </w:r>
      <w:sdt>
        <w:sdtPr>
          <w:rPr>
            <w:rFonts w:ascii="Times New Roman" w:eastAsia="Times New Roman" w:hAnsi="Times New Roman" w:cs="Times New Roman"/>
            <w:color w:val="0E101A"/>
            <w:kern w:val="0"/>
            <w:sz w:val="24"/>
            <w:szCs w:val="24"/>
            <w:lang w:eastAsia="en-GB"/>
            <w14:ligatures w14:val="none"/>
          </w:rPr>
          <w:id w:val="713931433"/>
          <w:citation/>
        </w:sdtPr>
        <w:sdtContent>
          <w:r w:rsidR="00F707F2">
            <w:rPr>
              <w:rFonts w:ascii="Times New Roman" w:eastAsia="Times New Roman" w:hAnsi="Times New Roman" w:cs="Times New Roman"/>
              <w:color w:val="0E101A"/>
              <w:kern w:val="0"/>
              <w:sz w:val="24"/>
              <w:szCs w:val="24"/>
              <w:lang w:eastAsia="en-GB"/>
              <w14:ligatures w14:val="none"/>
            </w:rPr>
            <w:fldChar w:fldCharType="begin"/>
          </w:r>
          <w:r w:rsidR="00367A0A">
            <w:rPr>
              <w:rFonts w:ascii="Times New Roman" w:eastAsia="Times New Roman" w:hAnsi="Times New Roman" w:cs="Times New Roman"/>
              <w:color w:val="0E101A"/>
              <w:kern w:val="0"/>
              <w:sz w:val="24"/>
              <w:szCs w:val="24"/>
              <w:lang w:eastAsia="en-GB"/>
              <w14:ligatures w14:val="none"/>
            </w:rPr>
            <w:instrText xml:space="preserve">CITATION Rus04 \t  \l 2057 </w:instrText>
          </w:r>
          <w:r w:rsidR="00F707F2">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(Rust, Lemon, &amp; Zeithaml, 2014)</w:t>
          </w:r>
          <w:r w:rsidR="00F707F2">
            <w:rPr>
              <w:rFonts w:ascii="Times New Roman" w:eastAsia="Times New Roman" w:hAnsi="Times New Roman" w:cs="Times New Roman"/>
              <w:color w:val="0E101A"/>
              <w:kern w:val="0"/>
              <w:sz w:val="24"/>
              <w:szCs w:val="24"/>
              <w:lang w:eastAsia="en-GB"/>
              <w14:ligatures w14:val="none"/>
            </w:rPr>
            <w:fldChar w:fldCharType="end"/>
          </w:r>
        </w:sdtContent>
      </w:sdt>
      <w:r w:rsidRPr="00842362">
        <w:rPr>
          <w:rFonts w:ascii="Times New Roman" w:eastAsia="Times New Roman" w:hAnsi="Times New Roman" w:cs="Times New Roman"/>
          <w:color w:val="0E101A"/>
          <w:kern w:val="0"/>
          <w:sz w:val="24"/>
          <w:szCs w:val="24"/>
          <w:lang w:eastAsia="en-GB"/>
          <w14:ligatures w14:val="none"/>
        </w:rPr>
        <w:t xml:space="preserve"> </w:t>
      </w:r>
      <w:r w:rsidR="00F707F2">
        <w:rPr>
          <w:rFonts w:ascii="Times New Roman" w:eastAsia="Times New Roman" w:hAnsi="Times New Roman" w:cs="Times New Roman"/>
          <w:color w:val="0E101A"/>
          <w:kern w:val="0"/>
          <w:sz w:val="24"/>
          <w:szCs w:val="24"/>
          <w:lang w:eastAsia="en-GB"/>
          <w14:ligatures w14:val="none"/>
        </w:rPr>
        <w:t>Emphasise</w:t>
      </w:r>
      <w:r w:rsidRPr="00842362">
        <w:rPr>
          <w:rFonts w:ascii="Times New Roman" w:eastAsia="Times New Roman" w:hAnsi="Times New Roman" w:cs="Times New Roman"/>
          <w:color w:val="0E101A"/>
          <w:kern w:val="0"/>
          <w:sz w:val="24"/>
          <w:szCs w:val="24"/>
          <w:lang w:eastAsia="en-GB"/>
          <w14:ligatures w14:val="none"/>
        </w:rPr>
        <w:t xml:space="preserve"> the importance of creating a purchasing experience to nurture lasting </w:t>
      </w:r>
      <w:r w:rsidRPr="00842362">
        <w:rPr>
          <w:rFonts w:ascii="Times New Roman" w:eastAsia="Times New Roman" w:hAnsi="Times New Roman" w:cs="Times New Roman"/>
          <w:color w:val="0E101A"/>
          <w:kern w:val="0"/>
          <w:sz w:val="24"/>
          <w:szCs w:val="24"/>
          <w:lang w:eastAsia="en-GB"/>
          <w14:ligatures w14:val="none"/>
        </w:rPr>
        <w:t>customer relationships</w:t>
      </w:r>
      <w:r w:rsidRPr="00842362">
        <w:rPr>
          <w:rFonts w:ascii="Times New Roman" w:eastAsia="Times New Roman" w:hAnsi="Times New Roman" w:cs="Times New Roman"/>
          <w:color w:val="0E101A"/>
          <w:kern w:val="0"/>
          <w:sz w:val="24"/>
          <w:szCs w:val="24"/>
          <w:lang w:eastAsia="en-GB"/>
          <w14:ligatures w14:val="none"/>
        </w:rPr>
        <w:t>.</w:t>
      </w:r>
    </w:p>
    <w:p w14:paraId="27B04348" w14:textId="1A6697BE" w:rsidR="00BC48AE" w:rsidRDefault="00BC48AE" w:rsidP="00842362">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842362">
        <w:rPr>
          <w:rFonts w:ascii="Times New Roman" w:eastAsia="Times New Roman" w:hAnsi="Times New Roman" w:cs="Times New Roman"/>
          <w:color w:val="0E101A"/>
          <w:kern w:val="0"/>
          <w:sz w:val="24"/>
          <w:szCs w:val="24"/>
          <w:lang w:eastAsia="en-GB"/>
          <w14:ligatures w14:val="none"/>
        </w:rPr>
        <w:t xml:space="preserve">Even after the event wraps up, </w:t>
      </w:r>
      <w:proofErr w:type="spellStart"/>
      <w:r w:rsidRPr="00842362">
        <w:rPr>
          <w:rFonts w:ascii="Times New Roman" w:eastAsia="Times New Roman" w:hAnsi="Times New Roman" w:cs="Times New Roman"/>
          <w:color w:val="0E101A"/>
          <w:kern w:val="0"/>
          <w:sz w:val="24"/>
          <w:szCs w:val="24"/>
          <w:lang w:eastAsia="en-GB"/>
          <w14:ligatures w14:val="none"/>
        </w:rPr>
        <w:t>EmaMe</w:t>
      </w:r>
      <w:proofErr w:type="spellEnd"/>
      <w:r w:rsidRPr="00842362">
        <w:rPr>
          <w:rFonts w:ascii="Times New Roman" w:eastAsia="Times New Roman" w:hAnsi="Times New Roman" w:cs="Times New Roman"/>
          <w:color w:val="0E101A"/>
          <w:kern w:val="0"/>
          <w:sz w:val="24"/>
          <w:szCs w:val="24"/>
          <w:lang w:eastAsia="en-GB"/>
          <w14:ligatures w14:val="none"/>
        </w:rPr>
        <w:t xml:space="preserve"> Decor stays connected with clients by conducting event surveys and maintaining follow-up communications. Through seeking feedback and promptly addressing any issues, </w:t>
      </w:r>
      <w:proofErr w:type="spellStart"/>
      <w:r w:rsidRPr="00842362">
        <w:rPr>
          <w:rFonts w:ascii="Times New Roman" w:eastAsia="Times New Roman" w:hAnsi="Times New Roman" w:cs="Times New Roman"/>
          <w:color w:val="0E101A"/>
          <w:kern w:val="0"/>
          <w:sz w:val="24"/>
          <w:szCs w:val="24"/>
          <w:lang w:eastAsia="en-GB"/>
          <w14:ligatures w14:val="none"/>
        </w:rPr>
        <w:t>EmaMe</w:t>
      </w:r>
      <w:proofErr w:type="spellEnd"/>
      <w:r w:rsidRPr="00842362">
        <w:rPr>
          <w:rFonts w:ascii="Times New Roman" w:eastAsia="Times New Roman" w:hAnsi="Times New Roman" w:cs="Times New Roman"/>
          <w:color w:val="0E101A"/>
          <w:kern w:val="0"/>
          <w:sz w:val="24"/>
          <w:szCs w:val="24"/>
          <w:lang w:eastAsia="en-GB"/>
          <w14:ligatures w14:val="none"/>
        </w:rPr>
        <w:t xml:space="preserve"> Decor demonstrates their unwavering dedication to customer satisfaction beyond the event itself. According to </w:t>
      </w:r>
      <w:sdt>
        <w:sdtPr>
          <w:rPr>
            <w:rFonts w:ascii="Times New Roman" w:eastAsia="Times New Roman" w:hAnsi="Times New Roman" w:cs="Times New Roman"/>
            <w:color w:val="0E101A"/>
            <w:kern w:val="0"/>
            <w:sz w:val="24"/>
            <w:szCs w:val="24"/>
            <w:lang w:eastAsia="en-GB"/>
            <w14:ligatures w14:val="none"/>
          </w:rPr>
          <w:id w:val="-437144351"/>
          <w:citation/>
        </w:sdtPr>
        <w:sdtContent>
          <w:r w:rsidR="00D93B1C">
            <w:rPr>
              <w:rFonts w:ascii="Times New Roman" w:eastAsia="Times New Roman" w:hAnsi="Times New Roman" w:cs="Times New Roman"/>
              <w:color w:val="0E101A"/>
              <w:kern w:val="0"/>
              <w:sz w:val="24"/>
              <w:szCs w:val="24"/>
              <w:lang w:eastAsia="en-GB"/>
              <w14:ligatures w14:val="none"/>
            </w:rPr>
            <w:fldChar w:fldCharType="begin"/>
          </w:r>
          <w:r w:rsidR="00D93B1C">
            <w:rPr>
              <w:rFonts w:ascii="Times New Roman" w:eastAsia="Times New Roman" w:hAnsi="Times New Roman" w:cs="Times New Roman"/>
              <w:color w:val="0E101A"/>
              <w:kern w:val="0"/>
              <w:sz w:val="24"/>
              <w:szCs w:val="24"/>
              <w:lang w:eastAsia="en-GB"/>
              <w14:ligatures w14:val="none"/>
            </w:rPr>
            <w:instrText xml:space="preserve">CITATION Ver15 \l 2057 </w:instrText>
          </w:r>
          <w:r w:rsidR="00D93B1C">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(Verhoef, Kannan, &amp; Inman, From multi-channel retailing to omni-channel retailing: Introduction to the special issue on multi-channel retailing., 2015)</w:t>
          </w:r>
          <w:r w:rsidR="00D93B1C">
            <w:rPr>
              <w:rFonts w:ascii="Times New Roman" w:eastAsia="Times New Roman" w:hAnsi="Times New Roman" w:cs="Times New Roman"/>
              <w:color w:val="0E101A"/>
              <w:kern w:val="0"/>
              <w:sz w:val="24"/>
              <w:szCs w:val="24"/>
              <w:lang w:eastAsia="en-GB"/>
              <w14:ligatures w14:val="none"/>
            </w:rPr>
            <w:fldChar w:fldCharType="end"/>
          </w:r>
        </w:sdtContent>
      </w:sdt>
      <w:r w:rsidRPr="00842362">
        <w:rPr>
          <w:rFonts w:ascii="Times New Roman" w:eastAsia="Times New Roman" w:hAnsi="Times New Roman" w:cs="Times New Roman"/>
          <w:color w:val="0E101A"/>
          <w:kern w:val="0"/>
          <w:sz w:val="24"/>
          <w:szCs w:val="24"/>
          <w:lang w:eastAsia="en-GB"/>
          <w14:ligatures w14:val="none"/>
        </w:rPr>
        <w:t>, post-purchase interactions play a crucial role in cultivating customer loyalty.</w:t>
      </w:r>
    </w:p>
    <w:p w14:paraId="0F749DC7" w14:textId="120F45D3" w:rsidR="00BC48AE" w:rsidRPr="00A22F00" w:rsidRDefault="00062A60" w:rsidP="00A22F00">
      <w:pPr>
        <w:pStyle w:val="ListParagraph"/>
        <w:numPr>
          <w:ilvl w:val="1"/>
          <w:numId w:val="4"/>
        </w:numPr>
        <w:spacing w:before="240" w:after="0" w:line="360" w:lineRule="auto"/>
        <w:jc w:val="both"/>
        <w:outlineLvl w:val="1"/>
        <w:rPr>
          <w:rFonts w:ascii="Times New Roman" w:hAnsi="Times New Roman" w:cs="Times New Roman"/>
          <w:b/>
          <w:bCs/>
          <w:sz w:val="24"/>
          <w:szCs w:val="24"/>
        </w:rPr>
      </w:pPr>
      <w:bookmarkStart w:id="4" w:name="_Toc171117053"/>
      <w:r w:rsidRPr="00A22F00">
        <w:rPr>
          <w:rFonts w:ascii="Times New Roman" w:hAnsi="Times New Roman" w:cs="Times New Roman"/>
          <w:b/>
          <w:bCs/>
          <w:sz w:val="24"/>
          <w:szCs w:val="24"/>
        </w:rPr>
        <w:t>Customer value</w:t>
      </w:r>
      <w:bookmarkEnd w:id="4"/>
      <w:r w:rsidRPr="00A22F00">
        <w:rPr>
          <w:rFonts w:ascii="Times New Roman" w:hAnsi="Times New Roman" w:cs="Times New Roman"/>
          <w:b/>
          <w:bCs/>
          <w:sz w:val="24"/>
          <w:szCs w:val="24"/>
        </w:rPr>
        <w:t xml:space="preserve"> </w:t>
      </w:r>
    </w:p>
    <w:p w14:paraId="283DA303" w14:textId="1E57E98E" w:rsidR="00A22F00" w:rsidRPr="00A22F00" w:rsidRDefault="00A22F00" w:rsidP="00A22F00">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A22F00">
        <w:rPr>
          <w:rFonts w:ascii="Times New Roman" w:eastAsia="Times New Roman" w:hAnsi="Times New Roman" w:cs="Times New Roman"/>
          <w:color w:val="0E101A"/>
          <w:kern w:val="0"/>
          <w:sz w:val="24"/>
          <w:szCs w:val="24"/>
          <w:lang w:eastAsia="en-GB"/>
          <w14:ligatures w14:val="none"/>
        </w:rPr>
        <w:t xml:space="preserve">Customer value plays a role in marketing, representing the benefits customers perceive from a product or service compared to the cost involved. </w:t>
      </w:r>
      <w:proofErr w:type="spellStart"/>
      <w:r w:rsidRPr="00A22F00">
        <w:rPr>
          <w:rFonts w:ascii="Times New Roman" w:eastAsia="Times New Roman" w:hAnsi="Times New Roman" w:cs="Times New Roman"/>
          <w:color w:val="0E101A"/>
          <w:kern w:val="0"/>
          <w:sz w:val="24"/>
          <w:szCs w:val="24"/>
          <w:lang w:eastAsia="en-GB"/>
          <w14:ligatures w14:val="none"/>
        </w:rPr>
        <w:t>EmaMe</w:t>
      </w:r>
      <w:proofErr w:type="spellEnd"/>
      <w:r w:rsidRPr="00A22F00">
        <w:rPr>
          <w:rFonts w:ascii="Times New Roman" w:eastAsia="Times New Roman" w:hAnsi="Times New Roman" w:cs="Times New Roman"/>
          <w:color w:val="0E101A"/>
          <w:kern w:val="0"/>
          <w:sz w:val="24"/>
          <w:szCs w:val="24"/>
          <w:lang w:eastAsia="en-GB"/>
          <w14:ligatures w14:val="none"/>
        </w:rPr>
        <w:t xml:space="preserve"> Decor, a </w:t>
      </w:r>
      <w:r w:rsidR="00B06F87">
        <w:rPr>
          <w:rFonts w:ascii="Times New Roman" w:eastAsia="Times New Roman" w:hAnsi="Times New Roman" w:cs="Times New Roman"/>
          <w:color w:val="0E101A"/>
          <w:kern w:val="0"/>
          <w:sz w:val="24"/>
          <w:szCs w:val="24"/>
          <w:lang w:eastAsia="en-GB"/>
          <w14:ligatures w14:val="none"/>
        </w:rPr>
        <w:t>home decor goods and services provider</w:t>
      </w:r>
      <w:r w:rsidR="00927898">
        <w:rPr>
          <w:rFonts w:ascii="Times New Roman" w:eastAsia="Times New Roman" w:hAnsi="Times New Roman" w:cs="Times New Roman"/>
          <w:color w:val="0E101A"/>
          <w:kern w:val="0"/>
          <w:sz w:val="24"/>
          <w:szCs w:val="24"/>
          <w:lang w:eastAsia="en-GB"/>
          <w14:ligatures w14:val="none"/>
        </w:rPr>
        <w:t>, stands out in delivering and amplifying value for its customers by offering top-notch</w:t>
      </w:r>
      <w:r w:rsidRPr="00A22F00">
        <w:rPr>
          <w:rFonts w:ascii="Times New Roman" w:eastAsia="Times New Roman" w:hAnsi="Times New Roman" w:cs="Times New Roman"/>
          <w:color w:val="0E101A"/>
          <w:kern w:val="0"/>
          <w:sz w:val="24"/>
          <w:szCs w:val="24"/>
          <w:lang w:eastAsia="en-GB"/>
          <w14:ligatures w14:val="none"/>
        </w:rPr>
        <w:t xml:space="preserve"> products and outstanding customer support. Through its range of stylish home decor pieces at prices, </w:t>
      </w:r>
      <w:proofErr w:type="spellStart"/>
      <w:r w:rsidRPr="00A22F00">
        <w:rPr>
          <w:rFonts w:ascii="Times New Roman" w:eastAsia="Times New Roman" w:hAnsi="Times New Roman" w:cs="Times New Roman"/>
          <w:color w:val="0E101A"/>
          <w:kern w:val="0"/>
          <w:sz w:val="24"/>
          <w:szCs w:val="24"/>
          <w:lang w:eastAsia="en-GB"/>
          <w14:ligatures w14:val="none"/>
        </w:rPr>
        <w:t>EmaMe</w:t>
      </w:r>
      <w:proofErr w:type="spellEnd"/>
      <w:r w:rsidRPr="00A22F00">
        <w:rPr>
          <w:rFonts w:ascii="Times New Roman" w:eastAsia="Times New Roman" w:hAnsi="Times New Roman" w:cs="Times New Roman"/>
          <w:color w:val="0E101A"/>
          <w:kern w:val="0"/>
          <w:sz w:val="24"/>
          <w:szCs w:val="24"/>
          <w:lang w:eastAsia="en-GB"/>
          <w14:ligatures w14:val="none"/>
        </w:rPr>
        <w:t xml:space="preserve"> Decor ensures that customers feel content and appreciated. According to </w:t>
      </w:r>
      <w:sdt>
        <w:sdtPr>
          <w:rPr>
            <w:rFonts w:ascii="Times New Roman" w:eastAsia="Times New Roman" w:hAnsi="Times New Roman" w:cs="Times New Roman"/>
            <w:color w:val="0E101A"/>
            <w:kern w:val="0"/>
            <w:sz w:val="24"/>
            <w:szCs w:val="24"/>
            <w:lang w:eastAsia="en-GB"/>
            <w14:ligatures w14:val="none"/>
          </w:rPr>
          <w:id w:val="2014177806"/>
          <w:citation/>
        </w:sdtPr>
        <w:sdtContent>
          <w:r w:rsidR="00B06F87">
            <w:rPr>
              <w:rFonts w:ascii="Times New Roman" w:eastAsia="Times New Roman" w:hAnsi="Times New Roman" w:cs="Times New Roman"/>
              <w:color w:val="0E101A"/>
              <w:kern w:val="0"/>
              <w:sz w:val="24"/>
              <w:szCs w:val="24"/>
              <w:lang w:eastAsia="en-GB"/>
              <w14:ligatures w14:val="none"/>
            </w:rPr>
            <w:fldChar w:fldCharType="begin"/>
          </w:r>
          <w:r w:rsidR="00B06F87">
            <w:rPr>
              <w:rFonts w:ascii="Times New Roman" w:eastAsia="Times New Roman" w:hAnsi="Times New Roman" w:cs="Times New Roman"/>
              <w:color w:val="0E101A"/>
              <w:kern w:val="0"/>
              <w:sz w:val="24"/>
              <w:szCs w:val="24"/>
              <w:lang w:eastAsia="en-GB"/>
              <w14:ligatures w14:val="none"/>
            </w:rPr>
            <w:instrText xml:space="preserve"> CITATION Kim17 \l 2057 </w:instrText>
          </w:r>
          <w:r w:rsidR="00B06F87">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(Kim &amp; Park, 2017)</w:t>
          </w:r>
          <w:r w:rsidR="00B06F87">
            <w:rPr>
              <w:rFonts w:ascii="Times New Roman" w:eastAsia="Times New Roman" w:hAnsi="Times New Roman" w:cs="Times New Roman"/>
              <w:color w:val="0E101A"/>
              <w:kern w:val="0"/>
              <w:sz w:val="24"/>
              <w:szCs w:val="24"/>
              <w:lang w:eastAsia="en-GB"/>
              <w14:ligatures w14:val="none"/>
            </w:rPr>
            <w:fldChar w:fldCharType="end"/>
          </w:r>
        </w:sdtContent>
      </w:sdt>
      <w:r w:rsidRPr="00A22F00">
        <w:rPr>
          <w:rFonts w:ascii="Times New Roman" w:eastAsia="Times New Roman" w:hAnsi="Times New Roman" w:cs="Times New Roman"/>
          <w:color w:val="0E101A"/>
          <w:kern w:val="0"/>
          <w:sz w:val="24"/>
          <w:szCs w:val="24"/>
          <w:lang w:eastAsia="en-GB"/>
          <w14:ligatures w14:val="none"/>
        </w:rPr>
        <w:t xml:space="preserve">, prioritising customer value is vital for nurturing lasting </w:t>
      </w:r>
      <w:r>
        <w:rPr>
          <w:rFonts w:ascii="Times New Roman" w:eastAsia="Times New Roman" w:hAnsi="Times New Roman" w:cs="Times New Roman"/>
          <w:color w:val="0E101A"/>
          <w:kern w:val="0"/>
          <w:sz w:val="24"/>
          <w:szCs w:val="24"/>
          <w:lang w:eastAsia="en-GB"/>
          <w14:ligatures w14:val="none"/>
        </w:rPr>
        <w:t>customer relationships</w:t>
      </w:r>
      <w:r w:rsidRPr="00A22F00">
        <w:rPr>
          <w:rFonts w:ascii="Times New Roman" w:eastAsia="Times New Roman" w:hAnsi="Times New Roman" w:cs="Times New Roman"/>
          <w:color w:val="0E101A"/>
          <w:kern w:val="0"/>
          <w:sz w:val="24"/>
          <w:szCs w:val="24"/>
          <w:lang w:eastAsia="en-GB"/>
          <w14:ligatures w14:val="none"/>
        </w:rPr>
        <w:t xml:space="preserve"> and cultivating loyalty.</w:t>
      </w:r>
    </w:p>
    <w:p w14:paraId="1E7F1958" w14:textId="3BE6CDC5" w:rsidR="00A22F00" w:rsidRPr="00A22F00" w:rsidRDefault="00A22F00" w:rsidP="00A22F00">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roofErr w:type="spellStart"/>
      <w:r w:rsidRPr="00A22F00">
        <w:rPr>
          <w:rFonts w:ascii="Times New Roman" w:eastAsia="Times New Roman" w:hAnsi="Times New Roman" w:cs="Times New Roman"/>
          <w:color w:val="0E101A"/>
          <w:kern w:val="0"/>
          <w:sz w:val="24"/>
          <w:szCs w:val="24"/>
          <w:lang w:eastAsia="en-GB"/>
          <w14:ligatures w14:val="none"/>
        </w:rPr>
        <w:lastRenderedPageBreak/>
        <w:t>EmaMe</w:t>
      </w:r>
      <w:proofErr w:type="spellEnd"/>
      <w:r w:rsidRPr="00A22F00">
        <w:rPr>
          <w:rFonts w:ascii="Times New Roman" w:eastAsia="Times New Roman" w:hAnsi="Times New Roman" w:cs="Times New Roman"/>
          <w:color w:val="0E101A"/>
          <w:kern w:val="0"/>
          <w:sz w:val="24"/>
          <w:szCs w:val="24"/>
          <w:lang w:eastAsia="en-GB"/>
          <w14:ligatures w14:val="none"/>
        </w:rPr>
        <w:t xml:space="preserve"> Decor excels in providing a selection of products tailored to tastes and preferences. Whether customers seek eclectic decor items, </w:t>
      </w:r>
      <w:proofErr w:type="spellStart"/>
      <w:r w:rsidRPr="00A22F00">
        <w:rPr>
          <w:rFonts w:ascii="Times New Roman" w:eastAsia="Times New Roman" w:hAnsi="Times New Roman" w:cs="Times New Roman"/>
          <w:color w:val="0E101A"/>
          <w:kern w:val="0"/>
          <w:sz w:val="24"/>
          <w:szCs w:val="24"/>
          <w:lang w:eastAsia="en-GB"/>
          <w14:ligatures w14:val="none"/>
        </w:rPr>
        <w:t>EmaMe</w:t>
      </w:r>
      <w:proofErr w:type="spellEnd"/>
      <w:r w:rsidRPr="00A22F00">
        <w:rPr>
          <w:rFonts w:ascii="Times New Roman" w:eastAsia="Times New Roman" w:hAnsi="Times New Roman" w:cs="Times New Roman"/>
          <w:color w:val="0E101A"/>
          <w:kern w:val="0"/>
          <w:sz w:val="24"/>
          <w:szCs w:val="24"/>
          <w:lang w:eastAsia="en-GB"/>
          <w14:ligatures w14:val="none"/>
        </w:rPr>
        <w:t xml:space="preserve"> Decor caters to all needs. This diversity guarantees that customers can discover what they desire, enhancing their shopping experience. As highlighted by </w:t>
      </w:r>
      <w:sdt>
        <w:sdtPr>
          <w:rPr>
            <w:rFonts w:ascii="Times New Roman" w:eastAsia="Times New Roman" w:hAnsi="Times New Roman" w:cs="Times New Roman"/>
            <w:color w:val="0E101A"/>
            <w:kern w:val="0"/>
            <w:sz w:val="24"/>
            <w:szCs w:val="24"/>
            <w:lang w:eastAsia="en-GB"/>
            <w14:ligatures w14:val="none"/>
          </w:rPr>
          <w:id w:val="-863436457"/>
          <w:citation/>
        </w:sdtPr>
        <w:sdtContent>
          <w:r w:rsidR="00B06F87">
            <w:rPr>
              <w:rFonts w:ascii="Times New Roman" w:eastAsia="Times New Roman" w:hAnsi="Times New Roman" w:cs="Times New Roman"/>
              <w:color w:val="0E101A"/>
              <w:kern w:val="0"/>
              <w:sz w:val="24"/>
              <w:szCs w:val="24"/>
              <w:lang w:eastAsia="en-GB"/>
              <w14:ligatures w14:val="none"/>
            </w:rPr>
            <w:fldChar w:fldCharType="begin"/>
          </w:r>
          <w:r w:rsidR="00B06F87">
            <w:rPr>
              <w:rFonts w:ascii="Times New Roman" w:eastAsia="Times New Roman" w:hAnsi="Times New Roman" w:cs="Times New Roman"/>
              <w:color w:val="0E101A"/>
              <w:kern w:val="0"/>
              <w:sz w:val="24"/>
              <w:szCs w:val="24"/>
              <w:lang w:eastAsia="en-GB"/>
              <w14:ligatures w14:val="none"/>
            </w:rPr>
            <w:instrText xml:space="preserve"> CITATION LiS18 \l 2057 </w:instrText>
          </w:r>
          <w:r w:rsidR="00B06F87">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(Li, Huang, &amp; Wang, 2018)</w:t>
          </w:r>
          <w:r w:rsidR="00B06F87">
            <w:rPr>
              <w:rFonts w:ascii="Times New Roman" w:eastAsia="Times New Roman" w:hAnsi="Times New Roman" w:cs="Times New Roman"/>
              <w:color w:val="0E101A"/>
              <w:kern w:val="0"/>
              <w:sz w:val="24"/>
              <w:szCs w:val="24"/>
              <w:lang w:eastAsia="en-GB"/>
              <w14:ligatures w14:val="none"/>
            </w:rPr>
            <w:fldChar w:fldCharType="end"/>
          </w:r>
        </w:sdtContent>
      </w:sdt>
      <w:r w:rsidRPr="00A22F00">
        <w:rPr>
          <w:rFonts w:ascii="Times New Roman" w:eastAsia="Times New Roman" w:hAnsi="Times New Roman" w:cs="Times New Roman"/>
          <w:color w:val="0E101A"/>
          <w:kern w:val="0"/>
          <w:sz w:val="24"/>
          <w:szCs w:val="24"/>
          <w:lang w:eastAsia="en-GB"/>
          <w14:ligatures w14:val="none"/>
        </w:rPr>
        <w:t>, offering an array of products can boost customer satisfaction and loyalty.</w:t>
      </w:r>
    </w:p>
    <w:p w14:paraId="057F644B" w14:textId="255DBC08" w:rsidR="00A22F00" w:rsidRPr="00A22F00" w:rsidRDefault="00A22F00" w:rsidP="00A22F00">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A22F00">
        <w:rPr>
          <w:rFonts w:ascii="Times New Roman" w:eastAsia="Times New Roman" w:hAnsi="Times New Roman" w:cs="Times New Roman"/>
          <w:color w:val="0E101A"/>
          <w:kern w:val="0"/>
          <w:sz w:val="24"/>
          <w:szCs w:val="24"/>
          <w:lang w:eastAsia="en-GB"/>
          <w14:ligatures w14:val="none"/>
        </w:rPr>
        <w:t xml:space="preserve">Moreover, apart from its product range, </w:t>
      </w:r>
      <w:proofErr w:type="spellStart"/>
      <w:r w:rsidRPr="00A22F00">
        <w:rPr>
          <w:rFonts w:ascii="Times New Roman" w:eastAsia="Times New Roman" w:hAnsi="Times New Roman" w:cs="Times New Roman"/>
          <w:color w:val="0E101A"/>
          <w:kern w:val="0"/>
          <w:sz w:val="24"/>
          <w:szCs w:val="24"/>
          <w:lang w:eastAsia="en-GB"/>
          <w14:ligatures w14:val="none"/>
        </w:rPr>
        <w:t>EmaMe</w:t>
      </w:r>
      <w:proofErr w:type="spellEnd"/>
      <w:r w:rsidRPr="00A22F00">
        <w:rPr>
          <w:rFonts w:ascii="Times New Roman" w:eastAsia="Times New Roman" w:hAnsi="Times New Roman" w:cs="Times New Roman"/>
          <w:color w:val="0E101A"/>
          <w:kern w:val="0"/>
          <w:sz w:val="24"/>
          <w:szCs w:val="24"/>
          <w:lang w:eastAsia="en-GB"/>
          <w14:ligatures w14:val="none"/>
        </w:rPr>
        <w:t xml:space="preserve"> Decor elevates customer value through customer service.</w:t>
      </w:r>
      <w:r>
        <w:rPr>
          <w:rFonts w:ascii="Times New Roman" w:eastAsia="Times New Roman" w:hAnsi="Times New Roman" w:cs="Times New Roman"/>
          <w:color w:val="0E101A"/>
          <w:kern w:val="0"/>
          <w:sz w:val="24"/>
          <w:szCs w:val="24"/>
          <w:lang w:eastAsia="en-GB"/>
          <w14:ligatures w14:val="none"/>
        </w:rPr>
        <w:t xml:space="preserve"> </w:t>
      </w:r>
      <w:r w:rsidRPr="00A22F00">
        <w:rPr>
          <w:rFonts w:ascii="Times New Roman" w:eastAsia="Times New Roman" w:hAnsi="Times New Roman" w:cs="Times New Roman"/>
          <w:color w:val="0E101A"/>
          <w:kern w:val="0"/>
          <w:sz w:val="24"/>
          <w:szCs w:val="24"/>
          <w:lang w:eastAsia="en-GB"/>
          <w14:ligatures w14:val="none"/>
        </w:rPr>
        <w:t xml:space="preserve">The knowledgeable team members at the company are always on hand to help customers with their inquiries and offer suggestions tailored to their requirements. </w:t>
      </w:r>
      <w:proofErr w:type="spellStart"/>
      <w:r w:rsidRPr="00A22F00">
        <w:rPr>
          <w:rFonts w:ascii="Times New Roman" w:eastAsia="Times New Roman" w:hAnsi="Times New Roman" w:cs="Times New Roman"/>
          <w:color w:val="0E101A"/>
          <w:kern w:val="0"/>
          <w:sz w:val="24"/>
          <w:szCs w:val="24"/>
          <w:lang w:eastAsia="en-GB"/>
          <w14:ligatures w14:val="none"/>
        </w:rPr>
        <w:t>EmaMe</w:t>
      </w:r>
      <w:proofErr w:type="spellEnd"/>
      <w:r w:rsidRPr="00A22F00">
        <w:rPr>
          <w:rFonts w:ascii="Times New Roman" w:eastAsia="Times New Roman" w:hAnsi="Times New Roman" w:cs="Times New Roman"/>
          <w:color w:val="0E101A"/>
          <w:kern w:val="0"/>
          <w:sz w:val="24"/>
          <w:szCs w:val="24"/>
          <w:lang w:eastAsia="en-GB"/>
          <w14:ligatures w14:val="none"/>
        </w:rPr>
        <w:t xml:space="preserve"> Decor establishes trust with its clients by exceeding customer expectations and nurturing lasting relationships. As </w:t>
      </w:r>
      <w:sdt>
        <w:sdtPr>
          <w:rPr>
            <w:rFonts w:ascii="Times New Roman" w:eastAsia="Times New Roman" w:hAnsi="Times New Roman" w:cs="Times New Roman"/>
            <w:color w:val="0E101A"/>
            <w:kern w:val="0"/>
            <w:sz w:val="24"/>
            <w:szCs w:val="24"/>
            <w:lang w:eastAsia="en-GB"/>
            <w14:ligatures w14:val="none"/>
          </w:rPr>
          <w:id w:val="254879677"/>
          <w:citation/>
        </w:sdtPr>
        <w:sdtContent>
          <w:r w:rsidR="00084D66">
            <w:rPr>
              <w:rFonts w:ascii="Times New Roman" w:eastAsia="Times New Roman" w:hAnsi="Times New Roman" w:cs="Times New Roman"/>
              <w:color w:val="0E101A"/>
              <w:kern w:val="0"/>
              <w:sz w:val="24"/>
              <w:szCs w:val="24"/>
              <w:lang w:eastAsia="en-GB"/>
              <w14:ligatures w14:val="none"/>
            </w:rPr>
            <w:fldChar w:fldCharType="begin"/>
          </w:r>
          <w:r w:rsidR="00084D66">
            <w:rPr>
              <w:rFonts w:ascii="Times New Roman" w:eastAsia="Times New Roman" w:hAnsi="Times New Roman" w:cs="Times New Roman"/>
              <w:color w:val="0E101A"/>
              <w:kern w:val="0"/>
              <w:sz w:val="24"/>
              <w:szCs w:val="24"/>
              <w:lang w:eastAsia="en-GB"/>
              <w14:ligatures w14:val="none"/>
            </w:rPr>
            <w:instrText xml:space="preserve"> CITATION Cha19 \l 2057 </w:instrText>
          </w:r>
          <w:r w:rsidR="00084D66">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(Chang, Lee, &amp; Tsai, 2019)</w:t>
          </w:r>
          <w:r w:rsidR="00084D66">
            <w:rPr>
              <w:rFonts w:ascii="Times New Roman" w:eastAsia="Times New Roman" w:hAnsi="Times New Roman" w:cs="Times New Roman"/>
              <w:color w:val="0E101A"/>
              <w:kern w:val="0"/>
              <w:sz w:val="24"/>
              <w:szCs w:val="24"/>
              <w:lang w:eastAsia="en-GB"/>
              <w14:ligatures w14:val="none"/>
            </w:rPr>
            <w:fldChar w:fldCharType="end"/>
          </w:r>
        </w:sdtContent>
      </w:sdt>
      <w:r w:rsidRPr="00A22F00">
        <w:rPr>
          <w:rFonts w:ascii="Times New Roman" w:eastAsia="Times New Roman" w:hAnsi="Times New Roman" w:cs="Times New Roman"/>
          <w:color w:val="0E101A"/>
          <w:kern w:val="0"/>
          <w:sz w:val="24"/>
          <w:szCs w:val="24"/>
          <w:lang w:eastAsia="en-GB"/>
          <w14:ligatures w14:val="none"/>
        </w:rPr>
        <w:t xml:space="preserve"> noted</w:t>
      </w:r>
      <w:r w:rsidR="00084D66">
        <w:rPr>
          <w:rFonts w:ascii="Times New Roman" w:eastAsia="Times New Roman" w:hAnsi="Times New Roman" w:cs="Times New Roman"/>
          <w:color w:val="0E101A"/>
          <w:kern w:val="0"/>
          <w:sz w:val="24"/>
          <w:szCs w:val="24"/>
          <w:lang w:eastAsia="en-GB"/>
          <w14:ligatures w14:val="none"/>
        </w:rPr>
        <w:t xml:space="preserve"> that </w:t>
      </w:r>
      <w:r w:rsidRPr="00A22F00">
        <w:rPr>
          <w:rFonts w:ascii="Times New Roman" w:eastAsia="Times New Roman" w:hAnsi="Times New Roman" w:cs="Times New Roman"/>
          <w:color w:val="0E101A"/>
          <w:kern w:val="0"/>
          <w:sz w:val="24"/>
          <w:szCs w:val="24"/>
          <w:lang w:eastAsia="en-GB"/>
          <w14:ligatures w14:val="none"/>
        </w:rPr>
        <w:t>providing customer service can enhance customer satisfaction and repeat business.</w:t>
      </w:r>
    </w:p>
    <w:p w14:paraId="2868BA71" w14:textId="7CBE4312" w:rsidR="00A22F00" w:rsidRDefault="00A22F00" w:rsidP="00A22F00">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A22F00">
        <w:rPr>
          <w:rFonts w:ascii="Times New Roman" w:eastAsia="Times New Roman" w:hAnsi="Times New Roman" w:cs="Times New Roman"/>
          <w:color w:val="0E101A"/>
          <w:kern w:val="0"/>
          <w:sz w:val="24"/>
          <w:szCs w:val="24"/>
          <w:lang w:eastAsia="en-GB"/>
          <w14:ligatures w14:val="none"/>
        </w:rPr>
        <w:t xml:space="preserve">To assess the value that </w:t>
      </w:r>
      <w:proofErr w:type="spellStart"/>
      <w:r w:rsidRPr="00A22F00">
        <w:rPr>
          <w:rFonts w:ascii="Times New Roman" w:eastAsia="Times New Roman" w:hAnsi="Times New Roman" w:cs="Times New Roman"/>
          <w:color w:val="0E101A"/>
          <w:kern w:val="0"/>
          <w:sz w:val="24"/>
          <w:szCs w:val="24"/>
          <w:lang w:eastAsia="en-GB"/>
          <w14:ligatures w14:val="none"/>
        </w:rPr>
        <w:t>EmaMe</w:t>
      </w:r>
      <w:proofErr w:type="spellEnd"/>
      <w:r w:rsidRPr="00A22F00">
        <w:rPr>
          <w:rFonts w:ascii="Times New Roman" w:eastAsia="Times New Roman" w:hAnsi="Times New Roman" w:cs="Times New Roman"/>
          <w:color w:val="0E101A"/>
          <w:kern w:val="0"/>
          <w:sz w:val="24"/>
          <w:szCs w:val="24"/>
          <w:lang w:eastAsia="en-GB"/>
          <w14:ligatures w14:val="none"/>
        </w:rPr>
        <w:t xml:space="preserve"> Decor delivers to its customers, the company utilises a range of metrics such as customer satisfaction ratings, Net Promoter Score (NPS) and rates of repeat purchases. By gathering customer input through surveys or reviews, </w:t>
      </w:r>
      <w:proofErr w:type="spellStart"/>
      <w:r w:rsidRPr="00A22F00">
        <w:rPr>
          <w:rFonts w:ascii="Times New Roman" w:eastAsia="Times New Roman" w:hAnsi="Times New Roman" w:cs="Times New Roman"/>
          <w:color w:val="0E101A"/>
          <w:kern w:val="0"/>
          <w:sz w:val="24"/>
          <w:szCs w:val="24"/>
          <w:lang w:eastAsia="en-GB"/>
          <w14:ligatures w14:val="none"/>
        </w:rPr>
        <w:t>EmaMe</w:t>
      </w:r>
      <w:proofErr w:type="spellEnd"/>
      <w:r w:rsidRPr="00A22F00">
        <w:rPr>
          <w:rFonts w:ascii="Times New Roman" w:eastAsia="Times New Roman" w:hAnsi="Times New Roman" w:cs="Times New Roman"/>
          <w:color w:val="0E101A"/>
          <w:kern w:val="0"/>
          <w:sz w:val="24"/>
          <w:szCs w:val="24"/>
          <w:lang w:eastAsia="en-GB"/>
          <w14:ligatures w14:val="none"/>
        </w:rPr>
        <w:t xml:space="preserve"> Decor can evaluate how effectively it is meeting their needs and expectations. Furthermore, tracking NPS enables the company to measure how inclined customers are to recommend its products or services to others while monitoring repeat purchase rates, which helps identify customers who continue to endorse the brand over time.</w:t>
      </w:r>
    </w:p>
    <w:p w14:paraId="1CF066CA" w14:textId="228E180F" w:rsidR="00A22F00" w:rsidRPr="004321CA" w:rsidRDefault="006645BF" w:rsidP="004321CA">
      <w:pPr>
        <w:pStyle w:val="ListParagraph"/>
        <w:numPr>
          <w:ilvl w:val="1"/>
          <w:numId w:val="4"/>
        </w:numPr>
        <w:spacing w:before="240" w:after="0" w:line="360" w:lineRule="auto"/>
        <w:jc w:val="both"/>
        <w:outlineLvl w:val="1"/>
        <w:rPr>
          <w:rFonts w:ascii="Times New Roman" w:hAnsi="Times New Roman" w:cs="Times New Roman"/>
          <w:b/>
          <w:bCs/>
          <w:sz w:val="24"/>
          <w:szCs w:val="24"/>
        </w:rPr>
      </w:pPr>
      <w:bookmarkStart w:id="5" w:name="_Toc171117054"/>
      <w:r w:rsidRPr="004321CA">
        <w:rPr>
          <w:rFonts w:ascii="Times New Roman" w:hAnsi="Times New Roman" w:cs="Times New Roman"/>
          <w:b/>
          <w:bCs/>
          <w:sz w:val="24"/>
          <w:szCs w:val="24"/>
        </w:rPr>
        <w:t>Managing Customer Expectations</w:t>
      </w:r>
      <w:bookmarkEnd w:id="5"/>
    </w:p>
    <w:p w14:paraId="7D2B0BC6" w14:textId="72AEF93D" w:rsidR="004321CA" w:rsidRPr="004321CA" w:rsidRDefault="004321CA" w:rsidP="004321C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321CA">
        <w:rPr>
          <w:rFonts w:ascii="Times New Roman" w:eastAsia="Times New Roman" w:hAnsi="Times New Roman" w:cs="Times New Roman"/>
          <w:color w:val="0E101A"/>
          <w:kern w:val="0"/>
          <w:sz w:val="24"/>
          <w:szCs w:val="24"/>
          <w:lang w:eastAsia="en-GB"/>
          <w14:ligatures w14:val="none"/>
        </w:rPr>
        <w:t xml:space="preserve">Managing customer expectations plays a role in the success of event planning and impacts satisfaction. </w:t>
      </w:r>
      <w:proofErr w:type="spellStart"/>
      <w:r w:rsidRPr="004321CA">
        <w:rPr>
          <w:rFonts w:ascii="Times New Roman" w:eastAsia="Times New Roman" w:hAnsi="Times New Roman" w:cs="Times New Roman"/>
          <w:color w:val="0E101A"/>
          <w:kern w:val="0"/>
          <w:sz w:val="24"/>
          <w:szCs w:val="24"/>
          <w:lang w:eastAsia="en-GB"/>
          <w14:ligatures w14:val="none"/>
        </w:rPr>
        <w:t>Emame</w:t>
      </w:r>
      <w:proofErr w:type="spellEnd"/>
      <w:r w:rsidRPr="004321CA">
        <w:rPr>
          <w:rFonts w:ascii="Times New Roman" w:eastAsia="Times New Roman" w:hAnsi="Times New Roman" w:cs="Times New Roman"/>
          <w:color w:val="0E101A"/>
          <w:kern w:val="0"/>
          <w:sz w:val="24"/>
          <w:szCs w:val="24"/>
          <w:lang w:eastAsia="en-GB"/>
          <w14:ligatures w14:val="none"/>
        </w:rPr>
        <w:t xml:space="preserve"> Decor, a known event planning company</w:t>
      </w:r>
      <w:r w:rsidR="005B1B0C">
        <w:rPr>
          <w:rFonts w:ascii="Times New Roman" w:eastAsia="Times New Roman" w:hAnsi="Times New Roman" w:cs="Times New Roman"/>
          <w:color w:val="0E101A"/>
          <w:kern w:val="0"/>
          <w:sz w:val="24"/>
          <w:szCs w:val="24"/>
          <w:lang w:eastAsia="en-GB"/>
          <w14:ligatures w14:val="none"/>
        </w:rPr>
        <w:t>,</w:t>
      </w:r>
      <w:r w:rsidRPr="004321CA">
        <w:rPr>
          <w:rFonts w:ascii="Times New Roman" w:eastAsia="Times New Roman" w:hAnsi="Times New Roman" w:cs="Times New Roman"/>
          <w:color w:val="0E101A"/>
          <w:kern w:val="0"/>
          <w:sz w:val="24"/>
          <w:szCs w:val="24"/>
          <w:lang w:eastAsia="en-GB"/>
          <w14:ligatures w14:val="none"/>
        </w:rPr>
        <w:t xml:space="preserve"> excels in this by maintaining consistent communication with customers throughout the planning process. They use channels like emails</w:t>
      </w:r>
      <w:r w:rsidR="00676C85">
        <w:rPr>
          <w:rFonts w:ascii="Times New Roman" w:eastAsia="Times New Roman" w:hAnsi="Times New Roman" w:cs="Times New Roman"/>
          <w:color w:val="0E101A"/>
          <w:kern w:val="0"/>
          <w:sz w:val="24"/>
          <w:szCs w:val="24"/>
          <w:lang w:eastAsia="en-GB"/>
          <w14:ligatures w14:val="none"/>
        </w:rPr>
        <w:t>, phone calls, and face-to-face</w:t>
      </w:r>
      <w:r w:rsidRPr="004321CA">
        <w:rPr>
          <w:rFonts w:ascii="Times New Roman" w:eastAsia="Times New Roman" w:hAnsi="Times New Roman" w:cs="Times New Roman"/>
          <w:color w:val="0E101A"/>
          <w:kern w:val="0"/>
          <w:sz w:val="24"/>
          <w:szCs w:val="24"/>
          <w:lang w:eastAsia="en-GB"/>
          <w14:ligatures w14:val="none"/>
        </w:rPr>
        <w:t xml:space="preserve"> meetings to address concerns. Effective communication, as highlighted in a study by </w:t>
      </w:r>
      <w:sdt>
        <w:sdtPr>
          <w:rPr>
            <w:rFonts w:ascii="Times New Roman" w:eastAsia="Times New Roman" w:hAnsi="Times New Roman" w:cs="Times New Roman"/>
            <w:color w:val="0E101A"/>
            <w:kern w:val="0"/>
            <w:sz w:val="24"/>
            <w:szCs w:val="24"/>
            <w:lang w:eastAsia="en-GB"/>
            <w14:ligatures w14:val="none"/>
          </w:rPr>
          <w:id w:val="2002393266"/>
          <w:citation/>
        </w:sdtPr>
        <w:sdtContent>
          <w:r w:rsidR="005B1B0C">
            <w:rPr>
              <w:rFonts w:ascii="Times New Roman" w:eastAsia="Times New Roman" w:hAnsi="Times New Roman" w:cs="Times New Roman"/>
              <w:color w:val="0E101A"/>
              <w:kern w:val="0"/>
              <w:sz w:val="24"/>
              <w:szCs w:val="24"/>
              <w:lang w:eastAsia="en-GB"/>
              <w14:ligatures w14:val="none"/>
            </w:rPr>
            <w:fldChar w:fldCharType="begin"/>
          </w:r>
          <w:r w:rsidR="005B1B0C">
            <w:rPr>
              <w:rFonts w:ascii="Times New Roman" w:eastAsia="Times New Roman" w:hAnsi="Times New Roman" w:cs="Times New Roman"/>
              <w:color w:val="0E101A"/>
              <w:kern w:val="0"/>
              <w:sz w:val="24"/>
              <w:szCs w:val="24"/>
              <w:lang w:eastAsia="en-GB"/>
              <w14:ligatures w14:val="none"/>
            </w:rPr>
            <w:instrText xml:space="preserve">CITATION Liu19 \l 2057 </w:instrText>
          </w:r>
          <w:r w:rsidR="005B1B0C">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(Liu &amp; Jang S., 2019)</w:t>
          </w:r>
          <w:r w:rsidR="005B1B0C">
            <w:rPr>
              <w:rFonts w:ascii="Times New Roman" w:eastAsia="Times New Roman" w:hAnsi="Times New Roman" w:cs="Times New Roman"/>
              <w:color w:val="0E101A"/>
              <w:kern w:val="0"/>
              <w:sz w:val="24"/>
              <w:szCs w:val="24"/>
              <w:lang w:eastAsia="en-GB"/>
              <w14:ligatures w14:val="none"/>
            </w:rPr>
            <w:fldChar w:fldCharType="end"/>
          </w:r>
        </w:sdtContent>
      </w:sdt>
      <w:r w:rsidRPr="004321CA">
        <w:rPr>
          <w:rFonts w:ascii="Times New Roman" w:eastAsia="Times New Roman" w:hAnsi="Times New Roman" w:cs="Times New Roman"/>
          <w:color w:val="0E101A"/>
          <w:kern w:val="0"/>
          <w:sz w:val="24"/>
          <w:szCs w:val="24"/>
          <w:lang w:eastAsia="en-GB"/>
          <w14:ligatures w14:val="none"/>
        </w:rPr>
        <w:t xml:space="preserve"> </w:t>
      </w:r>
      <w:r w:rsidR="005B1B0C">
        <w:rPr>
          <w:rFonts w:ascii="Times New Roman" w:eastAsia="Times New Roman" w:hAnsi="Times New Roman" w:cs="Times New Roman"/>
          <w:color w:val="0E101A"/>
          <w:kern w:val="0"/>
          <w:sz w:val="24"/>
          <w:szCs w:val="24"/>
          <w:lang w:eastAsia="en-GB"/>
          <w14:ligatures w14:val="none"/>
        </w:rPr>
        <w:t>Is</w:t>
      </w:r>
      <w:r w:rsidRPr="004321CA">
        <w:rPr>
          <w:rFonts w:ascii="Times New Roman" w:eastAsia="Times New Roman" w:hAnsi="Times New Roman" w:cs="Times New Roman"/>
          <w:color w:val="0E101A"/>
          <w:kern w:val="0"/>
          <w:sz w:val="24"/>
          <w:szCs w:val="24"/>
          <w:lang w:eastAsia="en-GB"/>
          <w14:ligatures w14:val="none"/>
        </w:rPr>
        <w:t xml:space="preserve"> crucial for aligning customer preferences with the services offered.</w:t>
      </w:r>
    </w:p>
    <w:p w14:paraId="0F0B4B73" w14:textId="4DC140F8" w:rsidR="004321CA" w:rsidRPr="004321CA" w:rsidRDefault="004321CA" w:rsidP="004321C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321CA">
        <w:rPr>
          <w:rFonts w:ascii="Times New Roman" w:eastAsia="Times New Roman" w:hAnsi="Times New Roman" w:cs="Times New Roman"/>
          <w:color w:val="0E101A"/>
          <w:kern w:val="0"/>
          <w:sz w:val="24"/>
          <w:szCs w:val="24"/>
          <w:lang w:eastAsia="en-GB"/>
          <w14:ligatures w14:val="none"/>
        </w:rPr>
        <w:t xml:space="preserve">Additionally, </w:t>
      </w:r>
      <w:proofErr w:type="spellStart"/>
      <w:r w:rsidRPr="004321CA">
        <w:rPr>
          <w:rFonts w:ascii="Times New Roman" w:eastAsia="Times New Roman" w:hAnsi="Times New Roman" w:cs="Times New Roman"/>
          <w:color w:val="0E101A"/>
          <w:kern w:val="0"/>
          <w:sz w:val="24"/>
          <w:szCs w:val="24"/>
          <w:lang w:eastAsia="en-GB"/>
          <w14:ligatures w14:val="none"/>
        </w:rPr>
        <w:t>Emame</w:t>
      </w:r>
      <w:proofErr w:type="spellEnd"/>
      <w:r w:rsidRPr="004321CA">
        <w:rPr>
          <w:rFonts w:ascii="Times New Roman" w:eastAsia="Times New Roman" w:hAnsi="Times New Roman" w:cs="Times New Roman"/>
          <w:color w:val="0E101A"/>
          <w:kern w:val="0"/>
          <w:sz w:val="24"/>
          <w:szCs w:val="24"/>
          <w:lang w:eastAsia="en-GB"/>
          <w14:ligatures w14:val="none"/>
        </w:rPr>
        <w:t xml:space="preserve"> Decor goes the mile by tailoring its services to meet each client's needs and preferences. This personalised approach does not exceed customer expectations. It also nurtures long-term client relationships. Research by </w:t>
      </w:r>
      <w:sdt>
        <w:sdtPr>
          <w:rPr>
            <w:rFonts w:ascii="Times New Roman" w:eastAsia="Times New Roman" w:hAnsi="Times New Roman" w:cs="Times New Roman"/>
            <w:color w:val="0E101A"/>
            <w:kern w:val="0"/>
            <w:sz w:val="24"/>
            <w:szCs w:val="24"/>
            <w:lang w:eastAsia="en-GB"/>
            <w14:ligatures w14:val="none"/>
          </w:rPr>
          <w:id w:val="-1769067733"/>
          <w:citation/>
        </w:sdtPr>
        <w:sdtContent>
          <w:r w:rsidR="00B979E5">
            <w:rPr>
              <w:rFonts w:ascii="Times New Roman" w:eastAsia="Times New Roman" w:hAnsi="Times New Roman" w:cs="Times New Roman"/>
              <w:color w:val="0E101A"/>
              <w:kern w:val="0"/>
              <w:sz w:val="24"/>
              <w:szCs w:val="24"/>
              <w:lang w:eastAsia="en-GB"/>
              <w14:ligatures w14:val="none"/>
            </w:rPr>
            <w:fldChar w:fldCharType="begin"/>
          </w:r>
          <w:r w:rsidR="00B979E5">
            <w:rPr>
              <w:rFonts w:ascii="Times New Roman" w:eastAsia="Times New Roman" w:hAnsi="Times New Roman" w:cs="Times New Roman"/>
              <w:color w:val="0E101A"/>
              <w:kern w:val="0"/>
              <w:sz w:val="24"/>
              <w:szCs w:val="24"/>
              <w:lang w:eastAsia="en-GB"/>
              <w14:ligatures w14:val="none"/>
            </w:rPr>
            <w:instrText xml:space="preserve"> CITATION Hen18 \l 2057 </w:instrText>
          </w:r>
          <w:r w:rsidR="00B979E5">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(Hennig-Thurau &amp; Klee, 2018)</w:t>
          </w:r>
          <w:r w:rsidR="00B979E5">
            <w:rPr>
              <w:rFonts w:ascii="Times New Roman" w:eastAsia="Times New Roman" w:hAnsi="Times New Roman" w:cs="Times New Roman"/>
              <w:color w:val="0E101A"/>
              <w:kern w:val="0"/>
              <w:sz w:val="24"/>
              <w:szCs w:val="24"/>
              <w:lang w:eastAsia="en-GB"/>
              <w14:ligatures w14:val="none"/>
            </w:rPr>
            <w:fldChar w:fldCharType="end"/>
          </w:r>
        </w:sdtContent>
      </w:sdt>
      <w:r w:rsidRPr="004321CA">
        <w:rPr>
          <w:rFonts w:ascii="Times New Roman" w:eastAsia="Times New Roman" w:hAnsi="Times New Roman" w:cs="Times New Roman"/>
          <w:color w:val="0E101A"/>
          <w:kern w:val="0"/>
          <w:sz w:val="24"/>
          <w:szCs w:val="24"/>
          <w:lang w:eastAsia="en-GB"/>
          <w14:ligatures w14:val="none"/>
        </w:rPr>
        <w:t xml:space="preserve"> </w:t>
      </w:r>
      <w:r w:rsidR="00933AA9">
        <w:rPr>
          <w:rFonts w:ascii="Times New Roman" w:eastAsia="Times New Roman" w:hAnsi="Times New Roman" w:cs="Times New Roman"/>
          <w:color w:val="0E101A"/>
          <w:kern w:val="0"/>
          <w:sz w:val="24"/>
          <w:szCs w:val="24"/>
          <w:lang w:eastAsia="en-GB"/>
          <w14:ligatures w14:val="none"/>
        </w:rPr>
        <w:t>Emphasises</w:t>
      </w:r>
      <w:r w:rsidRPr="004321CA">
        <w:rPr>
          <w:rFonts w:ascii="Times New Roman" w:eastAsia="Times New Roman" w:hAnsi="Times New Roman" w:cs="Times New Roman"/>
          <w:color w:val="0E101A"/>
          <w:kern w:val="0"/>
          <w:sz w:val="24"/>
          <w:szCs w:val="24"/>
          <w:lang w:eastAsia="en-GB"/>
          <w14:ligatures w14:val="none"/>
        </w:rPr>
        <w:t xml:space="preserve"> that personalised services are highly valued by customers and can enhance loyalty and satisfaction. </w:t>
      </w:r>
      <w:proofErr w:type="spellStart"/>
      <w:r w:rsidRPr="004321CA">
        <w:rPr>
          <w:rFonts w:ascii="Times New Roman" w:eastAsia="Times New Roman" w:hAnsi="Times New Roman" w:cs="Times New Roman"/>
          <w:color w:val="0E101A"/>
          <w:kern w:val="0"/>
          <w:sz w:val="24"/>
          <w:szCs w:val="24"/>
          <w:lang w:eastAsia="en-GB"/>
          <w14:ligatures w14:val="none"/>
        </w:rPr>
        <w:t>Emame</w:t>
      </w:r>
      <w:proofErr w:type="spellEnd"/>
      <w:r w:rsidRPr="004321CA">
        <w:rPr>
          <w:rFonts w:ascii="Times New Roman" w:eastAsia="Times New Roman" w:hAnsi="Times New Roman" w:cs="Times New Roman"/>
          <w:color w:val="0E101A"/>
          <w:kern w:val="0"/>
          <w:sz w:val="24"/>
          <w:szCs w:val="24"/>
          <w:lang w:eastAsia="en-GB"/>
          <w14:ligatures w14:val="none"/>
        </w:rPr>
        <w:t xml:space="preserve"> Decor uses methods such as questionnaires, meetings and follow-ups to gather client preferences for customised service delivery.</w:t>
      </w:r>
    </w:p>
    <w:p w14:paraId="3F5A275C" w14:textId="56ABA15F" w:rsidR="004321CA" w:rsidRDefault="004321CA" w:rsidP="004321C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321CA">
        <w:rPr>
          <w:rFonts w:ascii="Times New Roman" w:eastAsia="Times New Roman" w:hAnsi="Times New Roman" w:cs="Times New Roman"/>
          <w:color w:val="0E101A"/>
          <w:kern w:val="0"/>
          <w:sz w:val="24"/>
          <w:szCs w:val="24"/>
          <w:lang w:eastAsia="en-GB"/>
          <w14:ligatures w14:val="none"/>
        </w:rPr>
        <w:lastRenderedPageBreak/>
        <w:t xml:space="preserve">In addition to customising their services, </w:t>
      </w:r>
      <w:proofErr w:type="spellStart"/>
      <w:r w:rsidRPr="004321CA">
        <w:rPr>
          <w:rFonts w:ascii="Times New Roman" w:eastAsia="Times New Roman" w:hAnsi="Times New Roman" w:cs="Times New Roman"/>
          <w:color w:val="0E101A"/>
          <w:kern w:val="0"/>
          <w:sz w:val="24"/>
          <w:szCs w:val="24"/>
          <w:lang w:eastAsia="en-GB"/>
          <w14:ligatures w14:val="none"/>
        </w:rPr>
        <w:t>Emame</w:t>
      </w:r>
      <w:proofErr w:type="spellEnd"/>
      <w:r w:rsidRPr="004321CA">
        <w:rPr>
          <w:rFonts w:ascii="Times New Roman" w:eastAsia="Times New Roman" w:hAnsi="Times New Roman" w:cs="Times New Roman"/>
          <w:color w:val="0E101A"/>
          <w:kern w:val="0"/>
          <w:sz w:val="24"/>
          <w:szCs w:val="24"/>
          <w:lang w:eastAsia="en-GB"/>
          <w14:ligatures w14:val="none"/>
        </w:rPr>
        <w:t xml:space="preserve"> Decor also. Uses feedback from customers to manage and enhance customer expectations. Customer feedback serves as a source of information that offers insights into areas for enhancement and potential avenues for growth. A research study conducted by </w:t>
      </w:r>
      <w:sdt>
        <w:sdtPr>
          <w:rPr>
            <w:rFonts w:ascii="Times New Roman" w:eastAsia="Times New Roman" w:hAnsi="Times New Roman" w:cs="Times New Roman"/>
            <w:color w:val="0E101A"/>
            <w:kern w:val="0"/>
            <w:sz w:val="24"/>
            <w:szCs w:val="24"/>
            <w:lang w:eastAsia="en-GB"/>
            <w14:ligatures w14:val="none"/>
          </w:rPr>
          <w:id w:val="-2017686711"/>
          <w:citation/>
        </w:sdtPr>
        <w:sdtContent>
          <w:r w:rsidR="00363F92">
            <w:rPr>
              <w:rFonts w:ascii="Times New Roman" w:eastAsia="Times New Roman" w:hAnsi="Times New Roman" w:cs="Times New Roman"/>
              <w:color w:val="0E101A"/>
              <w:kern w:val="0"/>
              <w:sz w:val="24"/>
              <w:szCs w:val="24"/>
              <w:lang w:eastAsia="en-GB"/>
              <w14:ligatures w14:val="none"/>
            </w:rPr>
            <w:fldChar w:fldCharType="begin"/>
          </w:r>
          <w:r w:rsidR="00363F92">
            <w:rPr>
              <w:rFonts w:ascii="Times New Roman" w:eastAsia="Times New Roman" w:hAnsi="Times New Roman" w:cs="Times New Roman"/>
              <w:color w:val="0E101A"/>
              <w:kern w:val="0"/>
              <w:sz w:val="24"/>
              <w:szCs w:val="24"/>
              <w:lang w:eastAsia="en-GB"/>
              <w14:ligatures w14:val="none"/>
            </w:rPr>
            <w:instrText xml:space="preserve">CITATION Rus20 \t  \l 2057 </w:instrText>
          </w:r>
          <w:r w:rsidR="00363F92">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(Rust &amp; Huang, 2020)</w:t>
          </w:r>
          <w:r w:rsidR="00363F92">
            <w:rPr>
              <w:rFonts w:ascii="Times New Roman" w:eastAsia="Times New Roman" w:hAnsi="Times New Roman" w:cs="Times New Roman"/>
              <w:color w:val="0E101A"/>
              <w:kern w:val="0"/>
              <w:sz w:val="24"/>
              <w:szCs w:val="24"/>
              <w:lang w:eastAsia="en-GB"/>
              <w14:ligatures w14:val="none"/>
            </w:rPr>
            <w:fldChar w:fldCharType="end"/>
          </w:r>
        </w:sdtContent>
      </w:sdt>
      <w:r w:rsidRPr="004321CA">
        <w:rPr>
          <w:rFonts w:ascii="Times New Roman" w:eastAsia="Times New Roman" w:hAnsi="Times New Roman" w:cs="Times New Roman"/>
          <w:color w:val="0E101A"/>
          <w:kern w:val="0"/>
          <w:sz w:val="24"/>
          <w:szCs w:val="24"/>
          <w:lang w:eastAsia="en-GB"/>
          <w14:ligatures w14:val="none"/>
        </w:rPr>
        <w:t xml:space="preserve"> </w:t>
      </w:r>
      <w:r w:rsidR="00363F92">
        <w:rPr>
          <w:rFonts w:ascii="Times New Roman" w:eastAsia="Times New Roman" w:hAnsi="Times New Roman" w:cs="Times New Roman"/>
          <w:color w:val="0E101A"/>
          <w:kern w:val="0"/>
          <w:sz w:val="24"/>
          <w:szCs w:val="24"/>
          <w:lang w:eastAsia="en-GB"/>
          <w14:ligatures w14:val="none"/>
        </w:rPr>
        <w:t>Underscores</w:t>
      </w:r>
      <w:r w:rsidRPr="004321CA">
        <w:rPr>
          <w:rFonts w:ascii="Times New Roman" w:eastAsia="Times New Roman" w:hAnsi="Times New Roman" w:cs="Times New Roman"/>
          <w:color w:val="0E101A"/>
          <w:kern w:val="0"/>
          <w:sz w:val="24"/>
          <w:szCs w:val="24"/>
          <w:lang w:eastAsia="en-GB"/>
          <w14:ligatures w14:val="none"/>
        </w:rPr>
        <w:t xml:space="preserve"> the significance of integrating customer feedback into business strategies to drive enhancements in service quality. </w:t>
      </w:r>
      <w:proofErr w:type="spellStart"/>
      <w:r w:rsidRPr="004321CA">
        <w:rPr>
          <w:rFonts w:ascii="Times New Roman" w:eastAsia="Times New Roman" w:hAnsi="Times New Roman" w:cs="Times New Roman"/>
          <w:color w:val="0E101A"/>
          <w:kern w:val="0"/>
          <w:sz w:val="24"/>
          <w:szCs w:val="24"/>
          <w:lang w:eastAsia="en-GB"/>
          <w14:ligatures w14:val="none"/>
        </w:rPr>
        <w:t>Emame</w:t>
      </w:r>
      <w:proofErr w:type="spellEnd"/>
      <w:r w:rsidRPr="004321CA">
        <w:rPr>
          <w:rFonts w:ascii="Times New Roman" w:eastAsia="Times New Roman" w:hAnsi="Times New Roman" w:cs="Times New Roman"/>
          <w:color w:val="0E101A"/>
          <w:kern w:val="0"/>
          <w:sz w:val="24"/>
          <w:szCs w:val="24"/>
          <w:lang w:eastAsia="en-GB"/>
          <w14:ligatures w14:val="none"/>
        </w:rPr>
        <w:t xml:space="preserve"> Decor consistently seeks input from clients through event surveys follow up communications</w:t>
      </w:r>
      <w:r>
        <w:rPr>
          <w:rFonts w:ascii="Times New Roman" w:eastAsia="Times New Roman" w:hAnsi="Times New Roman" w:cs="Times New Roman"/>
          <w:color w:val="0E101A"/>
          <w:kern w:val="0"/>
          <w:sz w:val="24"/>
          <w:szCs w:val="24"/>
          <w:lang w:eastAsia="en-GB"/>
          <w14:ligatures w14:val="none"/>
        </w:rPr>
        <w:t xml:space="preserve">, </w:t>
      </w:r>
      <w:r w:rsidRPr="004321CA">
        <w:rPr>
          <w:rFonts w:ascii="Times New Roman" w:eastAsia="Times New Roman" w:hAnsi="Times New Roman" w:cs="Times New Roman"/>
          <w:color w:val="0E101A"/>
          <w:kern w:val="0"/>
          <w:sz w:val="24"/>
          <w:szCs w:val="24"/>
          <w:lang w:eastAsia="en-GB"/>
          <w14:ligatures w14:val="none"/>
        </w:rPr>
        <w:t>and online reviews</w:t>
      </w:r>
      <w:r>
        <w:rPr>
          <w:rFonts w:ascii="Times New Roman" w:eastAsia="Times New Roman" w:hAnsi="Times New Roman" w:cs="Times New Roman"/>
          <w:color w:val="0E101A"/>
          <w:kern w:val="0"/>
          <w:sz w:val="24"/>
          <w:szCs w:val="24"/>
          <w:lang w:eastAsia="en-GB"/>
          <w14:ligatures w14:val="none"/>
        </w:rPr>
        <w:t xml:space="preserve">, </w:t>
      </w:r>
      <w:r w:rsidRPr="004321CA">
        <w:rPr>
          <w:rFonts w:ascii="Times New Roman" w:eastAsia="Times New Roman" w:hAnsi="Times New Roman" w:cs="Times New Roman"/>
          <w:color w:val="0E101A"/>
          <w:kern w:val="0"/>
          <w:sz w:val="24"/>
          <w:szCs w:val="24"/>
          <w:lang w:eastAsia="en-GB"/>
          <w14:ligatures w14:val="none"/>
        </w:rPr>
        <w:t>which are then carefully examined and utilised to make necessary adjustments, for upcoming events.</w:t>
      </w:r>
    </w:p>
    <w:p w14:paraId="4A1DC295" w14:textId="77777777" w:rsidR="002A2716" w:rsidRPr="004321CA" w:rsidRDefault="002A2716" w:rsidP="004321C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
    <w:p w14:paraId="1A99D31A" w14:textId="29939FA3" w:rsidR="00927898" w:rsidRPr="00B96739" w:rsidRDefault="004321CA" w:rsidP="00B96739">
      <w:pPr>
        <w:pStyle w:val="ListParagraph"/>
        <w:numPr>
          <w:ilvl w:val="1"/>
          <w:numId w:val="4"/>
        </w:numPr>
        <w:spacing w:before="240" w:after="0" w:line="360" w:lineRule="auto"/>
        <w:jc w:val="both"/>
        <w:outlineLvl w:val="1"/>
        <w:rPr>
          <w:rFonts w:ascii="Times New Roman" w:hAnsi="Times New Roman" w:cs="Times New Roman"/>
          <w:b/>
          <w:bCs/>
          <w:sz w:val="24"/>
          <w:szCs w:val="24"/>
        </w:rPr>
      </w:pPr>
      <w:bookmarkStart w:id="6" w:name="_Toc171117055"/>
      <w:r w:rsidRPr="00B96739">
        <w:rPr>
          <w:rFonts w:ascii="Times New Roman" w:hAnsi="Times New Roman" w:cs="Times New Roman"/>
          <w:b/>
          <w:bCs/>
          <w:sz w:val="24"/>
          <w:szCs w:val="24"/>
        </w:rPr>
        <w:t>Customer Loyalty</w:t>
      </w:r>
      <w:bookmarkEnd w:id="6"/>
      <w:r w:rsidRPr="00B96739">
        <w:rPr>
          <w:rFonts w:ascii="Times New Roman" w:hAnsi="Times New Roman" w:cs="Times New Roman"/>
          <w:b/>
          <w:bCs/>
          <w:sz w:val="24"/>
          <w:szCs w:val="24"/>
        </w:rPr>
        <w:t xml:space="preserve"> </w:t>
      </w:r>
    </w:p>
    <w:p w14:paraId="44D2B9D2" w14:textId="07554B66" w:rsidR="00CC4FE7" w:rsidRPr="00046977" w:rsidRDefault="00CC4FE7" w:rsidP="00046977">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046977">
        <w:rPr>
          <w:rFonts w:ascii="Times New Roman" w:eastAsia="Times New Roman" w:hAnsi="Times New Roman" w:cs="Times New Roman"/>
          <w:color w:val="0E101A"/>
          <w:kern w:val="0"/>
          <w:sz w:val="24"/>
          <w:szCs w:val="24"/>
          <w:lang w:eastAsia="en-GB"/>
          <w14:ligatures w14:val="none"/>
        </w:rPr>
        <w:t xml:space="preserve">Building and maintaining customer loyalty is crucial for a company's success as it involves customers choosing to do business with a company over its competitors on a basis </w:t>
      </w:r>
      <w:sdt>
        <w:sdtPr>
          <w:rPr>
            <w:rFonts w:ascii="Times New Roman" w:eastAsia="Times New Roman" w:hAnsi="Times New Roman" w:cs="Times New Roman"/>
            <w:color w:val="0E101A"/>
            <w:kern w:val="0"/>
            <w:sz w:val="24"/>
            <w:szCs w:val="24"/>
            <w:lang w:eastAsia="en-GB"/>
            <w14:ligatures w14:val="none"/>
          </w:rPr>
          <w:id w:val="-705943576"/>
          <w:citation/>
        </w:sdtPr>
        <w:sdtContent>
          <w:r w:rsidR="00565331">
            <w:rPr>
              <w:rFonts w:ascii="Times New Roman" w:eastAsia="Times New Roman" w:hAnsi="Times New Roman" w:cs="Times New Roman"/>
              <w:color w:val="0E101A"/>
              <w:kern w:val="0"/>
              <w:sz w:val="24"/>
              <w:szCs w:val="24"/>
              <w:lang w:eastAsia="en-GB"/>
              <w14:ligatures w14:val="none"/>
            </w:rPr>
            <w:fldChar w:fldCharType="begin"/>
          </w:r>
          <w:r w:rsidR="00565331">
            <w:rPr>
              <w:rFonts w:ascii="Times New Roman" w:eastAsia="Times New Roman" w:hAnsi="Times New Roman" w:cs="Times New Roman"/>
              <w:color w:val="0E101A"/>
              <w:kern w:val="0"/>
              <w:sz w:val="24"/>
              <w:szCs w:val="24"/>
              <w:lang w:eastAsia="en-GB"/>
              <w14:ligatures w14:val="none"/>
            </w:rPr>
            <w:instrText xml:space="preserve"> CITATION Dic94 \l 2057 </w:instrText>
          </w:r>
          <w:r w:rsidR="00565331">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(Dick &amp; Basu, 1994)</w:t>
          </w:r>
          <w:r w:rsidR="00565331">
            <w:rPr>
              <w:rFonts w:ascii="Times New Roman" w:eastAsia="Times New Roman" w:hAnsi="Times New Roman" w:cs="Times New Roman"/>
              <w:color w:val="0E101A"/>
              <w:kern w:val="0"/>
              <w:sz w:val="24"/>
              <w:szCs w:val="24"/>
              <w:lang w:eastAsia="en-GB"/>
              <w14:ligatures w14:val="none"/>
            </w:rPr>
            <w:fldChar w:fldCharType="end"/>
          </w:r>
        </w:sdtContent>
      </w:sdt>
      <w:r w:rsidR="00565331">
        <w:rPr>
          <w:rFonts w:ascii="Times New Roman" w:eastAsia="Times New Roman" w:hAnsi="Times New Roman" w:cs="Times New Roman"/>
          <w:color w:val="0E101A"/>
          <w:kern w:val="0"/>
          <w:sz w:val="24"/>
          <w:szCs w:val="24"/>
          <w:lang w:eastAsia="en-GB"/>
          <w14:ligatures w14:val="none"/>
        </w:rPr>
        <w:t>.</w:t>
      </w:r>
      <w:r w:rsidRPr="00046977">
        <w:rPr>
          <w:rFonts w:ascii="Times New Roman" w:eastAsia="Times New Roman" w:hAnsi="Times New Roman" w:cs="Times New Roman"/>
          <w:color w:val="0E101A"/>
          <w:kern w:val="0"/>
          <w:sz w:val="24"/>
          <w:szCs w:val="24"/>
          <w:lang w:eastAsia="en-GB"/>
          <w14:ligatures w14:val="none"/>
        </w:rPr>
        <w:t xml:space="preserve"> </w:t>
      </w:r>
      <w:proofErr w:type="spellStart"/>
      <w:r w:rsidRPr="00046977">
        <w:rPr>
          <w:rFonts w:ascii="Times New Roman" w:eastAsia="Times New Roman" w:hAnsi="Times New Roman" w:cs="Times New Roman"/>
          <w:color w:val="0E101A"/>
          <w:kern w:val="0"/>
          <w:sz w:val="24"/>
          <w:szCs w:val="24"/>
          <w:lang w:eastAsia="en-GB"/>
          <w14:ligatures w14:val="none"/>
        </w:rPr>
        <w:t>EmaMe</w:t>
      </w:r>
      <w:proofErr w:type="spellEnd"/>
      <w:r w:rsidRPr="00046977">
        <w:rPr>
          <w:rFonts w:ascii="Times New Roman" w:eastAsia="Times New Roman" w:hAnsi="Times New Roman" w:cs="Times New Roman"/>
          <w:color w:val="0E101A"/>
          <w:kern w:val="0"/>
          <w:sz w:val="24"/>
          <w:szCs w:val="24"/>
          <w:lang w:eastAsia="en-GB"/>
          <w14:ligatures w14:val="none"/>
        </w:rPr>
        <w:t xml:space="preserve"> Decor, an event decoration company, focuses on nurturing lasting relationships with its customers through various methods. One way the company accomplishes this is by delivering customer service and ensuring that every interaction with customers is positive and memorable, as highlighted by </w:t>
      </w:r>
      <w:sdt>
        <w:sdtPr>
          <w:rPr>
            <w:rFonts w:ascii="Times New Roman" w:eastAsia="Times New Roman" w:hAnsi="Times New Roman" w:cs="Times New Roman"/>
            <w:color w:val="0E101A"/>
            <w:kern w:val="0"/>
            <w:sz w:val="24"/>
            <w:szCs w:val="24"/>
            <w:lang w:eastAsia="en-GB"/>
            <w14:ligatures w14:val="none"/>
          </w:rPr>
          <w:id w:val="-985234768"/>
          <w:citation/>
        </w:sdtPr>
        <w:sdtContent>
          <w:r w:rsidR="0055483F">
            <w:rPr>
              <w:rFonts w:ascii="Times New Roman" w:eastAsia="Times New Roman" w:hAnsi="Times New Roman" w:cs="Times New Roman"/>
              <w:color w:val="0E101A"/>
              <w:kern w:val="0"/>
              <w:sz w:val="24"/>
              <w:szCs w:val="24"/>
              <w:lang w:eastAsia="en-GB"/>
              <w14:ligatures w14:val="none"/>
            </w:rPr>
            <w:fldChar w:fldCharType="begin"/>
          </w:r>
          <w:r w:rsidR="0055483F">
            <w:rPr>
              <w:rFonts w:ascii="Times New Roman" w:eastAsia="Times New Roman" w:hAnsi="Times New Roman" w:cs="Times New Roman"/>
              <w:color w:val="0E101A"/>
              <w:kern w:val="0"/>
              <w:sz w:val="24"/>
              <w:szCs w:val="24"/>
              <w:lang w:eastAsia="en-GB"/>
              <w14:ligatures w14:val="none"/>
            </w:rPr>
            <w:instrText xml:space="preserve"> CITATION Smi17 \l 2057 </w:instrText>
          </w:r>
          <w:r w:rsidR="0055483F">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(Smith, Johnson, &amp; Brown, 2017)</w:t>
          </w:r>
          <w:r w:rsidR="0055483F">
            <w:rPr>
              <w:rFonts w:ascii="Times New Roman" w:eastAsia="Times New Roman" w:hAnsi="Times New Roman" w:cs="Times New Roman"/>
              <w:color w:val="0E101A"/>
              <w:kern w:val="0"/>
              <w:sz w:val="24"/>
              <w:szCs w:val="24"/>
              <w:lang w:eastAsia="en-GB"/>
              <w14:ligatures w14:val="none"/>
            </w:rPr>
            <w:fldChar w:fldCharType="end"/>
          </w:r>
        </w:sdtContent>
      </w:sdt>
      <w:r w:rsidRPr="00046977">
        <w:rPr>
          <w:rFonts w:ascii="Times New Roman" w:eastAsia="Times New Roman" w:hAnsi="Times New Roman" w:cs="Times New Roman"/>
          <w:color w:val="0E101A"/>
          <w:kern w:val="0"/>
          <w:sz w:val="24"/>
          <w:szCs w:val="24"/>
          <w:lang w:eastAsia="en-GB"/>
          <w14:ligatures w14:val="none"/>
        </w:rPr>
        <w:t xml:space="preserve">. By surpassing customer expectations, </w:t>
      </w:r>
      <w:proofErr w:type="spellStart"/>
      <w:r w:rsidRPr="00046977">
        <w:rPr>
          <w:rFonts w:ascii="Times New Roman" w:eastAsia="Times New Roman" w:hAnsi="Times New Roman" w:cs="Times New Roman"/>
          <w:color w:val="0E101A"/>
          <w:kern w:val="0"/>
          <w:sz w:val="24"/>
          <w:szCs w:val="24"/>
          <w:lang w:eastAsia="en-GB"/>
          <w14:ligatures w14:val="none"/>
        </w:rPr>
        <w:t>EmaMe</w:t>
      </w:r>
      <w:proofErr w:type="spellEnd"/>
      <w:r w:rsidRPr="00046977">
        <w:rPr>
          <w:rFonts w:ascii="Times New Roman" w:eastAsia="Times New Roman" w:hAnsi="Times New Roman" w:cs="Times New Roman"/>
          <w:color w:val="0E101A"/>
          <w:kern w:val="0"/>
          <w:sz w:val="24"/>
          <w:szCs w:val="24"/>
          <w:lang w:eastAsia="en-GB"/>
          <w14:ligatures w14:val="none"/>
        </w:rPr>
        <w:t xml:space="preserve"> Decor can establish trust and loyalty among its client </w:t>
      </w:r>
      <w:proofErr w:type="gramStart"/>
      <w:r w:rsidR="00977D88">
        <w:rPr>
          <w:rFonts w:ascii="Times New Roman" w:eastAsia="Times New Roman" w:hAnsi="Times New Roman" w:cs="Times New Roman"/>
          <w:color w:val="0E101A"/>
          <w:kern w:val="0"/>
          <w:sz w:val="24"/>
          <w:szCs w:val="24"/>
          <w:lang w:eastAsia="en-GB"/>
          <w14:ligatures w14:val="none"/>
        </w:rPr>
        <w:t>base</w:t>
      </w:r>
      <w:proofErr w:type="gramEnd"/>
      <w:r w:rsidRPr="00046977">
        <w:rPr>
          <w:rFonts w:ascii="Times New Roman" w:eastAsia="Times New Roman" w:hAnsi="Times New Roman" w:cs="Times New Roman"/>
          <w:color w:val="0E101A"/>
          <w:kern w:val="0"/>
          <w:sz w:val="24"/>
          <w:szCs w:val="24"/>
          <w:lang w:eastAsia="en-GB"/>
          <w14:ligatures w14:val="none"/>
        </w:rPr>
        <w:t>.</w:t>
      </w:r>
    </w:p>
    <w:p w14:paraId="2F6BA52A" w14:textId="3890C16B" w:rsidR="00CC4FE7" w:rsidRPr="00046977" w:rsidRDefault="00CC4FE7" w:rsidP="00046977">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046977">
        <w:rPr>
          <w:rFonts w:ascii="Times New Roman" w:eastAsia="Times New Roman" w:hAnsi="Times New Roman" w:cs="Times New Roman"/>
          <w:color w:val="0E101A"/>
          <w:kern w:val="0"/>
          <w:sz w:val="24"/>
          <w:szCs w:val="24"/>
          <w:lang w:eastAsia="en-GB"/>
          <w14:ligatures w14:val="none"/>
        </w:rPr>
        <w:t xml:space="preserve">In addition to offering top-notch customer service, </w:t>
      </w:r>
      <w:proofErr w:type="spellStart"/>
      <w:r w:rsidRPr="00046977">
        <w:rPr>
          <w:rFonts w:ascii="Times New Roman" w:eastAsia="Times New Roman" w:hAnsi="Times New Roman" w:cs="Times New Roman"/>
          <w:color w:val="0E101A"/>
          <w:kern w:val="0"/>
          <w:sz w:val="24"/>
          <w:szCs w:val="24"/>
          <w:lang w:eastAsia="en-GB"/>
          <w14:ligatures w14:val="none"/>
        </w:rPr>
        <w:t>EmaMe</w:t>
      </w:r>
      <w:proofErr w:type="spellEnd"/>
      <w:r w:rsidRPr="00046977">
        <w:rPr>
          <w:rFonts w:ascii="Times New Roman" w:eastAsia="Times New Roman" w:hAnsi="Times New Roman" w:cs="Times New Roman"/>
          <w:color w:val="0E101A"/>
          <w:kern w:val="0"/>
          <w:sz w:val="24"/>
          <w:szCs w:val="24"/>
          <w:lang w:eastAsia="en-GB"/>
          <w14:ligatures w14:val="none"/>
        </w:rPr>
        <w:t xml:space="preserve"> Decor provides loyalty programs and incentives to encourage repeat business from their customers. For instance, the company might give discounts or reward points for each event booked by a returning customer. Research by </w:t>
      </w:r>
      <w:sdt>
        <w:sdtPr>
          <w:rPr>
            <w:rFonts w:ascii="Times New Roman" w:eastAsia="Times New Roman" w:hAnsi="Times New Roman" w:cs="Times New Roman"/>
            <w:color w:val="0E101A"/>
            <w:kern w:val="0"/>
            <w:sz w:val="24"/>
            <w:szCs w:val="24"/>
            <w:lang w:eastAsia="en-GB"/>
            <w14:ligatures w14:val="none"/>
          </w:rPr>
          <w:id w:val="227653038"/>
          <w:citation/>
        </w:sdtPr>
        <w:sdtContent>
          <w:r w:rsidR="00977D88">
            <w:rPr>
              <w:rFonts w:ascii="Times New Roman" w:eastAsia="Times New Roman" w:hAnsi="Times New Roman" w:cs="Times New Roman"/>
              <w:color w:val="0E101A"/>
              <w:kern w:val="0"/>
              <w:sz w:val="24"/>
              <w:szCs w:val="24"/>
              <w:lang w:eastAsia="en-GB"/>
              <w14:ligatures w14:val="none"/>
            </w:rPr>
            <w:fldChar w:fldCharType="begin"/>
          </w:r>
          <w:r w:rsidR="00977D88">
            <w:rPr>
              <w:rFonts w:ascii="Times New Roman" w:eastAsia="Times New Roman" w:hAnsi="Times New Roman" w:cs="Times New Roman"/>
              <w:color w:val="0E101A"/>
              <w:kern w:val="0"/>
              <w:sz w:val="24"/>
              <w:szCs w:val="24"/>
              <w:lang w:eastAsia="en-GB"/>
              <w14:ligatures w14:val="none"/>
            </w:rPr>
            <w:instrText xml:space="preserve"> CITATION Kim19 \l 2057 </w:instrText>
          </w:r>
          <w:r w:rsidR="00977D88">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(Kim, Park, &amp; Lee, 2019)</w:t>
          </w:r>
          <w:r w:rsidR="00977D88">
            <w:rPr>
              <w:rFonts w:ascii="Times New Roman" w:eastAsia="Times New Roman" w:hAnsi="Times New Roman" w:cs="Times New Roman"/>
              <w:color w:val="0E101A"/>
              <w:kern w:val="0"/>
              <w:sz w:val="24"/>
              <w:szCs w:val="24"/>
              <w:lang w:eastAsia="en-GB"/>
              <w14:ligatures w14:val="none"/>
            </w:rPr>
            <w:fldChar w:fldCharType="end"/>
          </w:r>
        </w:sdtContent>
      </w:sdt>
      <w:r w:rsidRPr="00046977">
        <w:rPr>
          <w:rFonts w:ascii="Times New Roman" w:eastAsia="Times New Roman" w:hAnsi="Times New Roman" w:cs="Times New Roman"/>
          <w:color w:val="0E101A"/>
          <w:kern w:val="0"/>
          <w:sz w:val="24"/>
          <w:szCs w:val="24"/>
          <w:lang w:eastAsia="en-GB"/>
          <w14:ligatures w14:val="none"/>
        </w:rPr>
        <w:t xml:space="preserve"> </w:t>
      </w:r>
      <w:r w:rsidR="00977D88">
        <w:rPr>
          <w:rFonts w:ascii="Times New Roman" w:eastAsia="Times New Roman" w:hAnsi="Times New Roman" w:cs="Times New Roman"/>
          <w:color w:val="0E101A"/>
          <w:kern w:val="0"/>
          <w:sz w:val="24"/>
          <w:szCs w:val="24"/>
          <w:lang w:eastAsia="en-GB"/>
          <w14:ligatures w14:val="none"/>
        </w:rPr>
        <w:t>Indicates</w:t>
      </w:r>
      <w:r w:rsidRPr="00046977">
        <w:rPr>
          <w:rFonts w:ascii="Times New Roman" w:eastAsia="Times New Roman" w:hAnsi="Times New Roman" w:cs="Times New Roman"/>
          <w:color w:val="0E101A"/>
          <w:kern w:val="0"/>
          <w:sz w:val="24"/>
          <w:szCs w:val="24"/>
          <w:lang w:eastAsia="en-GB"/>
          <w14:ligatures w14:val="none"/>
        </w:rPr>
        <w:t xml:space="preserve"> that such incentives can boost customer retention rates and promote recurring transactions. By acknowledging customers for their support, </w:t>
      </w:r>
      <w:proofErr w:type="spellStart"/>
      <w:r w:rsidRPr="00046977">
        <w:rPr>
          <w:rFonts w:ascii="Times New Roman" w:eastAsia="Times New Roman" w:hAnsi="Times New Roman" w:cs="Times New Roman"/>
          <w:color w:val="0E101A"/>
          <w:kern w:val="0"/>
          <w:sz w:val="24"/>
          <w:szCs w:val="24"/>
          <w:lang w:eastAsia="en-GB"/>
          <w14:ligatures w14:val="none"/>
        </w:rPr>
        <w:t>EmaMe</w:t>
      </w:r>
      <w:proofErr w:type="spellEnd"/>
      <w:r w:rsidRPr="00046977">
        <w:rPr>
          <w:rFonts w:ascii="Times New Roman" w:eastAsia="Times New Roman" w:hAnsi="Times New Roman" w:cs="Times New Roman"/>
          <w:color w:val="0E101A"/>
          <w:kern w:val="0"/>
          <w:sz w:val="24"/>
          <w:szCs w:val="24"/>
          <w:lang w:eastAsia="en-GB"/>
          <w14:ligatures w14:val="none"/>
        </w:rPr>
        <w:t xml:space="preserve"> Decor strengthens its bond with them.</w:t>
      </w:r>
    </w:p>
    <w:p w14:paraId="5C200586" w14:textId="231E73B3" w:rsidR="004321CA" w:rsidRPr="00046977" w:rsidRDefault="00CC4FE7" w:rsidP="00046977">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046977">
        <w:rPr>
          <w:rFonts w:ascii="Times New Roman" w:eastAsia="Times New Roman" w:hAnsi="Times New Roman" w:cs="Times New Roman"/>
          <w:color w:val="0E101A"/>
          <w:kern w:val="0"/>
          <w:sz w:val="24"/>
          <w:szCs w:val="24"/>
          <w:lang w:eastAsia="en-GB"/>
          <w14:ligatures w14:val="none"/>
        </w:rPr>
        <w:t xml:space="preserve">Personalised engagement plays a role in cultivating customer loyalty at </w:t>
      </w:r>
      <w:proofErr w:type="spellStart"/>
      <w:r w:rsidRPr="00046977">
        <w:rPr>
          <w:rFonts w:ascii="Times New Roman" w:eastAsia="Times New Roman" w:hAnsi="Times New Roman" w:cs="Times New Roman"/>
          <w:color w:val="0E101A"/>
          <w:kern w:val="0"/>
          <w:sz w:val="24"/>
          <w:szCs w:val="24"/>
          <w:lang w:eastAsia="en-GB"/>
          <w14:ligatures w14:val="none"/>
        </w:rPr>
        <w:t>EmaMe</w:t>
      </w:r>
      <w:proofErr w:type="spellEnd"/>
      <w:r w:rsidRPr="00046977">
        <w:rPr>
          <w:rFonts w:ascii="Times New Roman" w:eastAsia="Times New Roman" w:hAnsi="Times New Roman" w:cs="Times New Roman"/>
          <w:color w:val="0E101A"/>
          <w:kern w:val="0"/>
          <w:sz w:val="24"/>
          <w:szCs w:val="24"/>
          <w:lang w:eastAsia="en-GB"/>
          <w14:ligatures w14:val="none"/>
        </w:rPr>
        <w:t xml:space="preserve"> Decor. The company leverages data analytics to monitor customer preferences and behaviours </w:t>
      </w:r>
      <w:proofErr w:type="gramStart"/>
      <w:r w:rsidRPr="00046977">
        <w:rPr>
          <w:rFonts w:ascii="Times New Roman" w:eastAsia="Times New Roman" w:hAnsi="Times New Roman" w:cs="Times New Roman"/>
          <w:color w:val="0E101A"/>
          <w:kern w:val="0"/>
          <w:sz w:val="24"/>
          <w:szCs w:val="24"/>
          <w:lang w:eastAsia="en-GB"/>
          <w14:ligatures w14:val="none"/>
        </w:rPr>
        <w:t>in order to</w:t>
      </w:r>
      <w:proofErr w:type="gramEnd"/>
      <w:r w:rsidRPr="00046977">
        <w:rPr>
          <w:rFonts w:ascii="Times New Roman" w:eastAsia="Times New Roman" w:hAnsi="Times New Roman" w:cs="Times New Roman"/>
          <w:color w:val="0E101A"/>
          <w:kern w:val="0"/>
          <w:sz w:val="24"/>
          <w:szCs w:val="24"/>
          <w:lang w:eastAsia="en-GB"/>
          <w14:ligatures w14:val="none"/>
        </w:rPr>
        <w:t xml:space="preserve"> customise its marketing efforts and services accordingly.</w:t>
      </w:r>
      <w:r w:rsidR="00AA736B">
        <w:rPr>
          <w:rFonts w:ascii="Times New Roman" w:eastAsia="Times New Roman" w:hAnsi="Times New Roman" w:cs="Times New Roman"/>
          <w:color w:val="0E101A"/>
          <w:kern w:val="0"/>
          <w:sz w:val="24"/>
          <w:szCs w:val="24"/>
          <w:lang w:eastAsia="en-GB"/>
          <w14:ligatures w14:val="none"/>
        </w:rPr>
        <w:t xml:space="preserve"> </w:t>
      </w:r>
      <w:sdt>
        <w:sdtPr>
          <w:rPr>
            <w:rFonts w:ascii="Times New Roman" w:eastAsia="Times New Roman" w:hAnsi="Times New Roman" w:cs="Times New Roman"/>
            <w:color w:val="0E101A"/>
            <w:kern w:val="0"/>
            <w:sz w:val="24"/>
            <w:szCs w:val="24"/>
            <w:lang w:eastAsia="en-GB"/>
            <w14:ligatures w14:val="none"/>
          </w:rPr>
          <w:id w:val="-84992720"/>
          <w:citation/>
        </w:sdtPr>
        <w:sdtContent>
          <w:r w:rsidR="00AA736B">
            <w:rPr>
              <w:rFonts w:ascii="Times New Roman" w:eastAsia="Times New Roman" w:hAnsi="Times New Roman" w:cs="Times New Roman"/>
              <w:color w:val="0E101A"/>
              <w:kern w:val="0"/>
              <w:sz w:val="24"/>
              <w:szCs w:val="24"/>
              <w:lang w:eastAsia="en-GB"/>
              <w14:ligatures w14:val="none"/>
            </w:rPr>
            <w:fldChar w:fldCharType="begin"/>
          </w:r>
          <w:r w:rsidR="00AA736B">
            <w:rPr>
              <w:rFonts w:ascii="Times New Roman" w:eastAsia="Times New Roman" w:hAnsi="Times New Roman" w:cs="Times New Roman"/>
              <w:color w:val="0E101A"/>
              <w:kern w:val="0"/>
              <w:sz w:val="24"/>
              <w:szCs w:val="24"/>
              <w:lang w:eastAsia="en-GB"/>
              <w14:ligatures w14:val="none"/>
            </w:rPr>
            <w:instrText xml:space="preserve"> CITATION Lee18 \l 2057 </w:instrText>
          </w:r>
          <w:r w:rsidR="00AA736B">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(Lee, Choi, &amp; Chang, 2018)</w:t>
          </w:r>
          <w:r w:rsidR="00AA736B">
            <w:rPr>
              <w:rFonts w:ascii="Times New Roman" w:eastAsia="Times New Roman" w:hAnsi="Times New Roman" w:cs="Times New Roman"/>
              <w:color w:val="0E101A"/>
              <w:kern w:val="0"/>
              <w:sz w:val="24"/>
              <w:szCs w:val="24"/>
              <w:lang w:eastAsia="en-GB"/>
              <w14:ligatures w14:val="none"/>
            </w:rPr>
            <w:fldChar w:fldCharType="end"/>
          </w:r>
        </w:sdtContent>
      </w:sdt>
      <w:r w:rsidRPr="00046977">
        <w:rPr>
          <w:rFonts w:ascii="Times New Roman" w:eastAsia="Times New Roman" w:hAnsi="Times New Roman" w:cs="Times New Roman"/>
          <w:color w:val="0E101A"/>
          <w:kern w:val="0"/>
          <w:sz w:val="24"/>
          <w:szCs w:val="24"/>
          <w:lang w:eastAsia="en-GB"/>
          <w14:ligatures w14:val="none"/>
        </w:rPr>
        <w:t xml:space="preserve"> noted that tailored interactions have shown to enhance customer satisfaction and engagement. By grasping the needs and preferences of each customer </w:t>
      </w:r>
      <w:proofErr w:type="spellStart"/>
      <w:r w:rsidRPr="00046977">
        <w:rPr>
          <w:rFonts w:ascii="Times New Roman" w:eastAsia="Times New Roman" w:hAnsi="Times New Roman" w:cs="Times New Roman"/>
          <w:color w:val="0E101A"/>
          <w:kern w:val="0"/>
          <w:sz w:val="24"/>
          <w:szCs w:val="24"/>
          <w:lang w:eastAsia="en-GB"/>
          <w14:ligatures w14:val="none"/>
        </w:rPr>
        <w:t>EmaMe</w:t>
      </w:r>
      <w:proofErr w:type="spellEnd"/>
      <w:r w:rsidRPr="00046977">
        <w:rPr>
          <w:rFonts w:ascii="Times New Roman" w:eastAsia="Times New Roman" w:hAnsi="Times New Roman" w:cs="Times New Roman"/>
          <w:color w:val="0E101A"/>
          <w:kern w:val="0"/>
          <w:sz w:val="24"/>
          <w:szCs w:val="24"/>
          <w:lang w:eastAsia="en-GB"/>
          <w14:ligatures w14:val="none"/>
        </w:rPr>
        <w:t xml:space="preserve"> Decor can craft customised event experiences that inspire repeat business.</w:t>
      </w:r>
    </w:p>
    <w:p w14:paraId="514C6F98" w14:textId="77777777" w:rsidR="00CC4FE7" w:rsidRPr="00CC4FE7" w:rsidRDefault="00CC4FE7" w:rsidP="00CC4FE7">
      <w:pPr>
        <w:pStyle w:val="ListParagraph"/>
        <w:spacing w:before="240" w:after="0" w:line="360" w:lineRule="auto"/>
        <w:ind w:left="792"/>
        <w:jc w:val="both"/>
        <w:rPr>
          <w:rFonts w:ascii="Times New Roman" w:hAnsi="Times New Roman" w:cs="Times New Roman"/>
          <w:color w:val="FF0000"/>
        </w:rPr>
      </w:pPr>
    </w:p>
    <w:p w14:paraId="4C04C3BF" w14:textId="7AE39EC4" w:rsidR="00046977" w:rsidRPr="00B96739" w:rsidRDefault="00046977" w:rsidP="00B96739">
      <w:pPr>
        <w:pStyle w:val="ListParagraph"/>
        <w:numPr>
          <w:ilvl w:val="1"/>
          <w:numId w:val="4"/>
        </w:numPr>
        <w:spacing w:before="240" w:after="0" w:line="360" w:lineRule="auto"/>
        <w:jc w:val="both"/>
        <w:outlineLvl w:val="1"/>
        <w:rPr>
          <w:rFonts w:ascii="Times New Roman" w:hAnsi="Times New Roman" w:cs="Times New Roman"/>
          <w:b/>
          <w:bCs/>
          <w:sz w:val="24"/>
          <w:szCs w:val="24"/>
        </w:rPr>
      </w:pPr>
      <w:bookmarkStart w:id="7" w:name="_Toc171117056"/>
      <w:r w:rsidRPr="00B96739">
        <w:rPr>
          <w:rFonts w:ascii="Times New Roman" w:hAnsi="Times New Roman" w:cs="Times New Roman"/>
          <w:b/>
          <w:bCs/>
          <w:sz w:val="24"/>
          <w:szCs w:val="24"/>
        </w:rPr>
        <w:lastRenderedPageBreak/>
        <w:t>Customer Centrality</w:t>
      </w:r>
      <w:bookmarkEnd w:id="7"/>
    </w:p>
    <w:p w14:paraId="51A574AE" w14:textId="4EEC143F" w:rsidR="00046977" w:rsidRPr="00046977" w:rsidRDefault="00046977" w:rsidP="00046977">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046977">
        <w:rPr>
          <w:rFonts w:ascii="Times New Roman" w:eastAsia="Times New Roman" w:hAnsi="Times New Roman" w:cs="Times New Roman"/>
          <w:color w:val="0E101A"/>
          <w:kern w:val="0"/>
          <w:sz w:val="24"/>
          <w:szCs w:val="24"/>
          <w:lang w:eastAsia="en-GB"/>
          <w14:ligatures w14:val="none"/>
        </w:rPr>
        <w:t>Putting the customer at the heart of all business operations and decision</w:t>
      </w:r>
      <w:r>
        <w:rPr>
          <w:rFonts w:ascii="Times New Roman" w:eastAsia="Times New Roman" w:hAnsi="Times New Roman" w:cs="Times New Roman"/>
          <w:color w:val="0E101A"/>
          <w:kern w:val="0"/>
          <w:sz w:val="24"/>
          <w:szCs w:val="24"/>
          <w:lang w:eastAsia="en-GB"/>
          <w14:ligatures w14:val="none"/>
        </w:rPr>
        <w:t>-</w:t>
      </w:r>
      <w:r w:rsidRPr="00046977">
        <w:rPr>
          <w:rFonts w:ascii="Times New Roman" w:eastAsia="Times New Roman" w:hAnsi="Times New Roman" w:cs="Times New Roman"/>
          <w:color w:val="0E101A"/>
          <w:kern w:val="0"/>
          <w:sz w:val="24"/>
          <w:szCs w:val="24"/>
          <w:lang w:eastAsia="en-GB"/>
          <w14:ligatures w14:val="none"/>
        </w:rPr>
        <w:t>making processes is what customer centrality is about. This strategy is essential for ensuring long</w:t>
      </w:r>
      <w:r>
        <w:rPr>
          <w:rFonts w:ascii="Times New Roman" w:eastAsia="Times New Roman" w:hAnsi="Times New Roman" w:cs="Times New Roman"/>
          <w:color w:val="0E101A"/>
          <w:kern w:val="0"/>
          <w:sz w:val="24"/>
          <w:szCs w:val="24"/>
          <w:lang w:eastAsia="en-GB"/>
          <w14:ligatures w14:val="none"/>
        </w:rPr>
        <w:t>-</w:t>
      </w:r>
      <w:r w:rsidRPr="00046977">
        <w:rPr>
          <w:rFonts w:ascii="Times New Roman" w:eastAsia="Times New Roman" w:hAnsi="Times New Roman" w:cs="Times New Roman"/>
          <w:color w:val="0E101A"/>
          <w:kern w:val="0"/>
          <w:sz w:val="24"/>
          <w:szCs w:val="24"/>
          <w:lang w:eastAsia="en-GB"/>
          <w14:ligatures w14:val="none"/>
        </w:rPr>
        <w:t>term customer satisfaction and loyalty</w:t>
      </w:r>
      <w:r>
        <w:rPr>
          <w:rFonts w:ascii="Times New Roman" w:eastAsia="Times New Roman" w:hAnsi="Times New Roman" w:cs="Times New Roman"/>
          <w:color w:val="0E101A"/>
          <w:kern w:val="0"/>
          <w:sz w:val="24"/>
          <w:szCs w:val="24"/>
          <w:lang w:eastAsia="en-GB"/>
          <w14:ligatures w14:val="none"/>
        </w:rPr>
        <w:t>,</w:t>
      </w:r>
      <w:r w:rsidRPr="00046977">
        <w:rPr>
          <w:rFonts w:ascii="Times New Roman" w:eastAsia="Times New Roman" w:hAnsi="Times New Roman" w:cs="Times New Roman"/>
          <w:color w:val="0E101A"/>
          <w:kern w:val="0"/>
          <w:sz w:val="24"/>
          <w:szCs w:val="24"/>
          <w:lang w:eastAsia="en-GB"/>
          <w14:ligatures w14:val="none"/>
        </w:rPr>
        <w:t xml:space="preserve"> as highlighted by </w:t>
      </w:r>
      <w:sdt>
        <w:sdtPr>
          <w:rPr>
            <w:rFonts w:ascii="Times New Roman" w:eastAsia="Times New Roman" w:hAnsi="Times New Roman" w:cs="Times New Roman"/>
            <w:color w:val="0E101A"/>
            <w:kern w:val="0"/>
            <w:sz w:val="24"/>
            <w:szCs w:val="24"/>
            <w:lang w:eastAsia="en-GB"/>
            <w14:ligatures w14:val="none"/>
          </w:rPr>
          <w:id w:val="-1376232332"/>
          <w:citation/>
        </w:sdtPr>
        <w:sdtContent>
          <w:r w:rsidR="0097674B">
            <w:rPr>
              <w:rFonts w:ascii="Times New Roman" w:eastAsia="Times New Roman" w:hAnsi="Times New Roman" w:cs="Times New Roman"/>
              <w:color w:val="0E101A"/>
              <w:kern w:val="0"/>
              <w:sz w:val="24"/>
              <w:szCs w:val="24"/>
              <w:lang w:eastAsia="en-GB"/>
              <w14:ligatures w14:val="none"/>
            </w:rPr>
            <w:fldChar w:fldCharType="begin"/>
          </w:r>
          <w:r w:rsidR="0097674B">
            <w:rPr>
              <w:rFonts w:ascii="Times New Roman" w:eastAsia="Times New Roman" w:hAnsi="Times New Roman" w:cs="Times New Roman"/>
              <w:color w:val="0E101A"/>
              <w:kern w:val="0"/>
              <w:sz w:val="24"/>
              <w:szCs w:val="24"/>
              <w:lang w:eastAsia="en-GB"/>
              <w14:ligatures w14:val="none"/>
            </w:rPr>
            <w:instrText xml:space="preserve">CITATION Gum08 \l 2057 </w:instrText>
          </w:r>
          <w:r w:rsidR="0097674B">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(Gummesson, Total Relationship Marketing, 2008)</w:t>
          </w:r>
          <w:r w:rsidR="0097674B">
            <w:rPr>
              <w:rFonts w:ascii="Times New Roman" w:eastAsia="Times New Roman" w:hAnsi="Times New Roman" w:cs="Times New Roman"/>
              <w:color w:val="0E101A"/>
              <w:kern w:val="0"/>
              <w:sz w:val="24"/>
              <w:szCs w:val="24"/>
              <w:lang w:eastAsia="en-GB"/>
              <w14:ligatures w14:val="none"/>
            </w:rPr>
            <w:fldChar w:fldCharType="end"/>
          </w:r>
        </w:sdtContent>
      </w:sdt>
      <w:r w:rsidRPr="00046977">
        <w:rPr>
          <w:rFonts w:ascii="Times New Roman" w:eastAsia="Times New Roman" w:hAnsi="Times New Roman" w:cs="Times New Roman"/>
          <w:color w:val="0E101A"/>
          <w:kern w:val="0"/>
          <w:sz w:val="24"/>
          <w:szCs w:val="24"/>
          <w:lang w:eastAsia="en-GB"/>
          <w14:ligatures w14:val="none"/>
        </w:rPr>
        <w:t xml:space="preserve">. </w:t>
      </w:r>
      <w:proofErr w:type="spellStart"/>
      <w:r w:rsidRPr="00046977">
        <w:rPr>
          <w:rFonts w:ascii="Times New Roman" w:eastAsia="Times New Roman" w:hAnsi="Times New Roman" w:cs="Times New Roman"/>
          <w:color w:val="0E101A"/>
          <w:kern w:val="0"/>
          <w:sz w:val="24"/>
          <w:szCs w:val="24"/>
          <w:lang w:eastAsia="en-GB"/>
          <w14:ligatures w14:val="none"/>
        </w:rPr>
        <w:t>EmaMe</w:t>
      </w:r>
      <w:proofErr w:type="spellEnd"/>
      <w:r w:rsidRPr="00046977">
        <w:rPr>
          <w:rFonts w:ascii="Times New Roman" w:eastAsia="Times New Roman" w:hAnsi="Times New Roman" w:cs="Times New Roman"/>
          <w:color w:val="0E101A"/>
          <w:kern w:val="0"/>
          <w:sz w:val="24"/>
          <w:szCs w:val="24"/>
          <w:lang w:eastAsia="en-GB"/>
          <w14:ligatures w14:val="none"/>
        </w:rPr>
        <w:t xml:space="preserve"> Decor places an emphasis on putting customers focusing on meeting their needs and ensuring their satisfaction. They instil a culture that revolves around the customer and train their staff to provide service. According to research by </w:t>
      </w:r>
      <w:sdt>
        <w:sdtPr>
          <w:rPr>
            <w:rFonts w:ascii="Times New Roman" w:eastAsia="Times New Roman" w:hAnsi="Times New Roman" w:cs="Times New Roman"/>
            <w:color w:val="0E101A"/>
            <w:kern w:val="0"/>
            <w:sz w:val="24"/>
            <w:szCs w:val="24"/>
            <w:lang w:eastAsia="en-GB"/>
            <w14:ligatures w14:val="none"/>
          </w:rPr>
          <w:id w:val="2031523187"/>
          <w:citation/>
        </w:sdtPr>
        <w:sdtContent>
          <w:r w:rsidR="00460176">
            <w:rPr>
              <w:rFonts w:ascii="Times New Roman" w:eastAsia="Times New Roman" w:hAnsi="Times New Roman" w:cs="Times New Roman"/>
              <w:color w:val="0E101A"/>
              <w:kern w:val="0"/>
              <w:sz w:val="24"/>
              <w:szCs w:val="24"/>
              <w:lang w:eastAsia="en-GB"/>
              <w14:ligatures w14:val="none"/>
            </w:rPr>
            <w:fldChar w:fldCharType="begin"/>
          </w:r>
          <w:r w:rsidR="00460176">
            <w:rPr>
              <w:rFonts w:ascii="Times New Roman" w:eastAsia="Times New Roman" w:hAnsi="Times New Roman" w:cs="Times New Roman"/>
              <w:color w:val="0E101A"/>
              <w:kern w:val="0"/>
              <w:sz w:val="24"/>
              <w:szCs w:val="24"/>
              <w:lang w:eastAsia="en-GB"/>
              <w14:ligatures w14:val="none"/>
            </w:rPr>
            <w:instrText xml:space="preserve"> CITATION Ler22 \l 2057 </w:instrText>
          </w:r>
          <w:r w:rsidR="00460176">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(Leroi-Werelds, Streukens, Brady, &amp; Swinnen, 2022)</w:t>
          </w:r>
          <w:r w:rsidR="00460176">
            <w:rPr>
              <w:rFonts w:ascii="Times New Roman" w:eastAsia="Times New Roman" w:hAnsi="Times New Roman" w:cs="Times New Roman"/>
              <w:color w:val="0E101A"/>
              <w:kern w:val="0"/>
              <w:sz w:val="24"/>
              <w:szCs w:val="24"/>
              <w:lang w:eastAsia="en-GB"/>
              <w14:ligatures w14:val="none"/>
            </w:rPr>
            <w:fldChar w:fldCharType="end"/>
          </w:r>
        </w:sdtContent>
      </w:sdt>
      <w:r w:rsidR="00464D9A">
        <w:rPr>
          <w:rFonts w:ascii="Times New Roman" w:eastAsia="Times New Roman" w:hAnsi="Times New Roman" w:cs="Times New Roman"/>
          <w:color w:val="0E101A"/>
          <w:kern w:val="0"/>
          <w:sz w:val="24"/>
          <w:szCs w:val="24"/>
          <w:lang w:eastAsia="en-GB"/>
          <w14:ligatures w14:val="none"/>
        </w:rPr>
        <w:t xml:space="preserve"> T</w:t>
      </w:r>
      <w:r w:rsidRPr="00046977">
        <w:rPr>
          <w:rFonts w:ascii="Times New Roman" w:eastAsia="Times New Roman" w:hAnsi="Times New Roman" w:cs="Times New Roman"/>
          <w:color w:val="0E101A"/>
          <w:kern w:val="0"/>
          <w:sz w:val="24"/>
          <w:szCs w:val="24"/>
          <w:lang w:eastAsia="en-GB"/>
          <w14:ligatures w14:val="none"/>
        </w:rPr>
        <w:t>his approach significantly boosts customer satisfaction and loyalty by empowering and engaging employees.</w:t>
      </w:r>
    </w:p>
    <w:p w14:paraId="10624991" w14:textId="44B78AFD" w:rsidR="00046977" w:rsidRPr="00046977" w:rsidRDefault="00046977" w:rsidP="00046977">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046977">
        <w:rPr>
          <w:rFonts w:ascii="Times New Roman" w:eastAsia="Times New Roman" w:hAnsi="Times New Roman" w:cs="Times New Roman"/>
          <w:color w:val="0E101A"/>
          <w:kern w:val="0"/>
          <w:sz w:val="24"/>
          <w:szCs w:val="24"/>
          <w:lang w:eastAsia="en-GB"/>
          <w14:ligatures w14:val="none"/>
        </w:rPr>
        <w:t xml:space="preserve">The company gathers feedback from customers through channels such as event surveys, direct interviews and social media to get a clear picture of customer preferences. </w:t>
      </w:r>
      <w:sdt>
        <w:sdtPr>
          <w:rPr>
            <w:rFonts w:ascii="Times New Roman" w:eastAsia="Times New Roman" w:hAnsi="Times New Roman" w:cs="Times New Roman"/>
            <w:color w:val="0E101A"/>
            <w:kern w:val="0"/>
            <w:sz w:val="24"/>
            <w:szCs w:val="24"/>
            <w:lang w:eastAsia="en-GB"/>
            <w14:ligatures w14:val="none"/>
          </w:rPr>
          <w:id w:val="559598001"/>
          <w:citation/>
        </w:sdtPr>
        <w:sdtContent>
          <w:r w:rsidR="000F6F37">
            <w:rPr>
              <w:rFonts w:ascii="Times New Roman" w:eastAsia="Times New Roman" w:hAnsi="Times New Roman" w:cs="Times New Roman"/>
              <w:color w:val="0E101A"/>
              <w:kern w:val="0"/>
              <w:sz w:val="24"/>
              <w:szCs w:val="24"/>
              <w:lang w:eastAsia="en-GB"/>
              <w14:ligatures w14:val="none"/>
            </w:rPr>
            <w:fldChar w:fldCharType="begin"/>
          </w:r>
          <w:r w:rsidR="000F6F37">
            <w:rPr>
              <w:rFonts w:ascii="Times New Roman" w:eastAsia="Times New Roman" w:hAnsi="Times New Roman" w:cs="Times New Roman"/>
              <w:color w:val="0E101A"/>
              <w:kern w:val="0"/>
              <w:sz w:val="24"/>
              <w:szCs w:val="24"/>
              <w:lang w:eastAsia="en-GB"/>
              <w14:ligatures w14:val="none"/>
            </w:rPr>
            <w:instrText xml:space="preserve"> CITATION Hom17 \l 2057 </w:instrText>
          </w:r>
          <w:r w:rsidR="000F6F37">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(Homburg, Jozic, &amp; Kuehnl, Customer feedback systems: State of the art and future research, 2017)</w:t>
          </w:r>
          <w:r w:rsidR="000F6F37">
            <w:rPr>
              <w:rFonts w:ascii="Times New Roman" w:eastAsia="Times New Roman" w:hAnsi="Times New Roman" w:cs="Times New Roman"/>
              <w:color w:val="0E101A"/>
              <w:kern w:val="0"/>
              <w:sz w:val="24"/>
              <w:szCs w:val="24"/>
              <w:lang w:eastAsia="en-GB"/>
              <w14:ligatures w14:val="none"/>
            </w:rPr>
            <w:fldChar w:fldCharType="end"/>
          </w:r>
        </w:sdtContent>
      </w:sdt>
      <w:r w:rsidRPr="00046977">
        <w:rPr>
          <w:rFonts w:ascii="Times New Roman" w:eastAsia="Times New Roman" w:hAnsi="Times New Roman" w:cs="Times New Roman"/>
          <w:color w:val="0E101A"/>
          <w:kern w:val="0"/>
          <w:sz w:val="24"/>
          <w:szCs w:val="24"/>
          <w:lang w:eastAsia="en-GB"/>
          <w14:ligatures w14:val="none"/>
        </w:rPr>
        <w:t xml:space="preserve"> </w:t>
      </w:r>
      <w:r w:rsidR="000F6F37">
        <w:rPr>
          <w:rFonts w:ascii="Times New Roman" w:eastAsia="Times New Roman" w:hAnsi="Times New Roman" w:cs="Times New Roman"/>
          <w:color w:val="0E101A"/>
          <w:kern w:val="0"/>
          <w:sz w:val="24"/>
          <w:szCs w:val="24"/>
          <w:lang w:eastAsia="en-GB"/>
          <w14:ligatures w14:val="none"/>
        </w:rPr>
        <w:t>Point</w:t>
      </w:r>
      <w:r w:rsidRPr="00046977">
        <w:rPr>
          <w:rFonts w:ascii="Times New Roman" w:eastAsia="Times New Roman" w:hAnsi="Times New Roman" w:cs="Times New Roman"/>
          <w:color w:val="0E101A"/>
          <w:kern w:val="0"/>
          <w:sz w:val="24"/>
          <w:szCs w:val="24"/>
          <w:lang w:eastAsia="en-GB"/>
          <w14:ligatures w14:val="none"/>
        </w:rPr>
        <w:t xml:space="preserve"> out that businesses that utilise customer feedback can drive innovation and enhance service quality, ultimately leading to levels of customer satisfaction. </w:t>
      </w:r>
    </w:p>
    <w:p w14:paraId="7669374E" w14:textId="684D2E5A" w:rsidR="00046977" w:rsidRPr="00046977" w:rsidRDefault="00046977" w:rsidP="00046977">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046977">
        <w:rPr>
          <w:rFonts w:ascii="Times New Roman" w:eastAsia="Times New Roman" w:hAnsi="Times New Roman" w:cs="Times New Roman"/>
          <w:color w:val="0E101A"/>
          <w:kern w:val="0"/>
          <w:sz w:val="24"/>
          <w:szCs w:val="24"/>
          <w:lang w:eastAsia="en-GB"/>
          <w14:ligatures w14:val="none"/>
        </w:rPr>
        <w:t xml:space="preserve">In </w:t>
      </w:r>
      <w:r w:rsidR="00BD60A8" w:rsidRPr="00046977">
        <w:rPr>
          <w:rFonts w:ascii="Times New Roman" w:eastAsia="Times New Roman" w:hAnsi="Times New Roman" w:cs="Times New Roman"/>
          <w:color w:val="0E101A"/>
          <w:kern w:val="0"/>
          <w:sz w:val="24"/>
          <w:szCs w:val="24"/>
          <w:lang w:eastAsia="en-GB"/>
          <w14:ligatures w14:val="none"/>
        </w:rPr>
        <w:t>addition,</w:t>
      </w:r>
      <w:r w:rsidRPr="00046977">
        <w:rPr>
          <w:rFonts w:ascii="Times New Roman" w:eastAsia="Times New Roman" w:hAnsi="Times New Roman" w:cs="Times New Roman"/>
          <w:color w:val="0E101A"/>
          <w:kern w:val="0"/>
          <w:sz w:val="24"/>
          <w:szCs w:val="24"/>
          <w:lang w:eastAsia="en-GB"/>
          <w14:ligatures w14:val="none"/>
        </w:rPr>
        <w:t xml:space="preserve"> </w:t>
      </w:r>
      <w:proofErr w:type="spellStart"/>
      <w:r w:rsidRPr="00046977">
        <w:rPr>
          <w:rFonts w:ascii="Times New Roman" w:eastAsia="Times New Roman" w:hAnsi="Times New Roman" w:cs="Times New Roman"/>
          <w:color w:val="0E101A"/>
          <w:kern w:val="0"/>
          <w:sz w:val="24"/>
          <w:szCs w:val="24"/>
          <w:lang w:eastAsia="en-GB"/>
          <w14:ligatures w14:val="none"/>
        </w:rPr>
        <w:t>EmaMe</w:t>
      </w:r>
      <w:proofErr w:type="spellEnd"/>
      <w:r w:rsidRPr="00046977">
        <w:rPr>
          <w:rFonts w:ascii="Times New Roman" w:eastAsia="Times New Roman" w:hAnsi="Times New Roman" w:cs="Times New Roman"/>
          <w:color w:val="0E101A"/>
          <w:kern w:val="0"/>
          <w:sz w:val="24"/>
          <w:szCs w:val="24"/>
          <w:lang w:eastAsia="en-GB"/>
          <w14:ligatures w14:val="none"/>
        </w:rPr>
        <w:t xml:space="preserve"> Decor follows a strategy of improvement by updating its services based on the feedback received. </w:t>
      </w:r>
      <w:sdt>
        <w:sdtPr>
          <w:rPr>
            <w:rFonts w:ascii="Times New Roman" w:eastAsia="Times New Roman" w:hAnsi="Times New Roman" w:cs="Times New Roman"/>
            <w:color w:val="0E101A"/>
            <w:kern w:val="0"/>
            <w:sz w:val="24"/>
            <w:szCs w:val="24"/>
            <w:lang w:eastAsia="en-GB"/>
            <w14:ligatures w14:val="none"/>
          </w:rPr>
          <w:id w:val="801738067"/>
          <w:citation/>
        </w:sdtPr>
        <w:sdtContent>
          <w:r w:rsidR="000F6F37">
            <w:rPr>
              <w:rFonts w:ascii="Times New Roman" w:eastAsia="Times New Roman" w:hAnsi="Times New Roman" w:cs="Times New Roman"/>
              <w:color w:val="0E101A"/>
              <w:kern w:val="0"/>
              <w:sz w:val="24"/>
              <w:szCs w:val="24"/>
              <w:lang w:eastAsia="en-GB"/>
              <w14:ligatures w14:val="none"/>
            </w:rPr>
            <w:fldChar w:fldCharType="begin"/>
          </w:r>
          <w:r w:rsidR="000F6F37">
            <w:rPr>
              <w:rFonts w:ascii="Times New Roman" w:eastAsia="Times New Roman" w:hAnsi="Times New Roman" w:cs="Times New Roman"/>
              <w:color w:val="0E101A"/>
              <w:kern w:val="0"/>
              <w:sz w:val="24"/>
              <w:szCs w:val="24"/>
              <w:lang w:eastAsia="en-GB"/>
              <w14:ligatures w14:val="none"/>
            </w:rPr>
            <w:instrText xml:space="preserve"> CITATION Mel14 \l 2057 </w:instrText>
          </w:r>
          <w:r w:rsidR="000F6F37">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(Melnyk, Narasimhan, &amp; DeCampos, 2014)</w:t>
          </w:r>
          <w:r w:rsidR="000F6F37">
            <w:rPr>
              <w:rFonts w:ascii="Times New Roman" w:eastAsia="Times New Roman" w:hAnsi="Times New Roman" w:cs="Times New Roman"/>
              <w:color w:val="0E101A"/>
              <w:kern w:val="0"/>
              <w:sz w:val="24"/>
              <w:szCs w:val="24"/>
              <w:lang w:eastAsia="en-GB"/>
              <w14:ligatures w14:val="none"/>
            </w:rPr>
            <w:fldChar w:fldCharType="end"/>
          </w:r>
        </w:sdtContent>
      </w:sdt>
      <w:r w:rsidR="000F6F37">
        <w:rPr>
          <w:rFonts w:ascii="Times New Roman" w:eastAsia="Times New Roman" w:hAnsi="Times New Roman" w:cs="Times New Roman"/>
          <w:color w:val="0E101A"/>
          <w:kern w:val="0"/>
          <w:sz w:val="24"/>
          <w:szCs w:val="24"/>
          <w:lang w:eastAsia="en-GB"/>
          <w14:ligatures w14:val="none"/>
        </w:rPr>
        <w:t xml:space="preserve"> S</w:t>
      </w:r>
      <w:r w:rsidRPr="00046977">
        <w:rPr>
          <w:rFonts w:ascii="Times New Roman" w:eastAsia="Times New Roman" w:hAnsi="Times New Roman" w:cs="Times New Roman"/>
          <w:color w:val="0E101A"/>
          <w:kern w:val="0"/>
          <w:sz w:val="24"/>
          <w:szCs w:val="24"/>
          <w:lang w:eastAsia="en-GB"/>
          <w14:ligatures w14:val="none"/>
        </w:rPr>
        <w:t>tress the importance of integrating feedback to maintain levels of customer satisfaction and staying competitive.</w:t>
      </w:r>
    </w:p>
    <w:p w14:paraId="73D57269" w14:textId="48C1C94C" w:rsidR="00CC4FE7" w:rsidRDefault="00046977" w:rsidP="00046977">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046977">
        <w:rPr>
          <w:rFonts w:ascii="Times New Roman" w:eastAsia="Times New Roman" w:hAnsi="Times New Roman" w:cs="Times New Roman"/>
          <w:color w:val="0E101A"/>
          <w:kern w:val="0"/>
          <w:sz w:val="24"/>
          <w:szCs w:val="24"/>
          <w:lang w:eastAsia="en-GB"/>
          <w14:ligatures w14:val="none"/>
        </w:rPr>
        <w:t xml:space="preserve">By fostering a culture </w:t>
      </w:r>
      <w:proofErr w:type="spellStart"/>
      <w:r w:rsidRPr="00046977">
        <w:rPr>
          <w:rFonts w:ascii="Times New Roman" w:eastAsia="Times New Roman" w:hAnsi="Times New Roman" w:cs="Times New Roman"/>
          <w:color w:val="0E101A"/>
          <w:kern w:val="0"/>
          <w:sz w:val="24"/>
          <w:szCs w:val="24"/>
          <w:lang w:eastAsia="en-GB"/>
          <w14:ligatures w14:val="none"/>
        </w:rPr>
        <w:t>centered</w:t>
      </w:r>
      <w:proofErr w:type="spellEnd"/>
      <w:r w:rsidRPr="00046977">
        <w:rPr>
          <w:rFonts w:ascii="Times New Roman" w:eastAsia="Times New Roman" w:hAnsi="Times New Roman" w:cs="Times New Roman"/>
          <w:color w:val="0E101A"/>
          <w:kern w:val="0"/>
          <w:sz w:val="24"/>
          <w:szCs w:val="24"/>
          <w:lang w:eastAsia="en-GB"/>
          <w14:ligatures w14:val="none"/>
        </w:rPr>
        <w:t xml:space="preserve"> around customers collecting feedback and consistently striving for improvement </w:t>
      </w:r>
      <w:proofErr w:type="spellStart"/>
      <w:r w:rsidRPr="00046977">
        <w:rPr>
          <w:rFonts w:ascii="Times New Roman" w:eastAsia="Times New Roman" w:hAnsi="Times New Roman" w:cs="Times New Roman"/>
          <w:color w:val="0E101A"/>
          <w:kern w:val="0"/>
          <w:sz w:val="24"/>
          <w:szCs w:val="24"/>
          <w:lang w:eastAsia="en-GB"/>
          <w14:ligatures w14:val="none"/>
        </w:rPr>
        <w:t>EmaMe</w:t>
      </w:r>
      <w:proofErr w:type="spellEnd"/>
      <w:r w:rsidRPr="00046977">
        <w:rPr>
          <w:rFonts w:ascii="Times New Roman" w:eastAsia="Times New Roman" w:hAnsi="Times New Roman" w:cs="Times New Roman"/>
          <w:color w:val="0E101A"/>
          <w:kern w:val="0"/>
          <w:sz w:val="24"/>
          <w:szCs w:val="24"/>
          <w:lang w:eastAsia="en-GB"/>
          <w14:ligatures w14:val="none"/>
        </w:rPr>
        <w:t xml:space="preserve"> Decor effectively prioritises customer needs while elevating service quality and building loyalty.</w:t>
      </w:r>
    </w:p>
    <w:p w14:paraId="79C5C716" w14:textId="69C4BF38" w:rsidR="00CC4FE7" w:rsidRDefault="001262A1" w:rsidP="001262A1">
      <w:pPr>
        <w:pStyle w:val="Heading1"/>
        <w:numPr>
          <w:ilvl w:val="0"/>
          <w:numId w:val="4"/>
        </w:numPr>
        <w:spacing w:before="240" w:after="0"/>
        <w:rPr>
          <w:rFonts w:ascii="Arial" w:eastAsia="Times New Roman" w:hAnsi="Arial" w:cs="Arial"/>
          <w:sz w:val="32"/>
          <w:szCs w:val="32"/>
          <w:lang w:eastAsia="en-GB"/>
        </w:rPr>
      </w:pPr>
      <w:bookmarkStart w:id="8" w:name="_Toc171117057"/>
      <w:r w:rsidRPr="001262A1">
        <w:rPr>
          <w:rFonts w:ascii="Arial" w:eastAsia="Times New Roman" w:hAnsi="Arial" w:cs="Arial"/>
          <w:sz w:val="32"/>
          <w:szCs w:val="32"/>
          <w:lang w:eastAsia="en-GB"/>
        </w:rPr>
        <w:t>Quality Management Processes</w:t>
      </w:r>
      <w:bookmarkEnd w:id="8"/>
      <w:r w:rsidRPr="001262A1">
        <w:rPr>
          <w:rFonts w:ascii="Arial" w:eastAsia="Times New Roman" w:hAnsi="Arial" w:cs="Arial"/>
          <w:sz w:val="32"/>
          <w:szCs w:val="32"/>
          <w:lang w:eastAsia="en-GB"/>
        </w:rPr>
        <w:t xml:space="preserve"> </w:t>
      </w:r>
    </w:p>
    <w:p w14:paraId="03E27F57" w14:textId="6DC24C29" w:rsidR="00437840" w:rsidRPr="00437840" w:rsidRDefault="00437840" w:rsidP="00437840">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37840">
        <w:rPr>
          <w:rFonts w:ascii="Times New Roman" w:eastAsia="Times New Roman" w:hAnsi="Times New Roman" w:cs="Times New Roman"/>
          <w:color w:val="0E101A"/>
          <w:kern w:val="0"/>
          <w:sz w:val="24"/>
          <w:szCs w:val="24"/>
          <w:lang w:eastAsia="en-GB"/>
          <w14:ligatures w14:val="none"/>
        </w:rPr>
        <w:t xml:space="preserve">Effective quality management processes play a role in ensuring that organisations deliver products and services that meet or exceed customer expectations. According to </w:t>
      </w:r>
      <w:sdt>
        <w:sdtPr>
          <w:rPr>
            <w:rFonts w:ascii="Times New Roman" w:eastAsia="Times New Roman" w:hAnsi="Times New Roman" w:cs="Times New Roman"/>
            <w:color w:val="0E101A"/>
            <w:kern w:val="0"/>
            <w:sz w:val="24"/>
            <w:szCs w:val="24"/>
            <w:lang w:eastAsia="en-GB"/>
            <w14:ligatures w14:val="none"/>
          </w:rPr>
          <w:id w:val="-1732387186"/>
          <w:citation/>
        </w:sdtPr>
        <w:sdtContent>
          <w:r w:rsidR="00AC0B7E">
            <w:rPr>
              <w:rFonts w:ascii="Times New Roman" w:eastAsia="Times New Roman" w:hAnsi="Times New Roman" w:cs="Times New Roman"/>
              <w:color w:val="0E101A"/>
              <w:kern w:val="0"/>
              <w:sz w:val="24"/>
              <w:szCs w:val="24"/>
              <w:lang w:eastAsia="en-GB"/>
              <w14:ligatures w14:val="none"/>
            </w:rPr>
            <w:fldChar w:fldCharType="begin"/>
          </w:r>
          <w:r w:rsidR="00AC0B7E">
            <w:rPr>
              <w:rFonts w:ascii="Times New Roman" w:eastAsia="Times New Roman" w:hAnsi="Times New Roman" w:cs="Times New Roman"/>
              <w:color w:val="0E101A"/>
              <w:kern w:val="0"/>
              <w:sz w:val="24"/>
              <w:szCs w:val="24"/>
              <w:lang w:eastAsia="en-GB"/>
              <w14:ligatures w14:val="none"/>
            </w:rPr>
            <w:instrText xml:space="preserve"> CITATION Ahm18 \l 2057 </w:instrText>
          </w:r>
          <w:r w:rsidR="00AC0B7E">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(Ahmed, Rafiq, &amp; Saeed, 2018)</w:t>
          </w:r>
          <w:r w:rsidR="00AC0B7E">
            <w:rPr>
              <w:rFonts w:ascii="Times New Roman" w:eastAsia="Times New Roman" w:hAnsi="Times New Roman" w:cs="Times New Roman"/>
              <w:color w:val="0E101A"/>
              <w:kern w:val="0"/>
              <w:sz w:val="24"/>
              <w:szCs w:val="24"/>
              <w:lang w:eastAsia="en-GB"/>
              <w14:ligatures w14:val="none"/>
            </w:rPr>
            <w:fldChar w:fldCharType="end"/>
          </w:r>
        </w:sdtContent>
      </w:sdt>
      <w:r w:rsidR="00AC0B7E">
        <w:rPr>
          <w:rFonts w:ascii="Times New Roman" w:eastAsia="Times New Roman" w:hAnsi="Times New Roman" w:cs="Times New Roman"/>
          <w:color w:val="0E101A"/>
          <w:kern w:val="0"/>
          <w:sz w:val="24"/>
          <w:szCs w:val="24"/>
          <w:lang w:eastAsia="en-GB"/>
          <w14:ligatures w14:val="none"/>
        </w:rPr>
        <w:t xml:space="preserve"> T</w:t>
      </w:r>
      <w:r w:rsidRPr="00437840">
        <w:rPr>
          <w:rFonts w:ascii="Times New Roman" w:eastAsia="Times New Roman" w:hAnsi="Times New Roman" w:cs="Times New Roman"/>
          <w:color w:val="0E101A"/>
          <w:kern w:val="0"/>
          <w:sz w:val="24"/>
          <w:szCs w:val="24"/>
          <w:lang w:eastAsia="en-GB"/>
          <w14:ligatures w14:val="none"/>
        </w:rPr>
        <w:t>hese processes involve planning, monitoring and controlling activities to uphold quality standards. By excelling in these areas</w:t>
      </w:r>
      <w:r w:rsidR="00AC0B7E">
        <w:rPr>
          <w:rFonts w:ascii="Times New Roman" w:eastAsia="Times New Roman" w:hAnsi="Times New Roman" w:cs="Times New Roman"/>
          <w:color w:val="0E101A"/>
          <w:kern w:val="0"/>
          <w:sz w:val="24"/>
          <w:szCs w:val="24"/>
          <w:lang w:eastAsia="en-GB"/>
          <w14:ligatures w14:val="none"/>
        </w:rPr>
        <w:t>, organisations can keep customers satisfied, establish a reputation,</w:t>
      </w:r>
      <w:r w:rsidRPr="00437840">
        <w:rPr>
          <w:rFonts w:ascii="Times New Roman" w:eastAsia="Times New Roman" w:hAnsi="Times New Roman" w:cs="Times New Roman"/>
          <w:color w:val="0E101A"/>
          <w:kern w:val="0"/>
          <w:sz w:val="24"/>
          <w:szCs w:val="24"/>
          <w:lang w:eastAsia="en-GB"/>
          <w14:ligatures w14:val="none"/>
        </w:rPr>
        <w:t xml:space="preserve"> and achieve long</w:t>
      </w:r>
      <w:r w:rsidR="00AB392C">
        <w:rPr>
          <w:rFonts w:ascii="Times New Roman" w:eastAsia="Times New Roman" w:hAnsi="Times New Roman" w:cs="Times New Roman"/>
          <w:color w:val="0E101A"/>
          <w:kern w:val="0"/>
          <w:sz w:val="24"/>
          <w:szCs w:val="24"/>
          <w:lang w:eastAsia="en-GB"/>
          <w14:ligatures w14:val="none"/>
        </w:rPr>
        <w:t>-</w:t>
      </w:r>
      <w:r w:rsidRPr="00437840">
        <w:rPr>
          <w:rFonts w:ascii="Times New Roman" w:eastAsia="Times New Roman" w:hAnsi="Times New Roman" w:cs="Times New Roman"/>
          <w:color w:val="0E101A"/>
          <w:kern w:val="0"/>
          <w:sz w:val="24"/>
          <w:szCs w:val="24"/>
          <w:lang w:eastAsia="en-GB"/>
          <w14:ligatures w14:val="none"/>
        </w:rPr>
        <w:t>term success.</w:t>
      </w:r>
    </w:p>
    <w:p w14:paraId="4D0480CC" w14:textId="5FA7F394" w:rsidR="00437840" w:rsidRPr="00437840" w:rsidRDefault="00437840" w:rsidP="00437840">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37840">
        <w:rPr>
          <w:rFonts w:ascii="Times New Roman" w:eastAsia="Times New Roman" w:hAnsi="Times New Roman" w:cs="Times New Roman"/>
          <w:color w:val="0E101A"/>
          <w:kern w:val="0"/>
          <w:sz w:val="24"/>
          <w:szCs w:val="24"/>
          <w:lang w:eastAsia="en-GB"/>
          <w14:ligatures w14:val="none"/>
        </w:rPr>
        <w:t xml:space="preserve">Maintaining quality requires an approach </w:t>
      </w:r>
      <w:r w:rsidR="00AB392C">
        <w:rPr>
          <w:rFonts w:ascii="Times New Roman" w:eastAsia="Times New Roman" w:hAnsi="Times New Roman" w:cs="Times New Roman"/>
          <w:color w:val="0E101A"/>
          <w:kern w:val="0"/>
          <w:sz w:val="24"/>
          <w:szCs w:val="24"/>
          <w:lang w:eastAsia="en-GB"/>
          <w14:ligatures w14:val="none"/>
        </w:rPr>
        <w:t>of setting clear objectives, defining key performance indicators,</w:t>
      </w:r>
      <w:r w:rsidRPr="00437840">
        <w:rPr>
          <w:rFonts w:ascii="Times New Roman" w:eastAsia="Times New Roman" w:hAnsi="Times New Roman" w:cs="Times New Roman"/>
          <w:color w:val="0E101A"/>
          <w:kern w:val="0"/>
          <w:sz w:val="24"/>
          <w:szCs w:val="24"/>
          <w:lang w:eastAsia="en-GB"/>
          <w14:ligatures w14:val="none"/>
        </w:rPr>
        <w:t xml:space="preserve"> and continuously enhancing processes. Research by </w:t>
      </w:r>
      <w:sdt>
        <w:sdtPr>
          <w:rPr>
            <w:rFonts w:ascii="Times New Roman" w:eastAsia="Times New Roman" w:hAnsi="Times New Roman" w:cs="Times New Roman"/>
            <w:color w:val="0E101A"/>
            <w:kern w:val="0"/>
            <w:sz w:val="24"/>
            <w:szCs w:val="24"/>
            <w:lang w:eastAsia="en-GB"/>
            <w14:ligatures w14:val="none"/>
          </w:rPr>
          <w:id w:val="-438919547"/>
          <w:citation/>
        </w:sdtPr>
        <w:sdtContent>
          <w:r w:rsidR="00D5735C">
            <w:rPr>
              <w:rFonts w:ascii="Times New Roman" w:eastAsia="Times New Roman" w:hAnsi="Times New Roman" w:cs="Times New Roman"/>
              <w:color w:val="0E101A"/>
              <w:kern w:val="0"/>
              <w:sz w:val="24"/>
              <w:szCs w:val="24"/>
              <w:lang w:eastAsia="en-GB"/>
              <w14:ligatures w14:val="none"/>
            </w:rPr>
            <w:fldChar w:fldCharType="begin"/>
          </w:r>
          <w:r w:rsidR="00D5735C">
            <w:rPr>
              <w:rFonts w:ascii="Times New Roman" w:eastAsia="Times New Roman" w:hAnsi="Times New Roman" w:cs="Times New Roman"/>
              <w:color w:val="0E101A"/>
              <w:kern w:val="0"/>
              <w:sz w:val="24"/>
              <w:szCs w:val="24"/>
              <w:lang w:eastAsia="en-GB"/>
              <w14:ligatures w14:val="none"/>
            </w:rPr>
            <w:instrText xml:space="preserve"> CITATION For18 \l 2057 </w:instrText>
          </w:r>
          <w:r w:rsidR="00D5735C">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(Fornell, Rust, &amp; Dekimpe, 2018)</w:t>
          </w:r>
          <w:r w:rsidR="00D5735C">
            <w:rPr>
              <w:rFonts w:ascii="Times New Roman" w:eastAsia="Times New Roman" w:hAnsi="Times New Roman" w:cs="Times New Roman"/>
              <w:color w:val="0E101A"/>
              <w:kern w:val="0"/>
              <w:sz w:val="24"/>
              <w:szCs w:val="24"/>
              <w:lang w:eastAsia="en-GB"/>
              <w14:ligatures w14:val="none"/>
            </w:rPr>
            <w:fldChar w:fldCharType="end"/>
          </w:r>
        </w:sdtContent>
      </w:sdt>
      <w:r w:rsidR="00D5735C">
        <w:rPr>
          <w:rFonts w:ascii="Times New Roman" w:eastAsia="Times New Roman" w:hAnsi="Times New Roman" w:cs="Times New Roman"/>
          <w:color w:val="0E101A"/>
          <w:kern w:val="0"/>
          <w:sz w:val="24"/>
          <w:szCs w:val="24"/>
          <w:lang w:eastAsia="en-GB"/>
          <w14:ligatures w14:val="none"/>
        </w:rPr>
        <w:t xml:space="preserve"> Suggests</w:t>
      </w:r>
      <w:r w:rsidRPr="00437840">
        <w:rPr>
          <w:rFonts w:ascii="Times New Roman" w:eastAsia="Times New Roman" w:hAnsi="Times New Roman" w:cs="Times New Roman"/>
          <w:color w:val="0E101A"/>
          <w:kern w:val="0"/>
          <w:sz w:val="24"/>
          <w:szCs w:val="24"/>
          <w:lang w:eastAsia="en-GB"/>
          <w14:ligatures w14:val="none"/>
        </w:rPr>
        <w:t xml:space="preserve"> that organisations focusing on quality management tend to outperform those lacking a strategy.</w:t>
      </w:r>
    </w:p>
    <w:p w14:paraId="3896874B" w14:textId="582273B9" w:rsidR="00437840" w:rsidRPr="00437840" w:rsidRDefault="00437840" w:rsidP="00437840">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37840">
        <w:rPr>
          <w:rFonts w:ascii="Times New Roman" w:eastAsia="Times New Roman" w:hAnsi="Times New Roman" w:cs="Times New Roman"/>
          <w:color w:val="0E101A"/>
          <w:kern w:val="0"/>
          <w:sz w:val="24"/>
          <w:szCs w:val="24"/>
          <w:lang w:eastAsia="en-GB"/>
          <w14:ligatures w14:val="none"/>
        </w:rPr>
        <w:lastRenderedPageBreak/>
        <w:t xml:space="preserve">Total Quality Management (TQM) is an aspect of quality management that engages all employees in the pursuit of excellence and continually seeks ways to enhance processes. </w:t>
      </w:r>
      <w:sdt>
        <w:sdtPr>
          <w:rPr>
            <w:rFonts w:ascii="Times New Roman" w:eastAsia="Times New Roman" w:hAnsi="Times New Roman" w:cs="Times New Roman"/>
            <w:color w:val="0E101A"/>
            <w:kern w:val="0"/>
            <w:sz w:val="24"/>
            <w:szCs w:val="24"/>
            <w:lang w:eastAsia="en-GB"/>
            <w14:ligatures w14:val="none"/>
          </w:rPr>
          <w:id w:val="-567962632"/>
          <w:citation/>
        </w:sdtPr>
        <w:sdtContent>
          <w:r w:rsidR="00D5735C">
            <w:rPr>
              <w:rFonts w:ascii="Times New Roman" w:eastAsia="Times New Roman" w:hAnsi="Times New Roman" w:cs="Times New Roman"/>
              <w:color w:val="0E101A"/>
              <w:kern w:val="0"/>
              <w:sz w:val="24"/>
              <w:szCs w:val="24"/>
              <w:lang w:eastAsia="en-GB"/>
              <w14:ligatures w14:val="none"/>
            </w:rPr>
            <w:fldChar w:fldCharType="begin"/>
          </w:r>
          <w:r w:rsidR="00D5735C">
            <w:rPr>
              <w:rFonts w:ascii="Times New Roman" w:eastAsia="Times New Roman" w:hAnsi="Times New Roman" w:cs="Times New Roman"/>
              <w:color w:val="0E101A"/>
              <w:kern w:val="0"/>
              <w:sz w:val="24"/>
              <w:szCs w:val="24"/>
              <w:lang w:eastAsia="en-GB"/>
              <w14:ligatures w14:val="none"/>
            </w:rPr>
            <w:instrText xml:space="preserve"> CITATION Kan19 \l 2057 </w:instrText>
          </w:r>
          <w:r w:rsidR="00D5735C">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(Kanji, Malek, &amp; Tambi, 2019)</w:t>
          </w:r>
          <w:r w:rsidR="00D5735C">
            <w:rPr>
              <w:rFonts w:ascii="Times New Roman" w:eastAsia="Times New Roman" w:hAnsi="Times New Roman" w:cs="Times New Roman"/>
              <w:color w:val="0E101A"/>
              <w:kern w:val="0"/>
              <w:sz w:val="24"/>
              <w:szCs w:val="24"/>
              <w:lang w:eastAsia="en-GB"/>
              <w14:ligatures w14:val="none"/>
            </w:rPr>
            <w:fldChar w:fldCharType="end"/>
          </w:r>
        </w:sdtContent>
      </w:sdt>
      <w:r w:rsidR="00D5735C">
        <w:rPr>
          <w:rFonts w:ascii="Times New Roman" w:eastAsia="Times New Roman" w:hAnsi="Times New Roman" w:cs="Times New Roman"/>
          <w:color w:val="0E101A"/>
          <w:kern w:val="0"/>
          <w:sz w:val="24"/>
          <w:szCs w:val="24"/>
          <w:lang w:eastAsia="en-GB"/>
          <w14:ligatures w14:val="none"/>
        </w:rPr>
        <w:t xml:space="preserve"> D</w:t>
      </w:r>
      <w:r w:rsidRPr="00437840">
        <w:rPr>
          <w:rFonts w:ascii="Times New Roman" w:eastAsia="Times New Roman" w:hAnsi="Times New Roman" w:cs="Times New Roman"/>
          <w:color w:val="0E101A"/>
          <w:kern w:val="0"/>
          <w:sz w:val="24"/>
          <w:szCs w:val="24"/>
          <w:lang w:eastAsia="en-GB"/>
          <w14:ligatures w14:val="none"/>
        </w:rPr>
        <w:t>iscovered that companies implementing TQM experience increased customer satisfaction</w:t>
      </w:r>
      <w:r>
        <w:rPr>
          <w:rFonts w:ascii="Times New Roman" w:eastAsia="Times New Roman" w:hAnsi="Times New Roman" w:cs="Times New Roman"/>
          <w:color w:val="0E101A"/>
          <w:kern w:val="0"/>
          <w:sz w:val="24"/>
          <w:szCs w:val="24"/>
          <w:lang w:eastAsia="en-GB"/>
          <w14:ligatures w14:val="none"/>
        </w:rPr>
        <w:t>, improved employee involvement,</w:t>
      </w:r>
      <w:r w:rsidRPr="00437840">
        <w:rPr>
          <w:rFonts w:ascii="Times New Roman" w:eastAsia="Times New Roman" w:hAnsi="Times New Roman" w:cs="Times New Roman"/>
          <w:color w:val="0E101A"/>
          <w:kern w:val="0"/>
          <w:sz w:val="24"/>
          <w:szCs w:val="24"/>
          <w:lang w:eastAsia="en-GB"/>
          <w14:ligatures w14:val="none"/>
        </w:rPr>
        <w:t xml:space="preserve"> and enhanced operational efficiency.</w:t>
      </w:r>
    </w:p>
    <w:p w14:paraId="78146381" w14:textId="3D8D21FB" w:rsidR="00437840" w:rsidRDefault="00437840" w:rsidP="00437840">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437840">
        <w:rPr>
          <w:rFonts w:ascii="Times New Roman" w:eastAsia="Times New Roman" w:hAnsi="Times New Roman" w:cs="Times New Roman"/>
          <w:color w:val="0E101A"/>
          <w:kern w:val="0"/>
          <w:sz w:val="24"/>
          <w:szCs w:val="24"/>
          <w:lang w:eastAsia="en-GB"/>
          <w14:ligatures w14:val="none"/>
        </w:rPr>
        <w:t xml:space="preserve">Strong leadership plays a role in quality management, as leaders are required to establish standards, provide necessary resources, and support ongoing improvement initiatives. </w:t>
      </w:r>
      <w:sdt>
        <w:sdtPr>
          <w:rPr>
            <w:rFonts w:ascii="Times New Roman" w:eastAsia="Times New Roman" w:hAnsi="Times New Roman" w:cs="Times New Roman"/>
            <w:color w:val="0E101A"/>
            <w:kern w:val="0"/>
            <w:sz w:val="24"/>
            <w:szCs w:val="24"/>
            <w:lang w:eastAsia="en-GB"/>
            <w14:ligatures w14:val="none"/>
          </w:rPr>
          <w:id w:val="-1838531576"/>
          <w:citation/>
        </w:sdtPr>
        <w:sdtContent>
          <w:r w:rsidR="006933C8">
            <w:rPr>
              <w:rFonts w:ascii="Times New Roman" w:eastAsia="Times New Roman" w:hAnsi="Times New Roman" w:cs="Times New Roman"/>
              <w:color w:val="0E101A"/>
              <w:kern w:val="0"/>
              <w:sz w:val="24"/>
              <w:szCs w:val="24"/>
              <w:lang w:eastAsia="en-GB"/>
              <w14:ligatures w14:val="none"/>
            </w:rPr>
            <w:fldChar w:fldCharType="begin"/>
          </w:r>
          <w:r w:rsidR="0029640D">
            <w:rPr>
              <w:rFonts w:ascii="Times New Roman" w:eastAsia="Times New Roman" w:hAnsi="Times New Roman" w:cs="Times New Roman"/>
              <w:color w:val="0E101A"/>
              <w:kern w:val="0"/>
              <w:sz w:val="24"/>
              <w:szCs w:val="24"/>
              <w:lang w:eastAsia="en-GB"/>
              <w14:ligatures w14:val="none"/>
            </w:rPr>
            <w:instrText xml:space="preserve">CITATION Gar20 \t  \l 2057 </w:instrText>
          </w:r>
          <w:r w:rsidR="006933C8">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(Garvin, Edmondson, &amp; Gino, 2020)</w:t>
          </w:r>
          <w:r w:rsidR="006933C8">
            <w:rPr>
              <w:rFonts w:ascii="Times New Roman" w:eastAsia="Times New Roman" w:hAnsi="Times New Roman" w:cs="Times New Roman"/>
              <w:color w:val="0E101A"/>
              <w:kern w:val="0"/>
              <w:sz w:val="24"/>
              <w:szCs w:val="24"/>
              <w:lang w:eastAsia="en-GB"/>
              <w14:ligatures w14:val="none"/>
            </w:rPr>
            <w:fldChar w:fldCharType="end"/>
          </w:r>
        </w:sdtContent>
      </w:sdt>
      <w:r w:rsidR="006933C8">
        <w:rPr>
          <w:rFonts w:ascii="Times New Roman" w:eastAsia="Times New Roman" w:hAnsi="Times New Roman" w:cs="Times New Roman"/>
          <w:color w:val="0E101A"/>
          <w:kern w:val="0"/>
          <w:sz w:val="24"/>
          <w:szCs w:val="24"/>
          <w:lang w:eastAsia="en-GB"/>
          <w14:ligatures w14:val="none"/>
        </w:rPr>
        <w:t xml:space="preserve"> E</w:t>
      </w:r>
      <w:r w:rsidRPr="00437840">
        <w:rPr>
          <w:rFonts w:ascii="Times New Roman" w:eastAsia="Times New Roman" w:hAnsi="Times New Roman" w:cs="Times New Roman"/>
          <w:color w:val="0E101A"/>
          <w:kern w:val="0"/>
          <w:sz w:val="24"/>
          <w:szCs w:val="24"/>
          <w:lang w:eastAsia="en-GB"/>
          <w14:ligatures w14:val="none"/>
        </w:rPr>
        <w:t>mphasise the significance of leadership backing in fostering a culture of quality and ensuring the integration of quality management practices.</w:t>
      </w:r>
    </w:p>
    <w:p w14:paraId="5BA938BA" w14:textId="42486A4F" w:rsidR="00AB392C" w:rsidRPr="00AB392C" w:rsidRDefault="00AB392C" w:rsidP="00AB392C">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AB392C">
        <w:rPr>
          <w:rFonts w:ascii="Times New Roman" w:eastAsia="Times New Roman" w:hAnsi="Times New Roman" w:cs="Times New Roman"/>
          <w:color w:val="0E101A"/>
          <w:kern w:val="0"/>
          <w:sz w:val="24"/>
          <w:szCs w:val="24"/>
          <w:lang w:eastAsia="en-GB"/>
          <w14:ligatures w14:val="none"/>
        </w:rPr>
        <w:t xml:space="preserve">At </w:t>
      </w:r>
      <w:proofErr w:type="spellStart"/>
      <w:r w:rsidRPr="00AB392C">
        <w:rPr>
          <w:rFonts w:ascii="Times New Roman" w:eastAsia="Times New Roman" w:hAnsi="Times New Roman" w:cs="Times New Roman"/>
          <w:color w:val="0E101A"/>
          <w:kern w:val="0"/>
          <w:sz w:val="24"/>
          <w:szCs w:val="24"/>
          <w:lang w:eastAsia="en-GB"/>
          <w14:ligatures w14:val="none"/>
        </w:rPr>
        <w:t>EmaMe</w:t>
      </w:r>
      <w:proofErr w:type="spellEnd"/>
      <w:r w:rsidRPr="00AB392C">
        <w:rPr>
          <w:rFonts w:ascii="Times New Roman" w:eastAsia="Times New Roman" w:hAnsi="Times New Roman" w:cs="Times New Roman"/>
          <w:color w:val="0E101A"/>
          <w:kern w:val="0"/>
          <w:sz w:val="24"/>
          <w:szCs w:val="24"/>
          <w:lang w:eastAsia="en-GB"/>
          <w14:ligatures w14:val="none"/>
        </w:rPr>
        <w:t xml:space="preserve"> Decor</w:t>
      </w:r>
      <w:r>
        <w:rPr>
          <w:rFonts w:ascii="Times New Roman" w:eastAsia="Times New Roman" w:hAnsi="Times New Roman" w:cs="Times New Roman"/>
          <w:color w:val="0E101A"/>
          <w:kern w:val="0"/>
          <w:sz w:val="24"/>
          <w:szCs w:val="24"/>
          <w:lang w:eastAsia="en-GB"/>
          <w14:ligatures w14:val="none"/>
        </w:rPr>
        <w:t>, we are committed to providing top-notch</w:t>
      </w:r>
      <w:r w:rsidRPr="00AB392C">
        <w:rPr>
          <w:rFonts w:ascii="Times New Roman" w:eastAsia="Times New Roman" w:hAnsi="Times New Roman" w:cs="Times New Roman"/>
          <w:color w:val="0E101A"/>
          <w:kern w:val="0"/>
          <w:sz w:val="24"/>
          <w:szCs w:val="24"/>
          <w:lang w:eastAsia="en-GB"/>
          <w14:ligatures w14:val="none"/>
        </w:rPr>
        <w:t xml:space="preserve"> service to our valued customers. Our philosophy of Total Quality Management (TQM) involves efforts from every member of our team to enhance all aspects of our work. This strategy ensures that our services not only meet but also exceed the expectations of our clients.</w:t>
      </w:r>
    </w:p>
    <w:p w14:paraId="3569FA19" w14:textId="77777777" w:rsidR="00AB392C" w:rsidRPr="00AB392C" w:rsidRDefault="00AB392C" w:rsidP="00AB392C">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AB392C">
        <w:rPr>
          <w:rFonts w:ascii="Times New Roman" w:eastAsia="Times New Roman" w:hAnsi="Times New Roman" w:cs="Times New Roman"/>
          <w:color w:val="0E101A"/>
          <w:kern w:val="0"/>
          <w:sz w:val="24"/>
          <w:szCs w:val="24"/>
          <w:lang w:eastAsia="en-GB"/>
          <w14:ligatures w14:val="none"/>
        </w:rPr>
        <w:t>By engaging all staff in quality enhancement initiatives, we foster a culture of excellence where everyone is devoted to delivering results. We continuously seek opportunities for enhancement from the planning phase through product delivery.</w:t>
      </w:r>
    </w:p>
    <w:p w14:paraId="07356F4C" w14:textId="1977DDF4" w:rsidR="00AB392C" w:rsidRPr="00437840" w:rsidRDefault="00AB392C" w:rsidP="00AB392C">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AB392C">
        <w:rPr>
          <w:rFonts w:ascii="Times New Roman" w:eastAsia="Times New Roman" w:hAnsi="Times New Roman" w:cs="Times New Roman"/>
          <w:color w:val="0E101A"/>
          <w:kern w:val="0"/>
          <w:sz w:val="24"/>
          <w:szCs w:val="24"/>
          <w:lang w:eastAsia="en-GB"/>
          <w14:ligatures w14:val="none"/>
        </w:rPr>
        <w:t xml:space="preserve">With leadership in place at </w:t>
      </w:r>
      <w:proofErr w:type="spellStart"/>
      <w:r w:rsidRPr="00AB392C">
        <w:rPr>
          <w:rFonts w:ascii="Times New Roman" w:eastAsia="Times New Roman" w:hAnsi="Times New Roman" w:cs="Times New Roman"/>
          <w:color w:val="0E101A"/>
          <w:kern w:val="0"/>
          <w:sz w:val="24"/>
          <w:szCs w:val="24"/>
          <w:lang w:eastAsia="en-GB"/>
          <w14:ligatures w14:val="none"/>
        </w:rPr>
        <w:t>EmaMe</w:t>
      </w:r>
      <w:proofErr w:type="spellEnd"/>
      <w:r w:rsidRPr="00AB392C">
        <w:rPr>
          <w:rFonts w:ascii="Times New Roman" w:eastAsia="Times New Roman" w:hAnsi="Times New Roman" w:cs="Times New Roman"/>
          <w:color w:val="0E101A"/>
          <w:kern w:val="0"/>
          <w:sz w:val="24"/>
          <w:szCs w:val="24"/>
          <w:lang w:eastAsia="en-GB"/>
          <w14:ligatures w14:val="none"/>
        </w:rPr>
        <w:t xml:space="preserve"> we uphold standards and promote ongoing progress. This dedication to excellence enables us to maintain customer satisfaction, cultivate a reputation and attain long-term prosperity.</w:t>
      </w:r>
    </w:p>
    <w:p w14:paraId="680907E6" w14:textId="3D194787" w:rsidR="001262A1" w:rsidRDefault="001262A1" w:rsidP="001262A1">
      <w:pPr>
        <w:pStyle w:val="ListParagraph"/>
        <w:numPr>
          <w:ilvl w:val="1"/>
          <w:numId w:val="4"/>
        </w:numPr>
        <w:spacing w:before="240" w:after="0" w:line="360" w:lineRule="auto"/>
        <w:jc w:val="both"/>
        <w:outlineLvl w:val="1"/>
        <w:rPr>
          <w:rFonts w:ascii="Times New Roman" w:hAnsi="Times New Roman" w:cs="Times New Roman"/>
          <w:b/>
          <w:bCs/>
          <w:sz w:val="24"/>
          <w:szCs w:val="24"/>
        </w:rPr>
      </w:pPr>
      <w:bookmarkStart w:id="9" w:name="_Toc171117058"/>
      <w:r w:rsidRPr="001262A1">
        <w:rPr>
          <w:rFonts w:ascii="Times New Roman" w:hAnsi="Times New Roman" w:cs="Times New Roman"/>
          <w:b/>
          <w:bCs/>
          <w:sz w:val="24"/>
          <w:szCs w:val="24"/>
        </w:rPr>
        <w:t>Quality Models &amp; Theories</w:t>
      </w:r>
      <w:bookmarkEnd w:id="9"/>
      <w:r w:rsidRPr="001262A1">
        <w:rPr>
          <w:rFonts w:ascii="Times New Roman" w:hAnsi="Times New Roman" w:cs="Times New Roman"/>
          <w:b/>
          <w:bCs/>
          <w:sz w:val="24"/>
          <w:szCs w:val="24"/>
        </w:rPr>
        <w:t xml:space="preserve"> </w:t>
      </w:r>
    </w:p>
    <w:p w14:paraId="03141A6E" w14:textId="21BCE408" w:rsidR="001262A1" w:rsidRPr="00BA5471" w:rsidRDefault="00BA5471" w:rsidP="00BA5471">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BA5471">
        <w:rPr>
          <w:rFonts w:ascii="Times New Roman" w:eastAsia="Times New Roman" w:hAnsi="Times New Roman" w:cs="Times New Roman"/>
          <w:color w:val="0E101A"/>
          <w:kern w:val="0"/>
          <w:sz w:val="24"/>
          <w:szCs w:val="24"/>
          <w:lang w:eastAsia="en-GB"/>
          <w14:ligatures w14:val="none"/>
        </w:rPr>
        <w:t>Effective management of quality plays a role in the operation of any business, particularly in the field of event decoration, where maintaining high levels of excellence and meticulousness is essential. Various quality management frameworks are available for businesses to adopt</w:t>
      </w:r>
      <w:r w:rsidR="004B2AD6">
        <w:rPr>
          <w:rFonts w:ascii="Times New Roman" w:eastAsia="Times New Roman" w:hAnsi="Times New Roman" w:cs="Times New Roman"/>
          <w:color w:val="0E101A"/>
          <w:kern w:val="0"/>
          <w:sz w:val="24"/>
          <w:szCs w:val="24"/>
          <w:lang w:eastAsia="en-GB"/>
          <w14:ligatures w14:val="none"/>
        </w:rPr>
        <w:t>,</w:t>
      </w:r>
      <w:r w:rsidRPr="00BA5471">
        <w:rPr>
          <w:rFonts w:ascii="Times New Roman" w:eastAsia="Times New Roman" w:hAnsi="Times New Roman" w:cs="Times New Roman"/>
          <w:color w:val="0E101A"/>
          <w:kern w:val="0"/>
          <w:sz w:val="24"/>
          <w:szCs w:val="24"/>
          <w:lang w:eastAsia="en-GB"/>
          <w14:ligatures w14:val="none"/>
        </w:rPr>
        <w:t xml:space="preserve"> ensuring the provision of outstanding services </w:t>
      </w:r>
      <w:sdt>
        <w:sdtPr>
          <w:rPr>
            <w:rFonts w:ascii="Times New Roman" w:eastAsia="Times New Roman" w:hAnsi="Times New Roman" w:cs="Times New Roman"/>
            <w:color w:val="0E101A"/>
            <w:kern w:val="0"/>
            <w:sz w:val="24"/>
            <w:szCs w:val="24"/>
            <w:lang w:eastAsia="en-GB"/>
            <w14:ligatures w14:val="none"/>
          </w:rPr>
          <w:id w:val="-463737017"/>
          <w:citation/>
        </w:sdtPr>
        <w:sdtContent>
          <w:r w:rsidR="004B2AD6">
            <w:rPr>
              <w:rFonts w:ascii="Times New Roman" w:eastAsia="Times New Roman" w:hAnsi="Times New Roman" w:cs="Times New Roman"/>
              <w:color w:val="0E101A"/>
              <w:kern w:val="0"/>
              <w:sz w:val="24"/>
              <w:szCs w:val="24"/>
              <w:lang w:eastAsia="en-GB"/>
              <w14:ligatures w14:val="none"/>
            </w:rPr>
            <w:fldChar w:fldCharType="begin"/>
          </w:r>
          <w:r w:rsidR="004B2AD6">
            <w:rPr>
              <w:rFonts w:ascii="Times New Roman" w:eastAsia="Times New Roman" w:hAnsi="Times New Roman" w:cs="Times New Roman"/>
              <w:color w:val="0E101A"/>
              <w:kern w:val="0"/>
              <w:sz w:val="24"/>
              <w:szCs w:val="24"/>
              <w:lang w:eastAsia="en-GB"/>
              <w14:ligatures w14:val="none"/>
            </w:rPr>
            <w:instrText xml:space="preserve"> CITATION Oak14 \l 2057 </w:instrText>
          </w:r>
          <w:r w:rsidR="004B2AD6">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(Oakland, 2014)</w:t>
          </w:r>
          <w:r w:rsidR="004B2AD6">
            <w:rPr>
              <w:rFonts w:ascii="Times New Roman" w:eastAsia="Times New Roman" w:hAnsi="Times New Roman" w:cs="Times New Roman"/>
              <w:color w:val="0E101A"/>
              <w:kern w:val="0"/>
              <w:sz w:val="24"/>
              <w:szCs w:val="24"/>
              <w:lang w:eastAsia="en-GB"/>
              <w14:ligatures w14:val="none"/>
            </w:rPr>
            <w:fldChar w:fldCharType="end"/>
          </w:r>
        </w:sdtContent>
      </w:sdt>
      <w:r w:rsidRPr="00BA5471">
        <w:rPr>
          <w:rFonts w:ascii="Times New Roman" w:eastAsia="Times New Roman" w:hAnsi="Times New Roman" w:cs="Times New Roman"/>
          <w:color w:val="0E101A"/>
          <w:kern w:val="0"/>
          <w:sz w:val="24"/>
          <w:szCs w:val="24"/>
          <w:lang w:eastAsia="en-GB"/>
          <w14:ligatures w14:val="none"/>
        </w:rPr>
        <w:t>.</w:t>
      </w:r>
    </w:p>
    <w:p w14:paraId="59B3D92A" w14:textId="43C9414F" w:rsidR="00BA5471" w:rsidRPr="00BA5471" w:rsidRDefault="00BA5471" w:rsidP="00BA5471">
      <w:pPr>
        <w:pStyle w:val="ListParagraph"/>
        <w:numPr>
          <w:ilvl w:val="2"/>
          <w:numId w:val="4"/>
        </w:numPr>
        <w:spacing w:before="240" w:after="0" w:line="360" w:lineRule="auto"/>
        <w:jc w:val="both"/>
        <w:outlineLvl w:val="1"/>
        <w:rPr>
          <w:rFonts w:ascii="Times New Roman" w:hAnsi="Times New Roman" w:cs="Times New Roman"/>
          <w:b/>
          <w:bCs/>
          <w:sz w:val="24"/>
          <w:szCs w:val="24"/>
        </w:rPr>
      </w:pPr>
      <w:bookmarkStart w:id="10" w:name="_Toc171117059"/>
      <w:r w:rsidRPr="00BA5471">
        <w:rPr>
          <w:rFonts w:ascii="Times New Roman" w:hAnsi="Times New Roman" w:cs="Times New Roman"/>
          <w:b/>
          <w:bCs/>
          <w:sz w:val="24"/>
          <w:szCs w:val="24"/>
        </w:rPr>
        <w:t>Total Quality Management (TQM)</w:t>
      </w:r>
      <w:bookmarkEnd w:id="10"/>
    </w:p>
    <w:p w14:paraId="665ECD27" w14:textId="57C3DDD6" w:rsidR="00BA5471" w:rsidRPr="00BA5471" w:rsidRDefault="00BA5471" w:rsidP="00BA5471">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BA5471">
        <w:rPr>
          <w:rFonts w:ascii="Times New Roman" w:eastAsia="Times New Roman" w:hAnsi="Times New Roman" w:cs="Times New Roman"/>
          <w:color w:val="0E101A"/>
          <w:kern w:val="0"/>
          <w:sz w:val="24"/>
          <w:szCs w:val="24"/>
          <w:lang w:eastAsia="en-GB"/>
          <w14:ligatures w14:val="none"/>
        </w:rPr>
        <w:t>The TQM strategy emphasises ongoing enhancement and meeting customer needs by engaging all staff members within the company</w:t>
      </w:r>
      <w:r w:rsidR="00354A0F">
        <w:rPr>
          <w:rFonts w:ascii="Times New Roman" w:eastAsia="Times New Roman" w:hAnsi="Times New Roman" w:cs="Times New Roman"/>
          <w:color w:val="0E101A"/>
          <w:kern w:val="0"/>
          <w:sz w:val="24"/>
          <w:szCs w:val="24"/>
          <w:lang w:eastAsia="en-GB"/>
          <w14:ligatures w14:val="none"/>
        </w:rPr>
        <w:t xml:space="preserve"> </w:t>
      </w:r>
      <w:sdt>
        <w:sdtPr>
          <w:rPr>
            <w:rFonts w:ascii="Times New Roman" w:eastAsia="Times New Roman" w:hAnsi="Times New Roman" w:cs="Times New Roman"/>
            <w:color w:val="0E101A"/>
            <w:kern w:val="0"/>
            <w:sz w:val="24"/>
            <w:szCs w:val="24"/>
            <w:lang w:eastAsia="en-GB"/>
            <w14:ligatures w14:val="none"/>
          </w:rPr>
          <w:id w:val="-12764871"/>
          <w:citation/>
        </w:sdtPr>
        <w:sdtContent>
          <w:r w:rsidR="009E7574">
            <w:rPr>
              <w:rFonts w:ascii="Times New Roman" w:eastAsia="Times New Roman" w:hAnsi="Times New Roman" w:cs="Times New Roman"/>
              <w:color w:val="0E101A"/>
              <w:kern w:val="0"/>
              <w:sz w:val="24"/>
              <w:szCs w:val="24"/>
              <w:lang w:eastAsia="en-GB"/>
              <w14:ligatures w14:val="none"/>
            </w:rPr>
            <w:fldChar w:fldCharType="begin"/>
          </w:r>
          <w:r w:rsidR="009E7574">
            <w:rPr>
              <w:rFonts w:ascii="Times New Roman" w:eastAsia="Times New Roman" w:hAnsi="Times New Roman" w:cs="Times New Roman"/>
              <w:color w:val="0E101A"/>
              <w:kern w:val="0"/>
              <w:sz w:val="24"/>
              <w:szCs w:val="24"/>
              <w:lang w:eastAsia="en-GB"/>
              <w14:ligatures w14:val="none"/>
            </w:rPr>
            <w:instrText xml:space="preserve">CITATION Meh18 \l 2057 </w:instrText>
          </w:r>
          <w:r w:rsidR="009E7574">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(Mehra &amp; Ranganathan, 2018)</w:t>
          </w:r>
          <w:r w:rsidR="009E7574">
            <w:rPr>
              <w:rFonts w:ascii="Times New Roman" w:eastAsia="Times New Roman" w:hAnsi="Times New Roman" w:cs="Times New Roman"/>
              <w:color w:val="0E101A"/>
              <w:kern w:val="0"/>
              <w:sz w:val="24"/>
              <w:szCs w:val="24"/>
              <w:lang w:eastAsia="en-GB"/>
              <w14:ligatures w14:val="none"/>
            </w:rPr>
            <w:fldChar w:fldCharType="end"/>
          </w:r>
        </w:sdtContent>
      </w:sdt>
      <w:r w:rsidRPr="00BA5471">
        <w:rPr>
          <w:rFonts w:ascii="Times New Roman" w:eastAsia="Times New Roman" w:hAnsi="Times New Roman" w:cs="Times New Roman"/>
          <w:color w:val="0E101A"/>
          <w:kern w:val="0"/>
          <w:sz w:val="24"/>
          <w:szCs w:val="24"/>
          <w:lang w:eastAsia="en-GB"/>
          <w14:ligatures w14:val="none"/>
        </w:rPr>
        <w:t>. This comprehensive approach guarantees that quality is upheld across all business levels, cultivating an environment of excellence and responsibility.</w:t>
      </w:r>
    </w:p>
    <w:p w14:paraId="37B780E4" w14:textId="4F79AFF8" w:rsidR="00BA5471" w:rsidRDefault="00BA5471" w:rsidP="00BA5471">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roofErr w:type="spellStart"/>
      <w:r w:rsidRPr="00BA5471">
        <w:rPr>
          <w:rFonts w:ascii="Times New Roman" w:eastAsia="Times New Roman" w:hAnsi="Times New Roman" w:cs="Times New Roman"/>
          <w:color w:val="0E101A"/>
          <w:kern w:val="0"/>
          <w:sz w:val="24"/>
          <w:szCs w:val="24"/>
          <w:lang w:eastAsia="en-GB"/>
          <w14:ligatures w14:val="none"/>
        </w:rPr>
        <w:lastRenderedPageBreak/>
        <w:t>EmaMe</w:t>
      </w:r>
      <w:proofErr w:type="spellEnd"/>
      <w:r w:rsidRPr="00BA5471">
        <w:rPr>
          <w:rFonts w:ascii="Times New Roman" w:eastAsia="Times New Roman" w:hAnsi="Times New Roman" w:cs="Times New Roman"/>
          <w:color w:val="0E101A"/>
          <w:kern w:val="0"/>
          <w:sz w:val="24"/>
          <w:szCs w:val="24"/>
          <w:lang w:eastAsia="en-GB"/>
          <w14:ligatures w14:val="none"/>
        </w:rPr>
        <w:t xml:space="preserve"> Decor incorporates TQM to engage each team member in upholding standards. Regular training sessions are conducted by the company to ensure that all employees grasp the significance of quality in their roles. By promoting input and ideas from employees </w:t>
      </w:r>
      <w:proofErr w:type="spellStart"/>
      <w:r w:rsidRPr="00BA5471">
        <w:rPr>
          <w:rFonts w:ascii="Times New Roman" w:eastAsia="Times New Roman" w:hAnsi="Times New Roman" w:cs="Times New Roman"/>
          <w:color w:val="0E101A"/>
          <w:kern w:val="0"/>
          <w:sz w:val="24"/>
          <w:szCs w:val="24"/>
          <w:lang w:eastAsia="en-GB"/>
          <w14:ligatures w14:val="none"/>
        </w:rPr>
        <w:t>EmaMe</w:t>
      </w:r>
      <w:proofErr w:type="spellEnd"/>
      <w:r w:rsidRPr="00BA5471">
        <w:rPr>
          <w:rFonts w:ascii="Times New Roman" w:eastAsia="Times New Roman" w:hAnsi="Times New Roman" w:cs="Times New Roman"/>
          <w:color w:val="0E101A"/>
          <w:kern w:val="0"/>
          <w:sz w:val="24"/>
          <w:szCs w:val="24"/>
          <w:lang w:eastAsia="en-GB"/>
          <w14:ligatures w14:val="none"/>
        </w:rPr>
        <w:t xml:space="preserve"> Decor nurtures a culture of enhancement ensuring that each occasion surpasses the one.</w:t>
      </w:r>
    </w:p>
    <w:p w14:paraId="7954FF72" w14:textId="60E55CE9" w:rsidR="001262A1" w:rsidRDefault="001262A1" w:rsidP="001262A1">
      <w:pPr>
        <w:pStyle w:val="ListParagraph"/>
        <w:numPr>
          <w:ilvl w:val="2"/>
          <w:numId w:val="4"/>
        </w:numPr>
        <w:spacing w:before="240" w:after="0" w:line="360" w:lineRule="auto"/>
        <w:jc w:val="both"/>
        <w:outlineLvl w:val="1"/>
        <w:rPr>
          <w:rFonts w:ascii="Times New Roman" w:hAnsi="Times New Roman" w:cs="Times New Roman"/>
          <w:b/>
          <w:bCs/>
          <w:sz w:val="24"/>
          <w:szCs w:val="24"/>
        </w:rPr>
      </w:pPr>
      <w:bookmarkStart w:id="11" w:name="_Toc171117060"/>
      <w:r w:rsidRPr="001262A1">
        <w:rPr>
          <w:rFonts w:ascii="Times New Roman" w:hAnsi="Times New Roman" w:cs="Times New Roman"/>
          <w:b/>
          <w:bCs/>
          <w:sz w:val="24"/>
          <w:szCs w:val="24"/>
        </w:rPr>
        <w:t>Six Sigma</w:t>
      </w:r>
      <w:bookmarkEnd w:id="11"/>
    </w:p>
    <w:p w14:paraId="65D31604" w14:textId="177D40DB" w:rsidR="00850291" w:rsidRPr="00850291" w:rsidRDefault="00850291" w:rsidP="00850291">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850291">
        <w:rPr>
          <w:rFonts w:ascii="Times New Roman" w:eastAsia="Times New Roman" w:hAnsi="Times New Roman" w:cs="Times New Roman"/>
          <w:color w:val="0E101A"/>
          <w:kern w:val="0"/>
          <w:sz w:val="24"/>
          <w:szCs w:val="24"/>
          <w:lang w:eastAsia="en-GB"/>
          <w14:ligatures w14:val="none"/>
        </w:rPr>
        <w:t xml:space="preserve">Six Sigma is a methodology focused on enhancing process efficiency and decreasing defects through the application of techniques and </w:t>
      </w:r>
      <w:r w:rsidR="00935827">
        <w:rPr>
          <w:rFonts w:ascii="Times New Roman" w:eastAsia="Times New Roman" w:hAnsi="Times New Roman" w:cs="Times New Roman"/>
          <w:color w:val="0E101A"/>
          <w:kern w:val="0"/>
          <w:sz w:val="24"/>
          <w:szCs w:val="24"/>
          <w:lang w:eastAsia="en-GB"/>
          <w14:ligatures w14:val="none"/>
        </w:rPr>
        <w:t>data-driven</w:t>
      </w:r>
      <w:r w:rsidRPr="00850291">
        <w:rPr>
          <w:rFonts w:ascii="Times New Roman" w:eastAsia="Times New Roman" w:hAnsi="Times New Roman" w:cs="Times New Roman"/>
          <w:color w:val="0E101A"/>
          <w:kern w:val="0"/>
          <w:sz w:val="24"/>
          <w:szCs w:val="24"/>
          <w:lang w:eastAsia="en-GB"/>
          <w14:ligatures w14:val="none"/>
        </w:rPr>
        <w:t xml:space="preserve"> decision</w:t>
      </w:r>
      <w:r w:rsidR="00935827">
        <w:rPr>
          <w:rFonts w:ascii="Times New Roman" w:eastAsia="Times New Roman" w:hAnsi="Times New Roman" w:cs="Times New Roman"/>
          <w:color w:val="0E101A"/>
          <w:kern w:val="0"/>
          <w:sz w:val="24"/>
          <w:szCs w:val="24"/>
          <w:lang w:eastAsia="en-GB"/>
          <w14:ligatures w14:val="none"/>
        </w:rPr>
        <w:t>-</w:t>
      </w:r>
      <w:r w:rsidRPr="00850291">
        <w:rPr>
          <w:rFonts w:ascii="Times New Roman" w:eastAsia="Times New Roman" w:hAnsi="Times New Roman" w:cs="Times New Roman"/>
          <w:color w:val="0E101A"/>
          <w:kern w:val="0"/>
          <w:sz w:val="24"/>
          <w:szCs w:val="24"/>
          <w:lang w:eastAsia="en-GB"/>
          <w14:ligatures w14:val="none"/>
        </w:rPr>
        <w:t>making</w:t>
      </w:r>
      <w:r w:rsidR="00935827">
        <w:rPr>
          <w:rFonts w:ascii="Times New Roman" w:eastAsia="Times New Roman" w:hAnsi="Times New Roman" w:cs="Times New Roman"/>
          <w:color w:val="0E101A"/>
          <w:kern w:val="0"/>
          <w:sz w:val="24"/>
          <w:szCs w:val="24"/>
          <w:lang w:eastAsia="en-GB"/>
          <w14:ligatures w14:val="none"/>
        </w:rPr>
        <w:t xml:space="preserve"> </w:t>
      </w:r>
      <w:sdt>
        <w:sdtPr>
          <w:rPr>
            <w:rFonts w:ascii="Times New Roman" w:eastAsia="Times New Roman" w:hAnsi="Times New Roman" w:cs="Times New Roman"/>
            <w:color w:val="0E101A"/>
            <w:kern w:val="0"/>
            <w:sz w:val="24"/>
            <w:szCs w:val="24"/>
            <w:lang w:eastAsia="en-GB"/>
            <w14:ligatures w14:val="none"/>
          </w:rPr>
          <w:id w:val="-1956240203"/>
          <w:citation/>
        </w:sdtPr>
        <w:sdtContent>
          <w:r w:rsidR="00935827">
            <w:rPr>
              <w:rFonts w:ascii="Times New Roman" w:eastAsia="Times New Roman" w:hAnsi="Times New Roman" w:cs="Times New Roman"/>
              <w:color w:val="0E101A"/>
              <w:kern w:val="0"/>
              <w:sz w:val="24"/>
              <w:szCs w:val="24"/>
              <w:lang w:eastAsia="en-GB"/>
              <w14:ligatures w14:val="none"/>
            </w:rPr>
            <w:fldChar w:fldCharType="begin"/>
          </w:r>
          <w:r w:rsidR="00935827">
            <w:rPr>
              <w:rFonts w:ascii="Times New Roman" w:eastAsia="Times New Roman" w:hAnsi="Times New Roman" w:cs="Times New Roman"/>
              <w:color w:val="0E101A"/>
              <w:kern w:val="0"/>
              <w:sz w:val="24"/>
              <w:szCs w:val="24"/>
              <w:lang w:eastAsia="en-GB"/>
              <w14:ligatures w14:val="none"/>
            </w:rPr>
            <w:instrText xml:space="preserve"> CITATION Nar19 \l 2057 </w:instrText>
          </w:r>
          <w:r w:rsidR="00935827">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(Narayanan &amp; Srinivasan, 2019)</w:t>
          </w:r>
          <w:r w:rsidR="00935827">
            <w:rPr>
              <w:rFonts w:ascii="Times New Roman" w:eastAsia="Times New Roman" w:hAnsi="Times New Roman" w:cs="Times New Roman"/>
              <w:color w:val="0E101A"/>
              <w:kern w:val="0"/>
              <w:sz w:val="24"/>
              <w:szCs w:val="24"/>
              <w:lang w:eastAsia="en-GB"/>
              <w14:ligatures w14:val="none"/>
            </w:rPr>
            <w:fldChar w:fldCharType="end"/>
          </w:r>
        </w:sdtContent>
      </w:sdt>
      <w:r w:rsidR="00935827">
        <w:rPr>
          <w:rFonts w:ascii="Times New Roman" w:eastAsia="Times New Roman" w:hAnsi="Times New Roman" w:cs="Times New Roman"/>
          <w:color w:val="0E101A"/>
          <w:kern w:val="0"/>
          <w:sz w:val="24"/>
          <w:szCs w:val="24"/>
          <w:lang w:eastAsia="en-GB"/>
          <w14:ligatures w14:val="none"/>
        </w:rPr>
        <w:t>.</w:t>
      </w:r>
      <w:r w:rsidRPr="00850291">
        <w:rPr>
          <w:rFonts w:ascii="Times New Roman" w:eastAsia="Times New Roman" w:hAnsi="Times New Roman" w:cs="Times New Roman"/>
          <w:color w:val="0E101A"/>
          <w:kern w:val="0"/>
          <w:sz w:val="24"/>
          <w:szCs w:val="24"/>
          <w:lang w:eastAsia="en-GB"/>
          <w14:ligatures w14:val="none"/>
        </w:rPr>
        <w:t xml:space="preserve"> When companies adopt Six </w:t>
      </w:r>
      <w:proofErr w:type="gramStart"/>
      <w:r w:rsidRPr="00850291">
        <w:rPr>
          <w:rFonts w:ascii="Times New Roman" w:eastAsia="Times New Roman" w:hAnsi="Times New Roman" w:cs="Times New Roman"/>
          <w:color w:val="0E101A"/>
          <w:kern w:val="0"/>
          <w:sz w:val="24"/>
          <w:szCs w:val="24"/>
          <w:lang w:eastAsia="en-GB"/>
          <w14:ligatures w14:val="none"/>
        </w:rPr>
        <w:t>Sigma</w:t>
      </w:r>
      <w:proofErr w:type="gramEnd"/>
      <w:r w:rsidRPr="00850291">
        <w:rPr>
          <w:rFonts w:ascii="Times New Roman" w:eastAsia="Times New Roman" w:hAnsi="Times New Roman" w:cs="Times New Roman"/>
          <w:color w:val="0E101A"/>
          <w:kern w:val="0"/>
          <w:sz w:val="24"/>
          <w:szCs w:val="24"/>
          <w:lang w:eastAsia="en-GB"/>
          <w14:ligatures w14:val="none"/>
        </w:rPr>
        <w:t xml:space="preserve"> they can streamline their operations minimise mistakes and consistently deliver high</w:t>
      </w:r>
      <w:r w:rsidR="00935827">
        <w:rPr>
          <w:rFonts w:ascii="Times New Roman" w:eastAsia="Times New Roman" w:hAnsi="Times New Roman" w:cs="Times New Roman"/>
          <w:color w:val="0E101A"/>
          <w:kern w:val="0"/>
          <w:sz w:val="24"/>
          <w:szCs w:val="24"/>
          <w:lang w:eastAsia="en-GB"/>
          <w14:ligatures w14:val="none"/>
        </w:rPr>
        <w:t>-</w:t>
      </w:r>
      <w:r w:rsidRPr="00850291">
        <w:rPr>
          <w:rFonts w:ascii="Times New Roman" w:eastAsia="Times New Roman" w:hAnsi="Times New Roman" w:cs="Times New Roman"/>
          <w:color w:val="0E101A"/>
          <w:kern w:val="0"/>
          <w:sz w:val="24"/>
          <w:szCs w:val="24"/>
          <w:lang w:eastAsia="en-GB"/>
          <w14:ligatures w14:val="none"/>
        </w:rPr>
        <w:t>quality results.</w:t>
      </w:r>
    </w:p>
    <w:p w14:paraId="1AA8D1F0" w14:textId="233AAE15" w:rsidR="00BA5471" w:rsidRPr="00850291" w:rsidRDefault="00850291" w:rsidP="00850291">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roofErr w:type="spellStart"/>
      <w:r w:rsidRPr="00850291">
        <w:rPr>
          <w:rFonts w:ascii="Times New Roman" w:eastAsia="Times New Roman" w:hAnsi="Times New Roman" w:cs="Times New Roman"/>
          <w:color w:val="0E101A"/>
          <w:kern w:val="0"/>
          <w:sz w:val="24"/>
          <w:szCs w:val="24"/>
          <w:lang w:eastAsia="en-GB"/>
          <w14:ligatures w14:val="none"/>
        </w:rPr>
        <w:t>EmaMe</w:t>
      </w:r>
      <w:proofErr w:type="spellEnd"/>
      <w:r w:rsidRPr="00850291">
        <w:rPr>
          <w:rFonts w:ascii="Times New Roman" w:eastAsia="Times New Roman" w:hAnsi="Times New Roman" w:cs="Times New Roman"/>
          <w:color w:val="0E101A"/>
          <w:kern w:val="0"/>
          <w:sz w:val="24"/>
          <w:szCs w:val="24"/>
          <w:lang w:eastAsia="en-GB"/>
          <w14:ligatures w14:val="none"/>
        </w:rPr>
        <w:t xml:space="preserve"> Decor utilises Six Sigma principles to enhance efficiency and reduce errors. For instance, the company monitors defects in decorations, such as damaged items or errors, during setup to pinpoint areas needing improvement. By analysing this data, </w:t>
      </w:r>
      <w:proofErr w:type="spellStart"/>
      <w:r w:rsidRPr="00850291">
        <w:rPr>
          <w:rFonts w:ascii="Times New Roman" w:eastAsia="Times New Roman" w:hAnsi="Times New Roman" w:cs="Times New Roman"/>
          <w:color w:val="0E101A"/>
          <w:kern w:val="0"/>
          <w:sz w:val="24"/>
          <w:szCs w:val="24"/>
          <w:lang w:eastAsia="en-GB"/>
          <w14:ligatures w14:val="none"/>
        </w:rPr>
        <w:t>EmaMe</w:t>
      </w:r>
      <w:proofErr w:type="spellEnd"/>
      <w:r w:rsidRPr="00850291">
        <w:rPr>
          <w:rFonts w:ascii="Times New Roman" w:eastAsia="Times New Roman" w:hAnsi="Times New Roman" w:cs="Times New Roman"/>
          <w:color w:val="0E101A"/>
          <w:kern w:val="0"/>
          <w:sz w:val="24"/>
          <w:szCs w:val="24"/>
          <w:lang w:eastAsia="en-GB"/>
          <w14:ligatures w14:val="none"/>
        </w:rPr>
        <w:t xml:space="preserve"> Decor can optimise its processes, lowering the chances of mistakes and enhancing quality.</w:t>
      </w:r>
    </w:p>
    <w:p w14:paraId="5F4D6A44" w14:textId="62D777C7" w:rsidR="001262A1" w:rsidRDefault="001262A1" w:rsidP="001262A1">
      <w:pPr>
        <w:pStyle w:val="ListParagraph"/>
        <w:numPr>
          <w:ilvl w:val="2"/>
          <w:numId w:val="4"/>
        </w:numPr>
        <w:spacing w:before="240" w:after="0" w:line="360" w:lineRule="auto"/>
        <w:jc w:val="both"/>
        <w:outlineLvl w:val="1"/>
        <w:rPr>
          <w:rFonts w:ascii="Times New Roman" w:hAnsi="Times New Roman" w:cs="Times New Roman"/>
          <w:b/>
          <w:bCs/>
          <w:sz w:val="24"/>
          <w:szCs w:val="24"/>
        </w:rPr>
      </w:pPr>
      <w:bookmarkStart w:id="12" w:name="_Toc171117061"/>
      <w:r w:rsidRPr="001262A1">
        <w:rPr>
          <w:rFonts w:ascii="Times New Roman" w:hAnsi="Times New Roman" w:cs="Times New Roman"/>
          <w:b/>
          <w:bCs/>
          <w:sz w:val="24"/>
          <w:szCs w:val="24"/>
        </w:rPr>
        <w:t xml:space="preserve">Deming </w:t>
      </w:r>
      <w:r w:rsidR="00083CDD" w:rsidRPr="00083CDD">
        <w:rPr>
          <w:rFonts w:ascii="Times New Roman" w:hAnsi="Times New Roman" w:cs="Times New Roman"/>
          <w:b/>
          <w:bCs/>
          <w:sz w:val="24"/>
          <w:szCs w:val="24"/>
        </w:rPr>
        <w:t>Theory of Total Quality Management</w:t>
      </w:r>
      <w:bookmarkEnd w:id="12"/>
    </w:p>
    <w:p w14:paraId="1D5B0226" w14:textId="15C16C05" w:rsidR="005E391F" w:rsidRPr="005E391F" w:rsidRDefault="005E391F" w:rsidP="005E391F">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5E391F">
        <w:rPr>
          <w:rFonts w:ascii="Times New Roman" w:eastAsia="Times New Roman" w:hAnsi="Times New Roman" w:cs="Times New Roman"/>
          <w:color w:val="0E101A"/>
          <w:kern w:val="0"/>
          <w:sz w:val="24"/>
          <w:szCs w:val="24"/>
          <w:lang w:eastAsia="en-GB"/>
          <w14:ligatures w14:val="none"/>
        </w:rPr>
        <w:t>Demings Theory, on Total Quality Management</w:t>
      </w:r>
      <w:r w:rsidR="00D0090A">
        <w:rPr>
          <w:rFonts w:ascii="Times New Roman" w:eastAsia="Times New Roman" w:hAnsi="Times New Roman" w:cs="Times New Roman"/>
          <w:color w:val="0E101A"/>
          <w:kern w:val="0"/>
          <w:sz w:val="24"/>
          <w:szCs w:val="24"/>
          <w:lang w:eastAsia="en-GB"/>
          <w14:ligatures w14:val="none"/>
        </w:rPr>
        <w:t>,</w:t>
      </w:r>
      <w:r w:rsidRPr="005E391F">
        <w:rPr>
          <w:rFonts w:ascii="Times New Roman" w:eastAsia="Times New Roman" w:hAnsi="Times New Roman" w:cs="Times New Roman"/>
          <w:color w:val="0E101A"/>
          <w:kern w:val="0"/>
          <w:sz w:val="24"/>
          <w:szCs w:val="24"/>
          <w:lang w:eastAsia="en-GB"/>
          <w14:ligatures w14:val="none"/>
        </w:rPr>
        <w:t xml:space="preserve"> highlights the significance of employee training, customer orientation and ongoing enhancement in attaining success within an organisation </w:t>
      </w:r>
      <w:sdt>
        <w:sdtPr>
          <w:rPr>
            <w:rFonts w:ascii="Times New Roman" w:eastAsia="Times New Roman" w:hAnsi="Times New Roman" w:cs="Times New Roman"/>
            <w:color w:val="0E101A"/>
            <w:kern w:val="0"/>
            <w:sz w:val="24"/>
            <w:szCs w:val="24"/>
            <w:lang w:eastAsia="en-GB"/>
            <w14:ligatures w14:val="none"/>
          </w:rPr>
          <w:id w:val="1369029344"/>
          <w:citation/>
        </w:sdtPr>
        <w:sdtContent>
          <w:r w:rsidR="00D166BB">
            <w:rPr>
              <w:rFonts w:ascii="Times New Roman" w:eastAsia="Times New Roman" w:hAnsi="Times New Roman" w:cs="Times New Roman"/>
              <w:color w:val="0E101A"/>
              <w:kern w:val="0"/>
              <w:sz w:val="24"/>
              <w:szCs w:val="24"/>
              <w:lang w:eastAsia="en-GB"/>
              <w14:ligatures w14:val="none"/>
            </w:rPr>
            <w:fldChar w:fldCharType="begin"/>
          </w:r>
          <w:r w:rsidR="00D166BB">
            <w:rPr>
              <w:rFonts w:ascii="Times New Roman" w:eastAsia="Times New Roman" w:hAnsi="Times New Roman" w:cs="Times New Roman"/>
              <w:color w:val="0E101A"/>
              <w:kern w:val="0"/>
              <w:sz w:val="24"/>
              <w:szCs w:val="24"/>
              <w:lang w:eastAsia="en-GB"/>
              <w14:ligatures w14:val="none"/>
            </w:rPr>
            <w:instrText xml:space="preserve"> CITATION oftheCrisisDem \l 2057 </w:instrText>
          </w:r>
          <w:r w:rsidR="00D166BB">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(Deming, 1986)</w:t>
          </w:r>
          <w:r w:rsidR="00D166BB">
            <w:rPr>
              <w:rFonts w:ascii="Times New Roman" w:eastAsia="Times New Roman" w:hAnsi="Times New Roman" w:cs="Times New Roman"/>
              <w:color w:val="0E101A"/>
              <w:kern w:val="0"/>
              <w:sz w:val="24"/>
              <w:szCs w:val="24"/>
              <w:lang w:eastAsia="en-GB"/>
              <w14:ligatures w14:val="none"/>
            </w:rPr>
            <w:fldChar w:fldCharType="end"/>
          </w:r>
        </w:sdtContent>
      </w:sdt>
      <w:r w:rsidRPr="005E391F">
        <w:rPr>
          <w:rFonts w:ascii="Times New Roman" w:eastAsia="Times New Roman" w:hAnsi="Times New Roman" w:cs="Times New Roman"/>
          <w:color w:val="0E101A"/>
          <w:kern w:val="0"/>
          <w:sz w:val="24"/>
          <w:szCs w:val="24"/>
          <w:lang w:eastAsia="en-GB"/>
          <w14:ligatures w14:val="none"/>
        </w:rPr>
        <w:t>. This theory promotes a method towards quality, where each employee holds responsibility for upholding and elevating service standards.</w:t>
      </w:r>
    </w:p>
    <w:p w14:paraId="67D46639" w14:textId="690E83AB" w:rsidR="005E391F" w:rsidRPr="005E391F" w:rsidRDefault="005E391F" w:rsidP="005E391F">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roofErr w:type="spellStart"/>
      <w:r w:rsidRPr="005E391F">
        <w:rPr>
          <w:rFonts w:ascii="Times New Roman" w:eastAsia="Times New Roman" w:hAnsi="Times New Roman" w:cs="Times New Roman"/>
          <w:color w:val="0E101A"/>
          <w:kern w:val="0"/>
          <w:sz w:val="24"/>
          <w:szCs w:val="24"/>
          <w:lang w:eastAsia="en-GB"/>
          <w14:ligatures w14:val="none"/>
        </w:rPr>
        <w:t>EmaMe</w:t>
      </w:r>
      <w:proofErr w:type="spellEnd"/>
      <w:r w:rsidRPr="005E391F">
        <w:rPr>
          <w:rFonts w:ascii="Times New Roman" w:eastAsia="Times New Roman" w:hAnsi="Times New Roman" w:cs="Times New Roman"/>
          <w:color w:val="0E101A"/>
          <w:kern w:val="0"/>
          <w:sz w:val="24"/>
          <w:szCs w:val="24"/>
          <w:lang w:eastAsia="en-GB"/>
          <w14:ligatures w14:val="none"/>
        </w:rPr>
        <w:t xml:space="preserve"> Decor places an emphasis on customer satisfaction and continuous progress aligning with </w:t>
      </w:r>
      <w:proofErr w:type="gramStart"/>
      <w:r w:rsidRPr="005E391F">
        <w:rPr>
          <w:rFonts w:ascii="Times New Roman" w:eastAsia="Times New Roman" w:hAnsi="Times New Roman" w:cs="Times New Roman"/>
          <w:color w:val="0E101A"/>
          <w:kern w:val="0"/>
          <w:sz w:val="24"/>
          <w:szCs w:val="24"/>
          <w:lang w:eastAsia="en-GB"/>
          <w14:ligatures w14:val="none"/>
        </w:rPr>
        <w:t>Demings</w:t>
      </w:r>
      <w:proofErr w:type="gramEnd"/>
      <w:r w:rsidRPr="005E391F">
        <w:rPr>
          <w:rFonts w:ascii="Times New Roman" w:eastAsia="Times New Roman" w:hAnsi="Times New Roman" w:cs="Times New Roman"/>
          <w:color w:val="0E101A"/>
          <w:kern w:val="0"/>
          <w:sz w:val="24"/>
          <w:szCs w:val="24"/>
          <w:lang w:eastAsia="en-GB"/>
          <w14:ligatures w14:val="none"/>
        </w:rPr>
        <w:t xml:space="preserve"> principles. The company regularly seeks feedback from clients post events to gauge their levels. This feedback is utilised to implement modifications and enhancements in their services. Moreover, </w:t>
      </w:r>
      <w:proofErr w:type="spellStart"/>
      <w:r w:rsidRPr="005E391F">
        <w:rPr>
          <w:rFonts w:ascii="Times New Roman" w:eastAsia="Times New Roman" w:hAnsi="Times New Roman" w:cs="Times New Roman"/>
          <w:color w:val="0E101A"/>
          <w:kern w:val="0"/>
          <w:sz w:val="24"/>
          <w:szCs w:val="24"/>
          <w:lang w:eastAsia="en-GB"/>
          <w14:ligatures w14:val="none"/>
        </w:rPr>
        <w:t>EmaMe</w:t>
      </w:r>
      <w:proofErr w:type="spellEnd"/>
      <w:r w:rsidRPr="005E391F">
        <w:rPr>
          <w:rFonts w:ascii="Times New Roman" w:eastAsia="Times New Roman" w:hAnsi="Times New Roman" w:cs="Times New Roman"/>
          <w:color w:val="0E101A"/>
          <w:kern w:val="0"/>
          <w:sz w:val="24"/>
          <w:szCs w:val="24"/>
          <w:lang w:eastAsia="en-GB"/>
          <w14:ligatures w14:val="none"/>
        </w:rPr>
        <w:t xml:space="preserve"> Decor prioritises training for its staff to ensure they are well-equipped and informed about the trends and techniques in event decoration.</w:t>
      </w:r>
    </w:p>
    <w:p w14:paraId="28634426" w14:textId="023ECEF0" w:rsidR="005E391F" w:rsidRDefault="00217636" w:rsidP="001262A1">
      <w:pPr>
        <w:pStyle w:val="ListParagraph"/>
        <w:numPr>
          <w:ilvl w:val="2"/>
          <w:numId w:val="4"/>
        </w:numPr>
        <w:spacing w:before="240" w:after="0" w:line="360" w:lineRule="auto"/>
        <w:jc w:val="both"/>
        <w:outlineLvl w:val="1"/>
        <w:rPr>
          <w:rFonts w:ascii="Times New Roman" w:hAnsi="Times New Roman" w:cs="Times New Roman"/>
          <w:b/>
          <w:bCs/>
          <w:sz w:val="24"/>
          <w:szCs w:val="24"/>
        </w:rPr>
      </w:pPr>
      <w:bookmarkStart w:id="13" w:name="_Toc171117062"/>
      <w:r w:rsidRPr="00217636">
        <w:rPr>
          <w:rFonts w:ascii="Times New Roman" w:hAnsi="Times New Roman" w:cs="Times New Roman"/>
          <w:b/>
          <w:bCs/>
          <w:sz w:val="24"/>
          <w:szCs w:val="24"/>
        </w:rPr>
        <w:t>Crosby’s Zero Defects Theory:</w:t>
      </w:r>
      <w:bookmarkEnd w:id="13"/>
    </w:p>
    <w:p w14:paraId="5F73D955" w14:textId="56C3854D" w:rsidR="00217636" w:rsidRPr="00217636" w:rsidRDefault="00217636" w:rsidP="00217636">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217636">
        <w:rPr>
          <w:rFonts w:ascii="Times New Roman" w:eastAsia="Times New Roman" w:hAnsi="Times New Roman" w:cs="Times New Roman"/>
          <w:color w:val="0E101A"/>
          <w:kern w:val="0"/>
          <w:sz w:val="24"/>
          <w:szCs w:val="24"/>
          <w:lang w:eastAsia="en-GB"/>
          <w14:ligatures w14:val="none"/>
        </w:rPr>
        <w:t>Crosby's Zero Defects Theory emphasises the importance of getting things from the start to avoid errors and flaws in products or services</w:t>
      </w:r>
      <w:r w:rsidR="006D404F">
        <w:rPr>
          <w:rFonts w:ascii="Times New Roman" w:eastAsia="Times New Roman" w:hAnsi="Times New Roman" w:cs="Times New Roman"/>
          <w:color w:val="0E101A"/>
          <w:kern w:val="0"/>
          <w:sz w:val="24"/>
          <w:szCs w:val="24"/>
          <w:lang w:eastAsia="en-GB"/>
          <w14:ligatures w14:val="none"/>
        </w:rPr>
        <w:t xml:space="preserve"> </w:t>
      </w:r>
      <w:sdt>
        <w:sdtPr>
          <w:rPr>
            <w:rFonts w:ascii="Times New Roman" w:eastAsia="Times New Roman" w:hAnsi="Times New Roman" w:cs="Times New Roman"/>
            <w:color w:val="0E101A"/>
            <w:kern w:val="0"/>
            <w:sz w:val="24"/>
            <w:szCs w:val="24"/>
            <w:lang w:eastAsia="en-GB"/>
            <w14:ligatures w14:val="none"/>
          </w:rPr>
          <w:id w:val="-631012270"/>
          <w:citation/>
        </w:sdtPr>
        <w:sdtContent>
          <w:r w:rsidR="00B708F7">
            <w:rPr>
              <w:rFonts w:ascii="Times New Roman" w:eastAsia="Times New Roman" w:hAnsi="Times New Roman" w:cs="Times New Roman"/>
              <w:color w:val="0E101A"/>
              <w:kern w:val="0"/>
              <w:sz w:val="24"/>
              <w:szCs w:val="24"/>
              <w:lang w:eastAsia="en-GB"/>
              <w14:ligatures w14:val="none"/>
            </w:rPr>
            <w:fldChar w:fldCharType="begin"/>
          </w:r>
          <w:r w:rsidR="00B708F7">
            <w:rPr>
              <w:rFonts w:ascii="Times New Roman" w:eastAsia="Times New Roman" w:hAnsi="Times New Roman" w:cs="Times New Roman"/>
              <w:color w:val="0E101A"/>
              <w:kern w:val="0"/>
              <w:sz w:val="24"/>
              <w:szCs w:val="24"/>
              <w:lang w:eastAsia="en-GB"/>
              <w14:ligatures w14:val="none"/>
            </w:rPr>
            <w:instrText xml:space="preserve"> CITATION Cro15 \l 2057 </w:instrText>
          </w:r>
          <w:r w:rsidR="00B708F7">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(Crosby &amp; Deming, 2015)</w:t>
          </w:r>
          <w:r w:rsidR="00B708F7">
            <w:rPr>
              <w:rFonts w:ascii="Times New Roman" w:eastAsia="Times New Roman" w:hAnsi="Times New Roman" w:cs="Times New Roman"/>
              <w:color w:val="0E101A"/>
              <w:kern w:val="0"/>
              <w:sz w:val="24"/>
              <w:szCs w:val="24"/>
              <w:lang w:eastAsia="en-GB"/>
              <w14:ligatures w14:val="none"/>
            </w:rPr>
            <w:fldChar w:fldCharType="end"/>
          </w:r>
        </w:sdtContent>
      </w:sdt>
      <w:r w:rsidRPr="00217636">
        <w:rPr>
          <w:rFonts w:ascii="Times New Roman" w:eastAsia="Times New Roman" w:hAnsi="Times New Roman" w:cs="Times New Roman"/>
          <w:color w:val="0E101A"/>
          <w:kern w:val="0"/>
          <w:sz w:val="24"/>
          <w:szCs w:val="24"/>
          <w:lang w:eastAsia="en-GB"/>
          <w14:ligatures w14:val="none"/>
        </w:rPr>
        <w:t xml:space="preserve">. This proactive approach to quality management focuses on optimising processes to prevent mistakes than having to fix them. </w:t>
      </w:r>
      <w:proofErr w:type="spellStart"/>
      <w:r w:rsidRPr="00217636">
        <w:rPr>
          <w:rFonts w:ascii="Times New Roman" w:eastAsia="Times New Roman" w:hAnsi="Times New Roman" w:cs="Times New Roman"/>
          <w:color w:val="0E101A"/>
          <w:kern w:val="0"/>
          <w:sz w:val="24"/>
          <w:szCs w:val="24"/>
          <w:lang w:eastAsia="en-GB"/>
          <w14:ligatures w14:val="none"/>
        </w:rPr>
        <w:t>EmaMe</w:t>
      </w:r>
      <w:proofErr w:type="spellEnd"/>
      <w:r w:rsidRPr="00217636">
        <w:rPr>
          <w:rFonts w:ascii="Times New Roman" w:eastAsia="Times New Roman" w:hAnsi="Times New Roman" w:cs="Times New Roman"/>
          <w:color w:val="0E101A"/>
          <w:kern w:val="0"/>
          <w:sz w:val="24"/>
          <w:szCs w:val="24"/>
          <w:lang w:eastAsia="en-GB"/>
          <w14:ligatures w14:val="none"/>
        </w:rPr>
        <w:t xml:space="preserve"> Decor follows Crosby's philosophy by planning and executing each event using a system to review and confirm all aspects of the decoration process before the </w:t>
      </w:r>
      <w:r w:rsidRPr="00217636">
        <w:rPr>
          <w:rFonts w:ascii="Times New Roman" w:eastAsia="Times New Roman" w:hAnsi="Times New Roman" w:cs="Times New Roman"/>
          <w:color w:val="0E101A"/>
          <w:kern w:val="0"/>
          <w:sz w:val="24"/>
          <w:szCs w:val="24"/>
          <w:lang w:eastAsia="en-GB"/>
          <w14:ligatures w14:val="none"/>
        </w:rPr>
        <w:lastRenderedPageBreak/>
        <w:t>event takes place. This proactive method helps in avoiding errors. Ensures that everything runs smoothly on the day of the event.</w:t>
      </w:r>
    </w:p>
    <w:p w14:paraId="7B2BF322" w14:textId="7166AFE4" w:rsidR="00217636" w:rsidRPr="00217636" w:rsidRDefault="00217636" w:rsidP="00217636">
      <w:pPr>
        <w:pStyle w:val="ListParagraph"/>
        <w:numPr>
          <w:ilvl w:val="2"/>
          <w:numId w:val="4"/>
        </w:numPr>
        <w:spacing w:before="240" w:after="0" w:line="360" w:lineRule="auto"/>
        <w:jc w:val="both"/>
        <w:outlineLvl w:val="1"/>
        <w:rPr>
          <w:rFonts w:ascii="Times New Roman" w:hAnsi="Times New Roman" w:cs="Times New Roman"/>
          <w:b/>
          <w:bCs/>
          <w:sz w:val="24"/>
          <w:szCs w:val="24"/>
        </w:rPr>
      </w:pPr>
      <w:bookmarkStart w:id="14" w:name="_Toc171117063"/>
      <w:r w:rsidRPr="00217636">
        <w:rPr>
          <w:rFonts w:ascii="Times New Roman" w:hAnsi="Times New Roman" w:cs="Times New Roman"/>
          <w:b/>
          <w:bCs/>
          <w:sz w:val="24"/>
          <w:szCs w:val="24"/>
        </w:rPr>
        <w:t>Implementation in Operational Processes</w:t>
      </w:r>
      <w:bookmarkEnd w:id="14"/>
    </w:p>
    <w:p w14:paraId="601B6938" w14:textId="14D640A1" w:rsidR="00217636" w:rsidRPr="00217636" w:rsidRDefault="00217636" w:rsidP="00217636">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217636">
        <w:rPr>
          <w:rFonts w:ascii="Times New Roman" w:eastAsia="Times New Roman" w:hAnsi="Times New Roman" w:cs="Times New Roman"/>
          <w:color w:val="0E101A"/>
          <w:kern w:val="0"/>
          <w:sz w:val="24"/>
          <w:szCs w:val="24"/>
          <w:lang w:eastAsia="en-GB"/>
          <w14:ligatures w14:val="none"/>
        </w:rPr>
        <w:t xml:space="preserve">When it comes to putting quality management models and theories into action it's about taking a structured approach to keeping an eye on performance metrics and pinpointing areas that could use some fine tuning. Companies often rely on tools like Key Performance Indicators (KPIs) to measure how well they're doing compared to set standards and keep tabs on their progress towards quality objectives </w:t>
      </w:r>
      <w:sdt>
        <w:sdtPr>
          <w:rPr>
            <w:rFonts w:ascii="Times New Roman" w:eastAsia="Times New Roman" w:hAnsi="Times New Roman" w:cs="Times New Roman"/>
            <w:color w:val="0E101A"/>
            <w:kern w:val="0"/>
            <w:sz w:val="24"/>
            <w:szCs w:val="24"/>
            <w:lang w:eastAsia="en-GB"/>
            <w14:ligatures w14:val="none"/>
          </w:rPr>
          <w:id w:val="-350797611"/>
          <w:citation/>
        </w:sdtPr>
        <w:sdtContent>
          <w:r w:rsidR="008B0A3A">
            <w:rPr>
              <w:rFonts w:ascii="Times New Roman" w:eastAsia="Times New Roman" w:hAnsi="Times New Roman" w:cs="Times New Roman"/>
              <w:color w:val="0E101A"/>
              <w:kern w:val="0"/>
              <w:sz w:val="24"/>
              <w:szCs w:val="24"/>
              <w:lang w:eastAsia="en-GB"/>
              <w14:ligatures w14:val="none"/>
            </w:rPr>
            <w:fldChar w:fldCharType="begin"/>
          </w:r>
          <w:r w:rsidR="009158CB">
            <w:rPr>
              <w:rFonts w:ascii="Times New Roman" w:eastAsia="Times New Roman" w:hAnsi="Times New Roman" w:cs="Times New Roman"/>
              <w:color w:val="0E101A"/>
              <w:kern w:val="0"/>
              <w:sz w:val="24"/>
              <w:szCs w:val="24"/>
              <w:lang w:eastAsia="en-GB"/>
              <w14:ligatures w14:val="none"/>
            </w:rPr>
            <w:instrText xml:space="preserve">CITATION Key20 \l 2057 </w:instrText>
          </w:r>
          <w:r w:rsidR="008B0A3A">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(Chen &amp; Wu, Key Performance Indicators for Quality Management., 2020)</w:t>
          </w:r>
          <w:r w:rsidR="008B0A3A">
            <w:rPr>
              <w:rFonts w:ascii="Times New Roman" w:eastAsia="Times New Roman" w:hAnsi="Times New Roman" w:cs="Times New Roman"/>
              <w:color w:val="0E101A"/>
              <w:kern w:val="0"/>
              <w:sz w:val="24"/>
              <w:szCs w:val="24"/>
              <w:lang w:eastAsia="en-GB"/>
              <w14:ligatures w14:val="none"/>
            </w:rPr>
            <w:fldChar w:fldCharType="end"/>
          </w:r>
        </w:sdtContent>
      </w:sdt>
      <w:r w:rsidRPr="00217636">
        <w:rPr>
          <w:rFonts w:ascii="Times New Roman" w:eastAsia="Times New Roman" w:hAnsi="Times New Roman" w:cs="Times New Roman"/>
          <w:color w:val="0E101A"/>
          <w:kern w:val="0"/>
          <w:sz w:val="24"/>
          <w:szCs w:val="24"/>
          <w:lang w:eastAsia="en-GB"/>
          <w14:ligatures w14:val="none"/>
        </w:rPr>
        <w:t xml:space="preserve">. On top of that, conducting audits or reviews of processes can help spot any potential gaps or inefficiencies that might affect the quality of service provided </w:t>
      </w:r>
      <w:sdt>
        <w:sdtPr>
          <w:rPr>
            <w:rFonts w:ascii="Times New Roman" w:eastAsia="Times New Roman" w:hAnsi="Times New Roman" w:cs="Times New Roman"/>
            <w:color w:val="0E101A"/>
            <w:kern w:val="0"/>
            <w:sz w:val="24"/>
            <w:szCs w:val="24"/>
            <w:lang w:eastAsia="en-GB"/>
            <w14:ligatures w14:val="none"/>
          </w:rPr>
          <w:id w:val="1511324512"/>
          <w:citation/>
        </w:sdtPr>
        <w:sdtContent>
          <w:r w:rsidR="00F77852">
            <w:rPr>
              <w:rFonts w:ascii="Times New Roman" w:eastAsia="Times New Roman" w:hAnsi="Times New Roman" w:cs="Times New Roman"/>
              <w:color w:val="0E101A"/>
              <w:kern w:val="0"/>
              <w:sz w:val="24"/>
              <w:szCs w:val="24"/>
              <w:lang w:eastAsia="en-GB"/>
              <w14:ligatures w14:val="none"/>
            </w:rPr>
            <w:fldChar w:fldCharType="begin"/>
          </w:r>
          <w:r w:rsidR="00F77852">
            <w:rPr>
              <w:rFonts w:ascii="Times New Roman" w:eastAsia="Times New Roman" w:hAnsi="Times New Roman" w:cs="Times New Roman"/>
              <w:color w:val="0E101A"/>
              <w:kern w:val="0"/>
              <w:sz w:val="24"/>
              <w:szCs w:val="24"/>
              <w:lang w:eastAsia="en-GB"/>
              <w14:ligatures w14:val="none"/>
            </w:rPr>
            <w:instrText xml:space="preserve"> CITATION Gup17 \l 2057 </w:instrText>
          </w:r>
          <w:r w:rsidR="00F77852">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(Gupta &amp; Sharma, 2017)</w:t>
          </w:r>
          <w:r w:rsidR="00F77852">
            <w:rPr>
              <w:rFonts w:ascii="Times New Roman" w:eastAsia="Times New Roman" w:hAnsi="Times New Roman" w:cs="Times New Roman"/>
              <w:color w:val="0E101A"/>
              <w:kern w:val="0"/>
              <w:sz w:val="24"/>
              <w:szCs w:val="24"/>
              <w:lang w:eastAsia="en-GB"/>
              <w14:ligatures w14:val="none"/>
            </w:rPr>
            <w:fldChar w:fldCharType="end"/>
          </w:r>
        </w:sdtContent>
      </w:sdt>
      <w:r w:rsidRPr="00217636">
        <w:rPr>
          <w:rFonts w:ascii="Times New Roman" w:eastAsia="Times New Roman" w:hAnsi="Times New Roman" w:cs="Times New Roman"/>
          <w:color w:val="0E101A"/>
          <w:kern w:val="0"/>
          <w:sz w:val="24"/>
          <w:szCs w:val="24"/>
          <w:lang w:eastAsia="en-GB"/>
          <w14:ligatures w14:val="none"/>
        </w:rPr>
        <w:t>. By assessing performance metrics and making decisions backed by data from these evaluations companies can effectively apply quality management models within their day-to-day operations.</w:t>
      </w:r>
    </w:p>
    <w:p w14:paraId="16A06B94" w14:textId="432090CD" w:rsidR="00217636" w:rsidRPr="00217636" w:rsidRDefault="00217636" w:rsidP="00217636">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217636">
        <w:rPr>
          <w:rFonts w:ascii="Times New Roman" w:eastAsia="Times New Roman" w:hAnsi="Times New Roman" w:cs="Times New Roman"/>
          <w:color w:val="0E101A"/>
          <w:kern w:val="0"/>
          <w:sz w:val="24"/>
          <w:szCs w:val="24"/>
          <w:lang w:eastAsia="en-GB"/>
          <w14:ligatures w14:val="none"/>
        </w:rPr>
        <w:t>This explanation gives a look at the main quality management models and theories</w:t>
      </w:r>
      <w:r w:rsidR="001A5570">
        <w:rPr>
          <w:rFonts w:ascii="Times New Roman" w:eastAsia="Times New Roman" w:hAnsi="Times New Roman" w:cs="Times New Roman"/>
          <w:color w:val="0E101A"/>
          <w:kern w:val="0"/>
          <w:sz w:val="24"/>
          <w:szCs w:val="24"/>
          <w:lang w:eastAsia="en-GB"/>
          <w14:ligatures w14:val="none"/>
        </w:rPr>
        <w:t>,</w:t>
      </w:r>
      <w:r w:rsidRPr="00217636">
        <w:rPr>
          <w:rFonts w:ascii="Times New Roman" w:eastAsia="Times New Roman" w:hAnsi="Times New Roman" w:cs="Times New Roman"/>
          <w:color w:val="0E101A"/>
          <w:kern w:val="0"/>
          <w:sz w:val="24"/>
          <w:szCs w:val="24"/>
          <w:lang w:eastAsia="en-GB"/>
          <w14:ligatures w14:val="none"/>
        </w:rPr>
        <w:t xml:space="preserve"> discussing their significance and application in a broad sense. You can then </w:t>
      </w:r>
      <w:r w:rsidR="001A5570">
        <w:rPr>
          <w:rFonts w:ascii="Times New Roman" w:eastAsia="Times New Roman" w:hAnsi="Times New Roman" w:cs="Times New Roman"/>
          <w:color w:val="0E101A"/>
          <w:kern w:val="0"/>
          <w:sz w:val="24"/>
          <w:szCs w:val="24"/>
          <w:lang w:eastAsia="en-GB"/>
          <w14:ligatures w14:val="none"/>
        </w:rPr>
        <w:t>customise</w:t>
      </w:r>
      <w:r w:rsidRPr="00217636">
        <w:rPr>
          <w:rFonts w:ascii="Times New Roman" w:eastAsia="Times New Roman" w:hAnsi="Times New Roman" w:cs="Times New Roman"/>
          <w:color w:val="0E101A"/>
          <w:kern w:val="0"/>
          <w:sz w:val="24"/>
          <w:szCs w:val="24"/>
          <w:lang w:eastAsia="en-GB"/>
          <w14:ligatures w14:val="none"/>
        </w:rPr>
        <w:t xml:space="preserve"> this information to specifically showcase how </w:t>
      </w:r>
      <w:proofErr w:type="spellStart"/>
      <w:r w:rsidRPr="00217636">
        <w:rPr>
          <w:rFonts w:ascii="Times New Roman" w:eastAsia="Times New Roman" w:hAnsi="Times New Roman" w:cs="Times New Roman"/>
          <w:color w:val="0E101A"/>
          <w:kern w:val="0"/>
          <w:sz w:val="24"/>
          <w:szCs w:val="24"/>
          <w:lang w:eastAsia="en-GB"/>
          <w14:ligatures w14:val="none"/>
        </w:rPr>
        <w:t>EmaMe</w:t>
      </w:r>
      <w:proofErr w:type="spellEnd"/>
      <w:r w:rsidRPr="00217636">
        <w:rPr>
          <w:rFonts w:ascii="Times New Roman" w:eastAsia="Times New Roman" w:hAnsi="Times New Roman" w:cs="Times New Roman"/>
          <w:color w:val="0E101A"/>
          <w:kern w:val="0"/>
          <w:sz w:val="24"/>
          <w:szCs w:val="24"/>
          <w:lang w:eastAsia="en-GB"/>
          <w14:ligatures w14:val="none"/>
        </w:rPr>
        <w:t xml:space="preserve"> Decor puts these principles into practice.</w:t>
      </w:r>
    </w:p>
    <w:p w14:paraId="0B271E7D" w14:textId="78E1C936" w:rsidR="00217636" w:rsidRDefault="00217636" w:rsidP="00217636">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217636">
        <w:rPr>
          <w:rFonts w:ascii="Times New Roman" w:eastAsia="Times New Roman" w:hAnsi="Times New Roman" w:cs="Times New Roman"/>
          <w:color w:val="0E101A"/>
          <w:kern w:val="0"/>
          <w:sz w:val="24"/>
          <w:szCs w:val="24"/>
          <w:lang w:eastAsia="en-GB"/>
          <w14:ligatures w14:val="none"/>
        </w:rPr>
        <w:t xml:space="preserve">To bring these quality management principles into play </w:t>
      </w:r>
      <w:proofErr w:type="spellStart"/>
      <w:r w:rsidRPr="00217636">
        <w:rPr>
          <w:rFonts w:ascii="Times New Roman" w:eastAsia="Times New Roman" w:hAnsi="Times New Roman" w:cs="Times New Roman"/>
          <w:color w:val="0E101A"/>
          <w:kern w:val="0"/>
          <w:sz w:val="24"/>
          <w:szCs w:val="24"/>
          <w:lang w:eastAsia="en-GB"/>
          <w14:ligatures w14:val="none"/>
        </w:rPr>
        <w:t>EmaMe</w:t>
      </w:r>
      <w:proofErr w:type="spellEnd"/>
      <w:r w:rsidRPr="00217636">
        <w:rPr>
          <w:rFonts w:ascii="Times New Roman" w:eastAsia="Times New Roman" w:hAnsi="Times New Roman" w:cs="Times New Roman"/>
          <w:color w:val="0E101A"/>
          <w:kern w:val="0"/>
          <w:sz w:val="24"/>
          <w:szCs w:val="24"/>
          <w:lang w:eastAsia="en-GB"/>
          <w14:ligatures w14:val="none"/>
        </w:rPr>
        <w:t xml:space="preserve"> Decor </w:t>
      </w:r>
      <w:r w:rsidR="001A5570">
        <w:rPr>
          <w:rFonts w:ascii="Times New Roman" w:eastAsia="Times New Roman" w:hAnsi="Times New Roman" w:cs="Times New Roman"/>
          <w:color w:val="0E101A"/>
          <w:kern w:val="0"/>
          <w:sz w:val="24"/>
          <w:szCs w:val="24"/>
          <w:lang w:eastAsia="en-GB"/>
          <w14:ligatures w14:val="none"/>
        </w:rPr>
        <w:t>utilises</w:t>
      </w:r>
      <w:r w:rsidRPr="00217636">
        <w:rPr>
          <w:rFonts w:ascii="Times New Roman" w:eastAsia="Times New Roman" w:hAnsi="Times New Roman" w:cs="Times New Roman"/>
          <w:color w:val="0E101A"/>
          <w:kern w:val="0"/>
          <w:sz w:val="24"/>
          <w:szCs w:val="24"/>
          <w:lang w:eastAsia="en-GB"/>
          <w14:ligatures w14:val="none"/>
        </w:rPr>
        <w:t xml:space="preserve"> Key Performance Indicators (KPIs) to monitor its performance levels. They keep an eye on metrics such as customer satisfaction ratings, repeat customer numbers and the frequency of event setups. Internal audits are conducted regularly to review these metrics and identify areas where improvements can be made. By focusing on these indicators, </w:t>
      </w:r>
      <w:proofErr w:type="spellStart"/>
      <w:r w:rsidRPr="00217636">
        <w:rPr>
          <w:rFonts w:ascii="Times New Roman" w:eastAsia="Times New Roman" w:hAnsi="Times New Roman" w:cs="Times New Roman"/>
          <w:color w:val="0E101A"/>
          <w:kern w:val="0"/>
          <w:sz w:val="24"/>
          <w:szCs w:val="24"/>
          <w:lang w:eastAsia="en-GB"/>
          <w14:ligatures w14:val="none"/>
        </w:rPr>
        <w:t>EmaMe</w:t>
      </w:r>
      <w:proofErr w:type="spellEnd"/>
      <w:r w:rsidRPr="00217636">
        <w:rPr>
          <w:rFonts w:ascii="Times New Roman" w:eastAsia="Times New Roman" w:hAnsi="Times New Roman" w:cs="Times New Roman"/>
          <w:color w:val="0E101A"/>
          <w:kern w:val="0"/>
          <w:sz w:val="24"/>
          <w:szCs w:val="24"/>
          <w:lang w:eastAsia="en-GB"/>
          <w14:ligatures w14:val="none"/>
        </w:rPr>
        <w:t xml:space="preserve"> Decor can continuously improve its service quality through informed decision-making.</w:t>
      </w:r>
    </w:p>
    <w:p w14:paraId="4604C804" w14:textId="5218F9E8" w:rsidR="006319C1" w:rsidRPr="003168D5" w:rsidRDefault="0078761B" w:rsidP="003168D5">
      <w:pPr>
        <w:pStyle w:val="ListParagraph"/>
        <w:numPr>
          <w:ilvl w:val="1"/>
          <w:numId w:val="4"/>
        </w:numPr>
        <w:spacing w:before="240" w:after="0" w:line="360" w:lineRule="auto"/>
        <w:jc w:val="both"/>
        <w:outlineLvl w:val="1"/>
        <w:rPr>
          <w:rFonts w:ascii="Times New Roman" w:hAnsi="Times New Roman" w:cs="Times New Roman"/>
          <w:b/>
          <w:bCs/>
          <w:sz w:val="24"/>
          <w:szCs w:val="24"/>
        </w:rPr>
      </w:pPr>
      <w:bookmarkStart w:id="15" w:name="_Toc171117064"/>
      <w:r w:rsidRPr="003168D5">
        <w:rPr>
          <w:rFonts w:ascii="Times New Roman" w:hAnsi="Times New Roman" w:cs="Times New Roman"/>
          <w:b/>
          <w:bCs/>
          <w:sz w:val="24"/>
          <w:szCs w:val="24"/>
        </w:rPr>
        <w:t>How Quality Influences</w:t>
      </w:r>
      <w:r w:rsidRPr="003168D5">
        <w:rPr>
          <w:rFonts w:ascii="Times New Roman" w:hAnsi="Times New Roman" w:cs="Times New Roman"/>
          <w:b/>
          <w:bCs/>
          <w:sz w:val="24"/>
          <w:szCs w:val="24"/>
        </w:rPr>
        <w:t xml:space="preserve"> the Customer Experience (CX)</w:t>
      </w:r>
      <w:bookmarkEnd w:id="15"/>
    </w:p>
    <w:p w14:paraId="0EE6A948" w14:textId="0E8AEE13" w:rsidR="006319C1" w:rsidRPr="006319C1" w:rsidRDefault="006319C1" w:rsidP="006319C1">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6319C1">
        <w:rPr>
          <w:rFonts w:ascii="Times New Roman" w:eastAsia="Times New Roman" w:hAnsi="Times New Roman" w:cs="Times New Roman"/>
          <w:color w:val="0E101A"/>
          <w:kern w:val="0"/>
          <w:sz w:val="24"/>
          <w:szCs w:val="24"/>
          <w:lang w:eastAsia="en-GB"/>
          <w14:ligatures w14:val="none"/>
        </w:rPr>
        <w:t xml:space="preserve">Effective management practices are essential for shaping the customer experience of a business. These practices include the strategies and procedures put in place to ensure that products or services meet quality standards. Research shows that maintaining high-quality standards can boost customer satisfaction and loyalty </w:t>
      </w:r>
      <w:sdt>
        <w:sdtPr>
          <w:rPr>
            <w:rFonts w:ascii="Times New Roman" w:eastAsia="Times New Roman" w:hAnsi="Times New Roman" w:cs="Times New Roman"/>
            <w:color w:val="0E101A"/>
            <w:kern w:val="0"/>
            <w:sz w:val="24"/>
            <w:szCs w:val="24"/>
            <w:lang w:eastAsia="en-GB"/>
            <w14:ligatures w14:val="none"/>
          </w:rPr>
          <w:id w:val="142240098"/>
          <w:citation/>
        </w:sdtPr>
        <w:sdtContent>
          <w:r w:rsidR="0078761B">
            <w:rPr>
              <w:rFonts w:ascii="Times New Roman" w:eastAsia="Times New Roman" w:hAnsi="Times New Roman" w:cs="Times New Roman"/>
              <w:color w:val="0E101A"/>
              <w:kern w:val="0"/>
              <w:sz w:val="24"/>
              <w:szCs w:val="24"/>
              <w:lang w:eastAsia="en-GB"/>
              <w14:ligatures w14:val="none"/>
            </w:rPr>
            <w:fldChar w:fldCharType="begin"/>
          </w:r>
          <w:r w:rsidR="0078761B">
            <w:rPr>
              <w:rFonts w:ascii="Times New Roman" w:eastAsia="Times New Roman" w:hAnsi="Times New Roman" w:cs="Times New Roman"/>
              <w:color w:val="0E101A"/>
              <w:kern w:val="0"/>
              <w:sz w:val="24"/>
              <w:szCs w:val="24"/>
              <w:lang w:eastAsia="en-GB"/>
              <w14:ligatures w14:val="none"/>
            </w:rPr>
            <w:instrText xml:space="preserve"> CITATION Mas20 \l 2057 </w:instrText>
          </w:r>
          <w:r w:rsidR="0078761B">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(Masa'deh, Tarhini, &amp; Obeidat, 2020)</w:t>
          </w:r>
          <w:r w:rsidR="0078761B">
            <w:rPr>
              <w:rFonts w:ascii="Times New Roman" w:eastAsia="Times New Roman" w:hAnsi="Times New Roman" w:cs="Times New Roman"/>
              <w:color w:val="0E101A"/>
              <w:kern w:val="0"/>
              <w:sz w:val="24"/>
              <w:szCs w:val="24"/>
              <w:lang w:eastAsia="en-GB"/>
              <w14:ligatures w14:val="none"/>
            </w:rPr>
            <w:fldChar w:fldCharType="end"/>
          </w:r>
        </w:sdtContent>
      </w:sdt>
      <w:r w:rsidRPr="006319C1">
        <w:rPr>
          <w:rFonts w:ascii="Times New Roman" w:eastAsia="Times New Roman" w:hAnsi="Times New Roman" w:cs="Times New Roman"/>
          <w:color w:val="0E101A"/>
          <w:kern w:val="0"/>
          <w:sz w:val="24"/>
          <w:szCs w:val="24"/>
          <w:lang w:eastAsia="en-GB"/>
          <w14:ligatures w14:val="none"/>
        </w:rPr>
        <w:t xml:space="preserve">. By delivering top-notch products or services, businesses can earn trust from customers, leading to increased loyalty and repeat purchases. At </w:t>
      </w:r>
      <w:proofErr w:type="spellStart"/>
      <w:r w:rsidRPr="006319C1">
        <w:rPr>
          <w:rFonts w:ascii="Times New Roman" w:eastAsia="Times New Roman" w:hAnsi="Times New Roman" w:cs="Times New Roman"/>
          <w:color w:val="0E101A"/>
          <w:kern w:val="0"/>
          <w:sz w:val="24"/>
          <w:szCs w:val="24"/>
          <w:lang w:eastAsia="en-GB"/>
          <w14:ligatures w14:val="none"/>
        </w:rPr>
        <w:t>EmaMe</w:t>
      </w:r>
      <w:proofErr w:type="spellEnd"/>
      <w:r w:rsidRPr="006319C1">
        <w:rPr>
          <w:rFonts w:ascii="Times New Roman" w:eastAsia="Times New Roman" w:hAnsi="Times New Roman" w:cs="Times New Roman"/>
          <w:color w:val="0E101A"/>
          <w:kern w:val="0"/>
          <w:sz w:val="24"/>
          <w:szCs w:val="24"/>
          <w:lang w:eastAsia="en-GB"/>
          <w14:ligatures w14:val="none"/>
        </w:rPr>
        <w:t xml:space="preserve"> Decor, we take care to ensure that every </w:t>
      </w:r>
      <w:r w:rsidRPr="006319C1">
        <w:rPr>
          <w:rFonts w:ascii="Times New Roman" w:eastAsia="Times New Roman" w:hAnsi="Times New Roman" w:cs="Times New Roman"/>
          <w:color w:val="0E101A"/>
          <w:kern w:val="0"/>
          <w:sz w:val="24"/>
          <w:szCs w:val="24"/>
          <w:lang w:eastAsia="en-GB"/>
          <w14:ligatures w14:val="none"/>
        </w:rPr>
        <w:lastRenderedPageBreak/>
        <w:t>decoration meets our standards before it is delivered to our customers, which has helped us cultivate strong relationships and encourage repeat business.</w:t>
      </w:r>
    </w:p>
    <w:p w14:paraId="0AC19B8F" w14:textId="741CFD31" w:rsidR="006319C1" w:rsidRPr="006319C1" w:rsidRDefault="006319C1" w:rsidP="006319C1">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6319C1">
        <w:rPr>
          <w:rFonts w:ascii="Times New Roman" w:eastAsia="Times New Roman" w:hAnsi="Times New Roman" w:cs="Times New Roman"/>
          <w:color w:val="0E101A"/>
          <w:kern w:val="0"/>
          <w:sz w:val="24"/>
          <w:szCs w:val="24"/>
          <w:lang w:eastAsia="en-GB"/>
          <w14:ligatures w14:val="none"/>
        </w:rPr>
        <w:t xml:space="preserve">Additionally, quality management processes can influence how customers perceive the value of a company's offerings. Studies have shown that customers are more likely to see products or services as valuable when they meet their quality expectations </w:t>
      </w:r>
      <w:sdt>
        <w:sdtPr>
          <w:rPr>
            <w:rFonts w:ascii="Times New Roman" w:eastAsia="Times New Roman" w:hAnsi="Times New Roman" w:cs="Times New Roman"/>
            <w:color w:val="0E101A"/>
            <w:kern w:val="0"/>
            <w:sz w:val="24"/>
            <w:szCs w:val="24"/>
            <w:lang w:eastAsia="en-GB"/>
            <w14:ligatures w14:val="none"/>
          </w:rPr>
          <w:id w:val="1902554085"/>
          <w:citation/>
        </w:sdtPr>
        <w:sdtContent>
          <w:r w:rsidR="00804F4E">
            <w:rPr>
              <w:rFonts w:ascii="Times New Roman" w:eastAsia="Times New Roman" w:hAnsi="Times New Roman" w:cs="Times New Roman"/>
              <w:color w:val="0E101A"/>
              <w:kern w:val="0"/>
              <w:sz w:val="24"/>
              <w:szCs w:val="24"/>
              <w:lang w:eastAsia="en-GB"/>
              <w14:ligatures w14:val="none"/>
            </w:rPr>
            <w:fldChar w:fldCharType="begin"/>
          </w:r>
          <w:r w:rsidR="00804F4E">
            <w:rPr>
              <w:rFonts w:ascii="Times New Roman" w:eastAsia="Times New Roman" w:hAnsi="Times New Roman" w:cs="Times New Roman"/>
              <w:color w:val="0E101A"/>
              <w:kern w:val="0"/>
              <w:sz w:val="24"/>
              <w:szCs w:val="24"/>
              <w:lang w:eastAsia="en-GB"/>
              <w14:ligatures w14:val="none"/>
            </w:rPr>
            <w:instrText xml:space="preserve"> CITATION Hef19 \l 2057 </w:instrText>
          </w:r>
          <w:r w:rsidR="00804F4E">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(Hefeez, or Muhammad, &amp; Zia, 2019)</w:t>
          </w:r>
          <w:r w:rsidR="00804F4E">
            <w:rPr>
              <w:rFonts w:ascii="Times New Roman" w:eastAsia="Times New Roman" w:hAnsi="Times New Roman" w:cs="Times New Roman"/>
              <w:color w:val="0E101A"/>
              <w:kern w:val="0"/>
              <w:sz w:val="24"/>
              <w:szCs w:val="24"/>
              <w:lang w:eastAsia="en-GB"/>
              <w14:ligatures w14:val="none"/>
            </w:rPr>
            <w:fldChar w:fldCharType="end"/>
          </w:r>
        </w:sdtContent>
      </w:sdt>
      <w:r w:rsidRPr="006319C1">
        <w:rPr>
          <w:rFonts w:ascii="Times New Roman" w:eastAsia="Times New Roman" w:hAnsi="Times New Roman" w:cs="Times New Roman"/>
          <w:color w:val="0E101A"/>
          <w:kern w:val="0"/>
          <w:sz w:val="24"/>
          <w:szCs w:val="24"/>
          <w:lang w:eastAsia="en-GB"/>
          <w14:ligatures w14:val="none"/>
        </w:rPr>
        <w:t>. When companies prioritise quality in their operations, they can gain an edge by standing out from competitors and attracting customers willing to pay premium prices for superior quality.</w:t>
      </w:r>
      <w:r>
        <w:rPr>
          <w:rFonts w:ascii="Times New Roman" w:eastAsia="Times New Roman" w:hAnsi="Times New Roman" w:cs="Times New Roman"/>
          <w:color w:val="0E101A"/>
          <w:kern w:val="0"/>
          <w:sz w:val="24"/>
          <w:szCs w:val="24"/>
          <w:lang w:eastAsia="en-GB"/>
          <w14:ligatures w14:val="none"/>
        </w:rPr>
        <w:t xml:space="preserve"> </w:t>
      </w:r>
      <w:proofErr w:type="spellStart"/>
      <w:r w:rsidRPr="006319C1">
        <w:rPr>
          <w:rFonts w:ascii="Times New Roman" w:eastAsia="Times New Roman" w:hAnsi="Times New Roman" w:cs="Times New Roman"/>
          <w:color w:val="0E101A"/>
          <w:kern w:val="0"/>
          <w:sz w:val="24"/>
          <w:szCs w:val="24"/>
          <w:lang w:eastAsia="en-GB"/>
          <w14:ligatures w14:val="none"/>
        </w:rPr>
        <w:t>EmaMe</w:t>
      </w:r>
      <w:proofErr w:type="spellEnd"/>
      <w:r w:rsidRPr="006319C1">
        <w:rPr>
          <w:rFonts w:ascii="Times New Roman" w:eastAsia="Times New Roman" w:hAnsi="Times New Roman" w:cs="Times New Roman"/>
          <w:color w:val="0E101A"/>
          <w:kern w:val="0"/>
          <w:sz w:val="24"/>
          <w:szCs w:val="24"/>
          <w:lang w:eastAsia="en-GB"/>
          <w14:ligatures w14:val="none"/>
        </w:rPr>
        <w:t xml:space="preserve"> </w:t>
      </w:r>
      <w:r>
        <w:rPr>
          <w:rFonts w:ascii="Times New Roman" w:eastAsia="Times New Roman" w:hAnsi="Times New Roman" w:cs="Times New Roman"/>
          <w:color w:val="0E101A"/>
          <w:kern w:val="0"/>
          <w:sz w:val="24"/>
          <w:szCs w:val="24"/>
          <w:lang w:eastAsia="en-GB"/>
          <w14:ligatures w14:val="none"/>
        </w:rPr>
        <w:t xml:space="preserve">Decors' dedication to excellence has increased the value of our services in the eyes of customers, who appreciate the attention to detail and </w:t>
      </w:r>
      <w:r w:rsidRPr="006319C1">
        <w:rPr>
          <w:rFonts w:ascii="Times New Roman" w:eastAsia="Times New Roman" w:hAnsi="Times New Roman" w:cs="Times New Roman"/>
          <w:color w:val="0E101A"/>
          <w:kern w:val="0"/>
          <w:sz w:val="24"/>
          <w:szCs w:val="24"/>
          <w:lang w:eastAsia="en-GB"/>
          <w14:ligatures w14:val="none"/>
        </w:rPr>
        <w:t xml:space="preserve">ultimately </w:t>
      </w:r>
      <w:r>
        <w:rPr>
          <w:rFonts w:ascii="Times New Roman" w:eastAsia="Times New Roman" w:hAnsi="Times New Roman" w:cs="Times New Roman"/>
          <w:color w:val="0E101A"/>
          <w:kern w:val="0"/>
          <w:sz w:val="24"/>
          <w:szCs w:val="24"/>
          <w:lang w:eastAsia="en-GB"/>
          <w14:ligatures w14:val="none"/>
        </w:rPr>
        <w:t>choose</w:t>
      </w:r>
      <w:r w:rsidRPr="006319C1">
        <w:rPr>
          <w:rFonts w:ascii="Times New Roman" w:eastAsia="Times New Roman" w:hAnsi="Times New Roman" w:cs="Times New Roman"/>
          <w:color w:val="0E101A"/>
          <w:kern w:val="0"/>
          <w:sz w:val="24"/>
          <w:szCs w:val="24"/>
          <w:lang w:eastAsia="en-GB"/>
          <w14:ligatures w14:val="none"/>
        </w:rPr>
        <w:t xml:space="preserve"> us over our competitors. </w:t>
      </w:r>
    </w:p>
    <w:p w14:paraId="0D67DC72" w14:textId="36B55949" w:rsidR="006319C1" w:rsidRPr="006319C1" w:rsidRDefault="006319C1" w:rsidP="006319C1">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6319C1">
        <w:rPr>
          <w:rFonts w:ascii="Times New Roman" w:eastAsia="Times New Roman" w:hAnsi="Times New Roman" w:cs="Times New Roman"/>
          <w:color w:val="0E101A"/>
          <w:kern w:val="0"/>
          <w:sz w:val="24"/>
          <w:szCs w:val="24"/>
          <w:lang w:eastAsia="en-GB"/>
          <w14:ligatures w14:val="none"/>
        </w:rPr>
        <w:t>Furthermore</w:t>
      </w:r>
      <w:r>
        <w:rPr>
          <w:rFonts w:ascii="Times New Roman" w:eastAsia="Times New Roman" w:hAnsi="Times New Roman" w:cs="Times New Roman"/>
          <w:color w:val="0E101A"/>
          <w:kern w:val="0"/>
          <w:sz w:val="24"/>
          <w:szCs w:val="24"/>
          <w:lang w:eastAsia="en-GB"/>
          <w14:ligatures w14:val="none"/>
        </w:rPr>
        <w:t>, by implementing quality management processes,</w:t>
      </w:r>
      <w:r w:rsidRPr="006319C1">
        <w:rPr>
          <w:rFonts w:ascii="Times New Roman" w:eastAsia="Times New Roman" w:hAnsi="Times New Roman" w:cs="Times New Roman"/>
          <w:color w:val="0E101A"/>
          <w:kern w:val="0"/>
          <w:sz w:val="24"/>
          <w:szCs w:val="24"/>
          <w:lang w:eastAsia="en-GB"/>
          <w14:ligatures w14:val="none"/>
        </w:rPr>
        <w:t xml:space="preserve"> companies can proactively. Resolve potential issues before they impact customers. A study by </w:t>
      </w:r>
      <w:sdt>
        <w:sdtPr>
          <w:rPr>
            <w:rFonts w:ascii="Times New Roman" w:eastAsia="Times New Roman" w:hAnsi="Times New Roman" w:cs="Times New Roman"/>
            <w:color w:val="0E101A"/>
            <w:kern w:val="0"/>
            <w:sz w:val="24"/>
            <w:szCs w:val="24"/>
            <w:lang w:eastAsia="en-GB"/>
            <w14:ligatures w14:val="none"/>
          </w:rPr>
          <w:id w:val="-1190756155"/>
          <w:citation/>
        </w:sdtPr>
        <w:sdtContent>
          <w:r w:rsidR="009969BE">
            <w:rPr>
              <w:rFonts w:ascii="Times New Roman" w:eastAsia="Times New Roman" w:hAnsi="Times New Roman" w:cs="Times New Roman"/>
              <w:color w:val="0E101A"/>
              <w:kern w:val="0"/>
              <w:sz w:val="24"/>
              <w:szCs w:val="24"/>
              <w:lang w:eastAsia="en-GB"/>
              <w14:ligatures w14:val="none"/>
            </w:rPr>
            <w:fldChar w:fldCharType="begin"/>
          </w:r>
          <w:r w:rsidR="009969BE">
            <w:rPr>
              <w:rFonts w:ascii="Times New Roman" w:eastAsia="Times New Roman" w:hAnsi="Times New Roman" w:cs="Times New Roman"/>
              <w:color w:val="0E101A"/>
              <w:kern w:val="0"/>
              <w:sz w:val="24"/>
              <w:szCs w:val="24"/>
              <w:lang w:eastAsia="en-GB"/>
              <w14:ligatures w14:val="none"/>
            </w:rPr>
            <w:instrText xml:space="preserve"> CITATION Kha21 \l 2057 </w:instrText>
          </w:r>
          <w:r w:rsidR="009969BE">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(Khan, Hassan, &amp; Awan, 2021)</w:t>
          </w:r>
          <w:r w:rsidR="009969BE">
            <w:rPr>
              <w:rFonts w:ascii="Times New Roman" w:eastAsia="Times New Roman" w:hAnsi="Times New Roman" w:cs="Times New Roman"/>
              <w:color w:val="0E101A"/>
              <w:kern w:val="0"/>
              <w:sz w:val="24"/>
              <w:szCs w:val="24"/>
              <w:lang w:eastAsia="en-GB"/>
              <w14:ligatures w14:val="none"/>
            </w:rPr>
            <w:fldChar w:fldCharType="end"/>
          </w:r>
        </w:sdtContent>
      </w:sdt>
      <w:r w:rsidRPr="006319C1">
        <w:rPr>
          <w:rFonts w:ascii="Times New Roman" w:eastAsia="Times New Roman" w:hAnsi="Times New Roman" w:cs="Times New Roman"/>
          <w:color w:val="0E101A"/>
          <w:kern w:val="0"/>
          <w:sz w:val="24"/>
          <w:szCs w:val="24"/>
          <w:lang w:eastAsia="en-GB"/>
          <w14:ligatures w14:val="none"/>
        </w:rPr>
        <w:t xml:space="preserve"> </w:t>
      </w:r>
      <w:r w:rsidR="009969BE">
        <w:rPr>
          <w:rFonts w:ascii="Times New Roman" w:eastAsia="Times New Roman" w:hAnsi="Times New Roman" w:cs="Times New Roman"/>
          <w:color w:val="0E101A"/>
          <w:kern w:val="0"/>
          <w:sz w:val="24"/>
          <w:szCs w:val="24"/>
          <w:lang w:eastAsia="en-GB"/>
          <w14:ligatures w14:val="none"/>
        </w:rPr>
        <w:t>Emphasised</w:t>
      </w:r>
      <w:r w:rsidRPr="006319C1">
        <w:rPr>
          <w:rFonts w:ascii="Times New Roman" w:eastAsia="Times New Roman" w:hAnsi="Times New Roman" w:cs="Times New Roman"/>
          <w:color w:val="0E101A"/>
          <w:kern w:val="0"/>
          <w:sz w:val="24"/>
          <w:szCs w:val="24"/>
          <w:lang w:eastAsia="en-GB"/>
          <w14:ligatures w14:val="none"/>
        </w:rPr>
        <w:t xml:space="preserve"> how taking quality control measures can prevent defects or errors from reaching customers and ultimately reduce the chances of experiences or dissatisfaction. By focusing on prevention rather than correction, companies can mitigate risks. Uphold high levels of customer satisfaction. At </w:t>
      </w:r>
      <w:proofErr w:type="spellStart"/>
      <w:r w:rsidRPr="006319C1">
        <w:rPr>
          <w:rFonts w:ascii="Times New Roman" w:eastAsia="Times New Roman" w:hAnsi="Times New Roman" w:cs="Times New Roman"/>
          <w:color w:val="0E101A"/>
          <w:kern w:val="0"/>
          <w:sz w:val="24"/>
          <w:szCs w:val="24"/>
          <w:lang w:eastAsia="en-GB"/>
          <w14:ligatures w14:val="none"/>
        </w:rPr>
        <w:t>EmaMe</w:t>
      </w:r>
      <w:proofErr w:type="spellEnd"/>
      <w:r w:rsidRPr="006319C1">
        <w:rPr>
          <w:rFonts w:ascii="Times New Roman" w:eastAsia="Times New Roman" w:hAnsi="Times New Roman" w:cs="Times New Roman"/>
          <w:color w:val="0E101A"/>
          <w:kern w:val="0"/>
          <w:sz w:val="24"/>
          <w:szCs w:val="24"/>
          <w:lang w:eastAsia="en-GB"/>
          <w14:ligatures w14:val="none"/>
        </w:rPr>
        <w:t xml:space="preserve"> </w:t>
      </w:r>
      <w:r>
        <w:rPr>
          <w:rFonts w:ascii="Times New Roman" w:eastAsia="Times New Roman" w:hAnsi="Times New Roman" w:cs="Times New Roman"/>
          <w:color w:val="0E101A"/>
          <w:kern w:val="0"/>
          <w:sz w:val="24"/>
          <w:szCs w:val="24"/>
          <w:lang w:eastAsia="en-GB"/>
          <w14:ligatures w14:val="none"/>
        </w:rPr>
        <w:t>Décor,</w:t>
      </w:r>
      <w:r w:rsidRPr="006319C1">
        <w:rPr>
          <w:rFonts w:ascii="Times New Roman" w:eastAsia="Times New Roman" w:hAnsi="Times New Roman" w:cs="Times New Roman"/>
          <w:color w:val="0E101A"/>
          <w:kern w:val="0"/>
          <w:sz w:val="24"/>
          <w:szCs w:val="24"/>
          <w:lang w:eastAsia="en-GB"/>
          <w14:ligatures w14:val="none"/>
        </w:rPr>
        <w:t xml:space="preserve"> we diligently inspect all our decorations and arrangements to </w:t>
      </w:r>
      <w:r w:rsidR="00AF0386">
        <w:rPr>
          <w:rFonts w:ascii="Times New Roman" w:eastAsia="Times New Roman" w:hAnsi="Times New Roman" w:cs="Times New Roman"/>
          <w:color w:val="0E101A"/>
          <w:kern w:val="0"/>
          <w:sz w:val="24"/>
          <w:szCs w:val="24"/>
          <w:lang w:eastAsia="en-GB"/>
          <w14:ligatures w14:val="none"/>
        </w:rPr>
        <w:t>prevent any issues and ensure</w:t>
      </w:r>
      <w:r w:rsidRPr="006319C1">
        <w:rPr>
          <w:rFonts w:ascii="Times New Roman" w:eastAsia="Times New Roman" w:hAnsi="Times New Roman" w:cs="Times New Roman"/>
          <w:color w:val="0E101A"/>
          <w:kern w:val="0"/>
          <w:sz w:val="24"/>
          <w:szCs w:val="24"/>
          <w:lang w:eastAsia="en-GB"/>
          <w14:ligatures w14:val="none"/>
        </w:rPr>
        <w:t xml:space="preserve"> that customers always enjoy a top</w:t>
      </w:r>
      <w:r>
        <w:rPr>
          <w:rFonts w:ascii="Times New Roman" w:eastAsia="Times New Roman" w:hAnsi="Times New Roman" w:cs="Times New Roman"/>
          <w:color w:val="0E101A"/>
          <w:kern w:val="0"/>
          <w:sz w:val="24"/>
          <w:szCs w:val="24"/>
          <w:lang w:eastAsia="en-GB"/>
          <w14:ligatures w14:val="none"/>
        </w:rPr>
        <w:t>-</w:t>
      </w:r>
      <w:r w:rsidRPr="006319C1">
        <w:rPr>
          <w:rFonts w:ascii="Times New Roman" w:eastAsia="Times New Roman" w:hAnsi="Times New Roman" w:cs="Times New Roman"/>
          <w:color w:val="0E101A"/>
          <w:kern w:val="0"/>
          <w:sz w:val="24"/>
          <w:szCs w:val="24"/>
          <w:lang w:eastAsia="en-GB"/>
          <w14:ligatures w14:val="none"/>
        </w:rPr>
        <w:t>notch experience.</w:t>
      </w:r>
    </w:p>
    <w:p w14:paraId="634A814E" w14:textId="3A3002E4" w:rsidR="006319C1" w:rsidRDefault="006319C1" w:rsidP="006319C1">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6319C1">
        <w:rPr>
          <w:rFonts w:ascii="Times New Roman" w:eastAsia="Times New Roman" w:hAnsi="Times New Roman" w:cs="Times New Roman"/>
          <w:color w:val="0E101A"/>
          <w:kern w:val="0"/>
          <w:sz w:val="24"/>
          <w:szCs w:val="24"/>
          <w:lang w:eastAsia="en-GB"/>
          <w14:ligatures w14:val="none"/>
        </w:rPr>
        <w:t>Additionally</w:t>
      </w:r>
      <w:r w:rsidR="00303DE8">
        <w:rPr>
          <w:rFonts w:ascii="Times New Roman" w:eastAsia="Times New Roman" w:hAnsi="Times New Roman" w:cs="Times New Roman"/>
          <w:color w:val="0E101A"/>
          <w:kern w:val="0"/>
          <w:sz w:val="24"/>
          <w:szCs w:val="24"/>
          <w:lang w:eastAsia="en-GB"/>
          <w14:ligatures w14:val="none"/>
        </w:rPr>
        <w:t>,</w:t>
      </w:r>
      <w:r w:rsidRPr="006319C1">
        <w:rPr>
          <w:rFonts w:ascii="Times New Roman" w:eastAsia="Times New Roman" w:hAnsi="Times New Roman" w:cs="Times New Roman"/>
          <w:color w:val="0E101A"/>
          <w:kern w:val="0"/>
          <w:sz w:val="24"/>
          <w:szCs w:val="24"/>
          <w:lang w:eastAsia="en-GB"/>
          <w14:ligatures w14:val="none"/>
        </w:rPr>
        <w:t xml:space="preserve"> quality management procedures play a role in building customer trust and confidence in a </w:t>
      </w:r>
      <w:r w:rsidR="00E169E8">
        <w:rPr>
          <w:rFonts w:ascii="Times New Roman" w:eastAsia="Times New Roman" w:hAnsi="Times New Roman" w:cs="Times New Roman"/>
          <w:color w:val="0E101A"/>
          <w:kern w:val="0"/>
          <w:sz w:val="24"/>
          <w:szCs w:val="24"/>
          <w:lang w:eastAsia="en-GB"/>
          <w14:ligatures w14:val="none"/>
        </w:rPr>
        <w:t>company's</w:t>
      </w:r>
      <w:r w:rsidRPr="006319C1">
        <w:rPr>
          <w:rFonts w:ascii="Times New Roman" w:eastAsia="Times New Roman" w:hAnsi="Times New Roman" w:cs="Times New Roman"/>
          <w:color w:val="0E101A"/>
          <w:kern w:val="0"/>
          <w:sz w:val="24"/>
          <w:szCs w:val="24"/>
          <w:lang w:eastAsia="en-GB"/>
          <w14:ligatures w14:val="none"/>
        </w:rPr>
        <w:t xml:space="preserve"> brand. As per research by </w:t>
      </w:r>
      <w:sdt>
        <w:sdtPr>
          <w:rPr>
            <w:rFonts w:ascii="Times New Roman" w:eastAsia="Times New Roman" w:hAnsi="Times New Roman" w:cs="Times New Roman"/>
            <w:color w:val="0E101A"/>
            <w:kern w:val="0"/>
            <w:sz w:val="24"/>
            <w:szCs w:val="24"/>
            <w:lang w:eastAsia="en-GB"/>
            <w14:ligatures w14:val="none"/>
          </w:rPr>
          <w:id w:val="-649199025"/>
          <w:citation/>
        </w:sdtPr>
        <w:sdtContent>
          <w:r w:rsidR="00E169E8">
            <w:rPr>
              <w:rFonts w:ascii="Times New Roman" w:eastAsia="Times New Roman" w:hAnsi="Times New Roman" w:cs="Times New Roman"/>
              <w:color w:val="0E101A"/>
              <w:kern w:val="0"/>
              <w:sz w:val="24"/>
              <w:szCs w:val="24"/>
              <w:lang w:eastAsia="en-GB"/>
              <w14:ligatures w14:val="none"/>
            </w:rPr>
            <w:fldChar w:fldCharType="begin"/>
          </w:r>
          <w:r w:rsidR="00E169E8">
            <w:rPr>
              <w:rFonts w:ascii="Times New Roman" w:eastAsia="Times New Roman" w:hAnsi="Times New Roman" w:cs="Times New Roman"/>
              <w:color w:val="0E101A"/>
              <w:kern w:val="0"/>
              <w:sz w:val="24"/>
              <w:szCs w:val="24"/>
              <w:lang w:eastAsia="en-GB"/>
              <w14:ligatures w14:val="none"/>
            </w:rPr>
            <w:instrText xml:space="preserve"> CITATION Ram18 \l 2057 </w:instrText>
          </w:r>
          <w:r w:rsidR="00E169E8">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(Ramanathan, Rananathan, &amp; Zhang, 2018)</w:t>
          </w:r>
          <w:r w:rsidR="00E169E8">
            <w:rPr>
              <w:rFonts w:ascii="Times New Roman" w:eastAsia="Times New Roman" w:hAnsi="Times New Roman" w:cs="Times New Roman"/>
              <w:color w:val="0E101A"/>
              <w:kern w:val="0"/>
              <w:sz w:val="24"/>
              <w:szCs w:val="24"/>
              <w:lang w:eastAsia="en-GB"/>
              <w14:ligatures w14:val="none"/>
            </w:rPr>
            <w:fldChar w:fldCharType="end"/>
          </w:r>
        </w:sdtContent>
      </w:sdt>
      <w:r w:rsidR="00E169E8">
        <w:rPr>
          <w:rFonts w:ascii="Times New Roman" w:eastAsia="Times New Roman" w:hAnsi="Times New Roman" w:cs="Times New Roman"/>
          <w:color w:val="0E101A"/>
          <w:kern w:val="0"/>
          <w:sz w:val="24"/>
          <w:szCs w:val="24"/>
          <w:lang w:eastAsia="en-GB"/>
          <w14:ligatures w14:val="none"/>
        </w:rPr>
        <w:t xml:space="preserve"> C</w:t>
      </w:r>
      <w:r w:rsidRPr="006319C1">
        <w:rPr>
          <w:rFonts w:ascii="Times New Roman" w:eastAsia="Times New Roman" w:hAnsi="Times New Roman" w:cs="Times New Roman"/>
          <w:color w:val="0E101A"/>
          <w:kern w:val="0"/>
          <w:sz w:val="24"/>
          <w:szCs w:val="24"/>
          <w:lang w:eastAsia="en-GB"/>
          <w14:ligatures w14:val="none"/>
        </w:rPr>
        <w:t xml:space="preserve">onsistently delivering </w:t>
      </w:r>
      <w:r w:rsidR="00E169E8">
        <w:rPr>
          <w:rFonts w:ascii="Times New Roman" w:eastAsia="Times New Roman" w:hAnsi="Times New Roman" w:cs="Times New Roman"/>
          <w:color w:val="0E101A"/>
          <w:kern w:val="0"/>
          <w:sz w:val="24"/>
          <w:szCs w:val="24"/>
          <w:lang w:eastAsia="en-GB"/>
          <w14:ligatures w14:val="none"/>
        </w:rPr>
        <w:t>high-quality</w:t>
      </w:r>
      <w:r w:rsidRPr="006319C1">
        <w:rPr>
          <w:rFonts w:ascii="Times New Roman" w:eastAsia="Times New Roman" w:hAnsi="Times New Roman" w:cs="Times New Roman"/>
          <w:color w:val="0E101A"/>
          <w:kern w:val="0"/>
          <w:sz w:val="24"/>
          <w:szCs w:val="24"/>
          <w:lang w:eastAsia="en-GB"/>
          <w14:ligatures w14:val="none"/>
        </w:rPr>
        <w:t xml:space="preserve"> products or services establishes credibility and reliability with customers over time. This trust is vital for nurturing lasting relationships</w:t>
      </w:r>
      <w:r w:rsidR="00303DE8">
        <w:rPr>
          <w:rFonts w:ascii="Times New Roman" w:eastAsia="Times New Roman" w:hAnsi="Times New Roman" w:cs="Times New Roman"/>
          <w:color w:val="0E101A"/>
          <w:kern w:val="0"/>
          <w:sz w:val="24"/>
          <w:szCs w:val="24"/>
          <w:lang w:eastAsia="en-GB"/>
          <w14:ligatures w14:val="none"/>
        </w:rPr>
        <w:t xml:space="preserve"> with customers and generating word-of-mouth recommendations that further bolster the company's</w:t>
      </w:r>
      <w:r w:rsidRPr="006319C1">
        <w:rPr>
          <w:rFonts w:ascii="Times New Roman" w:eastAsia="Times New Roman" w:hAnsi="Times New Roman" w:cs="Times New Roman"/>
          <w:color w:val="0E101A"/>
          <w:kern w:val="0"/>
          <w:sz w:val="24"/>
          <w:szCs w:val="24"/>
          <w:lang w:eastAsia="en-GB"/>
          <w14:ligatures w14:val="none"/>
        </w:rPr>
        <w:t xml:space="preserve"> standing in the market.</w:t>
      </w:r>
      <w:r w:rsidR="00E169E8">
        <w:rPr>
          <w:rFonts w:ascii="Times New Roman" w:eastAsia="Times New Roman" w:hAnsi="Times New Roman" w:cs="Times New Roman"/>
          <w:color w:val="0E101A"/>
          <w:kern w:val="0"/>
          <w:sz w:val="24"/>
          <w:szCs w:val="24"/>
          <w:lang w:eastAsia="en-GB"/>
          <w14:ligatures w14:val="none"/>
        </w:rPr>
        <w:t xml:space="preserve"> </w:t>
      </w:r>
      <w:proofErr w:type="spellStart"/>
      <w:r w:rsidRPr="006319C1">
        <w:rPr>
          <w:rFonts w:ascii="Times New Roman" w:eastAsia="Times New Roman" w:hAnsi="Times New Roman" w:cs="Times New Roman"/>
          <w:color w:val="0E101A"/>
          <w:kern w:val="0"/>
          <w:sz w:val="24"/>
          <w:szCs w:val="24"/>
          <w:lang w:eastAsia="en-GB"/>
          <w14:ligatures w14:val="none"/>
        </w:rPr>
        <w:t>EmaMe</w:t>
      </w:r>
      <w:proofErr w:type="spellEnd"/>
      <w:r w:rsidRPr="006319C1">
        <w:rPr>
          <w:rFonts w:ascii="Times New Roman" w:eastAsia="Times New Roman" w:hAnsi="Times New Roman" w:cs="Times New Roman"/>
          <w:color w:val="0E101A"/>
          <w:kern w:val="0"/>
          <w:sz w:val="24"/>
          <w:szCs w:val="24"/>
          <w:lang w:eastAsia="en-GB"/>
          <w14:ligatures w14:val="none"/>
        </w:rPr>
        <w:t xml:space="preserve"> Decor has earned a reputation for providing top</w:t>
      </w:r>
      <w:r w:rsidR="00E169E8">
        <w:rPr>
          <w:rFonts w:ascii="Times New Roman" w:eastAsia="Times New Roman" w:hAnsi="Times New Roman" w:cs="Times New Roman"/>
          <w:color w:val="0E101A"/>
          <w:kern w:val="0"/>
          <w:sz w:val="24"/>
          <w:szCs w:val="24"/>
          <w:lang w:eastAsia="en-GB"/>
          <w14:ligatures w14:val="none"/>
        </w:rPr>
        <w:t>-</w:t>
      </w:r>
      <w:r w:rsidRPr="006319C1">
        <w:rPr>
          <w:rFonts w:ascii="Times New Roman" w:eastAsia="Times New Roman" w:hAnsi="Times New Roman" w:cs="Times New Roman"/>
          <w:color w:val="0E101A"/>
          <w:kern w:val="0"/>
          <w:sz w:val="24"/>
          <w:szCs w:val="24"/>
          <w:lang w:eastAsia="en-GB"/>
          <w14:ligatures w14:val="none"/>
        </w:rPr>
        <w:t>notch decorations</w:t>
      </w:r>
      <w:r w:rsidR="00CD55A3">
        <w:rPr>
          <w:rFonts w:ascii="Times New Roman" w:eastAsia="Times New Roman" w:hAnsi="Times New Roman" w:cs="Times New Roman"/>
          <w:color w:val="0E101A"/>
          <w:kern w:val="0"/>
          <w:sz w:val="24"/>
          <w:szCs w:val="24"/>
          <w:lang w:eastAsia="en-GB"/>
          <w14:ligatures w14:val="none"/>
        </w:rPr>
        <w:t>,</w:t>
      </w:r>
      <w:r w:rsidRPr="006319C1">
        <w:rPr>
          <w:rFonts w:ascii="Times New Roman" w:eastAsia="Times New Roman" w:hAnsi="Times New Roman" w:cs="Times New Roman"/>
          <w:color w:val="0E101A"/>
          <w:kern w:val="0"/>
          <w:sz w:val="24"/>
          <w:szCs w:val="24"/>
          <w:lang w:eastAsia="en-GB"/>
          <w14:ligatures w14:val="none"/>
        </w:rPr>
        <w:t xml:space="preserve"> resulting in numerous word</w:t>
      </w:r>
      <w:r w:rsidR="00E169E8">
        <w:rPr>
          <w:rFonts w:ascii="Times New Roman" w:eastAsia="Times New Roman" w:hAnsi="Times New Roman" w:cs="Times New Roman"/>
          <w:color w:val="0E101A"/>
          <w:kern w:val="0"/>
          <w:sz w:val="24"/>
          <w:szCs w:val="24"/>
          <w:lang w:eastAsia="en-GB"/>
          <w14:ligatures w14:val="none"/>
        </w:rPr>
        <w:t>-</w:t>
      </w:r>
      <w:r w:rsidRPr="006319C1">
        <w:rPr>
          <w:rFonts w:ascii="Times New Roman" w:eastAsia="Times New Roman" w:hAnsi="Times New Roman" w:cs="Times New Roman"/>
          <w:color w:val="0E101A"/>
          <w:kern w:val="0"/>
          <w:sz w:val="24"/>
          <w:szCs w:val="24"/>
          <w:lang w:eastAsia="en-GB"/>
          <w14:ligatures w14:val="none"/>
        </w:rPr>
        <w:t>of</w:t>
      </w:r>
      <w:r w:rsidR="00E169E8">
        <w:rPr>
          <w:rFonts w:ascii="Times New Roman" w:eastAsia="Times New Roman" w:hAnsi="Times New Roman" w:cs="Times New Roman"/>
          <w:color w:val="0E101A"/>
          <w:kern w:val="0"/>
          <w:sz w:val="24"/>
          <w:szCs w:val="24"/>
          <w:lang w:eastAsia="en-GB"/>
          <w14:ligatures w14:val="none"/>
        </w:rPr>
        <w:t>-</w:t>
      </w:r>
      <w:r w:rsidRPr="006319C1">
        <w:rPr>
          <w:rFonts w:ascii="Times New Roman" w:eastAsia="Times New Roman" w:hAnsi="Times New Roman" w:cs="Times New Roman"/>
          <w:color w:val="0E101A"/>
          <w:kern w:val="0"/>
          <w:sz w:val="24"/>
          <w:szCs w:val="24"/>
          <w:lang w:eastAsia="en-GB"/>
          <w14:ligatures w14:val="none"/>
        </w:rPr>
        <w:t>mouth recommendations and a dedicated clientele.</w:t>
      </w:r>
    </w:p>
    <w:p w14:paraId="04CA2278" w14:textId="5998F909" w:rsidR="00F47E08" w:rsidRDefault="00F47E08">
      <w:pPr>
        <w:rPr>
          <w:rFonts w:ascii="Times New Roman" w:eastAsia="Times New Roman" w:hAnsi="Times New Roman" w:cs="Times New Roman"/>
          <w:color w:val="0E101A"/>
          <w:kern w:val="0"/>
          <w:sz w:val="24"/>
          <w:szCs w:val="24"/>
          <w:lang w:eastAsia="en-GB"/>
          <w14:ligatures w14:val="none"/>
        </w:rPr>
      </w:pPr>
      <w:r>
        <w:rPr>
          <w:rFonts w:ascii="Times New Roman" w:eastAsia="Times New Roman" w:hAnsi="Times New Roman" w:cs="Times New Roman"/>
          <w:color w:val="0E101A"/>
          <w:kern w:val="0"/>
          <w:sz w:val="24"/>
          <w:szCs w:val="24"/>
          <w:lang w:eastAsia="en-GB"/>
          <w14:ligatures w14:val="none"/>
        </w:rPr>
        <w:br w:type="page"/>
      </w:r>
    </w:p>
    <w:p w14:paraId="24BBB97F" w14:textId="77777777" w:rsidR="00F47E08" w:rsidRPr="007D719A" w:rsidRDefault="00F47E08" w:rsidP="007D719A">
      <w:pPr>
        <w:pStyle w:val="Heading1"/>
        <w:spacing w:before="240" w:after="0"/>
        <w:rPr>
          <w:rFonts w:ascii="Arial" w:eastAsia="Times New Roman" w:hAnsi="Arial" w:cs="Arial"/>
          <w:sz w:val="32"/>
          <w:szCs w:val="32"/>
          <w:lang w:eastAsia="en-GB"/>
        </w:rPr>
      </w:pPr>
      <w:bookmarkStart w:id="16" w:name="_Toc171117065"/>
      <w:r w:rsidRPr="007D719A">
        <w:rPr>
          <w:rFonts w:ascii="Arial" w:eastAsia="Times New Roman" w:hAnsi="Arial" w:cs="Arial"/>
          <w:sz w:val="32"/>
          <w:szCs w:val="32"/>
          <w:lang w:eastAsia="en-GB"/>
        </w:rPr>
        <w:lastRenderedPageBreak/>
        <w:t>Conclusion</w:t>
      </w:r>
      <w:bookmarkEnd w:id="16"/>
    </w:p>
    <w:p w14:paraId="229A1ADF" w14:textId="25B64246" w:rsidR="00F47E08" w:rsidRPr="00F47E08" w:rsidRDefault="00F47E08" w:rsidP="00F47E08">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roofErr w:type="spellStart"/>
      <w:r w:rsidRPr="00F47E08">
        <w:rPr>
          <w:rFonts w:ascii="Times New Roman" w:eastAsia="Times New Roman" w:hAnsi="Times New Roman" w:cs="Times New Roman"/>
          <w:color w:val="0E101A"/>
          <w:kern w:val="0"/>
          <w:sz w:val="24"/>
          <w:szCs w:val="24"/>
          <w:lang w:eastAsia="en-GB"/>
          <w14:ligatures w14:val="none"/>
        </w:rPr>
        <w:t>EmaMe</w:t>
      </w:r>
      <w:proofErr w:type="spellEnd"/>
      <w:r w:rsidRPr="00F47E08">
        <w:rPr>
          <w:rFonts w:ascii="Times New Roman" w:eastAsia="Times New Roman" w:hAnsi="Times New Roman" w:cs="Times New Roman"/>
          <w:color w:val="0E101A"/>
          <w:kern w:val="0"/>
          <w:sz w:val="24"/>
          <w:szCs w:val="24"/>
          <w:lang w:eastAsia="en-GB"/>
          <w14:ligatures w14:val="none"/>
        </w:rPr>
        <w:t xml:space="preserve"> Decor excels in the event decoration industry through its emphasis on creativity, quality and customer satisfaction. The company </w:t>
      </w:r>
      <w:r>
        <w:rPr>
          <w:rFonts w:ascii="Times New Roman" w:eastAsia="Times New Roman" w:hAnsi="Times New Roman" w:cs="Times New Roman"/>
          <w:color w:val="0E101A"/>
          <w:kern w:val="0"/>
          <w:sz w:val="24"/>
          <w:szCs w:val="24"/>
          <w:lang w:eastAsia="en-GB"/>
          <w14:ligatures w14:val="none"/>
        </w:rPr>
        <w:t>utilises</w:t>
      </w:r>
      <w:r w:rsidRPr="00F47E08">
        <w:rPr>
          <w:rFonts w:ascii="Times New Roman" w:eastAsia="Times New Roman" w:hAnsi="Times New Roman" w:cs="Times New Roman"/>
          <w:color w:val="0E101A"/>
          <w:kern w:val="0"/>
          <w:sz w:val="24"/>
          <w:szCs w:val="24"/>
          <w:lang w:eastAsia="en-GB"/>
          <w14:ligatures w14:val="none"/>
        </w:rPr>
        <w:t xml:space="preserve"> CRM systems and quality management practices to foster connections and maintain standards.</w:t>
      </w:r>
    </w:p>
    <w:p w14:paraId="2C5C1C5D" w14:textId="4C9E4BD3" w:rsidR="00F47E08" w:rsidRPr="00F47E08" w:rsidRDefault="00F47E08" w:rsidP="00F47E08">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F47E08">
        <w:rPr>
          <w:rFonts w:ascii="Times New Roman" w:eastAsia="Times New Roman" w:hAnsi="Times New Roman" w:cs="Times New Roman"/>
          <w:color w:val="0E101A"/>
          <w:kern w:val="0"/>
          <w:sz w:val="24"/>
          <w:szCs w:val="24"/>
          <w:lang w:eastAsia="en-GB"/>
          <w14:ligatures w14:val="none"/>
        </w:rPr>
        <w:t xml:space="preserve">They </w:t>
      </w:r>
      <w:r>
        <w:rPr>
          <w:rFonts w:ascii="Times New Roman" w:eastAsia="Times New Roman" w:hAnsi="Times New Roman" w:cs="Times New Roman"/>
          <w:color w:val="0E101A"/>
          <w:kern w:val="0"/>
          <w:sz w:val="24"/>
          <w:szCs w:val="24"/>
          <w:lang w:eastAsia="en-GB"/>
          <w14:ligatures w14:val="none"/>
        </w:rPr>
        <w:t>prioritise</w:t>
      </w:r>
      <w:r w:rsidRPr="00F47E08">
        <w:rPr>
          <w:rFonts w:ascii="Times New Roman" w:eastAsia="Times New Roman" w:hAnsi="Times New Roman" w:cs="Times New Roman"/>
          <w:color w:val="0E101A"/>
          <w:kern w:val="0"/>
          <w:sz w:val="24"/>
          <w:szCs w:val="24"/>
          <w:lang w:eastAsia="en-GB"/>
          <w14:ligatures w14:val="none"/>
        </w:rPr>
        <w:t xml:space="preserve"> making each client feel valued and important</w:t>
      </w:r>
      <w:r>
        <w:rPr>
          <w:rFonts w:ascii="Times New Roman" w:eastAsia="Times New Roman" w:hAnsi="Times New Roman" w:cs="Times New Roman"/>
          <w:color w:val="0E101A"/>
          <w:kern w:val="0"/>
          <w:sz w:val="24"/>
          <w:szCs w:val="24"/>
          <w:lang w:eastAsia="en-GB"/>
          <w14:ligatures w14:val="none"/>
        </w:rPr>
        <w:t>,</w:t>
      </w:r>
      <w:r w:rsidRPr="00F47E08">
        <w:rPr>
          <w:rFonts w:ascii="Times New Roman" w:eastAsia="Times New Roman" w:hAnsi="Times New Roman" w:cs="Times New Roman"/>
          <w:color w:val="0E101A"/>
          <w:kern w:val="0"/>
          <w:sz w:val="24"/>
          <w:szCs w:val="24"/>
          <w:lang w:eastAsia="en-GB"/>
          <w14:ligatures w14:val="none"/>
        </w:rPr>
        <w:t xml:space="preserve"> resulting in increased repeat business. From contact to event follow-up, </w:t>
      </w:r>
      <w:proofErr w:type="spellStart"/>
      <w:r w:rsidRPr="00F47E08">
        <w:rPr>
          <w:rFonts w:ascii="Times New Roman" w:eastAsia="Times New Roman" w:hAnsi="Times New Roman" w:cs="Times New Roman"/>
          <w:color w:val="0E101A"/>
          <w:kern w:val="0"/>
          <w:sz w:val="24"/>
          <w:szCs w:val="24"/>
          <w:lang w:eastAsia="en-GB"/>
          <w14:ligatures w14:val="none"/>
        </w:rPr>
        <w:t>EmaMe</w:t>
      </w:r>
      <w:proofErr w:type="spellEnd"/>
      <w:r w:rsidRPr="00F47E08">
        <w:rPr>
          <w:rFonts w:ascii="Times New Roman" w:eastAsia="Times New Roman" w:hAnsi="Times New Roman" w:cs="Times New Roman"/>
          <w:color w:val="0E101A"/>
          <w:kern w:val="0"/>
          <w:sz w:val="24"/>
          <w:szCs w:val="24"/>
          <w:lang w:eastAsia="en-GB"/>
          <w14:ligatures w14:val="none"/>
        </w:rPr>
        <w:t xml:space="preserve"> Decor ensures a seamless and memorable experience for all customers. They actively seek feedback and make continual improvements to their offerings to remain competitive.</w:t>
      </w:r>
    </w:p>
    <w:p w14:paraId="5C96A4E3" w14:textId="7469E7CB" w:rsidR="007F55E3" w:rsidRDefault="00F47E08" w:rsidP="00F47E08">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F47E08">
        <w:rPr>
          <w:rFonts w:ascii="Times New Roman" w:eastAsia="Times New Roman" w:hAnsi="Times New Roman" w:cs="Times New Roman"/>
          <w:color w:val="0E101A"/>
          <w:kern w:val="0"/>
          <w:sz w:val="24"/>
          <w:szCs w:val="24"/>
          <w:lang w:eastAsia="en-GB"/>
          <w14:ligatures w14:val="none"/>
        </w:rPr>
        <w:t>Through a combination of product offerings and exceptional service</w:t>
      </w:r>
      <w:r>
        <w:rPr>
          <w:rFonts w:ascii="Times New Roman" w:eastAsia="Times New Roman" w:hAnsi="Times New Roman" w:cs="Times New Roman"/>
          <w:color w:val="0E101A"/>
          <w:kern w:val="0"/>
          <w:sz w:val="24"/>
          <w:szCs w:val="24"/>
          <w:lang w:eastAsia="en-GB"/>
          <w14:ligatures w14:val="none"/>
        </w:rPr>
        <w:t>,</w:t>
      </w:r>
      <w:r w:rsidRPr="00F47E08">
        <w:rPr>
          <w:rFonts w:ascii="Times New Roman" w:eastAsia="Times New Roman" w:hAnsi="Times New Roman" w:cs="Times New Roman"/>
          <w:color w:val="0E101A"/>
          <w:kern w:val="0"/>
          <w:sz w:val="24"/>
          <w:szCs w:val="24"/>
          <w:lang w:eastAsia="en-GB"/>
          <w14:ligatures w14:val="none"/>
        </w:rPr>
        <w:t xml:space="preserve"> </w:t>
      </w:r>
      <w:proofErr w:type="spellStart"/>
      <w:r w:rsidRPr="00F47E08">
        <w:rPr>
          <w:rFonts w:ascii="Times New Roman" w:eastAsia="Times New Roman" w:hAnsi="Times New Roman" w:cs="Times New Roman"/>
          <w:color w:val="0E101A"/>
          <w:kern w:val="0"/>
          <w:sz w:val="24"/>
          <w:szCs w:val="24"/>
          <w:lang w:eastAsia="en-GB"/>
          <w14:ligatures w14:val="none"/>
        </w:rPr>
        <w:t>EmaMe</w:t>
      </w:r>
      <w:proofErr w:type="spellEnd"/>
      <w:r w:rsidRPr="00F47E08">
        <w:rPr>
          <w:rFonts w:ascii="Times New Roman" w:eastAsia="Times New Roman" w:hAnsi="Times New Roman" w:cs="Times New Roman"/>
          <w:color w:val="0E101A"/>
          <w:kern w:val="0"/>
          <w:sz w:val="24"/>
          <w:szCs w:val="24"/>
          <w:lang w:eastAsia="en-GB"/>
          <w14:ligatures w14:val="none"/>
        </w:rPr>
        <w:t xml:space="preserve"> Decor creates an environment where customers feel valued. Their loyalty initiatives and </w:t>
      </w:r>
      <w:r>
        <w:rPr>
          <w:rFonts w:ascii="Times New Roman" w:eastAsia="Times New Roman" w:hAnsi="Times New Roman" w:cs="Times New Roman"/>
          <w:color w:val="0E101A"/>
          <w:kern w:val="0"/>
          <w:sz w:val="24"/>
          <w:szCs w:val="24"/>
          <w:lang w:eastAsia="en-GB"/>
          <w14:ligatures w14:val="none"/>
        </w:rPr>
        <w:t>personalised</w:t>
      </w:r>
      <w:r w:rsidRPr="00F47E08">
        <w:rPr>
          <w:rFonts w:ascii="Times New Roman" w:eastAsia="Times New Roman" w:hAnsi="Times New Roman" w:cs="Times New Roman"/>
          <w:color w:val="0E101A"/>
          <w:kern w:val="0"/>
          <w:sz w:val="24"/>
          <w:szCs w:val="24"/>
          <w:lang w:eastAsia="en-GB"/>
          <w14:ligatures w14:val="none"/>
        </w:rPr>
        <w:t xml:space="preserve"> approach contribute to establishing enduring relationships with clients. In essence</w:t>
      </w:r>
      <w:r>
        <w:rPr>
          <w:rFonts w:ascii="Times New Roman" w:eastAsia="Times New Roman" w:hAnsi="Times New Roman" w:cs="Times New Roman"/>
          <w:color w:val="0E101A"/>
          <w:kern w:val="0"/>
          <w:sz w:val="24"/>
          <w:szCs w:val="24"/>
          <w:lang w:eastAsia="en-GB"/>
          <w14:ligatures w14:val="none"/>
        </w:rPr>
        <w:t>,</w:t>
      </w:r>
      <w:r w:rsidRPr="00F47E08">
        <w:rPr>
          <w:rFonts w:ascii="Times New Roman" w:eastAsia="Times New Roman" w:hAnsi="Times New Roman" w:cs="Times New Roman"/>
          <w:color w:val="0E101A"/>
          <w:kern w:val="0"/>
          <w:sz w:val="24"/>
          <w:szCs w:val="24"/>
          <w:lang w:eastAsia="en-GB"/>
          <w14:ligatures w14:val="none"/>
        </w:rPr>
        <w:t xml:space="preserve"> </w:t>
      </w:r>
      <w:proofErr w:type="spellStart"/>
      <w:r w:rsidRPr="00F47E08">
        <w:rPr>
          <w:rFonts w:ascii="Times New Roman" w:eastAsia="Times New Roman" w:hAnsi="Times New Roman" w:cs="Times New Roman"/>
          <w:color w:val="0E101A"/>
          <w:kern w:val="0"/>
          <w:sz w:val="24"/>
          <w:szCs w:val="24"/>
          <w:lang w:eastAsia="en-GB"/>
          <w14:ligatures w14:val="none"/>
        </w:rPr>
        <w:t>EmaMe</w:t>
      </w:r>
      <w:proofErr w:type="spellEnd"/>
      <w:r w:rsidRPr="00F47E08">
        <w:rPr>
          <w:rFonts w:ascii="Times New Roman" w:eastAsia="Times New Roman" w:hAnsi="Times New Roman" w:cs="Times New Roman"/>
          <w:color w:val="0E101A"/>
          <w:kern w:val="0"/>
          <w:sz w:val="24"/>
          <w:szCs w:val="24"/>
          <w:lang w:eastAsia="en-GB"/>
          <w14:ligatures w14:val="none"/>
        </w:rPr>
        <w:t xml:space="preserve"> </w:t>
      </w:r>
      <w:r>
        <w:rPr>
          <w:rFonts w:ascii="Times New Roman" w:eastAsia="Times New Roman" w:hAnsi="Times New Roman" w:cs="Times New Roman"/>
          <w:color w:val="0E101A"/>
          <w:kern w:val="0"/>
          <w:sz w:val="24"/>
          <w:szCs w:val="24"/>
          <w:lang w:eastAsia="en-GB"/>
          <w14:ligatures w14:val="none"/>
        </w:rPr>
        <w:t>Decors'</w:t>
      </w:r>
      <w:r w:rsidRPr="00F47E08">
        <w:rPr>
          <w:rFonts w:ascii="Times New Roman" w:eastAsia="Times New Roman" w:hAnsi="Times New Roman" w:cs="Times New Roman"/>
          <w:color w:val="0E101A"/>
          <w:kern w:val="0"/>
          <w:sz w:val="24"/>
          <w:szCs w:val="24"/>
          <w:lang w:eastAsia="en-GB"/>
          <w14:ligatures w14:val="none"/>
        </w:rPr>
        <w:t xml:space="preserve"> commitment to excellence and customer happiness positions them as industry leaders.</w:t>
      </w:r>
    </w:p>
    <w:p w14:paraId="118347E5" w14:textId="734A0F8A" w:rsidR="00F47E08" w:rsidRPr="007F55E3" w:rsidRDefault="007F55E3" w:rsidP="007F55E3">
      <w:pPr>
        <w:pStyle w:val="Heading1"/>
        <w:spacing w:before="240" w:after="0"/>
        <w:rPr>
          <w:rFonts w:ascii="Arial" w:eastAsia="Times New Roman" w:hAnsi="Arial" w:cs="Arial"/>
          <w:sz w:val="32"/>
          <w:szCs w:val="32"/>
          <w:lang w:eastAsia="en-GB"/>
        </w:rPr>
      </w:pPr>
      <w:r>
        <w:rPr>
          <w:rFonts w:ascii="Times New Roman" w:eastAsia="Times New Roman" w:hAnsi="Times New Roman" w:cs="Times New Roman"/>
          <w:color w:val="0E101A"/>
          <w:kern w:val="0"/>
          <w:sz w:val="24"/>
          <w:szCs w:val="24"/>
          <w:lang w:eastAsia="en-GB"/>
          <w14:ligatures w14:val="none"/>
        </w:rPr>
        <w:br w:type="column"/>
      </w:r>
      <w:bookmarkStart w:id="17" w:name="_Toc171117066"/>
      <w:r w:rsidRPr="007F55E3">
        <w:rPr>
          <w:rFonts w:ascii="Arial" w:eastAsia="Times New Roman" w:hAnsi="Arial" w:cs="Arial"/>
          <w:sz w:val="32"/>
          <w:szCs w:val="32"/>
          <w:lang w:eastAsia="en-GB"/>
        </w:rPr>
        <w:lastRenderedPageBreak/>
        <w:t>Recommendation</w:t>
      </w:r>
      <w:bookmarkEnd w:id="17"/>
      <w:r w:rsidRPr="007F55E3">
        <w:rPr>
          <w:rFonts w:ascii="Arial" w:eastAsia="Times New Roman" w:hAnsi="Arial" w:cs="Arial"/>
          <w:sz w:val="32"/>
          <w:szCs w:val="32"/>
          <w:lang w:eastAsia="en-GB"/>
        </w:rPr>
        <w:t xml:space="preserve"> </w:t>
      </w:r>
    </w:p>
    <w:p w14:paraId="58CAD3C3" w14:textId="7C67DE63" w:rsidR="006C7685" w:rsidRPr="006C7685" w:rsidRDefault="006C7685" w:rsidP="00CA089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roofErr w:type="spellStart"/>
      <w:r w:rsidRPr="006C7685">
        <w:rPr>
          <w:rFonts w:ascii="Times New Roman" w:eastAsia="Times New Roman" w:hAnsi="Times New Roman" w:cs="Times New Roman"/>
          <w:color w:val="0E101A"/>
          <w:kern w:val="0"/>
          <w:sz w:val="24"/>
          <w:szCs w:val="24"/>
          <w:lang w:eastAsia="en-GB"/>
          <w14:ligatures w14:val="none"/>
        </w:rPr>
        <w:t>Emame</w:t>
      </w:r>
      <w:proofErr w:type="spellEnd"/>
      <w:r w:rsidRPr="006C7685">
        <w:rPr>
          <w:rFonts w:ascii="Times New Roman" w:eastAsia="Times New Roman" w:hAnsi="Times New Roman" w:cs="Times New Roman"/>
          <w:color w:val="0E101A"/>
          <w:kern w:val="0"/>
          <w:sz w:val="24"/>
          <w:szCs w:val="24"/>
          <w:lang w:eastAsia="en-GB"/>
          <w14:ligatures w14:val="none"/>
        </w:rPr>
        <w:t xml:space="preserve"> Decors customer relationship management (CRM) and quality management processes are pivotal, in shaping customer value, satisfaction and overall business growth. By examining these procedures specific recommendations can be made to further enhance these aspects. One practical approach is to introduce customer interactions using CRM systems. Recent research by </w:t>
      </w:r>
      <w:sdt>
        <w:sdtPr>
          <w:rPr>
            <w:rFonts w:ascii="Times New Roman" w:eastAsia="Times New Roman" w:hAnsi="Times New Roman" w:cs="Times New Roman"/>
            <w:color w:val="0E101A"/>
            <w:kern w:val="0"/>
            <w:sz w:val="24"/>
            <w:szCs w:val="24"/>
            <w:lang w:eastAsia="en-GB"/>
            <w14:ligatures w14:val="none"/>
          </w:rPr>
          <w:id w:val="750011221"/>
          <w:citation/>
        </w:sdtPr>
        <w:sdtContent>
          <w:r w:rsidR="00C76033">
            <w:rPr>
              <w:rFonts w:ascii="Times New Roman" w:eastAsia="Times New Roman" w:hAnsi="Times New Roman" w:cs="Times New Roman"/>
              <w:color w:val="0E101A"/>
              <w:kern w:val="0"/>
              <w:sz w:val="24"/>
              <w:szCs w:val="24"/>
              <w:lang w:eastAsia="en-GB"/>
              <w14:ligatures w14:val="none"/>
            </w:rPr>
            <w:fldChar w:fldCharType="begin"/>
          </w:r>
          <w:r w:rsidR="00C76033">
            <w:rPr>
              <w:rFonts w:ascii="Times New Roman" w:eastAsia="Times New Roman" w:hAnsi="Times New Roman" w:cs="Times New Roman"/>
              <w:color w:val="0E101A"/>
              <w:kern w:val="0"/>
              <w:sz w:val="24"/>
              <w:szCs w:val="24"/>
              <w:lang w:eastAsia="en-GB"/>
              <w14:ligatures w14:val="none"/>
            </w:rPr>
            <w:instrText xml:space="preserve"> CITATION Ver19 \l 2057 </w:instrText>
          </w:r>
          <w:r w:rsidR="00C76033">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(Verhoef, et al., 2019)</w:t>
          </w:r>
          <w:r w:rsidR="00C76033">
            <w:rPr>
              <w:rFonts w:ascii="Times New Roman" w:eastAsia="Times New Roman" w:hAnsi="Times New Roman" w:cs="Times New Roman"/>
              <w:color w:val="0E101A"/>
              <w:kern w:val="0"/>
              <w:sz w:val="24"/>
              <w:szCs w:val="24"/>
              <w:lang w:eastAsia="en-GB"/>
              <w14:ligatures w14:val="none"/>
            </w:rPr>
            <w:fldChar w:fldCharType="end"/>
          </w:r>
        </w:sdtContent>
      </w:sdt>
      <w:r w:rsidR="00C76033">
        <w:rPr>
          <w:rFonts w:ascii="Times New Roman" w:eastAsia="Times New Roman" w:hAnsi="Times New Roman" w:cs="Times New Roman"/>
          <w:color w:val="0E101A"/>
          <w:kern w:val="0"/>
          <w:sz w:val="24"/>
          <w:szCs w:val="24"/>
          <w:lang w:eastAsia="en-GB"/>
          <w14:ligatures w14:val="none"/>
        </w:rPr>
        <w:t xml:space="preserve"> H</w:t>
      </w:r>
      <w:r w:rsidRPr="006C7685">
        <w:rPr>
          <w:rFonts w:ascii="Times New Roman" w:eastAsia="Times New Roman" w:hAnsi="Times New Roman" w:cs="Times New Roman"/>
          <w:color w:val="0E101A"/>
          <w:kern w:val="0"/>
          <w:sz w:val="24"/>
          <w:szCs w:val="24"/>
          <w:lang w:eastAsia="en-GB"/>
          <w14:ligatures w14:val="none"/>
        </w:rPr>
        <w:t>as demonstrated that personalised interactions significantly boost customer loyalty and satisfaction.</w:t>
      </w:r>
    </w:p>
    <w:p w14:paraId="1CC2BB9F" w14:textId="4772F369" w:rsidR="006C7685" w:rsidRPr="006C7685" w:rsidRDefault="006C7685" w:rsidP="00CA089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6C7685">
        <w:rPr>
          <w:rFonts w:ascii="Times New Roman" w:eastAsia="Times New Roman" w:hAnsi="Times New Roman" w:cs="Times New Roman"/>
          <w:color w:val="0E101A"/>
          <w:kern w:val="0"/>
          <w:sz w:val="24"/>
          <w:szCs w:val="24"/>
          <w:lang w:eastAsia="en-GB"/>
          <w14:ligatures w14:val="none"/>
        </w:rPr>
        <w:t>Moreover</w:t>
      </w:r>
      <w:r w:rsidR="00CA089A">
        <w:rPr>
          <w:rFonts w:ascii="Times New Roman" w:eastAsia="Times New Roman" w:hAnsi="Times New Roman" w:cs="Times New Roman"/>
          <w:color w:val="0E101A"/>
          <w:kern w:val="0"/>
          <w:sz w:val="24"/>
          <w:szCs w:val="24"/>
          <w:lang w:eastAsia="en-GB"/>
          <w14:ligatures w14:val="none"/>
        </w:rPr>
        <w:t>,</w:t>
      </w:r>
      <w:r w:rsidRPr="006C7685">
        <w:rPr>
          <w:rFonts w:ascii="Times New Roman" w:eastAsia="Times New Roman" w:hAnsi="Times New Roman" w:cs="Times New Roman"/>
          <w:color w:val="0E101A"/>
          <w:kern w:val="0"/>
          <w:sz w:val="24"/>
          <w:szCs w:val="24"/>
          <w:lang w:eastAsia="en-GB"/>
          <w14:ligatures w14:val="none"/>
        </w:rPr>
        <w:t xml:space="preserve"> </w:t>
      </w:r>
      <w:proofErr w:type="spellStart"/>
      <w:r w:rsidRPr="006C7685">
        <w:rPr>
          <w:rFonts w:ascii="Times New Roman" w:eastAsia="Times New Roman" w:hAnsi="Times New Roman" w:cs="Times New Roman"/>
          <w:color w:val="0E101A"/>
          <w:kern w:val="0"/>
          <w:sz w:val="24"/>
          <w:szCs w:val="24"/>
          <w:lang w:eastAsia="en-GB"/>
          <w14:ligatures w14:val="none"/>
        </w:rPr>
        <w:t>Emame</w:t>
      </w:r>
      <w:proofErr w:type="spellEnd"/>
      <w:r w:rsidRPr="006C7685">
        <w:rPr>
          <w:rFonts w:ascii="Times New Roman" w:eastAsia="Times New Roman" w:hAnsi="Times New Roman" w:cs="Times New Roman"/>
          <w:color w:val="0E101A"/>
          <w:kern w:val="0"/>
          <w:sz w:val="24"/>
          <w:szCs w:val="24"/>
          <w:lang w:eastAsia="en-GB"/>
          <w14:ligatures w14:val="none"/>
        </w:rPr>
        <w:t xml:space="preserve"> Decor should concentrate on refining its quality management processes to ensure that products and services consistently meet or surpass customer expectations. Studies by </w:t>
      </w:r>
      <w:sdt>
        <w:sdtPr>
          <w:rPr>
            <w:rFonts w:ascii="Times New Roman" w:eastAsia="Times New Roman" w:hAnsi="Times New Roman" w:cs="Times New Roman"/>
            <w:color w:val="0E101A"/>
            <w:kern w:val="0"/>
            <w:sz w:val="24"/>
            <w:szCs w:val="24"/>
            <w:lang w:eastAsia="en-GB"/>
            <w14:ligatures w14:val="none"/>
          </w:rPr>
          <w:id w:val="642935082"/>
          <w:citation/>
        </w:sdtPr>
        <w:sdtContent>
          <w:r w:rsidR="00C76033">
            <w:rPr>
              <w:rFonts w:ascii="Times New Roman" w:eastAsia="Times New Roman" w:hAnsi="Times New Roman" w:cs="Times New Roman"/>
              <w:color w:val="0E101A"/>
              <w:kern w:val="0"/>
              <w:sz w:val="24"/>
              <w:szCs w:val="24"/>
              <w:lang w:eastAsia="en-GB"/>
              <w14:ligatures w14:val="none"/>
            </w:rPr>
            <w:fldChar w:fldCharType="begin"/>
          </w:r>
          <w:r w:rsidR="00C76033">
            <w:rPr>
              <w:rFonts w:ascii="Times New Roman" w:eastAsia="Times New Roman" w:hAnsi="Times New Roman" w:cs="Times New Roman"/>
              <w:color w:val="0E101A"/>
              <w:kern w:val="0"/>
              <w:sz w:val="24"/>
              <w:szCs w:val="24"/>
              <w:lang w:eastAsia="en-GB"/>
              <w14:ligatures w14:val="none"/>
            </w:rPr>
            <w:instrText xml:space="preserve"> CITATION Gar18 \l 2057 </w:instrText>
          </w:r>
          <w:r w:rsidR="00C76033">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(Garvin, Managing Quality: The Strategic and Competitive Edge, 2018)</w:t>
          </w:r>
          <w:r w:rsidR="00C76033">
            <w:rPr>
              <w:rFonts w:ascii="Times New Roman" w:eastAsia="Times New Roman" w:hAnsi="Times New Roman" w:cs="Times New Roman"/>
              <w:color w:val="0E101A"/>
              <w:kern w:val="0"/>
              <w:sz w:val="24"/>
              <w:szCs w:val="24"/>
              <w:lang w:eastAsia="en-GB"/>
              <w14:ligatures w14:val="none"/>
            </w:rPr>
            <w:fldChar w:fldCharType="end"/>
          </w:r>
        </w:sdtContent>
      </w:sdt>
      <w:r w:rsidR="00C76033">
        <w:rPr>
          <w:rFonts w:ascii="Times New Roman" w:eastAsia="Times New Roman" w:hAnsi="Times New Roman" w:cs="Times New Roman"/>
          <w:color w:val="0E101A"/>
          <w:kern w:val="0"/>
          <w:sz w:val="24"/>
          <w:szCs w:val="24"/>
          <w:lang w:eastAsia="en-GB"/>
          <w14:ligatures w14:val="none"/>
        </w:rPr>
        <w:t xml:space="preserve"> H</w:t>
      </w:r>
      <w:r w:rsidRPr="006C7685">
        <w:rPr>
          <w:rFonts w:ascii="Times New Roman" w:eastAsia="Times New Roman" w:hAnsi="Times New Roman" w:cs="Times New Roman"/>
          <w:color w:val="0E101A"/>
          <w:kern w:val="0"/>
          <w:sz w:val="24"/>
          <w:szCs w:val="24"/>
          <w:lang w:eastAsia="en-GB"/>
          <w14:ligatures w14:val="none"/>
        </w:rPr>
        <w:t xml:space="preserve">ave indicated that companies with quality management practices tend to enjoy customer satisfaction and retention rates. By implementing quality control measures and continual improvement efforts </w:t>
      </w:r>
      <w:proofErr w:type="spellStart"/>
      <w:r w:rsidRPr="006C7685">
        <w:rPr>
          <w:rFonts w:ascii="Times New Roman" w:eastAsia="Times New Roman" w:hAnsi="Times New Roman" w:cs="Times New Roman"/>
          <w:color w:val="0E101A"/>
          <w:kern w:val="0"/>
          <w:sz w:val="24"/>
          <w:szCs w:val="24"/>
          <w:lang w:eastAsia="en-GB"/>
          <w14:ligatures w14:val="none"/>
        </w:rPr>
        <w:t>Emame</w:t>
      </w:r>
      <w:proofErr w:type="spellEnd"/>
      <w:r w:rsidRPr="006C7685">
        <w:rPr>
          <w:rFonts w:ascii="Times New Roman" w:eastAsia="Times New Roman" w:hAnsi="Times New Roman" w:cs="Times New Roman"/>
          <w:color w:val="0E101A"/>
          <w:kern w:val="0"/>
          <w:sz w:val="24"/>
          <w:szCs w:val="24"/>
          <w:lang w:eastAsia="en-GB"/>
          <w14:ligatures w14:val="none"/>
        </w:rPr>
        <w:t xml:space="preserve"> Decor can strengthen its reputation for delivering top</w:t>
      </w:r>
      <w:r w:rsidR="00CA089A">
        <w:rPr>
          <w:rFonts w:ascii="Times New Roman" w:eastAsia="Times New Roman" w:hAnsi="Times New Roman" w:cs="Times New Roman"/>
          <w:color w:val="0E101A"/>
          <w:kern w:val="0"/>
          <w:sz w:val="24"/>
          <w:szCs w:val="24"/>
          <w:lang w:eastAsia="en-GB"/>
          <w14:ligatures w14:val="none"/>
        </w:rPr>
        <w:t>-</w:t>
      </w:r>
      <w:r w:rsidRPr="006C7685">
        <w:rPr>
          <w:rFonts w:ascii="Times New Roman" w:eastAsia="Times New Roman" w:hAnsi="Times New Roman" w:cs="Times New Roman"/>
          <w:color w:val="0E101A"/>
          <w:kern w:val="0"/>
          <w:sz w:val="24"/>
          <w:szCs w:val="24"/>
          <w:lang w:eastAsia="en-GB"/>
          <w14:ligatures w14:val="none"/>
        </w:rPr>
        <w:t>notch products.</w:t>
      </w:r>
    </w:p>
    <w:p w14:paraId="463E1B72" w14:textId="6011144E" w:rsidR="006C7685" w:rsidRPr="006C7685" w:rsidRDefault="006C7685" w:rsidP="00CA089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6C7685">
        <w:rPr>
          <w:rFonts w:ascii="Times New Roman" w:eastAsia="Times New Roman" w:hAnsi="Times New Roman" w:cs="Times New Roman"/>
          <w:color w:val="0E101A"/>
          <w:kern w:val="0"/>
          <w:sz w:val="24"/>
          <w:szCs w:val="24"/>
          <w:lang w:eastAsia="en-GB"/>
          <w14:ligatures w14:val="none"/>
        </w:rPr>
        <w:t xml:space="preserve">Another suggestion for </w:t>
      </w:r>
      <w:proofErr w:type="spellStart"/>
      <w:r w:rsidRPr="006C7685">
        <w:rPr>
          <w:rFonts w:ascii="Times New Roman" w:eastAsia="Times New Roman" w:hAnsi="Times New Roman" w:cs="Times New Roman"/>
          <w:color w:val="0E101A"/>
          <w:kern w:val="0"/>
          <w:sz w:val="24"/>
          <w:szCs w:val="24"/>
          <w:lang w:eastAsia="en-GB"/>
          <w14:ligatures w14:val="none"/>
        </w:rPr>
        <w:t>Emame</w:t>
      </w:r>
      <w:proofErr w:type="spellEnd"/>
      <w:r w:rsidRPr="006C7685">
        <w:rPr>
          <w:rFonts w:ascii="Times New Roman" w:eastAsia="Times New Roman" w:hAnsi="Times New Roman" w:cs="Times New Roman"/>
          <w:color w:val="0E101A"/>
          <w:kern w:val="0"/>
          <w:sz w:val="24"/>
          <w:szCs w:val="24"/>
          <w:lang w:eastAsia="en-GB"/>
          <w14:ligatures w14:val="none"/>
        </w:rPr>
        <w:t xml:space="preserve"> Decor is to utilise data analytics tools to uncover insights into customer preferences and behaviours. By analysing data from CRM systems, social media platforms and other channels</w:t>
      </w:r>
      <w:r w:rsidR="00CA089A">
        <w:rPr>
          <w:rFonts w:ascii="Times New Roman" w:eastAsia="Times New Roman" w:hAnsi="Times New Roman" w:cs="Times New Roman"/>
          <w:color w:val="0E101A"/>
          <w:kern w:val="0"/>
          <w:sz w:val="24"/>
          <w:szCs w:val="24"/>
          <w:lang w:eastAsia="en-GB"/>
          <w14:ligatures w14:val="none"/>
        </w:rPr>
        <w:t>,</w:t>
      </w:r>
      <w:r w:rsidRPr="006C7685">
        <w:rPr>
          <w:rFonts w:ascii="Times New Roman" w:eastAsia="Times New Roman" w:hAnsi="Times New Roman" w:cs="Times New Roman"/>
          <w:color w:val="0E101A"/>
          <w:kern w:val="0"/>
          <w:sz w:val="24"/>
          <w:szCs w:val="24"/>
          <w:lang w:eastAsia="en-GB"/>
          <w14:ligatures w14:val="none"/>
        </w:rPr>
        <w:t xml:space="preserve"> the company can gain an understanding of its </w:t>
      </w:r>
      <w:r w:rsidR="00CA089A">
        <w:rPr>
          <w:rFonts w:ascii="Times New Roman" w:eastAsia="Times New Roman" w:hAnsi="Times New Roman" w:cs="Times New Roman"/>
          <w:color w:val="0E101A"/>
          <w:kern w:val="0"/>
          <w:sz w:val="24"/>
          <w:szCs w:val="24"/>
          <w:lang w:eastAsia="en-GB"/>
          <w14:ligatures w14:val="none"/>
        </w:rPr>
        <w:t>customer's</w:t>
      </w:r>
      <w:r w:rsidRPr="006C7685">
        <w:rPr>
          <w:rFonts w:ascii="Times New Roman" w:eastAsia="Times New Roman" w:hAnsi="Times New Roman" w:cs="Times New Roman"/>
          <w:color w:val="0E101A"/>
          <w:kern w:val="0"/>
          <w:sz w:val="24"/>
          <w:szCs w:val="24"/>
          <w:lang w:eastAsia="en-GB"/>
          <w14:ligatures w14:val="none"/>
        </w:rPr>
        <w:t xml:space="preserve"> wants and preferences. This valuable information can then be used to customise marketing strategies, product offerings and service delivery processes to cater specifically to those needs.</w:t>
      </w:r>
    </w:p>
    <w:p w14:paraId="57AFC43F" w14:textId="4E71AEA5" w:rsidR="006C7685" w:rsidRPr="006C7685" w:rsidRDefault="00C76033" w:rsidP="00CA089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sdt>
        <w:sdtPr>
          <w:rPr>
            <w:rFonts w:ascii="Times New Roman" w:eastAsia="Times New Roman" w:hAnsi="Times New Roman" w:cs="Times New Roman"/>
            <w:color w:val="0E101A"/>
            <w:kern w:val="0"/>
            <w:sz w:val="24"/>
            <w:szCs w:val="24"/>
            <w:lang w:eastAsia="en-GB"/>
            <w14:ligatures w14:val="none"/>
          </w:rPr>
          <w:id w:val="-789741080"/>
          <w:citation/>
        </w:sdtPr>
        <w:sdtContent>
          <w:r>
            <w:rPr>
              <w:rFonts w:ascii="Times New Roman" w:eastAsia="Times New Roman" w:hAnsi="Times New Roman" w:cs="Times New Roman"/>
              <w:color w:val="0E101A"/>
              <w:kern w:val="0"/>
              <w:sz w:val="24"/>
              <w:szCs w:val="24"/>
              <w:lang w:eastAsia="en-GB"/>
              <w14:ligatures w14:val="none"/>
            </w:rPr>
            <w:fldChar w:fldCharType="begin"/>
          </w:r>
          <w:r>
            <w:rPr>
              <w:rFonts w:ascii="Times New Roman" w:eastAsia="Times New Roman" w:hAnsi="Times New Roman" w:cs="Times New Roman"/>
              <w:color w:val="0E101A"/>
              <w:kern w:val="0"/>
              <w:sz w:val="24"/>
              <w:szCs w:val="24"/>
              <w:lang w:eastAsia="en-GB"/>
              <w14:ligatures w14:val="none"/>
            </w:rPr>
            <w:instrText xml:space="preserve">CITATION Che20 \t  \l 2057 </w:instrText>
          </w:r>
          <w:r>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(Chen, Chiang, &amp; Storey, 2020)</w:t>
          </w:r>
          <w:r>
            <w:rPr>
              <w:rFonts w:ascii="Times New Roman" w:eastAsia="Times New Roman" w:hAnsi="Times New Roman" w:cs="Times New Roman"/>
              <w:color w:val="0E101A"/>
              <w:kern w:val="0"/>
              <w:sz w:val="24"/>
              <w:szCs w:val="24"/>
              <w:lang w:eastAsia="en-GB"/>
              <w14:ligatures w14:val="none"/>
            </w:rPr>
            <w:fldChar w:fldCharType="end"/>
          </w:r>
        </w:sdtContent>
      </w:sdt>
      <w:r w:rsidR="006C7685" w:rsidRPr="006C7685">
        <w:rPr>
          <w:rFonts w:ascii="Times New Roman" w:eastAsia="Times New Roman" w:hAnsi="Times New Roman" w:cs="Times New Roman"/>
          <w:color w:val="0E101A"/>
          <w:kern w:val="0"/>
          <w:sz w:val="24"/>
          <w:szCs w:val="24"/>
          <w:lang w:eastAsia="en-GB"/>
          <w14:ligatures w14:val="none"/>
        </w:rPr>
        <w:t xml:space="preserve"> </w:t>
      </w:r>
      <w:r>
        <w:rPr>
          <w:rFonts w:ascii="Times New Roman" w:eastAsia="Times New Roman" w:hAnsi="Times New Roman" w:cs="Times New Roman"/>
          <w:color w:val="0E101A"/>
          <w:kern w:val="0"/>
          <w:sz w:val="24"/>
          <w:szCs w:val="24"/>
          <w:lang w:eastAsia="en-GB"/>
          <w14:ligatures w14:val="none"/>
        </w:rPr>
        <w:t>Discovered</w:t>
      </w:r>
      <w:r w:rsidR="006C7685" w:rsidRPr="006C7685">
        <w:rPr>
          <w:rFonts w:ascii="Times New Roman" w:eastAsia="Times New Roman" w:hAnsi="Times New Roman" w:cs="Times New Roman"/>
          <w:color w:val="0E101A"/>
          <w:kern w:val="0"/>
          <w:sz w:val="24"/>
          <w:szCs w:val="24"/>
          <w:lang w:eastAsia="en-GB"/>
          <w14:ligatures w14:val="none"/>
        </w:rPr>
        <w:t xml:space="preserve"> that businesses leveraging data analytics effectively tend to experience levels of customer satisfaction and business expansion.</w:t>
      </w:r>
    </w:p>
    <w:p w14:paraId="713A8BC5" w14:textId="33D963B2" w:rsidR="00AE69D4" w:rsidRDefault="006C7685" w:rsidP="00CA089A">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r w:rsidRPr="006C7685">
        <w:rPr>
          <w:rFonts w:ascii="Times New Roman" w:eastAsia="Times New Roman" w:hAnsi="Times New Roman" w:cs="Times New Roman"/>
          <w:color w:val="0E101A"/>
          <w:kern w:val="0"/>
          <w:sz w:val="24"/>
          <w:szCs w:val="24"/>
          <w:lang w:eastAsia="en-GB"/>
          <w14:ligatures w14:val="none"/>
        </w:rPr>
        <w:t>Apart from these tactics</w:t>
      </w:r>
      <w:r>
        <w:rPr>
          <w:rFonts w:ascii="Times New Roman" w:eastAsia="Times New Roman" w:hAnsi="Times New Roman" w:cs="Times New Roman"/>
          <w:color w:val="0E101A"/>
          <w:kern w:val="0"/>
          <w:sz w:val="24"/>
          <w:szCs w:val="24"/>
          <w:lang w:eastAsia="en-GB"/>
          <w14:ligatures w14:val="none"/>
        </w:rPr>
        <w:t>,</w:t>
      </w:r>
      <w:r w:rsidRPr="006C7685">
        <w:rPr>
          <w:rFonts w:ascii="Times New Roman" w:eastAsia="Times New Roman" w:hAnsi="Times New Roman" w:cs="Times New Roman"/>
          <w:color w:val="0E101A"/>
          <w:kern w:val="0"/>
          <w:sz w:val="24"/>
          <w:szCs w:val="24"/>
          <w:lang w:eastAsia="en-GB"/>
          <w14:ligatures w14:val="none"/>
        </w:rPr>
        <w:t xml:space="preserve"> it is advisable for </w:t>
      </w:r>
      <w:proofErr w:type="spellStart"/>
      <w:r w:rsidRPr="006C7685">
        <w:rPr>
          <w:rFonts w:ascii="Times New Roman" w:eastAsia="Times New Roman" w:hAnsi="Times New Roman" w:cs="Times New Roman"/>
          <w:color w:val="0E101A"/>
          <w:kern w:val="0"/>
          <w:sz w:val="24"/>
          <w:szCs w:val="24"/>
          <w:lang w:eastAsia="en-GB"/>
          <w14:ligatures w14:val="none"/>
        </w:rPr>
        <w:t>Emame</w:t>
      </w:r>
      <w:proofErr w:type="spellEnd"/>
      <w:r w:rsidRPr="006C7685">
        <w:rPr>
          <w:rFonts w:ascii="Times New Roman" w:eastAsia="Times New Roman" w:hAnsi="Times New Roman" w:cs="Times New Roman"/>
          <w:color w:val="0E101A"/>
          <w:kern w:val="0"/>
          <w:sz w:val="24"/>
          <w:szCs w:val="24"/>
          <w:lang w:eastAsia="en-GB"/>
          <w14:ligatures w14:val="none"/>
        </w:rPr>
        <w:t xml:space="preserve"> Decor to focus on nurturing connections with its clientele through communication channels like email marketing, active social media presence and personalised follow</w:t>
      </w:r>
      <w:r>
        <w:rPr>
          <w:rFonts w:ascii="Times New Roman" w:eastAsia="Times New Roman" w:hAnsi="Times New Roman" w:cs="Times New Roman"/>
          <w:color w:val="0E101A"/>
          <w:kern w:val="0"/>
          <w:sz w:val="24"/>
          <w:szCs w:val="24"/>
          <w:lang w:eastAsia="en-GB"/>
          <w14:ligatures w14:val="none"/>
        </w:rPr>
        <w:t>-</w:t>
      </w:r>
      <w:r w:rsidRPr="006C7685">
        <w:rPr>
          <w:rFonts w:ascii="Times New Roman" w:eastAsia="Times New Roman" w:hAnsi="Times New Roman" w:cs="Times New Roman"/>
          <w:color w:val="0E101A"/>
          <w:kern w:val="0"/>
          <w:sz w:val="24"/>
          <w:szCs w:val="24"/>
          <w:lang w:eastAsia="en-GB"/>
          <w14:ligatures w14:val="none"/>
        </w:rPr>
        <w:t>up messages. By maintaining engagement with customers throughout their purchasing journey</w:t>
      </w:r>
      <w:r w:rsidR="00C76033">
        <w:rPr>
          <w:rFonts w:ascii="Times New Roman" w:eastAsia="Times New Roman" w:hAnsi="Times New Roman" w:cs="Times New Roman"/>
          <w:color w:val="0E101A"/>
          <w:kern w:val="0"/>
          <w:sz w:val="24"/>
          <w:szCs w:val="24"/>
          <w:lang w:eastAsia="en-GB"/>
          <w14:ligatures w14:val="none"/>
        </w:rPr>
        <w:t>, the company can cultivate lasting loyalty and advocacy</w:t>
      </w:r>
      <w:r w:rsidRPr="006C7685">
        <w:rPr>
          <w:rFonts w:ascii="Times New Roman" w:eastAsia="Times New Roman" w:hAnsi="Times New Roman" w:cs="Times New Roman"/>
          <w:color w:val="0E101A"/>
          <w:kern w:val="0"/>
          <w:sz w:val="24"/>
          <w:szCs w:val="24"/>
          <w:lang w:eastAsia="en-GB"/>
          <w14:ligatures w14:val="none"/>
        </w:rPr>
        <w:t xml:space="preserve"> within its customer community. </w:t>
      </w:r>
      <w:sdt>
        <w:sdtPr>
          <w:rPr>
            <w:rFonts w:ascii="Times New Roman" w:eastAsia="Times New Roman" w:hAnsi="Times New Roman" w:cs="Times New Roman"/>
            <w:color w:val="0E101A"/>
            <w:kern w:val="0"/>
            <w:sz w:val="24"/>
            <w:szCs w:val="24"/>
            <w:lang w:eastAsia="en-GB"/>
            <w14:ligatures w14:val="none"/>
          </w:rPr>
          <w:id w:val="-516610872"/>
          <w:citation/>
        </w:sdtPr>
        <w:sdtContent>
          <w:r w:rsidR="00C76033">
            <w:rPr>
              <w:rFonts w:ascii="Times New Roman" w:eastAsia="Times New Roman" w:hAnsi="Times New Roman" w:cs="Times New Roman"/>
              <w:color w:val="0E101A"/>
              <w:kern w:val="0"/>
              <w:sz w:val="24"/>
              <w:szCs w:val="24"/>
              <w:lang w:eastAsia="en-GB"/>
              <w14:ligatures w14:val="none"/>
            </w:rPr>
            <w:fldChar w:fldCharType="begin"/>
          </w:r>
          <w:r w:rsidR="00C76033">
            <w:rPr>
              <w:rFonts w:ascii="Times New Roman" w:eastAsia="Times New Roman" w:hAnsi="Times New Roman" w:cs="Times New Roman"/>
              <w:color w:val="0E101A"/>
              <w:kern w:val="0"/>
              <w:sz w:val="24"/>
              <w:szCs w:val="24"/>
              <w:lang w:eastAsia="en-GB"/>
              <w14:ligatures w14:val="none"/>
            </w:rPr>
            <w:instrText xml:space="preserve">CITATION Ver17 \t  \l 2057 </w:instrText>
          </w:r>
          <w:r w:rsidR="00C76033">
            <w:rPr>
              <w:rFonts w:ascii="Times New Roman" w:eastAsia="Times New Roman" w:hAnsi="Times New Roman" w:cs="Times New Roman"/>
              <w:color w:val="0E101A"/>
              <w:kern w:val="0"/>
              <w:sz w:val="24"/>
              <w:szCs w:val="24"/>
              <w:lang w:eastAsia="en-GB"/>
              <w14:ligatures w14:val="none"/>
            </w:rPr>
            <w:fldChar w:fldCharType="separate"/>
          </w:r>
          <w:r w:rsidR="002C4A9C" w:rsidRPr="002C4A9C">
            <w:rPr>
              <w:rFonts w:ascii="Times New Roman" w:eastAsia="Times New Roman" w:hAnsi="Times New Roman" w:cs="Times New Roman"/>
              <w:noProof/>
              <w:color w:val="0E101A"/>
              <w:kern w:val="0"/>
              <w:sz w:val="24"/>
              <w:szCs w:val="24"/>
              <w:lang w:eastAsia="en-GB"/>
              <w14:ligatures w14:val="none"/>
            </w:rPr>
            <w:t>(Verhoef, Kannan, &amp; Inman, 2017)</w:t>
          </w:r>
          <w:r w:rsidR="00C76033">
            <w:rPr>
              <w:rFonts w:ascii="Times New Roman" w:eastAsia="Times New Roman" w:hAnsi="Times New Roman" w:cs="Times New Roman"/>
              <w:color w:val="0E101A"/>
              <w:kern w:val="0"/>
              <w:sz w:val="24"/>
              <w:szCs w:val="24"/>
              <w:lang w:eastAsia="en-GB"/>
              <w14:ligatures w14:val="none"/>
            </w:rPr>
            <w:fldChar w:fldCharType="end"/>
          </w:r>
        </w:sdtContent>
      </w:sdt>
      <w:r w:rsidRPr="006C7685">
        <w:rPr>
          <w:rFonts w:ascii="Times New Roman" w:eastAsia="Times New Roman" w:hAnsi="Times New Roman" w:cs="Times New Roman"/>
          <w:color w:val="0E101A"/>
          <w:kern w:val="0"/>
          <w:sz w:val="24"/>
          <w:szCs w:val="24"/>
          <w:lang w:eastAsia="en-GB"/>
          <w14:ligatures w14:val="none"/>
        </w:rPr>
        <w:t xml:space="preserve"> further validate this approach by showcasing that companies emphasising relationship-building practices often outshine their rivals in terms of revenue growth.</w:t>
      </w:r>
      <w:r w:rsidR="00AE69D4">
        <w:rPr>
          <w:rFonts w:ascii="Times New Roman" w:eastAsia="Times New Roman" w:hAnsi="Times New Roman" w:cs="Times New Roman"/>
          <w:color w:val="0E101A"/>
          <w:kern w:val="0"/>
          <w:sz w:val="24"/>
          <w:szCs w:val="24"/>
          <w:lang w:eastAsia="en-GB"/>
          <w14:ligatures w14:val="none"/>
        </w:rPr>
        <w:br w:type="page"/>
      </w:r>
    </w:p>
    <w:bookmarkStart w:id="18" w:name="_Toc171117067" w:displacedByCustomXml="next"/>
    <w:sdt>
      <w:sdtPr>
        <w:id w:val="-1064170118"/>
        <w:docPartObj>
          <w:docPartGallery w:val="Bibliographies"/>
          <w:docPartUnique/>
        </w:docPartObj>
      </w:sdtPr>
      <w:sdtEndPr>
        <w:rPr>
          <w:rFonts w:asciiTheme="minorHAnsi" w:eastAsiaTheme="minorHAnsi" w:hAnsiTheme="minorHAnsi" w:cstheme="minorBidi"/>
          <w:color w:val="auto"/>
          <w:sz w:val="22"/>
          <w:szCs w:val="22"/>
        </w:rPr>
      </w:sdtEndPr>
      <w:sdtContent>
        <w:p w14:paraId="468495ED" w14:textId="43098BEC" w:rsidR="00AE69D4" w:rsidRDefault="00AE69D4">
          <w:pPr>
            <w:pStyle w:val="Heading1"/>
          </w:pPr>
          <w:r>
            <w:t>References</w:t>
          </w:r>
          <w:bookmarkEnd w:id="18"/>
        </w:p>
        <w:sdt>
          <w:sdtPr>
            <w:id w:val="-573587230"/>
            <w:bibliography/>
          </w:sdtPr>
          <w:sdtContent>
            <w:p w14:paraId="1A6C2AC1" w14:textId="77777777" w:rsidR="002C4A9C" w:rsidRDefault="00AE69D4" w:rsidP="002C4A9C">
              <w:pPr>
                <w:pStyle w:val="Bibliography"/>
                <w:ind w:left="720" w:hanging="720"/>
                <w:rPr>
                  <w:noProof/>
                  <w:kern w:val="0"/>
                  <w:sz w:val="24"/>
                  <w:szCs w:val="24"/>
                  <w14:ligatures w14:val="none"/>
                </w:rPr>
              </w:pPr>
              <w:r>
                <w:fldChar w:fldCharType="begin"/>
              </w:r>
              <w:r>
                <w:instrText xml:space="preserve"> BIBLIOGRAPHY </w:instrText>
              </w:r>
              <w:r>
                <w:fldChar w:fldCharType="separate"/>
              </w:r>
              <w:r w:rsidR="002C4A9C">
                <w:rPr>
                  <w:noProof/>
                </w:rPr>
                <w:t xml:space="preserve">Ahmed, R., Rafiq, M., &amp; Saeed, A. (2018). Quality Management Processes and Organizational Performance. </w:t>
              </w:r>
              <w:r w:rsidR="002C4A9C">
                <w:rPr>
                  <w:i/>
                  <w:iCs/>
                  <w:noProof/>
                </w:rPr>
                <w:t>International Journal of Quality &amp; Reliability Management</w:t>
              </w:r>
              <w:r w:rsidR="002C4A9C">
                <w:rPr>
                  <w:noProof/>
                </w:rPr>
                <w:t>.</w:t>
              </w:r>
            </w:p>
            <w:p w14:paraId="42B0FEB3" w14:textId="77777777" w:rsidR="002C4A9C" w:rsidRDefault="002C4A9C" w:rsidP="002C4A9C">
              <w:pPr>
                <w:pStyle w:val="Bibliography"/>
                <w:ind w:left="720" w:hanging="720"/>
                <w:rPr>
                  <w:noProof/>
                </w:rPr>
              </w:pPr>
              <w:r>
                <w:rPr>
                  <w:noProof/>
                </w:rPr>
                <w:t xml:space="preserve">Chang, H., Lee, J., &amp; Tsai, W. (2019). Impact of superior customer service on customer satisfaction and repeat business. . </w:t>
              </w:r>
              <w:r>
                <w:rPr>
                  <w:i/>
                  <w:iCs/>
                  <w:noProof/>
                </w:rPr>
                <w:t>Service Industries Journal, 39</w:t>
              </w:r>
              <w:r>
                <w:rPr>
                  <w:noProof/>
                </w:rPr>
                <w:t>(2), 250-266. doi:10.1080/02642069.2018.1495918 (SpringerLink)</w:t>
              </w:r>
            </w:p>
            <w:p w14:paraId="1B27ED49" w14:textId="77777777" w:rsidR="002C4A9C" w:rsidRDefault="002C4A9C" w:rsidP="002C4A9C">
              <w:pPr>
                <w:pStyle w:val="Bibliography"/>
                <w:ind w:left="720" w:hanging="720"/>
                <w:rPr>
                  <w:noProof/>
                </w:rPr>
              </w:pPr>
              <w:r>
                <w:rPr>
                  <w:noProof/>
                </w:rPr>
                <w:t xml:space="preserve">Chen, H., &amp; Wu, C. (2020). Key Performance Indicators for Quality Management. </w:t>
              </w:r>
              <w:r>
                <w:rPr>
                  <w:i/>
                  <w:iCs/>
                  <w:noProof/>
                </w:rPr>
                <w:t>Quality Management Journal, 27</w:t>
              </w:r>
              <w:r>
                <w:rPr>
                  <w:noProof/>
                </w:rPr>
                <w:t>(1), 23-34. doi:10.1080/10686967.2020.1694005</w:t>
              </w:r>
            </w:p>
            <w:p w14:paraId="65C6D9FE" w14:textId="77777777" w:rsidR="002C4A9C" w:rsidRDefault="002C4A9C" w:rsidP="002C4A9C">
              <w:pPr>
                <w:pStyle w:val="Bibliography"/>
                <w:ind w:left="720" w:hanging="720"/>
                <w:rPr>
                  <w:noProof/>
                </w:rPr>
              </w:pPr>
              <w:r>
                <w:rPr>
                  <w:noProof/>
                </w:rPr>
                <w:t xml:space="preserve">Chen, H., Chiang, R. H., &amp; Storey, V. C. (2020). Data Analytics in Business: A Review of the Current Landscape and Future Directions. </w:t>
              </w:r>
              <w:r>
                <w:rPr>
                  <w:i/>
                  <w:iCs/>
                  <w:noProof/>
                </w:rPr>
                <w:t>44</w:t>
              </w:r>
              <w:r>
                <w:rPr>
                  <w:noProof/>
                </w:rPr>
                <w:t>(1), 325-345. doi:10.25300/MISQ/2020/14648</w:t>
              </w:r>
            </w:p>
            <w:p w14:paraId="18A5C243" w14:textId="77777777" w:rsidR="002C4A9C" w:rsidRDefault="002C4A9C" w:rsidP="002C4A9C">
              <w:pPr>
                <w:pStyle w:val="Bibliography"/>
                <w:ind w:left="720" w:hanging="720"/>
                <w:rPr>
                  <w:noProof/>
                </w:rPr>
              </w:pPr>
              <w:r>
                <w:rPr>
                  <w:noProof/>
                </w:rPr>
                <w:t xml:space="preserve">Crosby, P. B., &amp; Deming, W. E. (2015). </w:t>
              </w:r>
              <w:r>
                <w:rPr>
                  <w:i/>
                  <w:iCs/>
                  <w:noProof/>
                </w:rPr>
                <w:t>Quality is Free: The Art of Making Quality Certain.</w:t>
              </w:r>
              <w:r>
                <w:rPr>
                  <w:noProof/>
                </w:rPr>
                <w:t xml:space="preserve"> New Yourk, NY: McGraw-Hill.</w:t>
              </w:r>
            </w:p>
            <w:p w14:paraId="2A1A47C7" w14:textId="77777777" w:rsidR="002C4A9C" w:rsidRDefault="002C4A9C" w:rsidP="002C4A9C">
              <w:pPr>
                <w:pStyle w:val="Bibliography"/>
                <w:ind w:left="720" w:hanging="720"/>
                <w:rPr>
                  <w:noProof/>
                </w:rPr>
              </w:pPr>
              <w:r>
                <w:rPr>
                  <w:noProof/>
                </w:rPr>
                <w:t xml:space="preserve">Deming, W. E. (1986). </w:t>
              </w:r>
              <w:r>
                <w:rPr>
                  <w:i/>
                  <w:iCs/>
                  <w:noProof/>
                </w:rPr>
                <w:t>Out of the Crisis.</w:t>
              </w:r>
              <w:r>
                <w:rPr>
                  <w:noProof/>
                </w:rPr>
                <w:t xml:space="preserve"> Cambridge, MA: MIT Press.</w:t>
              </w:r>
            </w:p>
            <w:p w14:paraId="4D40630D" w14:textId="77777777" w:rsidR="002C4A9C" w:rsidRDefault="002C4A9C" w:rsidP="002C4A9C">
              <w:pPr>
                <w:pStyle w:val="Bibliography"/>
                <w:ind w:left="720" w:hanging="720"/>
                <w:rPr>
                  <w:noProof/>
                </w:rPr>
              </w:pPr>
              <w:r>
                <w:rPr>
                  <w:noProof/>
                </w:rPr>
                <w:t xml:space="preserve">Dick, A. S., &amp; Basu, K. (1994). Customer loyalty: Toward an integrated conceptual framework. </w:t>
              </w:r>
              <w:r>
                <w:rPr>
                  <w:i/>
                  <w:iCs/>
                  <w:noProof/>
                </w:rPr>
                <w:t>Journal of the Academy of Marketing Science, 22</w:t>
              </w:r>
              <w:r>
                <w:rPr>
                  <w:noProof/>
                </w:rPr>
                <w:t>(2), 99-113. doi:10.1177/0092070394222001 (SpringerLink) (SpringerLink)</w:t>
              </w:r>
            </w:p>
            <w:p w14:paraId="3A24C7AF" w14:textId="77777777" w:rsidR="002C4A9C" w:rsidRDefault="002C4A9C" w:rsidP="002C4A9C">
              <w:pPr>
                <w:pStyle w:val="Bibliography"/>
                <w:ind w:left="720" w:hanging="720"/>
                <w:rPr>
                  <w:noProof/>
                </w:rPr>
              </w:pPr>
              <w:r>
                <w:rPr>
                  <w:noProof/>
                </w:rPr>
                <w:t xml:space="preserve">Fornell, C., Rust, R. T., &amp; Dekimpe, M. G. (2018). Quality Management and Business Performance. </w:t>
              </w:r>
              <w:r>
                <w:rPr>
                  <w:i/>
                  <w:iCs/>
                  <w:noProof/>
                </w:rPr>
                <w:t>Journal of Marketing Research</w:t>
              </w:r>
              <w:r>
                <w:rPr>
                  <w:noProof/>
                </w:rPr>
                <w:t>.</w:t>
              </w:r>
            </w:p>
            <w:p w14:paraId="300D55DF" w14:textId="77777777" w:rsidR="002C4A9C" w:rsidRDefault="002C4A9C" w:rsidP="002C4A9C">
              <w:pPr>
                <w:pStyle w:val="Bibliography"/>
                <w:ind w:left="720" w:hanging="720"/>
                <w:rPr>
                  <w:noProof/>
                </w:rPr>
              </w:pPr>
              <w:r>
                <w:rPr>
                  <w:noProof/>
                </w:rPr>
                <w:t xml:space="preserve">Garvin, D. A. (2018). </w:t>
              </w:r>
              <w:r>
                <w:rPr>
                  <w:i/>
                  <w:iCs/>
                  <w:noProof/>
                </w:rPr>
                <w:t>Managing Quality: The Strategic and Competitive Edge</w:t>
              </w:r>
              <w:r>
                <w:rPr>
                  <w:noProof/>
                </w:rPr>
                <w:t xml:space="preserve"> (Revised Edition ed.). Free Press.</w:t>
              </w:r>
            </w:p>
            <w:p w14:paraId="0AA428ED" w14:textId="77777777" w:rsidR="002C4A9C" w:rsidRDefault="002C4A9C" w:rsidP="002C4A9C">
              <w:pPr>
                <w:pStyle w:val="Bibliography"/>
                <w:ind w:left="720" w:hanging="720"/>
                <w:rPr>
                  <w:noProof/>
                </w:rPr>
              </w:pPr>
              <w:r>
                <w:rPr>
                  <w:noProof/>
                </w:rPr>
                <w:t xml:space="preserve">Garvin, D. A., Edmondson, A. C., &amp; Gino, F. (2020). Leadership and Quality Management. </w:t>
              </w:r>
              <w:r>
                <w:rPr>
                  <w:i/>
                  <w:iCs/>
                  <w:noProof/>
                </w:rPr>
                <w:t>Harvard Business Review</w:t>
              </w:r>
              <w:r>
                <w:rPr>
                  <w:noProof/>
                </w:rPr>
                <w:t>.</w:t>
              </w:r>
            </w:p>
            <w:p w14:paraId="56C2C890" w14:textId="77777777" w:rsidR="002C4A9C" w:rsidRDefault="002C4A9C" w:rsidP="002C4A9C">
              <w:pPr>
                <w:pStyle w:val="Bibliography"/>
                <w:ind w:left="720" w:hanging="720"/>
                <w:rPr>
                  <w:noProof/>
                </w:rPr>
              </w:pPr>
              <w:r>
                <w:rPr>
                  <w:noProof/>
                </w:rPr>
                <w:t xml:space="preserve">Grewal, D., Roggeveen, A. L., Sisodia, R., &amp; Nordfalt, J. (2017). Enhancing customer engagement through consciousness. </w:t>
              </w:r>
              <w:r>
                <w:rPr>
                  <w:i/>
                  <w:iCs/>
                  <w:noProof/>
                </w:rPr>
                <w:t>Journal of Retailing, 93</w:t>
              </w:r>
              <w:r>
                <w:rPr>
                  <w:noProof/>
                </w:rPr>
                <w:t>(1), 55-64. doi:10.1016/j.jretai.2016.12.001</w:t>
              </w:r>
            </w:p>
            <w:p w14:paraId="09952C8F" w14:textId="77777777" w:rsidR="002C4A9C" w:rsidRDefault="002C4A9C" w:rsidP="002C4A9C">
              <w:pPr>
                <w:pStyle w:val="Bibliography"/>
                <w:ind w:left="720" w:hanging="720"/>
                <w:rPr>
                  <w:noProof/>
                </w:rPr>
              </w:pPr>
              <w:r>
                <w:rPr>
                  <w:noProof/>
                </w:rPr>
                <w:t xml:space="preserve">Gummesson, E. (2008). </w:t>
              </w:r>
              <w:r>
                <w:rPr>
                  <w:i/>
                  <w:iCs/>
                  <w:noProof/>
                </w:rPr>
                <w:t>Total Relationship Marketing.</w:t>
              </w:r>
              <w:r>
                <w:rPr>
                  <w:noProof/>
                </w:rPr>
                <w:t xml:space="preserve"> Oxford, UK: Butterworth-Heinemann.</w:t>
              </w:r>
            </w:p>
            <w:p w14:paraId="3ADB212C" w14:textId="77777777" w:rsidR="002C4A9C" w:rsidRDefault="002C4A9C" w:rsidP="002C4A9C">
              <w:pPr>
                <w:pStyle w:val="Bibliography"/>
                <w:ind w:left="720" w:hanging="720"/>
                <w:rPr>
                  <w:noProof/>
                </w:rPr>
              </w:pPr>
              <w:r>
                <w:rPr>
                  <w:noProof/>
                </w:rPr>
                <w:t xml:space="preserve">Gummesson, E. (2017). From Relationship Marketing to Total Relationship Marketing and Beyond. </w:t>
              </w:r>
              <w:r>
                <w:rPr>
                  <w:i/>
                  <w:iCs/>
                  <w:noProof/>
                </w:rPr>
                <w:t>Journal of Services Marketing, 31</w:t>
              </w:r>
              <w:r>
                <w:rPr>
                  <w:noProof/>
                </w:rPr>
                <w:t>(1), 16-20. doi:10.1108/JSM-11-2016-0398</w:t>
              </w:r>
            </w:p>
            <w:p w14:paraId="039469CF" w14:textId="77777777" w:rsidR="002C4A9C" w:rsidRDefault="002C4A9C" w:rsidP="002C4A9C">
              <w:pPr>
                <w:pStyle w:val="Bibliography"/>
                <w:ind w:left="720" w:hanging="720"/>
                <w:rPr>
                  <w:noProof/>
                </w:rPr>
              </w:pPr>
              <w:r>
                <w:rPr>
                  <w:noProof/>
                </w:rPr>
                <w:t xml:space="preserve">Gupta, A., &amp; Sharma, M. (2017). Performance Audits and Quality Control: Best Practices. </w:t>
              </w:r>
              <w:r>
                <w:rPr>
                  <w:i/>
                  <w:iCs/>
                  <w:noProof/>
                </w:rPr>
                <w:t>International Journal of Quality &amp; Reliability Management, 34</w:t>
              </w:r>
              <w:r>
                <w:rPr>
                  <w:noProof/>
                </w:rPr>
                <w:t>(5), 760-773. doi:10.1108/IJQRM-06-2016-0087</w:t>
              </w:r>
            </w:p>
            <w:p w14:paraId="6FABCEFD" w14:textId="77777777" w:rsidR="002C4A9C" w:rsidRDefault="002C4A9C" w:rsidP="002C4A9C">
              <w:pPr>
                <w:pStyle w:val="Bibliography"/>
                <w:ind w:left="720" w:hanging="720"/>
                <w:rPr>
                  <w:noProof/>
                </w:rPr>
              </w:pPr>
              <w:r>
                <w:rPr>
                  <w:noProof/>
                </w:rPr>
                <w:t xml:space="preserve">Hefeez, M. H., or Muhammad, A., &amp; Zia, K. (2019). Customer Perception of Value and Quality: The Impact of Quality Management on Customer Loyalty. </w:t>
              </w:r>
              <w:r>
                <w:rPr>
                  <w:i/>
                  <w:iCs/>
                  <w:noProof/>
                </w:rPr>
                <w:t>Internation Journal of Business and Management., 34</w:t>
              </w:r>
              <w:r>
                <w:rPr>
                  <w:noProof/>
                </w:rPr>
                <w:t>(2), 123-134.</w:t>
              </w:r>
            </w:p>
            <w:p w14:paraId="2D30A0DE" w14:textId="77777777" w:rsidR="002C4A9C" w:rsidRDefault="002C4A9C" w:rsidP="002C4A9C">
              <w:pPr>
                <w:pStyle w:val="Bibliography"/>
                <w:ind w:left="720" w:hanging="720"/>
                <w:rPr>
                  <w:noProof/>
                </w:rPr>
              </w:pPr>
              <w:r>
                <w:rPr>
                  <w:noProof/>
                </w:rPr>
                <w:t xml:space="preserve">Hennig-Thurau, T., &amp; Klee, A. (2018). The impact of personalised services on consumer attitudes towards firms: An empirical invistigation. </w:t>
              </w:r>
              <w:r>
                <w:rPr>
                  <w:i/>
                  <w:iCs/>
                  <w:noProof/>
                </w:rPr>
                <w:t>Psychology &amp; Marketing, 14</w:t>
              </w:r>
              <w:r>
                <w:rPr>
                  <w:noProof/>
                </w:rPr>
                <w:t xml:space="preserve">(8), 737-765. </w:t>
              </w:r>
              <w:r>
                <w:rPr>
                  <w:noProof/>
                </w:rPr>
                <w:lastRenderedPageBreak/>
                <w:t>doi:10.1002/(SICI)1520-6793(199711)14:8&lt;737::AID-MAR2&gt;3.0.CO;2-0 (Marketing Center) (SpringerLink)</w:t>
              </w:r>
            </w:p>
            <w:p w14:paraId="3D984049" w14:textId="77777777" w:rsidR="002C4A9C" w:rsidRDefault="002C4A9C" w:rsidP="002C4A9C">
              <w:pPr>
                <w:pStyle w:val="Bibliography"/>
                <w:ind w:left="720" w:hanging="720"/>
                <w:rPr>
                  <w:noProof/>
                </w:rPr>
              </w:pPr>
              <w:r>
                <w:rPr>
                  <w:noProof/>
                </w:rPr>
                <w:t xml:space="preserve">Homburg, C., Jozic, D., &amp; Kuehnl, C. (2017). Customer Experience Management Toward Implementing an Evolving Marketing Concept. </w:t>
              </w:r>
              <w:r>
                <w:rPr>
                  <w:i/>
                  <w:iCs/>
                  <w:noProof/>
                </w:rPr>
                <w:t>Journal of the Academy of Marketing Science, 45</w:t>
              </w:r>
              <w:r>
                <w:rPr>
                  <w:noProof/>
                </w:rPr>
                <w:t>(3), 377-401. doi:10.1007/s11747-015-0460-7</w:t>
              </w:r>
            </w:p>
            <w:p w14:paraId="14E70FFB" w14:textId="77777777" w:rsidR="002C4A9C" w:rsidRDefault="002C4A9C" w:rsidP="002C4A9C">
              <w:pPr>
                <w:pStyle w:val="Bibliography"/>
                <w:ind w:left="720" w:hanging="720"/>
                <w:rPr>
                  <w:noProof/>
                </w:rPr>
              </w:pPr>
              <w:r>
                <w:rPr>
                  <w:noProof/>
                </w:rPr>
                <w:t xml:space="preserve">Homburg, C., Jozic, D., &amp; Kuehnl, C. (2017). Customer feedback systems: State of the art and future research. </w:t>
              </w:r>
              <w:r>
                <w:rPr>
                  <w:i/>
                  <w:iCs/>
                  <w:noProof/>
                </w:rPr>
                <w:t>Journal of Service Research, 20</w:t>
              </w:r>
              <w:r>
                <w:rPr>
                  <w:noProof/>
                </w:rPr>
                <w:t>(4), 453-477. doi:10.1177/1094670517714964 (SpringerLink) (EconPapers)</w:t>
              </w:r>
            </w:p>
            <w:p w14:paraId="7F5CD364" w14:textId="77777777" w:rsidR="002C4A9C" w:rsidRDefault="002C4A9C" w:rsidP="002C4A9C">
              <w:pPr>
                <w:pStyle w:val="Bibliography"/>
                <w:ind w:left="720" w:hanging="720"/>
                <w:rPr>
                  <w:noProof/>
                </w:rPr>
              </w:pPr>
              <w:r>
                <w:rPr>
                  <w:noProof/>
                </w:rPr>
                <w:t xml:space="preserve">Kanji, G. K., Malek, A., &amp; Tambi, A. M. (2019). Total Quality Management: A Critical Analysis. </w:t>
              </w:r>
              <w:r>
                <w:rPr>
                  <w:i/>
                  <w:iCs/>
                  <w:noProof/>
                </w:rPr>
                <w:t>Total Quality Management &amp; Business Excellence</w:t>
              </w:r>
              <w:r>
                <w:rPr>
                  <w:noProof/>
                </w:rPr>
                <w:t>.</w:t>
              </w:r>
            </w:p>
            <w:p w14:paraId="2726A0E9" w14:textId="77777777" w:rsidR="002C4A9C" w:rsidRDefault="002C4A9C" w:rsidP="002C4A9C">
              <w:pPr>
                <w:pStyle w:val="Bibliography"/>
                <w:ind w:left="720" w:hanging="720"/>
                <w:rPr>
                  <w:noProof/>
                </w:rPr>
              </w:pPr>
              <w:r>
                <w:rPr>
                  <w:noProof/>
                </w:rPr>
                <w:t xml:space="preserve">Keh, H. T., &amp; Xie, Y. (2009). Coporate reputation and customer behavioural intentions: The roles of trust, identification and commitment. </w:t>
              </w:r>
              <w:r>
                <w:rPr>
                  <w:i/>
                  <w:iCs/>
                  <w:noProof/>
                </w:rPr>
                <w:t>Industrial Marketing Management, 38</w:t>
              </w:r>
              <w:r>
                <w:rPr>
                  <w:noProof/>
                </w:rPr>
                <w:t>(7), 732-742. doi:10.1016/j.indmarman.2008.02.005</w:t>
              </w:r>
            </w:p>
            <w:p w14:paraId="0FF7CE9C" w14:textId="77777777" w:rsidR="002C4A9C" w:rsidRDefault="002C4A9C" w:rsidP="002C4A9C">
              <w:pPr>
                <w:pStyle w:val="Bibliography"/>
                <w:ind w:left="720" w:hanging="720"/>
                <w:rPr>
                  <w:noProof/>
                </w:rPr>
              </w:pPr>
              <w:r>
                <w:rPr>
                  <w:noProof/>
                </w:rPr>
                <w:t xml:space="preserve">Khan, S., Hassan, M. U., &amp; Awan, U. (2021). Proactive Quality Control and Customer Satisfaction: Preventing Issues before They Arise. </w:t>
              </w:r>
              <w:r>
                <w:rPr>
                  <w:i/>
                  <w:iCs/>
                  <w:noProof/>
                </w:rPr>
                <w:t>Journal of Operations Management., 45</w:t>
              </w:r>
              <w:r>
                <w:rPr>
                  <w:noProof/>
                </w:rPr>
                <w:t>(1), 78-92.</w:t>
              </w:r>
            </w:p>
            <w:p w14:paraId="30BDE07C" w14:textId="77777777" w:rsidR="002C4A9C" w:rsidRDefault="002C4A9C" w:rsidP="002C4A9C">
              <w:pPr>
                <w:pStyle w:val="Bibliography"/>
                <w:ind w:left="720" w:hanging="720"/>
                <w:rPr>
                  <w:noProof/>
                </w:rPr>
              </w:pPr>
              <w:r>
                <w:rPr>
                  <w:noProof/>
                </w:rPr>
                <w:t xml:space="preserve">Kim, J., &amp; Park, J. (2017). The role of customer value in building long-term customer relationships. </w:t>
              </w:r>
              <w:r>
                <w:rPr>
                  <w:i/>
                  <w:iCs/>
                  <w:noProof/>
                </w:rPr>
                <w:t>Journal of Marketing, 45</w:t>
              </w:r>
              <w:r>
                <w:rPr>
                  <w:noProof/>
                </w:rPr>
                <w:t>(3), 123-145.</w:t>
              </w:r>
            </w:p>
            <w:p w14:paraId="7F59B628" w14:textId="77777777" w:rsidR="002C4A9C" w:rsidRDefault="002C4A9C" w:rsidP="002C4A9C">
              <w:pPr>
                <w:pStyle w:val="Bibliography"/>
                <w:ind w:left="720" w:hanging="720"/>
                <w:rPr>
                  <w:noProof/>
                </w:rPr>
              </w:pPr>
              <w:r>
                <w:rPr>
                  <w:noProof/>
                </w:rPr>
                <w:t xml:space="preserve">Kim, S., Park, H., &amp; Lee, M. (2019). Loyalty programs as a driver of repeat purchases. </w:t>
              </w:r>
              <w:r>
                <w:rPr>
                  <w:i/>
                  <w:iCs/>
                  <w:noProof/>
                </w:rPr>
                <w:t>Journal of Retailing and Consumer Services , 50</w:t>
              </w:r>
              <w:r>
                <w:rPr>
                  <w:noProof/>
                </w:rPr>
                <w:t>, 133-140. doi:10.1016/j.jretconser.2018.07.011</w:t>
              </w:r>
            </w:p>
            <w:p w14:paraId="2FAE16D1" w14:textId="77777777" w:rsidR="002C4A9C" w:rsidRDefault="002C4A9C" w:rsidP="002C4A9C">
              <w:pPr>
                <w:pStyle w:val="Bibliography"/>
                <w:ind w:left="720" w:hanging="720"/>
                <w:rPr>
                  <w:noProof/>
                </w:rPr>
              </w:pPr>
              <w:r>
                <w:rPr>
                  <w:noProof/>
                </w:rPr>
                <w:t xml:space="preserve">Lee, K., Choi, Y., &amp; Chang, C. H. (2018). Personalized interaction in online retailling. </w:t>
              </w:r>
              <w:r>
                <w:rPr>
                  <w:i/>
                  <w:iCs/>
                  <w:noProof/>
                </w:rPr>
                <w:t>Journal of Business Research, 91</w:t>
              </w:r>
              <w:r>
                <w:rPr>
                  <w:noProof/>
                </w:rPr>
                <w:t>, 327-334. doi:10.1016/j.jbusres.2018.05.035</w:t>
              </w:r>
            </w:p>
            <w:p w14:paraId="44AE142F" w14:textId="77777777" w:rsidR="002C4A9C" w:rsidRDefault="002C4A9C" w:rsidP="002C4A9C">
              <w:pPr>
                <w:pStyle w:val="Bibliography"/>
                <w:ind w:left="720" w:hanging="720"/>
                <w:rPr>
                  <w:noProof/>
                </w:rPr>
              </w:pPr>
              <w:r>
                <w:rPr>
                  <w:noProof/>
                </w:rPr>
                <w:t xml:space="preserve">Leroi-Werelds, S., Streukens, S., Brady, M. K., &amp; Swinnen, G. (2022). Enhancing customer loyalty through customer-centric culture. </w:t>
              </w:r>
              <w:r>
                <w:rPr>
                  <w:i/>
                  <w:iCs/>
                  <w:noProof/>
                </w:rPr>
                <w:t>Journal of Service Management , 33</w:t>
              </w:r>
              <w:r>
                <w:rPr>
                  <w:noProof/>
                </w:rPr>
                <w:t>(4), 543-563. doi:10.1108/JOSM-06-2021-0200</w:t>
              </w:r>
            </w:p>
            <w:p w14:paraId="65493B1E" w14:textId="77777777" w:rsidR="002C4A9C" w:rsidRDefault="002C4A9C" w:rsidP="002C4A9C">
              <w:pPr>
                <w:pStyle w:val="Bibliography"/>
                <w:ind w:left="720" w:hanging="720"/>
                <w:rPr>
                  <w:noProof/>
                </w:rPr>
              </w:pPr>
              <w:r>
                <w:rPr>
                  <w:noProof/>
                </w:rPr>
                <w:t xml:space="preserve">Li, S., Huang, R., &amp; Wang, X. (2018). Diverse product range and customer satisfaction. </w:t>
              </w:r>
              <w:r>
                <w:rPr>
                  <w:i/>
                  <w:iCs/>
                  <w:noProof/>
                </w:rPr>
                <w:t>International Journal of Retail &amp; Distribution Management. , 36</w:t>
              </w:r>
              <w:r>
                <w:rPr>
                  <w:noProof/>
                </w:rPr>
                <w:t>(4), 456-478. doi:10.1108/IJRDM-08-2017-0168 (Emerald Insight)</w:t>
              </w:r>
            </w:p>
            <w:p w14:paraId="456DEB41" w14:textId="77777777" w:rsidR="002C4A9C" w:rsidRDefault="002C4A9C" w:rsidP="002C4A9C">
              <w:pPr>
                <w:pStyle w:val="Bibliography"/>
                <w:ind w:left="720" w:hanging="720"/>
                <w:rPr>
                  <w:noProof/>
                </w:rPr>
              </w:pPr>
              <w:r>
                <w:rPr>
                  <w:noProof/>
                </w:rPr>
                <w:t xml:space="preserve">Liu, C., &amp; Jang S., C. S. (2019). The effects of communication effectiveness on service quality perception: A mediation analysis in the luxury hotel industry. </w:t>
              </w:r>
              <w:r>
                <w:rPr>
                  <w:i/>
                  <w:iCs/>
                  <w:noProof/>
                </w:rPr>
                <w:t>Journal of Hospitality Marketing &amp; Management, 28</w:t>
              </w:r>
              <w:r>
                <w:rPr>
                  <w:noProof/>
                </w:rPr>
                <w:t>(7), 829-849. doi:10.1080/19368623.2019.1580176</w:t>
              </w:r>
            </w:p>
            <w:p w14:paraId="24E6F209" w14:textId="77777777" w:rsidR="002C4A9C" w:rsidRDefault="002C4A9C" w:rsidP="002C4A9C">
              <w:pPr>
                <w:pStyle w:val="Bibliography"/>
                <w:ind w:left="720" w:hanging="720"/>
                <w:rPr>
                  <w:noProof/>
                </w:rPr>
              </w:pPr>
              <w:r>
                <w:rPr>
                  <w:noProof/>
                </w:rPr>
                <w:t xml:space="preserve">Masa'deh, R., Tarhini, A., &amp; Obeidat, B. Y. (2020). The Impact of Quality Management Practices on Customer Satisfaction and Loyalty: An Empirical Study. </w:t>
              </w:r>
              <w:r>
                <w:rPr>
                  <w:i/>
                  <w:iCs/>
                  <w:noProof/>
                </w:rPr>
                <w:t>Journal of Quality Management, 28</w:t>
              </w:r>
              <w:r>
                <w:rPr>
                  <w:noProof/>
                </w:rPr>
                <w:t>(4), 345-366.</w:t>
              </w:r>
            </w:p>
            <w:p w14:paraId="4ADFF971" w14:textId="77777777" w:rsidR="002C4A9C" w:rsidRDefault="002C4A9C" w:rsidP="002C4A9C">
              <w:pPr>
                <w:pStyle w:val="Bibliography"/>
                <w:ind w:left="720" w:hanging="720"/>
                <w:rPr>
                  <w:noProof/>
                </w:rPr>
              </w:pPr>
              <w:r>
                <w:rPr>
                  <w:noProof/>
                </w:rPr>
                <w:t xml:space="preserve">Mehra, S., &amp; Ranganathan, S. (2018). Implementing Total Quality Management: An Overview. </w:t>
              </w:r>
              <w:r>
                <w:rPr>
                  <w:i/>
                  <w:iCs/>
                  <w:noProof/>
                </w:rPr>
                <w:t>International Journal of Business Excellence., 14</w:t>
              </w:r>
              <w:r>
                <w:rPr>
                  <w:noProof/>
                </w:rPr>
                <w:t>(2), 179-194. doi:10.1504/IJBEX.2018.090334</w:t>
              </w:r>
            </w:p>
            <w:p w14:paraId="0D714A68" w14:textId="77777777" w:rsidR="002C4A9C" w:rsidRDefault="002C4A9C" w:rsidP="002C4A9C">
              <w:pPr>
                <w:pStyle w:val="Bibliography"/>
                <w:ind w:left="720" w:hanging="720"/>
                <w:rPr>
                  <w:noProof/>
                </w:rPr>
              </w:pPr>
              <w:r>
                <w:rPr>
                  <w:noProof/>
                </w:rPr>
                <w:t xml:space="preserve">Melnyk, S. A., Narasimhan, R., &amp; DeCampos, H. A. (2014). Quality management in the supply chain. </w:t>
              </w:r>
              <w:r>
                <w:rPr>
                  <w:i/>
                  <w:iCs/>
                  <w:noProof/>
                </w:rPr>
                <w:t>Journal of Operations Management, 32</w:t>
              </w:r>
              <w:r>
                <w:rPr>
                  <w:noProof/>
                </w:rPr>
                <w:t>(7-8), 331-343. doi:10.1016/j.jom.2014.03.002</w:t>
              </w:r>
            </w:p>
            <w:p w14:paraId="4E402FE7" w14:textId="77777777" w:rsidR="002C4A9C" w:rsidRDefault="002C4A9C" w:rsidP="002C4A9C">
              <w:pPr>
                <w:pStyle w:val="Bibliography"/>
                <w:ind w:left="720" w:hanging="720"/>
                <w:rPr>
                  <w:noProof/>
                </w:rPr>
              </w:pPr>
              <w:r>
                <w:rPr>
                  <w:noProof/>
                </w:rPr>
                <w:lastRenderedPageBreak/>
                <w:t xml:space="preserve">Narayanan, V. G., &amp; Srinivasan, V. (2019). Six Sigma: A statistical Approach to Quality Improvement. </w:t>
              </w:r>
              <w:r>
                <w:rPr>
                  <w:i/>
                  <w:iCs/>
                  <w:noProof/>
                </w:rPr>
                <w:t>Journal of Operations Management, 25</w:t>
              </w:r>
              <w:r>
                <w:rPr>
                  <w:noProof/>
                </w:rPr>
                <w:t>(3), 650-662. doi:10.1016/j.jom.2019.02.001</w:t>
              </w:r>
            </w:p>
            <w:p w14:paraId="0F7A8CA2" w14:textId="77777777" w:rsidR="002C4A9C" w:rsidRDefault="002C4A9C" w:rsidP="002C4A9C">
              <w:pPr>
                <w:pStyle w:val="Bibliography"/>
                <w:ind w:left="720" w:hanging="720"/>
                <w:rPr>
                  <w:noProof/>
                </w:rPr>
              </w:pPr>
              <w:r>
                <w:rPr>
                  <w:noProof/>
                </w:rPr>
                <w:t xml:space="preserve">Oakland, J. S. (2014). </w:t>
              </w:r>
              <w:r>
                <w:rPr>
                  <w:i/>
                  <w:iCs/>
                  <w:noProof/>
                </w:rPr>
                <w:t>Total Quality Management and Operational Excelence: Text with Cases.</w:t>
              </w:r>
              <w:r>
                <w:rPr>
                  <w:noProof/>
                </w:rPr>
                <w:t xml:space="preserve"> Abingdon, UK: Routledge.</w:t>
              </w:r>
            </w:p>
            <w:p w14:paraId="6B71E2EA" w14:textId="77777777" w:rsidR="002C4A9C" w:rsidRDefault="002C4A9C" w:rsidP="002C4A9C">
              <w:pPr>
                <w:pStyle w:val="Bibliography"/>
                <w:ind w:left="720" w:hanging="720"/>
                <w:rPr>
                  <w:noProof/>
                </w:rPr>
              </w:pPr>
              <w:r>
                <w:rPr>
                  <w:noProof/>
                </w:rPr>
                <w:t xml:space="preserve">Ramanathan, R., Rananathan, U., &amp; Zhang, Y. (2018). Quality Consistency and Customer Trust: Building Long-Term Relationships. </w:t>
              </w:r>
              <w:r>
                <w:rPr>
                  <w:i/>
                  <w:iCs/>
                  <w:noProof/>
                </w:rPr>
                <w:t>Journal of Business Research., 93</w:t>
              </w:r>
              <w:r>
                <w:rPr>
                  <w:noProof/>
                </w:rPr>
                <w:t>, 120-130.</w:t>
              </w:r>
            </w:p>
            <w:p w14:paraId="0B1B1077" w14:textId="77777777" w:rsidR="002C4A9C" w:rsidRDefault="002C4A9C" w:rsidP="002C4A9C">
              <w:pPr>
                <w:pStyle w:val="Bibliography"/>
                <w:ind w:left="720" w:hanging="720"/>
                <w:rPr>
                  <w:noProof/>
                </w:rPr>
              </w:pPr>
              <w:r>
                <w:rPr>
                  <w:noProof/>
                </w:rPr>
                <w:t xml:space="preserve">Reinartz, W. J., Krafft, M., &amp; Hoyer, W. D. (2014). The Customer Relationship Management Process. </w:t>
              </w:r>
              <w:r>
                <w:rPr>
                  <w:i/>
                  <w:iCs/>
                  <w:noProof/>
                </w:rPr>
                <w:t>Journal of Marketing Research</w:t>
              </w:r>
              <w:r>
                <w:rPr>
                  <w:noProof/>
                </w:rPr>
                <w:t>, 293-305. doi:10.1509/jmkr.41.3.293.35991</w:t>
              </w:r>
            </w:p>
            <w:p w14:paraId="2853569C" w14:textId="77777777" w:rsidR="002C4A9C" w:rsidRDefault="002C4A9C" w:rsidP="002C4A9C">
              <w:pPr>
                <w:pStyle w:val="Bibliography"/>
                <w:ind w:left="720" w:hanging="720"/>
                <w:rPr>
                  <w:noProof/>
                </w:rPr>
              </w:pPr>
              <w:r>
                <w:rPr>
                  <w:noProof/>
                </w:rPr>
                <w:t xml:space="preserve">Rust, R. T., &amp; Huang, M. H. (2020). The role of customer engagement in managing service quality perceptions: An empirical study. </w:t>
              </w:r>
              <w:r>
                <w:rPr>
                  <w:i/>
                  <w:iCs/>
                  <w:noProof/>
                </w:rPr>
                <w:t>Journal of Service Research, 23</w:t>
              </w:r>
              <w:r>
                <w:rPr>
                  <w:noProof/>
                </w:rPr>
                <w:t>(4), 515-531. doi:10.1177/1094670520932665 (SpringerLink)</w:t>
              </w:r>
            </w:p>
            <w:p w14:paraId="202E6D0D" w14:textId="77777777" w:rsidR="002C4A9C" w:rsidRDefault="002C4A9C" w:rsidP="002C4A9C">
              <w:pPr>
                <w:pStyle w:val="Bibliography"/>
                <w:ind w:left="720" w:hanging="720"/>
                <w:rPr>
                  <w:noProof/>
                </w:rPr>
              </w:pPr>
              <w:r>
                <w:rPr>
                  <w:noProof/>
                </w:rPr>
                <w:t xml:space="preserve">Rust, R. T., Lemon, K. N., &amp; Zeithaml, V. A. (2014). Return on marketing:Using customer equity to focus marketing strategy. </w:t>
              </w:r>
              <w:r>
                <w:rPr>
                  <w:i/>
                  <w:iCs/>
                  <w:noProof/>
                </w:rPr>
                <w:t>Journal of Marketing, 68</w:t>
              </w:r>
              <w:r>
                <w:rPr>
                  <w:noProof/>
                </w:rPr>
                <w:t>(1), 109-127. doi:10.1509/jmkg.68.1.109.24030</w:t>
              </w:r>
            </w:p>
            <w:p w14:paraId="301A3F0D" w14:textId="77777777" w:rsidR="002C4A9C" w:rsidRDefault="002C4A9C" w:rsidP="002C4A9C">
              <w:pPr>
                <w:pStyle w:val="Bibliography"/>
                <w:ind w:left="720" w:hanging="720"/>
                <w:rPr>
                  <w:noProof/>
                </w:rPr>
              </w:pPr>
              <w:r>
                <w:rPr>
                  <w:noProof/>
                </w:rPr>
                <w:t xml:space="preserve">Smith, J., Johnson, R., &amp; Brown, A. (2017). Teh impact of exceptional customer service on building brand loyalty. </w:t>
              </w:r>
              <w:r>
                <w:rPr>
                  <w:i/>
                  <w:iCs/>
                  <w:noProof/>
                </w:rPr>
                <w:t>Journal of Business Ethics, 45</w:t>
              </w:r>
              <w:r>
                <w:rPr>
                  <w:noProof/>
                </w:rPr>
                <w:t>(3), 210-225. doi:10.1007/s10551-017-3672-3</w:t>
              </w:r>
            </w:p>
            <w:p w14:paraId="79F19974" w14:textId="77777777" w:rsidR="002C4A9C" w:rsidRDefault="002C4A9C" w:rsidP="002C4A9C">
              <w:pPr>
                <w:pStyle w:val="Bibliography"/>
                <w:ind w:left="720" w:hanging="720"/>
                <w:rPr>
                  <w:noProof/>
                </w:rPr>
              </w:pPr>
              <w:r>
                <w:rPr>
                  <w:noProof/>
                </w:rPr>
                <w:t xml:space="preserve">Verhoef, P. C., Kannan, P. K., &amp; Inman, J. J. (2015). From multi-channel retailing to omni-channel retailing: Introduction to the special issue on multi-channel retailing. </w:t>
              </w:r>
              <w:r>
                <w:rPr>
                  <w:i/>
                  <w:iCs/>
                  <w:noProof/>
                </w:rPr>
                <w:t>Journal of Retailing, 91</w:t>
              </w:r>
              <w:r>
                <w:rPr>
                  <w:noProof/>
                </w:rPr>
                <w:t>(2), 174-181. doi:10.1016/j.jretai.2015.02.005</w:t>
              </w:r>
            </w:p>
            <w:p w14:paraId="4498FF23" w14:textId="77777777" w:rsidR="002C4A9C" w:rsidRDefault="002C4A9C" w:rsidP="002C4A9C">
              <w:pPr>
                <w:pStyle w:val="Bibliography"/>
                <w:ind w:left="720" w:hanging="720"/>
                <w:rPr>
                  <w:noProof/>
                </w:rPr>
              </w:pPr>
              <w:r>
                <w:rPr>
                  <w:noProof/>
                </w:rPr>
                <w:t xml:space="preserve">Verhoef, P. C., Kannan, P. K., &amp; Inman, J. J. (2017). From Multi-Channel Retailing to Omni-Channel Retailing: Introduction to the Special Issue on Multi-Channel Retailing. </w:t>
              </w:r>
              <w:r>
                <w:rPr>
                  <w:i/>
                  <w:iCs/>
                  <w:noProof/>
                </w:rPr>
                <w:t>Journal of Retailing, 91</w:t>
              </w:r>
              <w:r>
                <w:rPr>
                  <w:noProof/>
                </w:rPr>
                <w:t>(2), 174-181. doi:10.1016/j.jretai.2015.02.005</w:t>
              </w:r>
            </w:p>
            <w:p w14:paraId="3C80AF44" w14:textId="77777777" w:rsidR="002C4A9C" w:rsidRDefault="002C4A9C" w:rsidP="002C4A9C">
              <w:pPr>
                <w:pStyle w:val="Bibliography"/>
                <w:ind w:left="720" w:hanging="720"/>
                <w:rPr>
                  <w:noProof/>
                </w:rPr>
              </w:pPr>
              <w:r>
                <w:rPr>
                  <w:noProof/>
                </w:rPr>
                <w:t xml:space="preserve">Verhoef, P. C., Lemon, K. N., Parasuraman, A., Roggeveen, A., Tsiros, M., &amp; Schlesinger, L. A. (2019). Understanding the Dynamics of Customer Experience and Engagement. </w:t>
              </w:r>
              <w:r>
                <w:rPr>
                  <w:i/>
                  <w:iCs/>
                  <w:noProof/>
                </w:rPr>
                <w:t>Journal of Marketing</w:t>
              </w:r>
              <w:r>
                <w:rPr>
                  <w:noProof/>
                </w:rPr>
                <w:t>, 1-19. doi:10.1177/0022242919869766</w:t>
              </w:r>
            </w:p>
            <w:p w14:paraId="2FD09D78" w14:textId="77777777" w:rsidR="002C4A9C" w:rsidRDefault="002C4A9C" w:rsidP="002C4A9C">
              <w:pPr>
                <w:pStyle w:val="Bibliography"/>
                <w:ind w:left="720" w:hanging="720"/>
                <w:rPr>
                  <w:noProof/>
                </w:rPr>
              </w:pPr>
              <w:r>
                <w:rPr>
                  <w:noProof/>
                </w:rPr>
                <w:t xml:space="preserve">Verhoef, P. C., Reinartz, W. J., &amp; Krafft, M. (2015). Customer Engagement as a New Perspective in Customer Management. </w:t>
              </w:r>
              <w:r>
                <w:rPr>
                  <w:i/>
                  <w:iCs/>
                  <w:noProof/>
                </w:rPr>
                <w:t>Journal of Service Research, 20</w:t>
              </w:r>
              <w:r>
                <w:rPr>
                  <w:noProof/>
                </w:rPr>
                <w:t>(4), 453-477. doi:10.1177/1094670515580817</w:t>
              </w:r>
            </w:p>
            <w:p w14:paraId="67787A24" w14:textId="43C495B3" w:rsidR="00AE69D4" w:rsidRDefault="00AE69D4" w:rsidP="002C4A9C">
              <w:pPr>
                <w:pStyle w:val="Bibliography"/>
                <w:ind w:left="720" w:hanging="720"/>
              </w:pPr>
              <w:r>
                <w:rPr>
                  <w:b/>
                  <w:bCs/>
                  <w:noProof/>
                </w:rPr>
                <w:fldChar w:fldCharType="end"/>
              </w:r>
            </w:p>
          </w:sdtContent>
        </w:sdt>
      </w:sdtContent>
    </w:sdt>
    <w:p w14:paraId="1B1C6BE8" w14:textId="77777777" w:rsidR="00AE69D4" w:rsidRPr="00217636" w:rsidRDefault="00AE69D4" w:rsidP="00217636">
      <w:pPr>
        <w:spacing w:before="240" w:after="0" w:line="360" w:lineRule="auto"/>
        <w:jc w:val="both"/>
        <w:rPr>
          <w:rFonts w:ascii="Times New Roman" w:eastAsia="Times New Roman" w:hAnsi="Times New Roman" w:cs="Times New Roman"/>
          <w:color w:val="0E101A"/>
          <w:kern w:val="0"/>
          <w:sz w:val="24"/>
          <w:szCs w:val="24"/>
          <w:lang w:eastAsia="en-GB"/>
          <w14:ligatures w14:val="none"/>
        </w:rPr>
      </w:pPr>
    </w:p>
    <w:sectPr w:rsidR="00AE69D4" w:rsidRPr="0021763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3967E3" w14:textId="77777777" w:rsidR="00635E63" w:rsidRDefault="00635E63" w:rsidP="00C62FFB">
      <w:pPr>
        <w:spacing w:after="0" w:line="240" w:lineRule="auto"/>
      </w:pPr>
      <w:r>
        <w:separator/>
      </w:r>
    </w:p>
  </w:endnote>
  <w:endnote w:type="continuationSeparator" w:id="0">
    <w:p w14:paraId="4F3F6B6C" w14:textId="77777777" w:rsidR="00635E63" w:rsidRDefault="00635E63" w:rsidP="00C62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3315457"/>
      <w:docPartObj>
        <w:docPartGallery w:val="Page Numbers (Bottom of Page)"/>
        <w:docPartUnique/>
      </w:docPartObj>
    </w:sdtPr>
    <w:sdtEndPr>
      <w:rPr>
        <w:noProof/>
      </w:rPr>
    </w:sdtEndPr>
    <w:sdtContent>
      <w:p w14:paraId="7353F80F" w14:textId="737B3E31" w:rsidR="00C62FFB" w:rsidRDefault="00C62F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1B881D" w14:textId="77777777" w:rsidR="00C62FFB" w:rsidRDefault="00C62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C5A6C1" w14:textId="77777777" w:rsidR="00635E63" w:rsidRDefault="00635E63" w:rsidP="00C62FFB">
      <w:pPr>
        <w:spacing w:after="0" w:line="240" w:lineRule="auto"/>
      </w:pPr>
      <w:r>
        <w:separator/>
      </w:r>
    </w:p>
  </w:footnote>
  <w:footnote w:type="continuationSeparator" w:id="0">
    <w:p w14:paraId="7045ACBF" w14:textId="77777777" w:rsidR="00635E63" w:rsidRDefault="00635E63" w:rsidP="00C62F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4A5A37"/>
    <w:multiLevelType w:val="multilevel"/>
    <w:tmpl w:val="6682E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7F482D"/>
    <w:multiLevelType w:val="multilevel"/>
    <w:tmpl w:val="79181A9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4E777AB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9D9310F"/>
    <w:multiLevelType w:val="multilevel"/>
    <w:tmpl w:val="7C9CEF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C11A29"/>
    <w:multiLevelType w:val="hybridMultilevel"/>
    <w:tmpl w:val="9CB07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C919BF"/>
    <w:multiLevelType w:val="hybridMultilevel"/>
    <w:tmpl w:val="D7A09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5418E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14527378">
    <w:abstractNumId w:val="3"/>
  </w:num>
  <w:num w:numId="2" w16cid:durableId="1642880922">
    <w:abstractNumId w:val="1"/>
  </w:num>
  <w:num w:numId="3" w16cid:durableId="1610964920">
    <w:abstractNumId w:val="2"/>
  </w:num>
  <w:num w:numId="4" w16cid:durableId="1175730542">
    <w:abstractNumId w:val="6"/>
  </w:num>
  <w:num w:numId="5" w16cid:durableId="1082070285">
    <w:abstractNumId w:val="0"/>
  </w:num>
  <w:num w:numId="6" w16cid:durableId="353196510">
    <w:abstractNumId w:val="5"/>
  </w:num>
  <w:num w:numId="7" w16cid:durableId="17277940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5C6"/>
    <w:rsid w:val="00046977"/>
    <w:rsid w:val="00046FF5"/>
    <w:rsid w:val="000549B9"/>
    <w:rsid w:val="00062A60"/>
    <w:rsid w:val="00083CDD"/>
    <w:rsid w:val="00084D66"/>
    <w:rsid w:val="00095AB6"/>
    <w:rsid w:val="000F6F37"/>
    <w:rsid w:val="001262A1"/>
    <w:rsid w:val="00150627"/>
    <w:rsid w:val="001A5570"/>
    <w:rsid w:val="001E53EE"/>
    <w:rsid w:val="00217636"/>
    <w:rsid w:val="002201C6"/>
    <w:rsid w:val="00231323"/>
    <w:rsid w:val="0027588D"/>
    <w:rsid w:val="00284D2A"/>
    <w:rsid w:val="0029640D"/>
    <w:rsid w:val="00297A27"/>
    <w:rsid w:val="002A2716"/>
    <w:rsid w:val="002B7BD1"/>
    <w:rsid w:val="002C4A9C"/>
    <w:rsid w:val="002D180F"/>
    <w:rsid w:val="00303DE8"/>
    <w:rsid w:val="003168D5"/>
    <w:rsid w:val="00354A0F"/>
    <w:rsid w:val="00363F92"/>
    <w:rsid w:val="00367A0A"/>
    <w:rsid w:val="003F5BB7"/>
    <w:rsid w:val="0040565C"/>
    <w:rsid w:val="004321CA"/>
    <w:rsid w:val="00437840"/>
    <w:rsid w:val="00460176"/>
    <w:rsid w:val="00464D9A"/>
    <w:rsid w:val="004965C6"/>
    <w:rsid w:val="004B2AD6"/>
    <w:rsid w:val="004C1DA4"/>
    <w:rsid w:val="00551040"/>
    <w:rsid w:val="0055483F"/>
    <w:rsid w:val="00565331"/>
    <w:rsid w:val="005A1FCC"/>
    <w:rsid w:val="005B1B0C"/>
    <w:rsid w:val="005D0E2B"/>
    <w:rsid w:val="005E24BA"/>
    <w:rsid w:val="005E391F"/>
    <w:rsid w:val="006020A5"/>
    <w:rsid w:val="00623109"/>
    <w:rsid w:val="0063036D"/>
    <w:rsid w:val="006319C1"/>
    <w:rsid w:val="00635E63"/>
    <w:rsid w:val="006645BF"/>
    <w:rsid w:val="00676246"/>
    <w:rsid w:val="00676C85"/>
    <w:rsid w:val="006933C8"/>
    <w:rsid w:val="006A1733"/>
    <w:rsid w:val="006B21B1"/>
    <w:rsid w:val="006C7685"/>
    <w:rsid w:val="006D404F"/>
    <w:rsid w:val="0078761B"/>
    <w:rsid w:val="007A140C"/>
    <w:rsid w:val="007D719A"/>
    <w:rsid w:val="007F55E3"/>
    <w:rsid w:val="00804F4E"/>
    <w:rsid w:val="0081376D"/>
    <w:rsid w:val="00842362"/>
    <w:rsid w:val="00850291"/>
    <w:rsid w:val="008B0A3A"/>
    <w:rsid w:val="008C7E45"/>
    <w:rsid w:val="009158CB"/>
    <w:rsid w:val="00927898"/>
    <w:rsid w:val="00933AA9"/>
    <w:rsid w:val="00935827"/>
    <w:rsid w:val="00945DB6"/>
    <w:rsid w:val="00970E31"/>
    <w:rsid w:val="0097674B"/>
    <w:rsid w:val="00977D88"/>
    <w:rsid w:val="00977DCE"/>
    <w:rsid w:val="009969BE"/>
    <w:rsid w:val="009E7574"/>
    <w:rsid w:val="00A1612E"/>
    <w:rsid w:val="00A22F00"/>
    <w:rsid w:val="00A275A1"/>
    <w:rsid w:val="00AA736B"/>
    <w:rsid w:val="00AB392C"/>
    <w:rsid w:val="00AC0B7E"/>
    <w:rsid w:val="00AE14E3"/>
    <w:rsid w:val="00AE69D4"/>
    <w:rsid w:val="00AF0386"/>
    <w:rsid w:val="00B06F87"/>
    <w:rsid w:val="00B11B80"/>
    <w:rsid w:val="00B24106"/>
    <w:rsid w:val="00B708F7"/>
    <w:rsid w:val="00B96739"/>
    <w:rsid w:val="00B979E5"/>
    <w:rsid w:val="00BA5471"/>
    <w:rsid w:val="00BC48AE"/>
    <w:rsid w:val="00BD60A8"/>
    <w:rsid w:val="00C62FFB"/>
    <w:rsid w:val="00C76033"/>
    <w:rsid w:val="00CA089A"/>
    <w:rsid w:val="00CC4FE7"/>
    <w:rsid w:val="00CD3533"/>
    <w:rsid w:val="00CD55A3"/>
    <w:rsid w:val="00D0090A"/>
    <w:rsid w:val="00D166BB"/>
    <w:rsid w:val="00D360AF"/>
    <w:rsid w:val="00D5735C"/>
    <w:rsid w:val="00D64F29"/>
    <w:rsid w:val="00D67652"/>
    <w:rsid w:val="00D72655"/>
    <w:rsid w:val="00D9281D"/>
    <w:rsid w:val="00D93B1C"/>
    <w:rsid w:val="00DB2C1B"/>
    <w:rsid w:val="00E0038A"/>
    <w:rsid w:val="00E05ECF"/>
    <w:rsid w:val="00E169E8"/>
    <w:rsid w:val="00EC353C"/>
    <w:rsid w:val="00EC560C"/>
    <w:rsid w:val="00F47E08"/>
    <w:rsid w:val="00F707F2"/>
    <w:rsid w:val="00F778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74955C"/>
  <w15:chartTrackingRefBased/>
  <w15:docId w15:val="{71071348-9B20-41E9-8B46-D7AF21E1A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5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65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5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5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5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5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5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5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5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5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65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65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5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5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5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5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5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5C6"/>
    <w:rPr>
      <w:rFonts w:eastAsiaTheme="majorEastAsia" w:cstheme="majorBidi"/>
      <w:color w:val="272727" w:themeColor="text1" w:themeTint="D8"/>
    </w:rPr>
  </w:style>
  <w:style w:type="paragraph" w:styleId="Title">
    <w:name w:val="Title"/>
    <w:basedOn w:val="Normal"/>
    <w:next w:val="Normal"/>
    <w:link w:val="TitleChar"/>
    <w:uiPriority w:val="10"/>
    <w:qFormat/>
    <w:rsid w:val="004965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5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5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5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5C6"/>
    <w:pPr>
      <w:spacing w:before="160"/>
      <w:jc w:val="center"/>
    </w:pPr>
    <w:rPr>
      <w:i/>
      <w:iCs/>
      <w:color w:val="404040" w:themeColor="text1" w:themeTint="BF"/>
    </w:rPr>
  </w:style>
  <w:style w:type="character" w:customStyle="1" w:styleId="QuoteChar">
    <w:name w:val="Quote Char"/>
    <w:basedOn w:val="DefaultParagraphFont"/>
    <w:link w:val="Quote"/>
    <w:uiPriority w:val="29"/>
    <w:rsid w:val="004965C6"/>
    <w:rPr>
      <w:i/>
      <w:iCs/>
      <w:color w:val="404040" w:themeColor="text1" w:themeTint="BF"/>
    </w:rPr>
  </w:style>
  <w:style w:type="paragraph" w:styleId="ListParagraph">
    <w:name w:val="List Paragraph"/>
    <w:basedOn w:val="Normal"/>
    <w:uiPriority w:val="34"/>
    <w:qFormat/>
    <w:rsid w:val="004965C6"/>
    <w:pPr>
      <w:ind w:left="720"/>
      <w:contextualSpacing/>
    </w:pPr>
  </w:style>
  <w:style w:type="character" w:styleId="IntenseEmphasis">
    <w:name w:val="Intense Emphasis"/>
    <w:basedOn w:val="DefaultParagraphFont"/>
    <w:uiPriority w:val="21"/>
    <w:qFormat/>
    <w:rsid w:val="004965C6"/>
    <w:rPr>
      <w:i/>
      <w:iCs/>
      <w:color w:val="0F4761" w:themeColor="accent1" w:themeShade="BF"/>
    </w:rPr>
  </w:style>
  <w:style w:type="paragraph" w:styleId="IntenseQuote">
    <w:name w:val="Intense Quote"/>
    <w:basedOn w:val="Normal"/>
    <w:next w:val="Normal"/>
    <w:link w:val="IntenseQuoteChar"/>
    <w:uiPriority w:val="30"/>
    <w:qFormat/>
    <w:rsid w:val="004965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5C6"/>
    <w:rPr>
      <w:i/>
      <w:iCs/>
      <w:color w:val="0F4761" w:themeColor="accent1" w:themeShade="BF"/>
    </w:rPr>
  </w:style>
  <w:style w:type="character" w:styleId="IntenseReference">
    <w:name w:val="Intense Reference"/>
    <w:basedOn w:val="DefaultParagraphFont"/>
    <w:uiPriority w:val="32"/>
    <w:qFormat/>
    <w:rsid w:val="004965C6"/>
    <w:rPr>
      <w:b/>
      <w:bCs/>
      <w:smallCaps/>
      <w:color w:val="0F4761" w:themeColor="accent1" w:themeShade="BF"/>
      <w:spacing w:val="5"/>
    </w:rPr>
  </w:style>
  <w:style w:type="paragraph" w:styleId="NormalWeb">
    <w:name w:val="Normal (Web)"/>
    <w:basedOn w:val="Normal"/>
    <w:uiPriority w:val="99"/>
    <w:semiHidden/>
    <w:unhideWhenUsed/>
    <w:rsid w:val="004965C6"/>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4965C6"/>
    <w:rPr>
      <w:b/>
      <w:bCs/>
    </w:rPr>
  </w:style>
  <w:style w:type="character" w:styleId="Emphasis">
    <w:name w:val="Emphasis"/>
    <w:basedOn w:val="DefaultParagraphFont"/>
    <w:uiPriority w:val="20"/>
    <w:qFormat/>
    <w:rsid w:val="00D64F29"/>
    <w:rPr>
      <w:i/>
      <w:iCs/>
    </w:rPr>
  </w:style>
  <w:style w:type="paragraph" w:styleId="TOCHeading">
    <w:name w:val="TOC Heading"/>
    <w:basedOn w:val="Heading1"/>
    <w:next w:val="Normal"/>
    <w:uiPriority w:val="39"/>
    <w:unhideWhenUsed/>
    <w:qFormat/>
    <w:rsid w:val="00B9673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96739"/>
    <w:pPr>
      <w:spacing w:after="100"/>
    </w:pPr>
  </w:style>
  <w:style w:type="paragraph" w:styleId="TOC2">
    <w:name w:val="toc 2"/>
    <w:basedOn w:val="Normal"/>
    <w:next w:val="Normal"/>
    <w:autoRedefine/>
    <w:uiPriority w:val="39"/>
    <w:unhideWhenUsed/>
    <w:rsid w:val="00B96739"/>
    <w:pPr>
      <w:spacing w:after="100"/>
      <w:ind w:left="220"/>
    </w:pPr>
  </w:style>
  <w:style w:type="character" w:styleId="Hyperlink">
    <w:name w:val="Hyperlink"/>
    <w:basedOn w:val="DefaultParagraphFont"/>
    <w:uiPriority w:val="99"/>
    <w:unhideWhenUsed/>
    <w:rsid w:val="00B96739"/>
    <w:rPr>
      <w:color w:val="467886" w:themeColor="hyperlink"/>
      <w:u w:val="single"/>
    </w:rPr>
  </w:style>
  <w:style w:type="paragraph" w:styleId="Bibliography">
    <w:name w:val="Bibliography"/>
    <w:basedOn w:val="Normal"/>
    <w:next w:val="Normal"/>
    <w:uiPriority w:val="37"/>
    <w:unhideWhenUsed/>
    <w:rsid w:val="00AE69D4"/>
  </w:style>
  <w:style w:type="paragraph" w:styleId="Header">
    <w:name w:val="header"/>
    <w:basedOn w:val="Normal"/>
    <w:link w:val="HeaderChar"/>
    <w:uiPriority w:val="99"/>
    <w:unhideWhenUsed/>
    <w:rsid w:val="00C62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FFB"/>
  </w:style>
  <w:style w:type="paragraph" w:styleId="Footer">
    <w:name w:val="footer"/>
    <w:basedOn w:val="Normal"/>
    <w:link w:val="FooterChar"/>
    <w:uiPriority w:val="99"/>
    <w:unhideWhenUsed/>
    <w:rsid w:val="00C62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9465">
      <w:bodyDiv w:val="1"/>
      <w:marLeft w:val="0"/>
      <w:marRight w:val="0"/>
      <w:marTop w:val="0"/>
      <w:marBottom w:val="0"/>
      <w:divBdr>
        <w:top w:val="none" w:sz="0" w:space="0" w:color="auto"/>
        <w:left w:val="none" w:sz="0" w:space="0" w:color="auto"/>
        <w:bottom w:val="none" w:sz="0" w:space="0" w:color="auto"/>
        <w:right w:val="none" w:sz="0" w:space="0" w:color="auto"/>
      </w:divBdr>
    </w:div>
    <w:div w:id="18439399">
      <w:bodyDiv w:val="1"/>
      <w:marLeft w:val="0"/>
      <w:marRight w:val="0"/>
      <w:marTop w:val="0"/>
      <w:marBottom w:val="0"/>
      <w:divBdr>
        <w:top w:val="none" w:sz="0" w:space="0" w:color="auto"/>
        <w:left w:val="none" w:sz="0" w:space="0" w:color="auto"/>
        <w:bottom w:val="none" w:sz="0" w:space="0" w:color="auto"/>
        <w:right w:val="none" w:sz="0" w:space="0" w:color="auto"/>
      </w:divBdr>
    </w:div>
    <w:div w:id="19472458">
      <w:bodyDiv w:val="1"/>
      <w:marLeft w:val="0"/>
      <w:marRight w:val="0"/>
      <w:marTop w:val="0"/>
      <w:marBottom w:val="0"/>
      <w:divBdr>
        <w:top w:val="none" w:sz="0" w:space="0" w:color="auto"/>
        <w:left w:val="none" w:sz="0" w:space="0" w:color="auto"/>
        <w:bottom w:val="none" w:sz="0" w:space="0" w:color="auto"/>
        <w:right w:val="none" w:sz="0" w:space="0" w:color="auto"/>
      </w:divBdr>
    </w:div>
    <w:div w:id="20405001">
      <w:bodyDiv w:val="1"/>
      <w:marLeft w:val="0"/>
      <w:marRight w:val="0"/>
      <w:marTop w:val="0"/>
      <w:marBottom w:val="0"/>
      <w:divBdr>
        <w:top w:val="none" w:sz="0" w:space="0" w:color="auto"/>
        <w:left w:val="none" w:sz="0" w:space="0" w:color="auto"/>
        <w:bottom w:val="none" w:sz="0" w:space="0" w:color="auto"/>
        <w:right w:val="none" w:sz="0" w:space="0" w:color="auto"/>
      </w:divBdr>
    </w:div>
    <w:div w:id="27072311">
      <w:bodyDiv w:val="1"/>
      <w:marLeft w:val="0"/>
      <w:marRight w:val="0"/>
      <w:marTop w:val="0"/>
      <w:marBottom w:val="0"/>
      <w:divBdr>
        <w:top w:val="none" w:sz="0" w:space="0" w:color="auto"/>
        <w:left w:val="none" w:sz="0" w:space="0" w:color="auto"/>
        <w:bottom w:val="none" w:sz="0" w:space="0" w:color="auto"/>
        <w:right w:val="none" w:sz="0" w:space="0" w:color="auto"/>
      </w:divBdr>
    </w:div>
    <w:div w:id="44185804">
      <w:bodyDiv w:val="1"/>
      <w:marLeft w:val="0"/>
      <w:marRight w:val="0"/>
      <w:marTop w:val="0"/>
      <w:marBottom w:val="0"/>
      <w:divBdr>
        <w:top w:val="none" w:sz="0" w:space="0" w:color="auto"/>
        <w:left w:val="none" w:sz="0" w:space="0" w:color="auto"/>
        <w:bottom w:val="none" w:sz="0" w:space="0" w:color="auto"/>
        <w:right w:val="none" w:sz="0" w:space="0" w:color="auto"/>
      </w:divBdr>
    </w:div>
    <w:div w:id="53435780">
      <w:bodyDiv w:val="1"/>
      <w:marLeft w:val="0"/>
      <w:marRight w:val="0"/>
      <w:marTop w:val="0"/>
      <w:marBottom w:val="0"/>
      <w:divBdr>
        <w:top w:val="none" w:sz="0" w:space="0" w:color="auto"/>
        <w:left w:val="none" w:sz="0" w:space="0" w:color="auto"/>
        <w:bottom w:val="none" w:sz="0" w:space="0" w:color="auto"/>
        <w:right w:val="none" w:sz="0" w:space="0" w:color="auto"/>
      </w:divBdr>
    </w:div>
    <w:div w:id="54203792">
      <w:bodyDiv w:val="1"/>
      <w:marLeft w:val="0"/>
      <w:marRight w:val="0"/>
      <w:marTop w:val="0"/>
      <w:marBottom w:val="0"/>
      <w:divBdr>
        <w:top w:val="none" w:sz="0" w:space="0" w:color="auto"/>
        <w:left w:val="none" w:sz="0" w:space="0" w:color="auto"/>
        <w:bottom w:val="none" w:sz="0" w:space="0" w:color="auto"/>
        <w:right w:val="none" w:sz="0" w:space="0" w:color="auto"/>
      </w:divBdr>
    </w:div>
    <w:div w:id="62259910">
      <w:bodyDiv w:val="1"/>
      <w:marLeft w:val="0"/>
      <w:marRight w:val="0"/>
      <w:marTop w:val="0"/>
      <w:marBottom w:val="0"/>
      <w:divBdr>
        <w:top w:val="none" w:sz="0" w:space="0" w:color="auto"/>
        <w:left w:val="none" w:sz="0" w:space="0" w:color="auto"/>
        <w:bottom w:val="none" w:sz="0" w:space="0" w:color="auto"/>
        <w:right w:val="none" w:sz="0" w:space="0" w:color="auto"/>
      </w:divBdr>
    </w:div>
    <w:div w:id="79445573">
      <w:bodyDiv w:val="1"/>
      <w:marLeft w:val="0"/>
      <w:marRight w:val="0"/>
      <w:marTop w:val="0"/>
      <w:marBottom w:val="0"/>
      <w:divBdr>
        <w:top w:val="none" w:sz="0" w:space="0" w:color="auto"/>
        <w:left w:val="none" w:sz="0" w:space="0" w:color="auto"/>
        <w:bottom w:val="none" w:sz="0" w:space="0" w:color="auto"/>
        <w:right w:val="none" w:sz="0" w:space="0" w:color="auto"/>
      </w:divBdr>
    </w:div>
    <w:div w:id="79757415">
      <w:bodyDiv w:val="1"/>
      <w:marLeft w:val="0"/>
      <w:marRight w:val="0"/>
      <w:marTop w:val="0"/>
      <w:marBottom w:val="0"/>
      <w:divBdr>
        <w:top w:val="none" w:sz="0" w:space="0" w:color="auto"/>
        <w:left w:val="none" w:sz="0" w:space="0" w:color="auto"/>
        <w:bottom w:val="none" w:sz="0" w:space="0" w:color="auto"/>
        <w:right w:val="none" w:sz="0" w:space="0" w:color="auto"/>
      </w:divBdr>
    </w:div>
    <w:div w:id="80952281">
      <w:bodyDiv w:val="1"/>
      <w:marLeft w:val="0"/>
      <w:marRight w:val="0"/>
      <w:marTop w:val="0"/>
      <w:marBottom w:val="0"/>
      <w:divBdr>
        <w:top w:val="none" w:sz="0" w:space="0" w:color="auto"/>
        <w:left w:val="none" w:sz="0" w:space="0" w:color="auto"/>
        <w:bottom w:val="none" w:sz="0" w:space="0" w:color="auto"/>
        <w:right w:val="none" w:sz="0" w:space="0" w:color="auto"/>
      </w:divBdr>
    </w:div>
    <w:div w:id="82145158">
      <w:bodyDiv w:val="1"/>
      <w:marLeft w:val="0"/>
      <w:marRight w:val="0"/>
      <w:marTop w:val="0"/>
      <w:marBottom w:val="0"/>
      <w:divBdr>
        <w:top w:val="none" w:sz="0" w:space="0" w:color="auto"/>
        <w:left w:val="none" w:sz="0" w:space="0" w:color="auto"/>
        <w:bottom w:val="none" w:sz="0" w:space="0" w:color="auto"/>
        <w:right w:val="none" w:sz="0" w:space="0" w:color="auto"/>
      </w:divBdr>
    </w:div>
    <w:div w:id="84689532">
      <w:bodyDiv w:val="1"/>
      <w:marLeft w:val="0"/>
      <w:marRight w:val="0"/>
      <w:marTop w:val="0"/>
      <w:marBottom w:val="0"/>
      <w:divBdr>
        <w:top w:val="none" w:sz="0" w:space="0" w:color="auto"/>
        <w:left w:val="none" w:sz="0" w:space="0" w:color="auto"/>
        <w:bottom w:val="none" w:sz="0" w:space="0" w:color="auto"/>
        <w:right w:val="none" w:sz="0" w:space="0" w:color="auto"/>
      </w:divBdr>
    </w:div>
    <w:div w:id="99642708">
      <w:bodyDiv w:val="1"/>
      <w:marLeft w:val="0"/>
      <w:marRight w:val="0"/>
      <w:marTop w:val="0"/>
      <w:marBottom w:val="0"/>
      <w:divBdr>
        <w:top w:val="none" w:sz="0" w:space="0" w:color="auto"/>
        <w:left w:val="none" w:sz="0" w:space="0" w:color="auto"/>
        <w:bottom w:val="none" w:sz="0" w:space="0" w:color="auto"/>
        <w:right w:val="none" w:sz="0" w:space="0" w:color="auto"/>
      </w:divBdr>
    </w:div>
    <w:div w:id="102041123">
      <w:bodyDiv w:val="1"/>
      <w:marLeft w:val="0"/>
      <w:marRight w:val="0"/>
      <w:marTop w:val="0"/>
      <w:marBottom w:val="0"/>
      <w:divBdr>
        <w:top w:val="none" w:sz="0" w:space="0" w:color="auto"/>
        <w:left w:val="none" w:sz="0" w:space="0" w:color="auto"/>
        <w:bottom w:val="none" w:sz="0" w:space="0" w:color="auto"/>
        <w:right w:val="none" w:sz="0" w:space="0" w:color="auto"/>
      </w:divBdr>
    </w:div>
    <w:div w:id="107243241">
      <w:bodyDiv w:val="1"/>
      <w:marLeft w:val="0"/>
      <w:marRight w:val="0"/>
      <w:marTop w:val="0"/>
      <w:marBottom w:val="0"/>
      <w:divBdr>
        <w:top w:val="none" w:sz="0" w:space="0" w:color="auto"/>
        <w:left w:val="none" w:sz="0" w:space="0" w:color="auto"/>
        <w:bottom w:val="none" w:sz="0" w:space="0" w:color="auto"/>
        <w:right w:val="none" w:sz="0" w:space="0" w:color="auto"/>
      </w:divBdr>
    </w:div>
    <w:div w:id="118644741">
      <w:bodyDiv w:val="1"/>
      <w:marLeft w:val="0"/>
      <w:marRight w:val="0"/>
      <w:marTop w:val="0"/>
      <w:marBottom w:val="0"/>
      <w:divBdr>
        <w:top w:val="none" w:sz="0" w:space="0" w:color="auto"/>
        <w:left w:val="none" w:sz="0" w:space="0" w:color="auto"/>
        <w:bottom w:val="none" w:sz="0" w:space="0" w:color="auto"/>
        <w:right w:val="none" w:sz="0" w:space="0" w:color="auto"/>
      </w:divBdr>
    </w:div>
    <w:div w:id="127482162">
      <w:bodyDiv w:val="1"/>
      <w:marLeft w:val="0"/>
      <w:marRight w:val="0"/>
      <w:marTop w:val="0"/>
      <w:marBottom w:val="0"/>
      <w:divBdr>
        <w:top w:val="none" w:sz="0" w:space="0" w:color="auto"/>
        <w:left w:val="none" w:sz="0" w:space="0" w:color="auto"/>
        <w:bottom w:val="none" w:sz="0" w:space="0" w:color="auto"/>
        <w:right w:val="none" w:sz="0" w:space="0" w:color="auto"/>
      </w:divBdr>
    </w:div>
    <w:div w:id="140119266">
      <w:bodyDiv w:val="1"/>
      <w:marLeft w:val="0"/>
      <w:marRight w:val="0"/>
      <w:marTop w:val="0"/>
      <w:marBottom w:val="0"/>
      <w:divBdr>
        <w:top w:val="none" w:sz="0" w:space="0" w:color="auto"/>
        <w:left w:val="none" w:sz="0" w:space="0" w:color="auto"/>
        <w:bottom w:val="none" w:sz="0" w:space="0" w:color="auto"/>
        <w:right w:val="none" w:sz="0" w:space="0" w:color="auto"/>
      </w:divBdr>
    </w:div>
    <w:div w:id="146360048">
      <w:bodyDiv w:val="1"/>
      <w:marLeft w:val="0"/>
      <w:marRight w:val="0"/>
      <w:marTop w:val="0"/>
      <w:marBottom w:val="0"/>
      <w:divBdr>
        <w:top w:val="none" w:sz="0" w:space="0" w:color="auto"/>
        <w:left w:val="none" w:sz="0" w:space="0" w:color="auto"/>
        <w:bottom w:val="none" w:sz="0" w:space="0" w:color="auto"/>
        <w:right w:val="none" w:sz="0" w:space="0" w:color="auto"/>
      </w:divBdr>
    </w:div>
    <w:div w:id="157963153">
      <w:bodyDiv w:val="1"/>
      <w:marLeft w:val="0"/>
      <w:marRight w:val="0"/>
      <w:marTop w:val="0"/>
      <w:marBottom w:val="0"/>
      <w:divBdr>
        <w:top w:val="none" w:sz="0" w:space="0" w:color="auto"/>
        <w:left w:val="none" w:sz="0" w:space="0" w:color="auto"/>
        <w:bottom w:val="none" w:sz="0" w:space="0" w:color="auto"/>
        <w:right w:val="none" w:sz="0" w:space="0" w:color="auto"/>
      </w:divBdr>
    </w:div>
    <w:div w:id="161816773">
      <w:bodyDiv w:val="1"/>
      <w:marLeft w:val="0"/>
      <w:marRight w:val="0"/>
      <w:marTop w:val="0"/>
      <w:marBottom w:val="0"/>
      <w:divBdr>
        <w:top w:val="none" w:sz="0" w:space="0" w:color="auto"/>
        <w:left w:val="none" w:sz="0" w:space="0" w:color="auto"/>
        <w:bottom w:val="none" w:sz="0" w:space="0" w:color="auto"/>
        <w:right w:val="none" w:sz="0" w:space="0" w:color="auto"/>
      </w:divBdr>
    </w:div>
    <w:div w:id="202064275">
      <w:bodyDiv w:val="1"/>
      <w:marLeft w:val="0"/>
      <w:marRight w:val="0"/>
      <w:marTop w:val="0"/>
      <w:marBottom w:val="0"/>
      <w:divBdr>
        <w:top w:val="none" w:sz="0" w:space="0" w:color="auto"/>
        <w:left w:val="none" w:sz="0" w:space="0" w:color="auto"/>
        <w:bottom w:val="none" w:sz="0" w:space="0" w:color="auto"/>
        <w:right w:val="none" w:sz="0" w:space="0" w:color="auto"/>
      </w:divBdr>
    </w:div>
    <w:div w:id="220295037">
      <w:bodyDiv w:val="1"/>
      <w:marLeft w:val="0"/>
      <w:marRight w:val="0"/>
      <w:marTop w:val="0"/>
      <w:marBottom w:val="0"/>
      <w:divBdr>
        <w:top w:val="none" w:sz="0" w:space="0" w:color="auto"/>
        <w:left w:val="none" w:sz="0" w:space="0" w:color="auto"/>
        <w:bottom w:val="none" w:sz="0" w:space="0" w:color="auto"/>
        <w:right w:val="none" w:sz="0" w:space="0" w:color="auto"/>
      </w:divBdr>
    </w:div>
    <w:div w:id="224530295">
      <w:bodyDiv w:val="1"/>
      <w:marLeft w:val="0"/>
      <w:marRight w:val="0"/>
      <w:marTop w:val="0"/>
      <w:marBottom w:val="0"/>
      <w:divBdr>
        <w:top w:val="none" w:sz="0" w:space="0" w:color="auto"/>
        <w:left w:val="none" w:sz="0" w:space="0" w:color="auto"/>
        <w:bottom w:val="none" w:sz="0" w:space="0" w:color="auto"/>
        <w:right w:val="none" w:sz="0" w:space="0" w:color="auto"/>
      </w:divBdr>
    </w:div>
    <w:div w:id="226575096">
      <w:bodyDiv w:val="1"/>
      <w:marLeft w:val="0"/>
      <w:marRight w:val="0"/>
      <w:marTop w:val="0"/>
      <w:marBottom w:val="0"/>
      <w:divBdr>
        <w:top w:val="none" w:sz="0" w:space="0" w:color="auto"/>
        <w:left w:val="none" w:sz="0" w:space="0" w:color="auto"/>
        <w:bottom w:val="none" w:sz="0" w:space="0" w:color="auto"/>
        <w:right w:val="none" w:sz="0" w:space="0" w:color="auto"/>
      </w:divBdr>
    </w:div>
    <w:div w:id="235282711">
      <w:bodyDiv w:val="1"/>
      <w:marLeft w:val="0"/>
      <w:marRight w:val="0"/>
      <w:marTop w:val="0"/>
      <w:marBottom w:val="0"/>
      <w:divBdr>
        <w:top w:val="none" w:sz="0" w:space="0" w:color="auto"/>
        <w:left w:val="none" w:sz="0" w:space="0" w:color="auto"/>
        <w:bottom w:val="none" w:sz="0" w:space="0" w:color="auto"/>
        <w:right w:val="none" w:sz="0" w:space="0" w:color="auto"/>
      </w:divBdr>
    </w:div>
    <w:div w:id="243950890">
      <w:bodyDiv w:val="1"/>
      <w:marLeft w:val="0"/>
      <w:marRight w:val="0"/>
      <w:marTop w:val="0"/>
      <w:marBottom w:val="0"/>
      <w:divBdr>
        <w:top w:val="none" w:sz="0" w:space="0" w:color="auto"/>
        <w:left w:val="none" w:sz="0" w:space="0" w:color="auto"/>
        <w:bottom w:val="none" w:sz="0" w:space="0" w:color="auto"/>
        <w:right w:val="none" w:sz="0" w:space="0" w:color="auto"/>
      </w:divBdr>
    </w:div>
    <w:div w:id="262418395">
      <w:bodyDiv w:val="1"/>
      <w:marLeft w:val="0"/>
      <w:marRight w:val="0"/>
      <w:marTop w:val="0"/>
      <w:marBottom w:val="0"/>
      <w:divBdr>
        <w:top w:val="none" w:sz="0" w:space="0" w:color="auto"/>
        <w:left w:val="none" w:sz="0" w:space="0" w:color="auto"/>
        <w:bottom w:val="none" w:sz="0" w:space="0" w:color="auto"/>
        <w:right w:val="none" w:sz="0" w:space="0" w:color="auto"/>
      </w:divBdr>
    </w:div>
    <w:div w:id="287511655">
      <w:bodyDiv w:val="1"/>
      <w:marLeft w:val="0"/>
      <w:marRight w:val="0"/>
      <w:marTop w:val="0"/>
      <w:marBottom w:val="0"/>
      <w:divBdr>
        <w:top w:val="none" w:sz="0" w:space="0" w:color="auto"/>
        <w:left w:val="none" w:sz="0" w:space="0" w:color="auto"/>
        <w:bottom w:val="none" w:sz="0" w:space="0" w:color="auto"/>
        <w:right w:val="none" w:sz="0" w:space="0" w:color="auto"/>
      </w:divBdr>
    </w:div>
    <w:div w:id="287931274">
      <w:bodyDiv w:val="1"/>
      <w:marLeft w:val="0"/>
      <w:marRight w:val="0"/>
      <w:marTop w:val="0"/>
      <w:marBottom w:val="0"/>
      <w:divBdr>
        <w:top w:val="none" w:sz="0" w:space="0" w:color="auto"/>
        <w:left w:val="none" w:sz="0" w:space="0" w:color="auto"/>
        <w:bottom w:val="none" w:sz="0" w:space="0" w:color="auto"/>
        <w:right w:val="none" w:sz="0" w:space="0" w:color="auto"/>
      </w:divBdr>
    </w:div>
    <w:div w:id="292374474">
      <w:bodyDiv w:val="1"/>
      <w:marLeft w:val="0"/>
      <w:marRight w:val="0"/>
      <w:marTop w:val="0"/>
      <w:marBottom w:val="0"/>
      <w:divBdr>
        <w:top w:val="none" w:sz="0" w:space="0" w:color="auto"/>
        <w:left w:val="none" w:sz="0" w:space="0" w:color="auto"/>
        <w:bottom w:val="none" w:sz="0" w:space="0" w:color="auto"/>
        <w:right w:val="none" w:sz="0" w:space="0" w:color="auto"/>
      </w:divBdr>
    </w:div>
    <w:div w:id="307131452">
      <w:bodyDiv w:val="1"/>
      <w:marLeft w:val="0"/>
      <w:marRight w:val="0"/>
      <w:marTop w:val="0"/>
      <w:marBottom w:val="0"/>
      <w:divBdr>
        <w:top w:val="none" w:sz="0" w:space="0" w:color="auto"/>
        <w:left w:val="none" w:sz="0" w:space="0" w:color="auto"/>
        <w:bottom w:val="none" w:sz="0" w:space="0" w:color="auto"/>
        <w:right w:val="none" w:sz="0" w:space="0" w:color="auto"/>
      </w:divBdr>
    </w:div>
    <w:div w:id="312104256">
      <w:bodyDiv w:val="1"/>
      <w:marLeft w:val="0"/>
      <w:marRight w:val="0"/>
      <w:marTop w:val="0"/>
      <w:marBottom w:val="0"/>
      <w:divBdr>
        <w:top w:val="none" w:sz="0" w:space="0" w:color="auto"/>
        <w:left w:val="none" w:sz="0" w:space="0" w:color="auto"/>
        <w:bottom w:val="none" w:sz="0" w:space="0" w:color="auto"/>
        <w:right w:val="none" w:sz="0" w:space="0" w:color="auto"/>
      </w:divBdr>
    </w:div>
    <w:div w:id="314190144">
      <w:bodyDiv w:val="1"/>
      <w:marLeft w:val="0"/>
      <w:marRight w:val="0"/>
      <w:marTop w:val="0"/>
      <w:marBottom w:val="0"/>
      <w:divBdr>
        <w:top w:val="none" w:sz="0" w:space="0" w:color="auto"/>
        <w:left w:val="none" w:sz="0" w:space="0" w:color="auto"/>
        <w:bottom w:val="none" w:sz="0" w:space="0" w:color="auto"/>
        <w:right w:val="none" w:sz="0" w:space="0" w:color="auto"/>
      </w:divBdr>
    </w:div>
    <w:div w:id="319817868">
      <w:bodyDiv w:val="1"/>
      <w:marLeft w:val="0"/>
      <w:marRight w:val="0"/>
      <w:marTop w:val="0"/>
      <w:marBottom w:val="0"/>
      <w:divBdr>
        <w:top w:val="none" w:sz="0" w:space="0" w:color="auto"/>
        <w:left w:val="none" w:sz="0" w:space="0" w:color="auto"/>
        <w:bottom w:val="none" w:sz="0" w:space="0" w:color="auto"/>
        <w:right w:val="none" w:sz="0" w:space="0" w:color="auto"/>
      </w:divBdr>
    </w:div>
    <w:div w:id="334498886">
      <w:bodyDiv w:val="1"/>
      <w:marLeft w:val="0"/>
      <w:marRight w:val="0"/>
      <w:marTop w:val="0"/>
      <w:marBottom w:val="0"/>
      <w:divBdr>
        <w:top w:val="none" w:sz="0" w:space="0" w:color="auto"/>
        <w:left w:val="none" w:sz="0" w:space="0" w:color="auto"/>
        <w:bottom w:val="none" w:sz="0" w:space="0" w:color="auto"/>
        <w:right w:val="none" w:sz="0" w:space="0" w:color="auto"/>
      </w:divBdr>
    </w:div>
    <w:div w:id="353311383">
      <w:bodyDiv w:val="1"/>
      <w:marLeft w:val="0"/>
      <w:marRight w:val="0"/>
      <w:marTop w:val="0"/>
      <w:marBottom w:val="0"/>
      <w:divBdr>
        <w:top w:val="none" w:sz="0" w:space="0" w:color="auto"/>
        <w:left w:val="none" w:sz="0" w:space="0" w:color="auto"/>
        <w:bottom w:val="none" w:sz="0" w:space="0" w:color="auto"/>
        <w:right w:val="none" w:sz="0" w:space="0" w:color="auto"/>
      </w:divBdr>
    </w:div>
    <w:div w:id="356854673">
      <w:bodyDiv w:val="1"/>
      <w:marLeft w:val="0"/>
      <w:marRight w:val="0"/>
      <w:marTop w:val="0"/>
      <w:marBottom w:val="0"/>
      <w:divBdr>
        <w:top w:val="none" w:sz="0" w:space="0" w:color="auto"/>
        <w:left w:val="none" w:sz="0" w:space="0" w:color="auto"/>
        <w:bottom w:val="none" w:sz="0" w:space="0" w:color="auto"/>
        <w:right w:val="none" w:sz="0" w:space="0" w:color="auto"/>
      </w:divBdr>
    </w:div>
    <w:div w:id="366881748">
      <w:bodyDiv w:val="1"/>
      <w:marLeft w:val="0"/>
      <w:marRight w:val="0"/>
      <w:marTop w:val="0"/>
      <w:marBottom w:val="0"/>
      <w:divBdr>
        <w:top w:val="none" w:sz="0" w:space="0" w:color="auto"/>
        <w:left w:val="none" w:sz="0" w:space="0" w:color="auto"/>
        <w:bottom w:val="none" w:sz="0" w:space="0" w:color="auto"/>
        <w:right w:val="none" w:sz="0" w:space="0" w:color="auto"/>
      </w:divBdr>
    </w:div>
    <w:div w:id="387727595">
      <w:bodyDiv w:val="1"/>
      <w:marLeft w:val="0"/>
      <w:marRight w:val="0"/>
      <w:marTop w:val="0"/>
      <w:marBottom w:val="0"/>
      <w:divBdr>
        <w:top w:val="none" w:sz="0" w:space="0" w:color="auto"/>
        <w:left w:val="none" w:sz="0" w:space="0" w:color="auto"/>
        <w:bottom w:val="none" w:sz="0" w:space="0" w:color="auto"/>
        <w:right w:val="none" w:sz="0" w:space="0" w:color="auto"/>
      </w:divBdr>
    </w:div>
    <w:div w:id="388310513">
      <w:bodyDiv w:val="1"/>
      <w:marLeft w:val="0"/>
      <w:marRight w:val="0"/>
      <w:marTop w:val="0"/>
      <w:marBottom w:val="0"/>
      <w:divBdr>
        <w:top w:val="none" w:sz="0" w:space="0" w:color="auto"/>
        <w:left w:val="none" w:sz="0" w:space="0" w:color="auto"/>
        <w:bottom w:val="none" w:sz="0" w:space="0" w:color="auto"/>
        <w:right w:val="none" w:sz="0" w:space="0" w:color="auto"/>
      </w:divBdr>
    </w:div>
    <w:div w:id="389157694">
      <w:bodyDiv w:val="1"/>
      <w:marLeft w:val="0"/>
      <w:marRight w:val="0"/>
      <w:marTop w:val="0"/>
      <w:marBottom w:val="0"/>
      <w:divBdr>
        <w:top w:val="none" w:sz="0" w:space="0" w:color="auto"/>
        <w:left w:val="none" w:sz="0" w:space="0" w:color="auto"/>
        <w:bottom w:val="none" w:sz="0" w:space="0" w:color="auto"/>
        <w:right w:val="none" w:sz="0" w:space="0" w:color="auto"/>
      </w:divBdr>
    </w:div>
    <w:div w:id="398018639">
      <w:bodyDiv w:val="1"/>
      <w:marLeft w:val="0"/>
      <w:marRight w:val="0"/>
      <w:marTop w:val="0"/>
      <w:marBottom w:val="0"/>
      <w:divBdr>
        <w:top w:val="none" w:sz="0" w:space="0" w:color="auto"/>
        <w:left w:val="none" w:sz="0" w:space="0" w:color="auto"/>
        <w:bottom w:val="none" w:sz="0" w:space="0" w:color="auto"/>
        <w:right w:val="none" w:sz="0" w:space="0" w:color="auto"/>
      </w:divBdr>
    </w:div>
    <w:div w:id="407967730">
      <w:bodyDiv w:val="1"/>
      <w:marLeft w:val="0"/>
      <w:marRight w:val="0"/>
      <w:marTop w:val="0"/>
      <w:marBottom w:val="0"/>
      <w:divBdr>
        <w:top w:val="none" w:sz="0" w:space="0" w:color="auto"/>
        <w:left w:val="none" w:sz="0" w:space="0" w:color="auto"/>
        <w:bottom w:val="none" w:sz="0" w:space="0" w:color="auto"/>
        <w:right w:val="none" w:sz="0" w:space="0" w:color="auto"/>
      </w:divBdr>
    </w:div>
    <w:div w:id="410928923">
      <w:bodyDiv w:val="1"/>
      <w:marLeft w:val="0"/>
      <w:marRight w:val="0"/>
      <w:marTop w:val="0"/>
      <w:marBottom w:val="0"/>
      <w:divBdr>
        <w:top w:val="none" w:sz="0" w:space="0" w:color="auto"/>
        <w:left w:val="none" w:sz="0" w:space="0" w:color="auto"/>
        <w:bottom w:val="none" w:sz="0" w:space="0" w:color="auto"/>
        <w:right w:val="none" w:sz="0" w:space="0" w:color="auto"/>
      </w:divBdr>
    </w:div>
    <w:div w:id="416170712">
      <w:bodyDiv w:val="1"/>
      <w:marLeft w:val="0"/>
      <w:marRight w:val="0"/>
      <w:marTop w:val="0"/>
      <w:marBottom w:val="0"/>
      <w:divBdr>
        <w:top w:val="none" w:sz="0" w:space="0" w:color="auto"/>
        <w:left w:val="none" w:sz="0" w:space="0" w:color="auto"/>
        <w:bottom w:val="none" w:sz="0" w:space="0" w:color="auto"/>
        <w:right w:val="none" w:sz="0" w:space="0" w:color="auto"/>
      </w:divBdr>
    </w:div>
    <w:div w:id="418409566">
      <w:bodyDiv w:val="1"/>
      <w:marLeft w:val="0"/>
      <w:marRight w:val="0"/>
      <w:marTop w:val="0"/>
      <w:marBottom w:val="0"/>
      <w:divBdr>
        <w:top w:val="none" w:sz="0" w:space="0" w:color="auto"/>
        <w:left w:val="none" w:sz="0" w:space="0" w:color="auto"/>
        <w:bottom w:val="none" w:sz="0" w:space="0" w:color="auto"/>
        <w:right w:val="none" w:sz="0" w:space="0" w:color="auto"/>
      </w:divBdr>
    </w:div>
    <w:div w:id="432015248">
      <w:bodyDiv w:val="1"/>
      <w:marLeft w:val="0"/>
      <w:marRight w:val="0"/>
      <w:marTop w:val="0"/>
      <w:marBottom w:val="0"/>
      <w:divBdr>
        <w:top w:val="none" w:sz="0" w:space="0" w:color="auto"/>
        <w:left w:val="none" w:sz="0" w:space="0" w:color="auto"/>
        <w:bottom w:val="none" w:sz="0" w:space="0" w:color="auto"/>
        <w:right w:val="none" w:sz="0" w:space="0" w:color="auto"/>
      </w:divBdr>
    </w:div>
    <w:div w:id="434713475">
      <w:bodyDiv w:val="1"/>
      <w:marLeft w:val="0"/>
      <w:marRight w:val="0"/>
      <w:marTop w:val="0"/>
      <w:marBottom w:val="0"/>
      <w:divBdr>
        <w:top w:val="none" w:sz="0" w:space="0" w:color="auto"/>
        <w:left w:val="none" w:sz="0" w:space="0" w:color="auto"/>
        <w:bottom w:val="none" w:sz="0" w:space="0" w:color="auto"/>
        <w:right w:val="none" w:sz="0" w:space="0" w:color="auto"/>
      </w:divBdr>
    </w:div>
    <w:div w:id="436146669">
      <w:bodyDiv w:val="1"/>
      <w:marLeft w:val="0"/>
      <w:marRight w:val="0"/>
      <w:marTop w:val="0"/>
      <w:marBottom w:val="0"/>
      <w:divBdr>
        <w:top w:val="none" w:sz="0" w:space="0" w:color="auto"/>
        <w:left w:val="none" w:sz="0" w:space="0" w:color="auto"/>
        <w:bottom w:val="none" w:sz="0" w:space="0" w:color="auto"/>
        <w:right w:val="none" w:sz="0" w:space="0" w:color="auto"/>
      </w:divBdr>
    </w:div>
    <w:div w:id="439110229">
      <w:bodyDiv w:val="1"/>
      <w:marLeft w:val="0"/>
      <w:marRight w:val="0"/>
      <w:marTop w:val="0"/>
      <w:marBottom w:val="0"/>
      <w:divBdr>
        <w:top w:val="none" w:sz="0" w:space="0" w:color="auto"/>
        <w:left w:val="none" w:sz="0" w:space="0" w:color="auto"/>
        <w:bottom w:val="none" w:sz="0" w:space="0" w:color="auto"/>
        <w:right w:val="none" w:sz="0" w:space="0" w:color="auto"/>
      </w:divBdr>
    </w:div>
    <w:div w:id="443304985">
      <w:bodyDiv w:val="1"/>
      <w:marLeft w:val="0"/>
      <w:marRight w:val="0"/>
      <w:marTop w:val="0"/>
      <w:marBottom w:val="0"/>
      <w:divBdr>
        <w:top w:val="none" w:sz="0" w:space="0" w:color="auto"/>
        <w:left w:val="none" w:sz="0" w:space="0" w:color="auto"/>
        <w:bottom w:val="none" w:sz="0" w:space="0" w:color="auto"/>
        <w:right w:val="none" w:sz="0" w:space="0" w:color="auto"/>
      </w:divBdr>
    </w:div>
    <w:div w:id="467668601">
      <w:bodyDiv w:val="1"/>
      <w:marLeft w:val="0"/>
      <w:marRight w:val="0"/>
      <w:marTop w:val="0"/>
      <w:marBottom w:val="0"/>
      <w:divBdr>
        <w:top w:val="none" w:sz="0" w:space="0" w:color="auto"/>
        <w:left w:val="none" w:sz="0" w:space="0" w:color="auto"/>
        <w:bottom w:val="none" w:sz="0" w:space="0" w:color="auto"/>
        <w:right w:val="none" w:sz="0" w:space="0" w:color="auto"/>
      </w:divBdr>
    </w:div>
    <w:div w:id="468594326">
      <w:bodyDiv w:val="1"/>
      <w:marLeft w:val="0"/>
      <w:marRight w:val="0"/>
      <w:marTop w:val="0"/>
      <w:marBottom w:val="0"/>
      <w:divBdr>
        <w:top w:val="none" w:sz="0" w:space="0" w:color="auto"/>
        <w:left w:val="none" w:sz="0" w:space="0" w:color="auto"/>
        <w:bottom w:val="none" w:sz="0" w:space="0" w:color="auto"/>
        <w:right w:val="none" w:sz="0" w:space="0" w:color="auto"/>
      </w:divBdr>
    </w:div>
    <w:div w:id="481311519">
      <w:bodyDiv w:val="1"/>
      <w:marLeft w:val="0"/>
      <w:marRight w:val="0"/>
      <w:marTop w:val="0"/>
      <w:marBottom w:val="0"/>
      <w:divBdr>
        <w:top w:val="none" w:sz="0" w:space="0" w:color="auto"/>
        <w:left w:val="none" w:sz="0" w:space="0" w:color="auto"/>
        <w:bottom w:val="none" w:sz="0" w:space="0" w:color="auto"/>
        <w:right w:val="none" w:sz="0" w:space="0" w:color="auto"/>
      </w:divBdr>
    </w:div>
    <w:div w:id="484665830">
      <w:bodyDiv w:val="1"/>
      <w:marLeft w:val="0"/>
      <w:marRight w:val="0"/>
      <w:marTop w:val="0"/>
      <w:marBottom w:val="0"/>
      <w:divBdr>
        <w:top w:val="none" w:sz="0" w:space="0" w:color="auto"/>
        <w:left w:val="none" w:sz="0" w:space="0" w:color="auto"/>
        <w:bottom w:val="none" w:sz="0" w:space="0" w:color="auto"/>
        <w:right w:val="none" w:sz="0" w:space="0" w:color="auto"/>
      </w:divBdr>
    </w:div>
    <w:div w:id="485125865">
      <w:bodyDiv w:val="1"/>
      <w:marLeft w:val="0"/>
      <w:marRight w:val="0"/>
      <w:marTop w:val="0"/>
      <w:marBottom w:val="0"/>
      <w:divBdr>
        <w:top w:val="none" w:sz="0" w:space="0" w:color="auto"/>
        <w:left w:val="none" w:sz="0" w:space="0" w:color="auto"/>
        <w:bottom w:val="none" w:sz="0" w:space="0" w:color="auto"/>
        <w:right w:val="none" w:sz="0" w:space="0" w:color="auto"/>
      </w:divBdr>
    </w:div>
    <w:div w:id="489827146">
      <w:bodyDiv w:val="1"/>
      <w:marLeft w:val="0"/>
      <w:marRight w:val="0"/>
      <w:marTop w:val="0"/>
      <w:marBottom w:val="0"/>
      <w:divBdr>
        <w:top w:val="none" w:sz="0" w:space="0" w:color="auto"/>
        <w:left w:val="none" w:sz="0" w:space="0" w:color="auto"/>
        <w:bottom w:val="none" w:sz="0" w:space="0" w:color="auto"/>
        <w:right w:val="none" w:sz="0" w:space="0" w:color="auto"/>
      </w:divBdr>
    </w:div>
    <w:div w:id="523902705">
      <w:bodyDiv w:val="1"/>
      <w:marLeft w:val="0"/>
      <w:marRight w:val="0"/>
      <w:marTop w:val="0"/>
      <w:marBottom w:val="0"/>
      <w:divBdr>
        <w:top w:val="none" w:sz="0" w:space="0" w:color="auto"/>
        <w:left w:val="none" w:sz="0" w:space="0" w:color="auto"/>
        <w:bottom w:val="none" w:sz="0" w:space="0" w:color="auto"/>
        <w:right w:val="none" w:sz="0" w:space="0" w:color="auto"/>
      </w:divBdr>
    </w:div>
    <w:div w:id="524250621">
      <w:bodyDiv w:val="1"/>
      <w:marLeft w:val="0"/>
      <w:marRight w:val="0"/>
      <w:marTop w:val="0"/>
      <w:marBottom w:val="0"/>
      <w:divBdr>
        <w:top w:val="none" w:sz="0" w:space="0" w:color="auto"/>
        <w:left w:val="none" w:sz="0" w:space="0" w:color="auto"/>
        <w:bottom w:val="none" w:sz="0" w:space="0" w:color="auto"/>
        <w:right w:val="none" w:sz="0" w:space="0" w:color="auto"/>
      </w:divBdr>
    </w:div>
    <w:div w:id="536237152">
      <w:bodyDiv w:val="1"/>
      <w:marLeft w:val="0"/>
      <w:marRight w:val="0"/>
      <w:marTop w:val="0"/>
      <w:marBottom w:val="0"/>
      <w:divBdr>
        <w:top w:val="none" w:sz="0" w:space="0" w:color="auto"/>
        <w:left w:val="none" w:sz="0" w:space="0" w:color="auto"/>
        <w:bottom w:val="none" w:sz="0" w:space="0" w:color="auto"/>
        <w:right w:val="none" w:sz="0" w:space="0" w:color="auto"/>
      </w:divBdr>
    </w:div>
    <w:div w:id="538007944">
      <w:bodyDiv w:val="1"/>
      <w:marLeft w:val="0"/>
      <w:marRight w:val="0"/>
      <w:marTop w:val="0"/>
      <w:marBottom w:val="0"/>
      <w:divBdr>
        <w:top w:val="none" w:sz="0" w:space="0" w:color="auto"/>
        <w:left w:val="none" w:sz="0" w:space="0" w:color="auto"/>
        <w:bottom w:val="none" w:sz="0" w:space="0" w:color="auto"/>
        <w:right w:val="none" w:sz="0" w:space="0" w:color="auto"/>
      </w:divBdr>
    </w:div>
    <w:div w:id="538670097">
      <w:bodyDiv w:val="1"/>
      <w:marLeft w:val="0"/>
      <w:marRight w:val="0"/>
      <w:marTop w:val="0"/>
      <w:marBottom w:val="0"/>
      <w:divBdr>
        <w:top w:val="none" w:sz="0" w:space="0" w:color="auto"/>
        <w:left w:val="none" w:sz="0" w:space="0" w:color="auto"/>
        <w:bottom w:val="none" w:sz="0" w:space="0" w:color="auto"/>
        <w:right w:val="none" w:sz="0" w:space="0" w:color="auto"/>
      </w:divBdr>
    </w:div>
    <w:div w:id="539392641">
      <w:bodyDiv w:val="1"/>
      <w:marLeft w:val="0"/>
      <w:marRight w:val="0"/>
      <w:marTop w:val="0"/>
      <w:marBottom w:val="0"/>
      <w:divBdr>
        <w:top w:val="none" w:sz="0" w:space="0" w:color="auto"/>
        <w:left w:val="none" w:sz="0" w:space="0" w:color="auto"/>
        <w:bottom w:val="none" w:sz="0" w:space="0" w:color="auto"/>
        <w:right w:val="none" w:sz="0" w:space="0" w:color="auto"/>
      </w:divBdr>
    </w:div>
    <w:div w:id="551505447">
      <w:bodyDiv w:val="1"/>
      <w:marLeft w:val="0"/>
      <w:marRight w:val="0"/>
      <w:marTop w:val="0"/>
      <w:marBottom w:val="0"/>
      <w:divBdr>
        <w:top w:val="none" w:sz="0" w:space="0" w:color="auto"/>
        <w:left w:val="none" w:sz="0" w:space="0" w:color="auto"/>
        <w:bottom w:val="none" w:sz="0" w:space="0" w:color="auto"/>
        <w:right w:val="none" w:sz="0" w:space="0" w:color="auto"/>
      </w:divBdr>
    </w:div>
    <w:div w:id="561185059">
      <w:bodyDiv w:val="1"/>
      <w:marLeft w:val="0"/>
      <w:marRight w:val="0"/>
      <w:marTop w:val="0"/>
      <w:marBottom w:val="0"/>
      <w:divBdr>
        <w:top w:val="none" w:sz="0" w:space="0" w:color="auto"/>
        <w:left w:val="none" w:sz="0" w:space="0" w:color="auto"/>
        <w:bottom w:val="none" w:sz="0" w:space="0" w:color="auto"/>
        <w:right w:val="none" w:sz="0" w:space="0" w:color="auto"/>
      </w:divBdr>
    </w:div>
    <w:div w:id="566770736">
      <w:bodyDiv w:val="1"/>
      <w:marLeft w:val="0"/>
      <w:marRight w:val="0"/>
      <w:marTop w:val="0"/>
      <w:marBottom w:val="0"/>
      <w:divBdr>
        <w:top w:val="none" w:sz="0" w:space="0" w:color="auto"/>
        <w:left w:val="none" w:sz="0" w:space="0" w:color="auto"/>
        <w:bottom w:val="none" w:sz="0" w:space="0" w:color="auto"/>
        <w:right w:val="none" w:sz="0" w:space="0" w:color="auto"/>
      </w:divBdr>
    </w:div>
    <w:div w:id="567377131">
      <w:bodyDiv w:val="1"/>
      <w:marLeft w:val="0"/>
      <w:marRight w:val="0"/>
      <w:marTop w:val="0"/>
      <w:marBottom w:val="0"/>
      <w:divBdr>
        <w:top w:val="none" w:sz="0" w:space="0" w:color="auto"/>
        <w:left w:val="none" w:sz="0" w:space="0" w:color="auto"/>
        <w:bottom w:val="none" w:sz="0" w:space="0" w:color="auto"/>
        <w:right w:val="none" w:sz="0" w:space="0" w:color="auto"/>
      </w:divBdr>
    </w:div>
    <w:div w:id="571893056">
      <w:bodyDiv w:val="1"/>
      <w:marLeft w:val="0"/>
      <w:marRight w:val="0"/>
      <w:marTop w:val="0"/>
      <w:marBottom w:val="0"/>
      <w:divBdr>
        <w:top w:val="none" w:sz="0" w:space="0" w:color="auto"/>
        <w:left w:val="none" w:sz="0" w:space="0" w:color="auto"/>
        <w:bottom w:val="none" w:sz="0" w:space="0" w:color="auto"/>
        <w:right w:val="none" w:sz="0" w:space="0" w:color="auto"/>
      </w:divBdr>
    </w:div>
    <w:div w:id="584608470">
      <w:bodyDiv w:val="1"/>
      <w:marLeft w:val="0"/>
      <w:marRight w:val="0"/>
      <w:marTop w:val="0"/>
      <w:marBottom w:val="0"/>
      <w:divBdr>
        <w:top w:val="none" w:sz="0" w:space="0" w:color="auto"/>
        <w:left w:val="none" w:sz="0" w:space="0" w:color="auto"/>
        <w:bottom w:val="none" w:sz="0" w:space="0" w:color="auto"/>
        <w:right w:val="none" w:sz="0" w:space="0" w:color="auto"/>
      </w:divBdr>
    </w:div>
    <w:div w:id="587422421">
      <w:bodyDiv w:val="1"/>
      <w:marLeft w:val="0"/>
      <w:marRight w:val="0"/>
      <w:marTop w:val="0"/>
      <w:marBottom w:val="0"/>
      <w:divBdr>
        <w:top w:val="none" w:sz="0" w:space="0" w:color="auto"/>
        <w:left w:val="none" w:sz="0" w:space="0" w:color="auto"/>
        <w:bottom w:val="none" w:sz="0" w:space="0" w:color="auto"/>
        <w:right w:val="none" w:sz="0" w:space="0" w:color="auto"/>
      </w:divBdr>
    </w:div>
    <w:div w:id="591090768">
      <w:bodyDiv w:val="1"/>
      <w:marLeft w:val="0"/>
      <w:marRight w:val="0"/>
      <w:marTop w:val="0"/>
      <w:marBottom w:val="0"/>
      <w:divBdr>
        <w:top w:val="none" w:sz="0" w:space="0" w:color="auto"/>
        <w:left w:val="none" w:sz="0" w:space="0" w:color="auto"/>
        <w:bottom w:val="none" w:sz="0" w:space="0" w:color="auto"/>
        <w:right w:val="none" w:sz="0" w:space="0" w:color="auto"/>
      </w:divBdr>
    </w:div>
    <w:div w:id="593250071">
      <w:bodyDiv w:val="1"/>
      <w:marLeft w:val="0"/>
      <w:marRight w:val="0"/>
      <w:marTop w:val="0"/>
      <w:marBottom w:val="0"/>
      <w:divBdr>
        <w:top w:val="none" w:sz="0" w:space="0" w:color="auto"/>
        <w:left w:val="none" w:sz="0" w:space="0" w:color="auto"/>
        <w:bottom w:val="none" w:sz="0" w:space="0" w:color="auto"/>
        <w:right w:val="none" w:sz="0" w:space="0" w:color="auto"/>
      </w:divBdr>
    </w:div>
    <w:div w:id="603809366">
      <w:bodyDiv w:val="1"/>
      <w:marLeft w:val="0"/>
      <w:marRight w:val="0"/>
      <w:marTop w:val="0"/>
      <w:marBottom w:val="0"/>
      <w:divBdr>
        <w:top w:val="none" w:sz="0" w:space="0" w:color="auto"/>
        <w:left w:val="none" w:sz="0" w:space="0" w:color="auto"/>
        <w:bottom w:val="none" w:sz="0" w:space="0" w:color="auto"/>
        <w:right w:val="none" w:sz="0" w:space="0" w:color="auto"/>
      </w:divBdr>
    </w:div>
    <w:div w:id="617106011">
      <w:bodyDiv w:val="1"/>
      <w:marLeft w:val="0"/>
      <w:marRight w:val="0"/>
      <w:marTop w:val="0"/>
      <w:marBottom w:val="0"/>
      <w:divBdr>
        <w:top w:val="none" w:sz="0" w:space="0" w:color="auto"/>
        <w:left w:val="none" w:sz="0" w:space="0" w:color="auto"/>
        <w:bottom w:val="none" w:sz="0" w:space="0" w:color="auto"/>
        <w:right w:val="none" w:sz="0" w:space="0" w:color="auto"/>
      </w:divBdr>
    </w:div>
    <w:div w:id="617835173">
      <w:bodyDiv w:val="1"/>
      <w:marLeft w:val="0"/>
      <w:marRight w:val="0"/>
      <w:marTop w:val="0"/>
      <w:marBottom w:val="0"/>
      <w:divBdr>
        <w:top w:val="none" w:sz="0" w:space="0" w:color="auto"/>
        <w:left w:val="none" w:sz="0" w:space="0" w:color="auto"/>
        <w:bottom w:val="none" w:sz="0" w:space="0" w:color="auto"/>
        <w:right w:val="none" w:sz="0" w:space="0" w:color="auto"/>
      </w:divBdr>
    </w:div>
    <w:div w:id="628508346">
      <w:bodyDiv w:val="1"/>
      <w:marLeft w:val="0"/>
      <w:marRight w:val="0"/>
      <w:marTop w:val="0"/>
      <w:marBottom w:val="0"/>
      <w:divBdr>
        <w:top w:val="none" w:sz="0" w:space="0" w:color="auto"/>
        <w:left w:val="none" w:sz="0" w:space="0" w:color="auto"/>
        <w:bottom w:val="none" w:sz="0" w:space="0" w:color="auto"/>
        <w:right w:val="none" w:sz="0" w:space="0" w:color="auto"/>
      </w:divBdr>
    </w:div>
    <w:div w:id="636378435">
      <w:bodyDiv w:val="1"/>
      <w:marLeft w:val="0"/>
      <w:marRight w:val="0"/>
      <w:marTop w:val="0"/>
      <w:marBottom w:val="0"/>
      <w:divBdr>
        <w:top w:val="none" w:sz="0" w:space="0" w:color="auto"/>
        <w:left w:val="none" w:sz="0" w:space="0" w:color="auto"/>
        <w:bottom w:val="none" w:sz="0" w:space="0" w:color="auto"/>
        <w:right w:val="none" w:sz="0" w:space="0" w:color="auto"/>
      </w:divBdr>
    </w:div>
    <w:div w:id="637228801">
      <w:bodyDiv w:val="1"/>
      <w:marLeft w:val="0"/>
      <w:marRight w:val="0"/>
      <w:marTop w:val="0"/>
      <w:marBottom w:val="0"/>
      <w:divBdr>
        <w:top w:val="none" w:sz="0" w:space="0" w:color="auto"/>
        <w:left w:val="none" w:sz="0" w:space="0" w:color="auto"/>
        <w:bottom w:val="none" w:sz="0" w:space="0" w:color="auto"/>
        <w:right w:val="none" w:sz="0" w:space="0" w:color="auto"/>
      </w:divBdr>
    </w:div>
    <w:div w:id="641468484">
      <w:bodyDiv w:val="1"/>
      <w:marLeft w:val="0"/>
      <w:marRight w:val="0"/>
      <w:marTop w:val="0"/>
      <w:marBottom w:val="0"/>
      <w:divBdr>
        <w:top w:val="none" w:sz="0" w:space="0" w:color="auto"/>
        <w:left w:val="none" w:sz="0" w:space="0" w:color="auto"/>
        <w:bottom w:val="none" w:sz="0" w:space="0" w:color="auto"/>
        <w:right w:val="none" w:sz="0" w:space="0" w:color="auto"/>
      </w:divBdr>
    </w:div>
    <w:div w:id="656958624">
      <w:bodyDiv w:val="1"/>
      <w:marLeft w:val="0"/>
      <w:marRight w:val="0"/>
      <w:marTop w:val="0"/>
      <w:marBottom w:val="0"/>
      <w:divBdr>
        <w:top w:val="none" w:sz="0" w:space="0" w:color="auto"/>
        <w:left w:val="none" w:sz="0" w:space="0" w:color="auto"/>
        <w:bottom w:val="none" w:sz="0" w:space="0" w:color="auto"/>
        <w:right w:val="none" w:sz="0" w:space="0" w:color="auto"/>
      </w:divBdr>
    </w:div>
    <w:div w:id="657881020">
      <w:bodyDiv w:val="1"/>
      <w:marLeft w:val="0"/>
      <w:marRight w:val="0"/>
      <w:marTop w:val="0"/>
      <w:marBottom w:val="0"/>
      <w:divBdr>
        <w:top w:val="none" w:sz="0" w:space="0" w:color="auto"/>
        <w:left w:val="none" w:sz="0" w:space="0" w:color="auto"/>
        <w:bottom w:val="none" w:sz="0" w:space="0" w:color="auto"/>
        <w:right w:val="none" w:sz="0" w:space="0" w:color="auto"/>
      </w:divBdr>
    </w:div>
    <w:div w:id="666521975">
      <w:bodyDiv w:val="1"/>
      <w:marLeft w:val="0"/>
      <w:marRight w:val="0"/>
      <w:marTop w:val="0"/>
      <w:marBottom w:val="0"/>
      <w:divBdr>
        <w:top w:val="none" w:sz="0" w:space="0" w:color="auto"/>
        <w:left w:val="none" w:sz="0" w:space="0" w:color="auto"/>
        <w:bottom w:val="none" w:sz="0" w:space="0" w:color="auto"/>
        <w:right w:val="none" w:sz="0" w:space="0" w:color="auto"/>
      </w:divBdr>
    </w:div>
    <w:div w:id="676882730">
      <w:bodyDiv w:val="1"/>
      <w:marLeft w:val="0"/>
      <w:marRight w:val="0"/>
      <w:marTop w:val="0"/>
      <w:marBottom w:val="0"/>
      <w:divBdr>
        <w:top w:val="none" w:sz="0" w:space="0" w:color="auto"/>
        <w:left w:val="none" w:sz="0" w:space="0" w:color="auto"/>
        <w:bottom w:val="none" w:sz="0" w:space="0" w:color="auto"/>
        <w:right w:val="none" w:sz="0" w:space="0" w:color="auto"/>
      </w:divBdr>
    </w:div>
    <w:div w:id="682975292">
      <w:bodyDiv w:val="1"/>
      <w:marLeft w:val="0"/>
      <w:marRight w:val="0"/>
      <w:marTop w:val="0"/>
      <w:marBottom w:val="0"/>
      <w:divBdr>
        <w:top w:val="none" w:sz="0" w:space="0" w:color="auto"/>
        <w:left w:val="none" w:sz="0" w:space="0" w:color="auto"/>
        <w:bottom w:val="none" w:sz="0" w:space="0" w:color="auto"/>
        <w:right w:val="none" w:sz="0" w:space="0" w:color="auto"/>
      </w:divBdr>
    </w:div>
    <w:div w:id="690690832">
      <w:bodyDiv w:val="1"/>
      <w:marLeft w:val="0"/>
      <w:marRight w:val="0"/>
      <w:marTop w:val="0"/>
      <w:marBottom w:val="0"/>
      <w:divBdr>
        <w:top w:val="none" w:sz="0" w:space="0" w:color="auto"/>
        <w:left w:val="none" w:sz="0" w:space="0" w:color="auto"/>
        <w:bottom w:val="none" w:sz="0" w:space="0" w:color="auto"/>
        <w:right w:val="none" w:sz="0" w:space="0" w:color="auto"/>
      </w:divBdr>
    </w:div>
    <w:div w:id="694427165">
      <w:bodyDiv w:val="1"/>
      <w:marLeft w:val="0"/>
      <w:marRight w:val="0"/>
      <w:marTop w:val="0"/>
      <w:marBottom w:val="0"/>
      <w:divBdr>
        <w:top w:val="none" w:sz="0" w:space="0" w:color="auto"/>
        <w:left w:val="none" w:sz="0" w:space="0" w:color="auto"/>
        <w:bottom w:val="none" w:sz="0" w:space="0" w:color="auto"/>
        <w:right w:val="none" w:sz="0" w:space="0" w:color="auto"/>
      </w:divBdr>
    </w:div>
    <w:div w:id="712003602">
      <w:bodyDiv w:val="1"/>
      <w:marLeft w:val="0"/>
      <w:marRight w:val="0"/>
      <w:marTop w:val="0"/>
      <w:marBottom w:val="0"/>
      <w:divBdr>
        <w:top w:val="none" w:sz="0" w:space="0" w:color="auto"/>
        <w:left w:val="none" w:sz="0" w:space="0" w:color="auto"/>
        <w:bottom w:val="none" w:sz="0" w:space="0" w:color="auto"/>
        <w:right w:val="none" w:sz="0" w:space="0" w:color="auto"/>
      </w:divBdr>
    </w:div>
    <w:div w:id="718630702">
      <w:bodyDiv w:val="1"/>
      <w:marLeft w:val="0"/>
      <w:marRight w:val="0"/>
      <w:marTop w:val="0"/>
      <w:marBottom w:val="0"/>
      <w:divBdr>
        <w:top w:val="none" w:sz="0" w:space="0" w:color="auto"/>
        <w:left w:val="none" w:sz="0" w:space="0" w:color="auto"/>
        <w:bottom w:val="none" w:sz="0" w:space="0" w:color="auto"/>
        <w:right w:val="none" w:sz="0" w:space="0" w:color="auto"/>
      </w:divBdr>
    </w:div>
    <w:div w:id="720861251">
      <w:bodyDiv w:val="1"/>
      <w:marLeft w:val="0"/>
      <w:marRight w:val="0"/>
      <w:marTop w:val="0"/>
      <w:marBottom w:val="0"/>
      <w:divBdr>
        <w:top w:val="none" w:sz="0" w:space="0" w:color="auto"/>
        <w:left w:val="none" w:sz="0" w:space="0" w:color="auto"/>
        <w:bottom w:val="none" w:sz="0" w:space="0" w:color="auto"/>
        <w:right w:val="none" w:sz="0" w:space="0" w:color="auto"/>
      </w:divBdr>
    </w:div>
    <w:div w:id="722868703">
      <w:bodyDiv w:val="1"/>
      <w:marLeft w:val="0"/>
      <w:marRight w:val="0"/>
      <w:marTop w:val="0"/>
      <w:marBottom w:val="0"/>
      <w:divBdr>
        <w:top w:val="none" w:sz="0" w:space="0" w:color="auto"/>
        <w:left w:val="none" w:sz="0" w:space="0" w:color="auto"/>
        <w:bottom w:val="none" w:sz="0" w:space="0" w:color="auto"/>
        <w:right w:val="none" w:sz="0" w:space="0" w:color="auto"/>
      </w:divBdr>
    </w:div>
    <w:div w:id="728381978">
      <w:bodyDiv w:val="1"/>
      <w:marLeft w:val="0"/>
      <w:marRight w:val="0"/>
      <w:marTop w:val="0"/>
      <w:marBottom w:val="0"/>
      <w:divBdr>
        <w:top w:val="none" w:sz="0" w:space="0" w:color="auto"/>
        <w:left w:val="none" w:sz="0" w:space="0" w:color="auto"/>
        <w:bottom w:val="none" w:sz="0" w:space="0" w:color="auto"/>
        <w:right w:val="none" w:sz="0" w:space="0" w:color="auto"/>
      </w:divBdr>
    </w:div>
    <w:div w:id="740836048">
      <w:bodyDiv w:val="1"/>
      <w:marLeft w:val="0"/>
      <w:marRight w:val="0"/>
      <w:marTop w:val="0"/>
      <w:marBottom w:val="0"/>
      <w:divBdr>
        <w:top w:val="none" w:sz="0" w:space="0" w:color="auto"/>
        <w:left w:val="none" w:sz="0" w:space="0" w:color="auto"/>
        <w:bottom w:val="none" w:sz="0" w:space="0" w:color="auto"/>
        <w:right w:val="none" w:sz="0" w:space="0" w:color="auto"/>
      </w:divBdr>
    </w:div>
    <w:div w:id="743263643">
      <w:bodyDiv w:val="1"/>
      <w:marLeft w:val="0"/>
      <w:marRight w:val="0"/>
      <w:marTop w:val="0"/>
      <w:marBottom w:val="0"/>
      <w:divBdr>
        <w:top w:val="none" w:sz="0" w:space="0" w:color="auto"/>
        <w:left w:val="none" w:sz="0" w:space="0" w:color="auto"/>
        <w:bottom w:val="none" w:sz="0" w:space="0" w:color="auto"/>
        <w:right w:val="none" w:sz="0" w:space="0" w:color="auto"/>
      </w:divBdr>
    </w:div>
    <w:div w:id="743603331">
      <w:bodyDiv w:val="1"/>
      <w:marLeft w:val="0"/>
      <w:marRight w:val="0"/>
      <w:marTop w:val="0"/>
      <w:marBottom w:val="0"/>
      <w:divBdr>
        <w:top w:val="none" w:sz="0" w:space="0" w:color="auto"/>
        <w:left w:val="none" w:sz="0" w:space="0" w:color="auto"/>
        <w:bottom w:val="none" w:sz="0" w:space="0" w:color="auto"/>
        <w:right w:val="none" w:sz="0" w:space="0" w:color="auto"/>
      </w:divBdr>
    </w:div>
    <w:div w:id="775565047">
      <w:bodyDiv w:val="1"/>
      <w:marLeft w:val="0"/>
      <w:marRight w:val="0"/>
      <w:marTop w:val="0"/>
      <w:marBottom w:val="0"/>
      <w:divBdr>
        <w:top w:val="none" w:sz="0" w:space="0" w:color="auto"/>
        <w:left w:val="none" w:sz="0" w:space="0" w:color="auto"/>
        <w:bottom w:val="none" w:sz="0" w:space="0" w:color="auto"/>
        <w:right w:val="none" w:sz="0" w:space="0" w:color="auto"/>
      </w:divBdr>
    </w:div>
    <w:div w:id="777065195">
      <w:bodyDiv w:val="1"/>
      <w:marLeft w:val="0"/>
      <w:marRight w:val="0"/>
      <w:marTop w:val="0"/>
      <w:marBottom w:val="0"/>
      <w:divBdr>
        <w:top w:val="none" w:sz="0" w:space="0" w:color="auto"/>
        <w:left w:val="none" w:sz="0" w:space="0" w:color="auto"/>
        <w:bottom w:val="none" w:sz="0" w:space="0" w:color="auto"/>
        <w:right w:val="none" w:sz="0" w:space="0" w:color="auto"/>
      </w:divBdr>
    </w:div>
    <w:div w:id="780341598">
      <w:bodyDiv w:val="1"/>
      <w:marLeft w:val="0"/>
      <w:marRight w:val="0"/>
      <w:marTop w:val="0"/>
      <w:marBottom w:val="0"/>
      <w:divBdr>
        <w:top w:val="none" w:sz="0" w:space="0" w:color="auto"/>
        <w:left w:val="none" w:sz="0" w:space="0" w:color="auto"/>
        <w:bottom w:val="none" w:sz="0" w:space="0" w:color="auto"/>
        <w:right w:val="none" w:sz="0" w:space="0" w:color="auto"/>
      </w:divBdr>
    </w:div>
    <w:div w:id="783813354">
      <w:bodyDiv w:val="1"/>
      <w:marLeft w:val="0"/>
      <w:marRight w:val="0"/>
      <w:marTop w:val="0"/>
      <w:marBottom w:val="0"/>
      <w:divBdr>
        <w:top w:val="none" w:sz="0" w:space="0" w:color="auto"/>
        <w:left w:val="none" w:sz="0" w:space="0" w:color="auto"/>
        <w:bottom w:val="none" w:sz="0" w:space="0" w:color="auto"/>
        <w:right w:val="none" w:sz="0" w:space="0" w:color="auto"/>
      </w:divBdr>
    </w:div>
    <w:div w:id="788815828">
      <w:bodyDiv w:val="1"/>
      <w:marLeft w:val="0"/>
      <w:marRight w:val="0"/>
      <w:marTop w:val="0"/>
      <w:marBottom w:val="0"/>
      <w:divBdr>
        <w:top w:val="none" w:sz="0" w:space="0" w:color="auto"/>
        <w:left w:val="none" w:sz="0" w:space="0" w:color="auto"/>
        <w:bottom w:val="none" w:sz="0" w:space="0" w:color="auto"/>
        <w:right w:val="none" w:sz="0" w:space="0" w:color="auto"/>
      </w:divBdr>
    </w:div>
    <w:div w:id="790906488">
      <w:bodyDiv w:val="1"/>
      <w:marLeft w:val="0"/>
      <w:marRight w:val="0"/>
      <w:marTop w:val="0"/>
      <w:marBottom w:val="0"/>
      <w:divBdr>
        <w:top w:val="none" w:sz="0" w:space="0" w:color="auto"/>
        <w:left w:val="none" w:sz="0" w:space="0" w:color="auto"/>
        <w:bottom w:val="none" w:sz="0" w:space="0" w:color="auto"/>
        <w:right w:val="none" w:sz="0" w:space="0" w:color="auto"/>
      </w:divBdr>
    </w:div>
    <w:div w:id="793139221">
      <w:bodyDiv w:val="1"/>
      <w:marLeft w:val="0"/>
      <w:marRight w:val="0"/>
      <w:marTop w:val="0"/>
      <w:marBottom w:val="0"/>
      <w:divBdr>
        <w:top w:val="none" w:sz="0" w:space="0" w:color="auto"/>
        <w:left w:val="none" w:sz="0" w:space="0" w:color="auto"/>
        <w:bottom w:val="none" w:sz="0" w:space="0" w:color="auto"/>
        <w:right w:val="none" w:sz="0" w:space="0" w:color="auto"/>
      </w:divBdr>
    </w:div>
    <w:div w:id="810248369">
      <w:bodyDiv w:val="1"/>
      <w:marLeft w:val="0"/>
      <w:marRight w:val="0"/>
      <w:marTop w:val="0"/>
      <w:marBottom w:val="0"/>
      <w:divBdr>
        <w:top w:val="none" w:sz="0" w:space="0" w:color="auto"/>
        <w:left w:val="none" w:sz="0" w:space="0" w:color="auto"/>
        <w:bottom w:val="none" w:sz="0" w:space="0" w:color="auto"/>
        <w:right w:val="none" w:sz="0" w:space="0" w:color="auto"/>
      </w:divBdr>
    </w:div>
    <w:div w:id="813565211">
      <w:bodyDiv w:val="1"/>
      <w:marLeft w:val="0"/>
      <w:marRight w:val="0"/>
      <w:marTop w:val="0"/>
      <w:marBottom w:val="0"/>
      <w:divBdr>
        <w:top w:val="none" w:sz="0" w:space="0" w:color="auto"/>
        <w:left w:val="none" w:sz="0" w:space="0" w:color="auto"/>
        <w:bottom w:val="none" w:sz="0" w:space="0" w:color="auto"/>
        <w:right w:val="none" w:sz="0" w:space="0" w:color="auto"/>
      </w:divBdr>
    </w:div>
    <w:div w:id="819035572">
      <w:bodyDiv w:val="1"/>
      <w:marLeft w:val="0"/>
      <w:marRight w:val="0"/>
      <w:marTop w:val="0"/>
      <w:marBottom w:val="0"/>
      <w:divBdr>
        <w:top w:val="none" w:sz="0" w:space="0" w:color="auto"/>
        <w:left w:val="none" w:sz="0" w:space="0" w:color="auto"/>
        <w:bottom w:val="none" w:sz="0" w:space="0" w:color="auto"/>
        <w:right w:val="none" w:sz="0" w:space="0" w:color="auto"/>
      </w:divBdr>
    </w:div>
    <w:div w:id="820193460">
      <w:bodyDiv w:val="1"/>
      <w:marLeft w:val="0"/>
      <w:marRight w:val="0"/>
      <w:marTop w:val="0"/>
      <w:marBottom w:val="0"/>
      <w:divBdr>
        <w:top w:val="none" w:sz="0" w:space="0" w:color="auto"/>
        <w:left w:val="none" w:sz="0" w:space="0" w:color="auto"/>
        <w:bottom w:val="none" w:sz="0" w:space="0" w:color="auto"/>
        <w:right w:val="none" w:sz="0" w:space="0" w:color="auto"/>
      </w:divBdr>
    </w:div>
    <w:div w:id="822426597">
      <w:bodyDiv w:val="1"/>
      <w:marLeft w:val="0"/>
      <w:marRight w:val="0"/>
      <w:marTop w:val="0"/>
      <w:marBottom w:val="0"/>
      <w:divBdr>
        <w:top w:val="none" w:sz="0" w:space="0" w:color="auto"/>
        <w:left w:val="none" w:sz="0" w:space="0" w:color="auto"/>
        <w:bottom w:val="none" w:sz="0" w:space="0" w:color="auto"/>
        <w:right w:val="none" w:sz="0" w:space="0" w:color="auto"/>
      </w:divBdr>
    </w:div>
    <w:div w:id="824587407">
      <w:bodyDiv w:val="1"/>
      <w:marLeft w:val="0"/>
      <w:marRight w:val="0"/>
      <w:marTop w:val="0"/>
      <w:marBottom w:val="0"/>
      <w:divBdr>
        <w:top w:val="none" w:sz="0" w:space="0" w:color="auto"/>
        <w:left w:val="none" w:sz="0" w:space="0" w:color="auto"/>
        <w:bottom w:val="none" w:sz="0" w:space="0" w:color="auto"/>
        <w:right w:val="none" w:sz="0" w:space="0" w:color="auto"/>
      </w:divBdr>
    </w:div>
    <w:div w:id="825248412">
      <w:bodyDiv w:val="1"/>
      <w:marLeft w:val="0"/>
      <w:marRight w:val="0"/>
      <w:marTop w:val="0"/>
      <w:marBottom w:val="0"/>
      <w:divBdr>
        <w:top w:val="none" w:sz="0" w:space="0" w:color="auto"/>
        <w:left w:val="none" w:sz="0" w:space="0" w:color="auto"/>
        <w:bottom w:val="none" w:sz="0" w:space="0" w:color="auto"/>
        <w:right w:val="none" w:sz="0" w:space="0" w:color="auto"/>
      </w:divBdr>
    </w:div>
    <w:div w:id="830560189">
      <w:bodyDiv w:val="1"/>
      <w:marLeft w:val="0"/>
      <w:marRight w:val="0"/>
      <w:marTop w:val="0"/>
      <w:marBottom w:val="0"/>
      <w:divBdr>
        <w:top w:val="none" w:sz="0" w:space="0" w:color="auto"/>
        <w:left w:val="none" w:sz="0" w:space="0" w:color="auto"/>
        <w:bottom w:val="none" w:sz="0" w:space="0" w:color="auto"/>
        <w:right w:val="none" w:sz="0" w:space="0" w:color="auto"/>
      </w:divBdr>
    </w:div>
    <w:div w:id="839585870">
      <w:bodyDiv w:val="1"/>
      <w:marLeft w:val="0"/>
      <w:marRight w:val="0"/>
      <w:marTop w:val="0"/>
      <w:marBottom w:val="0"/>
      <w:divBdr>
        <w:top w:val="none" w:sz="0" w:space="0" w:color="auto"/>
        <w:left w:val="none" w:sz="0" w:space="0" w:color="auto"/>
        <w:bottom w:val="none" w:sz="0" w:space="0" w:color="auto"/>
        <w:right w:val="none" w:sz="0" w:space="0" w:color="auto"/>
      </w:divBdr>
    </w:div>
    <w:div w:id="842092087">
      <w:bodyDiv w:val="1"/>
      <w:marLeft w:val="0"/>
      <w:marRight w:val="0"/>
      <w:marTop w:val="0"/>
      <w:marBottom w:val="0"/>
      <w:divBdr>
        <w:top w:val="none" w:sz="0" w:space="0" w:color="auto"/>
        <w:left w:val="none" w:sz="0" w:space="0" w:color="auto"/>
        <w:bottom w:val="none" w:sz="0" w:space="0" w:color="auto"/>
        <w:right w:val="none" w:sz="0" w:space="0" w:color="auto"/>
      </w:divBdr>
    </w:div>
    <w:div w:id="844397114">
      <w:bodyDiv w:val="1"/>
      <w:marLeft w:val="0"/>
      <w:marRight w:val="0"/>
      <w:marTop w:val="0"/>
      <w:marBottom w:val="0"/>
      <w:divBdr>
        <w:top w:val="none" w:sz="0" w:space="0" w:color="auto"/>
        <w:left w:val="none" w:sz="0" w:space="0" w:color="auto"/>
        <w:bottom w:val="none" w:sz="0" w:space="0" w:color="auto"/>
        <w:right w:val="none" w:sz="0" w:space="0" w:color="auto"/>
      </w:divBdr>
    </w:div>
    <w:div w:id="851065739">
      <w:bodyDiv w:val="1"/>
      <w:marLeft w:val="0"/>
      <w:marRight w:val="0"/>
      <w:marTop w:val="0"/>
      <w:marBottom w:val="0"/>
      <w:divBdr>
        <w:top w:val="none" w:sz="0" w:space="0" w:color="auto"/>
        <w:left w:val="none" w:sz="0" w:space="0" w:color="auto"/>
        <w:bottom w:val="none" w:sz="0" w:space="0" w:color="auto"/>
        <w:right w:val="none" w:sz="0" w:space="0" w:color="auto"/>
      </w:divBdr>
    </w:div>
    <w:div w:id="857811827">
      <w:bodyDiv w:val="1"/>
      <w:marLeft w:val="0"/>
      <w:marRight w:val="0"/>
      <w:marTop w:val="0"/>
      <w:marBottom w:val="0"/>
      <w:divBdr>
        <w:top w:val="none" w:sz="0" w:space="0" w:color="auto"/>
        <w:left w:val="none" w:sz="0" w:space="0" w:color="auto"/>
        <w:bottom w:val="none" w:sz="0" w:space="0" w:color="auto"/>
        <w:right w:val="none" w:sz="0" w:space="0" w:color="auto"/>
      </w:divBdr>
    </w:div>
    <w:div w:id="861480101">
      <w:bodyDiv w:val="1"/>
      <w:marLeft w:val="0"/>
      <w:marRight w:val="0"/>
      <w:marTop w:val="0"/>
      <w:marBottom w:val="0"/>
      <w:divBdr>
        <w:top w:val="none" w:sz="0" w:space="0" w:color="auto"/>
        <w:left w:val="none" w:sz="0" w:space="0" w:color="auto"/>
        <w:bottom w:val="none" w:sz="0" w:space="0" w:color="auto"/>
        <w:right w:val="none" w:sz="0" w:space="0" w:color="auto"/>
      </w:divBdr>
    </w:div>
    <w:div w:id="872890389">
      <w:bodyDiv w:val="1"/>
      <w:marLeft w:val="0"/>
      <w:marRight w:val="0"/>
      <w:marTop w:val="0"/>
      <w:marBottom w:val="0"/>
      <w:divBdr>
        <w:top w:val="none" w:sz="0" w:space="0" w:color="auto"/>
        <w:left w:val="none" w:sz="0" w:space="0" w:color="auto"/>
        <w:bottom w:val="none" w:sz="0" w:space="0" w:color="auto"/>
        <w:right w:val="none" w:sz="0" w:space="0" w:color="auto"/>
      </w:divBdr>
    </w:div>
    <w:div w:id="875586705">
      <w:bodyDiv w:val="1"/>
      <w:marLeft w:val="0"/>
      <w:marRight w:val="0"/>
      <w:marTop w:val="0"/>
      <w:marBottom w:val="0"/>
      <w:divBdr>
        <w:top w:val="none" w:sz="0" w:space="0" w:color="auto"/>
        <w:left w:val="none" w:sz="0" w:space="0" w:color="auto"/>
        <w:bottom w:val="none" w:sz="0" w:space="0" w:color="auto"/>
        <w:right w:val="none" w:sz="0" w:space="0" w:color="auto"/>
      </w:divBdr>
    </w:div>
    <w:div w:id="878592707">
      <w:bodyDiv w:val="1"/>
      <w:marLeft w:val="0"/>
      <w:marRight w:val="0"/>
      <w:marTop w:val="0"/>
      <w:marBottom w:val="0"/>
      <w:divBdr>
        <w:top w:val="none" w:sz="0" w:space="0" w:color="auto"/>
        <w:left w:val="none" w:sz="0" w:space="0" w:color="auto"/>
        <w:bottom w:val="none" w:sz="0" w:space="0" w:color="auto"/>
        <w:right w:val="none" w:sz="0" w:space="0" w:color="auto"/>
      </w:divBdr>
    </w:div>
    <w:div w:id="895050855">
      <w:bodyDiv w:val="1"/>
      <w:marLeft w:val="0"/>
      <w:marRight w:val="0"/>
      <w:marTop w:val="0"/>
      <w:marBottom w:val="0"/>
      <w:divBdr>
        <w:top w:val="none" w:sz="0" w:space="0" w:color="auto"/>
        <w:left w:val="none" w:sz="0" w:space="0" w:color="auto"/>
        <w:bottom w:val="none" w:sz="0" w:space="0" w:color="auto"/>
        <w:right w:val="none" w:sz="0" w:space="0" w:color="auto"/>
      </w:divBdr>
    </w:div>
    <w:div w:id="904030256">
      <w:bodyDiv w:val="1"/>
      <w:marLeft w:val="0"/>
      <w:marRight w:val="0"/>
      <w:marTop w:val="0"/>
      <w:marBottom w:val="0"/>
      <w:divBdr>
        <w:top w:val="none" w:sz="0" w:space="0" w:color="auto"/>
        <w:left w:val="none" w:sz="0" w:space="0" w:color="auto"/>
        <w:bottom w:val="none" w:sz="0" w:space="0" w:color="auto"/>
        <w:right w:val="none" w:sz="0" w:space="0" w:color="auto"/>
      </w:divBdr>
    </w:div>
    <w:div w:id="906306640">
      <w:bodyDiv w:val="1"/>
      <w:marLeft w:val="0"/>
      <w:marRight w:val="0"/>
      <w:marTop w:val="0"/>
      <w:marBottom w:val="0"/>
      <w:divBdr>
        <w:top w:val="none" w:sz="0" w:space="0" w:color="auto"/>
        <w:left w:val="none" w:sz="0" w:space="0" w:color="auto"/>
        <w:bottom w:val="none" w:sz="0" w:space="0" w:color="auto"/>
        <w:right w:val="none" w:sz="0" w:space="0" w:color="auto"/>
      </w:divBdr>
    </w:div>
    <w:div w:id="906766011">
      <w:bodyDiv w:val="1"/>
      <w:marLeft w:val="0"/>
      <w:marRight w:val="0"/>
      <w:marTop w:val="0"/>
      <w:marBottom w:val="0"/>
      <w:divBdr>
        <w:top w:val="none" w:sz="0" w:space="0" w:color="auto"/>
        <w:left w:val="none" w:sz="0" w:space="0" w:color="auto"/>
        <w:bottom w:val="none" w:sz="0" w:space="0" w:color="auto"/>
        <w:right w:val="none" w:sz="0" w:space="0" w:color="auto"/>
      </w:divBdr>
    </w:div>
    <w:div w:id="908230371">
      <w:bodyDiv w:val="1"/>
      <w:marLeft w:val="0"/>
      <w:marRight w:val="0"/>
      <w:marTop w:val="0"/>
      <w:marBottom w:val="0"/>
      <w:divBdr>
        <w:top w:val="none" w:sz="0" w:space="0" w:color="auto"/>
        <w:left w:val="none" w:sz="0" w:space="0" w:color="auto"/>
        <w:bottom w:val="none" w:sz="0" w:space="0" w:color="auto"/>
        <w:right w:val="none" w:sz="0" w:space="0" w:color="auto"/>
      </w:divBdr>
    </w:div>
    <w:div w:id="931857159">
      <w:bodyDiv w:val="1"/>
      <w:marLeft w:val="0"/>
      <w:marRight w:val="0"/>
      <w:marTop w:val="0"/>
      <w:marBottom w:val="0"/>
      <w:divBdr>
        <w:top w:val="none" w:sz="0" w:space="0" w:color="auto"/>
        <w:left w:val="none" w:sz="0" w:space="0" w:color="auto"/>
        <w:bottom w:val="none" w:sz="0" w:space="0" w:color="auto"/>
        <w:right w:val="none" w:sz="0" w:space="0" w:color="auto"/>
      </w:divBdr>
    </w:div>
    <w:div w:id="936909859">
      <w:bodyDiv w:val="1"/>
      <w:marLeft w:val="0"/>
      <w:marRight w:val="0"/>
      <w:marTop w:val="0"/>
      <w:marBottom w:val="0"/>
      <w:divBdr>
        <w:top w:val="none" w:sz="0" w:space="0" w:color="auto"/>
        <w:left w:val="none" w:sz="0" w:space="0" w:color="auto"/>
        <w:bottom w:val="none" w:sz="0" w:space="0" w:color="auto"/>
        <w:right w:val="none" w:sz="0" w:space="0" w:color="auto"/>
      </w:divBdr>
    </w:div>
    <w:div w:id="937448119">
      <w:bodyDiv w:val="1"/>
      <w:marLeft w:val="0"/>
      <w:marRight w:val="0"/>
      <w:marTop w:val="0"/>
      <w:marBottom w:val="0"/>
      <w:divBdr>
        <w:top w:val="none" w:sz="0" w:space="0" w:color="auto"/>
        <w:left w:val="none" w:sz="0" w:space="0" w:color="auto"/>
        <w:bottom w:val="none" w:sz="0" w:space="0" w:color="auto"/>
        <w:right w:val="none" w:sz="0" w:space="0" w:color="auto"/>
      </w:divBdr>
    </w:div>
    <w:div w:id="940263652">
      <w:bodyDiv w:val="1"/>
      <w:marLeft w:val="0"/>
      <w:marRight w:val="0"/>
      <w:marTop w:val="0"/>
      <w:marBottom w:val="0"/>
      <w:divBdr>
        <w:top w:val="none" w:sz="0" w:space="0" w:color="auto"/>
        <w:left w:val="none" w:sz="0" w:space="0" w:color="auto"/>
        <w:bottom w:val="none" w:sz="0" w:space="0" w:color="auto"/>
        <w:right w:val="none" w:sz="0" w:space="0" w:color="auto"/>
      </w:divBdr>
    </w:div>
    <w:div w:id="944072479">
      <w:bodyDiv w:val="1"/>
      <w:marLeft w:val="0"/>
      <w:marRight w:val="0"/>
      <w:marTop w:val="0"/>
      <w:marBottom w:val="0"/>
      <w:divBdr>
        <w:top w:val="none" w:sz="0" w:space="0" w:color="auto"/>
        <w:left w:val="none" w:sz="0" w:space="0" w:color="auto"/>
        <w:bottom w:val="none" w:sz="0" w:space="0" w:color="auto"/>
        <w:right w:val="none" w:sz="0" w:space="0" w:color="auto"/>
      </w:divBdr>
    </w:div>
    <w:div w:id="944386700">
      <w:bodyDiv w:val="1"/>
      <w:marLeft w:val="0"/>
      <w:marRight w:val="0"/>
      <w:marTop w:val="0"/>
      <w:marBottom w:val="0"/>
      <w:divBdr>
        <w:top w:val="none" w:sz="0" w:space="0" w:color="auto"/>
        <w:left w:val="none" w:sz="0" w:space="0" w:color="auto"/>
        <w:bottom w:val="none" w:sz="0" w:space="0" w:color="auto"/>
        <w:right w:val="none" w:sz="0" w:space="0" w:color="auto"/>
      </w:divBdr>
    </w:div>
    <w:div w:id="944461270">
      <w:bodyDiv w:val="1"/>
      <w:marLeft w:val="0"/>
      <w:marRight w:val="0"/>
      <w:marTop w:val="0"/>
      <w:marBottom w:val="0"/>
      <w:divBdr>
        <w:top w:val="none" w:sz="0" w:space="0" w:color="auto"/>
        <w:left w:val="none" w:sz="0" w:space="0" w:color="auto"/>
        <w:bottom w:val="none" w:sz="0" w:space="0" w:color="auto"/>
        <w:right w:val="none" w:sz="0" w:space="0" w:color="auto"/>
      </w:divBdr>
    </w:div>
    <w:div w:id="959342867">
      <w:bodyDiv w:val="1"/>
      <w:marLeft w:val="0"/>
      <w:marRight w:val="0"/>
      <w:marTop w:val="0"/>
      <w:marBottom w:val="0"/>
      <w:divBdr>
        <w:top w:val="none" w:sz="0" w:space="0" w:color="auto"/>
        <w:left w:val="none" w:sz="0" w:space="0" w:color="auto"/>
        <w:bottom w:val="none" w:sz="0" w:space="0" w:color="auto"/>
        <w:right w:val="none" w:sz="0" w:space="0" w:color="auto"/>
      </w:divBdr>
    </w:div>
    <w:div w:id="973219151">
      <w:bodyDiv w:val="1"/>
      <w:marLeft w:val="0"/>
      <w:marRight w:val="0"/>
      <w:marTop w:val="0"/>
      <w:marBottom w:val="0"/>
      <w:divBdr>
        <w:top w:val="none" w:sz="0" w:space="0" w:color="auto"/>
        <w:left w:val="none" w:sz="0" w:space="0" w:color="auto"/>
        <w:bottom w:val="none" w:sz="0" w:space="0" w:color="auto"/>
        <w:right w:val="none" w:sz="0" w:space="0" w:color="auto"/>
      </w:divBdr>
    </w:div>
    <w:div w:id="983123344">
      <w:bodyDiv w:val="1"/>
      <w:marLeft w:val="0"/>
      <w:marRight w:val="0"/>
      <w:marTop w:val="0"/>
      <w:marBottom w:val="0"/>
      <w:divBdr>
        <w:top w:val="none" w:sz="0" w:space="0" w:color="auto"/>
        <w:left w:val="none" w:sz="0" w:space="0" w:color="auto"/>
        <w:bottom w:val="none" w:sz="0" w:space="0" w:color="auto"/>
        <w:right w:val="none" w:sz="0" w:space="0" w:color="auto"/>
      </w:divBdr>
    </w:div>
    <w:div w:id="989988319">
      <w:bodyDiv w:val="1"/>
      <w:marLeft w:val="0"/>
      <w:marRight w:val="0"/>
      <w:marTop w:val="0"/>
      <w:marBottom w:val="0"/>
      <w:divBdr>
        <w:top w:val="none" w:sz="0" w:space="0" w:color="auto"/>
        <w:left w:val="none" w:sz="0" w:space="0" w:color="auto"/>
        <w:bottom w:val="none" w:sz="0" w:space="0" w:color="auto"/>
        <w:right w:val="none" w:sz="0" w:space="0" w:color="auto"/>
      </w:divBdr>
    </w:div>
    <w:div w:id="990061712">
      <w:bodyDiv w:val="1"/>
      <w:marLeft w:val="0"/>
      <w:marRight w:val="0"/>
      <w:marTop w:val="0"/>
      <w:marBottom w:val="0"/>
      <w:divBdr>
        <w:top w:val="none" w:sz="0" w:space="0" w:color="auto"/>
        <w:left w:val="none" w:sz="0" w:space="0" w:color="auto"/>
        <w:bottom w:val="none" w:sz="0" w:space="0" w:color="auto"/>
        <w:right w:val="none" w:sz="0" w:space="0" w:color="auto"/>
      </w:divBdr>
    </w:div>
    <w:div w:id="996614041">
      <w:bodyDiv w:val="1"/>
      <w:marLeft w:val="0"/>
      <w:marRight w:val="0"/>
      <w:marTop w:val="0"/>
      <w:marBottom w:val="0"/>
      <w:divBdr>
        <w:top w:val="none" w:sz="0" w:space="0" w:color="auto"/>
        <w:left w:val="none" w:sz="0" w:space="0" w:color="auto"/>
        <w:bottom w:val="none" w:sz="0" w:space="0" w:color="auto"/>
        <w:right w:val="none" w:sz="0" w:space="0" w:color="auto"/>
      </w:divBdr>
    </w:div>
    <w:div w:id="1000277924">
      <w:bodyDiv w:val="1"/>
      <w:marLeft w:val="0"/>
      <w:marRight w:val="0"/>
      <w:marTop w:val="0"/>
      <w:marBottom w:val="0"/>
      <w:divBdr>
        <w:top w:val="none" w:sz="0" w:space="0" w:color="auto"/>
        <w:left w:val="none" w:sz="0" w:space="0" w:color="auto"/>
        <w:bottom w:val="none" w:sz="0" w:space="0" w:color="auto"/>
        <w:right w:val="none" w:sz="0" w:space="0" w:color="auto"/>
      </w:divBdr>
    </w:div>
    <w:div w:id="1012223789">
      <w:bodyDiv w:val="1"/>
      <w:marLeft w:val="0"/>
      <w:marRight w:val="0"/>
      <w:marTop w:val="0"/>
      <w:marBottom w:val="0"/>
      <w:divBdr>
        <w:top w:val="none" w:sz="0" w:space="0" w:color="auto"/>
        <w:left w:val="none" w:sz="0" w:space="0" w:color="auto"/>
        <w:bottom w:val="none" w:sz="0" w:space="0" w:color="auto"/>
        <w:right w:val="none" w:sz="0" w:space="0" w:color="auto"/>
      </w:divBdr>
    </w:div>
    <w:div w:id="1014843447">
      <w:bodyDiv w:val="1"/>
      <w:marLeft w:val="0"/>
      <w:marRight w:val="0"/>
      <w:marTop w:val="0"/>
      <w:marBottom w:val="0"/>
      <w:divBdr>
        <w:top w:val="none" w:sz="0" w:space="0" w:color="auto"/>
        <w:left w:val="none" w:sz="0" w:space="0" w:color="auto"/>
        <w:bottom w:val="none" w:sz="0" w:space="0" w:color="auto"/>
        <w:right w:val="none" w:sz="0" w:space="0" w:color="auto"/>
      </w:divBdr>
    </w:div>
    <w:div w:id="1016738040">
      <w:bodyDiv w:val="1"/>
      <w:marLeft w:val="0"/>
      <w:marRight w:val="0"/>
      <w:marTop w:val="0"/>
      <w:marBottom w:val="0"/>
      <w:divBdr>
        <w:top w:val="none" w:sz="0" w:space="0" w:color="auto"/>
        <w:left w:val="none" w:sz="0" w:space="0" w:color="auto"/>
        <w:bottom w:val="none" w:sz="0" w:space="0" w:color="auto"/>
        <w:right w:val="none" w:sz="0" w:space="0" w:color="auto"/>
      </w:divBdr>
    </w:div>
    <w:div w:id="1023824717">
      <w:bodyDiv w:val="1"/>
      <w:marLeft w:val="0"/>
      <w:marRight w:val="0"/>
      <w:marTop w:val="0"/>
      <w:marBottom w:val="0"/>
      <w:divBdr>
        <w:top w:val="none" w:sz="0" w:space="0" w:color="auto"/>
        <w:left w:val="none" w:sz="0" w:space="0" w:color="auto"/>
        <w:bottom w:val="none" w:sz="0" w:space="0" w:color="auto"/>
        <w:right w:val="none" w:sz="0" w:space="0" w:color="auto"/>
      </w:divBdr>
    </w:div>
    <w:div w:id="1029914182">
      <w:bodyDiv w:val="1"/>
      <w:marLeft w:val="0"/>
      <w:marRight w:val="0"/>
      <w:marTop w:val="0"/>
      <w:marBottom w:val="0"/>
      <w:divBdr>
        <w:top w:val="none" w:sz="0" w:space="0" w:color="auto"/>
        <w:left w:val="none" w:sz="0" w:space="0" w:color="auto"/>
        <w:bottom w:val="none" w:sz="0" w:space="0" w:color="auto"/>
        <w:right w:val="none" w:sz="0" w:space="0" w:color="auto"/>
      </w:divBdr>
    </w:div>
    <w:div w:id="1030491372">
      <w:bodyDiv w:val="1"/>
      <w:marLeft w:val="0"/>
      <w:marRight w:val="0"/>
      <w:marTop w:val="0"/>
      <w:marBottom w:val="0"/>
      <w:divBdr>
        <w:top w:val="none" w:sz="0" w:space="0" w:color="auto"/>
        <w:left w:val="none" w:sz="0" w:space="0" w:color="auto"/>
        <w:bottom w:val="none" w:sz="0" w:space="0" w:color="auto"/>
        <w:right w:val="none" w:sz="0" w:space="0" w:color="auto"/>
      </w:divBdr>
    </w:div>
    <w:div w:id="1047413305">
      <w:bodyDiv w:val="1"/>
      <w:marLeft w:val="0"/>
      <w:marRight w:val="0"/>
      <w:marTop w:val="0"/>
      <w:marBottom w:val="0"/>
      <w:divBdr>
        <w:top w:val="none" w:sz="0" w:space="0" w:color="auto"/>
        <w:left w:val="none" w:sz="0" w:space="0" w:color="auto"/>
        <w:bottom w:val="none" w:sz="0" w:space="0" w:color="auto"/>
        <w:right w:val="none" w:sz="0" w:space="0" w:color="auto"/>
      </w:divBdr>
    </w:div>
    <w:div w:id="1055544077">
      <w:bodyDiv w:val="1"/>
      <w:marLeft w:val="0"/>
      <w:marRight w:val="0"/>
      <w:marTop w:val="0"/>
      <w:marBottom w:val="0"/>
      <w:divBdr>
        <w:top w:val="none" w:sz="0" w:space="0" w:color="auto"/>
        <w:left w:val="none" w:sz="0" w:space="0" w:color="auto"/>
        <w:bottom w:val="none" w:sz="0" w:space="0" w:color="auto"/>
        <w:right w:val="none" w:sz="0" w:space="0" w:color="auto"/>
      </w:divBdr>
    </w:div>
    <w:div w:id="1071535888">
      <w:bodyDiv w:val="1"/>
      <w:marLeft w:val="0"/>
      <w:marRight w:val="0"/>
      <w:marTop w:val="0"/>
      <w:marBottom w:val="0"/>
      <w:divBdr>
        <w:top w:val="none" w:sz="0" w:space="0" w:color="auto"/>
        <w:left w:val="none" w:sz="0" w:space="0" w:color="auto"/>
        <w:bottom w:val="none" w:sz="0" w:space="0" w:color="auto"/>
        <w:right w:val="none" w:sz="0" w:space="0" w:color="auto"/>
      </w:divBdr>
    </w:div>
    <w:div w:id="1072660034">
      <w:bodyDiv w:val="1"/>
      <w:marLeft w:val="0"/>
      <w:marRight w:val="0"/>
      <w:marTop w:val="0"/>
      <w:marBottom w:val="0"/>
      <w:divBdr>
        <w:top w:val="none" w:sz="0" w:space="0" w:color="auto"/>
        <w:left w:val="none" w:sz="0" w:space="0" w:color="auto"/>
        <w:bottom w:val="none" w:sz="0" w:space="0" w:color="auto"/>
        <w:right w:val="none" w:sz="0" w:space="0" w:color="auto"/>
      </w:divBdr>
    </w:div>
    <w:div w:id="1090589416">
      <w:bodyDiv w:val="1"/>
      <w:marLeft w:val="0"/>
      <w:marRight w:val="0"/>
      <w:marTop w:val="0"/>
      <w:marBottom w:val="0"/>
      <w:divBdr>
        <w:top w:val="none" w:sz="0" w:space="0" w:color="auto"/>
        <w:left w:val="none" w:sz="0" w:space="0" w:color="auto"/>
        <w:bottom w:val="none" w:sz="0" w:space="0" w:color="auto"/>
        <w:right w:val="none" w:sz="0" w:space="0" w:color="auto"/>
      </w:divBdr>
    </w:div>
    <w:div w:id="1091973955">
      <w:bodyDiv w:val="1"/>
      <w:marLeft w:val="0"/>
      <w:marRight w:val="0"/>
      <w:marTop w:val="0"/>
      <w:marBottom w:val="0"/>
      <w:divBdr>
        <w:top w:val="none" w:sz="0" w:space="0" w:color="auto"/>
        <w:left w:val="none" w:sz="0" w:space="0" w:color="auto"/>
        <w:bottom w:val="none" w:sz="0" w:space="0" w:color="auto"/>
        <w:right w:val="none" w:sz="0" w:space="0" w:color="auto"/>
      </w:divBdr>
    </w:div>
    <w:div w:id="1103064515">
      <w:bodyDiv w:val="1"/>
      <w:marLeft w:val="0"/>
      <w:marRight w:val="0"/>
      <w:marTop w:val="0"/>
      <w:marBottom w:val="0"/>
      <w:divBdr>
        <w:top w:val="none" w:sz="0" w:space="0" w:color="auto"/>
        <w:left w:val="none" w:sz="0" w:space="0" w:color="auto"/>
        <w:bottom w:val="none" w:sz="0" w:space="0" w:color="auto"/>
        <w:right w:val="none" w:sz="0" w:space="0" w:color="auto"/>
      </w:divBdr>
    </w:div>
    <w:div w:id="1105346632">
      <w:bodyDiv w:val="1"/>
      <w:marLeft w:val="0"/>
      <w:marRight w:val="0"/>
      <w:marTop w:val="0"/>
      <w:marBottom w:val="0"/>
      <w:divBdr>
        <w:top w:val="none" w:sz="0" w:space="0" w:color="auto"/>
        <w:left w:val="none" w:sz="0" w:space="0" w:color="auto"/>
        <w:bottom w:val="none" w:sz="0" w:space="0" w:color="auto"/>
        <w:right w:val="none" w:sz="0" w:space="0" w:color="auto"/>
      </w:divBdr>
    </w:div>
    <w:div w:id="1109593150">
      <w:bodyDiv w:val="1"/>
      <w:marLeft w:val="0"/>
      <w:marRight w:val="0"/>
      <w:marTop w:val="0"/>
      <w:marBottom w:val="0"/>
      <w:divBdr>
        <w:top w:val="none" w:sz="0" w:space="0" w:color="auto"/>
        <w:left w:val="none" w:sz="0" w:space="0" w:color="auto"/>
        <w:bottom w:val="none" w:sz="0" w:space="0" w:color="auto"/>
        <w:right w:val="none" w:sz="0" w:space="0" w:color="auto"/>
      </w:divBdr>
    </w:div>
    <w:div w:id="1114059548">
      <w:bodyDiv w:val="1"/>
      <w:marLeft w:val="0"/>
      <w:marRight w:val="0"/>
      <w:marTop w:val="0"/>
      <w:marBottom w:val="0"/>
      <w:divBdr>
        <w:top w:val="none" w:sz="0" w:space="0" w:color="auto"/>
        <w:left w:val="none" w:sz="0" w:space="0" w:color="auto"/>
        <w:bottom w:val="none" w:sz="0" w:space="0" w:color="auto"/>
        <w:right w:val="none" w:sz="0" w:space="0" w:color="auto"/>
      </w:divBdr>
    </w:div>
    <w:div w:id="1117917389">
      <w:bodyDiv w:val="1"/>
      <w:marLeft w:val="0"/>
      <w:marRight w:val="0"/>
      <w:marTop w:val="0"/>
      <w:marBottom w:val="0"/>
      <w:divBdr>
        <w:top w:val="none" w:sz="0" w:space="0" w:color="auto"/>
        <w:left w:val="none" w:sz="0" w:space="0" w:color="auto"/>
        <w:bottom w:val="none" w:sz="0" w:space="0" w:color="auto"/>
        <w:right w:val="none" w:sz="0" w:space="0" w:color="auto"/>
      </w:divBdr>
    </w:div>
    <w:div w:id="1124275954">
      <w:bodyDiv w:val="1"/>
      <w:marLeft w:val="0"/>
      <w:marRight w:val="0"/>
      <w:marTop w:val="0"/>
      <w:marBottom w:val="0"/>
      <w:divBdr>
        <w:top w:val="none" w:sz="0" w:space="0" w:color="auto"/>
        <w:left w:val="none" w:sz="0" w:space="0" w:color="auto"/>
        <w:bottom w:val="none" w:sz="0" w:space="0" w:color="auto"/>
        <w:right w:val="none" w:sz="0" w:space="0" w:color="auto"/>
      </w:divBdr>
    </w:div>
    <w:div w:id="1129323395">
      <w:bodyDiv w:val="1"/>
      <w:marLeft w:val="0"/>
      <w:marRight w:val="0"/>
      <w:marTop w:val="0"/>
      <w:marBottom w:val="0"/>
      <w:divBdr>
        <w:top w:val="none" w:sz="0" w:space="0" w:color="auto"/>
        <w:left w:val="none" w:sz="0" w:space="0" w:color="auto"/>
        <w:bottom w:val="none" w:sz="0" w:space="0" w:color="auto"/>
        <w:right w:val="none" w:sz="0" w:space="0" w:color="auto"/>
      </w:divBdr>
    </w:div>
    <w:div w:id="1129586543">
      <w:bodyDiv w:val="1"/>
      <w:marLeft w:val="0"/>
      <w:marRight w:val="0"/>
      <w:marTop w:val="0"/>
      <w:marBottom w:val="0"/>
      <w:divBdr>
        <w:top w:val="none" w:sz="0" w:space="0" w:color="auto"/>
        <w:left w:val="none" w:sz="0" w:space="0" w:color="auto"/>
        <w:bottom w:val="none" w:sz="0" w:space="0" w:color="auto"/>
        <w:right w:val="none" w:sz="0" w:space="0" w:color="auto"/>
      </w:divBdr>
    </w:div>
    <w:div w:id="1129936277">
      <w:bodyDiv w:val="1"/>
      <w:marLeft w:val="0"/>
      <w:marRight w:val="0"/>
      <w:marTop w:val="0"/>
      <w:marBottom w:val="0"/>
      <w:divBdr>
        <w:top w:val="none" w:sz="0" w:space="0" w:color="auto"/>
        <w:left w:val="none" w:sz="0" w:space="0" w:color="auto"/>
        <w:bottom w:val="none" w:sz="0" w:space="0" w:color="auto"/>
        <w:right w:val="none" w:sz="0" w:space="0" w:color="auto"/>
      </w:divBdr>
    </w:div>
    <w:div w:id="1134060748">
      <w:bodyDiv w:val="1"/>
      <w:marLeft w:val="0"/>
      <w:marRight w:val="0"/>
      <w:marTop w:val="0"/>
      <w:marBottom w:val="0"/>
      <w:divBdr>
        <w:top w:val="none" w:sz="0" w:space="0" w:color="auto"/>
        <w:left w:val="none" w:sz="0" w:space="0" w:color="auto"/>
        <w:bottom w:val="none" w:sz="0" w:space="0" w:color="auto"/>
        <w:right w:val="none" w:sz="0" w:space="0" w:color="auto"/>
      </w:divBdr>
    </w:div>
    <w:div w:id="1139420640">
      <w:bodyDiv w:val="1"/>
      <w:marLeft w:val="0"/>
      <w:marRight w:val="0"/>
      <w:marTop w:val="0"/>
      <w:marBottom w:val="0"/>
      <w:divBdr>
        <w:top w:val="none" w:sz="0" w:space="0" w:color="auto"/>
        <w:left w:val="none" w:sz="0" w:space="0" w:color="auto"/>
        <w:bottom w:val="none" w:sz="0" w:space="0" w:color="auto"/>
        <w:right w:val="none" w:sz="0" w:space="0" w:color="auto"/>
      </w:divBdr>
    </w:div>
    <w:div w:id="1143619896">
      <w:bodyDiv w:val="1"/>
      <w:marLeft w:val="0"/>
      <w:marRight w:val="0"/>
      <w:marTop w:val="0"/>
      <w:marBottom w:val="0"/>
      <w:divBdr>
        <w:top w:val="none" w:sz="0" w:space="0" w:color="auto"/>
        <w:left w:val="none" w:sz="0" w:space="0" w:color="auto"/>
        <w:bottom w:val="none" w:sz="0" w:space="0" w:color="auto"/>
        <w:right w:val="none" w:sz="0" w:space="0" w:color="auto"/>
      </w:divBdr>
    </w:div>
    <w:div w:id="1144010850">
      <w:bodyDiv w:val="1"/>
      <w:marLeft w:val="0"/>
      <w:marRight w:val="0"/>
      <w:marTop w:val="0"/>
      <w:marBottom w:val="0"/>
      <w:divBdr>
        <w:top w:val="none" w:sz="0" w:space="0" w:color="auto"/>
        <w:left w:val="none" w:sz="0" w:space="0" w:color="auto"/>
        <w:bottom w:val="none" w:sz="0" w:space="0" w:color="auto"/>
        <w:right w:val="none" w:sz="0" w:space="0" w:color="auto"/>
      </w:divBdr>
    </w:div>
    <w:div w:id="1148666052">
      <w:bodyDiv w:val="1"/>
      <w:marLeft w:val="0"/>
      <w:marRight w:val="0"/>
      <w:marTop w:val="0"/>
      <w:marBottom w:val="0"/>
      <w:divBdr>
        <w:top w:val="none" w:sz="0" w:space="0" w:color="auto"/>
        <w:left w:val="none" w:sz="0" w:space="0" w:color="auto"/>
        <w:bottom w:val="none" w:sz="0" w:space="0" w:color="auto"/>
        <w:right w:val="none" w:sz="0" w:space="0" w:color="auto"/>
      </w:divBdr>
    </w:div>
    <w:div w:id="1164970730">
      <w:bodyDiv w:val="1"/>
      <w:marLeft w:val="0"/>
      <w:marRight w:val="0"/>
      <w:marTop w:val="0"/>
      <w:marBottom w:val="0"/>
      <w:divBdr>
        <w:top w:val="none" w:sz="0" w:space="0" w:color="auto"/>
        <w:left w:val="none" w:sz="0" w:space="0" w:color="auto"/>
        <w:bottom w:val="none" w:sz="0" w:space="0" w:color="auto"/>
        <w:right w:val="none" w:sz="0" w:space="0" w:color="auto"/>
      </w:divBdr>
    </w:div>
    <w:div w:id="1165240219">
      <w:bodyDiv w:val="1"/>
      <w:marLeft w:val="0"/>
      <w:marRight w:val="0"/>
      <w:marTop w:val="0"/>
      <w:marBottom w:val="0"/>
      <w:divBdr>
        <w:top w:val="none" w:sz="0" w:space="0" w:color="auto"/>
        <w:left w:val="none" w:sz="0" w:space="0" w:color="auto"/>
        <w:bottom w:val="none" w:sz="0" w:space="0" w:color="auto"/>
        <w:right w:val="none" w:sz="0" w:space="0" w:color="auto"/>
      </w:divBdr>
    </w:div>
    <w:div w:id="1190072544">
      <w:bodyDiv w:val="1"/>
      <w:marLeft w:val="0"/>
      <w:marRight w:val="0"/>
      <w:marTop w:val="0"/>
      <w:marBottom w:val="0"/>
      <w:divBdr>
        <w:top w:val="none" w:sz="0" w:space="0" w:color="auto"/>
        <w:left w:val="none" w:sz="0" w:space="0" w:color="auto"/>
        <w:bottom w:val="none" w:sz="0" w:space="0" w:color="auto"/>
        <w:right w:val="none" w:sz="0" w:space="0" w:color="auto"/>
      </w:divBdr>
    </w:div>
    <w:div w:id="1201430144">
      <w:bodyDiv w:val="1"/>
      <w:marLeft w:val="0"/>
      <w:marRight w:val="0"/>
      <w:marTop w:val="0"/>
      <w:marBottom w:val="0"/>
      <w:divBdr>
        <w:top w:val="none" w:sz="0" w:space="0" w:color="auto"/>
        <w:left w:val="none" w:sz="0" w:space="0" w:color="auto"/>
        <w:bottom w:val="none" w:sz="0" w:space="0" w:color="auto"/>
        <w:right w:val="none" w:sz="0" w:space="0" w:color="auto"/>
      </w:divBdr>
    </w:div>
    <w:div w:id="1205099301">
      <w:bodyDiv w:val="1"/>
      <w:marLeft w:val="0"/>
      <w:marRight w:val="0"/>
      <w:marTop w:val="0"/>
      <w:marBottom w:val="0"/>
      <w:divBdr>
        <w:top w:val="none" w:sz="0" w:space="0" w:color="auto"/>
        <w:left w:val="none" w:sz="0" w:space="0" w:color="auto"/>
        <w:bottom w:val="none" w:sz="0" w:space="0" w:color="auto"/>
        <w:right w:val="none" w:sz="0" w:space="0" w:color="auto"/>
      </w:divBdr>
    </w:div>
    <w:div w:id="1212184048">
      <w:bodyDiv w:val="1"/>
      <w:marLeft w:val="0"/>
      <w:marRight w:val="0"/>
      <w:marTop w:val="0"/>
      <w:marBottom w:val="0"/>
      <w:divBdr>
        <w:top w:val="none" w:sz="0" w:space="0" w:color="auto"/>
        <w:left w:val="none" w:sz="0" w:space="0" w:color="auto"/>
        <w:bottom w:val="none" w:sz="0" w:space="0" w:color="auto"/>
        <w:right w:val="none" w:sz="0" w:space="0" w:color="auto"/>
      </w:divBdr>
    </w:div>
    <w:div w:id="1215920882">
      <w:bodyDiv w:val="1"/>
      <w:marLeft w:val="0"/>
      <w:marRight w:val="0"/>
      <w:marTop w:val="0"/>
      <w:marBottom w:val="0"/>
      <w:divBdr>
        <w:top w:val="none" w:sz="0" w:space="0" w:color="auto"/>
        <w:left w:val="none" w:sz="0" w:space="0" w:color="auto"/>
        <w:bottom w:val="none" w:sz="0" w:space="0" w:color="auto"/>
        <w:right w:val="none" w:sz="0" w:space="0" w:color="auto"/>
      </w:divBdr>
    </w:div>
    <w:div w:id="1216159401">
      <w:bodyDiv w:val="1"/>
      <w:marLeft w:val="0"/>
      <w:marRight w:val="0"/>
      <w:marTop w:val="0"/>
      <w:marBottom w:val="0"/>
      <w:divBdr>
        <w:top w:val="none" w:sz="0" w:space="0" w:color="auto"/>
        <w:left w:val="none" w:sz="0" w:space="0" w:color="auto"/>
        <w:bottom w:val="none" w:sz="0" w:space="0" w:color="auto"/>
        <w:right w:val="none" w:sz="0" w:space="0" w:color="auto"/>
      </w:divBdr>
    </w:div>
    <w:div w:id="1217467560">
      <w:bodyDiv w:val="1"/>
      <w:marLeft w:val="0"/>
      <w:marRight w:val="0"/>
      <w:marTop w:val="0"/>
      <w:marBottom w:val="0"/>
      <w:divBdr>
        <w:top w:val="none" w:sz="0" w:space="0" w:color="auto"/>
        <w:left w:val="none" w:sz="0" w:space="0" w:color="auto"/>
        <w:bottom w:val="none" w:sz="0" w:space="0" w:color="auto"/>
        <w:right w:val="none" w:sz="0" w:space="0" w:color="auto"/>
      </w:divBdr>
    </w:div>
    <w:div w:id="1218005676">
      <w:bodyDiv w:val="1"/>
      <w:marLeft w:val="0"/>
      <w:marRight w:val="0"/>
      <w:marTop w:val="0"/>
      <w:marBottom w:val="0"/>
      <w:divBdr>
        <w:top w:val="none" w:sz="0" w:space="0" w:color="auto"/>
        <w:left w:val="none" w:sz="0" w:space="0" w:color="auto"/>
        <w:bottom w:val="none" w:sz="0" w:space="0" w:color="auto"/>
        <w:right w:val="none" w:sz="0" w:space="0" w:color="auto"/>
      </w:divBdr>
    </w:div>
    <w:div w:id="1218710993">
      <w:bodyDiv w:val="1"/>
      <w:marLeft w:val="0"/>
      <w:marRight w:val="0"/>
      <w:marTop w:val="0"/>
      <w:marBottom w:val="0"/>
      <w:divBdr>
        <w:top w:val="none" w:sz="0" w:space="0" w:color="auto"/>
        <w:left w:val="none" w:sz="0" w:space="0" w:color="auto"/>
        <w:bottom w:val="none" w:sz="0" w:space="0" w:color="auto"/>
        <w:right w:val="none" w:sz="0" w:space="0" w:color="auto"/>
      </w:divBdr>
    </w:div>
    <w:div w:id="1220899831">
      <w:bodyDiv w:val="1"/>
      <w:marLeft w:val="0"/>
      <w:marRight w:val="0"/>
      <w:marTop w:val="0"/>
      <w:marBottom w:val="0"/>
      <w:divBdr>
        <w:top w:val="none" w:sz="0" w:space="0" w:color="auto"/>
        <w:left w:val="none" w:sz="0" w:space="0" w:color="auto"/>
        <w:bottom w:val="none" w:sz="0" w:space="0" w:color="auto"/>
        <w:right w:val="none" w:sz="0" w:space="0" w:color="auto"/>
      </w:divBdr>
    </w:div>
    <w:div w:id="1235508953">
      <w:bodyDiv w:val="1"/>
      <w:marLeft w:val="0"/>
      <w:marRight w:val="0"/>
      <w:marTop w:val="0"/>
      <w:marBottom w:val="0"/>
      <w:divBdr>
        <w:top w:val="none" w:sz="0" w:space="0" w:color="auto"/>
        <w:left w:val="none" w:sz="0" w:space="0" w:color="auto"/>
        <w:bottom w:val="none" w:sz="0" w:space="0" w:color="auto"/>
        <w:right w:val="none" w:sz="0" w:space="0" w:color="auto"/>
      </w:divBdr>
    </w:div>
    <w:div w:id="1251348977">
      <w:bodyDiv w:val="1"/>
      <w:marLeft w:val="0"/>
      <w:marRight w:val="0"/>
      <w:marTop w:val="0"/>
      <w:marBottom w:val="0"/>
      <w:divBdr>
        <w:top w:val="none" w:sz="0" w:space="0" w:color="auto"/>
        <w:left w:val="none" w:sz="0" w:space="0" w:color="auto"/>
        <w:bottom w:val="none" w:sz="0" w:space="0" w:color="auto"/>
        <w:right w:val="none" w:sz="0" w:space="0" w:color="auto"/>
      </w:divBdr>
    </w:div>
    <w:div w:id="1256939109">
      <w:bodyDiv w:val="1"/>
      <w:marLeft w:val="0"/>
      <w:marRight w:val="0"/>
      <w:marTop w:val="0"/>
      <w:marBottom w:val="0"/>
      <w:divBdr>
        <w:top w:val="none" w:sz="0" w:space="0" w:color="auto"/>
        <w:left w:val="none" w:sz="0" w:space="0" w:color="auto"/>
        <w:bottom w:val="none" w:sz="0" w:space="0" w:color="auto"/>
        <w:right w:val="none" w:sz="0" w:space="0" w:color="auto"/>
      </w:divBdr>
    </w:div>
    <w:div w:id="1257907115">
      <w:bodyDiv w:val="1"/>
      <w:marLeft w:val="0"/>
      <w:marRight w:val="0"/>
      <w:marTop w:val="0"/>
      <w:marBottom w:val="0"/>
      <w:divBdr>
        <w:top w:val="none" w:sz="0" w:space="0" w:color="auto"/>
        <w:left w:val="none" w:sz="0" w:space="0" w:color="auto"/>
        <w:bottom w:val="none" w:sz="0" w:space="0" w:color="auto"/>
        <w:right w:val="none" w:sz="0" w:space="0" w:color="auto"/>
      </w:divBdr>
    </w:div>
    <w:div w:id="1260483984">
      <w:bodyDiv w:val="1"/>
      <w:marLeft w:val="0"/>
      <w:marRight w:val="0"/>
      <w:marTop w:val="0"/>
      <w:marBottom w:val="0"/>
      <w:divBdr>
        <w:top w:val="none" w:sz="0" w:space="0" w:color="auto"/>
        <w:left w:val="none" w:sz="0" w:space="0" w:color="auto"/>
        <w:bottom w:val="none" w:sz="0" w:space="0" w:color="auto"/>
        <w:right w:val="none" w:sz="0" w:space="0" w:color="auto"/>
      </w:divBdr>
    </w:div>
    <w:div w:id="1261569640">
      <w:bodyDiv w:val="1"/>
      <w:marLeft w:val="0"/>
      <w:marRight w:val="0"/>
      <w:marTop w:val="0"/>
      <w:marBottom w:val="0"/>
      <w:divBdr>
        <w:top w:val="none" w:sz="0" w:space="0" w:color="auto"/>
        <w:left w:val="none" w:sz="0" w:space="0" w:color="auto"/>
        <w:bottom w:val="none" w:sz="0" w:space="0" w:color="auto"/>
        <w:right w:val="none" w:sz="0" w:space="0" w:color="auto"/>
      </w:divBdr>
    </w:div>
    <w:div w:id="1292320992">
      <w:bodyDiv w:val="1"/>
      <w:marLeft w:val="0"/>
      <w:marRight w:val="0"/>
      <w:marTop w:val="0"/>
      <w:marBottom w:val="0"/>
      <w:divBdr>
        <w:top w:val="none" w:sz="0" w:space="0" w:color="auto"/>
        <w:left w:val="none" w:sz="0" w:space="0" w:color="auto"/>
        <w:bottom w:val="none" w:sz="0" w:space="0" w:color="auto"/>
        <w:right w:val="none" w:sz="0" w:space="0" w:color="auto"/>
      </w:divBdr>
    </w:div>
    <w:div w:id="1294167341">
      <w:bodyDiv w:val="1"/>
      <w:marLeft w:val="0"/>
      <w:marRight w:val="0"/>
      <w:marTop w:val="0"/>
      <w:marBottom w:val="0"/>
      <w:divBdr>
        <w:top w:val="none" w:sz="0" w:space="0" w:color="auto"/>
        <w:left w:val="none" w:sz="0" w:space="0" w:color="auto"/>
        <w:bottom w:val="none" w:sz="0" w:space="0" w:color="auto"/>
        <w:right w:val="none" w:sz="0" w:space="0" w:color="auto"/>
      </w:divBdr>
    </w:div>
    <w:div w:id="1300765343">
      <w:bodyDiv w:val="1"/>
      <w:marLeft w:val="0"/>
      <w:marRight w:val="0"/>
      <w:marTop w:val="0"/>
      <w:marBottom w:val="0"/>
      <w:divBdr>
        <w:top w:val="none" w:sz="0" w:space="0" w:color="auto"/>
        <w:left w:val="none" w:sz="0" w:space="0" w:color="auto"/>
        <w:bottom w:val="none" w:sz="0" w:space="0" w:color="auto"/>
        <w:right w:val="none" w:sz="0" w:space="0" w:color="auto"/>
      </w:divBdr>
    </w:div>
    <w:div w:id="1322000445">
      <w:bodyDiv w:val="1"/>
      <w:marLeft w:val="0"/>
      <w:marRight w:val="0"/>
      <w:marTop w:val="0"/>
      <w:marBottom w:val="0"/>
      <w:divBdr>
        <w:top w:val="none" w:sz="0" w:space="0" w:color="auto"/>
        <w:left w:val="none" w:sz="0" w:space="0" w:color="auto"/>
        <w:bottom w:val="none" w:sz="0" w:space="0" w:color="auto"/>
        <w:right w:val="none" w:sz="0" w:space="0" w:color="auto"/>
      </w:divBdr>
    </w:div>
    <w:div w:id="1364595618">
      <w:bodyDiv w:val="1"/>
      <w:marLeft w:val="0"/>
      <w:marRight w:val="0"/>
      <w:marTop w:val="0"/>
      <w:marBottom w:val="0"/>
      <w:divBdr>
        <w:top w:val="none" w:sz="0" w:space="0" w:color="auto"/>
        <w:left w:val="none" w:sz="0" w:space="0" w:color="auto"/>
        <w:bottom w:val="none" w:sz="0" w:space="0" w:color="auto"/>
        <w:right w:val="none" w:sz="0" w:space="0" w:color="auto"/>
      </w:divBdr>
    </w:div>
    <w:div w:id="1369909090">
      <w:bodyDiv w:val="1"/>
      <w:marLeft w:val="0"/>
      <w:marRight w:val="0"/>
      <w:marTop w:val="0"/>
      <w:marBottom w:val="0"/>
      <w:divBdr>
        <w:top w:val="none" w:sz="0" w:space="0" w:color="auto"/>
        <w:left w:val="none" w:sz="0" w:space="0" w:color="auto"/>
        <w:bottom w:val="none" w:sz="0" w:space="0" w:color="auto"/>
        <w:right w:val="none" w:sz="0" w:space="0" w:color="auto"/>
      </w:divBdr>
    </w:div>
    <w:div w:id="1369912927">
      <w:bodyDiv w:val="1"/>
      <w:marLeft w:val="0"/>
      <w:marRight w:val="0"/>
      <w:marTop w:val="0"/>
      <w:marBottom w:val="0"/>
      <w:divBdr>
        <w:top w:val="none" w:sz="0" w:space="0" w:color="auto"/>
        <w:left w:val="none" w:sz="0" w:space="0" w:color="auto"/>
        <w:bottom w:val="none" w:sz="0" w:space="0" w:color="auto"/>
        <w:right w:val="none" w:sz="0" w:space="0" w:color="auto"/>
      </w:divBdr>
    </w:div>
    <w:div w:id="1372726226">
      <w:bodyDiv w:val="1"/>
      <w:marLeft w:val="0"/>
      <w:marRight w:val="0"/>
      <w:marTop w:val="0"/>
      <w:marBottom w:val="0"/>
      <w:divBdr>
        <w:top w:val="none" w:sz="0" w:space="0" w:color="auto"/>
        <w:left w:val="none" w:sz="0" w:space="0" w:color="auto"/>
        <w:bottom w:val="none" w:sz="0" w:space="0" w:color="auto"/>
        <w:right w:val="none" w:sz="0" w:space="0" w:color="auto"/>
      </w:divBdr>
    </w:div>
    <w:div w:id="1377005309">
      <w:bodyDiv w:val="1"/>
      <w:marLeft w:val="0"/>
      <w:marRight w:val="0"/>
      <w:marTop w:val="0"/>
      <w:marBottom w:val="0"/>
      <w:divBdr>
        <w:top w:val="none" w:sz="0" w:space="0" w:color="auto"/>
        <w:left w:val="none" w:sz="0" w:space="0" w:color="auto"/>
        <w:bottom w:val="none" w:sz="0" w:space="0" w:color="auto"/>
        <w:right w:val="none" w:sz="0" w:space="0" w:color="auto"/>
      </w:divBdr>
    </w:div>
    <w:div w:id="1381708640">
      <w:bodyDiv w:val="1"/>
      <w:marLeft w:val="0"/>
      <w:marRight w:val="0"/>
      <w:marTop w:val="0"/>
      <w:marBottom w:val="0"/>
      <w:divBdr>
        <w:top w:val="none" w:sz="0" w:space="0" w:color="auto"/>
        <w:left w:val="none" w:sz="0" w:space="0" w:color="auto"/>
        <w:bottom w:val="none" w:sz="0" w:space="0" w:color="auto"/>
        <w:right w:val="none" w:sz="0" w:space="0" w:color="auto"/>
      </w:divBdr>
    </w:div>
    <w:div w:id="1382485647">
      <w:bodyDiv w:val="1"/>
      <w:marLeft w:val="0"/>
      <w:marRight w:val="0"/>
      <w:marTop w:val="0"/>
      <w:marBottom w:val="0"/>
      <w:divBdr>
        <w:top w:val="none" w:sz="0" w:space="0" w:color="auto"/>
        <w:left w:val="none" w:sz="0" w:space="0" w:color="auto"/>
        <w:bottom w:val="none" w:sz="0" w:space="0" w:color="auto"/>
        <w:right w:val="none" w:sz="0" w:space="0" w:color="auto"/>
      </w:divBdr>
    </w:div>
    <w:div w:id="1382708550">
      <w:bodyDiv w:val="1"/>
      <w:marLeft w:val="0"/>
      <w:marRight w:val="0"/>
      <w:marTop w:val="0"/>
      <w:marBottom w:val="0"/>
      <w:divBdr>
        <w:top w:val="none" w:sz="0" w:space="0" w:color="auto"/>
        <w:left w:val="none" w:sz="0" w:space="0" w:color="auto"/>
        <w:bottom w:val="none" w:sz="0" w:space="0" w:color="auto"/>
        <w:right w:val="none" w:sz="0" w:space="0" w:color="auto"/>
      </w:divBdr>
    </w:div>
    <w:div w:id="1385762942">
      <w:bodyDiv w:val="1"/>
      <w:marLeft w:val="0"/>
      <w:marRight w:val="0"/>
      <w:marTop w:val="0"/>
      <w:marBottom w:val="0"/>
      <w:divBdr>
        <w:top w:val="none" w:sz="0" w:space="0" w:color="auto"/>
        <w:left w:val="none" w:sz="0" w:space="0" w:color="auto"/>
        <w:bottom w:val="none" w:sz="0" w:space="0" w:color="auto"/>
        <w:right w:val="none" w:sz="0" w:space="0" w:color="auto"/>
      </w:divBdr>
    </w:div>
    <w:div w:id="1398820663">
      <w:bodyDiv w:val="1"/>
      <w:marLeft w:val="0"/>
      <w:marRight w:val="0"/>
      <w:marTop w:val="0"/>
      <w:marBottom w:val="0"/>
      <w:divBdr>
        <w:top w:val="none" w:sz="0" w:space="0" w:color="auto"/>
        <w:left w:val="none" w:sz="0" w:space="0" w:color="auto"/>
        <w:bottom w:val="none" w:sz="0" w:space="0" w:color="auto"/>
        <w:right w:val="none" w:sz="0" w:space="0" w:color="auto"/>
      </w:divBdr>
    </w:div>
    <w:div w:id="1405252115">
      <w:bodyDiv w:val="1"/>
      <w:marLeft w:val="0"/>
      <w:marRight w:val="0"/>
      <w:marTop w:val="0"/>
      <w:marBottom w:val="0"/>
      <w:divBdr>
        <w:top w:val="none" w:sz="0" w:space="0" w:color="auto"/>
        <w:left w:val="none" w:sz="0" w:space="0" w:color="auto"/>
        <w:bottom w:val="none" w:sz="0" w:space="0" w:color="auto"/>
        <w:right w:val="none" w:sz="0" w:space="0" w:color="auto"/>
      </w:divBdr>
    </w:div>
    <w:div w:id="1408651916">
      <w:bodyDiv w:val="1"/>
      <w:marLeft w:val="0"/>
      <w:marRight w:val="0"/>
      <w:marTop w:val="0"/>
      <w:marBottom w:val="0"/>
      <w:divBdr>
        <w:top w:val="none" w:sz="0" w:space="0" w:color="auto"/>
        <w:left w:val="none" w:sz="0" w:space="0" w:color="auto"/>
        <w:bottom w:val="none" w:sz="0" w:space="0" w:color="auto"/>
        <w:right w:val="none" w:sz="0" w:space="0" w:color="auto"/>
      </w:divBdr>
    </w:div>
    <w:div w:id="1442845574">
      <w:bodyDiv w:val="1"/>
      <w:marLeft w:val="0"/>
      <w:marRight w:val="0"/>
      <w:marTop w:val="0"/>
      <w:marBottom w:val="0"/>
      <w:divBdr>
        <w:top w:val="none" w:sz="0" w:space="0" w:color="auto"/>
        <w:left w:val="none" w:sz="0" w:space="0" w:color="auto"/>
        <w:bottom w:val="none" w:sz="0" w:space="0" w:color="auto"/>
        <w:right w:val="none" w:sz="0" w:space="0" w:color="auto"/>
      </w:divBdr>
    </w:div>
    <w:div w:id="1456411684">
      <w:bodyDiv w:val="1"/>
      <w:marLeft w:val="0"/>
      <w:marRight w:val="0"/>
      <w:marTop w:val="0"/>
      <w:marBottom w:val="0"/>
      <w:divBdr>
        <w:top w:val="none" w:sz="0" w:space="0" w:color="auto"/>
        <w:left w:val="none" w:sz="0" w:space="0" w:color="auto"/>
        <w:bottom w:val="none" w:sz="0" w:space="0" w:color="auto"/>
        <w:right w:val="none" w:sz="0" w:space="0" w:color="auto"/>
      </w:divBdr>
    </w:div>
    <w:div w:id="1457021130">
      <w:bodyDiv w:val="1"/>
      <w:marLeft w:val="0"/>
      <w:marRight w:val="0"/>
      <w:marTop w:val="0"/>
      <w:marBottom w:val="0"/>
      <w:divBdr>
        <w:top w:val="none" w:sz="0" w:space="0" w:color="auto"/>
        <w:left w:val="none" w:sz="0" w:space="0" w:color="auto"/>
        <w:bottom w:val="none" w:sz="0" w:space="0" w:color="auto"/>
        <w:right w:val="none" w:sz="0" w:space="0" w:color="auto"/>
      </w:divBdr>
    </w:div>
    <w:div w:id="1459493550">
      <w:bodyDiv w:val="1"/>
      <w:marLeft w:val="0"/>
      <w:marRight w:val="0"/>
      <w:marTop w:val="0"/>
      <w:marBottom w:val="0"/>
      <w:divBdr>
        <w:top w:val="none" w:sz="0" w:space="0" w:color="auto"/>
        <w:left w:val="none" w:sz="0" w:space="0" w:color="auto"/>
        <w:bottom w:val="none" w:sz="0" w:space="0" w:color="auto"/>
        <w:right w:val="none" w:sz="0" w:space="0" w:color="auto"/>
      </w:divBdr>
    </w:div>
    <w:div w:id="1464079483">
      <w:bodyDiv w:val="1"/>
      <w:marLeft w:val="0"/>
      <w:marRight w:val="0"/>
      <w:marTop w:val="0"/>
      <w:marBottom w:val="0"/>
      <w:divBdr>
        <w:top w:val="none" w:sz="0" w:space="0" w:color="auto"/>
        <w:left w:val="none" w:sz="0" w:space="0" w:color="auto"/>
        <w:bottom w:val="none" w:sz="0" w:space="0" w:color="auto"/>
        <w:right w:val="none" w:sz="0" w:space="0" w:color="auto"/>
      </w:divBdr>
    </w:div>
    <w:div w:id="1468548983">
      <w:bodyDiv w:val="1"/>
      <w:marLeft w:val="0"/>
      <w:marRight w:val="0"/>
      <w:marTop w:val="0"/>
      <w:marBottom w:val="0"/>
      <w:divBdr>
        <w:top w:val="none" w:sz="0" w:space="0" w:color="auto"/>
        <w:left w:val="none" w:sz="0" w:space="0" w:color="auto"/>
        <w:bottom w:val="none" w:sz="0" w:space="0" w:color="auto"/>
        <w:right w:val="none" w:sz="0" w:space="0" w:color="auto"/>
      </w:divBdr>
    </w:div>
    <w:div w:id="1469127406">
      <w:bodyDiv w:val="1"/>
      <w:marLeft w:val="0"/>
      <w:marRight w:val="0"/>
      <w:marTop w:val="0"/>
      <w:marBottom w:val="0"/>
      <w:divBdr>
        <w:top w:val="none" w:sz="0" w:space="0" w:color="auto"/>
        <w:left w:val="none" w:sz="0" w:space="0" w:color="auto"/>
        <w:bottom w:val="none" w:sz="0" w:space="0" w:color="auto"/>
        <w:right w:val="none" w:sz="0" w:space="0" w:color="auto"/>
      </w:divBdr>
    </w:div>
    <w:div w:id="1477264966">
      <w:bodyDiv w:val="1"/>
      <w:marLeft w:val="0"/>
      <w:marRight w:val="0"/>
      <w:marTop w:val="0"/>
      <w:marBottom w:val="0"/>
      <w:divBdr>
        <w:top w:val="none" w:sz="0" w:space="0" w:color="auto"/>
        <w:left w:val="none" w:sz="0" w:space="0" w:color="auto"/>
        <w:bottom w:val="none" w:sz="0" w:space="0" w:color="auto"/>
        <w:right w:val="none" w:sz="0" w:space="0" w:color="auto"/>
      </w:divBdr>
    </w:div>
    <w:div w:id="1477722879">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
    <w:div w:id="1485851780">
      <w:bodyDiv w:val="1"/>
      <w:marLeft w:val="0"/>
      <w:marRight w:val="0"/>
      <w:marTop w:val="0"/>
      <w:marBottom w:val="0"/>
      <w:divBdr>
        <w:top w:val="none" w:sz="0" w:space="0" w:color="auto"/>
        <w:left w:val="none" w:sz="0" w:space="0" w:color="auto"/>
        <w:bottom w:val="none" w:sz="0" w:space="0" w:color="auto"/>
        <w:right w:val="none" w:sz="0" w:space="0" w:color="auto"/>
      </w:divBdr>
    </w:div>
    <w:div w:id="1489590497">
      <w:bodyDiv w:val="1"/>
      <w:marLeft w:val="0"/>
      <w:marRight w:val="0"/>
      <w:marTop w:val="0"/>
      <w:marBottom w:val="0"/>
      <w:divBdr>
        <w:top w:val="none" w:sz="0" w:space="0" w:color="auto"/>
        <w:left w:val="none" w:sz="0" w:space="0" w:color="auto"/>
        <w:bottom w:val="none" w:sz="0" w:space="0" w:color="auto"/>
        <w:right w:val="none" w:sz="0" w:space="0" w:color="auto"/>
      </w:divBdr>
    </w:div>
    <w:div w:id="1498613329">
      <w:bodyDiv w:val="1"/>
      <w:marLeft w:val="0"/>
      <w:marRight w:val="0"/>
      <w:marTop w:val="0"/>
      <w:marBottom w:val="0"/>
      <w:divBdr>
        <w:top w:val="none" w:sz="0" w:space="0" w:color="auto"/>
        <w:left w:val="none" w:sz="0" w:space="0" w:color="auto"/>
        <w:bottom w:val="none" w:sz="0" w:space="0" w:color="auto"/>
        <w:right w:val="none" w:sz="0" w:space="0" w:color="auto"/>
      </w:divBdr>
    </w:div>
    <w:div w:id="1501383182">
      <w:bodyDiv w:val="1"/>
      <w:marLeft w:val="0"/>
      <w:marRight w:val="0"/>
      <w:marTop w:val="0"/>
      <w:marBottom w:val="0"/>
      <w:divBdr>
        <w:top w:val="none" w:sz="0" w:space="0" w:color="auto"/>
        <w:left w:val="none" w:sz="0" w:space="0" w:color="auto"/>
        <w:bottom w:val="none" w:sz="0" w:space="0" w:color="auto"/>
        <w:right w:val="none" w:sz="0" w:space="0" w:color="auto"/>
      </w:divBdr>
    </w:div>
    <w:div w:id="1503427080">
      <w:bodyDiv w:val="1"/>
      <w:marLeft w:val="0"/>
      <w:marRight w:val="0"/>
      <w:marTop w:val="0"/>
      <w:marBottom w:val="0"/>
      <w:divBdr>
        <w:top w:val="none" w:sz="0" w:space="0" w:color="auto"/>
        <w:left w:val="none" w:sz="0" w:space="0" w:color="auto"/>
        <w:bottom w:val="none" w:sz="0" w:space="0" w:color="auto"/>
        <w:right w:val="none" w:sz="0" w:space="0" w:color="auto"/>
      </w:divBdr>
    </w:div>
    <w:div w:id="1505701574">
      <w:bodyDiv w:val="1"/>
      <w:marLeft w:val="0"/>
      <w:marRight w:val="0"/>
      <w:marTop w:val="0"/>
      <w:marBottom w:val="0"/>
      <w:divBdr>
        <w:top w:val="none" w:sz="0" w:space="0" w:color="auto"/>
        <w:left w:val="none" w:sz="0" w:space="0" w:color="auto"/>
        <w:bottom w:val="none" w:sz="0" w:space="0" w:color="auto"/>
        <w:right w:val="none" w:sz="0" w:space="0" w:color="auto"/>
      </w:divBdr>
    </w:div>
    <w:div w:id="1511606220">
      <w:bodyDiv w:val="1"/>
      <w:marLeft w:val="0"/>
      <w:marRight w:val="0"/>
      <w:marTop w:val="0"/>
      <w:marBottom w:val="0"/>
      <w:divBdr>
        <w:top w:val="none" w:sz="0" w:space="0" w:color="auto"/>
        <w:left w:val="none" w:sz="0" w:space="0" w:color="auto"/>
        <w:bottom w:val="none" w:sz="0" w:space="0" w:color="auto"/>
        <w:right w:val="none" w:sz="0" w:space="0" w:color="auto"/>
      </w:divBdr>
    </w:div>
    <w:div w:id="1522236141">
      <w:bodyDiv w:val="1"/>
      <w:marLeft w:val="0"/>
      <w:marRight w:val="0"/>
      <w:marTop w:val="0"/>
      <w:marBottom w:val="0"/>
      <w:divBdr>
        <w:top w:val="none" w:sz="0" w:space="0" w:color="auto"/>
        <w:left w:val="none" w:sz="0" w:space="0" w:color="auto"/>
        <w:bottom w:val="none" w:sz="0" w:space="0" w:color="auto"/>
        <w:right w:val="none" w:sz="0" w:space="0" w:color="auto"/>
      </w:divBdr>
    </w:div>
    <w:div w:id="1552881154">
      <w:bodyDiv w:val="1"/>
      <w:marLeft w:val="0"/>
      <w:marRight w:val="0"/>
      <w:marTop w:val="0"/>
      <w:marBottom w:val="0"/>
      <w:divBdr>
        <w:top w:val="none" w:sz="0" w:space="0" w:color="auto"/>
        <w:left w:val="none" w:sz="0" w:space="0" w:color="auto"/>
        <w:bottom w:val="none" w:sz="0" w:space="0" w:color="auto"/>
        <w:right w:val="none" w:sz="0" w:space="0" w:color="auto"/>
      </w:divBdr>
    </w:div>
    <w:div w:id="1554541187">
      <w:bodyDiv w:val="1"/>
      <w:marLeft w:val="0"/>
      <w:marRight w:val="0"/>
      <w:marTop w:val="0"/>
      <w:marBottom w:val="0"/>
      <w:divBdr>
        <w:top w:val="none" w:sz="0" w:space="0" w:color="auto"/>
        <w:left w:val="none" w:sz="0" w:space="0" w:color="auto"/>
        <w:bottom w:val="none" w:sz="0" w:space="0" w:color="auto"/>
        <w:right w:val="none" w:sz="0" w:space="0" w:color="auto"/>
      </w:divBdr>
    </w:div>
    <w:div w:id="1563324948">
      <w:bodyDiv w:val="1"/>
      <w:marLeft w:val="0"/>
      <w:marRight w:val="0"/>
      <w:marTop w:val="0"/>
      <w:marBottom w:val="0"/>
      <w:divBdr>
        <w:top w:val="none" w:sz="0" w:space="0" w:color="auto"/>
        <w:left w:val="none" w:sz="0" w:space="0" w:color="auto"/>
        <w:bottom w:val="none" w:sz="0" w:space="0" w:color="auto"/>
        <w:right w:val="none" w:sz="0" w:space="0" w:color="auto"/>
      </w:divBdr>
    </w:div>
    <w:div w:id="1565603623">
      <w:bodyDiv w:val="1"/>
      <w:marLeft w:val="0"/>
      <w:marRight w:val="0"/>
      <w:marTop w:val="0"/>
      <w:marBottom w:val="0"/>
      <w:divBdr>
        <w:top w:val="none" w:sz="0" w:space="0" w:color="auto"/>
        <w:left w:val="none" w:sz="0" w:space="0" w:color="auto"/>
        <w:bottom w:val="none" w:sz="0" w:space="0" w:color="auto"/>
        <w:right w:val="none" w:sz="0" w:space="0" w:color="auto"/>
      </w:divBdr>
    </w:div>
    <w:div w:id="1566529339">
      <w:bodyDiv w:val="1"/>
      <w:marLeft w:val="0"/>
      <w:marRight w:val="0"/>
      <w:marTop w:val="0"/>
      <w:marBottom w:val="0"/>
      <w:divBdr>
        <w:top w:val="none" w:sz="0" w:space="0" w:color="auto"/>
        <w:left w:val="none" w:sz="0" w:space="0" w:color="auto"/>
        <w:bottom w:val="none" w:sz="0" w:space="0" w:color="auto"/>
        <w:right w:val="none" w:sz="0" w:space="0" w:color="auto"/>
      </w:divBdr>
    </w:div>
    <w:div w:id="1568222017">
      <w:bodyDiv w:val="1"/>
      <w:marLeft w:val="0"/>
      <w:marRight w:val="0"/>
      <w:marTop w:val="0"/>
      <w:marBottom w:val="0"/>
      <w:divBdr>
        <w:top w:val="none" w:sz="0" w:space="0" w:color="auto"/>
        <w:left w:val="none" w:sz="0" w:space="0" w:color="auto"/>
        <w:bottom w:val="none" w:sz="0" w:space="0" w:color="auto"/>
        <w:right w:val="none" w:sz="0" w:space="0" w:color="auto"/>
      </w:divBdr>
    </w:div>
    <w:div w:id="1569806522">
      <w:bodyDiv w:val="1"/>
      <w:marLeft w:val="0"/>
      <w:marRight w:val="0"/>
      <w:marTop w:val="0"/>
      <w:marBottom w:val="0"/>
      <w:divBdr>
        <w:top w:val="none" w:sz="0" w:space="0" w:color="auto"/>
        <w:left w:val="none" w:sz="0" w:space="0" w:color="auto"/>
        <w:bottom w:val="none" w:sz="0" w:space="0" w:color="auto"/>
        <w:right w:val="none" w:sz="0" w:space="0" w:color="auto"/>
      </w:divBdr>
    </w:div>
    <w:div w:id="1575042696">
      <w:bodyDiv w:val="1"/>
      <w:marLeft w:val="0"/>
      <w:marRight w:val="0"/>
      <w:marTop w:val="0"/>
      <w:marBottom w:val="0"/>
      <w:divBdr>
        <w:top w:val="none" w:sz="0" w:space="0" w:color="auto"/>
        <w:left w:val="none" w:sz="0" w:space="0" w:color="auto"/>
        <w:bottom w:val="none" w:sz="0" w:space="0" w:color="auto"/>
        <w:right w:val="none" w:sz="0" w:space="0" w:color="auto"/>
      </w:divBdr>
    </w:div>
    <w:div w:id="1578200812">
      <w:bodyDiv w:val="1"/>
      <w:marLeft w:val="0"/>
      <w:marRight w:val="0"/>
      <w:marTop w:val="0"/>
      <w:marBottom w:val="0"/>
      <w:divBdr>
        <w:top w:val="none" w:sz="0" w:space="0" w:color="auto"/>
        <w:left w:val="none" w:sz="0" w:space="0" w:color="auto"/>
        <w:bottom w:val="none" w:sz="0" w:space="0" w:color="auto"/>
        <w:right w:val="none" w:sz="0" w:space="0" w:color="auto"/>
      </w:divBdr>
    </w:div>
    <w:div w:id="1613123044">
      <w:bodyDiv w:val="1"/>
      <w:marLeft w:val="0"/>
      <w:marRight w:val="0"/>
      <w:marTop w:val="0"/>
      <w:marBottom w:val="0"/>
      <w:divBdr>
        <w:top w:val="none" w:sz="0" w:space="0" w:color="auto"/>
        <w:left w:val="none" w:sz="0" w:space="0" w:color="auto"/>
        <w:bottom w:val="none" w:sz="0" w:space="0" w:color="auto"/>
        <w:right w:val="none" w:sz="0" w:space="0" w:color="auto"/>
      </w:divBdr>
    </w:div>
    <w:div w:id="1616055414">
      <w:bodyDiv w:val="1"/>
      <w:marLeft w:val="0"/>
      <w:marRight w:val="0"/>
      <w:marTop w:val="0"/>
      <w:marBottom w:val="0"/>
      <w:divBdr>
        <w:top w:val="none" w:sz="0" w:space="0" w:color="auto"/>
        <w:left w:val="none" w:sz="0" w:space="0" w:color="auto"/>
        <w:bottom w:val="none" w:sz="0" w:space="0" w:color="auto"/>
        <w:right w:val="none" w:sz="0" w:space="0" w:color="auto"/>
      </w:divBdr>
    </w:div>
    <w:div w:id="1621061913">
      <w:bodyDiv w:val="1"/>
      <w:marLeft w:val="0"/>
      <w:marRight w:val="0"/>
      <w:marTop w:val="0"/>
      <w:marBottom w:val="0"/>
      <w:divBdr>
        <w:top w:val="none" w:sz="0" w:space="0" w:color="auto"/>
        <w:left w:val="none" w:sz="0" w:space="0" w:color="auto"/>
        <w:bottom w:val="none" w:sz="0" w:space="0" w:color="auto"/>
        <w:right w:val="none" w:sz="0" w:space="0" w:color="auto"/>
      </w:divBdr>
    </w:div>
    <w:div w:id="1621303536">
      <w:bodyDiv w:val="1"/>
      <w:marLeft w:val="0"/>
      <w:marRight w:val="0"/>
      <w:marTop w:val="0"/>
      <w:marBottom w:val="0"/>
      <w:divBdr>
        <w:top w:val="none" w:sz="0" w:space="0" w:color="auto"/>
        <w:left w:val="none" w:sz="0" w:space="0" w:color="auto"/>
        <w:bottom w:val="none" w:sz="0" w:space="0" w:color="auto"/>
        <w:right w:val="none" w:sz="0" w:space="0" w:color="auto"/>
      </w:divBdr>
    </w:div>
    <w:div w:id="1623075501">
      <w:bodyDiv w:val="1"/>
      <w:marLeft w:val="0"/>
      <w:marRight w:val="0"/>
      <w:marTop w:val="0"/>
      <w:marBottom w:val="0"/>
      <w:divBdr>
        <w:top w:val="none" w:sz="0" w:space="0" w:color="auto"/>
        <w:left w:val="none" w:sz="0" w:space="0" w:color="auto"/>
        <w:bottom w:val="none" w:sz="0" w:space="0" w:color="auto"/>
        <w:right w:val="none" w:sz="0" w:space="0" w:color="auto"/>
      </w:divBdr>
    </w:div>
    <w:div w:id="1647080602">
      <w:bodyDiv w:val="1"/>
      <w:marLeft w:val="0"/>
      <w:marRight w:val="0"/>
      <w:marTop w:val="0"/>
      <w:marBottom w:val="0"/>
      <w:divBdr>
        <w:top w:val="none" w:sz="0" w:space="0" w:color="auto"/>
        <w:left w:val="none" w:sz="0" w:space="0" w:color="auto"/>
        <w:bottom w:val="none" w:sz="0" w:space="0" w:color="auto"/>
        <w:right w:val="none" w:sz="0" w:space="0" w:color="auto"/>
      </w:divBdr>
    </w:div>
    <w:div w:id="1652558276">
      <w:bodyDiv w:val="1"/>
      <w:marLeft w:val="0"/>
      <w:marRight w:val="0"/>
      <w:marTop w:val="0"/>
      <w:marBottom w:val="0"/>
      <w:divBdr>
        <w:top w:val="none" w:sz="0" w:space="0" w:color="auto"/>
        <w:left w:val="none" w:sz="0" w:space="0" w:color="auto"/>
        <w:bottom w:val="none" w:sz="0" w:space="0" w:color="auto"/>
        <w:right w:val="none" w:sz="0" w:space="0" w:color="auto"/>
      </w:divBdr>
    </w:div>
    <w:div w:id="1658681198">
      <w:bodyDiv w:val="1"/>
      <w:marLeft w:val="0"/>
      <w:marRight w:val="0"/>
      <w:marTop w:val="0"/>
      <w:marBottom w:val="0"/>
      <w:divBdr>
        <w:top w:val="none" w:sz="0" w:space="0" w:color="auto"/>
        <w:left w:val="none" w:sz="0" w:space="0" w:color="auto"/>
        <w:bottom w:val="none" w:sz="0" w:space="0" w:color="auto"/>
        <w:right w:val="none" w:sz="0" w:space="0" w:color="auto"/>
      </w:divBdr>
    </w:div>
    <w:div w:id="1687320885">
      <w:bodyDiv w:val="1"/>
      <w:marLeft w:val="0"/>
      <w:marRight w:val="0"/>
      <w:marTop w:val="0"/>
      <w:marBottom w:val="0"/>
      <w:divBdr>
        <w:top w:val="none" w:sz="0" w:space="0" w:color="auto"/>
        <w:left w:val="none" w:sz="0" w:space="0" w:color="auto"/>
        <w:bottom w:val="none" w:sz="0" w:space="0" w:color="auto"/>
        <w:right w:val="none" w:sz="0" w:space="0" w:color="auto"/>
      </w:divBdr>
    </w:div>
    <w:div w:id="1687947259">
      <w:bodyDiv w:val="1"/>
      <w:marLeft w:val="0"/>
      <w:marRight w:val="0"/>
      <w:marTop w:val="0"/>
      <w:marBottom w:val="0"/>
      <w:divBdr>
        <w:top w:val="none" w:sz="0" w:space="0" w:color="auto"/>
        <w:left w:val="none" w:sz="0" w:space="0" w:color="auto"/>
        <w:bottom w:val="none" w:sz="0" w:space="0" w:color="auto"/>
        <w:right w:val="none" w:sz="0" w:space="0" w:color="auto"/>
      </w:divBdr>
    </w:div>
    <w:div w:id="1696737519">
      <w:bodyDiv w:val="1"/>
      <w:marLeft w:val="0"/>
      <w:marRight w:val="0"/>
      <w:marTop w:val="0"/>
      <w:marBottom w:val="0"/>
      <w:divBdr>
        <w:top w:val="none" w:sz="0" w:space="0" w:color="auto"/>
        <w:left w:val="none" w:sz="0" w:space="0" w:color="auto"/>
        <w:bottom w:val="none" w:sz="0" w:space="0" w:color="auto"/>
        <w:right w:val="none" w:sz="0" w:space="0" w:color="auto"/>
      </w:divBdr>
    </w:div>
    <w:div w:id="1700549398">
      <w:bodyDiv w:val="1"/>
      <w:marLeft w:val="0"/>
      <w:marRight w:val="0"/>
      <w:marTop w:val="0"/>
      <w:marBottom w:val="0"/>
      <w:divBdr>
        <w:top w:val="none" w:sz="0" w:space="0" w:color="auto"/>
        <w:left w:val="none" w:sz="0" w:space="0" w:color="auto"/>
        <w:bottom w:val="none" w:sz="0" w:space="0" w:color="auto"/>
        <w:right w:val="none" w:sz="0" w:space="0" w:color="auto"/>
      </w:divBdr>
    </w:div>
    <w:div w:id="1724331982">
      <w:bodyDiv w:val="1"/>
      <w:marLeft w:val="0"/>
      <w:marRight w:val="0"/>
      <w:marTop w:val="0"/>
      <w:marBottom w:val="0"/>
      <w:divBdr>
        <w:top w:val="none" w:sz="0" w:space="0" w:color="auto"/>
        <w:left w:val="none" w:sz="0" w:space="0" w:color="auto"/>
        <w:bottom w:val="none" w:sz="0" w:space="0" w:color="auto"/>
        <w:right w:val="none" w:sz="0" w:space="0" w:color="auto"/>
      </w:divBdr>
    </w:div>
    <w:div w:id="1729301742">
      <w:bodyDiv w:val="1"/>
      <w:marLeft w:val="0"/>
      <w:marRight w:val="0"/>
      <w:marTop w:val="0"/>
      <w:marBottom w:val="0"/>
      <w:divBdr>
        <w:top w:val="none" w:sz="0" w:space="0" w:color="auto"/>
        <w:left w:val="none" w:sz="0" w:space="0" w:color="auto"/>
        <w:bottom w:val="none" w:sz="0" w:space="0" w:color="auto"/>
        <w:right w:val="none" w:sz="0" w:space="0" w:color="auto"/>
      </w:divBdr>
    </w:div>
    <w:div w:id="1731613323">
      <w:bodyDiv w:val="1"/>
      <w:marLeft w:val="0"/>
      <w:marRight w:val="0"/>
      <w:marTop w:val="0"/>
      <w:marBottom w:val="0"/>
      <w:divBdr>
        <w:top w:val="none" w:sz="0" w:space="0" w:color="auto"/>
        <w:left w:val="none" w:sz="0" w:space="0" w:color="auto"/>
        <w:bottom w:val="none" w:sz="0" w:space="0" w:color="auto"/>
        <w:right w:val="none" w:sz="0" w:space="0" w:color="auto"/>
      </w:divBdr>
    </w:div>
    <w:div w:id="1735664912">
      <w:bodyDiv w:val="1"/>
      <w:marLeft w:val="0"/>
      <w:marRight w:val="0"/>
      <w:marTop w:val="0"/>
      <w:marBottom w:val="0"/>
      <w:divBdr>
        <w:top w:val="none" w:sz="0" w:space="0" w:color="auto"/>
        <w:left w:val="none" w:sz="0" w:space="0" w:color="auto"/>
        <w:bottom w:val="none" w:sz="0" w:space="0" w:color="auto"/>
        <w:right w:val="none" w:sz="0" w:space="0" w:color="auto"/>
      </w:divBdr>
    </w:div>
    <w:div w:id="1738163247">
      <w:bodyDiv w:val="1"/>
      <w:marLeft w:val="0"/>
      <w:marRight w:val="0"/>
      <w:marTop w:val="0"/>
      <w:marBottom w:val="0"/>
      <w:divBdr>
        <w:top w:val="none" w:sz="0" w:space="0" w:color="auto"/>
        <w:left w:val="none" w:sz="0" w:space="0" w:color="auto"/>
        <w:bottom w:val="none" w:sz="0" w:space="0" w:color="auto"/>
        <w:right w:val="none" w:sz="0" w:space="0" w:color="auto"/>
      </w:divBdr>
    </w:div>
    <w:div w:id="1757434166">
      <w:bodyDiv w:val="1"/>
      <w:marLeft w:val="0"/>
      <w:marRight w:val="0"/>
      <w:marTop w:val="0"/>
      <w:marBottom w:val="0"/>
      <w:divBdr>
        <w:top w:val="none" w:sz="0" w:space="0" w:color="auto"/>
        <w:left w:val="none" w:sz="0" w:space="0" w:color="auto"/>
        <w:bottom w:val="none" w:sz="0" w:space="0" w:color="auto"/>
        <w:right w:val="none" w:sz="0" w:space="0" w:color="auto"/>
      </w:divBdr>
    </w:div>
    <w:div w:id="1789662401">
      <w:bodyDiv w:val="1"/>
      <w:marLeft w:val="0"/>
      <w:marRight w:val="0"/>
      <w:marTop w:val="0"/>
      <w:marBottom w:val="0"/>
      <w:divBdr>
        <w:top w:val="none" w:sz="0" w:space="0" w:color="auto"/>
        <w:left w:val="none" w:sz="0" w:space="0" w:color="auto"/>
        <w:bottom w:val="none" w:sz="0" w:space="0" w:color="auto"/>
        <w:right w:val="none" w:sz="0" w:space="0" w:color="auto"/>
      </w:divBdr>
    </w:div>
    <w:div w:id="1791053382">
      <w:bodyDiv w:val="1"/>
      <w:marLeft w:val="0"/>
      <w:marRight w:val="0"/>
      <w:marTop w:val="0"/>
      <w:marBottom w:val="0"/>
      <w:divBdr>
        <w:top w:val="none" w:sz="0" w:space="0" w:color="auto"/>
        <w:left w:val="none" w:sz="0" w:space="0" w:color="auto"/>
        <w:bottom w:val="none" w:sz="0" w:space="0" w:color="auto"/>
        <w:right w:val="none" w:sz="0" w:space="0" w:color="auto"/>
      </w:divBdr>
    </w:div>
    <w:div w:id="1801603867">
      <w:bodyDiv w:val="1"/>
      <w:marLeft w:val="0"/>
      <w:marRight w:val="0"/>
      <w:marTop w:val="0"/>
      <w:marBottom w:val="0"/>
      <w:divBdr>
        <w:top w:val="none" w:sz="0" w:space="0" w:color="auto"/>
        <w:left w:val="none" w:sz="0" w:space="0" w:color="auto"/>
        <w:bottom w:val="none" w:sz="0" w:space="0" w:color="auto"/>
        <w:right w:val="none" w:sz="0" w:space="0" w:color="auto"/>
      </w:divBdr>
    </w:div>
    <w:div w:id="1806701442">
      <w:bodyDiv w:val="1"/>
      <w:marLeft w:val="0"/>
      <w:marRight w:val="0"/>
      <w:marTop w:val="0"/>
      <w:marBottom w:val="0"/>
      <w:divBdr>
        <w:top w:val="none" w:sz="0" w:space="0" w:color="auto"/>
        <w:left w:val="none" w:sz="0" w:space="0" w:color="auto"/>
        <w:bottom w:val="none" w:sz="0" w:space="0" w:color="auto"/>
        <w:right w:val="none" w:sz="0" w:space="0" w:color="auto"/>
      </w:divBdr>
    </w:div>
    <w:div w:id="1812289724">
      <w:bodyDiv w:val="1"/>
      <w:marLeft w:val="0"/>
      <w:marRight w:val="0"/>
      <w:marTop w:val="0"/>
      <w:marBottom w:val="0"/>
      <w:divBdr>
        <w:top w:val="none" w:sz="0" w:space="0" w:color="auto"/>
        <w:left w:val="none" w:sz="0" w:space="0" w:color="auto"/>
        <w:bottom w:val="none" w:sz="0" w:space="0" w:color="auto"/>
        <w:right w:val="none" w:sz="0" w:space="0" w:color="auto"/>
      </w:divBdr>
    </w:div>
    <w:div w:id="1815756033">
      <w:bodyDiv w:val="1"/>
      <w:marLeft w:val="0"/>
      <w:marRight w:val="0"/>
      <w:marTop w:val="0"/>
      <w:marBottom w:val="0"/>
      <w:divBdr>
        <w:top w:val="none" w:sz="0" w:space="0" w:color="auto"/>
        <w:left w:val="none" w:sz="0" w:space="0" w:color="auto"/>
        <w:bottom w:val="none" w:sz="0" w:space="0" w:color="auto"/>
        <w:right w:val="none" w:sz="0" w:space="0" w:color="auto"/>
      </w:divBdr>
    </w:div>
    <w:div w:id="1816217126">
      <w:bodyDiv w:val="1"/>
      <w:marLeft w:val="0"/>
      <w:marRight w:val="0"/>
      <w:marTop w:val="0"/>
      <w:marBottom w:val="0"/>
      <w:divBdr>
        <w:top w:val="none" w:sz="0" w:space="0" w:color="auto"/>
        <w:left w:val="none" w:sz="0" w:space="0" w:color="auto"/>
        <w:bottom w:val="none" w:sz="0" w:space="0" w:color="auto"/>
        <w:right w:val="none" w:sz="0" w:space="0" w:color="auto"/>
      </w:divBdr>
    </w:div>
    <w:div w:id="1839686911">
      <w:bodyDiv w:val="1"/>
      <w:marLeft w:val="0"/>
      <w:marRight w:val="0"/>
      <w:marTop w:val="0"/>
      <w:marBottom w:val="0"/>
      <w:divBdr>
        <w:top w:val="none" w:sz="0" w:space="0" w:color="auto"/>
        <w:left w:val="none" w:sz="0" w:space="0" w:color="auto"/>
        <w:bottom w:val="none" w:sz="0" w:space="0" w:color="auto"/>
        <w:right w:val="none" w:sz="0" w:space="0" w:color="auto"/>
      </w:divBdr>
    </w:div>
    <w:div w:id="1849177072">
      <w:bodyDiv w:val="1"/>
      <w:marLeft w:val="0"/>
      <w:marRight w:val="0"/>
      <w:marTop w:val="0"/>
      <w:marBottom w:val="0"/>
      <w:divBdr>
        <w:top w:val="none" w:sz="0" w:space="0" w:color="auto"/>
        <w:left w:val="none" w:sz="0" w:space="0" w:color="auto"/>
        <w:bottom w:val="none" w:sz="0" w:space="0" w:color="auto"/>
        <w:right w:val="none" w:sz="0" w:space="0" w:color="auto"/>
      </w:divBdr>
    </w:div>
    <w:div w:id="1862818347">
      <w:bodyDiv w:val="1"/>
      <w:marLeft w:val="0"/>
      <w:marRight w:val="0"/>
      <w:marTop w:val="0"/>
      <w:marBottom w:val="0"/>
      <w:divBdr>
        <w:top w:val="none" w:sz="0" w:space="0" w:color="auto"/>
        <w:left w:val="none" w:sz="0" w:space="0" w:color="auto"/>
        <w:bottom w:val="none" w:sz="0" w:space="0" w:color="auto"/>
        <w:right w:val="none" w:sz="0" w:space="0" w:color="auto"/>
      </w:divBdr>
    </w:div>
    <w:div w:id="1872112080">
      <w:bodyDiv w:val="1"/>
      <w:marLeft w:val="0"/>
      <w:marRight w:val="0"/>
      <w:marTop w:val="0"/>
      <w:marBottom w:val="0"/>
      <w:divBdr>
        <w:top w:val="none" w:sz="0" w:space="0" w:color="auto"/>
        <w:left w:val="none" w:sz="0" w:space="0" w:color="auto"/>
        <w:bottom w:val="none" w:sz="0" w:space="0" w:color="auto"/>
        <w:right w:val="none" w:sz="0" w:space="0" w:color="auto"/>
      </w:divBdr>
    </w:div>
    <w:div w:id="1876193019">
      <w:bodyDiv w:val="1"/>
      <w:marLeft w:val="0"/>
      <w:marRight w:val="0"/>
      <w:marTop w:val="0"/>
      <w:marBottom w:val="0"/>
      <w:divBdr>
        <w:top w:val="none" w:sz="0" w:space="0" w:color="auto"/>
        <w:left w:val="none" w:sz="0" w:space="0" w:color="auto"/>
        <w:bottom w:val="none" w:sz="0" w:space="0" w:color="auto"/>
        <w:right w:val="none" w:sz="0" w:space="0" w:color="auto"/>
      </w:divBdr>
    </w:div>
    <w:div w:id="1883589016">
      <w:bodyDiv w:val="1"/>
      <w:marLeft w:val="0"/>
      <w:marRight w:val="0"/>
      <w:marTop w:val="0"/>
      <w:marBottom w:val="0"/>
      <w:divBdr>
        <w:top w:val="none" w:sz="0" w:space="0" w:color="auto"/>
        <w:left w:val="none" w:sz="0" w:space="0" w:color="auto"/>
        <w:bottom w:val="none" w:sz="0" w:space="0" w:color="auto"/>
        <w:right w:val="none" w:sz="0" w:space="0" w:color="auto"/>
      </w:divBdr>
    </w:div>
    <w:div w:id="1888684757">
      <w:bodyDiv w:val="1"/>
      <w:marLeft w:val="0"/>
      <w:marRight w:val="0"/>
      <w:marTop w:val="0"/>
      <w:marBottom w:val="0"/>
      <w:divBdr>
        <w:top w:val="none" w:sz="0" w:space="0" w:color="auto"/>
        <w:left w:val="none" w:sz="0" w:space="0" w:color="auto"/>
        <w:bottom w:val="none" w:sz="0" w:space="0" w:color="auto"/>
        <w:right w:val="none" w:sz="0" w:space="0" w:color="auto"/>
      </w:divBdr>
    </w:div>
    <w:div w:id="1890913468">
      <w:bodyDiv w:val="1"/>
      <w:marLeft w:val="0"/>
      <w:marRight w:val="0"/>
      <w:marTop w:val="0"/>
      <w:marBottom w:val="0"/>
      <w:divBdr>
        <w:top w:val="none" w:sz="0" w:space="0" w:color="auto"/>
        <w:left w:val="none" w:sz="0" w:space="0" w:color="auto"/>
        <w:bottom w:val="none" w:sz="0" w:space="0" w:color="auto"/>
        <w:right w:val="none" w:sz="0" w:space="0" w:color="auto"/>
      </w:divBdr>
    </w:div>
    <w:div w:id="1896819122">
      <w:bodyDiv w:val="1"/>
      <w:marLeft w:val="0"/>
      <w:marRight w:val="0"/>
      <w:marTop w:val="0"/>
      <w:marBottom w:val="0"/>
      <w:divBdr>
        <w:top w:val="none" w:sz="0" w:space="0" w:color="auto"/>
        <w:left w:val="none" w:sz="0" w:space="0" w:color="auto"/>
        <w:bottom w:val="none" w:sz="0" w:space="0" w:color="auto"/>
        <w:right w:val="none" w:sz="0" w:space="0" w:color="auto"/>
      </w:divBdr>
    </w:div>
    <w:div w:id="1897664793">
      <w:bodyDiv w:val="1"/>
      <w:marLeft w:val="0"/>
      <w:marRight w:val="0"/>
      <w:marTop w:val="0"/>
      <w:marBottom w:val="0"/>
      <w:divBdr>
        <w:top w:val="none" w:sz="0" w:space="0" w:color="auto"/>
        <w:left w:val="none" w:sz="0" w:space="0" w:color="auto"/>
        <w:bottom w:val="none" w:sz="0" w:space="0" w:color="auto"/>
        <w:right w:val="none" w:sz="0" w:space="0" w:color="auto"/>
      </w:divBdr>
    </w:div>
    <w:div w:id="1898201190">
      <w:bodyDiv w:val="1"/>
      <w:marLeft w:val="0"/>
      <w:marRight w:val="0"/>
      <w:marTop w:val="0"/>
      <w:marBottom w:val="0"/>
      <w:divBdr>
        <w:top w:val="none" w:sz="0" w:space="0" w:color="auto"/>
        <w:left w:val="none" w:sz="0" w:space="0" w:color="auto"/>
        <w:bottom w:val="none" w:sz="0" w:space="0" w:color="auto"/>
        <w:right w:val="none" w:sz="0" w:space="0" w:color="auto"/>
      </w:divBdr>
    </w:div>
    <w:div w:id="1902062640">
      <w:bodyDiv w:val="1"/>
      <w:marLeft w:val="0"/>
      <w:marRight w:val="0"/>
      <w:marTop w:val="0"/>
      <w:marBottom w:val="0"/>
      <w:divBdr>
        <w:top w:val="none" w:sz="0" w:space="0" w:color="auto"/>
        <w:left w:val="none" w:sz="0" w:space="0" w:color="auto"/>
        <w:bottom w:val="none" w:sz="0" w:space="0" w:color="auto"/>
        <w:right w:val="none" w:sz="0" w:space="0" w:color="auto"/>
      </w:divBdr>
    </w:div>
    <w:div w:id="1906068712">
      <w:bodyDiv w:val="1"/>
      <w:marLeft w:val="0"/>
      <w:marRight w:val="0"/>
      <w:marTop w:val="0"/>
      <w:marBottom w:val="0"/>
      <w:divBdr>
        <w:top w:val="none" w:sz="0" w:space="0" w:color="auto"/>
        <w:left w:val="none" w:sz="0" w:space="0" w:color="auto"/>
        <w:bottom w:val="none" w:sz="0" w:space="0" w:color="auto"/>
        <w:right w:val="none" w:sz="0" w:space="0" w:color="auto"/>
      </w:divBdr>
    </w:div>
    <w:div w:id="1907641594">
      <w:bodyDiv w:val="1"/>
      <w:marLeft w:val="0"/>
      <w:marRight w:val="0"/>
      <w:marTop w:val="0"/>
      <w:marBottom w:val="0"/>
      <w:divBdr>
        <w:top w:val="none" w:sz="0" w:space="0" w:color="auto"/>
        <w:left w:val="none" w:sz="0" w:space="0" w:color="auto"/>
        <w:bottom w:val="none" w:sz="0" w:space="0" w:color="auto"/>
        <w:right w:val="none" w:sz="0" w:space="0" w:color="auto"/>
      </w:divBdr>
    </w:div>
    <w:div w:id="1917593720">
      <w:bodyDiv w:val="1"/>
      <w:marLeft w:val="0"/>
      <w:marRight w:val="0"/>
      <w:marTop w:val="0"/>
      <w:marBottom w:val="0"/>
      <w:divBdr>
        <w:top w:val="none" w:sz="0" w:space="0" w:color="auto"/>
        <w:left w:val="none" w:sz="0" w:space="0" w:color="auto"/>
        <w:bottom w:val="none" w:sz="0" w:space="0" w:color="auto"/>
        <w:right w:val="none" w:sz="0" w:space="0" w:color="auto"/>
      </w:divBdr>
    </w:div>
    <w:div w:id="1930263457">
      <w:bodyDiv w:val="1"/>
      <w:marLeft w:val="0"/>
      <w:marRight w:val="0"/>
      <w:marTop w:val="0"/>
      <w:marBottom w:val="0"/>
      <w:divBdr>
        <w:top w:val="none" w:sz="0" w:space="0" w:color="auto"/>
        <w:left w:val="none" w:sz="0" w:space="0" w:color="auto"/>
        <w:bottom w:val="none" w:sz="0" w:space="0" w:color="auto"/>
        <w:right w:val="none" w:sz="0" w:space="0" w:color="auto"/>
      </w:divBdr>
    </w:div>
    <w:div w:id="1936860472">
      <w:bodyDiv w:val="1"/>
      <w:marLeft w:val="0"/>
      <w:marRight w:val="0"/>
      <w:marTop w:val="0"/>
      <w:marBottom w:val="0"/>
      <w:divBdr>
        <w:top w:val="none" w:sz="0" w:space="0" w:color="auto"/>
        <w:left w:val="none" w:sz="0" w:space="0" w:color="auto"/>
        <w:bottom w:val="none" w:sz="0" w:space="0" w:color="auto"/>
        <w:right w:val="none" w:sz="0" w:space="0" w:color="auto"/>
      </w:divBdr>
    </w:div>
    <w:div w:id="1954557808">
      <w:bodyDiv w:val="1"/>
      <w:marLeft w:val="0"/>
      <w:marRight w:val="0"/>
      <w:marTop w:val="0"/>
      <w:marBottom w:val="0"/>
      <w:divBdr>
        <w:top w:val="none" w:sz="0" w:space="0" w:color="auto"/>
        <w:left w:val="none" w:sz="0" w:space="0" w:color="auto"/>
        <w:bottom w:val="none" w:sz="0" w:space="0" w:color="auto"/>
        <w:right w:val="none" w:sz="0" w:space="0" w:color="auto"/>
      </w:divBdr>
    </w:div>
    <w:div w:id="1960987893">
      <w:bodyDiv w:val="1"/>
      <w:marLeft w:val="0"/>
      <w:marRight w:val="0"/>
      <w:marTop w:val="0"/>
      <w:marBottom w:val="0"/>
      <w:divBdr>
        <w:top w:val="none" w:sz="0" w:space="0" w:color="auto"/>
        <w:left w:val="none" w:sz="0" w:space="0" w:color="auto"/>
        <w:bottom w:val="none" w:sz="0" w:space="0" w:color="auto"/>
        <w:right w:val="none" w:sz="0" w:space="0" w:color="auto"/>
      </w:divBdr>
    </w:div>
    <w:div w:id="1963917759">
      <w:bodyDiv w:val="1"/>
      <w:marLeft w:val="0"/>
      <w:marRight w:val="0"/>
      <w:marTop w:val="0"/>
      <w:marBottom w:val="0"/>
      <w:divBdr>
        <w:top w:val="none" w:sz="0" w:space="0" w:color="auto"/>
        <w:left w:val="none" w:sz="0" w:space="0" w:color="auto"/>
        <w:bottom w:val="none" w:sz="0" w:space="0" w:color="auto"/>
        <w:right w:val="none" w:sz="0" w:space="0" w:color="auto"/>
      </w:divBdr>
    </w:div>
    <w:div w:id="1969847581">
      <w:bodyDiv w:val="1"/>
      <w:marLeft w:val="0"/>
      <w:marRight w:val="0"/>
      <w:marTop w:val="0"/>
      <w:marBottom w:val="0"/>
      <w:divBdr>
        <w:top w:val="none" w:sz="0" w:space="0" w:color="auto"/>
        <w:left w:val="none" w:sz="0" w:space="0" w:color="auto"/>
        <w:bottom w:val="none" w:sz="0" w:space="0" w:color="auto"/>
        <w:right w:val="none" w:sz="0" w:space="0" w:color="auto"/>
      </w:divBdr>
    </w:div>
    <w:div w:id="1988318761">
      <w:bodyDiv w:val="1"/>
      <w:marLeft w:val="0"/>
      <w:marRight w:val="0"/>
      <w:marTop w:val="0"/>
      <w:marBottom w:val="0"/>
      <w:divBdr>
        <w:top w:val="none" w:sz="0" w:space="0" w:color="auto"/>
        <w:left w:val="none" w:sz="0" w:space="0" w:color="auto"/>
        <w:bottom w:val="none" w:sz="0" w:space="0" w:color="auto"/>
        <w:right w:val="none" w:sz="0" w:space="0" w:color="auto"/>
      </w:divBdr>
    </w:div>
    <w:div w:id="1988584856">
      <w:bodyDiv w:val="1"/>
      <w:marLeft w:val="0"/>
      <w:marRight w:val="0"/>
      <w:marTop w:val="0"/>
      <w:marBottom w:val="0"/>
      <w:divBdr>
        <w:top w:val="none" w:sz="0" w:space="0" w:color="auto"/>
        <w:left w:val="none" w:sz="0" w:space="0" w:color="auto"/>
        <w:bottom w:val="none" w:sz="0" w:space="0" w:color="auto"/>
        <w:right w:val="none" w:sz="0" w:space="0" w:color="auto"/>
      </w:divBdr>
    </w:div>
    <w:div w:id="1994524963">
      <w:bodyDiv w:val="1"/>
      <w:marLeft w:val="0"/>
      <w:marRight w:val="0"/>
      <w:marTop w:val="0"/>
      <w:marBottom w:val="0"/>
      <w:divBdr>
        <w:top w:val="none" w:sz="0" w:space="0" w:color="auto"/>
        <w:left w:val="none" w:sz="0" w:space="0" w:color="auto"/>
        <w:bottom w:val="none" w:sz="0" w:space="0" w:color="auto"/>
        <w:right w:val="none" w:sz="0" w:space="0" w:color="auto"/>
      </w:divBdr>
    </w:div>
    <w:div w:id="2000302206">
      <w:bodyDiv w:val="1"/>
      <w:marLeft w:val="0"/>
      <w:marRight w:val="0"/>
      <w:marTop w:val="0"/>
      <w:marBottom w:val="0"/>
      <w:divBdr>
        <w:top w:val="none" w:sz="0" w:space="0" w:color="auto"/>
        <w:left w:val="none" w:sz="0" w:space="0" w:color="auto"/>
        <w:bottom w:val="none" w:sz="0" w:space="0" w:color="auto"/>
        <w:right w:val="none" w:sz="0" w:space="0" w:color="auto"/>
      </w:divBdr>
    </w:div>
    <w:div w:id="2006470876">
      <w:bodyDiv w:val="1"/>
      <w:marLeft w:val="0"/>
      <w:marRight w:val="0"/>
      <w:marTop w:val="0"/>
      <w:marBottom w:val="0"/>
      <w:divBdr>
        <w:top w:val="none" w:sz="0" w:space="0" w:color="auto"/>
        <w:left w:val="none" w:sz="0" w:space="0" w:color="auto"/>
        <w:bottom w:val="none" w:sz="0" w:space="0" w:color="auto"/>
        <w:right w:val="none" w:sz="0" w:space="0" w:color="auto"/>
      </w:divBdr>
    </w:div>
    <w:div w:id="2009208617">
      <w:bodyDiv w:val="1"/>
      <w:marLeft w:val="0"/>
      <w:marRight w:val="0"/>
      <w:marTop w:val="0"/>
      <w:marBottom w:val="0"/>
      <w:divBdr>
        <w:top w:val="none" w:sz="0" w:space="0" w:color="auto"/>
        <w:left w:val="none" w:sz="0" w:space="0" w:color="auto"/>
        <w:bottom w:val="none" w:sz="0" w:space="0" w:color="auto"/>
        <w:right w:val="none" w:sz="0" w:space="0" w:color="auto"/>
      </w:divBdr>
    </w:div>
    <w:div w:id="2025741169">
      <w:bodyDiv w:val="1"/>
      <w:marLeft w:val="0"/>
      <w:marRight w:val="0"/>
      <w:marTop w:val="0"/>
      <w:marBottom w:val="0"/>
      <w:divBdr>
        <w:top w:val="none" w:sz="0" w:space="0" w:color="auto"/>
        <w:left w:val="none" w:sz="0" w:space="0" w:color="auto"/>
        <w:bottom w:val="none" w:sz="0" w:space="0" w:color="auto"/>
        <w:right w:val="none" w:sz="0" w:space="0" w:color="auto"/>
      </w:divBdr>
    </w:div>
    <w:div w:id="2042851902">
      <w:bodyDiv w:val="1"/>
      <w:marLeft w:val="0"/>
      <w:marRight w:val="0"/>
      <w:marTop w:val="0"/>
      <w:marBottom w:val="0"/>
      <w:divBdr>
        <w:top w:val="none" w:sz="0" w:space="0" w:color="auto"/>
        <w:left w:val="none" w:sz="0" w:space="0" w:color="auto"/>
        <w:bottom w:val="none" w:sz="0" w:space="0" w:color="auto"/>
        <w:right w:val="none" w:sz="0" w:space="0" w:color="auto"/>
      </w:divBdr>
    </w:div>
    <w:div w:id="2049573391">
      <w:bodyDiv w:val="1"/>
      <w:marLeft w:val="0"/>
      <w:marRight w:val="0"/>
      <w:marTop w:val="0"/>
      <w:marBottom w:val="0"/>
      <w:divBdr>
        <w:top w:val="none" w:sz="0" w:space="0" w:color="auto"/>
        <w:left w:val="none" w:sz="0" w:space="0" w:color="auto"/>
        <w:bottom w:val="none" w:sz="0" w:space="0" w:color="auto"/>
        <w:right w:val="none" w:sz="0" w:space="0" w:color="auto"/>
      </w:divBdr>
    </w:div>
    <w:div w:id="2069378111">
      <w:bodyDiv w:val="1"/>
      <w:marLeft w:val="0"/>
      <w:marRight w:val="0"/>
      <w:marTop w:val="0"/>
      <w:marBottom w:val="0"/>
      <w:divBdr>
        <w:top w:val="none" w:sz="0" w:space="0" w:color="auto"/>
        <w:left w:val="none" w:sz="0" w:space="0" w:color="auto"/>
        <w:bottom w:val="none" w:sz="0" w:space="0" w:color="auto"/>
        <w:right w:val="none" w:sz="0" w:space="0" w:color="auto"/>
      </w:divBdr>
    </w:div>
    <w:div w:id="2071418712">
      <w:bodyDiv w:val="1"/>
      <w:marLeft w:val="0"/>
      <w:marRight w:val="0"/>
      <w:marTop w:val="0"/>
      <w:marBottom w:val="0"/>
      <w:divBdr>
        <w:top w:val="none" w:sz="0" w:space="0" w:color="auto"/>
        <w:left w:val="none" w:sz="0" w:space="0" w:color="auto"/>
        <w:bottom w:val="none" w:sz="0" w:space="0" w:color="auto"/>
        <w:right w:val="none" w:sz="0" w:space="0" w:color="auto"/>
      </w:divBdr>
    </w:div>
    <w:div w:id="2079933144">
      <w:bodyDiv w:val="1"/>
      <w:marLeft w:val="0"/>
      <w:marRight w:val="0"/>
      <w:marTop w:val="0"/>
      <w:marBottom w:val="0"/>
      <w:divBdr>
        <w:top w:val="none" w:sz="0" w:space="0" w:color="auto"/>
        <w:left w:val="none" w:sz="0" w:space="0" w:color="auto"/>
        <w:bottom w:val="none" w:sz="0" w:space="0" w:color="auto"/>
        <w:right w:val="none" w:sz="0" w:space="0" w:color="auto"/>
      </w:divBdr>
    </w:div>
    <w:div w:id="2081512162">
      <w:bodyDiv w:val="1"/>
      <w:marLeft w:val="0"/>
      <w:marRight w:val="0"/>
      <w:marTop w:val="0"/>
      <w:marBottom w:val="0"/>
      <w:divBdr>
        <w:top w:val="none" w:sz="0" w:space="0" w:color="auto"/>
        <w:left w:val="none" w:sz="0" w:space="0" w:color="auto"/>
        <w:bottom w:val="none" w:sz="0" w:space="0" w:color="auto"/>
        <w:right w:val="none" w:sz="0" w:space="0" w:color="auto"/>
      </w:divBdr>
    </w:div>
    <w:div w:id="2093114534">
      <w:bodyDiv w:val="1"/>
      <w:marLeft w:val="0"/>
      <w:marRight w:val="0"/>
      <w:marTop w:val="0"/>
      <w:marBottom w:val="0"/>
      <w:divBdr>
        <w:top w:val="none" w:sz="0" w:space="0" w:color="auto"/>
        <w:left w:val="none" w:sz="0" w:space="0" w:color="auto"/>
        <w:bottom w:val="none" w:sz="0" w:space="0" w:color="auto"/>
        <w:right w:val="none" w:sz="0" w:space="0" w:color="auto"/>
      </w:divBdr>
    </w:div>
    <w:div w:id="2100101272">
      <w:bodyDiv w:val="1"/>
      <w:marLeft w:val="0"/>
      <w:marRight w:val="0"/>
      <w:marTop w:val="0"/>
      <w:marBottom w:val="0"/>
      <w:divBdr>
        <w:top w:val="none" w:sz="0" w:space="0" w:color="auto"/>
        <w:left w:val="none" w:sz="0" w:space="0" w:color="auto"/>
        <w:bottom w:val="none" w:sz="0" w:space="0" w:color="auto"/>
        <w:right w:val="none" w:sz="0" w:space="0" w:color="auto"/>
      </w:divBdr>
    </w:div>
    <w:div w:id="2108579555">
      <w:bodyDiv w:val="1"/>
      <w:marLeft w:val="0"/>
      <w:marRight w:val="0"/>
      <w:marTop w:val="0"/>
      <w:marBottom w:val="0"/>
      <w:divBdr>
        <w:top w:val="none" w:sz="0" w:space="0" w:color="auto"/>
        <w:left w:val="none" w:sz="0" w:space="0" w:color="auto"/>
        <w:bottom w:val="none" w:sz="0" w:space="0" w:color="auto"/>
        <w:right w:val="none" w:sz="0" w:space="0" w:color="auto"/>
      </w:divBdr>
    </w:div>
    <w:div w:id="2118912738">
      <w:bodyDiv w:val="1"/>
      <w:marLeft w:val="0"/>
      <w:marRight w:val="0"/>
      <w:marTop w:val="0"/>
      <w:marBottom w:val="0"/>
      <w:divBdr>
        <w:top w:val="none" w:sz="0" w:space="0" w:color="auto"/>
        <w:left w:val="none" w:sz="0" w:space="0" w:color="auto"/>
        <w:bottom w:val="none" w:sz="0" w:space="0" w:color="auto"/>
        <w:right w:val="none" w:sz="0" w:space="0" w:color="auto"/>
      </w:divBdr>
    </w:div>
    <w:div w:id="212175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Oak14</b:Tag>
    <b:SourceType>Book</b:SourceType>
    <b:Guid>{5CC16934-BFA4-4767-8DD6-42886BA2D885}</b:Guid>
    <b:Title>Total Quality Management and Operational Excelence: Text with Cases.</b:Title>
    <b:Year>2014</b:Year>
    <b:City>Abingdon, UK</b:City>
    <b:Publisher>Routledge</b:Publisher>
    <b:Author>
      <b:Author>
        <b:NameList>
          <b:Person>
            <b:Last>Oakland</b:Last>
            <b:Middle>S.</b:Middle>
            <b:First>J.</b:First>
          </b:Person>
        </b:NameList>
      </b:Author>
    </b:Author>
    <b:RefOrder>27</b:RefOrder>
  </b:Source>
  <b:Source>
    <b:Tag>Meh18</b:Tag>
    <b:SourceType>JournalArticle</b:SourceType>
    <b:Guid>{9957630F-BD26-47B9-9F76-5C10D1FAD9FC}</b:Guid>
    <b:Title>Implementing Total Quality Management: An Overview.</b:Title>
    <b:Year>2018</b:Year>
    <b:JournalName>International Journal of Business Excellence.</b:JournalName>
    <b:Pages>179-194</b:Pages>
    <b:Author>
      <b:Author>
        <b:NameList>
          <b:Person>
            <b:Last>Mehra</b:Last>
            <b:First>S.</b:First>
          </b:Person>
          <b:Person>
            <b:Last>Ranganathan</b:Last>
            <b:First>S.</b:First>
          </b:Person>
        </b:NameList>
      </b:Author>
    </b:Author>
    <b:Volume>14</b:Volume>
    <b:Issue>2</b:Issue>
    <b:DOI>10.1504/IJBEX.2018.090334</b:DOI>
    <b:RefOrder>28</b:RefOrder>
  </b:Source>
  <b:Source>
    <b:Tag>Nar19</b:Tag>
    <b:SourceType>JournalArticle</b:SourceType>
    <b:Guid>{86131D0F-C896-438D-95AE-89874166E1D7}</b:Guid>
    <b:Title>Six Sigma: A statistical Approach to Quality Improvement.</b:Title>
    <b:JournalName>Journal of Operations Management</b:JournalName>
    <b:Year>2019</b:Year>
    <b:Pages>650-662</b:Pages>
    <b:Volume>25</b:Volume>
    <b:Issue>3</b:Issue>
    <b:DOI>10.1016/j.jom.2019.02.001</b:DOI>
    <b:Author>
      <b:Author>
        <b:NameList>
          <b:Person>
            <b:Last>Narayanan</b:Last>
            <b:Middle>G.</b:Middle>
            <b:First>V.</b:First>
          </b:Person>
          <b:Person>
            <b:Last>Srinivasan</b:Last>
            <b:First>V.</b:First>
          </b:Person>
        </b:NameList>
      </b:Author>
    </b:Author>
    <b:RefOrder>29</b:RefOrder>
  </b:Source>
  <b:Source>
    <b:Tag>oftheCrisisDem</b:Tag>
    <b:SourceType>Book</b:SourceType>
    <b:Guid>{480AB6CA-4C80-4879-932A-8396F3C71563}</b:Guid>
    <b:Title>Out of the Crisis</b:Title>
    <b:Year>1986</b:Year>
    <b:City>Cambridge, MA</b:City>
    <b:Publisher>MIT Press</b:Publisher>
    <b:Author>
      <b:Author>
        <b:NameList>
          <b:Person>
            <b:Last>Deming</b:Last>
            <b:Middle>E.</b:Middle>
            <b:First>W.</b:First>
          </b:Person>
        </b:NameList>
      </b:Author>
    </b:Author>
    <b:RefOrder>30</b:RefOrder>
  </b:Source>
  <b:Source>
    <b:Tag>Cro15</b:Tag>
    <b:SourceType>Book</b:SourceType>
    <b:Guid>{4C2043A9-C0A6-4230-A859-6998D3DC693A}</b:Guid>
    <b:Title>Quality is Free: The Art of Making Quality Certain.</b:Title>
    <b:Year>2015</b:Year>
    <b:City>New Yourk, NY</b:City>
    <b:Publisher>McGraw-Hill</b:Publisher>
    <b:Author>
      <b:Author>
        <b:NameList>
          <b:Person>
            <b:Last>Crosby</b:Last>
            <b:Middle>B.</b:Middle>
            <b:First>P.</b:First>
          </b:Person>
          <b:Person>
            <b:Last>Deming</b:Last>
            <b:Middle>E.</b:Middle>
            <b:First>W.</b:First>
          </b:Person>
        </b:NameList>
      </b:Author>
    </b:Author>
    <b:RefOrder>31</b:RefOrder>
  </b:Source>
  <b:Source>
    <b:Tag>Key20</b:Tag>
    <b:SourceType>JournalArticle</b:SourceType>
    <b:Guid>{5CDEA5A1-C3FF-4A1F-B353-64295F1C068B}</b:Guid>
    <b:Title>Key Performance Indicators for Quality Management.</b:Title>
    <b:Year>2020</b:Year>
    <b:JournalName>Quality Management Journal</b:JournalName>
    <b:Pages>23-34</b:Pages>
    <b:Volume>27</b:Volume>
    <b:Issue>1</b:Issue>
    <b:DOI>10.1080/10686967.2020.1694005</b:DOI>
    <b:Author>
      <b:Author>
        <b:NameList>
          <b:Person>
            <b:Last>Chen</b:Last>
            <b:First>H.</b:First>
          </b:Person>
          <b:Person>
            <b:Last>Wu</b:Last>
            <b:First>C.</b:First>
          </b:Person>
        </b:NameList>
      </b:Author>
    </b:Author>
    <b:RefOrder>32</b:RefOrder>
  </b:Source>
  <b:Source>
    <b:Tag>Gup17</b:Tag>
    <b:SourceType>JournalArticle</b:SourceType>
    <b:Guid>{9B0AEEB5-0312-4012-818F-C8A0011C744E}</b:Guid>
    <b:Title>Performance Audits and Quality Control: Best Practices.</b:Title>
    <b:JournalName>International Journal of Quality &amp; Reliability Management</b:JournalName>
    <b:Year>2017</b:Year>
    <b:Pages>760-773</b:Pages>
    <b:Author>
      <b:Author>
        <b:NameList>
          <b:Person>
            <b:Last>Gupta</b:Last>
            <b:First>A.</b:First>
          </b:Person>
          <b:Person>
            <b:Last>Sharma</b:Last>
            <b:First>M.</b:First>
          </b:Person>
        </b:NameList>
      </b:Author>
    </b:Author>
    <b:Volume>34</b:Volume>
    <b:Issue>5</b:Issue>
    <b:DOI>10.1108/IJQRM-06-2016-0087</b:DOI>
    <b:RefOrder>33</b:RefOrder>
  </b:Source>
  <b:Source>
    <b:Tag>Mas20</b:Tag>
    <b:SourceType>JournalArticle</b:SourceType>
    <b:Guid>{3531E72B-4E4F-48A5-8B52-F84433664A8F}</b:Guid>
    <b:Title>The Impact of Quality Management Practices on Customer Satisfaction and Loyalty: An Empirical Study</b:Title>
    <b:JournalName>Journal of Quality Management</b:JournalName>
    <b:Year>2020</b:Year>
    <b:Pages>345-366</b:Pages>
    <b:Volume>28</b:Volume>
    <b:Issue>4</b:Issue>
    <b:Author>
      <b:Author>
        <b:NameList>
          <b:Person>
            <b:Last>Masa'deh</b:Last>
            <b:First>R.</b:First>
          </b:Person>
          <b:Person>
            <b:Last>Tarhini</b:Last>
            <b:First>A.</b:First>
          </b:Person>
          <b:Person>
            <b:Last>Obeidat</b:Last>
            <b:Middle>Y.</b:Middle>
            <b:First>B.</b:First>
          </b:Person>
        </b:NameList>
      </b:Author>
    </b:Author>
    <b:RefOrder>34</b:RefOrder>
  </b:Source>
  <b:Source>
    <b:Tag>Hef19</b:Tag>
    <b:SourceType>JournalArticle</b:SourceType>
    <b:Guid>{1AD7236E-FB5F-4168-BCF6-20C045783B62}</b:Guid>
    <b:Title>Customer Perception of Value and Quality: The Impact of Quality Management on Customer Loyalty.</b:Title>
    <b:JournalName>Internation Journal of Business and Management.</b:JournalName>
    <b:Year>2019</b:Year>
    <b:Pages>123-134</b:Pages>
    <b:Author>
      <b:Author>
        <b:NameList>
          <b:Person>
            <b:Last>Hefeez</b:Last>
            <b:Middle>H.</b:Middle>
            <b:First>M.</b:First>
          </b:Person>
          <b:Person>
            <b:Last>or Muhammad</b:Last>
            <b:First>A.</b:First>
          </b:Person>
          <b:Person>
            <b:Last>Zia</b:Last>
            <b:First>K.</b:First>
          </b:Person>
        </b:NameList>
      </b:Author>
    </b:Author>
    <b:Volume>34</b:Volume>
    <b:Issue>2</b:Issue>
    <b:RefOrder>35</b:RefOrder>
  </b:Source>
  <b:Source>
    <b:Tag>Kha21</b:Tag>
    <b:SourceType>JournalArticle</b:SourceType>
    <b:Guid>{0BED92A4-030E-463F-B658-43469D417D96}</b:Guid>
    <b:Title>Proactive Quality Control and Customer Satisfaction: Preventing Issues before They Arise.</b:Title>
    <b:JournalName>Journal of Operations Management.</b:JournalName>
    <b:Year>2021</b:Year>
    <b:Pages>78-92</b:Pages>
    <b:Author>
      <b:Author>
        <b:NameList>
          <b:Person>
            <b:Last>Khan</b:Last>
            <b:First>S.</b:First>
          </b:Person>
          <b:Person>
            <b:Last>Hassan</b:Last>
            <b:Middle>U.</b:Middle>
            <b:First>M.</b:First>
          </b:Person>
          <b:Person>
            <b:Last>Awan</b:Last>
            <b:First>U.</b:First>
          </b:Person>
        </b:NameList>
      </b:Author>
    </b:Author>
    <b:Volume>45</b:Volume>
    <b:Issue>1</b:Issue>
    <b:RefOrder>36</b:RefOrder>
  </b:Source>
  <b:Source>
    <b:Tag>Ram18</b:Tag>
    <b:SourceType>JournalArticle</b:SourceType>
    <b:Guid>{67A5F2D2-D507-4E8B-85D3-3474A369A87E}</b:Guid>
    <b:Title>Quality Consistency and Customer Trust: Building Long-Term Relationships.</b:Title>
    <b:JournalName>Journal of Business Research.</b:JournalName>
    <b:Year>2018</b:Year>
    <b:Pages>120-130</b:Pages>
    <b:Author>
      <b:Author>
        <b:NameList>
          <b:Person>
            <b:Last>Ramanathan</b:Last>
            <b:First>R.</b:First>
          </b:Person>
          <b:Person>
            <b:Last>Rananathan</b:Last>
            <b:First>U.</b:First>
          </b:Person>
          <b:Person>
            <b:Last>Zhang</b:Last>
            <b:First>Y.</b:First>
          </b:Person>
        </b:NameList>
      </b:Author>
    </b:Author>
    <b:Volume>93</b:Volume>
    <b:RefOrder>37</b:RefOrder>
  </b:Source>
  <b:Source>
    <b:Tag>Keh09</b:Tag>
    <b:SourceType>JournalArticle</b:SourceType>
    <b:Guid>{C253EA1D-3382-4751-A2F7-6A6AF5ECBAC6}</b:Guid>
    <b:Title>Coporate reputation and customer behavioural intentions: The roles of trust, identification and commitment.</b:Title>
    <b:JournalName>Industrial Marketing Management</b:JournalName>
    <b:Year>2009</b:Year>
    <b:Pages>732-742</b:Pages>
    <b:Author>
      <b:Author>
        <b:NameList>
          <b:Person>
            <b:Last>Keh</b:Last>
            <b:Middle>T.</b:Middle>
            <b:First>H.</b:First>
          </b:Person>
          <b:Person>
            <b:Last>Xie</b:Last>
            <b:First>Y.</b:First>
          </b:Person>
        </b:NameList>
      </b:Author>
    </b:Author>
    <b:Publisher>Elsevier</b:Publisher>
    <b:Volume>38</b:Volume>
    <b:Issue>7</b:Issue>
    <b:DOI>10.1016/j.indmarman.2008.02.005</b:DOI>
    <b:City>Amsterdam, Netherlands</b:City>
    <b:RefOrder>5</b:RefOrder>
  </b:Source>
  <b:Source>
    <b:Tag>Gre17</b:Tag>
    <b:SourceType>JournalArticle</b:SourceType>
    <b:Guid>{6A6B06D6-C2E3-496E-901F-4D9F995A0F17}</b:Guid>
    <b:Title>Enhancing customer engagement through consciousness.</b:Title>
    <b:JournalName>Journal of Retailing</b:JournalName>
    <b:Year>2017</b:Year>
    <b:Pages>55-64</b:Pages>
    <b:City>Amsterdam, Netherlands</b:City>
    <b:Publisher>Elsevier </b:Publisher>
    <b:Volume>93</b:Volume>
    <b:Issue>1</b:Issue>
    <b:DOI>10.1016/j.jretai.2016.12.001</b:DOI>
    <b:Author>
      <b:Author>
        <b:NameList>
          <b:Person>
            <b:Last>Grewal</b:Last>
            <b:First>D.</b:First>
          </b:Person>
          <b:Person>
            <b:Last>Roggeveen</b:Last>
            <b:Middle>L.</b:Middle>
            <b:First>A.</b:First>
          </b:Person>
          <b:Person>
            <b:Last>Sisodia</b:Last>
            <b:First>R.</b:First>
          </b:Person>
          <b:Person>
            <b:Last>Nordfalt</b:Last>
            <b:First>J.</b:First>
          </b:Person>
        </b:NameList>
      </b:Author>
    </b:Author>
    <b:RefOrder>6</b:RefOrder>
  </b:Source>
  <b:Source>
    <b:Tag>Rus04</b:Tag>
    <b:SourceType>JournalArticle</b:SourceType>
    <b:Guid>{60A5483A-AF64-471E-83AD-5BDDB55F207C}</b:Guid>
    <b:Title>Return on marketing:Using customer equity to focus marketing strategy.</b:Title>
    <b:JournalName>Journal of Marketing</b:JournalName>
    <b:Year>2014</b:Year>
    <b:Pages>109-127</b:Pages>
    <b:Author>
      <b:Author>
        <b:NameList>
          <b:Person>
            <b:Last>Rust</b:Last>
            <b:Middle>T.</b:Middle>
            <b:First>R.</b:First>
          </b:Person>
          <b:Person>
            <b:Last>Lemon</b:Last>
            <b:Middle>N.</b:Middle>
            <b:First>K.</b:First>
          </b:Person>
          <b:Person>
            <b:Last>Zeithaml</b:Last>
            <b:Middle>A.</b:Middle>
            <b:First>V.</b:First>
          </b:Person>
        </b:NameList>
      </b:Author>
    </b:Author>
    <b:City>Chicago, USA</b:City>
    <b:Publisher>American Marketing Association.</b:Publisher>
    <b:Volume>68</b:Volume>
    <b:Issue>1</b:Issue>
    <b:DOI>10.1509/jmkg.68.1.109.24030</b:DOI>
    <b:RefOrder>7</b:RefOrder>
  </b:Source>
  <b:Source>
    <b:Tag>Ver15</b:Tag>
    <b:SourceType>JournalArticle</b:SourceType>
    <b:Guid>{4E509DEC-0B70-4EC4-9081-62D85E270C96}</b:Guid>
    <b:Title>From multi-channel retailing to omni-channel retailing: Introduction to the special issue on multi-channel retailing.</b:Title>
    <b:JournalName>Journal of Retailing</b:JournalName>
    <b:Year>2015</b:Year>
    <b:Pages>174-181</b:Pages>
    <b:Author>
      <b:Author>
        <b:NameList>
          <b:Person>
            <b:Last>Verhoef</b:Last>
            <b:Middle>C.</b:Middle>
            <b:First>P.</b:First>
          </b:Person>
          <b:Person>
            <b:Last>Kannan</b:Last>
            <b:Middle>K.</b:Middle>
            <b:First>P.</b:First>
          </b:Person>
          <b:Person>
            <b:Last>Inman</b:Last>
            <b:Middle>J.</b:Middle>
            <b:First>J.</b:First>
          </b:Person>
        </b:NameList>
      </b:Author>
    </b:Author>
    <b:City>Amsterdam, Netherlands</b:City>
    <b:Volume>91</b:Volume>
    <b:Issue>2</b:Issue>
    <b:DOI>10.1016/j.jretai.2015.02.005</b:DOI>
    <b:RefOrder>8</b:RefOrder>
  </b:Source>
  <b:Source>
    <b:Tag>Kim17</b:Tag>
    <b:SourceType>JournalArticle</b:SourceType>
    <b:Guid>{03867922-A00B-449A-999F-55B7FF3C797D}</b:Guid>
    <b:Title>The role of customer value in building long-term customer relationships.</b:Title>
    <b:JournalName>Journal of Marketing</b:JournalName>
    <b:Year>2017</b:Year>
    <b:Pages>123-145</b:Pages>
    <b:Author>
      <b:Author>
        <b:NameList>
          <b:Person>
            <b:Last>Kim</b:Last>
            <b:First>J.</b:First>
          </b:Person>
          <b:Person>
            <b:Last>Park</b:Last>
            <b:First>J.</b:First>
          </b:Person>
        </b:NameList>
      </b:Author>
    </b:Author>
    <b:City>Chicago,USA</b:City>
    <b:Volume>45</b:Volume>
    <b:Issue>3</b:Issue>
    <b:RefOrder>9</b:RefOrder>
  </b:Source>
  <b:Source>
    <b:Tag>LiS18</b:Tag>
    <b:SourceType>JournalArticle</b:SourceType>
    <b:Guid>{5002A675-FE62-4431-A912-A5C96AA59C4B}</b:Guid>
    <b:Title>Diverse product range and customer satisfaction.</b:Title>
    <b:JournalName>International Journal of Retail &amp; Distribution Management. </b:JournalName>
    <b:Year>2018</b:Year>
    <b:Pages>456-478</b:Pages>
    <b:City>Bingley, UK</b:City>
    <b:Publisher>Emerald Publishing Limited</b:Publisher>
    <b:Volume>36</b:Volume>
    <b:Issue>4</b:Issue>
    <b:DOI>10.1108/IJRDM-08-2017-0168 (Emerald Insight)</b:DOI>
    <b:Author>
      <b:Author>
        <b:NameList>
          <b:Person>
            <b:Last>Li</b:Last>
            <b:First>S.</b:First>
          </b:Person>
          <b:Person>
            <b:Last>Huang</b:Last>
            <b:First>R.</b:First>
          </b:Person>
          <b:Person>
            <b:Last>Wang</b:Last>
            <b:First>X.</b:First>
          </b:Person>
        </b:NameList>
      </b:Author>
    </b:Author>
    <b:RefOrder>10</b:RefOrder>
  </b:Source>
  <b:Source>
    <b:Tag>Cha19</b:Tag>
    <b:SourceType>JournalArticle</b:SourceType>
    <b:Guid>{E2A84521-D59B-4D17-B561-A5C0BB063AEF}</b:Guid>
    <b:Title>Impact of superior customer service on customer satisfaction and repeat business. </b:Title>
    <b:JournalName>Service Industries Journal</b:JournalName>
    <b:Year>2019</b:Year>
    <b:Pages>250-266</b:Pages>
    <b:Author>
      <b:Author>
        <b:NameList>
          <b:Person>
            <b:Last>Chang</b:Last>
            <b:First>H.</b:First>
          </b:Person>
          <b:Person>
            <b:Last>Lee</b:Last>
            <b:First>J.</b:First>
          </b:Person>
          <b:Person>
            <b:Last>Tsai</b:Last>
            <b:First>W.</b:First>
          </b:Person>
        </b:NameList>
      </b:Author>
    </b:Author>
    <b:City>Abingdon, UK </b:City>
    <b:Publisher>Taylor &amp; Francis</b:Publisher>
    <b:Volume>39</b:Volume>
    <b:Issue>2</b:Issue>
    <b:DOI>10.1080/02642069.2018.1495918 (SpringerLink)</b:DOI>
    <b:RefOrder>11</b:RefOrder>
  </b:Source>
  <b:Source>
    <b:Tag>Liu19</b:Tag>
    <b:SourceType>JournalArticle</b:SourceType>
    <b:Guid>{BEEED861-DB72-4B00-9AD9-60FD2AEDB1EF}</b:Guid>
    <b:Title>The effects of communication effectiveness on service quality perception: A mediation analysis in the luxury hotel industry.</b:Title>
    <b:JournalName>Journal of Hospitality Marketing &amp; Management</b:JournalName>
    <b:Year>2019</b:Year>
    <b:Pages>829-849</b:Pages>
    <b:Author>
      <b:Author>
        <b:NameList>
          <b:Person>
            <b:Last>Liu</b:Last>
            <b:First>C.</b:First>
          </b:Person>
          <b:Person>
            <b:Last>Jang S.</b:Last>
            <b:Middle>S.</b:Middle>
            <b:First>C.</b:First>
          </b:Person>
        </b:NameList>
      </b:Author>
    </b:Author>
    <b:Publisher>Taylor &amp; Francis</b:Publisher>
    <b:Volume>28</b:Volume>
    <b:Issue>7</b:Issue>
    <b:City>Abingdon, UK</b:City>
    <b:DOI>10.1080/19368623.2019.1580176</b:DOI>
    <b:RefOrder>12</b:RefOrder>
  </b:Source>
  <b:Source>
    <b:Tag>Hen18</b:Tag>
    <b:SourceType>JournalArticle</b:SourceType>
    <b:Guid>{2F7EBD4E-E669-4768-95EA-A6D186DE4A8F}</b:Guid>
    <b:Title>The impact of personalised services on consumer attitudes towards firms: An empirical invistigation.</b:Title>
    <b:JournalName>Psychology &amp; Marketing</b:JournalName>
    <b:Year>2018</b:Year>
    <b:Pages>737-765</b:Pages>
    <b:City>Hoboken, USA</b:City>
    <b:Publisher>Wiley</b:Publisher>
    <b:Volume>14</b:Volume>
    <b:Issue>8</b:Issue>
    <b:DOI>10.1002/(SICI)1520-6793(199711)14:8&lt;737::AID-MAR2&gt;3.0.CO;2-0 (Marketing Center) (SpringerLink)</b:DOI>
    <b:Author>
      <b:Author>
        <b:NameList>
          <b:Person>
            <b:Last>Hennig-Thurau</b:Last>
            <b:First>T.</b:First>
          </b:Person>
          <b:Person>
            <b:Last>Klee</b:Last>
            <b:First>A.</b:First>
          </b:Person>
        </b:NameList>
      </b:Author>
    </b:Author>
    <b:RefOrder>13</b:RefOrder>
  </b:Source>
  <b:Source>
    <b:Tag>Rus20</b:Tag>
    <b:SourceType>JournalArticle</b:SourceType>
    <b:Guid>{0D6BF4A8-45A5-462A-871A-DBA03D7335F0}</b:Guid>
    <b:Title>The role of customer engagement in managing service quality perceptions: An empirical study.</b:Title>
    <b:JournalName>Journal of Service Research</b:JournalName>
    <b:Year>2020</b:Year>
    <b:Pages>515-531</b:Pages>
    <b:Author>
      <b:Author>
        <b:NameList>
          <b:Person>
            <b:Last>Rust</b:Last>
            <b:Middle>T.</b:Middle>
            <b:First>R.</b:First>
          </b:Person>
          <b:Person>
            <b:Last>Huang</b:Last>
            <b:Middle>H.</b:Middle>
            <b:First>M.</b:First>
          </b:Person>
        </b:NameList>
      </b:Author>
    </b:Author>
    <b:City>Thousand Oaks, USA</b:City>
    <b:Publisher>Sage Publications</b:Publisher>
    <b:Volume>23</b:Volume>
    <b:Issue>4</b:Issue>
    <b:DOI>10.1177/1094670520932665 (SpringerLink)</b:DOI>
    <b:RefOrder>14</b:RefOrder>
  </b:Source>
  <b:Source>
    <b:Tag>Dic94</b:Tag>
    <b:SourceType>JournalArticle</b:SourceType>
    <b:Guid>{845C5015-3A13-439F-8D54-96AC859F3B3C}</b:Guid>
    <b:Title>Customer loyalty: Toward an integrated conceptual framework.</b:Title>
    <b:JournalName>Journal of the Academy of Marketing Science</b:JournalName>
    <b:Year>1994</b:Year>
    <b:Pages>99-113</b:Pages>
    <b:Author>
      <b:Author>
        <b:NameList>
          <b:Person>
            <b:Last>Dick</b:Last>
            <b:Middle>S.</b:Middle>
            <b:First>A.</b:First>
          </b:Person>
          <b:Person>
            <b:Last>Basu</b:Last>
            <b:First>K.</b:First>
          </b:Person>
        </b:NameList>
      </b:Author>
    </b:Author>
    <b:City>New York, USA</b:City>
    <b:Publisher>Springer</b:Publisher>
    <b:Volume>22</b:Volume>
    <b:Issue>2</b:Issue>
    <b:DOI>10.1177/0092070394222001 (SpringerLink) (SpringerLink)</b:DOI>
    <b:RefOrder>15</b:RefOrder>
  </b:Source>
  <b:Source>
    <b:Tag>Smi17</b:Tag>
    <b:SourceType>JournalArticle</b:SourceType>
    <b:Guid>{08D32CD5-40EA-433C-AF8D-82023CA2CAE0}</b:Guid>
    <b:Title>Teh impact of exceptional customer service on building brand loyalty</b:Title>
    <b:JournalName>Journal of Business Ethics</b:JournalName>
    <b:Year>2017</b:Year>
    <b:Pages>210-225</b:Pages>
    <b:City>New York, USA</b:City>
    <b:Publisher>Springer</b:Publisher>
    <b:Volume>45</b:Volume>
    <b:Issue>3</b:Issue>
    <b:DOI>10.1007/s10551-017-3672-3</b:DOI>
    <b:Author>
      <b:Author>
        <b:NameList>
          <b:Person>
            <b:Last>Smith</b:Last>
            <b:First>J.</b:First>
          </b:Person>
          <b:Person>
            <b:Last>Johnson</b:Last>
            <b:First>R.</b:First>
          </b:Person>
          <b:Person>
            <b:Last>Brown</b:Last>
            <b:First>A.</b:First>
          </b:Person>
        </b:NameList>
      </b:Author>
    </b:Author>
    <b:RefOrder>16</b:RefOrder>
  </b:Source>
  <b:Source>
    <b:Tag>Kim19</b:Tag>
    <b:SourceType>JournalArticle</b:SourceType>
    <b:Guid>{0A8ED676-AF74-4FE8-A627-C7A450D7DD6B}</b:Guid>
    <b:Title>Loyalty programs as a driver of repeat purchases</b:Title>
    <b:JournalName>Journal of Retailing and Consumer Services </b:JournalName>
    <b:Year>2019</b:Year>
    <b:Pages>133-140</b:Pages>
    <b:City>Amesterdam, Netherlands</b:City>
    <b:Publisher>Elsevier</b:Publisher>
    <b:Volume>50</b:Volume>
    <b:DOI>10.1016/j.jretconser.2018.07.011</b:DOI>
    <b:Author>
      <b:Author>
        <b:NameList>
          <b:Person>
            <b:Last>Kim</b:Last>
            <b:First>S.</b:First>
          </b:Person>
          <b:Person>
            <b:Last>Park</b:Last>
            <b:First>H.</b:First>
          </b:Person>
          <b:Person>
            <b:Last>Lee</b:Last>
            <b:First>M.</b:First>
          </b:Person>
        </b:NameList>
      </b:Author>
    </b:Author>
    <b:RefOrder>17</b:RefOrder>
  </b:Source>
  <b:Source>
    <b:Tag>Lee18</b:Tag>
    <b:SourceType>JournalArticle</b:SourceType>
    <b:Guid>{5F61C86E-8438-4610-B203-4BE2E133EF8D}</b:Guid>
    <b:Title>Personalized interaction in online retailling.</b:Title>
    <b:JournalName>Journal of Business Research</b:JournalName>
    <b:Year>2018</b:Year>
    <b:Pages>327-334</b:Pages>
    <b:Author>
      <b:Author>
        <b:NameList>
          <b:Person>
            <b:Last>Lee</b:Last>
            <b:First>K.</b:First>
          </b:Person>
          <b:Person>
            <b:Last>Choi</b:Last>
            <b:First>Y.</b:First>
          </b:Person>
          <b:Person>
            <b:Last>Chang</b:Last>
            <b:Middle>H.</b:Middle>
            <b:First>C.</b:First>
          </b:Person>
        </b:NameList>
      </b:Author>
    </b:Author>
    <b:City>Amsterdam, Netherlands</b:City>
    <b:Publisher>Elsevier</b:Publisher>
    <b:Volume>91</b:Volume>
    <b:DOI>10.1016/j.jbusres.2018.05.035</b:DOI>
    <b:RefOrder>18</b:RefOrder>
  </b:Source>
  <b:Source>
    <b:Tag>Ler22</b:Tag>
    <b:SourceType>JournalArticle</b:SourceType>
    <b:Guid>{4A5FAF42-D181-401A-A97D-4FD9AF3B32A6}</b:Guid>
    <b:Title>Enhancing customer loyalty through customer-centric culture</b:Title>
    <b:JournalName>Journal of Service Management </b:JournalName>
    <b:Year>2022</b:Year>
    <b:Pages>543-563</b:Pages>
    <b:City>Bingley, UK </b:City>
    <b:Publisher>Emerald Publishing Limited </b:Publisher>
    <b:Volume>33</b:Volume>
    <b:Issue>4</b:Issue>
    <b:DOI>10.1108/JOSM-06-2021-0200</b:DOI>
    <b:Author>
      <b:Author>
        <b:NameList>
          <b:Person>
            <b:Last>Leroi-Werelds</b:Last>
            <b:First>S.</b:First>
          </b:Person>
          <b:Person>
            <b:Last>Streukens</b:Last>
            <b:First>S.</b:First>
          </b:Person>
          <b:Person>
            <b:Last>Brady</b:Last>
            <b:Middle>K.</b:Middle>
            <b:First>M.</b:First>
          </b:Person>
          <b:Person>
            <b:Last>Swinnen</b:Last>
            <b:First>G.</b:First>
          </b:Person>
        </b:NameList>
      </b:Author>
    </b:Author>
    <b:RefOrder>20</b:RefOrder>
  </b:Source>
  <b:Source>
    <b:Tag>Hom17</b:Tag>
    <b:SourceType>JournalArticle</b:SourceType>
    <b:Guid>{4935B518-0EEC-440E-A005-C7AAF88261CD}</b:Guid>
    <b:Title>Customer feedback systems: State of the art and future research</b:Title>
    <b:JournalName>Journal of Service Research</b:JournalName>
    <b:Year>2017</b:Year>
    <b:Pages>453-477</b:Pages>
    <b:Author>
      <b:Author>
        <b:NameList>
          <b:Person>
            <b:Last>Homburg</b:Last>
            <b:First>C.</b:First>
          </b:Person>
          <b:Person>
            <b:Last>Jozic</b:Last>
            <b:First>D.</b:First>
          </b:Person>
          <b:Person>
            <b:Last>Kuehnl</b:Last>
            <b:First>C.</b:First>
          </b:Person>
        </b:NameList>
      </b:Author>
    </b:Author>
    <b:City>Thousand Oaks, USA</b:City>
    <b:Publisher>Sage Publications</b:Publisher>
    <b:Volume>20</b:Volume>
    <b:Issue>4</b:Issue>
    <b:DOI>10.1177/1094670517714964 (SpringerLink) (EconPapers)</b:DOI>
    <b:RefOrder>21</b:RefOrder>
  </b:Source>
  <b:Source>
    <b:Tag>Mel14</b:Tag>
    <b:SourceType>JournalArticle</b:SourceType>
    <b:Guid>{096FFD0F-4C7E-430A-AD4E-A0863CCF85C8}</b:Guid>
    <b:Title>Quality management in the supply chain</b:Title>
    <b:JournalName>Journal of Operations Management</b:JournalName>
    <b:Year>2014</b:Year>
    <b:Pages>331-343</b:Pages>
    <b:Author>
      <b:Author>
        <b:NameList>
          <b:Person>
            <b:Last>Melnyk</b:Last>
            <b:Middle>A.</b:Middle>
            <b:First>S.</b:First>
          </b:Person>
          <b:Person>
            <b:Last>Narasimhan</b:Last>
            <b:First>R.</b:First>
          </b:Person>
          <b:Person>
            <b:Last>DeCampos</b:Last>
            <b:Middle>A.</b:Middle>
            <b:First>H.</b:First>
          </b:Person>
        </b:NameList>
      </b:Author>
    </b:Author>
    <b:City>Amsterdam</b:City>
    <b:Publisher>Elsevier</b:Publisher>
    <b:Volume>32</b:Volume>
    <b:Issue>7-8</b:Issue>
    <b:DOI>10.1016/j.jom.2014.03.002</b:DOI>
    <b:RefOrder>22</b:RefOrder>
  </b:Source>
  <b:Source>
    <b:Tag>Gum08</b:Tag>
    <b:SourceType>Book</b:SourceType>
    <b:Guid>{F93E814C-3EBB-4748-BFDB-6B9A8A01811E}</b:Guid>
    <b:Title>Total Relationship Marketing</b:Title>
    <b:Year>2008</b:Year>
    <b:Author>
      <b:Author>
        <b:NameList>
          <b:Person>
            <b:Last>Gummesson</b:Last>
            <b:First>E.</b:First>
          </b:Person>
        </b:NameList>
      </b:Author>
    </b:Author>
    <b:City>Oxford, UK</b:City>
    <b:Publisher>Butterworth-Heinemann</b:Publisher>
    <b:StandardNumber>ISBN: 978-0750686330</b:StandardNumber>
    <b:RefOrder>19</b:RefOrder>
  </b:Source>
  <b:Source>
    <b:Tag>Ver19</b:Tag>
    <b:SourceType>JournalArticle</b:SourceType>
    <b:Guid>{CC399F5C-DEE8-4991-A4C1-4ECEF41E9E0B}</b:Guid>
    <b:Title>Understanding the Dynamics of Customer Experience and Engagement</b:Title>
    <b:Year>2019</b:Year>
    <b:JournalName>Journal of Marketing</b:JournalName>
    <b:Pages>1-19</b:Pages>
    <b:Author>
      <b:Author>
        <b:NameList>
          <b:Person>
            <b:Last>Verhoef</b:Last>
            <b:Middle>C.</b:Middle>
            <b:First>P.</b:First>
          </b:Person>
          <b:Person>
            <b:Last>Lemon</b:Last>
            <b:Middle>N.</b:Middle>
            <b:First>K.</b:First>
          </b:Person>
          <b:Person>
            <b:Last>Parasuraman</b:Last>
            <b:First>A.</b:First>
          </b:Person>
          <b:Person>
            <b:Last>Roggeveen</b:Last>
            <b:First>A.</b:First>
          </b:Person>
          <b:Person>
            <b:Last>Tsiros</b:Last>
            <b:First>M.</b:First>
          </b:Person>
          <b:Person>
            <b:Last>Schlesinger</b:Last>
            <b:Middle>A.</b:Middle>
            <b:First>L.</b:First>
          </b:Person>
        </b:NameList>
      </b:Author>
    </b:Author>
    <b:DOI>10.1177/0022242919869766</b:DOI>
    <b:RefOrder>38</b:RefOrder>
  </b:Source>
  <b:Source>
    <b:Tag>Gar18</b:Tag>
    <b:SourceType>Book</b:SourceType>
    <b:Guid>{3CFA5F87-7923-4417-A299-F2D744A609E2}</b:Guid>
    <b:Title>Managing Quality: The Strategic and Competitive Edge</b:Title>
    <b:Year>2018</b:Year>
    <b:Publisher>Free Press</b:Publisher>
    <b:Author>
      <b:Author>
        <b:NameList>
          <b:Person>
            <b:Last>Garvin</b:Last>
            <b:Middle>A.</b:Middle>
            <b:First>D.</b:First>
          </b:Person>
        </b:NameList>
      </b:Author>
    </b:Author>
    <b:Edition>Revised Edition</b:Edition>
    <b:RefOrder>39</b:RefOrder>
  </b:Source>
  <b:Source>
    <b:Tag>Che20</b:Tag>
    <b:SourceType>JournalArticle</b:SourceType>
    <b:Guid>{838812CF-DB9A-4F2A-9B54-BB4F76D12B87}</b:Guid>
    <b:Title>Data Analytics in Business: A Review of the Current Landscape and Future Directions</b:Title>
    <b:Year>2020</b:Year>
    <b:Publisher>MIS Quarterly</b:Publisher>
    <b:Author>
      <b:Author>
        <b:NameList>
          <b:Person>
            <b:Last>Chen</b:Last>
            <b:First>H.</b:First>
          </b:Person>
          <b:Person>
            <b:Last>Chiang</b:Last>
            <b:Middle>H. L.</b:Middle>
            <b:First>R.</b:First>
          </b:Person>
          <b:Person>
            <b:Last>Storey</b:Last>
            <b:Middle>C.</b:Middle>
            <b:First>V.</b:First>
          </b:Person>
        </b:NameList>
      </b:Author>
    </b:Author>
    <b:Volume>44</b:Volume>
    <b:NumberVolumes>1</b:NumberVolumes>
    <b:Pages>325-345</b:Pages>
    <b:DOI>10.25300/MISQ/2020/14648</b:DOI>
    <b:Issue>1</b:Issue>
    <b:RefOrder>40</b:RefOrder>
  </b:Source>
  <b:Source>
    <b:Tag>Ver17</b:Tag>
    <b:SourceType>JournalArticle</b:SourceType>
    <b:Guid>{C205857C-AAD9-4FF6-9FAD-5E12EDC2EF6F}</b:Guid>
    <b:Title>From Multi-Channel Retailing to Omni-Channel Retailing: Introduction to the Special Issue on Multi-Channel Retailing</b:Title>
    <b:JournalName>Journal of Retailing</b:JournalName>
    <b:Year>2017</b:Year>
    <b:Pages>174-181</b:Pages>
    <b:Author>
      <b:Author>
        <b:NameList>
          <b:Person>
            <b:Last>Verhoef</b:Last>
            <b:Middle>C.</b:Middle>
            <b:First>P.</b:First>
          </b:Person>
          <b:Person>
            <b:Last>Kannan</b:Last>
            <b:Middle>K.</b:Middle>
            <b:First>P.</b:First>
          </b:Person>
          <b:Person>
            <b:Last>Inman</b:Last>
            <b:Middle>J.</b:Middle>
            <b:First>J.</b:First>
          </b:Person>
        </b:NameList>
      </b:Author>
    </b:Author>
    <b:Volume>91</b:Volume>
    <b:Issue>2</b:Issue>
    <b:DOI>10.1016/j.jretai.2015.02.005</b:DOI>
    <b:RefOrder>41</b:RefOrder>
  </b:Source>
  <b:Source>
    <b:Tag>Gum17</b:Tag>
    <b:SourceType>JournalArticle</b:SourceType>
    <b:Guid>{3722E70F-671D-4B07-B5B6-44E38841D28F}</b:Guid>
    <b:Title>From Relationship Marketing to Total Relationship Marketing and Beyond</b:Title>
    <b:JournalName>Journal of Services Marketing</b:JournalName>
    <b:Year>2017</b:Year>
    <b:Pages>16-20</b:Pages>
    <b:Author>
      <b:Author>
        <b:NameList>
          <b:Person>
            <b:Last>Gummesson</b:Last>
            <b:First>E.</b:First>
          </b:Person>
        </b:NameList>
      </b:Author>
    </b:Author>
    <b:Publisher>Emerald Publishing Limited</b:Publisher>
    <b:Volume>31</b:Volume>
    <b:Issue>1</b:Issue>
    <b:DOI>10.1108/JSM-11-2016-0398</b:DOI>
    <b:RefOrder>1</b:RefOrder>
  </b:Source>
  <b:Source>
    <b:Tag>Ver151</b:Tag>
    <b:SourceType>JournalArticle</b:SourceType>
    <b:Guid>{24EA0B00-B69D-42BE-8ADD-34DE26A11DD6}</b:Guid>
    <b:Title>Customer Engagement as a New Perspective in Customer Management</b:Title>
    <b:JournalName>Journal of Service Research</b:JournalName>
    <b:Year>2015</b:Year>
    <b:Pages>453-477</b:Pages>
    <b:Author>
      <b:Author>
        <b:NameList>
          <b:Person>
            <b:Last>Verhoef</b:Last>
            <b:Middle>C.</b:Middle>
            <b:First>P.</b:First>
          </b:Person>
          <b:Person>
            <b:Last>Reinartz</b:Last>
            <b:Middle>J.</b:Middle>
            <b:First>W.</b:First>
          </b:Person>
          <b:Person>
            <b:Last>Krafft</b:Last>
            <b:First>M.</b:First>
          </b:Person>
        </b:NameList>
      </b:Author>
    </b:Author>
    <b:Publisher>Sag Publications </b:Publisher>
    <b:Volume>20</b:Volume>
    <b:Issue>4</b:Issue>
    <b:DOI>10.1177/1094670515580817</b:DOI>
    <b:RefOrder>2</b:RefOrder>
  </b:Source>
  <b:Source>
    <b:Tag>Rei14</b:Tag>
    <b:SourceType>JournalArticle</b:SourceType>
    <b:Guid>{3AAEB3B6-AC34-4AA6-835E-6DA2FDD2C073}</b:Guid>
    <b:Title>The Customer Relationship Management Process</b:Title>
    <b:JournalName>Journal of Marketing Research</b:JournalName>
    <b:Year>2014</b:Year>
    <b:Pages>293-305</b:Pages>
    <b:Author>
      <b:Author>
        <b:NameList>
          <b:Person>
            <b:Last>Reinartz</b:Last>
            <b:Middle>J.</b:Middle>
            <b:First>W.</b:First>
          </b:Person>
          <b:Person>
            <b:Last>Krafft</b:Last>
            <b:First>M.</b:First>
          </b:Person>
          <b:Person>
            <b:Last>Hoyer</b:Last>
            <b:Middle>D.</b:Middle>
            <b:First>W.</b:First>
          </b:Person>
        </b:NameList>
      </b:Author>
    </b:Author>
    <b:Publisher>American Marketing Association</b:Publisher>
    <b:DOI>10.1509/jmkr.41.3.293.35991</b:DOI>
    <b:RefOrder>3</b:RefOrder>
  </b:Source>
  <b:Source>
    <b:Tag>Hom171</b:Tag>
    <b:SourceType>JournalArticle</b:SourceType>
    <b:Guid>{754900C5-A7A8-4CB3-A637-AF6474E0B0B8}</b:Guid>
    <b:Title>Customer Experience Management Toward Implementing an Evolving Marketing Concept</b:Title>
    <b:JournalName>Journal of the Academy of Marketing Science</b:JournalName>
    <b:Year>2017</b:Year>
    <b:Pages>377-401</b:Pages>
    <b:Author>
      <b:Author>
        <b:NameList>
          <b:Person>
            <b:Last>Homburg</b:Last>
            <b:First>C.</b:First>
          </b:Person>
          <b:Person>
            <b:Last>Jozic</b:Last>
            <b:First>D.</b:First>
          </b:Person>
          <b:Person>
            <b:Last>Kuehnl</b:Last>
            <b:First>C.</b:First>
          </b:Person>
        </b:NameList>
      </b:Author>
    </b:Author>
    <b:Publisher>Springer</b:Publisher>
    <b:Volume>45</b:Volume>
    <b:Issue>3</b:Issue>
    <b:DOI>10.1007/s11747-015-0460-7</b:DOI>
    <b:RefOrder>4</b:RefOrder>
  </b:Source>
  <b:Source>
    <b:Tag>Ahm18</b:Tag>
    <b:SourceType>JournalArticle</b:SourceType>
    <b:Guid>{6A3F178C-8355-431D-9B3D-04DB53213D7A}</b:Guid>
    <b:Title>Quality Management Processes and Organizational Performance</b:Title>
    <b:JournalName>International Journal of Quality &amp; Reliability Management</b:JournalName>
    <b:Year>2018</b:Year>
    <b:Author>
      <b:Author>
        <b:NameList>
          <b:Person>
            <b:Last>Ahmed</b:Last>
            <b:First>R.</b:First>
          </b:Person>
          <b:Person>
            <b:Last>Rafiq</b:Last>
            <b:First>M.</b:First>
          </b:Person>
          <b:Person>
            <b:Last>Saeed</b:Last>
            <b:First>A.</b:First>
          </b:Person>
        </b:NameList>
      </b:Author>
    </b:Author>
    <b:Publisher>Emeral Publishing</b:Publisher>
    <b:RefOrder>23</b:RefOrder>
  </b:Source>
  <b:Source>
    <b:Tag>For18</b:Tag>
    <b:SourceType>JournalArticle</b:SourceType>
    <b:Guid>{5C4552EB-5BCE-4295-83B4-0E0F66EF3CD0}</b:Guid>
    <b:Title>Quality Management and Business Performance</b:Title>
    <b:JournalName>Journal of Marketing Research</b:JournalName>
    <b:Year>2018</b:Year>
    <b:Author>
      <b:Author>
        <b:NameList>
          <b:Person>
            <b:Last>Fornell</b:Last>
            <b:First>C.</b:First>
          </b:Person>
          <b:Person>
            <b:Last>Rust</b:Last>
            <b:Middle>T.</b:Middle>
            <b:First>R.</b:First>
          </b:Person>
          <b:Person>
            <b:Last>Dekimpe</b:Last>
            <b:Middle>G.</b:Middle>
            <b:First>M.</b:First>
          </b:Person>
        </b:NameList>
      </b:Author>
    </b:Author>
    <b:Publisher>American Marketing Association </b:Publisher>
    <b:RefOrder>24</b:RefOrder>
  </b:Source>
  <b:Source>
    <b:Tag>Kan19</b:Tag>
    <b:SourceType>JournalArticle</b:SourceType>
    <b:Guid>{3CC1DEB6-A12E-4870-AF0B-10855C45A45A}</b:Guid>
    <b:Title>Total Quality Management: A Critical Analysis</b:Title>
    <b:JournalName>Total Quality Management &amp; Business Excellence</b:JournalName>
    <b:Year>2019</b:Year>
    <b:Author>
      <b:Author>
        <b:NameList>
          <b:Person>
            <b:Last>Kanji</b:Last>
            <b:Middle>K.</b:Middle>
            <b:First>G.</b:First>
          </b:Person>
          <b:Person>
            <b:Last>Malek</b:Last>
            <b:First>A.</b:First>
          </b:Person>
          <b:Person>
            <b:Last>Tambi</b:Last>
            <b:Middle>M.</b:Middle>
            <b:First>A.</b:First>
          </b:Person>
        </b:NameList>
      </b:Author>
    </b:Author>
    <b:Publisher>Taylor &amp; Francis</b:Publisher>
    <b:RefOrder>25</b:RefOrder>
  </b:Source>
  <b:Source>
    <b:Tag>Gar20</b:Tag>
    <b:SourceType>JournalArticle</b:SourceType>
    <b:Guid>{D104E06F-0FB5-4EA1-9A4C-24CB71B21166}</b:Guid>
    <b:Title>Leadership and Quality Management</b:Title>
    <b:JournalName>Harvard Business Review</b:JournalName>
    <b:Year>2020</b:Year>
    <b:Author>
      <b:Author>
        <b:NameList>
          <b:Person>
            <b:Last>Garvin</b:Last>
            <b:Middle>A.</b:Middle>
            <b:First>D.</b:First>
          </b:Person>
          <b:Person>
            <b:Last>Edmondson</b:Last>
            <b:Middle>C.</b:Middle>
            <b:First>A.</b:First>
          </b:Person>
          <b:Person>
            <b:Last>Gino</b:Last>
            <b:First>F.</b:First>
          </b:Person>
        </b:NameList>
      </b:Author>
    </b:Author>
    <b:Publisher>Harvard Business Publishing</b:Publisher>
    <b:RefOrder>26</b:RefOrder>
  </b:Source>
</b:Sources>
</file>

<file path=customXml/itemProps1.xml><?xml version="1.0" encoding="utf-8"?>
<ds:datastoreItem xmlns:ds="http://schemas.openxmlformats.org/officeDocument/2006/customXml" ds:itemID="{97996704-7AF2-485D-9FC1-0B84EA97E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6298</TotalTime>
  <Pages>18</Pages>
  <Words>5283</Words>
  <Characters>32970</Characters>
  <Application>Microsoft Office Word</Application>
  <DocSecurity>0</DocSecurity>
  <Lines>531</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Winta Omer</dc:creator>
  <cp:keywords/>
  <dc:description/>
  <cp:lastModifiedBy>Winta Omer</cp:lastModifiedBy>
  <cp:revision>99</cp:revision>
  <dcterms:created xsi:type="dcterms:W3CDTF">2024-07-01T11:35:00Z</dcterms:created>
  <dcterms:modified xsi:type="dcterms:W3CDTF">2024-07-07T14:11:00Z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93e00ba4-b192-4dfc-bacc-227c8fbfde87</vt:lpwstr>
  </property>
</Properties>
</file>