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rPr>
          <w:rFonts w:asciiTheme="majorHAnsi" w:eastAsiaTheme="majorEastAsia" w:hAnsiTheme="majorHAnsi" w:cstheme="majorBidi"/>
          <w:color w:val="2F5496" w:themeColor="accent1" w:themeShade="BF"/>
          <w:kern w:val="2"/>
          <w:sz w:val="40"/>
          <w:szCs w:val="40"/>
          <w:lang w:val="en-GB"/>
          <w14:ligatures w14:val="standardContextual"/>
        </w:rPr>
        <w:id w:val="-193000945"/>
        <w:docPartObj>
          <w:docPartGallery w:val="Cover Pages"/>
          <w:docPartUnique/>
        </w:docPartObj>
      </w:sdtPr>
      <w:sdtEndPr/>
      <w:sdtContent>
        <w:p w14:paraId="02D988CB" w14:textId="71846848" w:rsidR="00355C70" w:rsidRDefault="00355C70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6E618FB0" wp14:editId="2CE3AD12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33600" cy="9125712"/>
                    <wp:effectExtent l="0" t="0" r="19050" b="1524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33600" cy="9125712"/>
                              <a:chOff x="0" y="0"/>
                              <a:chExt cx="213360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72840DB3" id="Group 26" o:spid="_x0000_s1026" style="position:absolute;margin-left:0;margin-top:0;width:168pt;height:718.55pt;z-index:-251657216;mso-height-percent:950;mso-left-percent:40;mso-position-horizontal-relative:page;mso-position-vertical:center;mso-position-vertical-relative:page;mso-height-percent:950;mso-left-percent:40" coordsize="21336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44546a [3215]" stroked="f" strokeweight="1pt"/>
                    <v:group id="Group 5" o:spid="_x0000_s1028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29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0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1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2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3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4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5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6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7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8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39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0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1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2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3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4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5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6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7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8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49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0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1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2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3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</w:p>
        <w:bookmarkStart w:id="0" w:name="_Toc174792534"/>
        <w:bookmarkStart w:id="1" w:name="_Toc175223253"/>
        <w:p w14:paraId="34E99097" w14:textId="7FA19760" w:rsidR="00355C70" w:rsidRDefault="00355C70" w:rsidP="001214C0">
          <w:pPr>
            <w:pStyle w:val="Heading1"/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2ED8A247" wp14:editId="5673AADB">
                    <wp:simplePos x="0" y="0"/>
                    <wp:positionH relativeFrom="page">
                      <wp:posOffset>2125345</wp:posOffset>
                    </wp:positionH>
                    <wp:positionV relativeFrom="page">
                      <wp:posOffset>9375178</wp:posOffset>
                    </wp:positionV>
                    <wp:extent cx="3657600" cy="365760"/>
                    <wp:effectExtent l="0" t="0" r="7620" b="0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AD64DDA" w14:textId="1DBEE43D" w:rsidR="00A32476" w:rsidRPr="00A32476" w:rsidRDefault="004D68DD" w:rsidP="00355C70">
                                <w:pPr>
                                  <w:pStyle w:val="NoSpacing"/>
                                  <w:rPr>
                                    <w:lang w:val="pt-BR"/>
                                  </w:rPr>
                                </w:pPr>
                                <w:sdt>
                                  <w:sdtPr>
                                    <w:rPr>
                                      <w:lang w:val="pt-BR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355C70" w:rsidRPr="00A32476">
                                      <w:rPr>
                                        <w:lang w:val="pt-BR"/>
                                      </w:rPr>
                                      <w:t>Tamara Sofia Sanches Tavares</w:t>
                                    </w:r>
                                  </w:sdtContent>
                                </w:sdt>
                              </w:p>
                              <w:p w14:paraId="08EFCCE0" w14:textId="6CB6996D" w:rsidR="00355C70" w:rsidRPr="00A32476" w:rsidRDefault="00355C70" w:rsidP="00355C70">
                                <w:pPr>
                                  <w:spacing w:line="240" w:lineRule="auto"/>
                                </w:pPr>
                                <w:r w:rsidRPr="00A32476">
                                  <w:t>Student ID: 2336849</w:t>
                                </w:r>
                                <w:r w:rsidRPr="00A32476">
                                  <w:br/>
                                  <w:t xml:space="preserve">Lecture: Sukhpreet Grewal 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ED8A247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8" o:spid="_x0000_s1026" type="#_x0000_t202" style="position:absolute;margin-left:167.35pt;margin-top:738.2pt;width:4in;height:28.8pt;z-index:251661312;visibility:visible;mso-wrap-style:square;mso-width-percent:45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450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" filled="f" stroked="f" strokeweight=".5pt">
                    <v:textbox style="mso-fit-shape-to-text:t" inset="0,0,0,0">
                      <w:txbxContent>
                        <w:p w14:paraId="5AD64DDA" w14:textId="1DBEE43D" w:rsidR="00A32476" w:rsidRPr="00A32476" w:rsidRDefault="00CC442C" w:rsidP="00355C70">
                          <w:pPr>
                            <w:pStyle w:val="NoSpacing"/>
                            <w:rPr>
                              <w:lang w:val="pt-BR"/>
                            </w:rPr>
                          </w:pPr>
                          <w:sdt>
                            <w:sdtPr>
                              <w:rPr>
                                <w:lang w:val="pt-BR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r w:rsidR="00355C70" w:rsidRPr="00A32476">
                                <w:rPr>
                                  <w:lang w:val="pt-BR"/>
                                </w:rPr>
                                <w:t>Tamara Sofia Sanches Tavares</w:t>
                              </w:r>
                            </w:sdtContent>
                          </w:sdt>
                        </w:p>
                        <w:p w14:paraId="08EFCCE0" w14:textId="6CB6996D" w:rsidR="00355C70" w:rsidRPr="00A32476" w:rsidRDefault="00355C70" w:rsidP="00355C70">
                          <w:pPr>
                            <w:spacing w:line="240" w:lineRule="auto"/>
                          </w:pPr>
                          <w:r w:rsidRPr="00A32476">
                            <w:t>Student ID: 2336849</w:t>
                          </w:r>
                          <w:r w:rsidRPr="00A32476">
                            <w:br/>
                            <w:t xml:space="preserve">Lecture: Sukhpreet Grewal </w:t>
                          </w: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026BB05E" wp14:editId="3A77EBF0">
                    <wp:simplePos x="0" y="0"/>
                    <wp:positionH relativeFrom="page">
                      <wp:posOffset>2425358</wp:posOffset>
                    </wp:positionH>
                    <wp:positionV relativeFrom="page">
                      <wp:posOffset>3207776</wp:posOffset>
                    </wp:positionV>
                    <wp:extent cx="3657600" cy="1069848"/>
                    <wp:effectExtent l="0" t="0" r="7620" b="635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B3F39A3" w14:textId="5E95CB79" w:rsidR="00355C70" w:rsidRDefault="004D68DD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355C70" w:rsidRPr="00355C70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Reflective Report</w:t>
                                    </w:r>
                                  </w:sdtContent>
                                </w:sdt>
                              </w:p>
                              <w:p w14:paraId="6392E161" w14:textId="67104002" w:rsidR="00355C70" w:rsidRDefault="004D68DD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b/>
                                      <w:bCs/>
                                      <w:kern w:val="0"/>
                                      <w14:ligatures w14:val="none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355C70" w:rsidRPr="00355C70">
                                      <w:rPr>
                                        <w:b/>
                                        <w:bCs/>
                                        <w:kern w:val="0"/>
                                        <w14:ligatures w14:val="none"/>
                                      </w:rPr>
                                      <w:t>LCLM4001 Academic Skills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026BB05E" id="Text Box 30" o:spid="_x0000_s1027" type="#_x0000_t202" style="position:absolute;margin-left:190.95pt;margin-top:252.6pt;width:4in;height:84.25pt;z-index:251660288;visibility:visible;mso-wrap-style:square;mso-width-percent:45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45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" filled="f" stroked="f" strokeweight=".5pt">
                    <v:textbox style="mso-fit-shape-to-text:t" inset="0,0,0,0">
                      <w:txbxContent>
                        <w:p w14:paraId="1B3F39A3" w14:textId="5E95CB79" w:rsidR="00355C70" w:rsidRDefault="00CC442C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355C70" w:rsidRPr="00355C70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Reflective Report</w:t>
                              </w:r>
                            </w:sdtContent>
                          </w:sdt>
                        </w:p>
                        <w:p w14:paraId="6392E161" w14:textId="67104002" w:rsidR="00355C70" w:rsidRDefault="00CC442C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b/>
                                <w:bCs/>
                                <w:kern w:val="0"/>
                                <w14:ligatures w14:val="none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355C70" w:rsidRPr="00355C70">
                                <w:rPr>
                                  <w:b/>
                                  <w:bCs/>
                                  <w:kern w:val="0"/>
                                  <w14:ligatures w14:val="none"/>
                                </w:rPr>
                                <w:t>LCLM4001 Academic Skills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br w:type="page"/>
          </w:r>
        </w:p>
      </w:sdtContent>
    </w:sdt>
    <w:bookmarkEnd w:id="1" w:displacedByCustomXml="prev"/>
    <w:bookmarkEnd w:id="0" w:displacedByCustomXml="prev"/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  <w:id w:val="60592690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27DDD6F" w14:textId="37EFB24D" w:rsidR="00C5388E" w:rsidRPr="00752526" w:rsidRDefault="00C5388E" w:rsidP="00752526">
          <w:pPr>
            <w:pStyle w:val="TOCHeading"/>
            <w:rPr>
              <w:sz w:val="22"/>
              <w:szCs w:val="22"/>
            </w:rPr>
          </w:pPr>
          <w:r>
            <w:t>Contents</w:t>
          </w:r>
          <w:r w:rsidR="00752526">
            <w:br/>
          </w:r>
          <w:r w:rsidRPr="00752526">
            <w:rPr>
              <w:sz w:val="22"/>
              <w:szCs w:val="22"/>
            </w:rPr>
            <w:fldChar w:fldCharType="begin"/>
          </w:r>
          <w:r w:rsidRPr="00752526">
            <w:rPr>
              <w:sz w:val="22"/>
              <w:szCs w:val="22"/>
            </w:rPr>
            <w:instrText xml:space="preserve"> TOC \o "1-3" \h \z \u </w:instrText>
          </w:r>
          <w:r w:rsidRPr="00752526">
            <w:rPr>
              <w:sz w:val="22"/>
              <w:szCs w:val="22"/>
            </w:rPr>
            <w:fldChar w:fldCharType="separate"/>
          </w:r>
        </w:p>
        <w:p w14:paraId="51A4BB6C" w14:textId="46608426" w:rsidR="00C5388E" w:rsidRPr="00752526" w:rsidRDefault="004D68DD" w:rsidP="004D68DD">
          <w:pPr>
            <w:pStyle w:val="TOC1"/>
            <w:tabs>
              <w:tab w:val="right" w:leader="dot" w:pos="9016"/>
            </w:tabs>
            <w:spacing w:line="480" w:lineRule="auto"/>
            <w:rPr>
              <w:rFonts w:eastAsiaTheme="minorEastAsia" w:cstheme="minorBidi"/>
              <w:b w:val="0"/>
              <w:bCs w:val="0"/>
              <w:caps w:val="0"/>
              <w:noProof/>
              <w:sz w:val="22"/>
              <w:szCs w:val="22"/>
              <w:lang w:eastAsia="en-GB"/>
            </w:rPr>
          </w:pPr>
          <w:hyperlink w:anchor="_Toc175223254" w:history="1">
            <w:r w:rsidR="00C5388E" w:rsidRPr="00752526">
              <w:rPr>
                <w:rStyle w:val="Hyperlink"/>
                <w:rFonts w:ascii="Calibri" w:hAnsi="Calibri" w:cs="Calibri"/>
                <w:noProof/>
                <w:sz w:val="22"/>
                <w:szCs w:val="22"/>
              </w:rPr>
              <w:t>Introduction</w:t>
            </w:r>
            <w:r w:rsidR="00C5388E" w:rsidRPr="00752526">
              <w:rPr>
                <w:noProof/>
                <w:webHidden/>
                <w:sz w:val="22"/>
                <w:szCs w:val="22"/>
              </w:rPr>
              <w:tab/>
            </w:r>
            <w:r w:rsidR="00C5388E" w:rsidRPr="00752526">
              <w:rPr>
                <w:noProof/>
                <w:webHidden/>
                <w:sz w:val="22"/>
                <w:szCs w:val="22"/>
              </w:rPr>
              <w:fldChar w:fldCharType="begin"/>
            </w:r>
            <w:r w:rsidR="00C5388E" w:rsidRPr="00752526">
              <w:rPr>
                <w:noProof/>
                <w:webHidden/>
                <w:sz w:val="22"/>
                <w:szCs w:val="22"/>
              </w:rPr>
              <w:instrText xml:space="preserve"> PAGEREF _Toc175223254 \h </w:instrText>
            </w:r>
            <w:r w:rsidR="00C5388E" w:rsidRPr="00752526">
              <w:rPr>
                <w:noProof/>
                <w:webHidden/>
                <w:sz w:val="22"/>
                <w:szCs w:val="22"/>
              </w:rPr>
            </w:r>
            <w:r w:rsidR="00C5388E" w:rsidRPr="00752526">
              <w:rPr>
                <w:noProof/>
                <w:webHidden/>
                <w:sz w:val="22"/>
                <w:szCs w:val="22"/>
              </w:rPr>
              <w:fldChar w:fldCharType="separate"/>
            </w:r>
            <w:r w:rsidR="00C5388E" w:rsidRPr="00752526">
              <w:rPr>
                <w:noProof/>
                <w:webHidden/>
                <w:sz w:val="22"/>
                <w:szCs w:val="22"/>
              </w:rPr>
              <w:t>2</w:t>
            </w:r>
            <w:r w:rsidR="00C5388E" w:rsidRPr="00752526">
              <w:rPr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37B6FEBE" w14:textId="441E2226" w:rsidR="00C5388E" w:rsidRPr="00752526" w:rsidRDefault="004D68DD" w:rsidP="004D68DD">
          <w:pPr>
            <w:pStyle w:val="TOC1"/>
            <w:tabs>
              <w:tab w:val="right" w:leader="dot" w:pos="9016"/>
            </w:tabs>
            <w:spacing w:line="480" w:lineRule="auto"/>
            <w:rPr>
              <w:rFonts w:eastAsiaTheme="minorEastAsia" w:cstheme="minorBidi"/>
              <w:b w:val="0"/>
              <w:bCs w:val="0"/>
              <w:caps w:val="0"/>
              <w:noProof/>
              <w:sz w:val="22"/>
              <w:szCs w:val="22"/>
              <w:lang w:eastAsia="en-GB"/>
            </w:rPr>
          </w:pPr>
          <w:hyperlink w:anchor="_Toc175223255" w:history="1">
            <w:r w:rsidR="00C5388E" w:rsidRPr="00752526">
              <w:rPr>
                <w:rStyle w:val="Hyperlink"/>
                <w:rFonts w:ascii="Calibri" w:hAnsi="Calibri" w:cs="Calibri"/>
                <w:noProof/>
                <w:sz w:val="22"/>
                <w:szCs w:val="22"/>
              </w:rPr>
              <w:t>Reflective Model</w:t>
            </w:r>
            <w:r w:rsidR="00C5388E" w:rsidRPr="00752526">
              <w:rPr>
                <w:noProof/>
                <w:webHidden/>
                <w:sz w:val="22"/>
                <w:szCs w:val="22"/>
              </w:rPr>
              <w:tab/>
            </w:r>
            <w:r w:rsidR="00C5388E" w:rsidRPr="00752526">
              <w:rPr>
                <w:noProof/>
                <w:webHidden/>
                <w:sz w:val="22"/>
                <w:szCs w:val="22"/>
              </w:rPr>
              <w:fldChar w:fldCharType="begin"/>
            </w:r>
            <w:r w:rsidR="00C5388E" w:rsidRPr="00752526">
              <w:rPr>
                <w:noProof/>
                <w:webHidden/>
                <w:sz w:val="22"/>
                <w:szCs w:val="22"/>
              </w:rPr>
              <w:instrText xml:space="preserve"> PAGEREF _Toc175223255 \h </w:instrText>
            </w:r>
            <w:r w:rsidR="00C5388E" w:rsidRPr="00752526">
              <w:rPr>
                <w:noProof/>
                <w:webHidden/>
                <w:sz w:val="22"/>
                <w:szCs w:val="22"/>
              </w:rPr>
            </w:r>
            <w:r w:rsidR="00C5388E" w:rsidRPr="00752526">
              <w:rPr>
                <w:noProof/>
                <w:webHidden/>
                <w:sz w:val="22"/>
                <w:szCs w:val="22"/>
              </w:rPr>
              <w:fldChar w:fldCharType="separate"/>
            </w:r>
            <w:r w:rsidR="00C5388E" w:rsidRPr="00752526">
              <w:rPr>
                <w:noProof/>
                <w:webHidden/>
                <w:sz w:val="22"/>
                <w:szCs w:val="22"/>
              </w:rPr>
              <w:t>2</w:t>
            </w:r>
            <w:r w:rsidR="00C5388E" w:rsidRPr="00752526">
              <w:rPr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02579711" w14:textId="485BE0D7" w:rsidR="00C5388E" w:rsidRPr="00752526" w:rsidRDefault="004D68DD" w:rsidP="004D68DD">
          <w:pPr>
            <w:pStyle w:val="TOC1"/>
            <w:tabs>
              <w:tab w:val="right" w:leader="dot" w:pos="9016"/>
            </w:tabs>
            <w:spacing w:line="480" w:lineRule="auto"/>
            <w:rPr>
              <w:rFonts w:eastAsiaTheme="minorEastAsia" w:cstheme="minorBidi"/>
              <w:b w:val="0"/>
              <w:bCs w:val="0"/>
              <w:caps w:val="0"/>
              <w:noProof/>
              <w:sz w:val="22"/>
              <w:szCs w:val="22"/>
              <w:lang w:eastAsia="en-GB"/>
            </w:rPr>
          </w:pPr>
          <w:hyperlink w:anchor="_Toc175223256" w:history="1">
            <w:r w:rsidR="00C5388E" w:rsidRPr="00752526">
              <w:rPr>
                <w:rStyle w:val="Hyperlink"/>
                <w:rFonts w:ascii="Calibri" w:hAnsi="Calibri" w:cs="Calibri"/>
                <w:noProof/>
                <w:sz w:val="22"/>
                <w:szCs w:val="22"/>
              </w:rPr>
              <w:t>Academic Skills</w:t>
            </w:r>
            <w:r w:rsidR="00C5388E" w:rsidRPr="00752526">
              <w:rPr>
                <w:noProof/>
                <w:webHidden/>
                <w:sz w:val="22"/>
                <w:szCs w:val="22"/>
              </w:rPr>
              <w:tab/>
            </w:r>
            <w:r w:rsidR="00C5388E" w:rsidRPr="00752526">
              <w:rPr>
                <w:noProof/>
                <w:webHidden/>
                <w:sz w:val="22"/>
                <w:szCs w:val="22"/>
              </w:rPr>
              <w:fldChar w:fldCharType="begin"/>
            </w:r>
            <w:r w:rsidR="00C5388E" w:rsidRPr="00752526">
              <w:rPr>
                <w:noProof/>
                <w:webHidden/>
                <w:sz w:val="22"/>
                <w:szCs w:val="22"/>
              </w:rPr>
              <w:instrText xml:space="preserve"> PAGEREF _Toc175223256 \h </w:instrText>
            </w:r>
            <w:r w:rsidR="00C5388E" w:rsidRPr="00752526">
              <w:rPr>
                <w:noProof/>
                <w:webHidden/>
                <w:sz w:val="22"/>
                <w:szCs w:val="22"/>
              </w:rPr>
            </w:r>
            <w:r w:rsidR="00C5388E" w:rsidRPr="00752526">
              <w:rPr>
                <w:noProof/>
                <w:webHidden/>
                <w:sz w:val="22"/>
                <w:szCs w:val="22"/>
              </w:rPr>
              <w:fldChar w:fldCharType="separate"/>
            </w:r>
            <w:r w:rsidR="00C5388E" w:rsidRPr="00752526">
              <w:rPr>
                <w:noProof/>
                <w:webHidden/>
                <w:sz w:val="22"/>
                <w:szCs w:val="22"/>
              </w:rPr>
              <w:t>2</w:t>
            </w:r>
            <w:r w:rsidR="00C5388E" w:rsidRPr="00752526">
              <w:rPr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754B2B0F" w14:textId="2DE826F1" w:rsidR="00C5388E" w:rsidRPr="00752526" w:rsidRDefault="004D68DD" w:rsidP="004D68DD">
          <w:pPr>
            <w:pStyle w:val="TOC2"/>
            <w:tabs>
              <w:tab w:val="right" w:leader="dot" w:pos="9016"/>
            </w:tabs>
            <w:spacing w:line="480" w:lineRule="auto"/>
            <w:rPr>
              <w:rFonts w:eastAsiaTheme="minorEastAsia" w:cstheme="minorBidi"/>
              <w:smallCaps w:val="0"/>
              <w:noProof/>
              <w:sz w:val="22"/>
              <w:szCs w:val="22"/>
              <w:lang w:eastAsia="en-GB"/>
            </w:rPr>
          </w:pPr>
          <w:hyperlink w:anchor="_Toc175223257" w:history="1">
            <w:r w:rsidR="00C5388E" w:rsidRPr="00752526">
              <w:rPr>
                <w:rStyle w:val="Hyperlink"/>
                <w:rFonts w:ascii="Calibri" w:hAnsi="Calibri" w:cs="Calibri"/>
                <w:b/>
                <w:bCs/>
                <w:noProof/>
                <w:sz w:val="22"/>
                <w:szCs w:val="22"/>
              </w:rPr>
              <w:t>Note-Taking Skills</w:t>
            </w:r>
            <w:r w:rsidR="00C5388E" w:rsidRPr="00752526">
              <w:rPr>
                <w:noProof/>
                <w:webHidden/>
                <w:sz w:val="22"/>
                <w:szCs w:val="22"/>
              </w:rPr>
              <w:tab/>
            </w:r>
            <w:r w:rsidR="00C5388E" w:rsidRPr="00752526">
              <w:rPr>
                <w:noProof/>
                <w:webHidden/>
                <w:sz w:val="22"/>
                <w:szCs w:val="22"/>
              </w:rPr>
              <w:fldChar w:fldCharType="begin"/>
            </w:r>
            <w:r w:rsidR="00C5388E" w:rsidRPr="00752526">
              <w:rPr>
                <w:noProof/>
                <w:webHidden/>
                <w:sz w:val="22"/>
                <w:szCs w:val="22"/>
              </w:rPr>
              <w:instrText xml:space="preserve"> PAGEREF _Toc175223257 \h </w:instrText>
            </w:r>
            <w:r w:rsidR="00C5388E" w:rsidRPr="00752526">
              <w:rPr>
                <w:noProof/>
                <w:webHidden/>
                <w:sz w:val="22"/>
                <w:szCs w:val="22"/>
              </w:rPr>
            </w:r>
            <w:r w:rsidR="00C5388E" w:rsidRPr="00752526">
              <w:rPr>
                <w:noProof/>
                <w:webHidden/>
                <w:sz w:val="22"/>
                <w:szCs w:val="22"/>
              </w:rPr>
              <w:fldChar w:fldCharType="separate"/>
            </w:r>
            <w:r w:rsidR="00C5388E" w:rsidRPr="00752526">
              <w:rPr>
                <w:noProof/>
                <w:webHidden/>
                <w:sz w:val="22"/>
                <w:szCs w:val="22"/>
              </w:rPr>
              <w:t>2</w:t>
            </w:r>
            <w:r w:rsidR="00C5388E" w:rsidRPr="00752526">
              <w:rPr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5FBFCE05" w14:textId="2AADCE88" w:rsidR="00C5388E" w:rsidRPr="00752526" w:rsidRDefault="004D68DD" w:rsidP="004D68DD">
          <w:pPr>
            <w:pStyle w:val="TOC2"/>
            <w:tabs>
              <w:tab w:val="right" w:leader="dot" w:pos="9016"/>
            </w:tabs>
            <w:spacing w:line="480" w:lineRule="auto"/>
            <w:rPr>
              <w:rFonts w:eastAsiaTheme="minorEastAsia" w:cstheme="minorBidi"/>
              <w:smallCaps w:val="0"/>
              <w:noProof/>
              <w:sz w:val="22"/>
              <w:szCs w:val="22"/>
              <w:lang w:eastAsia="en-GB"/>
            </w:rPr>
          </w:pPr>
          <w:hyperlink w:anchor="_Toc175223258" w:history="1">
            <w:r w:rsidR="00C5388E" w:rsidRPr="00752526">
              <w:rPr>
                <w:rStyle w:val="Hyperlink"/>
                <w:rFonts w:ascii="Calibri" w:hAnsi="Calibri" w:cs="Calibri"/>
                <w:b/>
                <w:bCs/>
                <w:noProof/>
                <w:sz w:val="22"/>
                <w:szCs w:val="22"/>
              </w:rPr>
              <w:t>Finding Information</w:t>
            </w:r>
            <w:r w:rsidR="00C5388E" w:rsidRPr="00752526">
              <w:rPr>
                <w:noProof/>
                <w:webHidden/>
                <w:sz w:val="22"/>
                <w:szCs w:val="22"/>
              </w:rPr>
              <w:tab/>
            </w:r>
            <w:r w:rsidR="00C5388E" w:rsidRPr="00752526">
              <w:rPr>
                <w:noProof/>
                <w:webHidden/>
                <w:sz w:val="22"/>
                <w:szCs w:val="22"/>
              </w:rPr>
              <w:fldChar w:fldCharType="begin"/>
            </w:r>
            <w:r w:rsidR="00C5388E" w:rsidRPr="00752526">
              <w:rPr>
                <w:noProof/>
                <w:webHidden/>
                <w:sz w:val="22"/>
                <w:szCs w:val="22"/>
              </w:rPr>
              <w:instrText xml:space="preserve"> PAGEREF _Toc175223258 \h </w:instrText>
            </w:r>
            <w:r w:rsidR="00C5388E" w:rsidRPr="00752526">
              <w:rPr>
                <w:noProof/>
                <w:webHidden/>
                <w:sz w:val="22"/>
                <w:szCs w:val="22"/>
              </w:rPr>
            </w:r>
            <w:r w:rsidR="00C5388E" w:rsidRPr="00752526">
              <w:rPr>
                <w:noProof/>
                <w:webHidden/>
                <w:sz w:val="22"/>
                <w:szCs w:val="22"/>
              </w:rPr>
              <w:fldChar w:fldCharType="separate"/>
            </w:r>
            <w:r w:rsidR="00C5388E" w:rsidRPr="00752526">
              <w:rPr>
                <w:noProof/>
                <w:webHidden/>
                <w:sz w:val="22"/>
                <w:szCs w:val="22"/>
              </w:rPr>
              <w:t>3</w:t>
            </w:r>
            <w:r w:rsidR="00C5388E" w:rsidRPr="00752526">
              <w:rPr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5C4F720D" w14:textId="094FD812" w:rsidR="00C5388E" w:rsidRPr="00752526" w:rsidRDefault="004D68DD" w:rsidP="004D68DD">
          <w:pPr>
            <w:pStyle w:val="TOC2"/>
            <w:tabs>
              <w:tab w:val="right" w:leader="dot" w:pos="9016"/>
            </w:tabs>
            <w:spacing w:line="480" w:lineRule="auto"/>
            <w:rPr>
              <w:rFonts w:eastAsiaTheme="minorEastAsia" w:cstheme="minorBidi"/>
              <w:smallCaps w:val="0"/>
              <w:noProof/>
              <w:sz w:val="22"/>
              <w:szCs w:val="22"/>
              <w:lang w:eastAsia="en-GB"/>
            </w:rPr>
          </w:pPr>
          <w:hyperlink w:anchor="_Toc175223259" w:history="1">
            <w:r w:rsidR="00C5388E" w:rsidRPr="00752526">
              <w:rPr>
                <w:rStyle w:val="Hyperlink"/>
                <w:rFonts w:ascii="Calibri" w:hAnsi="Calibri" w:cs="Calibri"/>
                <w:b/>
                <w:bCs/>
                <w:noProof/>
                <w:sz w:val="22"/>
                <w:szCs w:val="22"/>
              </w:rPr>
              <w:t>Academic Writing</w:t>
            </w:r>
            <w:r w:rsidR="00C5388E" w:rsidRPr="00752526">
              <w:rPr>
                <w:noProof/>
                <w:webHidden/>
                <w:sz w:val="22"/>
                <w:szCs w:val="22"/>
              </w:rPr>
              <w:tab/>
            </w:r>
            <w:r w:rsidR="00C5388E" w:rsidRPr="00752526">
              <w:rPr>
                <w:noProof/>
                <w:webHidden/>
                <w:sz w:val="22"/>
                <w:szCs w:val="22"/>
              </w:rPr>
              <w:fldChar w:fldCharType="begin"/>
            </w:r>
            <w:r w:rsidR="00C5388E" w:rsidRPr="00752526">
              <w:rPr>
                <w:noProof/>
                <w:webHidden/>
                <w:sz w:val="22"/>
                <w:szCs w:val="22"/>
              </w:rPr>
              <w:instrText xml:space="preserve"> PAGEREF _Toc175223259 \h </w:instrText>
            </w:r>
            <w:r w:rsidR="00C5388E" w:rsidRPr="00752526">
              <w:rPr>
                <w:noProof/>
                <w:webHidden/>
                <w:sz w:val="22"/>
                <w:szCs w:val="22"/>
              </w:rPr>
            </w:r>
            <w:r w:rsidR="00C5388E" w:rsidRPr="00752526">
              <w:rPr>
                <w:noProof/>
                <w:webHidden/>
                <w:sz w:val="22"/>
                <w:szCs w:val="22"/>
              </w:rPr>
              <w:fldChar w:fldCharType="separate"/>
            </w:r>
            <w:r w:rsidR="00C5388E" w:rsidRPr="00752526">
              <w:rPr>
                <w:noProof/>
                <w:webHidden/>
                <w:sz w:val="22"/>
                <w:szCs w:val="22"/>
              </w:rPr>
              <w:t>3</w:t>
            </w:r>
            <w:r w:rsidR="00C5388E" w:rsidRPr="00752526">
              <w:rPr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6ED74D90" w14:textId="301E79A2" w:rsidR="00C5388E" w:rsidRPr="00752526" w:rsidRDefault="004D68DD" w:rsidP="004D68DD">
          <w:pPr>
            <w:pStyle w:val="TOC1"/>
            <w:tabs>
              <w:tab w:val="right" w:leader="dot" w:pos="9016"/>
            </w:tabs>
            <w:spacing w:line="480" w:lineRule="auto"/>
            <w:rPr>
              <w:rFonts w:eastAsiaTheme="minorEastAsia" w:cstheme="minorBidi"/>
              <w:b w:val="0"/>
              <w:bCs w:val="0"/>
              <w:caps w:val="0"/>
              <w:noProof/>
              <w:sz w:val="22"/>
              <w:szCs w:val="22"/>
              <w:lang w:eastAsia="en-GB"/>
            </w:rPr>
          </w:pPr>
          <w:hyperlink w:anchor="_Toc175223260" w:history="1">
            <w:r w:rsidR="00C5388E" w:rsidRPr="00752526">
              <w:rPr>
                <w:rStyle w:val="Hyperlink"/>
                <w:rFonts w:ascii="Calibri" w:hAnsi="Calibri" w:cs="Calibri"/>
                <w:noProof/>
                <w:sz w:val="22"/>
                <w:szCs w:val="22"/>
              </w:rPr>
              <w:t>Conclusion</w:t>
            </w:r>
            <w:r w:rsidR="00C5388E" w:rsidRPr="00752526">
              <w:rPr>
                <w:noProof/>
                <w:webHidden/>
                <w:sz w:val="22"/>
                <w:szCs w:val="22"/>
              </w:rPr>
              <w:tab/>
            </w:r>
            <w:r w:rsidR="00C5388E" w:rsidRPr="00752526">
              <w:rPr>
                <w:noProof/>
                <w:webHidden/>
                <w:sz w:val="22"/>
                <w:szCs w:val="22"/>
              </w:rPr>
              <w:fldChar w:fldCharType="begin"/>
            </w:r>
            <w:r w:rsidR="00C5388E" w:rsidRPr="00752526">
              <w:rPr>
                <w:noProof/>
                <w:webHidden/>
                <w:sz w:val="22"/>
                <w:szCs w:val="22"/>
              </w:rPr>
              <w:instrText xml:space="preserve"> PAGEREF _Toc175223260 \h </w:instrText>
            </w:r>
            <w:r w:rsidR="00C5388E" w:rsidRPr="00752526">
              <w:rPr>
                <w:noProof/>
                <w:webHidden/>
                <w:sz w:val="22"/>
                <w:szCs w:val="22"/>
              </w:rPr>
            </w:r>
            <w:r w:rsidR="00C5388E" w:rsidRPr="00752526">
              <w:rPr>
                <w:noProof/>
                <w:webHidden/>
                <w:sz w:val="22"/>
                <w:szCs w:val="22"/>
              </w:rPr>
              <w:fldChar w:fldCharType="separate"/>
            </w:r>
            <w:r w:rsidR="00C5388E" w:rsidRPr="00752526">
              <w:rPr>
                <w:noProof/>
                <w:webHidden/>
                <w:sz w:val="22"/>
                <w:szCs w:val="22"/>
              </w:rPr>
              <w:t>4</w:t>
            </w:r>
            <w:r w:rsidR="00C5388E" w:rsidRPr="00752526">
              <w:rPr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54C77C48" w14:textId="7E43FAEA" w:rsidR="00C5388E" w:rsidRPr="00752526" w:rsidRDefault="004D68DD" w:rsidP="004D68DD">
          <w:pPr>
            <w:pStyle w:val="TOC1"/>
            <w:tabs>
              <w:tab w:val="right" w:leader="dot" w:pos="9016"/>
            </w:tabs>
            <w:spacing w:line="480" w:lineRule="auto"/>
            <w:rPr>
              <w:rFonts w:eastAsiaTheme="minorEastAsia" w:cstheme="minorBidi"/>
              <w:b w:val="0"/>
              <w:bCs w:val="0"/>
              <w:caps w:val="0"/>
              <w:noProof/>
              <w:sz w:val="22"/>
              <w:szCs w:val="22"/>
              <w:lang w:eastAsia="en-GB"/>
            </w:rPr>
          </w:pPr>
          <w:hyperlink w:anchor="_Toc175223261" w:history="1">
            <w:r w:rsidR="00C5388E" w:rsidRPr="00752526">
              <w:rPr>
                <w:rStyle w:val="Hyperlink"/>
                <w:rFonts w:ascii="Calibri" w:hAnsi="Calibri" w:cs="Calibri"/>
                <w:noProof/>
                <w:sz w:val="22"/>
                <w:szCs w:val="22"/>
              </w:rPr>
              <w:t>Reference List</w:t>
            </w:r>
            <w:r w:rsidR="00C5388E" w:rsidRPr="00752526">
              <w:rPr>
                <w:noProof/>
                <w:webHidden/>
                <w:sz w:val="22"/>
                <w:szCs w:val="22"/>
              </w:rPr>
              <w:tab/>
            </w:r>
            <w:r w:rsidR="00C5388E" w:rsidRPr="00752526">
              <w:rPr>
                <w:noProof/>
                <w:webHidden/>
                <w:sz w:val="22"/>
                <w:szCs w:val="22"/>
              </w:rPr>
              <w:fldChar w:fldCharType="begin"/>
            </w:r>
            <w:r w:rsidR="00C5388E" w:rsidRPr="00752526">
              <w:rPr>
                <w:noProof/>
                <w:webHidden/>
                <w:sz w:val="22"/>
                <w:szCs w:val="22"/>
              </w:rPr>
              <w:instrText xml:space="preserve"> PAGEREF _Toc175223261 \h </w:instrText>
            </w:r>
            <w:r w:rsidR="00C5388E" w:rsidRPr="00752526">
              <w:rPr>
                <w:noProof/>
                <w:webHidden/>
                <w:sz w:val="22"/>
                <w:szCs w:val="22"/>
              </w:rPr>
            </w:r>
            <w:r w:rsidR="00C5388E" w:rsidRPr="00752526">
              <w:rPr>
                <w:noProof/>
                <w:webHidden/>
                <w:sz w:val="22"/>
                <w:szCs w:val="22"/>
              </w:rPr>
              <w:fldChar w:fldCharType="separate"/>
            </w:r>
            <w:r w:rsidR="00C5388E" w:rsidRPr="00752526">
              <w:rPr>
                <w:noProof/>
                <w:webHidden/>
                <w:sz w:val="22"/>
                <w:szCs w:val="22"/>
              </w:rPr>
              <w:t>4</w:t>
            </w:r>
            <w:r w:rsidR="00C5388E" w:rsidRPr="00752526">
              <w:rPr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15A984BE" w14:textId="10FDD547" w:rsidR="00C5388E" w:rsidRPr="00752526" w:rsidRDefault="00C5388E">
          <w:r w:rsidRPr="00752526">
            <w:rPr>
              <w:b/>
              <w:bCs/>
              <w:noProof/>
            </w:rPr>
            <w:fldChar w:fldCharType="end"/>
          </w:r>
        </w:p>
      </w:sdtContent>
    </w:sdt>
    <w:p w14:paraId="695CF35F" w14:textId="77777777" w:rsidR="00281C7F" w:rsidRDefault="00281C7F">
      <w:pPr>
        <w:rPr>
          <w:b/>
          <w:bCs/>
        </w:rPr>
      </w:pPr>
      <w:r>
        <w:rPr>
          <w:b/>
          <w:bCs/>
        </w:rPr>
        <w:br w:type="page"/>
      </w:r>
    </w:p>
    <w:p w14:paraId="3F5C6612" w14:textId="5649D428" w:rsidR="00565F16" w:rsidRPr="00C5388E" w:rsidRDefault="00005BDB" w:rsidP="002874C0">
      <w:pPr>
        <w:pStyle w:val="Heading1"/>
        <w:rPr>
          <w:rFonts w:ascii="Calibri" w:hAnsi="Calibri" w:cs="Calibri"/>
          <w:b/>
          <w:bCs/>
          <w:color w:val="auto"/>
          <w:sz w:val="22"/>
          <w:szCs w:val="22"/>
        </w:rPr>
      </w:pPr>
      <w:bookmarkStart w:id="2" w:name="_Toc175223254"/>
      <w:r w:rsidRPr="00C5388E">
        <w:rPr>
          <w:rFonts w:ascii="Calibri" w:hAnsi="Calibri" w:cs="Calibri"/>
          <w:b/>
          <w:bCs/>
          <w:color w:val="auto"/>
          <w:sz w:val="22"/>
          <w:szCs w:val="22"/>
        </w:rPr>
        <w:lastRenderedPageBreak/>
        <w:t>Introduction</w:t>
      </w:r>
      <w:bookmarkEnd w:id="2"/>
      <w:r w:rsidRPr="00C5388E">
        <w:rPr>
          <w:rFonts w:ascii="Calibri" w:hAnsi="Calibri" w:cs="Calibri"/>
          <w:b/>
          <w:bCs/>
          <w:color w:val="auto"/>
          <w:sz w:val="22"/>
          <w:szCs w:val="22"/>
        </w:rPr>
        <w:t xml:space="preserve"> </w:t>
      </w:r>
    </w:p>
    <w:p w14:paraId="30855761" w14:textId="7394F2C7" w:rsidR="00005BDB" w:rsidRPr="00C5388E" w:rsidRDefault="00565F16" w:rsidP="00531992">
      <w:pPr>
        <w:spacing w:line="276" w:lineRule="auto"/>
        <w:rPr>
          <w:rFonts w:ascii="Calibri" w:hAnsi="Calibri" w:cs="Calibri"/>
        </w:rPr>
      </w:pPr>
      <w:r w:rsidRPr="00C5388E">
        <w:rPr>
          <w:rFonts w:ascii="Calibri" w:hAnsi="Calibri" w:cs="Calibri"/>
        </w:rPr>
        <w:t xml:space="preserve">In this </w:t>
      </w:r>
      <w:r w:rsidR="0057147E" w:rsidRPr="00C5388E">
        <w:rPr>
          <w:rFonts w:ascii="Calibri" w:hAnsi="Calibri" w:cs="Calibri"/>
        </w:rPr>
        <w:t>reflective</w:t>
      </w:r>
      <w:r w:rsidRPr="00C5388E">
        <w:rPr>
          <w:rFonts w:ascii="Calibri" w:hAnsi="Calibri" w:cs="Calibri"/>
        </w:rPr>
        <w:t xml:space="preserve"> </w:t>
      </w:r>
      <w:r w:rsidR="0057147E" w:rsidRPr="00C5388E">
        <w:rPr>
          <w:rFonts w:ascii="Calibri" w:hAnsi="Calibri" w:cs="Calibri"/>
        </w:rPr>
        <w:t>report, I will discuss my experience in academic writing module, focusing on the</w:t>
      </w:r>
      <w:r w:rsidR="0035777B" w:rsidRPr="00C5388E">
        <w:rPr>
          <w:rFonts w:ascii="Calibri" w:hAnsi="Calibri" w:cs="Calibri"/>
        </w:rPr>
        <w:t xml:space="preserve"> note </w:t>
      </w:r>
      <w:r w:rsidR="0057147E" w:rsidRPr="00C5388E">
        <w:rPr>
          <w:rFonts w:ascii="Calibri" w:hAnsi="Calibri" w:cs="Calibri"/>
        </w:rPr>
        <w:t xml:space="preserve">taking, finding information and writing skills. These skills are essential for success in academic work, helping me to better understand and organize information. By reflecting on what I have learned and the challenges, I will </w:t>
      </w:r>
      <w:r w:rsidR="00307861" w:rsidRPr="00C5388E">
        <w:rPr>
          <w:rFonts w:ascii="Calibri" w:hAnsi="Calibri" w:cs="Calibri"/>
        </w:rPr>
        <w:t>evaluate</w:t>
      </w:r>
      <w:r w:rsidR="0057147E" w:rsidRPr="00C5388E">
        <w:rPr>
          <w:rFonts w:ascii="Calibri" w:hAnsi="Calibri" w:cs="Calibri"/>
        </w:rPr>
        <w:t xml:space="preserve"> my progress and identify areas for further development. </w:t>
      </w:r>
    </w:p>
    <w:p w14:paraId="3F245698" w14:textId="2723D9BC" w:rsidR="00005BDB" w:rsidRPr="00C5388E" w:rsidRDefault="00005BDB" w:rsidP="002874C0">
      <w:pPr>
        <w:pStyle w:val="Heading1"/>
        <w:rPr>
          <w:rFonts w:ascii="Calibri" w:hAnsi="Calibri" w:cs="Calibri"/>
          <w:b/>
          <w:bCs/>
          <w:color w:val="auto"/>
          <w:sz w:val="22"/>
          <w:szCs w:val="22"/>
        </w:rPr>
      </w:pPr>
      <w:bookmarkStart w:id="3" w:name="_Toc175223255"/>
      <w:r w:rsidRPr="00C5388E">
        <w:rPr>
          <w:rFonts w:ascii="Calibri" w:hAnsi="Calibri" w:cs="Calibri"/>
          <w:b/>
          <w:bCs/>
          <w:color w:val="auto"/>
          <w:sz w:val="22"/>
          <w:szCs w:val="22"/>
        </w:rPr>
        <w:t>Reflective Model</w:t>
      </w:r>
      <w:bookmarkEnd w:id="3"/>
      <w:r w:rsidRPr="00C5388E">
        <w:rPr>
          <w:rFonts w:ascii="Calibri" w:hAnsi="Calibri" w:cs="Calibri"/>
          <w:b/>
          <w:bCs/>
          <w:color w:val="auto"/>
          <w:sz w:val="22"/>
          <w:szCs w:val="22"/>
        </w:rPr>
        <w:t xml:space="preserve"> </w:t>
      </w:r>
    </w:p>
    <w:p w14:paraId="5118C5E3" w14:textId="3BD08E3E" w:rsidR="00A376CB" w:rsidRPr="004D68DD" w:rsidRDefault="00307861" w:rsidP="00531992">
      <w:pPr>
        <w:spacing w:line="276" w:lineRule="auto"/>
        <w:rPr>
          <w:rFonts w:ascii="Calibri" w:hAnsi="Calibri" w:cs="Calibri"/>
        </w:rPr>
      </w:pPr>
      <w:r w:rsidRPr="00C5388E">
        <w:rPr>
          <w:rFonts w:ascii="Calibri" w:hAnsi="Calibri" w:cs="Calibri"/>
        </w:rPr>
        <w:t xml:space="preserve">I have </w:t>
      </w:r>
      <w:r w:rsidR="00EF2F76" w:rsidRPr="00C5388E">
        <w:rPr>
          <w:rFonts w:ascii="Calibri" w:hAnsi="Calibri" w:cs="Calibri"/>
        </w:rPr>
        <w:t>chosen</w:t>
      </w:r>
      <w:r w:rsidRPr="00C5388E">
        <w:rPr>
          <w:rFonts w:ascii="Calibri" w:hAnsi="Calibri" w:cs="Calibri"/>
        </w:rPr>
        <w:t xml:space="preserve"> the Gibbs reflective model </w:t>
      </w:r>
      <w:r w:rsidR="00DE7273" w:rsidRPr="00C5388E">
        <w:rPr>
          <w:rFonts w:ascii="Calibri" w:hAnsi="Calibri" w:cs="Calibri"/>
        </w:rPr>
        <w:t xml:space="preserve">(Gibbs, 1988) </w:t>
      </w:r>
      <w:r w:rsidRPr="00C5388E">
        <w:rPr>
          <w:rFonts w:ascii="Calibri" w:hAnsi="Calibri" w:cs="Calibri"/>
        </w:rPr>
        <w:t xml:space="preserve">for my reflective report because it </w:t>
      </w:r>
      <w:r w:rsidR="00EF2F76" w:rsidRPr="00C5388E">
        <w:rPr>
          <w:rFonts w:ascii="Calibri" w:hAnsi="Calibri" w:cs="Calibri"/>
        </w:rPr>
        <w:t>provides</w:t>
      </w:r>
      <w:r w:rsidRPr="00C5388E">
        <w:rPr>
          <w:rFonts w:ascii="Calibri" w:hAnsi="Calibri" w:cs="Calibri"/>
        </w:rPr>
        <w:t xml:space="preserve"> a clear and structed framework for reflection</w:t>
      </w:r>
      <w:r w:rsidR="004E39A8" w:rsidRPr="00C5388E">
        <w:rPr>
          <w:rFonts w:ascii="Calibri" w:hAnsi="Calibri" w:cs="Calibri"/>
        </w:rPr>
        <w:t xml:space="preserve"> and</w:t>
      </w:r>
      <w:r w:rsidRPr="00C5388E">
        <w:rPr>
          <w:rFonts w:ascii="Calibri" w:hAnsi="Calibri" w:cs="Calibri"/>
        </w:rPr>
        <w:t xml:space="preserve"> make easier to systematically analyse my experiences. The Gibbs model includes six different stages: Description, feelings, evaluation, analysis, conclusion and action plan. With this structure I will have better understanding of strengths, areas for improvements </w:t>
      </w:r>
      <w:r w:rsidR="00EF2F76" w:rsidRPr="00C5388E">
        <w:rPr>
          <w:rFonts w:ascii="Calibri" w:hAnsi="Calibri" w:cs="Calibri"/>
        </w:rPr>
        <w:t>and</w:t>
      </w:r>
      <w:r w:rsidRPr="00C5388E">
        <w:rPr>
          <w:rFonts w:ascii="Calibri" w:hAnsi="Calibri" w:cs="Calibri"/>
        </w:rPr>
        <w:t xml:space="preserve"> future developments.</w:t>
      </w:r>
    </w:p>
    <w:p w14:paraId="0B1B95A7" w14:textId="5A632C83" w:rsidR="002874C0" w:rsidRPr="00C5388E" w:rsidRDefault="002874C0" w:rsidP="00C5388E">
      <w:pPr>
        <w:pStyle w:val="Heading1"/>
        <w:rPr>
          <w:rFonts w:ascii="Calibri" w:hAnsi="Calibri" w:cs="Calibri"/>
          <w:b/>
          <w:bCs/>
          <w:color w:val="auto"/>
          <w:sz w:val="22"/>
          <w:szCs w:val="22"/>
        </w:rPr>
      </w:pPr>
      <w:bookmarkStart w:id="4" w:name="_Toc175223256"/>
      <w:r w:rsidRPr="00C5388E">
        <w:rPr>
          <w:rFonts w:ascii="Calibri" w:hAnsi="Calibri" w:cs="Calibri"/>
          <w:b/>
          <w:bCs/>
          <w:color w:val="auto"/>
          <w:sz w:val="22"/>
          <w:szCs w:val="22"/>
        </w:rPr>
        <w:t>Academic</w:t>
      </w:r>
      <w:r w:rsidR="00C5388E" w:rsidRPr="00C5388E">
        <w:rPr>
          <w:rFonts w:ascii="Calibri" w:hAnsi="Calibri" w:cs="Calibri"/>
          <w:b/>
          <w:bCs/>
          <w:color w:val="auto"/>
          <w:sz w:val="22"/>
          <w:szCs w:val="22"/>
        </w:rPr>
        <w:t xml:space="preserve"> Skills</w:t>
      </w:r>
      <w:bookmarkEnd w:id="4"/>
      <w:r w:rsidR="00C5388E" w:rsidRPr="00C5388E">
        <w:rPr>
          <w:rFonts w:ascii="Calibri" w:hAnsi="Calibri" w:cs="Calibri"/>
          <w:b/>
          <w:bCs/>
          <w:color w:val="auto"/>
          <w:sz w:val="22"/>
          <w:szCs w:val="22"/>
        </w:rPr>
        <w:t xml:space="preserve"> </w:t>
      </w:r>
    </w:p>
    <w:p w14:paraId="5F92650B" w14:textId="0683F6C3" w:rsidR="00A376CB" w:rsidRPr="00C5388E" w:rsidRDefault="00307861" w:rsidP="002874C0">
      <w:pPr>
        <w:pStyle w:val="Heading2"/>
        <w:rPr>
          <w:rFonts w:ascii="Calibri" w:hAnsi="Calibri" w:cs="Calibri"/>
          <w:b/>
          <w:bCs/>
          <w:color w:val="auto"/>
          <w:sz w:val="22"/>
          <w:szCs w:val="22"/>
        </w:rPr>
      </w:pPr>
      <w:bookmarkStart w:id="5" w:name="_Toc175223257"/>
      <w:r w:rsidRPr="00C5388E">
        <w:rPr>
          <w:rFonts w:ascii="Calibri" w:hAnsi="Calibri" w:cs="Calibri"/>
          <w:b/>
          <w:bCs/>
          <w:color w:val="auto"/>
          <w:sz w:val="22"/>
          <w:szCs w:val="22"/>
        </w:rPr>
        <w:t>Note</w:t>
      </w:r>
      <w:r w:rsidR="000B1D89" w:rsidRPr="00C5388E">
        <w:rPr>
          <w:rFonts w:ascii="Calibri" w:hAnsi="Calibri" w:cs="Calibri"/>
          <w:b/>
          <w:bCs/>
          <w:color w:val="auto"/>
          <w:sz w:val="22"/>
          <w:szCs w:val="22"/>
        </w:rPr>
        <w:t>-Taking Skills</w:t>
      </w:r>
      <w:bookmarkEnd w:id="5"/>
    </w:p>
    <w:p w14:paraId="42C15DA9" w14:textId="051F6B52" w:rsidR="00EF2F76" w:rsidRPr="00C5388E" w:rsidRDefault="00B44E93" w:rsidP="00531992">
      <w:pPr>
        <w:spacing w:line="276" w:lineRule="auto"/>
        <w:rPr>
          <w:rFonts w:ascii="Calibri" w:hAnsi="Calibri" w:cs="Calibri"/>
        </w:rPr>
      </w:pPr>
      <w:r w:rsidRPr="00C5388E">
        <w:rPr>
          <w:rFonts w:ascii="Calibri" w:hAnsi="Calibri" w:cs="Calibri"/>
        </w:rPr>
        <w:t>I</w:t>
      </w:r>
      <w:r w:rsidR="00EF2F76" w:rsidRPr="00C5388E">
        <w:rPr>
          <w:rFonts w:ascii="Calibri" w:hAnsi="Calibri" w:cs="Calibri"/>
        </w:rPr>
        <w:t>n week 2 the lecture</w:t>
      </w:r>
      <w:r w:rsidRPr="00C5388E">
        <w:rPr>
          <w:rFonts w:ascii="Calibri" w:hAnsi="Calibri" w:cs="Calibri"/>
        </w:rPr>
        <w:t xml:space="preserve"> focused on note</w:t>
      </w:r>
      <w:r w:rsidR="00531992" w:rsidRPr="00C5388E">
        <w:rPr>
          <w:rFonts w:ascii="Calibri" w:hAnsi="Calibri" w:cs="Calibri"/>
        </w:rPr>
        <w:t xml:space="preserve"> </w:t>
      </w:r>
      <w:r w:rsidRPr="00C5388E">
        <w:rPr>
          <w:rFonts w:ascii="Calibri" w:hAnsi="Calibri" w:cs="Calibri"/>
        </w:rPr>
        <w:t>taking</w:t>
      </w:r>
      <w:r w:rsidR="00EF2F76" w:rsidRPr="00C5388E">
        <w:rPr>
          <w:rFonts w:ascii="Calibri" w:hAnsi="Calibri" w:cs="Calibri"/>
        </w:rPr>
        <w:t>,</w:t>
      </w:r>
      <w:r w:rsidRPr="00C5388E">
        <w:rPr>
          <w:rFonts w:ascii="Calibri" w:hAnsi="Calibri" w:cs="Calibri"/>
        </w:rPr>
        <w:t xml:space="preserve"> as a method for capturing and retaining information. ‘Notetaking is a strategy for making information meaningful. The act of taking notes is more important that the result.’ (McPherson, 2018, p6)</w:t>
      </w:r>
      <w:r w:rsidR="00EF2F76" w:rsidRPr="00C5388E">
        <w:rPr>
          <w:rFonts w:ascii="Calibri" w:hAnsi="Calibri" w:cs="Calibri"/>
        </w:rPr>
        <w:t xml:space="preserve">. In the lesson we learned different types of </w:t>
      </w:r>
      <w:r w:rsidR="00AF742A" w:rsidRPr="00C5388E">
        <w:rPr>
          <w:rFonts w:ascii="Calibri" w:hAnsi="Calibri" w:cs="Calibri"/>
        </w:rPr>
        <w:t>notes</w:t>
      </w:r>
      <w:r w:rsidR="00EF2F76" w:rsidRPr="00C5388E">
        <w:rPr>
          <w:rFonts w:ascii="Calibri" w:hAnsi="Calibri" w:cs="Calibri"/>
        </w:rPr>
        <w:t xml:space="preserve"> taking method: Diagram, mind map, linear </w:t>
      </w:r>
      <w:r w:rsidR="00AF742A" w:rsidRPr="00C5388E">
        <w:rPr>
          <w:rFonts w:ascii="Calibri" w:hAnsi="Calibri" w:cs="Calibri"/>
        </w:rPr>
        <w:t>and Tabular method.</w:t>
      </w:r>
    </w:p>
    <w:p w14:paraId="301F5FF3" w14:textId="77F791C7" w:rsidR="00EF2F76" w:rsidRPr="00C5388E" w:rsidRDefault="00AF742A" w:rsidP="00531992">
      <w:pPr>
        <w:spacing w:line="276" w:lineRule="auto"/>
        <w:rPr>
          <w:rFonts w:ascii="Calibri" w:hAnsi="Calibri" w:cs="Calibri"/>
        </w:rPr>
      </w:pPr>
      <w:r w:rsidRPr="00C5388E">
        <w:rPr>
          <w:rFonts w:ascii="Calibri" w:hAnsi="Calibri" w:cs="Calibri"/>
        </w:rPr>
        <w:t xml:space="preserve">For the different methods, each one of them have deference purposes: </w:t>
      </w:r>
      <w:r w:rsidR="00EF2F76" w:rsidRPr="00C5388E">
        <w:rPr>
          <w:rFonts w:ascii="Calibri" w:hAnsi="Calibri" w:cs="Calibri"/>
        </w:rPr>
        <w:t xml:space="preserve">diagrammatic </w:t>
      </w:r>
      <w:r w:rsidRPr="00C5388E">
        <w:rPr>
          <w:rFonts w:ascii="Calibri" w:hAnsi="Calibri" w:cs="Calibri"/>
        </w:rPr>
        <w:t>method is used to</w:t>
      </w:r>
      <w:r w:rsidR="00EF2F76" w:rsidRPr="00C5388E">
        <w:rPr>
          <w:rFonts w:ascii="Calibri" w:hAnsi="Calibri" w:cs="Calibri"/>
        </w:rPr>
        <w:t xml:space="preserve"> connect the ideas</w:t>
      </w:r>
      <w:r w:rsidRPr="00C5388E">
        <w:rPr>
          <w:rFonts w:ascii="Calibri" w:hAnsi="Calibri" w:cs="Calibri"/>
        </w:rPr>
        <w:t>, t</w:t>
      </w:r>
      <w:r w:rsidR="00EF2F76" w:rsidRPr="00C5388E">
        <w:rPr>
          <w:rFonts w:ascii="Calibri" w:hAnsi="Calibri" w:cs="Calibri"/>
        </w:rPr>
        <w:t xml:space="preserve">abular method is used for </w:t>
      </w:r>
      <w:r w:rsidRPr="00C5388E">
        <w:rPr>
          <w:rFonts w:ascii="Calibri" w:hAnsi="Calibri" w:cs="Calibri"/>
        </w:rPr>
        <w:t xml:space="preserve">summarizes, mind map ways to connect the ideas to the felling and linear method, is information taking in chronology order </w:t>
      </w:r>
    </w:p>
    <w:p w14:paraId="4A1BF207" w14:textId="10ABC01A" w:rsidR="00EF2F76" w:rsidRPr="00C5388E" w:rsidRDefault="00AF742A" w:rsidP="00531992">
      <w:pPr>
        <w:spacing w:line="276" w:lineRule="auto"/>
        <w:rPr>
          <w:rFonts w:ascii="Calibri" w:hAnsi="Calibri" w:cs="Calibri"/>
        </w:rPr>
      </w:pPr>
      <w:r w:rsidRPr="00C5388E">
        <w:rPr>
          <w:rFonts w:ascii="Calibri" w:hAnsi="Calibri" w:cs="Calibri"/>
        </w:rPr>
        <w:t xml:space="preserve">The </w:t>
      </w:r>
      <w:r w:rsidR="00B44E93" w:rsidRPr="00C5388E">
        <w:rPr>
          <w:rFonts w:ascii="Calibri" w:hAnsi="Calibri" w:cs="Calibri"/>
        </w:rPr>
        <w:t xml:space="preserve">effective </w:t>
      </w:r>
      <w:r w:rsidRPr="00C5388E">
        <w:rPr>
          <w:rFonts w:ascii="Calibri" w:hAnsi="Calibri" w:cs="Calibri"/>
        </w:rPr>
        <w:t>note</w:t>
      </w:r>
      <w:r w:rsidR="00FA7AAB" w:rsidRPr="00C5388E">
        <w:rPr>
          <w:rFonts w:ascii="Calibri" w:hAnsi="Calibri" w:cs="Calibri"/>
        </w:rPr>
        <w:t xml:space="preserve"> </w:t>
      </w:r>
      <w:r w:rsidRPr="00C5388E">
        <w:rPr>
          <w:rFonts w:ascii="Calibri" w:hAnsi="Calibri" w:cs="Calibri"/>
        </w:rPr>
        <w:t xml:space="preserve">taking </w:t>
      </w:r>
      <w:r w:rsidR="00B44E93" w:rsidRPr="00C5388E">
        <w:rPr>
          <w:rFonts w:ascii="Calibri" w:hAnsi="Calibri" w:cs="Calibri"/>
        </w:rPr>
        <w:t>depends on several factors</w:t>
      </w:r>
      <w:r w:rsidRPr="00C5388E">
        <w:rPr>
          <w:rFonts w:ascii="Calibri" w:hAnsi="Calibri" w:cs="Calibri"/>
        </w:rPr>
        <w:t xml:space="preserve">, such as </w:t>
      </w:r>
      <w:r w:rsidR="00B44E93" w:rsidRPr="00C5388E">
        <w:rPr>
          <w:rFonts w:ascii="Calibri" w:hAnsi="Calibri" w:cs="Calibri"/>
        </w:rPr>
        <w:t>t</w:t>
      </w:r>
      <w:r w:rsidRPr="00C5388E">
        <w:rPr>
          <w:rFonts w:ascii="Calibri" w:hAnsi="Calibri" w:cs="Calibri"/>
        </w:rPr>
        <w:t xml:space="preserve">he density </w:t>
      </w:r>
      <w:r w:rsidR="00B44E93" w:rsidRPr="00C5388E">
        <w:rPr>
          <w:rFonts w:ascii="Calibri" w:hAnsi="Calibri" w:cs="Calibri"/>
        </w:rPr>
        <w:t xml:space="preserve">and </w:t>
      </w:r>
      <w:r w:rsidRPr="00C5388E">
        <w:rPr>
          <w:rFonts w:ascii="Calibri" w:hAnsi="Calibri" w:cs="Calibri"/>
        </w:rPr>
        <w:t xml:space="preserve">complexity of the information, </w:t>
      </w:r>
      <w:r w:rsidR="00B44E93" w:rsidRPr="00C5388E">
        <w:rPr>
          <w:rFonts w:ascii="Calibri" w:hAnsi="Calibri" w:cs="Calibri"/>
        </w:rPr>
        <w:t>the pace of how</w:t>
      </w:r>
      <w:r w:rsidRPr="00C5388E">
        <w:rPr>
          <w:rFonts w:ascii="Calibri" w:hAnsi="Calibri" w:cs="Calibri"/>
        </w:rPr>
        <w:t xml:space="preserve"> information presented, how </w:t>
      </w:r>
      <w:r w:rsidR="00B44E93" w:rsidRPr="00C5388E">
        <w:rPr>
          <w:rFonts w:ascii="Calibri" w:hAnsi="Calibri" w:cs="Calibri"/>
        </w:rPr>
        <w:t xml:space="preserve">organized is the information, our note-taking skills </w:t>
      </w:r>
      <w:r w:rsidRPr="00C5388E">
        <w:rPr>
          <w:rFonts w:ascii="Calibri" w:hAnsi="Calibri" w:cs="Calibri"/>
        </w:rPr>
        <w:t xml:space="preserve">and our working memory capacity. </w:t>
      </w:r>
    </w:p>
    <w:p w14:paraId="650571D5" w14:textId="37937528" w:rsidR="00B44E93" w:rsidRPr="00C5388E" w:rsidRDefault="00AB35AE" w:rsidP="00531992">
      <w:pPr>
        <w:spacing w:line="276" w:lineRule="auto"/>
        <w:rPr>
          <w:rFonts w:ascii="Calibri" w:hAnsi="Calibri" w:cs="Calibri"/>
        </w:rPr>
      </w:pPr>
      <w:r w:rsidRPr="00C5388E">
        <w:rPr>
          <w:rFonts w:ascii="Calibri" w:hAnsi="Calibri" w:cs="Calibri"/>
        </w:rPr>
        <w:t>During the lecture</w:t>
      </w:r>
      <w:r w:rsidR="00437345" w:rsidRPr="00C5388E">
        <w:rPr>
          <w:rFonts w:ascii="Calibri" w:hAnsi="Calibri" w:cs="Calibri"/>
        </w:rPr>
        <w:t xml:space="preserve">, </w:t>
      </w:r>
      <w:r w:rsidR="000F2315" w:rsidRPr="00C5388E">
        <w:rPr>
          <w:rFonts w:ascii="Calibri" w:hAnsi="Calibri" w:cs="Calibri"/>
        </w:rPr>
        <w:t>I</w:t>
      </w:r>
      <w:r w:rsidR="000C32E1" w:rsidRPr="00C5388E">
        <w:rPr>
          <w:rFonts w:ascii="Calibri" w:hAnsi="Calibri" w:cs="Calibri"/>
        </w:rPr>
        <w:t xml:space="preserve"> was </w:t>
      </w:r>
      <w:r w:rsidR="00A23410" w:rsidRPr="00C5388E">
        <w:rPr>
          <w:rFonts w:ascii="Calibri" w:hAnsi="Calibri" w:cs="Calibri"/>
        </w:rPr>
        <w:t>i</w:t>
      </w:r>
      <w:r w:rsidRPr="00C5388E">
        <w:rPr>
          <w:rFonts w:ascii="Calibri" w:hAnsi="Calibri" w:cs="Calibri"/>
        </w:rPr>
        <w:t>nitially surprised</w:t>
      </w:r>
      <w:r w:rsidR="00A23410" w:rsidRPr="00C5388E">
        <w:rPr>
          <w:rFonts w:ascii="Calibri" w:hAnsi="Calibri" w:cs="Calibri"/>
        </w:rPr>
        <w:t xml:space="preserve"> because I had assumed that note</w:t>
      </w:r>
      <w:r w:rsidR="00531992" w:rsidRPr="00C5388E">
        <w:rPr>
          <w:rFonts w:ascii="Calibri" w:hAnsi="Calibri" w:cs="Calibri"/>
        </w:rPr>
        <w:t xml:space="preserve"> </w:t>
      </w:r>
      <w:r w:rsidR="00A23410" w:rsidRPr="00C5388E">
        <w:rPr>
          <w:rFonts w:ascii="Calibri" w:hAnsi="Calibri" w:cs="Calibri"/>
        </w:rPr>
        <w:t xml:space="preserve">taking </w:t>
      </w:r>
      <w:r w:rsidR="00BB6C0D" w:rsidRPr="00C5388E">
        <w:rPr>
          <w:rFonts w:ascii="Calibri" w:hAnsi="Calibri" w:cs="Calibri"/>
        </w:rPr>
        <w:t xml:space="preserve">was </w:t>
      </w:r>
      <w:r w:rsidRPr="00C5388E">
        <w:rPr>
          <w:rFonts w:ascii="Calibri" w:hAnsi="Calibri" w:cs="Calibri"/>
        </w:rPr>
        <w:t>straightforward skill</w:t>
      </w:r>
      <w:r w:rsidR="00BB6C0D" w:rsidRPr="00C5388E">
        <w:rPr>
          <w:rFonts w:ascii="Calibri" w:hAnsi="Calibri" w:cs="Calibri"/>
        </w:rPr>
        <w:t xml:space="preserve"> with little complexity. </w:t>
      </w:r>
      <w:r w:rsidRPr="00C5388E">
        <w:rPr>
          <w:rFonts w:ascii="Calibri" w:hAnsi="Calibri" w:cs="Calibri"/>
        </w:rPr>
        <w:t xml:space="preserve"> However, as the lecture progresse</w:t>
      </w:r>
      <w:r w:rsidR="001C202B" w:rsidRPr="00C5388E">
        <w:rPr>
          <w:rFonts w:ascii="Calibri" w:hAnsi="Calibri" w:cs="Calibri"/>
        </w:rPr>
        <w:t>d</w:t>
      </w:r>
      <w:r w:rsidRPr="00C5388E">
        <w:rPr>
          <w:rFonts w:ascii="Calibri" w:hAnsi="Calibri" w:cs="Calibri"/>
        </w:rPr>
        <w:t xml:space="preserve">, I </w:t>
      </w:r>
      <w:r w:rsidR="001C202B" w:rsidRPr="00C5388E">
        <w:rPr>
          <w:rFonts w:ascii="Calibri" w:hAnsi="Calibri" w:cs="Calibri"/>
        </w:rPr>
        <w:t>became increasingly interested as I discover</w:t>
      </w:r>
      <w:r w:rsidR="00914A7F" w:rsidRPr="00C5388E">
        <w:rPr>
          <w:rFonts w:ascii="Calibri" w:hAnsi="Calibri" w:cs="Calibri"/>
        </w:rPr>
        <w:t xml:space="preserve">ed </w:t>
      </w:r>
      <w:r w:rsidRPr="00C5388E">
        <w:rPr>
          <w:rFonts w:ascii="Calibri" w:hAnsi="Calibri" w:cs="Calibri"/>
        </w:rPr>
        <w:t xml:space="preserve">that were various methods and important factors that influence how effectively we take notes. </w:t>
      </w:r>
      <w:r w:rsidR="00914A7F" w:rsidRPr="00C5388E">
        <w:rPr>
          <w:rFonts w:ascii="Calibri" w:hAnsi="Calibri" w:cs="Calibri"/>
        </w:rPr>
        <w:t xml:space="preserve">By the end of the lecture, I felt well-informed and eager to apply these note-taking </w:t>
      </w:r>
      <w:r w:rsidR="00697D4D" w:rsidRPr="00C5388E">
        <w:rPr>
          <w:rFonts w:ascii="Calibri" w:hAnsi="Calibri" w:cs="Calibri"/>
        </w:rPr>
        <w:t xml:space="preserve">techniques. </w:t>
      </w:r>
      <w:r w:rsidRPr="00C5388E">
        <w:rPr>
          <w:rFonts w:ascii="Calibri" w:hAnsi="Calibri" w:cs="Calibri"/>
        </w:rPr>
        <w:t xml:space="preserve"> </w:t>
      </w:r>
    </w:p>
    <w:p w14:paraId="169AD370" w14:textId="5167A57C" w:rsidR="00586E56" w:rsidRPr="00C5388E" w:rsidRDefault="00AB35AE" w:rsidP="00531992">
      <w:pPr>
        <w:spacing w:line="276" w:lineRule="auto"/>
        <w:rPr>
          <w:rFonts w:ascii="Calibri" w:hAnsi="Calibri" w:cs="Calibri"/>
        </w:rPr>
      </w:pPr>
      <w:r w:rsidRPr="00C5388E">
        <w:rPr>
          <w:rFonts w:ascii="Calibri" w:hAnsi="Calibri" w:cs="Calibri"/>
        </w:rPr>
        <w:t>Th</w:t>
      </w:r>
      <w:r w:rsidR="00B274C2" w:rsidRPr="00C5388E">
        <w:rPr>
          <w:rFonts w:ascii="Calibri" w:hAnsi="Calibri" w:cs="Calibri"/>
        </w:rPr>
        <w:t>e lecture was</w:t>
      </w:r>
      <w:r w:rsidRPr="00C5388E">
        <w:rPr>
          <w:rFonts w:ascii="Calibri" w:hAnsi="Calibri" w:cs="Calibri"/>
        </w:rPr>
        <w:t xml:space="preserve"> very useful, </w:t>
      </w:r>
      <w:r w:rsidR="006A62E1" w:rsidRPr="00C5388E">
        <w:rPr>
          <w:rFonts w:ascii="Calibri" w:hAnsi="Calibri" w:cs="Calibri"/>
        </w:rPr>
        <w:t>as it provided me practical note-taking methods</w:t>
      </w:r>
      <w:r w:rsidR="008B6A54" w:rsidRPr="00C5388E">
        <w:rPr>
          <w:rFonts w:ascii="Calibri" w:hAnsi="Calibri" w:cs="Calibri"/>
        </w:rPr>
        <w:t xml:space="preserve">, </w:t>
      </w:r>
      <w:r w:rsidR="00CB2A9A" w:rsidRPr="00C5388E">
        <w:rPr>
          <w:rFonts w:ascii="Calibri" w:hAnsi="Calibri" w:cs="Calibri"/>
        </w:rPr>
        <w:t>that I can now</w:t>
      </w:r>
      <w:r w:rsidRPr="00C5388E">
        <w:rPr>
          <w:rFonts w:ascii="Calibri" w:hAnsi="Calibri" w:cs="Calibri"/>
        </w:rPr>
        <w:t xml:space="preserve"> </w:t>
      </w:r>
      <w:r w:rsidR="006A62E1" w:rsidRPr="00C5388E">
        <w:rPr>
          <w:rFonts w:ascii="Calibri" w:hAnsi="Calibri" w:cs="Calibri"/>
        </w:rPr>
        <w:t xml:space="preserve">implement </w:t>
      </w:r>
      <w:r w:rsidR="000A4156" w:rsidRPr="00C5388E">
        <w:rPr>
          <w:rFonts w:ascii="Calibri" w:hAnsi="Calibri" w:cs="Calibri"/>
        </w:rPr>
        <w:t>these new methods</w:t>
      </w:r>
      <w:r w:rsidR="006A62E1" w:rsidRPr="00C5388E">
        <w:rPr>
          <w:rFonts w:ascii="Calibri" w:hAnsi="Calibri" w:cs="Calibri"/>
        </w:rPr>
        <w:t xml:space="preserve"> on my acade</w:t>
      </w:r>
      <w:r w:rsidR="00DC7CB8" w:rsidRPr="00C5388E">
        <w:rPr>
          <w:rFonts w:ascii="Calibri" w:hAnsi="Calibri" w:cs="Calibri"/>
        </w:rPr>
        <w:t>mic life.</w:t>
      </w:r>
      <w:r w:rsidR="00C91721" w:rsidRPr="00C5388E">
        <w:rPr>
          <w:rFonts w:ascii="Calibri" w:hAnsi="Calibri" w:cs="Calibri"/>
        </w:rPr>
        <w:t xml:space="preserve"> What was particularly beneficial was learning how different </w:t>
      </w:r>
      <w:r w:rsidR="000358BA" w:rsidRPr="00C5388E">
        <w:rPr>
          <w:rFonts w:ascii="Calibri" w:hAnsi="Calibri" w:cs="Calibri"/>
        </w:rPr>
        <w:t>techniques</w:t>
      </w:r>
      <w:r w:rsidR="00C91721" w:rsidRPr="00C5388E">
        <w:rPr>
          <w:rFonts w:ascii="Calibri" w:hAnsi="Calibri" w:cs="Calibri"/>
        </w:rPr>
        <w:t xml:space="preserve"> can be applied </w:t>
      </w:r>
      <w:r w:rsidR="000358BA" w:rsidRPr="00C5388E">
        <w:rPr>
          <w:rFonts w:ascii="Calibri" w:hAnsi="Calibri" w:cs="Calibri"/>
        </w:rPr>
        <w:t>depending on the context, helping me better organize and retain information</w:t>
      </w:r>
      <w:r w:rsidR="00B64D3B" w:rsidRPr="00C5388E">
        <w:rPr>
          <w:rFonts w:ascii="Calibri" w:hAnsi="Calibri" w:cs="Calibri"/>
        </w:rPr>
        <w:t xml:space="preserve">. And the only </w:t>
      </w:r>
      <w:r w:rsidR="00145F6A" w:rsidRPr="00C5388E">
        <w:rPr>
          <w:rFonts w:ascii="Calibri" w:hAnsi="Calibri" w:cs="Calibri"/>
        </w:rPr>
        <w:t xml:space="preserve">challenge </w:t>
      </w:r>
      <w:r w:rsidR="000D314B" w:rsidRPr="00C5388E">
        <w:rPr>
          <w:rFonts w:ascii="Calibri" w:hAnsi="Calibri" w:cs="Calibri"/>
        </w:rPr>
        <w:t xml:space="preserve">is </w:t>
      </w:r>
      <w:r w:rsidR="001F0AEB" w:rsidRPr="00C5388E">
        <w:rPr>
          <w:rFonts w:ascii="Calibri" w:hAnsi="Calibri" w:cs="Calibri"/>
        </w:rPr>
        <w:t>identifying</w:t>
      </w:r>
      <w:r w:rsidR="000D314B" w:rsidRPr="00C5388E">
        <w:rPr>
          <w:rFonts w:ascii="Calibri" w:hAnsi="Calibri" w:cs="Calibri"/>
        </w:rPr>
        <w:t xml:space="preserve"> which method to use in different situations</w:t>
      </w:r>
      <w:r w:rsidR="00E53293" w:rsidRPr="00C5388E">
        <w:rPr>
          <w:rFonts w:ascii="Calibri" w:hAnsi="Calibri" w:cs="Calibri"/>
        </w:rPr>
        <w:t xml:space="preserve">, as each has its own strengths and limitations. </w:t>
      </w:r>
    </w:p>
    <w:p w14:paraId="3CE83B0C" w14:textId="136147CC" w:rsidR="00753B60" w:rsidRPr="00C5388E" w:rsidRDefault="00FC3508" w:rsidP="00531992">
      <w:pPr>
        <w:spacing w:line="276" w:lineRule="auto"/>
        <w:rPr>
          <w:rFonts w:ascii="Calibri" w:hAnsi="Calibri" w:cs="Calibri"/>
        </w:rPr>
      </w:pPr>
      <w:r w:rsidRPr="00C5388E">
        <w:rPr>
          <w:rFonts w:ascii="Calibri" w:hAnsi="Calibri" w:cs="Calibri"/>
        </w:rPr>
        <w:t>According with Kiewra (2009)</w:t>
      </w:r>
      <w:r w:rsidR="00460F33" w:rsidRPr="00C5388E">
        <w:rPr>
          <w:rFonts w:ascii="Calibri" w:hAnsi="Calibri" w:cs="Calibri"/>
        </w:rPr>
        <w:t>, note taking enhances learning by helping students process and organize information</w:t>
      </w:r>
      <w:r w:rsidR="005648B5" w:rsidRPr="00C5388E">
        <w:rPr>
          <w:rFonts w:ascii="Calibri" w:hAnsi="Calibri" w:cs="Calibri"/>
        </w:rPr>
        <w:t xml:space="preserve">. The structured and </w:t>
      </w:r>
      <w:r w:rsidR="006B6226" w:rsidRPr="00C5388E">
        <w:rPr>
          <w:rFonts w:ascii="Calibri" w:hAnsi="Calibri" w:cs="Calibri"/>
        </w:rPr>
        <w:t>well-organized</w:t>
      </w:r>
      <w:r w:rsidR="005648B5" w:rsidRPr="00C5388E">
        <w:rPr>
          <w:rFonts w:ascii="Calibri" w:hAnsi="Calibri" w:cs="Calibri"/>
        </w:rPr>
        <w:t xml:space="preserve"> note are more effective for reviewing and retaining information. </w:t>
      </w:r>
    </w:p>
    <w:p w14:paraId="04BDD714" w14:textId="0A5A151A" w:rsidR="001F7840" w:rsidRPr="00C5388E" w:rsidRDefault="00B24010" w:rsidP="00531992">
      <w:pPr>
        <w:spacing w:line="276" w:lineRule="auto"/>
        <w:rPr>
          <w:rFonts w:ascii="Calibri" w:hAnsi="Calibri" w:cs="Calibri"/>
        </w:rPr>
      </w:pPr>
      <w:r w:rsidRPr="00C5388E">
        <w:rPr>
          <w:rFonts w:ascii="Calibri" w:hAnsi="Calibri" w:cs="Calibri"/>
        </w:rPr>
        <w:t>To improve my note taking skill</w:t>
      </w:r>
      <w:r w:rsidR="00DD21BA" w:rsidRPr="00C5388E">
        <w:rPr>
          <w:rFonts w:ascii="Calibri" w:hAnsi="Calibri" w:cs="Calibri"/>
        </w:rPr>
        <w:t>s</w:t>
      </w:r>
      <w:r w:rsidRPr="00C5388E">
        <w:rPr>
          <w:rFonts w:ascii="Calibri" w:hAnsi="Calibri" w:cs="Calibri"/>
        </w:rPr>
        <w:t>, I will focus on organize my note</w:t>
      </w:r>
      <w:r w:rsidR="00DD21BA" w:rsidRPr="00C5388E">
        <w:rPr>
          <w:rFonts w:ascii="Calibri" w:hAnsi="Calibri" w:cs="Calibri"/>
        </w:rPr>
        <w:t>s</w:t>
      </w:r>
      <w:r w:rsidRPr="00C5388E">
        <w:rPr>
          <w:rFonts w:ascii="Calibri" w:hAnsi="Calibri" w:cs="Calibri"/>
        </w:rPr>
        <w:t xml:space="preserve"> clearly</w:t>
      </w:r>
      <w:r w:rsidR="006E2446" w:rsidRPr="00C5388E">
        <w:rPr>
          <w:rFonts w:ascii="Calibri" w:hAnsi="Calibri" w:cs="Calibri"/>
        </w:rPr>
        <w:t xml:space="preserve"> and </w:t>
      </w:r>
      <w:r w:rsidR="004763A5" w:rsidRPr="00C5388E">
        <w:rPr>
          <w:rFonts w:ascii="Calibri" w:hAnsi="Calibri" w:cs="Calibri"/>
        </w:rPr>
        <w:t>selecting</w:t>
      </w:r>
      <w:r w:rsidR="006E2446" w:rsidRPr="00C5388E">
        <w:rPr>
          <w:rFonts w:ascii="Calibri" w:hAnsi="Calibri" w:cs="Calibri"/>
        </w:rPr>
        <w:t xml:space="preserve"> important information </w:t>
      </w:r>
      <w:r w:rsidR="004E2F08" w:rsidRPr="00C5388E">
        <w:rPr>
          <w:rFonts w:ascii="Calibri" w:hAnsi="Calibri" w:cs="Calibri"/>
        </w:rPr>
        <w:t>using</w:t>
      </w:r>
      <w:r w:rsidR="006E2446" w:rsidRPr="00C5388E">
        <w:rPr>
          <w:rFonts w:ascii="Calibri" w:hAnsi="Calibri" w:cs="Calibri"/>
        </w:rPr>
        <w:t xml:space="preserve"> simple structure</w:t>
      </w:r>
      <w:r w:rsidR="004E2F08" w:rsidRPr="00C5388E">
        <w:rPr>
          <w:rFonts w:ascii="Calibri" w:hAnsi="Calibri" w:cs="Calibri"/>
        </w:rPr>
        <w:t xml:space="preserve"> and implement the </w:t>
      </w:r>
      <w:r w:rsidR="009010A6" w:rsidRPr="00C5388E">
        <w:rPr>
          <w:rFonts w:ascii="Calibri" w:hAnsi="Calibri" w:cs="Calibri"/>
        </w:rPr>
        <w:t>methods</w:t>
      </w:r>
      <w:r w:rsidR="006E2446" w:rsidRPr="00C5388E">
        <w:rPr>
          <w:rFonts w:ascii="Calibri" w:hAnsi="Calibri" w:cs="Calibri"/>
        </w:rPr>
        <w:t xml:space="preserve"> </w:t>
      </w:r>
      <w:r w:rsidR="00115E56" w:rsidRPr="00C5388E">
        <w:rPr>
          <w:rFonts w:ascii="Calibri" w:hAnsi="Calibri" w:cs="Calibri"/>
        </w:rPr>
        <w:t>tailored for each situation.</w:t>
      </w:r>
      <w:r w:rsidR="009010A6" w:rsidRPr="00C5388E">
        <w:rPr>
          <w:rFonts w:ascii="Calibri" w:hAnsi="Calibri" w:cs="Calibri"/>
        </w:rPr>
        <w:t xml:space="preserve"> </w:t>
      </w:r>
    </w:p>
    <w:p w14:paraId="32BE4865" w14:textId="001612ED" w:rsidR="00AB35AE" w:rsidRPr="00C5388E" w:rsidRDefault="00DB4399" w:rsidP="00531992">
      <w:pPr>
        <w:spacing w:line="276" w:lineRule="auto"/>
        <w:rPr>
          <w:rFonts w:ascii="Calibri" w:hAnsi="Calibri" w:cs="Calibri"/>
        </w:rPr>
      </w:pPr>
      <w:r w:rsidRPr="00C5388E">
        <w:rPr>
          <w:rFonts w:ascii="Calibri" w:hAnsi="Calibri" w:cs="Calibri"/>
        </w:rPr>
        <w:lastRenderedPageBreak/>
        <w:t xml:space="preserve">My future action plan includes practice </w:t>
      </w:r>
      <w:r w:rsidR="00B653D5" w:rsidRPr="00C5388E">
        <w:rPr>
          <w:rFonts w:ascii="Calibri" w:hAnsi="Calibri" w:cs="Calibri"/>
        </w:rPr>
        <w:t xml:space="preserve">actively to identify </w:t>
      </w:r>
      <w:r w:rsidR="00F10ABE" w:rsidRPr="00C5388E">
        <w:rPr>
          <w:rFonts w:ascii="Calibri" w:hAnsi="Calibri" w:cs="Calibri"/>
        </w:rPr>
        <w:t>important information</w:t>
      </w:r>
      <w:r w:rsidR="00865743" w:rsidRPr="00C5388E">
        <w:rPr>
          <w:rFonts w:ascii="Calibri" w:hAnsi="Calibri" w:cs="Calibri"/>
        </w:rPr>
        <w:t xml:space="preserve"> and </w:t>
      </w:r>
      <w:r w:rsidR="008D2B5E" w:rsidRPr="00C5388E">
        <w:rPr>
          <w:rFonts w:ascii="Calibri" w:hAnsi="Calibri" w:cs="Calibri"/>
        </w:rPr>
        <w:t>experimenting different</w:t>
      </w:r>
      <w:r w:rsidR="00F10ABE" w:rsidRPr="00C5388E">
        <w:rPr>
          <w:rFonts w:ascii="Calibri" w:hAnsi="Calibri" w:cs="Calibri"/>
        </w:rPr>
        <w:t xml:space="preserve"> note-taking </w:t>
      </w:r>
      <w:r w:rsidR="00C85142" w:rsidRPr="00C5388E">
        <w:rPr>
          <w:rFonts w:ascii="Calibri" w:hAnsi="Calibri" w:cs="Calibri"/>
        </w:rPr>
        <w:t>metho</w:t>
      </w:r>
      <w:r w:rsidR="00C37112" w:rsidRPr="00C5388E">
        <w:rPr>
          <w:rFonts w:ascii="Calibri" w:hAnsi="Calibri" w:cs="Calibri"/>
        </w:rPr>
        <w:t>d</w:t>
      </w:r>
      <w:r w:rsidR="00C85142" w:rsidRPr="00C5388E">
        <w:rPr>
          <w:rFonts w:ascii="Calibri" w:hAnsi="Calibri" w:cs="Calibri"/>
        </w:rPr>
        <w:t xml:space="preserve">s </w:t>
      </w:r>
      <w:r w:rsidR="00127204" w:rsidRPr="00C5388E">
        <w:rPr>
          <w:rFonts w:ascii="Calibri" w:hAnsi="Calibri" w:cs="Calibri"/>
        </w:rPr>
        <w:t>to</w:t>
      </w:r>
      <w:r w:rsidR="00C85142" w:rsidRPr="00C5388E">
        <w:rPr>
          <w:rFonts w:ascii="Calibri" w:hAnsi="Calibri" w:cs="Calibri"/>
        </w:rPr>
        <w:t xml:space="preserve"> identify what works best </w:t>
      </w:r>
      <w:r w:rsidR="00CB65AD" w:rsidRPr="00C5388E">
        <w:rPr>
          <w:rFonts w:ascii="Calibri" w:hAnsi="Calibri" w:cs="Calibri"/>
        </w:rPr>
        <w:t xml:space="preserve">in various </w:t>
      </w:r>
      <w:r w:rsidR="003960DF" w:rsidRPr="00C5388E">
        <w:rPr>
          <w:rFonts w:ascii="Calibri" w:hAnsi="Calibri" w:cs="Calibri"/>
        </w:rPr>
        <w:t>situation. By consistently applying the note taking methods</w:t>
      </w:r>
      <w:r w:rsidR="00770F00" w:rsidRPr="00C5388E">
        <w:rPr>
          <w:rFonts w:ascii="Calibri" w:hAnsi="Calibri" w:cs="Calibri"/>
        </w:rPr>
        <w:t>, I aim to enhance both quality and effectiveness of my note</w:t>
      </w:r>
      <w:r w:rsidR="00865743" w:rsidRPr="00C5388E">
        <w:rPr>
          <w:rFonts w:ascii="Calibri" w:hAnsi="Calibri" w:cs="Calibri"/>
        </w:rPr>
        <w:t>s</w:t>
      </w:r>
      <w:r w:rsidR="00770F00" w:rsidRPr="00C5388E">
        <w:rPr>
          <w:rFonts w:ascii="Calibri" w:hAnsi="Calibri" w:cs="Calibri"/>
        </w:rPr>
        <w:t xml:space="preserve">. </w:t>
      </w:r>
      <w:r w:rsidR="003960DF" w:rsidRPr="00C5388E">
        <w:rPr>
          <w:rFonts w:ascii="Calibri" w:hAnsi="Calibri" w:cs="Calibri"/>
        </w:rPr>
        <w:t xml:space="preserve"> </w:t>
      </w:r>
    </w:p>
    <w:p w14:paraId="70859E05" w14:textId="77777777" w:rsidR="00127204" w:rsidRPr="00C5388E" w:rsidRDefault="00127204" w:rsidP="00531992">
      <w:pPr>
        <w:spacing w:line="276" w:lineRule="auto"/>
        <w:rPr>
          <w:rFonts w:ascii="Calibri" w:hAnsi="Calibri" w:cs="Calibri"/>
        </w:rPr>
      </w:pPr>
    </w:p>
    <w:p w14:paraId="67797698" w14:textId="7F147E90" w:rsidR="001044A3" w:rsidRPr="00C5388E" w:rsidRDefault="007744AF" w:rsidP="002874C0">
      <w:pPr>
        <w:pStyle w:val="Heading2"/>
        <w:rPr>
          <w:rFonts w:ascii="Calibri" w:hAnsi="Calibri" w:cs="Calibri"/>
          <w:b/>
          <w:bCs/>
          <w:color w:val="auto"/>
          <w:sz w:val="22"/>
          <w:szCs w:val="22"/>
        </w:rPr>
      </w:pPr>
      <w:bookmarkStart w:id="6" w:name="_Toc175223258"/>
      <w:r w:rsidRPr="00C5388E">
        <w:rPr>
          <w:rFonts w:ascii="Calibri" w:hAnsi="Calibri" w:cs="Calibri"/>
          <w:b/>
          <w:bCs/>
          <w:color w:val="auto"/>
          <w:sz w:val="22"/>
          <w:szCs w:val="22"/>
        </w:rPr>
        <w:t>Finding Information</w:t>
      </w:r>
      <w:bookmarkEnd w:id="6"/>
      <w:r w:rsidRPr="00C5388E">
        <w:rPr>
          <w:rFonts w:ascii="Calibri" w:hAnsi="Calibri" w:cs="Calibri"/>
          <w:b/>
          <w:bCs/>
          <w:color w:val="auto"/>
          <w:sz w:val="22"/>
          <w:szCs w:val="22"/>
        </w:rPr>
        <w:t xml:space="preserve"> </w:t>
      </w:r>
    </w:p>
    <w:p w14:paraId="6772640B" w14:textId="7D253F74" w:rsidR="00FE7272" w:rsidRPr="00C5388E" w:rsidRDefault="00A376CB" w:rsidP="00531992">
      <w:pPr>
        <w:spacing w:line="276" w:lineRule="auto"/>
        <w:rPr>
          <w:rFonts w:ascii="Calibri" w:hAnsi="Calibri" w:cs="Calibri"/>
        </w:rPr>
      </w:pPr>
      <w:r w:rsidRPr="00C5388E">
        <w:rPr>
          <w:rFonts w:ascii="Calibri" w:hAnsi="Calibri" w:cs="Calibri"/>
        </w:rPr>
        <w:t xml:space="preserve">In week 3 </w:t>
      </w:r>
      <w:r w:rsidR="000550DF" w:rsidRPr="00C5388E">
        <w:rPr>
          <w:rFonts w:ascii="Calibri" w:hAnsi="Calibri" w:cs="Calibri"/>
        </w:rPr>
        <w:t xml:space="preserve">the lecture was </w:t>
      </w:r>
      <w:r w:rsidR="00007308" w:rsidRPr="00C5388E">
        <w:rPr>
          <w:rFonts w:ascii="Calibri" w:hAnsi="Calibri" w:cs="Calibri"/>
        </w:rPr>
        <w:t>focus on</w:t>
      </w:r>
      <w:r w:rsidR="000550DF" w:rsidRPr="00C5388E">
        <w:rPr>
          <w:rFonts w:ascii="Calibri" w:hAnsi="Calibri" w:cs="Calibri"/>
        </w:rPr>
        <w:t xml:space="preserve"> finding information</w:t>
      </w:r>
      <w:r w:rsidR="006430D5" w:rsidRPr="00C5388E">
        <w:rPr>
          <w:rFonts w:ascii="Calibri" w:hAnsi="Calibri" w:cs="Calibri"/>
        </w:rPr>
        <w:t xml:space="preserve">. </w:t>
      </w:r>
      <w:r w:rsidR="00883F8B" w:rsidRPr="00C5388E">
        <w:rPr>
          <w:rFonts w:ascii="Calibri" w:hAnsi="Calibri" w:cs="Calibri"/>
        </w:rPr>
        <w:t>Lear</w:t>
      </w:r>
      <w:r w:rsidR="00E14504" w:rsidRPr="00C5388E">
        <w:rPr>
          <w:rFonts w:ascii="Calibri" w:hAnsi="Calibri" w:cs="Calibri"/>
        </w:rPr>
        <w:t>n</w:t>
      </w:r>
      <w:r w:rsidR="00883F8B" w:rsidRPr="00C5388E">
        <w:rPr>
          <w:rFonts w:ascii="Calibri" w:hAnsi="Calibri" w:cs="Calibri"/>
        </w:rPr>
        <w:t xml:space="preserve"> how to f</w:t>
      </w:r>
      <w:r w:rsidR="00234661" w:rsidRPr="00C5388E">
        <w:rPr>
          <w:rFonts w:ascii="Calibri" w:hAnsi="Calibri" w:cs="Calibri"/>
        </w:rPr>
        <w:t xml:space="preserve">ind information is </w:t>
      </w:r>
      <w:r w:rsidR="004C1C9A" w:rsidRPr="00C5388E">
        <w:rPr>
          <w:rFonts w:ascii="Calibri" w:hAnsi="Calibri" w:cs="Calibri"/>
        </w:rPr>
        <w:t>essential</w:t>
      </w:r>
      <w:r w:rsidR="008B6C95" w:rsidRPr="00C5388E">
        <w:rPr>
          <w:rFonts w:ascii="Calibri" w:hAnsi="Calibri" w:cs="Calibri"/>
        </w:rPr>
        <w:t xml:space="preserve">, as it forms the foundations for essays and reports. </w:t>
      </w:r>
      <w:r w:rsidR="002728C5" w:rsidRPr="00C5388E">
        <w:rPr>
          <w:rFonts w:ascii="Calibri" w:hAnsi="Calibri" w:cs="Calibri"/>
        </w:rPr>
        <w:t>W</w:t>
      </w:r>
      <w:r w:rsidR="009B7426" w:rsidRPr="00C5388E">
        <w:rPr>
          <w:rFonts w:ascii="Calibri" w:hAnsi="Calibri" w:cs="Calibri"/>
        </w:rPr>
        <w:t>hile information can be</w:t>
      </w:r>
      <w:r w:rsidR="002728C5" w:rsidRPr="00C5388E">
        <w:rPr>
          <w:rFonts w:ascii="Calibri" w:hAnsi="Calibri" w:cs="Calibri"/>
        </w:rPr>
        <w:t xml:space="preserve"> f</w:t>
      </w:r>
      <w:r w:rsidR="009B7426" w:rsidRPr="00C5388E">
        <w:rPr>
          <w:rFonts w:ascii="Calibri" w:hAnsi="Calibri" w:cs="Calibri"/>
        </w:rPr>
        <w:t>ou</w:t>
      </w:r>
      <w:r w:rsidR="002728C5" w:rsidRPr="00C5388E">
        <w:rPr>
          <w:rFonts w:ascii="Calibri" w:hAnsi="Calibri" w:cs="Calibri"/>
        </w:rPr>
        <w:t xml:space="preserve">nd </w:t>
      </w:r>
      <w:r w:rsidR="00531992" w:rsidRPr="00C5388E">
        <w:rPr>
          <w:rFonts w:ascii="Calibri" w:hAnsi="Calibri" w:cs="Calibri"/>
        </w:rPr>
        <w:t>from several</w:t>
      </w:r>
      <w:r w:rsidR="0098622F" w:rsidRPr="00C5388E">
        <w:rPr>
          <w:rFonts w:ascii="Calibri" w:hAnsi="Calibri" w:cs="Calibri"/>
        </w:rPr>
        <w:t xml:space="preserve"> </w:t>
      </w:r>
      <w:r w:rsidR="00F160BF" w:rsidRPr="00C5388E">
        <w:rPr>
          <w:rFonts w:ascii="Calibri" w:hAnsi="Calibri" w:cs="Calibri"/>
        </w:rPr>
        <w:t>sources</w:t>
      </w:r>
      <w:r w:rsidR="00B22271" w:rsidRPr="00C5388E">
        <w:rPr>
          <w:rFonts w:ascii="Calibri" w:hAnsi="Calibri" w:cs="Calibri"/>
        </w:rPr>
        <w:t>,</w:t>
      </w:r>
      <w:r w:rsidR="00F160BF" w:rsidRPr="00C5388E">
        <w:rPr>
          <w:rFonts w:ascii="Calibri" w:hAnsi="Calibri" w:cs="Calibri"/>
        </w:rPr>
        <w:t xml:space="preserve"> </w:t>
      </w:r>
      <w:r w:rsidR="0098622F" w:rsidRPr="00C5388E">
        <w:rPr>
          <w:rFonts w:ascii="Calibri" w:hAnsi="Calibri" w:cs="Calibri"/>
        </w:rPr>
        <w:t xml:space="preserve">we can only find </w:t>
      </w:r>
      <w:r w:rsidR="00CD77E9" w:rsidRPr="00C5388E">
        <w:rPr>
          <w:rFonts w:ascii="Calibri" w:hAnsi="Calibri" w:cs="Calibri"/>
        </w:rPr>
        <w:t>reliable</w:t>
      </w:r>
      <w:r w:rsidR="0098622F" w:rsidRPr="00C5388E">
        <w:rPr>
          <w:rFonts w:ascii="Calibri" w:hAnsi="Calibri" w:cs="Calibri"/>
        </w:rPr>
        <w:t xml:space="preserve"> information on university library, google scholar</w:t>
      </w:r>
      <w:r w:rsidR="00F60A2B" w:rsidRPr="00C5388E">
        <w:rPr>
          <w:rFonts w:ascii="Calibri" w:hAnsi="Calibri" w:cs="Calibri"/>
        </w:rPr>
        <w:t xml:space="preserve"> </w:t>
      </w:r>
      <w:r w:rsidR="00152C44" w:rsidRPr="00C5388E">
        <w:rPr>
          <w:rFonts w:ascii="Calibri" w:hAnsi="Calibri" w:cs="Calibri"/>
        </w:rPr>
        <w:t xml:space="preserve">- </w:t>
      </w:r>
      <w:r w:rsidR="00F60A2B" w:rsidRPr="00C5388E">
        <w:rPr>
          <w:rFonts w:ascii="Calibri" w:hAnsi="Calibri" w:cs="Calibri"/>
        </w:rPr>
        <w:t>academic books and articles</w:t>
      </w:r>
      <w:r w:rsidR="00CD77E9" w:rsidRPr="00C5388E">
        <w:rPr>
          <w:rFonts w:ascii="Calibri" w:hAnsi="Calibri" w:cs="Calibri"/>
        </w:rPr>
        <w:t>, reputable news sources</w:t>
      </w:r>
      <w:r w:rsidR="004729B8" w:rsidRPr="00C5388E">
        <w:rPr>
          <w:rFonts w:ascii="Calibri" w:hAnsi="Calibri" w:cs="Calibri"/>
        </w:rPr>
        <w:t>, dictionaries and encyclopedias.</w:t>
      </w:r>
      <w:r w:rsidR="007C3544" w:rsidRPr="00C5388E">
        <w:rPr>
          <w:rFonts w:ascii="Calibri" w:hAnsi="Calibri" w:cs="Calibri"/>
        </w:rPr>
        <w:t xml:space="preserve"> To ensure the </w:t>
      </w:r>
      <w:r w:rsidR="009C3DB7" w:rsidRPr="00C5388E">
        <w:rPr>
          <w:rFonts w:ascii="Calibri" w:hAnsi="Calibri" w:cs="Calibri"/>
        </w:rPr>
        <w:t>reliability</w:t>
      </w:r>
      <w:r w:rsidR="007C3544" w:rsidRPr="00C5388E">
        <w:rPr>
          <w:rFonts w:ascii="Calibri" w:hAnsi="Calibri" w:cs="Calibri"/>
        </w:rPr>
        <w:t xml:space="preserve"> of the information </w:t>
      </w:r>
      <w:r w:rsidR="004729B8" w:rsidRPr="00C5388E">
        <w:rPr>
          <w:rFonts w:ascii="Calibri" w:hAnsi="Calibri" w:cs="Calibri"/>
        </w:rPr>
        <w:t>we can</w:t>
      </w:r>
      <w:r w:rsidR="00822DFC" w:rsidRPr="00C5388E">
        <w:rPr>
          <w:rFonts w:ascii="Calibri" w:hAnsi="Calibri" w:cs="Calibri"/>
        </w:rPr>
        <w:t xml:space="preserve"> use de CRAAP </w:t>
      </w:r>
      <w:r w:rsidR="005B15F4" w:rsidRPr="00C5388E">
        <w:rPr>
          <w:rFonts w:ascii="Calibri" w:hAnsi="Calibri" w:cs="Calibri"/>
        </w:rPr>
        <w:t>test</w:t>
      </w:r>
      <w:r w:rsidR="00EA7CC1" w:rsidRPr="00C5388E">
        <w:rPr>
          <w:rFonts w:ascii="Calibri" w:hAnsi="Calibri" w:cs="Calibri"/>
        </w:rPr>
        <w:t>, developed by Blakeslee (2004)</w:t>
      </w:r>
      <w:r w:rsidR="007C3544" w:rsidRPr="00C5388E">
        <w:rPr>
          <w:rFonts w:ascii="Calibri" w:hAnsi="Calibri" w:cs="Calibri"/>
        </w:rPr>
        <w:t xml:space="preserve">. </w:t>
      </w:r>
      <w:r w:rsidR="00A03010" w:rsidRPr="00C5388E">
        <w:rPr>
          <w:rFonts w:ascii="Calibri" w:hAnsi="Calibri" w:cs="Calibri"/>
        </w:rPr>
        <w:t xml:space="preserve">This test helps evaluate information </w:t>
      </w:r>
      <w:r w:rsidR="00F5751C" w:rsidRPr="00C5388E">
        <w:rPr>
          <w:rFonts w:ascii="Calibri" w:hAnsi="Calibri" w:cs="Calibri"/>
        </w:rPr>
        <w:t>based on five different criteria</w:t>
      </w:r>
      <w:r w:rsidR="001E400C" w:rsidRPr="00C5388E">
        <w:rPr>
          <w:rFonts w:ascii="Calibri" w:hAnsi="Calibri" w:cs="Calibri"/>
        </w:rPr>
        <w:t xml:space="preserve">: Currency, relevance, Authority, Accuracy and Purpose. </w:t>
      </w:r>
    </w:p>
    <w:p w14:paraId="3593A38A" w14:textId="79A08CCF" w:rsidR="00FE7272" w:rsidRPr="00C5388E" w:rsidRDefault="004C4FAD" w:rsidP="00531992">
      <w:pPr>
        <w:spacing w:line="276" w:lineRule="auto"/>
        <w:rPr>
          <w:rFonts w:ascii="Calibri" w:hAnsi="Calibri" w:cs="Calibri"/>
        </w:rPr>
      </w:pPr>
      <w:r w:rsidRPr="00C5388E">
        <w:rPr>
          <w:rFonts w:ascii="Calibri" w:hAnsi="Calibri" w:cs="Calibri"/>
        </w:rPr>
        <w:t>Durin</w:t>
      </w:r>
      <w:r w:rsidR="00B07D3A" w:rsidRPr="00C5388E">
        <w:rPr>
          <w:rFonts w:ascii="Calibri" w:hAnsi="Calibri" w:cs="Calibri"/>
        </w:rPr>
        <w:t>g</w:t>
      </w:r>
      <w:r w:rsidRPr="00C5388E">
        <w:rPr>
          <w:rFonts w:ascii="Calibri" w:hAnsi="Calibri" w:cs="Calibri"/>
        </w:rPr>
        <w:t xml:space="preserve"> the lecture, initially, I felt confused </w:t>
      </w:r>
      <w:r w:rsidR="00415DB3" w:rsidRPr="00C5388E">
        <w:rPr>
          <w:rFonts w:ascii="Calibri" w:hAnsi="Calibri" w:cs="Calibri"/>
        </w:rPr>
        <w:t>because</w:t>
      </w:r>
      <w:r w:rsidRPr="00C5388E">
        <w:rPr>
          <w:rFonts w:ascii="Calibri" w:hAnsi="Calibri" w:cs="Calibri"/>
        </w:rPr>
        <w:t xml:space="preserve"> our usual lecture</w:t>
      </w:r>
      <w:r w:rsidR="00F956E5" w:rsidRPr="00C5388E">
        <w:rPr>
          <w:rFonts w:ascii="Calibri" w:hAnsi="Calibri" w:cs="Calibri"/>
        </w:rPr>
        <w:t xml:space="preserve">, Sukhpreet Grewal, </w:t>
      </w:r>
      <w:r w:rsidR="00A55B50" w:rsidRPr="00C5388E">
        <w:rPr>
          <w:rFonts w:ascii="Calibri" w:hAnsi="Calibri" w:cs="Calibri"/>
        </w:rPr>
        <w:t>was absence and</w:t>
      </w:r>
      <w:r w:rsidRPr="00C5388E">
        <w:rPr>
          <w:rFonts w:ascii="Calibri" w:hAnsi="Calibri" w:cs="Calibri"/>
        </w:rPr>
        <w:t xml:space="preserve"> </w:t>
      </w:r>
      <w:r w:rsidR="00A55B50" w:rsidRPr="00C5388E">
        <w:rPr>
          <w:rFonts w:ascii="Calibri" w:hAnsi="Calibri" w:cs="Calibri"/>
        </w:rPr>
        <w:t xml:space="preserve">the substitute lecture </w:t>
      </w:r>
      <w:r w:rsidRPr="00C5388E">
        <w:rPr>
          <w:rFonts w:ascii="Calibri" w:hAnsi="Calibri" w:cs="Calibri"/>
        </w:rPr>
        <w:t xml:space="preserve">has a </w:t>
      </w:r>
      <w:r w:rsidR="00976645" w:rsidRPr="00C5388E">
        <w:rPr>
          <w:rFonts w:ascii="Calibri" w:hAnsi="Calibri" w:cs="Calibri"/>
        </w:rPr>
        <w:t xml:space="preserve">different </w:t>
      </w:r>
      <w:r w:rsidR="00733B6F" w:rsidRPr="00C5388E">
        <w:rPr>
          <w:rFonts w:ascii="Calibri" w:hAnsi="Calibri" w:cs="Calibri"/>
        </w:rPr>
        <w:t>way</w:t>
      </w:r>
      <w:r w:rsidR="00976645" w:rsidRPr="00C5388E">
        <w:rPr>
          <w:rFonts w:ascii="Calibri" w:hAnsi="Calibri" w:cs="Calibri"/>
        </w:rPr>
        <w:t xml:space="preserve"> to explain</w:t>
      </w:r>
      <w:r w:rsidR="00375EF4" w:rsidRPr="00C5388E">
        <w:rPr>
          <w:rFonts w:ascii="Calibri" w:hAnsi="Calibri" w:cs="Calibri"/>
        </w:rPr>
        <w:t xml:space="preserve">, </w:t>
      </w:r>
      <w:r w:rsidR="00976FDC" w:rsidRPr="00C5388E">
        <w:rPr>
          <w:rFonts w:ascii="Calibri" w:hAnsi="Calibri" w:cs="Calibri"/>
        </w:rPr>
        <w:t xml:space="preserve">making </w:t>
      </w:r>
      <w:r w:rsidR="00B07D3A" w:rsidRPr="00C5388E">
        <w:rPr>
          <w:rFonts w:ascii="Calibri" w:hAnsi="Calibri" w:cs="Calibri"/>
        </w:rPr>
        <w:t xml:space="preserve">it </w:t>
      </w:r>
      <w:r w:rsidR="00976FDC" w:rsidRPr="00C5388E">
        <w:rPr>
          <w:rFonts w:ascii="Calibri" w:hAnsi="Calibri" w:cs="Calibri"/>
        </w:rPr>
        <w:t xml:space="preserve">difficult </w:t>
      </w:r>
      <w:r w:rsidR="00B07D3A" w:rsidRPr="00C5388E">
        <w:rPr>
          <w:rFonts w:ascii="Calibri" w:hAnsi="Calibri" w:cs="Calibri"/>
        </w:rPr>
        <w:t xml:space="preserve">to focus on the main </w:t>
      </w:r>
      <w:r w:rsidR="00DA1376" w:rsidRPr="00C5388E">
        <w:rPr>
          <w:rFonts w:ascii="Calibri" w:hAnsi="Calibri" w:cs="Calibri"/>
        </w:rPr>
        <w:t>points. Through the class I remained confused for the same reasons, an</w:t>
      </w:r>
      <w:r w:rsidR="00375EF4" w:rsidRPr="00C5388E">
        <w:rPr>
          <w:rFonts w:ascii="Calibri" w:hAnsi="Calibri" w:cs="Calibri"/>
        </w:rPr>
        <w:t xml:space="preserve">d </w:t>
      </w:r>
      <w:r w:rsidR="00DA1376" w:rsidRPr="00C5388E">
        <w:rPr>
          <w:rFonts w:ascii="Calibri" w:hAnsi="Calibri" w:cs="Calibri"/>
        </w:rPr>
        <w:t xml:space="preserve">by the end of the lecture I realize that I would need to review all </w:t>
      </w:r>
      <w:r w:rsidR="00107858" w:rsidRPr="00C5388E">
        <w:rPr>
          <w:rFonts w:ascii="Calibri" w:hAnsi="Calibri" w:cs="Calibri"/>
        </w:rPr>
        <w:t xml:space="preserve">material to fully understand how to find information effectively </w:t>
      </w:r>
    </w:p>
    <w:p w14:paraId="31365B58" w14:textId="5BF32D94" w:rsidR="00392CEB" w:rsidRPr="00C5388E" w:rsidRDefault="00C3107F" w:rsidP="00531992">
      <w:pPr>
        <w:tabs>
          <w:tab w:val="left" w:pos="2552"/>
        </w:tabs>
        <w:spacing w:line="276" w:lineRule="auto"/>
        <w:rPr>
          <w:rFonts w:ascii="Calibri" w:hAnsi="Calibri" w:cs="Calibri"/>
        </w:rPr>
      </w:pPr>
      <w:r w:rsidRPr="00C5388E">
        <w:rPr>
          <w:rFonts w:ascii="Calibri" w:hAnsi="Calibri" w:cs="Calibri"/>
        </w:rPr>
        <w:t>Finding information was</w:t>
      </w:r>
      <w:r w:rsidR="00122302" w:rsidRPr="00C5388E">
        <w:rPr>
          <w:rFonts w:ascii="Calibri" w:hAnsi="Calibri" w:cs="Calibri"/>
        </w:rPr>
        <w:t xml:space="preserve"> very useful,</w:t>
      </w:r>
      <w:r w:rsidRPr="00C5388E">
        <w:rPr>
          <w:rFonts w:ascii="Calibri" w:hAnsi="Calibri" w:cs="Calibri"/>
        </w:rPr>
        <w:t xml:space="preserve"> because </w:t>
      </w:r>
      <w:r w:rsidR="00773205" w:rsidRPr="00C5388E">
        <w:rPr>
          <w:rFonts w:ascii="Calibri" w:hAnsi="Calibri" w:cs="Calibri"/>
        </w:rPr>
        <w:t xml:space="preserve">know how to find and use sources is key for research, writing essays and </w:t>
      </w:r>
      <w:r w:rsidR="003D54A1" w:rsidRPr="00C5388E">
        <w:rPr>
          <w:rFonts w:ascii="Calibri" w:hAnsi="Calibri" w:cs="Calibri"/>
        </w:rPr>
        <w:t xml:space="preserve">reports. </w:t>
      </w:r>
      <w:r w:rsidR="004A6AA9" w:rsidRPr="00C5388E">
        <w:rPr>
          <w:rFonts w:ascii="Calibri" w:hAnsi="Calibri" w:cs="Calibri"/>
        </w:rPr>
        <w:t xml:space="preserve">This skill enables us to identify reliable sources effectively. </w:t>
      </w:r>
      <w:r w:rsidR="00067421" w:rsidRPr="00C5388E">
        <w:rPr>
          <w:rFonts w:ascii="Calibri" w:hAnsi="Calibri" w:cs="Calibri"/>
        </w:rPr>
        <w:t xml:space="preserve">The </w:t>
      </w:r>
      <w:r w:rsidR="004A6AA9" w:rsidRPr="00C5388E">
        <w:rPr>
          <w:rFonts w:ascii="Calibri" w:hAnsi="Calibri" w:cs="Calibri"/>
        </w:rPr>
        <w:t>CRAAP</w:t>
      </w:r>
      <w:r w:rsidR="00067421" w:rsidRPr="00C5388E">
        <w:rPr>
          <w:rFonts w:ascii="Calibri" w:hAnsi="Calibri" w:cs="Calibri"/>
        </w:rPr>
        <w:t xml:space="preserve"> test is effective </w:t>
      </w:r>
      <w:r w:rsidR="0025424F" w:rsidRPr="00C5388E">
        <w:rPr>
          <w:rFonts w:ascii="Calibri" w:hAnsi="Calibri" w:cs="Calibri"/>
        </w:rPr>
        <w:t xml:space="preserve">for evaluating the credibility of the information </w:t>
      </w:r>
      <w:r w:rsidR="00067421" w:rsidRPr="00C5388E">
        <w:rPr>
          <w:rFonts w:ascii="Calibri" w:hAnsi="Calibri" w:cs="Calibri"/>
        </w:rPr>
        <w:t xml:space="preserve">however is a long process and </w:t>
      </w:r>
      <w:r w:rsidR="00F557C3" w:rsidRPr="00C5388E">
        <w:rPr>
          <w:rFonts w:ascii="Calibri" w:hAnsi="Calibri" w:cs="Calibri"/>
        </w:rPr>
        <w:t xml:space="preserve">challenging to apply all criteria consistently. </w:t>
      </w:r>
      <w:r w:rsidR="00EC04B8" w:rsidRPr="00C5388E">
        <w:rPr>
          <w:rFonts w:ascii="Calibri" w:hAnsi="Calibri" w:cs="Calibri"/>
        </w:rPr>
        <w:t xml:space="preserve"> </w:t>
      </w:r>
    </w:p>
    <w:p w14:paraId="607478D6" w14:textId="1E685FFC" w:rsidR="00C708C2" w:rsidRPr="00C5388E" w:rsidRDefault="00C708C2" w:rsidP="00531992">
      <w:pPr>
        <w:spacing w:line="276" w:lineRule="auto"/>
        <w:rPr>
          <w:rFonts w:ascii="Calibri" w:hAnsi="Calibri" w:cs="Calibri"/>
        </w:rPr>
      </w:pPr>
      <w:r w:rsidRPr="00C5388E">
        <w:rPr>
          <w:rFonts w:ascii="Calibri" w:hAnsi="Calibri" w:cs="Calibri"/>
        </w:rPr>
        <w:t>Mike Palm</w:t>
      </w:r>
      <w:r w:rsidR="00D040B5" w:rsidRPr="00C5388E">
        <w:rPr>
          <w:rFonts w:ascii="Calibri" w:hAnsi="Calibri" w:cs="Calibri"/>
        </w:rPr>
        <w:t>quist (2015)</w:t>
      </w:r>
      <w:r w:rsidR="003E0378" w:rsidRPr="00C5388E">
        <w:rPr>
          <w:rFonts w:ascii="Calibri" w:hAnsi="Calibri" w:cs="Calibri"/>
        </w:rPr>
        <w:t xml:space="preserve"> </w:t>
      </w:r>
      <w:r w:rsidR="00271D9E" w:rsidRPr="00C5388E">
        <w:rPr>
          <w:rFonts w:ascii="Calibri" w:hAnsi="Calibri" w:cs="Calibri"/>
        </w:rPr>
        <w:t>state</w:t>
      </w:r>
      <w:r w:rsidR="005E51CA" w:rsidRPr="00C5388E">
        <w:rPr>
          <w:rFonts w:ascii="Calibri" w:hAnsi="Calibri" w:cs="Calibri"/>
        </w:rPr>
        <w:t xml:space="preserve">s the importance of reliable sources, such as academic </w:t>
      </w:r>
      <w:r w:rsidR="00FD483A" w:rsidRPr="00C5388E">
        <w:rPr>
          <w:rFonts w:ascii="Calibri" w:hAnsi="Calibri" w:cs="Calibri"/>
        </w:rPr>
        <w:t>journals</w:t>
      </w:r>
      <w:r w:rsidR="007A3087">
        <w:rPr>
          <w:rFonts w:ascii="Calibri" w:hAnsi="Calibri" w:cs="Calibri"/>
        </w:rPr>
        <w:t xml:space="preserve">, </w:t>
      </w:r>
      <w:r w:rsidR="00FD483A" w:rsidRPr="00C5388E">
        <w:rPr>
          <w:rFonts w:ascii="Calibri" w:hAnsi="Calibri" w:cs="Calibri"/>
        </w:rPr>
        <w:t>b</w:t>
      </w:r>
      <w:r w:rsidR="005E51CA" w:rsidRPr="00C5388E">
        <w:rPr>
          <w:rFonts w:ascii="Calibri" w:hAnsi="Calibri" w:cs="Calibri"/>
        </w:rPr>
        <w:t>ooks and</w:t>
      </w:r>
      <w:r w:rsidR="00FD483A" w:rsidRPr="00C5388E">
        <w:rPr>
          <w:rFonts w:ascii="Calibri" w:hAnsi="Calibri" w:cs="Calibri"/>
        </w:rPr>
        <w:t xml:space="preserve"> databases to support arguments. </w:t>
      </w:r>
      <w:r w:rsidR="00194EC1" w:rsidRPr="00C5388E">
        <w:rPr>
          <w:rFonts w:ascii="Calibri" w:hAnsi="Calibri" w:cs="Calibri"/>
        </w:rPr>
        <w:t>This will allow to</w:t>
      </w:r>
      <w:r w:rsidR="00F954B2" w:rsidRPr="00C5388E">
        <w:rPr>
          <w:rFonts w:ascii="Calibri" w:hAnsi="Calibri" w:cs="Calibri"/>
        </w:rPr>
        <w:t xml:space="preserve"> critically evaluate the quality and relevance of </w:t>
      </w:r>
      <w:r w:rsidR="00194EC1" w:rsidRPr="00C5388E">
        <w:rPr>
          <w:rFonts w:ascii="Calibri" w:hAnsi="Calibri" w:cs="Calibri"/>
        </w:rPr>
        <w:t>information to meet academic standards.</w:t>
      </w:r>
    </w:p>
    <w:p w14:paraId="7B41F496" w14:textId="74223C69" w:rsidR="00B01BF1" w:rsidRPr="00C5388E" w:rsidRDefault="00F6796F" w:rsidP="00531992">
      <w:pPr>
        <w:spacing w:line="276" w:lineRule="auto"/>
        <w:rPr>
          <w:rFonts w:ascii="Calibri" w:hAnsi="Calibri" w:cs="Calibri"/>
        </w:rPr>
      </w:pPr>
      <w:r w:rsidRPr="00C5388E">
        <w:rPr>
          <w:rFonts w:ascii="Calibri" w:hAnsi="Calibri" w:cs="Calibri"/>
        </w:rPr>
        <w:t xml:space="preserve">I will </w:t>
      </w:r>
      <w:r w:rsidR="00F9000C" w:rsidRPr="00C5388E">
        <w:rPr>
          <w:rFonts w:ascii="Calibri" w:hAnsi="Calibri" w:cs="Calibri"/>
        </w:rPr>
        <w:t xml:space="preserve">focus on </w:t>
      </w:r>
      <w:r w:rsidRPr="00C5388E">
        <w:rPr>
          <w:rFonts w:ascii="Calibri" w:hAnsi="Calibri" w:cs="Calibri"/>
        </w:rPr>
        <w:t>my ability to identify re</w:t>
      </w:r>
      <w:r w:rsidR="003111EE" w:rsidRPr="00C5388E">
        <w:rPr>
          <w:rFonts w:ascii="Calibri" w:hAnsi="Calibri" w:cs="Calibri"/>
        </w:rPr>
        <w:t xml:space="preserve">liable sources more efficiently and </w:t>
      </w:r>
      <w:r w:rsidR="00B54A11" w:rsidRPr="00C5388E">
        <w:rPr>
          <w:rFonts w:ascii="Calibri" w:hAnsi="Calibri" w:cs="Calibri"/>
        </w:rPr>
        <w:t xml:space="preserve">refine my </w:t>
      </w:r>
      <w:r w:rsidR="00BC39F4" w:rsidRPr="00C5388E">
        <w:rPr>
          <w:rFonts w:ascii="Calibri" w:hAnsi="Calibri" w:cs="Calibri"/>
        </w:rPr>
        <w:t>application</w:t>
      </w:r>
      <w:r w:rsidR="00B54A11" w:rsidRPr="00C5388E">
        <w:rPr>
          <w:rFonts w:ascii="Calibri" w:hAnsi="Calibri" w:cs="Calibri"/>
        </w:rPr>
        <w:t xml:space="preserve"> of the</w:t>
      </w:r>
      <w:r w:rsidR="003111EE" w:rsidRPr="00C5388E">
        <w:rPr>
          <w:rFonts w:ascii="Calibri" w:hAnsi="Calibri" w:cs="Calibri"/>
        </w:rPr>
        <w:t xml:space="preserve"> CRAAP test </w:t>
      </w:r>
      <w:r w:rsidR="00B54A11" w:rsidRPr="00C5388E">
        <w:rPr>
          <w:rFonts w:ascii="Calibri" w:hAnsi="Calibri" w:cs="Calibri"/>
        </w:rPr>
        <w:t>to</w:t>
      </w:r>
      <w:r w:rsidR="00B24C06" w:rsidRPr="00C5388E">
        <w:rPr>
          <w:rFonts w:ascii="Calibri" w:hAnsi="Calibri" w:cs="Calibri"/>
        </w:rPr>
        <w:t xml:space="preserve"> practice </w:t>
      </w:r>
      <w:r w:rsidR="00B54A11" w:rsidRPr="00C5388E">
        <w:rPr>
          <w:rFonts w:ascii="Calibri" w:hAnsi="Calibri" w:cs="Calibri"/>
        </w:rPr>
        <w:t>mo</w:t>
      </w:r>
      <w:r w:rsidR="00BC39F4" w:rsidRPr="00C5388E">
        <w:rPr>
          <w:rFonts w:ascii="Calibri" w:hAnsi="Calibri" w:cs="Calibri"/>
        </w:rPr>
        <w:t xml:space="preserve">re effectively. </w:t>
      </w:r>
    </w:p>
    <w:p w14:paraId="5F96F7DB" w14:textId="0EB87014" w:rsidR="007F7756" w:rsidRPr="00C5388E" w:rsidRDefault="00453692" w:rsidP="00531992">
      <w:pPr>
        <w:spacing w:line="276" w:lineRule="auto"/>
        <w:rPr>
          <w:rFonts w:ascii="Calibri" w:hAnsi="Calibri" w:cs="Calibri"/>
        </w:rPr>
      </w:pPr>
      <w:r w:rsidRPr="00C5388E">
        <w:rPr>
          <w:rFonts w:ascii="Calibri" w:hAnsi="Calibri" w:cs="Calibri"/>
        </w:rPr>
        <w:t>My future action place is focusing on several key areas to improve my re</w:t>
      </w:r>
      <w:r w:rsidR="00346D0E" w:rsidRPr="00C5388E">
        <w:rPr>
          <w:rFonts w:ascii="Calibri" w:hAnsi="Calibri" w:cs="Calibri"/>
        </w:rPr>
        <w:t>search skill, to ensure I can apply them effectively in various research conte</w:t>
      </w:r>
      <w:r w:rsidR="008E51F2" w:rsidRPr="00C5388E">
        <w:rPr>
          <w:rFonts w:ascii="Calibri" w:hAnsi="Calibri" w:cs="Calibri"/>
        </w:rPr>
        <w:t>x</w:t>
      </w:r>
      <w:r w:rsidR="00346D0E" w:rsidRPr="00C5388E">
        <w:rPr>
          <w:rFonts w:ascii="Calibri" w:hAnsi="Calibri" w:cs="Calibri"/>
        </w:rPr>
        <w:t>ts</w:t>
      </w:r>
      <w:r w:rsidR="008E51F2" w:rsidRPr="00C5388E">
        <w:rPr>
          <w:rFonts w:ascii="Calibri" w:hAnsi="Calibri" w:cs="Calibri"/>
        </w:rPr>
        <w:t xml:space="preserve">. </w:t>
      </w:r>
    </w:p>
    <w:p w14:paraId="567249B9" w14:textId="77777777" w:rsidR="00127204" w:rsidRPr="00C5388E" w:rsidRDefault="00127204" w:rsidP="00531992">
      <w:pPr>
        <w:spacing w:line="276" w:lineRule="auto"/>
        <w:rPr>
          <w:rFonts w:ascii="Calibri" w:hAnsi="Calibri" w:cs="Calibri"/>
        </w:rPr>
      </w:pPr>
    </w:p>
    <w:p w14:paraId="7263F51E" w14:textId="0AB16934" w:rsidR="008E51F2" w:rsidRPr="00C5388E" w:rsidRDefault="00701FF1" w:rsidP="002874C0">
      <w:pPr>
        <w:pStyle w:val="Heading2"/>
        <w:rPr>
          <w:rFonts w:ascii="Calibri" w:hAnsi="Calibri" w:cs="Calibri"/>
          <w:b/>
          <w:bCs/>
          <w:color w:val="auto"/>
          <w:sz w:val="22"/>
          <w:szCs w:val="22"/>
        </w:rPr>
      </w:pPr>
      <w:bookmarkStart w:id="7" w:name="_Toc175223259"/>
      <w:r w:rsidRPr="00C5388E">
        <w:rPr>
          <w:rFonts w:ascii="Calibri" w:hAnsi="Calibri" w:cs="Calibri"/>
          <w:b/>
          <w:bCs/>
          <w:color w:val="auto"/>
          <w:sz w:val="22"/>
          <w:szCs w:val="22"/>
        </w:rPr>
        <w:t>Academic Writing</w:t>
      </w:r>
      <w:bookmarkEnd w:id="7"/>
      <w:r w:rsidRPr="00C5388E">
        <w:rPr>
          <w:rFonts w:ascii="Calibri" w:hAnsi="Calibri" w:cs="Calibri"/>
          <w:b/>
          <w:bCs/>
          <w:color w:val="auto"/>
          <w:sz w:val="22"/>
          <w:szCs w:val="22"/>
        </w:rPr>
        <w:t xml:space="preserve"> </w:t>
      </w:r>
    </w:p>
    <w:p w14:paraId="5AA4CECD" w14:textId="43328CFB" w:rsidR="00D440D6" w:rsidRPr="00C5388E" w:rsidRDefault="00D440D6" w:rsidP="00D355B1">
      <w:pPr>
        <w:spacing w:line="276" w:lineRule="auto"/>
        <w:rPr>
          <w:rFonts w:ascii="Calibri" w:hAnsi="Calibri" w:cs="Calibri"/>
        </w:rPr>
      </w:pPr>
      <w:r w:rsidRPr="00C5388E">
        <w:rPr>
          <w:rFonts w:ascii="Calibri" w:hAnsi="Calibri" w:cs="Calibri"/>
        </w:rPr>
        <w:t>In week 3 and 4</w:t>
      </w:r>
      <w:r w:rsidR="006B527C" w:rsidRPr="00C5388E">
        <w:rPr>
          <w:rFonts w:ascii="Calibri" w:hAnsi="Calibri" w:cs="Calibri"/>
        </w:rPr>
        <w:t xml:space="preserve"> the lecture was</w:t>
      </w:r>
      <w:r w:rsidRPr="00C5388E">
        <w:rPr>
          <w:rFonts w:ascii="Calibri" w:hAnsi="Calibri" w:cs="Calibri"/>
        </w:rPr>
        <w:t xml:space="preserve"> focus on academic writing, </w:t>
      </w:r>
      <w:r w:rsidR="003C1DF8" w:rsidRPr="00C5388E">
        <w:rPr>
          <w:rFonts w:ascii="Calibri" w:hAnsi="Calibri" w:cs="Calibri"/>
        </w:rPr>
        <w:t xml:space="preserve">a </w:t>
      </w:r>
      <w:r w:rsidR="002D4123" w:rsidRPr="00C5388E">
        <w:rPr>
          <w:rFonts w:ascii="Calibri" w:hAnsi="Calibri" w:cs="Calibri"/>
        </w:rPr>
        <w:t>crucial</w:t>
      </w:r>
      <w:r w:rsidR="003C1DF8" w:rsidRPr="00C5388E">
        <w:rPr>
          <w:rFonts w:ascii="Calibri" w:hAnsi="Calibri" w:cs="Calibri"/>
        </w:rPr>
        <w:t xml:space="preserve"> skill</w:t>
      </w:r>
      <w:r w:rsidR="002D4123" w:rsidRPr="00C5388E">
        <w:rPr>
          <w:rFonts w:ascii="Calibri" w:hAnsi="Calibri" w:cs="Calibri"/>
        </w:rPr>
        <w:t xml:space="preserve"> </w:t>
      </w:r>
      <w:r w:rsidR="00C668AF" w:rsidRPr="00C5388E">
        <w:rPr>
          <w:rFonts w:ascii="Calibri" w:hAnsi="Calibri" w:cs="Calibri"/>
        </w:rPr>
        <w:t>for</w:t>
      </w:r>
      <w:r w:rsidR="002D4123" w:rsidRPr="00C5388E">
        <w:rPr>
          <w:rFonts w:ascii="Calibri" w:hAnsi="Calibri" w:cs="Calibri"/>
        </w:rPr>
        <w:t xml:space="preserve"> academic purposes. </w:t>
      </w:r>
      <w:r w:rsidR="00A46E52" w:rsidRPr="00C5388E">
        <w:rPr>
          <w:rFonts w:ascii="Calibri" w:hAnsi="Calibri" w:cs="Calibri"/>
        </w:rPr>
        <w:t>We develop</w:t>
      </w:r>
      <w:r w:rsidR="002D4123" w:rsidRPr="00C5388E">
        <w:rPr>
          <w:rFonts w:ascii="Calibri" w:hAnsi="Calibri" w:cs="Calibri"/>
        </w:rPr>
        <w:t>ed</w:t>
      </w:r>
      <w:r w:rsidR="00A46E52" w:rsidRPr="00C5388E">
        <w:rPr>
          <w:rFonts w:ascii="Calibri" w:hAnsi="Calibri" w:cs="Calibri"/>
        </w:rPr>
        <w:t xml:space="preserve"> critical thinking by analysing and</w:t>
      </w:r>
      <w:r w:rsidR="00E4480A" w:rsidRPr="00C5388E">
        <w:rPr>
          <w:rFonts w:ascii="Calibri" w:hAnsi="Calibri" w:cs="Calibri"/>
        </w:rPr>
        <w:t xml:space="preserve"> evaluating information.</w:t>
      </w:r>
      <w:r w:rsidR="007D689B" w:rsidRPr="00C5388E">
        <w:rPr>
          <w:rFonts w:ascii="Calibri" w:hAnsi="Calibri" w:cs="Calibri"/>
        </w:rPr>
        <w:t xml:space="preserve"> </w:t>
      </w:r>
      <w:r w:rsidR="00C668AF" w:rsidRPr="00C5388E">
        <w:rPr>
          <w:rFonts w:ascii="Calibri" w:hAnsi="Calibri" w:cs="Calibri"/>
        </w:rPr>
        <w:t xml:space="preserve">This involve </w:t>
      </w:r>
      <w:r w:rsidR="007D689B" w:rsidRPr="00C5388E">
        <w:rPr>
          <w:rFonts w:ascii="Calibri" w:hAnsi="Calibri" w:cs="Calibri"/>
        </w:rPr>
        <w:t>adapt</w:t>
      </w:r>
      <w:r w:rsidR="00D707C1" w:rsidRPr="00C5388E">
        <w:rPr>
          <w:rFonts w:ascii="Calibri" w:hAnsi="Calibri" w:cs="Calibri"/>
        </w:rPr>
        <w:t>ing</w:t>
      </w:r>
      <w:r w:rsidR="007D689B" w:rsidRPr="00C5388E">
        <w:rPr>
          <w:rFonts w:ascii="Calibri" w:hAnsi="Calibri" w:cs="Calibri"/>
        </w:rPr>
        <w:t xml:space="preserve"> the writing </w:t>
      </w:r>
      <w:r w:rsidR="008E22C8" w:rsidRPr="00C5388E">
        <w:rPr>
          <w:rFonts w:ascii="Calibri" w:hAnsi="Calibri" w:cs="Calibri"/>
        </w:rPr>
        <w:t>style</w:t>
      </w:r>
      <w:r w:rsidR="007C74CF" w:rsidRPr="00C5388E">
        <w:rPr>
          <w:rFonts w:ascii="Calibri" w:hAnsi="Calibri" w:cs="Calibri"/>
        </w:rPr>
        <w:t xml:space="preserve"> </w:t>
      </w:r>
      <w:r w:rsidR="00E432EC" w:rsidRPr="00C5388E">
        <w:rPr>
          <w:rFonts w:ascii="Calibri" w:hAnsi="Calibri" w:cs="Calibri"/>
        </w:rPr>
        <w:t>according with the following characteristics: Structured, evidenced, critical, balanced, precise, objective and formal</w:t>
      </w:r>
      <w:r w:rsidR="00B61C98" w:rsidRPr="00C5388E">
        <w:rPr>
          <w:rFonts w:ascii="Calibri" w:hAnsi="Calibri" w:cs="Calibri"/>
        </w:rPr>
        <w:t xml:space="preserve">. </w:t>
      </w:r>
      <w:r w:rsidR="00FC59C4" w:rsidRPr="00C5388E">
        <w:rPr>
          <w:rFonts w:ascii="Calibri" w:hAnsi="Calibri" w:cs="Calibri"/>
        </w:rPr>
        <w:t>Academic writing</w:t>
      </w:r>
      <w:r w:rsidR="00A15DCB" w:rsidRPr="00C5388E">
        <w:rPr>
          <w:rFonts w:ascii="Calibri" w:hAnsi="Calibri" w:cs="Calibri"/>
        </w:rPr>
        <w:t xml:space="preserve"> serves </w:t>
      </w:r>
      <w:r w:rsidR="00CA4BE9" w:rsidRPr="00C5388E">
        <w:rPr>
          <w:rFonts w:ascii="Calibri" w:hAnsi="Calibri" w:cs="Calibri"/>
        </w:rPr>
        <w:t>for</w:t>
      </w:r>
      <w:r w:rsidR="00A15DCB" w:rsidRPr="00C5388E">
        <w:rPr>
          <w:rFonts w:ascii="Calibri" w:hAnsi="Calibri" w:cs="Calibri"/>
        </w:rPr>
        <w:t xml:space="preserve"> various purposes such as creating</w:t>
      </w:r>
      <w:r w:rsidR="00D355B1" w:rsidRPr="00C5388E">
        <w:rPr>
          <w:rFonts w:ascii="Calibri" w:hAnsi="Calibri" w:cs="Calibri"/>
        </w:rPr>
        <w:t xml:space="preserve"> notes, essays and reports. </w:t>
      </w:r>
      <w:r w:rsidR="00CF1CED" w:rsidRPr="00C5388E">
        <w:rPr>
          <w:rFonts w:ascii="Calibri" w:hAnsi="Calibri" w:cs="Calibri"/>
        </w:rPr>
        <w:t xml:space="preserve">And can be categorized </w:t>
      </w:r>
      <w:r w:rsidR="008E22C8" w:rsidRPr="00C5388E">
        <w:rPr>
          <w:rFonts w:ascii="Calibri" w:hAnsi="Calibri" w:cs="Calibri"/>
        </w:rPr>
        <w:t xml:space="preserve">into two types: Student </w:t>
      </w:r>
      <w:r w:rsidR="00C35842" w:rsidRPr="00C5388E">
        <w:rPr>
          <w:rFonts w:ascii="Calibri" w:hAnsi="Calibri" w:cs="Calibri"/>
        </w:rPr>
        <w:t>academic</w:t>
      </w:r>
      <w:r w:rsidR="005451B8" w:rsidRPr="00C5388E">
        <w:rPr>
          <w:rFonts w:ascii="Calibri" w:hAnsi="Calibri" w:cs="Calibri"/>
        </w:rPr>
        <w:t xml:space="preserve"> writing</w:t>
      </w:r>
      <w:r w:rsidR="00CA4BE9" w:rsidRPr="00C5388E">
        <w:rPr>
          <w:rFonts w:ascii="Calibri" w:hAnsi="Calibri" w:cs="Calibri"/>
        </w:rPr>
        <w:t>,</w:t>
      </w:r>
      <w:r w:rsidR="005451B8" w:rsidRPr="00C5388E">
        <w:rPr>
          <w:rFonts w:ascii="Calibri" w:hAnsi="Calibri" w:cs="Calibri"/>
        </w:rPr>
        <w:t xml:space="preserve"> </w:t>
      </w:r>
      <w:r w:rsidR="00C35842" w:rsidRPr="00C5388E">
        <w:rPr>
          <w:rFonts w:ascii="Calibri" w:hAnsi="Calibri" w:cs="Calibri"/>
        </w:rPr>
        <w:t xml:space="preserve">used in student assessment at university </w:t>
      </w:r>
      <w:r w:rsidR="008E22C8" w:rsidRPr="00C5388E">
        <w:rPr>
          <w:rFonts w:ascii="Calibri" w:hAnsi="Calibri" w:cs="Calibri"/>
        </w:rPr>
        <w:t>and expert academic writing</w:t>
      </w:r>
      <w:r w:rsidR="00CA4BE9" w:rsidRPr="00C5388E">
        <w:rPr>
          <w:rFonts w:ascii="Calibri" w:hAnsi="Calibri" w:cs="Calibri"/>
        </w:rPr>
        <w:t xml:space="preserve">, intended </w:t>
      </w:r>
      <w:r w:rsidR="00C35842" w:rsidRPr="00C5388E">
        <w:rPr>
          <w:rFonts w:ascii="Calibri" w:hAnsi="Calibri" w:cs="Calibri"/>
        </w:rPr>
        <w:t>for publication in academic jornal or book</w:t>
      </w:r>
      <w:r w:rsidR="00CA4BE9" w:rsidRPr="00C5388E">
        <w:rPr>
          <w:rFonts w:ascii="Calibri" w:hAnsi="Calibri" w:cs="Calibri"/>
        </w:rPr>
        <w:t xml:space="preserve">s. </w:t>
      </w:r>
    </w:p>
    <w:p w14:paraId="2FF5843E" w14:textId="293CCAB2" w:rsidR="002D7313" w:rsidRPr="00C5388E" w:rsidRDefault="00AB290F" w:rsidP="008F3C13">
      <w:pPr>
        <w:rPr>
          <w:rFonts w:ascii="Calibri" w:hAnsi="Calibri" w:cs="Calibri"/>
        </w:rPr>
      </w:pPr>
      <w:r w:rsidRPr="00C5388E">
        <w:rPr>
          <w:rFonts w:ascii="Calibri" w:hAnsi="Calibri" w:cs="Calibri"/>
        </w:rPr>
        <w:t>Dur</w:t>
      </w:r>
      <w:r w:rsidR="00AE3CD0" w:rsidRPr="00C5388E">
        <w:rPr>
          <w:rFonts w:ascii="Calibri" w:hAnsi="Calibri" w:cs="Calibri"/>
        </w:rPr>
        <w:t>ing the academic skills lecture in week 3, I felt confused</w:t>
      </w:r>
      <w:r w:rsidRPr="00C5388E">
        <w:rPr>
          <w:rFonts w:ascii="Calibri" w:hAnsi="Calibri" w:cs="Calibri"/>
        </w:rPr>
        <w:t xml:space="preserve"> initially due to the </w:t>
      </w:r>
      <w:r w:rsidR="00AE3CD0" w:rsidRPr="00C5388E">
        <w:rPr>
          <w:rFonts w:ascii="Calibri" w:hAnsi="Calibri" w:cs="Calibri"/>
        </w:rPr>
        <w:t xml:space="preserve">substitute lecturer who had a different </w:t>
      </w:r>
      <w:r w:rsidR="00AC5327" w:rsidRPr="00C5388E">
        <w:rPr>
          <w:rFonts w:ascii="Calibri" w:hAnsi="Calibri" w:cs="Calibri"/>
        </w:rPr>
        <w:t xml:space="preserve">approach from our usual lecture. </w:t>
      </w:r>
      <w:r w:rsidR="00E2035E" w:rsidRPr="00C5388E">
        <w:rPr>
          <w:rFonts w:ascii="Calibri" w:hAnsi="Calibri" w:cs="Calibri"/>
        </w:rPr>
        <w:t>However,</w:t>
      </w:r>
      <w:r w:rsidR="00AC5327" w:rsidRPr="00C5388E">
        <w:rPr>
          <w:rFonts w:ascii="Calibri" w:hAnsi="Calibri" w:cs="Calibri"/>
        </w:rPr>
        <w:t xml:space="preserve"> by week 4, when our lecture </w:t>
      </w:r>
      <w:r w:rsidR="00E2035E" w:rsidRPr="00C5388E">
        <w:rPr>
          <w:rFonts w:ascii="Calibri" w:hAnsi="Calibri" w:cs="Calibri"/>
        </w:rPr>
        <w:t xml:space="preserve">resumed the class </w:t>
      </w:r>
      <w:r w:rsidR="00125664" w:rsidRPr="00C5388E">
        <w:rPr>
          <w:rFonts w:ascii="Calibri" w:hAnsi="Calibri" w:cs="Calibri"/>
        </w:rPr>
        <w:t>the class</w:t>
      </w:r>
      <w:r w:rsidR="00E62078" w:rsidRPr="00C5388E">
        <w:rPr>
          <w:rFonts w:ascii="Calibri" w:hAnsi="Calibri" w:cs="Calibri"/>
        </w:rPr>
        <w:t xml:space="preserve">, I felt </w:t>
      </w:r>
      <w:r w:rsidR="00A70D5D" w:rsidRPr="00C5388E">
        <w:rPr>
          <w:rFonts w:ascii="Calibri" w:hAnsi="Calibri" w:cs="Calibri"/>
        </w:rPr>
        <w:t>positive</w:t>
      </w:r>
      <w:r w:rsidR="00966B71" w:rsidRPr="00C5388E">
        <w:rPr>
          <w:rFonts w:ascii="Calibri" w:hAnsi="Calibri" w:cs="Calibri"/>
        </w:rPr>
        <w:t xml:space="preserve"> at </w:t>
      </w:r>
      <w:r w:rsidR="002D7313" w:rsidRPr="00C5388E">
        <w:rPr>
          <w:rFonts w:ascii="Calibri" w:hAnsi="Calibri" w:cs="Calibri"/>
        </w:rPr>
        <w:t>beginning because</w:t>
      </w:r>
      <w:r w:rsidR="00E62078" w:rsidRPr="00C5388E">
        <w:rPr>
          <w:rFonts w:ascii="Calibri" w:hAnsi="Calibri" w:cs="Calibri"/>
        </w:rPr>
        <w:t xml:space="preserve"> I was already familiar with some of </w:t>
      </w:r>
      <w:r w:rsidR="00E62078" w:rsidRPr="00C5388E">
        <w:rPr>
          <w:rFonts w:ascii="Calibri" w:hAnsi="Calibri" w:cs="Calibri"/>
        </w:rPr>
        <w:lastRenderedPageBreak/>
        <w:t>the</w:t>
      </w:r>
      <w:r w:rsidR="00C54596" w:rsidRPr="00C5388E">
        <w:rPr>
          <w:rFonts w:ascii="Calibri" w:hAnsi="Calibri" w:cs="Calibri"/>
        </w:rPr>
        <w:t xml:space="preserve"> material</w:t>
      </w:r>
      <w:r w:rsidR="00E62078" w:rsidRPr="00C5388E">
        <w:rPr>
          <w:rFonts w:ascii="Calibri" w:hAnsi="Calibri" w:cs="Calibri"/>
        </w:rPr>
        <w:t>. The lecture was engaging and interesting</w:t>
      </w:r>
      <w:r w:rsidR="00A70D5D" w:rsidRPr="00C5388E">
        <w:rPr>
          <w:rFonts w:ascii="Calibri" w:hAnsi="Calibri" w:cs="Calibri"/>
        </w:rPr>
        <w:t xml:space="preserve">. And at the end of the class I was eager to apply what we had learned. </w:t>
      </w:r>
    </w:p>
    <w:p w14:paraId="131E52FC" w14:textId="3193F343" w:rsidR="002D7313" w:rsidRPr="00C5388E" w:rsidRDefault="005811D0" w:rsidP="002D7313">
      <w:pPr>
        <w:rPr>
          <w:rFonts w:ascii="Calibri" w:hAnsi="Calibri" w:cs="Calibri"/>
        </w:rPr>
      </w:pPr>
      <w:r w:rsidRPr="00C5388E">
        <w:rPr>
          <w:rFonts w:ascii="Calibri" w:hAnsi="Calibri" w:cs="Calibri"/>
        </w:rPr>
        <w:t xml:space="preserve">The </w:t>
      </w:r>
      <w:r w:rsidR="008E2902" w:rsidRPr="00C5388E">
        <w:rPr>
          <w:rFonts w:ascii="Calibri" w:hAnsi="Calibri" w:cs="Calibri"/>
        </w:rPr>
        <w:t>academic writing is</w:t>
      </w:r>
      <w:r w:rsidR="00F905B8" w:rsidRPr="00C5388E">
        <w:rPr>
          <w:rFonts w:ascii="Calibri" w:hAnsi="Calibri" w:cs="Calibri"/>
        </w:rPr>
        <w:t xml:space="preserve"> very useful. As it provided </w:t>
      </w:r>
      <w:r w:rsidR="001216E2" w:rsidRPr="00C5388E">
        <w:rPr>
          <w:rFonts w:ascii="Calibri" w:hAnsi="Calibri" w:cs="Calibri"/>
        </w:rPr>
        <w:t xml:space="preserve">a clear overview of academic writing, </w:t>
      </w:r>
      <w:r w:rsidR="00DA0BC6" w:rsidRPr="00C5388E">
        <w:rPr>
          <w:rFonts w:ascii="Calibri" w:hAnsi="Calibri" w:cs="Calibri"/>
        </w:rPr>
        <w:t xml:space="preserve">which is important for our academic path. </w:t>
      </w:r>
      <w:r w:rsidR="00A24F70" w:rsidRPr="00C5388E">
        <w:rPr>
          <w:rFonts w:ascii="Calibri" w:hAnsi="Calibri" w:cs="Calibri"/>
        </w:rPr>
        <w:t>The only</w:t>
      </w:r>
      <w:r w:rsidR="00DF4C7A" w:rsidRPr="00C5388E">
        <w:rPr>
          <w:rFonts w:ascii="Calibri" w:hAnsi="Calibri" w:cs="Calibri"/>
        </w:rPr>
        <w:t xml:space="preserve"> </w:t>
      </w:r>
      <w:r w:rsidR="006E6D33" w:rsidRPr="00C5388E">
        <w:rPr>
          <w:rFonts w:ascii="Calibri" w:hAnsi="Calibri" w:cs="Calibri"/>
        </w:rPr>
        <w:t>dr</w:t>
      </w:r>
      <w:r w:rsidR="00B77BEC" w:rsidRPr="00C5388E">
        <w:rPr>
          <w:rFonts w:ascii="Calibri" w:hAnsi="Calibri" w:cs="Calibri"/>
        </w:rPr>
        <w:t>awback</w:t>
      </w:r>
      <w:r w:rsidR="00DF4C7A" w:rsidRPr="00C5388E">
        <w:rPr>
          <w:rFonts w:ascii="Calibri" w:hAnsi="Calibri" w:cs="Calibri"/>
        </w:rPr>
        <w:t xml:space="preserve"> is </w:t>
      </w:r>
      <w:r w:rsidR="00D708E9" w:rsidRPr="00C5388E">
        <w:rPr>
          <w:rFonts w:ascii="Calibri" w:hAnsi="Calibri" w:cs="Calibri"/>
        </w:rPr>
        <w:t xml:space="preserve">the transition from </w:t>
      </w:r>
      <w:r w:rsidR="00612F27" w:rsidRPr="00C5388E">
        <w:rPr>
          <w:rFonts w:ascii="Calibri" w:hAnsi="Calibri" w:cs="Calibri"/>
        </w:rPr>
        <w:t xml:space="preserve">everyday writing to academic writing </w:t>
      </w:r>
      <w:r w:rsidR="00610DDA" w:rsidRPr="00C5388E">
        <w:rPr>
          <w:rFonts w:ascii="Calibri" w:hAnsi="Calibri" w:cs="Calibri"/>
        </w:rPr>
        <w:t>can be more challenging</w:t>
      </w:r>
      <w:r w:rsidR="007A3087">
        <w:rPr>
          <w:rFonts w:ascii="Calibri" w:hAnsi="Calibri" w:cs="Calibri"/>
        </w:rPr>
        <w:t>.</w:t>
      </w:r>
    </w:p>
    <w:p w14:paraId="61A20B8C" w14:textId="49FEB5B7" w:rsidR="005811D0" w:rsidRPr="00C5388E" w:rsidRDefault="00060B81" w:rsidP="00644042">
      <w:pPr>
        <w:rPr>
          <w:rFonts w:ascii="Calibri" w:hAnsi="Calibri" w:cs="Calibri"/>
          <w:b/>
          <w:bCs/>
        </w:rPr>
      </w:pPr>
      <w:r w:rsidRPr="00C5388E">
        <w:rPr>
          <w:rFonts w:ascii="Calibri" w:hAnsi="Calibri" w:cs="Calibri"/>
        </w:rPr>
        <w:t>According with Jonh M. Swales (1990)</w:t>
      </w:r>
      <w:r w:rsidR="00BB1143" w:rsidRPr="00C5388E">
        <w:rPr>
          <w:rFonts w:ascii="Calibri" w:hAnsi="Calibri" w:cs="Calibri"/>
        </w:rPr>
        <w:t xml:space="preserve">, an expert in academic writing, emphasizes that is essential </w:t>
      </w:r>
      <w:r w:rsidR="00644042" w:rsidRPr="00C5388E">
        <w:rPr>
          <w:rFonts w:ascii="Calibri" w:hAnsi="Calibri" w:cs="Calibri"/>
        </w:rPr>
        <w:t>for success in higher education</w:t>
      </w:r>
      <w:r w:rsidR="00E4590B" w:rsidRPr="00C5388E">
        <w:rPr>
          <w:rFonts w:ascii="Calibri" w:hAnsi="Calibri" w:cs="Calibri"/>
        </w:rPr>
        <w:t xml:space="preserve">, </w:t>
      </w:r>
      <w:r w:rsidR="007A3087" w:rsidRPr="00C5388E">
        <w:rPr>
          <w:rFonts w:ascii="Calibri" w:hAnsi="Calibri" w:cs="Calibri"/>
        </w:rPr>
        <w:t>and</w:t>
      </w:r>
      <w:r w:rsidR="007C3535">
        <w:rPr>
          <w:rFonts w:ascii="Calibri" w:hAnsi="Calibri" w:cs="Calibri"/>
        </w:rPr>
        <w:t xml:space="preserve"> </w:t>
      </w:r>
      <w:r w:rsidR="00E4590B" w:rsidRPr="00C5388E">
        <w:rPr>
          <w:rFonts w:ascii="Calibri" w:hAnsi="Calibri" w:cs="Calibri"/>
        </w:rPr>
        <w:t xml:space="preserve">involves engaging with existing research and contribution to academic discussions. </w:t>
      </w:r>
    </w:p>
    <w:p w14:paraId="3877838F" w14:textId="6667B337" w:rsidR="008E51F2" w:rsidRPr="00C5388E" w:rsidRDefault="002B294F" w:rsidP="00C5388E">
      <w:pPr>
        <w:rPr>
          <w:rFonts w:ascii="Calibri" w:hAnsi="Calibri" w:cs="Calibri"/>
          <w:b/>
          <w:bCs/>
        </w:rPr>
      </w:pPr>
      <w:r w:rsidRPr="00C5388E">
        <w:rPr>
          <w:rFonts w:ascii="Calibri" w:hAnsi="Calibri" w:cs="Calibri"/>
        </w:rPr>
        <w:t xml:space="preserve">I will focus </w:t>
      </w:r>
      <w:r w:rsidR="00C21873" w:rsidRPr="00C5388E">
        <w:rPr>
          <w:rFonts w:ascii="Calibri" w:hAnsi="Calibri" w:cs="Calibri"/>
        </w:rPr>
        <w:t xml:space="preserve">on understanding </w:t>
      </w:r>
      <w:r w:rsidRPr="00C5388E">
        <w:rPr>
          <w:rFonts w:ascii="Calibri" w:hAnsi="Calibri" w:cs="Calibri"/>
        </w:rPr>
        <w:t xml:space="preserve">and using the correct </w:t>
      </w:r>
      <w:r w:rsidR="00C21873" w:rsidRPr="00C5388E">
        <w:rPr>
          <w:rFonts w:ascii="Calibri" w:hAnsi="Calibri" w:cs="Calibri"/>
        </w:rPr>
        <w:t xml:space="preserve">structure and </w:t>
      </w:r>
      <w:r w:rsidR="008A3E06" w:rsidRPr="00C5388E">
        <w:rPr>
          <w:rFonts w:ascii="Calibri" w:hAnsi="Calibri" w:cs="Calibri"/>
        </w:rPr>
        <w:t>formal language</w:t>
      </w:r>
      <w:r w:rsidR="000300B9">
        <w:rPr>
          <w:rFonts w:ascii="Calibri" w:hAnsi="Calibri" w:cs="Calibri"/>
        </w:rPr>
        <w:t xml:space="preserve"> for my academic reports and essays</w:t>
      </w:r>
      <w:r w:rsidR="008A3E06" w:rsidRPr="00C5388E">
        <w:rPr>
          <w:rFonts w:ascii="Calibri" w:hAnsi="Calibri" w:cs="Calibri"/>
        </w:rPr>
        <w:t xml:space="preserve">. </w:t>
      </w:r>
    </w:p>
    <w:p w14:paraId="28338801" w14:textId="48847B45" w:rsidR="00005BDB" w:rsidRPr="00C5388E" w:rsidRDefault="00005BDB" w:rsidP="002874C0">
      <w:pPr>
        <w:pStyle w:val="Heading1"/>
        <w:rPr>
          <w:rFonts w:ascii="Calibri" w:hAnsi="Calibri" w:cs="Calibri"/>
          <w:b/>
          <w:bCs/>
          <w:color w:val="auto"/>
          <w:sz w:val="22"/>
          <w:szCs w:val="22"/>
        </w:rPr>
      </w:pPr>
      <w:bookmarkStart w:id="8" w:name="_Toc175223260"/>
      <w:r w:rsidRPr="00C5388E">
        <w:rPr>
          <w:rFonts w:ascii="Calibri" w:hAnsi="Calibri" w:cs="Calibri"/>
          <w:b/>
          <w:bCs/>
          <w:color w:val="auto"/>
          <w:sz w:val="22"/>
          <w:szCs w:val="22"/>
        </w:rPr>
        <w:t>Conclusion</w:t>
      </w:r>
      <w:bookmarkEnd w:id="8"/>
      <w:r w:rsidRPr="00C5388E">
        <w:rPr>
          <w:rFonts w:ascii="Calibri" w:hAnsi="Calibri" w:cs="Calibri"/>
          <w:b/>
          <w:bCs/>
          <w:color w:val="auto"/>
          <w:sz w:val="22"/>
          <w:szCs w:val="22"/>
        </w:rPr>
        <w:t xml:space="preserve"> </w:t>
      </w:r>
    </w:p>
    <w:p w14:paraId="5725F894" w14:textId="06B95057" w:rsidR="00EB4D2D" w:rsidRPr="00CC442C" w:rsidRDefault="00CE6219" w:rsidP="00531992">
      <w:pPr>
        <w:spacing w:line="276" w:lineRule="auto"/>
        <w:rPr>
          <w:rFonts w:ascii="Calibri" w:hAnsi="Calibri" w:cs="Calibri"/>
        </w:rPr>
      </w:pPr>
      <w:r w:rsidRPr="00C5388E">
        <w:rPr>
          <w:rFonts w:ascii="Calibri" w:hAnsi="Calibri" w:cs="Calibri"/>
        </w:rPr>
        <w:t>In conclusion, this reflective report has provided an overview of</w:t>
      </w:r>
      <w:r w:rsidR="00BD375F" w:rsidRPr="00C5388E">
        <w:rPr>
          <w:rFonts w:ascii="Calibri" w:hAnsi="Calibri" w:cs="Calibri"/>
        </w:rPr>
        <w:t xml:space="preserve"> my experience in the academic writing module, highlighting key area, such as note taking, </w:t>
      </w:r>
      <w:r w:rsidR="00AF1C73" w:rsidRPr="00C5388E">
        <w:rPr>
          <w:rFonts w:ascii="Calibri" w:hAnsi="Calibri" w:cs="Calibri"/>
        </w:rPr>
        <w:t xml:space="preserve">finds information and writing skills. These skills have proven essential for my academic path, allowing </w:t>
      </w:r>
      <w:r w:rsidR="00FC742C" w:rsidRPr="00C5388E">
        <w:rPr>
          <w:rFonts w:ascii="Calibri" w:hAnsi="Calibri" w:cs="Calibri"/>
        </w:rPr>
        <w:t xml:space="preserve">me to better understand, organize and present the information. Reflection on my </w:t>
      </w:r>
      <w:r w:rsidR="006724A1" w:rsidRPr="00C5388E">
        <w:rPr>
          <w:rFonts w:ascii="Calibri" w:hAnsi="Calibri" w:cs="Calibri"/>
        </w:rPr>
        <w:t xml:space="preserve">learning journey, I will focus on refining these skills to enhance my academic performance. </w:t>
      </w:r>
    </w:p>
    <w:p w14:paraId="564B1B49" w14:textId="0FB670AA" w:rsidR="00FC3508" w:rsidRPr="00C5388E" w:rsidRDefault="00005BDB" w:rsidP="002874C0">
      <w:pPr>
        <w:pStyle w:val="Heading1"/>
        <w:rPr>
          <w:rFonts w:ascii="Calibri" w:hAnsi="Calibri" w:cs="Calibri"/>
          <w:b/>
          <w:bCs/>
          <w:color w:val="auto"/>
          <w:sz w:val="22"/>
          <w:szCs w:val="22"/>
        </w:rPr>
      </w:pPr>
      <w:bookmarkStart w:id="9" w:name="_Toc175223261"/>
      <w:r w:rsidRPr="00C5388E">
        <w:rPr>
          <w:rFonts w:ascii="Calibri" w:hAnsi="Calibri" w:cs="Calibri"/>
          <w:b/>
          <w:bCs/>
          <w:color w:val="auto"/>
          <w:sz w:val="22"/>
          <w:szCs w:val="22"/>
        </w:rPr>
        <w:t>Reference List</w:t>
      </w:r>
      <w:bookmarkEnd w:id="9"/>
      <w:r w:rsidR="00701FF1" w:rsidRPr="00C5388E">
        <w:rPr>
          <w:rFonts w:ascii="Calibri" w:hAnsi="Calibri" w:cs="Calibri"/>
          <w:b/>
          <w:bCs/>
          <w:color w:val="auto"/>
          <w:sz w:val="22"/>
          <w:szCs w:val="22"/>
        </w:rPr>
        <w:t xml:space="preserve"> </w:t>
      </w:r>
    </w:p>
    <w:p w14:paraId="57178843" w14:textId="430510B4" w:rsidR="00FC3508" w:rsidRPr="00C5388E" w:rsidRDefault="00FC3508" w:rsidP="003A52C9">
      <w:pPr>
        <w:spacing w:line="276" w:lineRule="auto"/>
        <w:rPr>
          <w:rFonts w:ascii="Calibri" w:hAnsi="Calibri" w:cs="Calibri"/>
        </w:rPr>
      </w:pPr>
      <w:r w:rsidRPr="00C5388E">
        <w:rPr>
          <w:rFonts w:ascii="Calibri" w:hAnsi="Calibri" w:cs="Calibri"/>
        </w:rPr>
        <w:t>Kiewra, K. A. (2009). Teaching learners to take notes. Theory Into Practice, 47(3), 118-127.</w:t>
      </w:r>
    </w:p>
    <w:p w14:paraId="6E7C1984" w14:textId="1A62B070" w:rsidR="003A52C9" w:rsidRPr="00C5388E" w:rsidRDefault="003A52C9" w:rsidP="003A52C9">
      <w:pPr>
        <w:spacing w:line="276" w:lineRule="auto"/>
        <w:rPr>
          <w:rFonts w:ascii="Calibri" w:hAnsi="Calibri" w:cs="Calibri"/>
        </w:rPr>
      </w:pPr>
      <w:r w:rsidRPr="003A52C9">
        <w:rPr>
          <w:rFonts w:ascii="Calibri" w:hAnsi="Calibri" w:cs="Calibri"/>
        </w:rPr>
        <w:t>EAP Foundation (2013) ‘Academic Writing – what is it?’</w:t>
      </w:r>
      <w:r w:rsidR="00D93E57" w:rsidRPr="00C5388E">
        <w:rPr>
          <w:rFonts w:ascii="Calibri" w:hAnsi="Calibri" w:cs="Calibri"/>
        </w:rPr>
        <w:t xml:space="preserve"> </w:t>
      </w:r>
      <w:hyperlink r:id="rId6" w:history="1">
        <w:r w:rsidR="00D93E57" w:rsidRPr="003A52C9">
          <w:rPr>
            <w:rStyle w:val="Hyperlink"/>
            <w:rFonts w:ascii="Calibri" w:hAnsi="Calibri" w:cs="Calibri"/>
            <w:color w:val="auto"/>
          </w:rPr>
          <w:t>https://www.eapfoundation.com/writing/what/</w:t>
        </w:r>
      </w:hyperlink>
      <w:r w:rsidRPr="003A52C9">
        <w:rPr>
          <w:rFonts w:ascii="Calibri" w:hAnsi="Calibri" w:cs="Calibri"/>
        </w:rPr>
        <w:t xml:space="preserve"> (Accessed </w:t>
      </w:r>
      <w:r w:rsidR="00953977" w:rsidRPr="00C5388E">
        <w:rPr>
          <w:rFonts w:ascii="Calibri" w:hAnsi="Calibri" w:cs="Calibri"/>
        </w:rPr>
        <w:t>20</w:t>
      </w:r>
      <w:r w:rsidR="00953977" w:rsidRPr="00C5388E">
        <w:rPr>
          <w:rFonts w:ascii="Calibri" w:hAnsi="Calibri" w:cs="Calibri"/>
          <w:vertAlign w:val="superscript"/>
        </w:rPr>
        <w:t>th</w:t>
      </w:r>
      <w:r w:rsidR="00953977" w:rsidRPr="00C5388E">
        <w:rPr>
          <w:rFonts w:ascii="Calibri" w:hAnsi="Calibri" w:cs="Calibri"/>
        </w:rPr>
        <w:t xml:space="preserve"> August 2024</w:t>
      </w:r>
      <w:r w:rsidRPr="003A52C9">
        <w:rPr>
          <w:rFonts w:ascii="Calibri" w:hAnsi="Calibri" w:cs="Calibri"/>
        </w:rPr>
        <w:t>)</w:t>
      </w:r>
    </w:p>
    <w:p w14:paraId="08664E06" w14:textId="2470E496" w:rsidR="00983E17" w:rsidRPr="00983E17" w:rsidRDefault="00983E17" w:rsidP="00983E17">
      <w:pPr>
        <w:spacing w:line="276" w:lineRule="auto"/>
        <w:rPr>
          <w:rFonts w:ascii="Calibri" w:hAnsi="Calibri" w:cs="Calibri"/>
        </w:rPr>
      </w:pPr>
      <w:r w:rsidRPr="00983E17">
        <w:rPr>
          <w:rFonts w:ascii="Calibri" w:hAnsi="Calibri" w:cs="Calibri"/>
        </w:rPr>
        <w:t xml:space="preserve">Bacchus E (2010) ‘Changing your career: How to identify your transferable skills’ </w:t>
      </w:r>
      <w:r w:rsidRPr="00983E17">
        <w:rPr>
          <w:rFonts w:ascii="Calibri" w:hAnsi="Calibri" w:cs="Calibri"/>
          <w:i/>
          <w:iCs/>
        </w:rPr>
        <w:t xml:space="preserve">The Guardian, 29 June 2010. </w:t>
      </w:r>
      <w:r w:rsidRPr="00983E17">
        <w:rPr>
          <w:rFonts w:ascii="Calibri" w:hAnsi="Calibri" w:cs="Calibri"/>
        </w:rPr>
        <w:t xml:space="preserve">Available at </w:t>
      </w:r>
      <w:hyperlink r:id="rId7" w:history="1">
        <w:r w:rsidRPr="00983E17">
          <w:rPr>
            <w:rStyle w:val="Hyperlink"/>
            <w:rFonts w:ascii="Calibri" w:hAnsi="Calibri" w:cs="Calibri"/>
            <w:color w:val="auto"/>
          </w:rPr>
          <w:t>https://www.theguardian.com/careers/careers-blog/changing-your-career-how-to-identify-your-transferable-skills</w:t>
        </w:r>
      </w:hyperlink>
      <w:r w:rsidRPr="00C5388E">
        <w:rPr>
          <w:rFonts w:ascii="Calibri" w:hAnsi="Calibri" w:cs="Calibri"/>
        </w:rPr>
        <w:t xml:space="preserve"> </w:t>
      </w:r>
      <w:r w:rsidRPr="00983E17">
        <w:rPr>
          <w:rFonts w:ascii="Calibri" w:hAnsi="Calibri" w:cs="Calibri"/>
        </w:rPr>
        <w:t xml:space="preserve">(Accessed </w:t>
      </w:r>
      <w:r w:rsidRPr="00C5388E">
        <w:rPr>
          <w:rFonts w:ascii="Calibri" w:hAnsi="Calibri" w:cs="Calibri"/>
        </w:rPr>
        <w:t xml:space="preserve">20th </w:t>
      </w:r>
      <w:r w:rsidR="00D93E57" w:rsidRPr="00C5388E">
        <w:rPr>
          <w:rFonts w:ascii="Calibri" w:hAnsi="Calibri" w:cs="Calibri"/>
        </w:rPr>
        <w:t>August 2024)</w:t>
      </w:r>
    </w:p>
    <w:p w14:paraId="57253004" w14:textId="24ADE3DF" w:rsidR="00953977" w:rsidRPr="00C5388E" w:rsidRDefault="00D94EC3" w:rsidP="003A52C9">
      <w:pPr>
        <w:spacing w:line="276" w:lineRule="auto"/>
        <w:rPr>
          <w:rFonts w:ascii="Calibri" w:hAnsi="Calibri" w:cs="Calibri"/>
        </w:rPr>
      </w:pPr>
      <w:r w:rsidRPr="00C5388E">
        <w:rPr>
          <w:rFonts w:ascii="Calibri" w:hAnsi="Calibri" w:cs="Calibri"/>
        </w:rPr>
        <w:t xml:space="preserve">Swales, J. M. (1990). </w:t>
      </w:r>
      <w:r w:rsidRPr="00C5388E">
        <w:rPr>
          <w:rFonts w:ascii="Calibri" w:hAnsi="Calibri" w:cs="Calibri"/>
          <w:i/>
          <w:iCs/>
        </w:rPr>
        <w:t>Genre analysis: English in academic and research settings</w:t>
      </w:r>
      <w:r w:rsidRPr="00C5388E">
        <w:rPr>
          <w:rFonts w:ascii="Calibri" w:hAnsi="Calibri" w:cs="Calibri"/>
        </w:rPr>
        <w:t>. Cambridge University Press.</w:t>
      </w:r>
    </w:p>
    <w:p w14:paraId="5BD57A97" w14:textId="72006BD8" w:rsidR="00A12444" w:rsidRPr="00C5388E" w:rsidRDefault="00A12444" w:rsidP="003A52C9">
      <w:pPr>
        <w:spacing w:line="276" w:lineRule="auto"/>
        <w:rPr>
          <w:rFonts w:ascii="Calibri" w:hAnsi="Calibri" w:cs="Calibri"/>
        </w:rPr>
      </w:pPr>
      <w:r w:rsidRPr="00C5388E">
        <w:rPr>
          <w:rFonts w:ascii="Calibri" w:hAnsi="Calibri" w:cs="Calibri"/>
        </w:rPr>
        <w:t xml:space="preserve">Palmquist, M. (2015). </w:t>
      </w:r>
      <w:r w:rsidRPr="00C5388E">
        <w:rPr>
          <w:rFonts w:ascii="Calibri" w:hAnsi="Calibri" w:cs="Calibri"/>
          <w:i/>
          <w:iCs/>
        </w:rPr>
        <w:t>The Bedford Researcher</w:t>
      </w:r>
      <w:r w:rsidRPr="00C5388E">
        <w:rPr>
          <w:rFonts w:ascii="Calibri" w:hAnsi="Calibri" w:cs="Calibri"/>
        </w:rPr>
        <w:t xml:space="preserve"> (5th ed.). Bedford/St. Martin's. </w:t>
      </w:r>
    </w:p>
    <w:p w14:paraId="779ED148" w14:textId="2299A110" w:rsidR="00A12444" w:rsidRPr="003A52C9" w:rsidRDefault="008603AC" w:rsidP="008603AC">
      <w:pPr>
        <w:spacing w:line="276" w:lineRule="auto"/>
        <w:rPr>
          <w:rFonts w:ascii="Calibri" w:hAnsi="Calibri" w:cs="Calibri"/>
        </w:rPr>
      </w:pPr>
      <w:r w:rsidRPr="00C5388E">
        <w:rPr>
          <w:rFonts w:ascii="Calibri" w:hAnsi="Calibri" w:cs="Calibri"/>
        </w:rPr>
        <w:t xml:space="preserve">University of Esses (2016) Seven sources for student assignments - that aren’t textbooks! Available at: </w:t>
      </w:r>
      <w:hyperlink r:id="rId8" w:history="1">
        <w:r w:rsidRPr="00C5388E">
          <w:rPr>
            <w:rStyle w:val="Hyperlink"/>
            <w:rFonts w:ascii="Calibri" w:hAnsi="Calibri" w:cs="Calibri"/>
            <w:color w:val="auto"/>
          </w:rPr>
          <w:t>https://online.essex.ac.uk/blog/seven-sources-student-assignments-arent-textbooks/</w:t>
        </w:r>
      </w:hyperlink>
      <w:r w:rsidRPr="00C5388E">
        <w:rPr>
          <w:rFonts w:ascii="Calibri" w:hAnsi="Calibri" w:cs="Calibri"/>
        </w:rPr>
        <w:t xml:space="preserve">  (accessed on 20</w:t>
      </w:r>
      <w:r w:rsidRPr="00C5388E">
        <w:rPr>
          <w:rFonts w:ascii="Calibri" w:hAnsi="Calibri" w:cs="Calibri"/>
          <w:vertAlign w:val="superscript"/>
        </w:rPr>
        <w:t>th</w:t>
      </w:r>
      <w:r w:rsidRPr="00C5388E">
        <w:rPr>
          <w:rFonts w:ascii="Calibri" w:hAnsi="Calibri" w:cs="Calibri"/>
        </w:rPr>
        <w:t xml:space="preserve"> August 2024)</w:t>
      </w:r>
    </w:p>
    <w:p w14:paraId="5D6C75EA" w14:textId="77777777" w:rsidR="003A52C9" w:rsidRPr="00C5388E" w:rsidRDefault="003A52C9" w:rsidP="00531992">
      <w:pPr>
        <w:spacing w:line="276" w:lineRule="auto"/>
        <w:rPr>
          <w:rFonts w:ascii="Calibri" w:hAnsi="Calibri" w:cs="Calibri"/>
          <w:b/>
          <w:bCs/>
        </w:rPr>
      </w:pPr>
    </w:p>
    <w:sectPr w:rsidR="003A52C9" w:rsidRPr="00C5388E" w:rsidSect="00355C70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76921E0"/>
    <w:multiLevelType w:val="hybridMultilevel"/>
    <w:tmpl w:val="881057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E132177"/>
    <w:multiLevelType w:val="hybridMultilevel"/>
    <w:tmpl w:val="F65A9F56"/>
    <w:lvl w:ilvl="0" w:tplc="37BA21BE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24850690">
    <w:abstractNumId w:val="1"/>
  </w:num>
  <w:num w:numId="2" w16cid:durableId="145729011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3BA8"/>
    <w:rsid w:val="00005BDB"/>
    <w:rsid w:val="00007308"/>
    <w:rsid w:val="000300B9"/>
    <w:rsid w:val="000358BA"/>
    <w:rsid w:val="000550DF"/>
    <w:rsid w:val="00055EB3"/>
    <w:rsid w:val="00060B81"/>
    <w:rsid w:val="00067421"/>
    <w:rsid w:val="000A4156"/>
    <w:rsid w:val="000A75A5"/>
    <w:rsid w:val="000B1D89"/>
    <w:rsid w:val="000C1946"/>
    <w:rsid w:val="000C32E1"/>
    <w:rsid w:val="000C5AB8"/>
    <w:rsid w:val="000D314B"/>
    <w:rsid w:val="000E3E58"/>
    <w:rsid w:val="000F2315"/>
    <w:rsid w:val="001044A3"/>
    <w:rsid w:val="00107858"/>
    <w:rsid w:val="00115E56"/>
    <w:rsid w:val="00117AC9"/>
    <w:rsid w:val="001214C0"/>
    <w:rsid w:val="001216E2"/>
    <w:rsid w:val="00122302"/>
    <w:rsid w:val="00124468"/>
    <w:rsid w:val="00125664"/>
    <w:rsid w:val="00127204"/>
    <w:rsid w:val="00145F6A"/>
    <w:rsid w:val="0014793D"/>
    <w:rsid w:val="00152C44"/>
    <w:rsid w:val="001809A7"/>
    <w:rsid w:val="00194EC1"/>
    <w:rsid w:val="001B292B"/>
    <w:rsid w:val="001C202B"/>
    <w:rsid w:val="001E400C"/>
    <w:rsid w:val="001F0AEB"/>
    <w:rsid w:val="001F7840"/>
    <w:rsid w:val="00234661"/>
    <w:rsid w:val="0025424F"/>
    <w:rsid w:val="002549AA"/>
    <w:rsid w:val="00271D9E"/>
    <w:rsid w:val="002728C5"/>
    <w:rsid w:val="002765D8"/>
    <w:rsid w:val="00281C7F"/>
    <w:rsid w:val="002874C0"/>
    <w:rsid w:val="00291331"/>
    <w:rsid w:val="002B294F"/>
    <w:rsid w:val="002B6408"/>
    <w:rsid w:val="002D4123"/>
    <w:rsid w:val="002D7313"/>
    <w:rsid w:val="00307861"/>
    <w:rsid w:val="003111EE"/>
    <w:rsid w:val="00346D0E"/>
    <w:rsid w:val="00355C70"/>
    <w:rsid w:val="0035777B"/>
    <w:rsid w:val="00362577"/>
    <w:rsid w:val="00375EF4"/>
    <w:rsid w:val="00392CEB"/>
    <w:rsid w:val="003960DF"/>
    <w:rsid w:val="003A52C9"/>
    <w:rsid w:val="003C1DF8"/>
    <w:rsid w:val="003D54A1"/>
    <w:rsid w:val="003E0378"/>
    <w:rsid w:val="00415DB3"/>
    <w:rsid w:val="00437345"/>
    <w:rsid w:val="00453692"/>
    <w:rsid w:val="00460F33"/>
    <w:rsid w:val="004729B8"/>
    <w:rsid w:val="004763A5"/>
    <w:rsid w:val="00485707"/>
    <w:rsid w:val="00491AAE"/>
    <w:rsid w:val="004A6AA9"/>
    <w:rsid w:val="004C1C9A"/>
    <w:rsid w:val="004C4FAD"/>
    <w:rsid w:val="004D68DD"/>
    <w:rsid w:val="004E2F08"/>
    <w:rsid w:val="004E39A8"/>
    <w:rsid w:val="00531992"/>
    <w:rsid w:val="005451B8"/>
    <w:rsid w:val="00547D97"/>
    <w:rsid w:val="00564539"/>
    <w:rsid w:val="005648B5"/>
    <w:rsid w:val="00565F16"/>
    <w:rsid w:val="0057147E"/>
    <w:rsid w:val="005811D0"/>
    <w:rsid w:val="00586E56"/>
    <w:rsid w:val="005A2B97"/>
    <w:rsid w:val="005A7AFD"/>
    <w:rsid w:val="005B15F4"/>
    <w:rsid w:val="005E51CA"/>
    <w:rsid w:val="00610DDA"/>
    <w:rsid w:val="00612500"/>
    <w:rsid w:val="00612F27"/>
    <w:rsid w:val="0062409B"/>
    <w:rsid w:val="00633BA8"/>
    <w:rsid w:val="006430D5"/>
    <w:rsid w:val="00644042"/>
    <w:rsid w:val="00672016"/>
    <w:rsid w:val="006724A1"/>
    <w:rsid w:val="00697D4D"/>
    <w:rsid w:val="006A62E1"/>
    <w:rsid w:val="006B527C"/>
    <w:rsid w:val="006B6226"/>
    <w:rsid w:val="006E2446"/>
    <w:rsid w:val="006E6D33"/>
    <w:rsid w:val="006F261A"/>
    <w:rsid w:val="006F6738"/>
    <w:rsid w:val="00701FF1"/>
    <w:rsid w:val="00731006"/>
    <w:rsid w:val="00733B6F"/>
    <w:rsid w:val="00752526"/>
    <w:rsid w:val="00753B60"/>
    <w:rsid w:val="00770F00"/>
    <w:rsid w:val="00773205"/>
    <w:rsid w:val="007744AF"/>
    <w:rsid w:val="007A3087"/>
    <w:rsid w:val="007C3535"/>
    <w:rsid w:val="007C3544"/>
    <w:rsid w:val="007C74CF"/>
    <w:rsid w:val="007D689B"/>
    <w:rsid w:val="007F7756"/>
    <w:rsid w:val="00822DFC"/>
    <w:rsid w:val="008603AC"/>
    <w:rsid w:val="00865743"/>
    <w:rsid w:val="00883F8B"/>
    <w:rsid w:val="008A12B5"/>
    <w:rsid w:val="008A3E06"/>
    <w:rsid w:val="008B6A54"/>
    <w:rsid w:val="008B6C95"/>
    <w:rsid w:val="008C53D7"/>
    <w:rsid w:val="008D2B5E"/>
    <w:rsid w:val="008D7C12"/>
    <w:rsid w:val="008E22C8"/>
    <w:rsid w:val="008E2902"/>
    <w:rsid w:val="008E51F2"/>
    <w:rsid w:val="008F3C13"/>
    <w:rsid w:val="00900C77"/>
    <w:rsid w:val="009010A6"/>
    <w:rsid w:val="00914A7F"/>
    <w:rsid w:val="00953977"/>
    <w:rsid w:val="00966B71"/>
    <w:rsid w:val="00970DE2"/>
    <w:rsid w:val="00976645"/>
    <w:rsid w:val="00976FDC"/>
    <w:rsid w:val="00983E17"/>
    <w:rsid w:val="0098622F"/>
    <w:rsid w:val="009B4381"/>
    <w:rsid w:val="009B7426"/>
    <w:rsid w:val="009C3DB7"/>
    <w:rsid w:val="00A03010"/>
    <w:rsid w:val="00A10041"/>
    <w:rsid w:val="00A12444"/>
    <w:rsid w:val="00A15DCB"/>
    <w:rsid w:val="00A23410"/>
    <w:rsid w:val="00A24F70"/>
    <w:rsid w:val="00A32476"/>
    <w:rsid w:val="00A33AC2"/>
    <w:rsid w:val="00A376CB"/>
    <w:rsid w:val="00A4549E"/>
    <w:rsid w:val="00A46E52"/>
    <w:rsid w:val="00A55B50"/>
    <w:rsid w:val="00A70D5D"/>
    <w:rsid w:val="00AB290F"/>
    <w:rsid w:val="00AB35AE"/>
    <w:rsid w:val="00AC5327"/>
    <w:rsid w:val="00AD192D"/>
    <w:rsid w:val="00AE28B4"/>
    <w:rsid w:val="00AE3CD0"/>
    <w:rsid w:val="00AF1BF2"/>
    <w:rsid w:val="00AF1C73"/>
    <w:rsid w:val="00AF742A"/>
    <w:rsid w:val="00B01BF1"/>
    <w:rsid w:val="00B075B2"/>
    <w:rsid w:val="00B07D3A"/>
    <w:rsid w:val="00B155FC"/>
    <w:rsid w:val="00B22271"/>
    <w:rsid w:val="00B24010"/>
    <w:rsid w:val="00B24C06"/>
    <w:rsid w:val="00B274C2"/>
    <w:rsid w:val="00B310A0"/>
    <w:rsid w:val="00B44E93"/>
    <w:rsid w:val="00B520BD"/>
    <w:rsid w:val="00B54A11"/>
    <w:rsid w:val="00B6135E"/>
    <w:rsid w:val="00B61C98"/>
    <w:rsid w:val="00B64D3B"/>
    <w:rsid w:val="00B653D5"/>
    <w:rsid w:val="00B77BEC"/>
    <w:rsid w:val="00BB1143"/>
    <w:rsid w:val="00BB6C0D"/>
    <w:rsid w:val="00BC39F4"/>
    <w:rsid w:val="00BC5220"/>
    <w:rsid w:val="00BD375F"/>
    <w:rsid w:val="00BD6231"/>
    <w:rsid w:val="00C10799"/>
    <w:rsid w:val="00C21873"/>
    <w:rsid w:val="00C3107F"/>
    <w:rsid w:val="00C35842"/>
    <w:rsid w:val="00C37112"/>
    <w:rsid w:val="00C5388E"/>
    <w:rsid w:val="00C54596"/>
    <w:rsid w:val="00C668AF"/>
    <w:rsid w:val="00C708C2"/>
    <w:rsid w:val="00C72053"/>
    <w:rsid w:val="00C85142"/>
    <w:rsid w:val="00C91721"/>
    <w:rsid w:val="00CA4BE9"/>
    <w:rsid w:val="00CB2A9A"/>
    <w:rsid w:val="00CB65AD"/>
    <w:rsid w:val="00CC442C"/>
    <w:rsid w:val="00CD77E9"/>
    <w:rsid w:val="00CD7B29"/>
    <w:rsid w:val="00CE5996"/>
    <w:rsid w:val="00CE6219"/>
    <w:rsid w:val="00CF1CED"/>
    <w:rsid w:val="00D040B5"/>
    <w:rsid w:val="00D15846"/>
    <w:rsid w:val="00D32232"/>
    <w:rsid w:val="00D355B1"/>
    <w:rsid w:val="00D429EF"/>
    <w:rsid w:val="00D440D6"/>
    <w:rsid w:val="00D707C1"/>
    <w:rsid w:val="00D708E9"/>
    <w:rsid w:val="00D8663C"/>
    <w:rsid w:val="00D93E57"/>
    <w:rsid w:val="00D94EC3"/>
    <w:rsid w:val="00DA0BC6"/>
    <w:rsid w:val="00DA1376"/>
    <w:rsid w:val="00DA5F21"/>
    <w:rsid w:val="00DB4399"/>
    <w:rsid w:val="00DC7CB8"/>
    <w:rsid w:val="00DD21BA"/>
    <w:rsid w:val="00DD4A03"/>
    <w:rsid w:val="00DE7273"/>
    <w:rsid w:val="00DF4C7A"/>
    <w:rsid w:val="00DF5BD5"/>
    <w:rsid w:val="00DF7CBA"/>
    <w:rsid w:val="00E075D9"/>
    <w:rsid w:val="00E14504"/>
    <w:rsid w:val="00E2035E"/>
    <w:rsid w:val="00E432EC"/>
    <w:rsid w:val="00E4480A"/>
    <w:rsid w:val="00E4590B"/>
    <w:rsid w:val="00E53293"/>
    <w:rsid w:val="00E62078"/>
    <w:rsid w:val="00E71909"/>
    <w:rsid w:val="00EA7CC1"/>
    <w:rsid w:val="00EB4D2D"/>
    <w:rsid w:val="00EC04B8"/>
    <w:rsid w:val="00EF2F76"/>
    <w:rsid w:val="00F1060C"/>
    <w:rsid w:val="00F10ABE"/>
    <w:rsid w:val="00F160BF"/>
    <w:rsid w:val="00F557C3"/>
    <w:rsid w:val="00F5751C"/>
    <w:rsid w:val="00F60A2B"/>
    <w:rsid w:val="00F6796F"/>
    <w:rsid w:val="00F85EEB"/>
    <w:rsid w:val="00F9000C"/>
    <w:rsid w:val="00F905B8"/>
    <w:rsid w:val="00F954B2"/>
    <w:rsid w:val="00F956E5"/>
    <w:rsid w:val="00FA7AAB"/>
    <w:rsid w:val="00FC3508"/>
    <w:rsid w:val="00FC59C4"/>
    <w:rsid w:val="00FC742C"/>
    <w:rsid w:val="00FD483A"/>
    <w:rsid w:val="00FE7272"/>
    <w:rsid w:val="00FF15E6"/>
    <w:rsid w:val="00FF66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A11E9B"/>
  <w15:chartTrackingRefBased/>
  <w15:docId w15:val="{B36E18DC-F876-4CCF-AE63-3FCB43F3D5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33BA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33BA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33BA8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33BA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33BA8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33BA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33BA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33BA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33BA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33BA8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633BA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33BA8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33BA8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33BA8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33BA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33BA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33BA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33BA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33BA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33BA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33BA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33BA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33BA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33BA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33BA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33BA8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33BA8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33BA8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33BA8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7205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72053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355C70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355C70"/>
    <w:rPr>
      <w:rFonts w:eastAsiaTheme="minorEastAsia"/>
      <w:kern w:val="0"/>
      <w:lang w:val="en-US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281C7F"/>
    <w:pPr>
      <w:spacing w:before="240" w:after="0"/>
      <w:outlineLvl w:val="9"/>
    </w:pPr>
    <w:rPr>
      <w:kern w:val="0"/>
      <w:sz w:val="32"/>
      <w:szCs w:val="32"/>
      <w:lang w:val="en-US"/>
      <w14:ligatures w14:val="none"/>
    </w:rPr>
  </w:style>
  <w:style w:type="paragraph" w:styleId="TOC2">
    <w:name w:val="toc 2"/>
    <w:basedOn w:val="Normal"/>
    <w:next w:val="Normal"/>
    <w:autoRedefine/>
    <w:uiPriority w:val="39"/>
    <w:unhideWhenUsed/>
    <w:rsid w:val="00281C7F"/>
    <w:pPr>
      <w:spacing w:after="0"/>
      <w:ind w:left="220"/>
    </w:pPr>
    <w:rPr>
      <w:rFonts w:cstheme="minorHAnsi"/>
      <w:smallCaps/>
      <w:sz w:val="20"/>
      <w:szCs w:val="20"/>
    </w:rPr>
  </w:style>
  <w:style w:type="paragraph" w:styleId="TOC1">
    <w:name w:val="toc 1"/>
    <w:basedOn w:val="Normal"/>
    <w:next w:val="Normal"/>
    <w:autoRedefine/>
    <w:uiPriority w:val="39"/>
    <w:unhideWhenUsed/>
    <w:rsid w:val="00281C7F"/>
    <w:pPr>
      <w:spacing w:before="120" w:after="120"/>
    </w:pPr>
    <w:rPr>
      <w:rFonts w:cstheme="minorHAnsi"/>
      <w:b/>
      <w:bCs/>
      <w:caps/>
      <w:sz w:val="20"/>
      <w:szCs w:val="20"/>
    </w:rPr>
  </w:style>
  <w:style w:type="paragraph" w:styleId="TOC3">
    <w:name w:val="toc 3"/>
    <w:basedOn w:val="Normal"/>
    <w:next w:val="Normal"/>
    <w:autoRedefine/>
    <w:uiPriority w:val="39"/>
    <w:unhideWhenUsed/>
    <w:rsid w:val="00281C7F"/>
    <w:pPr>
      <w:spacing w:after="0"/>
      <w:ind w:left="440"/>
    </w:pPr>
    <w:rPr>
      <w:rFonts w:cstheme="minorHAnsi"/>
      <w:i/>
      <w:iCs/>
      <w:sz w:val="20"/>
      <w:szCs w:val="20"/>
    </w:rPr>
  </w:style>
  <w:style w:type="paragraph" w:styleId="TOC4">
    <w:name w:val="toc 4"/>
    <w:basedOn w:val="Normal"/>
    <w:next w:val="Normal"/>
    <w:autoRedefine/>
    <w:uiPriority w:val="39"/>
    <w:unhideWhenUsed/>
    <w:rsid w:val="00FF6669"/>
    <w:pPr>
      <w:spacing w:after="0"/>
      <w:ind w:left="660"/>
    </w:pPr>
    <w:rPr>
      <w:rFonts w:cstheme="minorHAnsi"/>
      <w:sz w:val="18"/>
      <w:szCs w:val="18"/>
    </w:rPr>
  </w:style>
  <w:style w:type="paragraph" w:styleId="TOC5">
    <w:name w:val="toc 5"/>
    <w:basedOn w:val="Normal"/>
    <w:next w:val="Normal"/>
    <w:autoRedefine/>
    <w:uiPriority w:val="39"/>
    <w:unhideWhenUsed/>
    <w:rsid w:val="00FF6669"/>
    <w:pPr>
      <w:spacing w:after="0"/>
      <w:ind w:left="880"/>
    </w:pPr>
    <w:rPr>
      <w:rFonts w:cstheme="minorHAnsi"/>
      <w:sz w:val="18"/>
      <w:szCs w:val="18"/>
    </w:rPr>
  </w:style>
  <w:style w:type="paragraph" w:styleId="TOC6">
    <w:name w:val="toc 6"/>
    <w:basedOn w:val="Normal"/>
    <w:next w:val="Normal"/>
    <w:autoRedefine/>
    <w:uiPriority w:val="39"/>
    <w:unhideWhenUsed/>
    <w:rsid w:val="00FF6669"/>
    <w:pPr>
      <w:spacing w:after="0"/>
      <w:ind w:left="1100"/>
    </w:pPr>
    <w:rPr>
      <w:rFonts w:cstheme="minorHAnsi"/>
      <w:sz w:val="18"/>
      <w:szCs w:val="18"/>
    </w:rPr>
  </w:style>
  <w:style w:type="paragraph" w:styleId="TOC7">
    <w:name w:val="toc 7"/>
    <w:basedOn w:val="Normal"/>
    <w:next w:val="Normal"/>
    <w:autoRedefine/>
    <w:uiPriority w:val="39"/>
    <w:unhideWhenUsed/>
    <w:rsid w:val="00FF6669"/>
    <w:pPr>
      <w:spacing w:after="0"/>
      <w:ind w:left="1320"/>
    </w:pPr>
    <w:rPr>
      <w:rFonts w:cstheme="minorHAnsi"/>
      <w:sz w:val="18"/>
      <w:szCs w:val="18"/>
    </w:rPr>
  </w:style>
  <w:style w:type="paragraph" w:styleId="TOC8">
    <w:name w:val="toc 8"/>
    <w:basedOn w:val="Normal"/>
    <w:next w:val="Normal"/>
    <w:autoRedefine/>
    <w:uiPriority w:val="39"/>
    <w:unhideWhenUsed/>
    <w:rsid w:val="00FF6669"/>
    <w:pPr>
      <w:spacing w:after="0"/>
      <w:ind w:left="1540"/>
    </w:pPr>
    <w:rPr>
      <w:rFonts w:cstheme="minorHAnsi"/>
      <w:sz w:val="18"/>
      <w:szCs w:val="18"/>
    </w:rPr>
  </w:style>
  <w:style w:type="paragraph" w:styleId="TOC9">
    <w:name w:val="toc 9"/>
    <w:basedOn w:val="Normal"/>
    <w:next w:val="Normal"/>
    <w:autoRedefine/>
    <w:uiPriority w:val="39"/>
    <w:unhideWhenUsed/>
    <w:rsid w:val="00FF6669"/>
    <w:pPr>
      <w:spacing w:after="0"/>
      <w:ind w:left="1760"/>
    </w:pPr>
    <w:rPr>
      <w:rFonts w:cstheme="minorHAnsi"/>
      <w:sz w:val="18"/>
      <w:szCs w:val="18"/>
    </w:rPr>
  </w:style>
  <w:style w:type="character" w:styleId="FollowedHyperlink">
    <w:name w:val="FollowedHyperlink"/>
    <w:basedOn w:val="DefaultParagraphFont"/>
    <w:uiPriority w:val="99"/>
    <w:semiHidden/>
    <w:unhideWhenUsed/>
    <w:rsid w:val="00953977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206530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995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online.essex.ac.uk/blog/seven-sources-student-assignments-arent-textbooks/" TargetMode="External"/><Relationship Id="rId3" Type="http://schemas.openxmlformats.org/officeDocument/2006/relationships/styles" Target="styles.xml"/><Relationship Id="rId7" Type="http://schemas.openxmlformats.org/officeDocument/2006/relationships/hyperlink" Target="https://www.theguardian.com/careers/careers-blog/changing-your-career-how-to-identify-your-transferable-skills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www.eapfoundation.com/writing/what/" TargetMode="Externa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4042275-3E2C-4ED8-A00D-DB585181134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821</TotalTime>
  <Pages>5</Pages>
  <Words>1371</Words>
  <Characters>7815</Characters>
  <Application>Microsoft Office Word</Application>
  <DocSecurity>0</DocSecurity>
  <Lines>65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Student ID: 233</Company>
  <LinksUpToDate>false</LinksUpToDate>
  <CharactersWithSpaces>9168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Reflective Report</dc:title>
  <dc:subject>LCLM4001 Academic Skills</dc:subject>
  <dc:creator>Tamara Sofia Sanches Tavares</dc:creator>
  <cp:keywords/>
  <dc:description/>
  <cp:lastModifiedBy>Tamara Tavares</cp:lastModifiedBy>
  <cp:revision>252</cp:revision>
  <dcterms:created xsi:type="dcterms:W3CDTF">2024-08-17T08:35:00Z</dcterms:created>
  <dcterms:modified xsi:type="dcterms:W3CDTF">2024-08-22T12:00:00Z</dcterms:modified>
</cp:coreProperties>
</file>