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2375" w:rsidRDefault="00D02375" w:rsidP="00F52791">
      <w:pPr>
        <w:jc w:val="center"/>
        <w:rPr>
          <w:b/>
          <w:sz w:val="36"/>
        </w:rPr>
      </w:pPr>
      <w:r w:rsidRPr="00F52791">
        <w:rPr>
          <w:b/>
          <w:sz w:val="36"/>
        </w:rPr>
        <w:t>Ho</w:t>
      </w:r>
      <w:r w:rsidR="00F52791" w:rsidRPr="00F52791">
        <w:rPr>
          <w:b/>
          <w:sz w:val="36"/>
        </w:rPr>
        <w:t xml:space="preserve">tel Handbook for Intercultural </w:t>
      </w:r>
      <w:r w:rsidRPr="00F52791">
        <w:rPr>
          <w:b/>
          <w:sz w:val="36"/>
        </w:rPr>
        <w:t>Competence</w:t>
      </w:r>
      <w:r w:rsidR="00F52791" w:rsidRPr="00F52791">
        <w:rPr>
          <w:b/>
          <w:sz w:val="36"/>
        </w:rPr>
        <w:t xml:space="preserve"> – Report</w:t>
      </w:r>
    </w:p>
    <w:p w:rsidR="00F52791" w:rsidRPr="00F52791" w:rsidRDefault="00F52791" w:rsidP="00F52791">
      <w:pPr>
        <w:jc w:val="center"/>
        <w:rPr>
          <w:b/>
          <w:sz w:val="36"/>
        </w:rPr>
      </w:pPr>
    </w:p>
    <w:p w:rsidR="00F52791" w:rsidRPr="00F52791" w:rsidRDefault="00F52791" w:rsidP="00F52791">
      <w:pPr>
        <w:jc w:val="center"/>
        <w:rPr>
          <w:b/>
          <w:sz w:val="36"/>
        </w:rPr>
      </w:pPr>
      <w:r w:rsidRPr="00F52791">
        <w:rPr>
          <w:b/>
          <w:sz w:val="36"/>
        </w:rPr>
        <w:t>Andreea Elena Codarcea</w:t>
      </w:r>
    </w:p>
    <w:p w:rsidR="00F52791" w:rsidRDefault="00F52791" w:rsidP="00F52791">
      <w:pPr>
        <w:jc w:val="center"/>
        <w:rPr>
          <w:b/>
          <w:sz w:val="36"/>
        </w:rPr>
      </w:pPr>
      <w:r w:rsidRPr="00F52791">
        <w:rPr>
          <w:b/>
          <w:sz w:val="36"/>
        </w:rPr>
        <w:t>2109198</w:t>
      </w:r>
    </w:p>
    <w:p w:rsidR="00F52791" w:rsidRPr="00F52791" w:rsidRDefault="00F52791" w:rsidP="00F52791">
      <w:pPr>
        <w:jc w:val="center"/>
        <w:rPr>
          <w:b/>
          <w:sz w:val="36"/>
        </w:rPr>
      </w:pPr>
    </w:p>
    <w:p w:rsidR="00F52791" w:rsidRPr="00F52791" w:rsidRDefault="00F52791" w:rsidP="00F52791">
      <w:pPr>
        <w:jc w:val="center"/>
        <w:rPr>
          <w:b/>
          <w:sz w:val="36"/>
        </w:rPr>
      </w:pPr>
      <w:r w:rsidRPr="00F52791">
        <w:rPr>
          <w:b/>
          <w:sz w:val="36"/>
        </w:rPr>
        <w:t>Cultural Awarness</w:t>
      </w:r>
    </w:p>
    <w:p w:rsidR="00F52791" w:rsidRDefault="00F52791" w:rsidP="00F52791">
      <w:pPr>
        <w:jc w:val="center"/>
        <w:rPr>
          <w:b/>
          <w:sz w:val="36"/>
        </w:rPr>
      </w:pPr>
      <w:r w:rsidRPr="00F52791">
        <w:rPr>
          <w:b/>
          <w:sz w:val="36"/>
        </w:rPr>
        <w:t>BMIH5003</w:t>
      </w:r>
    </w:p>
    <w:p w:rsidR="00F52791" w:rsidRPr="00F52791" w:rsidRDefault="00F52791" w:rsidP="00F52791">
      <w:pPr>
        <w:jc w:val="center"/>
        <w:rPr>
          <w:b/>
          <w:sz w:val="36"/>
        </w:rPr>
      </w:pPr>
    </w:p>
    <w:p w:rsidR="00F52791" w:rsidRDefault="000E6DBA" w:rsidP="00F52791">
      <w:pPr>
        <w:jc w:val="center"/>
        <w:rPr>
          <w:b/>
          <w:sz w:val="36"/>
        </w:rPr>
      </w:pPr>
      <w:r>
        <w:rPr>
          <w:b/>
          <w:sz w:val="36"/>
        </w:rPr>
        <w:t>Rodrigo Fernandes</w:t>
      </w:r>
      <w:r w:rsidR="00F52791" w:rsidRPr="00F52791">
        <w:rPr>
          <w:b/>
          <w:sz w:val="36"/>
        </w:rPr>
        <w:t xml:space="preserve"> Aguilera</w:t>
      </w:r>
    </w:p>
    <w:p w:rsidR="000E6DBA" w:rsidRDefault="000E6DBA" w:rsidP="00F52791">
      <w:pPr>
        <w:jc w:val="center"/>
        <w:rPr>
          <w:b/>
          <w:sz w:val="36"/>
        </w:rPr>
      </w:pPr>
      <w:r>
        <w:rPr>
          <w:b/>
          <w:sz w:val="36"/>
        </w:rPr>
        <w:t>rodrigo.faguilera@uwtsd.ac.uk</w:t>
      </w:r>
      <w:bookmarkStart w:id="0" w:name="_GoBack"/>
      <w:bookmarkEnd w:id="0"/>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F52791" w:rsidRDefault="00F52791" w:rsidP="00F52791">
      <w:pPr>
        <w:jc w:val="center"/>
        <w:rPr>
          <w:b/>
          <w:sz w:val="36"/>
        </w:rPr>
      </w:pPr>
    </w:p>
    <w:p w:rsidR="00CD036A" w:rsidRDefault="00CD036A" w:rsidP="00F52791">
      <w:pPr>
        <w:rPr>
          <w:b/>
          <w:sz w:val="36"/>
        </w:rPr>
      </w:pPr>
    </w:p>
    <w:p w:rsidR="00F52791" w:rsidRPr="0099293F" w:rsidRDefault="00F52791" w:rsidP="00F52791">
      <w:pPr>
        <w:rPr>
          <w:rFonts w:ascii="Times New Roman" w:hAnsi="Times New Roman" w:cs="Times New Roman"/>
          <w:b/>
          <w:sz w:val="24"/>
        </w:rPr>
      </w:pPr>
      <w:r w:rsidRPr="0099293F">
        <w:rPr>
          <w:rFonts w:ascii="Times New Roman" w:hAnsi="Times New Roman" w:cs="Times New Roman"/>
          <w:b/>
          <w:sz w:val="24"/>
        </w:rPr>
        <w:t>Table of contents :</w:t>
      </w:r>
    </w:p>
    <w:p w:rsidR="0099293F" w:rsidRPr="0099293F" w:rsidRDefault="0099293F" w:rsidP="0099293F">
      <w:pPr>
        <w:rPr>
          <w:rFonts w:ascii="Times New Roman" w:hAnsi="Times New Roman" w:cs="Times New Roman"/>
          <w:b/>
          <w:sz w:val="24"/>
        </w:rPr>
      </w:pPr>
    </w:p>
    <w:p w:rsidR="0099293F" w:rsidRPr="0099293F" w:rsidRDefault="00F52791" w:rsidP="0099293F">
      <w:pPr>
        <w:spacing w:line="276" w:lineRule="auto"/>
        <w:rPr>
          <w:rFonts w:ascii="Times New Roman" w:hAnsi="Times New Roman" w:cs="Times New Roman"/>
          <w:b/>
          <w:sz w:val="24"/>
        </w:rPr>
      </w:pPr>
      <w:r w:rsidRPr="0099293F">
        <w:rPr>
          <w:rFonts w:ascii="Times New Roman" w:hAnsi="Times New Roman" w:cs="Times New Roman"/>
          <w:b/>
          <w:sz w:val="24"/>
        </w:rPr>
        <w:t>Introduction to the topic</w:t>
      </w:r>
    </w:p>
    <w:p w:rsidR="0099293F" w:rsidRPr="0099293F" w:rsidRDefault="00F52791" w:rsidP="0099293F">
      <w:pPr>
        <w:spacing w:line="276" w:lineRule="auto"/>
        <w:rPr>
          <w:rFonts w:ascii="Times New Roman" w:hAnsi="Times New Roman" w:cs="Times New Roman"/>
          <w:b/>
          <w:sz w:val="24"/>
        </w:rPr>
      </w:pPr>
      <w:r w:rsidRPr="0099293F">
        <w:rPr>
          <w:rFonts w:ascii="Times New Roman" w:hAnsi="Times New Roman" w:cs="Times New Roman"/>
          <w:b/>
          <w:sz w:val="24"/>
        </w:rPr>
        <w:t>Theoretical part</w:t>
      </w:r>
    </w:p>
    <w:p w:rsidR="00F52791" w:rsidRPr="0099293F" w:rsidRDefault="00F52791" w:rsidP="0099293F">
      <w:pPr>
        <w:spacing w:line="276" w:lineRule="auto"/>
        <w:rPr>
          <w:rFonts w:ascii="Times New Roman" w:hAnsi="Times New Roman" w:cs="Times New Roman"/>
          <w:b/>
          <w:sz w:val="24"/>
        </w:rPr>
      </w:pPr>
      <w:r w:rsidRPr="0099293F">
        <w:rPr>
          <w:rFonts w:ascii="Times New Roman" w:hAnsi="Times New Roman" w:cs="Times New Roman"/>
          <w:b/>
          <w:sz w:val="24"/>
        </w:rPr>
        <w:t>Presentation of the chosen countries</w:t>
      </w:r>
    </w:p>
    <w:p w:rsidR="00F52791" w:rsidRPr="0099293F" w:rsidRDefault="00F52791" w:rsidP="0099293F">
      <w:pPr>
        <w:spacing w:line="276" w:lineRule="auto"/>
        <w:rPr>
          <w:rFonts w:ascii="Times New Roman" w:hAnsi="Times New Roman" w:cs="Times New Roman"/>
          <w:b/>
          <w:sz w:val="24"/>
        </w:rPr>
      </w:pPr>
      <w:r w:rsidRPr="0099293F">
        <w:rPr>
          <w:rFonts w:ascii="Times New Roman" w:hAnsi="Times New Roman" w:cs="Times New Roman"/>
          <w:b/>
          <w:sz w:val="24"/>
        </w:rPr>
        <w:t>Hofstede insight tool</w:t>
      </w:r>
    </w:p>
    <w:p w:rsidR="00F52791" w:rsidRPr="0099293F" w:rsidRDefault="00F52791" w:rsidP="0099293F">
      <w:pPr>
        <w:spacing w:line="276" w:lineRule="auto"/>
        <w:rPr>
          <w:rFonts w:ascii="Times New Roman" w:hAnsi="Times New Roman" w:cs="Times New Roman"/>
          <w:b/>
          <w:sz w:val="24"/>
        </w:rPr>
      </w:pPr>
      <w:r w:rsidRPr="0099293F">
        <w:rPr>
          <w:rFonts w:ascii="Times New Roman" w:hAnsi="Times New Roman" w:cs="Times New Roman"/>
          <w:b/>
          <w:sz w:val="24"/>
        </w:rPr>
        <w:t xml:space="preserve">Do’s &amp; Don’ts </w:t>
      </w:r>
    </w:p>
    <w:p w:rsidR="00F52791" w:rsidRPr="0099293F" w:rsidRDefault="00F52791" w:rsidP="0099293F">
      <w:pPr>
        <w:spacing w:line="276" w:lineRule="auto"/>
        <w:rPr>
          <w:rFonts w:ascii="Times New Roman" w:hAnsi="Times New Roman" w:cs="Times New Roman"/>
          <w:b/>
          <w:sz w:val="24"/>
        </w:rPr>
      </w:pPr>
      <w:r w:rsidRPr="0099293F">
        <w:rPr>
          <w:rFonts w:ascii="Times New Roman" w:hAnsi="Times New Roman" w:cs="Times New Roman"/>
          <w:b/>
          <w:sz w:val="24"/>
        </w:rPr>
        <w:t>Conclusion</w:t>
      </w:r>
    </w:p>
    <w:p w:rsidR="00F52791" w:rsidRPr="0099293F" w:rsidRDefault="00F52791" w:rsidP="0099293F">
      <w:pPr>
        <w:spacing w:line="276" w:lineRule="auto"/>
        <w:rPr>
          <w:rFonts w:ascii="Times New Roman" w:hAnsi="Times New Roman" w:cs="Times New Roman"/>
          <w:b/>
          <w:sz w:val="24"/>
        </w:rPr>
      </w:pPr>
      <w:r w:rsidRPr="0099293F">
        <w:rPr>
          <w:rFonts w:ascii="Times New Roman" w:hAnsi="Times New Roman" w:cs="Times New Roman"/>
          <w:b/>
          <w:sz w:val="24"/>
        </w:rPr>
        <w:t xml:space="preserve">References </w:t>
      </w:r>
    </w:p>
    <w:p w:rsidR="00F52791" w:rsidRPr="00CD036A" w:rsidRDefault="00F52791" w:rsidP="00F52791">
      <w:pPr>
        <w:jc w:val="center"/>
        <w:rPr>
          <w:b/>
          <w:sz w:val="24"/>
        </w:rP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F52791" w:rsidRDefault="00F52791" w:rsidP="00F52791">
      <w:pPr>
        <w:jc w:val="center"/>
      </w:pPr>
    </w:p>
    <w:p w:rsidR="0099293F" w:rsidRDefault="0099293F" w:rsidP="00F52791"/>
    <w:p w:rsidR="009B2BD7" w:rsidRPr="0099293F" w:rsidRDefault="009075EF" w:rsidP="00F52791">
      <w:pPr>
        <w:rPr>
          <w:rFonts w:ascii="Times New Roman" w:hAnsi="Times New Roman" w:cs="Times New Roman"/>
          <w:b/>
          <w:sz w:val="40"/>
        </w:rPr>
      </w:pPr>
      <w:r w:rsidRPr="0099293F">
        <w:rPr>
          <w:rFonts w:ascii="Times New Roman" w:hAnsi="Times New Roman" w:cs="Times New Roman"/>
          <w:sz w:val="24"/>
        </w:rPr>
        <w:t>The purpose of the following report is to prepare hotel staff in understanding and managing their guest experience from international guests, to be able to deliver the best services based on every individual needs. The report will first consider the theoretical part of cultural intelligence and sensitivity followed up by some really good example practices met through different hotel departments I order to exceed guests’ expectations.</w:t>
      </w:r>
      <w:r w:rsidR="00D074A9" w:rsidRPr="0099293F">
        <w:rPr>
          <w:rFonts w:ascii="Times New Roman" w:hAnsi="Times New Roman" w:cs="Times New Roman"/>
          <w:sz w:val="24"/>
        </w:rPr>
        <w:t xml:space="preserve"> Hofstede insight tool has also been used in the comparison of Dubai and America’s culture.</w:t>
      </w:r>
    </w:p>
    <w:p w:rsidR="00FA2613" w:rsidRPr="0099293F" w:rsidRDefault="00FA2613">
      <w:pPr>
        <w:rPr>
          <w:rFonts w:ascii="Times New Roman" w:hAnsi="Times New Roman" w:cs="Times New Roman"/>
          <w:sz w:val="24"/>
        </w:rPr>
      </w:pPr>
      <w:r w:rsidRPr="0099293F">
        <w:rPr>
          <w:rFonts w:ascii="Times New Roman" w:hAnsi="Times New Roman" w:cs="Times New Roman"/>
          <w:sz w:val="24"/>
        </w:rPr>
        <w:t>Nowadays, in hospitality sector, employees put their effort into finding, adopting and improving new ideas and services in order to fulfil their costumers’ needs and satisfaction. Employees must identify company’s main goals and to focus on them, trying to find new solutions to solve the exi</w:t>
      </w:r>
      <w:r w:rsidR="00D074A9" w:rsidRPr="0099293F">
        <w:rPr>
          <w:rFonts w:ascii="Times New Roman" w:hAnsi="Times New Roman" w:cs="Times New Roman"/>
          <w:sz w:val="24"/>
        </w:rPr>
        <w:t>sting problems that may occur. Employees also</w:t>
      </w:r>
      <w:r w:rsidRPr="0099293F">
        <w:rPr>
          <w:rFonts w:ascii="Times New Roman" w:hAnsi="Times New Roman" w:cs="Times New Roman"/>
          <w:sz w:val="24"/>
        </w:rPr>
        <w:t xml:space="preserve"> need to seek feedback, to put their motivation in the job and also to show their support when the company is presenting new working methods that lead into job satisfaction. (Chen 2011)</w:t>
      </w:r>
    </w:p>
    <w:p w:rsidR="00FA2613" w:rsidRPr="0099293F" w:rsidRDefault="00FA2613">
      <w:pPr>
        <w:rPr>
          <w:rFonts w:ascii="Times New Roman" w:hAnsi="Times New Roman" w:cs="Times New Roman"/>
          <w:sz w:val="24"/>
        </w:rPr>
      </w:pPr>
      <w:r w:rsidRPr="0099293F">
        <w:rPr>
          <w:rFonts w:ascii="Times New Roman" w:hAnsi="Times New Roman" w:cs="Times New Roman"/>
          <w:sz w:val="24"/>
        </w:rPr>
        <w:t xml:space="preserve">Cultural intelligence represent the process of </w:t>
      </w:r>
      <w:r w:rsidR="009F14E1" w:rsidRPr="0099293F">
        <w:rPr>
          <w:rFonts w:ascii="Times New Roman" w:hAnsi="Times New Roman" w:cs="Times New Roman"/>
          <w:sz w:val="24"/>
        </w:rPr>
        <w:t xml:space="preserve">working </w:t>
      </w:r>
      <w:r w:rsidRPr="0099293F">
        <w:rPr>
          <w:rFonts w:ascii="Times New Roman" w:hAnsi="Times New Roman" w:cs="Times New Roman"/>
          <w:sz w:val="24"/>
        </w:rPr>
        <w:t xml:space="preserve">productively </w:t>
      </w:r>
      <w:r w:rsidR="009F14E1" w:rsidRPr="0099293F">
        <w:rPr>
          <w:rFonts w:ascii="Times New Roman" w:hAnsi="Times New Roman" w:cs="Times New Roman"/>
          <w:sz w:val="24"/>
        </w:rPr>
        <w:t>without being distracted by others’ cultural background. It became more and more obvious that each of us should adapt really fast to current changes across the globe, and being cultural intelligent really help us being aware of the diversity which is surrounding us. In order to become an effective employee, we should realize how important it is to understand that each one of us is different, we all have different culture, age, religion, gender. ( Marr 2022)</w:t>
      </w:r>
    </w:p>
    <w:p w:rsidR="00BD5962" w:rsidRPr="0099293F" w:rsidRDefault="00BD5962">
      <w:pPr>
        <w:rPr>
          <w:rFonts w:ascii="Times New Roman" w:hAnsi="Times New Roman" w:cs="Times New Roman"/>
          <w:sz w:val="24"/>
        </w:rPr>
      </w:pPr>
      <w:r w:rsidRPr="0099293F">
        <w:rPr>
          <w:rFonts w:ascii="Times New Roman" w:hAnsi="Times New Roman" w:cs="Times New Roman"/>
          <w:sz w:val="24"/>
        </w:rPr>
        <w:t>An essential factor in the process of b</w:t>
      </w:r>
      <w:r w:rsidR="004F58AD" w:rsidRPr="0099293F">
        <w:rPr>
          <w:rFonts w:ascii="Times New Roman" w:hAnsi="Times New Roman" w:cs="Times New Roman"/>
          <w:sz w:val="24"/>
        </w:rPr>
        <w:t>uilding a good reputation, is represented by cultural sensitivity. The need of cultivating a culture which help all the employees to accommodate is crucial nowadays. In order to be successful as a company, the leader should focus in understanding how important it is to implement cultural sensitivity across the company, and so the employees would have the same thoughts and objectives in the future. (Landau 2018)</w:t>
      </w:r>
    </w:p>
    <w:p w:rsidR="00F907ED" w:rsidRPr="0099293F" w:rsidRDefault="00F907ED">
      <w:pPr>
        <w:rPr>
          <w:rFonts w:ascii="Times New Roman" w:hAnsi="Times New Roman" w:cs="Times New Roman"/>
          <w:sz w:val="24"/>
        </w:rPr>
      </w:pPr>
      <w:r w:rsidRPr="0099293F">
        <w:rPr>
          <w:rFonts w:ascii="Times New Roman" w:hAnsi="Times New Roman" w:cs="Times New Roman"/>
          <w:sz w:val="24"/>
        </w:rPr>
        <w:t xml:space="preserve">On the following part of the report, I will use Hofstede model for a brief comparison of the used countries. During the years, for people to have a better perception regarding cultural differences across the globe, have been implemented several models, but it has been </w:t>
      </w:r>
      <w:r w:rsidR="000A1236" w:rsidRPr="0099293F">
        <w:rPr>
          <w:rFonts w:ascii="Times New Roman" w:hAnsi="Times New Roman" w:cs="Times New Roman"/>
          <w:sz w:val="24"/>
        </w:rPr>
        <w:t>proven that Hofstede is the most used one. ( Mooji et all, 2010)</w:t>
      </w:r>
    </w:p>
    <w:p w:rsidR="00794ED5" w:rsidRPr="0099293F" w:rsidRDefault="000A1236">
      <w:pPr>
        <w:rPr>
          <w:rFonts w:ascii="Times New Roman" w:hAnsi="Times New Roman" w:cs="Times New Roman"/>
          <w:sz w:val="24"/>
        </w:rPr>
      </w:pPr>
      <w:r w:rsidRPr="0099293F">
        <w:rPr>
          <w:rFonts w:ascii="Times New Roman" w:hAnsi="Times New Roman" w:cs="Times New Roman"/>
          <w:sz w:val="24"/>
        </w:rPr>
        <w:t xml:space="preserve">The country that I chose </w:t>
      </w:r>
      <w:r w:rsidR="00970B5E" w:rsidRPr="0099293F">
        <w:rPr>
          <w:rFonts w:ascii="Times New Roman" w:hAnsi="Times New Roman" w:cs="Times New Roman"/>
          <w:sz w:val="24"/>
        </w:rPr>
        <w:t>as being the hotel location is represented by Dubai which is part of the United Arab Emirates. Dubai’s hospitality sector is facing a continuous growth because of the many attractions it can offer for all types of tourists.</w:t>
      </w:r>
      <w:r w:rsidR="00794ED5" w:rsidRPr="0099293F">
        <w:rPr>
          <w:rFonts w:ascii="Times New Roman" w:hAnsi="Times New Roman" w:cs="Times New Roman"/>
          <w:sz w:val="24"/>
        </w:rPr>
        <w:t xml:space="preserve"> The country aim to rise it’s service standards, to create new theme parks, many cultural attractions and affordable hotels. ( Rosenthal 2018)</w:t>
      </w:r>
    </w:p>
    <w:p w:rsidR="00D074A9" w:rsidRPr="0099293F" w:rsidRDefault="00794ED5">
      <w:pPr>
        <w:rPr>
          <w:rFonts w:ascii="Times New Roman" w:hAnsi="Times New Roman" w:cs="Times New Roman"/>
          <w:sz w:val="24"/>
        </w:rPr>
      </w:pPr>
      <w:r w:rsidRPr="0099293F">
        <w:rPr>
          <w:rFonts w:ascii="Times New Roman" w:hAnsi="Times New Roman" w:cs="Times New Roman"/>
          <w:sz w:val="24"/>
        </w:rPr>
        <w:t>Ac</w:t>
      </w:r>
      <w:r w:rsidR="00D074A9" w:rsidRPr="0099293F">
        <w:rPr>
          <w:rFonts w:ascii="Times New Roman" w:hAnsi="Times New Roman" w:cs="Times New Roman"/>
          <w:sz w:val="24"/>
        </w:rPr>
        <w:t>cording to Hofstede comparison :</w:t>
      </w:r>
    </w:p>
    <w:p w:rsidR="00D074A9" w:rsidRPr="0099293F" w:rsidRDefault="00794ED5"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 xml:space="preserve">United Arab Emirates reached 74 in the power distance sector. This means that </w:t>
      </w:r>
      <w:r w:rsidR="001E5551" w:rsidRPr="0099293F">
        <w:rPr>
          <w:rFonts w:ascii="Times New Roman" w:hAnsi="Times New Roman" w:cs="Times New Roman"/>
          <w:sz w:val="24"/>
        </w:rPr>
        <w:t xml:space="preserve">society’s people are not equal. Even so, people accept this inequality. </w:t>
      </w:r>
    </w:p>
    <w:p w:rsidR="00D074A9" w:rsidRPr="0099293F" w:rsidRDefault="001E5551"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Dubai is considered a collectivist society when we refer to individualism sector which reach only 36</w:t>
      </w:r>
      <w:r w:rsidR="00651C7A" w:rsidRPr="0099293F">
        <w:rPr>
          <w:rFonts w:ascii="Times New Roman" w:hAnsi="Times New Roman" w:cs="Times New Roman"/>
          <w:sz w:val="24"/>
        </w:rPr>
        <w:t xml:space="preserve">. Loyalty is above all the other attributes in Dubai. Relation between employer and employee is seen as a family relation. </w:t>
      </w:r>
    </w:p>
    <w:p w:rsidR="00D074A9" w:rsidRPr="0099293F" w:rsidRDefault="00651C7A"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 xml:space="preserve">On masculinity sector, Dubai reaches 52, the country is aspiring for competition, realization and success. </w:t>
      </w:r>
    </w:p>
    <w:p w:rsidR="00D074A9" w:rsidRPr="0099293F" w:rsidRDefault="00651C7A"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Dubai reach 66 at uncertainty avoi</w:t>
      </w:r>
      <w:r w:rsidR="00C61122" w:rsidRPr="0099293F">
        <w:rPr>
          <w:rFonts w:ascii="Times New Roman" w:hAnsi="Times New Roman" w:cs="Times New Roman"/>
          <w:sz w:val="24"/>
        </w:rPr>
        <w:t xml:space="preserve">dance implementing strict rules. </w:t>
      </w:r>
    </w:p>
    <w:p w:rsidR="00D074A9" w:rsidRPr="0099293F" w:rsidRDefault="00C61122"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lastRenderedPageBreak/>
        <w:t xml:space="preserve">The score at long term orientation is quite low, reaching only 22. The country stick to it’s traditions and focus on getting quick success. </w:t>
      </w:r>
    </w:p>
    <w:p w:rsidR="000A1236" w:rsidRPr="0099293F" w:rsidRDefault="00C61122"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Referring to indulgence sector, Dubai reaches just 22 and it is cataloged as a restrained society. ( Country comparison)</w:t>
      </w:r>
    </w:p>
    <w:p w:rsidR="000A1236" w:rsidRPr="0099293F" w:rsidRDefault="00D54310">
      <w:pPr>
        <w:rPr>
          <w:rFonts w:ascii="Times New Roman" w:hAnsi="Times New Roman" w:cs="Times New Roman"/>
          <w:sz w:val="24"/>
        </w:rPr>
      </w:pPr>
      <w:r w:rsidRPr="0099293F">
        <w:rPr>
          <w:rFonts w:ascii="Times New Roman" w:hAnsi="Times New Roman" w:cs="Times New Roman"/>
          <w:sz w:val="24"/>
        </w:rPr>
        <w:t>Dubai is planning to increase foreign investment through tourism. The city has developed a lot of tourist facilities. The hospitality sector has been highly developed in order to meet international standards through unique and modern designs and the best services for tourists. (Yas et all 2020)</w:t>
      </w:r>
    </w:p>
    <w:p w:rsidR="00D074A9" w:rsidRPr="0099293F" w:rsidRDefault="00976638">
      <w:pPr>
        <w:rPr>
          <w:rFonts w:ascii="Times New Roman" w:hAnsi="Times New Roman" w:cs="Times New Roman"/>
          <w:sz w:val="24"/>
        </w:rPr>
      </w:pPr>
      <w:r w:rsidRPr="0099293F">
        <w:rPr>
          <w:rFonts w:ascii="Times New Roman" w:hAnsi="Times New Roman" w:cs="Times New Roman"/>
          <w:sz w:val="24"/>
        </w:rPr>
        <w:t>The country chosen as the home for the guests who are visiting Dubai is represented by United States of America.</w:t>
      </w:r>
      <w:r w:rsidR="00E7090C" w:rsidRPr="0099293F">
        <w:rPr>
          <w:rFonts w:ascii="Times New Roman" w:hAnsi="Times New Roman" w:cs="Times New Roman"/>
          <w:sz w:val="24"/>
        </w:rPr>
        <w:t xml:space="preserve"> Ac</w:t>
      </w:r>
      <w:r w:rsidR="00D074A9" w:rsidRPr="0099293F">
        <w:rPr>
          <w:rFonts w:ascii="Times New Roman" w:hAnsi="Times New Roman" w:cs="Times New Roman"/>
          <w:sz w:val="24"/>
        </w:rPr>
        <w:t>cording to Hofstede comparison :</w:t>
      </w:r>
    </w:p>
    <w:p w:rsidR="00D074A9" w:rsidRPr="0099293F" w:rsidRDefault="00E7090C"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power distance reach 40</w:t>
      </w:r>
      <w:r w:rsidR="000B7E43" w:rsidRPr="0099293F">
        <w:rPr>
          <w:rFonts w:ascii="Times New Roman" w:hAnsi="Times New Roman" w:cs="Times New Roman"/>
          <w:sz w:val="24"/>
        </w:rPr>
        <w:t xml:space="preserve">, which means that society’s individuals are aware of the fact that they are not equal and they accept that power is distributed unequally. </w:t>
      </w:r>
    </w:p>
    <w:p w:rsidR="00D074A9" w:rsidRPr="0099293F" w:rsidRDefault="000B7E43"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 xml:space="preserve">Individualism reach 91 and people are used to look just after themselves and their family members. The combination between a low power distance score and such a big score for individualism </w:t>
      </w:r>
      <w:r w:rsidR="00D532C4" w:rsidRPr="0099293F">
        <w:rPr>
          <w:rFonts w:ascii="Times New Roman" w:hAnsi="Times New Roman" w:cs="Times New Roman"/>
          <w:sz w:val="24"/>
        </w:rPr>
        <w:t xml:space="preserve">is reflected in </w:t>
      </w:r>
      <w:r w:rsidR="006E7901" w:rsidRPr="0099293F">
        <w:rPr>
          <w:rFonts w:ascii="Times New Roman" w:hAnsi="Times New Roman" w:cs="Times New Roman"/>
          <w:sz w:val="24"/>
        </w:rPr>
        <w:t xml:space="preserve">the </w:t>
      </w:r>
      <w:r w:rsidRPr="0099293F">
        <w:rPr>
          <w:rFonts w:ascii="Times New Roman" w:hAnsi="Times New Roman" w:cs="Times New Roman"/>
          <w:sz w:val="24"/>
        </w:rPr>
        <w:t xml:space="preserve">American society </w:t>
      </w:r>
      <w:r w:rsidR="006E7901" w:rsidRPr="0099293F">
        <w:rPr>
          <w:rFonts w:ascii="Times New Roman" w:hAnsi="Times New Roman" w:cs="Times New Roman"/>
          <w:sz w:val="24"/>
        </w:rPr>
        <w:t xml:space="preserve">where the hierarchy is made for convenience, employers and employees advise each other, using an informal communication and promotions at work are based on employers worth. </w:t>
      </w:r>
    </w:p>
    <w:p w:rsidR="00D074A9" w:rsidRPr="0099293F" w:rsidRDefault="006E7901"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Masculinity reach 62 which is a high score, people thriving to be their best version and to win in every circumstance. It is really important to be successful in American society.</w:t>
      </w:r>
      <w:r w:rsidR="0084104E" w:rsidRPr="0099293F">
        <w:rPr>
          <w:rFonts w:ascii="Times New Roman" w:hAnsi="Times New Roman" w:cs="Times New Roman"/>
          <w:sz w:val="24"/>
        </w:rPr>
        <w:t xml:space="preserve"> </w:t>
      </w:r>
    </w:p>
    <w:p w:rsidR="00D074A9" w:rsidRPr="0099293F" w:rsidRDefault="0084104E"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 xml:space="preserve">Uncertainty avoidance reach 46, people are more tolerant with others perceptions and opinions. </w:t>
      </w:r>
    </w:p>
    <w:p w:rsidR="00D074A9" w:rsidRPr="0099293F" w:rsidRDefault="0084104E"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 xml:space="preserve">Long term orientation reach 26, individuals are very practical and many have strong beliefs about the good and the bad. </w:t>
      </w:r>
    </w:p>
    <w:p w:rsidR="00D54310" w:rsidRPr="0099293F" w:rsidRDefault="0084104E" w:rsidP="00D074A9">
      <w:pPr>
        <w:pStyle w:val="ListParagraph"/>
        <w:numPr>
          <w:ilvl w:val="0"/>
          <w:numId w:val="1"/>
        </w:numPr>
        <w:rPr>
          <w:rFonts w:ascii="Times New Roman" w:hAnsi="Times New Roman" w:cs="Times New Roman"/>
          <w:sz w:val="24"/>
        </w:rPr>
      </w:pPr>
      <w:r w:rsidRPr="0099293F">
        <w:rPr>
          <w:rFonts w:ascii="Times New Roman" w:hAnsi="Times New Roman" w:cs="Times New Roman"/>
          <w:sz w:val="24"/>
        </w:rPr>
        <w:t xml:space="preserve">Indulgence reach 68, United States of America being a cautious society but even so, they still facing a war against </w:t>
      </w:r>
      <w:r w:rsidR="00C8098A" w:rsidRPr="0099293F">
        <w:rPr>
          <w:rFonts w:ascii="Times New Roman" w:hAnsi="Times New Roman" w:cs="Times New Roman"/>
          <w:sz w:val="24"/>
        </w:rPr>
        <w:t>dru</w:t>
      </w:r>
      <w:r w:rsidRPr="0099293F">
        <w:rPr>
          <w:rFonts w:ascii="Times New Roman" w:hAnsi="Times New Roman" w:cs="Times New Roman"/>
          <w:sz w:val="24"/>
        </w:rPr>
        <w:t>gs.</w:t>
      </w:r>
      <w:r w:rsidR="00C8098A" w:rsidRPr="0099293F">
        <w:rPr>
          <w:rFonts w:ascii="Times New Roman" w:hAnsi="Times New Roman" w:cs="Times New Roman"/>
          <w:sz w:val="24"/>
        </w:rPr>
        <w:t xml:space="preserve"> (Country comparison Hofstede)</w:t>
      </w:r>
    </w:p>
    <w:p w:rsidR="00C8098A" w:rsidRPr="0099293F" w:rsidRDefault="00C8098A">
      <w:pPr>
        <w:rPr>
          <w:rFonts w:ascii="Times New Roman" w:hAnsi="Times New Roman" w:cs="Times New Roman"/>
          <w:sz w:val="24"/>
        </w:rPr>
      </w:pPr>
      <w:r w:rsidRPr="0099293F">
        <w:rPr>
          <w:rFonts w:ascii="Times New Roman" w:hAnsi="Times New Roman" w:cs="Times New Roman"/>
          <w:sz w:val="24"/>
        </w:rPr>
        <w:t>Tourists who want to visit Dubai have to follow a set or strict rules in order to enjoy a pleasant stay in United Arab Emirates. Wearing appropriate clothes is a must in Dubai. This is not a democratic country as America, and some tourists may found this rule strict. During Ramadam, toursits should not eat, drink or chew in public between sunrise and sunset. Listening to loud music in public areas is also forbidden and can be really difficult for American tourists. Swearing another fact that should be avoid while visiting Dubai. Americans who love casinos are not going to find this kind of activities in Dubai.</w:t>
      </w:r>
      <w:r w:rsidR="00132A41" w:rsidRPr="0099293F">
        <w:rPr>
          <w:rFonts w:ascii="Times New Roman" w:hAnsi="Times New Roman" w:cs="Times New Roman"/>
          <w:sz w:val="24"/>
        </w:rPr>
        <w:t xml:space="preserve"> Alcohol is also forbidden in some areas and if you are getting caught being drunk while driving you will go to jail. Weekend start on Thursday and Friday is considered as a holiday, while must of the countries have their weekend starting only on Saturday. (Important Rules)</w:t>
      </w:r>
    </w:p>
    <w:p w:rsidR="00564F9E" w:rsidRPr="0099293F" w:rsidRDefault="003A6639">
      <w:pPr>
        <w:rPr>
          <w:rFonts w:ascii="Times New Roman" w:hAnsi="Times New Roman" w:cs="Times New Roman"/>
          <w:sz w:val="24"/>
        </w:rPr>
      </w:pPr>
      <w:r w:rsidRPr="0099293F">
        <w:rPr>
          <w:rFonts w:ascii="Times New Roman" w:hAnsi="Times New Roman" w:cs="Times New Roman"/>
          <w:sz w:val="24"/>
        </w:rPr>
        <w:t>It is well known the fact that people from Dubai thrive in the hospitality sector. Individuals from Dubai are very welcoming but a difference in greeting tow</w:t>
      </w:r>
      <w:r w:rsidR="00D074A9" w:rsidRPr="0099293F">
        <w:rPr>
          <w:rFonts w:ascii="Times New Roman" w:hAnsi="Times New Roman" w:cs="Times New Roman"/>
          <w:sz w:val="24"/>
        </w:rPr>
        <w:t>ards American people, they do not</w:t>
      </w:r>
      <w:r w:rsidRPr="0099293F">
        <w:rPr>
          <w:rFonts w:ascii="Times New Roman" w:hAnsi="Times New Roman" w:cs="Times New Roman"/>
          <w:sz w:val="24"/>
        </w:rPr>
        <w:t xml:space="preserve"> kiss and hug, just use long greetings with praises to God. If American tourists would like to visit a local home, they should shake their hands with the host at arrival and departure as well and also to serve coffee or traditional food, otherwise would be considered an offense. </w:t>
      </w:r>
      <w:r w:rsidR="00564F9E" w:rsidRPr="0099293F">
        <w:rPr>
          <w:rFonts w:ascii="Times New Roman" w:hAnsi="Times New Roman" w:cs="Times New Roman"/>
          <w:sz w:val="24"/>
        </w:rPr>
        <w:t>(Kettler 2019)</w:t>
      </w:r>
    </w:p>
    <w:p w:rsidR="000A1236" w:rsidRPr="0099293F" w:rsidRDefault="003A6639">
      <w:pPr>
        <w:rPr>
          <w:rFonts w:ascii="Times New Roman" w:hAnsi="Times New Roman" w:cs="Times New Roman"/>
          <w:sz w:val="24"/>
        </w:rPr>
      </w:pPr>
      <w:r w:rsidRPr="0099293F">
        <w:rPr>
          <w:rFonts w:ascii="Times New Roman" w:hAnsi="Times New Roman" w:cs="Times New Roman"/>
          <w:sz w:val="24"/>
        </w:rPr>
        <w:lastRenderedPageBreak/>
        <w:t xml:space="preserve">Another aspect which should be considered from the American tourists should be the body language. It is a very important form of respect to stand when someone enters a room, tourists should never offer food with their left hand, and </w:t>
      </w:r>
      <w:r w:rsidR="00793CC3" w:rsidRPr="0099293F">
        <w:rPr>
          <w:rFonts w:ascii="Times New Roman" w:hAnsi="Times New Roman" w:cs="Times New Roman"/>
          <w:sz w:val="24"/>
        </w:rPr>
        <w:t>affection in public areas is illegal, and tourists may face severe consequences. Tourists should never take pictures of women from Dubai, even if they want to do it as a sign of admiration. American tourists would never find pork in Dubai’s restaurants because it is against their religion to eat it. Tourists should respect Islam prayer times and they also have to show respect to the religion and to dress appropriate when visiting mosques. (Kelly 2017)</w:t>
      </w:r>
    </w:p>
    <w:p w:rsidR="00793CC3" w:rsidRPr="0099293F" w:rsidRDefault="00822BF9">
      <w:pPr>
        <w:rPr>
          <w:rFonts w:ascii="Times New Roman" w:hAnsi="Times New Roman" w:cs="Times New Roman"/>
          <w:sz w:val="24"/>
        </w:rPr>
      </w:pPr>
      <w:r w:rsidRPr="0099293F">
        <w:rPr>
          <w:rFonts w:ascii="Times New Roman" w:hAnsi="Times New Roman" w:cs="Times New Roman"/>
          <w:sz w:val="24"/>
        </w:rPr>
        <w:t>Some other ways in which American tourists could be arrested are represented by dancing in public, even if it may be tempting for most of the tourists. They are only allowed to dance only in special designated places. Couples who are not married are not allowed to share the same hotel room. If tourists are being found to import, sell or use drugs they will be arrested, put in jail and deported. The minimum period is 4 years in jail and in the worst cases tourists can even get the death penalty. Another forbidden fact about Dubai is represented by protests and public gatherings against royal families and government. (Harn 2017)</w:t>
      </w:r>
    </w:p>
    <w:p w:rsidR="006A386B" w:rsidRPr="0099293F" w:rsidRDefault="006A386B">
      <w:pPr>
        <w:rPr>
          <w:rFonts w:ascii="Times New Roman" w:hAnsi="Times New Roman" w:cs="Times New Roman"/>
          <w:sz w:val="24"/>
        </w:rPr>
      </w:pPr>
      <w:r w:rsidRPr="0099293F">
        <w:rPr>
          <w:rFonts w:ascii="Times New Roman" w:hAnsi="Times New Roman" w:cs="Times New Roman"/>
          <w:sz w:val="24"/>
        </w:rPr>
        <w:t>In order for American tourists to visit Dubai, they need to know what things they should avoid and what things are allowed during their stay.</w:t>
      </w:r>
    </w:p>
    <w:p w:rsidR="00617451" w:rsidRDefault="0099293F" w:rsidP="0099293F">
      <w:r>
        <w:rPr>
          <w:noProof/>
          <w:lang w:eastAsia="en-GB"/>
        </w:rPr>
        <mc:AlternateContent>
          <mc:Choice Requires="wps">
            <w:drawing>
              <wp:anchor distT="91440" distB="91440" distL="137160" distR="137160" simplePos="0" relativeHeight="251659264" behindDoc="0" locked="0" layoutInCell="0" allowOverlap="1">
                <wp:simplePos x="0" y="0"/>
                <wp:positionH relativeFrom="margin">
                  <wp:posOffset>-372110</wp:posOffset>
                </wp:positionH>
                <wp:positionV relativeFrom="margin">
                  <wp:posOffset>3737610</wp:posOffset>
                </wp:positionV>
                <wp:extent cx="2792730" cy="2852420"/>
                <wp:effectExtent l="8255" t="0" r="0" b="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792730" cy="2852420"/>
                        </a:xfrm>
                        <a:prstGeom prst="roundRect">
                          <a:avLst>
                            <a:gd name="adj" fmla="val 13032"/>
                          </a:avLst>
                        </a:prstGeom>
                        <a:solidFill>
                          <a:schemeClr val="accent1"/>
                        </a:solidFill>
                        <a:extLst/>
                      </wps:spPr>
                      <wps:txbx>
                        <w:txbxContent>
                          <w:p w:rsidR="00CD036A" w:rsidRDefault="004B1C9E" w:rsidP="00CD036A">
                            <w:pPr>
                              <w:jc w:val="center"/>
                              <w:rPr>
                                <w:rFonts w:asciiTheme="majorHAnsi" w:eastAsiaTheme="majorEastAsia" w:hAnsiTheme="majorHAnsi" w:cstheme="majorBidi"/>
                                <w:b/>
                                <w:iCs/>
                                <w:szCs w:val="28"/>
                              </w:rPr>
                            </w:pPr>
                            <w:r w:rsidRPr="00CD036A">
                              <w:rPr>
                                <w:rFonts w:asciiTheme="majorHAnsi" w:eastAsiaTheme="majorEastAsia" w:hAnsiTheme="majorHAnsi" w:cstheme="majorBidi"/>
                                <w:b/>
                                <w:iCs/>
                                <w:sz w:val="40"/>
                                <w:szCs w:val="28"/>
                              </w:rPr>
                              <w:t>Do’s :</w:t>
                            </w:r>
                          </w:p>
                          <w:p w:rsidR="00CD036A" w:rsidRPr="00CD036A" w:rsidRDefault="00CD036A" w:rsidP="00CD036A">
                            <w:pPr>
                              <w:jc w:val="center"/>
                              <w:rPr>
                                <w:rFonts w:asciiTheme="majorHAnsi" w:eastAsiaTheme="majorEastAsia" w:hAnsiTheme="majorHAnsi" w:cstheme="majorBidi"/>
                                <w:b/>
                                <w:iCs/>
                                <w:szCs w:val="28"/>
                              </w:rPr>
                            </w:pPr>
                          </w:p>
                          <w:p w:rsidR="004B1C9E" w:rsidRPr="00CD036A" w:rsidRDefault="004B1C9E"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 xml:space="preserve">Use public transport as bus, metro or taxi </w:t>
                            </w:r>
                          </w:p>
                          <w:p w:rsidR="004B1C9E" w:rsidRPr="00CD036A" w:rsidRDefault="004B1C9E"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Ask for permission before taking photos</w:t>
                            </w:r>
                          </w:p>
                          <w:p w:rsidR="00CD036A" w:rsidRDefault="004B1C9E"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Look where you are walk</w:t>
                            </w:r>
                            <w:r w:rsidR="00CD036A">
                              <w:rPr>
                                <w:rFonts w:asciiTheme="majorHAnsi" w:eastAsiaTheme="majorEastAsia" w:hAnsiTheme="majorHAnsi" w:cstheme="majorBidi"/>
                                <w:b/>
                                <w:iCs/>
                                <w:sz w:val="16"/>
                                <w:szCs w:val="16"/>
                              </w:rPr>
                              <w:t>ing -&gt; there are not many areas</w:t>
                            </w:r>
                          </w:p>
                          <w:p w:rsidR="004B1C9E" w:rsidRPr="00CD036A" w:rsidRDefault="004B1C9E"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designated for walks</w:t>
                            </w:r>
                          </w:p>
                          <w:p w:rsidR="004B1C9E" w:rsidRPr="00CD036A" w:rsidRDefault="004B1C9E" w:rsidP="004B1C9E">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Book everything in advance -&gt; as a tourist, you may find out you have to book attractions even 6 months prior your stay</w:t>
                            </w:r>
                          </w:p>
                          <w:p w:rsidR="004B1C9E" w:rsidRPr="00CD036A" w:rsidRDefault="004B1C9E" w:rsidP="004B1C9E">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Dress appropriate clothes – to respect muslim tradition</w:t>
                            </w:r>
                          </w:p>
                          <w:p w:rsidR="004B1C9E" w:rsidRDefault="004B1C9E">
                            <w:pPr>
                              <w:jc w:val="center"/>
                              <w:rPr>
                                <w:rFonts w:asciiTheme="majorHAnsi" w:eastAsiaTheme="majorEastAsia" w:hAnsiTheme="majorHAnsi" w:cstheme="majorBidi"/>
                                <w:i/>
                                <w:iCs/>
                                <w:color w:val="FFFFFF" w:themeColor="background1"/>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id="AutoShape 2" o:spid="_x0000_s1026" style="position:absolute;margin-left:-29.3pt;margin-top:294.3pt;width:219.9pt;height:224.6pt;rotation:90;z-index:25165926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" o:allowincell="f" fillcolor="#4472c4 [3204]" stroked="f">
                <v:textbox>
                  <w:txbxContent>
                    <w:p w:rsidR="00CD036A" w:rsidRDefault="004B1C9E" w:rsidP="00CD036A">
                      <w:pPr>
                        <w:jc w:val="center"/>
                        <w:rPr>
                          <w:rFonts w:asciiTheme="majorHAnsi" w:eastAsiaTheme="majorEastAsia" w:hAnsiTheme="majorHAnsi" w:cstheme="majorBidi"/>
                          <w:b/>
                          <w:iCs/>
                          <w:szCs w:val="28"/>
                        </w:rPr>
                      </w:pPr>
                      <w:r w:rsidRPr="00CD036A">
                        <w:rPr>
                          <w:rFonts w:asciiTheme="majorHAnsi" w:eastAsiaTheme="majorEastAsia" w:hAnsiTheme="majorHAnsi" w:cstheme="majorBidi"/>
                          <w:b/>
                          <w:iCs/>
                          <w:sz w:val="40"/>
                          <w:szCs w:val="28"/>
                        </w:rPr>
                        <w:t>Do’s :</w:t>
                      </w:r>
                    </w:p>
                    <w:p w:rsidR="00CD036A" w:rsidRPr="00CD036A" w:rsidRDefault="00CD036A" w:rsidP="00CD036A">
                      <w:pPr>
                        <w:jc w:val="center"/>
                        <w:rPr>
                          <w:rFonts w:asciiTheme="majorHAnsi" w:eastAsiaTheme="majorEastAsia" w:hAnsiTheme="majorHAnsi" w:cstheme="majorBidi"/>
                          <w:b/>
                          <w:iCs/>
                          <w:szCs w:val="28"/>
                        </w:rPr>
                      </w:pPr>
                    </w:p>
                    <w:p w:rsidR="004B1C9E" w:rsidRPr="00CD036A" w:rsidRDefault="004B1C9E"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 xml:space="preserve">Use public transport as bus, metro or taxi </w:t>
                      </w:r>
                    </w:p>
                    <w:p w:rsidR="004B1C9E" w:rsidRPr="00CD036A" w:rsidRDefault="004B1C9E"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Ask for permission before taking photos</w:t>
                      </w:r>
                    </w:p>
                    <w:p w:rsidR="00CD036A" w:rsidRDefault="004B1C9E"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Look where you are walk</w:t>
                      </w:r>
                      <w:r w:rsidR="00CD036A">
                        <w:rPr>
                          <w:rFonts w:asciiTheme="majorHAnsi" w:eastAsiaTheme="majorEastAsia" w:hAnsiTheme="majorHAnsi" w:cstheme="majorBidi"/>
                          <w:b/>
                          <w:iCs/>
                          <w:sz w:val="16"/>
                          <w:szCs w:val="16"/>
                        </w:rPr>
                        <w:t>ing -&gt; there are not many areas</w:t>
                      </w:r>
                    </w:p>
                    <w:p w:rsidR="004B1C9E" w:rsidRPr="00CD036A" w:rsidRDefault="004B1C9E"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designated for walks</w:t>
                      </w:r>
                    </w:p>
                    <w:p w:rsidR="004B1C9E" w:rsidRPr="00CD036A" w:rsidRDefault="004B1C9E" w:rsidP="004B1C9E">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Book everything in advance -&gt; as a tourist, you may find out you have to book attractions even 6 months prior your stay</w:t>
                      </w:r>
                    </w:p>
                    <w:p w:rsidR="004B1C9E" w:rsidRPr="00CD036A" w:rsidRDefault="004B1C9E" w:rsidP="004B1C9E">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Dress appropriate clothes – to respect muslim tradition</w:t>
                      </w:r>
                    </w:p>
                    <w:p w:rsidR="004B1C9E" w:rsidRDefault="004B1C9E">
                      <w:pPr>
                        <w:jc w:val="center"/>
                        <w:rPr>
                          <w:rFonts w:asciiTheme="majorHAnsi" w:eastAsiaTheme="majorEastAsia" w:hAnsiTheme="majorHAnsi" w:cstheme="majorBidi"/>
                          <w:i/>
                          <w:iCs/>
                          <w:color w:val="FFFFFF" w:themeColor="background1"/>
                          <w:sz w:val="28"/>
                          <w:szCs w:val="28"/>
                        </w:rPr>
                      </w:pPr>
                    </w:p>
                  </w:txbxContent>
                </v:textbox>
                <w10:wrap type="square" anchorx="margin" anchory="margin"/>
              </v:roundrect>
            </w:pict>
          </mc:Fallback>
        </mc:AlternateContent>
      </w:r>
    </w:p>
    <w:p w:rsidR="00617451" w:rsidRDefault="00617451" w:rsidP="00617451">
      <w:pPr>
        <w:ind w:left="360"/>
      </w:pPr>
    </w:p>
    <w:p w:rsidR="00CD036A" w:rsidRDefault="00CD036A" w:rsidP="00617451"/>
    <w:p w:rsidR="00CD036A" w:rsidRDefault="000E6DBA" w:rsidP="00617451">
      <w:r>
        <w:rPr>
          <w:noProof/>
          <w:lang w:eastAsia="en-GB"/>
        </w:rPr>
        <mc:AlternateContent>
          <mc:Choice Requires="wps">
            <w:drawing>
              <wp:anchor distT="91440" distB="91440" distL="137160" distR="137160" simplePos="0" relativeHeight="251661312" behindDoc="0" locked="0" layoutInCell="0" allowOverlap="1">
                <wp:simplePos x="0" y="0"/>
                <wp:positionH relativeFrom="margin">
                  <wp:posOffset>2911475</wp:posOffset>
                </wp:positionH>
                <wp:positionV relativeFrom="margin">
                  <wp:posOffset>3890645</wp:posOffset>
                </wp:positionV>
                <wp:extent cx="2766695" cy="2606040"/>
                <wp:effectExtent l="4128" t="0" r="0" b="0"/>
                <wp:wrapSquare wrapText="bothSides"/>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766695" cy="2606040"/>
                        </a:xfrm>
                        <a:prstGeom prst="roundRect">
                          <a:avLst>
                            <a:gd name="adj" fmla="val 13032"/>
                          </a:avLst>
                        </a:prstGeom>
                        <a:solidFill>
                          <a:schemeClr val="accent1"/>
                        </a:solidFill>
                        <a:extLst/>
                      </wps:spPr>
                      <wps:txbx>
                        <w:txbxContent>
                          <w:p w:rsidR="00CD036A" w:rsidRPr="00CD036A" w:rsidRDefault="00CD036A" w:rsidP="00CD036A">
                            <w:pPr>
                              <w:jc w:val="center"/>
                              <w:rPr>
                                <w:rFonts w:asciiTheme="majorHAnsi" w:eastAsiaTheme="majorEastAsia" w:hAnsiTheme="majorHAnsi" w:cstheme="majorBidi"/>
                                <w:b/>
                                <w:iCs/>
                                <w:sz w:val="40"/>
                                <w:szCs w:val="28"/>
                              </w:rPr>
                            </w:pPr>
                            <w:r w:rsidRPr="00CD036A">
                              <w:rPr>
                                <w:rFonts w:asciiTheme="majorHAnsi" w:eastAsiaTheme="majorEastAsia" w:hAnsiTheme="majorHAnsi" w:cstheme="majorBidi"/>
                                <w:b/>
                                <w:iCs/>
                                <w:sz w:val="40"/>
                                <w:szCs w:val="28"/>
                              </w:rPr>
                              <w:t>Don’ts :</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show affection in public</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swear</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bring or use drugs</w:t>
                            </w:r>
                          </w:p>
                          <w:p w:rsidR="00CD036A" w:rsidRPr="00CD036A" w:rsidRDefault="00CD036A" w:rsidP="00CD036A">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eat or drink while using public transportation</w:t>
                            </w:r>
                          </w:p>
                          <w:p w:rsidR="00CD036A" w:rsidRPr="00CD036A" w:rsidRDefault="00CD036A" w:rsidP="00CD036A">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forget to wear pashmina in certain places</w:t>
                            </w:r>
                          </w:p>
                          <w:p w:rsidR="00CD036A" w:rsidRPr="00CD036A" w:rsidRDefault="00CD036A" w:rsidP="00CD036A">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drink alcohol -&gt; just in designated places</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take pictures of muslim women</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travel during Ramadan -&gt; you can not eat, drink or smoke during daytime</w:t>
                            </w:r>
                          </w:p>
                          <w:p w:rsidR="00CD036A" w:rsidRDefault="00CD036A"/>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id="_x0000_s1027" style="position:absolute;margin-left:229.25pt;margin-top:306.35pt;width:217.85pt;height:205.2pt;rotation:90;z-index:25166131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" o:allowincell="f" fillcolor="#4472c4 [3204]" stroked="f">
                <v:textbox>
                  <w:txbxContent>
                    <w:p w:rsidR="00CD036A" w:rsidRPr="00CD036A" w:rsidRDefault="00CD036A" w:rsidP="00CD036A">
                      <w:pPr>
                        <w:jc w:val="center"/>
                        <w:rPr>
                          <w:rFonts w:asciiTheme="majorHAnsi" w:eastAsiaTheme="majorEastAsia" w:hAnsiTheme="majorHAnsi" w:cstheme="majorBidi"/>
                          <w:b/>
                          <w:iCs/>
                          <w:sz w:val="40"/>
                          <w:szCs w:val="28"/>
                        </w:rPr>
                      </w:pPr>
                      <w:r w:rsidRPr="00CD036A">
                        <w:rPr>
                          <w:rFonts w:asciiTheme="majorHAnsi" w:eastAsiaTheme="majorEastAsia" w:hAnsiTheme="majorHAnsi" w:cstheme="majorBidi"/>
                          <w:b/>
                          <w:iCs/>
                          <w:sz w:val="40"/>
                          <w:szCs w:val="28"/>
                        </w:rPr>
                        <w:t>Don’ts :</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show affection in public</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swear</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bring or use drugs</w:t>
                      </w:r>
                    </w:p>
                    <w:p w:rsidR="00CD036A" w:rsidRPr="00CD036A" w:rsidRDefault="00CD036A" w:rsidP="00CD036A">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eat or drink while using public transportation</w:t>
                      </w:r>
                    </w:p>
                    <w:p w:rsidR="00CD036A" w:rsidRPr="00CD036A" w:rsidRDefault="00CD036A" w:rsidP="00CD036A">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forget to wear pashmina in certain places</w:t>
                      </w:r>
                    </w:p>
                    <w:p w:rsidR="00CD036A" w:rsidRPr="00CD036A" w:rsidRDefault="00CD036A" w:rsidP="00CD036A">
                      <w:pPr>
                        <w:jc w:val="cente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drink alcohol -&gt; just in designated places</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take pictures of muslim women</w:t>
                      </w:r>
                    </w:p>
                    <w:p w:rsidR="00CD036A" w:rsidRPr="00CD036A" w:rsidRDefault="00CD036A" w:rsidP="00CD036A">
                      <w:pPr>
                        <w:rPr>
                          <w:rFonts w:asciiTheme="majorHAnsi" w:eastAsiaTheme="majorEastAsia" w:hAnsiTheme="majorHAnsi" w:cstheme="majorBidi"/>
                          <w:b/>
                          <w:iCs/>
                          <w:sz w:val="16"/>
                          <w:szCs w:val="16"/>
                        </w:rPr>
                      </w:pPr>
                      <w:r w:rsidRPr="00CD036A">
                        <w:rPr>
                          <w:rFonts w:asciiTheme="majorHAnsi" w:eastAsiaTheme="majorEastAsia" w:hAnsiTheme="majorHAnsi" w:cstheme="majorBidi"/>
                          <w:b/>
                          <w:iCs/>
                          <w:sz w:val="16"/>
                          <w:szCs w:val="16"/>
                        </w:rPr>
                        <w:t>Don’t travel during Ramadan -&gt; you can not eat, drink or smoke during daytime</w:t>
                      </w:r>
                    </w:p>
                    <w:p w:rsidR="00CD036A" w:rsidRDefault="00CD036A"/>
                  </w:txbxContent>
                </v:textbox>
                <w10:wrap type="square" anchorx="margin" anchory="margin"/>
              </v:roundrect>
            </w:pict>
          </mc:Fallback>
        </mc:AlternateContent>
      </w:r>
    </w:p>
    <w:p w:rsidR="00CD036A" w:rsidRDefault="00CD036A" w:rsidP="00617451"/>
    <w:p w:rsidR="00CD036A" w:rsidRDefault="00CD036A" w:rsidP="00617451"/>
    <w:p w:rsidR="00CD036A" w:rsidRDefault="00CD036A" w:rsidP="00617451"/>
    <w:p w:rsidR="00CD036A" w:rsidRDefault="00CD036A" w:rsidP="00617451"/>
    <w:p w:rsidR="00CD036A" w:rsidRDefault="00CD036A" w:rsidP="00617451"/>
    <w:p w:rsidR="00CD036A" w:rsidRDefault="00CD036A" w:rsidP="00617451"/>
    <w:p w:rsidR="00CD036A" w:rsidRDefault="00CD036A" w:rsidP="00617451"/>
    <w:p w:rsidR="00617451" w:rsidRDefault="00617451" w:rsidP="00617451">
      <w:r>
        <w:t>(</w:t>
      </w:r>
      <w:r w:rsidR="006A386B">
        <w:t>Local laws and customs)</w:t>
      </w:r>
    </w:p>
    <w:p w:rsidR="0099293F" w:rsidRDefault="00564F9E" w:rsidP="0099293F">
      <w:pPr>
        <w:spacing w:line="360" w:lineRule="auto"/>
        <w:rPr>
          <w:rFonts w:ascii="Times New Roman" w:hAnsi="Times New Roman" w:cs="Times New Roman"/>
          <w:sz w:val="24"/>
        </w:rPr>
      </w:pPr>
      <w:r w:rsidRPr="0099293F">
        <w:rPr>
          <w:rFonts w:ascii="Times New Roman" w:hAnsi="Times New Roman" w:cs="Times New Roman"/>
          <w:sz w:val="24"/>
        </w:rPr>
        <w:t>The purpose of this report was to demonstrate an understanding in both America and Dubai culture. United Arab Emirates still function on a set of rules which are different from the countries of the west.</w:t>
      </w:r>
      <w:r w:rsidR="00D02375" w:rsidRPr="0099293F">
        <w:rPr>
          <w:rFonts w:ascii="Times New Roman" w:hAnsi="Times New Roman" w:cs="Times New Roman"/>
          <w:sz w:val="24"/>
        </w:rPr>
        <w:t xml:space="preserve"> Dubai is also modernizing it’s laws in order to attract more and more investors and tourists. Tourists coming from America should avoid offensive behaviour and follow Dubai’s rules to enjoy a really unique experience on this part of the globe. Once tourists will be willing to respect the laws, they would be ready </w:t>
      </w:r>
      <w:r w:rsidR="0099293F">
        <w:rPr>
          <w:rFonts w:ascii="Times New Roman" w:hAnsi="Times New Roman" w:cs="Times New Roman"/>
          <w:sz w:val="24"/>
        </w:rPr>
        <w:t>for a great experience in Dubai.</w:t>
      </w:r>
    </w:p>
    <w:p w:rsidR="00FA2613" w:rsidRPr="0099293F" w:rsidRDefault="00FA2613" w:rsidP="0099293F">
      <w:pPr>
        <w:spacing w:line="360" w:lineRule="auto"/>
        <w:rPr>
          <w:rFonts w:ascii="Times New Roman" w:hAnsi="Times New Roman" w:cs="Times New Roman"/>
          <w:sz w:val="28"/>
        </w:rPr>
      </w:pPr>
      <w:r w:rsidRPr="0099293F">
        <w:rPr>
          <w:rFonts w:ascii="Times New Roman" w:hAnsi="Times New Roman" w:cs="Times New Roman"/>
          <w:sz w:val="24"/>
        </w:rPr>
        <w:lastRenderedPageBreak/>
        <w:t xml:space="preserve">Bibliography : </w:t>
      </w:r>
    </w:p>
    <w:p w:rsidR="0099293F" w:rsidRPr="0099293F" w:rsidRDefault="0099293F" w:rsidP="0099293F">
      <w:pPr>
        <w:spacing w:line="360" w:lineRule="auto"/>
        <w:rPr>
          <w:rFonts w:ascii="Times New Roman" w:hAnsi="Times New Roman" w:cs="Times New Roman"/>
          <w:sz w:val="24"/>
        </w:rPr>
      </w:pPr>
      <w:r w:rsidRPr="000E6DBA">
        <w:rPr>
          <w:rFonts w:ascii="Times New Roman" w:hAnsi="Times New Roman" w:cs="Times New Roman"/>
          <w:i/>
          <w:sz w:val="24"/>
        </w:rPr>
        <w:t>10 important rules for first time visitors of Dubai</w:t>
      </w:r>
      <w:r w:rsidRPr="0099293F">
        <w:rPr>
          <w:rFonts w:ascii="Times New Roman" w:hAnsi="Times New Roman" w:cs="Times New Roman"/>
          <w:sz w:val="24"/>
        </w:rPr>
        <w:t xml:space="preserve">. Available at : </w:t>
      </w:r>
      <w:hyperlink r:id="rId5" w:history="1">
        <w:r w:rsidRPr="0099293F">
          <w:rPr>
            <w:rStyle w:val="Hyperlink"/>
            <w:rFonts w:ascii="Times New Roman" w:hAnsi="Times New Roman" w:cs="Times New Roman"/>
            <w:sz w:val="24"/>
          </w:rPr>
          <w:t>https://www.mxdubai.com/10-important-rules-first-time-visitors-dubai/</w:t>
        </w:r>
      </w:hyperlink>
      <w:r w:rsidRPr="0099293F">
        <w:rPr>
          <w:rFonts w:ascii="Times New Roman" w:hAnsi="Times New Roman" w:cs="Times New Roman"/>
          <w:sz w:val="24"/>
        </w:rPr>
        <w:t xml:space="preserve"> </w:t>
      </w:r>
      <w:r>
        <w:rPr>
          <w:rFonts w:ascii="Times New Roman" w:hAnsi="Times New Roman" w:cs="Times New Roman"/>
          <w:sz w:val="24"/>
        </w:rPr>
        <w:t>(Visited 14</w:t>
      </w:r>
      <w:r w:rsidRPr="0099293F">
        <w:rPr>
          <w:rFonts w:ascii="Times New Roman" w:hAnsi="Times New Roman" w:cs="Times New Roman"/>
          <w:sz w:val="24"/>
          <w:vertAlign w:val="superscript"/>
        </w:rPr>
        <w:t>th</w:t>
      </w:r>
      <w:r>
        <w:rPr>
          <w:rFonts w:ascii="Times New Roman" w:hAnsi="Times New Roman" w:cs="Times New Roman"/>
          <w:sz w:val="24"/>
        </w:rPr>
        <w:t xml:space="preserve"> of November 2022)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Chen (2011) : </w:t>
      </w:r>
      <w:r w:rsidRPr="000E6DBA">
        <w:rPr>
          <w:rFonts w:ascii="Times New Roman" w:hAnsi="Times New Roman" w:cs="Times New Roman"/>
          <w:i/>
          <w:sz w:val="24"/>
        </w:rPr>
        <w:t>Innovation in hotel services: Culture and personality</w:t>
      </w:r>
      <w:r w:rsidRPr="0099293F">
        <w:rPr>
          <w:rFonts w:ascii="Times New Roman" w:hAnsi="Times New Roman" w:cs="Times New Roman"/>
          <w:sz w:val="24"/>
        </w:rPr>
        <w:t xml:space="preserve"> , Volume 30 , p. 64-72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Country comparison : </w:t>
      </w:r>
      <w:r w:rsidRPr="000E6DBA">
        <w:rPr>
          <w:rFonts w:ascii="Times New Roman" w:hAnsi="Times New Roman" w:cs="Times New Roman"/>
          <w:i/>
          <w:sz w:val="24"/>
        </w:rPr>
        <w:t>Hofstede Insights</w:t>
      </w:r>
      <w:r w:rsidRPr="0099293F">
        <w:rPr>
          <w:rFonts w:ascii="Times New Roman" w:hAnsi="Times New Roman" w:cs="Times New Roman"/>
          <w:sz w:val="24"/>
        </w:rPr>
        <w:t xml:space="preserve"> , Available at : </w:t>
      </w:r>
      <w:hyperlink r:id="rId6" w:history="1">
        <w:r w:rsidRPr="0099293F">
          <w:rPr>
            <w:rStyle w:val="Hyperlink"/>
            <w:rFonts w:ascii="Times New Roman" w:hAnsi="Times New Roman" w:cs="Times New Roman"/>
            <w:sz w:val="24"/>
          </w:rPr>
          <w:t>https://www.hofstede-insights.com/country-comparison/the-united-arab-emirates/</w:t>
        </w:r>
      </w:hyperlink>
      <w:r w:rsidRPr="0099293F">
        <w:rPr>
          <w:rFonts w:ascii="Times New Roman" w:hAnsi="Times New Roman" w:cs="Times New Roman"/>
          <w:sz w:val="24"/>
        </w:rPr>
        <w:t xml:space="preserve"> </w:t>
      </w:r>
      <w:r w:rsidR="000E6DBA">
        <w:rPr>
          <w:rFonts w:ascii="Times New Roman" w:hAnsi="Times New Roman" w:cs="Times New Roman"/>
          <w:sz w:val="24"/>
        </w:rPr>
        <w:t>(Accessed</w:t>
      </w:r>
      <w:r>
        <w:rPr>
          <w:rFonts w:ascii="Times New Roman" w:hAnsi="Times New Roman" w:cs="Times New Roman"/>
          <w:sz w:val="24"/>
        </w:rPr>
        <w:t xml:space="preserve"> 14</w:t>
      </w:r>
      <w:r w:rsidRPr="0099293F">
        <w:rPr>
          <w:rFonts w:ascii="Times New Roman" w:hAnsi="Times New Roman" w:cs="Times New Roman"/>
          <w:sz w:val="24"/>
          <w:vertAlign w:val="superscript"/>
        </w:rPr>
        <w:t>th</w:t>
      </w:r>
      <w:r>
        <w:rPr>
          <w:rFonts w:ascii="Times New Roman" w:hAnsi="Times New Roman" w:cs="Times New Roman"/>
          <w:sz w:val="24"/>
        </w:rPr>
        <w:t xml:space="preserve"> of November 2022)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Country comparison : </w:t>
      </w:r>
      <w:r w:rsidRPr="000E6DBA">
        <w:rPr>
          <w:rFonts w:ascii="Times New Roman" w:hAnsi="Times New Roman" w:cs="Times New Roman"/>
          <w:i/>
          <w:sz w:val="24"/>
        </w:rPr>
        <w:t>Hofstede Insights</w:t>
      </w:r>
      <w:r w:rsidRPr="0099293F">
        <w:rPr>
          <w:rFonts w:ascii="Times New Roman" w:hAnsi="Times New Roman" w:cs="Times New Roman"/>
          <w:sz w:val="24"/>
        </w:rPr>
        <w:t xml:space="preserve"> , Available at : </w:t>
      </w:r>
      <w:hyperlink r:id="rId7" w:history="1">
        <w:r w:rsidRPr="0099293F">
          <w:rPr>
            <w:rStyle w:val="Hyperlink"/>
            <w:rFonts w:ascii="Times New Roman" w:hAnsi="Times New Roman" w:cs="Times New Roman"/>
            <w:sz w:val="24"/>
          </w:rPr>
          <w:t>https://www.hofstede-insights.com/country-comparison/the-usa/</w:t>
        </w:r>
      </w:hyperlink>
      <w:r w:rsidRPr="0099293F">
        <w:rPr>
          <w:rFonts w:ascii="Times New Roman" w:hAnsi="Times New Roman" w:cs="Times New Roman"/>
          <w:sz w:val="24"/>
        </w:rPr>
        <w:t xml:space="preserve"> </w:t>
      </w:r>
      <w:r w:rsidR="000E6DBA">
        <w:rPr>
          <w:rFonts w:ascii="Times New Roman" w:hAnsi="Times New Roman" w:cs="Times New Roman"/>
          <w:sz w:val="24"/>
        </w:rPr>
        <w:t>(Accessed</w:t>
      </w:r>
      <w:r>
        <w:rPr>
          <w:rFonts w:ascii="Times New Roman" w:hAnsi="Times New Roman" w:cs="Times New Roman"/>
          <w:sz w:val="24"/>
        </w:rPr>
        <w:t xml:space="preserve"> 14</w:t>
      </w:r>
      <w:r w:rsidRPr="0099293F">
        <w:rPr>
          <w:rFonts w:ascii="Times New Roman" w:hAnsi="Times New Roman" w:cs="Times New Roman"/>
          <w:sz w:val="24"/>
          <w:vertAlign w:val="superscript"/>
        </w:rPr>
        <w:t>th</w:t>
      </w:r>
      <w:r>
        <w:rPr>
          <w:rFonts w:ascii="Times New Roman" w:hAnsi="Times New Roman" w:cs="Times New Roman"/>
          <w:sz w:val="24"/>
        </w:rPr>
        <w:t xml:space="preserve"> of November 2022)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Harn (2017) : </w:t>
      </w:r>
      <w:r w:rsidRPr="000E6DBA">
        <w:rPr>
          <w:rFonts w:ascii="Times New Roman" w:hAnsi="Times New Roman" w:cs="Times New Roman"/>
          <w:i/>
          <w:sz w:val="24"/>
        </w:rPr>
        <w:t>11 Ways You Can Get Arrested in Dubai</w:t>
      </w:r>
      <w:r w:rsidRPr="0099293F">
        <w:rPr>
          <w:rFonts w:ascii="Times New Roman" w:hAnsi="Times New Roman" w:cs="Times New Roman"/>
          <w:sz w:val="24"/>
        </w:rPr>
        <w:t xml:space="preserve"> . Available at : </w:t>
      </w:r>
      <w:hyperlink r:id="rId8" w:history="1">
        <w:r w:rsidRPr="0099293F">
          <w:rPr>
            <w:rStyle w:val="Hyperlink"/>
            <w:rFonts w:ascii="Times New Roman" w:hAnsi="Times New Roman" w:cs="Times New Roman"/>
            <w:sz w:val="24"/>
          </w:rPr>
          <w:t>https://theculturetrip.com/middle-east/united-arab-emirates/articles/11-ways-you-can-get-arrested-in-dubai/</w:t>
        </w:r>
      </w:hyperlink>
      <w:r w:rsidRPr="0099293F">
        <w:rPr>
          <w:rFonts w:ascii="Times New Roman" w:hAnsi="Times New Roman" w:cs="Times New Roman"/>
          <w:sz w:val="24"/>
        </w:rPr>
        <w:t xml:space="preserve"> </w:t>
      </w:r>
      <w:r w:rsidR="000E6DBA">
        <w:rPr>
          <w:rFonts w:ascii="Times New Roman" w:hAnsi="Times New Roman" w:cs="Times New Roman"/>
          <w:sz w:val="24"/>
        </w:rPr>
        <w:t>(Accessed</w:t>
      </w:r>
      <w:r>
        <w:rPr>
          <w:rFonts w:ascii="Times New Roman" w:hAnsi="Times New Roman" w:cs="Times New Roman"/>
          <w:sz w:val="24"/>
        </w:rPr>
        <w:t xml:space="preserve"> 15</w:t>
      </w:r>
      <w:r w:rsidRPr="0099293F">
        <w:rPr>
          <w:rFonts w:ascii="Times New Roman" w:hAnsi="Times New Roman" w:cs="Times New Roman"/>
          <w:sz w:val="24"/>
          <w:vertAlign w:val="superscript"/>
        </w:rPr>
        <w:t>th</w:t>
      </w:r>
      <w:r>
        <w:rPr>
          <w:rFonts w:ascii="Times New Roman" w:hAnsi="Times New Roman" w:cs="Times New Roman"/>
          <w:sz w:val="24"/>
        </w:rPr>
        <w:t xml:space="preserve"> of November 2022)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Kelly (2017 ) : </w:t>
      </w:r>
      <w:r w:rsidRPr="000E6DBA">
        <w:rPr>
          <w:rFonts w:ascii="Times New Roman" w:hAnsi="Times New Roman" w:cs="Times New Roman"/>
          <w:i/>
          <w:sz w:val="24"/>
        </w:rPr>
        <w:t>11 Traditional Emirati Customs All Visitors Should Know About</w:t>
      </w:r>
      <w:r w:rsidRPr="0099293F">
        <w:rPr>
          <w:rFonts w:ascii="Times New Roman" w:hAnsi="Times New Roman" w:cs="Times New Roman"/>
          <w:sz w:val="24"/>
        </w:rPr>
        <w:t xml:space="preserve"> . Available at : </w:t>
      </w:r>
      <w:hyperlink r:id="rId9" w:history="1">
        <w:r w:rsidRPr="0099293F">
          <w:rPr>
            <w:rStyle w:val="Hyperlink"/>
            <w:rFonts w:ascii="Times New Roman" w:hAnsi="Times New Roman" w:cs="Times New Roman"/>
            <w:sz w:val="24"/>
          </w:rPr>
          <w:t>https://theculturetrip.com/middle-east/united-arab-emirates/articles/11-traditional-emirati-customs-all-visitors-should-know-about/</w:t>
        </w:r>
      </w:hyperlink>
      <w:r w:rsidRPr="0099293F">
        <w:rPr>
          <w:rFonts w:ascii="Times New Roman" w:hAnsi="Times New Roman" w:cs="Times New Roman"/>
          <w:sz w:val="24"/>
        </w:rPr>
        <w:t xml:space="preserve"> </w:t>
      </w:r>
      <w:r w:rsidR="000E6DBA">
        <w:rPr>
          <w:rFonts w:ascii="Times New Roman" w:hAnsi="Times New Roman" w:cs="Times New Roman"/>
          <w:sz w:val="24"/>
        </w:rPr>
        <w:t>(Accessed</w:t>
      </w:r>
      <w:r>
        <w:rPr>
          <w:rFonts w:ascii="Times New Roman" w:hAnsi="Times New Roman" w:cs="Times New Roman"/>
          <w:sz w:val="24"/>
        </w:rPr>
        <w:t xml:space="preserve"> 17</w:t>
      </w:r>
      <w:r w:rsidRPr="0099293F">
        <w:rPr>
          <w:rFonts w:ascii="Times New Roman" w:hAnsi="Times New Roman" w:cs="Times New Roman"/>
          <w:sz w:val="24"/>
          <w:vertAlign w:val="superscript"/>
        </w:rPr>
        <w:t>th</w:t>
      </w:r>
      <w:r>
        <w:rPr>
          <w:rFonts w:ascii="Times New Roman" w:hAnsi="Times New Roman" w:cs="Times New Roman"/>
          <w:sz w:val="24"/>
        </w:rPr>
        <w:t xml:space="preserve"> of November 2022)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Landau (2018) : </w:t>
      </w:r>
      <w:r w:rsidRPr="000E6DBA">
        <w:rPr>
          <w:rFonts w:ascii="Times New Roman" w:hAnsi="Times New Roman" w:cs="Times New Roman"/>
          <w:i/>
          <w:sz w:val="24"/>
        </w:rPr>
        <w:t>Why Cultural Sensitivity Should Be A Forethought, Not An Afterthought</w:t>
      </w:r>
      <w:r w:rsidRPr="0099293F">
        <w:rPr>
          <w:rFonts w:ascii="Times New Roman" w:hAnsi="Times New Roman" w:cs="Times New Roman"/>
          <w:sz w:val="24"/>
        </w:rPr>
        <w:t xml:space="preserve"> . Available at : </w:t>
      </w:r>
      <w:hyperlink r:id="rId10" w:history="1">
        <w:r w:rsidRPr="0099293F">
          <w:rPr>
            <w:rStyle w:val="Hyperlink"/>
            <w:rFonts w:ascii="Times New Roman" w:hAnsi="Times New Roman" w:cs="Times New Roman"/>
            <w:sz w:val="24"/>
          </w:rPr>
          <w:t>https://www.forbes.com/sites/forbesnycouncil/2018/10/17/why-cultural-sensitivity-should-be-a-forethought-not-an-afterthought/?sh=21d2390b1b69</w:t>
        </w:r>
      </w:hyperlink>
      <w:r w:rsidRPr="0099293F">
        <w:rPr>
          <w:rFonts w:ascii="Times New Roman" w:hAnsi="Times New Roman" w:cs="Times New Roman"/>
          <w:sz w:val="24"/>
        </w:rPr>
        <w:t xml:space="preserve"> </w:t>
      </w:r>
      <w:r w:rsidR="000E6DBA">
        <w:rPr>
          <w:rFonts w:ascii="Times New Roman" w:hAnsi="Times New Roman" w:cs="Times New Roman"/>
          <w:sz w:val="24"/>
        </w:rPr>
        <w:t>(Accessed</w:t>
      </w:r>
      <w:r>
        <w:rPr>
          <w:rFonts w:ascii="Times New Roman" w:hAnsi="Times New Roman" w:cs="Times New Roman"/>
          <w:sz w:val="24"/>
        </w:rPr>
        <w:t xml:space="preserve"> 15</w:t>
      </w:r>
      <w:r w:rsidRPr="0099293F">
        <w:rPr>
          <w:rFonts w:ascii="Times New Roman" w:hAnsi="Times New Roman" w:cs="Times New Roman"/>
          <w:sz w:val="24"/>
          <w:vertAlign w:val="superscript"/>
        </w:rPr>
        <w:t>th</w:t>
      </w:r>
      <w:r>
        <w:rPr>
          <w:rFonts w:ascii="Times New Roman" w:hAnsi="Times New Roman" w:cs="Times New Roman"/>
          <w:sz w:val="24"/>
        </w:rPr>
        <w:t xml:space="preserve"> of November 2022)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Marr (2022) : </w:t>
      </w:r>
      <w:r w:rsidRPr="000E6DBA">
        <w:rPr>
          <w:rFonts w:ascii="Times New Roman" w:hAnsi="Times New Roman" w:cs="Times New Roman"/>
          <w:i/>
          <w:sz w:val="24"/>
        </w:rPr>
        <w:t xml:space="preserve">Cultural Intelligence (CQ) Is An Important Predictor Of Success. Here’s How To Boost Your CQ </w:t>
      </w:r>
      <w:r w:rsidRPr="0099293F">
        <w:rPr>
          <w:rFonts w:ascii="Times New Roman" w:hAnsi="Times New Roman" w:cs="Times New Roman"/>
          <w:sz w:val="24"/>
        </w:rPr>
        <w:t xml:space="preserve">. Available at : </w:t>
      </w:r>
      <w:hyperlink r:id="rId11" w:history="1">
        <w:r w:rsidRPr="0099293F">
          <w:rPr>
            <w:rStyle w:val="Hyperlink"/>
            <w:rFonts w:ascii="Times New Roman" w:hAnsi="Times New Roman" w:cs="Times New Roman"/>
            <w:sz w:val="24"/>
          </w:rPr>
          <w:t>https://www.forbes.com/sites/bernardmarr/2022/09/05/cultural-intelligence-cq-is-an-important-predictor-of-success-heres-how-to-boost-your-cq/?sh=4849786d2de2</w:t>
        </w:r>
      </w:hyperlink>
      <w:r w:rsidRPr="0099293F">
        <w:rPr>
          <w:rFonts w:ascii="Times New Roman" w:hAnsi="Times New Roman" w:cs="Times New Roman"/>
          <w:sz w:val="24"/>
        </w:rPr>
        <w:t xml:space="preserve"> </w:t>
      </w:r>
      <w:r w:rsidR="000E6DBA">
        <w:rPr>
          <w:rFonts w:ascii="Times New Roman" w:hAnsi="Times New Roman" w:cs="Times New Roman"/>
          <w:sz w:val="24"/>
        </w:rPr>
        <w:t>(Accessed</w:t>
      </w:r>
      <w:r>
        <w:rPr>
          <w:rFonts w:ascii="Times New Roman" w:hAnsi="Times New Roman" w:cs="Times New Roman"/>
          <w:sz w:val="24"/>
        </w:rPr>
        <w:t xml:space="preserve"> 17</w:t>
      </w:r>
      <w:r w:rsidRPr="0099293F">
        <w:rPr>
          <w:rFonts w:ascii="Times New Roman" w:hAnsi="Times New Roman" w:cs="Times New Roman"/>
          <w:sz w:val="24"/>
          <w:vertAlign w:val="superscript"/>
        </w:rPr>
        <w:t>th</w:t>
      </w:r>
      <w:r>
        <w:rPr>
          <w:rFonts w:ascii="Times New Roman" w:hAnsi="Times New Roman" w:cs="Times New Roman"/>
          <w:sz w:val="24"/>
        </w:rPr>
        <w:t xml:space="preserve"> of November 2022)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Mooji et all (2010) : </w:t>
      </w:r>
      <w:r w:rsidRPr="0099293F">
        <w:rPr>
          <w:rFonts w:ascii="Times New Roman" w:hAnsi="Times New Roman" w:cs="Times New Roman"/>
          <w:i/>
          <w:sz w:val="24"/>
        </w:rPr>
        <w:t xml:space="preserve">The Hofstede model: Applications to global branding and advertising strategy and research , </w:t>
      </w:r>
      <w:r w:rsidRPr="0099293F">
        <w:rPr>
          <w:rFonts w:ascii="Times New Roman" w:hAnsi="Times New Roman" w:cs="Times New Roman"/>
          <w:sz w:val="24"/>
        </w:rPr>
        <w:t>Vol. 29, p. 85-110</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Rosenthal (2018) : </w:t>
      </w:r>
      <w:r w:rsidRPr="000E6DBA">
        <w:rPr>
          <w:rFonts w:ascii="Times New Roman" w:hAnsi="Times New Roman" w:cs="Times New Roman"/>
          <w:i/>
          <w:sz w:val="24"/>
        </w:rPr>
        <w:t xml:space="preserve">Dubai's hospitality industry predicted to continue growth past 2020 </w:t>
      </w:r>
      <w:r w:rsidRPr="0099293F">
        <w:rPr>
          <w:rFonts w:ascii="Times New Roman" w:hAnsi="Times New Roman" w:cs="Times New Roman"/>
          <w:sz w:val="24"/>
        </w:rPr>
        <w:t xml:space="preserve">. Available at : </w:t>
      </w:r>
      <w:hyperlink r:id="rId12" w:history="1">
        <w:r w:rsidRPr="0099293F">
          <w:rPr>
            <w:rStyle w:val="Hyperlink"/>
            <w:rFonts w:ascii="Times New Roman" w:hAnsi="Times New Roman" w:cs="Times New Roman"/>
            <w:sz w:val="24"/>
          </w:rPr>
          <w:t>https://www.hotelmanagement.net/development/dubai-s-hospitality-industry-growth-predicted-to-continue-past-2020</w:t>
        </w:r>
      </w:hyperlink>
      <w:r w:rsidR="000E6DBA">
        <w:rPr>
          <w:rFonts w:ascii="Times New Roman" w:hAnsi="Times New Roman" w:cs="Times New Roman"/>
          <w:sz w:val="24"/>
        </w:rPr>
        <w:t xml:space="preserve">   (Accessed 20</w:t>
      </w:r>
      <w:r w:rsidR="000E6DBA" w:rsidRPr="000E6DBA">
        <w:rPr>
          <w:rFonts w:ascii="Times New Roman" w:hAnsi="Times New Roman" w:cs="Times New Roman"/>
          <w:sz w:val="24"/>
          <w:vertAlign w:val="superscript"/>
        </w:rPr>
        <w:t>th</w:t>
      </w:r>
      <w:r w:rsidR="000E6DBA">
        <w:rPr>
          <w:rFonts w:ascii="Times New Roman" w:hAnsi="Times New Roman" w:cs="Times New Roman"/>
          <w:sz w:val="24"/>
        </w:rPr>
        <w:t xml:space="preserve"> of November 2022)</w:t>
      </w:r>
    </w:p>
    <w:p w:rsidR="0099293F" w:rsidRPr="0099293F" w:rsidRDefault="0099293F" w:rsidP="0099293F">
      <w:pPr>
        <w:spacing w:line="360" w:lineRule="auto"/>
        <w:rPr>
          <w:rFonts w:ascii="Times New Roman" w:hAnsi="Times New Roman" w:cs="Times New Roman"/>
          <w:sz w:val="24"/>
        </w:rPr>
      </w:pPr>
      <w:r w:rsidRPr="0099293F">
        <w:rPr>
          <w:rFonts w:ascii="Times New Roman" w:hAnsi="Times New Roman" w:cs="Times New Roman"/>
          <w:sz w:val="24"/>
        </w:rPr>
        <w:lastRenderedPageBreak/>
        <w:t xml:space="preserve">Yas et all (2020) : </w:t>
      </w:r>
      <w:r w:rsidRPr="000E6DBA">
        <w:rPr>
          <w:rFonts w:ascii="Times New Roman" w:hAnsi="Times New Roman" w:cs="Times New Roman"/>
          <w:i/>
          <w:sz w:val="24"/>
        </w:rPr>
        <w:t>The Positive Role of the Tourism Industry for Dubai City in the United Arab Emirates</w:t>
      </w:r>
      <w:r w:rsidRPr="0099293F">
        <w:rPr>
          <w:rFonts w:ascii="Times New Roman" w:hAnsi="Times New Roman" w:cs="Times New Roman"/>
          <w:sz w:val="24"/>
        </w:rPr>
        <w:t xml:space="preserve"> , Vol 14</w:t>
      </w:r>
    </w:p>
    <w:p w:rsidR="000E6DBA" w:rsidRPr="0099293F" w:rsidRDefault="006A386B" w:rsidP="0099293F">
      <w:pPr>
        <w:spacing w:line="360" w:lineRule="auto"/>
        <w:rPr>
          <w:rFonts w:ascii="Times New Roman" w:hAnsi="Times New Roman" w:cs="Times New Roman"/>
          <w:sz w:val="24"/>
        </w:rPr>
      </w:pPr>
      <w:r w:rsidRPr="0099293F">
        <w:rPr>
          <w:rFonts w:ascii="Times New Roman" w:hAnsi="Times New Roman" w:cs="Times New Roman"/>
          <w:sz w:val="24"/>
        </w:rPr>
        <w:t xml:space="preserve">Local laws and customs : </w:t>
      </w:r>
      <w:r w:rsidRPr="000E6DBA">
        <w:rPr>
          <w:rFonts w:ascii="Times New Roman" w:hAnsi="Times New Roman" w:cs="Times New Roman"/>
          <w:i/>
          <w:sz w:val="24"/>
        </w:rPr>
        <w:t>Foreign travel advice : United Arab Emirates</w:t>
      </w:r>
      <w:r w:rsidRPr="0099293F">
        <w:rPr>
          <w:rFonts w:ascii="Times New Roman" w:hAnsi="Times New Roman" w:cs="Times New Roman"/>
          <w:sz w:val="24"/>
        </w:rPr>
        <w:t xml:space="preserve">. Available at :  </w:t>
      </w:r>
      <w:r w:rsidR="00617451" w:rsidRPr="0099293F">
        <w:rPr>
          <w:rFonts w:ascii="Times New Roman" w:hAnsi="Times New Roman" w:cs="Times New Roman"/>
          <w:sz w:val="24"/>
        </w:rPr>
        <w:t xml:space="preserve"> </w:t>
      </w:r>
      <w:hyperlink r:id="rId13" w:history="1">
        <w:r w:rsidRPr="0099293F">
          <w:rPr>
            <w:rStyle w:val="Hyperlink"/>
            <w:rFonts w:ascii="Times New Roman" w:hAnsi="Times New Roman" w:cs="Times New Roman"/>
            <w:sz w:val="24"/>
          </w:rPr>
          <w:t>https://www.gov.uk/foreign-travel-advice/united-arab-emirates/local-laws-and-customs</w:t>
        </w:r>
      </w:hyperlink>
      <w:r w:rsidRPr="0099293F">
        <w:rPr>
          <w:rFonts w:ascii="Times New Roman" w:hAnsi="Times New Roman" w:cs="Times New Roman"/>
          <w:sz w:val="24"/>
        </w:rPr>
        <w:t xml:space="preserve"> </w:t>
      </w:r>
      <w:r w:rsidR="000E6DBA">
        <w:rPr>
          <w:rFonts w:ascii="Times New Roman" w:hAnsi="Times New Roman" w:cs="Times New Roman"/>
          <w:sz w:val="24"/>
        </w:rPr>
        <w:t>(Accessed 19th of November 2022)</w:t>
      </w:r>
    </w:p>
    <w:p w:rsidR="00564F9E" w:rsidRPr="000A1236" w:rsidRDefault="00564F9E" w:rsidP="0099293F">
      <w:pPr>
        <w:spacing w:line="360" w:lineRule="auto"/>
      </w:pPr>
      <w:r w:rsidRPr="0099293F">
        <w:rPr>
          <w:rFonts w:ascii="Times New Roman" w:hAnsi="Times New Roman" w:cs="Times New Roman"/>
          <w:sz w:val="24"/>
        </w:rPr>
        <w:t xml:space="preserve">Kettler (2019) : </w:t>
      </w:r>
      <w:r w:rsidRPr="000E6DBA">
        <w:rPr>
          <w:rFonts w:ascii="Times New Roman" w:hAnsi="Times New Roman" w:cs="Times New Roman"/>
          <w:i/>
          <w:sz w:val="24"/>
        </w:rPr>
        <w:t>Dubai Laws for Expats to Consider</w:t>
      </w:r>
      <w:r w:rsidRPr="0099293F">
        <w:rPr>
          <w:rFonts w:ascii="Times New Roman" w:hAnsi="Times New Roman" w:cs="Times New Roman"/>
          <w:sz w:val="24"/>
        </w:rPr>
        <w:t xml:space="preserve"> . Available at : </w:t>
      </w:r>
      <w:hyperlink r:id="rId14" w:history="1">
        <w:r w:rsidRPr="0099293F">
          <w:rPr>
            <w:rStyle w:val="Hyperlink"/>
            <w:rFonts w:ascii="Times New Roman" w:hAnsi="Times New Roman" w:cs="Times New Roman"/>
            <w:sz w:val="24"/>
          </w:rPr>
          <w:t>https://www.internationalcitizens.com/blog/expatriate-living/dubai-laws-expats.php</w:t>
        </w:r>
      </w:hyperlink>
      <w:r>
        <w:t xml:space="preserve"> </w:t>
      </w:r>
      <w:r w:rsidR="000E6DBA">
        <w:t>(Accessed 17th of November 2022)</w:t>
      </w:r>
    </w:p>
    <w:sectPr w:rsidR="00564F9E" w:rsidRPr="000A12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91F26"/>
    <w:multiLevelType w:val="hybridMultilevel"/>
    <w:tmpl w:val="C36EE9B0"/>
    <w:lvl w:ilvl="0" w:tplc="E38294D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5EF"/>
    <w:rsid w:val="00075EB3"/>
    <w:rsid w:val="000A1236"/>
    <w:rsid w:val="000B7E43"/>
    <w:rsid w:val="000E6DBA"/>
    <w:rsid w:val="00132A41"/>
    <w:rsid w:val="001E5551"/>
    <w:rsid w:val="003A6639"/>
    <w:rsid w:val="004B1C9E"/>
    <w:rsid w:val="004F58AD"/>
    <w:rsid w:val="00564F9E"/>
    <w:rsid w:val="00617451"/>
    <w:rsid w:val="00651C7A"/>
    <w:rsid w:val="006A386B"/>
    <w:rsid w:val="006E5E97"/>
    <w:rsid w:val="006E7901"/>
    <w:rsid w:val="00793CC3"/>
    <w:rsid w:val="00794ED5"/>
    <w:rsid w:val="007A7FE0"/>
    <w:rsid w:val="00822BF9"/>
    <w:rsid w:val="0084104E"/>
    <w:rsid w:val="008A79AB"/>
    <w:rsid w:val="008C01D3"/>
    <w:rsid w:val="009075EF"/>
    <w:rsid w:val="00970B5E"/>
    <w:rsid w:val="00976638"/>
    <w:rsid w:val="0099293F"/>
    <w:rsid w:val="009B2BD7"/>
    <w:rsid w:val="009F14E1"/>
    <w:rsid w:val="00BD5962"/>
    <w:rsid w:val="00C61122"/>
    <w:rsid w:val="00C8098A"/>
    <w:rsid w:val="00CD036A"/>
    <w:rsid w:val="00D02375"/>
    <w:rsid w:val="00D074A9"/>
    <w:rsid w:val="00D532C4"/>
    <w:rsid w:val="00D54310"/>
    <w:rsid w:val="00E7090C"/>
    <w:rsid w:val="00EB5748"/>
    <w:rsid w:val="00F52791"/>
    <w:rsid w:val="00F57EA1"/>
    <w:rsid w:val="00F907ED"/>
    <w:rsid w:val="00FA2613"/>
    <w:rsid w:val="00FE2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87BA62-884B-481E-9CFB-4EF1B66DA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14E1"/>
    <w:rPr>
      <w:color w:val="0563C1" w:themeColor="hyperlink"/>
      <w:u w:val="single"/>
    </w:rPr>
  </w:style>
  <w:style w:type="paragraph" w:styleId="ListParagraph">
    <w:name w:val="List Paragraph"/>
    <w:basedOn w:val="Normal"/>
    <w:uiPriority w:val="34"/>
    <w:qFormat/>
    <w:rsid w:val="00D074A9"/>
    <w:pPr>
      <w:ind w:left="720"/>
      <w:contextualSpacing/>
    </w:pPr>
  </w:style>
  <w:style w:type="character" w:styleId="CommentReference">
    <w:name w:val="annotation reference"/>
    <w:basedOn w:val="DefaultParagraphFont"/>
    <w:uiPriority w:val="99"/>
    <w:semiHidden/>
    <w:unhideWhenUsed/>
    <w:rsid w:val="004B1C9E"/>
    <w:rPr>
      <w:sz w:val="16"/>
      <w:szCs w:val="16"/>
    </w:rPr>
  </w:style>
  <w:style w:type="paragraph" w:styleId="CommentText">
    <w:name w:val="annotation text"/>
    <w:basedOn w:val="Normal"/>
    <w:link w:val="CommentTextChar"/>
    <w:uiPriority w:val="99"/>
    <w:semiHidden/>
    <w:unhideWhenUsed/>
    <w:rsid w:val="004B1C9E"/>
    <w:pPr>
      <w:spacing w:line="240" w:lineRule="auto"/>
    </w:pPr>
    <w:rPr>
      <w:sz w:val="20"/>
      <w:szCs w:val="20"/>
    </w:rPr>
  </w:style>
  <w:style w:type="character" w:customStyle="1" w:styleId="CommentTextChar">
    <w:name w:val="Comment Text Char"/>
    <w:basedOn w:val="DefaultParagraphFont"/>
    <w:link w:val="CommentText"/>
    <w:uiPriority w:val="99"/>
    <w:semiHidden/>
    <w:rsid w:val="004B1C9E"/>
    <w:rPr>
      <w:sz w:val="20"/>
      <w:szCs w:val="20"/>
    </w:rPr>
  </w:style>
  <w:style w:type="paragraph" w:styleId="CommentSubject">
    <w:name w:val="annotation subject"/>
    <w:basedOn w:val="CommentText"/>
    <w:next w:val="CommentText"/>
    <w:link w:val="CommentSubjectChar"/>
    <w:uiPriority w:val="99"/>
    <w:semiHidden/>
    <w:unhideWhenUsed/>
    <w:rsid w:val="004B1C9E"/>
    <w:rPr>
      <w:b/>
      <w:bCs/>
    </w:rPr>
  </w:style>
  <w:style w:type="character" w:customStyle="1" w:styleId="CommentSubjectChar">
    <w:name w:val="Comment Subject Char"/>
    <w:basedOn w:val="CommentTextChar"/>
    <w:link w:val="CommentSubject"/>
    <w:uiPriority w:val="99"/>
    <w:semiHidden/>
    <w:rsid w:val="004B1C9E"/>
    <w:rPr>
      <w:b/>
      <w:bCs/>
      <w:sz w:val="20"/>
      <w:szCs w:val="20"/>
    </w:rPr>
  </w:style>
  <w:style w:type="paragraph" w:styleId="BalloonText">
    <w:name w:val="Balloon Text"/>
    <w:basedOn w:val="Normal"/>
    <w:link w:val="BalloonTextChar"/>
    <w:uiPriority w:val="99"/>
    <w:semiHidden/>
    <w:unhideWhenUsed/>
    <w:rsid w:val="004B1C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1C9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ulturetrip.com/middle-east/united-arab-emirates/articles/11-ways-you-can-get-arrested-in-dubai/" TargetMode="External"/><Relationship Id="rId13" Type="http://schemas.openxmlformats.org/officeDocument/2006/relationships/hyperlink" Target="https://www.gov.uk/foreign-travel-advice/united-arab-emirates/local-laws-and-customs" TargetMode="External"/><Relationship Id="rId3" Type="http://schemas.openxmlformats.org/officeDocument/2006/relationships/settings" Target="settings.xml"/><Relationship Id="rId7" Type="http://schemas.openxmlformats.org/officeDocument/2006/relationships/hyperlink" Target="https://www.hofstede-insights.com/country-comparison/the-usa/" TargetMode="External"/><Relationship Id="rId12" Type="http://schemas.openxmlformats.org/officeDocument/2006/relationships/hyperlink" Target="https://www.hotelmanagement.net/development/dubai-s-hospitality-industry-growth-predicted-to-continue-past-202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hofstede-insights.com/country-comparison/the-united-arab-emirates/" TargetMode="External"/><Relationship Id="rId11" Type="http://schemas.openxmlformats.org/officeDocument/2006/relationships/hyperlink" Target="https://www.forbes.com/sites/bernardmarr/2022/09/05/cultural-intelligence-cq-is-an-important-predictor-of-success-heres-how-to-boost-your-cq/?sh=4849786d2de2" TargetMode="External"/><Relationship Id="rId5" Type="http://schemas.openxmlformats.org/officeDocument/2006/relationships/hyperlink" Target="https://www.mxdubai.com/10-important-rules-first-time-visitors-dubai/" TargetMode="External"/><Relationship Id="rId15" Type="http://schemas.openxmlformats.org/officeDocument/2006/relationships/fontTable" Target="fontTable.xml"/><Relationship Id="rId10" Type="http://schemas.openxmlformats.org/officeDocument/2006/relationships/hyperlink" Target="https://www.forbes.com/sites/forbesnycouncil/2018/10/17/why-cultural-sensitivity-should-be-a-forethought-not-an-afterthought/?sh=21d2390b1b69" TargetMode="External"/><Relationship Id="rId4" Type="http://schemas.openxmlformats.org/officeDocument/2006/relationships/webSettings" Target="webSettings.xml"/><Relationship Id="rId9" Type="http://schemas.openxmlformats.org/officeDocument/2006/relationships/hyperlink" Target="https://theculturetrip.com/middle-east/united-arab-emirates/articles/11-traditional-emirati-customs-all-visitors-should-know-about/" TargetMode="External"/><Relationship Id="rId14" Type="http://schemas.openxmlformats.org/officeDocument/2006/relationships/hyperlink" Target="https://www.internationalcitizens.com/blog/expatriate-living/dubai-laws-expat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1896</Words>
  <Characters>10809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cp:revision>
  <dcterms:created xsi:type="dcterms:W3CDTF">2022-11-23T15:35:00Z</dcterms:created>
  <dcterms:modified xsi:type="dcterms:W3CDTF">2022-11-23T15:35:00Z</dcterms:modified>
</cp:coreProperties>
</file>