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6233F" w14:textId="59618F53" w:rsidR="00437152" w:rsidRDefault="00437152" w:rsidP="00437152">
      <w:pPr>
        <w:pStyle w:val="paragraph"/>
        <w:textAlignment w:val="baseline"/>
      </w:pPr>
      <w:r>
        <w:t xml:space="preserve">Section 1 </w:t>
      </w:r>
    </w:p>
    <w:p w14:paraId="635E5ECD" w14:textId="7E10C24B" w:rsidR="00437152" w:rsidRDefault="00437152" w:rsidP="00437152">
      <w:pPr>
        <w:pStyle w:val="paragraph"/>
        <w:spacing w:before="0" w:beforeAutospacing="0" w:after="0" w:afterAutospacing="0"/>
        <w:textAlignment w:val="baseline"/>
        <w:rPr>
          <w:rStyle w:val="normaltextrun"/>
        </w:rPr>
      </w:pPr>
      <w:r>
        <w:rPr>
          <w:rStyle w:val="normaltextrun"/>
        </w:rPr>
        <w:t>According to (reference) t</w:t>
      </w:r>
      <w:r w:rsidRPr="00266E09">
        <w:rPr>
          <w:rStyle w:val="normaltextrun"/>
        </w:rPr>
        <w:t>he idea of "catalytic leadership" is put forth, according to which an Early Years Practitioner's capacity to effect and motivate change is independent of their status or level of authority.</w:t>
      </w:r>
      <w:r>
        <w:rPr>
          <w:rStyle w:val="normaltextrun"/>
        </w:rPr>
        <w:t xml:space="preserve"> </w:t>
      </w:r>
      <w:r w:rsidRPr="00D97DC3">
        <w:rPr>
          <w:rStyle w:val="normaltextrun"/>
        </w:rPr>
        <w:t xml:space="preserve">Nevertheless, everyone </w:t>
      </w:r>
      <w:r>
        <w:rPr>
          <w:rStyle w:val="normaltextrun"/>
        </w:rPr>
        <w:t xml:space="preserve">with the early year setting </w:t>
      </w:r>
      <w:r w:rsidRPr="00D97DC3">
        <w:rPr>
          <w:rStyle w:val="normaltextrun"/>
        </w:rPr>
        <w:t>may learn the abilities necessary to lead. There is also the argument that a leader is appointed to a certain position</w:t>
      </w:r>
      <w:r>
        <w:rPr>
          <w:rStyle w:val="normaltextrun"/>
        </w:rPr>
        <w:t>, according to</w:t>
      </w:r>
      <w:r>
        <w:rPr>
          <w:rStyle w:val="normaltextrun"/>
        </w:rPr>
        <w:t xml:space="preserve"> (references)</w:t>
      </w:r>
      <w:r w:rsidRPr="00D97DC3">
        <w:rPr>
          <w:rStyle w:val="normaltextrun"/>
        </w:rPr>
        <w:t>.</w:t>
      </w:r>
      <w:r>
        <w:rPr>
          <w:rStyle w:val="normaltextrun"/>
        </w:rPr>
        <w:t xml:space="preserve"> (reference) </w:t>
      </w:r>
      <w:r w:rsidRPr="00535252">
        <w:rPr>
          <w:rStyle w:val="normaltextrun"/>
        </w:rPr>
        <w:t xml:space="preserve">asserts that the notion of leadership as top-down control is incredibly out of date. Additionally, leadership should focus on encouraging and assisting change </w:t>
      </w:r>
      <w:r>
        <w:rPr>
          <w:rStyle w:val="normaltextrun"/>
        </w:rPr>
        <w:t>within the Early Years</w:t>
      </w:r>
      <w:r w:rsidRPr="00535252">
        <w:rPr>
          <w:rStyle w:val="normaltextrun"/>
        </w:rPr>
        <w:t xml:space="preserve"> </w:t>
      </w:r>
      <w:r>
        <w:rPr>
          <w:rStyle w:val="normaltextrun"/>
        </w:rPr>
        <w:t>settings</w:t>
      </w:r>
      <w:r w:rsidRPr="00535252">
        <w:rPr>
          <w:rStyle w:val="normaltextrun"/>
        </w:rPr>
        <w:t xml:space="preserve"> and realising that cooperation creates an environment where children </w:t>
      </w:r>
      <w:r>
        <w:rPr>
          <w:rStyle w:val="normaltextrun"/>
        </w:rPr>
        <w:t xml:space="preserve">and young people </w:t>
      </w:r>
      <w:r w:rsidRPr="00535252">
        <w:rPr>
          <w:rStyle w:val="normaltextrun"/>
        </w:rPr>
        <w:t>may develop.</w:t>
      </w:r>
      <w:r>
        <w:rPr>
          <w:rStyle w:val="normaltextrun"/>
        </w:rPr>
        <w:t xml:space="preserve"> </w:t>
      </w:r>
      <w:r w:rsidRPr="002024E9">
        <w:rPr>
          <w:rStyle w:val="normaltextrun"/>
        </w:rPr>
        <w:t>Regardless of position or degree of training, all practitioners should strive to be leaders and be able to exhibit pedagogical leadership</w:t>
      </w:r>
      <w:r>
        <w:rPr>
          <w:rStyle w:val="normaltextrun"/>
        </w:rPr>
        <w:t xml:space="preserve"> (references). </w:t>
      </w:r>
    </w:p>
    <w:p w14:paraId="44F6DCA6" w14:textId="7A759270" w:rsidR="00437152" w:rsidRDefault="00437152" w:rsidP="00437152">
      <w:pPr>
        <w:pStyle w:val="paragraph"/>
        <w:spacing w:before="0" w:beforeAutospacing="0" w:after="0" w:afterAutospacing="0"/>
        <w:textAlignment w:val="baseline"/>
        <w:rPr>
          <w:rStyle w:val="normaltextrun"/>
        </w:rPr>
      </w:pPr>
      <w:r>
        <w:rPr>
          <w:rStyle w:val="normaltextrun"/>
        </w:rPr>
        <w:t>According to (refe</w:t>
      </w:r>
      <w:r>
        <w:rPr>
          <w:rStyle w:val="normaltextrun"/>
        </w:rPr>
        <w:t>ren</w:t>
      </w:r>
      <w:r>
        <w:rPr>
          <w:rStyle w:val="normaltextrun"/>
        </w:rPr>
        <w:t xml:space="preserve">ces) </w:t>
      </w:r>
      <w:r>
        <w:rPr>
          <w:rStyle w:val="normaltextrun"/>
        </w:rPr>
        <w:t>p</w:t>
      </w:r>
      <w:r w:rsidRPr="00DC0C3B">
        <w:rPr>
          <w:rStyle w:val="normaltextrun"/>
        </w:rPr>
        <w:t xml:space="preserve">ractitioners lead practise every day </w:t>
      </w:r>
      <w:r>
        <w:rPr>
          <w:rStyle w:val="normaltextrun"/>
        </w:rPr>
        <w:t>with</w:t>
      </w:r>
      <w:r w:rsidRPr="00DC0C3B">
        <w:rPr>
          <w:rStyle w:val="normaltextrun"/>
        </w:rPr>
        <w:t>in Early Years settings</w:t>
      </w:r>
      <w:r>
        <w:rPr>
          <w:rStyle w:val="normaltextrun"/>
        </w:rPr>
        <w:t xml:space="preserve"> however, </w:t>
      </w:r>
      <w:r w:rsidRPr="00DC0C3B">
        <w:rPr>
          <w:rStyle w:val="normaltextrun"/>
        </w:rPr>
        <w:t>they</w:t>
      </w:r>
      <w:r w:rsidRPr="00DC0C3B">
        <w:rPr>
          <w:rStyle w:val="normaltextrun"/>
        </w:rPr>
        <w:t xml:space="preserve"> are not aware that they are in a leadership position because they are not viewed as being at management level. </w:t>
      </w:r>
      <w:r>
        <w:rPr>
          <w:rStyle w:val="normaltextrun"/>
        </w:rPr>
        <w:t xml:space="preserve">According to </w:t>
      </w:r>
      <w:r>
        <w:rPr>
          <w:rStyle w:val="normaltextrun"/>
        </w:rPr>
        <w:t>(references)</w:t>
      </w:r>
      <w:r w:rsidRPr="00DC0C3B">
        <w:rPr>
          <w:rStyle w:val="normaltextrun"/>
        </w:rPr>
        <w:t xml:space="preserve"> it is crucial </w:t>
      </w:r>
      <w:r>
        <w:rPr>
          <w:rStyle w:val="normaltextrun"/>
        </w:rPr>
        <w:t xml:space="preserve">within the setting </w:t>
      </w:r>
      <w:r w:rsidRPr="00DC0C3B">
        <w:rPr>
          <w:rStyle w:val="normaltextrun"/>
        </w:rPr>
        <w:t>to promote catalytic leadership as a chance to inspire change to provide practitioners a positive outlook and the understanding that leadership is not dependent on position.</w:t>
      </w:r>
      <w:r>
        <w:rPr>
          <w:rStyle w:val="normaltextrun"/>
        </w:rPr>
        <w:t xml:space="preserve"> </w:t>
      </w:r>
      <w:r w:rsidRPr="00A80EC1">
        <w:rPr>
          <w:rStyle w:val="normaltextrun"/>
        </w:rPr>
        <w:t xml:space="preserve">In support of this is </w:t>
      </w:r>
      <w:r>
        <w:rPr>
          <w:rStyle w:val="normaltextrun"/>
        </w:rPr>
        <w:t xml:space="preserve">(reference) </w:t>
      </w:r>
      <w:r>
        <w:rPr>
          <w:rStyle w:val="normaltextrun"/>
        </w:rPr>
        <w:t>who says a</w:t>
      </w:r>
      <w:r w:rsidRPr="00193A7A">
        <w:rPr>
          <w:rStyle w:val="normaltextrun"/>
        </w:rPr>
        <w:t>lthough someone in an authoritative position can impose change because of their status,</w:t>
      </w:r>
      <w:r>
        <w:rPr>
          <w:rStyle w:val="normaltextrun"/>
        </w:rPr>
        <w:t xml:space="preserve"> </w:t>
      </w:r>
      <w:r w:rsidRPr="00193A7A">
        <w:rPr>
          <w:rStyle w:val="normaltextrun"/>
        </w:rPr>
        <w:t xml:space="preserve">catalytic leaders can bring about changes </w:t>
      </w:r>
      <w:r>
        <w:rPr>
          <w:rStyle w:val="normaltextrun"/>
        </w:rPr>
        <w:t>by</w:t>
      </w:r>
      <w:r w:rsidRPr="00193A7A">
        <w:rPr>
          <w:rStyle w:val="normaltextrun"/>
        </w:rPr>
        <w:t xml:space="preserve"> sustained action. According to </w:t>
      </w:r>
      <w:r>
        <w:rPr>
          <w:rStyle w:val="normaltextrun"/>
        </w:rPr>
        <w:t xml:space="preserve">(reference) having </w:t>
      </w:r>
      <w:r w:rsidRPr="00193A7A">
        <w:rPr>
          <w:rStyle w:val="normaltextrun"/>
        </w:rPr>
        <w:t xml:space="preserve">effective leadership in the early years </w:t>
      </w:r>
      <w:r>
        <w:rPr>
          <w:rStyle w:val="normaltextrun"/>
        </w:rPr>
        <w:t>setting enables</w:t>
      </w:r>
      <w:r w:rsidRPr="00193A7A">
        <w:rPr>
          <w:rStyle w:val="normaltextrun"/>
        </w:rPr>
        <w:t xml:space="preserve"> children's </w:t>
      </w:r>
      <w:r>
        <w:rPr>
          <w:rStyle w:val="normaltextrun"/>
        </w:rPr>
        <w:t xml:space="preserve">and young people </w:t>
      </w:r>
      <w:r w:rsidRPr="00193A7A">
        <w:rPr>
          <w:rStyle w:val="normaltextrun"/>
        </w:rPr>
        <w:t xml:space="preserve">outcomes </w:t>
      </w:r>
      <w:r>
        <w:rPr>
          <w:rStyle w:val="normaltextrun"/>
        </w:rPr>
        <w:t>to be</w:t>
      </w:r>
      <w:r w:rsidRPr="00193A7A">
        <w:rPr>
          <w:rStyle w:val="normaltextrun"/>
        </w:rPr>
        <w:t xml:space="preserve"> much </w:t>
      </w:r>
      <w:r>
        <w:rPr>
          <w:rStyle w:val="normaltextrun"/>
        </w:rPr>
        <w:t>effective with</w:t>
      </w:r>
      <w:r w:rsidRPr="00193A7A">
        <w:rPr>
          <w:rStyle w:val="normaltextrun"/>
        </w:rPr>
        <w:t xml:space="preserve">in </w:t>
      </w:r>
      <w:r>
        <w:rPr>
          <w:rStyle w:val="normaltextrun"/>
        </w:rPr>
        <w:t xml:space="preserve">early years </w:t>
      </w:r>
      <w:r w:rsidRPr="00193A7A">
        <w:rPr>
          <w:rStyle w:val="normaltextrun"/>
        </w:rPr>
        <w:t xml:space="preserve">environments </w:t>
      </w:r>
      <w:r>
        <w:rPr>
          <w:rStyle w:val="normaltextrun"/>
        </w:rPr>
        <w:t xml:space="preserve">and this </w:t>
      </w:r>
      <w:r w:rsidRPr="00193A7A">
        <w:rPr>
          <w:rStyle w:val="normaltextrun"/>
        </w:rPr>
        <w:t>value</w:t>
      </w:r>
      <w:r>
        <w:rPr>
          <w:rStyle w:val="normaltextrun"/>
        </w:rPr>
        <w:t>s</w:t>
      </w:r>
      <w:r w:rsidRPr="00193A7A">
        <w:rPr>
          <w:rStyle w:val="normaltextrun"/>
        </w:rPr>
        <w:t xml:space="preserve"> great leadership</w:t>
      </w:r>
      <w:r>
        <w:rPr>
          <w:rStyle w:val="normaltextrun"/>
        </w:rPr>
        <w:t>.</w:t>
      </w:r>
    </w:p>
    <w:p w14:paraId="4D7B9728" w14:textId="77777777" w:rsidR="00437152" w:rsidRDefault="00437152" w:rsidP="00437152">
      <w:pPr>
        <w:pStyle w:val="paragraph"/>
        <w:spacing w:before="0" w:beforeAutospacing="0" w:after="0" w:afterAutospacing="0"/>
        <w:textAlignment w:val="baseline"/>
        <w:rPr>
          <w:rStyle w:val="normaltextrun"/>
        </w:rPr>
      </w:pPr>
    </w:p>
    <w:p w14:paraId="7D2B96CA" w14:textId="44FB07F6" w:rsidR="00437152" w:rsidRDefault="00437152" w:rsidP="00437152">
      <w:pPr>
        <w:pStyle w:val="paragraph"/>
        <w:spacing w:before="0" w:beforeAutospacing="0" w:after="0" w:afterAutospacing="0"/>
        <w:textAlignment w:val="baseline"/>
        <w:rPr>
          <w:rStyle w:val="normaltextrun"/>
        </w:rPr>
      </w:pPr>
      <w:r>
        <w:rPr>
          <w:rStyle w:val="normaltextrun"/>
        </w:rPr>
        <w:t>(refe</w:t>
      </w:r>
      <w:r>
        <w:rPr>
          <w:rStyle w:val="normaltextrun"/>
        </w:rPr>
        <w:t>re</w:t>
      </w:r>
      <w:r>
        <w:rPr>
          <w:rStyle w:val="normaltextrun"/>
        </w:rPr>
        <w:t>nces) states that any practitioners</w:t>
      </w:r>
      <w:r w:rsidRPr="00313711">
        <w:rPr>
          <w:rStyle w:val="normaltextrun"/>
        </w:rPr>
        <w:t xml:space="preserve"> can become a catalytic leader in the early years </w:t>
      </w:r>
      <w:r>
        <w:rPr>
          <w:rStyle w:val="normaltextrun"/>
        </w:rPr>
        <w:t>setting</w:t>
      </w:r>
      <w:r w:rsidRPr="00313711">
        <w:rPr>
          <w:rStyle w:val="normaltextrun"/>
        </w:rPr>
        <w:t xml:space="preserve"> by persuading others and themselves to make changes without the need for authority</w:t>
      </w:r>
      <w:r>
        <w:rPr>
          <w:rStyle w:val="normaltextrun"/>
        </w:rPr>
        <w:t xml:space="preserve">. </w:t>
      </w:r>
      <w:r w:rsidR="00722C3B" w:rsidRPr="00722C3B">
        <w:rPr>
          <w:rStyle w:val="normaltextrun"/>
        </w:rPr>
        <w:t>Reflecting on the knowledge of what it takes to be a leader in the early years' environment, (reference) believes</w:t>
      </w:r>
      <w:r>
        <w:rPr>
          <w:rStyle w:val="normaltextrun"/>
        </w:rPr>
        <w:t xml:space="preserve">. An </w:t>
      </w:r>
      <w:r w:rsidRPr="00313711">
        <w:rPr>
          <w:rStyle w:val="normaltextrun"/>
        </w:rPr>
        <w:t xml:space="preserve">effective catalytic leader will also make sure they are changing social norms, establishing </w:t>
      </w:r>
      <w:r w:rsidR="00F476C2">
        <w:rPr>
          <w:rStyle w:val="normaltextrun"/>
        </w:rPr>
        <w:t xml:space="preserve">effective and </w:t>
      </w:r>
      <w:r w:rsidRPr="00313711">
        <w:rPr>
          <w:rStyle w:val="normaltextrun"/>
        </w:rPr>
        <w:t xml:space="preserve">safe places for </w:t>
      </w:r>
      <w:r>
        <w:rPr>
          <w:rStyle w:val="normaltextrun"/>
        </w:rPr>
        <w:t xml:space="preserve">children’s and young </w:t>
      </w:r>
      <w:r w:rsidR="00DC18C5">
        <w:rPr>
          <w:rStyle w:val="normaltextrun"/>
        </w:rPr>
        <w:t>people’s</w:t>
      </w:r>
      <w:r>
        <w:rPr>
          <w:rStyle w:val="normaltextrun"/>
        </w:rPr>
        <w:t xml:space="preserve"> </w:t>
      </w:r>
      <w:r w:rsidRPr="00313711">
        <w:rPr>
          <w:rStyle w:val="normaltextrun"/>
        </w:rPr>
        <w:t xml:space="preserve">learning, and improving </w:t>
      </w:r>
      <w:r w:rsidR="00DC18C5">
        <w:rPr>
          <w:rStyle w:val="normaltextrun"/>
        </w:rPr>
        <w:t xml:space="preserve">their </w:t>
      </w:r>
      <w:r w:rsidRPr="00313711">
        <w:rPr>
          <w:rStyle w:val="normaltextrun"/>
        </w:rPr>
        <w:t>social inequities</w:t>
      </w:r>
      <w:r>
        <w:rPr>
          <w:rStyle w:val="normaltextrun"/>
        </w:rPr>
        <w:t>.</w:t>
      </w:r>
      <w:r>
        <w:rPr>
          <w:rStyle w:val="normaltextrun"/>
        </w:rPr>
        <w:t xml:space="preserve"> </w:t>
      </w:r>
      <w:r w:rsidRPr="001852D4">
        <w:rPr>
          <w:rStyle w:val="normaltextrun"/>
        </w:rPr>
        <w:t xml:space="preserve">According to (reference) the successful leadership that occurs behind a quality </w:t>
      </w:r>
      <w:r w:rsidR="00DC18C5">
        <w:rPr>
          <w:rStyle w:val="normaltextrun"/>
        </w:rPr>
        <w:t xml:space="preserve">early years </w:t>
      </w:r>
      <w:r w:rsidRPr="001852D4">
        <w:rPr>
          <w:rStyle w:val="normaltextrun"/>
        </w:rPr>
        <w:t>setting is its determining factor. As practitioners, it is crucial to continuously evaluate</w:t>
      </w:r>
      <w:r>
        <w:rPr>
          <w:rStyle w:val="normaltextrun"/>
        </w:rPr>
        <w:t xml:space="preserve"> how they as professional leads and w</w:t>
      </w:r>
      <w:r w:rsidRPr="001852D4">
        <w:rPr>
          <w:rStyle w:val="normaltextrun"/>
        </w:rPr>
        <w:t xml:space="preserve">hy </w:t>
      </w:r>
      <w:r>
        <w:rPr>
          <w:rStyle w:val="normaltextrun"/>
        </w:rPr>
        <w:t>they</w:t>
      </w:r>
      <w:r w:rsidRPr="001852D4">
        <w:rPr>
          <w:rStyle w:val="normaltextrun"/>
        </w:rPr>
        <w:t xml:space="preserve"> lead, and where </w:t>
      </w:r>
      <w:r>
        <w:rPr>
          <w:rStyle w:val="normaltextrun"/>
        </w:rPr>
        <w:t>they</w:t>
      </w:r>
      <w:r w:rsidRPr="001852D4">
        <w:rPr>
          <w:rStyle w:val="normaltextrun"/>
        </w:rPr>
        <w:t xml:space="preserve"> can </w:t>
      </w:r>
      <w:r>
        <w:rPr>
          <w:rStyle w:val="normaltextrun"/>
        </w:rPr>
        <w:t>improve their practice</w:t>
      </w:r>
      <w:r w:rsidRPr="001852D4">
        <w:rPr>
          <w:rStyle w:val="normaltextrun"/>
        </w:rPr>
        <w:t xml:space="preserve"> to reach </w:t>
      </w:r>
      <w:r>
        <w:rPr>
          <w:rStyle w:val="normaltextrun"/>
        </w:rPr>
        <w:t>their</w:t>
      </w:r>
      <w:r w:rsidRPr="001852D4">
        <w:rPr>
          <w:rStyle w:val="normaltextrun"/>
        </w:rPr>
        <w:t xml:space="preserve"> full </w:t>
      </w:r>
      <w:r>
        <w:rPr>
          <w:rStyle w:val="normaltextrun"/>
        </w:rPr>
        <w:t>capabilities within the Early Years setting</w:t>
      </w:r>
      <w:r w:rsidRPr="001852D4">
        <w:rPr>
          <w:rStyle w:val="normaltextrun"/>
        </w:rPr>
        <w:t>.</w:t>
      </w:r>
    </w:p>
    <w:p w14:paraId="0C44B9C6" w14:textId="77777777" w:rsidR="00437152" w:rsidRDefault="00437152" w:rsidP="00437152">
      <w:pPr>
        <w:pStyle w:val="paragraph"/>
        <w:spacing w:before="0" w:beforeAutospacing="0" w:after="0" w:afterAutospacing="0"/>
        <w:textAlignment w:val="baseline"/>
        <w:rPr>
          <w:rStyle w:val="normaltextrun"/>
        </w:rPr>
      </w:pPr>
    </w:p>
    <w:p w14:paraId="4397941B" w14:textId="7A91A90D" w:rsidR="00437152" w:rsidRDefault="00437152" w:rsidP="00437152">
      <w:pPr>
        <w:pStyle w:val="paragraph"/>
        <w:spacing w:before="0" w:beforeAutospacing="0" w:after="0" w:afterAutospacing="0"/>
        <w:textAlignment w:val="baseline"/>
        <w:rPr>
          <w:rStyle w:val="normaltextrun"/>
        </w:rPr>
      </w:pPr>
      <w:r>
        <w:rPr>
          <w:rStyle w:val="normaltextrun"/>
        </w:rPr>
        <w:t>(references) recognises</w:t>
      </w:r>
      <w:r w:rsidRPr="009A7D6E">
        <w:rPr>
          <w:rStyle w:val="normaltextrun"/>
        </w:rPr>
        <w:t xml:space="preserve"> that a leader is about </w:t>
      </w:r>
      <w:r w:rsidR="00CA6C94">
        <w:rPr>
          <w:rStyle w:val="normaltextrun"/>
        </w:rPr>
        <w:t>practitioners’</w:t>
      </w:r>
      <w:r w:rsidR="0086797E">
        <w:rPr>
          <w:rStyle w:val="normaltextrun"/>
        </w:rPr>
        <w:t xml:space="preserve"> </w:t>
      </w:r>
      <w:r w:rsidR="0086797E" w:rsidRPr="009A7D6E">
        <w:rPr>
          <w:rStyle w:val="normaltextrun"/>
        </w:rPr>
        <w:t>skills</w:t>
      </w:r>
      <w:r w:rsidRPr="009A7D6E">
        <w:rPr>
          <w:rStyle w:val="normaltextrun"/>
        </w:rPr>
        <w:t xml:space="preserve"> and </w:t>
      </w:r>
      <w:r w:rsidR="001216B4" w:rsidRPr="001216B4">
        <w:rPr>
          <w:rStyle w:val="normaltextrun"/>
        </w:rPr>
        <w:t>a practitioner's characteristics as opposed to the title or position they are granted</w:t>
      </w:r>
      <w:r w:rsidR="00CA6C94">
        <w:rPr>
          <w:rStyle w:val="normaltextrun"/>
        </w:rPr>
        <w:t>. T</w:t>
      </w:r>
      <w:r w:rsidR="0086797E">
        <w:rPr>
          <w:rStyle w:val="normaltextrun"/>
        </w:rPr>
        <w:t xml:space="preserve">his </w:t>
      </w:r>
      <w:r w:rsidRPr="009A7D6E">
        <w:rPr>
          <w:rStyle w:val="normaltextrun"/>
        </w:rPr>
        <w:t xml:space="preserve">can help </w:t>
      </w:r>
      <w:r>
        <w:rPr>
          <w:rStyle w:val="normaltextrun"/>
        </w:rPr>
        <w:t>practitioners within the</w:t>
      </w:r>
      <w:r w:rsidR="00CA6C94">
        <w:rPr>
          <w:rStyle w:val="normaltextrun"/>
        </w:rPr>
        <w:t xml:space="preserve"> early years</w:t>
      </w:r>
      <w:r>
        <w:rPr>
          <w:rStyle w:val="normaltextrun"/>
        </w:rPr>
        <w:t xml:space="preserve"> </w:t>
      </w:r>
      <w:r w:rsidR="00CA6C94">
        <w:rPr>
          <w:rStyle w:val="normaltextrun"/>
        </w:rPr>
        <w:t xml:space="preserve">setting, </w:t>
      </w:r>
      <w:r w:rsidR="00CA6C94" w:rsidRPr="009A7D6E">
        <w:rPr>
          <w:rStyle w:val="normaltextrun"/>
        </w:rPr>
        <w:t>change</w:t>
      </w:r>
      <w:r w:rsidRPr="009A7D6E">
        <w:rPr>
          <w:rStyle w:val="normaltextrun"/>
        </w:rPr>
        <w:t xml:space="preserve"> the way </w:t>
      </w:r>
      <w:r w:rsidR="00CA6C94">
        <w:rPr>
          <w:rStyle w:val="normaltextrun"/>
        </w:rPr>
        <w:t xml:space="preserve">that </w:t>
      </w:r>
      <w:r w:rsidRPr="009A7D6E">
        <w:rPr>
          <w:rStyle w:val="normaltextrun"/>
        </w:rPr>
        <w:t xml:space="preserve">they view leadership and realise </w:t>
      </w:r>
      <w:r w:rsidR="00CA6C94">
        <w:rPr>
          <w:rStyle w:val="normaltextrun"/>
        </w:rPr>
        <w:t xml:space="preserve">that </w:t>
      </w:r>
      <w:r w:rsidRPr="009A7D6E">
        <w:rPr>
          <w:rStyle w:val="normaltextrun"/>
        </w:rPr>
        <w:t>anyone can be a catalytic leader</w:t>
      </w:r>
      <w:r>
        <w:rPr>
          <w:rStyle w:val="normaltextrun"/>
        </w:rPr>
        <w:t>. (references) says t</w:t>
      </w:r>
      <w:r w:rsidRPr="009A7D6E">
        <w:rPr>
          <w:rStyle w:val="normaltextrun"/>
        </w:rPr>
        <w:t>heir duties</w:t>
      </w:r>
      <w:r>
        <w:rPr>
          <w:rStyle w:val="normaltextrun"/>
        </w:rPr>
        <w:t xml:space="preserve"> as a </w:t>
      </w:r>
      <w:r w:rsidRPr="009A7D6E">
        <w:rPr>
          <w:rStyle w:val="normaltextrun"/>
        </w:rPr>
        <w:t>practitioners can develop their leadership skills and become catalytic leaders</w:t>
      </w:r>
      <w:r>
        <w:rPr>
          <w:rStyle w:val="normaltextrun"/>
        </w:rPr>
        <w:t>. Nevertheless (reference) believes that</w:t>
      </w:r>
      <w:r w:rsidRPr="009A7D6E">
        <w:rPr>
          <w:rStyle w:val="normaltextrun"/>
        </w:rPr>
        <w:t xml:space="preserve"> some early childhood educators lacked the necessary preparation or expertise in leadership</w:t>
      </w:r>
      <w:r>
        <w:rPr>
          <w:rStyle w:val="normaltextrun"/>
        </w:rPr>
        <w:t xml:space="preserve">. According to (reference) most </w:t>
      </w:r>
      <w:r w:rsidRPr="00685530">
        <w:rPr>
          <w:rStyle w:val="normaltextrun"/>
        </w:rPr>
        <w:t>practitioners have self-confidence issues,</w:t>
      </w:r>
      <w:r>
        <w:rPr>
          <w:rStyle w:val="normaltextrun"/>
        </w:rPr>
        <w:t xml:space="preserve"> and this leads to practitioner</w:t>
      </w:r>
      <w:r w:rsidRPr="00685530">
        <w:rPr>
          <w:rStyle w:val="normaltextrun"/>
        </w:rPr>
        <w:t xml:space="preserve"> have </w:t>
      </w:r>
      <w:r w:rsidR="00264BD6" w:rsidRPr="00685530">
        <w:rPr>
          <w:rStyle w:val="normaltextrun"/>
        </w:rPr>
        <w:t>varied</w:t>
      </w:r>
      <w:r w:rsidRPr="00685530">
        <w:rPr>
          <w:rStyle w:val="normaltextrun"/>
        </w:rPr>
        <w:t xml:space="preserve"> opinions about what makes a leader </w:t>
      </w:r>
      <w:r>
        <w:rPr>
          <w:rStyle w:val="normaltextrun"/>
        </w:rPr>
        <w:t>within the Early Years setting. (</w:t>
      </w:r>
      <w:r w:rsidR="00264BD6">
        <w:rPr>
          <w:rStyle w:val="normaltextrun"/>
        </w:rPr>
        <w:t xml:space="preserve">Reference) </w:t>
      </w:r>
      <w:r>
        <w:rPr>
          <w:rStyle w:val="normaltextrun"/>
        </w:rPr>
        <w:t>states s</w:t>
      </w:r>
      <w:r w:rsidRPr="00685530">
        <w:rPr>
          <w:rStyle w:val="normaltextrun"/>
        </w:rPr>
        <w:t>ome claim that a leader's qualities are inherent qualities that can</w:t>
      </w:r>
      <w:r w:rsidR="00264BD6">
        <w:rPr>
          <w:rStyle w:val="normaltextrun"/>
        </w:rPr>
        <w:t xml:space="preserve"> </w:t>
      </w:r>
      <w:r w:rsidRPr="00685530">
        <w:rPr>
          <w:rStyle w:val="normaltextrun"/>
        </w:rPr>
        <w:t>not be taught and that some people lack the motivation to lead others</w:t>
      </w:r>
      <w:r w:rsidR="00264BD6">
        <w:rPr>
          <w:rStyle w:val="normaltextrun"/>
        </w:rPr>
        <w:t xml:space="preserve"> within the setting</w:t>
      </w:r>
      <w:r w:rsidRPr="00685530">
        <w:rPr>
          <w:rStyle w:val="normaltextrun"/>
        </w:rPr>
        <w:t xml:space="preserve">. </w:t>
      </w:r>
      <w:r>
        <w:rPr>
          <w:rStyle w:val="normaltextrun"/>
        </w:rPr>
        <w:t>(reference) states that o</w:t>
      </w:r>
      <w:r w:rsidRPr="00685530">
        <w:rPr>
          <w:rStyle w:val="normaltextrun"/>
        </w:rPr>
        <w:t>ther</w:t>
      </w:r>
      <w:r w:rsidR="00264BD6">
        <w:rPr>
          <w:rStyle w:val="normaltextrun"/>
        </w:rPr>
        <w:t xml:space="preserve"> professionals</w:t>
      </w:r>
      <w:r w:rsidRPr="00685530">
        <w:rPr>
          <w:rStyle w:val="normaltextrun"/>
        </w:rPr>
        <w:t xml:space="preserve"> contend that these qualities and obligations can be taught and grown over time</w:t>
      </w:r>
      <w:r>
        <w:rPr>
          <w:rStyle w:val="normaltextrun"/>
        </w:rPr>
        <w:t>.</w:t>
      </w:r>
    </w:p>
    <w:p w14:paraId="3ECF15CC" w14:textId="77777777" w:rsidR="006D7B09" w:rsidRDefault="006D7B09" w:rsidP="00437152">
      <w:pPr>
        <w:pStyle w:val="paragraph"/>
        <w:spacing w:before="0" w:beforeAutospacing="0" w:after="0" w:afterAutospacing="0"/>
        <w:textAlignment w:val="baseline"/>
        <w:rPr>
          <w:rStyle w:val="normaltextrun"/>
        </w:rPr>
      </w:pPr>
    </w:p>
    <w:p w14:paraId="58E732F7" w14:textId="16A5EDEF" w:rsidR="00437152" w:rsidRDefault="00437152" w:rsidP="00437152">
      <w:pPr>
        <w:pStyle w:val="paragraph"/>
        <w:spacing w:before="0" w:beforeAutospacing="0" w:after="0" w:afterAutospacing="0"/>
        <w:textAlignment w:val="baseline"/>
        <w:rPr>
          <w:rStyle w:val="normaltextrun"/>
        </w:rPr>
      </w:pPr>
      <w:r>
        <w:rPr>
          <w:rStyle w:val="normaltextrun"/>
        </w:rPr>
        <w:t>(References) states r</w:t>
      </w:r>
      <w:r w:rsidRPr="00043475">
        <w:rPr>
          <w:rStyle w:val="normaltextrun"/>
        </w:rPr>
        <w:t>aising practitioners’ confidence can inspire them to develop into catalytic leaders.</w:t>
      </w:r>
      <w:r>
        <w:rPr>
          <w:rStyle w:val="normaltextrun"/>
        </w:rPr>
        <w:t xml:space="preserve"> (references) believes p</w:t>
      </w:r>
      <w:r w:rsidRPr="00F24B0B">
        <w:rPr>
          <w:rStyle w:val="normaltextrun"/>
        </w:rPr>
        <w:t xml:space="preserve">ractitioners are urged to pursue ongoing professional development to advance their knowledge and raise the bar for early </w:t>
      </w:r>
      <w:r w:rsidR="006D7B09">
        <w:rPr>
          <w:rStyle w:val="normaltextrun"/>
        </w:rPr>
        <w:t>years</w:t>
      </w:r>
      <w:r w:rsidRPr="00F24B0B">
        <w:rPr>
          <w:rStyle w:val="normaltextrun"/>
        </w:rPr>
        <w:t xml:space="preserve"> </w:t>
      </w:r>
      <w:proofErr w:type="spellStart"/>
      <w:r w:rsidR="006D7B09">
        <w:rPr>
          <w:rStyle w:val="normaltextrun"/>
        </w:rPr>
        <w:t>enviroment</w:t>
      </w:r>
      <w:proofErr w:type="spellEnd"/>
      <w:r>
        <w:rPr>
          <w:rStyle w:val="normaltextrun"/>
        </w:rPr>
        <w:t>. T</w:t>
      </w:r>
      <w:r w:rsidRPr="00F24B0B">
        <w:rPr>
          <w:rStyle w:val="normaltextrun"/>
        </w:rPr>
        <w:t xml:space="preserve">here </w:t>
      </w:r>
      <w:r w:rsidRPr="00F24B0B">
        <w:rPr>
          <w:rStyle w:val="normaltextrun"/>
        </w:rPr>
        <w:lastRenderedPageBreak/>
        <w:t xml:space="preserve">are some </w:t>
      </w:r>
      <w:r>
        <w:rPr>
          <w:rStyle w:val="normaltextrun"/>
        </w:rPr>
        <w:t>barriers to implementing it</w:t>
      </w:r>
      <w:r w:rsidRPr="00F24B0B">
        <w:rPr>
          <w:rStyle w:val="normaltextrun"/>
        </w:rPr>
        <w:t xml:space="preserve"> </w:t>
      </w:r>
      <w:r>
        <w:rPr>
          <w:rStyle w:val="normaltextrun"/>
        </w:rPr>
        <w:t xml:space="preserve">which </w:t>
      </w:r>
      <w:r w:rsidRPr="00F24B0B">
        <w:rPr>
          <w:rStyle w:val="normaltextrun"/>
        </w:rPr>
        <w:t xml:space="preserve">may make it difficult for </w:t>
      </w:r>
      <w:r w:rsidR="006D7B09">
        <w:rPr>
          <w:rStyle w:val="normaltextrun"/>
        </w:rPr>
        <w:t>e</w:t>
      </w:r>
      <w:r>
        <w:rPr>
          <w:rStyle w:val="normaltextrun"/>
        </w:rPr>
        <w:t xml:space="preserve">arly </w:t>
      </w:r>
      <w:r w:rsidR="006D7B09">
        <w:rPr>
          <w:rStyle w:val="normaltextrun"/>
        </w:rPr>
        <w:t>y</w:t>
      </w:r>
      <w:r>
        <w:rPr>
          <w:rStyle w:val="normaltextrun"/>
        </w:rPr>
        <w:t xml:space="preserve">ears </w:t>
      </w:r>
      <w:r w:rsidRPr="00F24B0B">
        <w:rPr>
          <w:rStyle w:val="normaltextrun"/>
        </w:rPr>
        <w:t xml:space="preserve">practitioners to fully take advantage of additional support and </w:t>
      </w:r>
      <w:r w:rsidR="006D7B09">
        <w:rPr>
          <w:rStyle w:val="normaltextrun"/>
        </w:rPr>
        <w:t xml:space="preserve">any </w:t>
      </w:r>
      <w:r w:rsidRPr="00F24B0B">
        <w:rPr>
          <w:rStyle w:val="normaltextrun"/>
        </w:rPr>
        <w:t xml:space="preserve">training. </w:t>
      </w:r>
      <w:r>
        <w:rPr>
          <w:rStyle w:val="normaltextrun"/>
        </w:rPr>
        <w:t>E</w:t>
      </w:r>
      <w:r w:rsidR="006D7B09">
        <w:rPr>
          <w:rStyle w:val="normaltextrun"/>
        </w:rPr>
        <w:t>arly years e</w:t>
      </w:r>
      <w:r w:rsidRPr="00F24B0B">
        <w:rPr>
          <w:rStyle w:val="normaltextrun"/>
        </w:rPr>
        <w:t xml:space="preserve">nvironments </w:t>
      </w:r>
      <w:r w:rsidR="006D7B09">
        <w:rPr>
          <w:rStyle w:val="normaltextrun"/>
        </w:rPr>
        <w:t>should</w:t>
      </w:r>
      <w:r w:rsidRPr="00F24B0B">
        <w:rPr>
          <w:rStyle w:val="normaltextrun"/>
        </w:rPr>
        <w:t xml:space="preserve"> </w:t>
      </w:r>
      <w:r w:rsidR="006D7B09">
        <w:rPr>
          <w:rStyle w:val="normaltextrun"/>
        </w:rPr>
        <w:t>make sure all</w:t>
      </w:r>
      <w:r w:rsidRPr="00F24B0B">
        <w:rPr>
          <w:rStyle w:val="normaltextrun"/>
        </w:rPr>
        <w:t xml:space="preserve"> practitioners </w:t>
      </w:r>
      <w:r w:rsidR="00D55296">
        <w:rPr>
          <w:rStyle w:val="normaltextrun"/>
        </w:rPr>
        <w:t>are</w:t>
      </w:r>
      <w:r w:rsidRPr="00F24B0B">
        <w:rPr>
          <w:rStyle w:val="normaltextrun"/>
        </w:rPr>
        <w:t xml:space="preserve"> complete training in specialised fields </w:t>
      </w:r>
      <w:r w:rsidR="00D55296">
        <w:rPr>
          <w:rStyle w:val="normaltextrun"/>
        </w:rPr>
        <w:t xml:space="preserve">which </w:t>
      </w:r>
      <w:r w:rsidRPr="00F24B0B">
        <w:rPr>
          <w:rStyle w:val="normaltextrun"/>
        </w:rPr>
        <w:t>includ</w:t>
      </w:r>
      <w:r w:rsidR="00D55296">
        <w:rPr>
          <w:rStyle w:val="normaltextrun"/>
        </w:rPr>
        <w:t>e them doing their</w:t>
      </w:r>
      <w:r w:rsidRPr="00F24B0B">
        <w:rPr>
          <w:rStyle w:val="normaltextrun"/>
        </w:rPr>
        <w:t xml:space="preserve"> paediatric first aid and </w:t>
      </w:r>
      <w:r w:rsidR="00D55296">
        <w:rPr>
          <w:rStyle w:val="normaltextrun"/>
        </w:rPr>
        <w:t xml:space="preserve">doing their </w:t>
      </w:r>
      <w:r w:rsidRPr="00F24B0B">
        <w:rPr>
          <w:rStyle w:val="normaltextrun"/>
        </w:rPr>
        <w:t>health and safety</w:t>
      </w:r>
      <w:r w:rsidR="00D55296">
        <w:rPr>
          <w:rStyle w:val="normaltextrun"/>
        </w:rPr>
        <w:t xml:space="preserve"> course</w:t>
      </w:r>
      <w:r>
        <w:rPr>
          <w:rStyle w:val="normaltextrun"/>
        </w:rPr>
        <w:t xml:space="preserve"> (reference)</w:t>
      </w:r>
      <w:r w:rsidRPr="00F24B0B">
        <w:rPr>
          <w:rStyle w:val="normaltextrun"/>
        </w:rPr>
        <w:t>.</w:t>
      </w:r>
      <w:r>
        <w:rPr>
          <w:rStyle w:val="normaltextrun"/>
        </w:rPr>
        <w:t xml:space="preserve"> According to (reference) having a</w:t>
      </w:r>
      <w:r w:rsidRPr="00F24B0B">
        <w:rPr>
          <w:rStyle w:val="normaltextrun"/>
        </w:rPr>
        <w:t xml:space="preserve"> shortage of resources and time</w:t>
      </w:r>
      <w:r w:rsidR="00400953">
        <w:rPr>
          <w:rStyle w:val="normaltextrun"/>
        </w:rPr>
        <w:t xml:space="preserve"> within the setting, </w:t>
      </w:r>
      <w:r w:rsidR="00B71D19">
        <w:rPr>
          <w:rStyle w:val="normaltextrun"/>
        </w:rPr>
        <w:t>this leads to</w:t>
      </w:r>
      <w:r w:rsidRPr="00F24B0B">
        <w:rPr>
          <w:rStyle w:val="normaltextrun"/>
        </w:rPr>
        <w:t xml:space="preserve"> there </w:t>
      </w:r>
      <w:r w:rsidR="00B71D19">
        <w:rPr>
          <w:rStyle w:val="normaltextrun"/>
        </w:rPr>
        <w:t>having</w:t>
      </w:r>
      <w:r w:rsidRPr="00F24B0B">
        <w:rPr>
          <w:rStyle w:val="normaltextrun"/>
        </w:rPr>
        <w:t xml:space="preserve"> fewer opportunities for practitioners to participate in training</w:t>
      </w:r>
      <w:r w:rsidR="00314E5F">
        <w:rPr>
          <w:rStyle w:val="normaltextrun"/>
        </w:rPr>
        <w:t>, practitioner will not be</w:t>
      </w:r>
      <w:r w:rsidRPr="00F24B0B">
        <w:rPr>
          <w:rStyle w:val="normaltextrun"/>
        </w:rPr>
        <w:t xml:space="preserve"> </w:t>
      </w:r>
      <w:r>
        <w:rPr>
          <w:rStyle w:val="normaltextrun"/>
        </w:rPr>
        <w:t>able to support the setting correctly</w:t>
      </w:r>
      <w:r w:rsidR="00D0647A">
        <w:rPr>
          <w:rStyle w:val="normaltextrun"/>
        </w:rPr>
        <w:t xml:space="preserve"> due to this</w:t>
      </w:r>
      <w:r>
        <w:rPr>
          <w:rStyle w:val="normaltextrun"/>
        </w:rPr>
        <w:t xml:space="preserve">. </w:t>
      </w:r>
      <w:r w:rsidR="00C9229C">
        <w:rPr>
          <w:rStyle w:val="normaltextrun"/>
        </w:rPr>
        <w:t>A</w:t>
      </w:r>
      <w:r w:rsidR="00C9229C" w:rsidRPr="00F24B0B">
        <w:rPr>
          <w:rStyle w:val="normaltextrun"/>
        </w:rPr>
        <w:t xml:space="preserve"> shortage of time</w:t>
      </w:r>
      <w:r w:rsidRPr="00F24B0B">
        <w:rPr>
          <w:rStyle w:val="normaltextrun"/>
        </w:rPr>
        <w:t xml:space="preserve"> can be difficult to provide opportunities for </w:t>
      </w:r>
      <w:r w:rsidR="006D7B09">
        <w:rPr>
          <w:rStyle w:val="normaltextrun"/>
        </w:rPr>
        <w:t>e</w:t>
      </w:r>
      <w:r>
        <w:rPr>
          <w:rStyle w:val="normaltextrun"/>
        </w:rPr>
        <w:t xml:space="preserve">arly </w:t>
      </w:r>
      <w:r w:rsidR="006D7B09">
        <w:rPr>
          <w:rStyle w:val="normaltextrun"/>
        </w:rPr>
        <w:t>y</w:t>
      </w:r>
      <w:r>
        <w:rPr>
          <w:rStyle w:val="normaltextrun"/>
        </w:rPr>
        <w:t xml:space="preserve">ears </w:t>
      </w:r>
      <w:r w:rsidRPr="00F24B0B">
        <w:rPr>
          <w:rStyle w:val="normaltextrun"/>
        </w:rPr>
        <w:t>practitioners to be included in the decision-making process</w:t>
      </w:r>
      <w:r>
        <w:rPr>
          <w:rStyle w:val="normaltextrun"/>
        </w:rPr>
        <w:t xml:space="preserve"> within the setting (reference)</w:t>
      </w:r>
      <w:r w:rsidRPr="00F24B0B">
        <w:rPr>
          <w:rStyle w:val="normaltextrun"/>
        </w:rPr>
        <w:t>.</w:t>
      </w:r>
    </w:p>
    <w:p w14:paraId="389B20D2" w14:textId="0CAFB319" w:rsidR="00437152" w:rsidRDefault="00437152" w:rsidP="00437152">
      <w:pPr>
        <w:pStyle w:val="paragraph"/>
        <w:spacing w:before="0" w:beforeAutospacing="0" w:after="0" w:afterAutospacing="0"/>
        <w:textAlignment w:val="baseline"/>
        <w:rPr>
          <w:rStyle w:val="normaltextrun"/>
        </w:rPr>
      </w:pPr>
      <w:r>
        <w:rPr>
          <w:rStyle w:val="normaltextrun"/>
        </w:rPr>
        <w:t>According to (reference) i</w:t>
      </w:r>
      <w:r w:rsidRPr="005D2427">
        <w:rPr>
          <w:rStyle w:val="normaltextrun"/>
        </w:rPr>
        <w:t xml:space="preserve">t should be considered that some practitioners are coping without the proper training </w:t>
      </w:r>
      <w:r w:rsidR="00CE6B16">
        <w:rPr>
          <w:rStyle w:val="normaltextrun"/>
        </w:rPr>
        <w:t>opportunities</w:t>
      </w:r>
      <w:r w:rsidRPr="005D2427">
        <w:rPr>
          <w:rStyle w:val="normaltextrun"/>
        </w:rPr>
        <w:t xml:space="preserve">, which </w:t>
      </w:r>
      <w:r w:rsidR="00CE6B16">
        <w:rPr>
          <w:rStyle w:val="normaltextrun"/>
        </w:rPr>
        <w:t xml:space="preserve">this </w:t>
      </w:r>
      <w:r w:rsidRPr="005D2427">
        <w:rPr>
          <w:rStyle w:val="normaltextrun"/>
        </w:rPr>
        <w:t xml:space="preserve">could be damaging to a setting's effectiveness. </w:t>
      </w:r>
      <w:r>
        <w:rPr>
          <w:rStyle w:val="normaltextrun"/>
        </w:rPr>
        <w:t xml:space="preserve">(reference) states practitioners </w:t>
      </w:r>
      <w:r w:rsidRPr="005D2427">
        <w:rPr>
          <w:rStyle w:val="normaltextrun"/>
        </w:rPr>
        <w:t>are frequently thrust into leadership positions for which they are unprepared. By fusing leadership with teamwork, the catalyst effect can help build early-career practitioners' confidence in their ability to affect change and improve performance.</w:t>
      </w:r>
    </w:p>
    <w:p w14:paraId="66C3ADA8" w14:textId="77777777" w:rsidR="00437152" w:rsidRDefault="00437152" w:rsidP="00437152">
      <w:pPr>
        <w:pStyle w:val="paragraph"/>
        <w:spacing w:before="0" w:beforeAutospacing="0" w:after="0" w:afterAutospacing="0"/>
        <w:textAlignment w:val="baseline"/>
        <w:rPr>
          <w:rStyle w:val="normaltextrun"/>
        </w:rPr>
      </w:pPr>
    </w:p>
    <w:p w14:paraId="7BEA05C8" w14:textId="570F1C08" w:rsidR="00437152" w:rsidRDefault="00437152" w:rsidP="00437152">
      <w:pPr>
        <w:pStyle w:val="paragraph"/>
        <w:spacing w:before="0" w:beforeAutospacing="0" w:after="0" w:afterAutospacing="0"/>
        <w:textAlignment w:val="baseline"/>
        <w:rPr>
          <w:rStyle w:val="normaltextrun"/>
        </w:rPr>
      </w:pPr>
      <w:r>
        <w:rPr>
          <w:rStyle w:val="normaltextrun"/>
        </w:rPr>
        <w:t>(reference) states b</w:t>
      </w:r>
      <w:r w:rsidRPr="000715B1">
        <w:rPr>
          <w:rStyle w:val="normaltextrun"/>
        </w:rPr>
        <w:t xml:space="preserve">eing a catalytic leader </w:t>
      </w:r>
      <w:r>
        <w:rPr>
          <w:rStyle w:val="normaltextrun"/>
        </w:rPr>
        <w:t xml:space="preserve">within a setting </w:t>
      </w:r>
      <w:r w:rsidRPr="000715B1">
        <w:rPr>
          <w:rStyle w:val="normaltextrun"/>
        </w:rPr>
        <w:t xml:space="preserve">is advantageous to practitioners, children, and their families as well. </w:t>
      </w:r>
      <w:r>
        <w:rPr>
          <w:rStyle w:val="normaltextrun"/>
        </w:rPr>
        <w:t xml:space="preserve"> Practitioners</w:t>
      </w:r>
      <w:r w:rsidRPr="005E45E8">
        <w:rPr>
          <w:rStyle w:val="normaltextrun"/>
        </w:rPr>
        <w:t xml:space="preserve"> can work to inspire staff to make changes and recognise how the adjustments can enhance</w:t>
      </w:r>
      <w:r w:rsidR="00B308C0">
        <w:rPr>
          <w:rStyle w:val="normaltextrun"/>
        </w:rPr>
        <w:t xml:space="preserve"> </w:t>
      </w:r>
      <w:r w:rsidRPr="005E45E8">
        <w:rPr>
          <w:rStyle w:val="normaltextrun"/>
        </w:rPr>
        <w:t>children</w:t>
      </w:r>
      <w:r w:rsidR="00B308C0">
        <w:rPr>
          <w:rStyle w:val="normaltextrun"/>
        </w:rPr>
        <w:t xml:space="preserve"> and their families</w:t>
      </w:r>
      <w:r w:rsidRPr="005E45E8">
        <w:rPr>
          <w:rStyle w:val="normaltextrun"/>
        </w:rPr>
        <w:t xml:space="preserve"> lives by using a catalytic approach to change</w:t>
      </w:r>
      <w:r>
        <w:rPr>
          <w:rStyle w:val="normaltextrun"/>
        </w:rPr>
        <w:t xml:space="preserve"> (reference)</w:t>
      </w:r>
      <w:r w:rsidRPr="005E45E8">
        <w:rPr>
          <w:rStyle w:val="normaltextrun"/>
        </w:rPr>
        <w:t xml:space="preserve">. This makes everyone feel more at ease </w:t>
      </w:r>
      <w:r w:rsidR="00E33E52" w:rsidRPr="00E33E52">
        <w:rPr>
          <w:rStyle w:val="normaltextrun"/>
        </w:rPr>
        <w:t>collaborating to increase sociological needs and enhance people's lives</w:t>
      </w:r>
      <w:r w:rsidRPr="005E45E8">
        <w:rPr>
          <w:rStyle w:val="normaltextrun"/>
        </w:rPr>
        <w:t xml:space="preserve"> of everyone engaged with the settings. </w:t>
      </w:r>
      <w:r>
        <w:rPr>
          <w:rStyle w:val="normaltextrun"/>
        </w:rPr>
        <w:t xml:space="preserve">(reference) practitioners </w:t>
      </w:r>
      <w:r w:rsidRPr="005E45E8">
        <w:rPr>
          <w:rStyle w:val="normaltextrun"/>
        </w:rPr>
        <w:t xml:space="preserve">will benefit from regularly evaluating their leadership impact. They should consider how their own actions </w:t>
      </w:r>
      <w:r w:rsidR="00F71255">
        <w:rPr>
          <w:rStyle w:val="normaltextrun"/>
        </w:rPr>
        <w:t xml:space="preserve">as professionals </w:t>
      </w:r>
      <w:r w:rsidRPr="005E45E8">
        <w:rPr>
          <w:rStyle w:val="normaltextrun"/>
        </w:rPr>
        <w:t xml:space="preserve">and change might either privilege or even oppress children and </w:t>
      </w:r>
      <w:r w:rsidR="00FB5567">
        <w:rPr>
          <w:rStyle w:val="normaltextrun"/>
        </w:rPr>
        <w:t xml:space="preserve">their </w:t>
      </w:r>
      <w:r w:rsidRPr="005E45E8">
        <w:rPr>
          <w:rStyle w:val="normaltextrun"/>
        </w:rPr>
        <w:t>families. As a result, they should aim to continuously improve their own leadership style as well as catalyse peer influence. Leadership is a process that may empower people, and for some people, it gives practitioners the ability to change things and pave the way for teamwork.</w:t>
      </w:r>
    </w:p>
    <w:p w14:paraId="5BECBE3E" w14:textId="47F232ED" w:rsidR="00437152" w:rsidRDefault="00437152" w:rsidP="00437152">
      <w:pPr>
        <w:pStyle w:val="paragraph"/>
        <w:spacing w:before="0" w:beforeAutospacing="0" w:after="0" w:afterAutospacing="0"/>
        <w:textAlignment w:val="baseline"/>
        <w:rPr>
          <w:rStyle w:val="normaltextrun"/>
        </w:rPr>
      </w:pPr>
      <w:r>
        <w:rPr>
          <w:rStyle w:val="normaltextrun"/>
        </w:rPr>
        <w:t>(Reference) says programmes should</w:t>
      </w:r>
      <w:r w:rsidRPr="002A66BD">
        <w:rPr>
          <w:rStyle w:val="normaltextrun"/>
        </w:rPr>
        <w:t xml:space="preserve"> be in place to </w:t>
      </w:r>
      <w:r w:rsidR="005218D9">
        <w:rPr>
          <w:rStyle w:val="normaltextrun"/>
        </w:rPr>
        <w:t>make sure</w:t>
      </w:r>
      <w:r w:rsidR="00F21979">
        <w:rPr>
          <w:rStyle w:val="normaltextrun"/>
        </w:rPr>
        <w:t xml:space="preserve"> that</w:t>
      </w:r>
      <w:r w:rsidRPr="002A66BD">
        <w:rPr>
          <w:rStyle w:val="normaltextrun"/>
        </w:rPr>
        <w:t xml:space="preserve"> the possibility to interact with parents when collaborative working is being considered</w:t>
      </w:r>
      <w:r>
        <w:rPr>
          <w:rStyle w:val="normaltextrun"/>
        </w:rPr>
        <w:t xml:space="preserve"> within the Early Year setting</w:t>
      </w:r>
      <w:r w:rsidRPr="002A66BD">
        <w:rPr>
          <w:rStyle w:val="normaltextrun"/>
        </w:rPr>
        <w:t xml:space="preserve"> (reference). </w:t>
      </w:r>
      <w:r>
        <w:rPr>
          <w:rStyle w:val="normaltextrun"/>
        </w:rPr>
        <w:t>(reference) i</w:t>
      </w:r>
      <w:r w:rsidRPr="002A66BD">
        <w:rPr>
          <w:rStyle w:val="normaltextrun"/>
        </w:rPr>
        <w:t xml:space="preserve">t is advantageous for </w:t>
      </w:r>
      <w:r>
        <w:rPr>
          <w:rStyle w:val="normaltextrun"/>
        </w:rPr>
        <w:t>practitioners</w:t>
      </w:r>
      <w:r w:rsidRPr="002A66BD">
        <w:rPr>
          <w:rStyle w:val="normaltextrun"/>
        </w:rPr>
        <w:t xml:space="preserve"> to provide </w:t>
      </w:r>
      <w:r w:rsidR="0039093A">
        <w:rPr>
          <w:rStyle w:val="normaltextrun"/>
        </w:rPr>
        <w:t>connections</w:t>
      </w:r>
      <w:r w:rsidRPr="002A66BD">
        <w:rPr>
          <w:rStyle w:val="normaltextrun"/>
        </w:rPr>
        <w:t xml:space="preserve"> to helpful services like Flying Start, who can give families </w:t>
      </w:r>
      <w:r>
        <w:rPr>
          <w:rStyle w:val="normaltextrun"/>
        </w:rPr>
        <w:t xml:space="preserve">with children between the age of 2-3 to have </w:t>
      </w:r>
      <w:r w:rsidRPr="002A66BD">
        <w:rPr>
          <w:rStyle w:val="normaltextrun"/>
        </w:rPr>
        <w:t>additional support</w:t>
      </w:r>
      <w:r>
        <w:rPr>
          <w:rStyle w:val="normaltextrun"/>
        </w:rPr>
        <w:t xml:space="preserve">, for example help with their </w:t>
      </w:r>
      <w:r w:rsidRPr="002A66BD">
        <w:rPr>
          <w:rStyle w:val="normaltextrun"/>
        </w:rPr>
        <w:t>parenting,</w:t>
      </w:r>
      <w:r w:rsidR="0039093A">
        <w:rPr>
          <w:rStyle w:val="normaltextrun"/>
        </w:rPr>
        <w:t xml:space="preserve"> </w:t>
      </w:r>
      <w:r w:rsidR="001E3E07">
        <w:rPr>
          <w:rStyle w:val="normaltextrun"/>
        </w:rPr>
        <w:t>give them</w:t>
      </w:r>
      <w:r>
        <w:rPr>
          <w:rStyle w:val="normaltextrun"/>
        </w:rPr>
        <w:t xml:space="preserve"> </w:t>
      </w:r>
      <w:r w:rsidRPr="002A66BD">
        <w:rPr>
          <w:rStyle w:val="normaltextrun"/>
        </w:rPr>
        <w:t>support for speech and language</w:t>
      </w:r>
      <w:r>
        <w:rPr>
          <w:rStyle w:val="normaltextrun"/>
        </w:rPr>
        <w:t xml:space="preserve"> and </w:t>
      </w:r>
      <w:r w:rsidRPr="002A66BD">
        <w:rPr>
          <w:rStyle w:val="normaltextrun"/>
        </w:rPr>
        <w:t xml:space="preserve">health visits. </w:t>
      </w:r>
      <w:r w:rsidR="00E046D9" w:rsidRPr="00E046D9">
        <w:rPr>
          <w:rStyle w:val="normaltextrun"/>
        </w:rPr>
        <w:t>(Reference) argues that parents and guardians should know how to promote their children's early development and how home and outside learning can help</w:t>
      </w:r>
      <w:r w:rsidRPr="002A66BD">
        <w:rPr>
          <w:rStyle w:val="normaltextrun"/>
        </w:rPr>
        <w:t>.</w:t>
      </w:r>
      <w:r>
        <w:rPr>
          <w:rStyle w:val="normaltextrun"/>
        </w:rPr>
        <w:t xml:space="preserve"> Practitioners</w:t>
      </w:r>
      <w:r w:rsidRPr="002A66BD">
        <w:rPr>
          <w:rStyle w:val="normaltextrun"/>
        </w:rPr>
        <w:t xml:space="preserve"> </w:t>
      </w:r>
      <w:r>
        <w:rPr>
          <w:rStyle w:val="normaltextrun"/>
        </w:rPr>
        <w:t>within the Early Years setting can introduce</w:t>
      </w:r>
      <w:r w:rsidRPr="002A66BD">
        <w:rPr>
          <w:rStyle w:val="normaltextrun"/>
        </w:rPr>
        <w:t xml:space="preserve"> parents with parenting teams, or educational facilities</w:t>
      </w:r>
      <w:r>
        <w:rPr>
          <w:rStyle w:val="normaltextrun"/>
        </w:rPr>
        <w:t xml:space="preserve"> and tell them about </w:t>
      </w:r>
      <w:r w:rsidRPr="002A66BD">
        <w:rPr>
          <w:rStyle w:val="normaltextrun"/>
        </w:rPr>
        <w:t>family support groups</w:t>
      </w:r>
      <w:r>
        <w:rPr>
          <w:rStyle w:val="normaltextrun"/>
        </w:rPr>
        <w:t xml:space="preserve">. They can also refer them to </w:t>
      </w:r>
      <w:r w:rsidRPr="002A66BD">
        <w:rPr>
          <w:rStyle w:val="normaltextrun"/>
        </w:rPr>
        <w:t>social services</w:t>
      </w:r>
      <w:r>
        <w:rPr>
          <w:rStyle w:val="normaltextrun"/>
        </w:rPr>
        <w:t xml:space="preserve">.  </w:t>
      </w:r>
    </w:p>
    <w:p w14:paraId="244B42A4" w14:textId="77777777" w:rsidR="00437152" w:rsidRDefault="00437152" w:rsidP="00437152">
      <w:pPr>
        <w:pStyle w:val="paragraph"/>
        <w:spacing w:before="0" w:beforeAutospacing="0" w:after="0" w:afterAutospacing="0"/>
        <w:textAlignment w:val="baseline"/>
        <w:rPr>
          <w:rStyle w:val="normaltextrun"/>
        </w:rPr>
      </w:pPr>
      <w:r>
        <w:rPr>
          <w:rStyle w:val="normaltextrun"/>
        </w:rPr>
        <w:t>(reference) d</w:t>
      </w:r>
      <w:r w:rsidRPr="000556A3">
        <w:rPr>
          <w:rStyle w:val="normaltextrun"/>
        </w:rPr>
        <w:t>iscuss the significance of practitioners being inclusive and varied</w:t>
      </w:r>
      <w:r>
        <w:rPr>
          <w:rStyle w:val="normaltextrun"/>
        </w:rPr>
        <w:t xml:space="preserve">. </w:t>
      </w:r>
      <w:r w:rsidRPr="000556A3">
        <w:rPr>
          <w:rStyle w:val="normaltextrun"/>
        </w:rPr>
        <w:t xml:space="preserve">This enables professionals to help and comprehend </w:t>
      </w:r>
      <w:r>
        <w:rPr>
          <w:rStyle w:val="normaltextrun"/>
        </w:rPr>
        <w:t>children</w:t>
      </w:r>
      <w:r w:rsidRPr="000556A3">
        <w:rPr>
          <w:rStyle w:val="normaltextrun"/>
        </w:rPr>
        <w:t xml:space="preserve"> and </w:t>
      </w:r>
      <w:r>
        <w:rPr>
          <w:rStyle w:val="normaltextrun"/>
        </w:rPr>
        <w:t>their parents</w:t>
      </w:r>
      <w:r w:rsidRPr="000556A3">
        <w:rPr>
          <w:rStyle w:val="normaltextrun"/>
        </w:rPr>
        <w:t xml:space="preserve"> from all backgrounds and make sure they feel appreciated on an equal basis. argues in favour of this by pointing out how inclusive practise fosters personality and identity, teaches limitations, and creates a secure educational environment (reference).</w:t>
      </w:r>
    </w:p>
    <w:p w14:paraId="7648598D" w14:textId="77777777" w:rsidR="00437152" w:rsidRDefault="00437152" w:rsidP="00437152">
      <w:pPr>
        <w:pStyle w:val="paragraph"/>
        <w:spacing w:before="0" w:beforeAutospacing="0" w:after="0" w:afterAutospacing="0"/>
        <w:textAlignment w:val="baseline"/>
        <w:rPr>
          <w:rStyle w:val="normaltextrun"/>
        </w:rPr>
      </w:pPr>
    </w:p>
    <w:p w14:paraId="50A07D78" w14:textId="77777777" w:rsidR="00437152" w:rsidRDefault="00437152" w:rsidP="00437152">
      <w:pPr>
        <w:pStyle w:val="paragraph"/>
        <w:spacing w:before="0" w:beforeAutospacing="0" w:after="0" w:afterAutospacing="0"/>
        <w:textAlignment w:val="baseline"/>
        <w:rPr>
          <w:rStyle w:val="normaltextrun"/>
        </w:rPr>
      </w:pPr>
      <w:r>
        <w:rPr>
          <w:rStyle w:val="normaltextrun"/>
        </w:rPr>
        <w:t>According to (reference) Leading</w:t>
      </w:r>
      <w:r w:rsidRPr="00067920">
        <w:rPr>
          <w:rStyle w:val="normaltextrun"/>
        </w:rPr>
        <w:t xml:space="preserve"> </w:t>
      </w:r>
      <w:r>
        <w:rPr>
          <w:rStyle w:val="normaltextrun"/>
        </w:rPr>
        <w:t>within an Early Year setting</w:t>
      </w:r>
      <w:r w:rsidRPr="00067920">
        <w:rPr>
          <w:rStyle w:val="normaltextrun"/>
        </w:rPr>
        <w:t xml:space="preserve"> is distinct from managing a setting</w:t>
      </w:r>
      <w:r>
        <w:rPr>
          <w:rStyle w:val="normaltextrun"/>
        </w:rPr>
        <w:t xml:space="preserve">, this </w:t>
      </w:r>
      <w:r w:rsidRPr="00067920">
        <w:rPr>
          <w:rStyle w:val="normaltextrun"/>
        </w:rPr>
        <w:t>e</w:t>
      </w:r>
      <w:r w:rsidRPr="00946822">
        <w:rPr>
          <w:rStyle w:val="normaltextrun"/>
        </w:rPr>
        <w:t>ntails motivating others</w:t>
      </w:r>
      <w:r>
        <w:rPr>
          <w:rStyle w:val="normaltextrun"/>
        </w:rPr>
        <w:t xml:space="preserve"> within the setting</w:t>
      </w:r>
      <w:r w:rsidRPr="00946822">
        <w:rPr>
          <w:rStyle w:val="normaltextrun"/>
        </w:rPr>
        <w:t>, developing, and implementing a shared vision, and working to close the gap between management and practitioners by ensuring that everyone is actively participating</w:t>
      </w:r>
      <w:r>
        <w:rPr>
          <w:rStyle w:val="normaltextrun"/>
        </w:rPr>
        <w:t xml:space="preserve"> in the setting. (reference) states that n</w:t>
      </w:r>
      <w:r w:rsidRPr="00946822">
        <w:rPr>
          <w:rStyle w:val="normaltextrun"/>
        </w:rPr>
        <w:t>o matter what their role is called, everyone should be encouraged to see themselves as leaders</w:t>
      </w:r>
      <w:r>
        <w:rPr>
          <w:rStyle w:val="normaltextrun"/>
        </w:rPr>
        <w:t xml:space="preserve">. </w:t>
      </w:r>
      <w:r w:rsidRPr="00946822">
        <w:rPr>
          <w:rStyle w:val="normaltextrun"/>
        </w:rPr>
        <w:t xml:space="preserve"> </w:t>
      </w:r>
      <w:r>
        <w:rPr>
          <w:rStyle w:val="normaltextrun"/>
        </w:rPr>
        <w:t>(reference) that</w:t>
      </w:r>
      <w:r w:rsidRPr="00946822">
        <w:rPr>
          <w:rStyle w:val="normaltextrun"/>
        </w:rPr>
        <w:t xml:space="preserve"> quality of a provision can be greatly enhanced by teaming together, exchanging professional information, </w:t>
      </w:r>
      <w:r>
        <w:rPr>
          <w:rStyle w:val="normaltextrun"/>
        </w:rPr>
        <w:t>sharing their</w:t>
      </w:r>
      <w:r w:rsidRPr="00946822">
        <w:rPr>
          <w:rStyle w:val="normaltextrun"/>
        </w:rPr>
        <w:t xml:space="preserve"> </w:t>
      </w:r>
      <w:r>
        <w:rPr>
          <w:rStyle w:val="normaltextrun"/>
        </w:rPr>
        <w:t xml:space="preserve">own </w:t>
      </w:r>
      <w:r w:rsidRPr="00946822">
        <w:rPr>
          <w:rStyle w:val="normaltextrun"/>
        </w:rPr>
        <w:t>abilities</w:t>
      </w:r>
      <w:r>
        <w:rPr>
          <w:rStyle w:val="normaltextrun"/>
        </w:rPr>
        <w:t xml:space="preserve"> with each other</w:t>
      </w:r>
      <w:r w:rsidRPr="00946822">
        <w:rPr>
          <w:rStyle w:val="normaltextrun"/>
        </w:rPr>
        <w:t xml:space="preserve">, and regularly </w:t>
      </w:r>
      <w:r>
        <w:rPr>
          <w:rStyle w:val="normaltextrun"/>
        </w:rPr>
        <w:t xml:space="preserve">each other’s </w:t>
      </w:r>
      <w:r w:rsidRPr="00946822">
        <w:rPr>
          <w:rStyle w:val="normaltextrun"/>
        </w:rPr>
        <w:t>commenting on practise</w:t>
      </w:r>
      <w:r>
        <w:rPr>
          <w:rStyle w:val="normaltextrun"/>
        </w:rPr>
        <w:t xml:space="preserve"> to better themselves. </w:t>
      </w:r>
    </w:p>
    <w:p w14:paraId="37FA3930" w14:textId="54FE748D" w:rsidR="00437152" w:rsidRDefault="00437152" w:rsidP="00437152">
      <w:pPr>
        <w:pStyle w:val="paragraph"/>
        <w:spacing w:before="0" w:beforeAutospacing="0" w:after="0" w:afterAutospacing="0"/>
        <w:textAlignment w:val="baseline"/>
        <w:rPr>
          <w:rStyle w:val="normaltextrun"/>
        </w:rPr>
      </w:pPr>
      <w:r>
        <w:rPr>
          <w:rStyle w:val="normaltextrun"/>
        </w:rPr>
        <w:lastRenderedPageBreak/>
        <w:t>(reference) states that l</w:t>
      </w:r>
      <w:r w:rsidRPr="00642E30">
        <w:rPr>
          <w:rStyle w:val="normaltextrun"/>
        </w:rPr>
        <w:t>eadership in early</w:t>
      </w:r>
      <w:r>
        <w:rPr>
          <w:rStyle w:val="normaltextrun"/>
        </w:rPr>
        <w:t xml:space="preserve"> years settings </w:t>
      </w:r>
      <w:r w:rsidRPr="00642E30">
        <w:rPr>
          <w:rStyle w:val="normaltextrun"/>
        </w:rPr>
        <w:t xml:space="preserve">is the key to guaranteeing ethical and professional practise by </w:t>
      </w:r>
      <w:r>
        <w:rPr>
          <w:rStyle w:val="normaltextrun"/>
        </w:rPr>
        <w:t>practitioners</w:t>
      </w:r>
      <w:r w:rsidRPr="00642E30">
        <w:rPr>
          <w:rStyle w:val="normaltextrun"/>
        </w:rPr>
        <w:t xml:space="preserve"> involved in transforming the lives of children and families. </w:t>
      </w:r>
      <w:r>
        <w:rPr>
          <w:rStyle w:val="normaltextrun"/>
        </w:rPr>
        <w:t>(reference) believes i</w:t>
      </w:r>
      <w:r w:rsidRPr="00642E30">
        <w:rPr>
          <w:rStyle w:val="normaltextrun"/>
        </w:rPr>
        <w:t xml:space="preserve">t </w:t>
      </w:r>
      <w:r w:rsidR="00DE7D1C" w:rsidRPr="00DE7D1C">
        <w:rPr>
          <w:rStyle w:val="normaltextrun"/>
        </w:rPr>
        <w:t>impacts the dedication to advancing the interests of children</w:t>
      </w:r>
      <w:r>
        <w:rPr>
          <w:rStyle w:val="normaltextrun"/>
        </w:rPr>
        <w:t>. (reference) says having s</w:t>
      </w:r>
      <w:r w:rsidRPr="00642E30">
        <w:rPr>
          <w:rStyle w:val="normaltextrun"/>
        </w:rPr>
        <w:t xml:space="preserve">hared leadership </w:t>
      </w:r>
      <w:r>
        <w:rPr>
          <w:rStyle w:val="normaltextrun"/>
        </w:rPr>
        <w:t xml:space="preserve">within the early years setting, this enables the setting to </w:t>
      </w:r>
      <w:r w:rsidRPr="00642E30">
        <w:rPr>
          <w:rStyle w:val="normaltextrun"/>
        </w:rPr>
        <w:t xml:space="preserve">make sure that </w:t>
      </w:r>
      <w:r>
        <w:rPr>
          <w:rStyle w:val="normaltextrun"/>
        </w:rPr>
        <w:t>they</w:t>
      </w:r>
      <w:r w:rsidRPr="00642E30">
        <w:rPr>
          <w:rStyle w:val="normaltextrun"/>
        </w:rPr>
        <w:t xml:space="preserve"> cooperate to address </w:t>
      </w:r>
      <w:r>
        <w:rPr>
          <w:rStyle w:val="normaltextrun"/>
        </w:rPr>
        <w:t xml:space="preserve">any </w:t>
      </w:r>
      <w:r w:rsidRPr="00642E30">
        <w:rPr>
          <w:rStyle w:val="normaltextrun"/>
        </w:rPr>
        <w:t xml:space="preserve">problems concurrently, </w:t>
      </w:r>
      <w:r>
        <w:rPr>
          <w:rStyle w:val="normaltextrun"/>
        </w:rPr>
        <w:t xml:space="preserve">use all professionals’ </w:t>
      </w:r>
      <w:r w:rsidRPr="00642E30">
        <w:rPr>
          <w:rStyle w:val="normaltextrun"/>
        </w:rPr>
        <w:t xml:space="preserve">abilities and changing </w:t>
      </w:r>
      <w:r>
        <w:rPr>
          <w:rStyle w:val="normaltextrun"/>
        </w:rPr>
        <w:t>direction if needed. Furthermore</w:t>
      </w:r>
      <w:r w:rsidRPr="00642E30">
        <w:rPr>
          <w:rStyle w:val="normaltextrun"/>
        </w:rPr>
        <w:t xml:space="preserve">, </w:t>
      </w:r>
      <w:r>
        <w:rPr>
          <w:rStyle w:val="normaltextrun"/>
        </w:rPr>
        <w:t xml:space="preserve">(reference) believes that </w:t>
      </w:r>
      <w:r w:rsidRPr="00642E30">
        <w:rPr>
          <w:rStyle w:val="normaltextrun"/>
        </w:rPr>
        <w:t>when</w:t>
      </w:r>
      <w:r>
        <w:rPr>
          <w:rStyle w:val="normaltextrun"/>
        </w:rPr>
        <w:t xml:space="preserve"> professionals </w:t>
      </w:r>
      <w:r w:rsidRPr="00642E30">
        <w:rPr>
          <w:rStyle w:val="normaltextrun"/>
        </w:rPr>
        <w:t>work to enhance children's lives</w:t>
      </w:r>
      <w:r>
        <w:rPr>
          <w:rStyle w:val="normaltextrun"/>
        </w:rPr>
        <w:t xml:space="preserve"> and when they </w:t>
      </w:r>
      <w:r w:rsidRPr="00642E30">
        <w:rPr>
          <w:rStyle w:val="normaltextrun"/>
        </w:rPr>
        <w:t xml:space="preserve">help </w:t>
      </w:r>
      <w:r>
        <w:rPr>
          <w:rStyle w:val="normaltextrun"/>
        </w:rPr>
        <w:t>children</w:t>
      </w:r>
      <w:r w:rsidRPr="00642E30">
        <w:rPr>
          <w:rStyle w:val="normaltextrun"/>
        </w:rPr>
        <w:t xml:space="preserve"> </w:t>
      </w:r>
      <w:r>
        <w:rPr>
          <w:rStyle w:val="normaltextrun"/>
        </w:rPr>
        <w:t xml:space="preserve">and young people to </w:t>
      </w:r>
      <w:r w:rsidRPr="00642E30">
        <w:rPr>
          <w:rStyle w:val="normaltextrun"/>
        </w:rPr>
        <w:t xml:space="preserve">overcome feelings of inadequacy and </w:t>
      </w:r>
      <w:r>
        <w:rPr>
          <w:rStyle w:val="normaltextrun"/>
        </w:rPr>
        <w:t xml:space="preserve">help to </w:t>
      </w:r>
      <w:r w:rsidRPr="00642E30">
        <w:rPr>
          <w:rStyle w:val="normaltextrun"/>
        </w:rPr>
        <w:t>boost their self-esteem through a sense of accomplishment</w:t>
      </w:r>
      <w:r>
        <w:rPr>
          <w:rStyle w:val="normaltextrun"/>
        </w:rPr>
        <w:t>.</w:t>
      </w:r>
    </w:p>
    <w:p w14:paraId="1570C30D" w14:textId="77777777" w:rsidR="00437152" w:rsidRDefault="00437152" w:rsidP="00437152">
      <w:pPr>
        <w:pStyle w:val="paragraph"/>
        <w:spacing w:before="0" w:beforeAutospacing="0" w:after="0" w:afterAutospacing="0"/>
        <w:textAlignment w:val="baseline"/>
        <w:rPr>
          <w:rStyle w:val="normaltextrun"/>
        </w:rPr>
      </w:pPr>
    </w:p>
    <w:p w14:paraId="21F790AF" w14:textId="77777777" w:rsidR="00437152" w:rsidRDefault="00437152" w:rsidP="00437152">
      <w:pPr>
        <w:pStyle w:val="paragraph"/>
        <w:spacing w:before="0" w:beforeAutospacing="0" w:after="0" w:afterAutospacing="0"/>
        <w:textAlignment w:val="baseline"/>
        <w:rPr>
          <w:rStyle w:val="normaltextrun"/>
        </w:rPr>
      </w:pPr>
      <w:r>
        <w:rPr>
          <w:rStyle w:val="normaltextrun"/>
        </w:rPr>
        <w:t>In conclusion, a</w:t>
      </w:r>
      <w:r w:rsidRPr="008E14CE">
        <w:rPr>
          <w:rStyle w:val="normaltextrun"/>
        </w:rPr>
        <w:t xml:space="preserve">s the evidence of the advantages keeps building, catalytic leadership's significance </w:t>
      </w:r>
      <w:r>
        <w:rPr>
          <w:rStyle w:val="normaltextrun"/>
        </w:rPr>
        <w:t>within the</w:t>
      </w:r>
      <w:r w:rsidRPr="008E14CE">
        <w:rPr>
          <w:rStyle w:val="normaltextrun"/>
        </w:rPr>
        <w:t xml:space="preserve"> Early Years settings is expanding. </w:t>
      </w:r>
      <w:r>
        <w:rPr>
          <w:rStyle w:val="normaltextrun"/>
        </w:rPr>
        <w:t xml:space="preserve">By setting encouraging </w:t>
      </w:r>
      <w:r w:rsidRPr="008E14CE">
        <w:rPr>
          <w:rStyle w:val="normaltextrun"/>
        </w:rPr>
        <w:t>catalytic leaders in each practitioner,</w:t>
      </w:r>
      <w:r>
        <w:rPr>
          <w:rStyle w:val="normaltextrun"/>
        </w:rPr>
        <w:t xml:space="preserve"> this enable them to </w:t>
      </w:r>
      <w:r w:rsidRPr="008E14CE">
        <w:rPr>
          <w:rStyle w:val="normaltextrun"/>
        </w:rPr>
        <w:t>be able to collaborate to divide the workload and overcome the difficulties that arise from having a single leader.</w:t>
      </w:r>
      <w:r>
        <w:rPr>
          <w:rStyle w:val="normaltextrun"/>
        </w:rPr>
        <w:t xml:space="preserve"> This also make them feel respected within the early years setting, this leads to building their confidence as a leader. </w:t>
      </w:r>
      <w:r w:rsidRPr="00DD43D0">
        <w:rPr>
          <w:rStyle w:val="normaltextrun"/>
        </w:rPr>
        <w:t>This can facilitate the removal of barriers attached to managers and leaders, strengthening the workforce</w:t>
      </w:r>
      <w:r>
        <w:rPr>
          <w:rStyle w:val="normaltextrun"/>
        </w:rPr>
        <w:t xml:space="preserve"> within the setting,</w:t>
      </w:r>
      <w:r w:rsidRPr="00DD43D0">
        <w:rPr>
          <w:rStyle w:val="normaltextrun"/>
        </w:rPr>
        <w:t xml:space="preserve"> and enhancing</w:t>
      </w:r>
      <w:r>
        <w:rPr>
          <w:rStyle w:val="normaltextrun"/>
        </w:rPr>
        <w:t xml:space="preserve"> practitioners’ satisfaction</w:t>
      </w:r>
      <w:r w:rsidRPr="00DD43D0">
        <w:rPr>
          <w:rStyle w:val="normaltextrun"/>
        </w:rPr>
        <w:t xml:space="preserve">. </w:t>
      </w:r>
      <w:r>
        <w:rPr>
          <w:rStyle w:val="normaltextrun"/>
        </w:rPr>
        <w:t>P</w:t>
      </w:r>
      <w:r w:rsidRPr="00DD43D0">
        <w:rPr>
          <w:rStyle w:val="normaltextrun"/>
        </w:rPr>
        <w:t xml:space="preserve">ractitioners can collaborate to make sure </w:t>
      </w:r>
      <w:r>
        <w:rPr>
          <w:rStyle w:val="normaltextrun"/>
        </w:rPr>
        <w:t xml:space="preserve">that </w:t>
      </w:r>
      <w:r w:rsidRPr="00DD43D0">
        <w:rPr>
          <w:rStyle w:val="normaltextrun"/>
        </w:rPr>
        <w:t>they are providing a</w:t>
      </w:r>
      <w:r>
        <w:rPr>
          <w:rStyle w:val="normaltextrun"/>
        </w:rPr>
        <w:t xml:space="preserve">n environment where it is </w:t>
      </w:r>
      <w:r w:rsidRPr="00DD43D0">
        <w:rPr>
          <w:rStyle w:val="normaltextrun"/>
        </w:rPr>
        <w:t>supportive and inclusive for practitioners</w:t>
      </w:r>
      <w:r>
        <w:rPr>
          <w:rStyle w:val="normaltextrun"/>
        </w:rPr>
        <w:t xml:space="preserve">, children, and their families. </w:t>
      </w:r>
      <w:r w:rsidRPr="00DD43D0">
        <w:rPr>
          <w:rStyle w:val="normaltextrun"/>
        </w:rPr>
        <w:t xml:space="preserve">This makes it possible for professionals to serve children </w:t>
      </w:r>
      <w:r>
        <w:rPr>
          <w:rStyle w:val="normaltextrun"/>
        </w:rPr>
        <w:t xml:space="preserve">and their families </w:t>
      </w:r>
      <w:r w:rsidRPr="00DD43D0">
        <w:rPr>
          <w:rStyle w:val="normaltextrun"/>
        </w:rPr>
        <w:t xml:space="preserve">from all backgrounds. </w:t>
      </w:r>
      <w:r w:rsidRPr="008D17ED">
        <w:rPr>
          <w:rStyle w:val="normaltextrun"/>
        </w:rPr>
        <w:t>A leader by title can impose change,</w:t>
      </w:r>
      <w:r>
        <w:rPr>
          <w:rStyle w:val="normaltextrun"/>
        </w:rPr>
        <w:t xml:space="preserve"> however </w:t>
      </w:r>
      <w:r w:rsidRPr="008D17ED">
        <w:rPr>
          <w:rStyle w:val="normaltextrun"/>
        </w:rPr>
        <w:t>a catalytic leader</w:t>
      </w:r>
      <w:r>
        <w:rPr>
          <w:rStyle w:val="normaltextrun"/>
        </w:rPr>
        <w:t xml:space="preserve"> within the early year setting</w:t>
      </w:r>
      <w:r w:rsidRPr="008D17ED">
        <w:rPr>
          <w:rStyle w:val="normaltextrun"/>
        </w:rPr>
        <w:t xml:space="preserve"> instigates change through action.</w:t>
      </w:r>
    </w:p>
    <w:p w14:paraId="0EC44A68" w14:textId="77777777" w:rsidR="00437152" w:rsidRDefault="00437152" w:rsidP="00437152">
      <w:pPr>
        <w:pStyle w:val="paragraph"/>
        <w:textAlignment w:val="baseline"/>
      </w:pPr>
    </w:p>
    <w:p w14:paraId="79230902" w14:textId="77777777" w:rsidR="00437152" w:rsidRDefault="00437152" w:rsidP="00437152">
      <w:pPr>
        <w:pStyle w:val="paragraph"/>
        <w:textAlignment w:val="baseline"/>
      </w:pPr>
    </w:p>
    <w:p w14:paraId="6AE2F9F3" w14:textId="3052F238" w:rsidR="00437152" w:rsidRDefault="00437152" w:rsidP="00437152">
      <w:pPr>
        <w:pStyle w:val="paragraph"/>
        <w:textAlignment w:val="baseline"/>
      </w:pPr>
      <w:r>
        <w:t xml:space="preserve">Section 2 </w:t>
      </w:r>
    </w:p>
    <w:p w14:paraId="04592C41" w14:textId="1CD65278" w:rsidR="00437152" w:rsidRDefault="00437152" w:rsidP="00437152">
      <w:pPr>
        <w:pStyle w:val="paragraph"/>
        <w:textAlignment w:val="baseline"/>
      </w:pPr>
      <w:r>
        <w:t xml:space="preserve">The Children’s Commissioner for Wales is a woman called Rocio Cifuentes who began the role of the Children’s Commissioner Wales in April 2022 </w:t>
      </w:r>
      <w:r w:rsidRPr="00E109B7">
        <w:t>when the Commission's term under Sally Hollands ended.</w:t>
      </w:r>
      <w:r>
        <w:t xml:space="preserve"> </w:t>
      </w:r>
      <w:r w:rsidRPr="00B66DEB">
        <w:t>Her duties include explaining the significance of children's rights and examining how Welsh government choices and other public decisions made in Wales influence children's rights.</w:t>
      </w:r>
      <w:r>
        <w:t xml:space="preserve"> The role of the encourages children to learn about their rights under the UN Convention on the Rights of the Child. Her role is also to finds out what's </w:t>
      </w:r>
      <w:r w:rsidR="00B36E3E">
        <w:t>vital</w:t>
      </w:r>
      <w:r>
        <w:t xml:space="preserve"> to children by listening to them and gives advice to children, teenagers, and those who look after them if they feel they've been treated unfairly. She influences the government and other organisations that pledge to improve the lives of children, ensuring that they honour their commitments to children and young people. Rocio Cifuentes speaks out for children and teenagers in Wales on critical subjects. </w:t>
      </w:r>
    </w:p>
    <w:p w14:paraId="6C036E83" w14:textId="58A84DA9" w:rsidR="00437152" w:rsidRDefault="00437152" w:rsidP="00437152">
      <w:pPr>
        <w:pStyle w:val="paragraph"/>
        <w:textAlignment w:val="baseline"/>
      </w:pPr>
      <w:r>
        <w:t>The history of the Children’s Commissioner for Wales is f</w:t>
      </w:r>
      <w:r w:rsidRPr="00BF6603">
        <w:t xml:space="preserve">ollowing a suggestion from Lord Laming in the Victoria Climbie Inquiry, the position of Children's Commissioner was established. The Children Act of 2004 provided the Commissioner initial authority over the position and assigned him/her the duty of raising public awareness of children's viewpoints and interests. According to the Commissioner's statutory mandate, decision-makers must always consider the best interests of children </w:t>
      </w:r>
      <w:r>
        <w:t xml:space="preserve">and young people </w:t>
      </w:r>
      <w:r w:rsidRPr="00BF6603">
        <w:t xml:space="preserve">when making decisions. </w:t>
      </w:r>
      <w:r w:rsidR="00A565F6" w:rsidRPr="00A565F6">
        <w:t>She has the power to influence long-term transformation and advancement for children, especially the most defenceless ones</w:t>
      </w:r>
      <w:r w:rsidRPr="00BF6603">
        <w:t xml:space="preserve">, thanks to her special data collection abilities and entrance capabilities that </w:t>
      </w:r>
      <w:r w:rsidR="00366CA2">
        <w:t>p</w:t>
      </w:r>
      <w:r w:rsidR="00366CA2" w:rsidRPr="00366CA2">
        <w:t>ermit her to interview children and gather proof.</w:t>
      </w:r>
    </w:p>
    <w:p w14:paraId="0C8E34CF" w14:textId="77777777" w:rsidR="00F92815" w:rsidRDefault="00F92815" w:rsidP="00437152">
      <w:pPr>
        <w:pStyle w:val="paragraph"/>
        <w:textAlignment w:val="baseline"/>
      </w:pPr>
      <w:r w:rsidRPr="00F92815">
        <w:lastRenderedPageBreak/>
        <w:t>The Children and Families Act of 2014 increased the Commissioner's authority, independence, and mandate while giving her sole responsibility for protecting the rights of children who are in foster care, are living away from their parents, or are residing in institutions. On issues that are not directly related to children, such as immigration and juvenile justice, she also speaks for bigger children's groups</w:t>
      </w:r>
      <w:r>
        <w:t>.</w:t>
      </w:r>
    </w:p>
    <w:p w14:paraId="32720AEE" w14:textId="7CD182A7" w:rsidR="00437152" w:rsidRDefault="00437152" w:rsidP="00437152">
      <w:pPr>
        <w:pStyle w:val="paragraph"/>
        <w:textAlignment w:val="baseline"/>
      </w:pPr>
      <w:r>
        <w:t>There has been a critique of The Welsh Government has failed in its obligation to defend the rights of children who are home-schooled and children in independent schools, according to a formal review by the Children's Commissioner for Wales. The study is being conducted ten years after Dylan Seabridge, a Pembrokeshire boy who died of scurvy after going untreated for 7 years, passed away. Since his passing, there have been various requests for more regulation of home education, including calls for a register or database and to ensure that children are seen by professional services. The government has also made a few commitments spanning many years.</w:t>
      </w:r>
    </w:p>
    <w:p w14:paraId="5C1A28C5" w14:textId="77777777" w:rsidR="00437152" w:rsidRDefault="00437152" w:rsidP="00437152">
      <w:pPr>
        <w:pStyle w:val="paragraph"/>
        <w:textAlignment w:val="baseline"/>
      </w:pPr>
      <w:r>
        <w:t xml:space="preserve">There was many reports and publications produced by the Children Commissioners for Wales which are Building Blocks, Sam’s Story, The Right Way, and No Wrong Door. Sam’s Story is a report which was </w:t>
      </w:r>
      <w:r w:rsidRPr="00E41535">
        <w:t>produced in honour of Peter Clarke, who passed away ten years ago and served as Wales’s first children's commissioner.</w:t>
      </w:r>
      <w:r>
        <w:t xml:space="preserve"> </w:t>
      </w:r>
      <w:r w:rsidRPr="00C0319F">
        <w:t>Peter was aware that bullying had a huge influence on most children and young people's lives because he had previously served as director of ChildLine Cymru and had visited and met with them around the nation.</w:t>
      </w:r>
      <w:r>
        <w:t xml:space="preserve"> </w:t>
      </w:r>
    </w:p>
    <w:p w14:paraId="729B0560" w14:textId="77777777" w:rsidR="00437152" w:rsidRDefault="00437152" w:rsidP="00437152">
      <w:pPr>
        <w:pStyle w:val="paragraph"/>
        <w:textAlignment w:val="baseline"/>
      </w:pPr>
      <w:r w:rsidRPr="00394784">
        <w:t xml:space="preserve">In </w:t>
      </w:r>
      <w:r>
        <w:t xml:space="preserve">Peter Clarke’s </w:t>
      </w:r>
      <w:r w:rsidRPr="00394784">
        <w:t xml:space="preserve">Annual Report and Accounts from 2003, the first Children's Commissioner, Peter Clarke, mentioned that bullying is a topic that almost always comes up in his conversations with children and teenagers. The Welsh Assembly Government at the time introduced the "Respecting Others" guidance that year with the intention of educating people on how to combat bullying </w:t>
      </w:r>
      <w:r>
        <w:t>within Early Years settings and</w:t>
      </w:r>
      <w:r w:rsidRPr="00394784">
        <w:t xml:space="preserve"> schools.</w:t>
      </w:r>
      <w:r>
        <w:t xml:space="preserve"> </w:t>
      </w:r>
      <w:r w:rsidRPr="0066779D">
        <w:t>As the position's current incumbent fourteen years on, thousands of children and teenagers have stated that bullying is their top concern for me (What Next, 2016). For the first time, the Welsh Government will review its "Respecting Others" guidance this fall.</w:t>
      </w:r>
      <w:r>
        <w:t xml:space="preserve"> </w:t>
      </w:r>
      <w:r w:rsidRPr="000A1DED">
        <w:t xml:space="preserve">The purpose of this advice is to </w:t>
      </w:r>
      <w:r>
        <w:t xml:space="preserve">spread awareness </w:t>
      </w:r>
      <w:r w:rsidRPr="000A1DED">
        <w:t>on how to combat bullying in schools. It provides clear, practical answers for preventing and dealing with bullying situations as well as a legal backdrop and an explanation of everyone's obligations in such prevention and management.</w:t>
      </w:r>
      <w:r>
        <w:t xml:space="preserve"> Practitioners implement this within Early settings by all settings having an Anti-Bullying Policy. </w:t>
      </w:r>
    </w:p>
    <w:p w14:paraId="402A1EB9" w14:textId="2F70F043" w:rsidR="00437152" w:rsidRDefault="00FD6B61" w:rsidP="00437152">
      <w:pPr>
        <w:pStyle w:val="paragraph"/>
        <w:textAlignment w:val="baseline"/>
      </w:pPr>
      <w:r>
        <w:t>An</w:t>
      </w:r>
      <w:r w:rsidR="00437152" w:rsidRPr="00131F2C">
        <w:t xml:space="preserve"> </w:t>
      </w:r>
      <w:r w:rsidR="00437152">
        <w:t>anti-</w:t>
      </w:r>
      <w:r w:rsidR="00437152" w:rsidRPr="00131F2C">
        <w:t>bullying policy</w:t>
      </w:r>
      <w:r w:rsidR="00437152">
        <w:t xml:space="preserve"> in Early Year settings</w:t>
      </w:r>
      <w:r w:rsidR="00437152" w:rsidRPr="00131F2C">
        <w:t xml:space="preserve"> needs to clearly define the many types of bullying, such as name-calling, social bullying, and cyberbullying. Make sure the policy includes information on the scheduled reviews. For a policy against bullying to be effective, staff training is essential. All members of the school staff will be confident in this when they fully comprehend the goal of the policy and the appropriate course of action. They must understand how to report online bullying and, if it gets serious, how to contact the police.</w:t>
      </w:r>
      <w:r w:rsidR="00437152">
        <w:t xml:space="preserve"> However (reference) states that an effect of implanting of </w:t>
      </w:r>
      <w:proofErr w:type="spellStart"/>
      <w:proofErr w:type="gramStart"/>
      <w:r w:rsidR="00437152">
        <w:t>a</w:t>
      </w:r>
      <w:proofErr w:type="spellEnd"/>
      <w:proofErr w:type="gramEnd"/>
      <w:r w:rsidR="00437152">
        <w:t xml:space="preserve"> anti-bullying policy within Early setting is that it there limited time for training on the policy. This leads to the teachers unable to have an exceptional understanding on how they can support and what steps to take if a child and young person are being bullied within the setting. This steers children and young people not to confine in Early Year practitioners as they are unable to support them. </w:t>
      </w:r>
    </w:p>
    <w:p w14:paraId="67672993" w14:textId="56FAB303" w:rsidR="00346269" w:rsidRDefault="00437152" w:rsidP="00437152">
      <w:pPr>
        <w:pStyle w:val="paragraph"/>
        <w:textAlignment w:val="baseline"/>
      </w:pPr>
      <w:r w:rsidRPr="00363DE0">
        <w:t>In 2016</w:t>
      </w:r>
      <w:r>
        <w:t xml:space="preserve">, </w:t>
      </w:r>
      <w:r w:rsidRPr="00363DE0">
        <w:t xml:space="preserve">Sally Holland made the decision to conduct an extensive survey of children' bullying experiences. Over 2,000 children from primary and secondary schools as well as community settings across the nation participated in this project, which examined their perspectives on </w:t>
      </w:r>
      <w:r w:rsidRPr="00363DE0">
        <w:lastRenderedPageBreak/>
        <w:t>bullying.</w:t>
      </w:r>
      <w:r>
        <w:t xml:space="preserve"> </w:t>
      </w:r>
      <w:r w:rsidRPr="003F3FEB">
        <w:t>Children continue to voice their grave worries about the effects of bullying and their want to notify an adult they can trust to attempt to make things better. Children continue to emphasise the importance of the witness or bystander. Anti-bullying rules are increasingly standard practise in educational institutions.</w:t>
      </w:r>
      <w:r>
        <w:t xml:space="preserve"> </w:t>
      </w:r>
      <w:r w:rsidR="00346269" w:rsidRPr="00346269">
        <w:t xml:space="preserve">This resulted in the law requiring all public schools to have a behaviour policy in place that details methods to eliminate bullying of any form in the classroom, according to (reference). This choice is made by the school. It must be explained to parents, children, and all </w:t>
      </w:r>
      <w:r w:rsidR="00346269">
        <w:t>practitioners</w:t>
      </w:r>
      <w:r w:rsidR="00346269" w:rsidRPr="00346269">
        <w:t>.</w:t>
      </w:r>
      <w:r w:rsidR="00346269" w:rsidRPr="00346269">
        <w:t xml:space="preserve"> </w:t>
      </w:r>
    </w:p>
    <w:p w14:paraId="10D69A9A" w14:textId="47320AD6" w:rsidR="0005124E" w:rsidRDefault="0005124E" w:rsidP="00437152">
      <w:pPr>
        <w:pStyle w:val="paragraph"/>
        <w:textAlignment w:val="baseline"/>
      </w:pPr>
      <w:r w:rsidRPr="0005124E">
        <w:t xml:space="preserve">According to (Reference and Reference), the repercussions of bullying can last well into adulthood. At its worst, bullying has resulted in teen suicide and fatalities. Children who have been bullied are more likely to develop anxiety and depression as adults. have fewer friends, are shunned by their peers, are suspicious of others, struggle in class, and perform poorly. </w:t>
      </w:r>
      <w:r w:rsidRPr="0005124E">
        <w:t>However,</w:t>
      </w:r>
      <w:r w:rsidRPr="0005124E">
        <w:t xml:space="preserve"> children who bully others, or are a subject of bullying or watch bullying may all suffer detrimental effects (References).</w:t>
      </w:r>
    </w:p>
    <w:p w14:paraId="7B5F8760" w14:textId="3F321E32" w:rsidR="00807A40" w:rsidRDefault="00807A40" w:rsidP="00437152">
      <w:pPr>
        <w:pStyle w:val="paragraph"/>
        <w:textAlignment w:val="baseline"/>
      </w:pPr>
      <w:r w:rsidRPr="00807A40">
        <w:t xml:space="preserve">An anti-bullying policy outlines the rights and responsibilities of the school's approach to bullying as well as expectations for student behaviour. It must ensure that sanctions are unambiguous </w:t>
      </w:r>
      <w:r w:rsidRPr="00807A40">
        <w:t>for</w:t>
      </w:r>
      <w:r w:rsidRPr="00807A40">
        <w:t xml:space="preserve"> </w:t>
      </w:r>
      <w:r>
        <w:t>children</w:t>
      </w:r>
      <w:r w:rsidRPr="00807A40">
        <w:t xml:space="preserve"> who are discovered to be bullies to understand the repercussions. Some of these repercussions include warnings, seclusion, detentions, exclusion, or police intervention. We strongly recommend that parents be informed and participate at every level.</w:t>
      </w:r>
    </w:p>
    <w:p w14:paraId="0FC5BB45" w14:textId="3B2E5429" w:rsidR="00437152" w:rsidRDefault="00437152" w:rsidP="00437152">
      <w:pPr>
        <w:pStyle w:val="paragraph"/>
        <w:textAlignment w:val="baseline"/>
      </w:pPr>
      <w:r>
        <w:t>However (references) states that it might be difficult for this to implemented in Early Years settings as most</w:t>
      </w:r>
      <w:r w:rsidRPr="00FB2758">
        <w:t xml:space="preserve"> respondents in 2005 reported that their school lacked an anti-bullying policy.</w:t>
      </w:r>
      <w:r>
        <w:t xml:space="preserve"> If Early Year settings do not have an anti-bullying policy and procedures, this can lead to more children and young people in the setting being bullied as they do not understand the effects of bully is and there’s no one implementing it within the setting. Not having any bullying policy or procedures also leads to children and young people being unaware of the help and the support they can get from the practitioners within the setting. </w:t>
      </w:r>
    </w:p>
    <w:p w14:paraId="2FAE0DED" w14:textId="77777777" w:rsidR="00437152" w:rsidRDefault="00437152" w:rsidP="00437152">
      <w:pPr>
        <w:pStyle w:val="paragraph"/>
        <w:textAlignment w:val="baseline"/>
      </w:pPr>
      <w:r>
        <w:t xml:space="preserve">Additionally (references) says there should be changes within the Early Year settings to implementing anti-bullying policies and procedures within the settings which should start with them having more time for training on bullying and how to support children and young people who are being bullied. This enables them to get a better knowledge on the subject. According to (references) another change that should be made within the Early setting is that there should be workshops and more school assemblies where children and young people can learn about the effects of bullying, can have someone who is suffering from it and how to get the right support if they are getting bullied. (reference) believes that parents should come to have parent teacher days where parents come into the Early Years setting and by doing this, it gives practitioners the chance to help parents understand on how they can support their child if they are being bullied. </w:t>
      </w:r>
    </w:p>
    <w:p w14:paraId="42764519" w14:textId="3514CA5A" w:rsidR="00437152" w:rsidRDefault="00437152" w:rsidP="00437152">
      <w:pPr>
        <w:pStyle w:val="paragraph"/>
        <w:textAlignment w:val="baseline"/>
      </w:pPr>
      <w:r>
        <w:t xml:space="preserve">In conclusion </w:t>
      </w:r>
      <w:r w:rsidRPr="008D2E6C">
        <w:t>Children's rights are now of greatest importance in ensuring that their welfare is protected in all facets of their lives.</w:t>
      </w:r>
      <w:r>
        <w:t xml:space="preserve"> </w:t>
      </w:r>
      <w:r w:rsidRPr="007B263C">
        <w:t>Rocio Cifuentes works to advance and defend children's rights and makes sure that the Welsh Government's laws and policies are in their best interests.</w:t>
      </w:r>
      <w:r>
        <w:t xml:space="preserve"> Th</w:t>
      </w:r>
      <w:r w:rsidRPr="00445BD3">
        <w:t>ere ha</w:t>
      </w:r>
      <w:r>
        <w:t>ve</w:t>
      </w:r>
      <w:r w:rsidRPr="00445BD3">
        <w:t xml:space="preserve"> been substantial reforms to the law and the educational system that have helped to protect children</w:t>
      </w:r>
      <w:r>
        <w:t xml:space="preserve"> from bullying</w:t>
      </w:r>
      <w:r w:rsidRPr="00445BD3">
        <w:t>.</w:t>
      </w:r>
      <w:r>
        <w:t xml:space="preserve"> </w:t>
      </w:r>
      <w:r w:rsidRPr="00625793">
        <w:t xml:space="preserve">To better the lives of numerous children in Wales, however, a significant quantity of work </w:t>
      </w:r>
      <w:proofErr w:type="gramStart"/>
      <w:r w:rsidRPr="00625793">
        <w:t>need</w:t>
      </w:r>
      <w:proofErr w:type="gramEnd"/>
      <w:r w:rsidRPr="00625793">
        <w:t xml:space="preserve"> to be done.</w:t>
      </w:r>
    </w:p>
    <w:p w14:paraId="79A3BF0D" w14:textId="19E54631" w:rsidR="00437152" w:rsidRDefault="00437152" w:rsidP="00437152">
      <w:pPr>
        <w:pStyle w:val="paragraph"/>
        <w:textAlignment w:val="baseline"/>
      </w:pPr>
    </w:p>
    <w:p w14:paraId="0BC29202" w14:textId="4267FFCA" w:rsidR="00437152" w:rsidRDefault="00437152" w:rsidP="00437152">
      <w:pPr>
        <w:pStyle w:val="paragraph"/>
        <w:textAlignment w:val="baseline"/>
      </w:pPr>
    </w:p>
    <w:p w14:paraId="2ACCB08A" w14:textId="099D74E7" w:rsidR="00437152" w:rsidRDefault="00437152" w:rsidP="00437152">
      <w:pPr>
        <w:pStyle w:val="paragraph"/>
        <w:textAlignment w:val="baseline"/>
      </w:pPr>
    </w:p>
    <w:p w14:paraId="789A826E" w14:textId="50E53380" w:rsidR="00437152" w:rsidRDefault="00437152" w:rsidP="00437152">
      <w:pPr>
        <w:pStyle w:val="paragraph"/>
        <w:textAlignment w:val="baseline"/>
      </w:pPr>
      <w:r>
        <w:t xml:space="preserve">Section 3 </w:t>
      </w:r>
    </w:p>
    <w:p w14:paraId="03F59364" w14:textId="7F24074A" w:rsidR="00437152" w:rsidRDefault="00437152" w:rsidP="00437152">
      <w:pPr>
        <w:pStyle w:val="paragraph"/>
        <w:textAlignment w:val="baseline"/>
      </w:pPr>
    </w:p>
    <w:p w14:paraId="2CC2EB53" w14:textId="2459BADD" w:rsidR="00437152" w:rsidRPr="00091868" w:rsidRDefault="00437152" w:rsidP="00437152">
      <w:pPr>
        <w:rPr>
          <w:rFonts w:ascii="Times New Roman" w:hAnsi="Times New Roman" w:cs="Times New Roman"/>
        </w:rPr>
      </w:pPr>
      <w:r>
        <w:rPr>
          <w:rFonts w:ascii="Arial" w:hAnsi="Arial" w:cs="Arial"/>
          <w:iCs/>
        </w:rPr>
        <w:t>Joseph Rowntree Foundation, (2020)</w:t>
      </w:r>
      <w:r w:rsidRPr="00091868">
        <w:rPr>
          <w:rFonts w:ascii="Times New Roman" w:hAnsi="Times New Roman" w:cs="Times New Roman"/>
        </w:rPr>
        <w:t xml:space="preserve"> </w:t>
      </w:r>
      <w:r>
        <w:rPr>
          <w:rFonts w:ascii="Times New Roman" w:hAnsi="Times New Roman" w:cs="Times New Roman"/>
        </w:rPr>
        <w:t xml:space="preserve">states </w:t>
      </w:r>
      <w:r w:rsidRPr="00091868">
        <w:rPr>
          <w:rFonts w:ascii="Times New Roman" w:hAnsi="Times New Roman" w:cs="Times New Roman"/>
        </w:rPr>
        <w:t xml:space="preserve">experience a child has in the early years might be complicated by a variety of sociological circumstances around the child. These can include factors include poverty, bullying, or raising a child in a dangerous environment, as well as health problems or special educational needs. Poverty is the social factor that is being highlighted for this critical evaluation. According to </w:t>
      </w:r>
      <w:r>
        <w:rPr>
          <w:rFonts w:ascii="Times New Roman" w:hAnsi="Times New Roman" w:cs="Times New Roman"/>
          <w:iCs/>
        </w:rPr>
        <w:t>Action for Children, (2022</w:t>
      </w:r>
      <w:r w:rsidRPr="00091868">
        <w:rPr>
          <w:rFonts w:ascii="Times New Roman" w:hAnsi="Times New Roman" w:cs="Times New Roman"/>
        </w:rPr>
        <w:t xml:space="preserve">) </w:t>
      </w:r>
      <w:r w:rsidR="006F3CE3" w:rsidRPr="006F3CE3">
        <w:rPr>
          <w:rFonts w:ascii="Times New Roman" w:hAnsi="Times New Roman" w:cs="Times New Roman"/>
        </w:rPr>
        <w:t>In the UK, 13.4 million people, or about 20% of the population, lived in poverty in 2020–21. There were 3.9 million children, 7.9 million people of working age, and 1.7 million seniors among them. As a result, 27% of children in the UK are poor.</w:t>
      </w:r>
      <w:r w:rsidR="006F3CE3">
        <w:rPr>
          <w:rFonts w:ascii="Times New Roman" w:hAnsi="Times New Roman" w:cs="Times New Roman"/>
        </w:rPr>
        <w:t xml:space="preserve"> </w:t>
      </w:r>
      <w:r>
        <w:rPr>
          <w:rFonts w:ascii="Arial" w:hAnsi="Arial" w:cs="Arial"/>
          <w:iCs/>
        </w:rPr>
        <w:t>Joseph Rowntree Foundation, (2023)</w:t>
      </w:r>
      <w:r w:rsidRPr="00091868">
        <w:rPr>
          <w:rFonts w:ascii="Times New Roman" w:hAnsi="Times New Roman" w:cs="Times New Roman"/>
        </w:rPr>
        <w:t xml:space="preserve"> states this has gone down since previous years. </w:t>
      </w:r>
    </w:p>
    <w:p w14:paraId="4CCAA385" w14:textId="77777777" w:rsidR="00437152" w:rsidRPr="00091868" w:rsidRDefault="00437152" w:rsidP="00437152">
      <w:pPr>
        <w:rPr>
          <w:rFonts w:ascii="Times New Roman" w:hAnsi="Times New Roman" w:cs="Times New Roman"/>
        </w:rPr>
      </w:pPr>
    </w:p>
    <w:p w14:paraId="3887F9C8" w14:textId="112B6CCB" w:rsidR="002746A2" w:rsidRDefault="009124F8" w:rsidP="002746A2">
      <w:pPr>
        <w:rPr>
          <w:rFonts w:ascii="Times New Roman" w:hAnsi="Times New Roman" w:cs="Times New Roman"/>
        </w:rPr>
      </w:pPr>
      <w:r w:rsidRPr="009124F8">
        <w:rPr>
          <w:rFonts w:ascii="Times New Roman" w:hAnsi="Times New Roman" w:cs="Times New Roman"/>
          <w:iCs/>
        </w:rPr>
        <w:t>According to the Joseph Rowntree Foundation, (2023), poverty is defined as parents not being able to pay their rent, keep their homes warm, or care for their children's basic needs. It involves dealing with uncertainty and insecurity while having to make difficult financial decisions every day</w:t>
      </w:r>
      <w:r>
        <w:rPr>
          <w:rFonts w:ascii="Times New Roman" w:hAnsi="Times New Roman" w:cs="Times New Roman"/>
          <w:iCs/>
        </w:rPr>
        <w:t xml:space="preserve">. </w:t>
      </w:r>
      <w:r w:rsidR="00437152" w:rsidRPr="00091868">
        <w:rPr>
          <w:rFonts w:ascii="Times New Roman" w:hAnsi="Times New Roman" w:cs="Times New Roman"/>
        </w:rPr>
        <w:t xml:space="preserve">It leads them to be marginalised and potentially sometimes being discriminated against because of their socioeconomic situation. </w:t>
      </w:r>
      <w:r w:rsidR="002746A2" w:rsidRPr="002746A2">
        <w:rPr>
          <w:rFonts w:ascii="Times New Roman" w:hAnsi="Times New Roman" w:cs="Times New Roman"/>
        </w:rPr>
        <w:t xml:space="preserve">Some persons may encounter problems that hinder them from fully participating in society </w:t>
      </w:r>
      <w:r w:rsidR="002746A2" w:rsidRPr="002746A2">
        <w:rPr>
          <w:rFonts w:ascii="Times New Roman" w:hAnsi="Times New Roman" w:cs="Times New Roman"/>
        </w:rPr>
        <w:t>because of</w:t>
      </w:r>
      <w:r w:rsidR="002746A2" w:rsidRPr="002746A2">
        <w:rPr>
          <w:rFonts w:ascii="Times New Roman" w:hAnsi="Times New Roman" w:cs="Times New Roman"/>
        </w:rPr>
        <w:t xml:space="preserve"> the continual stress it causes.</w:t>
      </w:r>
    </w:p>
    <w:p w14:paraId="49F959DF" w14:textId="77777777" w:rsidR="002746A2" w:rsidRDefault="002746A2" w:rsidP="002746A2">
      <w:pPr>
        <w:rPr>
          <w:rFonts w:ascii="Times New Roman" w:hAnsi="Times New Roman" w:cs="Times New Roman"/>
        </w:rPr>
      </w:pPr>
    </w:p>
    <w:p w14:paraId="59249049" w14:textId="734F3068" w:rsidR="00437152" w:rsidRPr="00091868" w:rsidRDefault="00ED3CEE" w:rsidP="002746A2">
      <w:pPr>
        <w:rPr>
          <w:rFonts w:ascii="Times New Roman" w:hAnsi="Times New Roman" w:cs="Times New Roman"/>
        </w:rPr>
      </w:pPr>
      <w:r w:rsidRPr="00ED3CEE">
        <w:rPr>
          <w:rFonts w:ascii="Times New Roman" w:hAnsi="Times New Roman" w:cs="Times New Roman"/>
          <w:iCs/>
        </w:rPr>
        <w:t xml:space="preserve">According to Clancy, </w:t>
      </w:r>
      <w:proofErr w:type="gramStart"/>
      <w:r w:rsidRPr="00ED3CEE">
        <w:rPr>
          <w:rFonts w:ascii="Times New Roman" w:hAnsi="Times New Roman" w:cs="Times New Roman"/>
          <w:iCs/>
        </w:rPr>
        <w:t>B.</w:t>
      </w:r>
      <w:proofErr w:type="gramEnd"/>
      <w:r w:rsidRPr="00ED3CEE">
        <w:rPr>
          <w:rFonts w:ascii="Times New Roman" w:hAnsi="Times New Roman" w:cs="Times New Roman"/>
          <w:iCs/>
        </w:rPr>
        <w:t xml:space="preserve"> and Cybele Raver (2018), poverty has an adverse effect on children's behaviour, health, social, emotional, and cognitive development, as well as their behaviour and educational outcomes. Children who are born into poverty are more likely to have a variety of health concerns, including poor nutrition, chronic disease, and mental health problems</w:t>
      </w:r>
      <w:r w:rsidR="00437152" w:rsidRPr="00091868">
        <w:rPr>
          <w:rFonts w:ascii="Times New Roman" w:hAnsi="Times New Roman" w:cs="Times New Roman"/>
        </w:rPr>
        <w:t xml:space="preserve">. </w:t>
      </w:r>
      <w:r w:rsidR="00437152">
        <w:rPr>
          <w:rFonts w:ascii="Arial" w:hAnsi="Arial" w:cs="Arial"/>
          <w:iCs/>
        </w:rPr>
        <w:t>The Children’s Society, (No date</w:t>
      </w:r>
      <w:r w:rsidR="00437152">
        <w:t xml:space="preserve">) </w:t>
      </w:r>
      <w:r w:rsidR="00437152" w:rsidRPr="00091868">
        <w:rPr>
          <w:rFonts w:ascii="Times New Roman" w:hAnsi="Times New Roman" w:cs="Times New Roman"/>
        </w:rPr>
        <w:t xml:space="preserve">states that children who live in poverty have poorer health and wellbeing. As a result, poverty is more than just an indicator because it has long-term negative effects on children. This conflicts with article 6, 24 and 27 of the UN Convention on the Rights of the Child (UNCRC) says that the Welsh Governments must take all reasonable steps to ensure that children grow up to their full potential and have the best possible health. </w:t>
      </w:r>
      <w:r w:rsidR="0000153C" w:rsidRPr="0000153C">
        <w:rPr>
          <w:rFonts w:ascii="Times New Roman" w:hAnsi="Times New Roman" w:cs="Times New Roman"/>
        </w:rPr>
        <w:t>Governments must ensure that children have access to top-notch medical care, clean water, nourishing food, a clean environment, and health and wellness education if they are to remain healthy</w:t>
      </w:r>
      <w:r w:rsidR="00437152" w:rsidRPr="00091868">
        <w:rPr>
          <w:rFonts w:ascii="Times New Roman" w:hAnsi="Times New Roman" w:cs="Times New Roman"/>
        </w:rPr>
        <w:t>. Every child has the right appropriate living environment (</w:t>
      </w:r>
      <w:r w:rsidR="00437152">
        <w:rPr>
          <w:rFonts w:ascii="Arial" w:hAnsi="Arial" w:cs="Arial"/>
          <w:iCs/>
        </w:rPr>
        <w:t>UNICEF, No Date</w:t>
      </w:r>
      <w:r w:rsidR="00437152" w:rsidRPr="00091868">
        <w:rPr>
          <w:rFonts w:ascii="Times New Roman" w:hAnsi="Times New Roman" w:cs="Times New Roman"/>
        </w:rPr>
        <w:t xml:space="preserve">). </w:t>
      </w:r>
    </w:p>
    <w:p w14:paraId="6AC019C2" w14:textId="59EDFDC7" w:rsidR="00437152" w:rsidRPr="00091868" w:rsidRDefault="00357F5A" w:rsidP="00437152">
      <w:pPr>
        <w:pStyle w:val="NormalWeb"/>
        <w:rPr>
          <w:lang w:val="en-US"/>
        </w:rPr>
      </w:pPr>
      <w:r w:rsidRPr="00357F5A">
        <w:rPr>
          <w:lang w:val="en-US"/>
        </w:rPr>
        <w:t>ACEs are defined as traumatic events that occur before a child turns 18 by Hughes and Tucker (2018) and NHS (2023). All types of abuse and neglect are regarded as ACEs, including marital violence, parental substance misuse, and incarceration. A child may experience trauma from situations known as ACEs, such as growing up in a divorced household or having a parent who is mentally ill</w:t>
      </w:r>
      <w:r w:rsidR="00437152" w:rsidRPr="00091868">
        <w:rPr>
          <w:lang w:val="en-US"/>
        </w:rPr>
        <w:t xml:space="preserve">. </w:t>
      </w:r>
      <w:r w:rsidR="00087326" w:rsidRPr="00087326">
        <w:rPr>
          <w:color w:val="000000" w:themeColor="text1"/>
        </w:rPr>
        <w:t xml:space="preserve">A significant study by </w:t>
      </w:r>
      <w:proofErr w:type="spellStart"/>
      <w:r w:rsidR="00087326" w:rsidRPr="00087326">
        <w:rPr>
          <w:color w:val="000000" w:themeColor="text1"/>
        </w:rPr>
        <w:t>Finkelhor</w:t>
      </w:r>
      <w:proofErr w:type="spellEnd"/>
      <w:r w:rsidR="00087326" w:rsidRPr="00087326">
        <w:rPr>
          <w:color w:val="000000" w:themeColor="text1"/>
        </w:rPr>
        <w:t xml:space="preserve"> et al. (2015) found a link between the number of ACEs a person had and </w:t>
      </w:r>
      <w:r w:rsidR="00087326" w:rsidRPr="00087326">
        <w:rPr>
          <w:color w:val="000000" w:themeColor="text1"/>
        </w:rPr>
        <w:t>several</w:t>
      </w:r>
      <w:r w:rsidR="00087326" w:rsidRPr="00087326">
        <w:rPr>
          <w:color w:val="000000" w:themeColor="text1"/>
        </w:rPr>
        <w:t xml:space="preserve"> detrimental adult outcomes, including poor physical and mental health, substance use, and risky behaviours. With each additional ACE, the chance for these consequences rises. </w:t>
      </w:r>
      <w:r w:rsidR="00087326" w:rsidRPr="00087326">
        <w:rPr>
          <w:color w:val="000000" w:themeColor="text1"/>
        </w:rPr>
        <w:t>Children</w:t>
      </w:r>
      <w:r w:rsidR="00087326" w:rsidRPr="00087326">
        <w:rPr>
          <w:color w:val="000000" w:themeColor="text1"/>
        </w:rPr>
        <w:t xml:space="preserve"> involved in the child welfare system have gone through at least one ACE. These children are much more </w:t>
      </w:r>
      <w:r w:rsidR="00087326" w:rsidRPr="00087326">
        <w:rPr>
          <w:color w:val="000000" w:themeColor="text1"/>
        </w:rPr>
        <w:lastRenderedPageBreak/>
        <w:t>likely than the overall population to have experienced at least four ACEs, according to recent research.</w:t>
      </w:r>
    </w:p>
    <w:p w14:paraId="4DD45B49" w14:textId="75B861B3" w:rsidR="00CA545A" w:rsidRDefault="00437152" w:rsidP="00CA545A">
      <w:pPr>
        <w:pStyle w:val="NormalWeb"/>
      </w:pPr>
      <w:r w:rsidRPr="00091868">
        <w:t xml:space="preserve">The Nuffield Foundation (2022) states there are strong connections between poverty, child abuse, and neglect. Evidence showed that children who live in underprivileged communities frequently become the victims of abuse or neglect, according to a review on child welfare disparities. TNSPCAN, (2015) advises that among the many adverse outcomes for children, abuse and neglect are frequently linked to households who are poor. This means that they support the notion that children who live in poverty are more likely to experience abuse and neglect. </w:t>
      </w:r>
      <w:r w:rsidR="00CA545A" w:rsidRPr="00CA545A">
        <w:t xml:space="preserve">While poverty can increase the likelihood of child abuse, especially when it is combined with other risk factors like depression, substance misuse, and social isolation, (references) claim that </w:t>
      </w:r>
      <w:r w:rsidR="00644377" w:rsidRPr="00CA545A">
        <w:t>most</w:t>
      </w:r>
      <w:r w:rsidR="00CA545A" w:rsidRPr="00CA545A">
        <w:t xml:space="preserve"> parents who are financially strapped do not mistreat their children.</w:t>
      </w:r>
    </w:p>
    <w:p w14:paraId="7E8FDBFB" w14:textId="4E9DB133" w:rsidR="00437152" w:rsidRDefault="00437152" w:rsidP="00CA545A">
      <w:pPr>
        <w:pStyle w:val="NormalWeb"/>
      </w:pPr>
      <w:r w:rsidRPr="00091868">
        <w:t xml:space="preserve">Welsh Government, (2022) are developing a numerous programme such as the Welsh Child Poverty Strategy which the Welsh Government have made a commitment to reducing poverty in Wales. The Children and Families (Wales) Measure 2010, which the Welsh Government introduced, required </w:t>
      </w:r>
      <w:r>
        <w:t xml:space="preserve">the </w:t>
      </w:r>
      <w:r w:rsidRPr="00091868">
        <w:t xml:space="preserve">Welsh Ministers to set child poverty goals and to report on those goals achievement every three years. </w:t>
      </w:r>
      <w:r w:rsidR="004322D2" w:rsidRPr="004322D2">
        <w:t>The main objectives are to reduce the percentage of children living in households where the parents are unemployed, increase parental and youth skill levels, and lessen inequalities in educational, medical, and economic success</w:t>
      </w:r>
      <w:r w:rsidRPr="00091868">
        <w:t xml:space="preserve">, building a robust economy and labour market, and taking steps to boost household income. Although this was mentioned that there has been a negligible decrease in the percentage of children living in poverty, demonstrating the ineffectiveness of the policy. </w:t>
      </w:r>
    </w:p>
    <w:p w14:paraId="763E1CDA" w14:textId="2DD52764" w:rsidR="00437152" w:rsidRDefault="00437152" w:rsidP="00437152">
      <w:pPr>
        <w:jc w:val="both"/>
        <w:rPr>
          <w:rFonts w:ascii="Times New Roman" w:hAnsi="Times New Roman" w:cs="Times New Roman"/>
          <w:lang w:val="en-US"/>
        </w:rPr>
      </w:pPr>
      <w:r w:rsidRPr="00091868">
        <w:rPr>
          <w:rFonts w:ascii="Times New Roman" w:hAnsi="Times New Roman" w:cs="Times New Roman"/>
        </w:rPr>
        <w:t xml:space="preserve">However, (references) says </w:t>
      </w:r>
      <w:r w:rsidRPr="00091868">
        <w:rPr>
          <w:rFonts w:ascii="Times New Roman" w:hAnsi="Times New Roman" w:cs="Times New Roman"/>
          <w:lang w:val="en-US"/>
        </w:rPr>
        <w:t>Wales has the highest rates of child poverty in the UK, and according to the updated approach, these rates would need to decline 4 times more quickly than they have in the past to have any hope of being meaningfully reduced.</w:t>
      </w:r>
      <w:r w:rsidR="008E5AFA">
        <w:rPr>
          <w:rFonts w:ascii="Times New Roman" w:hAnsi="Times New Roman" w:cs="Times New Roman"/>
          <w:lang w:val="en-US"/>
        </w:rPr>
        <w:t xml:space="preserve"> </w:t>
      </w:r>
      <w:r w:rsidR="00730964" w:rsidRPr="00730964">
        <w:rPr>
          <w:rFonts w:ascii="Times New Roman" w:hAnsi="Times New Roman" w:cs="Times New Roman"/>
          <w:lang w:val="en-US"/>
        </w:rPr>
        <w:t xml:space="preserve">Families with children who live in some of </w:t>
      </w:r>
      <w:r w:rsidR="00A602AC" w:rsidRPr="00730964">
        <w:rPr>
          <w:rFonts w:ascii="Times New Roman" w:hAnsi="Times New Roman" w:cs="Times New Roman"/>
          <w:lang w:val="en-US"/>
        </w:rPr>
        <w:t>Wales’s</w:t>
      </w:r>
      <w:r w:rsidR="00730964" w:rsidRPr="00730964">
        <w:rPr>
          <w:rFonts w:ascii="Times New Roman" w:hAnsi="Times New Roman" w:cs="Times New Roman"/>
          <w:lang w:val="en-US"/>
        </w:rPr>
        <w:t xml:space="preserve"> most disadvantaged </w:t>
      </w:r>
      <w:r w:rsidR="00A602AC">
        <w:rPr>
          <w:rFonts w:ascii="Times New Roman" w:hAnsi="Times New Roman" w:cs="Times New Roman"/>
          <w:lang w:val="en-US"/>
        </w:rPr>
        <w:t>environment</w:t>
      </w:r>
      <w:r w:rsidR="00730964" w:rsidRPr="00730964">
        <w:rPr>
          <w:rFonts w:ascii="Times New Roman" w:hAnsi="Times New Roman" w:cs="Times New Roman"/>
          <w:lang w:val="en-US"/>
        </w:rPr>
        <w:t xml:space="preserve"> can take advantage of the targeted Early Years programme known as Flying Start from the Welsh Government. It aims to dramatically enhance children's life prospects by minimising the consequences of poverty, which are linked to </w:t>
      </w:r>
      <w:r w:rsidR="00A14451">
        <w:rPr>
          <w:rFonts w:ascii="Times New Roman" w:hAnsi="Times New Roman" w:cs="Times New Roman"/>
          <w:lang w:val="en-US"/>
        </w:rPr>
        <w:t>poor</w:t>
      </w:r>
      <w:r w:rsidR="00730964" w:rsidRPr="00730964">
        <w:rPr>
          <w:rFonts w:ascii="Times New Roman" w:hAnsi="Times New Roman" w:cs="Times New Roman"/>
          <w:lang w:val="en-US"/>
        </w:rPr>
        <w:t xml:space="preserve"> early-life outcomes, including </w:t>
      </w:r>
      <w:r w:rsidR="00A14451">
        <w:rPr>
          <w:rFonts w:ascii="Times New Roman" w:hAnsi="Times New Roman" w:cs="Times New Roman"/>
          <w:lang w:val="en-US"/>
        </w:rPr>
        <w:t>negative</w:t>
      </w:r>
      <w:r w:rsidR="00730964" w:rsidRPr="00730964">
        <w:rPr>
          <w:rFonts w:ascii="Times New Roman" w:hAnsi="Times New Roman" w:cs="Times New Roman"/>
          <w:lang w:val="en-US"/>
        </w:rPr>
        <w:t xml:space="preserve"> health outcomes.</w:t>
      </w:r>
      <w:r w:rsidR="00A602AC">
        <w:rPr>
          <w:rFonts w:ascii="Times New Roman" w:hAnsi="Times New Roman" w:cs="Times New Roman"/>
          <w:lang w:val="en-US"/>
        </w:rPr>
        <w:t xml:space="preserve"> </w:t>
      </w:r>
      <w:r>
        <w:rPr>
          <w:rFonts w:ascii="Times New Roman" w:hAnsi="Times New Roman" w:cs="Times New Roman"/>
          <w:lang w:val="en-US"/>
        </w:rPr>
        <w:t xml:space="preserve"> Flying starts are way that the Welsh Government try to tackle ACEs. </w:t>
      </w:r>
    </w:p>
    <w:p w14:paraId="47E5D500" w14:textId="77777777" w:rsidR="00437152" w:rsidRDefault="00437152" w:rsidP="00437152">
      <w:pPr>
        <w:jc w:val="both"/>
        <w:rPr>
          <w:rFonts w:ascii="Times New Roman" w:hAnsi="Times New Roman" w:cs="Times New Roman"/>
          <w:lang w:val="en-US"/>
        </w:rPr>
      </w:pPr>
      <w:r w:rsidRPr="00670D33">
        <w:rPr>
          <w:rFonts w:ascii="Times New Roman" w:hAnsi="Times New Roman" w:cs="Times New Roman"/>
          <w:lang w:val="en-US"/>
        </w:rPr>
        <w:t>To make sure that children and their families are receiving assistance and getting interventions when they need them, Flying Start closely collaborates with health visitors. The goal is to support children' social, emotional, and cognitive growth through play sessions with and without their parents. Flying Start also aims to assist the child's family because they understand that raising young children may be difficult</w:t>
      </w:r>
      <w:r>
        <w:rPr>
          <w:rFonts w:ascii="Times New Roman" w:hAnsi="Times New Roman" w:cs="Times New Roman"/>
          <w:lang w:val="en-US"/>
        </w:rPr>
        <w:t xml:space="preserve">. </w:t>
      </w:r>
      <w:r w:rsidRPr="00670D33">
        <w:rPr>
          <w:rFonts w:ascii="Times New Roman" w:hAnsi="Times New Roman" w:cs="Times New Roman"/>
          <w:lang w:val="en-US"/>
        </w:rPr>
        <w:t>They provide programmes to support parents in a variety of ways, such as encouraging positive parenting and potty training.</w:t>
      </w:r>
    </w:p>
    <w:p w14:paraId="572939F0" w14:textId="77777777" w:rsidR="00437152" w:rsidRDefault="00437152" w:rsidP="00437152">
      <w:pPr>
        <w:jc w:val="both"/>
        <w:rPr>
          <w:rFonts w:ascii="Times New Roman" w:hAnsi="Times New Roman" w:cs="Times New Roman"/>
          <w:lang w:val="en-US"/>
        </w:rPr>
      </w:pPr>
    </w:p>
    <w:p w14:paraId="63A09D54" w14:textId="77777777" w:rsidR="00437152" w:rsidRDefault="00437152" w:rsidP="00437152">
      <w:pPr>
        <w:jc w:val="both"/>
        <w:rPr>
          <w:rFonts w:ascii="Times New Roman" w:hAnsi="Times New Roman" w:cs="Times New Roman"/>
          <w:lang w:val="en-US"/>
        </w:rPr>
      </w:pPr>
      <w:r w:rsidRPr="00091868">
        <w:rPr>
          <w:rFonts w:ascii="Times New Roman" w:hAnsi="Times New Roman" w:cs="Times New Roman"/>
          <w:lang w:val="en-US"/>
        </w:rPr>
        <w:t xml:space="preserve">According to (reference) argues that the approach is beneficial to children and their families however it only covers a small age range within Wales. This shows a lack of long-term care and assistance will not have a significant effect on the child. There has been an Evaluation taken place in Wales within Flying Start which showed that there was an increased use of family support services because of the program's promotion of these services. In contrast to non-Flying Start areas, there was no appreciable difference in the children's social and emotional development or an improvement in their speech and language. This lends credence to the idea that while Flying Start is an excellent approach, the brief period it is implemented does not provide children with major advantages. </w:t>
      </w:r>
    </w:p>
    <w:p w14:paraId="23C083FF" w14:textId="77777777" w:rsidR="00437152" w:rsidRDefault="00437152" w:rsidP="00437152">
      <w:pPr>
        <w:jc w:val="both"/>
        <w:rPr>
          <w:rFonts w:ascii="Times New Roman" w:hAnsi="Times New Roman" w:cs="Times New Roman"/>
        </w:rPr>
      </w:pPr>
      <w:r>
        <w:rPr>
          <w:rFonts w:ascii="Times New Roman" w:hAnsi="Times New Roman" w:cs="Times New Roman"/>
        </w:rPr>
        <w:lastRenderedPageBreak/>
        <w:t xml:space="preserve">Additionally, (references) only in certain areas they have flying starts so this leads to many families within the community not getting the support. </w:t>
      </w:r>
      <w:r w:rsidRPr="0061320B">
        <w:rPr>
          <w:rFonts w:ascii="Times New Roman" w:hAnsi="Times New Roman" w:cs="Times New Roman"/>
        </w:rPr>
        <w:t>It was found that the engagement programs for families outside of Flying Start areas were adequate. Giving children the best start in life is the Welsh government's top objective, but due to the geographic restrictions, many children and their families are missing out.</w:t>
      </w:r>
      <w:r>
        <w:rPr>
          <w:rFonts w:ascii="Times New Roman" w:hAnsi="Times New Roman" w:cs="Times New Roman"/>
        </w:rPr>
        <w:t xml:space="preserve"> (references) states the importance of having early intervention are in place to support children needs who are living in poverty. Children who live in less advantage areas are more vulnerable and therefore it is important to take a direct strategy when giving them support. </w:t>
      </w:r>
      <w:r w:rsidRPr="00016D55">
        <w:rPr>
          <w:rFonts w:ascii="Times New Roman" w:hAnsi="Times New Roman" w:cs="Times New Roman"/>
        </w:rPr>
        <w:t xml:space="preserve">As they confront recurring problems throughout their life, this would provide children with the best view for the future. </w:t>
      </w:r>
      <w:r>
        <w:rPr>
          <w:rFonts w:ascii="Times New Roman" w:hAnsi="Times New Roman" w:cs="Times New Roman"/>
        </w:rPr>
        <w:t>As states in the UNCRC</w:t>
      </w:r>
      <w:r w:rsidRPr="00016D55">
        <w:rPr>
          <w:rFonts w:ascii="Times New Roman" w:hAnsi="Times New Roman" w:cs="Times New Roman"/>
        </w:rPr>
        <w:t xml:space="preserve"> article 3, the child's best interests must come first in all facets of life</w:t>
      </w:r>
      <w:r>
        <w:rPr>
          <w:rFonts w:ascii="Times New Roman" w:hAnsi="Times New Roman" w:cs="Times New Roman"/>
        </w:rPr>
        <w:t xml:space="preserve"> (</w:t>
      </w:r>
      <w:r>
        <w:rPr>
          <w:rFonts w:ascii="Arial" w:hAnsi="Arial" w:cs="Arial"/>
          <w:iCs/>
        </w:rPr>
        <w:t>UNICEF, No Date)</w:t>
      </w:r>
      <w:r w:rsidRPr="00016D55">
        <w:rPr>
          <w:rFonts w:ascii="Times New Roman" w:hAnsi="Times New Roman" w:cs="Times New Roman"/>
        </w:rPr>
        <w:t>.</w:t>
      </w:r>
    </w:p>
    <w:p w14:paraId="2B94975E" w14:textId="77777777" w:rsidR="00437152" w:rsidRPr="00091868" w:rsidRDefault="00437152" w:rsidP="00437152">
      <w:pPr>
        <w:jc w:val="both"/>
        <w:rPr>
          <w:rFonts w:ascii="Times New Roman" w:hAnsi="Times New Roman" w:cs="Times New Roman"/>
        </w:rPr>
      </w:pPr>
      <w:r>
        <w:rPr>
          <w:rFonts w:ascii="Times New Roman" w:hAnsi="Times New Roman" w:cs="Times New Roman"/>
        </w:rPr>
        <w:t xml:space="preserve">In conclusion, poverty has huge impact on the population in Wales nevertheless interventions were put in place to support families to ensure they are not negatively impacted in the future, but some children are left out of these interventions and may experience at least one of the ACEs because of their location, despite that the Welsh government have said they are going to put efforts in place to end poverty. </w:t>
      </w:r>
    </w:p>
    <w:p w14:paraId="2438A948" w14:textId="77777777" w:rsidR="00437152" w:rsidRDefault="00437152" w:rsidP="00437152">
      <w:pPr>
        <w:pStyle w:val="paragraph"/>
        <w:textAlignment w:val="baseline"/>
      </w:pPr>
    </w:p>
    <w:sectPr w:rsidR="00437152" w:rsidSect="00700D1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152"/>
    <w:rsid w:val="0000153C"/>
    <w:rsid w:val="00041F4F"/>
    <w:rsid w:val="00050DD4"/>
    <w:rsid w:val="0005124E"/>
    <w:rsid w:val="00087326"/>
    <w:rsid w:val="000B4592"/>
    <w:rsid w:val="001216B4"/>
    <w:rsid w:val="001E3E07"/>
    <w:rsid w:val="00264BD6"/>
    <w:rsid w:val="002746A2"/>
    <w:rsid w:val="00314E5F"/>
    <w:rsid w:val="00346269"/>
    <w:rsid w:val="00357F5A"/>
    <w:rsid w:val="00366CA2"/>
    <w:rsid w:val="0039093A"/>
    <w:rsid w:val="00400953"/>
    <w:rsid w:val="004322D2"/>
    <w:rsid w:val="00437152"/>
    <w:rsid w:val="005218D9"/>
    <w:rsid w:val="00644377"/>
    <w:rsid w:val="006D7B09"/>
    <w:rsid w:val="006F3CE3"/>
    <w:rsid w:val="00700D1B"/>
    <w:rsid w:val="00722C3B"/>
    <w:rsid w:val="00730964"/>
    <w:rsid w:val="007714DC"/>
    <w:rsid w:val="00784443"/>
    <w:rsid w:val="00807A40"/>
    <w:rsid w:val="0086797E"/>
    <w:rsid w:val="008E5AFA"/>
    <w:rsid w:val="009124F8"/>
    <w:rsid w:val="00914AD5"/>
    <w:rsid w:val="00A073B7"/>
    <w:rsid w:val="00A14451"/>
    <w:rsid w:val="00A565F6"/>
    <w:rsid w:val="00A602AC"/>
    <w:rsid w:val="00B308C0"/>
    <w:rsid w:val="00B36E3E"/>
    <w:rsid w:val="00B71D19"/>
    <w:rsid w:val="00C918ED"/>
    <w:rsid w:val="00C9229C"/>
    <w:rsid w:val="00CA545A"/>
    <w:rsid w:val="00CA6C94"/>
    <w:rsid w:val="00CE6B16"/>
    <w:rsid w:val="00D0647A"/>
    <w:rsid w:val="00D55296"/>
    <w:rsid w:val="00DC18C5"/>
    <w:rsid w:val="00DE7D1C"/>
    <w:rsid w:val="00E046D9"/>
    <w:rsid w:val="00E33E52"/>
    <w:rsid w:val="00ED3CEE"/>
    <w:rsid w:val="00EF0E0B"/>
    <w:rsid w:val="00F21979"/>
    <w:rsid w:val="00F476C2"/>
    <w:rsid w:val="00F71255"/>
    <w:rsid w:val="00F92815"/>
    <w:rsid w:val="00FB5567"/>
    <w:rsid w:val="00FD6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0D3A3A"/>
  <w15:chartTrackingRefBased/>
  <w15:docId w15:val="{85CEFECB-503C-C64A-B510-B6981FC21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37152"/>
    <w:pPr>
      <w:spacing w:before="100" w:beforeAutospacing="1" w:after="100" w:afterAutospacing="1"/>
    </w:pPr>
    <w:rPr>
      <w:rFonts w:ascii="Times New Roman" w:eastAsia="Times New Roman" w:hAnsi="Times New Roman" w:cs="Times New Roman"/>
      <w:lang w:eastAsia="zh-CN"/>
    </w:rPr>
  </w:style>
  <w:style w:type="paragraph" w:styleId="NormalWeb">
    <w:name w:val="Normal (Web)"/>
    <w:basedOn w:val="Normal"/>
    <w:uiPriority w:val="99"/>
    <w:unhideWhenUsed/>
    <w:rsid w:val="0043715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4371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8</Pages>
  <Words>4131</Words>
  <Characters>23549</Characters>
  <Application>Microsoft Office Word</Application>
  <DocSecurity>0</DocSecurity>
  <Lines>196</Lines>
  <Paragraphs>55</Paragraphs>
  <ScaleCrop>false</ScaleCrop>
  <Company/>
  <LinksUpToDate>false</LinksUpToDate>
  <CharactersWithSpaces>27625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Alonzi (2004173)</dc:creator>
  <cp:keywords/>
  <dc:description/>
  <cp:lastModifiedBy>Victoria Alonzi (2004173)</cp:lastModifiedBy>
  <cp:revision>56</cp:revision>
  <dcterms:created xsi:type="dcterms:W3CDTF">2023-02-26T19:45:00Z</dcterms:created>
  <dcterms:modified xsi:type="dcterms:W3CDTF">2023-02-27T18:57:00Z</dcterms:modified>
</cp:coreProperties>
</file>