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C71A45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53FF5">
              <w:rPr>
                <w:rFonts w:ascii="Times New Roman" w:hAnsi="Times New Roman" w:cs="Times New Roman"/>
                <w:b/>
                <w:color w:val="auto"/>
                <w:sz w:val="48"/>
              </w:rPr>
              <w:t>Tom Butler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0FCA4C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53FF5">
              <w:rPr>
                <w:rFonts w:ascii="Times New Roman" w:hAnsi="Times New Roman" w:cs="Times New Roman"/>
                <w:b/>
                <w:color w:val="auto"/>
                <w:sz w:val="48"/>
              </w:rPr>
              <w:t xml:space="preserve"> </w:t>
            </w:r>
            <w:r w:rsidR="008A6968">
              <w:rPr>
                <w:rFonts w:ascii="Times New Roman" w:hAnsi="Times New Roman" w:cs="Times New Roman"/>
                <w:b/>
                <w:color w:val="auto"/>
                <w:sz w:val="48"/>
              </w:rPr>
              <w:t>Tom.Butler@ceredigion.gov.uk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5F44A6D" w14:textId="77777777" w:rsidR="00953FF5"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53FF5">
              <w:rPr>
                <w:rFonts w:ascii="Times New Roman" w:hAnsi="Times New Roman" w:cs="Times New Roman"/>
                <w:b/>
                <w:color w:val="auto"/>
                <w:sz w:val="48"/>
              </w:rPr>
              <w:t xml:space="preserve"> </w:t>
            </w:r>
          </w:p>
          <w:p w14:paraId="0DE696B2" w14:textId="6963D521" w:rsidR="00F927A1" w:rsidRPr="005D3F07" w:rsidRDefault="00953FF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2219194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5D2D616"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3744A6">
        <w:rPr>
          <w:sz w:val="24"/>
          <w:szCs w:val="24"/>
        </w:rPr>
        <w:t>08/05/2024</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483CCF3A" w14:textId="77777777" w:rsidR="005058B2" w:rsidRPr="00A341F2" w:rsidRDefault="005058B2" w:rsidP="005058B2">
            <w:pPr>
              <w:jc w:val="both"/>
              <w:rPr>
                <w:b/>
                <w:bCs/>
                <w:sz w:val="24"/>
                <w:szCs w:val="24"/>
              </w:rPr>
            </w:pPr>
            <w:r w:rsidRPr="00A341F2">
              <w:rPr>
                <w:b/>
                <w:bCs/>
                <w:sz w:val="24"/>
                <w:szCs w:val="24"/>
              </w:rPr>
              <w:t>Question:</w:t>
            </w:r>
          </w:p>
          <w:p w14:paraId="60168350" w14:textId="77777777" w:rsidR="005058B2" w:rsidRPr="002B6A0C" w:rsidRDefault="005058B2" w:rsidP="005058B2">
            <w:pPr>
              <w:jc w:val="both"/>
              <w:rPr>
                <w:sz w:val="24"/>
                <w:szCs w:val="24"/>
              </w:rPr>
            </w:pPr>
          </w:p>
          <w:p w14:paraId="5FE6B5F7" w14:textId="2162A311" w:rsidR="005058B2" w:rsidRPr="00A341F2" w:rsidRDefault="005058B2" w:rsidP="005058B2">
            <w:pPr>
              <w:jc w:val="both"/>
              <w:rPr>
                <w:sz w:val="24"/>
                <w:szCs w:val="24"/>
                <w:u w:val="single"/>
              </w:rPr>
            </w:pPr>
            <w:r w:rsidRPr="00A341F2">
              <w:rPr>
                <w:sz w:val="24"/>
                <w:szCs w:val="24"/>
                <w:u w:val="single"/>
              </w:rPr>
              <w:t>Context</w:t>
            </w:r>
          </w:p>
          <w:p w14:paraId="1842352C" w14:textId="30DFB307" w:rsidR="00243DB0" w:rsidRPr="00A341F2" w:rsidRDefault="005058B2" w:rsidP="005058B2">
            <w:pPr>
              <w:jc w:val="both"/>
              <w:rPr>
                <w:sz w:val="24"/>
                <w:szCs w:val="24"/>
                <w:u w:val="single"/>
              </w:rPr>
            </w:pPr>
            <w:r w:rsidRPr="00A341F2">
              <w:rPr>
                <w:sz w:val="24"/>
                <w:szCs w:val="24"/>
                <w:u w:val="single"/>
              </w:rPr>
              <w:t xml:space="preserve">Set out the social work objectives and give a brief description of the situation including geographical and legislative contexts and any relevant cultural, ethnicity and language issues, including how consent was gained and how you have considered the impact of the observation on the individual in need of care and support and/or their </w:t>
            </w:r>
            <w:proofErr w:type="spellStart"/>
            <w:r w:rsidRPr="00A341F2">
              <w:rPr>
                <w:sz w:val="24"/>
                <w:szCs w:val="24"/>
                <w:u w:val="single"/>
              </w:rPr>
              <w:t>carers</w:t>
            </w:r>
            <w:proofErr w:type="spellEnd"/>
            <w:r w:rsidRPr="00A341F2">
              <w:rPr>
                <w:sz w:val="24"/>
                <w:szCs w:val="24"/>
                <w:u w:val="single"/>
              </w:rPr>
              <w:t xml:space="preserve">.  </w:t>
            </w:r>
          </w:p>
          <w:p w14:paraId="3EFE90C5" w14:textId="0B52FE93" w:rsidR="00243DB0" w:rsidRPr="005C439F" w:rsidRDefault="00243DB0" w:rsidP="00FF7EBB">
            <w:pPr>
              <w:jc w:val="both"/>
              <w:rPr>
                <w:sz w:val="24"/>
                <w:szCs w:val="24"/>
                <w:u w:val="single"/>
              </w:rPr>
            </w:pPr>
          </w:p>
          <w:p w14:paraId="66A09B9F" w14:textId="77777777" w:rsidR="003744A6" w:rsidRDefault="003744A6" w:rsidP="00FF7EBB">
            <w:pPr>
              <w:jc w:val="both"/>
              <w:rPr>
                <w:sz w:val="24"/>
                <w:szCs w:val="24"/>
              </w:rPr>
            </w:pPr>
          </w:p>
          <w:p w14:paraId="3E9C8119" w14:textId="1430757A" w:rsidR="0098614C" w:rsidRDefault="003744A6" w:rsidP="00FF7EBB">
            <w:pPr>
              <w:jc w:val="both"/>
              <w:rPr>
                <w:sz w:val="24"/>
                <w:szCs w:val="24"/>
              </w:rPr>
            </w:pPr>
            <w:r>
              <w:rPr>
                <w:sz w:val="24"/>
                <w:szCs w:val="24"/>
              </w:rPr>
              <w:t xml:space="preserve">For this observation, I was assigned to complete an assessment </w:t>
            </w:r>
            <w:r w:rsidR="003538EA">
              <w:rPr>
                <w:sz w:val="24"/>
                <w:szCs w:val="24"/>
              </w:rPr>
              <w:t>for</w:t>
            </w:r>
            <w:r>
              <w:rPr>
                <w:sz w:val="24"/>
                <w:szCs w:val="24"/>
              </w:rPr>
              <w:t xml:space="preserve"> </w:t>
            </w:r>
            <w:r w:rsidR="00ED0DB6">
              <w:rPr>
                <w:sz w:val="24"/>
                <w:szCs w:val="24"/>
              </w:rPr>
              <w:t xml:space="preserve">an </w:t>
            </w:r>
            <w:r>
              <w:rPr>
                <w:sz w:val="24"/>
                <w:szCs w:val="24"/>
              </w:rPr>
              <w:t>in</w:t>
            </w:r>
            <w:r w:rsidR="00ED0DB6">
              <w:rPr>
                <w:sz w:val="24"/>
                <w:szCs w:val="24"/>
              </w:rPr>
              <w:t xml:space="preserve">dividual who had recently turned 18 and has a diagnosis of autism spectrum </w:t>
            </w:r>
            <w:r w:rsidR="003F2832">
              <w:rPr>
                <w:sz w:val="24"/>
                <w:szCs w:val="24"/>
              </w:rPr>
              <w:t>condition (ASC)</w:t>
            </w:r>
            <w:r w:rsidR="00ED0DB6">
              <w:rPr>
                <w:sz w:val="24"/>
                <w:szCs w:val="24"/>
              </w:rPr>
              <w:t>. In this assessment I gather</w:t>
            </w:r>
            <w:r w:rsidR="003538EA">
              <w:rPr>
                <w:sz w:val="24"/>
                <w:szCs w:val="24"/>
              </w:rPr>
              <w:t>ed</w:t>
            </w:r>
            <w:r w:rsidR="00ED0DB6">
              <w:rPr>
                <w:sz w:val="24"/>
                <w:szCs w:val="24"/>
              </w:rPr>
              <w:t xml:space="preserve"> information and assess</w:t>
            </w:r>
            <w:r w:rsidR="003538EA">
              <w:rPr>
                <w:sz w:val="24"/>
                <w:szCs w:val="24"/>
              </w:rPr>
              <w:t>ed</w:t>
            </w:r>
            <w:r w:rsidR="00ED0DB6">
              <w:rPr>
                <w:sz w:val="24"/>
                <w:szCs w:val="24"/>
              </w:rPr>
              <w:t xml:space="preserve"> individual 1’s</w:t>
            </w:r>
            <w:r>
              <w:rPr>
                <w:sz w:val="24"/>
                <w:szCs w:val="24"/>
              </w:rPr>
              <w:t xml:space="preserve"> care and support needs. To do this, I met with individual 1 and </w:t>
            </w:r>
            <w:r w:rsidR="0098614C">
              <w:rPr>
                <w:sz w:val="24"/>
                <w:szCs w:val="24"/>
              </w:rPr>
              <w:t>his</w:t>
            </w:r>
            <w:r>
              <w:rPr>
                <w:sz w:val="24"/>
                <w:szCs w:val="24"/>
              </w:rPr>
              <w:t xml:space="preserve"> carers </w:t>
            </w:r>
            <w:r w:rsidR="00997388">
              <w:rPr>
                <w:sz w:val="24"/>
                <w:szCs w:val="24"/>
              </w:rPr>
              <w:t xml:space="preserve">to discuss </w:t>
            </w:r>
            <w:r w:rsidR="0098614C">
              <w:rPr>
                <w:sz w:val="24"/>
                <w:szCs w:val="24"/>
              </w:rPr>
              <w:t>his</w:t>
            </w:r>
            <w:r w:rsidR="00ED0DB6">
              <w:rPr>
                <w:sz w:val="24"/>
                <w:szCs w:val="24"/>
              </w:rPr>
              <w:t xml:space="preserve"> current situation, </w:t>
            </w:r>
            <w:r w:rsidR="0098614C">
              <w:rPr>
                <w:sz w:val="24"/>
                <w:szCs w:val="24"/>
              </w:rPr>
              <w:t xml:space="preserve">his </w:t>
            </w:r>
            <w:r w:rsidR="003F2832">
              <w:rPr>
                <w:sz w:val="24"/>
                <w:szCs w:val="24"/>
              </w:rPr>
              <w:t>strengths</w:t>
            </w:r>
            <w:r w:rsidR="00ED0DB6">
              <w:rPr>
                <w:sz w:val="24"/>
                <w:szCs w:val="24"/>
              </w:rPr>
              <w:t xml:space="preserve"> and capabilities, areas that </w:t>
            </w:r>
            <w:r w:rsidR="0098614C">
              <w:rPr>
                <w:sz w:val="24"/>
                <w:szCs w:val="24"/>
              </w:rPr>
              <w:t>he</w:t>
            </w:r>
            <w:r w:rsidR="00ED0DB6">
              <w:rPr>
                <w:sz w:val="24"/>
                <w:szCs w:val="24"/>
              </w:rPr>
              <w:t xml:space="preserve"> feel</w:t>
            </w:r>
            <w:r w:rsidR="0098614C">
              <w:rPr>
                <w:sz w:val="24"/>
                <w:szCs w:val="24"/>
              </w:rPr>
              <w:t>s</w:t>
            </w:r>
            <w:r w:rsidR="00ED0DB6">
              <w:rPr>
                <w:sz w:val="24"/>
                <w:szCs w:val="24"/>
              </w:rPr>
              <w:t xml:space="preserve"> </w:t>
            </w:r>
            <w:r w:rsidR="0098614C">
              <w:rPr>
                <w:sz w:val="24"/>
                <w:szCs w:val="24"/>
              </w:rPr>
              <w:t>he</w:t>
            </w:r>
            <w:r w:rsidR="00ED0DB6">
              <w:rPr>
                <w:sz w:val="24"/>
                <w:szCs w:val="24"/>
              </w:rPr>
              <w:t xml:space="preserve"> require</w:t>
            </w:r>
            <w:r w:rsidR="0098614C">
              <w:rPr>
                <w:sz w:val="24"/>
                <w:szCs w:val="24"/>
              </w:rPr>
              <w:t>s</w:t>
            </w:r>
            <w:r w:rsidR="00ED0DB6">
              <w:rPr>
                <w:sz w:val="24"/>
                <w:szCs w:val="24"/>
              </w:rPr>
              <w:t xml:space="preserve"> support with</w:t>
            </w:r>
            <w:r w:rsidR="00A91D2F">
              <w:rPr>
                <w:sz w:val="24"/>
                <w:szCs w:val="24"/>
              </w:rPr>
              <w:t xml:space="preserve"> and his wishes and feelings</w:t>
            </w:r>
            <w:r w:rsidR="003F2832">
              <w:rPr>
                <w:sz w:val="24"/>
                <w:szCs w:val="24"/>
              </w:rPr>
              <w:t>, as expected in the Social Services and Wellbeing (Wales) Act 2019</w:t>
            </w:r>
            <w:r w:rsidR="00ED0DB6">
              <w:rPr>
                <w:sz w:val="24"/>
                <w:szCs w:val="24"/>
              </w:rPr>
              <w:t xml:space="preserve">. Before meeting with individual 1, I spoke to </w:t>
            </w:r>
            <w:r w:rsidR="0098614C">
              <w:rPr>
                <w:sz w:val="24"/>
                <w:szCs w:val="24"/>
              </w:rPr>
              <w:t>his</w:t>
            </w:r>
            <w:r w:rsidR="00ED0DB6">
              <w:rPr>
                <w:sz w:val="24"/>
                <w:szCs w:val="24"/>
              </w:rPr>
              <w:t xml:space="preserve"> carer</w:t>
            </w:r>
            <w:r w:rsidR="003F2832">
              <w:rPr>
                <w:sz w:val="24"/>
                <w:szCs w:val="24"/>
              </w:rPr>
              <w:t>s</w:t>
            </w:r>
            <w:r w:rsidR="00ED0DB6">
              <w:rPr>
                <w:sz w:val="24"/>
                <w:szCs w:val="24"/>
              </w:rPr>
              <w:t xml:space="preserve"> to arrange a time for the </w:t>
            </w:r>
            <w:r w:rsidR="00A341F2">
              <w:rPr>
                <w:sz w:val="24"/>
                <w:szCs w:val="24"/>
              </w:rPr>
              <w:t>assessment,</w:t>
            </w:r>
            <w:r w:rsidR="003538EA">
              <w:rPr>
                <w:sz w:val="24"/>
                <w:szCs w:val="24"/>
              </w:rPr>
              <w:t xml:space="preserve"> and</w:t>
            </w:r>
            <w:r w:rsidR="00ED0DB6">
              <w:rPr>
                <w:sz w:val="24"/>
                <w:szCs w:val="24"/>
              </w:rPr>
              <w:t xml:space="preserve"> I asked whether the carer</w:t>
            </w:r>
            <w:r w:rsidR="003F2832">
              <w:rPr>
                <w:sz w:val="24"/>
                <w:szCs w:val="24"/>
              </w:rPr>
              <w:t>s</w:t>
            </w:r>
            <w:r w:rsidR="00ED0DB6">
              <w:rPr>
                <w:sz w:val="24"/>
                <w:szCs w:val="24"/>
              </w:rPr>
              <w:t xml:space="preserve"> would be willing for the assessment to be observed</w:t>
            </w:r>
            <w:r w:rsidR="003538EA">
              <w:rPr>
                <w:sz w:val="24"/>
                <w:szCs w:val="24"/>
              </w:rPr>
              <w:t>. I</w:t>
            </w:r>
            <w:r w:rsidR="00ED0DB6">
              <w:rPr>
                <w:sz w:val="24"/>
                <w:szCs w:val="24"/>
              </w:rPr>
              <w:t xml:space="preserve"> asked them to ascertain if individual 1 agreed </w:t>
            </w:r>
            <w:r w:rsidR="003538EA">
              <w:rPr>
                <w:sz w:val="24"/>
                <w:szCs w:val="24"/>
              </w:rPr>
              <w:t>to</w:t>
            </w:r>
            <w:r w:rsidR="00ED0DB6">
              <w:rPr>
                <w:sz w:val="24"/>
                <w:szCs w:val="24"/>
              </w:rPr>
              <w:t xml:space="preserve"> this too, as I did not have a direct contact number for individual 1.</w:t>
            </w:r>
            <w:r w:rsidR="0098614C">
              <w:rPr>
                <w:sz w:val="24"/>
                <w:szCs w:val="24"/>
              </w:rPr>
              <w:t xml:space="preserve"> I discussed the best ways to engage individual 1 and methods of communication and </w:t>
            </w:r>
            <w:r w:rsidR="003538EA">
              <w:rPr>
                <w:sz w:val="24"/>
                <w:szCs w:val="24"/>
              </w:rPr>
              <w:t>was told that</w:t>
            </w:r>
            <w:r w:rsidR="0098614C">
              <w:rPr>
                <w:sz w:val="24"/>
                <w:szCs w:val="24"/>
              </w:rPr>
              <w:t xml:space="preserve"> he</w:t>
            </w:r>
            <w:r w:rsidR="003538EA">
              <w:rPr>
                <w:sz w:val="24"/>
                <w:szCs w:val="24"/>
              </w:rPr>
              <w:t xml:space="preserve"> </w:t>
            </w:r>
            <w:r w:rsidR="00A341F2">
              <w:rPr>
                <w:sz w:val="24"/>
                <w:szCs w:val="24"/>
              </w:rPr>
              <w:t>can</w:t>
            </w:r>
            <w:r w:rsidR="0098614C">
              <w:rPr>
                <w:sz w:val="24"/>
                <w:szCs w:val="24"/>
              </w:rPr>
              <w:t xml:space="preserve"> communicate well verbally, but due to his AS</w:t>
            </w:r>
            <w:r w:rsidR="003F2832">
              <w:rPr>
                <w:sz w:val="24"/>
                <w:szCs w:val="24"/>
              </w:rPr>
              <w:t>C</w:t>
            </w:r>
            <w:r w:rsidR="0098614C">
              <w:rPr>
                <w:sz w:val="24"/>
                <w:szCs w:val="24"/>
              </w:rPr>
              <w:t xml:space="preserve"> may take time to open up.</w:t>
            </w:r>
            <w:r w:rsidR="00ED0DB6">
              <w:rPr>
                <w:sz w:val="24"/>
                <w:szCs w:val="24"/>
              </w:rPr>
              <w:t xml:space="preserve"> When I arrived at the </w:t>
            </w:r>
            <w:r w:rsidR="00A52253">
              <w:rPr>
                <w:sz w:val="24"/>
                <w:szCs w:val="24"/>
              </w:rPr>
              <w:t xml:space="preserve">individuals’ home for </w:t>
            </w:r>
            <w:r w:rsidR="005C439F">
              <w:rPr>
                <w:sz w:val="24"/>
                <w:szCs w:val="24"/>
              </w:rPr>
              <w:t>his</w:t>
            </w:r>
            <w:r w:rsidR="00A52253">
              <w:rPr>
                <w:sz w:val="24"/>
                <w:szCs w:val="24"/>
              </w:rPr>
              <w:t xml:space="preserve"> </w:t>
            </w:r>
            <w:r w:rsidR="00ED0DB6">
              <w:rPr>
                <w:sz w:val="24"/>
                <w:szCs w:val="24"/>
              </w:rPr>
              <w:t xml:space="preserve">assessment, after introducing myself I asked individual 1 verbally whether </w:t>
            </w:r>
            <w:r w:rsidR="007B3EC0">
              <w:rPr>
                <w:sz w:val="24"/>
                <w:szCs w:val="24"/>
              </w:rPr>
              <w:t>he</w:t>
            </w:r>
            <w:r w:rsidR="00ED0DB6">
              <w:rPr>
                <w:sz w:val="24"/>
                <w:szCs w:val="24"/>
              </w:rPr>
              <w:t xml:space="preserve"> consented to the assessment being observed, which </w:t>
            </w:r>
            <w:r w:rsidR="003F2832">
              <w:rPr>
                <w:sz w:val="24"/>
                <w:szCs w:val="24"/>
              </w:rPr>
              <w:t xml:space="preserve">he </w:t>
            </w:r>
            <w:r w:rsidR="00ED0DB6">
              <w:rPr>
                <w:sz w:val="24"/>
                <w:szCs w:val="24"/>
              </w:rPr>
              <w:t xml:space="preserve">did. </w:t>
            </w:r>
          </w:p>
          <w:p w14:paraId="56FD31E7" w14:textId="77777777" w:rsidR="0098614C" w:rsidRDefault="0098614C" w:rsidP="00FF7EBB">
            <w:pPr>
              <w:jc w:val="both"/>
              <w:rPr>
                <w:sz w:val="24"/>
                <w:szCs w:val="24"/>
              </w:rPr>
            </w:pPr>
          </w:p>
          <w:p w14:paraId="73B154C9" w14:textId="02A57DDB" w:rsidR="00A52253" w:rsidRDefault="00A52253" w:rsidP="00FF7EBB">
            <w:pPr>
              <w:jc w:val="both"/>
              <w:rPr>
                <w:sz w:val="24"/>
                <w:szCs w:val="24"/>
              </w:rPr>
            </w:pPr>
            <w:r>
              <w:rPr>
                <w:sz w:val="24"/>
                <w:szCs w:val="24"/>
              </w:rPr>
              <w:t xml:space="preserve">Individual 1 is a Welsh, white male who was fostered from an early age and whose carers later became his special guardians. </w:t>
            </w:r>
            <w:r w:rsidR="00A341F2">
              <w:rPr>
                <w:sz w:val="24"/>
                <w:szCs w:val="24"/>
              </w:rPr>
              <w:t xml:space="preserve">Whilst individual 1 was aware of his care experience he felt his carers acted as his parents throughout most of his life and was comfortable in their presence. </w:t>
            </w:r>
            <w:r w:rsidR="00296684">
              <w:rPr>
                <w:sz w:val="24"/>
                <w:szCs w:val="24"/>
              </w:rPr>
              <w:t>Individual 1 consented to his carers being present for the assessment</w:t>
            </w:r>
            <w:r w:rsidR="009F57A2">
              <w:rPr>
                <w:sz w:val="24"/>
                <w:szCs w:val="24"/>
              </w:rPr>
              <w:t xml:space="preserve"> to offer him support and</w:t>
            </w:r>
            <w:r w:rsidR="00BD497C">
              <w:rPr>
                <w:sz w:val="24"/>
                <w:szCs w:val="24"/>
              </w:rPr>
              <w:t xml:space="preserve"> help him with answers</w:t>
            </w:r>
            <w:r w:rsidR="009F57A2">
              <w:rPr>
                <w:sz w:val="24"/>
                <w:szCs w:val="24"/>
              </w:rPr>
              <w:t xml:space="preserve"> that he struggled </w:t>
            </w:r>
            <w:r w:rsidR="00BD497C">
              <w:rPr>
                <w:sz w:val="24"/>
                <w:szCs w:val="24"/>
              </w:rPr>
              <w:t>to answer</w:t>
            </w:r>
            <w:r w:rsidR="00296684">
              <w:rPr>
                <w:sz w:val="24"/>
                <w:szCs w:val="24"/>
              </w:rPr>
              <w:t>.</w:t>
            </w:r>
            <w:r w:rsidR="009F57A2">
              <w:rPr>
                <w:sz w:val="24"/>
                <w:szCs w:val="24"/>
              </w:rPr>
              <w:t xml:space="preserve"> </w:t>
            </w:r>
            <w:r w:rsidR="003F2832">
              <w:rPr>
                <w:sz w:val="24"/>
                <w:szCs w:val="24"/>
              </w:rPr>
              <w:t xml:space="preserve">During </w:t>
            </w:r>
            <w:r w:rsidR="003538EA">
              <w:rPr>
                <w:sz w:val="24"/>
                <w:szCs w:val="24"/>
              </w:rPr>
              <w:t>the</w:t>
            </w:r>
            <w:r w:rsidR="003F2832">
              <w:rPr>
                <w:sz w:val="24"/>
                <w:szCs w:val="24"/>
              </w:rPr>
              <w:t xml:space="preserve"> assessment I was mindful of the local authority’s ‘Local wellbeing plan’</w:t>
            </w:r>
            <w:r w:rsidR="003538EA">
              <w:rPr>
                <w:sz w:val="24"/>
                <w:szCs w:val="24"/>
              </w:rPr>
              <w:t>,</w:t>
            </w:r>
            <w:r w:rsidR="003F2832">
              <w:rPr>
                <w:sz w:val="24"/>
                <w:szCs w:val="24"/>
              </w:rPr>
              <w:t xml:space="preserve"> </w:t>
            </w:r>
            <w:r w:rsidR="003538EA">
              <w:rPr>
                <w:sz w:val="24"/>
                <w:szCs w:val="24"/>
              </w:rPr>
              <w:t xml:space="preserve">which identifies the necessity to assess local individuals’ needs to promote their wellbeing - a statutory duty under the </w:t>
            </w:r>
            <w:r w:rsidR="003538EA" w:rsidRPr="003538EA">
              <w:rPr>
                <w:sz w:val="24"/>
                <w:szCs w:val="24"/>
              </w:rPr>
              <w:t>Well-being of Future Generations (Wales) Act</w:t>
            </w:r>
            <w:r w:rsidR="003538EA">
              <w:rPr>
                <w:sz w:val="24"/>
                <w:szCs w:val="24"/>
              </w:rPr>
              <w:t xml:space="preserve"> – and ensured that the observation itself was not</w:t>
            </w:r>
            <w:r w:rsidR="009F57A2">
              <w:rPr>
                <w:sz w:val="24"/>
                <w:szCs w:val="24"/>
              </w:rPr>
              <w:t xml:space="preserve"> impacting</w:t>
            </w:r>
            <w:r w:rsidR="003538EA">
              <w:rPr>
                <w:sz w:val="24"/>
                <w:szCs w:val="24"/>
              </w:rPr>
              <w:t xml:space="preserve"> on his current wellbeing</w:t>
            </w:r>
            <w:r w:rsidR="00BD497C">
              <w:rPr>
                <w:sz w:val="24"/>
                <w:szCs w:val="24"/>
              </w:rPr>
              <w:t xml:space="preserve">. </w:t>
            </w:r>
          </w:p>
          <w:p w14:paraId="28C964E9" w14:textId="77777777" w:rsidR="003538EA" w:rsidRDefault="003538EA" w:rsidP="00FF7EBB">
            <w:pPr>
              <w:jc w:val="both"/>
              <w:rPr>
                <w:sz w:val="24"/>
                <w:szCs w:val="24"/>
              </w:rPr>
            </w:pPr>
          </w:p>
          <w:p w14:paraId="183EBC33" w14:textId="77777777" w:rsidR="00C7108B" w:rsidRDefault="00C7108B" w:rsidP="00FF7EBB">
            <w:pPr>
              <w:jc w:val="both"/>
              <w:rPr>
                <w:sz w:val="24"/>
                <w:szCs w:val="24"/>
              </w:rPr>
            </w:pPr>
          </w:p>
          <w:p w14:paraId="3F0C8573" w14:textId="3F5FCE86" w:rsidR="008C7770" w:rsidRDefault="003538EA" w:rsidP="00D3203C">
            <w:pPr>
              <w:jc w:val="both"/>
              <w:rPr>
                <w:i/>
                <w:sz w:val="24"/>
                <w:szCs w:val="24"/>
              </w:rPr>
            </w:pPr>
            <w:r>
              <w:rPr>
                <w:i/>
                <w:sz w:val="24"/>
                <w:szCs w:val="24"/>
              </w:rPr>
              <w:t>3</w:t>
            </w:r>
            <w:r w:rsidR="007F7B53">
              <w:rPr>
                <w:i/>
                <w:sz w:val="24"/>
                <w:szCs w:val="24"/>
              </w:rPr>
              <w:t>2</w:t>
            </w:r>
            <w:r w:rsidR="00296684">
              <w:rPr>
                <w:i/>
                <w:sz w:val="24"/>
                <w:szCs w:val="24"/>
              </w:rPr>
              <w:t>9</w:t>
            </w:r>
            <w:r>
              <w:rPr>
                <w:i/>
                <w:sz w:val="24"/>
                <w:szCs w:val="24"/>
              </w:rPr>
              <w:t xml:space="preserve"> words </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A341F2" w:rsidRDefault="00243DB0" w:rsidP="00243DB0">
            <w:pPr>
              <w:jc w:val="both"/>
              <w:rPr>
                <w:sz w:val="24"/>
                <w:szCs w:val="24"/>
                <w:u w:val="single"/>
              </w:rPr>
            </w:pPr>
            <w:r w:rsidRPr="00A341F2">
              <w:rPr>
                <w:sz w:val="24"/>
                <w:szCs w:val="24"/>
                <w:u w:val="single"/>
              </w:rPr>
              <w:t>Critically reflect on your communication methods and skills during the observation; including how you identified whether you had the necessary communication skills to work with</w:t>
            </w:r>
            <w:r w:rsidR="009B3E46" w:rsidRPr="00A341F2">
              <w:rPr>
                <w:sz w:val="24"/>
                <w:szCs w:val="24"/>
                <w:u w:val="single"/>
              </w:rPr>
              <w:t xml:space="preserve"> the</w:t>
            </w:r>
            <w:r w:rsidRPr="00A341F2">
              <w:rPr>
                <w:color w:val="auto"/>
                <w:sz w:val="24"/>
                <w:szCs w:val="24"/>
                <w:u w:val="single"/>
              </w:rPr>
              <w:t xml:space="preserve"> </w:t>
            </w:r>
            <w:r w:rsidR="00450B67" w:rsidRPr="00A341F2">
              <w:rPr>
                <w:color w:val="auto"/>
                <w:sz w:val="24"/>
                <w:szCs w:val="24"/>
                <w:u w:val="single"/>
              </w:rPr>
              <w:t>individual</w:t>
            </w:r>
            <w:r w:rsidRPr="00A341F2">
              <w:rPr>
                <w:color w:val="auto"/>
                <w:sz w:val="24"/>
                <w:szCs w:val="24"/>
                <w:u w:val="single"/>
              </w:rPr>
              <w:t xml:space="preserve"> in need of care and support and</w:t>
            </w:r>
            <w:r w:rsidR="00214047" w:rsidRPr="00A341F2">
              <w:rPr>
                <w:color w:val="auto"/>
                <w:sz w:val="24"/>
                <w:szCs w:val="24"/>
                <w:u w:val="single"/>
              </w:rPr>
              <w:t>/or</w:t>
            </w:r>
            <w:r w:rsidRPr="00A341F2">
              <w:rPr>
                <w:color w:val="auto"/>
                <w:sz w:val="24"/>
                <w:szCs w:val="24"/>
                <w:u w:val="single"/>
              </w:rPr>
              <w:t xml:space="preserve"> their </w:t>
            </w:r>
            <w:proofErr w:type="spellStart"/>
            <w:r w:rsidR="007D0F11" w:rsidRPr="00A341F2">
              <w:rPr>
                <w:color w:val="auto"/>
                <w:sz w:val="24"/>
                <w:szCs w:val="24"/>
                <w:u w:val="single"/>
              </w:rPr>
              <w:t>carers</w:t>
            </w:r>
            <w:proofErr w:type="spellEnd"/>
            <w:r w:rsidRPr="00A341F2">
              <w:rPr>
                <w:sz w:val="24"/>
                <w:szCs w:val="24"/>
                <w:u w:val="single"/>
              </w:rPr>
              <w:t xml:space="preserve">.   </w:t>
            </w:r>
          </w:p>
          <w:p w14:paraId="5448F430" w14:textId="77777777" w:rsidR="00243DB0" w:rsidRPr="00A341F2" w:rsidRDefault="00243DB0" w:rsidP="00243DB0">
            <w:pPr>
              <w:jc w:val="both"/>
              <w:rPr>
                <w:sz w:val="24"/>
                <w:szCs w:val="24"/>
                <w:u w:val="single"/>
              </w:rPr>
            </w:pPr>
          </w:p>
          <w:p w14:paraId="0DCCBFEA" w14:textId="52E02A46" w:rsidR="00243DB0" w:rsidRPr="00A341F2" w:rsidRDefault="00243DB0">
            <w:pPr>
              <w:jc w:val="both"/>
              <w:rPr>
                <w:b/>
                <w:bCs/>
                <w:i/>
                <w:iCs/>
                <w:sz w:val="24"/>
                <w:szCs w:val="24"/>
                <w:u w:val="single"/>
              </w:rPr>
            </w:pPr>
            <w:r w:rsidRPr="00A341F2">
              <w:rPr>
                <w:sz w:val="24"/>
                <w:szCs w:val="24"/>
                <w:u w:val="single"/>
              </w:rPr>
              <w:t xml:space="preserve">You must use a </w:t>
            </w:r>
            <w:r w:rsidR="00392F73" w:rsidRPr="00A341F2">
              <w:rPr>
                <w:sz w:val="24"/>
                <w:szCs w:val="24"/>
                <w:u w:val="single"/>
              </w:rPr>
              <w:t>person-centred</w:t>
            </w:r>
            <w:r w:rsidRPr="00A341F2">
              <w:rPr>
                <w:sz w:val="24"/>
                <w:szCs w:val="24"/>
                <w:u w:val="single"/>
              </w:rPr>
              <w:t xml:space="preserve"> approach to demonstrate the integration of social </w:t>
            </w:r>
            <w:r w:rsidR="00F45521" w:rsidRPr="00A341F2">
              <w:rPr>
                <w:sz w:val="24"/>
                <w:szCs w:val="24"/>
                <w:u w:val="single"/>
              </w:rPr>
              <w:t xml:space="preserve">work ethics, </w:t>
            </w:r>
            <w:r w:rsidRPr="00A341F2">
              <w:rPr>
                <w:sz w:val="24"/>
                <w:szCs w:val="24"/>
                <w:u w:val="single"/>
              </w:rPr>
              <w:t>value</w:t>
            </w:r>
            <w:r w:rsidR="00F45521" w:rsidRPr="00A341F2">
              <w:rPr>
                <w:sz w:val="24"/>
                <w:szCs w:val="24"/>
                <w:u w:val="single"/>
              </w:rPr>
              <w:t xml:space="preserve">s </w:t>
            </w:r>
            <w:r w:rsidRPr="00A341F2">
              <w:rPr>
                <w:sz w:val="24"/>
                <w:szCs w:val="24"/>
                <w:u w:val="single"/>
              </w:rPr>
              <w:t>and the Code of Professional Practice</w:t>
            </w:r>
            <w:r w:rsidR="002F2185" w:rsidRPr="00A341F2">
              <w:rPr>
                <w:sz w:val="24"/>
                <w:szCs w:val="24"/>
                <w:u w:val="single"/>
              </w:rPr>
              <w:t>. T</w:t>
            </w:r>
            <w:r w:rsidRPr="00A341F2">
              <w:rPr>
                <w:sz w:val="24"/>
                <w:szCs w:val="24"/>
                <w:u w:val="single"/>
              </w:rPr>
              <w:t>his must include cultural</w:t>
            </w:r>
            <w:r w:rsidR="00450B67" w:rsidRPr="00A341F2">
              <w:rPr>
                <w:sz w:val="24"/>
                <w:szCs w:val="24"/>
                <w:u w:val="single"/>
              </w:rPr>
              <w:t>ly</w:t>
            </w:r>
            <w:r w:rsidR="00E5498A" w:rsidRPr="00A341F2">
              <w:rPr>
                <w:b/>
                <w:bCs/>
                <w:sz w:val="24"/>
                <w:szCs w:val="24"/>
                <w:u w:val="single"/>
              </w:rPr>
              <w:t xml:space="preserve"> </w:t>
            </w:r>
            <w:r w:rsidRPr="00A341F2">
              <w:rPr>
                <w:sz w:val="24"/>
                <w:szCs w:val="24"/>
                <w:u w:val="single"/>
              </w:rPr>
              <w:t xml:space="preserve">and </w:t>
            </w:r>
            <w:r w:rsidR="00450B67" w:rsidRPr="00A341F2">
              <w:rPr>
                <w:sz w:val="24"/>
                <w:szCs w:val="24"/>
                <w:u w:val="single"/>
              </w:rPr>
              <w:t>linguistically sensitive</w:t>
            </w:r>
            <w:r w:rsidRPr="00A341F2">
              <w:rPr>
                <w:sz w:val="24"/>
                <w:szCs w:val="24"/>
                <w:u w:val="single"/>
              </w:rPr>
              <w:t xml:space="preserve"> practice and the principles of the “Active Offer”</w:t>
            </w:r>
            <w:r w:rsidR="009B3E46" w:rsidRPr="00A341F2">
              <w:rPr>
                <w:sz w:val="24"/>
                <w:szCs w:val="24"/>
                <w:u w:val="single"/>
              </w:rPr>
              <w:t xml:space="preserve"> </w:t>
            </w:r>
            <w:r w:rsidR="00BC4ED3" w:rsidRPr="00A341F2">
              <w:rPr>
                <w:sz w:val="24"/>
                <w:szCs w:val="24"/>
                <w:u w:val="single"/>
              </w:rPr>
              <w:t xml:space="preserve">and make </w:t>
            </w:r>
            <w:r w:rsidR="00392F73" w:rsidRPr="00A341F2">
              <w:rPr>
                <w:sz w:val="24"/>
                <w:szCs w:val="24"/>
                <w:u w:val="single"/>
              </w:rPr>
              <w:t>reference</w:t>
            </w:r>
            <w:r w:rsidR="009B3E46" w:rsidRPr="00A341F2">
              <w:rPr>
                <w:b/>
                <w:bCs/>
                <w:i/>
                <w:iCs/>
                <w:sz w:val="24"/>
                <w:szCs w:val="24"/>
                <w:u w:val="single"/>
              </w:rPr>
              <w:t xml:space="preserve"> </w:t>
            </w:r>
            <w:r w:rsidR="009B3E46" w:rsidRPr="00A341F2">
              <w:rPr>
                <w:sz w:val="24"/>
                <w:szCs w:val="24"/>
                <w:u w:val="single"/>
              </w:rPr>
              <w:t xml:space="preserve">to </w:t>
            </w:r>
            <w:r w:rsidR="00392F73" w:rsidRPr="00A341F2">
              <w:rPr>
                <w:sz w:val="24"/>
                <w:szCs w:val="24"/>
                <w:u w:val="single"/>
              </w:rPr>
              <w:t>“</w:t>
            </w:r>
            <w:r w:rsidR="009B3E46" w:rsidRPr="00A341F2">
              <w:rPr>
                <w:sz w:val="24"/>
                <w:szCs w:val="24"/>
                <w:u w:val="single"/>
              </w:rPr>
              <w:t xml:space="preserve">More than </w:t>
            </w:r>
            <w:r w:rsidR="00EE01ED" w:rsidRPr="00A341F2">
              <w:rPr>
                <w:sz w:val="24"/>
                <w:szCs w:val="24"/>
                <w:u w:val="single"/>
              </w:rPr>
              <w:t>Just Words</w:t>
            </w:r>
            <w:r w:rsidR="00392F73" w:rsidRPr="00A341F2">
              <w:rPr>
                <w:sz w:val="24"/>
                <w:szCs w:val="24"/>
                <w:u w:val="single"/>
              </w:rPr>
              <w:t>”</w:t>
            </w:r>
            <w:r w:rsidR="10904BF9" w:rsidRPr="00A341F2">
              <w:rPr>
                <w:sz w:val="24"/>
                <w:szCs w:val="24"/>
                <w:u w:val="single"/>
              </w:rPr>
              <w:t xml:space="preserve"> (Welsh Governm</w:t>
            </w:r>
            <w:r w:rsidR="28F1FF9E" w:rsidRPr="00A341F2">
              <w:rPr>
                <w:sz w:val="24"/>
                <w:szCs w:val="24"/>
                <w:u w:val="single"/>
              </w:rPr>
              <w:t>ent, 2012)</w:t>
            </w:r>
            <w:r w:rsidRPr="00A341F2">
              <w:rPr>
                <w:sz w:val="24"/>
                <w:szCs w:val="24"/>
                <w:u w:val="single"/>
              </w:rPr>
              <w:t xml:space="preserve">. </w:t>
            </w:r>
          </w:p>
          <w:p w14:paraId="0ECA02D3" w14:textId="77777777" w:rsidR="00A341F2" w:rsidRDefault="00A341F2" w:rsidP="00243DB0">
            <w:pPr>
              <w:jc w:val="both"/>
              <w:rPr>
                <w:sz w:val="24"/>
                <w:szCs w:val="24"/>
              </w:rPr>
            </w:pPr>
          </w:p>
          <w:p w14:paraId="21DA9C42" w14:textId="77777777" w:rsidR="00A341F2" w:rsidRDefault="00A341F2" w:rsidP="00243DB0">
            <w:pPr>
              <w:jc w:val="both"/>
              <w:rPr>
                <w:sz w:val="24"/>
                <w:szCs w:val="24"/>
              </w:rPr>
            </w:pPr>
          </w:p>
          <w:p w14:paraId="5ECAC734" w14:textId="2BA5688C" w:rsidR="00A958AB" w:rsidRDefault="004026CC" w:rsidP="00243DB0">
            <w:pPr>
              <w:jc w:val="both"/>
              <w:rPr>
                <w:sz w:val="24"/>
                <w:szCs w:val="24"/>
              </w:rPr>
            </w:pPr>
            <w:r>
              <w:rPr>
                <w:sz w:val="24"/>
                <w:szCs w:val="24"/>
              </w:rPr>
              <w:t>To reflect on my observation and the preparation, I will use</w:t>
            </w:r>
            <w:r w:rsidR="00EE43F3">
              <w:rPr>
                <w:sz w:val="24"/>
                <w:szCs w:val="24"/>
              </w:rPr>
              <w:t xml:space="preserve"> the </w:t>
            </w:r>
            <w:r>
              <w:rPr>
                <w:sz w:val="24"/>
                <w:szCs w:val="24"/>
              </w:rPr>
              <w:t xml:space="preserve">SHARE model which aims to allow practitioners to </w:t>
            </w:r>
            <w:r w:rsidR="00F440BB">
              <w:rPr>
                <w:sz w:val="24"/>
                <w:szCs w:val="24"/>
              </w:rPr>
              <w:t>reflect on</w:t>
            </w:r>
            <w:r>
              <w:rPr>
                <w:sz w:val="24"/>
                <w:szCs w:val="24"/>
              </w:rPr>
              <w:t xml:space="preserve"> direct work with individuals through seeing, hearing, action, reading and evaluation (Maclean, Finch &amp; Tedam, 2018)</w:t>
            </w:r>
            <w:r w:rsidR="00296684">
              <w:rPr>
                <w:sz w:val="24"/>
                <w:szCs w:val="24"/>
              </w:rPr>
              <w:t>.</w:t>
            </w:r>
            <w:r>
              <w:rPr>
                <w:sz w:val="24"/>
                <w:szCs w:val="24"/>
              </w:rPr>
              <w:t xml:space="preserve"> Maclean </w:t>
            </w:r>
            <w:r>
              <w:rPr>
                <w:i/>
                <w:iCs/>
                <w:sz w:val="24"/>
                <w:szCs w:val="24"/>
              </w:rPr>
              <w:t>et al</w:t>
            </w:r>
            <w:r w:rsidR="00077DB8">
              <w:rPr>
                <w:i/>
                <w:iCs/>
                <w:sz w:val="24"/>
                <w:szCs w:val="24"/>
              </w:rPr>
              <w:t xml:space="preserve"> </w:t>
            </w:r>
            <w:r w:rsidR="00682450">
              <w:rPr>
                <w:sz w:val="24"/>
                <w:szCs w:val="24"/>
              </w:rPr>
              <w:t>(2018)</w:t>
            </w:r>
            <w:r>
              <w:rPr>
                <w:i/>
                <w:iCs/>
                <w:sz w:val="24"/>
                <w:szCs w:val="24"/>
              </w:rPr>
              <w:t xml:space="preserve"> </w:t>
            </w:r>
            <w:r>
              <w:rPr>
                <w:sz w:val="24"/>
                <w:szCs w:val="24"/>
              </w:rPr>
              <w:t>tell us that the model seeks to promote the</w:t>
            </w:r>
            <w:r>
              <w:t xml:space="preserve"> </w:t>
            </w:r>
            <w:r w:rsidRPr="004026CC">
              <w:rPr>
                <w:sz w:val="24"/>
                <w:szCs w:val="24"/>
              </w:rPr>
              <w:t xml:space="preserve">dignity of the </w:t>
            </w:r>
            <w:r>
              <w:rPr>
                <w:sz w:val="24"/>
                <w:szCs w:val="24"/>
              </w:rPr>
              <w:t>individuals we work with and ensures their diverse voices are heard</w:t>
            </w:r>
            <w:r w:rsidR="00682450">
              <w:rPr>
                <w:sz w:val="24"/>
                <w:szCs w:val="24"/>
              </w:rPr>
              <w:t>.</w:t>
            </w:r>
          </w:p>
          <w:p w14:paraId="576DE98F" w14:textId="77777777" w:rsidR="00197BC3" w:rsidRDefault="00197BC3" w:rsidP="00243DB0">
            <w:pPr>
              <w:jc w:val="both"/>
              <w:rPr>
                <w:sz w:val="24"/>
                <w:szCs w:val="24"/>
              </w:rPr>
            </w:pPr>
          </w:p>
          <w:p w14:paraId="31CCACC6" w14:textId="48452AD2" w:rsidR="00197BC3" w:rsidRDefault="00197BC3" w:rsidP="00197BC3">
            <w:pPr>
              <w:jc w:val="both"/>
              <w:rPr>
                <w:sz w:val="24"/>
                <w:szCs w:val="24"/>
              </w:rPr>
            </w:pPr>
            <w:r>
              <w:rPr>
                <w:sz w:val="24"/>
                <w:szCs w:val="24"/>
              </w:rPr>
              <w:t>A</w:t>
            </w:r>
            <w:r w:rsidR="00943DB7">
              <w:rPr>
                <w:sz w:val="24"/>
                <w:szCs w:val="24"/>
              </w:rPr>
              <w:t xml:space="preserve">lthough I needed to be aware of the </w:t>
            </w:r>
            <w:r>
              <w:rPr>
                <w:sz w:val="24"/>
                <w:szCs w:val="24"/>
              </w:rPr>
              <w:t>‘More than just words’ framework (Welsh Government, 2012), individual 1 had very limited Welsh language abilities, despite living in a high Welsh-speaking population.</w:t>
            </w:r>
            <w:r w:rsidR="00943DB7">
              <w:rPr>
                <w:sz w:val="24"/>
                <w:szCs w:val="24"/>
              </w:rPr>
              <w:t xml:space="preserve"> </w:t>
            </w:r>
            <w:r>
              <w:rPr>
                <w:sz w:val="24"/>
                <w:szCs w:val="24"/>
              </w:rPr>
              <w:t>Offering assessments through the individual’s first language is essential to ensuring they can participate fully and give honest and detailed opinions; this is one of the reasons the Welsh Language (Wales) Measure 2011 was introduced to guarantee public services offer individuals assessments and support in people’s primary language.</w:t>
            </w:r>
            <w:r w:rsidR="00687C7A">
              <w:rPr>
                <w:sz w:val="24"/>
                <w:szCs w:val="24"/>
              </w:rPr>
              <w:t xml:space="preserve"> I was also mindful of my use of language in ensuring my communication was effective for individual 1’s ASC needs. For example, I used literal language as </w:t>
            </w:r>
            <w:proofErr w:type="spellStart"/>
            <w:r w:rsidR="00687C7A">
              <w:rPr>
                <w:sz w:val="24"/>
                <w:szCs w:val="24"/>
              </w:rPr>
              <w:t>Kalandadzi</w:t>
            </w:r>
            <w:proofErr w:type="spellEnd"/>
            <w:r w:rsidR="00687C7A">
              <w:rPr>
                <w:sz w:val="24"/>
                <w:szCs w:val="24"/>
              </w:rPr>
              <w:t xml:space="preserve"> </w:t>
            </w:r>
            <w:r w:rsidR="00687C7A">
              <w:rPr>
                <w:i/>
                <w:iCs/>
                <w:sz w:val="24"/>
                <w:szCs w:val="24"/>
              </w:rPr>
              <w:t xml:space="preserve">et al </w:t>
            </w:r>
            <w:r w:rsidR="00687C7A">
              <w:rPr>
                <w:sz w:val="24"/>
                <w:szCs w:val="24"/>
              </w:rPr>
              <w:t xml:space="preserve">(2018) tell us studies consistently report that </w:t>
            </w:r>
            <w:r w:rsidR="00687C7A" w:rsidRPr="00687C7A">
              <w:rPr>
                <w:sz w:val="24"/>
                <w:szCs w:val="24"/>
              </w:rPr>
              <w:t>figurative language</w:t>
            </w:r>
            <w:r w:rsidR="00687C7A">
              <w:rPr>
                <w:sz w:val="24"/>
                <w:szCs w:val="24"/>
              </w:rPr>
              <w:t xml:space="preserve"> </w:t>
            </w:r>
            <w:r w:rsidR="00687C7A" w:rsidRPr="00687C7A">
              <w:rPr>
                <w:sz w:val="24"/>
                <w:szCs w:val="24"/>
              </w:rPr>
              <w:t>is universally impaired in individuals with AS</w:t>
            </w:r>
            <w:r w:rsidR="00687C7A">
              <w:rPr>
                <w:sz w:val="24"/>
                <w:szCs w:val="24"/>
              </w:rPr>
              <w:t xml:space="preserve">C.  </w:t>
            </w:r>
            <w:r w:rsidR="00943DB7">
              <w:rPr>
                <w:sz w:val="24"/>
                <w:szCs w:val="24"/>
              </w:rPr>
              <w:t xml:space="preserve"> </w:t>
            </w:r>
          </w:p>
          <w:p w14:paraId="5556131E" w14:textId="77777777" w:rsidR="007B3EC0" w:rsidRDefault="007B3EC0" w:rsidP="00197BC3">
            <w:pPr>
              <w:jc w:val="both"/>
              <w:rPr>
                <w:sz w:val="24"/>
                <w:szCs w:val="24"/>
              </w:rPr>
            </w:pPr>
          </w:p>
          <w:p w14:paraId="3C616FFF" w14:textId="7A496BFB" w:rsidR="007B3EC0" w:rsidRPr="00A57C66" w:rsidRDefault="009B3586" w:rsidP="00197BC3">
            <w:pPr>
              <w:jc w:val="both"/>
              <w:rPr>
                <w:color w:val="FF0000"/>
                <w:sz w:val="24"/>
                <w:szCs w:val="24"/>
              </w:rPr>
            </w:pPr>
            <w:r>
              <w:rPr>
                <w:sz w:val="24"/>
                <w:szCs w:val="24"/>
              </w:rPr>
              <w:t>Exploring the ‘read’ part of the SHARE model, p</w:t>
            </w:r>
            <w:r w:rsidR="007B3EC0">
              <w:rPr>
                <w:sz w:val="24"/>
                <w:szCs w:val="24"/>
              </w:rPr>
              <w:t xml:space="preserve">rior to meeting with individual 1, I read through his previous care plans and historic </w:t>
            </w:r>
            <w:r>
              <w:rPr>
                <w:sz w:val="24"/>
                <w:szCs w:val="24"/>
              </w:rPr>
              <w:t>information on our online system.</w:t>
            </w:r>
            <w:r w:rsidR="007B3EC0">
              <w:rPr>
                <w:sz w:val="24"/>
                <w:szCs w:val="24"/>
              </w:rPr>
              <w:t xml:space="preserve"> This was to ensure I had a complete picture of individual 1’s previous support </w:t>
            </w:r>
            <w:r w:rsidR="006D40D4">
              <w:rPr>
                <w:sz w:val="24"/>
                <w:szCs w:val="24"/>
              </w:rPr>
              <w:t>and communication needs</w:t>
            </w:r>
            <w:r w:rsidR="007B3EC0">
              <w:rPr>
                <w:sz w:val="24"/>
                <w:szCs w:val="24"/>
              </w:rPr>
              <w:t xml:space="preserve"> </w:t>
            </w:r>
            <w:r w:rsidR="006D0860">
              <w:rPr>
                <w:sz w:val="24"/>
                <w:szCs w:val="24"/>
              </w:rPr>
              <w:t xml:space="preserve">and </w:t>
            </w:r>
            <w:r w:rsidR="006D40D4">
              <w:rPr>
                <w:sz w:val="24"/>
                <w:szCs w:val="24"/>
              </w:rPr>
              <w:t>any information</w:t>
            </w:r>
            <w:r w:rsidR="007B3EC0">
              <w:rPr>
                <w:sz w:val="24"/>
                <w:szCs w:val="24"/>
              </w:rPr>
              <w:t xml:space="preserve"> from his past, which could help identify trauma-based needs.</w:t>
            </w:r>
            <w:r w:rsidR="006D0860">
              <w:rPr>
                <w:sz w:val="24"/>
                <w:szCs w:val="24"/>
              </w:rPr>
              <w:t xml:space="preserve"> Guevara </w:t>
            </w:r>
            <w:r w:rsidR="006D0860">
              <w:rPr>
                <w:i/>
                <w:iCs/>
                <w:sz w:val="24"/>
                <w:szCs w:val="24"/>
              </w:rPr>
              <w:t xml:space="preserve">et al </w:t>
            </w:r>
            <w:r w:rsidR="006D0860">
              <w:rPr>
                <w:sz w:val="24"/>
                <w:szCs w:val="24"/>
              </w:rPr>
              <w:t>(2021) tell us that practitioners must be fully informed about individual’s trauma history to identify the best trauma-informed approach for support.</w:t>
            </w:r>
            <w:r w:rsidR="00EA3EAE">
              <w:rPr>
                <w:sz w:val="24"/>
                <w:szCs w:val="24"/>
              </w:rPr>
              <w:t xml:space="preserve"> </w:t>
            </w:r>
            <w:r w:rsidR="006D40D4">
              <w:rPr>
                <w:sz w:val="24"/>
                <w:szCs w:val="24"/>
              </w:rPr>
              <w:t xml:space="preserve">Once completed, the </w:t>
            </w:r>
            <w:r w:rsidR="00EA3EAE">
              <w:rPr>
                <w:sz w:val="24"/>
                <w:szCs w:val="24"/>
              </w:rPr>
              <w:t xml:space="preserve">assessment was collated into </w:t>
            </w:r>
            <w:r>
              <w:rPr>
                <w:sz w:val="24"/>
                <w:szCs w:val="24"/>
              </w:rPr>
              <w:t>a document that was shared with individual 1 and his carers. This may have been difficult for individual 1 to process and despite</w:t>
            </w:r>
            <w:r w:rsidR="00126B9D">
              <w:rPr>
                <w:sz w:val="24"/>
                <w:szCs w:val="24"/>
              </w:rPr>
              <w:t xml:space="preserve"> his </w:t>
            </w:r>
            <w:r>
              <w:rPr>
                <w:sz w:val="24"/>
                <w:szCs w:val="24"/>
              </w:rPr>
              <w:t xml:space="preserve">carers telling me he was happy with the contents of the document and the outcomes; on reflection I should have talked through this assessment document with individual 1 after sending this. This would have provided individual 1 with more voice and control in his assessment, therefore more citizen power (Arnstein, 1969). </w:t>
            </w:r>
            <w:r w:rsidR="006D40D4">
              <w:rPr>
                <w:sz w:val="24"/>
                <w:szCs w:val="24"/>
              </w:rPr>
              <w:t xml:space="preserve">I would also like to have known that the assessment was presented appropriately for individual 1’s level of understanding and that his needs were conveyed through his voice. </w:t>
            </w:r>
          </w:p>
          <w:p w14:paraId="577B4D9D" w14:textId="77777777" w:rsidR="00E55C07" w:rsidRDefault="00E55C07" w:rsidP="00197BC3">
            <w:pPr>
              <w:jc w:val="both"/>
              <w:rPr>
                <w:sz w:val="24"/>
                <w:szCs w:val="24"/>
              </w:rPr>
            </w:pPr>
          </w:p>
          <w:p w14:paraId="4E13AB23" w14:textId="29DDE329" w:rsidR="00E55C07" w:rsidRDefault="00E55C07" w:rsidP="00E55C07">
            <w:pPr>
              <w:jc w:val="both"/>
              <w:rPr>
                <w:sz w:val="24"/>
                <w:szCs w:val="24"/>
              </w:rPr>
            </w:pPr>
            <w:r>
              <w:rPr>
                <w:sz w:val="24"/>
                <w:szCs w:val="24"/>
              </w:rPr>
              <w:t>When talking to individual 1, I was mindful of the methods of communication I used and the skills that were required of me. Skills such as using open questions, leaving enough time between questions for information to be processed and allowing ‘breathing space’ for individual 1 to answer and fill in information he would like to convey</w:t>
            </w:r>
            <w:r w:rsidR="00FB329C">
              <w:rPr>
                <w:sz w:val="24"/>
                <w:szCs w:val="24"/>
              </w:rPr>
              <w:t xml:space="preserve"> (Trenholm, 2020).</w:t>
            </w:r>
            <w:r w:rsidR="00204D07">
              <w:rPr>
                <w:sz w:val="24"/>
                <w:szCs w:val="24"/>
              </w:rPr>
              <w:t xml:space="preserve"> These actions correlate to the ‘hear’ part of the SHARE model and individual 1’s experience of the </w:t>
            </w:r>
            <w:r w:rsidR="00204D07">
              <w:rPr>
                <w:sz w:val="24"/>
                <w:szCs w:val="24"/>
              </w:rPr>
              <w:lastRenderedPageBreak/>
              <w:t>assessment, which from his direct feedback appeared to be effective in allowing his voice to be heard</w:t>
            </w:r>
            <w:r>
              <w:rPr>
                <w:sz w:val="24"/>
                <w:szCs w:val="24"/>
              </w:rPr>
              <w:t xml:space="preserve">. As Koprowska (2020) highlights, communication and interpersonal skills are not solely learnt, there is an element of natural ability and practice required. As part of this, emotional intelligence and being able to ‘read’ individuals’ emotions during assessments is essential to ensuring their welfare and knowing if </w:t>
            </w:r>
            <w:r w:rsidR="007F7B53">
              <w:rPr>
                <w:sz w:val="24"/>
                <w:szCs w:val="24"/>
              </w:rPr>
              <w:t xml:space="preserve">the individual needs a break or needs to stop. This is something that I offered individual 1 as towards the end of the assessment it was clear he was losing concentration and interest. Matthews (2022) also argues that a practitioner’s emotional intelligence helps to influence moral decision-making both during interactions and post-assessment.  </w:t>
            </w:r>
          </w:p>
          <w:p w14:paraId="214EFA80" w14:textId="77777777" w:rsidR="00A958AB" w:rsidRDefault="00A958AB" w:rsidP="00243DB0">
            <w:pPr>
              <w:jc w:val="both"/>
              <w:rPr>
                <w:sz w:val="24"/>
                <w:szCs w:val="24"/>
              </w:rPr>
            </w:pPr>
          </w:p>
          <w:p w14:paraId="0BAB8CD3" w14:textId="4E6426EB" w:rsidR="00A958AB" w:rsidRDefault="009B3586" w:rsidP="00243DB0">
            <w:pPr>
              <w:jc w:val="both"/>
              <w:rPr>
                <w:sz w:val="24"/>
                <w:szCs w:val="24"/>
              </w:rPr>
            </w:pPr>
            <w:r>
              <w:rPr>
                <w:sz w:val="24"/>
                <w:szCs w:val="24"/>
              </w:rPr>
              <w:t>Reflecting now on what individual 1 could ‘see’ and ‘hear’, w</w:t>
            </w:r>
            <w:r w:rsidR="00A958AB">
              <w:rPr>
                <w:sz w:val="24"/>
                <w:szCs w:val="24"/>
              </w:rPr>
              <w:t>hen</w:t>
            </w:r>
            <w:r>
              <w:rPr>
                <w:sz w:val="24"/>
                <w:szCs w:val="24"/>
              </w:rPr>
              <w:t xml:space="preserve"> I was</w:t>
            </w:r>
            <w:r w:rsidR="00A958AB">
              <w:rPr>
                <w:sz w:val="24"/>
                <w:szCs w:val="24"/>
              </w:rPr>
              <w:t xml:space="preserve"> talking to </w:t>
            </w:r>
            <w:r w:rsidR="005C439F">
              <w:rPr>
                <w:sz w:val="24"/>
                <w:szCs w:val="24"/>
              </w:rPr>
              <w:t>him</w:t>
            </w:r>
            <w:r w:rsidR="006D40D4">
              <w:rPr>
                <w:sz w:val="24"/>
                <w:szCs w:val="24"/>
              </w:rPr>
              <w:t>,</w:t>
            </w:r>
            <w:r w:rsidR="00A958AB">
              <w:rPr>
                <w:sz w:val="24"/>
                <w:szCs w:val="24"/>
              </w:rPr>
              <w:t xml:space="preserve"> </w:t>
            </w:r>
            <w:r w:rsidR="00BD497C">
              <w:rPr>
                <w:sz w:val="24"/>
                <w:szCs w:val="24"/>
              </w:rPr>
              <w:t xml:space="preserve">I tried to maintain an appropriate amount of eye contact with him and his carers as they spoke to me. </w:t>
            </w:r>
            <w:r w:rsidR="00197BC3">
              <w:rPr>
                <w:sz w:val="24"/>
                <w:szCs w:val="24"/>
              </w:rPr>
              <w:t>Individual 1</w:t>
            </w:r>
            <w:r w:rsidR="00BD497C">
              <w:rPr>
                <w:sz w:val="24"/>
                <w:szCs w:val="24"/>
              </w:rPr>
              <w:t xml:space="preserve"> clearly struggled to maintain eye contact and so I </w:t>
            </w:r>
            <w:r w:rsidR="00B427CE">
              <w:rPr>
                <w:sz w:val="24"/>
                <w:szCs w:val="24"/>
              </w:rPr>
              <w:t>did not use excessive eye contact or expect him to return my gaze when speaking to me</w:t>
            </w:r>
            <w:r w:rsidR="00943DB7">
              <w:rPr>
                <w:sz w:val="24"/>
                <w:szCs w:val="24"/>
              </w:rPr>
              <w:t xml:space="preserve">, as </w:t>
            </w:r>
            <w:proofErr w:type="spellStart"/>
            <w:r w:rsidR="00943DB7">
              <w:rPr>
                <w:sz w:val="24"/>
                <w:szCs w:val="24"/>
              </w:rPr>
              <w:t>Madipakkam</w:t>
            </w:r>
            <w:proofErr w:type="spellEnd"/>
            <w:r w:rsidR="00943DB7">
              <w:rPr>
                <w:sz w:val="24"/>
                <w:szCs w:val="24"/>
              </w:rPr>
              <w:t xml:space="preserve"> </w:t>
            </w:r>
            <w:r w:rsidR="00943DB7">
              <w:rPr>
                <w:i/>
                <w:iCs/>
                <w:sz w:val="24"/>
                <w:szCs w:val="24"/>
              </w:rPr>
              <w:t xml:space="preserve">et al </w:t>
            </w:r>
            <w:r w:rsidR="00943DB7">
              <w:rPr>
                <w:sz w:val="24"/>
                <w:szCs w:val="24"/>
              </w:rPr>
              <w:t>(2017) tell us that individuals with ASC</w:t>
            </w:r>
            <w:r w:rsidR="00943DB7">
              <w:t xml:space="preserve"> </w:t>
            </w:r>
            <w:r w:rsidR="00943DB7" w:rsidRPr="00943DB7">
              <w:rPr>
                <w:sz w:val="24"/>
                <w:szCs w:val="24"/>
              </w:rPr>
              <w:t>unconscious</w:t>
            </w:r>
            <w:r w:rsidR="00943DB7">
              <w:rPr>
                <w:sz w:val="24"/>
                <w:szCs w:val="24"/>
              </w:rPr>
              <w:t>ly</w:t>
            </w:r>
            <w:r w:rsidR="00943DB7" w:rsidRPr="00943DB7">
              <w:rPr>
                <w:sz w:val="24"/>
                <w:szCs w:val="24"/>
              </w:rPr>
              <w:t xml:space="preserve"> and involuntar</w:t>
            </w:r>
            <w:r w:rsidR="00943DB7">
              <w:rPr>
                <w:sz w:val="24"/>
                <w:szCs w:val="24"/>
              </w:rPr>
              <w:t xml:space="preserve">ily avoid eye contact. </w:t>
            </w:r>
            <w:r w:rsidR="00B427CE" w:rsidRPr="00943DB7">
              <w:rPr>
                <w:sz w:val="24"/>
                <w:szCs w:val="24"/>
              </w:rPr>
              <w:t>This</w:t>
            </w:r>
            <w:r w:rsidR="00B427CE">
              <w:rPr>
                <w:sz w:val="24"/>
                <w:szCs w:val="24"/>
              </w:rPr>
              <w:t xml:space="preserve">, along with the use of other non-verbal communication is something that individual 1 is likely to </w:t>
            </w:r>
            <w:r w:rsidR="00197BC3">
              <w:rPr>
                <w:sz w:val="24"/>
                <w:szCs w:val="24"/>
              </w:rPr>
              <w:t>find hard</w:t>
            </w:r>
            <w:r w:rsidR="00B427CE">
              <w:rPr>
                <w:sz w:val="24"/>
                <w:szCs w:val="24"/>
              </w:rPr>
              <w:t xml:space="preserve"> due to his ASC, and so I tried to use literal language and minimise my non-verbal communication to cater to individual 1’s needs.</w:t>
            </w:r>
            <w:r w:rsidR="00126B9D">
              <w:rPr>
                <w:sz w:val="24"/>
                <w:szCs w:val="24"/>
              </w:rPr>
              <w:t xml:space="preserve"> </w:t>
            </w:r>
            <w:r w:rsidR="006D40D4">
              <w:rPr>
                <w:sz w:val="24"/>
                <w:szCs w:val="24"/>
              </w:rPr>
              <w:t xml:space="preserve">I believe that my efforts to make the assessment process more comfortable for individual 1 had a positive impact on our communication, as the feedback provided by my mentor around this was </w:t>
            </w:r>
            <w:r w:rsidR="00126B9D">
              <w:rPr>
                <w:sz w:val="24"/>
                <w:szCs w:val="24"/>
              </w:rPr>
              <w:t>positive</w:t>
            </w:r>
            <w:r w:rsidR="006D40D4">
              <w:rPr>
                <w:sz w:val="24"/>
                <w:szCs w:val="24"/>
              </w:rPr>
              <w:t>. However, w</w:t>
            </w:r>
            <w:r w:rsidR="00B427CE">
              <w:rPr>
                <w:sz w:val="24"/>
                <w:szCs w:val="24"/>
              </w:rPr>
              <w:t>he</w:t>
            </w:r>
            <w:r w:rsidR="00E03F71">
              <w:rPr>
                <w:sz w:val="24"/>
                <w:szCs w:val="24"/>
              </w:rPr>
              <w:t>n</w:t>
            </w:r>
            <w:r w:rsidR="00B427CE">
              <w:rPr>
                <w:sz w:val="24"/>
                <w:szCs w:val="24"/>
              </w:rPr>
              <w:t xml:space="preserve"> focusing on </w:t>
            </w:r>
            <w:r w:rsidR="00E03F71">
              <w:rPr>
                <w:sz w:val="24"/>
                <w:szCs w:val="24"/>
              </w:rPr>
              <w:t>my communication methods</w:t>
            </w:r>
            <w:r w:rsidR="00B427CE">
              <w:rPr>
                <w:sz w:val="24"/>
                <w:szCs w:val="24"/>
              </w:rPr>
              <w:t>, I sometimes missed information that individual 1 gave and I did not explore the answers he had provided</w:t>
            </w:r>
            <w:r w:rsidR="00EC3EE6">
              <w:rPr>
                <w:sz w:val="24"/>
                <w:szCs w:val="24"/>
              </w:rPr>
              <w:t xml:space="preserve"> to get a deeper understanding</w:t>
            </w:r>
            <w:r w:rsidR="00B427CE">
              <w:rPr>
                <w:sz w:val="24"/>
                <w:szCs w:val="24"/>
              </w:rPr>
              <w:t xml:space="preserve">. </w:t>
            </w:r>
            <w:r w:rsidR="00E03F71">
              <w:rPr>
                <w:sz w:val="24"/>
                <w:szCs w:val="24"/>
              </w:rPr>
              <w:t>This is because I was focused more on my speech and its delivery, not active</w:t>
            </w:r>
            <w:r w:rsidR="00760FEA">
              <w:rPr>
                <w:sz w:val="24"/>
                <w:szCs w:val="24"/>
              </w:rPr>
              <w:t>ly</w:t>
            </w:r>
            <w:r w:rsidR="00E03F71">
              <w:rPr>
                <w:sz w:val="24"/>
                <w:szCs w:val="24"/>
              </w:rPr>
              <w:t xml:space="preserve"> listening. Weger </w:t>
            </w:r>
            <w:r w:rsidR="00E03F71">
              <w:rPr>
                <w:i/>
                <w:iCs/>
                <w:sz w:val="24"/>
                <w:szCs w:val="24"/>
              </w:rPr>
              <w:t xml:space="preserve">et al </w:t>
            </w:r>
            <w:r w:rsidR="00E03F71">
              <w:rPr>
                <w:sz w:val="24"/>
                <w:szCs w:val="24"/>
              </w:rPr>
              <w:t xml:space="preserve">(2014) found </w:t>
            </w:r>
            <w:r w:rsidR="00126B9D">
              <w:rPr>
                <w:sz w:val="24"/>
                <w:szCs w:val="24"/>
              </w:rPr>
              <w:t xml:space="preserve">the </w:t>
            </w:r>
            <w:r w:rsidR="00E03F71">
              <w:rPr>
                <w:sz w:val="24"/>
                <w:szCs w:val="24"/>
              </w:rPr>
              <w:t xml:space="preserve">clear efficacy of ‘active listening’ and reported that those </w:t>
            </w:r>
            <w:r w:rsidR="00E03F71" w:rsidRPr="00E03F71">
              <w:rPr>
                <w:sz w:val="24"/>
                <w:szCs w:val="24"/>
              </w:rPr>
              <w:t xml:space="preserve">who received active listening responses felt more understood </w:t>
            </w:r>
            <w:r w:rsidR="00E03F71">
              <w:rPr>
                <w:sz w:val="24"/>
                <w:szCs w:val="24"/>
              </w:rPr>
              <w:t>and</w:t>
            </w:r>
            <w:r w:rsidR="00E03F71" w:rsidRPr="00E03F71">
              <w:rPr>
                <w:sz w:val="24"/>
                <w:szCs w:val="24"/>
              </w:rPr>
              <w:t xml:space="preserve"> were more satisfied with the</w:t>
            </w:r>
            <w:r w:rsidR="00E03F71">
              <w:rPr>
                <w:sz w:val="24"/>
                <w:szCs w:val="24"/>
              </w:rPr>
              <w:t xml:space="preserve">ir support. </w:t>
            </w:r>
            <w:r w:rsidR="00B427CE">
              <w:rPr>
                <w:sz w:val="24"/>
                <w:szCs w:val="24"/>
              </w:rPr>
              <w:t xml:space="preserve">In future I will ensure that I can </w:t>
            </w:r>
            <w:r w:rsidR="00A71006">
              <w:rPr>
                <w:sz w:val="24"/>
                <w:szCs w:val="24"/>
              </w:rPr>
              <w:t>draw on and investigate</w:t>
            </w:r>
            <w:r w:rsidR="00B427CE">
              <w:rPr>
                <w:sz w:val="24"/>
                <w:szCs w:val="24"/>
              </w:rPr>
              <w:t xml:space="preserve"> what individuals have said, as well as focusing on how </w:t>
            </w:r>
            <w:r w:rsidR="00A71006">
              <w:rPr>
                <w:sz w:val="24"/>
                <w:szCs w:val="24"/>
              </w:rPr>
              <w:t>best to communicate with them, as the Code of Professional Practice</w:t>
            </w:r>
            <w:r w:rsidR="00FB329C">
              <w:rPr>
                <w:sz w:val="24"/>
                <w:szCs w:val="24"/>
              </w:rPr>
              <w:t xml:space="preserve"> (Social Care Wales, 2017) section three</w:t>
            </w:r>
            <w:r w:rsidR="00A71006">
              <w:rPr>
                <w:sz w:val="24"/>
                <w:szCs w:val="24"/>
              </w:rPr>
              <w:t xml:space="preserve"> tells us to promote individuals’ voice and control. </w:t>
            </w:r>
          </w:p>
          <w:p w14:paraId="42FA7AF4" w14:textId="77777777" w:rsidR="00A71006" w:rsidRDefault="00A71006" w:rsidP="00243DB0">
            <w:pPr>
              <w:jc w:val="both"/>
              <w:rPr>
                <w:sz w:val="24"/>
                <w:szCs w:val="24"/>
              </w:rPr>
            </w:pPr>
          </w:p>
          <w:p w14:paraId="59513A73" w14:textId="09FCFCB0" w:rsidR="00A71006" w:rsidRDefault="006D40D4" w:rsidP="00243DB0">
            <w:pPr>
              <w:jc w:val="both"/>
              <w:rPr>
                <w:sz w:val="24"/>
                <w:szCs w:val="24"/>
              </w:rPr>
            </w:pPr>
            <w:r>
              <w:rPr>
                <w:sz w:val="24"/>
                <w:szCs w:val="24"/>
              </w:rPr>
              <w:t>Continuing with the SHARE model, the ‘act’ part reflects on how I engaged individual 1 to be actively involved. I</w:t>
            </w:r>
            <w:r w:rsidR="00A71006">
              <w:rPr>
                <w:sz w:val="24"/>
                <w:szCs w:val="24"/>
              </w:rPr>
              <w:t xml:space="preserve"> believe that I was able to work collaboratively with individual 1 and his carers to promote co-production in my assessment.</w:t>
            </w:r>
            <w:r>
              <w:rPr>
                <w:sz w:val="24"/>
                <w:szCs w:val="24"/>
              </w:rPr>
              <w:t xml:space="preserve"> For example, when individual 1 sometimes struggled to answer open questions, I encouraged him to answer closed questions to restart a dialogue and his carers often supported individual 1 </w:t>
            </w:r>
            <w:r w:rsidR="00390848">
              <w:rPr>
                <w:sz w:val="24"/>
                <w:szCs w:val="24"/>
              </w:rPr>
              <w:t xml:space="preserve">to reframe questions to his level of understanding. Throughout the assessment individual 1 could be withdrawn but having his carers present was useful to encourage continued participation. Smith </w:t>
            </w:r>
            <w:r w:rsidR="00390848">
              <w:rPr>
                <w:i/>
                <w:iCs/>
                <w:sz w:val="24"/>
                <w:szCs w:val="24"/>
              </w:rPr>
              <w:t xml:space="preserve">et al </w:t>
            </w:r>
            <w:r w:rsidR="00390848">
              <w:rPr>
                <w:sz w:val="24"/>
                <w:szCs w:val="24"/>
              </w:rPr>
              <w:t xml:space="preserve">(2012) highlight the importance of positive relationships and trust as being key to engaging ‘involuntary’ service users. </w:t>
            </w:r>
            <w:r w:rsidR="00204D07">
              <w:rPr>
                <w:sz w:val="24"/>
                <w:szCs w:val="24"/>
              </w:rPr>
              <w:t>Therefore,</w:t>
            </w:r>
            <w:r w:rsidR="00390848">
              <w:rPr>
                <w:sz w:val="24"/>
                <w:szCs w:val="24"/>
              </w:rPr>
              <w:t xml:space="preserve"> the process of</w:t>
            </w:r>
            <w:r w:rsidR="00217A18">
              <w:rPr>
                <w:sz w:val="24"/>
                <w:szCs w:val="24"/>
              </w:rPr>
              <w:t xml:space="preserve"> building</w:t>
            </w:r>
            <w:r w:rsidR="00390848">
              <w:rPr>
                <w:sz w:val="24"/>
                <w:szCs w:val="24"/>
              </w:rPr>
              <w:t xml:space="preserve"> ‘rapid rapport’</w:t>
            </w:r>
            <w:r w:rsidR="00217A18">
              <w:rPr>
                <w:sz w:val="24"/>
                <w:szCs w:val="24"/>
              </w:rPr>
              <w:t xml:space="preserve"> (as outlined </w:t>
            </w:r>
            <w:r w:rsidR="00204D07">
              <w:rPr>
                <w:sz w:val="24"/>
                <w:szCs w:val="24"/>
              </w:rPr>
              <w:t>by Miller &amp; Rollnick, 2002)</w:t>
            </w:r>
            <w:r w:rsidR="00217A18">
              <w:rPr>
                <w:sz w:val="24"/>
                <w:szCs w:val="24"/>
              </w:rPr>
              <w:t xml:space="preserve"> </w:t>
            </w:r>
            <w:r w:rsidR="00204D07">
              <w:rPr>
                <w:sz w:val="24"/>
                <w:szCs w:val="24"/>
              </w:rPr>
              <w:t>is essential when working with individuals to get their participation</w:t>
            </w:r>
            <w:r w:rsidR="005C439F">
              <w:rPr>
                <w:sz w:val="24"/>
                <w:szCs w:val="24"/>
              </w:rPr>
              <w:t xml:space="preserve"> and the code of professional practice</w:t>
            </w:r>
            <w:r w:rsidR="00FB329C">
              <w:rPr>
                <w:sz w:val="24"/>
                <w:szCs w:val="24"/>
              </w:rPr>
              <w:t xml:space="preserve"> (SCW, 2017)</w:t>
            </w:r>
            <w:r w:rsidR="005C439F">
              <w:rPr>
                <w:sz w:val="24"/>
                <w:szCs w:val="24"/>
              </w:rPr>
              <w:t xml:space="preserve"> </w:t>
            </w:r>
            <w:r w:rsidR="007718C3">
              <w:rPr>
                <w:sz w:val="24"/>
                <w:szCs w:val="24"/>
              </w:rPr>
              <w:t>section two</w:t>
            </w:r>
            <w:r w:rsidR="00FB329C">
              <w:rPr>
                <w:sz w:val="24"/>
                <w:szCs w:val="24"/>
              </w:rPr>
              <w:t xml:space="preserve"> </w:t>
            </w:r>
            <w:r w:rsidR="005C439F">
              <w:rPr>
                <w:sz w:val="24"/>
                <w:szCs w:val="24"/>
              </w:rPr>
              <w:t xml:space="preserve">highlights the need to establish the trust of individuals we support. </w:t>
            </w:r>
            <w:r w:rsidR="00A71006">
              <w:rPr>
                <w:sz w:val="24"/>
                <w:szCs w:val="24"/>
              </w:rPr>
              <w:t>Rutter and Brown (2018) tell us that collaborative working will provide broader perspectives and result in a more thorough analysis and assessment</w:t>
            </w:r>
            <w:r w:rsidR="00AC202C">
              <w:rPr>
                <w:sz w:val="24"/>
                <w:szCs w:val="24"/>
              </w:rPr>
              <w:t>. This will clearly lead to better outcomes for individuals and provide more achievable goals as the individual will have more motivation to achieve these. Whilst the assessment I completed has a set agenda and</w:t>
            </w:r>
            <w:r w:rsidR="00EC3EE6">
              <w:rPr>
                <w:sz w:val="24"/>
                <w:szCs w:val="24"/>
              </w:rPr>
              <w:t xml:space="preserve"> some</w:t>
            </w:r>
            <w:r w:rsidR="00AC202C">
              <w:rPr>
                <w:sz w:val="24"/>
                <w:szCs w:val="24"/>
              </w:rPr>
              <w:t xml:space="preserve"> rigidity, I will, in the future, ensure that I level power dynamics between myself and individuals I support by empowering them to steer the direction of discussions and provide </w:t>
            </w:r>
            <w:r w:rsidR="00AC202C">
              <w:rPr>
                <w:sz w:val="24"/>
                <w:szCs w:val="24"/>
              </w:rPr>
              <w:lastRenderedPageBreak/>
              <w:t>their opinions on all matters in their lives. This</w:t>
            </w:r>
            <w:r w:rsidR="00A84098">
              <w:rPr>
                <w:sz w:val="24"/>
                <w:szCs w:val="24"/>
              </w:rPr>
              <w:t>, as Arnstein’s Ladder</w:t>
            </w:r>
            <w:r w:rsidR="00FB329C">
              <w:rPr>
                <w:sz w:val="24"/>
                <w:szCs w:val="24"/>
              </w:rPr>
              <w:t xml:space="preserve"> (1969)</w:t>
            </w:r>
            <w:r w:rsidR="00A84098">
              <w:rPr>
                <w:sz w:val="24"/>
                <w:szCs w:val="24"/>
              </w:rPr>
              <w:t xml:space="preserve"> of Citizen Participation explains,</w:t>
            </w:r>
            <w:r w:rsidR="00AC202C">
              <w:rPr>
                <w:sz w:val="24"/>
                <w:szCs w:val="24"/>
              </w:rPr>
              <w:t xml:space="preserve"> will </w:t>
            </w:r>
            <w:r w:rsidR="00A84098">
              <w:rPr>
                <w:sz w:val="24"/>
                <w:szCs w:val="24"/>
              </w:rPr>
              <w:t xml:space="preserve">offer individuals more control and power in their assessments, rather than tokenism or manipulation (1969). </w:t>
            </w:r>
          </w:p>
          <w:p w14:paraId="7F701086" w14:textId="77777777" w:rsidR="00384BBE" w:rsidRDefault="00384BBE" w:rsidP="00243DB0">
            <w:pPr>
              <w:jc w:val="both"/>
              <w:rPr>
                <w:sz w:val="24"/>
                <w:szCs w:val="24"/>
              </w:rPr>
            </w:pPr>
          </w:p>
          <w:p w14:paraId="54153192" w14:textId="44375FE6" w:rsidR="002F05D4" w:rsidRDefault="003D1160" w:rsidP="00243DB0">
            <w:pPr>
              <w:jc w:val="both"/>
              <w:rPr>
                <w:sz w:val="24"/>
                <w:szCs w:val="24"/>
              </w:rPr>
            </w:pPr>
            <w:r>
              <w:rPr>
                <w:sz w:val="24"/>
                <w:szCs w:val="24"/>
              </w:rPr>
              <w:t xml:space="preserve">McClean </w:t>
            </w:r>
            <w:r>
              <w:rPr>
                <w:i/>
                <w:iCs/>
                <w:sz w:val="24"/>
                <w:szCs w:val="24"/>
              </w:rPr>
              <w:t xml:space="preserve">et al </w:t>
            </w:r>
            <w:r>
              <w:rPr>
                <w:sz w:val="24"/>
                <w:szCs w:val="24"/>
              </w:rPr>
              <w:t>ask practitioners to find evidence to ‘evaluate’ and</w:t>
            </w:r>
            <w:r w:rsidR="00C41630">
              <w:rPr>
                <w:sz w:val="24"/>
                <w:szCs w:val="24"/>
              </w:rPr>
              <w:t xml:space="preserve"> reach conclusions to</w:t>
            </w:r>
            <w:r>
              <w:rPr>
                <w:sz w:val="24"/>
                <w:szCs w:val="24"/>
              </w:rPr>
              <w:t xml:space="preserve"> develop practice with individuals (2018). Individual 1 provided direct feedback to my mentor which allowed me to understand his experience of being assessed. From this feedback I was able to establish that my communication had been effective, but on reflection it may have lacked depth of understanding of individuals 1’s needs from past trauma and his ASC.</w:t>
            </w:r>
            <w:r w:rsidR="00FB329C">
              <w:rPr>
                <w:sz w:val="24"/>
                <w:szCs w:val="24"/>
              </w:rPr>
              <w:t xml:space="preserve"> I considered making an easy read version for individual 1 but when I asked him if he would like this </w:t>
            </w:r>
            <w:r w:rsidR="00296684">
              <w:rPr>
                <w:sz w:val="24"/>
                <w:szCs w:val="24"/>
              </w:rPr>
              <w:t>option,</w:t>
            </w:r>
            <w:r w:rsidR="00FB329C">
              <w:rPr>
                <w:sz w:val="24"/>
                <w:szCs w:val="24"/>
              </w:rPr>
              <w:t xml:space="preserve"> he said he did not</w:t>
            </w:r>
            <w:r w:rsidR="00974447">
              <w:rPr>
                <w:sz w:val="24"/>
                <w:szCs w:val="24"/>
              </w:rPr>
              <w:t xml:space="preserve"> want this. </w:t>
            </w:r>
            <w:r w:rsidR="00296684">
              <w:rPr>
                <w:sz w:val="24"/>
                <w:szCs w:val="24"/>
              </w:rPr>
              <w:t>I believe I</w:t>
            </w:r>
            <w:r>
              <w:rPr>
                <w:sz w:val="24"/>
                <w:szCs w:val="24"/>
              </w:rPr>
              <w:t xml:space="preserve"> could have met with individual 1 on more occasions to build a more positive relationship and develop positive communication with him. </w:t>
            </w:r>
            <w:r w:rsidR="00C41630">
              <w:rPr>
                <w:sz w:val="24"/>
                <w:szCs w:val="24"/>
              </w:rPr>
              <w:t xml:space="preserve">I could have also found different communication methods that </w:t>
            </w:r>
            <w:r w:rsidR="00974447">
              <w:rPr>
                <w:sz w:val="24"/>
                <w:szCs w:val="24"/>
              </w:rPr>
              <w:t>would ease</w:t>
            </w:r>
            <w:r w:rsidR="00C41630">
              <w:rPr>
                <w:sz w:val="24"/>
                <w:szCs w:val="24"/>
              </w:rPr>
              <w:t xml:space="preserve"> individual 1’s anxiety and difficulties in conversation</w:t>
            </w:r>
            <w:r w:rsidR="00077DB8">
              <w:rPr>
                <w:sz w:val="24"/>
                <w:szCs w:val="24"/>
              </w:rPr>
              <w:t xml:space="preserve"> </w:t>
            </w:r>
            <w:r w:rsidR="00974447">
              <w:rPr>
                <w:sz w:val="24"/>
                <w:szCs w:val="24"/>
              </w:rPr>
              <w:t>such as using pictures or technology. This is</w:t>
            </w:r>
            <w:r w:rsidR="00C41630">
              <w:rPr>
                <w:sz w:val="24"/>
                <w:szCs w:val="24"/>
              </w:rPr>
              <w:t xml:space="preserve"> something that Howard &amp; Sedgewick (2021) argue can be enabling for individuals with ASC and encourage active participation. </w:t>
            </w:r>
            <w:r>
              <w:rPr>
                <w:sz w:val="24"/>
                <w:szCs w:val="24"/>
              </w:rPr>
              <w:t>E</w:t>
            </w:r>
            <w:r w:rsidR="00384BBE">
              <w:rPr>
                <w:sz w:val="24"/>
                <w:szCs w:val="24"/>
              </w:rPr>
              <w:t>ffective c</w:t>
            </w:r>
            <w:r w:rsidR="002F05D4">
              <w:rPr>
                <w:sz w:val="24"/>
                <w:szCs w:val="24"/>
              </w:rPr>
              <w:t xml:space="preserve">ommunication is an essential part of social work practice and something that makes a </w:t>
            </w:r>
            <w:r w:rsidR="00384BBE">
              <w:rPr>
                <w:sz w:val="24"/>
                <w:szCs w:val="24"/>
              </w:rPr>
              <w:t>“</w:t>
            </w:r>
            <w:r w:rsidR="002F05D4">
              <w:rPr>
                <w:sz w:val="24"/>
                <w:szCs w:val="24"/>
              </w:rPr>
              <w:t>resounding difference</w:t>
            </w:r>
            <w:r w:rsidR="00970FB3">
              <w:rPr>
                <w:sz w:val="24"/>
                <w:szCs w:val="24"/>
              </w:rPr>
              <w:t>”</w:t>
            </w:r>
            <w:r w:rsidR="002F05D4">
              <w:rPr>
                <w:sz w:val="24"/>
                <w:szCs w:val="24"/>
              </w:rPr>
              <w:t xml:space="preserve"> when </w:t>
            </w:r>
            <w:r w:rsidR="00384BBE">
              <w:rPr>
                <w:sz w:val="24"/>
                <w:szCs w:val="24"/>
              </w:rPr>
              <w:t xml:space="preserve">undertaken skilfully </w:t>
            </w:r>
            <w:r w:rsidR="002F05D4">
              <w:rPr>
                <w:sz w:val="24"/>
                <w:szCs w:val="24"/>
              </w:rPr>
              <w:t>(Koprowska, 2020</w:t>
            </w:r>
            <w:r w:rsidR="00384BBE">
              <w:rPr>
                <w:sz w:val="24"/>
                <w:szCs w:val="24"/>
              </w:rPr>
              <w:t>, p. 20</w:t>
            </w:r>
            <w:r w:rsidR="002F05D4">
              <w:rPr>
                <w:sz w:val="24"/>
                <w:szCs w:val="24"/>
              </w:rPr>
              <w:t>)</w:t>
            </w:r>
            <w:r w:rsidR="002B6A0C">
              <w:rPr>
                <w:sz w:val="24"/>
                <w:szCs w:val="24"/>
              </w:rPr>
              <w:t>.</w:t>
            </w:r>
            <w:r>
              <w:rPr>
                <w:sz w:val="24"/>
                <w:szCs w:val="24"/>
              </w:rPr>
              <w:t xml:space="preserve"> </w:t>
            </w:r>
            <w:r w:rsidR="002B6A0C">
              <w:rPr>
                <w:sz w:val="24"/>
                <w:szCs w:val="24"/>
              </w:rPr>
              <w:t>M</w:t>
            </w:r>
            <w:r>
              <w:rPr>
                <w:sz w:val="24"/>
                <w:szCs w:val="24"/>
              </w:rPr>
              <w:t xml:space="preserve">oving forward in my practice I will aim to reflect on the SHARE model and the individual’s experience before my interactions with them. </w:t>
            </w:r>
            <w:r w:rsidR="007718C3">
              <w:rPr>
                <w:sz w:val="24"/>
                <w:szCs w:val="24"/>
              </w:rPr>
              <w:t>This will benefit my practice and ensure I adhere to sections one and six of the code of professional practice</w:t>
            </w:r>
            <w:r w:rsidR="002B6A0C">
              <w:rPr>
                <w:sz w:val="24"/>
                <w:szCs w:val="24"/>
              </w:rPr>
              <w:t xml:space="preserve"> (SCW, 2017)</w:t>
            </w:r>
            <w:r w:rsidR="007718C3">
              <w:rPr>
                <w:sz w:val="24"/>
                <w:szCs w:val="24"/>
              </w:rPr>
              <w:t xml:space="preserve"> </w:t>
            </w:r>
            <w:r w:rsidR="002B6A0C">
              <w:rPr>
                <w:sz w:val="24"/>
                <w:szCs w:val="24"/>
              </w:rPr>
              <w:t xml:space="preserve">by </w:t>
            </w:r>
            <w:r w:rsidR="007718C3">
              <w:rPr>
                <w:sz w:val="24"/>
                <w:szCs w:val="24"/>
              </w:rPr>
              <w:t xml:space="preserve">promoting the rights of individuals and being accountable for the quality of my work. </w:t>
            </w:r>
          </w:p>
          <w:p w14:paraId="3458339B" w14:textId="77777777" w:rsidR="00BD497C" w:rsidRDefault="00BD497C" w:rsidP="00243DB0">
            <w:pPr>
              <w:jc w:val="both"/>
              <w:rPr>
                <w:sz w:val="24"/>
                <w:szCs w:val="24"/>
              </w:rPr>
            </w:pPr>
          </w:p>
          <w:p w14:paraId="2BCEAD01" w14:textId="77777777" w:rsidR="00243DB0" w:rsidRPr="008B28E7" w:rsidRDefault="00243DB0" w:rsidP="00243DB0">
            <w:pPr>
              <w:jc w:val="both"/>
              <w:rPr>
                <w:sz w:val="24"/>
                <w:szCs w:val="24"/>
              </w:rPr>
            </w:pPr>
          </w:p>
          <w:p w14:paraId="2759BED2" w14:textId="53FD2C35" w:rsidR="00243DB0" w:rsidRDefault="00243DB0" w:rsidP="00243DB0">
            <w:pPr>
              <w:jc w:val="both"/>
              <w:rPr>
                <w:i/>
                <w:sz w:val="24"/>
                <w:szCs w:val="24"/>
              </w:rPr>
            </w:pPr>
            <w:r w:rsidRPr="00C7108B">
              <w:rPr>
                <w:i/>
                <w:sz w:val="24"/>
                <w:szCs w:val="24"/>
              </w:rPr>
              <w:t>1</w:t>
            </w:r>
            <w:r w:rsidR="002B6A0C">
              <w:rPr>
                <w:sz w:val="24"/>
                <w:szCs w:val="24"/>
              </w:rPr>
              <w:t>3</w:t>
            </w:r>
            <w:r w:rsidR="0090064D">
              <w:rPr>
                <w:sz w:val="24"/>
                <w:szCs w:val="24"/>
              </w:rPr>
              <w:t>8</w:t>
            </w:r>
            <w:r w:rsidR="00970FB3">
              <w:rPr>
                <w:sz w:val="24"/>
                <w:szCs w:val="24"/>
              </w:rPr>
              <w:t>2</w:t>
            </w:r>
            <w:r w:rsidR="002B6A0C">
              <w:rPr>
                <w:sz w:val="24"/>
                <w:szCs w:val="24"/>
              </w:rPr>
              <w:t xml:space="preserve"> </w:t>
            </w:r>
            <w:r w:rsidR="005C439F">
              <w:rPr>
                <w:i/>
                <w:sz w:val="24"/>
                <w:szCs w:val="24"/>
              </w:rPr>
              <w:t>words</w:t>
            </w:r>
          </w:p>
          <w:p w14:paraId="32CFD395" w14:textId="6CFC551A" w:rsidR="002F2185" w:rsidRPr="008B28E7" w:rsidRDefault="002F2185" w:rsidP="00D93848">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5F214956" w14:textId="77777777" w:rsidR="00D93848" w:rsidRDefault="00D93848" w:rsidP="00FF7EBB">
      <w:pPr>
        <w:jc w:val="both"/>
        <w:rPr>
          <w:sz w:val="24"/>
          <w:szCs w:val="24"/>
        </w:rPr>
      </w:pPr>
    </w:p>
    <w:p w14:paraId="006DB215" w14:textId="77777777" w:rsidR="00D93848" w:rsidRDefault="00D93848" w:rsidP="00FF7EBB">
      <w:pPr>
        <w:jc w:val="both"/>
        <w:rPr>
          <w:sz w:val="24"/>
          <w:szCs w:val="24"/>
        </w:rPr>
      </w:pPr>
    </w:p>
    <w:p w14:paraId="68770CCB" w14:textId="77777777" w:rsidR="00D93848" w:rsidRDefault="00D93848" w:rsidP="00FF7EBB">
      <w:pPr>
        <w:jc w:val="both"/>
        <w:rPr>
          <w:sz w:val="24"/>
          <w:szCs w:val="24"/>
        </w:rPr>
      </w:pPr>
    </w:p>
    <w:p w14:paraId="46353931" w14:textId="77777777" w:rsidR="00D93848" w:rsidRDefault="00D93848" w:rsidP="00FF7EBB">
      <w:pPr>
        <w:jc w:val="both"/>
        <w:rPr>
          <w:sz w:val="24"/>
          <w:szCs w:val="24"/>
        </w:rPr>
      </w:pPr>
    </w:p>
    <w:p w14:paraId="657452A8" w14:textId="77777777" w:rsidR="00D93848" w:rsidRDefault="00D93848" w:rsidP="00FF7EBB">
      <w:pPr>
        <w:jc w:val="both"/>
        <w:rPr>
          <w:sz w:val="24"/>
          <w:szCs w:val="24"/>
        </w:rPr>
      </w:pPr>
    </w:p>
    <w:p w14:paraId="5907E6E7" w14:textId="77777777" w:rsidR="00D93848" w:rsidRDefault="00D93848" w:rsidP="00FF7EBB">
      <w:pPr>
        <w:jc w:val="both"/>
        <w:rPr>
          <w:sz w:val="24"/>
          <w:szCs w:val="24"/>
        </w:rPr>
      </w:pPr>
    </w:p>
    <w:p w14:paraId="5E97C3B0" w14:textId="77777777" w:rsidR="00D93848" w:rsidRDefault="00D93848" w:rsidP="00FF7EBB">
      <w:pPr>
        <w:jc w:val="both"/>
        <w:rPr>
          <w:sz w:val="24"/>
          <w:szCs w:val="24"/>
        </w:rPr>
      </w:pPr>
    </w:p>
    <w:p w14:paraId="1ACB33C4" w14:textId="77777777" w:rsidR="00D93848" w:rsidRDefault="00D93848" w:rsidP="00FF7EBB">
      <w:pPr>
        <w:jc w:val="both"/>
        <w:rPr>
          <w:sz w:val="24"/>
          <w:szCs w:val="24"/>
        </w:rPr>
      </w:pPr>
    </w:p>
    <w:p w14:paraId="54B1E9D8" w14:textId="77777777" w:rsidR="00D93848" w:rsidRDefault="00D93848" w:rsidP="00FF7EBB">
      <w:pPr>
        <w:jc w:val="both"/>
        <w:rPr>
          <w:sz w:val="24"/>
          <w:szCs w:val="24"/>
        </w:rPr>
      </w:pPr>
    </w:p>
    <w:p w14:paraId="6462109B" w14:textId="77777777" w:rsidR="00D93848" w:rsidRDefault="00D93848" w:rsidP="00FF7EBB">
      <w:pPr>
        <w:jc w:val="both"/>
        <w:rPr>
          <w:sz w:val="24"/>
          <w:szCs w:val="24"/>
        </w:rPr>
      </w:pPr>
    </w:p>
    <w:p w14:paraId="7930B4C2" w14:textId="77777777" w:rsidR="00D93848" w:rsidRDefault="00D93848" w:rsidP="00FF7EBB">
      <w:pPr>
        <w:jc w:val="both"/>
        <w:rPr>
          <w:sz w:val="24"/>
          <w:szCs w:val="24"/>
        </w:rPr>
      </w:pPr>
    </w:p>
    <w:p w14:paraId="1EB2F4C1" w14:textId="77777777" w:rsidR="00D93848" w:rsidRDefault="00D93848" w:rsidP="00FF7EBB">
      <w:pPr>
        <w:jc w:val="both"/>
        <w:rPr>
          <w:sz w:val="24"/>
          <w:szCs w:val="24"/>
        </w:rPr>
      </w:pPr>
    </w:p>
    <w:p w14:paraId="6BE66500" w14:textId="77777777" w:rsidR="00D93848" w:rsidRDefault="00D93848"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132D5AFA" w:rsidR="00CA3593" w:rsidRPr="008B28E7" w:rsidRDefault="00A57C66" w:rsidP="00FF7EBB">
            <w:pPr>
              <w:jc w:val="both"/>
              <w:rPr>
                <w:sz w:val="24"/>
                <w:szCs w:val="24"/>
              </w:rPr>
            </w:pPr>
            <w:r>
              <w:rPr>
                <w:sz w:val="24"/>
                <w:szCs w:val="24"/>
              </w:rPr>
              <w:t>‘Appt was on time and appt made with Mum’.</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1253514F" w14:textId="77777777" w:rsidR="00A57C66" w:rsidRDefault="00A57C66" w:rsidP="00A57C66">
            <w:pPr>
              <w:jc w:val="both"/>
              <w:rPr>
                <w:sz w:val="24"/>
                <w:szCs w:val="24"/>
              </w:rPr>
            </w:pPr>
            <w:r>
              <w:rPr>
                <w:sz w:val="24"/>
                <w:szCs w:val="24"/>
              </w:rPr>
              <w:t xml:space="preserve">‘Mum knew that observation was being completed and told me about it. </w:t>
            </w:r>
          </w:p>
          <w:p w14:paraId="2162FED2" w14:textId="77777777" w:rsidR="00A57C66" w:rsidRDefault="00A57C66" w:rsidP="00A57C66">
            <w:pPr>
              <w:jc w:val="both"/>
              <w:rPr>
                <w:sz w:val="24"/>
                <w:szCs w:val="24"/>
              </w:rPr>
            </w:pPr>
          </w:p>
          <w:p w14:paraId="0F0363A9" w14:textId="6DD67DD3" w:rsidR="00CA3593" w:rsidRPr="008B28E7" w:rsidRDefault="00A57C66" w:rsidP="00A57C66">
            <w:pPr>
              <w:jc w:val="both"/>
              <w:rPr>
                <w:sz w:val="24"/>
                <w:szCs w:val="24"/>
              </w:rPr>
            </w:pPr>
            <w:r>
              <w:rPr>
                <w:sz w:val="24"/>
                <w:szCs w:val="24"/>
              </w:rPr>
              <w:t>I understand that Tom was a student and it was part of his training.’</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01B41D45" w:rsidR="00CA3593" w:rsidRPr="008B28E7" w:rsidRDefault="00A57C66" w:rsidP="00FF7EBB">
            <w:pPr>
              <w:jc w:val="both"/>
              <w:rPr>
                <w:sz w:val="24"/>
                <w:szCs w:val="24"/>
              </w:rPr>
            </w:pPr>
            <w:r>
              <w:rPr>
                <w:sz w:val="24"/>
                <w:szCs w:val="24"/>
              </w:rPr>
              <w:t>‘To talk about what’s going to happen in the future, about support and money’</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49F26FAD" w:rsidR="00CA3593" w:rsidRPr="008B28E7" w:rsidRDefault="00A57C66" w:rsidP="00FF7EBB">
            <w:pPr>
              <w:jc w:val="both"/>
              <w:rPr>
                <w:sz w:val="24"/>
                <w:szCs w:val="24"/>
              </w:rPr>
            </w:pPr>
            <w:r>
              <w:rPr>
                <w:sz w:val="24"/>
                <w:szCs w:val="24"/>
              </w:rPr>
              <w:t>‘Alright’</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3B246FF" w:rsidR="00CA3593" w:rsidRPr="008B28E7" w:rsidRDefault="00C00367" w:rsidP="00FF7EBB">
            <w:pPr>
              <w:jc w:val="both"/>
              <w:rPr>
                <w:sz w:val="24"/>
                <w:szCs w:val="24"/>
              </w:rPr>
            </w:pPr>
            <w:r>
              <w:rPr>
                <w:sz w:val="24"/>
                <w:szCs w:val="24"/>
              </w:rPr>
              <w:t>‘Listened to me without butting in. Let Mum and Dad stay in the room to help with the meeting’</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lastRenderedPageBreak/>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780FD190" w14:textId="7E68F54D" w:rsidR="00C00367" w:rsidRDefault="00C00367" w:rsidP="00C00367">
            <w:pPr>
              <w:jc w:val="both"/>
              <w:rPr>
                <w:sz w:val="24"/>
                <w:szCs w:val="24"/>
              </w:rPr>
            </w:pPr>
            <w:r>
              <w:rPr>
                <w:sz w:val="24"/>
                <w:szCs w:val="24"/>
              </w:rPr>
              <w:lastRenderedPageBreak/>
              <w:t xml:space="preserve">‘Yes’ </w:t>
            </w:r>
          </w:p>
          <w:p w14:paraId="11E78364" w14:textId="77777777" w:rsidR="00C00367" w:rsidRDefault="00C00367" w:rsidP="00C00367">
            <w:pPr>
              <w:jc w:val="both"/>
              <w:rPr>
                <w:sz w:val="24"/>
                <w:szCs w:val="24"/>
              </w:rPr>
            </w:pPr>
          </w:p>
          <w:p w14:paraId="79A85363" w14:textId="77777777" w:rsidR="00C00367" w:rsidRDefault="00C00367" w:rsidP="00C00367">
            <w:pPr>
              <w:jc w:val="both"/>
              <w:rPr>
                <w:sz w:val="24"/>
                <w:szCs w:val="24"/>
              </w:rPr>
            </w:pPr>
          </w:p>
          <w:p w14:paraId="203A7B7E" w14:textId="499408C8" w:rsidR="00A12F22" w:rsidRPr="008B28E7" w:rsidRDefault="00C00367" w:rsidP="00C00367">
            <w:pPr>
              <w:jc w:val="both"/>
              <w:rPr>
                <w:sz w:val="24"/>
                <w:szCs w:val="24"/>
              </w:rPr>
            </w:pPr>
            <w:r>
              <w:rPr>
                <w:sz w:val="24"/>
                <w:szCs w:val="24"/>
              </w:rPr>
              <w:lastRenderedPageBreak/>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2D24BD92" w:rsidR="00D0503D" w:rsidRPr="008B28E7" w:rsidRDefault="00C00367" w:rsidP="00D0503D">
            <w:pPr>
              <w:jc w:val="both"/>
              <w:rPr>
                <w:sz w:val="24"/>
                <w:szCs w:val="24"/>
              </w:rPr>
            </w:pPr>
            <w:r>
              <w:rPr>
                <w:sz w:val="24"/>
                <w:szCs w:val="24"/>
              </w:rPr>
              <w:t>‘Happy everything was covered that I wanted’</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4FDECDB3" w:rsidR="00D0503D" w:rsidRPr="008B28E7" w:rsidRDefault="00C00367" w:rsidP="00D0503D">
            <w:pPr>
              <w:jc w:val="both"/>
              <w:rPr>
                <w:sz w:val="24"/>
                <w:szCs w:val="24"/>
              </w:rPr>
            </w:pPr>
            <w:r>
              <w:rPr>
                <w:sz w:val="24"/>
                <w:szCs w:val="24"/>
              </w:rPr>
              <w:t>‘None’</w:t>
            </w:r>
          </w:p>
        </w:tc>
      </w:tr>
    </w:tbl>
    <w:p w14:paraId="66DE928A" w14:textId="7761B331" w:rsidR="00D93848" w:rsidRPr="00D93848" w:rsidRDefault="00D93848" w:rsidP="00D93848">
      <w:pPr>
        <w:tabs>
          <w:tab w:val="left" w:pos="5980"/>
        </w:tabs>
        <w:rPr>
          <w:sz w:val="24"/>
          <w:szCs w:val="24"/>
        </w:rPr>
      </w:pPr>
    </w:p>
    <w:sectPr w:rsidR="00D93848" w:rsidRPr="00D93848"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00ED7E" w14:textId="77777777" w:rsidR="004A4374" w:rsidRDefault="004A4374">
      <w:r>
        <w:separator/>
      </w:r>
    </w:p>
  </w:endnote>
  <w:endnote w:type="continuationSeparator" w:id="0">
    <w:p w14:paraId="71ED7895" w14:textId="77777777" w:rsidR="004A4374" w:rsidRDefault="004A4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CD2C4" w14:textId="77777777" w:rsidR="004A4374" w:rsidRDefault="004A4374">
      <w:r>
        <w:separator/>
      </w:r>
    </w:p>
  </w:footnote>
  <w:footnote w:type="continuationSeparator" w:id="0">
    <w:p w14:paraId="1B51206E" w14:textId="77777777" w:rsidR="004A4374" w:rsidRDefault="004A43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DB8"/>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C7178"/>
    <w:rsid w:val="000D0BB6"/>
    <w:rsid w:val="000D2ED2"/>
    <w:rsid w:val="000D6653"/>
    <w:rsid w:val="000E0D51"/>
    <w:rsid w:val="000E26B0"/>
    <w:rsid w:val="000E37C2"/>
    <w:rsid w:val="000E38C3"/>
    <w:rsid w:val="000F1599"/>
    <w:rsid w:val="000F1769"/>
    <w:rsid w:val="000F1A97"/>
    <w:rsid w:val="000F3BAD"/>
    <w:rsid w:val="000F42AE"/>
    <w:rsid w:val="000F6196"/>
    <w:rsid w:val="000F6BC3"/>
    <w:rsid w:val="0010312C"/>
    <w:rsid w:val="00105026"/>
    <w:rsid w:val="0010662B"/>
    <w:rsid w:val="00106DC7"/>
    <w:rsid w:val="00112391"/>
    <w:rsid w:val="00114F52"/>
    <w:rsid w:val="00126B9D"/>
    <w:rsid w:val="00130119"/>
    <w:rsid w:val="00132812"/>
    <w:rsid w:val="001347F8"/>
    <w:rsid w:val="001359EE"/>
    <w:rsid w:val="00137BB5"/>
    <w:rsid w:val="00137E05"/>
    <w:rsid w:val="00140A63"/>
    <w:rsid w:val="001447F6"/>
    <w:rsid w:val="00147DE3"/>
    <w:rsid w:val="00150794"/>
    <w:rsid w:val="00151DA6"/>
    <w:rsid w:val="001608C4"/>
    <w:rsid w:val="00164832"/>
    <w:rsid w:val="00171418"/>
    <w:rsid w:val="001772BF"/>
    <w:rsid w:val="001772DE"/>
    <w:rsid w:val="0019496C"/>
    <w:rsid w:val="001961CF"/>
    <w:rsid w:val="00197BC3"/>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4D07"/>
    <w:rsid w:val="00205051"/>
    <w:rsid w:val="00211F65"/>
    <w:rsid w:val="00214047"/>
    <w:rsid w:val="00216563"/>
    <w:rsid w:val="0021792F"/>
    <w:rsid w:val="00217A18"/>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33D"/>
    <w:rsid w:val="0027147E"/>
    <w:rsid w:val="002761F4"/>
    <w:rsid w:val="002775E1"/>
    <w:rsid w:val="00277979"/>
    <w:rsid w:val="00291ADD"/>
    <w:rsid w:val="002920DF"/>
    <w:rsid w:val="00292F3D"/>
    <w:rsid w:val="00295CA1"/>
    <w:rsid w:val="00296684"/>
    <w:rsid w:val="002A0E51"/>
    <w:rsid w:val="002A1A44"/>
    <w:rsid w:val="002A291A"/>
    <w:rsid w:val="002A2C54"/>
    <w:rsid w:val="002A4E2E"/>
    <w:rsid w:val="002A5604"/>
    <w:rsid w:val="002B1701"/>
    <w:rsid w:val="002B23C3"/>
    <w:rsid w:val="002B3EEA"/>
    <w:rsid w:val="002B443A"/>
    <w:rsid w:val="002B5B35"/>
    <w:rsid w:val="002B6A0C"/>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05D4"/>
    <w:rsid w:val="002F1FC7"/>
    <w:rsid w:val="002F2185"/>
    <w:rsid w:val="002F4F6E"/>
    <w:rsid w:val="003015C3"/>
    <w:rsid w:val="003106DB"/>
    <w:rsid w:val="0031350A"/>
    <w:rsid w:val="00316815"/>
    <w:rsid w:val="003168CA"/>
    <w:rsid w:val="00321255"/>
    <w:rsid w:val="0032230D"/>
    <w:rsid w:val="00322A0B"/>
    <w:rsid w:val="003263BB"/>
    <w:rsid w:val="00330881"/>
    <w:rsid w:val="00331CD2"/>
    <w:rsid w:val="00332426"/>
    <w:rsid w:val="00335C41"/>
    <w:rsid w:val="00335FC5"/>
    <w:rsid w:val="0033771E"/>
    <w:rsid w:val="00337FEF"/>
    <w:rsid w:val="00351927"/>
    <w:rsid w:val="003538EA"/>
    <w:rsid w:val="00354B6D"/>
    <w:rsid w:val="00355210"/>
    <w:rsid w:val="00355CFD"/>
    <w:rsid w:val="003638A1"/>
    <w:rsid w:val="00365DF9"/>
    <w:rsid w:val="0037066E"/>
    <w:rsid w:val="00372DB4"/>
    <w:rsid w:val="00373A36"/>
    <w:rsid w:val="0037419E"/>
    <w:rsid w:val="003744A6"/>
    <w:rsid w:val="00375AF5"/>
    <w:rsid w:val="003761BD"/>
    <w:rsid w:val="00377448"/>
    <w:rsid w:val="00377884"/>
    <w:rsid w:val="003826BD"/>
    <w:rsid w:val="00384BBE"/>
    <w:rsid w:val="00385414"/>
    <w:rsid w:val="00390074"/>
    <w:rsid w:val="00390848"/>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160"/>
    <w:rsid w:val="003D1885"/>
    <w:rsid w:val="003D1BC0"/>
    <w:rsid w:val="003D20F1"/>
    <w:rsid w:val="003D291A"/>
    <w:rsid w:val="003D4710"/>
    <w:rsid w:val="003E16D7"/>
    <w:rsid w:val="003E197E"/>
    <w:rsid w:val="003E4B70"/>
    <w:rsid w:val="003E54CF"/>
    <w:rsid w:val="003E5FBA"/>
    <w:rsid w:val="003F1233"/>
    <w:rsid w:val="003F2832"/>
    <w:rsid w:val="003F67A4"/>
    <w:rsid w:val="00400786"/>
    <w:rsid w:val="00401FDA"/>
    <w:rsid w:val="004026CC"/>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4374"/>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8B2"/>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439F"/>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3C31"/>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2450"/>
    <w:rsid w:val="00684732"/>
    <w:rsid w:val="00684B16"/>
    <w:rsid w:val="00687016"/>
    <w:rsid w:val="006872A0"/>
    <w:rsid w:val="00687C7A"/>
    <w:rsid w:val="0069625A"/>
    <w:rsid w:val="00696A88"/>
    <w:rsid w:val="00696F65"/>
    <w:rsid w:val="00697572"/>
    <w:rsid w:val="006B4496"/>
    <w:rsid w:val="006B5E67"/>
    <w:rsid w:val="006B6612"/>
    <w:rsid w:val="006C2EB5"/>
    <w:rsid w:val="006D0860"/>
    <w:rsid w:val="006D18A3"/>
    <w:rsid w:val="006D40D4"/>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FEA"/>
    <w:rsid w:val="00763B2D"/>
    <w:rsid w:val="00764C84"/>
    <w:rsid w:val="007710AD"/>
    <w:rsid w:val="007718C3"/>
    <w:rsid w:val="00772924"/>
    <w:rsid w:val="0078112D"/>
    <w:rsid w:val="007872F2"/>
    <w:rsid w:val="007873F9"/>
    <w:rsid w:val="007908E0"/>
    <w:rsid w:val="00793EB3"/>
    <w:rsid w:val="00794205"/>
    <w:rsid w:val="0079422A"/>
    <w:rsid w:val="007A1F6A"/>
    <w:rsid w:val="007A628F"/>
    <w:rsid w:val="007B0DE3"/>
    <w:rsid w:val="007B1BFD"/>
    <w:rsid w:val="007B3EC0"/>
    <w:rsid w:val="007B7191"/>
    <w:rsid w:val="007C1D94"/>
    <w:rsid w:val="007C556F"/>
    <w:rsid w:val="007C5ABE"/>
    <w:rsid w:val="007C6A87"/>
    <w:rsid w:val="007D0A07"/>
    <w:rsid w:val="007D0F11"/>
    <w:rsid w:val="007D133D"/>
    <w:rsid w:val="007D3EB4"/>
    <w:rsid w:val="007D3F16"/>
    <w:rsid w:val="007D5196"/>
    <w:rsid w:val="007F10BD"/>
    <w:rsid w:val="007F312E"/>
    <w:rsid w:val="007F3F7E"/>
    <w:rsid w:val="007F4BA4"/>
    <w:rsid w:val="007F7B5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6968"/>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64D"/>
    <w:rsid w:val="00902A65"/>
    <w:rsid w:val="00903932"/>
    <w:rsid w:val="009079BD"/>
    <w:rsid w:val="00912BD9"/>
    <w:rsid w:val="00916FB2"/>
    <w:rsid w:val="00920E5B"/>
    <w:rsid w:val="00926436"/>
    <w:rsid w:val="00926C53"/>
    <w:rsid w:val="0093018C"/>
    <w:rsid w:val="00943DB7"/>
    <w:rsid w:val="0094495F"/>
    <w:rsid w:val="00953FF5"/>
    <w:rsid w:val="009544C0"/>
    <w:rsid w:val="00954FA4"/>
    <w:rsid w:val="00956AE9"/>
    <w:rsid w:val="00964CC6"/>
    <w:rsid w:val="00967BFA"/>
    <w:rsid w:val="00970FB3"/>
    <w:rsid w:val="00974447"/>
    <w:rsid w:val="0098262C"/>
    <w:rsid w:val="00982757"/>
    <w:rsid w:val="0098427C"/>
    <w:rsid w:val="0098614C"/>
    <w:rsid w:val="00986B43"/>
    <w:rsid w:val="00986C0B"/>
    <w:rsid w:val="00986D46"/>
    <w:rsid w:val="00991FDA"/>
    <w:rsid w:val="00992ACA"/>
    <w:rsid w:val="009970BE"/>
    <w:rsid w:val="00997388"/>
    <w:rsid w:val="009A5F3B"/>
    <w:rsid w:val="009A5F79"/>
    <w:rsid w:val="009A6F87"/>
    <w:rsid w:val="009B0B61"/>
    <w:rsid w:val="009B28C0"/>
    <w:rsid w:val="009B3178"/>
    <w:rsid w:val="009B3586"/>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54D4"/>
    <w:rsid w:val="009F57A2"/>
    <w:rsid w:val="009F6801"/>
    <w:rsid w:val="00A00081"/>
    <w:rsid w:val="00A00D62"/>
    <w:rsid w:val="00A06422"/>
    <w:rsid w:val="00A10D56"/>
    <w:rsid w:val="00A12AAE"/>
    <w:rsid w:val="00A12F22"/>
    <w:rsid w:val="00A16DD1"/>
    <w:rsid w:val="00A22441"/>
    <w:rsid w:val="00A23F3B"/>
    <w:rsid w:val="00A24406"/>
    <w:rsid w:val="00A25F64"/>
    <w:rsid w:val="00A275F6"/>
    <w:rsid w:val="00A303B9"/>
    <w:rsid w:val="00A341F2"/>
    <w:rsid w:val="00A37416"/>
    <w:rsid w:val="00A40ED6"/>
    <w:rsid w:val="00A45FA8"/>
    <w:rsid w:val="00A47621"/>
    <w:rsid w:val="00A479CD"/>
    <w:rsid w:val="00A50CFC"/>
    <w:rsid w:val="00A52253"/>
    <w:rsid w:val="00A54D67"/>
    <w:rsid w:val="00A55A3F"/>
    <w:rsid w:val="00A5656A"/>
    <w:rsid w:val="00A57C66"/>
    <w:rsid w:val="00A60103"/>
    <w:rsid w:val="00A652F6"/>
    <w:rsid w:val="00A65861"/>
    <w:rsid w:val="00A71006"/>
    <w:rsid w:val="00A732EA"/>
    <w:rsid w:val="00A7489E"/>
    <w:rsid w:val="00A8015F"/>
    <w:rsid w:val="00A84098"/>
    <w:rsid w:val="00A85039"/>
    <w:rsid w:val="00A906AA"/>
    <w:rsid w:val="00A91D2F"/>
    <w:rsid w:val="00A94C5E"/>
    <w:rsid w:val="00A958AB"/>
    <w:rsid w:val="00AA252C"/>
    <w:rsid w:val="00AA666E"/>
    <w:rsid w:val="00AA7960"/>
    <w:rsid w:val="00AB5518"/>
    <w:rsid w:val="00AC202C"/>
    <w:rsid w:val="00AC3A0E"/>
    <w:rsid w:val="00AC4A04"/>
    <w:rsid w:val="00AC5679"/>
    <w:rsid w:val="00AD336F"/>
    <w:rsid w:val="00AE134C"/>
    <w:rsid w:val="00AE1868"/>
    <w:rsid w:val="00AE2564"/>
    <w:rsid w:val="00AE301F"/>
    <w:rsid w:val="00AE3302"/>
    <w:rsid w:val="00AE5BA6"/>
    <w:rsid w:val="00AE6231"/>
    <w:rsid w:val="00AE7077"/>
    <w:rsid w:val="00AE7321"/>
    <w:rsid w:val="00AF61C2"/>
    <w:rsid w:val="00AF6CC6"/>
    <w:rsid w:val="00B0296A"/>
    <w:rsid w:val="00B07E79"/>
    <w:rsid w:val="00B12295"/>
    <w:rsid w:val="00B137BE"/>
    <w:rsid w:val="00B15998"/>
    <w:rsid w:val="00B17B9B"/>
    <w:rsid w:val="00B17FA0"/>
    <w:rsid w:val="00B2292C"/>
    <w:rsid w:val="00B22C3C"/>
    <w:rsid w:val="00B24344"/>
    <w:rsid w:val="00B26769"/>
    <w:rsid w:val="00B2754B"/>
    <w:rsid w:val="00B31C91"/>
    <w:rsid w:val="00B3747F"/>
    <w:rsid w:val="00B427CE"/>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0DF7"/>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497C"/>
    <w:rsid w:val="00BE0F7B"/>
    <w:rsid w:val="00BE10C2"/>
    <w:rsid w:val="00BF0D6C"/>
    <w:rsid w:val="00C00367"/>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1630"/>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71D3"/>
    <w:rsid w:val="00D0274B"/>
    <w:rsid w:val="00D0503D"/>
    <w:rsid w:val="00D052BC"/>
    <w:rsid w:val="00D07026"/>
    <w:rsid w:val="00D146AE"/>
    <w:rsid w:val="00D173DD"/>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93848"/>
    <w:rsid w:val="00D942CC"/>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02A6"/>
    <w:rsid w:val="00E03F71"/>
    <w:rsid w:val="00E0524C"/>
    <w:rsid w:val="00E1309C"/>
    <w:rsid w:val="00E15751"/>
    <w:rsid w:val="00E17160"/>
    <w:rsid w:val="00E17D41"/>
    <w:rsid w:val="00E231D1"/>
    <w:rsid w:val="00E3288D"/>
    <w:rsid w:val="00E34D1A"/>
    <w:rsid w:val="00E35112"/>
    <w:rsid w:val="00E35BEC"/>
    <w:rsid w:val="00E41A6A"/>
    <w:rsid w:val="00E50821"/>
    <w:rsid w:val="00E51F91"/>
    <w:rsid w:val="00E5498A"/>
    <w:rsid w:val="00E559CE"/>
    <w:rsid w:val="00E55C07"/>
    <w:rsid w:val="00E60F42"/>
    <w:rsid w:val="00E6746C"/>
    <w:rsid w:val="00E7086E"/>
    <w:rsid w:val="00E71248"/>
    <w:rsid w:val="00E73C41"/>
    <w:rsid w:val="00E75911"/>
    <w:rsid w:val="00E7598F"/>
    <w:rsid w:val="00E76EA6"/>
    <w:rsid w:val="00E76F60"/>
    <w:rsid w:val="00E812B5"/>
    <w:rsid w:val="00E83D90"/>
    <w:rsid w:val="00E83F91"/>
    <w:rsid w:val="00E86299"/>
    <w:rsid w:val="00E9107A"/>
    <w:rsid w:val="00E91F62"/>
    <w:rsid w:val="00E929FD"/>
    <w:rsid w:val="00E93240"/>
    <w:rsid w:val="00E9479B"/>
    <w:rsid w:val="00E94E22"/>
    <w:rsid w:val="00E95F08"/>
    <w:rsid w:val="00E97171"/>
    <w:rsid w:val="00EA3EAE"/>
    <w:rsid w:val="00EA4D48"/>
    <w:rsid w:val="00EA7ADF"/>
    <w:rsid w:val="00EB2173"/>
    <w:rsid w:val="00EB33ED"/>
    <w:rsid w:val="00EB62E6"/>
    <w:rsid w:val="00EB695F"/>
    <w:rsid w:val="00EC3A85"/>
    <w:rsid w:val="00EC3EE6"/>
    <w:rsid w:val="00EC4B89"/>
    <w:rsid w:val="00EC59A5"/>
    <w:rsid w:val="00EC6E15"/>
    <w:rsid w:val="00ED0DB6"/>
    <w:rsid w:val="00ED1B30"/>
    <w:rsid w:val="00ED5D03"/>
    <w:rsid w:val="00EE01ED"/>
    <w:rsid w:val="00EE1AC1"/>
    <w:rsid w:val="00EE39D6"/>
    <w:rsid w:val="00EE43F3"/>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5F70"/>
    <w:rsid w:val="00F4043E"/>
    <w:rsid w:val="00F41795"/>
    <w:rsid w:val="00F41BBC"/>
    <w:rsid w:val="00F440BB"/>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329C"/>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3809"/>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FB32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8589980">
      <w:bodyDiv w:val="1"/>
      <w:marLeft w:val="0"/>
      <w:marRight w:val="0"/>
      <w:marTop w:val="0"/>
      <w:marBottom w:val="0"/>
      <w:divBdr>
        <w:top w:val="none" w:sz="0" w:space="0" w:color="auto"/>
        <w:left w:val="none" w:sz="0" w:space="0" w:color="auto"/>
        <w:bottom w:val="none" w:sz="0" w:space="0" w:color="auto"/>
        <w:right w:val="none" w:sz="0" w:space="0" w:color="auto"/>
      </w:divBdr>
    </w:div>
    <w:div w:id="642782584">
      <w:bodyDiv w:val="1"/>
      <w:marLeft w:val="0"/>
      <w:marRight w:val="0"/>
      <w:marTop w:val="0"/>
      <w:marBottom w:val="0"/>
      <w:divBdr>
        <w:top w:val="none" w:sz="0" w:space="0" w:color="auto"/>
        <w:left w:val="none" w:sz="0" w:space="0" w:color="auto"/>
        <w:bottom w:val="none" w:sz="0" w:space="0" w:color="auto"/>
        <w:right w:val="none" w:sz="0" w:space="0" w:color="auto"/>
      </w:divBdr>
    </w:div>
    <w:div w:id="75709276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4957195">
      <w:bodyDiv w:val="1"/>
      <w:marLeft w:val="0"/>
      <w:marRight w:val="0"/>
      <w:marTop w:val="0"/>
      <w:marBottom w:val="0"/>
      <w:divBdr>
        <w:top w:val="none" w:sz="0" w:space="0" w:color="auto"/>
        <w:left w:val="none" w:sz="0" w:space="0" w:color="auto"/>
        <w:bottom w:val="none" w:sz="0" w:space="0" w:color="auto"/>
        <w:right w:val="none" w:sz="0" w:space="0" w:color="auto"/>
      </w:divBdr>
    </w:div>
    <w:div w:id="202096582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8</Pages>
  <Words>2582</Words>
  <Characters>13452</Characters>
  <Application>Microsoft Office Word</Application>
  <DocSecurity>0</DocSecurity>
  <Lines>112</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Tom Butler</cp:lastModifiedBy>
  <cp:revision>3</cp:revision>
  <cp:lastPrinted>2020-02-11T19:20:00Z</cp:lastPrinted>
  <dcterms:created xsi:type="dcterms:W3CDTF">2024-10-03T14:12:00Z</dcterms:created>
  <dcterms:modified xsi:type="dcterms:W3CDTF">2024-10-04T12:16:00Z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