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187049" w14:textId="474772BB" w:rsidR="00886B0D" w:rsidRDefault="00B464C9">
      <w:r>
        <w:t xml:space="preserve">Task </w:t>
      </w:r>
      <w:r w:rsidR="00F655A4">
        <w:t>1:</w:t>
      </w:r>
    </w:p>
    <w:p w14:paraId="30D6EF36" w14:textId="152B14A1" w:rsidR="007A5E68" w:rsidRDefault="009D6B76">
      <w:r>
        <w:t xml:space="preserve">Possible Security Breach </w:t>
      </w:r>
      <w:r w:rsidR="00F655A4">
        <w:t>1:</w:t>
      </w:r>
      <w:r>
        <w:t xml:space="preserve"> Disgruntled Employees</w:t>
      </w:r>
    </w:p>
    <w:p w14:paraId="7F006991" w14:textId="503BCA18" w:rsidR="00F655A4" w:rsidRDefault="007A5E68">
      <w:r>
        <w:t xml:space="preserve">Sabotage brought about by disgruntled employees can be one of the single most destructive forms of sabotage that an organization can </w:t>
      </w:r>
      <w:proofErr w:type="gramStart"/>
      <w:r>
        <w:t>experience</w:t>
      </w:r>
      <w:r w:rsidR="00F655A4">
        <w:t>[</w:t>
      </w:r>
      <w:proofErr w:type="gramEnd"/>
      <w:r w:rsidR="00F655A4">
        <w:t>1]</w:t>
      </w:r>
      <w:r>
        <w:t xml:space="preserve">. </w:t>
      </w:r>
      <w:r w:rsidRPr="007A5E68">
        <w:t>Such saboteurs typically have in-depth knowledge of the programmes, systems, and networks with which they have worked, as well as administrator privileges or knowledge of any backdoors that may exist.</w:t>
      </w:r>
    </w:p>
    <w:p w14:paraId="1B18B210" w14:textId="4BD1DE06" w:rsidR="00F655A4" w:rsidRDefault="00F655A4">
      <w:r>
        <w:t>Reasons:</w:t>
      </w:r>
      <w:r w:rsidR="007A5E68">
        <w:t xml:space="preserve"> </w:t>
      </w:r>
    </w:p>
    <w:p w14:paraId="4DED07C6" w14:textId="77777777" w:rsidR="00F655A4" w:rsidRDefault="009D6B76">
      <w:r>
        <w:t xml:space="preserve">In this </w:t>
      </w:r>
      <w:r w:rsidR="00F655A4">
        <w:t>case</w:t>
      </w:r>
      <w:r>
        <w:t xml:space="preserve"> Disgruntled Employees may has one of the majority </w:t>
      </w:r>
      <w:r w:rsidR="007A5E68">
        <w:t>reasons</w:t>
      </w:r>
      <w:r>
        <w:t xml:space="preserve"> of threat since all the Sales Executives has full access to all business applications</w:t>
      </w:r>
      <w:r w:rsidR="007A5E68">
        <w:t xml:space="preserve"> which means any users can access of any type of information within the firm.</w:t>
      </w:r>
    </w:p>
    <w:p w14:paraId="15F36D4C" w14:textId="20C4E93D" w:rsidR="00F655A4" w:rsidRDefault="00F655A4">
      <w:r>
        <w:t>Possible Security Breach 2: Phishing attack</w:t>
      </w:r>
    </w:p>
    <w:p w14:paraId="74D47C46" w14:textId="17C35273" w:rsidR="009D6B76" w:rsidRDefault="0052161F">
      <w:r w:rsidRPr="0052161F">
        <w:t xml:space="preserve">Traditional security has focused mainly on authentication and encryption, with inroads to topics like privacy, robustness, and security against mobile adversaries. In all such cases, the security </w:t>
      </w:r>
      <w:r w:rsidRPr="0052161F">
        <w:t>modelling</w:t>
      </w:r>
      <w:r w:rsidRPr="0052161F">
        <w:t xml:space="preserve"> has ignored the human factor and the impact on security that such attacks may have when combined with social engineering. The recent tide of so-called phishing attacks gives </w:t>
      </w:r>
      <w:r w:rsidR="00791493">
        <w:t>s</w:t>
      </w:r>
      <w:r w:rsidRPr="0052161F">
        <w:t xml:space="preserve">ample evidence that it is necessary to include the human factor in security </w:t>
      </w:r>
      <w:r w:rsidR="004F17DE">
        <w:t>modelling [</w:t>
      </w:r>
      <w:r>
        <w:t>2].</w:t>
      </w:r>
      <w:r w:rsidR="00791493">
        <w:t xml:space="preserve"> These attacks compared to other types it is not automatized like a </w:t>
      </w:r>
      <w:proofErr w:type="spellStart"/>
      <w:r w:rsidR="004F17DE">
        <w:t>bot</w:t>
      </w:r>
      <w:proofErr w:type="spellEnd"/>
      <w:r w:rsidR="004F17DE">
        <w:t>,</w:t>
      </w:r>
      <w:r w:rsidR="00791493">
        <w:t xml:space="preserve"> but it is an attack sent by a human while it does analyse the state of the receiver. For example, if the user(receiver) is passionate about ordering online one way to deceive the user is using the same theme of the products it buys usually so it does not get suspicious. </w:t>
      </w:r>
      <w:r w:rsidR="000069F9">
        <w:t>So,</w:t>
      </w:r>
      <w:r w:rsidR="004F17DE">
        <w:t xml:space="preserve"> it sends an email which says that if he completes the survey by filling out his </w:t>
      </w:r>
      <w:proofErr w:type="gramStart"/>
      <w:r w:rsidR="004F17DE">
        <w:t>information</w:t>
      </w:r>
      <w:proofErr w:type="gramEnd"/>
      <w:r w:rsidR="004F17DE">
        <w:t xml:space="preserve"> he will earn a coupon of 50 pound on one of the merchandise he buys the most. Most likely the user will fall for the trap since the offer is tempting and in this </w:t>
      </w:r>
      <w:r w:rsidR="000069F9">
        <w:t>way the</w:t>
      </w:r>
      <w:r w:rsidR="004F17DE">
        <w:t xml:space="preserve"> attacker can steal sensitive data or whatever he </w:t>
      </w:r>
      <w:r w:rsidR="000069F9">
        <w:t>asks</w:t>
      </w:r>
      <w:r w:rsidR="004F17DE">
        <w:t xml:space="preserve"> </w:t>
      </w:r>
      <w:r w:rsidR="000069F9">
        <w:t>throughout the email.</w:t>
      </w:r>
    </w:p>
    <w:p w14:paraId="3B3EBA9A" w14:textId="471330DD" w:rsidR="000069F9" w:rsidRDefault="000069F9">
      <w:r>
        <w:t>Reasons:</w:t>
      </w:r>
    </w:p>
    <w:p w14:paraId="46466E58" w14:textId="07050639" w:rsidR="000069F9" w:rsidRDefault="000069F9">
      <w:r>
        <w:t xml:space="preserve">In the above scenario, it was stated that the users of any departments </w:t>
      </w:r>
      <w:proofErr w:type="gramStart"/>
      <w:r>
        <w:t>has</w:t>
      </w:r>
      <w:proofErr w:type="gramEnd"/>
      <w:r>
        <w:t xml:space="preserve"> full access to all business applications. </w:t>
      </w:r>
      <w:proofErr w:type="gramStart"/>
      <w:r>
        <w:t>So</w:t>
      </w:r>
      <w:proofErr w:type="gramEnd"/>
      <w:r>
        <w:t xml:space="preserve"> in this case even the secretary who might not have the it knowledge to defend from a cyber attack can give to the attacker sensitive data of the business.</w:t>
      </w:r>
    </w:p>
    <w:p w14:paraId="66CC7E8A" w14:textId="177C82D9" w:rsidR="000069F9" w:rsidRDefault="000069F9">
      <w:r>
        <w:t xml:space="preserve">Possible Security Breach 3: </w:t>
      </w:r>
      <w:r w:rsidR="00D210D2">
        <w:t>Computers unattended</w:t>
      </w:r>
    </w:p>
    <w:p w14:paraId="55FD7627" w14:textId="77777777" w:rsidR="005F3CCB" w:rsidRDefault="0056036E">
      <w:r w:rsidRPr="0056036E">
        <w:t xml:space="preserve">According to Gartner, a significant number of unauthorised access events occur when someone sits down at another user's computer. The analysts suggest businesses use "timeouts" for all PCs to ensure that users are automatically logged out or that PCs are locked, to minimize the risk of insider </w:t>
      </w:r>
      <w:proofErr w:type="gramStart"/>
      <w:r w:rsidRPr="0056036E">
        <w:t>attacks</w:t>
      </w:r>
      <w:r>
        <w:t>[</w:t>
      </w:r>
      <w:proofErr w:type="gramEnd"/>
      <w:r>
        <w:t>3]</w:t>
      </w:r>
      <w:r w:rsidRPr="0056036E">
        <w:t>.</w:t>
      </w:r>
      <w:r>
        <w:t xml:space="preserve"> </w:t>
      </w:r>
      <w:proofErr w:type="gramStart"/>
      <w:r>
        <w:t>Human</w:t>
      </w:r>
      <w:proofErr w:type="gramEnd"/>
      <w:r>
        <w:t xml:space="preserve"> are easily identif</w:t>
      </w:r>
      <w:r w:rsidR="005F3CCB">
        <w:t>iable</w:t>
      </w:r>
      <w:r>
        <w:t xml:space="preserve"> </w:t>
      </w:r>
      <w:r w:rsidR="005F3CCB">
        <w:t>with the word “for human is normal to make mistakes” we are not like robot who follows instruction perfectly.</w:t>
      </w:r>
    </w:p>
    <w:p w14:paraId="624F8BE7" w14:textId="77777777" w:rsidR="005F3CCB" w:rsidRDefault="005F3CCB">
      <w:r>
        <w:t>Reasons:</w:t>
      </w:r>
    </w:p>
    <w:p w14:paraId="199D5634" w14:textId="4400BDCA" w:rsidR="005A65F7" w:rsidRDefault="005F3CCB">
      <w:r>
        <w:t xml:space="preserve">In the above scenario, it can be stated that the attacker might had access to one of the business computers since there are times where the computers are unattended and due to bring in cost cutting </w:t>
      </w:r>
      <w:proofErr w:type="gramStart"/>
      <w:r>
        <w:t>measures</w:t>
      </w:r>
      <w:proofErr w:type="gramEnd"/>
      <w:r>
        <w:t xml:space="preserve"> they could not afford a security guard </w:t>
      </w:r>
      <w:r w:rsidR="005A65F7">
        <w:t>who supervised the unattended machines.</w:t>
      </w:r>
    </w:p>
    <w:p w14:paraId="6B7DD15C" w14:textId="37908D17" w:rsidR="005A65F7" w:rsidRDefault="005A65F7">
      <w:r>
        <w:t>Possible Security Breach 4:</w:t>
      </w:r>
      <w:r w:rsidR="00C5322C">
        <w:t xml:space="preserve"> Not</w:t>
      </w:r>
      <w:r>
        <w:t xml:space="preserve"> Segregating the network</w:t>
      </w:r>
    </w:p>
    <w:p w14:paraId="2269D1ED" w14:textId="59C734DC" w:rsidR="005A65F7" w:rsidRDefault="00C5322C">
      <w:r w:rsidRPr="00C5322C">
        <w:t xml:space="preserve">Network segmentation is a security measure that partitions a network into sections or segments to restrict the movement of a cyber attacker and make it difficult for her to gain access to valuable </w:t>
      </w:r>
      <w:r w:rsidRPr="00C5322C">
        <w:lastRenderedPageBreak/>
        <w:t xml:space="preserve">network </w:t>
      </w:r>
      <w:r w:rsidRPr="00C5322C">
        <w:t>resources</w:t>
      </w:r>
      <w:r>
        <w:t xml:space="preserve"> [4</w:t>
      </w:r>
      <w:r w:rsidR="009070FD">
        <w:t>]</w:t>
      </w:r>
      <w:r w:rsidR="005A65F7" w:rsidRPr="005A65F7">
        <w:t>.</w:t>
      </w:r>
      <w:r w:rsidR="009070FD">
        <w:t xml:space="preserve"> </w:t>
      </w:r>
      <w:r w:rsidR="009070FD" w:rsidRPr="009070FD">
        <w:t>The goal of network segmentation and segregation is to limit access to sensitive data, hosts, and services while ensuring that an organisation can continue to function successfully. Network segmentation and segregation mechanisms must be carefully planned, rigorously applied, closely monitored, and impossible to circumvent in order to be effective.</w:t>
      </w:r>
    </w:p>
    <w:p w14:paraId="4FBBD730" w14:textId="6CAD4356" w:rsidR="009070FD" w:rsidRDefault="009070FD">
      <w:r>
        <w:t>Reasons:</w:t>
      </w:r>
    </w:p>
    <w:p w14:paraId="4DFD2A42" w14:textId="545B7928" w:rsidR="009070FD" w:rsidRDefault="00174FD9">
      <w:r>
        <w:t>Based on the scenario Alfred used the same network to run his business applications as well as to provide open WI-FI for his customers. However, the network is compromised to attack since the customers can have access to all the levels of the network.</w:t>
      </w:r>
    </w:p>
    <w:p w14:paraId="5443E8B8" w14:textId="4571B961" w:rsidR="001F1CA0" w:rsidRDefault="001F1CA0">
      <w:r>
        <w:t>Task 2:</w:t>
      </w:r>
    </w:p>
    <w:p w14:paraId="36E18D97" w14:textId="202012DB" w:rsidR="001F1CA0" w:rsidRDefault="001F1CA0">
      <w:r>
        <w:t>Threats</w:t>
      </w:r>
    </w:p>
    <w:p w14:paraId="09801149" w14:textId="277168A9" w:rsidR="00267CDB" w:rsidRDefault="00267CDB">
      <w:r>
        <w:rPr>
          <w:noProof/>
        </w:rPr>
        <w:drawing>
          <wp:inline distT="0" distB="0" distL="0" distR="0" wp14:anchorId="44C8F4DC" wp14:editId="7B77FA54">
            <wp:extent cx="5731510" cy="3400425"/>
            <wp:effectExtent l="0" t="0" r="2540" b="9525"/>
            <wp:docPr id="1" name="Picture 1" descr="A picture containing text,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outdoor&#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731510" cy="3400425"/>
                    </a:xfrm>
                    <a:prstGeom prst="rect">
                      <a:avLst/>
                    </a:prstGeom>
                  </pic:spPr>
                </pic:pic>
              </a:graphicData>
            </a:graphic>
          </wp:inline>
        </w:drawing>
      </w:r>
    </w:p>
    <w:p w14:paraId="62D80407" w14:textId="3E9BDE64" w:rsidR="001F1CA0" w:rsidRDefault="001F1CA0">
      <w:r>
        <w:t>What is a Threat?</w:t>
      </w:r>
    </w:p>
    <w:p w14:paraId="7CAF792B" w14:textId="2B4B827D" w:rsidR="001F1CA0" w:rsidRDefault="00267CDB">
      <w:hyperlink r:id="rId6" w:history="1">
        <w:r w:rsidRPr="00267CDB">
          <w:rPr>
            <w:rStyle w:val="Hyperlink"/>
          </w:rPr>
          <w:t>Cyber threats</w:t>
        </w:r>
      </w:hyperlink>
      <w:r w:rsidRPr="00267CDB">
        <w:t> also refer to the possibility of a successful </w:t>
      </w:r>
      <w:proofErr w:type="spellStart"/>
      <w:r w:rsidRPr="00267CDB">
        <w:fldChar w:fldCharType="begin"/>
      </w:r>
      <w:r w:rsidRPr="00267CDB">
        <w:instrText xml:space="preserve"> HYPERLINK "https://www.upguard.com/blog/cyber-attack" </w:instrText>
      </w:r>
      <w:r w:rsidRPr="00267CDB">
        <w:fldChar w:fldCharType="separate"/>
      </w:r>
      <w:r w:rsidRPr="00267CDB">
        <w:rPr>
          <w:rStyle w:val="Hyperlink"/>
        </w:rPr>
        <w:t>cyber attack</w:t>
      </w:r>
      <w:proofErr w:type="spellEnd"/>
      <w:r w:rsidRPr="00267CDB">
        <w:fldChar w:fldCharType="end"/>
      </w:r>
      <w:r w:rsidRPr="00267CDB">
        <w:t> that aims to gain unauthorized access, damage, disrupt, or steal an information technology asset, computer network, intellectual property or any other form of </w:t>
      </w:r>
      <w:hyperlink r:id="rId7" w:history="1">
        <w:r w:rsidRPr="00267CDB">
          <w:rPr>
            <w:rStyle w:val="Hyperlink"/>
          </w:rPr>
          <w:t>sensitive data</w:t>
        </w:r>
      </w:hyperlink>
      <w:r w:rsidRPr="00267CDB">
        <w:t xml:space="preserve">. Cyber threats can come from within an organization by trusted users or from remote locations by unknown </w:t>
      </w:r>
      <w:proofErr w:type="gramStart"/>
      <w:r w:rsidRPr="00267CDB">
        <w:t>parties</w:t>
      </w:r>
      <w:r>
        <w:t>[</w:t>
      </w:r>
      <w:proofErr w:type="gramEnd"/>
      <w:r>
        <w:t>5]</w:t>
      </w:r>
      <w:r w:rsidRPr="00267CDB">
        <w:t>.</w:t>
      </w:r>
      <w:r w:rsidR="00270EDE">
        <w:t>So as Abi stated</w:t>
      </w:r>
      <w:r>
        <w:t xml:space="preserve"> Threats are bad things that can happen, like malware attack, like mass surveillance or exploit. And these threats are enabled by our adversaries which might be hackers or cyber criminals.</w:t>
      </w:r>
      <w:r w:rsidR="00270EDE">
        <w:t xml:space="preserve"> </w:t>
      </w:r>
    </w:p>
    <w:p w14:paraId="0AD9BC4C" w14:textId="7386AA22" w:rsidR="00270EDE" w:rsidRDefault="00270EDE" w:rsidP="00694AA0">
      <w:r>
        <w:t xml:space="preserve">Types of </w:t>
      </w:r>
      <w:proofErr w:type="gramStart"/>
      <w:r>
        <w:t>threats</w:t>
      </w:r>
      <w:r w:rsidR="00694AA0">
        <w:t xml:space="preserve"> :</w:t>
      </w:r>
      <w:proofErr w:type="gramEnd"/>
    </w:p>
    <w:p w14:paraId="1039C56D" w14:textId="7EAA5FE5" w:rsidR="00694AA0" w:rsidRDefault="00694AA0" w:rsidP="00694AA0">
      <w:pPr>
        <w:pStyle w:val="ListParagraph"/>
        <w:numPr>
          <w:ilvl w:val="0"/>
          <w:numId w:val="2"/>
        </w:numPr>
      </w:pPr>
      <w:r>
        <w:t xml:space="preserve">Malware - </w:t>
      </w:r>
      <w:r w:rsidRPr="00694AA0">
        <w:t>Spyware, ransomware, viruses, and worms are examples of malevolent software. When a user clicks on a malicious link or attachment, malware is activated, and harmful software is installed.</w:t>
      </w:r>
    </w:p>
    <w:p w14:paraId="692DDE48" w14:textId="008DEE39" w:rsidR="00694AA0" w:rsidRDefault="00694AA0" w:rsidP="00694AA0">
      <w:pPr>
        <w:pStyle w:val="ListParagraph"/>
        <w:numPr>
          <w:ilvl w:val="0"/>
          <w:numId w:val="2"/>
        </w:numPr>
      </w:pPr>
      <w:r>
        <w:t xml:space="preserve">Man in the Middle - </w:t>
      </w:r>
      <w:r w:rsidR="00CC15B7" w:rsidRPr="00CC15B7">
        <w:t>When hackers inject themselves into a two-party transaction, this is known as a man-in-the-middle (MITM) a</w:t>
      </w:r>
      <w:r w:rsidR="00CC15B7">
        <w:t>ttack</w:t>
      </w:r>
      <w:r w:rsidR="00CC15B7" w:rsidRPr="00CC15B7">
        <w:t>.</w:t>
      </w:r>
      <w:r w:rsidR="00CC15B7">
        <w:t xml:space="preserve"> This type of attack is commonly used in an unsecured public WI-FI network.</w:t>
      </w:r>
    </w:p>
    <w:p w14:paraId="5FF8A6C5" w14:textId="4199731D" w:rsidR="00CC15B7" w:rsidRDefault="00CC15B7" w:rsidP="00694AA0">
      <w:pPr>
        <w:pStyle w:val="ListParagraph"/>
        <w:numPr>
          <w:ilvl w:val="0"/>
          <w:numId w:val="2"/>
        </w:numPr>
      </w:pPr>
      <w:r>
        <w:lastRenderedPageBreak/>
        <w:t xml:space="preserve">Password Attacks - </w:t>
      </w:r>
      <w:r w:rsidRPr="00CC15B7">
        <w:t>Data Insider defines social engineering as "a tactic cyber attackers utilise that focuses primarily on human interaction and frequently entails duping people into violating basic security standards."</w:t>
      </w:r>
    </w:p>
    <w:p w14:paraId="36E1EAB0" w14:textId="17BEA7EC" w:rsidR="00446401" w:rsidRDefault="00446401" w:rsidP="00446401">
      <w:r>
        <w:t>Significance of threats in a Network</w:t>
      </w:r>
    </w:p>
    <w:p w14:paraId="01419CD3" w14:textId="107344B9" w:rsidR="00270EDE" w:rsidRDefault="00CA615E">
      <w:r>
        <w:t>So,</w:t>
      </w:r>
      <w:r w:rsidR="00446401">
        <w:t xml:space="preserve"> as we can clearly see t</w:t>
      </w:r>
      <w:r w:rsidR="00270EDE">
        <w:t xml:space="preserve">here are different type of threats which brings us to </w:t>
      </w:r>
      <w:r w:rsidR="00446401">
        <w:t>the conclusion of there is not a one size fits solution, the security control should be selected based on the ability to mitigate the perception of threats.</w:t>
      </w:r>
      <w:r w:rsidR="00270EDE">
        <w:t xml:space="preserve"> </w:t>
      </w:r>
    </w:p>
    <w:p w14:paraId="1D7A7061" w14:textId="4525BB1D" w:rsidR="00446401" w:rsidRDefault="00446401">
      <w:pPr>
        <w:rPr>
          <w:sz w:val="28"/>
          <w:szCs w:val="28"/>
        </w:rPr>
      </w:pPr>
      <w:r w:rsidRPr="00446401">
        <w:rPr>
          <w:sz w:val="28"/>
          <w:szCs w:val="28"/>
        </w:rPr>
        <w:t>Vulnerabilities</w:t>
      </w:r>
    </w:p>
    <w:p w14:paraId="538829FD" w14:textId="741D6F84" w:rsidR="00446401" w:rsidRDefault="00830CC6">
      <w:r w:rsidRPr="00830CC6">
        <w:t xml:space="preserve">A cybersecurity vulnerability is any weakness within an organization’s information systems, internal controls, or system processes that can be exploited by </w:t>
      </w:r>
      <w:r w:rsidRPr="00830CC6">
        <w:t>cybercriminals</w:t>
      </w:r>
      <w:r>
        <w:t xml:space="preserve"> [6]</w:t>
      </w:r>
      <w:r w:rsidRPr="00830CC6">
        <w:t>.</w:t>
      </w:r>
      <w:r>
        <w:t xml:space="preserve"> </w:t>
      </w:r>
      <w:r w:rsidRPr="00830CC6">
        <w:t>Vulnerabilities are different from cyber threats in that they are there from the beginning of a system. Cyber vulnerabilities are rarely triggered by cybercriminals' acts; instead, they are frequently caused by operating system faults or network misconfigurations.</w:t>
      </w:r>
    </w:p>
    <w:p w14:paraId="284C1D1B" w14:textId="75158D39" w:rsidR="00830CC6" w:rsidRDefault="006A13F5">
      <w:pPr>
        <w:rPr>
          <w:sz w:val="28"/>
          <w:szCs w:val="28"/>
        </w:rPr>
      </w:pPr>
      <w:r>
        <w:rPr>
          <w:sz w:val="28"/>
          <w:szCs w:val="28"/>
        </w:rPr>
        <w:t>Different</w:t>
      </w:r>
      <w:r w:rsidR="00830CC6">
        <w:rPr>
          <w:sz w:val="28"/>
          <w:szCs w:val="28"/>
        </w:rPr>
        <w:t xml:space="preserve"> types of cybersecurity vulnerabilities </w:t>
      </w:r>
    </w:p>
    <w:p w14:paraId="063BE000" w14:textId="66CD138B" w:rsidR="00830CC6" w:rsidRDefault="00830CC6" w:rsidP="00830CC6">
      <w:pPr>
        <w:pStyle w:val="ListParagraph"/>
        <w:numPr>
          <w:ilvl w:val="0"/>
          <w:numId w:val="3"/>
        </w:numPr>
      </w:pPr>
      <w:r>
        <w:t xml:space="preserve">System misconfigurations – Complexity is the enemy of security in fact the more </w:t>
      </w:r>
      <w:r w:rsidR="006A13F5">
        <w:t>complex the system is the more bugs and vulnerabilities will have.</w:t>
      </w:r>
    </w:p>
    <w:p w14:paraId="6473B062" w14:textId="2DCA87E5" w:rsidR="006A13F5" w:rsidRDefault="006A13F5" w:rsidP="00830CC6">
      <w:pPr>
        <w:pStyle w:val="ListParagraph"/>
        <w:numPr>
          <w:ilvl w:val="0"/>
          <w:numId w:val="3"/>
        </w:numPr>
      </w:pPr>
      <w:r>
        <w:t>Out of date software – if the vulnerability is day 1 and it has not been patched yet the hackers can exploit the bug to carry out attacks and steal sensitive data.</w:t>
      </w:r>
    </w:p>
    <w:p w14:paraId="4DCC380E" w14:textId="31201A8A" w:rsidR="00CA615E" w:rsidRDefault="00CA615E" w:rsidP="00830CC6">
      <w:pPr>
        <w:pStyle w:val="ListParagraph"/>
        <w:numPr>
          <w:ilvl w:val="0"/>
          <w:numId w:val="3"/>
        </w:numPr>
      </w:pPr>
      <w:r>
        <w:t xml:space="preserve">Zero-day Bugs - </w:t>
      </w:r>
      <w:r w:rsidRPr="00CA615E">
        <w:t>Specific software vulnerabilities that are known to the attacker but have not yet been recognised by an organisation are known as zero-day threats. Because the vulnerability has not yet been reported to the system vendor, there is no known fix.</w:t>
      </w:r>
    </w:p>
    <w:p w14:paraId="37A6F5DA" w14:textId="58CB2872" w:rsidR="00CA615E" w:rsidRDefault="00971BD1" w:rsidP="00CA615E">
      <w:pPr>
        <w:rPr>
          <w:sz w:val="28"/>
          <w:szCs w:val="28"/>
        </w:rPr>
      </w:pPr>
      <w:r>
        <w:rPr>
          <w:sz w:val="28"/>
          <w:szCs w:val="28"/>
        </w:rPr>
        <w:t>RektLocker Ransomware</w:t>
      </w:r>
    </w:p>
    <w:p w14:paraId="04DB8FD5" w14:textId="586256F4" w:rsidR="00971BD1" w:rsidRDefault="00971BD1" w:rsidP="00CA615E">
      <w:r>
        <w:t>What is?</w:t>
      </w:r>
    </w:p>
    <w:p w14:paraId="59F335CD" w14:textId="650ECD98" w:rsidR="00971BD1" w:rsidRPr="00971BD1" w:rsidRDefault="00971BD1" w:rsidP="00EC50E7">
      <w:r>
        <w:t>Per definition of Tomas “</w:t>
      </w:r>
      <w:r>
        <w:rPr>
          <w:rFonts w:ascii="Arial" w:hAnsi="Arial" w:cs="Arial"/>
          <w:color w:val="000000"/>
          <w:shd w:val="clear" w:color="auto" w:fill="FFFFFF"/>
        </w:rPr>
        <w:t xml:space="preserve">REKTLocker is ransomware-type malware that stealthily infiltrates the system and encrypts various files. During encryption, REKTLocker appends names of encrypted files with </w:t>
      </w:r>
      <w:proofErr w:type="gramStart"/>
      <w:r>
        <w:rPr>
          <w:rFonts w:ascii="Arial" w:hAnsi="Arial" w:cs="Arial"/>
          <w:color w:val="000000"/>
          <w:shd w:val="clear" w:color="auto" w:fill="FFFFFF"/>
        </w:rPr>
        <w:t>"</w:t>
      </w:r>
      <w:r>
        <w:rPr>
          <w:rStyle w:val="Strong"/>
          <w:rFonts w:ascii="Arial" w:hAnsi="Arial" w:cs="Arial"/>
          <w:color w:val="000000"/>
          <w:shd w:val="clear" w:color="auto" w:fill="FFFFFF"/>
        </w:rPr>
        <w:t>.rekt</w:t>
      </w:r>
      <w:proofErr w:type="gramEnd"/>
      <w:r>
        <w:rPr>
          <w:rFonts w:ascii="Arial" w:hAnsi="Arial" w:cs="Arial"/>
          <w:color w:val="000000"/>
          <w:shd w:val="clear" w:color="auto" w:fill="FFFFFF"/>
        </w:rPr>
        <w:t xml:space="preserve">" extensions and, thus, it is straightforward to determine which files are </w:t>
      </w:r>
      <w:r>
        <w:rPr>
          <w:rFonts w:ascii="Arial" w:hAnsi="Arial" w:cs="Arial"/>
          <w:color w:val="000000"/>
          <w:shd w:val="clear" w:color="auto" w:fill="FFFFFF"/>
        </w:rPr>
        <w:t>encrypted” [7]</w:t>
      </w:r>
      <w:r>
        <w:rPr>
          <w:rFonts w:ascii="Arial" w:hAnsi="Arial" w:cs="Arial"/>
          <w:color w:val="000000"/>
          <w:shd w:val="clear" w:color="auto" w:fill="FFFFFF"/>
        </w:rPr>
        <w:t>.</w:t>
      </w:r>
      <w:r w:rsidR="009C7D07">
        <w:rPr>
          <w:rFonts w:ascii="Arial" w:hAnsi="Arial" w:cs="Arial"/>
          <w:color w:val="000000"/>
          <w:shd w:val="clear" w:color="auto" w:fill="FFFFFF"/>
        </w:rPr>
        <w:t xml:space="preserve"> Commonly during a ransomware attack on the victim screen will appear a </w:t>
      </w:r>
      <w:proofErr w:type="gramStart"/>
      <w:r w:rsidR="009C7D07">
        <w:rPr>
          <w:rFonts w:ascii="Arial" w:hAnsi="Arial" w:cs="Arial"/>
          <w:color w:val="000000"/>
          <w:shd w:val="clear" w:color="auto" w:fill="FFFFFF"/>
        </w:rPr>
        <w:t>txt.file</w:t>
      </w:r>
      <w:proofErr w:type="gramEnd"/>
      <w:r w:rsidR="009C7D07">
        <w:rPr>
          <w:rFonts w:ascii="Arial" w:hAnsi="Arial" w:cs="Arial"/>
          <w:color w:val="000000"/>
          <w:shd w:val="clear" w:color="auto" w:fill="FFFFFF"/>
        </w:rPr>
        <w:t xml:space="preserve"> on the desktop which it will contain a message asking </w:t>
      </w:r>
      <w:r w:rsidR="00EC50E7">
        <w:rPr>
          <w:rFonts w:ascii="Arial" w:hAnsi="Arial" w:cs="Arial"/>
          <w:color w:val="000000"/>
          <w:shd w:val="clear" w:color="auto" w:fill="FFFFFF"/>
        </w:rPr>
        <w:t>to the victim to pay an amount of money to receive the private decryption key.</w:t>
      </w:r>
    </w:p>
    <w:p w14:paraId="660F4F24" w14:textId="77777777" w:rsidR="00971BD1" w:rsidRPr="00971BD1" w:rsidRDefault="00971BD1" w:rsidP="00CA615E">
      <w:pPr>
        <w:rPr>
          <w:sz w:val="28"/>
          <w:szCs w:val="28"/>
        </w:rPr>
      </w:pPr>
    </w:p>
    <w:p w14:paraId="129D6522" w14:textId="77777777" w:rsidR="00446401" w:rsidRDefault="00446401"/>
    <w:p w14:paraId="06B70084" w14:textId="77777777" w:rsidR="00174FD9" w:rsidRDefault="00174FD9"/>
    <w:p w14:paraId="1EB46D97" w14:textId="1176E78A" w:rsidR="00D210D2" w:rsidRDefault="005F3CCB">
      <w:r>
        <w:t xml:space="preserve">  </w:t>
      </w:r>
    </w:p>
    <w:p w14:paraId="592DBE3B" w14:textId="77777777" w:rsidR="002E2EF6" w:rsidRDefault="002E2EF6"/>
    <w:p w14:paraId="5C269690" w14:textId="77777777" w:rsidR="00C77402" w:rsidRDefault="00C77402"/>
    <w:p w14:paraId="6A82CBD1" w14:textId="77777777" w:rsidR="000069F9" w:rsidRDefault="000069F9"/>
    <w:sectPr w:rsidR="000069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9B404E"/>
    <w:multiLevelType w:val="hybridMultilevel"/>
    <w:tmpl w:val="755CA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EA2A62"/>
    <w:multiLevelType w:val="hybridMultilevel"/>
    <w:tmpl w:val="6CFA3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22370C"/>
    <w:multiLevelType w:val="hybridMultilevel"/>
    <w:tmpl w:val="E5F46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02410657">
    <w:abstractNumId w:val="2"/>
  </w:num>
  <w:num w:numId="2" w16cid:durableId="1900823901">
    <w:abstractNumId w:val="1"/>
  </w:num>
  <w:num w:numId="3" w16cid:durableId="7232570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64C9"/>
    <w:rsid w:val="000069F9"/>
    <w:rsid w:val="00174FD9"/>
    <w:rsid w:val="001F1CA0"/>
    <w:rsid w:val="00267CDB"/>
    <w:rsid w:val="00270EDE"/>
    <w:rsid w:val="002E2EF6"/>
    <w:rsid w:val="00446401"/>
    <w:rsid w:val="004F17DE"/>
    <w:rsid w:val="0052161F"/>
    <w:rsid w:val="0056036E"/>
    <w:rsid w:val="005A65F7"/>
    <w:rsid w:val="005F3CCB"/>
    <w:rsid w:val="00694AA0"/>
    <w:rsid w:val="006A13F5"/>
    <w:rsid w:val="00791493"/>
    <w:rsid w:val="007A5E68"/>
    <w:rsid w:val="00830CC6"/>
    <w:rsid w:val="00886B0D"/>
    <w:rsid w:val="009070FD"/>
    <w:rsid w:val="00971BD1"/>
    <w:rsid w:val="009C7D07"/>
    <w:rsid w:val="009D6B76"/>
    <w:rsid w:val="00B464C9"/>
    <w:rsid w:val="00BD2B04"/>
    <w:rsid w:val="00C5322C"/>
    <w:rsid w:val="00C77402"/>
    <w:rsid w:val="00CA615E"/>
    <w:rsid w:val="00CC15B7"/>
    <w:rsid w:val="00D210D2"/>
    <w:rsid w:val="00EC50E7"/>
    <w:rsid w:val="00F655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BA6029"/>
  <w15:chartTrackingRefBased/>
  <w15:docId w15:val="{99FD953D-5E12-4169-808F-A5BD399C22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67CDB"/>
    <w:rPr>
      <w:color w:val="0563C1" w:themeColor="hyperlink"/>
      <w:u w:val="single"/>
    </w:rPr>
  </w:style>
  <w:style w:type="character" w:styleId="UnresolvedMention">
    <w:name w:val="Unresolved Mention"/>
    <w:basedOn w:val="DefaultParagraphFont"/>
    <w:uiPriority w:val="99"/>
    <w:semiHidden/>
    <w:unhideWhenUsed/>
    <w:rsid w:val="00267CDB"/>
    <w:rPr>
      <w:color w:val="605E5C"/>
      <w:shd w:val="clear" w:color="auto" w:fill="E1DFDD"/>
    </w:rPr>
  </w:style>
  <w:style w:type="paragraph" w:styleId="ListParagraph">
    <w:name w:val="List Paragraph"/>
    <w:basedOn w:val="Normal"/>
    <w:uiPriority w:val="34"/>
    <w:qFormat/>
    <w:rsid w:val="00694AA0"/>
    <w:pPr>
      <w:ind w:left="720"/>
      <w:contextualSpacing/>
    </w:pPr>
  </w:style>
  <w:style w:type="character" w:styleId="Strong">
    <w:name w:val="Strong"/>
    <w:basedOn w:val="DefaultParagraphFont"/>
    <w:uiPriority w:val="22"/>
    <w:qFormat/>
    <w:rsid w:val="00971BD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upguard.com/blog/sensitive-data"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upguard.com/glossary/cyber-threat"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1003</TotalTime>
  <Pages>3</Pages>
  <Words>1066</Words>
  <Characters>6081</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Alam (1915307)</dc:creator>
  <cp:keywords/>
  <dc:description/>
  <cp:lastModifiedBy>Md Alam (1915307)</cp:lastModifiedBy>
  <cp:revision>1</cp:revision>
  <dcterms:created xsi:type="dcterms:W3CDTF">2022-05-04T17:25:00Z</dcterms:created>
  <dcterms:modified xsi:type="dcterms:W3CDTF">2022-05-05T10:17:00Z</dcterms:modified>
</cp:coreProperties>
</file>