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F80D1F" w14:textId="77777777" w:rsidR="00B81045" w:rsidRDefault="00B81045">
      <w:pPr>
        <w:rPr>
          <w:sz w:val="22"/>
        </w:rPr>
      </w:pPr>
    </w:p>
    <w:p w14:paraId="0BDD156F" w14:textId="77777777" w:rsidR="00226DCE" w:rsidRDefault="00226DCE" w:rsidP="00226DCE">
      <w:r>
        <w:rPr>
          <w:noProof/>
          <w:lang w:val="en-US"/>
        </w:rPr>
        <w:drawing>
          <wp:inline distT="0" distB="0" distL="0" distR="0" wp14:anchorId="22F063DE" wp14:editId="7B34035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3B8BF36E" w14:textId="77777777" w:rsidR="00226DCE" w:rsidRDefault="00226DCE" w:rsidP="00226DCE"/>
    <w:p w14:paraId="03068DF8" w14:textId="77777777" w:rsidR="00226DCE" w:rsidRPr="00BC3B13" w:rsidRDefault="00226DCE" w:rsidP="00226DCE">
      <w:pPr>
        <w:pStyle w:val="Modcode"/>
        <w:jc w:val="left"/>
      </w:pPr>
      <w:r w:rsidRPr="00BC3B13">
        <w:t xml:space="preserve">LEVEL 6       </w:t>
      </w:r>
    </w:p>
    <w:p w14:paraId="2D810FC1" w14:textId="77777777" w:rsidR="00226DCE" w:rsidRPr="00BC3B13" w:rsidRDefault="00226DCE" w:rsidP="00226DCE">
      <w:pPr>
        <w:pStyle w:val="Modcode"/>
        <w:jc w:val="left"/>
      </w:pPr>
      <w:r w:rsidRPr="00BC3B13">
        <w:t xml:space="preserve">                                                                      </w:t>
      </w:r>
    </w:p>
    <w:p w14:paraId="4B461C7B" w14:textId="77777777" w:rsidR="00226DCE" w:rsidRPr="00BC3B13" w:rsidRDefault="00226DCE" w:rsidP="00226DCE">
      <w:pPr>
        <w:pStyle w:val="Modcode"/>
        <w:jc w:val="left"/>
      </w:pPr>
      <w:r w:rsidRPr="00BC3B13">
        <w:t xml:space="preserve">SEMESTER 2                                                                         </w:t>
      </w:r>
    </w:p>
    <w:p w14:paraId="5BBF8275" w14:textId="77777777" w:rsidR="00226DCE" w:rsidRDefault="00226DCE" w:rsidP="00226DCE">
      <w:pPr>
        <w:pStyle w:val="Modcode"/>
        <w:jc w:val="left"/>
      </w:pPr>
    </w:p>
    <w:p w14:paraId="5CFCB24C" w14:textId="77777777" w:rsidR="00226DCE" w:rsidRPr="007E3A8E" w:rsidRDefault="00226DCE" w:rsidP="00226DCE">
      <w:pPr>
        <w:pStyle w:val="Modcode"/>
        <w:jc w:val="left"/>
      </w:pPr>
    </w:p>
    <w:p w14:paraId="6550E7BF" w14:textId="77777777" w:rsidR="00226DCE" w:rsidRPr="00BC3B13" w:rsidRDefault="00226DCE" w:rsidP="00226DCE">
      <w:pPr>
        <w:pStyle w:val="Modcode"/>
        <w:rPr>
          <w:color w:val="000000" w:themeColor="text1"/>
        </w:rPr>
      </w:pPr>
      <w:r w:rsidRPr="007E3A8E">
        <w:t>MODULE CODE</w:t>
      </w:r>
      <w:r w:rsidRPr="00BC3B13">
        <w:rPr>
          <w:color w:val="000000" w:themeColor="text1"/>
        </w:rPr>
        <w:t>: SHSS6078</w:t>
      </w:r>
    </w:p>
    <w:p w14:paraId="6BD777EE" w14:textId="77777777" w:rsidR="00226DCE" w:rsidRPr="00BC3B13" w:rsidRDefault="00226DCE" w:rsidP="00226DCE">
      <w:pPr>
        <w:pStyle w:val="Modname"/>
        <w:rPr>
          <w:color w:val="000000" w:themeColor="text1"/>
        </w:rPr>
      </w:pPr>
      <w:r w:rsidRPr="00BC3B13">
        <w:rPr>
          <w:color w:val="000000" w:themeColor="text1"/>
        </w:rPr>
        <w:t>Assessment in Physical Education</w:t>
      </w:r>
    </w:p>
    <w:p w14:paraId="4420D4BB" w14:textId="77777777" w:rsidR="00226DCE" w:rsidRPr="00C536A6" w:rsidRDefault="00226DCE" w:rsidP="00226DCE">
      <w:pPr>
        <w:pStyle w:val="Time"/>
        <w:rPr>
          <w:color w:val="FF0000"/>
          <w:szCs w:val="28"/>
        </w:rPr>
      </w:pPr>
      <w:r>
        <w:rPr>
          <w:szCs w:val="28"/>
        </w:rPr>
        <w:t>aS</w:t>
      </w:r>
      <w:r w:rsidRPr="00C536A6">
        <w:rPr>
          <w:szCs w:val="28"/>
        </w:rPr>
        <w:t xml:space="preserve">SESSMENT TYPE: </w:t>
      </w:r>
      <w:r w:rsidRPr="00190D28">
        <w:rPr>
          <w:color w:val="000000" w:themeColor="text1"/>
          <w:szCs w:val="28"/>
        </w:rPr>
        <w:t xml:space="preserve">aSSIGNMENT </w:t>
      </w:r>
    </w:p>
    <w:p w14:paraId="3A8DD9BC" w14:textId="77777777" w:rsidR="00226DCE" w:rsidRPr="00591547" w:rsidRDefault="00226DCE" w:rsidP="00226DCE">
      <w:pPr>
        <w:pStyle w:val="Answer"/>
        <w:rPr>
          <w:szCs w:val="28"/>
        </w:rPr>
      </w:pPr>
      <w:r w:rsidRPr="00BC3B13">
        <w:rPr>
          <w:szCs w:val="28"/>
        </w:rPr>
        <w:t>Assessment/Component:</w:t>
      </w:r>
      <w:r>
        <w:rPr>
          <w:szCs w:val="28"/>
        </w:rPr>
        <w:t xml:space="preserve"> 1</w:t>
      </w:r>
    </w:p>
    <w:p w14:paraId="6EE6C5EE" w14:textId="77777777" w:rsidR="00226DCE" w:rsidRPr="00591547" w:rsidRDefault="00226DCE" w:rsidP="00226DCE">
      <w:pPr>
        <w:pStyle w:val="BodyText"/>
        <w:rPr>
          <w:b/>
          <w:sz w:val="28"/>
          <w:szCs w:val="28"/>
          <w:u w:val="single"/>
        </w:rPr>
      </w:pPr>
      <w:r w:rsidRPr="00C536A6">
        <w:rPr>
          <w:b/>
          <w:sz w:val="28"/>
          <w:szCs w:val="28"/>
        </w:rPr>
        <w:t xml:space="preserve">COMPONENT </w:t>
      </w:r>
      <w:r w:rsidRPr="00BC3B13">
        <w:rPr>
          <w:b/>
          <w:sz w:val="28"/>
          <w:szCs w:val="28"/>
        </w:rPr>
        <w:t xml:space="preserve">WEIGHTING: </w:t>
      </w:r>
      <w:r w:rsidRPr="00BC3B13">
        <w:rPr>
          <w:b/>
          <w:sz w:val="28"/>
          <w:szCs w:val="28"/>
          <w:u w:val="single"/>
        </w:rPr>
        <w:t>50</w:t>
      </w:r>
      <w:r w:rsidRPr="00BC3B13">
        <w:rPr>
          <w:b/>
          <w:sz w:val="28"/>
          <w:szCs w:val="28"/>
        </w:rPr>
        <w:t>%</w:t>
      </w:r>
    </w:p>
    <w:p w14:paraId="264423FD" w14:textId="77777777" w:rsidR="00226DCE" w:rsidRPr="00C536A6" w:rsidRDefault="00226DCE" w:rsidP="00226DCE">
      <w:pPr>
        <w:pStyle w:val="BodyText"/>
        <w:rPr>
          <w:b/>
          <w:sz w:val="28"/>
          <w:szCs w:val="28"/>
          <w:u w:val="single"/>
        </w:rPr>
      </w:pPr>
      <w:r w:rsidRPr="00C536A6">
        <w:rPr>
          <w:b/>
          <w:sz w:val="28"/>
          <w:szCs w:val="28"/>
        </w:rPr>
        <w:t>WORD COUNT</w:t>
      </w:r>
      <w:r w:rsidRPr="00190D28">
        <w:rPr>
          <w:b/>
          <w:color w:val="000000" w:themeColor="text1"/>
          <w:sz w:val="28"/>
          <w:szCs w:val="28"/>
        </w:rPr>
        <w:t xml:space="preserve">: </w:t>
      </w:r>
      <w:r w:rsidRPr="00190D28">
        <w:rPr>
          <w:b/>
          <w:color w:val="000000" w:themeColor="text1"/>
          <w:sz w:val="28"/>
          <w:szCs w:val="28"/>
          <w:u w:val="single"/>
        </w:rPr>
        <w:t xml:space="preserve">3000 </w:t>
      </w:r>
      <w:r w:rsidRPr="00190D28">
        <w:rPr>
          <w:b/>
          <w:color w:val="000000" w:themeColor="text1"/>
          <w:sz w:val="28"/>
          <w:szCs w:val="28"/>
        </w:rPr>
        <w:t>WORDS</w:t>
      </w:r>
      <w:r w:rsidRPr="00190D28">
        <w:rPr>
          <w:b/>
          <w:color w:val="000000" w:themeColor="text1"/>
          <w:sz w:val="28"/>
          <w:szCs w:val="28"/>
          <w:u w:val="single"/>
        </w:rPr>
        <w:t xml:space="preserve"> </w:t>
      </w:r>
    </w:p>
    <w:p w14:paraId="1F256360" w14:textId="77777777" w:rsidR="00226DCE" w:rsidRPr="00C536A6" w:rsidRDefault="00226DCE" w:rsidP="00226DCE">
      <w:pPr>
        <w:pStyle w:val="BodyText"/>
        <w:rPr>
          <w:b/>
          <w:color w:val="FF0000"/>
          <w:sz w:val="28"/>
          <w:szCs w:val="28"/>
          <w:u w:val="single"/>
        </w:rPr>
      </w:pPr>
      <w:r w:rsidRPr="00C536A6">
        <w:rPr>
          <w:b/>
          <w:sz w:val="28"/>
          <w:szCs w:val="28"/>
        </w:rPr>
        <w:t>MODULE TUTOR</w:t>
      </w:r>
      <w:r>
        <w:rPr>
          <w:b/>
          <w:sz w:val="28"/>
          <w:szCs w:val="28"/>
        </w:rPr>
        <w:t>: Dylan Blain</w:t>
      </w:r>
    </w:p>
    <w:p w14:paraId="786211C5" w14:textId="77777777" w:rsidR="00226DCE" w:rsidRDefault="00226DCE" w:rsidP="00226DCE">
      <w:pPr>
        <w:pStyle w:val="BodyText"/>
        <w:rPr>
          <w:b/>
          <w:color w:val="000000" w:themeColor="text1"/>
          <w:sz w:val="28"/>
          <w:szCs w:val="28"/>
        </w:rPr>
      </w:pPr>
    </w:p>
    <w:p w14:paraId="65509FBC" w14:textId="77777777" w:rsidR="00226DCE" w:rsidRDefault="00226DCE" w:rsidP="00226DCE">
      <w:pPr>
        <w:pStyle w:val="BodyText"/>
        <w:rPr>
          <w:b/>
          <w:color w:val="000000" w:themeColor="text1"/>
          <w:sz w:val="28"/>
          <w:szCs w:val="28"/>
        </w:rPr>
      </w:pPr>
      <w:r>
        <w:rPr>
          <w:b/>
          <w:color w:val="000000" w:themeColor="text1"/>
          <w:sz w:val="28"/>
          <w:szCs w:val="28"/>
        </w:rPr>
        <w:t>Assessment portfolio:</w:t>
      </w:r>
    </w:p>
    <w:p w14:paraId="610CE229" w14:textId="77777777" w:rsidR="00226DCE" w:rsidRDefault="00226DCE" w:rsidP="00226DCE">
      <w:pPr>
        <w:pStyle w:val="BodyText"/>
        <w:rPr>
          <w:color w:val="000000" w:themeColor="text1"/>
          <w:sz w:val="28"/>
          <w:szCs w:val="28"/>
        </w:rPr>
      </w:pPr>
      <w:r>
        <w:rPr>
          <w:color w:val="000000" w:themeColor="text1"/>
          <w:sz w:val="28"/>
          <w:szCs w:val="28"/>
        </w:rPr>
        <w:t xml:space="preserve">You are a Physical Education teacher and have been tasked with preparing a report for a pupil who is moving on from your school. As part of the process you are required to create and use an assessment rubric which is firmly based in the literature surrounding the valued outcomes for physical education. Once the assessment is complete and report written, you are required to reflect upon the effectiveness of the assessment process undertaken. </w:t>
      </w:r>
    </w:p>
    <w:p w14:paraId="464D2A31" w14:textId="77777777" w:rsidR="00226DCE" w:rsidRDefault="00226DCE" w:rsidP="00226DCE">
      <w:pPr>
        <w:pStyle w:val="BodyText"/>
        <w:rPr>
          <w:color w:val="000000" w:themeColor="text1"/>
          <w:sz w:val="28"/>
          <w:szCs w:val="28"/>
        </w:rPr>
      </w:pPr>
      <w:r>
        <w:rPr>
          <w:color w:val="000000" w:themeColor="text1"/>
          <w:sz w:val="28"/>
          <w:szCs w:val="28"/>
        </w:rPr>
        <w:t>The portfolio should contain four parts:</w:t>
      </w:r>
    </w:p>
    <w:p w14:paraId="195877D7" w14:textId="77777777" w:rsidR="00226DCE" w:rsidRDefault="00226DCE" w:rsidP="00226DCE">
      <w:pPr>
        <w:pStyle w:val="BodyText"/>
        <w:numPr>
          <w:ilvl w:val="0"/>
          <w:numId w:val="7"/>
        </w:numPr>
        <w:rPr>
          <w:color w:val="000000" w:themeColor="text1"/>
          <w:sz w:val="28"/>
          <w:szCs w:val="28"/>
        </w:rPr>
      </w:pPr>
      <w:r>
        <w:rPr>
          <w:color w:val="000000" w:themeColor="text1"/>
          <w:sz w:val="28"/>
          <w:szCs w:val="28"/>
        </w:rPr>
        <w:t>A</w:t>
      </w:r>
      <w:r w:rsidRPr="00190D28">
        <w:rPr>
          <w:color w:val="000000" w:themeColor="text1"/>
          <w:sz w:val="28"/>
          <w:szCs w:val="28"/>
        </w:rPr>
        <w:t xml:space="preserve"> detailed rationale </w:t>
      </w:r>
      <w:r>
        <w:rPr>
          <w:color w:val="000000" w:themeColor="text1"/>
          <w:sz w:val="28"/>
          <w:szCs w:val="28"/>
        </w:rPr>
        <w:t>underpinning</w:t>
      </w:r>
      <w:r w:rsidRPr="00190D28">
        <w:rPr>
          <w:color w:val="000000" w:themeColor="text1"/>
          <w:sz w:val="28"/>
          <w:szCs w:val="28"/>
        </w:rPr>
        <w:t xml:space="preserve"> the </w:t>
      </w:r>
      <w:r>
        <w:rPr>
          <w:color w:val="000000" w:themeColor="text1"/>
          <w:sz w:val="28"/>
          <w:szCs w:val="28"/>
        </w:rPr>
        <w:t xml:space="preserve">creation of </w:t>
      </w:r>
      <w:r w:rsidRPr="00190D28">
        <w:rPr>
          <w:color w:val="000000" w:themeColor="text1"/>
          <w:sz w:val="28"/>
          <w:szCs w:val="28"/>
        </w:rPr>
        <w:t>the rubric</w:t>
      </w:r>
      <w:r>
        <w:rPr>
          <w:color w:val="000000" w:themeColor="text1"/>
          <w:sz w:val="28"/>
          <w:szCs w:val="28"/>
        </w:rPr>
        <w:t>. This should be firmly based on high quality and relevant literature form the field.</w:t>
      </w:r>
      <w:r w:rsidRPr="00190D28">
        <w:rPr>
          <w:color w:val="000000" w:themeColor="text1"/>
          <w:sz w:val="28"/>
          <w:szCs w:val="28"/>
        </w:rPr>
        <w:t xml:space="preserve"> </w:t>
      </w:r>
    </w:p>
    <w:p w14:paraId="71FA2501" w14:textId="77777777" w:rsidR="00226DCE" w:rsidRPr="00F50F4D" w:rsidRDefault="00226DCE" w:rsidP="00226DCE">
      <w:pPr>
        <w:pStyle w:val="BodyText"/>
        <w:numPr>
          <w:ilvl w:val="0"/>
          <w:numId w:val="7"/>
        </w:numPr>
        <w:rPr>
          <w:color w:val="000000" w:themeColor="text1"/>
          <w:sz w:val="28"/>
          <w:szCs w:val="28"/>
        </w:rPr>
      </w:pPr>
      <w:r>
        <w:rPr>
          <w:color w:val="000000" w:themeColor="text1"/>
          <w:sz w:val="28"/>
          <w:szCs w:val="28"/>
        </w:rPr>
        <w:t>An assessment</w:t>
      </w:r>
      <w:r w:rsidRPr="00190D28">
        <w:rPr>
          <w:color w:val="000000" w:themeColor="text1"/>
          <w:sz w:val="28"/>
          <w:szCs w:val="28"/>
        </w:rPr>
        <w:t xml:space="preserve"> rubric to assess outcomes within a physical education lesson</w:t>
      </w:r>
      <w:r>
        <w:rPr>
          <w:color w:val="000000" w:themeColor="text1"/>
          <w:sz w:val="28"/>
          <w:szCs w:val="28"/>
        </w:rPr>
        <w:t xml:space="preserve"> (please include a copy of the completed assessment)</w:t>
      </w:r>
      <w:r w:rsidRPr="00190D28">
        <w:rPr>
          <w:color w:val="000000" w:themeColor="text1"/>
          <w:sz w:val="28"/>
          <w:szCs w:val="28"/>
        </w:rPr>
        <w:t>.</w:t>
      </w:r>
    </w:p>
    <w:p w14:paraId="246A9685" w14:textId="77777777" w:rsidR="00226DCE" w:rsidRDefault="00226DCE" w:rsidP="00226DCE">
      <w:pPr>
        <w:pStyle w:val="BodyText"/>
        <w:numPr>
          <w:ilvl w:val="0"/>
          <w:numId w:val="7"/>
        </w:numPr>
        <w:rPr>
          <w:color w:val="000000" w:themeColor="text1"/>
          <w:sz w:val="28"/>
          <w:szCs w:val="28"/>
        </w:rPr>
      </w:pPr>
      <w:r>
        <w:rPr>
          <w:color w:val="000000" w:themeColor="text1"/>
          <w:sz w:val="28"/>
          <w:szCs w:val="28"/>
        </w:rPr>
        <w:t>Having used the rubric to assess a pupil, a</w:t>
      </w:r>
      <w:r w:rsidRPr="00190D28">
        <w:rPr>
          <w:color w:val="000000" w:themeColor="text1"/>
          <w:sz w:val="28"/>
          <w:szCs w:val="28"/>
        </w:rPr>
        <w:t xml:space="preserve"> report detailing </w:t>
      </w:r>
      <w:r>
        <w:rPr>
          <w:color w:val="000000" w:themeColor="text1"/>
          <w:sz w:val="28"/>
          <w:szCs w:val="28"/>
        </w:rPr>
        <w:t xml:space="preserve">the pupil’s current levels and </w:t>
      </w:r>
      <w:r w:rsidRPr="00190D28">
        <w:rPr>
          <w:color w:val="000000" w:themeColor="text1"/>
          <w:sz w:val="28"/>
          <w:szCs w:val="28"/>
        </w:rPr>
        <w:t>the</w:t>
      </w:r>
      <w:r>
        <w:rPr>
          <w:color w:val="000000" w:themeColor="text1"/>
          <w:sz w:val="28"/>
          <w:szCs w:val="28"/>
        </w:rPr>
        <w:t>ir</w:t>
      </w:r>
      <w:r w:rsidRPr="00190D28">
        <w:rPr>
          <w:color w:val="000000" w:themeColor="text1"/>
          <w:sz w:val="28"/>
          <w:szCs w:val="28"/>
        </w:rPr>
        <w:t xml:space="preserve"> next stages of learning.</w:t>
      </w:r>
    </w:p>
    <w:p w14:paraId="281D293C" w14:textId="77777777" w:rsidR="00226DCE" w:rsidRDefault="00226DCE" w:rsidP="00226DCE">
      <w:pPr>
        <w:pStyle w:val="BodyText"/>
        <w:numPr>
          <w:ilvl w:val="0"/>
          <w:numId w:val="7"/>
        </w:numPr>
        <w:rPr>
          <w:color w:val="000000" w:themeColor="text1"/>
          <w:sz w:val="28"/>
          <w:szCs w:val="28"/>
        </w:rPr>
      </w:pPr>
      <w:r>
        <w:rPr>
          <w:color w:val="000000" w:themeColor="text1"/>
          <w:sz w:val="28"/>
          <w:szCs w:val="28"/>
        </w:rPr>
        <w:t>A critical reflection on the effectiveness of the assessment process undertaken. Use relevant literature to support this.</w:t>
      </w:r>
    </w:p>
    <w:p w14:paraId="01C3B021" w14:textId="77777777" w:rsidR="00226DCE" w:rsidRPr="00C536A6" w:rsidRDefault="00226DCE" w:rsidP="00226DCE">
      <w:pPr>
        <w:rPr>
          <w:sz w:val="28"/>
          <w:szCs w:val="28"/>
        </w:rPr>
      </w:pPr>
    </w:p>
    <w:p w14:paraId="4B48807C" w14:textId="77777777" w:rsidR="00226DCE" w:rsidRDefault="00226DCE" w:rsidP="00226DCE">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Pr>
          <w:rFonts w:ascii="Times New Roman" w:hAnsi="Times New Roman" w:cs="Times New Roman"/>
          <w:b/>
          <w:sz w:val="28"/>
          <w:szCs w:val="28"/>
        </w:rPr>
        <w:t>12</w:t>
      </w:r>
      <w:r w:rsidRPr="006A7C7C">
        <w:rPr>
          <w:rFonts w:ascii="Times New Roman" w:hAnsi="Times New Roman" w:cs="Times New Roman"/>
          <w:b/>
          <w:sz w:val="28"/>
          <w:szCs w:val="28"/>
          <w:vertAlign w:val="superscript"/>
        </w:rPr>
        <w:t>th</w:t>
      </w:r>
      <w:r>
        <w:rPr>
          <w:rFonts w:ascii="Times New Roman" w:hAnsi="Times New Roman" w:cs="Times New Roman"/>
          <w:b/>
          <w:sz w:val="28"/>
          <w:szCs w:val="28"/>
        </w:rPr>
        <w:t xml:space="preserve"> of April 2019, 3pm.</w:t>
      </w:r>
    </w:p>
    <w:p w14:paraId="3775EC1E" w14:textId="77777777" w:rsidR="00226DCE" w:rsidRPr="007A2699" w:rsidRDefault="00226DCE" w:rsidP="00226DCE">
      <w:pPr>
        <w:pStyle w:val="Title"/>
      </w:pPr>
      <w:r w:rsidRPr="007A2699">
        <w:lastRenderedPageBreak/>
        <w:t>School of Sport, Health &amp; Outdoor Education</w:t>
      </w:r>
    </w:p>
    <w:p w14:paraId="41F007ED" w14:textId="77777777" w:rsidR="00226DCE" w:rsidRPr="00DB29C9" w:rsidRDefault="00226DCE" w:rsidP="00226DCE">
      <w:pPr>
        <w:rPr>
          <w:b/>
          <w:bCs/>
          <w:sz w:val="16"/>
          <w:szCs w:val="16"/>
        </w:rPr>
      </w:pPr>
    </w:p>
    <w:p w14:paraId="306CDE73" w14:textId="77777777" w:rsidR="00226DCE" w:rsidRPr="007A2699" w:rsidRDefault="00226DCE" w:rsidP="00226DCE">
      <w:pPr>
        <w:pStyle w:val="Subtitle"/>
      </w:pPr>
      <w:r>
        <w:t>Assessment Feedback Sheet</w:t>
      </w:r>
    </w:p>
    <w:p w14:paraId="5B9EA2F7" w14:textId="77777777" w:rsidR="00226DCE" w:rsidRPr="00DB29C9" w:rsidRDefault="00226DCE" w:rsidP="00226DCE">
      <w:pPr>
        <w:pStyle w:val="Subtitle"/>
        <w:rPr>
          <w:sz w:val="16"/>
          <w:szCs w:val="16"/>
        </w:rPr>
      </w:pPr>
    </w:p>
    <w:p w14:paraId="6FDEB89E" w14:textId="3039C4F5" w:rsidR="00226DCE" w:rsidRPr="00954E2F" w:rsidRDefault="00226DCE" w:rsidP="00226DCE">
      <w:pPr>
        <w:pStyle w:val="Subtitle"/>
        <w:jc w:val="both"/>
        <w:rPr>
          <w:bCs/>
          <w:u w:val="none"/>
        </w:rPr>
      </w:pPr>
      <w:r w:rsidRPr="00952485">
        <w:rPr>
          <w:b/>
          <w:bCs/>
          <w:sz w:val="24"/>
          <w:szCs w:val="24"/>
          <w:u w:val="none"/>
        </w:rPr>
        <w:tab/>
        <w:t xml:space="preserve">            </w:t>
      </w:r>
      <w:r>
        <w:rPr>
          <w:b/>
          <w:bCs/>
          <w:sz w:val="24"/>
          <w:szCs w:val="24"/>
          <w:u w:val="none"/>
        </w:rPr>
        <w:t xml:space="preserve">    Student No./Name:</w:t>
      </w:r>
      <w:r w:rsidR="00954E2F">
        <w:rPr>
          <w:b/>
          <w:bCs/>
          <w:sz w:val="24"/>
          <w:szCs w:val="24"/>
          <w:u w:val="none"/>
        </w:rPr>
        <w:t xml:space="preserve"> </w:t>
      </w:r>
      <w:r w:rsidR="00954E2F">
        <w:rPr>
          <w:bCs/>
          <w:sz w:val="24"/>
          <w:szCs w:val="24"/>
          <w:u w:val="none"/>
        </w:rPr>
        <w:t>1600302/Daniel Thomas</w:t>
      </w:r>
    </w:p>
    <w:p w14:paraId="4E5D6BE6" w14:textId="24AFDD2A" w:rsidR="00226DCE" w:rsidRPr="004D5449" w:rsidRDefault="00226DCE" w:rsidP="00226DCE">
      <w:pPr>
        <w:pStyle w:val="Subtitle"/>
        <w:jc w:val="left"/>
        <w:rPr>
          <w:bCs/>
          <w:sz w:val="24"/>
          <w:szCs w:val="24"/>
          <w:u w:val="none"/>
        </w:rPr>
      </w:pPr>
      <w:r w:rsidRPr="00952485">
        <w:rPr>
          <w:b/>
          <w:bCs/>
          <w:sz w:val="24"/>
          <w:szCs w:val="24"/>
          <w:u w:val="none"/>
        </w:rPr>
        <w:t xml:space="preserve">                                               </w:t>
      </w:r>
      <w:r>
        <w:rPr>
          <w:b/>
          <w:bCs/>
          <w:sz w:val="24"/>
          <w:szCs w:val="24"/>
          <w:u w:val="none"/>
        </w:rPr>
        <w:t>Module:</w:t>
      </w:r>
      <w:r w:rsidR="004D5449">
        <w:rPr>
          <w:b/>
          <w:bCs/>
          <w:sz w:val="24"/>
          <w:szCs w:val="24"/>
          <w:u w:val="none"/>
        </w:rPr>
        <w:t xml:space="preserve"> </w:t>
      </w:r>
      <w:r w:rsidR="004D5449">
        <w:rPr>
          <w:bCs/>
          <w:sz w:val="24"/>
          <w:szCs w:val="24"/>
          <w:u w:val="none"/>
        </w:rPr>
        <w:t>Assessment in PE</w:t>
      </w:r>
    </w:p>
    <w:p w14:paraId="710142F9" w14:textId="4F042278" w:rsidR="00226DCE" w:rsidRPr="004D5449" w:rsidRDefault="00226DCE" w:rsidP="00226DCE">
      <w:pPr>
        <w:pStyle w:val="Subtitle"/>
        <w:jc w:val="left"/>
        <w:rPr>
          <w:bCs/>
          <w:sz w:val="24"/>
          <w:szCs w:val="24"/>
          <w:u w:val="none"/>
        </w:rPr>
      </w:pPr>
      <w:r w:rsidRPr="00952485">
        <w:rPr>
          <w:b/>
          <w:bCs/>
          <w:sz w:val="24"/>
          <w:szCs w:val="24"/>
          <w:u w:val="none"/>
        </w:rPr>
        <w:t xml:space="preserve">                      </w:t>
      </w:r>
      <w:r>
        <w:rPr>
          <w:b/>
          <w:bCs/>
          <w:sz w:val="24"/>
          <w:szCs w:val="24"/>
          <w:u w:val="none"/>
        </w:rPr>
        <w:t xml:space="preserve">               Module Code: </w:t>
      </w:r>
      <w:r w:rsidR="004D5449">
        <w:rPr>
          <w:bCs/>
          <w:sz w:val="24"/>
          <w:szCs w:val="24"/>
          <w:u w:val="none"/>
        </w:rPr>
        <w:t>SHSS6078</w:t>
      </w:r>
    </w:p>
    <w:p w14:paraId="5873444A" w14:textId="77777777" w:rsidR="00226DCE" w:rsidRDefault="00226DCE" w:rsidP="00226DCE">
      <w:pPr>
        <w:pStyle w:val="Subtitle"/>
        <w:jc w:val="left"/>
        <w:rPr>
          <w:b/>
          <w:bCs/>
          <w:sz w:val="24"/>
          <w:szCs w:val="24"/>
          <w:u w:val="none"/>
        </w:rPr>
      </w:pPr>
    </w:p>
    <w:p w14:paraId="590FB235" w14:textId="77777777" w:rsidR="00226DCE" w:rsidRPr="00DB29C9" w:rsidRDefault="00226DCE" w:rsidP="00226DCE">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226DCE" w:rsidRPr="00313008" w14:paraId="5C42EB72" w14:textId="77777777" w:rsidTr="002138BA">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4A34879A" w14:textId="77777777" w:rsidR="00226DCE" w:rsidRPr="00313008" w:rsidRDefault="00226DCE" w:rsidP="002138BA">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26DCE" w:rsidRPr="00313008" w14:paraId="24745B6F" w14:textId="77777777" w:rsidTr="002138B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E4F5FB7" w14:textId="77777777" w:rsidR="00226DCE" w:rsidRPr="004150A6" w:rsidRDefault="00226DCE" w:rsidP="002138BA">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617A728" w14:textId="7F5CF37E" w:rsidR="00226DCE" w:rsidRPr="00780470" w:rsidRDefault="00780470" w:rsidP="00780470">
            <w:pPr>
              <w:pStyle w:val="Subtitle"/>
              <w:jc w:val="left"/>
              <w:rPr>
                <w:bCs/>
                <w:sz w:val="18"/>
                <w:szCs w:val="24"/>
                <w:u w:val="none"/>
              </w:rPr>
            </w:pPr>
            <w:r>
              <w:rPr>
                <w:bCs/>
                <w:sz w:val="18"/>
                <w:szCs w:val="24"/>
                <w:u w:val="none"/>
              </w:rPr>
              <w:t>I consider the rationale to be the best aspect of this work</w:t>
            </w:r>
          </w:p>
        </w:tc>
      </w:tr>
      <w:tr w:rsidR="00226DCE" w:rsidRPr="00313008" w14:paraId="70800861" w14:textId="77777777" w:rsidTr="002138B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EE48A1E" w14:textId="77777777" w:rsidR="00226DCE" w:rsidRPr="004150A6" w:rsidRDefault="00226DCE" w:rsidP="002138BA">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0935DBE" w14:textId="55BBC12D" w:rsidR="00226DCE" w:rsidRPr="00780470" w:rsidRDefault="00780470" w:rsidP="00780470">
            <w:pPr>
              <w:pStyle w:val="Subtitle"/>
              <w:jc w:val="left"/>
              <w:rPr>
                <w:bCs/>
                <w:sz w:val="18"/>
                <w:szCs w:val="24"/>
                <w:u w:val="none"/>
              </w:rPr>
            </w:pPr>
            <w:r>
              <w:rPr>
                <w:bCs/>
                <w:sz w:val="18"/>
                <w:szCs w:val="24"/>
                <w:u w:val="none"/>
              </w:rPr>
              <w:t>I think the rubric could have been improved</w:t>
            </w:r>
          </w:p>
        </w:tc>
      </w:tr>
      <w:tr w:rsidR="00226DCE" w:rsidRPr="00313008" w14:paraId="181DBA04" w14:textId="77777777" w:rsidTr="002138B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ACE6094" w14:textId="77777777" w:rsidR="00226DCE" w:rsidRPr="004150A6" w:rsidRDefault="00226DCE" w:rsidP="002138BA">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A5C0AF8" w14:textId="1F5E293F" w:rsidR="00226DCE" w:rsidRPr="00780470" w:rsidRDefault="00780470" w:rsidP="00780470">
            <w:pPr>
              <w:pStyle w:val="Subtitle"/>
              <w:jc w:val="left"/>
              <w:rPr>
                <w:bCs/>
                <w:sz w:val="18"/>
                <w:szCs w:val="24"/>
                <w:u w:val="none"/>
              </w:rPr>
            </w:pPr>
            <w:r>
              <w:rPr>
                <w:bCs/>
                <w:sz w:val="18"/>
                <w:szCs w:val="24"/>
                <w:u w:val="none"/>
              </w:rPr>
              <w:t>Understanding the assessment process undertaken in PE is what I have found most satisfying</w:t>
            </w:r>
            <w:bookmarkStart w:id="0" w:name="_GoBack"/>
            <w:bookmarkEnd w:id="0"/>
          </w:p>
        </w:tc>
      </w:tr>
      <w:tr w:rsidR="00226DCE" w:rsidRPr="00313008" w14:paraId="3F09598D" w14:textId="77777777" w:rsidTr="002138BA">
        <w:trPr>
          <w:cantSplit/>
        </w:trPr>
        <w:tc>
          <w:tcPr>
            <w:tcW w:w="2305" w:type="dxa"/>
            <w:vMerge w:val="restart"/>
            <w:tcBorders>
              <w:top w:val="single" w:sz="4" w:space="0" w:color="auto"/>
              <w:left w:val="thinThickLargeGap" w:sz="24" w:space="0" w:color="auto"/>
              <w:bottom w:val="single" w:sz="6" w:space="0" w:color="auto"/>
            </w:tcBorders>
          </w:tcPr>
          <w:p w14:paraId="4775F0D6" w14:textId="77777777" w:rsidR="00226DCE" w:rsidRPr="00313008" w:rsidRDefault="00226DCE" w:rsidP="002138BA">
            <w:pPr>
              <w:pStyle w:val="Subtitle"/>
              <w:jc w:val="left"/>
              <w:rPr>
                <w:b/>
                <w:bCs/>
                <w:sz w:val="24"/>
                <w:szCs w:val="24"/>
                <w:u w:val="none"/>
              </w:rPr>
            </w:pPr>
          </w:p>
          <w:p w14:paraId="12A5233A" w14:textId="77777777" w:rsidR="00226DCE" w:rsidRPr="009574BA" w:rsidRDefault="00226DCE" w:rsidP="002138B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445279C" w14:textId="77777777" w:rsidR="00226DCE" w:rsidRPr="00313008" w:rsidRDefault="00226DCE" w:rsidP="002138BA">
            <w:pPr>
              <w:ind w:left="113" w:right="113"/>
              <w:rPr>
                <w:sz w:val="16"/>
                <w:szCs w:val="16"/>
              </w:rPr>
            </w:pPr>
            <w:r w:rsidRPr="00313008">
              <w:rPr>
                <w:sz w:val="16"/>
                <w:szCs w:val="16"/>
              </w:rPr>
              <w:t>Learning</w:t>
            </w:r>
          </w:p>
          <w:p w14:paraId="4C0D66B6" w14:textId="77777777" w:rsidR="00226DCE" w:rsidRPr="00313008" w:rsidRDefault="00226DCE" w:rsidP="002138BA">
            <w:pPr>
              <w:ind w:left="113" w:right="113"/>
              <w:rPr>
                <w:sz w:val="16"/>
                <w:szCs w:val="16"/>
              </w:rPr>
            </w:pPr>
            <w:r w:rsidRPr="00313008">
              <w:rPr>
                <w:sz w:val="16"/>
                <w:szCs w:val="16"/>
              </w:rPr>
              <w:t>Outcomes</w:t>
            </w:r>
          </w:p>
          <w:p w14:paraId="392A2231" w14:textId="77777777" w:rsidR="00226DCE" w:rsidRPr="00313008" w:rsidRDefault="00226DCE" w:rsidP="002138BA">
            <w:pPr>
              <w:ind w:left="113" w:right="113"/>
              <w:rPr>
                <w:sz w:val="16"/>
                <w:szCs w:val="16"/>
              </w:rPr>
            </w:pPr>
          </w:p>
          <w:p w14:paraId="206E95FB" w14:textId="77777777" w:rsidR="00226DCE" w:rsidRPr="00313008" w:rsidRDefault="00226DCE" w:rsidP="002138BA">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4D7C9267" w14:textId="77777777" w:rsidR="00226DCE" w:rsidRPr="00313008" w:rsidRDefault="00226DCE" w:rsidP="002138BA">
            <w:pPr>
              <w:pStyle w:val="Subtitle"/>
              <w:rPr>
                <w:b/>
                <w:bCs/>
                <w:sz w:val="24"/>
                <w:szCs w:val="24"/>
                <w:u w:val="none"/>
              </w:rPr>
            </w:pPr>
            <w:r w:rsidRPr="00313008">
              <w:rPr>
                <w:b/>
                <w:bCs/>
                <w:sz w:val="24"/>
                <w:szCs w:val="24"/>
                <w:u w:val="none"/>
              </w:rPr>
              <w:t>GRADE</w:t>
            </w:r>
          </w:p>
        </w:tc>
      </w:tr>
      <w:tr w:rsidR="00226DCE" w:rsidRPr="00313008" w14:paraId="37867554" w14:textId="77777777" w:rsidTr="002138BA">
        <w:trPr>
          <w:cantSplit/>
        </w:trPr>
        <w:tc>
          <w:tcPr>
            <w:tcW w:w="2305" w:type="dxa"/>
            <w:vMerge/>
            <w:tcBorders>
              <w:top w:val="single" w:sz="6" w:space="0" w:color="auto"/>
              <w:left w:val="thinThickLargeGap" w:sz="24" w:space="0" w:color="auto"/>
              <w:bottom w:val="single" w:sz="6" w:space="0" w:color="auto"/>
            </w:tcBorders>
          </w:tcPr>
          <w:p w14:paraId="64BD51C8" w14:textId="77777777" w:rsidR="00226DCE" w:rsidRPr="00313008" w:rsidRDefault="00226DCE" w:rsidP="002138BA">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DF76482" w14:textId="77777777" w:rsidR="00226DCE" w:rsidRPr="00313008" w:rsidRDefault="00226DCE" w:rsidP="002138BA">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26D7BCEC" w14:textId="77777777" w:rsidR="00226DCE" w:rsidRPr="003E3041" w:rsidRDefault="00226DCE" w:rsidP="002138BA">
            <w:pPr>
              <w:pStyle w:val="Subtitle"/>
              <w:rPr>
                <w:b/>
                <w:bCs/>
                <w:sz w:val="16"/>
                <w:szCs w:val="16"/>
                <w:u w:val="none"/>
              </w:rPr>
            </w:pPr>
            <w:r>
              <w:rPr>
                <w:b/>
                <w:bCs/>
                <w:sz w:val="16"/>
                <w:szCs w:val="16"/>
                <w:u w:val="none"/>
              </w:rPr>
              <w:t>Poor</w:t>
            </w:r>
          </w:p>
          <w:p w14:paraId="3D778094" w14:textId="77777777" w:rsidR="00226DCE" w:rsidRPr="006A5DB4" w:rsidRDefault="00226DCE" w:rsidP="002138BA">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2C8C7540" w14:textId="77777777" w:rsidR="00226DCE" w:rsidRPr="003E3041" w:rsidRDefault="00226DCE" w:rsidP="002138BA">
            <w:pPr>
              <w:pStyle w:val="Subtitle"/>
              <w:rPr>
                <w:b/>
                <w:bCs/>
                <w:sz w:val="16"/>
                <w:szCs w:val="16"/>
                <w:u w:val="none"/>
              </w:rPr>
            </w:pPr>
            <w:r>
              <w:rPr>
                <w:b/>
                <w:bCs/>
                <w:sz w:val="16"/>
                <w:szCs w:val="16"/>
                <w:u w:val="none"/>
              </w:rPr>
              <w:t>Unsatisfactory</w:t>
            </w:r>
          </w:p>
          <w:p w14:paraId="237AD6AB" w14:textId="77777777" w:rsidR="00226DCE" w:rsidRPr="003E3041" w:rsidRDefault="00226DCE" w:rsidP="002138BA">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bottom w:val="single" w:sz="6" w:space="0" w:color="auto"/>
              <w:right w:val="single" w:sz="6" w:space="0" w:color="auto"/>
            </w:tcBorders>
          </w:tcPr>
          <w:p w14:paraId="3A8A1D5C" w14:textId="77777777" w:rsidR="00226DCE" w:rsidRPr="003E3041" w:rsidRDefault="00226DCE" w:rsidP="002138BA">
            <w:pPr>
              <w:pStyle w:val="Subtitle"/>
              <w:rPr>
                <w:b/>
                <w:bCs/>
                <w:sz w:val="16"/>
                <w:szCs w:val="16"/>
                <w:u w:val="none"/>
              </w:rPr>
            </w:pPr>
            <w:r w:rsidRPr="003E3041">
              <w:rPr>
                <w:b/>
                <w:bCs/>
                <w:sz w:val="16"/>
                <w:szCs w:val="16"/>
                <w:u w:val="none"/>
              </w:rPr>
              <w:t>Satisfactory</w:t>
            </w:r>
          </w:p>
          <w:p w14:paraId="5F9537F3" w14:textId="77777777" w:rsidR="00226DCE" w:rsidRPr="003E3041" w:rsidRDefault="00226DCE" w:rsidP="002138BA">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7A9043D5" w14:textId="77777777" w:rsidR="00226DCE" w:rsidRPr="003E3041" w:rsidRDefault="00226DCE" w:rsidP="002138BA">
            <w:pPr>
              <w:pStyle w:val="Subtitle"/>
              <w:rPr>
                <w:b/>
                <w:bCs/>
                <w:sz w:val="16"/>
                <w:szCs w:val="16"/>
                <w:u w:val="none"/>
              </w:rPr>
            </w:pPr>
            <w:r w:rsidRPr="003E3041">
              <w:rPr>
                <w:b/>
                <w:bCs/>
                <w:sz w:val="16"/>
                <w:szCs w:val="16"/>
                <w:u w:val="none"/>
              </w:rPr>
              <w:t>Good</w:t>
            </w:r>
          </w:p>
          <w:p w14:paraId="0B874B6D" w14:textId="77777777" w:rsidR="00226DCE" w:rsidRPr="003E3041" w:rsidRDefault="00226DCE" w:rsidP="002138BA">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6065509D" w14:textId="77777777" w:rsidR="00226DCE" w:rsidRPr="003E3041" w:rsidRDefault="00226DCE" w:rsidP="002138BA">
            <w:pPr>
              <w:pStyle w:val="Subtitle"/>
              <w:rPr>
                <w:b/>
                <w:bCs/>
                <w:sz w:val="16"/>
                <w:szCs w:val="16"/>
                <w:u w:val="none"/>
              </w:rPr>
            </w:pPr>
            <w:r w:rsidRPr="003E3041">
              <w:rPr>
                <w:b/>
                <w:bCs/>
                <w:sz w:val="16"/>
                <w:szCs w:val="16"/>
                <w:u w:val="none"/>
              </w:rPr>
              <w:t>Very Good</w:t>
            </w:r>
          </w:p>
          <w:p w14:paraId="29D283D5" w14:textId="77777777" w:rsidR="00226DCE" w:rsidRPr="003E3041" w:rsidRDefault="00226DCE" w:rsidP="002138BA">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0C185255" w14:textId="77777777" w:rsidR="00226DCE" w:rsidRPr="003E3041" w:rsidRDefault="00226DCE" w:rsidP="002138BA">
            <w:pPr>
              <w:pStyle w:val="Subtitle"/>
              <w:rPr>
                <w:b/>
                <w:bCs/>
                <w:sz w:val="16"/>
                <w:szCs w:val="16"/>
                <w:u w:val="none"/>
              </w:rPr>
            </w:pPr>
            <w:r w:rsidRPr="003E3041">
              <w:rPr>
                <w:b/>
                <w:bCs/>
                <w:sz w:val="16"/>
                <w:szCs w:val="16"/>
                <w:u w:val="none"/>
              </w:rPr>
              <w:t>Excellent</w:t>
            </w:r>
          </w:p>
          <w:p w14:paraId="1C1B3317" w14:textId="77777777" w:rsidR="00226DCE" w:rsidRPr="003E3041" w:rsidRDefault="00226DCE" w:rsidP="002138BA">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5A83B346" w14:textId="77777777" w:rsidR="00226DCE" w:rsidRDefault="00226DCE" w:rsidP="002138BA">
            <w:pPr>
              <w:pStyle w:val="Subtitle"/>
              <w:rPr>
                <w:b/>
                <w:bCs/>
                <w:sz w:val="16"/>
                <w:szCs w:val="16"/>
                <w:u w:val="none"/>
              </w:rPr>
            </w:pPr>
            <w:r>
              <w:rPr>
                <w:b/>
                <w:bCs/>
                <w:sz w:val="16"/>
                <w:szCs w:val="16"/>
                <w:u w:val="none"/>
              </w:rPr>
              <w:t>Exceptional</w:t>
            </w:r>
          </w:p>
          <w:p w14:paraId="09816DEF" w14:textId="77777777" w:rsidR="00226DCE" w:rsidRPr="003E3041" w:rsidRDefault="00226DCE" w:rsidP="002138BA">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456313B6" w14:textId="77777777" w:rsidR="00226DCE" w:rsidRPr="00313008" w:rsidRDefault="00226DCE" w:rsidP="002138BA">
            <w:pPr>
              <w:pStyle w:val="Subtitle"/>
              <w:jc w:val="left"/>
              <w:rPr>
                <w:b/>
                <w:bCs/>
                <w:sz w:val="18"/>
                <w:szCs w:val="18"/>
                <w:u w:val="none"/>
              </w:rPr>
            </w:pPr>
          </w:p>
          <w:p w14:paraId="04F7F534" w14:textId="77777777" w:rsidR="00226DCE" w:rsidRPr="00313008" w:rsidRDefault="00226DCE" w:rsidP="002138BA">
            <w:pPr>
              <w:pStyle w:val="Subtitle"/>
              <w:jc w:val="left"/>
              <w:rPr>
                <w:b/>
                <w:bCs/>
                <w:sz w:val="18"/>
                <w:szCs w:val="18"/>
                <w:u w:val="none"/>
              </w:rPr>
            </w:pPr>
            <w:r w:rsidRPr="00313008">
              <w:rPr>
                <w:b/>
                <w:bCs/>
                <w:sz w:val="18"/>
                <w:szCs w:val="18"/>
                <w:u w:val="none"/>
              </w:rPr>
              <w:t xml:space="preserve">  %</w:t>
            </w:r>
          </w:p>
        </w:tc>
      </w:tr>
      <w:tr w:rsidR="00226DCE" w:rsidRPr="00313008" w14:paraId="00CB456D" w14:textId="77777777" w:rsidTr="002138BA">
        <w:trPr>
          <w:trHeight w:val="462"/>
        </w:trPr>
        <w:tc>
          <w:tcPr>
            <w:tcW w:w="2305" w:type="dxa"/>
            <w:tcBorders>
              <w:top w:val="single" w:sz="6" w:space="0" w:color="auto"/>
              <w:left w:val="thinThickLargeGap" w:sz="24" w:space="0" w:color="auto"/>
            </w:tcBorders>
          </w:tcPr>
          <w:p w14:paraId="3C4FDC27" w14:textId="77777777" w:rsidR="00226DCE" w:rsidRPr="009B5330" w:rsidRDefault="00226DCE" w:rsidP="002138BA">
            <w:pPr>
              <w:pStyle w:val="Subtitle"/>
              <w:jc w:val="left"/>
              <w:rPr>
                <w:sz w:val="18"/>
                <w:szCs w:val="18"/>
                <w:u w:val="none"/>
              </w:rPr>
            </w:pPr>
            <w:r>
              <w:rPr>
                <w:sz w:val="18"/>
                <w:szCs w:val="18"/>
                <w:u w:val="none"/>
              </w:rPr>
              <w:t>Quality of rationale and detailed outline of assessment rubric</w:t>
            </w:r>
          </w:p>
        </w:tc>
        <w:tc>
          <w:tcPr>
            <w:tcW w:w="540" w:type="dxa"/>
            <w:gridSpan w:val="2"/>
            <w:tcBorders>
              <w:top w:val="single" w:sz="6" w:space="0" w:color="auto"/>
              <w:right w:val="single" w:sz="6" w:space="0" w:color="auto"/>
            </w:tcBorders>
          </w:tcPr>
          <w:p w14:paraId="5EBD8654" w14:textId="77777777" w:rsidR="00226DCE" w:rsidRPr="00313008" w:rsidRDefault="00226DCE" w:rsidP="002138BA">
            <w:pPr>
              <w:pStyle w:val="Subtitle"/>
              <w:rPr>
                <w:b/>
                <w:bCs/>
                <w:sz w:val="18"/>
                <w:szCs w:val="18"/>
                <w:u w:val="none"/>
              </w:rPr>
            </w:pPr>
            <w:r>
              <w:rPr>
                <w:b/>
                <w:bCs/>
                <w:sz w:val="18"/>
                <w:szCs w:val="18"/>
                <w:u w:val="none"/>
              </w:rPr>
              <w:t xml:space="preserve">1, 2, 3 </w:t>
            </w:r>
          </w:p>
        </w:tc>
        <w:tc>
          <w:tcPr>
            <w:tcW w:w="1054" w:type="dxa"/>
            <w:tcBorders>
              <w:left w:val="single" w:sz="6" w:space="0" w:color="auto"/>
              <w:right w:val="single" w:sz="6" w:space="0" w:color="auto"/>
            </w:tcBorders>
          </w:tcPr>
          <w:p w14:paraId="27D72D44" w14:textId="77777777" w:rsidR="00226DCE" w:rsidRPr="00313008" w:rsidRDefault="00226DCE" w:rsidP="002138BA">
            <w:pPr>
              <w:pStyle w:val="Subtitle"/>
              <w:rPr>
                <w:sz w:val="18"/>
                <w:szCs w:val="18"/>
                <w:u w:val="none"/>
              </w:rPr>
            </w:pPr>
          </w:p>
        </w:tc>
        <w:tc>
          <w:tcPr>
            <w:tcW w:w="1054" w:type="dxa"/>
            <w:tcBorders>
              <w:left w:val="single" w:sz="6" w:space="0" w:color="auto"/>
              <w:right w:val="single" w:sz="6" w:space="0" w:color="auto"/>
            </w:tcBorders>
          </w:tcPr>
          <w:p w14:paraId="04F06100" w14:textId="77777777" w:rsidR="00226DCE" w:rsidRPr="00313008" w:rsidRDefault="00226DCE" w:rsidP="002138BA">
            <w:pPr>
              <w:pStyle w:val="Subtitle"/>
              <w:rPr>
                <w:sz w:val="18"/>
                <w:szCs w:val="18"/>
                <w:u w:val="none"/>
              </w:rPr>
            </w:pPr>
          </w:p>
        </w:tc>
        <w:tc>
          <w:tcPr>
            <w:tcW w:w="1054" w:type="dxa"/>
            <w:gridSpan w:val="2"/>
            <w:tcBorders>
              <w:top w:val="single" w:sz="6" w:space="0" w:color="auto"/>
              <w:left w:val="single" w:sz="6" w:space="0" w:color="auto"/>
              <w:right w:val="single" w:sz="6" w:space="0" w:color="auto"/>
            </w:tcBorders>
          </w:tcPr>
          <w:p w14:paraId="14C5E191" w14:textId="77777777" w:rsidR="00226DCE" w:rsidRPr="00313008" w:rsidRDefault="00226DCE" w:rsidP="002138BA">
            <w:pPr>
              <w:pStyle w:val="Subtitle"/>
              <w:rPr>
                <w:sz w:val="18"/>
                <w:szCs w:val="18"/>
                <w:u w:val="none"/>
              </w:rPr>
            </w:pPr>
          </w:p>
        </w:tc>
        <w:tc>
          <w:tcPr>
            <w:tcW w:w="1055" w:type="dxa"/>
            <w:tcBorders>
              <w:top w:val="single" w:sz="6" w:space="0" w:color="auto"/>
              <w:left w:val="single" w:sz="6" w:space="0" w:color="auto"/>
              <w:right w:val="single" w:sz="6" w:space="0" w:color="auto"/>
            </w:tcBorders>
          </w:tcPr>
          <w:p w14:paraId="066B43BB" w14:textId="77777777" w:rsidR="00226DCE" w:rsidRPr="00313008" w:rsidRDefault="00226DCE" w:rsidP="002138BA">
            <w:pPr>
              <w:pStyle w:val="Subtitle"/>
              <w:rPr>
                <w:sz w:val="18"/>
                <w:szCs w:val="18"/>
                <w:u w:val="none"/>
              </w:rPr>
            </w:pPr>
          </w:p>
        </w:tc>
        <w:tc>
          <w:tcPr>
            <w:tcW w:w="1054" w:type="dxa"/>
            <w:tcBorders>
              <w:top w:val="single" w:sz="6" w:space="0" w:color="auto"/>
              <w:left w:val="single" w:sz="6" w:space="0" w:color="auto"/>
              <w:right w:val="single" w:sz="6" w:space="0" w:color="auto"/>
            </w:tcBorders>
          </w:tcPr>
          <w:p w14:paraId="5C121E6B" w14:textId="77777777" w:rsidR="00226DCE" w:rsidRPr="002E0D8B" w:rsidRDefault="00226DCE" w:rsidP="002138BA">
            <w:pPr>
              <w:pStyle w:val="Subtitle"/>
              <w:jc w:val="right"/>
              <w:rPr>
                <w:sz w:val="24"/>
                <w:szCs w:val="24"/>
                <w:u w:val="none"/>
              </w:rPr>
            </w:pPr>
          </w:p>
        </w:tc>
        <w:tc>
          <w:tcPr>
            <w:tcW w:w="1054" w:type="dxa"/>
            <w:gridSpan w:val="2"/>
            <w:tcBorders>
              <w:left w:val="single" w:sz="6" w:space="0" w:color="auto"/>
              <w:right w:val="single" w:sz="6" w:space="0" w:color="auto"/>
            </w:tcBorders>
          </w:tcPr>
          <w:p w14:paraId="3E25E5A2" w14:textId="77777777" w:rsidR="00226DCE" w:rsidRPr="00313008" w:rsidRDefault="00226DCE" w:rsidP="002138BA">
            <w:pPr>
              <w:pStyle w:val="Subtitle"/>
              <w:rPr>
                <w:sz w:val="18"/>
                <w:szCs w:val="18"/>
                <w:u w:val="none"/>
              </w:rPr>
            </w:pPr>
          </w:p>
        </w:tc>
        <w:tc>
          <w:tcPr>
            <w:tcW w:w="1055" w:type="dxa"/>
            <w:tcBorders>
              <w:left w:val="single" w:sz="6" w:space="0" w:color="auto"/>
              <w:right w:val="single" w:sz="6" w:space="0" w:color="auto"/>
            </w:tcBorders>
          </w:tcPr>
          <w:p w14:paraId="4EE74DDE" w14:textId="77777777" w:rsidR="00226DCE" w:rsidRPr="00313008" w:rsidRDefault="00226DCE" w:rsidP="002138BA">
            <w:pPr>
              <w:pStyle w:val="Subtitle"/>
              <w:rPr>
                <w:sz w:val="18"/>
                <w:szCs w:val="18"/>
                <w:u w:val="none"/>
              </w:rPr>
            </w:pPr>
          </w:p>
        </w:tc>
        <w:tc>
          <w:tcPr>
            <w:tcW w:w="720" w:type="dxa"/>
            <w:tcBorders>
              <w:top w:val="single" w:sz="6" w:space="0" w:color="auto"/>
              <w:left w:val="single" w:sz="6" w:space="0" w:color="auto"/>
              <w:right w:val="thinThickLargeGap" w:sz="24" w:space="0" w:color="auto"/>
            </w:tcBorders>
          </w:tcPr>
          <w:p w14:paraId="1AA32B92" w14:textId="77777777" w:rsidR="00226DCE" w:rsidRPr="00313008" w:rsidRDefault="00226DCE" w:rsidP="002138BA">
            <w:pPr>
              <w:pStyle w:val="Subtitle"/>
              <w:jc w:val="left"/>
              <w:rPr>
                <w:b/>
                <w:bCs/>
                <w:sz w:val="18"/>
                <w:szCs w:val="18"/>
                <w:u w:val="none"/>
              </w:rPr>
            </w:pPr>
            <w:r>
              <w:rPr>
                <w:b/>
                <w:bCs/>
                <w:sz w:val="18"/>
                <w:szCs w:val="18"/>
                <w:u w:val="none"/>
              </w:rPr>
              <w:t>50</w:t>
            </w:r>
            <w:r w:rsidRPr="00313008">
              <w:rPr>
                <w:b/>
                <w:bCs/>
                <w:sz w:val="18"/>
                <w:szCs w:val="18"/>
                <w:u w:val="none"/>
              </w:rPr>
              <w:t>%</w:t>
            </w:r>
          </w:p>
        </w:tc>
      </w:tr>
      <w:tr w:rsidR="00226DCE" w:rsidRPr="00313008" w14:paraId="0A0CFEEA" w14:textId="77777777" w:rsidTr="002138BA">
        <w:tc>
          <w:tcPr>
            <w:tcW w:w="2305" w:type="dxa"/>
            <w:tcBorders>
              <w:top w:val="single" w:sz="6" w:space="0" w:color="auto"/>
              <w:left w:val="thinThickLargeGap" w:sz="24" w:space="0" w:color="auto"/>
              <w:bottom w:val="single" w:sz="6" w:space="0" w:color="auto"/>
            </w:tcBorders>
          </w:tcPr>
          <w:p w14:paraId="113321B8" w14:textId="77777777" w:rsidR="00226DCE" w:rsidRPr="009B5330" w:rsidRDefault="00226DCE" w:rsidP="002138BA">
            <w:pPr>
              <w:pStyle w:val="Subtitle"/>
              <w:ind w:left="-15"/>
              <w:jc w:val="left"/>
              <w:rPr>
                <w:sz w:val="18"/>
                <w:szCs w:val="18"/>
                <w:u w:val="none"/>
              </w:rPr>
            </w:pPr>
            <w:r>
              <w:rPr>
                <w:sz w:val="18"/>
                <w:szCs w:val="18"/>
                <w:u w:val="none"/>
              </w:rPr>
              <w:t>Pupil report</w:t>
            </w:r>
          </w:p>
        </w:tc>
        <w:tc>
          <w:tcPr>
            <w:tcW w:w="540" w:type="dxa"/>
            <w:gridSpan w:val="2"/>
            <w:tcBorders>
              <w:top w:val="single" w:sz="6" w:space="0" w:color="auto"/>
              <w:bottom w:val="single" w:sz="6" w:space="0" w:color="auto"/>
              <w:right w:val="single" w:sz="6" w:space="0" w:color="auto"/>
            </w:tcBorders>
          </w:tcPr>
          <w:p w14:paraId="71A14F62" w14:textId="77777777" w:rsidR="00226DCE" w:rsidRPr="00313008" w:rsidRDefault="00226DCE" w:rsidP="002138BA">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546F4924" w14:textId="77777777" w:rsidR="00226DCE" w:rsidRPr="00313008" w:rsidRDefault="00226DCE" w:rsidP="002138BA">
            <w:pPr>
              <w:pStyle w:val="Subtitle"/>
              <w:rPr>
                <w:sz w:val="18"/>
                <w:szCs w:val="18"/>
                <w:u w:val="none"/>
              </w:rPr>
            </w:pPr>
          </w:p>
        </w:tc>
        <w:tc>
          <w:tcPr>
            <w:tcW w:w="1054" w:type="dxa"/>
            <w:tcBorders>
              <w:left w:val="single" w:sz="6" w:space="0" w:color="auto"/>
              <w:right w:val="single" w:sz="6" w:space="0" w:color="auto"/>
            </w:tcBorders>
          </w:tcPr>
          <w:p w14:paraId="4C55C6EA" w14:textId="77777777" w:rsidR="00226DCE" w:rsidRPr="00313008" w:rsidRDefault="00226DCE" w:rsidP="002138BA">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11BCDAE0" w14:textId="77777777" w:rsidR="00226DCE" w:rsidRPr="00313008" w:rsidRDefault="00226DCE" w:rsidP="002138BA">
            <w:pPr>
              <w:pStyle w:val="Subtitle"/>
              <w:jc w:val="righ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15256B04" w14:textId="77777777" w:rsidR="00226DCE" w:rsidRDefault="00226DCE" w:rsidP="002138BA">
            <w:pPr>
              <w:pStyle w:val="Subtitle"/>
              <w:jc w:val="right"/>
              <w:rPr>
                <w:sz w:val="18"/>
                <w:szCs w:val="18"/>
                <w:u w:val="none"/>
              </w:rPr>
            </w:pPr>
          </w:p>
          <w:p w14:paraId="57872F4D" w14:textId="77777777" w:rsidR="00226DCE" w:rsidRPr="00313008" w:rsidRDefault="00226DCE" w:rsidP="002138BA">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82E754F" w14:textId="77777777" w:rsidR="00226DCE" w:rsidRPr="00313008" w:rsidRDefault="00226DCE" w:rsidP="002138BA">
            <w:pPr>
              <w:pStyle w:val="Subtitle"/>
              <w:ind w:firstLine="281"/>
              <w:jc w:val="right"/>
              <w:rPr>
                <w:sz w:val="18"/>
                <w:szCs w:val="18"/>
                <w:u w:val="none"/>
              </w:rPr>
            </w:pPr>
          </w:p>
        </w:tc>
        <w:tc>
          <w:tcPr>
            <w:tcW w:w="1054" w:type="dxa"/>
            <w:gridSpan w:val="2"/>
            <w:tcBorders>
              <w:left w:val="single" w:sz="6" w:space="0" w:color="auto"/>
              <w:right w:val="single" w:sz="6" w:space="0" w:color="auto"/>
            </w:tcBorders>
          </w:tcPr>
          <w:p w14:paraId="29575DD3" w14:textId="77777777" w:rsidR="00226DCE" w:rsidRPr="00313008" w:rsidRDefault="00226DCE" w:rsidP="002138BA">
            <w:pPr>
              <w:pStyle w:val="Subtitle"/>
              <w:rPr>
                <w:sz w:val="18"/>
                <w:szCs w:val="18"/>
                <w:u w:val="none"/>
              </w:rPr>
            </w:pPr>
          </w:p>
        </w:tc>
        <w:tc>
          <w:tcPr>
            <w:tcW w:w="1055" w:type="dxa"/>
            <w:tcBorders>
              <w:left w:val="single" w:sz="6" w:space="0" w:color="auto"/>
              <w:right w:val="single" w:sz="6" w:space="0" w:color="auto"/>
            </w:tcBorders>
          </w:tcPr>
          <w:p w14:paraId="17B72087" w14:textId="77777777" w:rsidR="00226DCE" w:rsidRPr="00313008" w:rsidRDefault="00226DCE" w:rsidP="002138B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7678959" w14:textId="77777777" w:rsidR="00226DCE" w:rsidRPr="00313008" w:rsidRDefault="00226DCE" w:rsidP="002138BA">
            <w:pPr>
              <w:pStyle w:val="Subtitle"/>
              <w:jc w:val="left"/>
              <w:rPr>
                <w:b/>
                <w:bCs/>
                <w:sz w:val="18"/>
                <w:szCs w:val="18"/>
                <w:u w:val="none"/>
              </w:rPr>
            </w:pPr>
            <w:r>
              <w:rPr>
                <w:b/>
                <w:bCs/>
                <w:sz w:val="18"/>
                <w:szCs w:val="18"/>
                <w:u w:val="none"/>
              </w:rPr>
              <w:t>25</w:t>
            </w:r>
            <w:r w:rsidRPr="00313008">
              <w:rPr>
                <w:b/>
                <w:bCs/>
                <w:sz w:val="18"/>
                <w:szCs w:val="18"/>
                <w:u w:val="none"/>
              </w:rPr>
              <w:t>%</w:t>
            </w:r>
          </w:p>
        </w:tc>
      </w:tr>
      <w:tr w:rsidR="00226DCE" w:rsidRPr="00313008" w14:paraId="3E6A521C" w14:textId="77777777" w:rsidTr="002138BA">
        <w:tc>
          <w:tcPr>
            <w:tcW w:w="2305" w:type="dxa"/>
            <w:tcBorders>
              <w:top w:val="single" w:sz="6" w:space="0" w:color="auto"/>
              <w:left w:val="thinThickLargeGap" w:sz="24" w:space="0" w:color="auto"/>
              <w:bottom w:val="single" w:sz="4" w:space="0" w:color="auto"/>
            </w:tcBorders>
          </w:tcPr>
          <w:p w14:paraId="2F9C19D8" w14:textId="77777777" w:rsidR="00226DCE" w:rsidRPr="009B5330" w:rsidRDefault="00226DCE" w:rsidP="002138BA">
            <w:pPr>
              <w:pStyle w:val="Subtitle"/>
              <w:ind w:left="-15"/>
              <w:jc w:val="left"/>
              <w:rPr>
                <w:sz w:val="18"/>
                <w:szCs w:val="18"/>
                <w:u w:val="none"/>
              </w:rPr>
            </w:pPr>
            <w:r>
              <w:rPr>
                <w:sz w:val="18"/>
                <w:szCs w:val="18"/>
                <w:u w:val="none"/>
              </w:rPr>
              <w:t>Reflections on the assessment process</w:t>
            </w:r>
          </w:p>
        </w:tc>
        <w:tc>
          <w:tcPr>
            <w:tcW w:w="540" w:type="dxa"/>
            <w:gridSpan w:val="2"/>
            <w:tcBorders>
              <w:top w:val="single" w:sz="6" w:space="0" w:color="auto"/>
              <w:bottom w:val="single" w:sz="4" w:space="0" w:color="auto"/>
              <w:right w:val="single" w:sz="6" w:space="0" w:color="auto"/>
            </w:tcBorders>
          </w:tcPr>
          <w:p w14:paraId="12984E36" w14:textId="77777777" w:rsidR="00226DCE" w:rsidRPr="00313008" w:rsidRDefault="00226DCE" w:rsidP="002138BA">
            <w:pPr>
              <w:pStyle w:val="Subtitle"/>
              <w:rPr>
                <w:b/>
                <w:bCs/>
                <w:sz w:val="18"/>
                <w:szCs w:val="18"/>
                <w:u w:val="none"/>
              </w:rPr>
            </w:pPr>
            <w:r>
              <w:rPr>
                <w:b/>
                <w:bCs/>
                <w:sz w:val="18"/>
                <w:szCs w:val="18"/>
                <w:u w:val="none"/>
              </w:rPr>
              <w:t>1, 2, 3</w:t>
            </w:r>
          </w:p>
        </w:tc>
        <w:tc>
          <w:tcPr>
            <w:tcW w:w="1054" w:type="dxa"/>
            <w:tcBorders>
              <w:left w:val="single" w:sz="6" w:space="0" w:color="auto"/>
              <w:bottom w:val="single" w:sz="4" w:space="0" w:color="auto"/>
              <w:right w:val="single" w:sz="6" w:space="0" w:color="auto"/>
            </w:tcBorders>
          </w:tcPr>
          <w:p w14:paraId="77FD1FD1" w14:textId="77777777" w:rsidR="00226DCE" w:rsidRPr="00313008" w:rsidRDefault="00226DCE" w:rsidP="002138BA">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44BA8997" w14:textId="77777777" w:rsidR="00226DCE" w:rsidRPr="00313008" w:rsidRDefault="00226DCE" w:rsidP="002138BA">
            <w:pPr>
              <w:pStyle w:val="Subtitle"/>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433D38A7" w14:textId="77777777" w:rsidR="00226DCE" w:rsidRPr="00313008" w:rsidRDefault="00226DCE" w:rsidP="002138BA">
            <w:pPr>
              <w:pStyle w:val="Subtitle"/>
              <w:jc w:val="right"/>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1EB32D7F" w14:textId="77777777" w:rsidR="00226DCE" w:rsidRPr="00313008" w:rsidRDefault="00226DCE" w:rsidP="002138BA">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5AE517E8" w14:textId="77777777" w:rsidR="00226DCE" w:rsidRPr="00313008" w:rsidRDefault="00226DCE" w:rsidP="002138BA">
            <w:pPr>
              <w:pStyle w:val="Subtitle"/>
              <w:ind w:firstLine="281"/>
              <w:jc w:val="right"/>
              <w:rPr>
                <w:sz w:val="18"/>
                <w:szCs w:val="18"/>
                <w:u w:val="none"/>
              </w:rPr>
            </w:pPr>
          </w:p>
        </w:tc>
        <w:tc>
          <w:tcPr>
            <w:tcW w:w="1054" w:type="dxa"/>
            <w:gridSpan w:val="2"/>
            <w:tcBorders>
              <w:left w:val="single" w:sz="6" w:space="0" w:color="auto"/>
              <w:bottom w:val="single" w:sz="4" w:space="0" w:color="auto"/>
              <w:right w:val="single" w:sz="6" w:space="0" w:color="auto"/>
            </w:tcBorders>
          </w:tcPr>
          <w:p w14:paraId="21D31705" w14:textId="77777777" w:rsidR="00226DCE" w:rsidRPr="00313008" w:rsidRDefault="00226DCE" w:rsidP="002138BA">
            <w:pPr>
              <w:pStyle w:val="Subtitle"/>
              <w:rPr>
                <w:sz w:val="18"/>
                <w:szCs w:val="18"/>
                <w:u w:val="none"/>
              </w:rPr>
            </w:pPr>
          </w:p>
        </w:tc>
        <w:tc>
          <w:tcPr>
            <w:tcW w:w="1055" w:type="dxa"/>
            <w:tcBorders>
              <w:left w:val="single" w:sz="6" w:space="0" w:color="auto"/>
              <w:bottom w:val="single" w:sz="4" w:space="0" w:color="auto"/>
              <w:right w:val="single" w:sz="6" w:space="0" w:color="auto"/>
            </w:tcBorders>
          </w:tcPr>
          <w:p w14:paraId="3A26D855" w14:textId="77777777" w:rsidR="00226DCE" w:rsidRPr="00313008" w:rsidRDefault="00226DCE" w:rsidP="002138BA">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F461396" w14:textId="77777777" w:rsidR="00226DCE" w:rsidRPr="00313008" w:rsidRDefault="00226DCE" w:rsidP="002138BA">
            <w:pPr>
              <w:pStyle w:val="Subtitle"/>
              <w:jc w:val="left"/>
              <w:rPr>
                <w:b/>
                <w:bCs/>
                <w:sz w:val="18"/>
                <w:szCs w:val="18"/>
                <w:u w:val="none"/>
              </w:rPr>
            </w:pPr>
            <w:r>
              <w:rPr>
                <w:b/>
                <w:bCs/>
                <w:sz w:val="18"/>
                <w:szCs w:val="18"/>
                <w:u w:val="none"/>
              </w:rPr>
              <w:t>25%</w:t>
            </w:r>
          </w:p>
        </w:tc>
      </w:tr>
      <w:tr w:rsidR="00226DCE" w:rsidRPr="00313008" w14:paraId="488F73CB" w14:textId="77777777" w:rsidTr="002138BA">
        <w:trPr>
          <w:cantSplit/>
          <w:trHeight w:val="282"/>
        </w:trPr>
        <w:tc>
          <w:tcPr>
            <w:tcW w:w="10225" w:type="dxa"/>
            <w:gridSpan w:val="12"/>
            <w:tcBorders>
              <w:left w:val="thinThickLargeGap" w:sz="24" w:space="0" w:color="auto"/>
              <w:right w:val="single" w:sz="4" w:space="0" w:color="auto"/>
            </w:tcBorders>
          </w:tcPr>
          <w:p w14:paraId="0FDCD650" w14:textId="77777777" w:rsidR="00226DCE" w:rsidRPr="009A081E" w:rsidRDefault="00226DCE" w:rsidP="002138BA">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616823F" w14:textId="77777777" w:rsidR="00226DCE" w:rsidRPr="00313008" w:rsidRDefault="00226DCE" w:rsidP="002138BA">
            <w:pPr>
              <w:pStyle w:val="Subtitle"/>
              <w:jc w:val="left"/>
              <w:rPr>
                <w:b/>
                <w:bCs/>
                <w:sz w:val="24"/>
                <w:szCs w:val="24"/>
                <w:u w:val="none"/>
              </w:rPr>
            </w:pPr>
          </w:p>
        </w:tc>
      </w:tr>
      <w:tr w:rsidR="00226DCE" w:rsidRPr="00313008" w14:paraId="5FE0EF0D" w14:textId="77777777" w:rsidTr="002138BA">
        <w:trPr>
          <w:cantSplit/>
          <w:trHeight w:val="4341"/>
        </w:trPr>
        <w:tc>
          <w:tcPr>
            <w:tcW w:w="10945" w:type="dxa"/>
            <w:gridSpan w:val="13"/>
            <w:tcBorders>
              <w:left w:val="thinThickLargeGap" w:sz="24" w:space="0" w:color="auto"/>
              <w:right w:val="thinThickLargeGap" w:sz="24" w:space="0" w:color="auto"/>
            </w:tcBorders>
          </w:tcPr>
          <w:p w14:paraId="425A0278" w14:textId="77777777" w:rsidR="00226DCE" w:rsidRPr="00313008" w:rsidRDefault="00226DCE" w:rsidP="002138BA">
            <w:pPr>
              <w:pStyle w:val="Subtitle"/>
              <w:jc w:val="left"/>
              <w:rPr>
                <w:b/>
                <w:bCs/>
                <w:sz w:val="24"/>
                <w:szCs w:val="24"/>
                <w:u w:val="none"/>
              </w:rPr>
            </w:pPr>
            <w:r w:rsidRPr="00313008">
              <w:rPr>
                <w:b/>
                <w:bCs/>
                <w:sz w:val="24"/>
                <w:szCs w:val="24"/>
                <w:u w:val="none"/>
              </w:rPr>
              <w:t>TUTOR COMMENTS:</w:t>
            </w:r>
          </w:p>
          <w:p w14:paraId="121D99A0" w14:textId="77777777" w:rsidR="00226DCE" w:rsidRDefault="00226DCE" w:rsidP="002138BA">
            <w:pPr>
              <w:pStyle w:val="Subtitle"/>
              <w:ind w:left="937" w:right="1152"/>
              <w:jc w:val="both"/>
              <w:rPr>
                <w:b/>
                <w:bCs/>
                <w:sz w:val="24"/>
                <w:szCs w:val="24"/>
                <w:u w:val="none"/>
              </w:rPr>
            </w:pPr>
          </w:p>
          <w:p w14:paraId="149B5569" w14:textId="77777777" w:rsidR="00226DCE" w:rsidRDefault="00226DCE" w:rsidP="002138BA">
            <w:pPr>
              <w:pStyle w:val="Subtitle"/>
              <w:ind w:left="937" w:right="1152"/>
              <w:jc w:val="both"/>
              <w:rPr>
                <w:b/>
                <w:bCs/>
                <w:sz w:val="24"/>
                <w:szCs w:val="24"/>
                <w:u w:val="none"/>
              </w:rPr>
            </w:pPr>
          </w:p>
          <w:p w14:paraId="26285F29" w14:textId="77777777" w:rsidR="00226DCE" w:rsidRDefault="00226DCE" w:rsidP="002138BA">
            <w:pPr>
              <w:pStyle w:val="Subtitle"/>
              <w:ind w:left="937" w:right="1152"/>
              <w:jc w:val="both"/>
              <w:rPr>
                <w:b/>
                <w:bCs/>
                <w:sz w:val="24"/>
                <w:szCs w:val="24"/>
                <w:u w:val="none"/>
              </w:rPr>
            </w:pPr>
          </w:p>
          <w:p w14:paraId="75D75C57" w14:textId="77777777" w:rsidR="00226DCE" w:rsidRDefault="00226DCE" w:rsidP="002138BA">
            <w:pPr>
              <w:pStyle w:val="Subtitle"/>
              <w:ind w:left="937" w:right="1152"/>
              <w:jc w:val="both"/>
              <w:rPr>
                <w:b/>
                <w:bCs/>
                <w:sz w:val="24"/>
                <w:szCs w:val="24"/>
                <w:u w:val="none"/>
              </w:rPr>
            </w:pPr>
          </w:p>
          <w:p w14:paraId="61FE7B80" w14:textId="77777777" w:rsidR="00226DCE" w:rsidRDefault="00226DCE" w:rsidP="002138BA">
            <w:pPr>
              <w:pStyle w:val="Subtitle"/>
              <w:ind w:left="937" w:right="1152"/>
              <w:jc w:val="both"/>
              <w:rPr>
                <w:b/>
                <w:bCs/>
                <w:sz w:val="24"/>
                <w:szCs w:val="24"/>
                <w:u w:val="none"/>
              </w:rPr>
            </w:pPr>
          </w:p>
          <w:p w14:paraId="7AD4CE1D" w14:textId="77777777" w:rsidR="00226DCE" w:rsidRDefault="00226DCE" w:rsidP="002138BA">
            <w:pPr>
              <w:pStyle w:val="Subtitle"/>
              <w:ind w:left="937" w:right="1152"/>
              <w:jc w:val="both"/>
              <w:rPr>
                <w:b/>
                <w:bCs/>
                <w:sz w:val="24"/>
                <w:szCs w:val="24"/>
                <w:u w:val="none"/>
              </w:rPr>
            </w:pPr>
          </w:p>
          <w:p w14:paraId="50F42EF6" w14:textId="77777777" w:rsidR="00226DCE" w:rsidRDefault="00226DCE" w:rsidP="002138BA">
            <w:pPr>
              <w:pStyle w:val="Subtitle"/>
              <w:ind w:left="937" w:right="1152"/>
              <w:jc w:val="both"/>
              <w:rPr>
                <w:b/>
                <w:bCs/>
                <w:sz w:val="24"/>
                <w:szCs w:val="24"/>
                <w:u w:val="none"/>
              </w:rPr>
            </w:pPr>
          </w:p>
          <w:p w14:paraId="42BA7A18" w14:textId="77777777" w:rsidR="00226DCE" w:rsidRDefault="00226DCE" w:rsidP="002138BA">
            <w:pPr>
              <w:pStyle w:val="Subtitle"/>
              <w:ind w:left="937" w:right="1152"/>
              <w:jc w:val="both"/>
              <w:rPr>
                <w:b/>
                <w:bCs/>
                <w:sz w:val="24"/>
                <w:szCs w:val="24"/>
                <w:u w:val="none"/>
              </w:rPr>
            </w:pPr>
          </w:p>
          <w:p w14:paraId="06EAC5AF" w14:textId="77777777" w:rsidR="00226DCE" w:rsidRDefault="00226DCE" w:rsidP="002138BA">
            <w:pPr>
              <w:pStyle w:val="Subtitle"/>
              <w:ind w:left="937" w:right="1152"/>
              <w:jc w:val="both"/>
              <w:rPr>
                <w:b/>
                <w:bCs/>
                <w:sz w:val="24"/>
                <w:szCs w:val="24"/>
                <w:u w:val="none"/>
              </w:rPr>
            </w:pPr>
          </w:p>
          <w:p w14:paraId="77AE91AE" w14:textId="77777777" w:rsidR="00226DCE" w:rsidRDefault="00226DCE" w:rsidP="002138BA">
            <w:pPr>
              <w:pStyle w:val="Subtitle"/>
              <w:ind w:left="937" w:right="1152"/>
              <w:jc w:val="both"/>
              <w:rPr>
                <w:b/>
                <w:bCs/>
                <w:sz w:val="24"/>
                <w:szCs w:val="24"/>
                <w:u w:val="none"/>
              </w:rPr>
            </w:pPr>
          </w:p>
          <w:p w14:paraId="7F17A882" w14:textId="77777777" w:rsidR="00226DCE" w:rsidRDefault="00226DCE" w:rsidP="002138BA">
            <w:pPr>
              <w:pStyle w:val="Subtitle"/>
              <w:ind w:left="937" w:right="1152"/>
              <w:jc w:val="both"/>
              <w:rPr>
                <w:b/>
                <w:bCs/>
                <w:sz w:val="24"/>
                <w:szCs w:val="24"/>
                <w:u w:val="none"/>
              </w:rPr>
            </w:pPr>
          </w:p>
          <w:p w14:paraId="49A87D6F" w14:textId="77777777" w:rsidR="00226DCE" w:rsidRPr="00313008" w:rsidRDefault="00226DCE" w:rsidP="002138BA">
            <w:pPr>
              <w:pStyle w:val="Subtitle"/>
              <w:ind w:left="937" w:right="1152"/>
              <w:jc w:val="both"/>
              <w:rPr>
                <w:b/>
                <w:bCs/>
                <w:sz w:val="24"/>
                <w:szCs w:val="24"/>
                <w:u w:val="none"/>
              </w:rPr>
            </w:pPr>
          </w:p>
        </w:tc>
      </w:tr>
      <w:tr w:rsidR="00226DCE" w:rsidRPr="00313008" w14:paraId="0F796377" w14:textId="77777777" w:rsidTr="002138BA">
        <w:trPr>
          <w:cantSplit/>
          <w:trHeight w:val="365"/>
        </w:trPr>
        <w:tc>
          <w:tcPr>
            <w:tcW w:w="2661" w:type="dxa"/>
            <w:gridSpan w:val="2"/>
            <w:tcBorders>
              <w:left w:val="thinThickLargeGap" w:sz="24" w:space="0" w:color="auto"/>
              <w:bottom w:val="thickThinLargeGap" w:sz="24" w:space="0" w:color="auto"/>
            </w:tcBorders>
          </w:tcPr>
          <w:p w14:paraId="533FBCDC" w14:textId="77777777" w:rsidR="00226DCE" w:rsidRPr="00313008" w:rsidRDefault="00226DCE" w:rsidP="002138BA">
            <w:pPr>
              <w:pStyle w:val="Subtitle"/>
              <w:jc w:val="left"/>
              <w:rPr>
                <w:b/>
                <w:bCs/>
                <w:sz w:val="18"/>
                <w:szCs w:val="18"/>
                <w:u w:val="none"/>
              </w:rPr>
            </w:pPr>
            <w:r w:rsidRPr="00313008">
              <w:rPr>
                <w:b/>
                <w:bCs/>
                <w:sz w:val="18"/>
                <w:szCs w:val="18"/>
                <w:u w:val="none"/>
              </w:rPr>
              <w:t xml:space="preserve"> Submission date: </w:t>
            </w:r>
          </w:p>
          <w:p w14:paraId="4F3D166B" w14:textId="77777777" w:rsidR="00226DCE" w:rsidRPr="00313008" w:rsidRDefault="00226DCE" w:rsidP="002138BA">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7591E02F" w14:textId="77777777" w:rsidR="00226DCE" w:rsidRPr="00313008" w:rsidRDefault="00226DCE" w:rsidP="002138BA">
            <w:pPr>
              <w:pStyle w:val="Subtitle"/>
              <w:jc w:val="left"/>
              <w:rPr>
                <w:b/>
                <w:bCs/>
                <w:sz w:val="18"/>
                <w:szCs w:val="18"/>
                <w:u w:val="none"/>
              </w:rPr>
            </w:pPr>
            <w:r>
              <w:rPr>
                <w:b/>
                <w:bCs/>
                <w:sz w:val="18"/>
                <w:szCs w:val="18"/>
                <w:u w:val="none"/>
              </w:rPr>
              <w:t>Return date:</w:t>
            </w:r>
          </w:p>
          <w:p w14:paraId="785258B1" w14:textId="77777777" w:rsidR="00226DCE" w:rsidRPr="00313008" w:rsidRDefault="00226DCE" w:rsidP="002138BA">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0A21749E" w14:textId="77777777" w:rsidR="00226DCE" w:rsidRPr="00313008" w:rsidRDefault="00226DCE" w:rsidP="002138BA">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40837DAE" w14:textId="77777777" w:rsidR="00226DCE" w:rsidRPr="00313008" w:rsidRDefault="00226DCE" w:rsidP="002138BA">
            <w:pPr>
              <w:pStyle w:val="Subtitle"/>
              <w:jc w:val="left"/>
              <w:rPr>
                <w:b/>
                <w:bCs/>
                <w:sz w:val="18"/>
                <w:szCs w:val="18"/>
                <w:u w:val="none"/>
              </w:rPr>
            </w:pPr>
            <w:r w:rsidRPr="00313008">
              <w:rPr>
                <w:b/>
                <w:bCs/>
                <w:sz w:val="18"/>
                <w:szCs w:val="18"/>
                <w:u w:val="none"/>
              </w:rPr>
              <w:t xml:space="preserve">Mark: </w:t>
            </w:r>
          </w:p>
        </w:tc>
      </w:tr>
    </w:tbl>
    <w:p w14:paraId="3EE98B3F" w14:textId="77777777" w:rsidR="00226DCE" w:rsidRDefault="00226DCE" w:rsidP="00226DCE"/>
    <w:p w14:paraId="208FC083" w14:textId="77777777" w:rsidR="00226DCE" w:rsidRPr="0006594F" w:rsidRDefault="00226DCE" w:rsidP="00226DCE">
      <w:pPr>
        <w:pStyle w:val="Title"/>
        <w:ind w:left="-284"/>
        <w:rPr>
          <w:u w:val="single"/>
        </w:rPr>
      </w:pPr>
      <w:r>
        <w:rPr>
          <w:sz w:val="24"/>
          <w:szCs w:val="24"/>
        </w:rPr>
        <w:br w:type="page"/>
      </w:r>
      <w:r w:rsidRPr="0006594F">
        <w:rPr>
          <w:u w:val="single"/>
        </w:rPr>
        <w:lastRenderedPageBreak/>
        <w:t>Assignment Checklist</w:t>
      </w:r>
    </w:p>
    <w:p w14:paraId="45D92626" w14:textId="77777777" w:rsidR="00226DCE" w:rsidRPr="009574BA" w:rsidRDefault="00226DCE" w:rsidP="00226DCE">
      <w:pPr>
        <w:pStyle w:val="Title"/>
        <w:ind w:left="-284"/>
      </w:pPr>
    </w:p>
    <w:p w14:paraId="3699615D" w14:textId="77777777" w:rsidR="00226DCE" w:rsidRDefault="00226DCE" w:rsidP="00226DCE">
      <w:pPr>
        <w:pStyle w:val="ListParagraph"/>
        <w:widowControl w:val="0"/>
        <w:numPr>
          <w:ilvl w:val="0"/>
          <w:numId w:val="6"/>
        </w:numPr>
        <w:autoSpaceDE w:val="0"/>
        <w:autoSpaceDN w:val="0"/>
        <w:adjustRightInd w:val="0"/>
        <w:spacing w:after="240"/>
        <w:ind w:left="147" w:right="-391" w:hanging="357"/>
        <w:rPr>
          <w:rFonts w:ascii="Times New Roman" w:eastAsia="Times New Roman" w:hAnsi="Times New Roman"/>
        </w:rPr>
      </w:pPr>
      <w:r>
        <w:rPr>
          <w:rFonts w:ascii="Times New Roman" w:eastAsia="Times New Roman" w:hAnsi="Times New Roman"/>
        </w:rPr>
        <w:t xml:space="preserve">Please complete the </w:t>
      </w:r>
      <w:r w:rsidRPr="009574BA">
        <w:rPr>
          <w:rFonts w:ascii="Times New Roman" w:eastAsia="Times New Roman" w:hAnsi="Times New Roman"/>
          <w:b/>
        </w:rPr>
        <w:t>Personal Evaluation</w:t>
      </w:r>
      <w:r>
        <w:rPr>
          <w:rFonts w:ascii="Times New Roman" w:eastAsia="Times New Roman" w:hAnsi="Times New Roman"/>
        </w:rPr>
        <w:t xml:space="preserve"> section of the Assessment Feedback sheet, add your name and details, and paste the whole of this assignment document into the front of your assignment</w:t>
      </w:r>
    </w:p>
    <w:p w14:paraId="3538F34B" w14:textId="77777777" w:rsidR="00226DCE" w:rsidRDefault="00226DCE" w:rsidP="00226DCE">
      <w:pPr>
        <w:pStyle w:val="ListParagraph"/>
        <w:widowControl w:val="0"/>
        <w:autoSpaceDE w:val="0"/>
        <w:autoSpaceDN w:val="0"/>
        <w:adjustRightInd w:val="0"/>
        <w:spacing w:after="240"/>
        <w:ind w:left="147" w:right="-391"/>
        <w:rPr>
          <w:rFonts w:ascii="Times New Roman" w:eastAsia="Times New Roman" w:hAnsi="Times New Roman"/>
        </w:rPr>
      </w:pPr>
    </w:p>
    <w:p w14:paraId="64DA5B29" w14:textId="77777777" w:rsidR="00226DCE" w:rsidRPr="009574BA" w:rsidRDefault="00226DCE" w:rsidP="00226DCE">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rPr>
        <w:t xml:space="preserve">Submission is a </w:t>
      </w:r>
      <w:r w:rsidRPr="009574BA">
        <w:rPr>
          <w:rFonts w:ascii="Times New Roman" w:eastAsia="Times New Roman" w:hAnsi="Times New Roman"/>
          <w:b/>
        </w:rPr>
        <w:t>single word file, clearly labelled</w:t>
      </w:r>
      <w:r w:rsidRPr="009574BA">
        <w:rPr>
          <w:rFonts w:ascii="Times New Roman" w:eastAsia="Times New Roman" w:hAnsi="Times New Roman"/>
        </w:rPr>
        <w:t xml:space="preserve"> with your name and module code</w:t>
      </w:r>
    </w:p>
    <w:p w14:paraId="27E828B6" w14:textId="77777777" w:rsidR="00226DCE" w:rsidRPr="009574BA" w:rsidRDefault="00226DCE" w:rsidP="00226DCE">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rPr>
        <w:t>F</w:t>
      </w:r>
      <w:r>
        <w:rPr>
          <w:rFonts w:ascii="Times New Roman" w:eastAsia="Times New Roman" w:hAnsi="Times New Roman"/>
        </w:rPr>
        <w:t xml:space="preserve">ont style - </w:t>
      </w:r>
      <w:r w:rsidRPr="009574BA">
        <w:rPr>
          <w:rFonts w:ascii="Times New Roman" w:eastAsia="Times New Roman" w:hAnsi="Times New Roman"/>
        </w:rPr>
        <w:t>Times New Roman, size -12 for text and 14 for headings</w:t>
      </w:r>
    </w:p>
    <w:p w14:paraId="106E886A" w14:textId="77777777" w:rsidR="00226DCE" w:rsidRPr="009574BA" w:rsidRDefault="00226DCE" w:rsidP="00226DCE">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rPr>
        <w:t>Ink colour – black only</w:t>
      </w:r>
    </w:p>
    <w:p w14:paraId="7B740A1E" w14:textId="77777777" w:rsidR="00226DCE" w:rsidRDefault="00226DCE" w:rsidP="00226DCE">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rPr>
        <w:t>Line spacing – 1.5 line spacing and 2cm- 2.5cm page margins</w:t>
      </w:r>
    </w:p>
    <w:p w14:paraId="2DB52945" w14:textId="77777777" w:rsidR="00226DCE" w:rsidRPr="009574BA" w:rsidRDefault="00226DCE" w:rsidP="00226DCE">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rPr>
      </w:pPr>
      <w:r>
        <w:rPr>
          <w:rFonts w:ascii="Times New Roman" w:eastAsia="Times New Roman" w:hAnsi="Times New Roman"/>
        </w:rPr>
        <w:t>Quotations more than three lines to be indented 1 line spacing</w:t>
      </w:r>
    </w:p>
    <w:p w14:paraId="19FD0606" w14:textId="77777777" w:rsidR="00226DCE" w:rsidRPr="009574BA" w:rsidRDefault="00226DCE" w:rsidP="00226DCE">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rPr>
      </w:pPr>
      <w:proofErr w:type="gramStart"/>
      <w:r w:rsidRPr="009574BA">
        <w:rPr>
          <w:rFonts w:ascii="Times New Roman" w:eastAsia="Times New Roman" w:hAnsi="Times New Roman"/>
        </w:rPr>
        <w:t>One line</w:t>
      </w:r>
      <w:proofErr w:type="gramEnd"/>
      <w:r w:rsidRPr="009574BA">
        <w:rPr>
          <w:rFonts w:ascii="Times New Roman" w:eastAsia="Times New Roman" w:hAnsi="Times New Roman"/>
        </w:rPr>
        <w:t xml:space="preserve"> space between paragraphs, paragraphs must be left aligned</w:t>
      </w:r>
    </w:p>
    <w:p w14:paraId="1ADCD25F" w14:textId="77777777" w:rsidR="00226DCE" w:rsidRDefault="00226DCE" w:rsidP="00226DCE">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rPr>
      </w:pPr>
      <w:r>
        <w:rPr>
          <w:rFonts w:ascii="Times New Roman" w:eastAsia="Times New Roman" w:hAnsi="Times New Roman"/>
        </w:rPr>
        <w:t>Pagination (your assignment</w:t>
      </w:r>
      <w:r w:rsidRPr="009574BA">
        <w:rPr>
          <w:rFonts w:ascii="Times New Roman" w:eastAsia="Times New Roman" w:hAnsi="Times New Roman"/>
        </w:rPr>
        <w:t xml:space="preserve"> should have </w:t>
      </w:r>
      <w:r w:rsidRPr="009574BA">
        <w:rPr>
          <w:rFonts w:ascii="Times New Roman" w:eastAsia="Times New Roman" w:hAnsi="Times New Roman"/>
          <w:b/>
        </w:rPr>
        <w:t>page numbers</w:t>
      </w:r>
      <w:r w:rsidRPr="009574BA">
        <w:rPr>
          <w:rFonts w:ascii="Times New Roman" w:eastAsia="Times New Roman" w:hAnsi="Times New Roman"/>
        </w:rPr>
        <w:t xml:space="preserve">) </w:t>
      </w:r>
    </w:p>
    <w:p w14:paraId="247F5736" w14:textId="77777777" w:rsidR="00226DCE" w:rsidRPr="009574BA" w:rsidRDefault="00226DCE" w:rsidP="00226DCE">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rPr>
      </w:pPr>
      <w:r>
        <w:rPr>
          <w:rFonts w:ascii="Times New Roman" w:eastAsia="Times New Roman" w:hAnsi="Times New Roman"/>
        </w:rPr>
        <w:t>All tables and figures are internally referenced and have a title</w:t>
      </w:r>
    </w:p>
    <w:p w14:paraId="44417E25" w14:textId="77777777" w:rsidR="00226DCE" w:rsidRPr="009574BA" w:rsidRDefault="00226DCE" w:rsidP="00226DCE">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b/>
        </w:rPr>
        <w:t>Word count</w:t>
      </w:r>
      <w:r w:rsidRPr="009574BA">
        <w:rPr>
          <w:rFonts w:ascii="Times New Roman" w:eastAsia="Times New Roman" w:hAnsi="Times New Roman"/>
        </w:rPr>
        <w:t xml:space="preserve"> checked and written at end of text (before references and any appendix)</w:t>
      </w:r>
    </w:p>
    <w:p w14:paraId="1F912EE1" w14:textId="77777777" w:rsidR="00226DCE" w:rsidRPr="004150A6" w:rsidRDefault="00226DCE" w:rsidP="00226DCE">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rPr>
      </w:pPr>
      <w:r>
        <w:rPr>
          <w:rFonts w:ascii="Times New Roman" w:eastAsia="Times New Roman" w:hAnsi="Times New Roman"/>
        </w:rPr>
        <w:t>Assignment</w:t>
      </w:r>
      <w:r w:rsidRPr="004150A6">
        <w:rPr>
          <w:rFonts w:ascii="Times New Roman" w:eastAsia="Times New Roman" w:hAnsi="Times New Roman"/>
        </w:rPr>
        <w:t xml:space="preserve"> is within 10% of the word limit (excluding references and any appendices)</w:t>
      </w:r>
    </w:p>
    <w:p w14:paraId="1FC0349F" w14:textId="77777777" w:rsidR="00226DCE" w:rsidRPr="009574BA" w:rsidRDefault="00226DCE" w:rsidP="00226DCE">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b/>
        </w:rPr>
        <w:t>All</w:t>
      </w:r>
      <w:r w:rsidRPr="009574BA">
        <w:rPr>
          <w:rFonts w:ascii="Times New Roman" w:eastAsia="Times New Roman" w:hAnsi="Times New Roman"/>
        </w:rPr>
        <w:t xml:space="preserve"> references in the text are included in the reference list</w:t>
      </w:r>
    </w:p>
    <w:p w14:paraId="2BAF8B29" w14:textId="77777777" w:rsidR="00226DCE" w:rsidRPr="009574BA" w:rsidRDefault="00226DCE" w:rsidP="00226DCE">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b/>
        </w:rPr>
      </w:pPr>
      <w:r>
        <w:rPr>
          <w:rFonts w:ascii="Times New Roman" w:eastAsia="Times New Roman" w:hAnsi="Times New Roman"/>
          <w:b/>
        </w:rPr>
        <w:t>Correct referencing</w:t>
      </w:r>
      <w:r w:rsidRPr="009574BA">
        <w:rPr>
          <w:rFonts w:ascii="Times New Roman" w:eastAsia="Times New Roman" w:hAnsi="Times New Roman"/>
          <w:b/>
        </w:rPr>
        <w:t xml:space="preserve"> </w:t>
      </w:r>
      <w:r>
        <w:rPr>
          <w:rFonts w:ascii="Times New Roman" w:eastAsia="Times New Roman" w:hAnsi="Times New Roman"/>
          <w:b/>
        </w:rPr>
        <w:t>following the Harvard style, as described in the Palgrave study skills book ‘Cite them Right’.</w:t>
      </w:r>
    </w:p>
    <w:p w14:paraId="087A5DBE" w14:textId="77777777" w:rsidR="00226DCE" w:rsidRPr="009574BA" w:rsidRDefault="00226DCE" w:rsidP="00226DCE">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rPr>
        <w:t xml:space="preserve">Correct spelling using </w:t>
      </w:r>
      <w:r w:rsidRPr="009574BA">
        <w:rPr>
          <w:rFonts w:ascii="Times New Roman" w:eastAsia="Times New Roman" w:hAnsi="Times New Roman"/>
          <w:b/>
        </w:rPr>
        <w:t>UK English</w:t>
      </w:r>
    </w:p>
    <w:p w14:paraId="596AFE31" w14:textId="77777777" w:rsidR="00226DCE" w:rsidRPr="009574BA" w:rsidRDefault="00226DCE" w:rsidP="00226DCE">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rPr>
        <w:t>Correct use of punctuation</w:t>
      </w:r>
    </w:p>
    <w:p w14:paraId="78A6722B" w14:textId="77777777" w:rsidR="00226DCE" w:rsidRPr="009574BA" w:rsidRDefault="00226DCE" w:rsidP="00226DCE">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rPr>
        <w:t>Grammar and syntax correct- double check anything that has a green line under it</w:t>
      </w:r>
    </w:p>
    <w:p w14:paraId="2476C9B1" w14:textId="77777777" w:rsidR="00226DCE" w:rsidRPr="009574BA" w:rsidRDefault="00226DCE" w:rsidP="00226DCE">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rPr>
      </w:pPr>
      <w:r>
        <w:rPr>
          <w:rFonts w:ascii="Times New Roman" w:eastAsia="Times New Roman" w:hAnsi="Times New Roman"/>
        </w:rPr>
        <w:t>I have read my assignment</w:t>
      </w:r>
      <w:r w:rsidRPr="009574BA">
        <w:rPr>
          <w:rFonts w:ascii="Times New Roman" w:eastAsia="Times New Roman" w:hAnsi="Times New Roman"/>
        </w:rPr>
        <w:t xml:space="preserve"> out loud to myself and it makes sense and is easy to read</w:t>
      </w:r>
    </w:p>
    <w:p w14:paraId="7C245EB1" w14:textId="77777777" w:rsidR="00226DCE" w:rsidRPr="009574BA" w:rsidRDefault="00226DCE" w:rsidP="00226DCE">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rPr>
        <w:t>Somebody else has read my work and it makes sense to him or her!</w:t>
      </w:r>
    </w:p>
    <w:p w14:paraId="347A5F6A" w14:textId="77777777" w:rsidR="00226DCE" w:rsidRDefault="00226DCE" w:rsidP="00226DCE">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b/>
        </w:rPr>
      </w:pPr>
      <w:r w:rsidRPr="009574BA">
        <w:rPr>
          <w:rFonts w:ascii="Times New Roman" w:eastAsia="Times New Roman" w:hAnsi="Times New Roman"/>
          <w:b/>
        </w:rPr>
        <w:t xml:space="preserve">I have checked and I have not plagiarised </w:t>
      </w:r>
    </w:p>
    <w:p w14:paraId="3FFF38CD" w14:textId="77777777" w:rsidR="00156F08" w:rsidRDefault="00156F08" w:rsidP="00156F08">
      <w:pPr>
        <w:widowControl w:val="0"/>
        <w:autoSpaceDE w:val="0"/>
        <w:autoSpaceDN w:val="0"/>
        <w:adjustRightInd w:val="0"/>
        <w:spacing w:after="240" w:line="480" w:lineRule="auto"/>
        <w:ind w:right="-391"/>
        <w:rPr>
          <w:rFonts w:ascii="Times New Roman" w:eastAsia="Times New Roman" w:hAnsi="Times New Roman"/>
          <w:b/>
        </w:rPr>
      </w:pPr>
    </w:p>
    <w:p w14:paraId="7138D36C" w14:textId="77777777" w:rsidR="0004137C" w:rsidRPr="0050266B" w:rsidRDefault="00156F08" w:rsidP="00C40536">
      <w:pPr>
        <w:spacing w:line="360" w:lineRule="auto"/>
        <w:rPr>
          <w:rFonts w:ascii="Times New Roman" w:eastAsia="Times New Roman" w:hAnsi="Times New Roman" w:cs="Times New Roman"/>
          <w:b/>
          <w:sz w:val="28"/>
        </w:rPr>
      </w:pPr>
      <w:r>
        <w:rPr>
          <w:rFonts w:ascii="Times New Roman" w:eastAsia="Times New Roman" w:hAnsi="Times New Roman"/>
          <w:b/>
        </w:rPr>
        <w:br w:type="page"/>
      </w:r>
      <w:r w:rsidR="0004137C" w:rsidRPr="0050266B">
        <w:rPr>
          <w:rFonts w:ascii="Times New Roman" w:eastAsia="Times New Roman" w:hAnsi="Times New Roman" w:cs="Times New Roman"/>
          <w:b/>
          <w:sz w:val="28"/>
        </w:rPr>
        <w:lastRenderedPageBreak/>
        <w:t>Rubric Rationale</w:t>
      </w:r>
    </w:p>
    <w:p w14:paraId="0D47B8C5" w14:textId="77777777" w:rsidR="0004137C" w:rsidRPr="0050266B" w:rsidRDefault="0004137C" w:rsidP="00C40536">
      <w:pPr>
        <w:spacing w:line="360" w:lineRule="auto"/>
        <w:rPr>
          <w:rFonts w:ascii="Times New Roman" w:eastAsia="Times New Roman" w:hAnsi="Times New Roman" w:cs="Times New Roman"/>
          <w:b/>
        </w:rPr>
      </w:pPr>
    </w:p>
    <w:p w14:paraId="311154CA" w14:textId="1EB96E4C" w:rsidR="00C40536" w:rsidRPr="0050266B" w:rsidRDefault="00C40536" w:rsidP="00C40536">
      <w:pPr>
        <w:spacing w:line="360" w:lineRule="auto"/>
        <w:rPr>
          <w:rFonts w:ascii="Times New Roman" w:hAnsi="Times New Roman" w:cs="Times New Roman"/>
        </w:rPr>
      </w:pPr>
      <w:r w:rsidRPr="0050266B">
        <w:rPr>
          <w:rFonts w:ascii="Times New Roman" w:hAnsi="Times New Roman" w:cs="Times New Roman"/>
        </w:rPr>
        <w:t>Assessment can be defined widely as a method for teachers to “make consistent judgements about pupils’ progress and attainment, within a subject, across year groups and between year groups” (Ofsted, 2016). Assessment is a method in physical education by which teachers can use recommendations about student learning in their decision making to assist significant changes.</w:t>
      </w:r>
      <w:r w:rsidR="00130670">
        <w:rPr>
          <w:rFonts w:ascii="Times New Roman" w:hAnsi="Times New Roman" w:cs="Times New Roman"/>
        </w:rPr>
        <w:t xml:space="preserve"> </w:t>
      </w:r>
      <w:r w:rsidRPr="0050266B">
        <w:rPr>
          <w:rFonts w:ascii="Times New Roman" w:hAnsi="Times New Roman" w:cs="Times New Roman"/>
        </w:rPr>
        <w:t xml:space="preserve">Within assessment in physical education, there are two types performed. The first type is </w:t>
      </w:r>
      <w:r w:rsidRPr="0050266B">
        <w:rPr>
          <w:rFonts w:ascii="Times New Roman" w:hAnsi="Times New Roman" w:cs="Times New Roman"/>
          <w:i/>
        </w:rPr>
        <w:t>formative assessment</w:t>
      </w:r>
      <w:r w:rsidRPr="0050266B">
        <w:rPr>
          <w:rFonts w:ascii="Times New Roman" w:hAnsi="Times New Roman" w:cs="Times New Roman"/>
        </w:rPr>
        <w:t xml:space="preserve">, which is done to obtain knowledge and understanding about student performance and adjust teaching appropriately (Centre for Educational Research and Innovation (CERI), 2005). McManus (2008) found that this type of assessment, which is also known as </w:t>
      </w:r>
      <w:r w:rsidRPr="0050266B">
        <w:rPr>
          <w:rFonts w:ascii="Times New Roman" w:hAnsi="Times New Roman" w:cs="Times New Roman"/>
          <w:i/>
        </w:rPr>
        <w:t>assessment for learning</w:t>
      </w:r>
      <w:r w:rsidRPr="0050266B">
        <w:rPr>
          <w:rFonts w:ascii="Times New Roman" w:hAnsi="Times New Roman" w:cs="Times New Roman"/>
        </w:rPr>
        <w:t xml:space="preserve">, is used my teachers and students during education that provides feedback to adjust current teaching to improve student’s achievement of intended instructional outcomes. The second type is </w:t>
      </w:r>
      <w:r w:rsidRPr="0050266B">
        <w:rPr>
          <w:rFonts w:ascii="Times New Roman" w:hAnsi="Times New Roman" w:cs="Times New Roman"/>
          <w:i/>
        </w:rPr>
        <w:t>summative assessment</w:t>
      </w:r>
      <w:r w:rsidRPr="0050266B">
        <w:rPr>
          <w:rFonts w:ascii="Times New Roman" w:hAnsi="Times New Roman" w:cs="Times New Roman"/>
        </w:rPr>
        <w:t xml:space="preserve">, and this is where students have been taught the required skills during lessons and have had plenty of opportunities to reflect upon their own performance and practice the skills needed to improve. Summative assessments are also known as </w:t>
      </w:r>
      <w:r w:rsidRPr="0050266B">
        <w:rPr>
          <w:rFonts w:ascii="Times New Roman" w:hAnsi="Times New Roman" w:cs="Times New Roman"/>
          <w:i/>
        </w:rPr>
        <w:t>assessment of learning.</w:t>
      </w:r>
      <w:r w:rsidRPr="0050266B">
        <w:rPr>
          <w:rFonts w:ascii="Times New Roman" w:hAnsi="Times New Roman" w:cs="Times New Roman"/>
        </w:rPr>
        <w:t xml:space="preserve"> Lund and Veal (2013) found that in order for formative assessment to occur, the teacher must make instructional decisions in order to improve student learning. For this rubric, a summative assessment was conducted as it was used for grading. These grades are final and there is no chance for the learners to improve and are used to determine each individual students’ growth at the end of the assessment (Lund and Veal, 2013).</w:t>
      </w:r>
    </w:p>
    <w:p w14:paraId="5BE1EB6F" w14:textId="77777777" w:rsidR="00C40536" w:rsidRPr="0050266B" w:rsidRDefault="00C40536" w:rsidP="00C40536">
      <w:pPr>
        <w:spacing w:line="360" w:lineRule="auto"/>
        <w:rPr>
          <w:rFonts w:ascii="Times New Roman" w:hAnsi="Times New Roman" w:cs="Times New Roman"/>
          <w:b/>
        </w:rPr>
      </w:pPr>
    </w:p>
    <w:p w14:paraId="0511D9F8" w14:textId="77777777" w:rsidR="00C40536" w:rsidRPr="0050266B" w:rsidRDefault="00C40536" w:rsidP="00C40536">
      <w:pPr>
        <w:spacing w:line="360" w:lineRule="auto"/>
        <w:rPr>
          <w:rFonts w:ascii="Times New Roman" w:hAnsi="Times New Roman" w:cs="Times New Roman"/>
        </w:rPr>
      </w:pPr>
      <w:r w:rsidRPr="0050266B">
        <w:rPr>
          <w:rFonts w:ascii="Times New Roman" w:hAnsi="Times New Roman" w:cs="Times New Roman"/>
        </w:rPr>
        <w:t xml:space="preserve">Bertelsen (2002) claimed that the “implementation of appropriate teaching practices in physical education can contribute to increasing the quality and value of physical education outcomes.” Throughout a child’s development, Bailey et al. (2009) created a framework there are four domains (physical, social, affective and cognitive) of learning that occur in physical education in order to educate the whole child. Capel and Whitehead (2013) claimed that the main role of physical education is to improve physical competencies and the cognitive development within young people, whilst allowing them to gain significant confidence and motivation to continue with physical activities outside of school and for lifelong participation. </w:t>
      </w:r>
    </w:p>
    <w:p w14:paraId="18E3B977" w14:textId="77777777" w:rsidR="00C40536" w:rsidRPr="0050266B" w:rsidRDefault="00C40536" w:rsidP="00C40536">
      <w:pPr>
        <w:spacing w:line="360" w:lineRule="auto"/>
        <w:rPr>
          <w:rFonts w:ascii="Times New Roman" w:hAnsi="Times New Roman" w:cs="Times New Roman"/>
        </w:rPr>
      </w:pPr>
    </w:p>
    <w:p w14:paraId="734ED0CF" w14:textId="77777777" w:rsidR="00C40536" w:rsidRPr="0050266B" w:rsidRDefault="00C40536" w:rsidP="00C40536">
      <w:pPr>
        <w:spacing w:line="360" w:lineRule="auto"/>
        <w:rPr>
          <w:rFonts w:ascii="Times New Roman" w:hAnsi="Times New Roman" w:cs="Times New Roman"/>
        </w:rPr>
      </w:pPr>
      <w:r w:rsidRPr="0050266B">
        <w:rPr>
          <w:rFonts w:ascii="Times New Roman" w:hAnsi="Times New Roman" w:cs="Times New Roman"/>
        </w:rPr>
        <w:lastRenderedPageBreak/>
        <w:t>It has been widely accepted that physical education should help all children obtain the basic movement foundation needed to access a wide range of physical activities throughout their life (Welk, 1999). Research states that if children do not obtain this foundation, they will struggle to adapt from the simple activities in early years to the more complex activities in later childhood and beyond (</w:t>
      </w:r>
      <w:proofErr w:type="spellStart"/>
      <w:r w:rsidRPr="0050266B">
        <w:rPr>
          <w:rFonts w:ascii="Times New Roman" w:hAnsi="Times New Roman" w:cs="Times New Roman"/>
        </w:rPr>
        <w:t>Seefeldt</w:t>
      </w:r>
      <w:proofErr w:type="spellEnd"/>
      <w:r w:rsidRPr="0050266B">
        <w:rPr>
          <w:rFonts w:ascii="Times New Roman" w:hAnsi="Times New Roman" w:cs="Times New Roman"/>
        </w:rPr>
        <w:t xml:space="preserve">, 1979). From my rubric, we can see that the ‘Doing’ stage represents the physical domain. This was added as </w:t>
      </w:r>
      <w:proofErr w:type="spellStart"/>
      <w:r w:rsidRPr="0050266B">
        <w:rPr>
          <w:rFonts w:ascii="Times New Roman" w:hAnsi="Times New Roman" w:cs="Times New Roman"/>
        </w:rPr>
        <w:t>Trost</w:t>
      </w:r>
      <w:proofErr w:type="spellEnd"/>
      <w:r w:rsidRPr="0050266B">
        <w:rPr>
          <w:rFonts w:ascii="Times New Roman" w:hAnsi="Times New Roman" w:cs="Times New Roman"/>
        </w:rPr>
        <w:t xml:space="preserve"> (2006) found that providing children with physiological approaches will have a greater long-term impact on engagement in physical activity. Therefore, a rubric giving children to aim to successfully complete tasks with a minimal number of gross and fine motor skill errors would provide the best possible opportunity in participating in a wide variety of activities, which also links to the National Curriculum for Physical Education (NCPE) (2008) as it states that pupils should be given opportunities to ‘develop, consolidate and then apply the skills and techniques needed to take part in a variety of competitive activities.</w:t>
      </w:r>
    </w:p>
    <w:p w14:paraId="31AD9973" w14:textId="77777777" w:rsidR="00C40536" w:rsidRPr="0050266B" w:rsidRDefault="00C40536" w:rsidP="00C40536">
      <w:pPr>
        <w:spacing w:line="360" w:lineRule="auto"/>
        <w:rPr>
          <w:rFonts w:ascii="Times New Roman" w:hAnsi="Times New Roman" w:cs="Times New Roman"/>
        </w:rPr>
      </w:pPr>
    </w:p>
    <w:p w14:paraId="6BE49B2E" w14:textId="77777777" w:rsidR="00C40536" w:rsidRPr="0050266B" w:rsidRDefault="00C40536" w:rsidP="00C40536">
      <w:pPr>
        <w:spacing w:line="360" w:lineRule="auto"/>
        <w:rPr>
          <w:rFonts w:ascii="Times New Roman" w:hAnsi="Times New Roman" w:cs="Times New Roman"/>
        </w:rPr>
      </w:pPr>
      <w:r w:rsidRPr="0050266B">
        <w:rPr>
          <w:rFonts w:ascii="Times New Roman" w:hAnsi="Times New Roman" w:cs="Times New Roman"/>
        </w:rPr>
        <w:t xml:space="preserve">Bailey (2005a) found that the value of physical education lies in the attainment and growth of various personal and social skills which can act to enable young people to function acceptably in a broad range of social situations. There is an opportunity for PE to develop the social domain within lessons through cooperative learning. More recently, curriculum-based models have been created in order to teach the wide range of social education, such as Siedentop (1994)’s Sport Education. The significance of models such as this is that they are able to include an emphasis on successful cooperative group work in order to achieve success, which could attempt to increase social skills in young people for later life outside of school (Penney and Chandler, 2000). From the rubric, we can see the communication stage represents the social domain. This was created to assess if children are able to engage in social interactions with peers and to find the confidence to be vocal within group tasks. The reason for this inclusion is the link to the NCPE (2008), where it states that in physical education, learners communicate through the selection and use of key words in order to improve own and others work. Following this, they also listen to other’s contributions and suggest alternative approaches to develop group activity. This would also link to one of the </w:t>
      </w:r>
      <w:proofErr w:type="gramStart"/>
      <w:r w:rsidRPr="0050266B">
        <w:rPr>
          <w:rFonts w:ascii="Times New Roman" w:hAnsi="Times New Roman" w:cs="Times New Roman"/>
        </w:rPr>
        <w:t>core</w:t>
      </w:r>
      <w:proofErr w:type="gramEnd"/>
      <w:r w:rsidRPr="0050266B">
        <w:rPr>
          <w:rFonts w:ascii="Times New Roman" w:hAnsi="Times New Roman" w:cs="Times New Roman"/>
        </w:rPr>
        <w:t xml:space="preserve"> aims of PE of lifelong participation, as Long and Sanderson (2001) found that if students are able to be confident social situations, then they are more likely to join sports clubs and partake in group leisure activities in later life.</w:t>
      </w:r>
    </w:p>
    <w:p w14:paraId="3C221BB6" w14:textId="77777777" w:rsidR="00C40536" w:rsidRPr="0050266B" w:rsidRDefault="00C40536" w:rsidP="00C40536">
      <w:pPr>
        <w:spacing w:line="360" w:lineRule="auto"/>
        <w:rPr>
          <w:rFonts w:ascii="Times New Roman" w:hAnsi="Times New Roman" w:cs="Times New Roman"/>
        </w:rPr>
      </w:pPr>
    </w:p>
    <w:p w14:paraId="038DF375" w14:textId="77777777" w:rsidR="00C40536" w:rsidRPr="0050266B" w:rsidRDefault="00C40536" w:rsidP="00C40536">
      <w:pPr>
        <w:spacing w:line="360" w:lineRule="auto"/>
        <w:rPr>
          <w:rFonts w:ascii="Times New Roman" w:hAnsi="Times New Roman" w:cs="Times New Roman"/>
        </w:rPr>
      </w:pPr>
      <w:r w:rsidRPr="0050266B">
        <w:rPr>
          <w:rFonts w:ascii="Times New Roman" w:hAnsi="Times New Roman" w:cs="Times New Roman"/>
        </w:rPr>
        <w:lastRenderedPageBreak/>
        <w:t xml:space="preserve">Anderson &amp; Krathwohl et al. (2001) created a taxonomy on that the cognitive domain encompasses of six categories including: “knowledge, comprehension, application, analysis, synthesis and evaluation”. The cognitive domain is essential to physical education as it enables students to understand the what and why of activities. Snyder and </w:t>
      </w:r>
      <w:proofErr w:type="spellStart"/>
      <w:r w:rsidRPr="0050266B">
        <w:rPr>
          <w:rFonts w:ascii="Times New Roman" w:hAnsi="Times New Roman" w:cs="Times New Roman"/>
        </w:rPr>
        <w:t>Sprietzer</w:t>
      </w:r>
      <w:proofErr w:type="spellEnd"/>
      <w:r w:rsidRPr="0050266B">
        <w:rPr>
          <w:rFonts w:ascii="Times New Roman" w:hAnsi="Times New Roman" w:cs="Times New Roman"/>
        </w:rPr>
        <w:t>, (1977) claimed that physical education has the opportunity to support intellectual development in children, moreover, Hills (1998) stressed that the development of the body needs to be balanced by the development of the mind. From the rubric, the ‘Thinking’ stage represents the cognitive domain, and it assesses if children are able to understand the benefits of what they are learning, along with why they are learning it. The reason for this inclusion is the strong link to the NCPE (2008) which states that pupils should be given opportunities to find out how exercise affects the body. Malina and Bouchard (1994) found that regular childhood participating in activity provides immediate health benefits. Therefor providing children with the opportunity to work towards the benefits of the activity could lead to children voluntarily participating in regular activity.</w:t>
      </w:r>
    </w:p>
    <w:p w14:paraId="77C176EA" w14:textId="77777777" w:rsidR="00C40536" w:rsidRPr="0050266B" w:rsidRDefault="00C40536" w:rsidP="00C40536">
      <w:pPr>
        <w:spacing w:line="360" w:lineRule="auto"/>
        <w:rPr>
          <w:rFonts w:ascii="Times New Roman" w:hAnsi="Times New Roman" w:cs="Times New Roman"/>
        </w:rPr>
      </w:pPr>
    </w:p>
    <w:p w14:paraId="53FBDDAD" w14:textId="77777777" w:rsidR="00C40536" w:rsidRPr="0050266B" w:rsidRDefault="00C40536" w:rsidP="00C40536">
      <w:pPr>
        <w:spacing w:line="360" w:lineRule="auto"/>
        <w:rPr>
          <w:rFonts w:ascii="Times New Roman" w:hAnsi="Times New Roman" w:cs="Times New Roman"/>
        </w:rPr>
      </w:pPr>
      <w:r w:rsidRPr="0050266B">
        <w:rPr>
          <w:rFonts w:ascii="Times New Roman" w:hAnsi="Times New Roman" w:cs="Times New Roman"/>
        </w:rPr>
        <w:t xml:space="preserve">The affective domain is important as it deals with students’ perceptions, values, attitudes and feelings. Affective learning should be implemented in schools as it enables the students to learn how to establish and maintain positive connections and relationships through their lives. (Bertelsen, 2002) found that these positive connections are the foundations to them maintaining lifetime participation in physical activity. From my rubric, we can see that the ‘Feeling’ stage represents the affective domain. Based on the literature above, this was included in order for students to work towards the elite stage which is based on always wanting to attend lessons while also getting involved with activities in lessons. By doing this, it’s allowing a link as one of the </w:t>
      </w:r>
      <w:proofErr w:type="gramStart"/>
      <w:r w:rsidRPr="0050266B">
        <w:rPr>
          <w:rFonts w:ascii="Times New Roman" w:hAnsi="Times New Roman" w:cs="Times New Roman"/>
        </w:rPr>
        <w:t>core</w:t>
      </w:r>
      <w:proofErr w:type="gramEnd"/>
      <w:r w:rsidRPr="0050266B">
        <w:rPr>
          <w:rFonts w:ascii="Times New Roman" w:hAnsi="Times New Roman" w:cs="Times New Roman"/>
        </w:rPr>
        <w:t xml:space="preserve"> aims of physical education, which is to increase motivation in wanting to participate in lifelong physical activity. The NCPE (2008) state that students must find activities that are enjoyable and sustainable in order for the goal of a healthy and active lifestyle to be realised.</w:t>
      </w:r>
    </w:p>
    <w:p w14:paraId="00741AA1" w14:textId="77777777" w:rsidR="00C40536" w:rsidRPr="0050266B" w:rsidRDefault="00C40536" w:rsidP="00C40536">
      <w:pPr>
        <w:spacing w:line="360" w:lineRule="auto"/>
        <w:rPr>
          <w:rFonts w:ascii="Times New Roman" w:hAnsi="Times New Roman" w:cs="Times New Roman"/>
        </w:rPr>
      </w:pPr>
    </w:p>
    <w:p w14:paraId="012E51BB" w14:textId="77777777" w:rsidR="00C40536" w:rsidRPr="0050266B" w:rsidRDefault="00C40536" w:rsidP="00C40536">
      <w:pPr>
        <w:spacing w:line="360" w:lineRule="auto"/>
        <w:rPr>
          <w:rFonts w:ascii="Times New Roman" w:hAnsi="Times New Roman" w:cs="Times New Roman"/>
        </w:rPr>
      </w:pPr>
      <w:r w:rsidRPr="0050266B">
        <w:rPr>
          <w:rFonts w:ascii="Times New Roman" w:hAnsi="Times New Roman" w:cs="Times New Roman"/>
        </w:rPr>
        <w:t>For the creation of this rubric, I believed assessing around the four domains was important as it can arguably allow us to assess the whole child. It can also be argued that by assessing these domains correctly, it can allow us to provide children the best opportunity to engage in lifelong physical activity, which would link to Capel and Whitehead’s (2013) notion which was this is one of the main aims of PE.</w:t>
      </w:r>
    </w:p>
    <w:p w14:paraId="69023219" w14:textId="77777777" w:rsidR="00C40536" w:rsidRPr="0050266B" w:rsidRDefault="00C40536" w:rsidP="00C40536">
      <w:pPr>
        <w:spacing w:line="360" w:lineRule="auto"/>
        <w:rPr>
          <w:rFonts w:ascii="Times New Roman" w:hAnsi="Times New Roman" w:cs="Times New Roman"/>
        </w:rPr>
      </w:pPr>
    </w:p>
    <w:p w14:paraId="1448D325" w14:textId="77777777" w:rsidR="00C40536" w:rsidRPr="0050266B" w:rsidRDefault="00C40536" w:rsidP="00C40536">
      <w:pPr>
        <w:spacing w:line="360" w:lineRule="auto"/>
        <w:rPr>
          <w:rFonts w:ascii="Times New Roman" w:hAnsi="Times New Roman" w:cs="Times New Roman"/>
        </w:rPr>
      </w:pPr>
      <w:r w:rsidRPr="0050266B">
        <w:rPr>
          <w:rFonts w:ascii="Times New Roman" w:hAnsi="Times New Roman" w:cs="Times New Roman"/>
        </w:rPr>
        <w:lastRenderedPageBreak/>
        <w:t>In order to assess which level a child is at when assessing each domain, there needed to be a distinct progression in order for the assessor to see where the child is currently working at, while also what they are required to improve on to move forward. For this rubric, I decided to apply the ‘Bronze, Silver, Gold’ system while also add the elite stage for exceptional circumstances. I emulated this system from Lymm High School (2017) as they found that following a medalling system, it was not only simplified for the teacher to follow and assess but it’s student friendly, who are then able to see what they need to improve on in order to progress to the next stage. It also allows the assessor to make accurate and meaningful judgements about progress, and to offer guidance where students are underachieving in particular domains.</w:t>
      </w:r>
      <w:r w:rsidRPr="0050266B">
        <w:rPr>
          <w:rFonts w:ascii="Times New Roman" w:hAnsi="Times New Roman" w:cs="Times New Roman"/>
        </w:rPr>
        <w:br w:type="page"/>
      </w:r>
    </w:p>
    <w:p w14:paraId="3F4552E2" w14:textId="51028CFB" w:rsidR="00156F08" w:rsidRPr="0050266B" w:rsidRDefault="00156F08" w:rsidP="00156F08">
      <w:pPr>
        <w:rPr>
          <w:rFonts w:ascii="Times New Roman" w:eastAsia="Times New Roman" w:hAnsi="Times New Roman" w:cs="Times New Roman"/>
          <w:b/>
        </w:rPr>
        <w:sectPr w:rsidR="00156F08" w:rsidRPr="0050266B" w:rsidSect="00B81045">
          <w:headerReference w:type="default" r:id="rId8"/>
          <w:footerReference w:type="even" r:id="rId9"/>
          <w:footerReference w:type="default" r:id="rId10"/>
          <w:pgSz w:w="11900" w:h="16840"/>
          <w:pgMar w:top="1440" w:right="1440" w:bottom="1440" w:left="1440" w:header="720" w:footer="720" w:gutter="0"/>
          <w:cols w:space="720"/>
          <w:docGrid w:linePitch="360"/>
        </w:sectPr>
      </w:pPr>
    </w:p>
    <w:p w14:paraId="23AA201A" w14:textId="482498C1" w:rsidR="00357E02" w:rsidRPr="0050266B" w:rsidRDefault="00936AB8" w:rsidP="00936AB8">
      <w:pPr>
        <w:spacing w:line="360" w:lineRule="auto"/>
        <w:rPr>
          <w:rFonts w:ascii="Times New Roman" w:hAnsi="Times New Roman" w:cs="Times New Roman"/>
          <w:b/>
          <w:sz w:val="28"/>
        </w:rPr>
      </w:pPr>
      <w:r w:rsidRPr="0050266B">
        <w:rPr>
          <w:rFonts w:ascii="Times New Roman" w:hAnsi="Times New Roman" w:cs="Times New Roman"/>
          <w:b/>
          <w:sz w:val="28"/>
        </w:rPr>
        <w:lastRenderedPageBreak/>
        <w:t>Rubric</w:t>
      </w:r>
    </w:p>
    <w:p w14:paraId="605C369C" w14:textId="218E147A" w:rsidR="00936AB8" w:rsidRPr="0050266B" w:rsidRDefault="00936AB8" w:rsidP="00936AB8">
      <w:pPr>
        <w:spacing w:line="360" w:lineRule="auto"/>
        <w:rPr>
          <w:rFonts w:ascii="Times New Roman" w:hAnsi="Times New Roman" w:cs="Times New Roman"/>
        </w:rPr>
      </w:pPr>
      <w:r w:rsidRPr="0050266B">
        <w:rPr>
          <w:rFonts w:ascii="Times New Roman" w:hAnsi="Times New Roman" w:cs="Times New Roman"/>
        </w:rPr>
        <w:t xml:space="preserve">Below is a copy of </w:t>
      </w:r>
      <w:r w:rsidR="00A53F3C" w:rsidRPr="0050266B">
        <w:rPr>
          <w:rFonts w:ascii="Times New Roman" w:hAnsi="Times New Roman" w:cs="Times New Roman"/>
        </w:rPr>
        <w:t>a completed</w:t>
      </w:r>
      <w:r w:rsidRPr="0050266B">
        <w:rPr>
          <w:rFonts w:ascii="Times New Roman" w:hAnsi="Times New Roman" w:cs="Times New Roman"/>
        </w:rPr>
        <w:t xml:space="preserve"> assessment rubric conducted on the observation of Daniel Thomas, year 6.</w:t>
      </w:r>
      <w:r w:rsidR="00D71D71" w:rsidRPr="0050266B">
        <w:rPr>
          <w:rFonts w:ascii="Times New Roman" w:hAnsi="Times New Roman" w:cs="Times New Roman"/>
        </w:rPr>
        <w:t xml:space="preserve"> The highlighted </w:t>
      </w:r>
      <w:r w:rsidR="00A23A68" w:rsidRPr="0050266B">
        <w:rPr>
          <w:rFonts w:ascii="Times New Roman" w:hAnsi="Times New Roman" w:cs="Times New Roman"/>
        </w:rPr>
        <w:t>text is what Daniel achieved during observations from PE lessons.</w:t>
      </w:r>
    </w:p>
    <w:p w14:paraId="6D515D5B" w14:textId="77777777" w:rsidR="00936AB8" w:rsidRPr="0050266B" w:rsidRDefault="00936AB8">
      <w:pPr>
        <w:rPr>
          <w:rFonts w:ascii="Times New Roman" w:hAnsi="Times New Roman" w:cs="Times New Roman"/>
          <w:sz w:val="22"/>
        </w:rPr>
      </w:pPr>
    </w:p>
    <w:tbl>
      <w:tblPr>
        <w:tblStyle w:val="TableGrid"/>
        <w:tblW w:w="0" w:type="auto"/>
        <w:tblLook w:val="04A0" w:firstRow="1" w:lastRow="0" w:firstColumn="1" w:lastColumn="0" w:noHBand="0" w:noVBand="1"/>
      </w:tblPr>
      <w:tblGrid>
        <w:gridCol w:w="2122"/>
        <w:gridCol w:w="2976"/>
        <w:gridCol w:w="2977"/>
        <w:gridCol w:w="2977"/>
        <w:gridCol w:w="2898"/>
      </w:tblGrid>
      <w:tr w:rsidR="00B056E6" w:rsidRPr="0050266B" w14:paraId="135F1AFA" w14:textId="77777777" w:rsidTr="00B91B46">
        <w:tc>
          <w:tcPr>
            <w:tcW w:w="2122" w:type="dxa"/>
          </w:tcPr>
          <w:p w14:paraId="339ECC58" w14:textId="77777777" w:rsidR="00B056E6" w:rsidRPr="0050266B" w:rsidRDefault="00B056E6" w:rsidP="000A34B5">
            <w:pPr>
              <w:jc w:val="center"/>
              <w:rPr>
                <w:rFonts w:ascii="Times New Roman" w:hAnsi="Times New Roman" w:cs="Times New Roman"/>
                <w:sz w:val="22"/>
              </w:rPr>
            </w:pPr>
          </w:p>
        </w:tc>
        <w:tc>
          <w:tcPr>
            <w:tcW w:w="2976" w:type="dxa"/>
            <w:shd w:val="clear" w:color="auto" w:fill="AB7942"/>
          </w:tcPr>
          <w:p w14:paraId="6E120C7B" w14:textId="5A727C7C" w:rsidR="00B056E6" w:rsidRPr="0050266B" w:rsidRDefault="00B056E6" w:rsidP="000A34B5">
            <w:pPr>
              <w:jc w:val="center"/>
              <w:rPr>
                <w:rFonts w:ascii="Times New Roman" w:hAnsi="Times New Roman" w:cs="Times New Roman"/>
                <w:b/>
                <w:sz w:val="22"/>
              </w:rPr>
            </w:pPr>
            <w:r w:rsidRPr="0050266B">
              <w:rPr>
                <w:rFonts w:ascii="Times New Roman" w:hAnsi="Times New Roman" w:cs="Times New Roman"/>
                <w:b/>
                <w:sz w:val="22"/>
              </w:rPr>
              <w:t>Bronze</w:t>
            </w:r>
          </w:p>
        </w:tc>
        <w:tc>
          <w:tcPr>
            <w:tcW w:w="2977" w:type="dxa"/>
            <w:shd w:val="clear" w:color="auto" w:fill="D6D6D6"/>
          </w:tcPr>
          <w:p w14:paraId="4575B395" w14:textId="73CF8CE0" w:rsidR="00B056E6" w:rsidRPr="0050266B" w:rsidRDefault="00B056E6" w:rsidP="000A34B5">
            <w:pPr>
              <w:jc w:val="center"/>
              <w:rPr>
                <w:rFonts w:ascii="Times New Roman" w:hAnsi="Times New Roman" w:cs="Times New Roman"/>
                <w:b/>
                <w:sz w:val="22"/>
              </w:rPr>
            </w:pPr>
            <w:r w:rsidRPr="0050266B">
              <w:rPr>
                <w:rFonts w:ascii="Times New Roman" w:hAnsi="Times New Roman" w:cs="Times New Roman"/>
                <w:b/>
                <w:sz w:val="22"/>
              </w:rPr>
              <w:t>Silver</w:t>
            </w:r>
          </w:p>
        </w:tc>
        <w:tc>
          <w:tcPr>
            <w:tcW w:w="2977" w:type="dxa"/>
            <w:shd w:val="clear" w:color="auto" w:fill="FFD60A"/>
          </w:tcPr>
          <w:p w14:paraId="4F77405B" w14:textId="7E8A451F" w:rsidR="00B056E6" w:rsidRPr="0050266B" w:rsidRDefault="00B056E6" w:rsidP="000A34B5">
            <w:pPr>
              <w:jc w:val="center"/>
              <w:rPr>
                <w:rFonts w:ascii="Times New Roman" w:hAnsi="Times New Roman" w:cs="Times New Roman"/>
                <w:b/>
                <w:sz w:val="22"/>
              </w:rPr>
            </w:pPr>
            <w:r w:rsidRPr="0050266B">
              <w:rPr>
                <w:rFonts w:ascii="Times New Roman" w:hAnsi="Times New Roman" w:cs="Times New Roman"/>
                <w:b/>
                <w:sz w:val="22"/>
              </w:rPr>
              <w:t>Gold</w:t>
            </w:r>
          </w:p>
        </w:tc>
        <w:tc>
          <w:tcPr>
            <w:tcW w:w="2898" w:type="dxa"/>
            <w:shd w:val="clear" w:color="auto" w:fill="A5A5A5" w:themeFill="accent3"/>
          </w:tcPr>
          <w:p w14:paraId="2CECCC1C" w14:textId="19AFC7C6" w:rsidR="00B056E6" w:rsidRPr="0050266B" w:rsidRDefault="00B056E6" w:rsidP="000A34B5">
            <w:pPr>
              <w:jc w:val="center"/>
              <w:rPr>
                <w:rFonts w:ascii="Times New Roman" w:hAnsi="Times New Roman" w:cs="Times New Roman"/>
                <w:b/>
                <w:sz w:val="22"/>
              </w:rPr>
            </w:pPr>
            <w:r w:rsidRPr="0050266B">
              <w:rPr>
                <w:rFonts w:ascii="Times New Roman" w:hAnsi="Times New Roman" w:cs="Times New Roman"/>
                <w:b/>
                <w:sz w:val="22"/>
              </w:rPr>
              <w:t>Elite</w:t>
            </w:r>
          </w:p>
        </w:tc>
      </w:tr>
      <w:tr w:rsidR="00B056E6" w:rsidRPr="0050266B" w14:paraId="6617A589" w14:textId="77777777" w:rsidTr="00B91B46">
        <w:tc>
          <w:tcPr>
            <w:tcW w:w="2122" w:type="dxa"/>
          </w:tcPr>
          <w:p w14:paraId="7EF42636" w14:textId="77777777" w:rsidR="00396372" w:rsidRPr="0050266B" w:rsidRDefault="00396372" w:rsidP="000A34B5">
            <w:pPr>
              <w:jc w:val="center"/>
              <w:rPr>
                <w:rFonts w:ascii="Times New Roman" w:hAnsi="Times New Roman" w:cs="Times New Roman"/>
                <w:sz w:val="22"/>
              </w:rPr>
            </w:pPr>
          </w:p>
          <w:p w14:paraId="59788C9F" w14:textId="2D75B30B" w:rsidR="00396372" w:rsidRPr="0050266B" w:rsidRDefault="00396372" w:rsidP="000A34B5">
            <w:pPr>
              <w:jc w:val="center"/>
              <w:rPr>
                <w:rFonts w:ascii="Times New Roman" w:hAnsi="Times New Roman" w:cs="Times New Roman"/>
                <w:b/>
                <w:sz w:val="22"/>
              </w:rPr>
            </w:pPr>
            <w:r w:rsidRPr="0050266B">
              <w:rPr>
                <w:rFonts w:ascii="Times New Roman" w:hAnsi="Times New Roman" w:cs="Times New Roman"/>
                <w:b/>
                <w:sz w:val="22"/>
              </w:rPr>
              <w:t>Doing</w:t>
            </w:r>
          </w:p>
          <w:p w14:paraId="20A476E4" w14:textId="77777777" w:rsidR="00396372" w:rsidRPr="0050266B" w:rsidRDefault="00396372" w:rsidP="000A34B5">
            <w:pPr>
              <w:jc w:val="center"/>
              <w:rPr>
                <w:rFonts w:ascii="Times New Roman" w:hAnsi="Times New Roman" w:cs="Times New Roman"/>
                <w:sz w:val="22"/>
              </w:rPr>
            </w:pPr>
          </w:p>
          <w:p w14:paraId="262057C6" w14:textId="00B7A794" w:rsidR="00B056E6" w:rsidRPr="0050266B" w:rsidRDefault="00B056E6" w:rsidP="000A34B5">
            <w:pPr>
              <w:jc w:val="center"/>
              <w:rPr>
                <w:rFonts w:ascii="Times New Roman" w:hAnsi="Times New Roman" w:cs="Times New Roman"/>
                <w:i/>
                <w:sz w:val="22"/>
              </w:rPr>
            </w:pPr>
            <w:r w:rsidRPr="0050266B">
              <w:rPr>
                <w:rFonts w:ascii="Times New Roman" w:hAnsi="Times New Roman" w:cs="Times New Roman"/>
                <w:i/>
                <w:sz w:val="22"/>
              </w:rPr>
              <w:t>Physical Domain</w:t>
            </w:r>
          </w:p>
          <w:p w14:paraId="0105A23C" w14:textId="77777777" w:rsidR="00396372" w:rsidRPr="0050266B" w:rsidRDefault="00396372" w:rsidP="000A34B5">
            <w:pPr>
              <w:jc w:val="center"/>
              <w:rPr>
                <w:rFonts w:ascii="Times New Roman" w:hAnsi="Times New Roman" w:cs="Times New Roman"/>
                <w:sz w:val="22"/>
              </w:rPr>
            </w:pPr>
          </w:p>
          <w:p w14:paraId="429AA344" w14:textId="41D41A66" w:rsidR="00396372" w:rsidRPr="0050266B" w:rsidRDefault="00396372" w:rsidP="000A34B5">
            <w:pPr>
              <w:jc w:val="center"/>
              <w:rPr>
                <w:rFonts w:ascii="Times New Roman" w:hAnsi="Times New Roman" w:cs="Times New Roman"/>
                <w:sz w:val="22"/>
              </w:rPr>
            </w:pPr>
          </w:p>
        </w:tc>
        <w:tc>
          <w:tcPr>
            <w:tcW w:w="2976" w:type="dxa"/>
            <w:shd w:val="clear" w:color="auto" w:fill="AB7942"/>
          </w:tcPr>
          <w:p w14:paraId="038AB403" w14:textId="4D80C44B" w:rsidR="00B056E6" w:rsidRPr="0050266B" w:rsidRDefault="00B056E6" w:rsidP="00B056E6">
            <w:pPr>
              <w:pStyle w:val="ListParagraph"/>
              <w:numPr>
                <w:ilvl w:val="0"/>
                <w:numId w:val="3"/>
              </w:numPr>
              <w:rPr>
                <w:rFonts w:ascii="Times New Roman" w:hAnsi="Times New Roman" w:cs="Times New Roman"/>
                <w:sz w:val="22"/>
              </w:rPr>
            </w:pPr>
            <w:r w:rsidRPr="0050266B">
              <w:rPr>
                <w:rFonts w:ascii="Times New Roman" w:hAnsi="Times New Roman" w:cs="Times New Roman"/>
                <w:sz w:val="22"/>
              </w:rPr>
              <w:t>I never or rarely successfully complete the task provided in front of me</w:t>
            </w:r>
          </w:p>
          <w:p w14:paraId="5FF74145" w14:textId="77777777" w:rsidR="00A80088" w:rsidRPr="0050266B" w:rsidRDefault="00A80088" w:rsidP="00A80088">
            <w:pPr>
              <w:rPr>
                <w:rFonts w:ascii="Times New Roman" w:hAnsi="Times New Roman" w:cs="Times New Roman"/>
                <w:sz w:val="22"/>
              </w:rPr>
            </w:pPr>
          </w:p>
          <w:p w14:paraId="7BC692C8" w14:textId="77777777" w:rsidR="00B056E6" w:rsidRPr="0050266B" w:rsidRDefault="00B722CB" w:rsidP="007C6235">
            <w:pPr>
              <w:pStyle w:val="ListParagraph"/>
              <w:numPr>
                <w:ilvl w:val="0"/>
                <w:numId w:val="3"/>
              </w:numPr>
              <w:rPr>
                <w:rFonts w:ascii="Times New Roman" w:hAnsi="Times New Roman" w:cs="Times New Roman"/>
                <w:sz w:val="22"/>
              </w:rPr>
            </w:pPr>
            <w:r w:rsidRPr="0050266B">
              <w:rPr>
                <w:rFonts w:ascii="Times New Roman" w:hAnsi="Times New Roman" w:cs="Times New Roman"/>
                <w:sz w:val="22"/>
              </w:rPr>
              <w:t>I produce a large number of gross errors when completing tasks</w:t>
            </w:r>
            <w:r w:rsidR="00A80088" w:rsidRPr="0050266B">
              <w:rPr>
                <w:rFonts w:ascii="Times New Roman" w:hAnsi="Times New Roman" w:cs="Times New Roman"/>
                <w:sz w:val="22"/>
              </w:rPr>
              <w:t xml:space="preserve"> that cannot be replicated successfully through demonstrations</w:t>
            </w:r>
          </w:p>
          <w:p w14:paraId="41763541" w14:textId="75EF636F" w:rsidR="0062322C" w:rsidRPr="0050266B" w:rsidRDefault="0062322C" w:rsidP="0062322C">
            <w:pPr>
              <w:rPr>
                <w:rFonts w:ascii="Times New Roman" w:hAnsi="Times New Roman" w:cs="Times New Roman"/>
                <w:sz w:val="22"/>
              </w:rPr>
            </w:pPr>
          </w:p>
        </w:tc>
        <w:tc>
          <w:tcPr>
            <w:tcW w:w="2977" w:type="dxa"/>
            <w:shd w:val="clear" w:color="auto" w:fill="D6D6D6"/>
          </w:tcPr>
          <w:p w14:paraId="344608EC" w14:textId="613D15E5" w:rsidR="00B056E6" w:rsidRPr="0050266B" w:rsidRDefault="00B722CB" w:rsidP="00B722CB">
            <w:pPr>
              <w:pStyle w:val="ListParagraph"/>
              <w:numPr>
                <w:ilvl w:val="0"/>
                <w:numId w:val="3"/>
              </w:numPr>
              <w:rPr>
                <w:rFonts w:ascii="Times New Roman" w:hAnsi="Times New Roman" w:cs="Times New Roman"/>
                <w:sz w:val="22"/>
                <w:highlight w:val="cyan"/>
              </w:rPr>
            </w:pPr>
            <w:r w:rsidRPr="0050266B">
              <w:rPr>
                <w:rFonts w:ascii="Times New Roman" w:hAnsi="Times New Roman" w:cs="Times New Roman"/>
                <w:sz w:val="22"/>
                <w:highlight w:val="cyan"/>
              </w:rPr>
              <w:t>I occasionally complete the task provided in front of me</w:t>
            </w:r>
          </w:p>
          <w:p w14:paraId="04F0C336" w14:textId="00445091" w:rsidR="00A80088" w:rsidRPr="0050266B" w:rsidRDefault="00A80088" w:rsidP="00A80088">
            <w:pPr>
              <w:rPr>
                <w:rFonts w:ascii="Times New Roman" w:hAnsi="Times New Roman" w:cs="Times New Roman"/>
                <w:sz w:val="22"/>
                <w:highlight w:val="cyan"/>
              </w:rPr>
            </w:pPr>
          </w:p>
          <w:p w14:paraId="57D36F77" w14:textId="77777777" w:rsidR="00451A18" w:rsidRPr="0050266B" w:rsidRDefault="00451A18" w:rsidP="00A80088">
            <w:pPr>
              <w:rPr>
                <w:rFonts w:ascii="Times New Roman" w:hAnsi="Times New Roman" w:cs="Times New Roman"/>
                <w:sz w:val="22"/>
                <w:highlight w:val="cyan"/>
              </w:rPr>
            </w:pPr>
          </w:p>
          <w:p w14:paraId="6EE5D860" w14:textId="2D860105" w:rsidR="00B722CB" w:rsidRPr="0050266B" w:rsidRDefault="00B722CB" w:rsidP="00B722CB">
            <w:pPr>
              <w:pStyle w:val="ListParagraph"/>
              <w:numPr>
                <w:ilvl w:val="0"/>
                <w:numId w:val="3"/>
              </w:numPr>
              <w:rPr>
                <w:rFonts w:ascii="Times New Roman" w:hAnsi="Times New Roman" w:cs="Times New Roman"/>
                <w:sz w:val="22"/>
              </w:rPr>
            </w:pPr>
            <w:r w:rsidRPr="0050266B">
              <w:rPr>
                <w:rFonts w:ascii="Times New Roman" w:hAnsi="Times New Roman" w:cs="Times New Roman"/>
                <w:sz w:val="22"/>
                <w:highlight w:val="cyan"/>
              </w:rPr>
              <w:t xml:space="preserve">I </w:t>
            </w:r>
            <w:r w:rsidR="00A80088" w:rsidRPr="0050266B">
              <w:rPr>
                <w:rFonts w:ascii="Times New Roman" w:hAnsi="Times New Roman" w:cs="Times New Roman"/>
                <w:sz w:val="22"/>
                <w:highlight w:val="cyan"/>
              </w:rPr>
              <w:t xml:space="preserve">have </w:t>
            </w:r>
            <w:r w:rsidRPr="0050266B">
              <w:rPr>
                <w:rFonts w:ascii="Times New Roman" w:hAnsi="Times New Roman" w:cs="Times New Roman"/>
                <w:sz w:val="22"/>
                <w:highlight w:val="cyan"/>
              </w:rPr>
              <w:t xml:space="preserve">gross errors </w:t>
            </w:r>
            <w:r w:rsidR="001F609D" w:rsidRPr="0050266B">
              <w:rPr>
                <w:rFonts w:ascii="Times New Roman" w:hAnsi="Times New Roman" w:cs="Times New Roman"/>
                <w:sz w:val="22"/>
                <w:highlight w:val="cyan"/>
              </w:rPr>
              <w:t>when completing tasks</w:t>
            </w:r>
            <w:r w:rsidR="00A80088" w:rsidRPr="0050266B">
              <w:rPr>
                <w:rFonts w:ascii="Times New Roman" w:hAnsi="Times New Roman" w:cs="Times New Roman"/>
                <w:sz w:val="22"/>
                <w:highlight w:val="cyan"/>
              </w:rPr>
              <w:t>, but attempt to correct by following demonstrations</w:t>
            </w:r>
          </w:p>
        </w:tc>
        <w:tc>
          <w:tcPr>
            <w:tcW w:w="2977" w:type="dxa"/>
            <w:shd w:val="clear" w:color="auto" w:fill="FFD60A"/>
          </w:tcPr>
          <w:p w14:paraId="41CCAF64" w14:textId="1F43B0DA" w:rsidR="00A80088" w:rsidRPr="0050266B" w:rsidRDefault="005F161F" w:rsidP="006B3758">
            <w:pPr>
              <w:pStyle w:val="ListParagraph"/>
              <w:numPr>
                <w:ilvl w:val="0"/>
                <w:numId w:val="3"/>
              </w:numPr>
              <w:rPr>
                <w:rFonts w:ascii="Times New Roman" w:hAnsi="Times New Roman" w:cs="Times New Roman"/>
                <w:sz w:val="22"/>
              </w:rPr>
            </w:pPr>
            <w:r w:rsidRPr="0050266B">
              <w:rPr>
                <w:rFonts w:ascii="Times New Roman" w:hAnsi="Times New Roman" w:cs="Times New Roman"/>
                <w:sz w:val="22"/>
              </w:rPr>
              <w:t xml:space="preserve">I can successfully complete the tasks more often than I do not </w:t>
            </w:r>
          </w:p>
          <w:p w14:paraId="25B4C4E9" w14:textId="65680930" w:rsidR="00A80088" w:rsidRPr="0050266B" w:rsidRDefault="00A80088" w:rsidP="00A80088">
            <w:pPr>
              <w:rPr>
                <w:rFonts w:ascii="Times New Roman" w:hAnsi="Times New Roman" w:cs="Times New Roman"/>
                <w:sz w:val="22"/>
              </w:rPr>
            </w:pPr>
          </w:p>
          <w:p w14:paraId="6335604F" w14:textId="77777777" w:rsidR="00451A18" w:rsidRPr="0050266B" w:rsidRDefault="00451A18" w:rsidP="00A80088">
            <w:pPr>
              <w:rPr>
                <w:rFonts w:ascii="Times New Roman" w:hAnsi="Times New Roman" w:cs="Times New Roman"/>
                <w:sz w:val="22"/>
              </w:rPr>
            </w:pPr>
          </w:p>
          <w:p w14:paraId="02AACBF2" w14:textId="760BF5B6" w:rsidR="00A80088" w:rsidRPr="0050266B" w:rsidRDefault="00A80088" w:rsidP="005F161F">
            <w:pPr>
              <w:pStyle w:val="ListParagraph"/>
              <w:numPr>
                <w:ilvl w:val="0"/>
                <w:numId w:val="3"/>
              </w:numPr>
              <w:rPr>
                <w:rFonts w:ascii="Times New Roman" w:hAnsi="Times New Roman" w:cs="Times New Roman"/>
                <w:sz w:val="22"/>
              </w:rPr>
            </w:pPr>
            <w:r w:rsidRPr="0050266B">
              <w:rPr>
                <w:rFonts w:ascii="Times New Roman" w:hAnsi="Times New Roman" w:cs="Times New Roman"/>
                <w:sz w:val="22"/>
              </w:rPr>
              <w:t>I have minimal gross errors, and these are corrected almost instantly through demonstrations</w:t>
            </w:r>
          </w:p>
        </w:tc>
        <w:tc>
          <w:tcPr>
            <w:tcW w:w="2898" w:type="dxa"/>
            <w:shd w:val="clear" w:color="auto" w:fill="A5A5A5" w:themeFill="accent3"/>
          </w:tcPr>
          <w:p w14:paraId="5938A9AD" w14:textId="69DD7991" w:rsidR="00A80088" w:rsidRPr="0050266B" w:rsidRDefault="00B722CB" w:rsidP="00A80088">
            <w:pPr>
              <w:pStyle w:val="ListParagraph"/>
              <w:numPr>
                <w:ilvl w:val="0"/>
                <w:numId w:val="3"/>
              </w:numPr>
              <w:rPr>
                <w:rFonts w:ascii="Times New Roman" w:hAnsi="Times New Roman" w:cs="Times New Roman"/>
                <w:sz w:val="22"/>
              </w:rPr>
            </w:pPr>
            <w:r w:rsidRPr="0050266B">
              <w:rPr>
                <w:rFonts w:ascii="Times New Roman" w:hAnsi="Times New Roman" w:cs="Times New Roman"/>
                <w:sz w:val="22"/>
              </w:rPr>
              <w:t xml:space="preserve">I complete the tasks successfully </w:t>
            </w:r>
            <w:r w:rsidR="0089467E" w:rsidRPr="0050266B">
              <w:rPr>
                <w:rFonts w:ascii="Times New Roman" w:hAnsi="Times New Roman" w:cs="Times New Roman"/>
                <w:sz w:val="22"/>
              </w:rPr>
              <w:t>almost every time</w:t>
            </w:r>
          </w:p>
          <w:p w14:paraId="00AED07C" w14:textId="6C4D887E" w:rsidR="00A80088" w:rsidRPr="0050266B" w:rsidRDefault="00A80088" w:rsidP="00A80088">
            <w:pPr>
              <w:rPr>
                <w:rFonts w:ascii="Times New Roman" w:hAnsi="Times New Roman" w:cs="Times New Roman"/>
                <w:sz w:val="22"/>
              </w:rPr>
            </w:pPr>
          </w:p>
          <w:p w14:paraId="60062DCF" w14:textId="77777777" w:rsidR="00A80088" w:rsidRPr="0050266B" w:rsidRDefault="00A80088" w:rsidP="00A80088">
            <w:pPr>
              <w:rPr>
                <w:rFonts w:ascii="Times New Roman" w:hAnsi="Times New Roman" w:cs="Times New Roman"/>
                <w:sz w:val="22"/>
              </w:rPr>
            </w:pPr>
          </w:p>
          <w:p w14:paraId="6D5EBA22" w14:textId="00059E92" w:rsidR="00A80088" w:rsidRPr="0050266B" w:rsidRDefault="00A80088" w:rsidP="00A80088">
            <w:pPr>
              <w:pStyle w:val="ListParagraph"/>
              <w:numPr>
                <w:ilvl w:val="0"/>
                <w:numId w:val="3"/>
              </w:numPr>
              <w:rPr>
                <w:rFonts w:ascii="Times New Roman" w:hAnsi="Times New Roman" w:cs="Times New Roman"/>
                <w:sz w:val="22"/>
              </w:rPr>
            </w:pPr>
            <w:r w:rsidRPr="0050266B">
              <w:rPr>
                <w:rFonts w:ascii="Times New Roman" w:hAnsi="Times New Roman" w:cs="Times New Roman"/>
                <w:sz w:val="22"/>
              </w:rPr>
              <w:t>I have no gross errors and I am able to demonstrate the correct technique to peers</w:t>
            </w:r>
          </w:p>
        </w:tc>
      </w:tr>
      <w:tr w:rsidR="00B056E6" w:rsidRPr="0050266B" w14:paraId="071644F4" w14:textId="77777777" w:rsidTr="00B91B46">
        <w:tc>
          <w:tcPr>
            <w:tcW w:w="2122" w:type="dxa"/>
          </w:tcPr>
          <w:p w14:paraId="2BF35912" w14:textId="77777777" w:rsidR="000A34B5" w:rsidRPr="0050266B" w:rsidRDefault="000A34B5" w:rsidP="000A34B5">
            <w:pPr>
              <w:jc w:val="center"/>
              <w:rPr>
                <w:rFonts w:ascii="Times New Roman" w:hAnsi="Times New Roman" w:cs="Times New Roman"/>
                <w:sz w:val="22"/>
              </w:rPr>
            </w:pPr>
          </w:p>
          <w:p w14:paraId="4FBF5E60" w14:textId="0590F4C8" w:rsidR="000A34B5" w:rsidRPr="0050266B" w:rsidRDefault="000A34B5" w:rsidP="000A34B5">
            <w:pPr>
              <w:jc w:val="center"/>
              <w:rPr>
                <w:rFonts w:ascii="Times New Roman" w:hAnsi="Times New Roman" w:cs="Times New Roman"/>
                <w:b/>
                <w:sz w:val="22"/>
              </w:rPr>
            </w:pPr>
            <w:r w:rsidRPr="0050266B">
              <w:rPr>
                <w:rFonts w:ascii="Times New Roman" w:hAnsi="Times New Roman" w:cs="Times New Roman"/>
                <w:b/>
                <w:sz w:val="22"/>
              </w:rPr>
              <w:t>Communicating</w:t>
            </w:r>
          </w:p>
          <w:p w14:paraId="7CE68639" w14:textId="77777777" w:rsidR="000A34B5" w:rsidRPr="0050266B" w:rsidRDefault="000A34B5" w:rsidP="000A34B5">
            <w:pPr>
              <w:jc w:val="center"/>
              <w:rPr>
                <w:rFonts w:ascii="Times New Roman" w:hAnsi="Times New Roman" w:cs="Times New Roman"/>
                <w:sz w:val="22"/>
              </w:rPr>
            </w:pPr>
          </w:p>
          <w:p w14:paraId="37EA47CA" w14:textId="665C4596" w:rsidR="00B056E6" w:rsidRPr="0050266B" w:rsidRDefault="00B056E6" w:rsidP="000A34B5">
            <w:pPr>
              <w:jc w:val="center"/>
              <w:rPr>
                <w:rFonts w:ascii="Times New Roman" w:hAnsi="Times New Roman" w:cs="Times New Roman"/>
                <w:i/>
                <w:sz w:val="22"/>
              </w:rPr>
            </w:pPr>
            <w:r w:rsidRPr="0050266B">
              <w:rPr>
                <w:rFonts w:ascii="Times New Roman" w:hAnsi="Times New Roman" w:cs="Times New Roman"/>
                <w:i/>
                <w:sz w:val="22"/>
              </w:rPr>
              <w:t>Social Domain</w:t>
            </w:r>
          </w:p>
          <w:p w14:paraId="3440DAB4" w14:textId="77777777" w:rsidR="00396372" w:rsidRPr="0050266B" w:rsidRDefault="00396372" w:rsidP="000A34B5">
            <w:pPr>
              <w:jc w:val="center"/>
              <w:rPr>
                <w:rFonts w:ascii="Times New Roman" w:hAnsi="Times New Roman" w:cs="Times New Roman"/>
                <w:sz w:val="22"/>
              </w:rPr>
            </w:pPr>
          </w:p>
          <w:p w14:paraId="6CF0BA4E" w14:textId="77777777" w:rsidR="00396372" w:rsidRPr="0050266B" w:rsidRDefault="00396372" w:rsidP="000A34B5">
            <w:pPr>
              <w:jc w:val="center"/>
              <w:rPr>
                <w:rFonts w:ascii="Times New Roman" w:hAnsi="Times New Roman" w:cs="Times New Roman"/>
                <w:sz w:val="22"/>
              </w:rPr>
            </w:pPr>
          </w:p>
          <w:p w14:paraId="34365B00" w14:textId="3712F293" w:rsidR="00396372" w:rsidRPr="0050266B" w:rsidRDefault="00396372" w:rsidP="000A34B5">
            <w:pPr>
              <w:jc w:val="center"/>
              <w:rPr>
                <w:rFonts w:ascii="Times New Roman" w:hAnsi="Times New Roman" w:cs="Times New Roman"/>
                <w:sz w:val="22"/>
              </w:rPr>
            </w:pPr>
          </w:p>
        </w:tc>
        <w:tc>
          <w:tcPr>
            <w:tcW w:w="2976" w:type="dxa"/>
            <w:shd w:val="clear" w:color="auto" w:fill="AB7942"/>
          </w:tcPr>
          <w:p w14:paraId="262106F9" w14:textId="7A156551" w:rsidR="00B056E6" w:rsidRPr="0050266B" w:rsidRDefault="00F061BD" w:rsidP="00396372">
            <w:pPr>
              <w:pStyle w:val="ListParagraph"/>
              <w:numPr>
                <w:ilvl w:val="0"/>
                <w:numId w:val="4"/>
              </w:numPr>
              <w:rPr>
                <w:rFonts w:ascii="Times New Roman" w:hAnsi="Times New Roman" w:cs="Times New Roman"/>
                <w:sz w:val="22"/>
              </w:rPr>
            </w:pPr>
            <w:r w:rsidRPr="0050266B">
              <w:rPr>
                <w:rFonts w:ascii="Times New Roman" w:hAnsi="Times New Roman" w:cs="Times New Roman"/>
                <w:sz w:val="22"/>
              </w:rPr>
              <w:t xml:space="preserve">I am </w:t>
            </w:r>
            <w:r w:rsidR="00EC28B5" w:rsidRPr="0050266B">
              <w:rPr>
                <w:rFonts w:ascii="Times New Roman" w:hAnsi="Times New Roman" w:cs="Times New Roman"/>
                <w:sz w:val="22"/>
              </w:rPr>
              <w:t>rarely</w:t>
            </w:r>
            <w:r w:rsidRPr="0050266B">
              <w:rPr>
                <w:rFonts w:ascii="Times New Roman" w:hAnsi="Times New Roman" w:cs="Times New Roman"/>
                <w:sz w:val="22"/>
              </w:rPr>
              <w:t xml:space="preserve"> able to respond to instructions </w:t>
            </w:r>
            <w:r w:rsidR="0011565D" w:rsidRPr="0050266B">
              <w:rPr>
                <w:rFonts w:ascii="Times New Roman" w:hAnsi="Times New Roman" w:cs="Times New Roman"/>
                <w:sz w:val="22"/>
              </w:rPr>
              <w:t>in order to complete tasks</w:t>
            </w:r>
          </w:p>
          <w:p w14:paraId="65E1A49B" w14:textId="77777777" w:rsidR="007C32AF" w:rsidRPr="0050266B" w:rsidRDefault="007C32AF" w:rsidP="007C32AF">
            <w:pPr>
              <w:rPr>
                <w:rFonts w:ascii="Times New Roman" w:hAnsi="Times New Roman" w:cs="Times New Roman"/>
                <w:sz w:val="22"/>
              </w:rPr>
            </w:pPr>
          </w:p>
          <w:p w14:paraId="5F5FCA9F" w14:textId="77777777" w:rsidR="007C32AF" w:rsidRPr="0050266B" w:rsidRDefault="007C32AF" w:rsidP="007C32AF">
            <w:pPr>
              <w:rPr>
                <w:rFonts w:ascii="Times New Roman" w:hAnsi="Times New Roman" w:cs="Times New Roman"/>
                <w:sz w:val="22"/>
              </w:rPr>
            </w:pPr>
          </w:p>
          <w:p w14:paraId="38581ECB" w14:textId="68A758BA" w:rsidR="007C32AF" w:rsidRPr="0050266B" w:rsidRDefault="007C32AF" w:rsidP="007C32AF">
            <w:pPr>
              <w:pStyle w:val="ListParagraph"/>
              <w:numPr>
                <w:ilvl w:val="0"/>
                <w:numId w:val="4"/>
              </w:numPr>
              <w:rPr>
                <w:rFonts w:ascii="Times New Roman" w:hAnsi="Times New Roman" w:cs="Times New Roman"/>
                <w:sz w:val="22"/>
              </w:rPr>
            </w:pPr>
            <w:r w:rsidRPr="0050266B">
              <w:rPr>
                <w:rFonts w:ascii="Times New Roman" w:hAnsi="Times New Roman" w:cs="Times New Roman"/>
                <w:sz w:val="22"/>
              </w:rPr>
              <w:t xml:space="preserve">I </w:t>
            </w:r>
            <w:r w:rsidR="00EC28B5" w:rsidRPr="0050266B">
              <w:rPr>
                <w:rFonts w:ascii="Times New Roman" w:hAnsi="Times New Roman" w:cs="Times New Roman"/>
                <w:sz w:val="22"/>
              </w:rPr>
              <w:t>rarely</w:t>
            </w:r>
            <w:r w:rsidRPr="0050266B">
              <w:rPr>
                <w:rFonts w:ascii="Times New Roman" w:hAnsi="Times New Roman" w:cs="Times New Roman"/>
                <w:sz w:val="22"/>
              </w:rPr>
              <w:t xml:space="preserve"> engage in social interaction with my peers and </w:t>
            </w:r>
            <w:r w:rsidR="00095C2D" w:rsidRPr="0050266B">
              <w:rPr>
                <w:rFonts w:ascii="Times New Roman" w:hAnsi="Times New Roman" w:cs="Times New Roman"/>
                <w:sz w:val="22"/>
              </w:rPr>
              <w:t>always remain silent in group tasks</w:t>
            </w:r>
          </w:p>
          <w:p w14:paraId="244DEDDC" w14:textId="220F19A9" w:rsidR="0062322C" w:rsidRPr="0050266B" w:rsidRDefault="0062322C" w:rsidP="0062322C">
            <w:pPr>
              <w:rPr>
                <w:rFonts w:ascii="Times New Roman" w:hAnsi="Times New Roman" w:cs="Times New Roman"/>
                <w:sz w:val="22"/>
              </w:rPr>
            </w:pPr>
          </w:p>
        </w:tc>
        <w:tc>
          <w:tcPr>
            <w:tcW w:w="2977" w:type="dxa"/>
            <w:shd w:val="clear" w:color="auto" w:fill="D6D6D6"/>
          </w:tcPr>
          <w:p w14:paraId="7BB9194D" w14:textId="7381E362" w:rsidR="00B056E6" w:rsidRPr="0050266B" w:rsidRDefault="0011565D" w:rsidP="0011565D">
            <w:pPr>
              <w:pStyle w:val="ListParagraph"/>
              <w:numPr>
                <w:ilvl w:val="0"/>
                <w:numId w:val="4"/>
              </w:numPr>
              <w:rPr>
                <w:rFonts w:ascii="Times New Roman" w:hAnsi="Times New Roman" w:cs="Times New Roman"/>
                <w:sz w:val="22"/>
                <w:highlight w:val="cyan"/>
              </w:rPr>
            </w:pPr>
            <w:r w:rsidRPr="0050266B">
              <w:rPr>
                <w:rFonts w:ascii="Times New Roman" w:hAnsi="Times New Roman" w:cs="Times New Roman"/>
                <w:sz w:val="22"/>
                <w:highlight w:val="cyan"/>
              </w:rPr>
              <w:t xml:space="preserve">I </w:t>
            </w:r>
            <w:r w:rsidR="00EC28B5" w:rsidRPr="0050266B">
              <w:rPr>
                <w:rFonts w:ascii="Times New Roman" w:hAnsi="Times New Roman" w:cs="Times New Roman"/>
                <w:sz w:val="22"/>
                <w:highlight w:val="cyan"/>
              </w:rPr>
              <w:t>sometimes</w:t>
            </w:r>
            <w:r w:rsidRPr="0050266B">
              <w:rPr>
                <w:rFonts w:ascii="Times New Roman" w:hAnsi="Times New Roman" w:cs="Times New Roman"/>
                <w:sz w:val="22"/>
                <w:highlight w:val="cyan"/>
              </w:rPr>
              <w:t xml:space="preserve"> am able to respond to instructions in order to complete tasks</w:t>
            </w:r>
          </w:p>
          <w:p w14:paraId="4D451B31" w14:textId="66543832" w:rsidR="007C32AF" w:rsidRPr="0050266B" w:rsidRDefault="007C32AF" w:rsidP="007C32AF">
            <w:pPr>
              <w:rPr>
                <w:rFonts w:ascii="Times New Roman" w:hAnsi="Times New Roman" w:cs="Times New Roman"/>
                <w:sz w:val="22"/>
              </w:rPr>
            </w:pPr>
          </w:p>
          <w:p w14:paraId="47FCC4CC" w14:textId="77777777" w:rsidR="00CB2D8E" w:rsidRPr="0050266B" w:rsidRDefault="00CB2D8E" w:rsidP="007C32AF">
            <w:pPr>
              <w:rPr>
                <w:rFonts w:ascii="Times New Roman" w:hAnsi="Times New Roman" w:cs="Times New Roman"/>
                <w:sz w:val="22"/>
              </w:rPr>
            </w:pPr>
          </w:p>
          <w:p w14:paraId="5CAAE91C" w14:textId="19F22608" w:rsidR="007C32AF" w:rsidRPr="0050266B" w:rsidRDefault="00095C2D" w:rsidP="007C32AF">
            <w:pPr>
              <w:pStyle w:val="ListParagraph"/>
              <w:numPr>
                <w:ilvl w:val="0"/>
                <w:numId w:val="4"/>
              </w:numPr>
              <w:rPr>
                <w:rFonts w:ascii="Times New Roman" w:hAnsi="Times New Roman" w:cs="Times New Roman"/>
                <w:sz w:val="22"/>
              </w:rPr>
            </w:pPr>
            <w:r w:rsidRPr="0050266B">
              <w:rPr>
                <w:rFonts w:ascii="Times New Roman" w:hAnsi="Times New Roman" w:cs="Times New Roman"/>
                <w:sz w:val="22"/>
              </w:rPr>
              <w:t xml:space="preserve">I </w:t>
            </w:r>
            <w:r w:rsidR="00EC28B5" w:rsidRPr="0050266B">
              <w:rPr>
                <w:rFonts w:ascii="Times New Roman" w:hAnsi="Times New Roman" w:cs="Times New Roman"/>
                <w:sz w:val="22"/>
              </w:rPr>
              <w:t>sometimes</w:t>
            </w:r>
            <w:r w:rsidRPr="0050266B">
              <w:rPr>
                <w:rFonts w:ascii="Times New Roman" w:hAnsi="Times New Roman" w:cs="Times New Roman"/>
                <w:sz w:val="22"/>
              </w:rPr>
              <w:t xml:space="preserve"> engage in social interaction with my peers and often remain silent in group tasks</w:t>
            </w:r>
          </w:p>
        </w:tc>
        <w:tc>
          <w:tcPr>
            <w:tcW w:w="2977" w:type="dxa"/>
            <w:shd w:val="clear" w:color="auto" w:fill="FFD60A"/>
          </w:tcPr>
          <w:p w14:paraId="53E373C5" w14:textId="77777777" w:rsidR="00B056E6" w:rsidRPr="0050266B" w:rsidRDefault="006B3758" w:rsidP="0011565D">
            <w:pPr>
              <w:pStyle w:val="ListParagraph"/>
              <w:numPr>
                <w:ilvl w:val="0"/>
                <w:numId w:val="4"/>
              </w:numPr>
              <w:rPr>
                <w:rFonts w:ascii="Times New Roman" w:hAnsi="Times New Roman" w:cs="Times New Roman"/>
                <w:sz w:val="22"/>
              </w:rPr>
            </w:pPr>
            <w:r w:rsidRPr="0050266B">
              <w:rPr>
                <w:rFonts w:ascii="Times New Roman" w:hAnsi="Times New Roman" w:cs="Times New Roman"/>
                <w:sz w:val="22"/>
              </w:rPr>
              <w:t>I am able to more often than not respond to instructions in order to complete tasks</w:t>
            </w:r>
          </w:p>
          <w:p w14:paraId="5AB2D3BA" w14:textId="77777777" w:rsidR="007C32AF" w:rsidRPr="0050266B" w:rsidRDefault="007C32AF" w:rsidP="007C32AF">
            <w:pPr>
              <w:rPr>
                <w:rFonts w:ascii="Times New Roman" w:hAnsi="Times New Roman" w:cs="Times New Roman"/>
                <w:sz w:val="22"/>
              </w:rPr>
            </w:pPr>
          </w:p>
          <w:p w14:paraId="23BDCF5C" w14:textId="4550CD6D" w:rsidR="007C32AF" w:rsidRPr="0050266B" w:rsidRDefault="00095C2D" w:rsidP="007C32AF">
            <w:pPr>
              <w:pStyle w:val="ListParagraph"/>
              <w:numPr>
                <w:ilvl w:val="0"/>
                <w:numId w:val="4"/>
              </w:numPr>
              <w:rPr>
                <w:rFonts w:ascii="Times New Roman" w:hAnsi="Times New Roman" w:cs="Times New Roman"/>
                <w:sz w:val="22"/>
              </w:rPr>
            </w:pPr>
            <w:r w:rsidRPr="0050266B">
              <w:rPr>
                <w:rFonts w:ascii="Times New Roman" w:hAnsi="Times New Roman" w:cs="Times New Roman"/>
                <w:sz w:val="22"/>
                <w:highlight w:val="cyan"/>
              </w:rPr>
              <w:t>I often engage in social interaction with my peers and rarely remain silent in group tasks</w:t>
            </w:r>
          </w:p>
        </w:tc>
        <w:tc>
          <w:tcPr>
            <w:tcW w:w="2898" w:type="dxa"/>
            <w:shd w:val="clear" w:color="auto" w:fill="A5A5A5" w:themeFill="accent3"/>
          </w:tcPr>
          <w:p w14:paraId="0FB64B35" w14:textId="77777777" w:rsidR="006B3758" w:rsidRPr="0050266B" w:rsidRDefault="006B3758" w:rsidP="006B3758">
            <w:pPr>
              <w:pStyle w:val="ListParagraph"/>
              <w:numPr>
                <w:ilvl w:val="0"/>
                <w:numId w:val="4"/>
              </w:numPr>
              <w:rPr>
                <w:rFonts w:ascii="Times New Roman" w:hAnsi="Times New Roman" w:cs="Times New Roman"/>
                <w:sz w:val="22"/>
              </w:rPr>
            </w:pPr>
            <w:r w:rsidRPr="0050266B">
              <w:rPr>
                <w:rFonts w:ascii="Times New Roman" w:hAnsi="Times New Roman" w:cs="Times New Roman"/>
                <w:sz w:val="22"/>
              </w:rPr>
              <w:t>I am always able to respond to instructions in order to complete tasks</w:t>
            </w:r>
          </w:p>
          <w:p w14:paraId="032AEF30" w14:textId="4716942F" w:rsidR="007C32AF" w:rsidRPr="0050266B" w:rsidRDefault="007C32AF" w:rsidP="007C32AF">
            <w:pPr>
              <w:rPr>
                <w:rFonts w:ascii="Times New Roman" w:hAnsi="Times New Roman" w:cs="Times New Roman"/>
                <w:sz w:val="22"/>
              </w:rPr>
            </w:pPr>
          </w:p>
          <w:p w14:paraId="483FB341" w14:textId="77777777" w:rsidR="00CB2D8E" w:rsidRPr="0050266B" w:rsidRDefault="00CB2D8E" w:rsidP="007C32AF">
            <w:pPr>
              <w:rPr>
                <w:rFonts w:ascii="Times New Roman" w:hAnsi="Times New Roman" w:cs="Times New Roman"/>
                <w:sz w:val="22"/>
              </w:rPr>
            </w:pPr>
          </w:p>
          <w:p w14:paraId="43C8BD63" w14:textId="218B5998" w:rsidR="007C32AF" w:rsidRPr="0050266B" w:rsidRDefault="00095C2D" w:rsidP="007C32AF">
            <w:pPr>
              <w:pStyle w:val="ListParagraph"/>
              <w:numPr>
                <w:ilvl w:val="0"/>
                <w:numId w:val="4"/>
              </w:numPr>
              <w:rPr>
                <w:rFonts w:ascii="Times New Roman" w:hAnsi="Times New Roman" w:cs="Times New Roman"/>
                <w:sz w:val="22"/>
              </w:rPr>
            </w:pPr>
            <w:r w:rsidRPr="0050266B">
              <w:rPr>
                <w:rFonts w:ascii="Times New Roman" w:hAnsi="Times New Roman" w:cs="Times New Roman"/>
                <w:sz w:val="22"/>
              </w:rPr>
              <w:t>I always engage in social interaction with my peers and never remain silent in group tasks</w:t>
            </w:r>
          </w:p>
        </w:tc>
      </w:tr>
      <w:tr w:rsidR="00B056E6" w:rsidRPr="0050266B" w14:paraId="67B42B6E" w14:textId="77777777" w:rsidTr="00B91B46">
        <w:tc>
          <w:tcPr>
            <w:tcW w:w="2122" w:type="dxa"/>
          </w:tcPr>
          <w:p w14:paraId="3E449791" w14:textId="68776D7D" w:rsidR="000A34B5" w:rsidRPr="0050266B" w:rsidRDefault="000A34B5" w:rsidP="000A34B5">
            <w:pPr>
              <w:jc w:val="center"/>
              <w:rPr>
                <w:rFonts w:ascii="Times New Roman" w:hAnsi="Times New Roman" w:cs="Times New Roman"/>
                <w:sz w:val="22"/>
              </w:rPr>
            </w:pPr>
          </w:p>
          <w:p w14:paraId="48B0501E" w14:textId="0B089138" w:rsidR="000A34B5" w:rsidRPr="0050266B" w:rsidRDefault="000A34B5" w:rsidP="000A34B5">
            <w:pPr>
              <w:jc w:val="center"/>
              <w:rPr>
                <w:rFonts w:ascii="Times New Roman" w:hAnsi="Times New Roman" w:cs="Times New Roman"/>
                <w:b/>
                <w:sz w:val="22"/>
              </w:rPr>
            </w:pPr>
            <w:r w:rsidRPr="0050266B">
              <w:rPr>
                <w:rFonts w:ascii="Times New Roman" w:hAnsi="Times New Roman" w:cs="Times New Roman"/>
                <w:b/>
                <w:sz w:val="22"/>
              </w:rPr>
              <w:t>Feeling</w:t>
            </w:r>
          </w:p>
          <w:p w14:paraId="706113B3" w14:textId="77777777" w:rsidR="000A34B5" w:rsidRPr="0050266B" w:rsidRDefault="000A34B5" w:rsidP="000A34B5">
            <w:pPr>
              <w:jc w:val="center"/>
              <w:rPr>
                <w:rFonts w:ascii="Times New Roman" w:hAnsi="Times New Roman" w:cs="Times New Roman"/>
                <w:sz w:val="22"/>
              </w:rPr>
            </w:pPr>
          </w:p>
          <w:p w14:paraId="7C5FEAC7" w14:textId="250B518F" w:rsidR="00B056E6" w:rsidRPr="0050266B" w:rsidRDefault="00B056E6" w:rsidP="000A34B5">
            <w:pPr>
              <w:jc w:val="center"/>
              <w:rPr>
                <w:rFonts w:ascii="Times New Roman" w:hAnsi="Times New Roman" w:cs="Times New Roman"/>
                <w:i/>
                <w:sz w:val="22"/>
              </w:rPr>
            </w:pPr>
            <w:r w:rsidRPr="0050266B">
              <w:rPr>
                <w:rFonts w:ascii="Times New Roman" w:hAnsi="Times New Roman" w:cs="Times New Roman"/>
                <w:i/>
                <w:sz w:val="22"/>
              </w:rPr>
              <w:t>Affective Domain</w:t>
            </w:r>
          </w:p>
        </w:tc>
        <w:tc>
          <w:tcPr>
            <w:tcW w:w="2976" w:type="dxa"/>
            <w:shd w:val="clear" w:color="auto" w:fill="AB7942"/>
          </w:tcPr>
          <w:p w14:paraId="0666F1F3" w14:textId="6F115535" w:rsidR="00B056E6" w:rsidRPr="0050266B" w:rsidRDefault="00396372" w:rsidP="00396372">
            <w:pPr>
              <w:pStyle w:val="ListParagraph"/>
              <w:numPr>
                <w:ilvl w:val="0"/>
                <w:numId w:val="4"/>
              </w:numPr>
              <w:rPr>
                <w:rFonts w:ascii="Times New Roman" w:hAnsi="Times New Roman" w:cs="Times New Roman"/>
                <w:sz w:val="22"/>
              </w:rPr>
            </w:pPr>
            <w:r w:rsidRPr="0050266B">
              <w:rPr>
                <w:rFonts w:ascii="Times New Roman" w:hAnsi="Times New Roman" w:cs="Times New Roman"/>
                <w:sz w:val="22"/>
              </w:rPr>
              <w:t xml:space="preserve">I </w:t>
            </w:r>
            <w:r w:rsidR="0099768C" w:rsidRPr="0050266B">
              <w:rPr>
                <w:rFonts w:ascii="Times New Roman" w:hAnsi="Times New Roman" w:cs="Times New Roman"/>
                <w:sz w:val="22"/>
              </w:rPr>
              <w:t>rarely</w:t>
            </w:r>
            <w:r w:rsidRPr="0050266B">
              <w:rPr>
                <w:rFonts w:ascii="Times New Roman" w:hAnsi="Times New Roman" w:cs="Times New Roman"/>
                <w:sz w:val="22"/>
              </w:rPr>
              <w:t xml:space="preserve"> want to attend or participate in lessons or activities</w:t>
            </w:r>
          </w:p>
          <w:p w14:paraId="2829CFE9" w14:textId="77777777" w:rsidR="00396372" w:rsidRPr="0050266B" w:rsidRDefault="00396372" w:rsidP="000D4002">
            <w:pPr>
              <w:pStyle w:val="ListParagraph"/>
              <w:ind w:left="360"/>
              <w:rPr>
                <w:rFonts w:ascii="Times New Roman" w:hAnsi="Times New Roman" w:cs="Times New Roman"/>
                <w:sz w:val="22"/>
              </w:rPr>
            </w:pPr>
          </w:p>
          <w:p w14:paraId="5766813B" w14:textId="77777777" w:rsidR="000D4002" w:rsidRPr="0050266B" w:rsidRDefault="000D4002" w:rsidP="000D4002">
            <w:pPr>
              <w:rPr>
                <w:rFonts w:ascii="Times New Roman" w:hAnsi="Times New Roman" w:cs="Times New Roman"/>
                <w:sz w:val="22"/>
              </w:rPr>
            </w:pPr>
          </w:p>
          <w:p w14:paraId="06BEBF98" w14:textId="5C6DC4C9" w:rsidR="000D4002" w:rsidRPr="0050266B" w:rsidRDefault="00503EFE" w:rsidP="000D4002">
            <w:pPr>
              <w:pStyle w:val="ListParagraph"/>
              <w:numPr>
                <w:ilvl w:val="0"/>
                <w:numId w:val="4"/>
              </w:numPr>
              <w:rPr>
                <w:rFonts w:ascii="Times New Roman" w:hAnsi="Times New Roman" w:cs="Times New Roman"/>
                <w:sz w:val="22"/>
              </w:rPr>
            </w:pPr>
            <w:r w:rsidRPr="0050266B">
              <w:rPr>
                <w:rFonts w:ascii="Times New Roman" w:hAnsi="Times New Roman" w:cs="Times New Roman"/>
                <w:sz w:val="22"/>
              </w:rPr>
              <w:lastRenderedPageBreak/>
              <w:t xml:space="preserve">I </w:t>
            </w:r>
            <w:r w:rsidR="00EC28B5" w:rsidRPr="0050266B">
              <w:rPr>
                <w:rFonts w:ascii="Times New Roman" w:hAnsi="Times New Roman" w:cs="Times New Roman"/>
                <w:sz w:val="22"/>
              </w:rPr>
              <w:t>rarely</w:t>
            </w:r>
            <w:r w:rsidRPr="0050266B">
              <w:rPr>
                <w:rFonts w:ascii="Times New Roman" w:hAnsi="Times New Roman" w:cs="Times New Roman"/>
                <w:sz w:val="22"/>
              </w:rPr>
              <w:t xml:space="preserve"> get involved with activities during lessons</w:t>
            </w:r>
            <w:r w:rsidR="004426DE" w:rsidRPr="0050266B">
              <w:rPr>
                <w:rFonts w:ascii="Times New Roman" w:hAnsi="Times New Roman" w:cs="Times New Roman"/>
                <w:sz w:val="22"/>
              </w:rPr>
              <w:t xml:space="preserve"> and rarely show a desire to learn new skills</w:t>
            </w:r>
          </w:p>
        </w:tc>
        <w:tc>
          <w:tcPr>
            <w:tcW w:w="2977" w:type="dxa"/>
            <w:shd w:val="clear" w:color="auto" w:fill="D6D6D6"/>
          </w:tcPr>
          <w:p w14:paraId="154DFF2E" w14:textId="736DF31B" w:rsidR="00B056E6" w:rsidRPr="0050266B" w:rsidRDefault="00396372" w:rsidP="00396372">
            <w:pPr>
              <w:pStyle w:val="ListParagraph"/>
              <w:numPr>
                <w:ilvl w:val="0"/>
                <w:numId w:val="4"/>
              </w:numPr>
              <w:rPr>
                <w:rFonts w:ascii="Times New Roman" w:hAnsi="Times New Roman" w:cs="Times New Roman"/>
                <w:sz w:val="22"/>
              </w:rPr>
            </w:pPr>
            <w:r w:rsidRPr="0050266B">
              <w:rPr>
                <w:rFonts w:ascii="Times New Roman" w:hAnsi="Times New Roman" w:cs="Times New Roman"/>
                <w:sz w:val="22"/>
              </w:rPr>
              <w:lastRenderedPageBreak/>
              <w:t>I sometimes want to</w:t>
            </w:r>
            <w:r w:rsidR="00C00EC8" w:rsidRPr="0050266B">
              <w:rPr>
                <w:rFonts w:ascii="Times New Roman" w:hAnsi="Times New Roman" w:cs="Times New Roman"/>
                <w:sz w:val="22"/>
              </w:rPr>
              <w:t xml:space="preserve"> </w:t>
            </w:r>
            <w:r w:rsidR="006553D5" w:rsidRPr="0050266B">
              <w:rPr>
                <w:rFonts w:ascii="Times New Roman" w:hAnsi="Times New Roman" w:cs="Times New Roman"/>
                <w:sz w:val="22"/>
              </w:rPr>
              <w:t xml:space="preserve">attend or </w:t>
            </w:r>
            <w:r w:rsidRPr="0050266B">
              <w:rPr>
                <w:rFonts w:ascii="Times New Roman" w:hAnsi="Times New Roman" w:cs="Times New Roman"/>
                <w:sz w:val="22"/>
              </w:rPr>
              <w:t>participate in lessons or activities</w:t>
            </w:r>
          </w:p>
          <w:p w14:paraId="18D49DDE" w14:textId="77777777" w:rsidR="00503EFE" w:rsidRPr="0050266B" w:rsidRDefault="00503EFE" w:rsidP="00503EFE">
            <w:pPr>
              <w:rPr>
                <w:rFonts w:ascii="Times New Roman" w:hAnsi="Times New Roman" w:cs="Times New Roman"/>
                <w:sz w:val="22"/>
              </w:rPr>
            </w:pPr>
          </w:p>
          <w:p w14:paraId="1E097621" w14:textId="60584877" w:rsidR="00503EFE" w:rsidRPr="0050266B" w:rsidRDefault="00503EFE" w:rsidP="00C00EC8">
            <w:pPr>
              <w:pStyle w:val="ListParagraph"/>
              <w:numPr>
                <w:ilvl w:val="0"/>
                <w:numId w:val="4"/>
              </w:numPr>
              <w:rPr>
                <w:rFonts w:ascii="Times New Roman" w:hAnsi="Times New Roman" w:cs="Times New Roman"/>
                <w:sz w:val="22"/>
              </w:rPr>
            </w:pPr>
            <w:r w:rsidRPr="0050266B">
              <w:rPr>
                <w:rFonts w:ascii="Times New Roman" w:hAnsi="Times New Roman" w:cs="Times New Roman"/>
                <w:sz w:val="22"/>
              </w:rPr>
              <w:lastRenderedPageBreak/>
              <w:t xml:space="preserve">I </w:t>
            </w:r>
            <w:r w:rsidR="0060308F" w:rsidRPr="0050266B">
              <w:rPr>
                <w:rFonts w:ascii="Times New Roman" w:hAnsi="Times New Roman" w:cs="Times New Roman"/>
                <w:sz w:val="22"/>
              </w:rPr>
              <w:t xml:space="preserve">sometimes get </w:t>
            </w:r>
            <w:r w:rsidR="0099768C" w:rsidRPr="0050266B">
              <w:rPr>
                <w:rFonts w:ascii="Times New Roman" w:hAnsi="Times New Roman" w:cs="Times New Roman"/>
                <w:sz w:val="22"/>
              </w:rPr>
              <w:t xml:space="preserve">involved with activities during </w:t>
            </w:r>
            <w:r w:rsidR="00BB11C7" w:rsidRPr="0050266B">
              <w:rPr>
                <w:rFonts w:ascii="Times New Roman" w:hAnsi="Times New Roman" w:cs="Times New Roman"/>
                <w:sz w:val="22"/>
              </w:rPr>
              <w:t>lessons and sometimes show a desire to learn new skills</w:t>
            </w:r>
          </w:p>
          <w:p w14:paraId="5EC8E1E4" w14:textId="76EA8551" w:rsidR="000C186B" w:rsidRPr="0050266B" w:rsidRDefault="000C186B" w:rsidP="000C186B">
            <w:pPr>
              <w:rPr>
                <w:rFonts w:ascii="Times New Roman" w:hAnsi="Times New Roman" w:cs="Times New Roman"/>
                <w:sz w:val="22"/>
              </w:rPr>
            </w:pPr>
          </w:p>
        </w:tc>
        <w:tc>
          <w:tcPr>
            <w:tcW w:w="2977" w:type="dxa"/>
            <w:shd w:val="clear" w:color="auto" w:fill="FFD60A"/>
          </w:tcPr>
          <w:p w14:paraId="4E12FF81" w14:textId="35E0D63F" w:rsidR="00B056E6" w:rsidRPr="0050266B" w:rsidRDefault="00396372" w:rsidP="00396372">
            <w:pPr>
              <w:pStyle w:val="ListParagraph"/>
              <w:numPr>
                <w:ilvl w:val="0"/>
                <w:numId w:val="4"/>
              </w:numPr>
              <w:rPr>
                <w:rFonts w:ascii="Times New Roman" w:hAnsi="Times New Roman" w:cs="Times New Roman"/>
                <w:sz w:val="22"/>
              </w:rPr>
            </w:pPr>
            <w:r w:rsidRPr="0050266B">
              <w:rPr>
                <w:rFonts w:ascii="Times New Roman" w:hAnsi="Times New Roman" w:cs="Times New Roman"/>
                <w:sz w:val="22"/>
              </w:rPr>
              <w:lastRenderedPageBreak/>
              <w:t xml:space="preserve">I </w:t>
            </w:r>
            <w:r w:rsidR="00106241" w:rsidRPr="0050266B">
              <w:rPr>
                <w:rFonts w:ascii="Times New Roman" w:hAnsi="Times New Roman" w:cs="Times New Roman"/>
                <w:sz w:val="22"/>
              </w:rPr>
              <w:t>more often than not enjoy</w:t>
            </w:r>
            <w:r w:rsidRPr="0050266B">
              <w:rPr>
                <w:rFonts w:ascii="Times New Roman" w:hAnsi="Times New Roman" w:cs="Times New Roman"/>
                <w:sz w:val="22"/>
              </w:rPr>
              <w:t xml:space="preserve"> participating </w:t>
            </w:r>
            <w:r w:rsidR="00DD56A7" w:rsidRPr="0050266B">
              <w:rPr>
                <w:rFonts w:ascii="Times New Roman" w:hAnsi="Times New Roman" w:cs="Times New Roman"/>
                <w:sz w:val="22"/>
              </w:rPr>
              <w:t>in lessons and activities</w:t>
            </w:r>
            <w:r w:rsidR="00106241" w:rsidRPr="0050266B">
              <w:rPr>
                <w:rFonts w:ascii="Times New Roman" w:hAnsi="Times New Roman" w:cs="Times New Roman"/>
                <w:sz w:val="22"/>
              </w:rPr>
              <w:t xml:space="preserve"> </w:t>
            </w:r>
          </w:p>
          <w:p w14:paraId="3602D75A" w14:textId="77777777" w:rsidR="0099768C" w:rsidRPr="0050266B" w:rsidRDefault="0099768C" w:rsidP="0099768C">
            <w:pPr>
              <w:rPr>
                <w:rFonts w:ascii="Times New Roman" w:hAnsi="Times New Roman" w:cs="Times New Roman"/>
                <w:sz w:val="22"/>
              </w:rPr>
            </w:pPr>
          </w:p>
          <w:p w14:paraId="5B8EC018" w14:textId="339D7B1E" w:rsidR="0099768C" w:rsidRPr="0050266B" w:rsidRDefault="0099768C" w:rsidP="0099768C">
            <w:pPr>
              <w:pStyle w:val="ListParagraph"/>
              <w:numPr>
                <w:ilvl w:val="0"/>
                <w:numId w:val="4"/>
              </w:numPr>
              <w:rPr>
                <w:rFonts w:ascii="Times New Roman" w:hAnsi="Times New Roman" w:cs="Times New Roman"/>
                <w:sz w:val="22"/>
              </w:rPr>
            </w:pPr>
            <w:r w:rsidRPr="0050266B">
              <w:rPr>
                <w:rFonts w:ascii="Times New Roman" w:hAnsi="Times New Roman" w:cs="Times New Roman"/>
                <w:sz w:val="22"/>
              </w:rPr>
              <w:lastRenderedPageBreak/>
              <w:t>I often get involved with activities during lessons</w:t>
            </w:r>
            <w:r w:rsidR="00BB11C7" w:rsidRPr="0050266B">
              <w:rPr>
                <w:rFonts w:ascii="Times New Roman" w:hAnsi="Times New Roman" w:cs="Times New Roman"/>
                <w:sz w:val="22"/>
              </w:rPr>
              <w:t xml:space="preserve"> and most of the time show a desire to learn new skills</w:t>
            </w:r>
          </w:p>
        </w:tc>
        <w:tc>
          <w:tcPr>
            <w:tcW w:w="2898" w:type="dxa"/>
            <w:shd w:val="clear" w:color="auto" w:fill="A5A5A5" w:themeFill="accent3"/>
          </w:tcPr>
          <w:p w14:paraId="2BAAF949" w14:textId="3B88FEF9" w:rsidR="00B056E6" w:rsidRPr="0050266B" w:rsidRDefault="00106241" w:rsidP="00106241">
            <w:pPr>
              <w:pStyle w:val="ListParagraph"/>
              <w:numPr>
                <w:ilvl w:val="0"/>
                <w:numId w:val="4"/>
              </w:numPr>
              <w:rPr>
                <w:rFonts w:ascii="Times New Roman" w:hAnsi="Times New Roman" w:cs="Times New Roman"/>
                <w:sz w:val="22"/>
                <w:highlight w:val="cyan"/>
              </w:rPr>
            </w:pPr>
            <w:r w:rsidRPr="0050266B">
              <w:rPr>
                <w:rFonts w:ascii="Times New Roman" w:hAnsi="Times New Roman" w:cs="Times New Roman"/>
                <w:sz w:val="22"/>
                <w:highlight w:val="cyan"/>
              </w:rPr>
              <w:lastRenderedPageBreak/>
              <w:t xml:space="preserve">I always want to attend or participate in lessons or activities </w:t>
            </w:r>
          </w:p>
          <w:p w14:paraId="038A5560" w14:textId="77777777" w:rsidR="000454AB" w:rsidRPr="0050266B" w:rsidRDefault="000454AB" w:rsidP="000454AB">
            <w:pPr>
              <w:rPr>
                <w:rFonts w:ascii="Times New Roman" w:hAnsi="Times New Roman" w:cs="Times New Roman"/>
                <w:sz w:val="22"/>
              </w:rPr>
            </w:pPr>
          </w:p>
          <w:p w14:paraId="0E6C3183" w14:textId="22E7278A" w:rsidR="000454AB" w:rsidRPr="0050266B" w:rsidRDefault="000454AB" w:rsidP="000454AB">
            <w:pPr>
              <w:pStyle w:val="ListParagraph"/>
              <w:numPr>
                <w:ilvl w:val="0"/>
                <w:numId w:val="4"/>
              </w:numPr>
              <w:rPr>
                <w:rFonts w:ascii="Times New Roman" w:hAnsi="Times New Roman" w:cs="Times New Roman"/>
                <w:sz w:val="22"/>
              </w:rPr>
            </w:pPr>
            <w:r w:rsidRPr="0050266B">
              <w:rPr>
                <w:rFonts w:ascii="Times New Roman" w:hAnsi="Times New Roman" w:cs="Times New Roman"/>
                <w:sz w:val="22"/>
                <w:highlight w:val="cyan"/>
              </w:rPr>
              <w:lastRenderedPageBreak/>
              <w:t>I always get involved with activities during lessons</w:t>
            </w:r>
            <w:r w:rsidR="00BB11C7" w:rsidRPr="0050266B">
              <w:rPr>
                <w:rFonts w:ascii="Times New Roman" w:hAnsi="Times New Roman" w:cs="Times New Roman"/>
                <w:sz w:val="22"/>
                <w:highlight w:val="cyan"/>
              </w:rPr>
              <w:t xml:space="preserve"> and always show a desire to learn new skills</w:t>
            </w:r>
          </w:p>
        </w:tc>
      </w:tr>
      <w:tr w:rsidR="00B056E6" w:rsidRPr="0050266B" w14:paraId="000EFF38" w14:textId="77777777" w:rsidTr="00B91B46">
        <w:tc>
          <w:tcPr>
            <w:tcW w:w="2122" w:type="dxa"/>
          </w:tcPr>
          <w:p w14:paraId="41FD6752" w14:textId="34C977BD" w:rsidR="000A34B5" w:rsidRPr="0050266B" w:rsidRDefault="000A34B5" w:rsidP="000A34B5">
            <w:pPr>
              <w:jc w:val="center"/>
              <w:rPr>
                <w:rFonts w:ascii="Times New Roman" w:hAnsi="Times New Roman" w:cs="Times New Roman"/>
                <w:sz w:val="22"/>
              </w:rPr>
            </w:pPr>
          </w:p>
          <w:p w14:paraId="30035DE9" w14:textId="2E66A292" w:rsidR="000A34B5" w:rsidRPr="0050266B" w:rsidRDefault="000A34B5" w:rsidP="000A34B5">
            <w:pPr>
              <w:jc w:val="center"/>
              <w:rPr>
                <w:rFonts w:ascii="Times New Roman" w:hAnsi="Times New Roman" w:cs="Times New Roman"/>
                <w:b/>
                <w:sz w:val="22"/>
              </w:rPr>
            </w:pPr>
            <w:r w:rsidRPr="0050266B">
              <w:rPr>
                <w:rFonts w:ascii="Times New Roman" w:hAnsi="Times New Roman" w:cs="Times New Roman"/>
                <w:b/>
                <w:sz w:val="22"/>
              </w:rPr>
              <w:t>Thinking</w:t>
            </w:r>
          </w:p>
          <w:p w14:paraId="6C87E783" w14:textId="77777777" w:rsidR="000A34B5" w:rsidRPr="0050266B" w:rsidRDefault="000A34B5" w:rsidP="000A34B5">
            <w:pPr>
              <w:jc w:val="center"/>
              <w:rPr>
                <w:rFonts w:ascii="Times New Roman" w:hAnsi="Times New Roman" w:cs="Times New Roman"/>
                <w:sz w:val="22"/>
              </w:rPr>
            </w:pPr>
          </w:p>
          <w:p w14:paraId="05F307B0" w14:textId="31718F01" w:rsidR="00B056E6" w:rsidRPr="0050266B" w:rsidRDefault="00B056E6" w:rsidP="000A34B5">
            <w:pPr>
              <w:jc w:val="center"/>
              <w:rPr>
                <w:rFonts w:ascii="Times New Roman" w:hAnsi="Times New Roman" w:cs="Times New Roman"/>
                <w:i/>
                <w:sz w:val="22"/>
              </w:rPr>
            </w:pPr>
            <w:r w:rsidRPr="0050266B">
              <w:rPr>
                <w:rFonts w:ascii="Times New Roman" w:hAnsi="Times New Roman" w:cs="Times New Roman"/>
                <w:i/>
                <w:sz w:val="22"/>
              </w:rPr>
              <w:t>Cognitive Domain</w:t>
            </w:r>
          </w:p>
        </w:tc>
        <w:tc>
          <w:tcPr>
            <w:tcW w:w="2976" w:type="dxa"/>
            <w:shd w:val="clear" w:color="auto" w:fill="AB7942"/>
          </w:tcPr>
          <w:p w14:paraId="65A34AAC" w14:textId="4E2C0844" w:rsidR="00241D03" w:rsidRPr="0050266B" w:rsidRDefault="00241D03" w:rsidP="00241D03">
            <w:pPr>
              <w:pStyle w:val="ListParagraph"/>
              <w:numPr>
                <w:ilvl w:val="0"/>
                <w:numId w:val="5"/>
              </w:numPr>
              <w:rPr>
                <w:rFonts w:ascii="Times New Roman" w:hAnsi="Times New Roman" w:cs="Times New Roman"/>
                <w:sz w:val="22"/>
              </w:rPr>
            </w:pPr>
            <w:r w:rsidRPr="0050266B">
              <w:rPr>
                <w:rFonts w:ascii="Times New Roman" w:hAnsi="Times New Roman" w:cs="Times New Roman"/>
                <w:sz w:val="22"/>
              </w:rPr>
              <w:t xml:space="preserve">I have </w:t>
            </w:r>
            <w:r w:rsidR="00EC28B5" w:rsidRPr="0050266B">
              <w:rPr>
                <w:rFonts w:ascii="Times New Roman" w:hAnsi="Times New Roman" w:cs="Times New Roman"/>
                <w:sz w:val="22"/>
              </w:rPr>
              <w:t>no/limited</w:t>
            </w:r>
            <w:r w:rsidRPr="0050266B">
              <w:rPr>
                <w:rFonts w:ascii="Times New Roman" w:hAnsi="Times New Roman" w:cs="Times New Roman"/>
                <w:sz w:val="22"/>
              </w:rPr>
              <w:t xml:space="preserve"> knowledge of the activity or its benefits </w:t>
            </w:r>
          </w:p>
          <w:p w14:paraId="0A460341" w14:textId="4C1EAB55" w:rsidR="00FC0F9B" w:rsidRPr="0050266B" w:rsidRDefault="00FC0F9B" w:rsidP="00FC0F9B">
            <w:pPr>
              <w:rPr>
                <w:rFonts w:ascii="Times New Roman" w:hAnsi="Times New Roman" w:cs="Times New Roman"/>
                <w:sz w:val="22"/>
              </w:rPr>
            </w:pPr>
          </w:p>
          <w:p w14:paraId="4F9FB5A4" w14:textId="0B168E2B" w:rsidR="000C186B" w:rsidRPr="0050266B" w:rsidRDefault="000C186B" w:rsidP="000C186B">
            <w:pPr>
              <w:pStyle w:val="ListParagraph"/>
              <w:numPr>
                <w:ilvl w:val="0"/>
                <w:numId w:val="5"/>
              </w:numPr>
              <w:rPr>
                <w:rFonts w:ascii="Times New Roman" w:hAnsi="Times New Roman" w:cs="Times New Roman"/>
                <w:sz w:val="22"/>
              </w:rPr>
            </w:pPr>
            <w:r w:rsidRPr="0050266B">
              <w:rPr>
                <w:rFonts w:ascii="Times New Roman" w:hAnsi="Times New Roman" w:cs="Times New Roman"/>
                <w:sz w:val="22"/>
              </w:rPr>
              <w:t>I am rarely able to recognise my errors</w:t>
            </w:r>
          </w:p>
          <w:p w14:paraId="0164A875" w14:textId="77777777" w:rsidR="000C186B" w:rsidRPr="0050266B" w:rsidRDefault="000C186B" w:rsidP="00FC0F9B">
            <w:pPr>
              <w:rPr>
                <w:rFonts w:ascii="Times New Roman" w:hAnsi="Times New Roman" w:cs="Times New Roman"/>
                <w:sz w:val="22"/>
              </w:rPr>
            </w:pPr>
          </w:p>
          <w:p w14:paraId="577A8D8E" w14:textId="12B4FB2C" w:rsidR="00241D03" w:rsidRPr="0050266B" w:rsidRDefault="00241D03" w:rsidP="00241D03">
            <w:pPr>
              <w:pStyle w:val="ListParagraph"/>
              <w:numPr>
                <w:ilvl w:val="0"/>
                <w:numId w:val="5"/>
              </w:numPr>
              <w:rPr>
                <w:rFonts w:ascii="Times New Roman" w:hAnsi="Times New Roman" w:cs="Times New Roman"/>
                <w:sz w:val="22"/>
              </w:rPr>
            </w:pPr>
            <w:r w:rsidRPr="0050266B">
              <w:rPr>
                <w:rFonts w:ascii="Times New Roman" w:hAnsi="Times New Roman" w:cs="Times New Roman"/>
                <w:sz w:val="22"/>
              </w:rPr>
              <w:t>I have no</w:t>
            </w:r>
            <w:r w:rsidR="00EC28B5" w:rsidRPr="0050266B">
              <w:rPr>
                <w:rFonts w:ascii="Times New Roman" w:hAnsi="Times New Roman" w:cs="Times New Roman"/>
                <w:sz w:val="22"/>
              </w:rPr>
              <w:t>/limited</w:t>
            </w:r>
            <w:r w:rsidRPr="0050266B">
              <w:rPr>
                <w:rFonts w:ascii="Times New Roman" w:hAnsi="Times New Roman" w:cs="Times New Roman"/>
                <w:sz w:val="22"/>
              </w:rPr>
              <w:t xml:space="preserve"> knowledge of </w:t>
            </w:r>
            <w:r w:rsidR="00E50C5F" w:rsidRPr="0050266B">
              <w:rPr>
                <w:rFonts w:ascii="Times New Roman" w:hAnsi="Times New Roman" w:cs="Times New Roman"/>
                <w:sz w:val="22"/>
              </w:rPr>
              <w:t>what is needed</w:t>
            </w:r>
            <w:r w:rsidR="009C77F9" w:rsidRPr="0050266B">
              <w:rPr>
                <w:rFonts w:ascii="Times New Roman" w:hAnsi="Times New Roman" w:cs="Times New Roman"/>
                <w:sz w:val="22"/>
              </w:rPr>
              <w:t xml:space="preserve"> in order</w:t>
            </w:r>
            <w:r w:rsidRPr="0050266B">
              <w:rPr>
                <w:rFonts w:ascii="Times New Roman" w:hAnsi="Times New Roman" w:cs="Times New Roman"/>
                <w:sz w:val="22"/>
              </w:rPr>
              <w:t xml:space="preserve"> to improve my gross errors</w:t>
            </w:r>
          </w:p>
        </w:tc>
        <w:tc>
          <w:tcPr>
            <w:tcW w:w="2977" w:type="dxa"/>
            <w:shd w:val="clear" w:color="auto" w:fill="D6D6D6"/>
          </w:tcPr>
          <w:p w14:paraId="124FC581" w14:textId="7B58B10E" w:rsidR="00B056E6" w:rsidRPr="0050266B" w:rsidRDefault="00241D03" w:rsidP="00241D03">
            <w:pPr>
              <w:pStyle w:val="ListParagraph"/>
              <w:numPr>
                <w:ilvl w:val="0"/>
                <w:numId w:val="5"/>
              </w:numPr>
              <w:rPr>
                <w:rFonts w:ascii="Times New Roman" w:hAnsi="Times New Roman" w:cs="Times New Roman"/>
                <w:sz w:val="22"/>
                <w:highlight w:val="cyan"/>
              </w:rPr>
            </w:pPr>
            <w:r w:rsidRPr="0050266B">
              <w:rPr>
                <w:rFonts w:ascii="Times New Roman" w:hAnsi="Times New Roman" w:cs="Times New Roman"/>
                <w:sz w:val="22"/>
                <w:highlight w:val="cyan"/>
              </w:rPr>
              <w:t xml:space="preserve">I have </w:t>
            </w:r>
            <w:r w:rsidR="00EC28B5" w:rsidRPr="0050266B">
              <w:rPr>
                <w:rFonts w:ascii="Times New Roman" w:hAnsi="Times New Roman" w:cs="Times New Roman"/>
                <w:sz w:val="22"/>
                <w:highlight w:val="cyan"/>
              </w:rPr>
              <w:t>limited/some</w:t>
            </w:r>
            <w:r w:rsidRPr="0050266B">
              <w:rPr>
                <w:rFonts w:ascii="Times New Roman" w:hAnsi="Times New Roman" w:cs="Times New Roman"/>
                <w:sz w:val="22"/>
                <w:highlight w:val="cyan"/>
              </w:rPr>
              <w:t xml:space="preserve"> knowledge of the activity and benefits</w:t>
            </w:r>
          </w:p>
          <w:p w14:paraId="148D5116" w14:textId="404E972E" w:rsidR="000C186B" w:rsidRPr="0050266B" w:rsidRDefault="000C186B" w:rsidP="000C186B">
            <w:pPr>
              <w:rPr>
                <w:rFonts w:ascii="Times New Roman" w:hAnsi="Times New Roman" w:cs="Times New Roman"/>
                <w:sz w:val="22"/>
              </w:rPr>
            </w:pPr>
          </w:p>
          <w:p w14:paraId="220AA491" w14:textId="67CC577E" w:rsidR="000C186B" w:rsidRPr="0050266B" w:rsidRDefault="000C186B" w:rsidP="000C186B">
            <w:pPr>
              <w:pStyle w:val="ListParagraph"/>
              <w:numPr>
                <w:ilvl w:val="0"/>
                <w:numId w:val="5"/>
              </w:numPr>
              <w:rPr>
                <w:rFonts w:ascii="Times New Roman" w:hAnsi="Times New Roman" w:cs="Times New Roman"/>
                <w:sz w:val="22"/>
              </w:rPr>
            </w:pPr>
            <w:r w:rsidRPr="0050266B">
              <w:rPr>
                <w:rFonts w:ascii="Times New Roman" w:hAnsi="Times New Roman" w:cs="Times New Roman"/>
                <w:sz w:val="22"/>
              </w:rPr>
              <w:t>I am sometimes able to recognise my errors</w:t>
            </w:r>
          </w:p>
          <w:p w14:paraId="047DF875" w14:textId="77777777" w:rsidR="00FC0F9B" w:rsidRPr="0050266B" w:rsidRDefault="00FC0F9B" w:rsidP="00FC0F9B">
            <w:pPr>
              <w:rPr>
                <w:rFonts w:ascii="Times New Roman" w:hAnsi="Times New Roman" w:cs="Times New Roman"/>
                <w:sz w:val="22"/>
              </w:rPr>
            </w:pPr>
          </w:p>
          <w:p w14:paraId="063DF65F" w14:textId="77777777" w:rsidR="00241D03" w:rsidRPr="0050266B" w:rsidRDefault="00241D03" w:rsidP="00241D03">
            <w:pPr>
              <w:pStyle w:val="ListParagraph"/>
              <w:numPr>
                <w:ilvl w:val="0"/>
                <w:numId w:val="5"/>
              </w:numPr>
              <w:rPr>
                <w:rFonts w:ascii="Times New Roman" w:hAnsi="Times New Roman" w:cs="Times New Roman"/>
                <w:sz w:val="22"/>
              </w:rPr>
            </w:pPr>
            <w:r w:rsidRPr="0050266B">
              <w:rPr>
                <w:rFonts w:ascii="Times New Roman" w:hAnsi="Times New Roman" w:cs="Times New Roman"/>
                <w:sz w:val="22"/>
              </w:rPr>
              <w:t xml:space="preserve">I have </w:t>
            </w:r>
            <w:r w:rsidR="00EC28B5" w:rsidRPr="0050266B">
              <w:rPr>
                <w:rFonts w:ascii="Times New Roman" w:hAnsi="Times New Roman" w:cs="Times New Roman"/>
                <w:sz w:val="22"/>
              </w:rPr>
              <w:t xml:space="preserve">limited/some </w:t>
            </w:r>
            <w:r w:rsidRPr="0050266B">
              <w:rPr>
                <w:rFonts w:ascii="Times New Roman" w:hAnsi="Times New Roman" w:cs="Times New Roman"/>
                <w:sz w:val="22"/>
              </w:rPr>
              <w:t xml:space="preserve">knowledge of what is needed to </w:t>
            </w:r>
            <w:r w:rsidR="009C77F9" w:rsidRPr="0050266B">
              <w:rPr>
                <w:rFonts w:ascii="Times New Roman" w:hAnsi="Times New Roman" w:cs="Times New Roman"/>
                <w:sz w:val="22"/>
              </w:rPr>
              <w:t>in order to improve my gross errors</w:t>
            </w:r>
          </w:p>
          <w:p w14:paraId="13955748" w14:textId="57703213" w:rsidR="008D28ED" w:rsidRPr="0050266B" w:rsidRDefault="008D28ED" w:rsidP="008D28ED">
            <w:pPr>
              <w:rPr>
                <w:rFonts w:ascii="Times New Roman" w:hAnsi="Times New Roman" w:cs="Times New Roman"/>
                <w:sz w:val="22"/>
              </w:rPr>
            </w:pPr>
          </w:p>
        </w:tc>
        <w:tc>
          <w:tcPr>
            <w:tcW w:w="2977" w:type="dxa"/>
            <w:shd w:val="clear" w:color="auto" w:fill="FFD60A"/>
          </w:tcPr>
          <w:p w14:paraId="4E59B05E" w14:textId="25455D48" w:rsidR="00B056E6" w:rsidRPr="0050266B" w:rsidRDefault="009C77F9" w:rsidP="009C77F9">
            <w:pPr>
              <w:pStyle w:val="ListParagraph"/>
              <w:numPr>
                <w:ilvl w:val="0"/>
                <w:numId w:val="5"/>
              </w:numPr>
              <w:rPr>
                <w:rFonts w:ascii="Times New Roman" w:hAnsi="Times New Roman" w:cs="Times New Roman"/>
                <w:sz w:val="22"/>
              </w:rPr>
            </w:pPr>
            <w:r w:rsidRPr="0050266B">
              <w:rPr>
                <w:rFonts w:ascii="Times New Roman" w:hAnsi="Times New Roman" w:cs="Times New Roman"/>
                <w:sz w:val="22"/>
              </w:rPr>
              <w:t xml:space="preserve">I have </w:t>
            </w:r>
            <w:r w:rsidR="00F23061" w:rsidRPr="0050266B">
              <w:rPr>
                <w:rFonts w:ascii="Times New Roman" w:hAnsi="Times New Roman" w:cs="Times New Roman"/>
                <w:sz w:val="22"/>
              </w:rPr>
              <w:t>some</w:t>
            </w:r>
            <w:r w:rsidR="006C1079" w:rsidRPr="0050266B">
              <w:rPr>
                <w:rFonts w:ascii="Times New Roman" w:hAnsi="Times New Roman" w:cs="Times New Roman"/>
                <w:sz w:val="22"/>
              </w:rPr>
              <w:t xml:space="preserve">/broad </w:t>
            </w:r>
            <w:r w:rsidR="00F23061" w:rsidRPr="0050266B">
              <w:rPr>
                <w:rFonts w:ascii="Times New Roman" w:hAnsi="Times New Roman" w:cs="Times New Roman"/>
                <w:sz w:val="22"/>
              </w:rPr>
              <w:t>knowledge of the activity and its benefits</w:t>
            </w:r>
          </w:p>
          <w:p w14:paraId="71186B32" w14:textId="1D796DF5" w:rsidR="000C186B" w:rsidRPr="0050266B" w:rsidRDefault="000C186B" w:rsidP="000C186B">
            <w:pPr>
              <w:rPr>
                <w:rFonts w:ascii="Times New Roman" w:hAnsi="Times New Roman" w:cs="Times New Roman"/>
                <w:sz w:val="22"/>
              </w:rPr>
            </w:pPr>
          </w:p>
          <w:p w14:paraId="567C239F" w14:textId="087FBDE1" w:rsidR="000C186B" w:rsidRPr="0050266B" w:rsidRDefault="000C186B" w:rsidP="000C186B">
            <w:pPr>
              <w:pStyle w:val="ListParagraph"/>
              <w:numPr>
                <w:ilvl w:val="0"/>
                <w:numId w:val="5"/>
              </w:numPr>
              <w:rPr>
                <w:rFonts w:ascii="Times New Roman" w:hAnsi="Times New Roman" w:cs="Times New Roman"/>
                <w:sz w:val="22"/>
                <w:highlight w:val="cyan"/>
              </w:rPr>
            </w:pPr>
            <w:r w:rsidRPr="0050266B">
              <w:rPr>
                <w:rFonts w:ascii="Times New Roman" w:hAnsi="Times New Roman" w:cs="Times New Roman"/>
                <w:sz w:val="22"/>
                <w:highlight w:val="cyan"/>
              </w:rPr>
              <w:t>I am often able to recognise my errors</w:t>
            </w:r>
          </w:p>
          <w:p w14:paraId="06E1775F" w14:textId="77777777" w:rsidR="00FC0F9B" w:rsidRPr="0050266B" w:rsidRDefault="00FC0F9B" w:rsidP="00FC0F9B">
            <w:pPr>
              <w:rPr>
                <w:rFonts w:ascii="Times New Roman" w:hAnsi="Times New Roman" w:cs="Times New Roman"/>
                <w:sz w:val="22"/>
                <w:highlight w:val="cyan"/>
              </w:rPr>
            </w:pPr>
          </w:p>
          <w:p w14:paraId="63421EB3" w14:textId="30D32995" w:rsidR="00F23061" w:rsidRPr="0050266B" w:rsidRDefault="006C1079" w:rsidP="009C77F9">
            <w:pPr>
              <w:pStyle w:val="ListParagraph"/>
              <w:numPr>
                <w:ilvl w:val="0"/>
                <w:numId w:val="5"/>
              </w:numPr>
              <w:rPr>
                <w:rFonts w:ascii="Times New Roman" w:hAnsi="Times New Roman" w:cs="Times New Roman"/>
                <w:sz w:val="22"/>
              </w:rPr>
            </w:pPr>
            <w:r w:rsidRPr="0050266B">
              <w:rPr>
                <w:rFonts w:ascii="Times New Roman" w:hAnsi="Times New Roman" w:cs="Times New Roman"/>
                <w:sz w:val="22"/>
                <w:highlight w:val="cyan"/>
              </w:rPr>
              <w:t xml:space="preserve">I have some/broad </w:t>
            </w:r>
            <w:r w:rsidR="00A42424" w:rsidRPr="0050266B">
              <w:rPr>
                <w:rFonts w:ascii="Times New Roman" w:hAnsi="Times New Roman" w:cs="Times New Roman"/>
                <w:sz w:val="22"/>
                <w:highlight w:val="cyan"/>
              </w:rPr>
              <w:t>knowledge of what is needed in order to improve my gross errors</w:t>
            </w:r>
          </w:p>
        </w:tc>
        <w:tc>
          <w:tcPr>
            <w:tcW w:w="2898" w:type="dxa"/>
            <w:tcBorders>
              <w:bottom w:val="nil"/>
            </w:tcBorders>
            <w:shd w:val="clear" w:color="auto" w:fill="A5A5A5" w:themeFill="accent3"/>
          </w:tcPr>
          <w:p w14:paraId="54C06FE8" w14:textId="27A4279F" w:rsidR="00B056E6" w:rsidRPr="0050266B" w:rsidRDefault="00A42424" w:rsidP="00A42424">
            <w:pPr>
              <w:pStyle w:val="ListParagraph"/>
              <w:numPr>
                <w:ilvl w:val="0"/>
                <w:numId w:val="5"/>
              </w:numPr>
              <w:rPr>
                <w:rFonts w:ascii="Times New Roman" w:hAnsi="Times New Roman" w:cs="Times New Roman"/>
                <w:sz w:val="22"/>
              </w:rPr>
            </w:pPr>
            <w:r w:rsidRPr="0050266B">
              <w:rPr>
                <w:rFonts w:ascii="Times New Roman" w:hAnsi="Times New Roman" w:cs="Times New Roman"/>
                <w:sz w:val="22"/>
              </w:rPr>
              <w:t>I have an exceptional knowledge of the activity and its benefits</w:t>
            </w:r>
          </w:p>
          <w:p w14:paraId="5F90D228" w14:textId="1F013085" w:rsidR="000C186B" w:rsidRPr="0050266B" w:rsidRDefault="000C186B" w:rsidP="000C186B">
            <w:pPr>
              <w:rPr>
                <w:rFonts w:ascii="Times New Roman" w:hAnsi="Times New Roman" w:cs="Times New Roman"/>
                <w:sz w:val="22"/>
              </w:rPr>
            </w:pPr>
          </w:p>
          <w:p w14:paraId="0BAF26A0" w14:textId="7A1215EF" w:rsidR="000C186B" w:rsidRPr="0050266B" w:rsidRDefault="000C186B" w:rsidP="000C186B">
            <w:pPr>
              <w:pStyle w:val="ListParagraph"/>
              <w:numPr>
                <w:ilvl w:val="0"/>
                <w:numId w:val="5"/>
              </w:numPr>
              <w:rPr>
                <w:rFonts w:ascii="Times New Roman" w:hAnsi="Times New Roman" w:cs="Times New Roman"/>
                <w:sz w:val="22"/>
              </w:rPr>
            </w:pPr>
            <w:r w:rsidRPr="0050266B">
              <w:rPr>
                <w:rFonts w:ascii="Times New Roman" w:hAnsi="Times New Roman" w:cs="Times New Roman"/>
                <w:sz w:val="22"/>
              </w:rPr>
              <w:t>I am always able to recognise my errors</w:t>
            </w:r>
          </w:p>
          <w:p w14:paraId="31DCB6AC" w14:textId="77777777" w:rsidR="00FC0F9B" w:rsidRPr="0050266B" w:rsidRDefault="00FC0F9B" w:rsidP="00FC0F9B">
            <w:pPr>
              <w:rPr>
                <w:rFonts w:ascii="Times New Roman" w:hAnsi="Times New Roman" w:cs="Times New Roman"/>
                <w:sz w:val="22"/>
              </w:rPr>
            </w:pPr>
          </w:p>
          <w:p w14:paraId="7AA0A60B" w14:textId="18B2D091" w:rsidR="00A42424" w:rsidRPr="0050266B" w:rsidRDefault="00A42424" w:rsidP="00A42424">
            <w:pPr>
              <w:pStyle w:val="ListParagraph"/>
              <w:numPr>
                <w:ilvl w:val="0"/>
                <w:numId w:val="5"/>
              </w:numPr>
              <w:rPr>
                <w:rFonts w:ascii="Times New Roman" w:hAnsi="Times New Roman" w:cs="Times New Roman"/>
                <w:sz w:val="22"/>
              </w:rPr>
            </w:pPr>
            <w:r w:rsidRPr="0050266B">
              <w:rPr>
                <w:rFonts w:ascii="Times New Roman" w:hAnsi="Times New Roman" w:cs="Times New Roman"/>
                <w:sz w:val="22"/>
              </w:rPr>
              <w:t>I have an exceptional knowledge of what is needed in order to improve my gross errors</w:t>
            </w:r>
          </w:p>
        </w:tc>
      </w:tr>
    </w:tbl>
    <w:p w14:paraId="2C1DA519" w14:textId="751E75B7" w:rsidR="00F55165" w:rsidRPr="0050266B" w:rsidRDefault="00F55165">
      <w:pPr>
        <w:rPr>
          <w:rFonts w:ascii="Times New Roman" w:hAnsi="Times New Roman" w:cs="Times New Roman"/>
        </w:rPr>
      </w:pPr>
    </w:p>
    <w:p w14:paraId="2C96D110" w14:textId="30DF15BA" w:rsidR="00B056E6" w:rsidRPr="0050266B" w:rsidRDefault="00B056E6">
      <w:pPr>
        <w:rPr>
          <w:rFonts w:ascii="Times New Roman" w:hAnsi="Times New Roman" w:cs="Times New Roman"/>
        </w:rPr>
      </w:pPr>
    </w:p>
    <w:p w14:paraId="2EF46781" w14:textId="77777777" w:rsidR="00156F08" w:rsidRPr="0050266B" w:rsidRDefault="00156F08">
      <w:pPr>
        <w:rPr>
          <w:rFonts w:ascii="Times New Roman" w:hAnsi="Times New Roman" w:cs="Times New Roman"/>
        </w:rPr>
        <w:sectPr w:rsidR="00156F08" w:rsidRPr="0050266B" w:rsidSect="007D496E">
          <w:pgSz w:w="16840" w:h="11900" w:orient="landscape"/>
          <w:pgMar w:top="1440" w:right="1440" w:bottom="1440" w:left="1440" w:header="720" w:footer="720" w:gutter="0"/>
          <w:cols w:space="720"/>
          <w:docGrid w:linePitch="360"/>
        </w:sectPr>
      </w:pPr>
    </w:p>
    <w:p w14:paraId="17121689" w14:textId="77777777" w:rsidR="00C40536" w:rsidRPr="0050266B" w:rsidRDefault="00C40536" w:rsidP="00C40536">
      <w:pPr>
        <w:spacing w:line="360" w:lineRule="auto"/>
        <w:rPr>
          <w:rFonts w:ascii="Times New Roman" w:hAnsi="Times New Roman" w:cs="Times New Roman"/>
          <w:b/>
          <w:sz w:val="28"/>
        </w:rPr>
      </w:pPr>
      <w:r w:rsidRPr="0050266B">
        <w:rPr>
          <w:rFonts w:ascii="Times New Roman" w:hAnsi="Times New Roman" w:cs="Times New Roman"/>
          <w:b/>
          <w:sz w:val="28"/>
        </w:rPr>
        <w:lastRenderedPageBreak/>
        <w:t>Pupil Report</w:t>
      </w:r>
    </w:p>
    <w:p w14:paraId="25F34CF3" w14:textId="77777777" w:rsidR="00C40536" w:rsidRPr="0050266B" w:rsidRDefault="00C40536" w:rsidP="00C40536">
      <w:pPr>
        <w:spacing w:line="360" w:lineRule="auto"/>
        <w:rPr>
          <w:rFonts w:ascii="Times New Roman" w:hAnsi="Times New Roman" w:cs="Times New Roman"/>
        </w:rPr>
      </w:pPr>
    </w:p>
    <w:p w14:paraId="1BDABA0D" w14:textId="77777777" w:rsidR="00C40536" w:rsidRPr="0050266B" w:rsidRDefault="00C40536" w:rsidP="00C40536">
      <w:pPr>
        <w:spacing w:line="360" w:lineRule="auto"/>
        <w:rPr>
          <w:rFonts w:ascii="Times New Roman" w:hAnsi="Times New Roman" w:cs="Times New Roman"/>
        </w:rPr>
      </w:pPr>
      <w:r w:rsidRPr="0050266B">
        <w:rPr>
          <w:rFonts w:ascii="Times New Roman" w:hAnsi="Times New Roman" w:cs="Times New Roman"/>
        </w:rPr>
        <w:t>The report below has been conducted on Daniel Thomas, year 6. Daniel has been observed and assessed based on a number of cooperative learning tasks within physical education. Daniel was assessed in regards with a rubric, which covered the four domains of learning; physical, social, affective and cognitive. These four domains have been broken down across four stages; bronze, silver, gold and elite. These stages have links to the National Curriculum for Wales document, which allowed us to find the current stage to which Daniel is currently working at, along with what he currently needs to do to move forward and improve.</w:t>
      </w:r>
    </w:p>
    <w:p w14:paraId="3120471C" w14:textId="77777777" w:rsidR="00C40536" w:rsidRPr="0050266B" w:rsidRDefault="00C40536" w:rsidP="00C40536">
      <w:pPr>
        <w:spacing w:line="360" w:lineRule="auto"/>
        <w:rPr>
          <w:rFonts w:ascii="Times New Roman" w:hAnsi="Times New Roman" w:cs="Times New Roman"/>
        </w:rPr>
      </w:pPr>
    </w:p>
    <w:p w14:paraId="3E54D477" w14:textId="77777777" w:rsidR="00C40536" w:rsidRPr="0050266B" w:rsidRDefault="00C40536" w:rsidP="00C40536">
      <w:pPr>
        <w:spacing w:line="360" w:lineRule="auto"/>
        <w:rPr>
          <w:rFonts w:ascii="Times New Roman" w:hAnsi="Times New Roman" w:cs="Times New Roman"/>
        </w:rPr>
      </w:pPr>
      <w:r w:rsidRPr="0050266B">
        <w:rPr>
          <w:rFonts w:ascii="Times New Roman" w:hAnsi="Times New Roman" w:cs="Times New Roman"/>
        </w:rPr>
        <w:t>Firstly, Daniel has settled down reasonably well in his physical education lessons. In regard to the physical domain, Daniel is currently working within the silver stage. He has showed a reasonable attempt to improve his errors within gross and fine motor skills and is also able to occasionally complete a task provided in front of him. In order for Daniel to progress to the Gold stage, he must ensure he is able to perform physical skills successfully more often than he does not. To do this, he must follow and attempt to emulate correct demonstrations either by the teacher or by peers, in order to minimise his gross and fine motor errors. From observing, an example would be where Daniel was participating in athletic activities and was occasionally able to throw a bean bag into the desired target. This was due to errors in his throwing technique. Daniel should attempt to follow the correct throwing technique from peers within his class, and then apply to his throw in order to achieve success more often.</w:t>
      </w:r>
    </w:p>
    <w:p w14:paraId="5767A428" w14:textId="77777777" w:rsidR="00C40536" w:rsidRPr="0050266B" w:rsidRDefault="00C40536" w:rsidP="00C40536">
      <w:pPr>
        <w:spacing w:line="360" w:lineRule="auto"/>
        <w:rPr>
          <w:rFonts w:ascii="Times New Roman" w:hAnsi="Times New Roman" w:cs="Times New Roman"/>
        </w:rPr>
      </w:pPr>
    </w:p>
    <w:p w14:paraId="3E1184F2" w14:textId="77777777" w:rsidR="00C40536" w:rsidRPr="0050266B" w:rsidRDefault="00C40536" w:rsidP="00C40536">
      <w:pPr>
        <w:spacing w:line="360" w:lineRule="auto"/>
        <w:rPr>
          <w:rFonts w:ascii="Times New Roman" w:hAnsi="Times New Roman" w:cs="Times New Roman"/>
        </w:rPr>
      </w:pPr>
      <w:r w:rsidRPr="0050266B">
        <w:rPr>
          <w:rFonts w:ascii="Times New Roman" w:hAnsi="Times New Roman" w:cs="Times New Roman"/>
        </w:rPr>
        <w:t>Within the social domain, Daniel has shown a reasonably good level of communication. He is currently in between the silver and gold stages for this domain, the reason being he is struggling to respond to instructions in order to successfully complete tasks. From observing, Daniel was not always listening to the correct instructions being given, which hindered his progress in completing tasks. Despite this, I am impressed with Daniel’s social contribution within group tasks. Daniel can often be heard voicing his opinion, and rarely remains silent and shows a desire to communicate. In order for Daniel to progress, he must ensure he listens correctly to instructions in order to complete tasks successfully. This would allow him to be firmly placed within the gold stage.</w:t>
      </w:r>
    </w:p>
    <w:p w14:paraId="41261FC4" w14:textId="77777777" w:rsidR="00C40536" w:rsidRPr="0050266B" w:rsidRDefault="00C40536" w:rsidP="00C40536">
      <w:pPr>
        <w:spacing w:line="360" w:lineRule="auto"/>
        <w:rPr>
          <w:rFonts w:ascii="Times New Roman" w:hAnsi="Times New Roman" w:cs="Times New Roman"/>
        </w:rPr>
      </w:pPr>
    </w:p>
    <w:p w14:paraId="6E9D7299" w14:textId="77777777" w:rsidR="00C40536" w:rsidRPr="0050266B" w:rsidRDefault="00C40536" w:rsidP="00C40536">
      <w:pPr>
        <w:spacing w:line="360" w:lineRule="auto"/>
        <w:rPr>
          <w:rFonts w:ascii="Times New Roman" w:hAnsi="Times New Roman" w:cs="Times New Roman"/>
        </w:rPr>
      </w:pPr>
      <w:r w:rsidRPr="0050266B">
        <w:rPr>
          <w:rFonts w:ascii="Times New Roman" w:hAnsi="Times New Roman" w:cs="Times New Roman"/>
        </w:rPr>
        <w:lastRenderedPageBreak/>
        <w:t>The affective domain is where I consider Daniel to be at his strongest. Within this domain, he is currently working within the elite stage. This is due to Daniel always getting involved in the activities ahead of him during lessons, regardless of how difficult it may be. Daniel has a keen desire to learn new skills and is a pleasure to teach within physical education lessons. By continually showing a keen desire to learn new skills, Daniel’s physical domain will improve over time which would see him rise through to the gold/elite stages of this rubric. I have no doubt that within the future he is more than capable of achieving this.</w:t>
      </w:r>
    </w:p>
    <w:p w14:paraId="294253F7" w14:textId="77777777" w:rsidR="00C40536" w:rsidRPr="0050266B" w:rsidRDefault="00C40536" w:rsidP="00C40536">
      <w:pPr>
        <w:spacing w:line="360" w:lineRule="auto"/>
        <w:rPr>
          <w:rFonts w:ascii="Times New Roman" w:hAnsi="Times New Roman" w:cs="Times New Roman"/>
        </w:rPr>
      </w:pPr>
    </w:p>
    <w:p w14:paraId="709BF249" w14:textId="77777777" w:rsidR="00C40536" w:rsidRPr="0050266B" w:rsidRDefault="00C40536" w:rsidP="00C40536">
      <w:pPr>
        <w:spacing w:line="360" w:lineRule="auto"/>
        <w:rPr>
          <w:rFonts w:ascii="Times New Roman" w:hAnsi="Times New Roman" w:cs="Times New Roman"/>
        </w:rPr>
      </w:pPr>
      <w:r w:rsidRPr="0050266B">
        <w:rPr>
          <w:rFonts w:ascii="Times New Roman" w:hAnsi="Times New Roman" w:cs="Times New Roman"/>
        </w:rPr>
        <w:t xml:space="preserve">The cognitive domain is where Daniel is making steady progress yet again. Daniel is just slightly off the gold stage within this domain, this is due to Daniel having limited knowledge of the benefits of the activity to the individual. Despite this, Daniel has shown good signs of being able to recognise any errors when performing gross and fine motor skills. Daniel also has a broad knowledge of what is needed in order to improve his errors. From observing, an example of Daniel successfully meeting </w:t>
      </w:r>
      <w:proofErr w:type="gramStart"/>
      <w:r w:rsidRPr="0050266B">
        <w:rPr>
          <w:rFonts w:ascii="Times New Roman" w:hAnsi="Times New Roman" w:cs="Times New Roman"/>
        </w:rPr>
        <w:t>this criteria</w:t>
      </w:r>
      <w:proofErr w:type="gramEnd"/>
      <w:r w:rsidRPr="0050266B">
        <w:rPr>
          <w:rFonts w:ascii="Times New Roman" w:hAnsi="Times New Roman" w:cs="Times New Roman"/>
        </w:rPr>
        <w:t xml:space="preserve"> was when the teacher allowed the children to improve their techniques in jumping based on a demonstration from another peer. Daniel was able to recognise his own errors, and when prompted was able to give a sound example of as to why he was improving certain stages of his jump. In order for Daniel to cement his place firmly within the gold stage, he must be able to recognise the benefits to participating in activities on the body. Particular attention should be held when the teacher is explaining how physical education can help to promote healthy lives and applying this within lessons can help him achieve the gold or elite stages.</w:t>
      </w:r>
    </w:p>
    <w:p w14:paraId="29AAC645" w14:textId="77777777" w:rsidR="00C40536" w:rsidRPr="0050266B" w:rsidRDefault="00C40536" w:rsidP="00C40536">
      <w:pPr>
        <w:spacing w:line="360" w:lineRule="auto"/>
        <w:rPr>
          <w:rFonts w:ascii="Times New Roman" w:hAnsi="Times New Roman" w:cs="Times New Roman"/>
        </w:rPr>
      </w:pPr>
    </w:p>
    <w:p w14:paraId="17508470" w14:textId="63844367" w:rsidR="00C40536" w:rsidRPr="00C40536" w:rsidRDefault="00C40536" w:rsidP="00C40536">
      <w:pPr>
        <w:spacing w:line="360" w:lineRule="auto"/>
      </w:pPr>
      <w:r w:rsidRPr="0050266B">
        <w:rPr>
          <w:rFonts w:ascii="Times New Roman" w:hAnsi="Times New Roman" w:cs="Times New Roman"/>
        </w:rPr>
        <w:t>Overall, Daniel is making steady progress with physical education as a whole. He is a polite young boy, who is a complete pleasure to teach. I wish Daniel all the best in any activities he may decide to participate in in later life, and I am sure with the attitude he has shown in physical education lessons, he will go on to achieve considerable success.</w:t>
      </w:r>
      <w:r>
        <w:rPr>
          <w:rFonts w:ascii="Times New Roman" w:hAnsi="Times New Roman" w:cs="Times New Roman"/>
        </w:rPr>
        <w:br w:type="page"/>
      </w:r>
    </w:p>
    <w:p w14:paraId="40F31239" w14:textId="4D741EAD" w:rsidR="00A111C4" w:rsidRDefault="00C40536" w:rsidP="00A111C4">
      <w:pPr>
        <w:spacing w:line="360" w:lineRule="auto"/>
        <w:rPr>
          <w:rFonts w:ascii="Times New Roman" w:hAnsi="Times New Roman" w:cs="Times New Roman"/>
          <w:b/>
          <w:sz w:val="28"/>
        </w:rPr>
      </w:pPr>
      <w:r w:rsidRPr="00562140">
        <w:rPr>
          <w:rFonts w:ascii="Times New Roman" w:hAnsi="Times New Roman" w:cs="Times New Roman"/>
          <w:b/>
          <w:sz w:val="28"/>
        </w:rPr>
        <w:lastRenderedPageBreak/>
        <w:t>Reflection</w:t>
      </w:r>
    </w:p>
    <w:p w14:paraId="7AC99E60" w14:textId="77777777" w:rsidR="00A111C4" w:rsidRPr="00A111C4" w:rsidRDefault="00A111C4" w:rsidP="00A111C4">
      <w:pPr>
        <w:spacing w:line="360" w:lineRule="auto"/>
        <w:rPr>
          <w:rFonts w:ascii="Times New Roman" w:hAnsi="Times New Roman" w:cs="Times New Roman"/>
        </w:rPr>
      </w:pPr>
    </w:p>
    <w:p w14:paraId="480EFE48" w14:textId="77777777" w:rsidR="00A111C4" w:rsidRPr="00006F19" w:rsidRDefault="00A111C4" w:rsidP="00A111C4">
      <w:pPr>
        <w:spacing w:line="360" w:lineRule="auto"/>
        <w:rPr>
          <w:rFonts w:ascii="Times New Roman" w:hAnsi="Times New Roman" w:cs="Times New Roman"/>
        </w:rPr>
      </w:pPr>
      <w:r w:rsidRPr="00006F19">
        <w:rPr>
          <w:rFonts w:ascii="Times New Roman" w:hAnsi="Times New Roman" w:cs="Times New Roman"/>
        </w:rPr>
        <w:t xml:space="preserve">When creating the rubric for this assessment process, devising it around the Bailey et al., (2009) paper which focuses on the four domains of learning was non-negotiable to me as it enables us to assess the whole child, and can be argued that these are necessary in order for us to allow children the best opportunity to engage in lifelong physical activity. Unsurprisingly, there is suggestive evidence that physical education can provide a unique role in developing a child’s physical competence and movement skills (Kirk, 1992). Not only this, socially, physical education also provides many positive benefits through group tasks such as cooperative learning (Bailey, 2005a). </w:t>
      </w:r>
    </w:p>
    <w:p w14:paraId="023DE760" w14:textId="77777777" w:rsidR="00A111C4" w:rsidRPr="00006F19" w:rsidRDefault="00A111C4" w:rsidP="00A111C4">
      <w:pPr>
        <w:spacing w:line="360" w:lineRule="auto"/>
        <w:rPr>
          <w:rFonts w:ascii="Times New Roman" w:hAnsi="Times New Roman" w:cs="Times New Roman"/>
        </w:rPr>
      </w:pPr>
    </w:p>
    <w:p w14:paraId="1BE211D6" w14:textId="77777777" w:rsidR="00A111C4" w:rsidRPr="00006F19" w:rsidRDefault="00A111C4" w:rsidP="00A111C4">
      <w:pPr>
        <w:spacing w:line="360" w:lineRule="auto"/>
        <w:rPr>
          <w:rFonts w:ascii="Times New Roman" w:hAnsi="Times New Roman" w:cs="Times New Roman"/>
        </w:rPr>
      </w:pPr>
      <w:r w:rsidRPr="00006F19">
        <w:rPr>
          <w:rFonts w:ascii="Times New Roman" w:hAnsi="Times New Roman" w:cs="Times New Roman"/>
        </w:rPr>
        <w:t xml:space="preserve">There is sufficient evidence supporting that physical education can produce a wide range of cognitive benefits on a child. Recently, writers have debated whether the cognitive effects of PE should be brought into other areas of the school curriculum (Pirie, 1995). Not only does PE allow the child to develop the importance of learning physical skills but can also teach them it’s health benefits behind it. </w:t>
      </w:r>
      <w:proofErr w:type="spellStart"/>
      <w:r w:rsidRPr="00006F19">
        <w:rPr>
          <w:rFonts w:ascii="Times New Roman" w:hAnsi="Times New Roman" w:cs="Times New Roman"/>
        </w:rPr>
        <w:t>Raviv</w:t>
      </w:r>
      <w:proofErr w:type="spellEnd"/>
      <w:r w:rsidRPr="00006F19">
        <w:rPr>
          <w:rFonts w:ascii="Times New Roman" w:hAnsi="Times New Roman" w:cs="Times New Roman"/>
        </w:rPr>
        <w:t xml:space="preserve"> and Low (1990) found that there is a positive relationship between PE lessons and concentration. Despite this, it can be argued that there is a need for further research into the relationship between physical education and cognitive benefits. Lindner (1999) found that while physical education has the opportunity to provide children with initial short term cognitive benefits, they have argued that there is no satisfactory evidence to support its long term benefits on the child, unless you are able to observe them over long periods of time through different year groups. Based on this literature, it can be debated whether assessing a child on its cognitive benefits from a low number of physical education lessons is beneficial. </w:t>
      </w:r>
    </w:p>
    <w:p w14:paraId="4AD30EEB" w14:textId="77777777" w:rsidR="00A111C4" w:rsidRPr="00006F19" w:rsidRDefault="00A111C4" w:rsidP="00A111C4">
      <w:pPr>
        <w:spacing w:line="360" w:lineRule="auto"/>
        <w:rPr>
          <w:rFonts w:ascii="Times New Roman" w:hAnsi="Times New Roman" w:cs="Times New Roman"/>
        </w:rPr>
      </w:pPr>
    </w:p>
    <w:p w14:paraId="1DF0257D" w14:textId="77777777" w:rsidR="00A111C4" w:rsidRPr="00006F19" w:rsidRDefault="00A111C4" w:rsidP="00A111C4">
      <w:pPr>
        <w:spacing w:line="360" w:lineRule="auto"/>
        <w:rPr>
          <w:rFonts w:ascii="Times New Roman" w:hAnsi="Times New Roman" w:cs="Times New Roman"/>
        </w:rPr>
      </w:pPr>
      <w:r w:rsidRPr="00006F19">
        <w:rPr>
          <w:rFonts w:ascii="Times New Roman" w:hAnsi="Times New Roman" w:cs="Times New Roman"/>
        </w:rPr>
        <w:t xml:space="preserve">With regards to the rubric, a possible alternative that could have been included under the cognitive domain would be the assessment of tactics and/or feedback. An example for a form of assessing feedback in the bronze stage would be that a student offers restricted feedback on own/other performances. This could be developed right through to the elite stage, which could be assessed as always offering sound and appropriate feedback to peers, whilst being able to recognise his own performance either positively or negatively. The reason for this is that it would still be working under the cognitive domain due to its thinking nature. This form </w:t>
      </w:r>
      <w:r w:rsidRPr="00006F19">
        <w:rPr>
          <w:rFonts w:ascii="Times New Roman" w:hAnsi="Times New Roman" w:cs="Times New Roman"/>
        </w:rPr>
        <w:lastRenderedPageBreak/>
        <w:t>of assessment would be far easier to conduct given the circumstances of the low number of PE lessons I observed, and potentially could result in a more reliable assessments of the child.</w:t>
      </w:r>
    </w:p>
    <w:p w14:paraId="20DAF744" w14:textId="77777777" w:rsidR="00A111C4" w:rsidRPr="00006F19" w:rsidRDefault="00A111C4" w:rsidP="00A111C4">
      <w:pPr>
        <w:spacing w:line="360" w:lineRule="auto"/>
        <w:rPr>
          <w:rFonts w:ascii="Times New Roman" w:hAnsi="Times New Roman" w:cs="Times New Roman"/>
        </w:rPr>
      </w:pPr>
    </w:p>
    <w:p w14:paraId="0B4CB0CA" w14:textId="77777777" w:rsidR="00A111C4" w:rsidRPr="00006F19" w:rsidRDefault="00A111C4" w:rsidP="00A111C4">
      <w:pPr>
        <w:spacing w:line="360" w:lineRule="auto"/>
        <w:rPr>
          <w:rFonts w:ascii="Times New Roman" w:hAnsi="Times New Roman" w:cs="Times New Roman"/>
        </w:rPr>
      </w:pPr>
      <w:r w:rsidRPr="00006F19">
        <w:rPr>
          <w:rFonts w:ascii="Times New Roman" w:hAnsi="Times New Roman" w:cs="Times New Roman"/>
        </w:rPr>
        <w:t>When observing the lessons, I believe I could have improved my positioning in order to maximise the effectiveness of the assessment process undertaken. To observe, I was sat in one area of the sports hall which gave me an excellent view of the activities taking place. This allowed me the best possibility of assessing the child’s physical domain, as I could clearly see his attempts at completing gross and fine motor skills. However, O’Leary (2011) found that as an observer, placing yourself at the heart of the learning is key to being able to maximise assessment. Following this statement, due to student teachers being assessed throughout my observations, I was not able to interact with the lesson and the child in question to which I was observing. This did not allow me the full possibility to get a complete assessment of the child with regards to my rubric. The affective domain is based on a child’s feelings, and I was not able to speak to the child in order to get his true thoughts and feelings on PE, and this was then difficult to assess.</w:t>
      </w:r>
    </w:p>
    <w:p w14:paraId="1826FAFE" w14:textId="77777777" w:rsidR="00A111C4" w:rsidRPr="00006F19" w:rsidRDefault="00A111C4" w:rsidP="00A111C4">
      <w:pPr>
        <w:spacing w:line="360" w:lineRule="auto"/>
        <w:rPr>
          <w:rFonts w:ascii="Times New Roman" w:hAnsi="Times New Roman" w:cs="Times New Roman"/>
        </w:rPr>
      </w:pPr>
    </w:p>
    <w:p w14:paraId="2A77B24C" w14:textId="77777777" w:rsidR="00A111C4" w:rsidRPr="00006F19" w:rsidRDefault="00A111C4" w:rsidP="00A111C4">
      <w:pPr>
        <w:spacing w:line="360" w:lineRule="auto"/>
        <w:rPr>
          <w:rFonts w:ascii="Times New Roman" w:hAnsi="Times New Roman" w:cs="Times New Roman"/>
        </w:rPr>
      </w:pPr>
      <w:r w:rsidRPr="00006F19">
        <w:rPr>
          <w:rFonts w:ascii="Times New Roman" w:hAnsi="Times New Roman" w:cs="Times New Roman"/>
        </w:rPr>
        <w:t>Following on from this in regard to the cognitive domain, I had to rely on the teachers asking the appropriate questions to assess if the child was answering correctly. An example would be where the students were allowed to improve their own techniques in throwing based on the correct demonstration being shown. As I was not able to ask the child questions as to why he was improving certain steps of his throw, I had to wait for the teacher to question him which allowed me to complete this domain of the rubric.</w:t>
      </w:r>
    </w:p>
    <w:p w14:paraId="4CFFE726" w14:textId="77777777" w:rsidR="00A111C4" w:rsidRPr="00006F19" w:rsidRDefault="00A111C4" w:rsidP="00A111C4">
      <w:pPr>
        <w:spacing w:line="360" w:lineRule="auto"/>
        <w:rPr>
          <w:rFonts w:ascii="Times New Roman" w:hAnsi="Times New Roman" w:cs="Times New Roman"/>
        </w:rPr>
      </w:pPr>
    </w:p>
    <w:p w14:paraId="105378F8" w14:textId="77777777" w:rsidR="00A111C4" w:rsidRPr="00006F19" w:rsidRDefault="00A111C4" w:rsidP="00A111C4">
      <w:pPr>
        <w:spacing w:line="360" w:lineRule="auto"/>
        <w:rPr>
          <w:rFonts w:ascii="Times New Roman" w:hAnsi="Times New Roman" w:cs="Times New Roman"/>
        </w:rPr>
      </w:pPr>
      <w:r w:rsidRPr="00006F19">
        <w:rPr>
          <w:rFonts w:ascii="Times New Roman" w:hAnsi="Times New Roman" w:cs="Times New Roman"/>
        </w:rPr>
        <w:t>By sitting in the same location for the entire duration of the assessment process, this also hindered my listening as sometimes the child I was assessing was a considerable distance away from me. At times I was not able to hear if he was communicating correctly, and this could have resulted him in not scoring higher up the rubric.</w:t>
      </w:r>
    </w:p>
    <w:p w14:paraId="6D54859A" w14:textId="77777777" w:rsidR="00A111C4" w:rsidRPr="00006F19" w:rsidRDefault="00A111C4" w:rsidP="00A111C4">
      <w:pPr>
        <w:spacing w:line="360" w:lineRule="auto"/>
        <w:rPr>
          <w:rFonts w:ascii="Times New Roman" w:hAnsi="Times New Roman" w:cs="Times New Roman"/>
        </w:rPr>
      </w:pPr>
    </w:p>
    <w:p w14:paraId="5E965809" w14:textId="02E0FE6A" w:rsidR="00A111C4" w:rsidRDefault="00A111C4" w:rsidP="00A111C4">
      <w:pPr>
        <w:spacing w:line="360" w:lineRule="auto"/>
        <w:rPr>
          <w:rFonts w:ascii="Times New Roman" w:hAnsi="Times New Roman" w:cs="Times New Roman"/>
        </w:rPr>
      </w:pPr>
      <w:r w:rsidRPr="00006F19">
        <w:rPr>
          <w:rFonts w:ascii="Times New Roman" w:hAnsi="Times New Roman" w:cs="Times New Roman"/>
        </w:rPr>
        <w:t>To conclude this reflection, I believe that there is no optimal form of assessment and that there are advantages and disadvantages to all forms. I believe that you can maximise the validity and reliability of the assessment process through strong research, and this must be undertaken in physical education in order for us to be able to provide children with the opportunity to participate in lifelong physical activity, as this is seen as a central aim for PE in schools (Kirk, 2002).</w:t>
      </w:r>
    </w:p>
    <w:p w14:paraId="0C8CD6BE" w14:textId="778C968F" w:rsidR="0083574E" w:rsidRPr="0083574E" w:rsidRDefault="0083574E" w:rsidP="00A111C4">
      <w:pPr>
        <w:spacing w:line="360" w:lineRule="auto"/>
        <w:rPr>
          <w:rFonts w:ascii="Times New Roman" w:hAnsi="Times New Roman" w:cs="Times New Roman"/>
          <w:b/>
        </w:rPr>
      </w:pPr>
      <w:r>
        <w:rPr>
          <w:rFonts w:ascii="Times New Roman" w:hAnsi="Times New Roman" w:cs="Times New Roman"/>
          <w:b/>
        </w:rPr>
        <w:lastRenderedPageBreak/>
        <w:t>Word Count: 328</w:t>
      </w:r>
      <w:r w:rsidR="008F0167">
        <w:rPr>
          <w:rFonts w:ascii="Times New Roman" w:hAnsi="Times New Roman" w:cs="Times New Roman"/>
          <w:b/>
        </w:rPr>
        <w:t>7</w:t>
      </w:r>
    </w:p>
    <w:p w14:paraId="2DA84590" w14:textId="2965C995" w:rsidR="00C40536" w:rsidRPr="00A111C4" w:rsidRDefault="00C40536" w:rsidP="00A111C4">
      <w:pPr>
        <w:spacing w:line="360" w:lineRule="auto"/>
        <w:rPr>
          <w:rFonts w:ascii="Times New Roman" w:hAnsi="Times New Roman" w:cs="Times New Roman"/>
          <w:b/>
          <w:sz w:val="28"/>
        </w:rPr>
      </w:pPr>
      <w:r>
        <w:rPr>
          <w:rFonts w:ascii="Times New Roman" w:hAnsi="Times New Roman" w:cs="Times New Roman"/>
        </w:rPr>
        <w:br w:type="page"/>
      </w:r>
    </w:p>
    <w:p w14:paraId="1DEFDB45" w14:textId="30924DCE" w:rsidR="00C40536" w:rsidRDefault="00C40536" w:rsidP="00C40536">
      <w:pPr>
        <w:spacing w:line="360" w:lineRule="auto"/>
        <w:rPr>
          <w:rFonts w:ascii="Times New Roman" w:hAnsi="Times New Roman" w:cs="Times New Roman"/>
          <w:b/>
          <w:sz w:val="28"/>
        </w:rPr>
      </w:pPr>
      <w:r w:rsidRPr="00C40536">
        <w:rPr>
          <w:rFonts w:ascii="Times New Roman" w:hAnsi="Times New Roman" w:cs="Times New Roman"/>
          <w:b/>
          <w:sz w:val="28"/>
        </w:rPr>
        <w:lastRenderedPageBreak/>
        <w:t>Reference List</w:t>
      </w:r>
    </w:p>
    <w:p w14:paraId="4EC8FEBA" w14:textId="267675DE" w:rsidR="00C40536" w:rsidRDefault="00C40536" w:rsidP="00C40536">
      <w:pPr>
        <w:spacing w:line="360" w:lineRule="auto"/>
        <w:rPr>
          <w:rFonts w:ascii="Times New Roman" w:hAnsi="Times New Roman" w:cs="Times New Roman"/>
        </w:rPr>
      </w:pPr>
    </w:p>
    <w:p w14:paraId="69836C40" w14:textId="476653CC" w:rsidR="00F0193B" w:rsidRDefault="00F0193B" w:rsidP="00C40536">
      <w:pPr>
        <w:spacing w:line="360" w:lineRule="auto"/>
        <w:rPr>
          <w:rFonts w:ascii="Times New Roman" w:hAnsi="Times New Roman" w:cs="Times New Roman"/>
        </w:rPr>
      </w:pPr>
      <w:r w:rsidRPr="00BA273A">
        <w:rPr>
          <w:rFonts w:ascii="Times New Roman" w:hAnsi="Times New Roman" w:cs="Times New Roman"/>
        </w:rPr>
        <w:t xml:space="preserve">Anderson, L. W. and Krathwohl, D. R., et al (Eds.) (2001) A Taxonomy for Learning, Teaching, and Assessing: A Revision of Bloom’s Taxonomy of Educational Objectives (abridged edition). </w:t>
      </w:r>
      <w:proofErr w:type="spellStart"/>
      <w:r w:rsidRPr="00BA273A">
        <w:rPr>
          <w:rFonts w:ascii="Times New Roman" w:hAnsi="Times New Roman" w:cs="Times New Roman"/>
        </w:rPr>
        <w:t>Allyn</w:t>
      </w:r>
      <w:proofErr w:type="spellEnd"/>
      <w:r w:rsidRPr="00BA273A">
        <w:rPr>
          <w:rFonts w:ascii="Times New Roman" w:hAnsi="Times New Roman" w:cs="Times New Roman"/>
        </w:rPr>
        <w:t xml:space="preserve"> &amp; Bacon. Boston, MA (Pearson Education Group)</w:t>
      </w:r>
    </w:p>
    <w:p w14:paraId="3BA990DA" w14:textId="77777777" w:rsidR="00F0193B" w:rsidRPr="00BA273A" w:rsidRDefault="00F0193B" w:rsidP="00C40536">
      <w:pPr>
        <w:spacing w:line="360" w:lineRule="auto"/>
        <w:rPr>
          <w:rFonts w:ascii="Times New Roman" w:hAnsi="Times New Roman" w:cs="Times New Roman"/>
        </w:rPr>
      </w:pPr>
    </w:p>
    <w:p w14:paraId="71DCD21A" w14:textId="7326C991" w:rsidR="00F0193B" w:rsidRDefault="00F0193B" w:rsidP="00F0193B">
      <w:pPr>
        <w:spacing w:line="360" w:lineRule="auto"/>
        <w:rPr>
          <w:rFonts w:ascii="Times New Roman" w:hAnsi="Times New Roman" w:cs="Times New Roman"/>
        </w:rPr>
      </w:pPr>
      <w:r w:rsidRPr="00006F19">
        <w:rPr>
          <w:rFonts w:ascii="Times New Roman" w:hAnsi="Times New Roman" w:cs="Times New Roman"/>
        </w:rPr>
        <w:t xml:space="preserve">Bailey R.P. (2005a). Evaluating the relationship between physical education, sport and social inclusion. </w:t>
      </w:r>
      <w:r w:rsidRPr="00006F19">
        <w:rPr>
          <w:rFonts w:ascii="Times New Roman" w:hAnsi="Times New Roman" w:cs="Times New Roman"/>
          <w:i/>
          <w:iCs/>
        </w:rPr>
        <w:t xml:space="preserve">Education Review </w:t>
      </w:r>
      <w:r w:rsidRPr="00006F19">
        <w:rPr>
          <w:rFonts w:ascii="Times New Roman" w:hAnsi="Times New Roman" w:cs="Times New Roman"/>
        </w:rPr>
        <w:t xml:space="preserve">57, no. 1: 71–90. </w:t>
      </w:r>
    </w:p>
    <w:p w14:paraId="320FBFBB" w14:textId="77777777" w:rsidR="00F0193B" w:rsidRPr="00006F19" w:rsidRDefault="00F0193B" w:rsidP="00F0193B">
      <w:pPr>
        <w:spacing w:line="360" w:lineRule="auto"/>
        <w:rPr>
          <w:rFonts w:ascii="Times New Roman" w:hAnsi="Times New Roman" w:cs="Times New Roman"/>
        </w:rPr>
      </w:pPr>
    </w:p>
    <w:p w14:paraId="3F75289B" w14:textId="213B2CBF" w:rsidR="00F0193B" w:rsidRDefault="00F0193B" w:rsidP="00C40536">
      <w:pPr>
        <w:spacing w:line="360" w:lineRule="auto"/>
        <w:rPr>
          <w:rFonts w:ascii="Times New Roman" w:hAnsi="Times New Roman" w:cs="Times New Roman"/>
        </w:rPr>
      </w:pPr>
      <w:r w:rsidRPr="00BA273A">
        <w:rPr>
          <w:rFonts w:ascii="Times New Roman" w:hAnsi="Times New Roman" w:cs="Times New Roman"/>
        </w:rPr>
        <w:t>Bailey, R. Armour, K. Kirk, D. (2009) Physical Education and Sport Pedagogy. ‘The educational benefits claimed for physical education and school sport: an academic review’, Research Papers in Education, 24: 1, 1-27</w:t>
      </w:r>
    </w:p>
    <w:p w14:paraId="76305D9F" w14:textId="77777777" w:rsidR="00F0193B" w:rsidRPr="00BA273A" w:rsidRDefault="00F0193B" w:rsidP="00C40536">
      <w:pPr>
        <w:spacing w:line="360" w:lineRule="auto"/>
        <w:rPr>
          <w:rFonts w:ascii="Times New Roman" w:hAnsi="Times New Roman" w:cs="Times New Roman"/>
        </w:rPr>
      </w:pPr>
    </w:p>
    <w:p w14:paraId="0CA39136" w14:textId="38848C7B" w:rsidR="00F0193B" w:rsidRDefault="00F0193B" w:rsidP="00C40536">
      <w:pPr>
        <w:spacing w:line="360" w:lineRule="auto"/>
        <w:rPr>
          <w:rFonts w:ascii="Times New Roman" w:hAnsi="Times New Roman" w:cs="Times New Roman"/>
        </w:rPr>
      </w:pPr>
      <w:r w:rsidRPr="00BA273A">
        <w:rPr>
          <w:rFonts w:ascii="Times New Roman" w:hAnsi="Times New Roman" w:cs="Times New Roman"/>
        </w:rPr>
        <w:t>Bertelsen, S. (2002). An Analysis of the Relationships Between Teacher Behaviours and Affective Outcomes of Students in Middle School Physical Education.</w:t>
      </w:r>
    </w:p>
    <w:p w14:paraId="500E1DEE" w14:textId="77777777" w:rsidR="00F0193B" w:rsidRPr="00BA273A" w:rsidRDefault="00F0193B" w:rsidP="00C40536">
      <w:pPr>
        <w:spacing w:line="360" w:lineRule="auto"/>
        <w:rPr>
          <w:rFonts w:ascii="Times New Roman" w:hAnsi="Times New Roman" w:cs="Times New Roman"/>
        </w:rPr>
      </w:pPr>
    </w:p>
    <w:p w14:paraId="7A06825B" w14:textId="489F05BB" w:rsidR="00F0193B" w:rsidRDefault="00F0193B" w:rsidP="00C40536">
      <w:pPr>
        <w:spacing w:line="360" w:lineRule="auto"/>
        <w:rPr>
          <w:rFonts w:ascii="Times New Roman" w:hAnsi="Times New Roman" w:cs="Times New Roman"/>
        </w:rPr>
      </w:pPr>
      <w:r w:rsidRPr="003E6E4E">
        <w:rPr>
          <w:rFonts w:ascii="Times New Roman" w:hAnsi="Times New Roman" w:cs="Times New Roman"/>
        </w:rPr>
        <w:t>Capel, S. &amp; Whitehead, M. (2013). What is physical education? In S. Capel Sc M. Whitehead (Eds.), Debates in physical education (pp. 3-22). London, UK: Routledge.</w:t>
      </w:r>
    </w:p>
    <w:p w14:paraId="17ABC1B6" w14:textId="77777777" w:rsidR="00F0193B" w:rsidRPr="003E6E4E" w:rsidRDefault="00F0193B" w:rsidP="00C40536">
      <w:pPr>
        <w:spacing w:line="360" w:lineRule="auto"/>
        <w:rPr>
          <w:rFonts w:ascii="Times New Roman" w:hAnsi="Times New Roman" w:cs="Times New Roman"/>
        </w:rPr>
      </w:pPr>
    </w:p>
    <w:p w14:paraId="66C3D0AC" w14:textId="33331060" w:rsidR="00F0193B" w:rsidRDefault="00F0193B" w:rsidP="00C40536">
      <w:pPr>
        <w:spacing w:line="360" w:lineRule="auto"/>
        <w:rPr>
          <w:rFonts w:ascii="Times New Roman" w:hAnsi="Times New Roman" w:cs="Times New Roman"/>
        </w:rPr>
      </w:pPr>
      <w:r w:rsidRPr="00BA273A">
        <w:rPr>
          <w:rFonts w:ascii="Times New Roman" w:hAnsi="Times New Roman" w:cs="Times New Roman"/>
        </w:rPr>
        <w:t xml:space="preserve">Centre for Educational Research and Innovation (CERI), (2005). </w:t>
      </w:r>
      <w:r w:rsidRPr="00BA273A">
        <w:rPr>
          <w:rFonts w:ascii="Times New Roman" w:hAnsi="Times New Roman" w:cs="Times New Roman"/>
          <w:i/>
        </w:rPr>
        <w:t xml:space="preserve">Formative Assessment: improving learning in secondary classrooms. </w:t>
      </w:r>
      <w:r w:rsidRPr="00BA273A">
        <w:rPr>
          <w:rFonts w:ascii="Times New Roman" w:hAnsi="Times New Roman" w:cs="Times New Roman"/>
        </w:rPr>
        <w:t>Paris. OECD</w:t>
      </w:r>
    </w:p>
    <w:p w14:paraId="490801A0" w14:textId="77777777" w:rsidR="00F0193B" w:rsidRPr="00BA273A" w:rsidRDefault="00F0193B" w:rsidP="00C40536">
      <w:pPr>
        <w:spacing w:line="360" w:lineRule="auto"/>
        <w:rPr>
          <w:rFonts w:ascii="Times New Roman" w:hAnsi="Times New Roman" w:cs="Times New Roman"/>
        </w:rPr>
      </w:pPr>
    </w:p>
    <w:p w14:paraId="01293AD1" w14:textId="53332D4B" w:rsidR="00F0193B" w:rsidRDefault="00F0193B" w:rsidP="00F0193B">
      <w:pPr>
        <w:spacing w:line="360" w:lineRule="auto"/>
        <w:rPr>
          <w:rFonts w:ascii="Times New Roman" w:hAnsi="Times New Roman" w:cs="Times New Roman"/>
        </w:rPr>
      </w:pPr>
      <w:r w:rsidRPr="00006F19">
        <w:rPr>
          <w:rFonts w:ascii="Times New Roman" w:hAnsi="Times New Roman" w:cs="Times New Roman"/>
        </w:rPr>
        <w:t xml:space="preserve">Kirk, D. (1992). </w:t>
      </w:r>
      <w:r w:rsidRPr="00006F19">
        <w:rPr>
          <w:rFonts w:ascii="Times New Roman" w:hAnsi="Times New Roman" w:cs="Times New Roman"/>
          <w:i/>
          <w:iCs/>
        </w:rPr>
        <w:t xml:space="preserve">Defining physical education: The social construction of a school subject in post-war Britain. </w:t>
      </w:r>
      <w:r w:rsidRPr="00006F19">
        <w:rPr>
          <w:rFonts w:ascii="Times New Roman" w:hAnsi="Times New Roman" w:cs="Times New Roman"/>
        </w:rPr>
        <w:t>London: Falmer.</w:t>
      </w:r>
    </w:p>
    <w:p w14:paraId="6D5D6BBD" w14:textId="77777777" w:rsidR="00F0193B" w:rsidRPr="00006F19" w:rsidRDefault="00F0193B" w:rsidP="00F0193B">
      <w:pPr>
        <w:spacing w:line="360" w:lineRule="auto"/>
        <w:rPr>
          <w:rFonts w:ascii="Times New Roman" w:hAnsi="Times New Roman" w:cs="Times New Roman"/>
        </w:rPr>
      </w:pPr>
    </w:p>
    <w:p w14:paraId="25C21FB8" w14:textId="33FB152A" w:rsidR="00F0193B" w:rsidRDefault="00F0193B" w:rsidP="00C40536">
      <w:pPr>
        <w:spacing w:line="360" w:lineRule="auto"/>
        <w:rPr>
          <w:rFonts w:ascii="Times New Roman" w:hAnsi="Times New Roman" w:cs="Times New Roman"/>
          <w:bCs/>
        </w:rPr>
      </w:pPr>
      <w:r w:rsidRPr="00006F19">
        <w:rPr>
          <w:rFonts w:ascii="Times New Roman" w:hAnsi="Times New Roman" w:cs="Times New Roman"/>
          <w:bCs/>
        </w:rPr>
        <w:t>Kirk, D. (</w:t>
      </w:r>
      <w:r w:rsidRPr="004F7974">
        <w:rPr>
          <w:rFonts w:ascii="Times New Roman" w:hAnsi="Times New Roman" w:cs="Times New Roman"/>
          <w:bCs/>
        </w:rPr>
        <w:t>2002</w:t>
      </w:r>
      <w:r w:rsidRPr="00006F19">
        <w:rPr>
          <w:rFonts w:ascii="Times New Roman" w:hAnsi="Times New Roman" w:cs="Times New Roman"/>
          <w:bCs/>
        </w:rPr>
        <w:t xml:space="preserve">). </w:t>
      </w:r>
      <w:r w:rsidRPr="004F7974">
        <w:rPr>
          <w:rFonts w:ascii="Times New Roman" w:hAnsi="Times New Roman" w:cs="Times New Roman"/>
          <w:bCs/>
        </w:rPr>
        <w:t>Quality physical education, partnerships and multiple agendas: A response to Karel J. van Deventer. Presentation to the Commonwealth International Sport Conference, July 19, in Manchester, UK.</w:t>
      </w:r>
    </w:p>
    <w:p w14:paraId="4267CE7D" w14:textId="77777777" w:rsidR="00F0193B" w:rsidRPr="00F0193B" w:rsidRDefault="00F0193B" w:rsidP="00C40536">
      <w:pPr>
        <w:spacing w:line="360" w:lineRule="auto"/>
        <w:rPr>
          <w:rFonts w:ascii="Times New Roman" w:hAnsi="Times New Roman" w:cs="Times New Roman"/>
          <w:bCs/>
        </w:rPr>
      </w:pPr>
    </w:p>
    <w:p w14:paraId="2347ADBD" w14:textId="23697045" w:rsidR="00F0193B" w:rsidRDefault="00F0193B" w:rsidP="00F0193B">
      <w:pPr>
        <w:spacing w:line="360" w:lineRule="auto"/>
        <w:rPr>
          <w:rFonts w:ascii="Times New Roman" w:hAnsi="Times New Roman" w:cs="Times New Roman"/>
        </w:rPr>
      </w:pPr>
      <w:r w:rsidRPr="00006F19">
        <w:rPr>
          <w:rFonts w:ascii="Times New Roman" w:hAnsi="Times New Roman" w:cs="Times New Roman"/>
        </w:rPr>
        <w:t xml:space="preserve">Lindner, K. (1999) Sport participation and perceived academic performance of school children and youth. </w:t>
      </w:r>
      <w:r w:rsidRPr="00006F19">
        <w:rPr>
          <w:rFonts w:ascii="Times New Roman" w:hAnsi="Times New Roman" w:cs="Times New Roman"/>
          <w:i/>
          <w:iCs/>
        </w:rPr>
        <w:t xml:space="preserve">Paediatric Exercise Science </w:t>
      </w:r>
      <w:r w:rsidRPr="00006F19">
        <w:rPr>
          <w:rFonts w:ascii="Times New Roman" w:hAnsi="Times New Roman" w:cs="Times New Roman"/>
        </w:rPr>
        <w:t>11: 129–44.</w:t>
      </w:r>
    </w:p>
    <w:p w14:paraId="1F04DF42" w14:textId="77777777" w:rsidR="00F0193B" w:rsidRPr="00006F19" w:rsidRDefault="00F0193B" w:rsidP="00F0193B">
      <w:pPr>
        <w:spacing w:line="360" w:lineRule="auto"/>
        <w:rPr>
          <w:rFonts w:ascii="Times New Roman" w:hAnsi="Times New Roman" w:cs="Times New Roman"/>
        </w:rPr>
      </w:pPr>
    </w:p>
    <w:p w14:paraId="0FE0ED1D" w14:textId="18F5B8CD" w:rsidR="00F0193B" w:rsidRDefault="00F0193B" w:rsidP="00C40536">
      <w:pPr>
        <w:spacing w:line="360" w:lineRule="auto"/>
        <w:rPr>
          <w:rFonts w:ascii="Times New Roman" w:hAnsi="Times New Roman" w:cs="Times New Roman"/>
        </w:rPr>
      </w:pPr>
      <w:r w:rsidRPr="00767401">
        <w:rPr>
          <w:rFonts w:ascii="Times New Roman" w:hAnsi="Times New Roman" w:cs="Times New Roman"/>
        </w:rPr>
        <w:lastRenderedPageBreak/>
        <w:t xml:space="preserve">Long, J., and I. Sanderson. </w:t>
      </w:r>
      <w:r w:rsidRPr="00BA273A">
        <w:rPr>
          <w:rFonts w:ascii="Times New Roman" w:hAnsi="Times New Roman" w:cs="Times New Roman"/>
        </w:rPr>
        <w:t>(</w:t>
      </w:r>
      <w:r w:rsidRPr="00767401">
        <w:rPr>
          <w:rFonts w:ascii="Times New Roman" w:hAnsi="Times New Roman" w:cs="Times New Roman"/>
        </w:rPr>
        <w:t>2001</w:t>
      </w:r>
      <w:r w:rsidRPr="00BA273A">
        <w:rPr>
          <w:rFonts w:ascii="Times New Roman" w:hAnsi="Times New Roman" w:cs="Times New Roman"/>
        </w:rPr>
        <w:t>)</w:t>
      </w:r>
      <w:r w:rsidRPr="00767401">
        <w:rPr>
          <w:rFonts w:ascii="Times New Roman" w:hAnsi="Times New Roman" w:cs="Times New Roman"/>
        </w:rPr>
        <w:t xml:space="preserve">. The social benefits of sport: Where’s the proof? In </w:t>
      </w:r>
      <w:r w:rsidRPr="00767401">
        <w:rPr>
          <w:rFonts w:ascii="Times New Roman" w:hAnsi="Times New Roman" w:cs="Times New Roman"/>
          <w:i/>
          <w:iCs/>
        </w:rPr>
        <w:t>Sport in the city: The role of sport in economic and social regeneration</w:t>
      </w:r>
      <w:r w:rsidRPr="00767401">
        <w:rPr>
          <w:rFonts w:ascii="Times New Roman" w:hAnsi="Times New Roman" w:cs="Times New Roman"/>
        </w:rPr>
        <w:t>, 187–203. London: Routledge.</w:t>
      </w:r>
    </w:p>
    <w:p w14:paraId="25BF5170" w14:textId="77777777" w:rsidR="00F0193B" w:rsidRPr="00BA273A" w:rsidRDefault="00F0193B" w:rsidP="00C40536">
      <w:pPr>
        <w:spacing w:line="360" w:lineRule="auto"/>
        <w:rPr>
          <w:rFonts w:ascii="Times New Roman" w:hAnsi="Times New Roman" w:cs="Times New Roman"/>
        </w:rPr>
      </w:pPr>
    </w:p>
    <w:p w14:paraId="42F52B44" w14:textId="37A3FBAC" w:rsidR="00F0193B" w:rsidRDefault="00F0193B" w:rsidP="00C40536">
      <w:pPr>
        <w:spacing w:line="360" w:lineRule="auto"/>
        <w:rPr>
          <w:rFonts w:ascii="Times New Roman" w:hAnsi="Times New Roman" w:cs="Times New Roman"/>
        </w:rPr>
      </w:pPr>
      <w:r w:rsidRPr="00300A4F">
        <w:rPr>
          <w:rFonts w:ascii="Times New Roman" w:hAnsi="Times New Roman" w:cs="Times New Roman"/>
        </w:rPr>
        <w:t>Lund, J., &amp; Veal, M. L. (2013). </w:t>
      </w:r>
      <w:r w:rsidRPr="00300A4F">
        <w:rPr>
          <w:rFonts w:ascii="Times New Roman" w:hAnsi="Times New Roman" w:cs="Times New Roman"/>
          <w:i/>
          <w:iCs/>
        </w:rPr>
        <w:t>Assessment-driven instruction in physical education with web resources: A standards-based approach to promoting and documenting learning</w:t>
      </w:r>
      <w:r w:rsidRPr="00300A4F">
        <w:rPr>
          <w:rFonts w:ascii="Times New Roman" w:hAnsi="Times New Roman" w:cs="Times New Roman"/>
        </w:rPr>
        <w:t>. Champaign, IL: Human Kinetics</w:t>
      </w:r>
    </w:p>
    <w:p w14:paraId="28FAC1FD" w14:textId="77777777" w:rsidR="00F0193B" w:rsidRPr="00300A4F" w:rsidRDefault="00F0193B" w:rsidP="00C40536">
      <w:pPr>
        <w:spacing w:line="360" w:lineRule="auto"/>
        <w:rPr>
          <w:rFonts w:ascii="Times New Roman" w:hAnsi="Times New Roman" w:cs="Times New Roman"/>
        </w:rPr>
      </w:pPr>
    </w:p>
    <w:p w14:paraId="5289BAF6" w14:textId="36F0CBD8" w:rsidR="00F0193B" w:rsidRDefault="00F0193B" w:rsidP="00C40536">
      <w:pPr>
        <w:spacing w:line="360" w:lineRule="auto"/>
        <w:rPr>
          <w:rStyle w:val="Hyperlink"/>
          <w:rFonts w:ascii="Times New Roman" w:hAnsi="Times New Roman" w:cs="Times New Roman"/>
        </w:rPr>
      </w:pPr>
      <w:r w:rsidRPr="00BA273A">
        <w:rPr>
          <w:rFonts w:ascii="Times New Roman" w:hAnsi="Times New Roman" w:cs="Times New Roman"/>
        </w:rPr>
        <w:t xml:space="preserve">Lymm High School (2017) Key Stage 3 Reporting System. Available at: </w:t>
      </w:r>
      <w:hyperlink r:id="rId11" w:history="1">
        <w:r w:rsidRPr="00BA273A">
          <w:rPr>
            <w:rStyle w:val="Hyperlink"/>
            <w:rFonts w:ascii="Times New Roman" w:hAnsi="Times New Roman" w:cs="Times New Roman"/>
          </w:rPr>
          <w:t>http://www.lymmhigh.org.uk/wp-content/uploads/2016/06/KS3-Reporting-System-Launch.pdf</w:t>
        </w:r>
      </w:hyperlink>
    </w:p>
    <w:p w14:paraId="4EC8FB81" w14:textId="77777777" w:rsidR="00F0193B" w:rsidRPr="00BA273A" w:rsidRDefault="00F0193B" w:rsidP="00C40536">
      <w:pPr>
        <w:spacing w:line="360" w:lineRule="auto"/>
        <w:rPr>
          <w:rFonts w:ascii="Times New Roman" w:hAnsi="Times New Roman" w:cs="Times New Roman"/>
        </w:rPr>
      </w:pPr>
    </w:p>
    <w:p w14:paraId="08D65D11" w14:textId="0F655C22" w:rsidR="00F0193B" w:rsidRDefault="00F0193B" w:rsidP="00C40536">
      <w:pPr>
        <w:spacing w:line="360" w:lineRule="auto"/>
        <w:rPr>
          <w:rFonts w:ascii="Times New Roman" w:hAnsi="Times New Roman" w:cs="Times New Roman"/>
        </w:rPr>
      </w:pPr>
      <w:r w:rsidRPr="00BA273A">
        <w:rPr>
          <w:rFonts w:ascii="Times New Roman" w:hAnsi="Times New Roman" w:cs="Times New Roman"/>
        </w:rPr>
        <w:t>Malina, R.M. and Bouchard, C. (1991) </w:t>
      </w:r>
      <w:r w:rsidRPr="00BA273A">
        <w:rPr>
          <w:rFonts w:ascii="Times New Roman" w:hAnsi="Times New Roman" w:cs="Times New Roman"/>
          <w:i/>
          <w:iCs/>
        </w:rPr>
        <w:t>Growth</w:t>
      </w:r>
      <w:r w:rsidRPr="00BA273A">
        <w:rPr>
          <w:rFonts w:ascii="Times New Roman" w:hAnsi="Times New Roman" w:cs="Times New Roman"/>
        </w:rPr>
        <w:t>, </w:t>
      </w:r>
      <w:r w:rsidRPr="00BA273A">
        <w:rPr>
          <w:rFonts w:ascii="Times New Roman" w:hAnsi="Times New Roman" w:cs="Times New Roman"/>
          <w:i/>
          <w:iCs/>
        </w:rPr>
        <w:t>Maturation and Physical Activity</w:t>
      </w:r>
      <w:r w:rsidRPr="00BA273A">
        <w:rPr>
          <w:rFonts w:ascii="Times New Roman" w:hAnsi="Times New Roman" w:cs="Times New Roman"/>
        </w:rPr>
        <w:t>. Human Kinetics, Champaign, IL.</w:t>
      </w:r>
    </w:p>
    <w:p w14:paraId="3E8C36C7" w14:textId="77777777" w:rsidR="00F0193B" w:rsidRPr="00BA273A" w:rsidRDefault="00F0193B" w:rsidP="00C40536">
      <w:pPr>
        <w:spacing w:line="360" w:lineRule="auto"/>
        <w:rPr>
          <w:rFonts w:ascii="Times New Roman" w:hAnsi="Times New Roman" w:cs="Times New Roman"/>
        </w:rPr>
      </w:pPr>
    </w:p>
    <w:p w14:paraId="22BD05A8" w14:textId="241E5380" w:rsidR="00F0193B" w:rsidRDefault="00F0193B" w:rsidP="00C40536">
      <w:pPr>
        <w:spacing w:line="360" w:lineRule="auto"/>
        <w:rPr>
          <w:rFonts w:ascii="Times New Roman" w:hAnsi="Times New Roman" w:cs="Times New Roman"/>
        </w:rPr>
      </w:pPr>
      <w:bookmarkStart w:id="1" w:name="_Hlk5835863"/>
      <w:r w:rsidRPr="00BA273A">
        <w:rPr>
          <w:rFonts w:ascii="Times New Roman" w:hAnsi="Times New Roman" w:cs="Times New Roman"/>
        </w:rPr>
        <w:t>McManus, S. (2008</w:t>
      </w:r>
      <w:bookmarkEnd w:id="1"/>
      <w:r w:rsidRPr="00BA273A">
        <w:rPr>
          <w:rFonts w:ascii="Times New Roman" w:hAnsi="Times New Roman" w:cs="Times New Roman"/>
        </w:rPr>
        <w:t>). Attributes of effective formative assessment. Washington, DC: Council for Chief State School Officers.</w:t>
      </w:r>
    </w:p>
    <w:p w14:paraId="3A761BDC" w14:textId="77777777" w:rsidR="00F0193B" w:rsidRPr="00BA273A" w:rsidRDefault="00F0193B" w:rsidP="00C40536">
      <w:pPr>
        <w:spacing w:line="360" w:lineRule="auto"/>
        <w:rPr>
          <w:rFonts w:ascii="Times New Roman" w:hAnsi="Times New Roman" w:cs="Times New Roman"/>
        </w:rPr>
      </w:pPr>
    </w:p>
    <w:p w14:paraId="488EC583" w14:textId="60178FE7" w:rsidR="00F0193B" w:rsidRDefault="00F0193B" w:rsidP="00C40536">
      <w:pPr>
        <w:spacing w:line="360" w:lineRule="auto"/>
        <w:rPr>
          <w:rFonts w:ascii="Times New Roman" w:hAnsi="Times New Roman" w:cs="Times New Roman"/>
        </w:rPr>
      </w:pPr>
      <w:r w:rsidRPr="00BA273A">
        <w:rPr>
          <w:rFonts w:ascii="Times New Roman" w:hAnsi="Times New Roman" w:cs="Times New Roman"/>
        </w:rPr>
        <w:t>National Curriculum (2008) Physical Education in the National Curriculum for Wales; Welsh Assembly Government</w:t>
      </w:r>
    </w:p>
    <w:p w14:paraId="02F8679D" w14:textId="77777777" w:rsidR="00F0193B" w:rsidRPr="00BA273A" w:rsidRDefault="00F0193B" w:rsidP="00C40536">
      <w:pPr>
        <w:spacing w:line="360" w:lineRule="auto"/>
        <w:rPr>
          <w:rFonts w:ascii="Times New Roman" w:hAnsi="Times New Roman" w:cs="Times New Roman"/>
        </w:rPr>
      </w:pPr>
    </w:p>
    <w:p w14:paraId="283C175F" w14:textId="0EABAB95" w:rsidR="00F0193B" w:rsidRDefault="00F0193B" w:rsidP="00F0193B">
      <w:pPr>
        <w:spacing w:line="360" w:lineRule="auto"/>
        <w:rPr>
          <w:rFonts w:ascii="Times New Roman" w:hAnsi="Times New Roman" w:cs="Times New Roman"/>
          <w:bCs/>
        </w:rPr>
      </w:pPr>
      <w:r w:rsidRPr="00006F19">
        <w:rPr>
          <w:rFonts w:ascii="Times New Roman" w:hAnsi="Times New Roman" w:cs="Times New Roman"/>
        </w:rPr>
        <w:t>O’Leary, M (2011). Classroom Observation: A guide to the effective observation of teaching and learning</w:t>
      </w:r>
      <w:r w:rsidRPr="00006F19">
        <w:rPr>
          <w:rFonts w:ascii="Times New Roman" w:hAnsi="Times New Roman" w:cs="Times New Roman"/>
          <w:b/>
          <w:bCs/>
        </w:rPr>
        <w:t xml:space="preserve">. </w:t>
      </w:r>
      <w:r w:rsidRPr="00006F19">
        <w:rPr>
          <w:rFonts w:ascii="Times New Roman" w:hAnsi="Times New Roman" w:cs="Times New Roman"/>
          <w:bCs/>
        </w:rPr>
        <w:t>Routledge, 2013</w:t>
      </w:r>
    </w:p>
    <w:p w14:paraId="6AE239C9" w14:textId="77777777" w:rsidR="00F0193B" w:rsidRPr="00006F19" w:rsidRDefault="00F0193B" w:rsidP="00F0193B">
      <w:pPr>
        <w:spacing w:line="360" w:lineRule="auto"/>
        <w:rPr>
          <w:rFonts w:ascii="Times New Roman" w:hAnsi="Times New Roman" w:cs="Times New Roman"/>
          <w:bCs/>
        </w:rPr>
      </w:pPr>
    </w:p>
    <w:p w14:paraId="245956C1" w14:textId="03CFCFE1" w:rsidR="00F0193B" w:rsidRDefault="00F0193B" w:rsidP="00C40536">
      <w:pPr>
        <w:spacing w:line="360" w:lineRule="auto"/>
        <w:rPr>
          <w:rFonts w:ascii="Times New Roman" w:hAnsi="Times New Roman" w:cs="Times New Roman"/>
        </w:rPr>
      </w:pPr>
      <w:r w:rsidRPr="00BA273A">
        <w:rPr>
          <w:rFonts w:ascii="Times New Roman" w:hAnsi="Times New Roman" w:cs="Times New Roman"/>
        </w:rPr>
        <w:t>Ofsted (2016). School Inspection Handbook. Manchester.</w:t>
      </w:r>
    </w:p>
    <w:p w14:paraId="5666A7F4" w14:textId="77777777" w:rsidR="00F0193B" w:rsidRPr="00BA273A" w:rsidRDefault="00F0193B" w:rsidP="00C40536">
      <w:pPr>
        <w:spacing w:line="360" w:lineRule="auto"/>
        <w:rPr>
          <w:rFonts w:ascii="Times New Roman" w:hAnsi="Times New Roman" w:cs="Times New Roman"/>
        </w:rPr>
      </w:pPr>
    </w:p>
    <w:p w14:paraId="1261E948" w14:textId="3B4624D7" w:rsidR="00F0193B" w:rsidRDefault="00F0193B" w:rsidP="00C40536">
      <w:pPr>
        <w:spacing w:line="360" w:lineRule="auto"/>
        <w:rPr>
          <w:rFonts w:ascii="Times New Roman" w:hAnsi="Times New Roman" w:cs="Times New Roman"/>
        </w:rPr>
      </w:pPr>
      <w:r w:rsidRPr="006D2B7C">
        <w:rPr>
          <w:rFonts w:ascii="Times New Roman" w:hAnsi="Times New Roman" w:cs="Times New Roman"/>
        </w:rPr>
        <w:t xml:space="preserve">Penney, D., and T. Chandler. </w:t>
      </w:r>
      <w:r w:rsidRPr="00BA273A">
        <w:rPr>
          <w:rFonts w:ascii="Times New Roman" w:hAnsi="Times New Roman" w:cs="Times New Roman"/>
        </w:rPr>
        <w:t>(</w:t>
      </w:r>
      <w:r w:rsidRPr="006D2B7C">
        <w:rPr>
          <w:rFonts w:ascii="Times New Roman" w:hAnsi="Times New Roman" w:cs="Times New Roman"/>
        </w:rPr>
        <w:t>2000</w:t>
      </w:r>
      <w:r w:rsidRPr="00BA273A">
        <w:rPr>
          <w:rFonts w:ascii="Times New Roman" w:hAnsi="Times New Roman" w:cs="Times New Roman"/>
        </w:rPr>
        <w:t>)</w:t>
      </w:r>
      <w:r w:rsidRPr="006D2B7C">
        <w:rPr>
          <w:rFonts w:ascii="Times New Roman" w:hAnsi="Times New Roman" w:cs="Times New Roman"/>
        </w:rPr>
        <w:t xml:space="preserve"> A curriculum with connections? </w:t>
      </w:r>
      <w:r w:rsidRPr="006D2B7C">
        <w:rPr>
          <w:rFonts w:ascii="Times New Roman" w:hAnsi="Times New Roman" w:cs="Times New Roman"/>
          <w:i/>
          <w:iCs/>
        </w:rPr>
        <w:t>The British Journal of</w:t>
      </w:r>
      <w:r w:rsidRPr="00BA273A">
        <w:rPr>
          <w:rFonts w:ascii="Times New Roman" w:hAnsi="Times New Roman" w:cs="Times New Roman"/>
          <w:i/>
          <w:iCs/>
        </w:rPr>
        <w:t xml:space="preserve"> </w:t>
      </w:r>
      <w:r w:rsidRPr="006D2B7C">
        <w:rPr>
          <w:rFonts w:ascii="Times New Roman" w:hAnsi="Times New Roman" w:cs="Times New Roman"/>
          <w:i/>
          <w:iCs/>
        </w:rPr>
        <w:t xml:space="preserve">Teaching Physical Education </w:t>
      </w:r>
      <w:r w:rsidRPr="006D2B7C">
        <w:rPr>
          <w:rFonts w:ascii="Times New Roman" w:hAnsi="Times New Roman" w:cs="Times New Roman"/>
        </w:rPr>
        <w:t xml:space="preserve">31, no. 2: 37–40. </w:t>
      </w:r>
    </w:p>
    <w:p w14:paraId="0D0026D9" w14:textId="77777777" w:rsidR="00F0193B" w:rsidRPr="006D2B7C" w:rsidRDefault="00F0193B" w:rsidP="00C40536">
      <w:pPr>
        <w:spacing w:line="360" w:lineRule="auto"/>
        <w:rPr>
          <w:rFonts w:ascii="Times New Roman" w:hAnsi="Times New Roman" w:cs="Times New Roman"/>
        </w:rPr>
      </w:pPr>
    </w:p>
    <w:p w14:paraId="513F275A" w14:textId="59DF0508" w:rsidR="00F0193B" w:rsidRDefault="00F0193B" w:rsidP="00F0193B">
      <w:pPr>
        <w:spacing w:line="360" w:lineRule="auto"/>
        <w:rPr>
          <w:rFonts w:ascii="Times New Roman" w:hAnsi="Times New Roman" w:cs="Times New Roman"/>
        </w:rPr>
      </w:pPr>
      <w:r w:rsidRPr="00006F19">
        <w:rPr>
          <w:rFonts w:ascii="Times New Roman" w:hAnsi="Times New Roman" w:cs="Times New Roman"/>
        </w:rPr>
        <w:t xml:space="preserve">Pirie, B. (1995) Meaning through movement: Kinaesthetic English. </w:t>
      </w:r>
      <w:r w:rsidRPr="00006F19">
        <w:rPr>
          <w:rFonts w:ascii="Times New Roman" w:hAnsi="Times New Roman" w:cs="Times New Roman"/>
          <w:i/>
          <w:iCs/>
        </w:rPr>
        <w:t xml:space="preserve">English Journal </w:t>
      </w:r>
      <w:r w:rsidRPr="00006F19">
        <w:rPr>
          <w:rFonts w:ascii="Times New Roman" w:hAnsi="Times New Roman" w:cs="Times New Roman"/>
        </w:rPr>
        <w:t xml:space="preserve">December: 46–51. </w:t>
      </w:r>
    </w:p>
    <w:p w14:paraId="5BD0F891" w14:textId="77777777" w:rsidR="00F0193B" w:rsidRPr="00006F19" w:rsidRDefault="00F0193B" w:rsidP="00F0193B">
      <w:pPr>
        <w:spacing w:line="360" w:lineRule="auto"/>
        <w:rPr>
          <w:rFonts w:ascii="Times New Roman" w:hAnsi="Times New Roman" w:cs="Times New Roman"/>
        </w:rPr>
      </w:pPr>
    </w:p>
    <w:p w14:paraId="7ED58A5F" w14:textId="7ADCCBC2" w:rsidR="00F0193B" w:rsidRDefault="00F0193B" w:rsidP="00F0193B">
      <w:pPr>
        <w:spacing w:line="360" w:lineRule="auto"/>
        <w:rPr>
          <w:rFonts w:ascii="Times New Roman" w:hAnsi="Times New Roman" w:cs="Times New Roman"/>
        </w:rPr>
      </w:pPr>
      <w:proofErr w:type="spellStart"/>
      <w:r w:rsidRPr="00006F19">
        <w:rPr>
          <w:rFonts w:ascii="Times New Roman" w:hAnsi="Times New Roman" w:cs="Times New Roman"/>
        </w:rPr>
        <w:t>Raviv</w:t>
      </w:r>
      <w:proofErr w:type="spellEnd"/>
      <w:r w:rsidRPr="00006F19">
        <w:rPr>
          <w:rFonts w:ascii="Times New Roman" w:hAnsi="Times New Roman" w:cs="Times New Roman"/>
        </w:rPr>
        <w:t xml:space="preserve">, S., and M. Low. (1990) Influence of physical activity on concentration among junior high-school students. </w:t>
      </w:r>
      <w:r w:rsidRPr="00006F19">
        <w:rPr>
          <w:rFonts w:ascii="Times New Roman" w:hAnsi="Times New Roman" w:cs="Times New Roman"/>
          <w:i/>
          <w:iCs/>
        </w:rPr>
        <w:t xml:space="preserve">Perceptual and Motor Skills </w:t>
      </w:r>
      <w:r w:rsidRPr="00006F19">
        <w:rPr>
          <w:rFonts w:ascii="Times New Roman" w:hAnsi="Times New Roman" w:cs="Times New Roman"/>
        </w:rPr>
        <w:t>70, no. 1: 67–74.</w:t>
      </w:r>
    </w:p>
    <w:p w14:paraId="0381BFB3" w14:textId="77777777" w:rsidR="00F0193B" w:rsidRPr="00006F19" w:rsidRDefault="00F0193B" w:rsidP="00F0193B">
      <w:pPr>
        <w:spacing w:line="360" w:lineRule="auto"/>
        <w:rPr>
          <w:rFonts w:ascii="Times New Roman" w:hAnsi="Times New Roman" w:cs="Times New Roman"/>
        </w:rPr>
      </w:pPr>
    </w:p>
    <w:p w14:paraId="612A672E" w14:textId="23A3F0FF" w:rsidR="00F0193B" w:rsidRDefault="00F0193B" w:rsidP="00C40536">
      <w:pPr>
        <w:spacing w:line="360" w:lineRule="auto"/>
        <w:rPr>
          <w:rFonts w:ascii="Times New Roman" w:hAnsi="Times New Roman" w:cs="Times New Roman"/>
        </w:rPr>
      </w:pPr>
      <w:proofErr w:type="spellStart"/>
      <w:r w:rsidRPr="00BA273A">
        <w:rPr>
          <w:rFonts w:ascii="Times New Roman" w:hAnsi="Times New Roman" w:cs="Times New Roman"/>
        </w:rPr>
        <w:t>Seefeldt</w:t>
      </w:r>
      <w:proofErr w:type="spellEnd"/>
      <w:r w:rsidRPr="00BA273A">
        <w:rPr>
          <w:rFonts w:ascii="Times New Roman" w:hAnsi="Times New Roman" w:cs="Times New Roman"/>
        </w:rPr>
        <w:t xml:space="preserve">, V. (1979) Developmental motor patterns: Implications for elementary school physical education. In </w:t>
      </w:r>
      <w:r w:rsidRPr="00BA273A">
        <w:rPr>
          <w:rFonts w:ascii="Times New Roman" w:hAnsi="Times New Roman" w:cs="Times New Roman"/>
          <w:i/>
          <w:iCs/>
        </w:rPr>
        <w:t xml:space="preserve">Psychology of motor behaviour and sport, </w:t>
      </w:r>
      <w:r w:rsidRPr="00BA273A">
        <w:rPr>
          <w:rFonts w:ascii="Times New Roman" w:hAnsi="Times New Roman" w:cs="Times New Roman"/>
        </w:rPr>
        <w:t xml:space="preserve">ed. K. Newell, G. Roberts, W. </w:t>
      </w:r>
      <w:proofErr w:type="spellStart"/>
      <w:r w:rsidRPr="00BA273A">
        <w:rPr>
          <w:rFonts w:ascii="Times New Roman" w:hAnsi="Times New Roman" w:cs="Times New Roman"/>
        </w:rPr>
        <w:t>Hallarell</w:t>
      </w:r>
      <w:proofErr w:type="spellEnd"/>
      <w:r w:rsidRPr="00BA273A">
        <w:rPr>
          <w:rFonts w:ascii="Times New Roman" w:hAnsi="Times New Roman" w:cs="Times New Roman"/>
        </w:rPr>
        <w:t xml:space="preserve">, and G. </w:t>
      </w:r>
      <w:proofErr w:type="spellStart"/>
      <w:r w:rsidRPr="00BA273A">
        <w:rPr>
          <w:rFonts w:ascii="Times New Roman" w:hAnsi="Times New Roman" w:cs="Times New Roman"/>
        </w:rPr>
        <w:t>Nadean</w:t>
      </w:r>
      <w:proofErr w:type="spellEnd"/>
      <w:r w:rsidRPr="00BA273A">
        <w:rPr>
          <w:rFonts w:ascii="Times New Roman" w:hAnsi="Times New Roman" w:cs="Times New Roman"/>
        </w:rPr>
        <w:t>. Champaign, IL: Human Kinetics.</w:t>
      </w:r>
    </w:p>
    <w:p w14:paraId="63613E9A" w14:textId="77777777" w:rsidR="00F0193B" w:rsidRPr="00BA273A" w:rsidRDefault="00F0193B" w:rsidP="00C40536">
      <w:pPr>
        <w:spacing w:line="360" w:lineRule="auto"/>
        <w:rPr>
          <w:rFonts w:ascii="Times New Roman" w:hAnsi="Times New Roman" w:cs="Times New Roman"/>
        </w:rPr>
      </w:pPr>
    </w:p>
    <w:p w14:paraId="32C5358A" w14:textId="24AB7D3A" w:rsidR="00F0193B" w:rsidRDefault="00F0193B" w:rsidP="00C40536">
      <w:pPr>
        <w:spacing w:line="360" w:lineRule="auto"/>
        <w:rPr>
          <w:rFonts w:ascii="Times New Roman" w:hAnsi="Times New Roman" w:cs="Times New Roman"/>
        </w:rPr>
      </w:pPr>
      <w:r w:rsidRPr="00FB29FC">
        <w:rPr>
          <w:rFonts w:ascii="Times New Roman" w:hAnsi="Times New Roman" w:cs="Times New Roman"/>
        </w:rPr>
        <w:t>Siedentop, D</w:t>
      </w:r>
      <w:r w:rsidRPr="00BA273A">
        <w:rPr>
          <w:rFonts w:ascii="Times New Roman" w:hAnsi="Times New Roman" w:cs="Times New Roman"/>
        </w:rPr>
        <w:t>. (</w:t>
      </w:r>
      <w:r w:rsidRPr="00FB29FC">
        <w:rPr>
          <w:rFonts w:ascii="Times New Roman" w:hAnsi="Times New Roman" w:cs="Times New Roman"/>
        </w:rPr>
        <w:t>1994</w:t>
      </w:r>
      <w:r w:rsidRPr="00BA273A">
        <w:rPr>
          <w:rFonts w:ascii="Times New Roman" w:hAnsi="Times New Roman" w:cs="Times New Roman"/>
        </w:rPr>
        <w:t>)</w:t>
      </w:r>
      <w:r w:rsidRPr="00FB29FC">
        <w:rPr>
          <w:rFonts w:ascii="Times New Roman" w:hAnsi="Times New Roman" w:cs="Times New Roman"/>
        </w:rPr>
        <w:t xml:space="preserve"> </w:t>
      </w:r>
      <w:r w:rsidRPr="00FB29FC">
        <w:rPr>
          <w:rFonts w:ascii="Times New Roman" w:hAnsi="Times New Roman" w:cs="Times New Roman"/>
          <w:i/>
          <w:iCs/>
        </w:rPr>
        <w:t xml:space="preserve">Sport education: Quality PE through positive sport experiences. </w:t>
      </w:r>
      <w:r w:rsidRPr="00FB29FC">
        <w:rPr>
          <w:rFonts w:ascii="Times New Roman" w:hAnsi="Times New Roman" w:cs="Times New Roman"/>
        </w:rPr>
        <w:t>Champaign, IL: Human Kinetics.</w:t>
      </w:r>
    </w:p>
    <w:p w14:paraId="61EFE765" w14:textId="77777777" w:rsidR="00F0193B" w:rsidRPr="00FB29FC" w:rsidRDefault="00F0193B" w:rsidP="00C40536">
      <w:pPr>
        <w:spacing w:line="360" w:lineRule="auto"/>
        <w:rPr>
          <w:rFonts w:ascii="Times New Roman" w:hAnsi="Times New Roman" w:cs="Times New Roman"/>
        </w:rPr>
      </w:pPr>
    </w:p>
    <w:p w14:paraId="7A360012" w14:textId="77777777" w:rsidR="00F0193B" w:rsidRDefault="00F0193B" w:rsidP="00C40536">
      <w:pPr>
        <w:spacing w:line="360" w:lineRule="auto"/>
        <w:rPr>
          <w:rFonts w:ascii="Times New Roman" w:hAnsi="Times New Roman" w:cs="Times New Roman"/>
        </w:rPr>
      </w:pPr>
      <w:proofErr w:type="spellStart"/>
      <w:r w:rsidRPr="00BA273A">
        <w:rPr>
          <w:rFonts w:ascii="Times New Roman" w:hAnsi="Times New Roman" w:cs="Times New Roman"/>
        </w:rPr>
        <w:t>Trost</w:t>
      </w:r>
      <w:proofErr w:type="spellEnd"/>
      <w:r w:rsidRPr="00BA273A">
        <w:rPr>
          <w:rFonts w:ascii="Times New Roman" w:hAnsi="Times New Roman" w:cs="Times New Roman"/>
        </w:rPr>
        <w:t xml:space="preserve">, S. (2006) Public health and physical education. In </w:t>
      </w:r>
      <w:r w:rsidRPr="00BA273A">
        <w:rPr>
          <w:rFonts w:ascii="Times New Roman" w:hAnsi="Times New Roman" w:cs="Times New Roman"/>
          <w:i/>
          <w:iCs/>
        </w:rPr>
        <w:t xml:space="preserve">Handbook of physical education, </w:t>
      </w:r>
      <w:r w:rsidRPr="00BA273A">
        <w:rPr>
          <w:rFonts w:ascii="Times New Roman" w:hAnsi="Times New Roman" w:cs="Times New Roman"/>
        </w:rPr>
        <w:t xml:space="preserve">ed. </w:t>
      </w:r>
    </w:p>
    <w:p w14:paraId="1710B060" w14:textId="77777777" w:rsidR="00F0193B" w:rsidRDefault="00F0193B" w:rsidP="00C40536">
      <w:pPr>
        <w:spacing w:line="360" w:lineRule="auto"/>
        <w:rPr>
          <w:rFonts w:ascii="Times New Roman" w:hAnsi="Times New Roman" w:cs="Times New Roman"/>
        </w:rPr>
      </w:pPr>
    </w:p>
    <w:p w14:paraId="52A3C334" w14:textId="04ADB54B" w:rsidR="00F0193B" w:rsidRPr="00BA273A" w:rsidRDefault="00F0193B" w:rsidP="00C40536">
      <w:pPr>
        <w:spacing w:line="360" w:lineRule="auto"/>
        <w:rPr>
          <w:rFonts w:ascii="Times New Roman" w:hAnsi="Times New Roman" w:cs="Times New Roman"/>
        </w:rPr>
      </w:pPr>
      <w:r w:rsidRPr="00BA273A">
        <w:rPr>
          <w:rFonts w:ascii="Times New Roman" w:hAnsi="Times New Roman" w:cs="Times New Roman"/>
        </w:rPr>
        <w:t>D. Kirk, M. O’Sullivan and D. MacDonald. London: Sage.</w:t>
      </w:r>
    </w:p>
    <w:p w14:paraId="6F847416" w14:textId="77777777" w:rsidR="00F0193B" w:rsidRPr="00BA273A" w:rsidRDefault="00F0193B" w:rsidP="00C40536">
      <w:pPr>
        <w:spacing w:line="360" w:lineRule="auto"/>
        <w:rPr>
          <w:rFonts w:ascii="Times New Roman" w:hAnsi="Times New Roman" w:cs="Times New Roman"/>
        </w:rPr>
      </w:pPr>
      <w:r w:rsidRPr="00BA273A">
        <w:rPr>
          <w:rFonts w:ascii="Times New Roman" w:hAnsi="Times New Roman" w:cs="Times New Roman"/>
        </w:rPr>
        <w:t xml:space="preserve">Welk, G. (1999) The youth physical activity promotion model: A conceptual bridge between theory and practice. </w:t>
      </w:r>
      <w:r w:rsidRPr="00BA273A">
        <w:rPr>
          <w:rFonts w:ascii="Times New Roman" w:hAnsi="Times New Roman" w:cs="Times New Roman"/>
          <w:i/>
          <w:iCs/>
        </w:rPr>
        <w:t xml:space="preserve">Quest </w:t>
      </w:r>
      <w:r w:rsidRPr="00BA273A">
        <w:rPr>
          <w:rFonts w:ascii="Times New Roman" w:hAnsi="Times New Roman" w:cs="Times New Roman"/>
        </w:rPr>
        <w:t>51: 5–23.</w:t>
      </w:r>
    </w:p>
    <w:sectPr w:rsidR="00F0193B" w:rsidRPr="00BA273A" w:rsidSect="00156F0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E4663E" w14:textId="77777777" w:rsidR="00956DDA" w:rsidRDefault="00956DDA" w:rsidP="00130A06">
      <w:r>
        <w:separator/>
      </w:r>
    </w:p>
  </w:endnote>
  <w:endnote w:type="continuationSeparator" w:id="0">
    <w:p w14:paraId="301B1929" w14:textId="77777777" w:rsidR="00956DDA" w:rsidRDefault="00956DDA" w:rsidP="00130A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ebdings">
    <w:panose1 w:val="05030102010509060703"/>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panose1 w:val="020B0604020202020204"/>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66891731"/>
      <w:docPartObj>
        <w:docPartGallery w:val="Page Numbers (Bottom of Page)"/>
        <w:docPartUnique/>
      </w:docPartObj>
    </w:sdtPr>
    <w:sdtEndPr>
      <w:rPr>
        <w:rStyle w:val="PageNumber"/>
      </w:rPr>
    </w:sdtEndPr>
    <w:sdtContent>
      <w:p w14:paraId="420C054B" w14:textId="14BBCD7E" w:rsidR="00130A06" w:rsidRDefault="00130A06" w:rsidP="005C66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BBF753" w14:textId="77777777" w:rsidR="00130A06" w:rsidRDefault="00130A06" w:rsidP="00130A0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09263945"/>
      <w:docPartObj>
        <w:docPartGallery w:val="Page Numbers (Bottom of Page)"/>
        <w:docPartUnique/>
      </w:docPartObj>
    </w:sdtPr>
    <w:sdtEndPr>
      <w:rPr>
        <w:rStyle w:val="PageNumber"/>
      </w:rPr>
    </w:sdtEndPr>
    <w:sdtContent>
      <w:p w14:paraId="53BB6BAD" w14:textId="4735AC32" w:rsidR="00130A06" w:rsidRDefault="00130A06" w:rsidP="005C66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56E5D1" w14:textId="77777777" w:rsidR="00130A06" w:rsidRDefault="00130A06" w:rsidP="00130A0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BEE935" w14:textId="77777777" w:rsidR="00956DDA" w:rsidRDefault="00956DDA" w:rsidP="00130A06">
      <w:r>
        <w:separator/>
      </w:r>
    </w:p>
  </w:footnote>
  <w:footnote w:type="continuationSeparator" w:id="0">
    <w:p w14:paraId="0140EFC0" w14:textId="77777777" w:rsidR="00956DDA" w:rsidRDefault="00956DDA" w:rsidP="00130A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624530" w14:textId="3329D430" w:rsidR="00130A06" w:rsidRDefault="00130A06">
    <w:pPr>
      <w:pStyle w:val="Header"/>
    </w:pPr>
    <w:r>
      <w:t>Daniel Thomas (1600302</w:t>
    </w:r>
    <w:r w:rsidR="00B81045">
      <w:t>)</w:t>
    </w:r>
    <w:r w:rsidR="00B81045">
      <w:tab/>
    </w:r>
    <w:r w:rsidR="00B81045">
      <w:tab/>
      <w:t>Assessment in Physical Education (SHSS6078)</w:t>
    </w:r>
  </w:p>
  <w:p w14:paraId="0233CE50" w14:textId="77777777" w:rsidR="00130A06" w:rsidRDefault="00130A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7211FA"/>
    <w:multiLevelType w:val="hybridMultilevel"/>
    <w:tmpl w:val="BF28E9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CCE6B8E"/>
    <w:multiLevelType w:val="hybridMultilevel"/>
    <w:tmpl w:val="B2D080A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272409"/>
    <w:multiLevelType w:val="hybridMultilevel"/>
    <w:tmpl w:val="0812EA1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6C1520F0"/>
    <w:multiLevelType w:val="hybridMultilevel"/>
    <w:tmpl w:val="C25255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DFC1D2F"/>
    <w:multiLevelType w:val="hybridMultilevel"/>
    <w:tmpl w:val="BC50EA4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 w:numId="2">
    <w:abstractNumId w:val="5"/>
  </w:num>
  <w:num w:numId="3">
    <w:abstractNumId w:val="6"/>
  </w:num>
  <w:num w:numId="4">
    <w:abstractNumId w:val="4"/>
  </w:num>
  <w:num w:numId="5">
    <w:abstractNumId w:val="1"/>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9A3"/>
    <w:rsid w:val="0004137C"/>
    <w:rsid w:val="000454AB"/>
    <w:rsid w:val="00095C2D"/>
    <w:rsid w:val="000A34B5"/>
    <w:rsid w:val="000C186B"/>
    <w:rsid w:val="000D4002"/>
    <w:rsid w:val="00106241"/>
    <w:rsid w:val="0011565D"/>
    <w:rsid w:val="00130670"/>
    <w:rsid w:val="00130A06"/>
    <w:rsid w:val="00156F08"/>
    <w:rsid w:val="001A19A3"/>
    <w:rsid w:val="001E1860"/>
    <w:rsid w:val="001F609D"/>
    <w:rsid w:val="00226DCE"/>
    <w:rsid w:val="00241D03"/>
    <w:rsid w:val="002506D6"/>
    <w:rsid w:val="002719CE"/>
    <w:rsid w:val="00300A0B"/>
    <w:rsid w:val="00357E02"/>
    <w:rsid w:val="00396372"/>
    <w:rsid w:val="003A58C9"/>
    <w:rsid w:val="003C21D5"/>
    <w:rsid w:val="004426DE"/>
    <w:rsid w:val="00451A18"/>
    <w:rsid w:val="004D5449"/>
    <w:rsid w:val="0050266B"/>
    <w:rsid w:val="00503EFE"/>
    <w:rsid w:val="00562140"/>
    <w:rsid w:val="005F161F"/>
    <w:rsid w:val="0060308F"/>
    <w:rsid w:val="0060685B"/>
    <w:rsid w:val="00611B6A"/>
    <w:rsid w:val="0062322C"/>
    <w:rsid w:val="00635E78"/>
    <w:rsid w:val="006553D5"/>
    <w:rsid w:val="00664744"/>
    <w:rsid w:val="006B3758"/>
    <w:rsid w:val="006C1079"/>
    <w:rsid w:val="006F7203"/>
    <w:rsid w:val="00701758"/>
    <w:rsid w:val="00780470"/>
    <w:rsid w:val="007C32AF"/>
    <w:rsid w:val="007C6235"/>
    <w:rsid w:val="007D496E"/>
    <w:rsid w:val="0083574E"/>
    <w:rsid w:val="00875FA9"/>
    <w:rsid w:val="0089467E"/>
    <w:rsid w:val="008D28ED"/>
    <w:rsid w:val="008F0167"/>
    <w:rsid w:val="00936AB8"/>
    <w:rsid w:val="00954E2F"/>
    <w:rsid w:val="00956DDA"/>
    <w:rsid w:val="009632C5"/>
    <w:rsid w:val="0099768C"/>
    <w:rsid w:val="009C77F9"/>
    <w:rsid w:val="00A111C4"/>
    <w:rsid w:val="00A23A68"/>
    <w:rsid w:val="00A2555B"/>
    <w:rsid w:val="00A42424"/>
    <w:rsid w:val="00A53F3C"/>
    <w:rsid w:val="00A80088"/>
    <w:rsid w:val="00AA2B99"/>
    <w:rsid w:val="00AD0C8C"/>
    <w:rsid w:val="00B056E6"/>
    <w:rsid w:val="00B66B5D"/>
    <w:rsid w:val="00B722CB"/>
    <w:rsid w:val="00B806BC"/>
    <w:rsid w:val="00B81045"/>
    <w:rsid w:val="00B91B46"/>
    <w:rsid w:val="00BB11C7"/>
    <w:rsid w:val="00BB25C9"/>
    <w:rsid w:val="00C00EC8"/>
    <w:rsid w:val="00C40536"/>
    <w:rsid w:val="00CB2D8E"/>
    <w:rsid w:val="00D71D71"/>
    <w:rsid w:val="00DD56A7"/>
    <w:rsid w:val="00E50C5F"/>
    <w:rsid w:val="00E76B22"/>
    <w:rsid w:val="00EC28B5"/>
    <w:rsid w:val="00F0193B"/>
    <w:rsid w:val="00F061BD"/>
    <w:rsid w:val="00F23061"/>
    <w:rsid w:val="00F55165"/>
    <w:rsid w:val="00FC0F9B"/>
    <w:rsid w:val="00FE2A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FF41D"/>
  <w14:defaultImageDpi w14:val="32767"/>
  <w15:chartTrackingRefBased/>
  <w15:docId w15:val="{5BC17099-3F79-D34C-BFC3-E13051EA8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551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D496E"/>
    <w:pPr>
      <w:ind w:left="720"/>
      <w:contextualSpacing/>
    </w:pPr>
  </w:style>
  <w:style w:type="paragraph" w:styleId="Header">
    <w:name w:val="header"/>
    <w:basedOn w:val="Normal"/>
    <w:link w:val="HeaderChar"/>
    <w:uiPriority w:val="99"/>
    <w:unhideWhenUsed/>
    <w:rsid w:val="00130A06"/>
    <w:pPr>
      <w:tabs>
        <w:tab w:val="center" w:pos="4513"/>
        <w:tab w:val="right" w:pos="9026"/>
      </w:tabs>
    </w:pPr>
  </w:style>
  <w:style w:type="character" w:customStyle="1" w:styleId="HeaderChar">
    <w:name w:val="Header Char"/>
    <w:basedOn w:val="DefaultParagraphFont"/>
    <w:link w:val="Header"/>
    <w:uiPriority w:val="99"/>
    <w:rsid w:val="00130A06"/>
  </w:style>
  <w:style w:type="paragraph" w:styleId="Footer">
    <w:name w:val="footer"/>
    <w:basedOn w:val="Normal"/>
    <w:link w:val="FooterChar"/>
    <w:uiPriority w:val="99"/>
    <w:unhideWhenUsed/>
    <w:rsid w:val="00130A06"/>
    <w:pPr>
      <w:tabs>
        <w:tab w:val="center" w:pos="4513"/>
        <w:tab w:val="right" w:pos="9026"/>
      </w:tabs>
    </w:pPr>
  </w:style>
  <w:style w:type="character" w:customStyle="1" w:styleId="FooterChar">
    <w:name w:val="Footer Char"/>
    <w:basedOn w:val="DefaultParagraphFont"/>
    <w:link w:val="Footer"/>
    <w:uiPriority w:val="99"/>
    <w:rsid w:val="00130A06"/>
  </w:style>
  <w:style w:type="character" w:styleId="PageNumber">
    <w:name w:val="page number"/>
    <w:basedOn w:val="DefaultParagraphFont"/>
    <w:uiPriority w:val="99"/>
    <w:semiHidden/>
    <w:unhideWhenUsed/>
    <w:rsid w:val="00130A06"/>
  </w:style>
  <w:style w:type="paragraph" w:customStyle="1" w:styleId="Modcode">
    <w:name w:val="Modcode"/>
    <w:basedOn w:val="Normal"/>
    <w:rsid w:val="00226DCE"/>
    <w:pPr>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226DCE"/>
    <w:pPr>
      <w:spacing w:after="240"/>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226DCE"/>
    <w:pPr>
      <w:spacing w:after="240"/>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226DCE"/>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226DCE"/>
    <w:pPr>
      <w:spacing w:after="120"/>
    </w:pPr>
    <w:rPr>
      <w:rFonts w:ascii="Times New Roman" w:eastAsia="Times New Roman" w:hAnsi="Times New Roman" w:cs="Times New Roman"/>
      <w:szCs w:val="20"/>
      <w:lang w:eastAsia="en-GB"/>
    </w:rPr>
  </w:style>
  <w:style w:type="character" w:customStyle="1" w:styleId="BodyTextChar">
    <w:name w:val="Body Text Char"/>
    <w:basedOn w:val="DefaultParagraphFont"/>
    <w:link w:val="BodyText"/>
    <w:rsid w:val="00226DCE"/>
    <w:rPr>
      <w:rFonts w:ascii="Times New Roman" w:eastAsia="Times New Roman" w:hAnsi="Times New Roman" w:cs="Times New Roman"/>
      <w:szCs w:val="20"/>
      <w:lang w:eastAsia="en-GB"/>
    </w:rPr>
  </w:style>
  <w:style w:type="paragraph" w:styleId="Title">
    <w:name w:val="Title"/>
    <w:basedOn w:val="Normal"/>
    <w:link w:val="TitleChar"/>
    <w:uiPriority w:val="10"/>
    <w:qFormat/>
    <w:rsid w:val="00226DCE"/>
    <w:pPr>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226DCE"/>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226DCE"/>
    <w:pPr>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226DCE"/>
    <w:rPr>
      <w:rFonts w:ascii="Times New Roman" w:eastAsia="MS Minngs" w:hAnsi="Times New Roman" w:cs="Times New Roman"/>
      <w:sz w:val="32"/>
      <w:szCs w:val="32"/>
      <w:u w:val="single"/>
      <w:lang w:eastAsia="en-GB"/>
    </w:rPr>
  </w:style>
  <w:style w:type="paragraph" w:styleId="BalloonText">
    <w:name w:val="Balloon Text"/>
    <w:basedOn w:val="Normal"/>
    <w:link w:val="BalloonTextChar"/>
    <w:uiPriority w:val="99"/>
    <w:semiHidden/>
    <w:unhideWhenUsed/>
    <w:rsid w:val="00226DCE"/>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26DCE"/>
    <w:rPr>
      <w:rFonts w:ascii="Times New Roman" w:hAnsi="Times New Roman" w:cs="Times New Roman"/>
      <w:sz w:val="18"/>
      <w:szCs w:val="18"/>
    </w:rPr>
  </w:style>
  <w:style w:type="character" w:styleId="Hyperlink">
    <w:name w:val="Hyperlink"/>
    <w:basedOn w:val="DefaultParagraphFont"/>
    <w:uiPriority w:val="99"/>
    <w:unhideWhenUsed/>
    <w:rsid w:val="00C40536"/>
    <w:rPr>
      <w:color w:val="0563C1" w:themeColor="hyperlink"/>
      <w:u w:val="single"/>
    </w:rPr>
  </w:style>
  <w:style w:type="character" w:styleId="UnresolvedMention">
    <w:name w:val="Unresolved Mention"/>
    <w:basedOn w:val="DefaultParagraphFont"/>
    <w:uiPriority w:val="99"/>
    <w:rsid w:val="00C405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ymmhigh.org.uk/wp-content/uploads/2016/06/KS3-Reporting-System-Launch.pdf" TargetMode="Externa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166</TotalTime>
  <Pages>17</Pages>
  <Words>4411</Words>
  <Characters>25147</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Thomas (1600302)</dc:creator>
  <cp:keywords/>
  <dc:description/>
  <cp:lastModifiedBy>Daniel Thomas (1600302)</cp:lastModifiedBy>
  <cp:revision>76</cp:revision>
  <dcterms:created xsi:type="dcterms:W3CDTF">2019-04-09T01:18:00Z</dcterms:created>
  <dcterms:modified xsi:type="dcterms:W3CDTF">2019-04-12T12:48:00Z</dcterms:modified>
</cp:coreProperties>
</file>