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DCBEA3" w14:textId="77777777"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b/>
          <w:bCs/>
          <w:color w:val="262626"/>
          <w:sz w:val="40"/>
          <w:szCs w:val="40"/>
          <w:lang w:eastAsia="en-GB"/>
        </w:rPr>
        <w:t>Component 2 – Research Report</w:t>
      </w:r>
    </w:p>
    <w:p w14:paraId="538A627C" w14:textId="77777777" w:rsidR="00B53CB4" w:rsidRPr="00B53CB4" w:rsidRDefault="00B53CB4" w:rsidP="00B53CB4">
      <w:pPr>
        <w:spacing w:after="0" w:line="240" w:lineRule="auto"/>
        <w:rPr>
          <w:rFonts w:ascii="Times New Roman" w:eastAsia="Times New Roman" w:hAnsi="Times New Roman" w:cs="Times New Roman"/>
          <w:sz w:val="24"/>
          <w:szCs w:val="24"/>
          <w:lang w:eastAsia="en-GB"/>
        </w:rPr>
      </w:pPr>
    </w:p>
    <w:p w14:paraId="7EF0FED8" w14:textId="77777777"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b/>
          <w:bCs/>
          <w:color w:val="262626"/>
          <w:sz w:val="40"/>
          <w:szCs w:val="40"/>
          <w:lang w:eastAsia="en-GB"/>
        </w:rPr>
        <w:t xml:space="preserve">Student name: </w:t>
      </w:r>
      <w:proofErr w:type="spellStart"/>
      <w:r w:rsidRPr="00B53CB4">
        <w:rPr>
          <w:rFonts w:ascii="Calibri" w:eastAsia="Times New Roman" w:hAnsi="Calibri" w:cs="Calibri"/>
          <w:b/>
          <w:bCs/>
          <w:color w:val="262626"/>
          <w:sz w:val="40"/>
          <w:szCs w:val="40"/>
          <w:lang w:eastAsia="en-GB"/>
        </w:rPr>
        <w:t>Asad</w:t>
      </w:r>
      <w:proofErr w:type="spellEnd"/>
      <w:r w:rsidRPr="00B53CB4">
        <w:rPr>
          <w:rFonts w:ascii="Calibri" w:eastAsia="Times New Roman" w:hAnsi="Calibri" w:cs="Calibri"/>
          <w:b/>
          <w:bCs/>
          <w:color w:val="262626"/>
          <w:sz w:val="40"/>
          <w:szCs w:val="40"/>
          <w:lang w:eastAsia="en-GB"/>
        </w:rPr>
        <w:t xml:space="preserve"> </w:t>
      </w:r>
      <w:proofErr w:type="spellStart"/>
      <w:r w:rsidRPr="00B53CB4">
        <w:rPr>
          <w:rFonts w:ascii="Calibri" w:eastAsia="Times New Roman" w:hAnsi="Calibri" w:cs="Calibri"/>
          <w:b/>
          <w:bCs/>
          <w:color w:val="262626"/>
          <w:sz w:val="40"/>
          <w:szCs w:val="40"/>
          <w:lang w:eastAsia="en-GB"/>
        </w:rPr>
        <w:t>Tazeem</w:t>
      </w:r>
      <w:proofErr w:type="spellEnd"/>
    </w:p>
    <w:p w14:paraId="7E6D8F76" w14:textId="77777777" w:rsidR="00B53CB4" w:rsidRPr="00B53CB4" w:rsidRDefault="00B53CB4" w:rsidP="00B53CB4">
      <w:pPr>
        <w:spacing w:after="0" w:line="240" w:lineRule="auto"/>
        <w:rPr>
          <w:rFonts w:ascii="Times New Roman" w:eastAsia="Times New Roman" w:hAnsi="Times New Roman" w:cs="Times New Roman"/>
          <w:sz w:val="24"/>
          <w:szCs w:val="24"/>
          <w:lang w:eastAsia="en-GB"/>
        </w:rPr>
      </w:pPr>
    </w:p>
    <w:p w14:paraId="4C25B0C1" w14:textId="77777777"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b/>
          <w:bCs/>
          <w:color w:val="262626"/>
          <w:sz w:val="40"/>
          <w:szCs w:val="40"/>
          <w:lang w:eastAsia="en-GB"/>
        </w:rPr>
        <w:t>Student Number: 2118503</w:t>
      </w:r>
    </w:p>
    <w:p w14:paraId="5CFAC4F0" w14:textId="77777777" w:rsidR="00B53CB4" w:rsidRPr="00B53CB4" w:rsidRDefault="00B53CB4" w:rsidP="00B53CB4">
      <w:pPr>
        <w:spacing w:after="0" w:line="240" w:lineRule="auto"/>
        <w:rPr>
          <w:rFonts w:ascii="Times New Roman" w:eastAsia="Times New Roman" w:hAnsi="Times New Roman" w:cs="Times New Roman"/>
          <w:sz w:val="24"/>
          <w:szCs w:val="24"/>
          <w:lang w:eastAsia="en-GB"/>
        </w:rPr>
      </w:pPr>
    </w:p>
    <w:p w14:paraId="1B620973" w14:textId="77777777"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b/>
          <w:bCs/>
          <w:color w:val="262626"/>
          <w:sz w:val="40"/>
          <w:szCs w:val="40"/>
          <w:lang w:eastAsia="en-GB"/>
        </w:rPr>
        <w:t xml:space="preserve">Lecturer Name: </w:t>
      </w:r>
      <w:proofErr w:type="spellStart"/>
      <w:r w:rsidRPr="00B53CB4">
        <w:rPr>
          <w:rFonts w:ascii="Calibri" w:eastAsia="Times New Roman" w:hAnsi="Calibri" w:cs="Calibri"/>
          <w:b/>
          <w:bCs/>
          <w:color w:val="262626"/>
          <w:sz w:val="40"/>
          <w:szCs w:val="40"/>
          <w:lang w:eastAsia="en-GB"/>
        </w:rPr>
        <w:t>Yohan</w:t>
      </w:r>
      <w:proofErr w:type="spellEnd"/>
      <w:r w:rsidRPr="00B53CB4">
        <w:rPr>
          <w:rFonts w:ascii="Calibri" w:eastAsia="Times New Roman" w:hAnsi="Calibri" w:cs="Calibri"/>
          <w:b/>
          <w:bCs/>
          <w:color w:val="262626"/>
          <w:sz w:val="40"/>
          <w:szCs w:val="40"/>
          <w:lang w:eastAsia="en-GB"/>
        </w:rPr>
        <w:t xml:space="preserve"> </w:t>
      </w:r>
      <w:proofErr w:type="spellStart"/>
      <w:r w:rsidRPr="00B53CB4">
        <w:rPr>
          <w:rFonts w:ascii="Calibri" w:eastAsia="Times New Roman" w:hAnsi="Calibri" w:cs="Calibri"/>
          <w:b/>
          <w:bCs/>
          <w:color w:val="262626"/>
          <w:sz w:val="40"/>
          <w:szCs w:val="40"/>
          <w:lang w:eastAsia="en-GB"/>
        </w:rPr>
        <w:t>Mendis</w:t>
      </w:r>
      <w:proofErr w:type="spellEnd"/>
    </w:p>
    <w:p w14:paraId="1B114796" w14:textId="77777777" w:rsidR="00B53CB4" w:rsidRPr="00B53CB4" w:rsidRDefault="00B53CB4" w:rsidP="00B53CB4">
      <w:pPr>
        <w:spacing w:after="0" w:line="240" w:lineRule="auto"/>
        <w:rPr>
          <w:rFonts w:ascii="Times New Roman" w:eastAsia="Times New Roman" w:hAnsi="Times New Roman" w:cs="Times New Roman"/>
          <w:sz w:val="24"/>
          <w:szCs w:val="24"/>
          <w:lang w:eastAsia="en-GB"/>
        </w:rPr>
      </w:pPr>
    </w:p>
    <w:p w14:paraId="00F411EC" w14:textId="77777777"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b/>
          <w:bCs/>
          <w:color w:val="262626"/>
          <w:sz w:val="40"/>
          <w:szCs w:val="40"/>
          <w:lang w:eastAsia="en-GB"/>
        </w:rPr>
        <w:t>BMSW4003_BIRM</w:t>
      </w:r>
    </w:p>
    <w:p w14:paraId="2E6048B4" w14:textId="77777777" w:rsidR="00B53CB4" w:rsidRPr="00B53CB4" w:rsidRDefault="00B53CB4" w:rsidP="00B53CB4">
      <w:pPr>
        <w:spacing w:after="0" w:line="240" w:lineRule="auto"/>
        <w:rPr>
          <w:rFonts w:ascii="Times New Roman" w:eastAsia="Times New Roman" w:hAnsi="Times New Roman" w:cs="Times New Roman"/>
          <w:sz w:val="24"/>
          <w:szCs w:val="24"/>
          <w:lang w:eastAsia="en-GB"/>
        </w:rPr>
      </w:pPr>
    </w:p>
    <w:p w14:paraId="3ED1DD2F" w14:textId="77777777"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b/>
          <w:bCs/>
          <w:color w:val="262626"/>
          <w:sz w:val="40"/>
          <w:szCs w:val="40"/>
          <w:lang w:eastAsia="en-GB"/>
        </w:rPr>
        <w:t>Digital Skills and Research Methods.</w:t>
      </w:r>
    </w:p>
    <w:p w14:paraId="141F3778" w14:textId="77777777" w:rsidR="00B53CB4" w:rsidRDefault="00B53CB4" w:rsidP="00B53CB4">
      <w:pPr>
        <w:spacing w:after="240" w:line="240" w:lineRule="auto"/>
        <w:rPr>
          <w:rFonts w:ascii="Times New Roman" w:eastAsia="Times New Roman" w:hAnsi="Times New Roman" w:cs="Times New Roman"/>
          <w:sz w:val="24"/>
          <w:szCs w:val="24"/>
          <w:lang w:eastAsia="en-GB"/>
        </w:rPr>
      </w:pP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p>
    <w:p w14:paraId="0C9FBB3B"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66DE8898"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022B17F9"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4A435C63"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153C0CE6"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3BC7903F"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71F59FAB"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76FB5AB4"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23D3A7B3" w14:textId="77777777" w:rsidR="00B53CB4" w:rsidRPr="00B53CB4" w:rsidRDefault="00B53CB4" w:rsidP="00B53CB4">
      <w:pPr>
        <w:spacing w:after="240" w:line="240" w:lineRule="auto"/>
        <w:rPr>
          <w:rFonts w:ascii="Times New Roman" w:eastAsia="Times New Roman" w:hAnsi="Times New Roman" w:cs="Times New Roman"/>
          <w:sz w:val="24"/>
          <w:szCs w:val="24"/>
          <w:lang w:eastAsia="en-GB"/>
        </w:rPr>
      </w:pPr>
      <w:r w:rsidRPr="00B53CB4">
        <w:rPr>
          <w:rFonts w:ascii="Times New Roman" w:eastAsia="Times New Roman" w:hAnsi="Times New Roman" w:cs="Times New Roman"/>
          <w:sz w:val="24"/>
          <w:szCs w:val="24"/>
          <w:lang w:eastAsia="en-GB"/>
        </w:rPr>
        <w:br/>
      </w:r>
    </w:p>
    <w:p w14:paraId="09D53EB2" w14:textId="77777777" w:rsidR="00B53CB4" w:rsidRPr="002B2BAA" w:rsidRDefault="00B53CB4" w:rsidP="00B53CB4">
      <w:pPr>
        <w:spacing w:before="100" w:after="200" w:line="240" w:lineRule="auto"/>
        <w:rPr>
          <w:rFonts w:ascii="Times New Roman" w:eastAsia="Times New Roman" w:hAnsi="Times New Roman" w:cs="Times New Roman"/>
          <w:b/>
          <w:lang w:eastAsia="en-GB"/>
        </w:rPr>
      </w:pPr>
      <w:r w:rsidRPr="002B2BAA">
        <w:rPr>
          <w:rFonts w:ascii="Calibri" w:eastAsia="Times New Roman" w:hAnsi="Calibri" w:cs="Calibri"/>
          <w:b/>
          <w:color w:val="000000"/>
          <w:lang w:eastAsia="en-GB"/>
        </w:rPr>
        <w:t>Abstract </w:t>
      </w:r>
    </w:p>
    <w:p w14:paraId="54D2DCC6" w14:textId="77777777" w:rsidR="00B53CB4" w:rsidRPr="002B2BAA" w:rsidRDefault="00B53CB4" w:rsidP="00B53CB4">
      <w:pPr>
        <w:spacing w:before="100" w:after="200" w:line="240" w:lineRule="auto"/>
        <w:rPr>
          <w:rFonts w:ascii="Times New Roman" w:eastAsia="Times New Roman" w:hAnsi="Times New Roman" w:cs="Times New Roman"/>
          <w:lang w:eastAsia="en-GB"/>
        </w:rPr>
      </w:pPr>
      <w:r w:rsidRPr="002B2BAA">
        <w:rPr>
          <w:rFonts w:ascii="Calibri" w:eastAsia="Times New Roman" w:hAnsi="Calibri" w:cs="Calibri"/>
          <w:color w:val="000000"/>
          <w:lang w:eastAsia="en-GB"/>
        </w:rPr>
        <w:t xml:space="preserve">This research explored the confidence staff and students had in using digital tools for collaboration at UWTSD and examined which digital tools were most popular. Using digital tools in higher education has developed in the past two years due to the </w:t>
      </w:r>
      <w:proofErr w:type="spellStart"/>
      <w:r w:rsidRPr="002B2BAA">
        <w:rPr>
          <w:rFonts w:ascii="Calibri" w:eastAsia="Times New Roman" w:hAnsi="Calibri" w:cs="Calibri"/>
          <w:color w:val="000000"/>
          <w:lang w:eastAsia="en-GB"/>
        </w:rPr>
        <w:t>Covid</w:t>
      </w:r>
      <w:proofErr w:type="spellEnd"/>
      <w:r w:rsidRPr="002B2BAA">
        <w:rPr>
          <w:rFonts w:ascii="Calibri" w:eastAsia="Times New Roman" w:hAnsi="Calibri" w:cs="Calibri"/>
          <w:color w:val="000000"/>
          <w:lang w:eastAsia="en-GB"/>
        </w:rPr>
        <w:t xml:space="preserve"> Pandemic for a majority of staff and students. This has enabled staff and students to use digital tools to collaborate in an effective way.  Participants were 23 staff and students.  The technique used to collect data was with a questionnaire formulated on Microsoft forms and sent to 25 staff and students by email. 23 out of 25 responded to the questionnaire from UWTSD.  Results suggested which digital tool staff and students were confident in using at UWTSD.  According to the results, staff and students are confident in using digital tools, such as </w:t>
      </w:r>
      <w:proofErr w:type="spellStart"/>
      <w:r w:rsidRPr="002B2BAA">
        <w:rPr>
          <w:rFonts w:ascii="Calibri" w:eastAsia="Times New Roman" w:hAnsi="Calibri" w:cs="Calibri"/>
          <w:color w:val="000000"/>
          <w:lang w:eastAsia="en-GB"/>
        </w:rPr>
        <w:t>Whatsapp</w:t>
      </w:r>
      <w:proofErr w:type="spellEnd"/>
      <w:r w:rsidRPr="002B2BAA">
        <w:rPr>
          <w:rFonts w:ascii="Calibri" w:eastAsia="Times New Roman" w:hAnsi="Calibri" w:cs="Calibri"/>
          <w:color w:val="000000"/>
          <w:lang w:eastAsia="en-GB"/>
        </w:rPr>
        <w:t xml:space="preserve"> and Microsoft Teams when collaborating at UWTSD.</w:t>
      </w:r>
    </w:p>
    <w:p w14:paraId="386C74EB" w14:textId="77777777" w:rsidR="00B53CB4" w:rsidRDefault="00B53CB4" w:rsidP="00B53CB4">
      <w:pPr>
        <w:spacing w:after="240" w:line="240" w:lineRule="auto"/>
        <w:rPr>
          <w:rFonts w:ascii="Times New Roman" w:eastAsia="Times New Roman" w:hAnsi="Times New Roman" w:cs="Times New Roman"/>
          <w:sz w:val="24"/>
          <w:szCs w:val="24"/>
          <w:lang w:eastAsia="en-GB"/>
        </w:rPr>
      </w:pPr>
      <w:r w:rsidRPr="002B2BAA">
        <w:rPr>
          <w:rFonts w:ascii="Times New Roman" w:eastAsia="Times New Roman" w:hAnsi="Times New Roman" w:cs="Times New Roman"/>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lastRenderedPageBreak/>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p>
    <w:p w14:paraId="33CE1ECF"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0580B0F6"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351184F7"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7C26C906"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76FAEE73"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51FA1CB3" w14:textId="437C86BE" w:rsidR="00B53CB4" w:rsidRPr="00B53CB4" w:rsidRDefault="00B53CB4" w:rsidP="00D573FD">
      <w:pPr>
        <w:spacing w:after="240" w:line="240" w:lineRule="auto"/>
        <w:rPr>
          <w:rFonts w:ascii="Times New Roman" w:eastAsia="Times New Roman" w:hAnsi="Times New Roman" w:cs="Times New Roman"/>
          <w:sz w:val="24"/>
          <w:szCs w:val="24"/>
          <w:lang w:eastAsia="en-GB"/>
        </w:rPr>
      </w:pPr>
    </w:p>
    <w:p w14:paraId="032BCFBB" w14:textId="0D594E28" w:rsidR="00B53CB4" w:rsidRPr="00D573FD" w:rsidRDefault="00B53CB4" w:rsidP="00B53CB4">
      <w:pPr>
        <w:spacing w:before="100" w:after="200" w:line="240" w:lineRule="auto"/>
        <w:rPr>
          <w:rFonts w:ascii="Calibri" w:eastAsia="Times New Roman" w:hAnsi="Calibri" w:cs="Calibri"/>
          <w:b/>
          <w:color w:val="000000"/>
          <w:lang w:eastAsia="en-GB"/>
        </w:rPr>
      </w:pPr>
      <w:r w:rsidRPr="00D573FD">
        <w:rPr>
          <w:rFonts w:ascii="Calibri" w:eastAsia="Times New Roman" w:hAnsi="Calibri" w:cs="Calibri"/>
          <w:b/>
          <w:color w:val="000000"/>
          <w:lang w:eastAsia="en-GB"/>
        </w:rPr>
        <w:t>Contents</w:t>
      </w:r>
    </w:p>
    <w:p w14:paraId="361817BE" w14:textId="0BDE7417" w:rsidR="00D573FD" w:rsidRPr="00D573FD" w:rsidRDefault="00D573FD" w:rsidP="00B53CB4">
      <w:pPr>
        <w:spacing w:before="100" w:after="200" w:line="240" w:lineRule="auto"/>
        <w:rPr>
          <w:rFonts w:ascii="Times New Roman" w:eastAsia="Times New Roman" w:hAnsi="Times New Roman" w:cs="Times New Roman"/>
          <w:b/>
          <w:lang w:eastAsia="en-GB"/>
        </w:rPr>
      </w:pPr>
      <w:proofErr w:type="gramStart"/>
      <w:r w:rsidRPr="00D573FD">
        <w:rPr>
          <w:rFonts w:ascii="Calibri" w:eastAsia="Times New Roman" w:hAnsi="Calibri" w:cs="Calibri"/>
          <w:b/>
          <w:color w:val="000000"/>
          <w:lang w:eastAsia="en-GB"/>
        </w:rPr>
        <w:t>2.Abstract</w:t>
      </w:r>
      <w:proofErr w:type="gramEnd"/>
      <w:r w:rsidRPr="00D573FD">
        <w:rPr>
          <w:rFonts w:ascii="Calibri" w:eastAsia="Times New Roman" w:hAnsi="Calibri" w:cs="Calibri"/>
          <w:b/>
          <w:color w:val="000000"/>
          <w:lang w:eastAsia="en-GB"/>
        </w:rPr>
        <w:t>……………………………………………………………………………………………………………………………</w:t>
      </w:r>
      <w:r>
        <w:rPr>
          <w:rFonts w:ascii="Calibri" w:eastAsia="Times New Roman" w:hAnsi="Calibri" w:cs="Calibri"/>
          <w:b/>
          <w:color w:val="000000"/>
          <w:lang w:eastAsia="en-GB"/>
        </w:rPr>
        <w:t>………..</w:t>
      </w:r>
      <w:r w:rsidRPr="00D573FD">
        <w:rPr>
          <w:rFonts w:ascii="Calibri" w:eastAsia="Times New Roman" w:hAnsi="Calibri" w:cs="Calibri"/>
          <w:b/>
          <w:color w:val="000000"/>
          <w:lang w:eastAsia="en-GB"/>
        </w:rPr>
        <w:t>2</w:t>
      </w:r>
    </w:p>
    <w:p w14:paraId="42CCDE19" w14:textId="77D2D14E" w:rsidR="00B53CB4" w:rsidRPr="00D573FD" w:rsidRDefault="00B53CB4" w:rsidP="00B53CB4">
      <w:pPr>
        <w:spacing w:before="100" w:after="200" w:line="240" w:lineRule="auto"/>
        <w:rPr>
          <w:rFonts w:ascii="Times New Roman" w:eastAsia="Times New Roman" w:hAnsi="Times New Roman" w:cs="Times New Roman"/>
          <w:lang w:eastAsia="en-GB"/>
        </w:rPr>
      </w:pPr>
      <w:r w:rsidRPr="00D573FD">
        <w:rPr>
          <w:rFonts w:ascii="Calibri" w:eastAsia="Times New Roman" w:hAnsi="Calibri" w:cs="Calibri"/>
          <w:b/>
          <w:color w:val="000000"/>
          <w:lang w:eastAsia="en-GB"/>
        </w:rPr>
        <w:t>3. Introduction</w:t>
      </w:r>
      <w:r w:rsidRPr="00D573FD">
        <w:rPr>
          <w:rFonts w:ascii="Calibri" w:eastAsia="Times New Roman" w:hAnsi="Calibri" w:cs="Calibri"/>
          <w:color w:val="000000"/>
          <w:lang w:eastAsia="en-GB"/>
        </w:rPr>
        <w:t>……………………………….……………………</w:t>
      </w:r>
      <w:r w:rsidR="00D573FD">
        <w:rPr>
          <w:rFonts w:ascii="Calibri" w:eastAsia="Times New Roman" w:hAnsi="Calibri" w:cs="Calibri"/>
          <w:color w:val="000000"/>
          <w:lang w:eastAsia="en-GB"/>
        </w:rPr>
        <w:t>…………………………………………………………………………..</w:t>
      </w:r>
      <w:r w:rsidR="00D573FD" w:rsidRPr="00D573FD">
        <w:rPr>
          <w:rFonts w:ascii="Calibri" w:eastAsia="Times New Roman" w:hAnsi="Calibri" w:cs="Calibri"/>
          <w:color w:val="000000"/>
          <w:lang w:eastAsia="en-GB"/>
        </w:rPr>
        <w:t>.</w:t>
      </w:r>
      <w:r w:rsidRPr="00D573FD">
        <w:rPr>
          <w:rFonts w:ascii="Calibri" w:eastAsia="Times New Roman" w:hAnsi="Calibri" w:cs="Calibri"/>
          <w:color w:val="000000"/>
          <w:lang w:eastAsia="en-GB"/>
        </w:rPr>
        <w:t>4</w:t>
      </w:r>
    </w:p>
    <w:p w14:paraId="48714285" w14:textId="3B1EC1D8"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4</w:t>
      </w:r>
      <w:r w:rsidR="00D573FD" w:rsidRPr="00D573FD">
        <w:rPr>
          <w:rFonts w:ascii="Calibri" w:eastAsia="Times New Roman" w:hAnsi="Calibri" w:cs="Calibri"/>
          <w:b/>
          <w:color w:val="000000"/>
          <w:sz w:val="20"/>
          <w:szCs w:val="20"/>
          <w:lang w:eastAsia="en-GB"/>
        </w:rPr>
        <w:t xml:space="preserve"> </w:t>
      </w:r>
      <w:r w:rsidRPr="00D573FD">
        <w:rPr>
          <w:rFonts w:ascii="Calibri" w:eastAsia="Times New Roman" w:hAnsi="Calibri" w:cs="Calibri"/>
          <w:b/>
          <w:color w:val="000000"/>
          <w:sz w:val="20"/>
          <w:szCs w:val="20"/>
          <w:lang w:eastAsia="en-GB"/>
        </w:rPr>
        <w:t>.Research design</w:t>
      </w:r>
      <w:r w:rsidRPr="00B53CB4">
        <w:rPr>
          <w:rFonts w:ascii="Calibri" w:eastAsia="Times New Roman" w:hAnsi="Calibri" w:cs="Calibri"/>
          <w:color w:val="000000"/>
          <w:sz w:val="20"/>
          <w:szCs w:val="20"/>
          <w:lang w:eastAsia="en-GB"/>
        </w:rPr>
        <w:t>……………………………………………………………………………………………………………………………………</w:t>
      </w:r>
      <w:r w:rsidR="00D573FD">
        <w:rPr>
          <w:rFonts w:ascii="Calibri" w:eastAsia="Times New Roman" w:hAnsi="Calibri" w:cs="Calibri"/>
          <w:color w:val="000000"/>
          <w:sz w:val="20"/>
          <w:szCs w:val="20"/>
          <w:lang w:eastAsia="en-GB"/>
        </w:rPr>
        <w:t>………</w:t>
      </w:r>
      <w:r w:rsidR="008A59A0">
        <w:rPr>
          <w:rFonts w:ascii="Calibri" w:eastAsia="Times New Roman" w:hAnsi="Calibri" w:cs="Calibri"/>
          <w:color w:val="000000"/>
          <w:sz w:val="20"/>
          <w:szCs w:val="20"/>
          <w:lang w:eastAsia="en-GB"/>
        </w:rPr>
        <w:t>5</w:t>
      </w:r>
    </w:p>
    <w:p w14:paraId="3C11C634" w14:textId="23892EF1"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   4.1 Research design</w:t>
      </w:r>
      <w:r w:rsidRPr="00B53CB4">
        <w:rPr>
          <w:rFonts w:ascii="Calibri" w:eastAsia="Times New Roman" w:hAnsi="Calibri" w:cs="Calibri"/>
          <w:color w:val="000000"/>
          <w:sz w:val="20"/>
          <w:szCs w:val="20"/>
          <w:lang w:eastAsia="en-GB"/>
        </w:rPr>
        <w:t>………………………………………………………………………………………………………………………………</w:t>
      </w:r>
      <w:r w:rsidR="00D573FD">
        <w:rPr>
          <w:rFonts w:ascii="Calibri" w:eastAsia="Times New Roman" w:hAnsi="Calibri" w:cs="Calibri"/>
          <w:color w:val="000000"/>
          <w:sz w:val="20"/>
          <w:szCs w:val="20"/>
          <w:lang w:eastAsia="en-GB"/>
        </w:rPr>
        <w:t>……….</w:t>
      </w:r>
      <w:r w:rsidRPr="00B53CB4">
        <w:rPr>
          <w:rFonts w:ascii="Calibri" w:eastAsia="Times New Roman" w:hAnsi="Calibri" w:cs="Calibri"/>
          <w:color w:val="000000"/>
          <w:sz w:val="20"/>
          <w:szCs w:val="20"/>
          <w:lang w:eastAsia="en-GB"/>
        </w:rPr>
        <w:t>5</w:t>
      </w:r>
    </w:p>
    <w:p w14:paraId="10ED8339" w14:textId="57D87F7A"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   4.2 Method</w:t>
      </w:r>
      <w:r w:rsidRPr="00B53CB4">
        <w:rPr>
          <w:rFonts w:ascii="Calibri" w:eastAsia="Times New Roman" w:hAnsi="Calibri" w:cs="Calibri"/>
          <w:color w:val="000000"/>
          <w:sz w:val="20"/>
          <w:szCs w:val="20"/>
          <w:lang w:eastAsia="en-GB"/>
        </w:rPr>
        <w:t xml:space="preserve"> ……………………………………………………………………………………………………………………………………………</w:t>
      </w:r>
      <w:r w:rsidR="00D573FD">
        <w:rPr>
          <w:rFonts w:ascii="Calibri" w:eastAsia="Times New Roman" w:hAnsi="Calibri" w:cs="Calibri"/>
          <w:color w:val="000000"/>
          <w:sz w:val="20"/>
          <w:szCs w:val="20"/>
          <w:lang w:eastAsia="en-GB"/>
        </w:rPr>
        <w:t>………</w:t>
      </w:r>
      <w:r w:rsidR="008A59A0">
        <w:rPr>
          <w:rFonts w:ascii="Calibri" w:eastAsia="Times New Roman" w:hAnsi="Calibri" w:cs="Calibri"/>
          <w:color w:val="000000"/>
          <w:sz w:val="20"/>
          <w:szCs w:val="20"/>
          <w:lang w:eastAsia="en-GB"/>
        </w:rPr>
        <w:t>5</w:t>
      </w:r>
    </w:p>
    <w:p w14:paraId="02CFDC61" w14:textId="6C072321"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  4.3</w:t>
      </w:r>
      <w:proofErr w:type="gramStart"/>
      <w:r w:rsidRPr="00D573FD">
        <w:rPr>
          <w:rFonts w:ascii="Calibri" w:eastAsia="Times New Roman" w:hAnsi="Calibri" w:cs="Calibri"/>
          <w:b/>
          <w:color w:val="000000"/>
          <w:sz w:val="20"/>
          <w:szCs w:val="20"/>
          <w:lang w:eastAsia="en-GB"/>
        </w:rPr>
        <w:t>  Ethical</w:t>
      </w:r>
      <w:proofErr w:type="gramEnd"/>
      <w:r w:rsidRPr="00D573FD">
        <w:rPr>
          <w:rFonts w:ascii="Calibri" w:eastAsia="Times New Roman" w:hAnsi="Calibri" w:cs="Calibri"/>
          <w:b/>
          <w:color w:val="000000"/>
          <w:sz w:val="20"/>
          <w:szCs w:val="20"/>
          <w:lang w:eastAsia="en-GB"/>
        </w:rPr>
        <w:t xml:space="preserve"> Considerations</w:t>
      </w:r>
      <w:r w:rsidRPr="00B53CB4">
        <w:rPr>
          <w:rFonts w:ascii="Calibri" w:eastAsia="Times New Roman" w:hAnsi="Calibri" w:cs="Calibri"/>
          <w:color w:val="000000"/>
          <w:sz w:val="20"/>
          <w:szCs w:val="20"/>
          <w:lang w:eastAsia="en-GB"/>
        </w:rPr>
        <w:t xml:space="preserve"> ……………………………………………………………………………………………………………………</w:t>
      </w:r>
      <w:r w:rsidR="00D573FD">
        <w:rPr>
          <w:rFonts w:ascii="Calibri" w:eastAsia="Times New Roman" w:hAnsi="Calibri" w:cs="Calibri"/>
          <w:color w:val="000000"/>
          <w:sz w:val="20"/>
          <w:szCs w:val="20"/>
          <w:lang w:eastAsia="en-GB"/>
        </w:rPr>
        <w:t>……….</w:t>
      </w:r>
      <w:r w:rsidR="008A59A0">
        <w:rPr>
          <w:rFonts w:ascii="Calibri" w:eastAsia="Times New Roman" w:hAnsi="Calibri" w:cs="Calibri"/>
          <w:color w:val="000000"/>
          <w:sz w:val="20"/>
          <w:szCs w:val="20"/>
          <w:lang w:eastAsia="en-GB"/>
        </w:rPr>
        <w:t>5</w:t>
      </w:r>
    </w:p>
    <w:p w14:paraId="7B463154" w14:textId="2D076D25" w:rsidR="00B53CB4" w:rsidRPr="00B53CB4" w:rsidRDefault="008A59A0"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 xml:space="preserve">5. </w:t>
      </w:r>
      <w:r w:rsidR="00B53CB4" w:rsidRPr="00D573FD">
        <w:rPr>
          <w:rFonts w:ascii="Calibri" w:eastAsia="Times New Roman" w:hAnsi="Calibri" w:cs="Calibri"/>
          <w:b/>
          <w:color w:val="000000"/>
          <w:sz w:val="20"/>
          <w:szCs w:val="20"/>
          <w:lang w:eastAsia="en-GB"/>
        </w:rPr>
        <w:t>Results</w:t>
      </w:r>
      <w:r w:rsidR="00B53CB4" w:rsidRPr="00B53CB4">
        <w:rPr>
          <w:rFonts w:ascii="Calibri" w:eastAsia="Times New Roman" w:hAnsi="Calibri" w:cs="Calibri"/>
          <w:color w:val="000000"/>
          <w:sz w:val="20"/>
          <w:szCs w:val="20"/>
          <w:lang w:eastAsia="en-GB"/>
        </w:rPr>
        <w:t xml:space="preserve"> </w:t>
      </w:r>
      <w:proofErr w:type="gramStart"/>
      <w:r w:rsidR="00B53CB4" w:rsidRPr="00B53CB4">
        <w:rPr>
          <w:rFonts w:ascii="Calibri" w:eastAsia="Times New Roman" w:hAnsi="Calibri" w:cs="Calibri"/>
          <w:color w:val="000000"/>
          <w:sz w:val="20"/>
          <w:szCs w:val="20"/>
          <w:lang w:eastAsia="en-GB"/>
        </w:rPr>
        <w:t>……..,…………</w:t>
      </w:r>
      <w:r>
        <w:rPr>
          <w:rFonts w:ascii="Calibri" w:eastAsia="Times New Roman" w:hAnsi="Calibri" w:cs="Calibri"/>
          <w:color w:val="000000"/>
          <w:sz w:val="20"/>
          <w:szCs w:val="20"/>
          <w:lang w:eastAsia="en-GB"/>
        </w:rPr>
        <w:t>………………………………………………………………………………………………………………………………</w:t>
      </w:r>
      <w:r w:rsidR="00D573FD">
        <w:rPr>
          <w:rFonts w:ascii="Calibri" w:eastAsia="Times New Roman" w:hAnsi="Calibri" w:cs="Calibri"/>
          <w:color w:val="000000"/>
          <w:sz w:val="20"/>
          <w:szCs w:val="20"/>
          <w:lang w:eastAsia="en-GB"/>
        </w:rPr>
        <w:t>………</w:t>
      </w:r>
      <w:proofErr w:type="gramEnd"/>
      <w:r>
        <w:rPr>
          <w:rFonts w:ascii="Calibri" w:eastAsia="Times New Roman" w:hAnsi="Calibri" w:cs="Calibri"/>
          <w:color w:val="000000"/>
          <w:sz w:val="20"/>
          <w:szCs w:val="20"/>
          <w:lang w:eastAsia="en-GB"/>
        </w:rPr>
        <w:t>6</w:t>
      </w:r>
    </w:p>
    <w:p w14:paraId="4EDF5748" w14:textId="5CC678A9" w:rsidR="00B53CB4" w:rsidRPr="00B53CB4" w:rsidRDefault="008A59A0"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 xml:space="preserve">5.1 </w:t>
      </w:r>
      <w:r w:rsidR="00B53CB4" w:rsidRPr="00D573FD">
        <w:rPr>
          <w:rFonts w:ascii="Calibri" w:eastAsia="Times New Roman" w:hAnsi="Calibri" w:cs="Calibri"/>
          <w:b/>
          <w:color w:val="000000"/>
          <w:sz w:val="20"/>
          <w:szCs w:val="20"/>
          <w:lang w:eastAsia="en-GB"/>
        </w:rPr>
        <w:t>Discussion</w:t>
      </w:r>
      <w:r w:rsidR="00B53CB4" w:rsidRPr="00B53CB4">
        <w:rPr>
          <w:rFonts w:ascii="Calibri" w:eastAsia="Times New Roman" w:hAnsi="Calibri" w:cs="Calibri"/>
          <w:color w:val="000000"/>
          <w:sz w:val="20"/>
          <w:szCs w:val="20"/>
          <w:lang w:eastAsia="en-GB"/>
        </w:rPr>
        <w:t xml:space="preserve"> ……………………………</w:t>
      </w:r>
      <w:r>
        <w:rPr>
          <w:rFonts w:ascii="Calibri" w:eastAsia="Times New Roman" w:hAnsi="Calibri" w:cs="Calibri"/>
          <w:color w:val="000000"/>
          <w:sz w:val="20"/>
          <w:szCs w:val="20"/>
          <w:lang w:eastAsia="en-GB"/>
        </w:rPr>
        <w:t>……………………………………………………………………………………………………………</w:t>
      </w:r>
      <w:r w:rsidR="00D573FD">
        <w:rPr>
          <w:rFonts w:ascii="Calibri" w:eastAsia="Times New Roman" w:hAnsi="Calibri" w:cs="Calibri"/>
          <w:color w:val="000000"/>
          <w:sz w:val="20"/>
          <w:szCs w:val="20"/>
          <w:lang w:eastAsia="en-GB"/>
        </w:rPr>
        <w:t>……….9</w:t>
      </w:r>
    </w:p>
    <w:p w14:paraId="692447FC" w14:textId="2CD2A829" w:rsidR="00B53CB4" w:rsidRPr="00B53CB4" w:rsidRDefault="008A59A0"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 xml:space="preserve">6. </w:t>
      </w:r>
      <w:r w:rsidR="00B53CB4" w:rsidRPr="00D573FD">
        <w:rPr>
          <w:rFonts w:ascii="Calibri" w:eastAsia="Times New Roman" w:hAnsi="Calibri" w:cs="Calibri"/>
          <w:b/>
          <w:color w:val="000000"/>
          <w:sz w:val="20"/>
          <w:szCs w:val="20"/>
          <w:lang w:eastAsia="en-GB"/>
        </w:rPr>
        <w:t>Conclusion</w:t>
      </w:r>
      <w:r w:rsidR="00B53CB4" w:rsidRPr="00B53CB4">
        <w:rPr>
          <w:rFonts w:ascii="Calibri" w:eastAsia="Times New Roman" w:hAnsi="Calibri" w:cs="Calibri"/>
          <w:color w:val="000000"/>
          <w:sz w:val="20"/>
          <w:szCs w:val="20"/>
          <w:lang w:eastAsia="en-GB"/>
        </w:rPr>
        <w:t xml:space="preserve"> ……………</w:t>
      </w:r>
      <w:r>
        <w:rPr>
          <w:rFonts w:ascii="Calibri" w:eastAsia="Times New Roman" w:hAnsi="Calibri" w:cs="Calibri"/>
          <w:color w:val="000000"/>
          <w:sz w:val="20"/>
          <w:szCs w:val="20"/>
          <w:lang w:eastAsia="en-GB"/>
        </w:rPr>
        <w:t>……………………………………………………………………………………………………………………………..</w:t>
      </w:r>
      <w:r w:rsidR="00B53CB4" w:rsidRPr="00B53CB4">
        <w:rPr>
          <w:rFonts w:ascii="Calibri" w:eastAsia="Times New Roman" w:hAnsi="Calibri" w:cs="Calibri"/>
          <w:color w:val="000000"/>
          <w:sz w:val="20"/>
          <w:szCs w:val="20"/>
          <w:lang w:eastAsia="en-GB"/>
        </w:rPr>
        <w:t>.</w:t>
      </w:r>
      <w:r w:rsidR="00D573FD">
        <w:rPr>
          <w:rFonts w:ascii="Calibri" w:eastAsia="Times New Roman" w:hAnsi="Calibri" w:cs="Calibri"/>
          <w:color w:val="000000"/>
          <w:sz w:val="20"/>
          <w:szCs w:val="20"/>
          <w:lang w:eastAsia="en-GB"/>
        </w:rPr>
        <w:t>......10</w:t>
      </w:r>
    </w:p>
    <w:p w14:paraId="210C46EA" w14:textId="78D1275D"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Reference List</w:t>
      </w:r>
      <w:r w:rsidRPr="00B53CB4">
        <w:rPr>
          <w:rFonts w:ascii="Calibri" w:eastAsia="Times New Roman" w:hAnsi="Calibri" w:cs="Calibri"/>
          <w:color w:val="000000"/>
          <w:sz w:val="20"/>
          <w:szCs w:val="20"/>
          <w:lang w:eastAsia="en-GB"/>
        </w:rPr>
        <w:t xml:space="preserve"> ………</w:t>
      </w:r>
      <w:r w:rsidR="00D573FD">
        <w:rPr>
          <w:rFonts w:ascii="Calibri" w:eastAsia="Times New Roman" w:hAnsi="Calibri" w:cs="Calibri"/>
          <w:color w:val="000000"/>
          <w:sz w:val="20"/>
          <w:szCs w:val="20"/>
          <w:lang w:eastAsia="en-GB"/>
        </w:rPr>
        <w:t>…………………………………………………………………………………………………………………………………….11</w:t>
      </w:r>
      <w:r w:rsidRPr="00B53CB4">
        <w:rPr>
          <w:rFonts w:ascii="Calibri" w:eastAsia="Times New Roman" w:hAnsi="Calibri" w:cs="Calibri"/>
          <w:color w:val="000000"/>
          <w:sz w:val="20"/>
          <w:szCs w:val="20"/>
          <w:lang w:eastAsia="en-GB"/>
        </w:rPr>
        <w:t>     </w:t>
      </w:r>
    </w:p>
    <w:p w14:paraId="6F094A29" w14:textId="1D4345FB"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sz w:val="20"/>
          <w:szCs w:val="20"/>
          <w:lang w:eastAsia="en-GB"/>
        </w:rPr>
        <w:t>Appendix A – A blank copy questionnaire</w:t>
      </w:r>
      <w:r w:rsidRPr="00B53CB4">
        <w:rPr>
          <w:rFonts w:ascii="Calibri" w:eastAsia="Times New Roman" w:hAnsi="Calibri" w:cs="Calibri"/>
          <w:color w:val="000000"/>
          <w:sz w:val="20"/>
          <w:szCs w:val="20"/>
          <w:lang w:eastAsia="en-GB"/>
        </w:rPr>
        <w:t xml:space="preserve"> …………</w:t>
      </w:r>
      <w:r w:rsidR="00D573FD">
        <w:rPr>
          <w:rFonts w:ascii="Calibri" w:eastAsia="Times New Roman" w:hAnsi="Calibri" w:cs="Calibri"/>
          <w:color w:val="000000"/>
          <w:sz w:val="20"/>
          <w:szCs w:val="20"/>
          <w:lang w:eastAsia="en-GB"/>
        </w:rPr>
        <w:t>……………………………………………………………………………………….12</w:t>
      </w:r>
    </w:p>
    <w:p w14:paraId="526EE7DA" w14:textId="77777777" w:rsidR="00B53CB4" w:rsidRDefault="00B53CB4" w:rsidP="00B53CB4">
      <w:pPr>
        <w:spacing w:after="240" w:line="240" w:lineRule="auto"/>
        <w:rPr>
          <w:rFonts w:ascii="Times New Roman" w:eastAsia="Times New Roman" w:hAnsi="Times New Roman" w:cs="Times New Roman"/>
          <w:sz w:val="24"/>
          <w:szCs w:val="24"/>
          <w:lang w:eastAsia="en-GB"/>
        </w:rPr>
      </w:pP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p>
    <w:p w14:paraId="03C171D6"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2F38D7D7"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32BD1651"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1B0DF8A5"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020895E8"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1E6B8F18"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1F5D4CD6"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5959724D"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5782D587"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514688EA" w14:textId="72D1DF32" w:rsidR="00B53CB4" w:rsidRDefault="00B53CB4" w:rsidP="00B53CB4">
      <w:pPr>
        <w:spacing w:after="240" w:line="240" w:lineRule="auto"/>
        <w:rPr>
          <w:rFonts w:ascii="Times New Roman" w:eastAsia="Times New Roman" w:hAnsi="Times New Roman" w:cs="Times New Roman"/>
          <w:sz w:val="24"/>
          <w:szCs w:val="24"/>
          <w:lang w:eastAsia="en-GB"/>
        </w:rPr>
      </w:pPr>
    </w:p>
    <w:p w14:paraId="786C75F9" w14:textId="73F6D88D" w:rsidR="00D573FD" w:rsidRDefault="00D573FD" w:rsidP="00B53CB4">
      <w:pPr>
        <w:spacing w:after="240" w:line="240" w:lineRule="auto"/>
        <w:rPr>
          <w:rFonts w:ascii="Times New Roman" w:eastAsia="Times New Roman" w:hAnsi="Times New Roman" w:cs="Times New Roman"/>
          <w:sz w:val="24"/>
          <w:szCs w:val="24"/>
          <w:lang w:eastAsia="en-GB"/>
        </w:rPr>
      </w:pPr>
    </w:p>
    <w:p w14:paraId="5FDE863E" w14:textId="76D0DD73" w:rsidR="00D573FD" w:rsidRDefault="00D573FD" w:rsidP="00B53CB4">
      <w:pPr>
        <w:spacing w:after="240" w:line="240" w:lineRule="auto"/>
        <w:rPr>
          <w:rFonts w:ascii="Times New Roman" w:eastAsia="Times New Roman" w:hAnsi="Times New Roman" w:cs="Times New Roman"/>
          <w:sz w:val="24"/>
          <w:szCs w:val="24"/>
          <w:lang w:eastAsia="en-GB"/>
        </w:rPr>
      </w:pPr>
    </w:p>
    <w:p w14:paraId="45CC7851" w14:textId="77777777" w:rsidR="00D573FD" w:rsidRDefault="00D573FD" w:rsidP="00B53CB4">
      <w:pPr>
        <w:spacing w:after="240" w:line="240" w:lineRule="auto"/>
        <w:rPr>
          <w:rFonts w:ascii="Times New Roman" w:eastAsia="Times New Roman" w:hAnsi="Times New Roman" w:cs="Times New Roman"/>
          <w:sz w:val="24"/>
          <w:szCs w:val="24"/>
          <w:lang w:eastAsia="en-GB"/>
        </w:rPr>
      </w:pPr>
    </w:p>
    <w:p w14:paraId="19FF4FED" w14:textId="77777777" w:rsidR="00B53CB4" w:rsidRPr="00B53CB4" w:rsidRDefault="00B53CB4" w:rsidP="00B53CB4">
      <w:pPr>
        <w:spacing w:after="240" w:line="240" w:lineRule="auto"/>
        <w:rPr>
          <w:rFonts w:ascii="Times New Roman" w:eastAsia="Times New Roman" w:hAnsi="Times New Roman" w:cs="Times New Roman"/>
          <w:sz w:val="24"/>
          <w:szCs w:val="24"/>
          <w:lang w:eastAsia="en-GB"/>
        </w:rPr>
      </w:pP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p>
    <w:p w14:paraId="72AA058B" w14:textId="77777777" w:rsidR="00B53CB4" w:rsidRPr="00D573FD" w:rsidRDefault="00B53CB4" w:rsidP="00B53CB4">
      <w:pPr>
        <w:spacing w:before="100" w:after="200" w:line="240" w:lineRule="auto"/>
        <w:rPr>
          <w:rFonts w:ascii="Times New Roman" w:eastAsia="Times New Roman" w:hAnsi="Times New Roman" w:cs="Times New Roman"/>
          <w:b/>
          <w:lang w:eastAsia="en-GB"/>
        </w:rPr>
      </w:pPr>
      <w:r w:rsidRPr="00D573FD">
        <w:rPr>
          <w:rFonts w:ascii="Calibri" w:eastAsia="Times New Roman" w:hAnsi="Calibri" w:cs="Calibri"/>
          <w:b/>
          <w:color w:val="000000"/>
          <w:lang w:eastAsia="en-GB"/>
        </w:rPr>
        <w:t>3. Introduction </w:t>
      </w:r>
    </w:p>
    <w:p w14:paraId="7FA3AC83" w14:textId="0F157D38" w:rsidR="00B53CB4" w:rsidRPr="00B53CB4" w:rsidRDefault="00B53CB4" w:rsidP="00B53CB4">
      <w:pPr>
        <w:spacing w:before="100" w:after="200" w:line="240" w:lineRule="auto"/>
        <w:rPr>
          <w:rFonts w:ascii="Times New Roman" w:eastAsia="Times New Roman" w:hAnsi="Times New Roman" w:cs="Times New Roman"/>
          <w:sz w:val="24"/>
          <w:szCs w:val="24"/>
          <w:lang w:eastAsia="en-GB"/>
        </w:rPr>
      </w:pPr>
      <w:r w:rsidRPr="00B53CB4">
        <w:rPr>
          <w:rFonts w:ascii="Calibri" w:eastAsia="Times New Roman" w:hAnsi="Calibri" w:cs="Calibri"/>
          <w:color w:val="000000"/>
          <w:sz w:val="20"/>
          <w:szCs w:val="20"/>
          <w:lang w:eastAsia="en-GB"/>
        </w:rPr>
        <w:t xml:space="preserve">The purpose of this research was to establish how confident staff and students were in using digital tools to collaborate at UWSTD. Technology is a tool that has evolved in our daily lives. Being a child of the 80’s has given me a chance to see the development of digital tools develop over the last 30 years.  The world has changed dramatically since </w:t>
      </w:r>
      <w:proofErr w:type="spellStart"/>
      <w:r w:rsidRPr="00B53CB4">
        <w:rPr>
          <w:rFonts w:ascii="Calibri" w:eastAsia="Times New Roman" w:hAnsi="Calibri" w:cs="Calibri"/>
          <w:color w:val="000000"/>
          <w:sz w:val="20"/>
          <w:szCs w:val="20"/>
          <w:lang w:eastAsia="en-GB"/>
        </w:rPr>
        <w:t>Covid</w:t>
      </w:r>
      <w:proofErr w:type="spellEnd"/>
      <w:r w:rsidRPr="00B53CB4">
        <w:rPr>
          <w:rFonts w:ascii="Calibri" w:eastAsia="Times New Roman" w:hAnsi="Calibri" w:cs="Calibri"/>
          <w:color w:val="000000"/>
          <w:sz w:val="20"/>
          <w:szCs w:val="20"/>
          <w:lang w:eastAsia="en-GB"/>
        </w:rPr>
        <w:t xml:space="preserve"> -19 first appeared in March 2020. There has been a major tr</w:t>
      </w:r>
      <w:r w:rsidR="00FC06DF">
        <w:rPr>
          <w:rFonts w:ascii="Calibri" w:eastAsia="Times New Roman" w:hAnsi="Calibri" w:cs="Calibri"/>
          <w:color w:val="000000"/>
          <w:sz w:val="20"/>
          <w:szCs w:val="20"/>
          <w:lang w:eastAsia="en-GB"/>
        </w:rPr>
        <w:t>ansformation in our daily lives and</w:t>
      </w:r>
      <w:r w:rsidRPr="00B53CB4">
        <w:rPr>
          <w:rFonts w:ascii="Calibri" w:eastAsia="Times New Roman" w:hAnsi="Calibri" w:cs="Calibri"/>
          <w:color w:val="000000"/>
          <w:sz w:val="20"/>
          <w:szCs w:val="20"/>
          <w:lang w:eastAsia="en-GB"/>
        </w:rPr>
        <w:t xml:space="preserve"> </w:t>
      </w:r>
      <w:r w:rsidR="00FC06DF">
        <w:rPr>
          <w:rFonts w:ascii="Calibri" w:eastAsia="Times New Roman" w:hAnsi="Calibri" w:cs="Calibri"/>
          <w:color w:val="000000"/>
          <w:sz w:val="20"/>
          <w:szCs w:val="20"/>
          <w:lang w:eastAsia="en-GB"/>
        </w:rPr>
        <w:t>in classrooms</w:t>
      </w:r>
      <w:r w:rsidRPr="00B53CB4">
        <w:rPr>
          <w:rFonts w:ascii="Calibri" w:eastAsia="Times New Roman" w:hAnsi="Calibri" w:cs="Calibri"/>
          <w:color w:val="000000"/>
          <w:sz w:val="20"/>
          <w:szCs w:val="20"/>
          <w:lang w:eastAsia="en-GB"/>
        </w:rPr>
        <w:t xml:space="preserve"> using digital tools to arrange meetings, discuss subjects of matter, </w:t>
      </w:r>
      <w:proofErr w:type="gramStart"/>
      <w:r w:rsidRPr="00B53CB4">
        <w:rPr>
          <w:rFonts w:ascii="Calibri" w:eastAsia="Times New Roman" w:hAnsi="Calibri" w:cs="Calibri"/>
          <w:color w:val="000000"/>
          <w:sz w:val="20"/>
          <w:szCs w:val="20"/>
          <w:lang w:eastAsia="en-GB"/>
        </w:rPr>
        <w:t>update</w:t>
      </w:r>
      <w:proofErr w:type="gramEnd"/>
      <w:r w:rsidRPr="00B53CB4">
        <w:rPr>
          <w:rFonts w:ascii="Calibri" w:eastAsia="Times New Roman" w:hAnsi="Calibri" w:cs="Calibri"/>
          <w:color w:val="000000"/>
          <w:sz w:val="20"/>
          <w:szCs w:val="20"/>
          <w:lang w:eastAsia="en-GB"/>
        </w:rPr>
        <w:t xml:space="preserve"> feedback and not forgetting learning.</w:t>
      </w:r>
      <w:r w:rsidR="00C22EF5">
        <w:rPr>
          <w:rFonts w:ascii="Calibri" w:eastAsia="Times New Roman" w:hAnsi="Calibri" w:cs="Calibri"/>
          <w:color w:val="000000"/>
          <w:sz w:val="20"/>
          <w:szCs w:val="20"/>
          <w:lang w:eastAsia="en-GB"/>
        </w:rPr>
        <w:t xml:space="preserve"> Higher education involves staff and students liaising about assignments and tasks.  </w:t>
      </w:r>
      <w:r w:rsidRPr="00B53CB4">
        <w:rPr>
          <w:rFonts w:ascii="Calibri" w:eastAsia="Times New Roman" w:hAnsi="Calibri" w:cs="Calibri"/>
          <w:color w:val="000000"/>
          <w:sz w:val="20"/>
          <w:szCs w:val="20"/>
          <w:lang w:eastAsia="en-GB"/>
        </w:rPr>
        <w:t> </w:t>
      </w:r>
      <w:r w:rsidR="00FC06DF">
        <w:t>When teachers believe that technology is valuable, they are more likely to incorporate it into their teaching practices (</w:t>
      </w:r>
      <w:proofErr w:type="spellStart"/>
      <w:r w:rsidR="00FC06DF">
        <w:t>Ottenbreit-Leftwich</w:t>
      </w:r>
      <w:proofErr w:type="spellEnd"/>
      <w:r w:rsidR="00FC06DF">
        <w:t xml:space="preserve">, </w:t>
      </w:r>
      <w:proofErr w:type="spellStart"/>
      <w:r w:rsidR="00FC06DF">
        <w:t>Glazewski</w:t>
      </w:r>
      <w:proofErr w:type="spellEnd"/>
      <w:r w:rsidR="00FC06DF">
        <w:t xml:space="preserve">, Newby, &amp; </w:t>
      </w:r>
      <w:proofErr w:type="spellStart"/>
      <w:r w:rsidR="00FC06DF">
        <w:t>Ertmer</w:t>
      </w:r>
      <w:proofErr w:type="spellEnd"/>
      <w:r w:rsidR="00FC06DF">
        <w:t>, 2010).</w:t>
      </w:r>
      <w:r w:rsidRPr="00B53CB4">
        <w:rPr>
          <w:rFonts w:ascii="Calibri" w:eastAsia="Times New Roman" w:hAnsi="Calibri" w:cs="Calibri"/>
          <w:color w:val="000000"/>
          <w:sz w:val="20"/>
          <w:szCs w:val="20"/>
          <w:lang w:eastAsia="en-GB"/>
        </w:rPr>
        <w:t xml:space="preserve"> Using digital tools is a rapidly increasing area in which educators all around the world are still developing on a daily basis. ‘Governments of nearly every country in the world now have well-established policy drives and programs seeking to encourage and support the use of digital technologies in schools, colleges, and universities. Digital technology is a topic that </w:t>
      </w:r>
      <w:r w:rsidRPr="00B53CB4">
        <w:rPr>
          <w:rFonts w:ascii="Calibri" w:eastAsia="Times New Roman" w:hAnsi="Calibri" w:cs="Calibri"/>
          <w:color w:val="000000"/>
          <w:sz w:val="20"/>
          <w:szCs w:val="20"/>
          <w:lang w:eastAsia="en-GB"/>
        </w:rPr>
        <w:lastRenderedPageBreak/>
        <w:t>is of significance to a global educational audience’ (Facer &amp; Selwyn, 2013</w:t>
      </w:r>
      <w:proofErr w:type="gramStart"/>
      <w:r w:rsidRPr="00B53CB4">
        <w:rPr>
          <w:rFonts w:ascii="Calibri" w:eastAsia="Times New Roman" w:hAnsi="Calibri" w:cs="Calibri"/>
          <w:color w:val="000000"/>
          <w:sz w:val="20"/>
          <w:szCs w:val="20"/>
          <w:lang w:eastAsia="en-GB"/>
        </w:rPr>
        <w:t>,p.1</w:t>
      </w:r>
      <w:proofErr w:type="gramEnd"/>
      <w:r w:rsidRPr="00B53CB4">
        <w:rPr>
          <w:rFonts w:ascii="Calibri" w:eastAsia="Times New Roman" w:hAnsi="Calibri" w:cs="Calibri"/>
          <w:color w:val="000000"/>
          <w:sz w:val="20"/>
          <w:szCs w:val="20"/>
          <w:lang w:eastAsia="en-GB"/>
        </w:rPr>
        <w:t>).  Educators have been given the opportunity to communicate in a digital form and receive responses from staff and students.  Similarly, attitudes towards using digital tools has become an integral part in today’s society and learning culture. The modern educator is responsible for teaching young people how to effectively, respectfully and safely navigate the digital world (</w:t>
      </w:r>
      <w:proofErr w:type="spellStart"/>
      <w:r w:rsidRPr="00B53CB4">
        <w:rPr>
          <w:rFonts w:ascii="Calibri" w:eastAsia="Times New Roman" w:hAnsi="Calibri" w:cs="Calibri"/>
          <w:color w:val="000000"/>
          <w:sz w:val="20"/>
          <w:szCs w:val="20"/>
          <w:lang w:eastAsia="en-GB"/>
        </w:rPr>
        <w:t>Rovai</w:t>
      </w:r>
      <w:proofErr w:type="spellEnd"/>
      <w:r w:rsidRPr="00B53CB4">
        <w:rPr>
          <w:rFonts w:ascii="Calibri" w:eastAsia="Times New Roman" w:hAnsi="Calibri" w:cs="Calibri"/>
          <w:color w:val="000000"/>
          <w:sz w:val="20"/>
          <w:szCs w:val="20"/>
          <w:lang w:eastAsia="en-GB"/>
        </w:rPr>
        <w:t xml:space="preserve"> &amp; Jordan, 2004). </w:t>
      </w:r>
      <w:r w:rsidR="00C22EF5">
        <w:t xml:space="preserve">Consequently, there is a constant need to study, develop, and discuss staff and student development and use of digital tools in teaching and learning. In short, it is critical to study how teacher educators can support students to become functional in online environments. </w:t>
      </w:r>
    </w:p>
    <w:p w14:paraId="451E2A15" w14:textId="77777777" w:rsidR="00B53CB4" w:rsidRDefault="00B53CB4" w:rsidP="00B53CB4">
      <w:pPr>
        <w:spacing w:after="240" w:line="240" w:lineRule="auto"/>
        <w:rPr>
          <w:rFonts w:ascii="Times New Roman" w:eastAsia="Times New Roman" w:hAnsi="Times New Roman" w:cs="Times New Roman"/>
          <w:sz w:val="24"/>
          <w:szCs w:val="24"/>
          <w:lang w:eastAsia="en-GB"/>
        </w:rPr>
      </w:pP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r w:rsidRPr="00B53CB4">
        <w:rPr>
          <w:rFonts w:ascii="Times New Roman" w:eastAsia="Times New Roman" w:hAnsi="Times New Roman" w:cs="Times New Roman"/>
          <w:sz w:val="24"/>
          <w:szCs w:val="24"/>
          <w:lang w:eastAsia="en-GB"/>
        </w:rPr>
        <w:br/>
      </w:r>
    </w:p>
    <w:p w14:paraId="31413149"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2D0C8634"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548533B5"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151D9726"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45D15475" w14:textId="77777777" w:rsidR="00C53518" w:rsidRDefault="00C53518" w:rsidP="00D573FD">
      <w:pPr>
        <w:spacing w:after="240" w:line="240" w:lineRule="auto"/>
        <w:rPr>
          <w:rFonts w:ascii="Times New Roman" w:eastAsia="Times New Roman" w:hAnsi="Times New Roman" w:cs="Times New Roman"/>
          <w:sz w:val="24"/>
          <w:szCs w:val="24"/>
          <w:lang w:eastAsia="en-GB"/>
        </w:rPr>
      </w:pPr>
    </w:p>
    <w:p w14:paraId="010B8444" w14:textId="77777777" w:rsidR="00C53518" w:rsidRDefault="00C53518" w:rsidP="00D573FD">
      <w:pPr>
        <w:spacing w:after="240" w:line="240" w:lineRule="auto"/>
        <w:rPr>
          <w:rFonts w:ascii="Times New Roman" w:eastAsia="Times New Roman" w:hAnsi="Times New Roman" w:cs="Times New Roman"/>
          <w:sz w:val="24"/>
          <w:szCs w:val="24"/>
          <w:lang w:eastAsia="en-GB"/>
        </w:rPr>
      </w:pPr>
    </w:p>
    <w:p w14:paraId="240F0D2A" w14:textId="77777777" w:rsidR="00C53518" w:rsidRDefault="00C53518" w:rsidP="00D573FD">
      <w:pPr>
        <w:spacing w:after="240" w:line="240" w:lineRule="auto"/>
        <w:rPr>
          <w:rFonts w:ascii="Times New Roman" w:eastAsia="Times New Roman" w:hAnsi="Times New Roman" w:cs="Times New Roman"/>
          <w:sz w:val="24"/>
          <w:szCs w:val="24"/>
          <w:lang w:eastAsia="en-GB"/>
        </w:rPr>
      </w:pPr>
    </w:p>
    <w:p w14:paraId="2644ACDC" w14:textId="31DDC659" w:rsidR="00B53CB4" w:rsidRPr="00D573FD" w:rsidRDefault="00B53CB4" w:rsidP="00D573FD">
      <w:pPr>
        <w:spacing w:after="240" w:line="240" w:lineRule="auto"/>
        <w:rPr>
          <w:rFonts w:ascii="Times New Roman" w:eastAsia="Times New Roman" w:hAnsi="Times New Roman" w:cs="Times New Roman"/>
          <w:sz w:val="24"/>
          <w:szCs w:val="24"/>
          <w:lang w:eastAsia="en-GB"/>
        </w:rPr>
      </w:pPr>
      <w:r w:rsidRPr="00D573FD">
        <w:rPr>
          <w:rFonts w:ascii="Calibri" w:eastAsia="Times New Roman" w:hAnsi="Calibri" w:cs="Calibri"/>
          <w:b/>
          <w:color w:val="000000"/>
          <w:lang w:eastAsia="en-GB"/>
        </w:rPr>
        <w:t>4. Research design</w:t>
      </w:r>
    </w:p>
    <w:p w14:paraId="794164F3" w14:textId="77777777" w:rsidR="004020C8" w:rsidRPr="00D573FD" w:rsidRDefault="00B53CB4" w:rsidP="00B53CB4">
      <w:pPr>
        <w:spacing w:before="100" w:after="200" w:line="240" w:lineRule="auto"/>
        <w:rPr>
          <w:rFonts w:ascii="Calibri" w:eastAsia="Times New Roman" w:hAnsi="Calibri" w:cs="Calibri"/>
          <w:color w:val="000000"/>
          <w:lang w:eastAsia="en-GB"/>
        </w:rPr>
      </w:pPr>
      <w:r w:rsidRPr="00D573FD">
        <w:rPr>
          <w:rFonts w:ascii="Calibri" w:eastAsia="Times New Roman" w:hAnsi="Calibri" w:cs="Calibri"/>
          <w:b/>
          <w:color w:val="000000"/>
          <w:lang w:eastAsia="en-GB"/>
        </w:rPr>
        <w:t>4.1 Research Question</w:t>
      </w:r>
      <w:r w:rsidRPr="00D573FD">
        <w:rPr>
          <w:rFonts w:ascii="Calibri" w:eastAsia="Times New Roman" w:hAnsi="Calibri" w:cs="Calibri"/>
          <w:color w:val="000000"/>
          <w:lang w:eastAsia="en-GB"/>
        </w:rPr>
        <w:t xml:space="preserve"> </w:t>
      </w:r>
    </w:p>
    <w:p w14:paraId="33A84C90" w14:textId="2765B638" w:rsidR="00B53CB4" w:rsidRPr="00D573FD" w:rsidRDefault="00D573FD" w:rsidP="00B53CB4">
      <w:pPr>
        <w:spacing w:before="100" w:after="200" w:line="240" w:lineRule="auto"/>
        <w:rPr>
          <w:rFonts w:ascii="Times New Roman" w:eastAsia="Times New Roman" w:hAnsi="Times New Roman" w:cs="Times New Roman"/>
          <w:lang w:eastAsia="en-GB"/>
        </w:rPr>
      </w:pPr>
      <w:r w:rsidRPr="00D573FD">
        <w:rPr>
          <w:rFonts w:ascii="Calibri" w:eastAsia="Times New Roman" w:hAnsi="Calibri" w:cs="Calibri"/>
          <w:color w:val="000000"/>
          <w:lang w:eastAsia="en-GB"/>
        </w:rPr>
        <w:t>The research question was ‘</w:t>
      </w:r>
      <w:r w:rsidR="00B53CB4" w:rsidRPr="00D573FD">
        <w:rPr>
          <w:rFonts w:ascii="Calibri" w:eastAsia="Times New Roman" w:hAnsi="Calibri" w:cs="Calibri"/>
          <w:color w:val="000000"/>
          <w:lang w:eastAsia="en-GB"/>
        </w:rPr>
        <w:t>How confident are staff and students in using digital tools to collaborate at U</w:t>
      </w:r>
      <w:r w:rsidRPr="00D573FD">
        <w:rPr>
          <w:rFonts w:ascii="Calibri" w:eastAsia="Times New Roman" w:hAnsi="Calibri" w:cs="Calibri"/>
          <w:color w:val="000000"/>
          <w:lang w:eastAsia="en-GB"/>
        </w:rPr>
        <w:t>WSTD?’</w:t>
      </w:r>
    </w:p>
    <w:p w14:paraId="1578F3BB" w14:textId="1BA04A7F" w:rsidR="00B53CB4" w:rsidRPr="00D573FD" w:rsidRDefault="00B53CB4" w:rsidP="00B53CB4">
      <w:pPr>
        <w:spacing w:before="100" w:after="200" w:line="240" w:lineRule="auto"/>
        <w:rPr>
          <w:rFonts w:ascii="Times New Roman" w:eastAsia="Times New Roman" w:hAnsi="Times New Roman" w:cs="Times New Roman"/>
          <w:lang w:eastAsia="en-GB"/>
        </w:rPr>
      </w:pPr>
      <w:r w:rsidRPr="00D573FD">
        <w:rPr>
          <w:rFonts w:ascii="Calibri" w:eastAsia="Times New Roman" w:hAnsi="Calibri" w:cs="Calibri"/>
          <w:b/>
          <w:color w:val="000000"/>
          <w:lang w:eastAsia="en-GB"/>
        </w:rPr>
        <w:t>4.2 Method</w:t>
      </w:r>
    </w:p>
    <w:p w14:paraId="7BD7C9FD" w14:textId="19D1FBD9" w:rsidR="00B53CB4" w:rsidRPr="00D573FD" w:rsidRDefault="00B53CB4" w:rsidP="00B53CB4">
      <w:pPr>
        <w:spacing w:before="100" w:after="200" w:line="240" w:lineRule="auto"/>
        <w:rPr>
          <w:rFonts w:ascii="Times New Roman" w:eastAsia="Times New Roman" w:hAnsi="Times New Roman" w:cs="Times New Roman"/>
          <w:lang w:eastAsia="en-GB"/>
        </w:rPr>
      </w:pPr>
      <w:r w:rsidRPr="00D573FD">
        <w:rPr>
          <w:rFonts w:ascii="Calibri" w:eastAsia="Times New Roman" w:hAnsi="Calibri" w:cs="Calibri"/>
          <w:color w:val="000000"/>
          <w:lang w:eastAsia="en-GB"/>
        </w:rPr>
        <w:t>This research used quantitative and qualitative methods. The qualitative method used in this research was aimed to find out how confident staff and students were in using digita</w:t>
      </w:r>
      <w:r w:rsidR="00C22EF5" w:rsidRPr="00D573FD">
        <w:rPr>
          <w:rFonts w:ascii="Calibri" w:eastAsia="Times New Roman" w:hAnsi="Calibri" w:cs="Calibri"/>
          <w:color w:val="000000"/>
          <w:lang w:eastAsia="en-GB"/>
        </w:rPr>
        <w:t xml:space="preserve">l tools to collaborate at UWSTD </w:t>
      </w:r>
      <w:proofErr w:type="spellStart"/>
      <w:r w:rsidR="00C22EF5" w:rsidRPr="00D573FD">
        <w:rPr>
          <w:rFonts w:ascii="Calibri" w:eastAsia="Times New Roman" w:hAnsi="Calibri" w:cs="Calibri"/>
          <w:color w:val="000000"/>
          <w:lang w:eastAsia="en-GB"/>
        </w:rPr>
        <w:t>wth</w:t>
      </w:r>
      <w:proofErr w:type="spellEnd"/>
      <w:r w:rsidR="00C22EF5" w:rsidRPr="00D573FD">
        <w:rPr>
          <w:rFonts w:ascii="Calibri" w:eastAsia="Times New Roman" w:hAnsi="Calibri" w:cs="Calibri"/>
          <w:color w:val="000000"/>
          <w:lang w:eastAsia="en-GB"/>
        </w:rPr>
        <w:t xml:space="preserve"> closed ended questions.</w:t>
      </w:r>
      <w:r w:rsidRPr="00D573FD">
        <w:rPr>
          <w:rFonts w:ascii="Calibri" w:eastAsia="Times New Roman" w:hAnsi="Calibri" w:cs="Calibri"/>
          <w:color w:val="000000"/>
          <w:lang w:eastAsia="en-GB"/>
        </w:rPr>
        <w:t xml:space="preserve"> The research investigated which digital tools were more popular and were being used by staff and students at UWSTD. The research consisted of 23 participants from UWSTD. Primary data was used by constructing a questionnaire with 7 structured questions on Microsoft Forms.  The questions designed gathered information to find out how confident staff and students were using digital tools. The 7 questions consisted of 2 yes/no questions, 2 multiple choice questions and 3 rating questions. The questions were structured and arranged to collect primary data. Simple words were used to avoid creating confusion (</w:t>
      </w:r>
      <w:proofErr w:type="spellStart"/>
      <w:r w:rsidRPr="00D573FD">
        <w:rPr>
          <w:rFonts w:ascii="Calibri" w:eastAsia="Times New Roman" w:hAnsi="Calibri" w:cs="Calibri"/>
          <w:color w:val="000000"/>
          <w:lang w:eastAsia="en-GB"/>
        </w:rPr>
        <w:t>Leavy</w:t>
      </w:r>
      <w:proofErr w:type="spellEnd"/>
      <w:r w:rsidRPr="00D573FD">
        <w:rPr>
          <w:rFonts w:ascii="Calibri" w:eastAsia="Times New Roman" w:hAnsi="Calibri" w:cs="Calibri"/>
          <w:color w:val="000000"/>
          <w:lang w:eastAsia="en-GB"/>
        </w:rPr>
        <w:t>, 2017). Secondary data was also researc</w:t>
      </w:r>
      <w:r w:rsidR="004020C8" w:rsidRPr="00D573FD">
        <w:rPr>
          <w:rFonts w:ascii="Calibri" w:eastAsia="Times New Roman" w:hAnsi="Calibri" w:cs="Calibri"/>
          <w:color w:val="000000"/>
          <w:lang w:eastAsia="en-GB"/>
        </w:rPr>
        <w:t>hed from books, </w:t>
      </w:r>
      <w:r w:rsidRPr="00D573FD">
        <w:rPr>
          <w:rFonts w:ascii="Calibri" w:eastAsia="Times New Roman" w:hAnsi="Calibri" w:cs="Calibri"/>
          <w:color w:val="000000"/>
          <w:lang w:eastAsia="en-GB"/>
        </w:rPr>
        <w:t>journals and a thesis.</w:t>
      </w:r>
    </w:p>
    <w:p w14:paraId="206CF808" w14:textId="10C60AB9" w:rsidR="00B53CB4" w:rsidRPr="00D573FD" w:rsidRDefault="00C57E92" w:rsidP="00B53CB4">
      <w:pPr>
        <w:spacing w:before="100" w:after="200" w:line="240" w:lineRule="auto"/>
        <w:rPr>
          <w:rFonts w:ascii="Times New Roman" w:eastAsia="Times New Roman" w:hAnsi="Times New Roman" w:cs="Times New Roman"/>
          <w:lang w:eastAsia="en-GB"/>
        </w:rPr>
      </w:pPr>
      <w:r w:rsidRPr="00D573FD">
        <w:rPr>
          <w:rFonts w:ascii="Calibri" w:eastAsia="Times New Roman" w:hAnsi="Calibri" w:cs="Calibri"/>
          <w:color w:val="000000"/>
          <w:lang w:eastAsia="en-GB"/>
        </w:rPr>
        <w:t xml:space="preserve">The </w:t>
      </w:r>
      <w:r w:rsidR="00B53CB4" w:rsidRPr="00D573FD">
        <w:rPr>
          <w:rFonts w:ascii="Calibri" w:eastAsia="Times New Roman" w:hAnsi="Calibri" w:cs="Calibri"/>
          <w:color w:val="000000"/>
          <w:lang w:eastAsia="en-GB"/>
        </w:rPr>
        <w:t xml:space="preserve">Qualitative research </w:t>
      </w:r>
      <w:r w:rsidRPr="00D573FD">
        <w:rPr>
          <w:rFonts w:ascii="Calibri" w:eastAsia="Times New Roman" w:hAnsi="Calibri" w:cs="Calibri"/>
          <w:color w:val="000000"/>
          <w:lang w:eastAsia="en-GB"/>
        </w:rPr>
        <w:t xml:space="preserve">method used for this research </w:t>
      </w:r>
      <w:r w:rsidR="00B53CB4" w:rsidRPr="00D573FD">
        <w:rPr>
          <w:rFonts w:ascii="Calibri" w:eastAsia="Times New Roman" w:hAnsi="Calibri" w:cs="Calibri"/>
          <w:color w:val="000000"/>
          <w:lang w:eastAsia="en-GB"/>
        </w:rPr>
        <w:t xml:space="preserve">was conducted </w:t>
      </w:r>
      <w:r w:rsidRPr="00D573FD">
        <w:rPr>
          <w:rFonts w:ascii="Calibri" w:eastAsia="Times New Roman" w:hAnsi="Calibri" w:cs="Calibri"/>
          <w:color w:val="000000"/>
          <w:lang w:eastAsia="en-GB"/>
        </w:rPr>
        <w:t>by searching for a variety of digital tools</w:t>
      </w:r>
      <w:r w:rsidR="00B53CB4" w:rsidRPr="00D573FD">
        <w:rPr>
          <w:rFonts w:ascii="Calibri" w:eastAsia="Times New Roman" w:hAnsi="Calibri" w:cs="Calibri"/>
          <w:color w:val="000000"/>
          <w:lang w:eastAsia="en-GB"/>
        </w:rPr>
        <w:t xml:space="preserve"> </w:t>
      </w:r>
      <w:r w:rsidRPr="00D573FD">
        <w:rPr>
          <w:rFonts w:ascii="Calibri" w:eastAsia="Times New Roman" w:hAnsi="Calibri" w:cs="Calibri"/>
          <w:color w:val="000000"/>
          <w:lang w:eastAsia="en-GB"/>
        </w:rPr>
        <w:t>available at UTWSD, search engines included google scholar, Microsoft Edge, Yahoo and Bing.</w:t>
      </w:r>
      <w:r w:rsidR="00B53CB4" w:rsidRPr="00D573FD">
        <w:rPr>
          <w:rFonts w:ascii="Calibri" w:eastAsia="Times New Roman" w:hAnsi="Calibri" w:cs="Calibri"/>
          <w:color w:val="000000"/>
          <w:lang w:eastAsia="en-GB"/>
        </w:rPr>
        <w:t xml:space="preserve"> Preparing and organizing the data to review and explore</w:t>
      </w:r>
      <w:r w:rsidRPr="00D573FD">
        <w:rPr>
          <w:rFonts w:ascii="Calibri" w:eastAsia="Times New Roman" w:hAnsi="Calibri" w:cs="Calibri"/>
          <w:color w:val="000000"/>
          <w:lang w:eastAsia="en-GB"/>
        </w:rPr>
        <w:t xml:space="preserve"> by using graphs of different types.</w:t>
      </w:r>
    </w:p>
    <w:p w14:paraId="0F740DF8" w14:textId="16C8A8C2" w:rsidR="00B53CB4" w:rsidRPr="00B53CB4" w:rsidRDefault="00B53CB4" w:rsidP="00B53CB4">
      <w:pPr>
        <w:spacing w:after="240" w:line="240" w:lineRule="auto"/>
        <w:rPr>
          <w:rFonts w:ascii="Times New Roman" w:eastAsia="Times New Roman" w:hAnsi="Times New Roman" w:cs="Times New Roman"/>
          <w:sz w:val="24"/>
          <w:szCs w:val="24"/>
          <w:lang w:eastAsia="en-GB"/>
        </w:rPr>
      </w:pPr>
    </w:p>
    <w:p w14:paraId="27797908" w14:textId="77777777" w:rsidR="00C57E92" w:rsidRPr="00D573FD" w:rsidRDefault="00B53CB4" w:rsidP="00B53CB4">
      <w:pPr>
        <w:spacing w:before="100" w:after="200" w:line="240" w:lineRule="auto"/>
        <w:rPr>
          <w:rFonts w:ascii="Calibri" w:eastAsia="Times New Roman" w:hAnsi="Calibri" w:cs="Calibri"/>
          <w:color w:val="000000"/>
          <w:lang w:eastAsia="en-GB"/>
        </w:rPr>
      </w:pPr>
      <w:r w:rsidRPr="00D573FD">
        <w:rPr>
          <w:rFonts w:ascii="Calibri" w:eastAsia="Times New Roman" w:hAnsi="Calibri" w:cs="Calibri"/>
          <w:b/>
          <w:color w:val="000000"/>
          <w:lang w:eastAsia="en-GB"/>
        </w:rPr>
        <w:t>4.3 Ethical Considerations</w:t>
      </w:r>
      <w:r w:rsidR="004020C8" w:rsidRPr="00D573FD">
        <w:rPr>
          <w:rFonts w:ascii="Calibri" w:eastAsia="Times New Roman" w:hAnsi="Calibri" w:cs="Calibri"/>
          <w:color w:val="000000"/>
          <w:lang w:eastAsia="en-GB"/>
        </w:rPr>
        <w:t xml:space="preserve"> </w:t>
      </w:r>
    </w:p>
    <w:p w14:paraId="6909AB13" w14:textId="7A24FA06" w:rsidR="00B53CB4" w:rsidRPr="00D573FD" w:rsidRDefault="00B53CB4" w:rsidP="00B53CB4">
      <w:pPr>
        <w:spacing w:before="100" w:after="200" w:line="240" w:lineRule="auto"/>
        <w:rPr>
          <w:rFonts w:ascii="Calibri" w:eastAsia="Times New Roman" w:hAnsi="Calibri" w:cs="Calibri"/>
          <w:color w:val="000000"/>
          <w:lang w:eastAsia="en-GB"/>
        </w:rPr>
      </w:pPr>
      <w:r w:rsidRPr="00D573FD">
        <w:rPr>
          <w:rFonts w:ascii="Calibri" w:eastAsia="Times New Roman" w:hAnsi="Calibri" w:cs="Calibri"/>
          <w:color w:val="000000"/>
          <w:lang w:eastAsia="en-GB"/>
        </w:rPr>
        <w:t>When conducting the research, the questions in the questionnaire were clear and objective. They were also designed to not make participants uneasy or violate in any way. Each participant received an email telling the purpose of the research. Participants were allowed to email back if they were unhappy with any of the questions or leave any question unanswered. Privacy and confidentiality of who responded to which question was anonymous</w:t>
      </w:r>
      <w:r w:rsidR="00C57E92" w:rsidRPr="00D573FD">
        <w:rPr>
          <w:rFonts w:ascii="Calibri" w:eastAsia="Times New Roman" w:hAnsi="Calibri" w:cs="Calibri"/>
          <w:color w:val="000000"/>
          <w:lang w:eastAsia="en-GB"/>
        </w:rPr>
        <w:t>.</w:t>
      </w:r>
    </w:p>
    <w:p w14:paraId="32F4EDC4" w14:textId="77777777" w:rsidR="00B53CB4" w:rsidRDefault="00B53CB4" w:rsidP="00B53CB4">
      <w:pPr>
        <w:spacing w:after="240" w:line="240" w:lineRule="auto"/>
        <w:rPr>
          <w:rFonts w:ascii="Times New Roman" w:eastAsia="Times New Roman" w:hAnsi="Times New Roman" w:cs="Times New Roman"/>
          <w:sz w:val="24"/>
          <w:szCs w:val="24"/>
          <w:lang w:eastAsia="en-GB"/>
        </w:rPr>
      </w:pPr>
      <w:r w:rsidRPr="00B53CB4">
        <w:rPr>
          <w:rFonts w:ascii="Times New Roman" w:eastAsia="Times New Roman" w:hAnsi="Times New Roman" w:cs="Times New Roman"/>
          <w:sz w:val="24"/>
          <w:szCs w:val="24"/>
          <w:lang w:eastAsia="en-GB"/>
        </w:rPr>
        <w:br/>
      </w:r>
    </w:p>
    <w:p w14:paraId="79524753"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64873429"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31E8F039" w14:textId="77777777" w:rsidR="00B53CB4" w:rsidRDefault="00B53CB4" w:rsidP="00B53CB4">
      <w:pPr>
        <w:spacing w:after="240" w:line="240" w:lineRule="auto"/>
        <w:rPr>
          <w:rFonts w:ascii="Times New Roman" w:eastAsia="Times New Roman" w:hAnsi="Times New Roman" w:cs="Times New Roman"/>
          <w:sz w:val="24"/>
          <w:szCs w:val="24"/>
          <w:lang w:eastAsia="en-GB"/>
        </w:rPr>
      </w:pPr>
    </w:p>
    <w:p w14:paraId="505480B0" w14:textId="040C463C" w:rsidR="00B53CB4" w:rsidRDefault="00B53CB4" w:rsidP="00B53CB4">
      <w:pPr>
        <w:spacing w:after="240" w:line="240" w:lineRule="auto"/>
        <w:rPr>
          <w:rFonts w:ascii="Times New Roman" w:eastAsia="Times New Roman" w:hAnsi="Times New Roman" w:cs="Times New Roman"/>
          <w:sz w:val="24"/>
          <w:szCs w:val="24"/>
          <w:lang w:eastAsia="en-GB"/>
        </w:rPr>
      </w:pPr>
    </w:p>
    <w:p w14:paraId="65EF0EA3" w14:textId="1F116ED0" w:rsidR="00D573FD" w:rsidRDefault="00D573FD" w:rsidP="00B53CB4">
      <w:pPr>
        <w:spacing w:after="240" w:line="240" w:lineRule="auto"/>
        <w:rPr>
          <w:rFonts w:ascii="Times New Roman" w:eastAsia="Times New Roman" w:hAnsi="Times New Roman" w:cs="Times New Roman"/>
          <w:sz w:val="24"/>
          <w:szCs w:val="24"/>
          <w:lang w:eastAsia="en-GB"/>
        </w:rPr>
      </w:pPr>
    </w:p>
    <w:p w14:paraId="7AD4F51B" w14:textId="7078D883" w:rsidR="00D573FD" w:rsidRDefault="00D573FD" w:rsidP="00B53CB4">
      <w:pPr>
        <w:spacing w:after="240" w:line="240" w:lineRule="auto"/>
        <w:rPr>
          <w:rFonts w:ascii="Times New Roman" w:eastAsia="Times New Roman" w:hAnsi="Times New Roman" w:cs="Times New Roman"/>
          <w:sz w:val="24"/>
          <w:szCs w:val="24"/>
          <w:lang w:eastAsia="en-GB"/>
        </w:rPr>
      </w:pPr>
    </w:p>
    <w:p w14:paraId="67171063" w14:textId="77777777" w:rsidR="00C53518" w:rsidRDefault="00C53518" w:rsidP="00B53CB4">
      <w:pPr>
        <w:spacing w:after="240" w:line="240" w:lineRule="auto"/>
        <w:rPr>
          <w:rFonts w:ascii="Times New Roman" w:eastAsia="Times New Roman" w:hAnsi="Times New Roman" w:cs="Times New Roman"/>
          <w:sz w:val="24"/>
          <w:szCs w:val="24"/>
          <w:lang w:eastAsia="en-GB"/>
        </w:rPr>
      </w:pPr>
    </w:p>
    <w:p w14:paraId="38C32E90" w14:textId="77777777" w:rsidR="00D573FD" w:rsidRDefault="00D573FD" w:rsidP="00B53CB4">
      <w:pPr>
        <w:spacing w:before="100" w:after="200" w:line="240" w:lineRule="auto"/>
        <w:rPr>
          <w:rFonts w:ascii="Times New Roman" w:eastAsia="Times New Roman" w:hAnsi="Times New Roman" w:cs="Times New Roman"/>
          <w:sz w:val="24"/>
          <w:szCs w:val="24"/>
          <w:lang w:eastAsia="en-GB"/>
        </w:rPr>
      </w:pPr>
    </w:p>
    <w:p w14:paraId="4378EDC5" w14:textId="53B74447" w:rsidR="00B53CB4" w:rsidRPr="00D573FD" w:rsidRDefault="00B53CB4" w:rsidP="00B53CB4">
      <w:pPr>
        <w:spacing w:before="100" w:after="200" w:line="240" w:lineRule="auto"/>
        <w:rPr>
          <w:rFonts w:ascii="Times New Roman" w:eastAsia="Times New Roman" w:hAnsi="Times New Roman" w:cs="Times New Roman"/>
          <w:b/>
          <w:lang w:eastAsia="en-GB"/>
        </w:rPr>
      </w:pPr>
      <w:r w:rsidRPr="00D573FD">
        <w:rPr>
          <w:rFonts w:ascii="Calibri" w:eastAsia="Times New Roman" w:hAnsi="Calibri" w:cs="Calibri"/>
          <w:b/>
          <w:color w:val="000000"/>
          <w:lang w:eastAsia="en-GB"/>
        </w:rPr>
        <w:t>4.4 Results</w:t>
      </w:r>
    </w:p>
    <w:p w14:paraId="11467C9B" w14:textId="72B6E5FC" w:rsidR="00B53CB4" w:rsidRPr="00D573FD" w:rsidRDefault="00B53CB4" w:rsidP="00B53CB4">
      <w:pPr>
        <w:spacing w:before="100" w:after="200" w:line="240" w:lineRule="auto"/>
        <w:rPr>
          <w:rFonts w:ascii="Calibri" w:eastAsia="Times New Roman" w:hAnsi="Calibri" w:cs="Calibri"/>
          <w:color w:val="000000"/>
          <w:lang w:eastAsia="en-GB"/>
        </w:rPr>
      </w:pPr>
      <w:r w:rsidRPr="00D573FD">
        <w:rPr>
          <w:rFonts w:ascii="Calibri" w:eastAsia="Times New Roman" w:hAnsi="Calibri" w:cs="Calibri"/>
          <w:color w:val="000000"/>
          <w:lang w:eastAsia="en-GB"/>
        </w:rPr>
        <w:t>There was a 92% response rate to the questionnaire. A breakdo</w:t>
      </w:r>
      <w:r w:rsidR="008A59A0" w:rsidRPr="00D573FD">
        <w:rPr>
          <w:rFonts w:ascii="Calibri" w:eastAsia="Times New Roman" w:hAnsi="Calibri" w:cs="Calibri"/>
          <w:color w:val="000000"/>
          <w:lang w:eastAsia="en-GB"/>
        </w:rPr>
        <w:t>wn of the responses are</w:t>
      </w:r>
      <w:r w:rsidRPr="00D573FD">
        <w:rPr>
          <w:rFonts w:ascii="Calibri" w:eastAsia="Times New Roman" w:hAnsi="Calibri" w:cs="Calibri"/>
          <w:color w:val="000000"/>
          <w:lang w:eastAsia="en-GB"/>
        </w:rPr>
        <w:t xml:space="preserve"> listed below. It can clearly be seen that staff and students are confident using digital tools at UWSTD.</w:t>
      </w:r>
    </w:p>
    <w:p w14:paraId="5826F836" w14:textId="6FDC736B" w:rsidR="00E87A38" w:rsidRPr="00D573FD" w:rsidRDefault="00E87A38" w:rsidP="00B53CB4">
      <w:pPr>
        <w:spacing w:before="100" w:after="200" w:line="240" w:lineRule="auto"/>
        <w:rPr>
          <w:rFonts w:ascii="Calibri" w:eastAsia="Times New Roman" w:hAnsi="Calibri" w:cs="Calibri"/>
          <w:color w:val="000000"/>
          <w:lang w:eastAsia="en-GB"/>
        </w:rPr>
      </w:pPr>
      <w:r w:rsidRPr="00D573FD">
        <w:rPr>
          <w:rFonts w:ascii="Calibri" w:eastAsia="Times New Roman" w:hAnsi="Calibri" w:cs="Calibri"/>
          <w:b/>
          <w:color w:val="000000"/>
          <w:lang w:eastAsia="en-GB"/>
        </w:rPr>
        <w:t xml:space="preserve">Q1. </w:t>
      </w:r>
      <w:r w:rsidRPr="00D573FD">
        <w:rPr>
          <w:rFonts w:ascii="Calibri" w:eastAsia="Times New Roman" w:hAnsi="Calibri" w:cs="Calibri"/>
          <w:b/>
          <w:color w:val="000000"/>
          <w:u w:val="single"/>
          <w:lang w:eastAsia="en-GB"/>
        </w:rPr>
        <w:t>Are you happy to take part in the research?</w:t>
      </w:r>
      <w:r w:rsidRPr="00D573FD">
        <w:rPr>
          <w:rFonts w:ascii="Calibri" w:eastAsia="Times New Roman" w:hAnsi="Calibri" w:cs="Calibri"/>
          <w:color w:val="000000"/>
          <w:lang w:eastAsia="en-GB"/>
        </w:rPr>
        <w:t xml:space="preserve">  23 Staff and students were asked permission </w:t>
      </w:r>
      <w:r w:rsidR="008A59A0" w:rsidRPr="00D573FD">
        <w:rPr>
          <w:rFonts w:ascii="Calibri" w:eastAsia="Times New Roman" w:hAnsi="Calibri" w:cs="Calibri"/>
          <w:color w:val="000000"/>
          <w:lang w:eastAsia="en-GB"/>
        </w:rPr>
        <w:t>to continue answering questions and be a part of the research.</w:t>
      </w:r>
    </w:p>
    <w:p w14:paraId="6A0D0868" w14:textId="5952D11B" w:rsidR="00E87A38" w:rsidRPr="00D573FD" w:rsidRDefault="00C53518" w:rsidP="00AE2DC1">
      <w:pPr>
        <w:spacing w:after="0" w:line="240" w:lineRule="auto"/>
        <w:rPr>
          <w:rFonts w:ascii="Calibri" w:eastAsia="Times New Roman" w:hAnsi="Calibri" w:cs="Calibri"/>
          <w:color w:val="000000"/>
          <w:lang w:eastAsia="en-GB"/>
        </w:rPr>
      </w:pPr>
      <w:r>
        <w:rPr>
          <w:rFonts w:ascii="Calibri" w:eastAsia="Times New Roman" w:hAnsi="Calibri" w:cs="Calibri"/>
          <w:b/>
          <w:color w:val="000000"/>
          <w:lang w:eastAsia="en-GB"/>
        </w:rPr>
        <w:t xml:space="preserve">Q2. </w:t>
      </w:r>
      <w:r w:rsidRPr="00C53518">
        <w:rPr>
          <w:rFonts w:ascii="Calibri" w:eastAsia="Times New Roman" w:hAnsi="Calibri" w:cs="Calibri"/>
          <w:b/>
          <w:color w:val="000000"/>
          <w:u w:val="single"/>
          <w:lang w:eastAsia="en-GB"/>
        </w:rPr>
        <w:t>W</w:t>
      </w:r>
      <w:r w:rsidR="00F3624F" w:rsidRPr="00C53518">
        <w:rPr>
          <w:rFonts w:ascii="Calibri" w:eastAsia="Times New Roman" w:hAnsi="Calibri" w:cs="Calibri"/>
          <w:b/>
          <w:color w:val="000000"/>
          <w:u w:val="single"/>
          <w:lang w:eastAsia="en-GB"/>
        </w:rPr>
        <w:t>hich digital tool</w:t>
      </w:r>
      <w:r w:rsidR="00C22EF5" w:rsidRPr="00C53518">
        <w:rPr>
          <w:rFonts w:ascii="Calibri" w:eastAsia="Times New Roman" w:hAnsi="Calibri" w:cs="Calibri"/>
          <w:b/>
          <w:color w:val="000000"/>
          <w:u w:val="single"/>
          <w:lang w:eastAsia="en-GB"/>
        </w:rPr>
        <w:t xml:space="preserve"> staff and students</w:t>
      </w:r>
      <w:r w:rsidR="00C22EF5" w:rsidRPr="00D573FD">
        <w:rPr>
          <w:rFonts w:ascii="Calibri" w:eastAsia="Times New Roman" w:hAnsi="Calibri" w:cs="Calibri"/>
          <w:b/>
          <w:color w:val="000000"/>
          <w:lang w:eastAsia="en-GB"/>
        </w:rPr>
        <w:t xml:space="preserve"> </w:t>
      </w:r>
      <w:r w:rsidR="00E87A38" w:rsidRPr="00D573FD">
        <w:rPr>
          <w:rFonts w:ascii="Calibri" w:eastAsia="Times New Roman" w:hAnsi="Calibri" w:cs="Calibri"/>
          <w:b/>
          <w:color w:val="000000"/>
          <w:u w:val="single"/>
          <w:lang w:eastAsia="en-GB"/>
        </w:rPr>
        <w:t>use to collaborate with others?</w:t>
      </w:r>
    </w:p>
    <w:p w14:paraId="110860FD" w14:textId="77777777" w:rsidR="00AE2DC1" w:rsidRPr="00D573FD" w:rsidRDefault="00AE2DC1" w:rsidP="00AE2DC1">
      <w:pPr>
        <w:spacing w:after="0" w:line="240" w:lineRule="auto"/>
        <w:rPr>
          <w:rFonts w:ascii="Segoe UI" w:eastAsia="Times New Roman" w:hAnsi="Segoe UI" w:cs="Segoe UI"/>
          <w:color w:val="323130"/>
          <w:lang w:eastAsia="en-GB"/>
        </w:rPr>
      </w:pPr>
      <w:r w:rsidRPr="00D573FD">
        <w:rPr>
          <w:rFonts w:ascii="Calibri" w:eastAsia="Times New Roman" w:hAnsi="Calibri" w:cs="Calibri"/>
          <w:color w:val="000000"/>
          <w:lang w:eastAsia="en-GB"/>
        </w:rPr>
        <w:t xml:space="preserve">A selection of 5 digital tools were given as choices, MS Teams, Zoom, </w:t>
      </w:r>
      <w:proofErr w:type="spellStart"/>
      <w:r w:rsidRPr="00D573FD">
        <w:rPr>
          <w:rFonts w:ascii="Calibri" w:eastAsia="Times New Roman" w:hAnsi="Calibri" w:cs="Calibri"/>
          <w:color w:val="000000"/>
          <w:lang w:eastAsia="en-GB"/>
        </w:rPr>
        <w:t>Whattsapp</w:t>
      </w:r>
      <w:proofErr w:type="spellEnd"/>
      <w:r w:rsidRPr="00D573FD">
        <w:rPr>
          <w:rFonts w:ascii="Calibri" w:eastAsia="Times New Roman" w:hAnsi="Calibri" w:cs="Calibri"/>
          <w:color w:val="000000"/>
          <w:lang w:eastAsia="en-GB"/>
        </w:rPr>
        <w:t>, Moodle and Skype.</w:t>
      </w:r>
    </w:p>
    <w:p w14:paraId="097D9045" w14:textId="67EFE47C" w:rsidR="00AE2DC1" w:rsidRPr="00D573FD" w:rsidRDefault="00E87A38" w:rsidP="00B53CB4">
      <w:pPr>
        <w:spacing w:before="100" w:after="200" w:line="240" w:lineRule="auto"/>
        <w:rPr>
          <w:rFonts w:ascii="Calibri" w:eastAsia="Times New Roman" w:hAnsi="Calibri" w:cs="Calibri"/>
          <w:color w:val="000000"/>
          <w:lang w:eastAsia="en-GB"/>
        </w:rPr>
      </w:pPr>
      <w:r w:rsidRPr="00D573FD">
        <w:rPr>
          <w:rFonts w:ascii="Calibri" w:eastAsia="Times New Roman" w:hAnsi="Calibri" w:cs="Calibri"/>
          <w:color w:val="000000"/>
          <w:lang w:eastAsia="en-GB"/>
        </w:rPr>
        <w:t xml:space="preserve">47% </w:t>
      </w:r>
      <w:r w:rsidR="00FE7F30" w:rsidRPr="00D573FD">
        <w:rPr>
          <w:rFonts w:ascii="Calibri" w:eastAsia="Times New Roman" w:hAnsi="Calibri" w:cs="Calibri"/>
          <w:color w:val="000000"/>
          <w:lang w:eastAsia="en-GB"/>
        </w:rPr>
        <w:t>ch</w:t>
      </w:r>
      <w:r w:rsidR="008A59A0" w:rsidRPr="00D573FD">
        <w:rPr>
          <w:rFonts w:ascii="Calibri" w:eastAsia="Times New Roman" w:hAnsi="Calibri" w:cs="Calibri"/>
          <w:color w:val="000000"/>
          <w:lang w:eastAsia="en-GB"/>
        </w:rPr>
        <w:t xml:space="preserve">ose </w:t>
      </w:r>
      <w:proofErr w:type="spellStart"/>
      <w:r w:rsidR="00AE2DC1" w:rsidRPr="00D573FD">
        <w:rPr>
          <w:rFonts w:ascii="Calibri" w:eastAsia="Times New Roman" w:hAnsi="Calibri" w:cs="Calibri"/>
          <w:color w:val="000000"/>
          <w:lang w:eastAsia="en-GB"/>
        </w:rPr>
        <w:t>Whattsapp</w:t>
      </w:r>
      <w:proofErr w:type="spellEnd"/>
      <w:r w:rsidR="00AE2DC1" w:rsidRPr="00D573FD">
        <w:rPr>
          <w:rFonts w:ascii="Calibri" w:eastAsia="Times New Roman" w:hAnsi="Calibri" w:cs="Calibri"/>
          <w:color w:val="000000"/>
          <w:lang w:eastAsia="en-GB"/>
        </w:rPr>
        <w:t xml:space="preserve"> and </w:t>
      </w:r>
      <w:r w:rsidRPr="00D573FD">
        <w:rPr>
          <w:rFonts w:ascii="Calibri" w:eastAsia="Times New Roman" w:hAnsi="Calibri" w:cs="Calibri"/>
          <w:color w:val="000000"/>
          <w:lang w:eastAsia="en-GB"/>
        </w:rPr>
        <w:t xml:space="preserve">43% chose </w:t>
      </w:r>
      <w:r w:rsidR="00AE2DC1" w:rsidRPr="00D573FD">
        <w:rPr>
          <w:rFonts w:ascii="Calibri" w:eastAsia="Times New Roman" w:hAnsi="Calibri" w:cs="Calibri"/>
          <w:color w:val="000000"/>
          <w:lang w:eastAsia="en-GB"/>
        </w:rPr>
        <w:t xml:space="preserve">Microsoft Teams </w:t>
      </w:r>
      <w:r w:rsidRPr="00D573FD">
        <w:rPr>
          <w:rFonts w:ascii="Calibri" w:eastAsia="Times New Roman" w:hAnsi="Calibri" w:cs="Calibri"/>
          <w:color w:val="000000"/>
          <w:lang w:eastAsia="en-GB"/>
        </w:rPr>
        <w:t>to collaborate.</w:t>
      </w:r>
    </w:p>
    <w:tbl>
      <w:tblPr>
        <w:tblW w:w="8340" w:type="dxa"/>
        <w:tblLook w:val="04A0" w:firstRow="1" w:lastRow="0" w:firstColumn="1" w:lastColumn="0" w:noHBand="0" w:noVBand="1"/>
      </w:tblPr>
      <w:tblGrid>
        <w:gridCol w:w="5880"/>
        <w:gridCol w:w="2460"/>
      </w:tblGrid>
      <w:tr w:rsidR="00AE2DC1" w:rsidRPr="00D573FD" w14:paraId="4B4DF9A1" w14:textId="77777777" w:rsidTr="00AE2DC1">
        <w:trPr>
          <w:trHeight w:val="288"/>
        </w:trPr>
        <w:tc>
          <w:tcPr>
            <w:tcW w:w="5880" w:type="dxa"/>
            <w:tcBorders>
              <w:top w:val="nil"/>
              <w:left w:val="nil"/>
              <w:bottom w:val="single" w:sz="4" w:space="0" w:color="9BC2E6"/>
              <w:right w:val="nil"/>
            </w:tcBorders>
            <w:shd w:val="clear" w:color="DDEBF7" w:fill="DDEBF7"/>
            <w:noWrap/>
            <w:vAlign w:val="bottom"/>
            <w:hideMark/>
          </w:tcPr>
          <w:p w14:paraId="3114700C" w14:textId="77777777" w:rsidR="00AE2DC1" w:rsidRPr="00D573FD" w:rsidRDefault="00AE2DC1" w:rsidP="00AE2DC1">
            <w:pPr>
              <w:spacing w:after="0" w:line="240" w:lineRule="auto"/>
              <w:rPr>
                <w:rFonts w:ascii="Calibri" w:eastAsia="Times New Roman" w:hAnsi="Calibri" w:cs="Calibri"/>
                <w:b/>
                <w:bCs/>
                <w:color w:val="000000"/>
                <w:lang w:eastAsia="en-GB"/>
              </w:rPr>
            </w:pPr>
            <w:r w:rsidRPr="00D573FD">
              <w:rPr>
                <w:rFonts w:ascii="Calibri" w:eastAsia="Times New Roman" w:hAnsi="Calibri" w:cs="Calibri"/>
                <w:b/>
                <w:bCs/>
                <w:color w:val="000000"/>
                <w:lang w:eastAsia="en-GB"/>
              </w:rPr>
              <w:lastRenderedPageBreak/>
              <w:t>Select which digital tools you use to collaborate with others.</w:t>
            </w:r>
          </w:p>
        </w:tc>
        <w:tc>
          <w:tcPr>
            <w:tcW w:w="2460" w:type="dxa"/>
            <w:tcBorders>
              <w:top w:val="nil"/>
              <w:left w:val="nil"/>
              <w:bottom w:val="single" w:sz="4" w:space="0" w:color="9BC2E6"/>
              <w:right w:val="nil"/>
            </w:tcBorders>
            <w:shd w:val="clear" w:color="DDEBF7" w:fill="DDEBF7"/>
            <w:noWrap/>
            <w:vAlign w:val="bottom"/>
            <w:hideMark/>
          </w:tcPr>
          <w:p w14:paraId="781B530C" w14:textId="77777777" w:rsidR="00AE2DC1" w:rsidRPr="00D573FD" w:rsidRDefault="00AE2DC1" w:rsidP="00AE2DC1">
            <w:pPr>
              <w:spacing w:after="0" w:line="240" w:lineRule="auto"/>
              <w:rPr>
                <w:rFonts w:ascii="Calibri" w:eastAsia="Times New Roman" w:hAnsi="Calibri" w:cs="Calibri"/>
                <w:b/>
                <w:bCs/>
                <w:color w:val="000000"/>
                <w:lang w:eastAsia="en-GB"/>
              </w:rPr>
            </w:pPr>
            <w:r w:rsidRPr="00D573FD">
              <w:rPr>
                <w:rFonts w:ascii="Calibri" w:eastAsia="Times New Roman" w:hAnsi="Calibri" w:cs="Calibri"/>
                <w:b/>
                <w:bCs/>
                <w:color w:val="000000"/>
                <w:lang w:eastAsia="en-GB"/>
              </w:rPr>
              <w:t>Total</w:t>
            </w:r>
          </w:p>
        </w:tc>
      </w:tr>
      <w:tr w:rsidR="00AE2DC1" w:rsidRPr="00D573FD" w14:paraId="3FD0DDD6" w14:textId="77777777" w:rsidTr="00AE2DC1">
        <w:trPr>
          <w:trHeight w:val="288"/>
        </w:trPr>
        <w:tc>
          <w:tcPr>
            <w:tcW w:w="5880" w:type="dxa"/>
            <w:tcBorders>
              <w:top w:val="nil"/>
              <w:left w:val="nil"/>
              <w:bottom w:val="nil"/>
              <w:right w:val="nil"/>
            </w:tcBorders>
            <w:shd w:val="clear" w:color="auto" w:fill="auto"/>
            <w:noWrap/>
            <w:vAlign w:val="bottom"/>
            <w:hideMark/>
          </w:tcPr>
          <w:p w14:paraId="096E8283" w14:textId="77777777" w:rsidR="00AE2DC1" w:rsidRPr="00D573FD" w:rsidRDefault="00AE2DC1" w:rsidP="00AE2DC1">
            <w:pPr>
              <w:spacing w:after="0" w:line="240" w:lineRule="auto"/>
              <w:rPr>
                <w:rFonts w:ascii="Calibri" w:eastAsia="Times New Roman" w:hAnsi="Calibri" w:cs="Calibri"/>
                <w:color w:val="000000"/>
                <w:lang w:eastAsia="en-GB"/>
              </w:rPr>
            </w:pPr>
            <w:r w:rsidRPr="00D573FD">
              <w:rPr>
                <w:rFonts w:ascii="Calibri" w:eastAsia="Times New Roman" w:hAnsi="Calibri" w:cs="Calibri"/>
                <w:color w:val="000000"/>
                <w:lang w:eastAsia="en-GB"/>
              </w:rPr>
              <w:t>MS Teams</w:t>
            </w:r>
          </w:p>
        </w:tc>
        <w:tc>
          <w:tcPr>
            <w:tcW w:w="2460" w:type="dxa"/>
            <w:tcBorders>
              <w:top w:val="nil"/>
              <w:left w:val="nil"/>
              <w:bottom w:val="nil"/>
              <w:right w:val="nil"/>
            </w:tcBorders>
            <w:shd w:val="clear" w:color="auto" w:fill="auto"/>
            <w:noWrap/>
            <w:vAlign w:val="bottom"/>
            <w:hideMark/>
          </w:tcPr>
          <w:p w14:paraId="6F919A14" w14:textId="77777777" w:rsidR="00AE2DC1" w:rsidRPr="00D573FD" w:rsidRDefault="00AE2DC1" w:rsidP="00AE2DC1">
            <w:pPr>
              <w:spacing w:after="0" w:line="240" w:lineRule="auto"/>
              <w:jc w:val="right"/>
              <w:rPr>
                <w:rFonts w:ascii="Calibri" w:eastAsia="Times New Roman" w:hAnsi="Calibri" w:cs="Calibri"/>
                <w:color w:val="000000"/>
                <w:lang w:eastAsia="en-GB"/>
              </w:rPr>
            </w:pPr>
            <w:r w:rsidRPr="00D573FD">
              <w:rPr>
                <w:rFonts w:ascii="Calibri" w:eastAsia="Times New Roman" w:hAnsi="Calibri" w:cs="Calibri"/>
                <w:color w:val="000000"/>
                <w:lang w:eastAsia="en-GB"/>
              </w:rPr>
              <w:t>10</w:t>
            </w:r>
          </w:p>
        </w:tc>
      </w:tr>
      <w:tr w:rsidR="00AE2DC1" w:rsidRPr="00D573FD" w14:paraId="05FC07B7" w14:textId="77777777" w:rsidTr="00AE2DC1">
        <w:trPr>
          <w:trHeight w:val="288"/>
        </w:trPr>
        <w:tc>
          <w:tcPr>
            <w:tcW w:w="5880" w:type="dxa"/>
            <w:tcBorders>
              <w:top w:val="nil"/>
              <w:left w:val="nil"/>
              <w:bottom w:val="nil"/>
              <w:right w:val="nil"/>
            </w:tcBorders>
            <w:shd w:val="clear" w:color="auto" w:fill="auto"/>
            <w:noWrap/>
            <w:vAlign w:val="bottom"/>
            <w:hideMark/>
          </w:tcPr>
          <w:p w14:paraId="4ADB3C39" w14:textId="77777777" w:rsidR="00AE2DC1" w:rsidRPr="00D573FD" w:rsidRDefault="00AE2DC1" w:rsidP="00AE2DC1">
            <w:pPr>
              <w:spacing w:after="0" w:line="240" w:lineRule="auto"/>
              <w:rPr>
                <w:rFonts w:ascii="Calibri" w:eastAsia="Times New Roman" w:hAnsi="Calibri" w:cs="Calibri"/>
                <w:color w:val="000000"/>
                <w:lang w:eastAsia="en-GB"/>
              </w:rPr>
            </w:pPr>
            <w:proofErr w:type="spellStart"/>
            <w:r w:rsidRPr="00D573FD">
              <w:rPr>
                <w:rFonts w:ascii="Calibri" w:eastAsia="Times New Roman" w:hAnsi="Calibri" w:cs="Calibri"/>
                <w:color w:val="000000"/>
                <w:lang w:eastAsia="en-GB"/>
              </w:rPr>
              <w:t>WhattsApp</w:t>
            </w:r>
            <w:proofErr w:type="spellEnd"/>
          </w:p>
        </w:tc>
        <w:tc>
          <w:tcPr>
            <w:tcW w:w="2460" w:type="dxa"/>
            <w:tcBorders>
              <w:top w:val="nil"/>
              <w:left w:val="nil"/>
              <w:bottom w:val="nil"/>
              <w:right w:val="nil"/>
            </w:tcBorders>
            <w:shd w:val="clear" w:color="auto" w:fill="auto"/>
            <w:noWrap/>
            <w:vAlign w:val="bottom"/>
            <w:hideMark/>
          </w:tcPr>
          <w:p w14:paraId="57A23C9C" w14:textId="77777777" w:rsidR="00AE2DC1" w:rsidRPr="00D573FD" w:rsidRDefault="00AE2DC1" w:rsidP="00AE2DC1">
            <w:pPr>
              <w:spacing w:after="0" w:line="240" w:lineRule="auto"/>
              <w:jc w:val="right"/>
              <w:rPr>
                <w:rFonts w:ascii="Calibri" w:eastAsia="Times New Roman" w:hAnsi="Calibri" w:cs="Calibri"/>
                <w:color w:val="000000"/>
                <w:lang w:eastAsia="en-GB"/>
              </w:rPr>
            </w:pPr>
            <w:r w:rsidRPr="00D573FD">
              <w:rPr>
                <w:rFonts w:ascii="Calibri" w:eastAsia="Times New Roman" w:hAnsi="Calibri" w:cs="Calibri"/>
                <w:color w:val="000000"/>
                <w:lang w:eastAsia="en-GB"/>
              </w:rPr>
              <w:t>13</w:t>
            </w:r>
          </w:p>
        </w:tc>
      </w:tr>
    </w:tbl>
    <w:p w14:paraId="30C09F32" w14:textId="77777777" w:rsidR="00B53CB4" w:rsidRDefault="00B53CB4" w:rsidP="00B53CB4">
      <w:pPr>
        <w:spacing w:before="100" w:after="200" w:line="240" w:lineRule="auto"/>
        <w:rPr>
          <w:rFonts w:ascii="Calibri" w:eastAsia="Times New Roman" w:hAnsi="Calibri" w:cs="Calibri"/>
          <w:color w:val="000000"/>
          <w:sz w:val="20"/>
          <w:szCs w:val="20"/>
          <w:lang w:eastAsia="en-GB"/>
        </w:rPr>
      </w:pPr>
    </w:p>
    <w:p w14:paraId="68A7FEFA" w14:textId="77777777" w:rsidR="00B53CB4" w:rsidRDefault="007210F8" w:rsidP="00B53CB4">
      <w:pPr>
        <w:spacing w:before="100" w:after="200" w:line="240" w:lineRule="auto"/>
        <w:rPr>
          <w:rFonts w:ascii="Calibri" w:eastAsia="Times New Roman" w:hAnsi="Calibri" w:cs="Calibri"/>
          <w:color w:val="000000"/>
          <w:sz w:val="20"/>
          <w:szCs w:val="20"/>
          <w:lang w:eastAsia="en-GB"/>
        </w:rPr>
      </w:pPr>
      <w:r>
        <w:rPr>
          <w:noProof/>
          <w:lang w:eastAsia="en-GB"/>
        </w:rPr>
        <w:drawing>
          <wp:inline distT="0" distB="0" distL="0" distR="0" wp14:anchorId="62E14329" wp14:editId="76DA7187">
            <wp:extent cx="5570220" cy="2270760"/>
            <wp:effectExtent l="0" t="0" r="1143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A1CA8D" w14:textId="083F28D2" w:rsidR="00B53CB4" w:rsidRPr="00D573FD" w:rsidRDefault="007210F8" w:rsidP="00B53CB4">
      <w:pPr>
        <w:spacing w:before="100" w:after="200" w:line="240" w:lineRule="auto"/>
        <w:rPr>
          <w:rFonts w:ascii="Calibri" w:eastAsia="Times New Roman" w:hAnsi="Calibri" w:cs="Calibri"/>
          <w:b/>
          <w:color w:val="333333"/>
          <w:u w:val="single"/>
          <w:lang w:eastAsia="en-GB"/>
        </w:rPr>
      </w:pPr>
      <w:r w:rsidRPr="00D573FD">
        <w:rPr>
          <w:rFonts w:ascii="Calibri" w:eastAsia="Times New Roman" w:hAnsi="Calibri" w:cs="Calibri"/>
          <w:b/>
          <w:color w:val="000000"/>
          <w:lang w:eastAsia="en-GB"/>
        </w:rPr>
        <w:t>Q3.</w:t>
      </w:r>
      <w:r w:rsidR="00F9264A" w:rsidRPr="00D573FD">
        <w:rPr>
          <w:rFonts w:ascii="Calibri" w:eastAsia="Times New Roman" w:hAnsi="Calibri" w:cs="Calibri"/>
          <w:b/>
          <w:color w:val="000000"/>
          <w:lang w:eastAsia="en-GB"/>
        </w:rPr>
        <w:t xml:space="preserve"> </w:t>
      </w:r>
      <w:r w:rsidR="00F9264A" w:rsidRPr="00D573FD">
        <w:rPr>
          <w:rFonts w:ascii="Calibri" w:eastAsia="Times New Roman" w:hAnsi="Calibri" w:cs="Calibri"/>
          <w:b/>
          <w:color w:val="333333"/>
          <w:u w:val="single"/>
          <w:lang w:eastAsia="en-GB"/>
        </w:rPr>
        <w:t>I use a variety of different digital tools to collaborate with my peers.</w:t>
      </w:r>
    </w:p>
    <w:p w14:paraId="32E45EC9" w14:textId="02EA4EA9" w:rsidR="00F9264A" w:rsidRPr="00D573FD" w:rsidRDefault="00F9264A" w:rsidP="00F9264A">
      <w:pPr>
        <w:spacing w:after="0" w:line="240" w:lineRule="auto"/>
        <w:rPr>
          <w:rFonts w:ascii="Calibri" w:eastAsia="Times New Roman" w:hAnsi="Calibri" w:cs="Calibri"/>
          <w:color w:val="323130"/>
          <w:lang w:eastAsia="en-GB"/>
        </w:rPr>
      </w:pPr>
      <w:r w:rsidRPr="00D573FD">
        <w:rPr>
          <w:rFonts w:ascii="Calibri" w:eastAsia="Times New Roman" w:hAnsi="Calibri" w:cs="Calibri"/>
          <w:color w:val="323130"/>
          <w:lang w:eastAsia="en-GB"/>
        </w:rPr>
        <w:t>4 choices were given to participants. Strongly agree, Agree, Disagree and Strongly Disagree.</w:t>
      </w:r>
    </w:p>
    <w:p w14:paraId="02DB986D" w14:textId="262583D4" w:rsidR="00AE2FD1" w:rsidRPr="00D573FD" w:rsidRDefault="00E44D66" w:rsidP="00F9264A">
      <w:pPr>
        <w:spacing w:after="0" w:line="240" w:lineRule="auto"/>
        <w:rPr>
          <w:rFonts w:ascii="Calibri" w:eastAsia="Times New Roman" w:hAnsi="Calibri" w:cs="Calibri"/>
          <w:color w:val="323130"/>
          <w:lang w:eastAsia="en-GB"/>
        </w:rPr>
      </w:pPr>
      <w:r w:rsidRPr="00D573FD">
        <w:rPr>
          <w:rFonts w:ascii="Calibri" w:eastAsia="Times New Roman" w:hAnsi="Calibri" w:cs="Calibri"/>
          <w:color w:val="323130"/>
          <w:lang w:eastAsia="en-GB"/>
        </w:rPr>
        <w:t>74%</w:t>
      </w:r>
      <w:r w:rsidR="00D55EC1" w:rsidRPr="00D573FD">
        <w:rPr>
          <w:rFonts w:ascii="Calibri" w:eastAsia="Times New Roman" w:hAnsi="Calibri" w:cs="Calibri"/>
          <w:color w:val="323130"/>
          <w:lang w:eastAsia="en-GB"/>
        </w:rPr>
        <w:t xml:space="preserve"> agreed to </w:t>
      </w:r>
      <w:proofErr w:type="gramStart"/>
      <w:r w:rsidR="00D55EC1" w:rsidRPr="00D573FD">
        <w:rPr>
          <w:rFonts w:ascii="Calibri" w:eastAsia="Times New Roman" w:hAnsi="Calibri" w:cs="Calibri"/>
          <w:color w:val="323130"/>
          <w:lang w:eastAsia="en-GB"/>
        </w:rPr>
        <w:t>using</w:t>
      </w:r>
      <w:proofErr w:type="gramEnd"/>
      <w:r w:rsidR="00D55EC1" w:rsidRPr="00D573FD">
        <w:rPr>
          <w:rFonts w:ascii="Calibri" w:eastAsia="Times New Roman" w:hAnsi="Calibri" w:cs="Calibri"/>
          <w:color w:val="323130"/>
          <w:lang w:eastAsia="en-GB"/>
        </w:rPr>
        <w:t xml:space="preserve"> a variety of different digital tools to collaborate. 9% disagreed and 17% strongly agreed.</w:t>
      </w:r>
    </w:p>
    <w:p w14:paraId="7D62C193" w14:textId="781E65A7" w:rsidR="00AE2DC1" w:rsidRDefault="00B53CB4" w:rsidP="00B53CB4">
      <w:pPr>
        <w:spacing w:before="100" w:after="200" w:line="240" w:lineRule="auto"/>
        <w:rPr>
          <w:rFonts w:ascii="Calibri" w:eastAsia="Times New Roman" w:hAnsi="Calibri" w:cs="Calibri"/>
          <w:color w:val="000000"/>
          <w:sz w:val="20"/>
          <w:szCs w:val="20"/>
          <w:lang w:eastAsia="en-GB"/>
        </w:rPr>
      </w:pPr>
      <w:r>
        <w:rPr>
          <w:noProof/>
          <w:lang w:eastAsia="en-GB"/>
        </w:rPr>
        <w:drawing>
          <wp:inline distT="0" distB="0" distL="0" distR="0" wp14:anchorId="35424EFD" wp14:editId="4BDD1EFE">
            <wp:extent cx="5669280" cy="2514600"/>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A9123F" w14:textId="77777777" w:rsidR="00B53CB4" w:rsidRPr="00D573FD" w:rsidRDefault="00AE2DC1" w:rsidP="00B53CB4">
      <w:pPr>
        <w:spacing w:before="100" w:after="200" w:line="240" w:lineRule="auto"/>
        <w:rPr>
          <w:rFonts w:ascii="Calibri" w:eastAsia="Times New Roman" w:hAnsi="Calibri" w:cs="Calibri"/>
          <w:b/>
          <w:color w:val="000000"/>
          <w:u w:val="single"/>
          <w:lang w:eastAsia="en-GB"/>
        </w:rPr>
      </w:pPr>
      <w:r w:rsidRPr="00D573FD">
        <w:rPr>
          <w:rFonts w:ascii="Calibri" w:eastAsia="Times New Roman" w:hAnsi="Calibri" w:cs="Calibri"/>
          <w:b/>
          <w:color w:val="000000"/>
          <w:u w:val="single"/>
          <w:lang w:eastAsia="en-GB"/>
        </w:rPr>
        <w:lastRenderedPageBreak/>
        <w:t xml:space="preserve">Q4. </w:t>
      </w:r>
      <w:r w:rsidR="007210F8" w:rsidRPr="00D573FD">
        <w:rPr>
          <w:rFonts w:ascii="Calibri" w:eastAsia="Times New Roman" w:hAnsi="Calibri" w:cs="Calibri"/>
          <w:b/>
          <w:color w:val="000000"/>
          <w:u w:val="single"/>
          <w:lang w:eastAsia="en-GB"/>
        </w:rPr>
        <w:t xml:space="preserve"> Do you use MS Teams more than others when collaborating with your peers or colleagues?</w:t>
      </w:r>
    </w:p>
    <w:tbl>
      <w:tblPr>
        <w:tblW w:w="8020" w:type="dxa"/>
        <w:tblLook w:val="04A0" w:firstRow="1" w:lastRow="0" w:firstColumn="1" w:lastColumn="0" w:noHBand="0" w:noVBand="1"/>
      </w:tblPr>
      <w:tblGrid>
        <w:gridCol w:w="5720"/>
        <w:gridCol w:w="2300"/>
      </w:tblGrid>
      <w:tr w:rsidR="007210F8" w:rsidRPr="00D573FD" w14:paraId="32591CBC" w14:textId="77777777" w:rsidTr="007210F8">
        <w:trPr>
          <w:trHeight w:val="288"/>
        </w:trPr>
        <w:tc>
          <w:tcPr>
            <w:tcW w:w="5720" w:type="dxa"/>
            <w:tcBorders>
              <w:top w:val="nil"/>
              <w:left w:val="nil"/>
              <w:bottom w:val="single" w:sz="4" w:space="0" w:color="9BC2E6"/>
              <w:right w:val="nil"/>
            </w:tcBorders>
            <w:shd w:val="clear" w:color="DDEBF7" w:fill="DDEBF7"/>
            <w:noWrap/>
            <w:vAlign w:val="bottom"/>
            <w:hideMark/>
          </w:tcPr>
          <w:p w14:paraId="012DDFD2" w14:textId="77777777" w:rsidR="007210F8" w:rsidRPr="00D573FD" w:rsidRDefault="007210F8" w:rsidP="007210F8">
            <w:pPr>
              <w:spacing w:after="0" w:line="240" w:lineRule="auto"/>
              <w:rPr>
                <w:rFonts w:ascii="Calibri" w:eastAsia="Times New Roman" w:hAnsi="Calibri" w:cs="Calibri"/>
                <w:b/>
                <w:bCs/>
                <w:color w:val="000000"/>
                <w:lang w:eastAsia="en-GB"/>
              </w:rPr>
            </w:pPr>
            <w:r w:rsidRPr="00D573FD">
              <w:rPr>
                <w:rFonts w:ascii="Calibri" w:eastAsia="Times New Roman" w:hAnsi="Calibri" w:cs="Calibri"/>
                <w:b/>
                <w:bCs/>
                <w:color w:val="000000"/>
                <w:lang w:eastAsia="en-GB"/>
              </w:rPr>
              <w:t>Do you use MS Teams more than others when collaborating?</w:t>
            </w:r>
          </w:p>
        </w:tc>
        <w:tc>
          <w:tcPr>
            <w:tcW w:w="2300" w:type="dxa"/>
            <w:tcBorders>
              <w:top w:val="nil"/>
              <w:left w:val="nil"/>
              <w:bottom w:val="single" w:sz="4" w:space="0" w:color="9BC2E6"/>
              <w:right w:val="nil"/>
            </w:tcBorders>
            <w:shd w:val="clear" w:color="DDEBF7" w:fill="DDEBF7"/>
            <w:noWrap/>
            <w:vAlign w:val="bottom"/>
            <w:hideMark/>
          </w:tcPr>
          <w:p w14:paraId="57F0221A" w14:textId="77777777" w:rsidR="007210F8" w:rsidRPr="00D573FD" w:rsidRDefault="007210F8" w:rsidP="007210F8">
            <w:pPr>
              <w:spacing w:after="0" w:line="240" w:lineRule="auto"/>
              <w:rPr>
                <w:rFonts w:ascii="Calibri" w:eastAsia="Times New Roman" w:hAnsi="Calibri" w:cs="Calibri"/>
                <w:b/>
                <w:bCs/>
                <w:color w:val="000000"/>
                <w:lang w:eastAsia="en-GB"/>
              </w:rPr>
            </w:pPr>
            <w:r w:rsidRPr="00D573FD">
              <w:rPr>
                <w:rFonts w:ascii="Calibri" w:eastAsia="Times New Roman" w:hAnsi="Calibri" w:cs="Calibri"/>
                <w:b/>
                <w:bCs/>
                <w:color w:val="000000"/>
                <w:lang w:eastAsia="en-GB"/>
              </w:rPr>
              <w:t>Total</w:t>
            </w:r>
          </w:p>
        </w:tc>
      </w:tr>
      <w:tr w:rsidR="007210F8" w:rsidRPr="00D573FD" w14:paraId="30A274A0" w14:textId="77777777" w:rsidTr="007210F8">
        <w:trPr>
          <w:trHeight w:val="288"/>
        </w:trPr>
        <w:tc>
          <w:tcPr>
            <w:tcW w:w="5720" w:type="dxa"/>
            <w:tcBorders>
              <w:top w:val="nil"/>
              <w:left w:val="nil"/>
              <w:bottom w:val="nil"/>
              <w:right w:val="nil"/>
            </w:tcBorders>
            <w:shd w:val="clear" w:color="auto" w:fill="auto"/>
            <w:noWrap/>
            <w:vAlign w:val="bottom"/>
            <w:hideMark/>
          </w:tcPr>
          <w:p w14:paraId="1FB01CB5" w14:textId="77777777" w:rsidR="007210F8" w:rsidRPr="00D573FD" w:rsidRDefault="007210F8" w:rsidP="007210F8">
            <w:pPr>
              <w:spacing w:after="0" w:line="240" w:lineRule="auto"/>
              <w:rPr>
                <w:rFonts w:ascii="Calibri" w:eastAsia="Times New Roman" w:hAnsi="Calibri" w:cs="Calibri"/>
                <w:color w:val="000000"/>
                <w:lang w:eastAsia="en-GB"/>
              </w:rPr>
            </w:pPr>
            <w:r w:rsidRPr="00D573FD">
              <w:rPr>
                <w:rFonts w:ascii="Calibri" w:eastAsia="Times New Roman" w:hAnsi="Calibri" w:cs="Calibri"/>
                <w:color w:val="000000"/>
                <w:lang w:eastAsia="en-GB"/>
              </w:rPr>
              <w:t>No</w:t>
            </w:r>
          </w:p>
        </w:tc>
        <w:tc>
          <w:tcPr>
            <w:tcW w:w="2300" w:type="dxa"/>
            <w:tcBorders>
              <w:top w:val="nil"/>
              <w:left w:val="nil"/>
              <w:bottom w:val="nil"/>
              <w:right w:val="nil"/>
            </w:tcBorders>
            <w:shd w:val="clear" w:color="auto" w:fill="auto"/>
            <w:noWrap/>
            <w:vAlign w:val="bottom"/>
            <w:hideMark/>
          </w:tcPr>
          <w:p w14:paraId="424A1F60" w14:textId="77777777" w:rsidR="007210F8" w:rsidRPr="00D573FD" w:rsidRDefault="007210F8" w:rsidP="007210F8">
            <w:pPr>
              <w:spacing w:after="0" w:line="240" w:lineRule="auto"/>
              <w:jc w:val="right"/>
              <w:rPr>
                <w:rFonts w:ascii="Calibri" w:eastAsia="Times New Roman" w:hAnsi="Calibri" w:cs="Calibri"/>
                <w:color w:val="000000"/>
                <w:lang w:eastAsia="en-GB"/>
              </w:rPr>
            </w:pPr>
            <w:r w:rsidRPr="00D573FD">
              <w:rPr>
                <w:rFonts w:ascii="Calibri" w:eastAsia="Times New Roman" w:hAnsi="Calibri" w:cs="Calibri"/>
                <w:color w:val="000000"/>
                <w:lang w:eastAsia="en-GB"/>
              </w:rPr>
              <w:t>8</w:t>
            </w:r>
          </w:p>
        </w:tc>
      </w:tr>
      <w:tr w:rsidR="007210F8" w:rsidRPr="00D573FD" w14:paraId="2CD7542B" w14:textId="77777777" w:rsidTr="007210F8">
        <w:trPr>
          <w:trHeight w:val="288"/>
        </w:trPr>
        <w:tc>
          <w:tcPr>
            <w:tcW w:w="5720" w:type="dxa"/>
            <w:tcBorders>
              <w:top w:val="nil"/>
              <w:left w:val="nil"/>
              <w:bottom w:val="nil"/>
              <w:right w:val="nil"/>
            </w:tcBorders>
            <w:shd w:val="clear" w:color="auto" w:fill="auto"/>
            <w:noWrap/>
            <w:vAlign w:val="bottom"/>
            <w:hideMark/>
          </w:tcPr>
          <w:p w14:paraId="6360F44A" w14:textId="77777777" w:rsidR="007210F8" w:rsidRPr="00D573FD" w:rsidRDefault="007210F8" w:rsidP="007210F8">
            <w:pPr>
              <w:spacing w:after="0" w:line="240" w:lineRule="auto"/>
              <w:rPr>
                <w:rFonts w:ascii="Calibri" w:eastAsia="Times New Roman" w:hAnsi="Calibri" w:cs="Calibri"/>
                <w:color w:val="000000"/>
                <w:lang w:eastAsia="en-GB"/>
              </w:rPr>
            </w:pPr>
            <w:r w:rsidRPr="00D573FD">
              <w:rPr>
                <w:rFonts w:ascii="Calibri" w:eastAsia="Times New Roman" w:hAnsi="Calibri" w:cs="Calibri"/>
                <w:color w:val="000000"/>
                <w:lang w:eastAsia="en-GB"/>
              </w:rPr>
              <w:t>Yes</w:t>
            </w:r>
          </w:p>
        </w:tc>
        <w:tc>
          <w:tcPr>
            <w:tcW w:w="2300" w:type="dxa"/>
            <w:tcBorders>
              <w:top w:val="nil"/>
              <w:left w:val="nil"/>
              <w:bottom w:val="nil"/>
              <w:right w:val="nil"/>
            </w:tcBorders>
            <w:shd w:val="clear" w:color="auto" w:fill="auto"/>
            <w:noWrap/>
            <w:vAlign w:val="bottom"/>
            <w:hideMark/>
          </w:tcPr>
          <w:p w14:paraId="1988B6BE" w14:textId="77777777" w:rsidR="007210F8" w:rsidRPr="00D573FD" w:rsidRDefault="007210F8" w:rsidP="007210F8">
            <w:pPr>
              <w:spacing w:after="0" w:line="240" w:lineRule="auto"/>
              <w:jc w:val="right"/>
              <w:rPr>
                <w:rFonts w:ascii="Calibri" w:eastAsia="Times New Roman" w:hAnsi="Calibri" w:cs="Calibri"/>
                <w:color w:val="000000"/>
                <w:lang w:eastAsia="en-GB"/>
              </w:rPr>
            </w:pPr>
            <w:r w:rsidRPr="00D573FD">
              <w:rPr>
                <w:rFonts w:ascii="Calibri" w:eastAsia="Times New Roman" w:hAnsi="Calibri" w:cs="Calibri"/>
                <w:color w:val="000000"/>
                <w:lang w:eastAsia="en-GB"/>
              </w:rPr>
              <w:t>15</w:t>
            </w:r>
          </w:p>
        </w:tc>
      </w:tr>
    </w:tbl>
    <w:p w14:paraId="5BC4B17D" w14:textId="77777777" w:rsidR="007210F8" w:rsidRPr="00D573FD" w:rsidRDefault="007210F8" w:rsidP="00B53CB4">
      <w:pPr>
        <w:spacing w:before="100" w:after="200" w:line="240" w:lineRule="auto"/>
        <w:rPr>
          <w:rFonts w:ascii="Calibri" w:eastAsia="Times New Roman" w:hAnsi="Calibri" w:cs="Calibri"/>
          <w:b/>
          <w:color w:val="000000"/>
          <w:u w:val="single"/>
          <w:lang w:eastAsia="en-GB"/>
        </w:rPr>
      </w:pPr>
    </w:p>
    <w:p w14:paraId="23D9E745" w14:textId="77777777" w:rsidR="007210F8" w:rsidRPr="007210F8" w:rsidRDefault="007210F8" w:rsidP="00B53CB4">
      <w:pPr>
        <w:spacing w:before="100" w:after="200" w:line="240" w:lineRule="auto"/>
        <w:rPr>
          <w:rFonts w:ascii="Calibri" w:eastAsia="Times New Roman" w:hAnsi="Calibri" w:cs="Calibri"/>
          <w:color w:val="000000"/>
          <w:sz w:val="20"/>
          <w:szCs w:val="20"/>
          <w:lang w:eastAsia="en-GB"/>
        </w:rPr>
      </w:pPr>
      <w:r w:rsidRPr="007210F8">
        <w:rPr>
          <w:rFonts w:ascii="Calibri" w:eastAsia="Times New Roman" w:hAnsi="Calibri" w:cs="Calibri"/>
          <w:color w:val="000000"/>
          <w:sz w:val="20"/>
          <w:szCs w:val="20"/>
          <w:lang w:eastAsia="en-GB"/>
        </w:rPr>
        <w:t>35% responded no and 65% responded yes.</w:t>
      </w:r>
    </w:p>
    <w:p w14:paraId="798A1A41" w14:textId="77777777" w:rsidR="007210F8" w:rsidRDefault="007210F8" w:rsidP="00B53CB4">
      <w:pPr>
        <w:spacing w:before="100" w:after="200" w:line="240" w:lineRule="auto"/>
        <w:rPr>
          <w:rFonts w:ascii="Calibri" w:eastAsia="Times New Roman" w:hAnsi="Calibri" w:cs="Calibri"/>
          <w:color w:val="000000"/>
          <w:sz w:val="20"/>
          <w:szCs w:val="20"/>
          <w:lang w:eastAsia="en-GB"/>
        </w:rPr>
      </w:pPr>
      <w:r>
        <w:rPr>
          <w:noProof/>
          <w:lang w:eastAsia="en-GB"/>
        </w:rPr>
        <w:drawing>
          <wp:inline distT="0" distB="0" distL="0" distR="0" wp14:anchorId="7CFAE35E" wp14:editId="3FF178F8">
            <wp:extent cx="5707380" cy="2743200"/>
            <wp:effectExtent l="0" t="0" r="762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1E27CC" w14:textId="77777777" w:rsidR="00AE2DC1" w:rsidRDefault="00AE2DC1" w:rsidP="00B53CB4">
      <w:pPr>
        <w:spacing w:before="100" w:after="200" w:line="240" w:lineRule="auto"/>
        <w:rPr>
          <w:rFonts w:ascii="Calibri" w:eastAsia="Times New Roman" w:hAnsi="Calibri" w:cs="Calibri"/>
          <w:color w:val="000000"/>
          <w:sz w:val="20"/>
          <w:szCs w:val="20"/>
          <w:lang w:eastAsia="en-GB"/>
        </w:rPr>
      </w:pPr>
    </w:p>
    <w:p w14:paraId="19E9A470" w14:textId="7A153013" w:rsidR="003F6619" w:rsidRPr="00D573FD" w:rsidRDefault="007210F8" w:rsidP="003F6619">
      <w:pPr>
        <w:spacing w:after="0" w:line="240" w:lineRule="auto"/>
        <w:rPr>
          <w:rFonts w:eastAsia="Times New Roman" w:cstheme="majorHAnsi"/>
          <w:b/>
          <w:color w:val="333333"/>
          <w:u w:val="single"/>
          <w:lang w:eastAsia="en-GB"/>
        </w:rPr>
      </w:pPr>
      <w:r w:rsidRPr="00D573FD">
        <w:rPr>
          <w:rFonts w:eastAsia="Times New Roman" w:cstheme="majorHAnsi"/>
          <w:b/>
          <w:color w:val="000000"/>
          <w:u w:val="single"/>
          <w:lang w:eastAsia="en-GB"/>
        </w:rPr>
        <w:t>Q5.</w:t>
      </w:r>
      <w:r w:rsidR="003F6619" w:rsidRPr="00D573FD">
        <w:rPr>
          <w:rFonts w:eastAsia="Times New Roman" w:cstheme="majorHAnsi"/>
          <w:b/>
          <w:color w:val="000000"/>
          <w:u w:val="single"/>
          <w:lang w:eastAsia="en-GB"/>
        </w:rPr>
        <w:t xml:space="preserve"> </w:t>
      </w:r>
      <w:r w:rsidR="003F6619" w:rsidRPr="00D573FD">
        <w:rPr>
          <w:rFonts w:eastAsia="Times New Roman" w:cstheme="majorHAnsi"/>
          <w:b/>
          <w:color w:val="333333"/>
          <w:u w:val="single"/>
          <w:lang w:eastAsia="en-GB"/>
        </w:rPr>
        <w:t xml:space="preserve">How would you rate using </w:t>
      </w:r>
      <w:proofErr w:type="spellStart"/>
      <w:r w:rsidR="003F6619" w:rsidRPr="00D573FD">
        <w:rPr>
          <w:rFonts w:eastAsia="Times New Roman" w:cstheme="majorHAnsi"/>
          <w:b/>
          <w:color w:val="333333"/>
          <w:u w:val="single"/>
          <w:lang w:eastAsia="en-GB"/>
        </w:rPr>
        <w:t>Whattsapp</w:t>
      </w:r>
      <w:proofErr w:type="spellEnd"/>
      <w:r w:rsidR="003F6619" w:rsidRPr="00D573FD">
        <w:rPr>
          <w:rFonts w:eastAsia="Times New Roman" w:cstheme="majorHAnsi"/>
          <w:b/>
          <w:color w:val="333333"/>
          <w:u w:val="single"/>
          <w:lang w:eastAsia="en-GB"/>
        </w:rPr>
        <w:t xml:space="preserve"> for collaborating with peers at UWTSD?</w:t>
      </w:r>
    </w:p>
    <w:p w14:paraId="19E2333A" w14:textId="15D40852" w:rsidR="00E225C2" w:rsidRPr="00D573FD" w:rsidRDefault="00E225C2" w:rsidP="003F6619">
      <w:pPr>
        <w:spacing w:after="0" w:line="240" w:lineRule="auto"/>
        <w:rPr>
          <w:rFonts w:eastAsia="Times New Roman" w:cstheme="majorHAnsi"/>
          <w:b/>
          <w:color w:val="333333"/>
          <w:u w:val="single"/>
          <w:lang w:eastAsia="en-GB"/>
        </w:rPr>
      </w:pPr>
    </w:p>
    <w:p w14:paraId="024FF9E0" w14:textId="1F4D515B" w:rsidR="00E225C2" w:rsidRPr="00D573FD" w:rsidRDefault="00E225C2" w:rsidP="003F6619">
      <w:pPr>
        <w:spacing w:after="0" w:line="240" w:lineRule="auto"/>
        <w:rPr>
          <w:rFonts w:eastAsia="Times New Roman" w:cstheme="majorHAnsi"/>
          <w:color w:val="333333"/>
          <w:lang w:eastAsia="en-GB"/>
        </w:rPr>
      </w:pPr>
      <w:r w:rsidRPr="00D573FD">
        <w:rPr>
          <w:rFonts w:eastAsia="Times New Roman" w:cstheme="majorHAnsi"/>
          <w:color w:val="333333"/>
          <w:lang w:eastAsia="en-GB"/>
        </w:rPr>
        <w:t xml:space="preserve">23 participants responded by rating </w:t>
      </w:r>
      <w:proofErr w:type="spellStart"/>
      <w:r w:rsidRPr="00D573FD">
        <w:rPr>
          <w:rFonts w:eastAsia="Times New Roman" w:cstheme="majorHAnsi"/>
          <w:color w:val="333333"/>
          <w:lang w:eastAsia="en-GB"/>
        </w:rPr>
        <w:t>Whattsapp</w:t>
      </w:r>
      <w:proofErr w:type="spellEnd"/>
      <w:r w:rsidRPr="00D573FD">
        <w:rPr>
          <w:rFonts w:eastAsia="Times New Roman" w:cstheme="majorHAnsi"/>
          <w:color w:val="333333"/>
          <w:lang w:eastAsia="en-GB"/>
        </w:rPr>
        <w:t xml:space="preserve">. </w:t>
      </w:r>
      <w:r w:rsidR="00AC0DAC" w:rsidRPr="00D573FD">
        <w:rPr>
          <w:rFonts w:eastAsia="Times New Roman" w:cstheme="majorHAnsi"/>
          <w:color w:val="333333"/>
          <w:lang w:eastAsia="en-GB"/>
        </w:rPr>
        <w:t xml:space="preserve">9% rated using </w:t>
      </w:r>
      <w:proofErr w:type="spellStart"/>
      <w:r w:rsidR="00AC0DAC" w:rsidRPr="00D573FD">
        <w:rPr>
          <w:rFonts w:eastAsia="Times New Roman" w:cstheme="majorHAnsi"/>
          <w:color w:val="333333"/>
          <w:lang w:eastAsia="en-GB"/>
        </w:rPr>
        <w:t>Whattsapp</w:t>
      </w:r>
      <w:proofErr w:type="spellEnd"/>
      <w:r w:rsidR="00AC0DAC" w:rsidRPr="00D573FD">
        <w:rPr>
          <w:rFonts w:eastAsia="Times New Roman" w:cstheme="majorHAnsi"/>
          <w:color w:val="333333"/>
          <w:lang w:eastAsia="en-GB"/>
        </w:rPr>
        <w:t xml:space="preserve"> with 1 star, 48% rated using </w:t>
      </w:r>
      <w:proofErr w:type="spellStart"/>
      <w:r w:rsidR="00AC0DAC" w:rsidRPr="00D573FD">
        <w:rPr>
          <w:rFonts w:eastAsia="Times New Roman" w:cstheme="majorHAnsi"/>
          <w:color w:val="333333"/>
          <w:lang w:eastAsia="en-GB"/>
        </w:rPr>
        <w:t>Whattsapp</w:t>
      </w:r>
      <w:proofErr w:type="spellEnd"/>
      <w:r w:rsidR="00AC0DAC" w:rsidRPr="00D573FD">
        <w:rPr>
          <w:rFonts w:eastAsia="Times New Roman" w:cstheme="majorHAnsi"/>
          <w:color w:val="333333"/>
          <w:lang w:eastAsia="en-GB"/>
        </w:rPr>
        <w:t xml:space="preserve"> with 2 stars and 43% rated using </w:t>
      </w:r>
      <w:proofErr w:type="spellStart"/>
      <w:r w:rsidR="00AC0DAC" w:rsidRPr="00D573FD">
        <w:rPr>
          <w:rFonts w:eastAsia="Times New Roman" w:cstheme="majorHAnsi"/>
          <w:color w:val="333333"/>
          <w:lang w:eastAsia="en-GB"/>
        </w:rPr>
        <w:t>Whattsapp</w:t>
      </w:r>
      <w:proofErr w:type="spellEnd"/>
      <w:r w:rsidR="00AC0DAC" w:rsidRPr="00D573FD">
        <w:rPr>
          <w:rFonts w:eastAsia="Times New Roman" w:cstheme="majorHAnsi"/>
          <w:color w:val="333333"/>
          <w:lang w:eastAsia="en-GB"/>
        </w:rPr>
        <w:t xml:space="preserve"> with 3 stars</w:t>
      </w:r>
      <w:r w:rsidR="00D573FD">
        <w:rPr>
          <w:rFonts w:eastAsia="Times New Roman" w:cstheme="majorHAnsi"/>
          <w:color w:val="333333"/>
          <w:lang w:eastAsia="en-GB"/>
        </w:rPr>
        <w:t>.</w:t>
      </w:r>
    </w:p>
    <w:p w14:paraId="335622AC" w14:textId="77777777" w:rsidR="003F6619" w:rsidRPr="003F6619" w:rsidRDefault="003F6619" w:rsidP="003F6619">
      <w:pPr>
        <w:spacing w:after="0" w:line="240" w:lineRule="auto"/>
        <w:rPr>
          <w:rFonts w:asciiTheme="majorHAnsi" w:eastAsia="Times New Roman" w:hAnsiTheme="majorHAnsi" w:cstheme="majorHAnsi"/>
          <w:b/>
          <w:color w:val="333333"/>
          <w:sz w:val="24"/>
          <w:szCs w:val="24"/>
          <w:u w:val="single"/>
          <w:lang w:eastAsia="en-GB"/>
        </w:rPr>
      </w:pPr>
    </w:p>
    <w:p w14:paraId="0A7CECFD" w14:textId="1EE3AC25" w:rsidR="00B53CB4" w:rsidRPr="003F6619" w:rsidRDefault="00AE2FD1" w:rsidP="00B53CB4">
      <w:pPr>
        <w:spacing w:before="100" w:after="200" w:line="240" w:lineRule="auto"/>
        <w:rPr>
          <w:rFonts w:ascii="Calibri" w:eastAsia="Times New Roman" w:hAnsi="Calibri" w:cs="Calibri"/>
          <w:b/>
          <w:color w:val="000000"/>
          <w:sz w:val="24"/>
          <w:szCs w:val="24"/>
          <w:u w:val="single"/>
          <w:lang w:eastAsia="en-GB"/>
        </w:rPr>
      </w:pPr>
      <w:r>
        <w:rPr>
          <w:noProof/>
          <w:lang w:eastAsia="en-GB"/>
        </w:rPr>
        <w:drawing>
          <wp:inline distT="0" distB="0" distL="0" distR="0" wp14:anchorId="1F4FC26A" wp14:editId="4CF7BA6C">
            <wp:extent cx="576072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31616D" w14:textId="77777777" w:rsidR="00D573FD" w:rsidRDefault="00D573FD" w:rsidP="00B53CB4">
      <w:pPr>
        <w:spacing w:before="100" w:after="200" w:line="240" w:lineRule="auto"/>
        <w:rPr>
          <w:rFonts w:ascii="Calibri" w:eastAsia="Times New Roman" w:hAnsi="Calibri" w:cs="Calibri"/>
          <w:color w:val="000000"/>
          <w:sz w:val="20"/>
          <w:szCs w:val="20"/>
          <w:lang w:eastAsia="en-GB"/>
        </w:rPr>
      </w:pPr>
    </w:p>
    <w:p w14:paraId="19883335" w14:textId="70A60597" w:rsidR="007210F8" w:rsidRPr="00D573FD" w:rsidRDefault="007210F8" w:rsidP="00B53CB4">
      <w:pPr>
        <w:spacing w:before="100" w:after="200" w:line="240" w:lineRule="auto"/>
        <w:rPr>
          <w:rFonts w:eastAsia="Times New Roman" w:cs="Calibri"/>
          <w:b/>
          <w:color w:val="000000"/>
          <w:u w:val="single"/>
          <w:lang w:eastAsia="en-GB"/>
        </w:rPr>
      </w:pPr>
      <w:r w:rsidRPr="00D573FD">
        <w:rPr>
          <w:rFonts w:eastAsia="Times New Roman" w:cs="Calibri"/>
          <w:b/>
          <w:color w:val="000000"/>
          <w:u w:val="single"/>
          <w:lang w:eastAsia="en-GB"/>
        </w:rPr>
        <w:t>Q6.</w:t>
      </w:r>
      <w:r w:rsidR="008A59A0" w:rsidRPr="00D573FD">
        <w:rPr>
          <w:rFonts w:eastAsia="Times New Roman" w:cs="Calibri"/>
          <w:b/>
          <w:color w:val="000000"/>
          <w:u w:val="single"/>
          <w:lang w:eastAsia="en-GB"/>
        </w:rPr>
        <w:t xml:space="preserve"> How would you rate using MS Teams?</w:t>
      </w:r>
    </w:p>
    <w:p w14:paraId="05F2A99B" w14:textId="7580B170" w:rsidR="00AE2FD1" w:rsidRPr="00D573FD" w:rsidRDefault="00AC0DAC" w:rsidP="00D3232C">
      <w:pPr>
        <w:spacing w:after="0" w:line="240" w:lineRule="auto"/>
        <w:rPr>
          <w:rFonts w:eastAsia="Times New Roman" w:cstheme="majorHAnsi"/>
          <w:color w:val="333333"/>
          <w:lang w:eastAsia="en-GB"/>
        </w:rPr>
      </w:pPr>
      <w:r w:rsidRPr="00D573FD">
        <w:rPr>
          <w:rFonts w:eastAsia="Times New Roman" w:cstheme="majorHAnsi"/>
          <w:color w:val="333333"/>
          <w:lang w:eastAsia="en-GB"/>
        </w:rPr>
        <w:t>23 participants responded by rating</w:t>
      </w:r>
      <w:r w:rsidR="00D3232C" w:rsidRPr="00D573FD">
        <w:rPr>
          <w:rFonts w:eastAsia="Times New Roman" w:cs="Calibri"/>
          <w:color w:val="000000"/>
          <w:lang w:eastAsia="en-GB"/>
        </w:rPr>
        <w:t xml:space="preserve"> MS Teams</w:t>
      </w:r>
      <w:r w:rsidRPr="00D573FD">
        <w:rPr>
          <w:rFonts w:eastAsia="Times New Roman" w:cstheme="majorHAnsi"/>
          <w:color w:val="333333"/>
          <w:lang w:eastAsia="en-GB"/>
        </w:rPr>
        <w:t xml:space="preserve">. 9% rated using </w:t>
      </w:r>
      <w:r w:rsidR="00D3232C" w:rsidRPr="00D573FD">
        <w:rPr>
          <w:rFonts w:eastAsia="Times New Roman" w:cs="Calibri"/>
          <w:color w:val="000000"/>
          <w:lang w:eastAsia="en-GB"/>
        </w:rPr>
        <w:t>MS Teams</w:t>
      </w:r>
      <w:r w:rsidRPr="00D573FD">
        <w:rPr>
          <w:rFonts w:eastAsia="Times New Roman" w:cstheme="majorHAnsi"/>
          <w:color w:val="333333"/>
          <w:lang w:eastAsia="en-GB"/>
        </w:rPr>
        <w:t xml:space="preserve"> with 1 star, 48% rated using </w:t>
      </w:r>
      <w:r w:rsidR="00D3232C" w:rsidRPr="00D573FD">
        <w:rPr>
          <w:rFonts w:eastAsia="Times New Roman" w:cs="Calibri"/>
          <w:color w:val="000000"/>
          <w:lang w:eastAsia="en-GB"/>
        </w:rPr>
        <w:t>MS Teams</w:t>
      </w:r>
      <w:r w:rsidRPr="00D573FD">
        <w:rPr>
          <w:rFonts w:eastAsia="Times New Roman" w:cstheme="majorHAnsi"/>
          <w:color w:val="333333"/>
          <w:lang w:eastAsia="en-GB"/>
        </w:rPr>
        <w:t xml:space="preserve"> with 2 stars and 43% rated using </w:t>
      </w:r>
      <w:r w:rsidR="00D3232C" w:rsidRPr="00D573FD">
        <w:rPr>
          <w:rFonts w:eastAsia="Times New Roman" w:cs="Calibri"/>
          <w:color w:val="000000"/>
          <w:lang w:eastAsia="en-GB"/>
        </w:rPr>
        <w:t>MS Teams</w:t>
      </w:r>
      <w:r w:rsidRPr="00D573FD">
        <w:rPr>
          <w:rFonts w:eastAsia="Times New Roman" w:cstheme="majorHAnsi"/>
          <w:color w:val="333333"/>
          <w:lang w:eastAsia="en-GB"/>
        </w:rPr>
        <w:t xml:space="preserve"> with 3 stars</w:t>
      </w:r>
      <w:r w:rsidR="00D3232C" w:rsidRPr="00D573FD">
        <w:rPr>
          <w:rFonts w:eastAsia="Times New Roman" w:cstheme="majorHAnsi"/>
          <w:color w:val="333333"/>
          <w:lang w:eastAsia="en-GB"/>
        </w:rPr>
        <w:t>.</w:t>
      </w:r>
    </w:p>
    <w:p w14:paraId="19DE8C6C" w14:textId="100EEDD3" w:rsidR="00AE2FD1" w:rsidRPr="00AE2FD1" w:rsidRDefault="00AE2FD1" w:rsidP="00B53CB4">
      <w:pPr>
        <w:spacing w:before="100" w:after="200" w:line="240" w:lineRule="auto"/>
        <w:rPr>
          <w:rFonts w:ascii="Calibri" w:eastAsia="Times New Roman" w:hAnsi="Calibri" w:cs="Calibri"/>
          <w:b/>
          <w:color w:val="000000"/>
          <w:sz w:val="24"/>
          <w:szCs w:val="24"/>
          <w:u w:val="single"/>
          <w:lang w:eastAsia="en-GB"/>
        </w:rPr>
      </w:pPr>
      <w:r>
        <w:rPr>
          <w:noProof/>
          <w:lang w:eastAsia="en-GB"/>
        </w:rPr>
        <mc:AlternateContent>
          <mc:Choice Requires="cx1">
            <w:drawing>
              <wp:inline distT="0" distB="0" distL="0" distR="0" wp14:anchorId="27C66A28" wp14:editId="22FCFB7D">
                <wp:extent cx="6088380" cy="3032760"/>
                <wp:effectExtent l="0" t="0" r="7620" b="15240"/>
                <wp:docPr id="6" name="Chart 6"/>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27C66A28" wp14:editId="22FCFB7D">
                <wp:extent cx="6088380" cy="3032760"/>
                <wp:effectExtent l="0" t="0" r="7620" b="15240"/>
                <wp:docPr id="6" name="Chart 6"/>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pic:cNvPicPr>
                          <a:picLocks noGrp="1" noRot="1" noChangeAspect="1" noMove="1" noResize="1" noEditPoints="1" noAdjustHandles="1" noChangeArrowheads="1" noChangeShapeType="1"/>
                        </pic:cNvPicPr>
                      </pic:nvPicPr>
                      <pic:blipFill>
                        <a:blip r:embed="rId14"/>
                        <a:stretch>
                          <a:fillRect/>
                        </a:stretch>
                      </pic:blipFill>
                      <pic:spPr>
                        <a:xfrm>
                          <a:off x="0" y="0"/>
                          <a:ext cx="6088380" cy="3032760"/>
                        </a:xfrm>
                        <a:prstGeom prst="rect">
                          <a:avLst/>
                        </a:prstGeom>
                      </pic:spPr>
                    </pic:pic>
                  </a:graphicData>
                </a:graphic>
              </wp:inline>
            </w:drawing>
          </mc:Fallback>
        </mc:AlternateContent>
      </w:r>
    </w:p>
    <w:p w14:paraId="192131A7" w14:textId="4564273C" w:rsidR="007210F8" w:rsidRDefault="007210F8" w:rsidP="00B53CB4">
      <w:pPr>
        <w:spacing w:before="100" w:after="200" w:line="240" w:lineRule="auto"/>
        <w:rPr>
          <w:rFonts w:ascii="Calibri" w:eastAsia="Times New Roman" w:hAnsi="Calibri" w:cs="Calibri"/>
          <w:color w:val="000000"/>
          <w:sz w:val="24"/>
          <w:szCs w:val="24"/>
          <w:lang w:eastAsia="en-GB"/>
        </w:rPr>
      </w:pPr>
    </w:p>
    <w:p w14:paraId="2E42033D" w14:textId="3582F7DA" w:rsidR="002B2BAA" w:rsidRDefault="002B2BAA" w:rsidP="00B53CB4">
      <w:pPr>
        <w:spacing w:before="100" w:after="200" w:line="240" w:lineRule="auto"/>
        <w:rPr>
          <w:rFonts w:ascii="Calibri" w:eastAsia="Times New Roman" w:hAnsi="Calibri" w:cs="Calibri"/>
          <w:color w:val="000000"/>
          <w:sz w:val="24"/>
          <w:szCs w:val="24"/>
          <w:lang w:eastAsia="en-GB"/>
        </w:rPr>
      </w:pPr>
    </w:p>
    <w:p w14:paraId="297A8C64" w14:textId="1CB60AC6" w:rsidR="007210F8" w:rsidRPr="002B2BAA" w:rsidRDefault="007210F8" w:rsidP="00B53CB4">
      <w:pPr>
        <w:spacing w:before="100" w:after="200" w:line="240" w:lineRule="auto"/>
        <w:rPr>
          <w:rFonts w:eastAsia="Times New Roman" w:cs="Calibri"/>
          <w:b/>
          <w:color w:val="000000"/>
          <w:u w:val="single"/>
          <w:lang w:eastAsia="en-GB"/>
        </w:rPr>
      </w:pPr>
      <w:r w:rsidRPr="002B2BAA">
        <w:rPr>
          <w:rFonts w:eastAsia="Times New Roman" w:cs="Calibri"/>
          <w:b/>
          <w:color w:val="000000"/>
          <w:u w:val="single"/>
          <w:lang w:eastAsia="en-GB"/>
        </w:rPr>
        <w:t>Q7.</w:t>
      </w:r>
      <w:r w:rsidR="00AE2FD1" w:rsidRPr="002B2BAA">
        <w:rPr>
          <w:rFonts w:eastAsia="Times New Roman" w:cs="Calibri"/>
          <w:b/>
          <w:color w:val="000000"/>
          <w:u w:val="single"/>
          <w:lang w:eastAsia="en-GB"/>
        </w:rPr>
        <w:t xml:space="preserve"> How would you rate using Moodle at UWSTD?</w:t>
      </w:r>
    </w:p>
    <w:p w14:paraId="14FA7D4D" w14:textId="2E0ADC50" w:rsidR="00AC0DAC" w:rsidRPr="002B2BAA" w:rsidRDefault="00AC0DAC" w:rsidP="00D3232C">
      <w:pPr>
        <w:spacing w:after="0" w:line="240" w:lineRule="auto"/>
        <w:rPr>
          <w:rFonts w:eastAsia="Times New Roman" w:cstheme="majorHAnsi"/>
          <w:color w:val="333333"/>
          <w:lang w:eastAsia="en-GB"/>
        </w:rPr>
      </w:pPr>
      <w:r w:rsidRPr="002B2BAA">
        <w:rPr>
          <w:rFonts w:eastAsia="Times New Roman" w:cstheme="majorHAnsi"/>
          <w:color w:val="333333"/>
          <w:lang w:eastAsia="en-GB"/>
        </w:rPr>
        <w:t xml:space="preserve">23 participants responded by rating Moodle. 4.5% rated using </w:t>
      </w:r>
      <w:r w:rsidR="00D3232C" w:rsidRPr="002B2BAA">
        <w:rPr>
          <w:rFonts w:eastAsia="Times New Roman" w:cstheme="majorHAnsi"/>
          <w:color w:val="333333"/>
          <w:lang w:eastAsia="en-GB"/>
        </w:rPr>
        <w:t>Moodle</w:t>
      </w:r>
      <w:r w:rsidRPr="002B2BAA">
        <w:rPr>
          <w:rFonts w:eastAsia="Times New Roman" w:cstheme="majorHAnsi"/>
          <w:color w:val="333333"/>
          <w:lang w:eastAsia="en-GB"/>
        </w:rPr>
        <w:t xml:space="preserve"> with 1 star, 39% rated using </w:t>
      </w:r>
      <w:r w:rsidR="00D3232C" w:rsidRPr="002B2BAA">
        <w:rPr>
          <w:rFonts w:eastAsia="Times New Roman" w:cstheme="majorHAnsi"/>
          <w:color w:val="333333"/>
          <w:lang w:eastAsia="en-GB"/>
        </w:rPr>
        <w:t>Moodle</w:t>
      </w:r>
      <w:r w:rsidRPr="002B2BAA">
        <w:rPr>
          <w:rFonts w:eastAsia="Times New Roman" w:cstheme="majorHAnsi"/>
          <w:color w:val="333333"/>
          <w:lang w:eastAsia="en-GB"/>
        </w:rPr>
        <w:t xml:space="preserve"> with 2 stars and 56.5 % rated using </w:t>
      </w:r>
      <w:r w:rsidR="00D3232C" w:rsidRPr="002B2BAA">
        <w:rPr>
          <w:rFonts w:eastAsia="Times New Roman" w:cstheme="majorHAnsi"/>
          <w:color w:val="333333"/>
          <w:lang w:eastAsia="en-GB"/>
        </w:rPr>
        <w:t>Moodle</w:t>
      </w:r>
      <w:r w:rsidRPr="002B2BAA">
        <w:rPr>
          <w:rFonts w:eastAsia="Times New Roman" w:cstheme="majorHAnsi"/>
          <w:color w:val="333333"/>
          <w:lang w:eastAsia="en-GB"/>
        </w:rPr>
        <w:t xml:space="preserve"> with 3 stars</w:t>
      </w:r>
      <w:r w:rsidR="00D3232C" w:rsidRPr="002B2BAA">
        <w:rPr>
          <w:rFonts w:eastAsia="Times New Roman" w:cstheme="majorHAnsi"/>
          <w:color w:val="333333"/>
          <w:lang w:eastAsia="en-GB"/>
        </w:rPr>
        <w:t>.</w:t>
      </w:r>
    </w:p>
    <w:p w14:paraId="79217E62" w14:textId="77777777" w:rsidR="00AC0DAC" w:rsidRPr="002B2BAA" w:rsidRDefault="00AC0DAC" w:rsidP="00B53CB4">
      <w:pPr>
        <w:spacing w:before="100" w:after="200" w:line="240" w:lineRule="auto"/>
        <w:rPr>
          <w:rFonts w:eastAsia="Times New Roman" w:cs="Calibri"/>
          <w:b/>
          <w:color w:val="000000"/>
          <w:u w:val="single"/>
          <w:lang w:eastAsia="en-GB"/>
        </w:rPr>
      </w:pPr>
    </w:p>
    <w:p w14:paraId="0FA889F1" w14:textId="77777777" w:rsidR="00E06E67" w:rsidRDefault="00E06E67" w:rsidP="00B53CB4">
      <w:pPr>
        <w:spacing w:before="100" w:after="200" w:line="240" w:lineRule="auto"/>
        <w:rPr>
          <w:rFonts w:ascii="Calibri" w:eastAsia="Times New Roman" w:hAnsi="Calibri" w:cs="Calibri"/>
          <w:b/>
          <w:color w:val="000000"/>
          <w:sz w:val="24"/>
          <w:szCs w:val="24"/>
          <w:u w:val="single"/>
          <w:lang w:eastAsia="en-GB"/>
        </w:rPr>
      </w:pPr>
    </w:p>
    <w:p w14:paraId="26E2F0D7" w14:textId="37323F2C" w:rsidR="00E06E67" w:rsidRPr="00AE2FD1" w:rsidRDefault="00E06E67" w:rsidP="00B53CB4">
      <w:pPr>
        <w:spacing w:before="100" w:after="200" w:line="240" w:lineRule="auto"/>
        <w:rPr>
          <w:rFonts w:ascii="Calibri" w:eastAsia="Times New Roman" w:hAnsi="Calibri" w:cs="Calibri"/>
          <w:b/>
          <w:color w:val="000000"/>
          <w:sz w:val="24"/>
          <w:szCs w:val="24"/>
          <w:u w:val="single"/>
          <w:lang w:eastAsia="en-GB"/>
        </w:rPr>
      </w:pPr>
      <w:r>
        <w:rPr>
          <w:noProof/>
          <w:lang w:eastAsia="en-GB"/>
        </w:rPr>
        <w:drawing>
          <wp:inline distT="0" distB="0" distL="0" distR="0" wp14:anchorId="1DAE4910" wp14:editId="3BE44E6D">
            <wp:extent cx="6080760" cy="2743200"/>
            <wp:effectExtent l="0" t="0" r="1524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CCCF04" w14:textId="77777777" w:rsidR="00AE2FD1" w:rsidRDefault="00AE2FD1" w:rsidP="00B53CB4">
      <w:pPr>
        <w:spacing w:before="100" w:after="200" w:line="240" w:lineRule="auto"/>
        <w:rPr>
          <w:rFonts w:ascii="Calibri" w:eastAsia="Times New Roman" w:hAnsi="Calibri" w:cs="Calibri"/>
          <w:color w:val="000000"/>
          <w:sz w:val="20"/>
          <w:szCs w:val="20"/>
          <w:lang w:eastAsia="en-GB"/>
        </w:rPr>
      </w:pPr>
    </w:p>
    <w:p w14:paraId="3A36D7B4" w14:textId="34757F0E" w:rsidR="00D3232C" w:rsidRDefault="00B53CB4" w:rsidP="00D3232C">
      <w:pPr>
        <w:spacing w:after="0" w:line="240" w:lineRule="auto"/>
        <w:rPr>
          <w:rFonts w:eastAsia="Times New Roman" w:cstheme="majorHAnsi"/>
          <w:color w:val="333333"/>
          <w:lang w:eastAsia="en-GB"/>
        </w:rPr>
      </w:pPr>
      <w:r w:rsidRPr="002B2BAA">
        <w:rPr>
          <w:rFonts w:eastAsia="Times New Roman" w:cs="Calibri"/>
          <w:color w:val="000000"/>
          <w:lang w:eastAsia="en-GB"/>
        </w:rPr>
        <w:t>It can be seen from the results, staff and students are confident in using digital tools at UWSTD.</w:t>
      </w:r>
      <w:r w:rsidR="00FE7F30" w:rsidRPr="002B2BAA">
        <w:rPr>
          <w:rFonts w:eastAsia="Times New Roman" w:cs="Calibri"/>
          <w:color w:val="000000"/>
          <w:lang w:eastAsia="en-GB"/>
        </w:rPr>
        <w:t xml:space="preserve"> </w:t>
      </w:r>
      <w:r w:rsidR="00F3624F" w:rsidRPr="002B2BAA">
        <w:rPr>
          <w:rFonts w:eastAsia="Times New Roman" w:cs="Calibri"/>
          <w:color w:val="000000"/>
          <w:lang w:eastAsia="en-GB"/>
        </w:rPr>
        <w:t>First, to examine how staff and students</w:t>
      </w:r>
      <w:r w:rsidR="00D55EC1" w:rsidRPr="002B2BAA">
        <w:rPr>
          <w:rFonts w:eastAsia="Times New Roman" w:cs="Calibri"/>
          <w:color w:val="000000"/>
          <w:lang w:eastAsia="en-GB"/>
        </w:rPr>
        <w:t xml:space="preserve"> respond</w:t>
      </w:r>
      <w:r w:rsidR="00FE7F30" w:rsidRPr="002B2BAA">
        <w:rPr>
          <w:rFonts w:eastAsia="Times New Roman" w:cs="Calibri"/>
          <w:color w:val="000000"/>
          <w:lang w:eastAsia="en-GB"/>
        </w:rPr>
        <w:t xml:space="preserve">ed to selecting a digital tool in which collaboration takes place.  A selection of 5 digital tools were given as choices, MS Teams, Zoom, </w:t>
      </w:r>
      <w:proofErr w:type="spellStart"/>
      <w:r w:rsidR="00FE7F30" w:rsidRPr="002B2BAA">
        <w:rPr>
          <w:rFonts w:eastAsia="Times New Roman" w:cs="Calibri"/>
          <w:color w:val="000000"/>
          <w:lang w:eastAsia="en-GB"/>
        </w:rPr>
        <w:t>Whattsapp</w:t>
      </w:r>
      <w:proofErr w:type="spellEnd"/>
      <w:r w:rsidR="00FE7F30" w:rsidRPr="002B2BAA">
        <w:rPr>
          <w:rFonts w:eastAsia="Times New Roman" w:cs="Calibri"/>
          <w:color w:val="000000"/>
          <w:lang w:eastAsia="en-GB"/>
        </w:rPr>
        <w:t>, Moodle and Skype.</w:t>
      </w:r>
      <w:r w:rsidR="00D55EC1" w:rsidRPr="002B2BAA">
        <w:rPr>
          <w:rFonts w:eastAsia="Times New Roman" w:cs="Segoe UI"/>
          <w:color w:val="323130"/>
          <w:lang w:eastAsia="en-GB"/>
        </w:rPr>
        <w:t xml:space="preserve"> </w:t>
      </w:r>
      <w:r w:rsidR="00FE7F30" w:rsidRPr="002B2BAA">
        <w:rPr>
          <w:rFonts w:eastAsia="Times New Roman" w:cs="Calibri"/>
          <w:color w:val="000000"/>
          <w:lang w:eastAsia="en-GB"/>
        </w:rPr>
        <w:t xml:space="preserve">47% chose </w:t>
      </w:r>
      <w:proofErr w:type="spellStart"/>
      <w:r w:rsidR="00FE7F30" w:rsidRPr="002B2BAA">
        <w:rPr>
          <w:rFonts w:eastAsia="Times New Roman" w:cs="Calibri"/>
          <w:color w:val="000000"/>
          <w:lang w:eastAsia="en-GB"/>
        </w:rPr>
        <w:t>Whattsapp</w:t>
      </w:r>
      <w:proofErr w:type="spellEnd"/>
      <w:r w:rsidR="00FE7F30" w:rsidRPr="002B2BAA">
        <w:rPr>
          <w:rFonts w:eastAsia="Times New Roman" w:cs="Calibri"/>
          <w:color w:val="000000"/>
          <w:lang w:eastAsia="en-GB"/>
        </w:rPr>
        <w:t xml:space="preserve"> and 43% chose Microsoft Teams to collaborate. </w:t>
      </w:r>
      <w:r w:rsidR="00D55EC1" w:rsidRPr="002B2BAA">
        <w:rPr>
          <w:rFonts w:eastAsia="Times New Roman" w:cs="Calibri"/>
          <w:color w:val="000000"/>
          <w:lang w:eastAsia="en-GB"/>
        </w:rPr>
        <w:t>The other choices were not selected.</w:t>
      </w:r>
      <w:r w:rsidR="00FE7F30" w:rsidRPr="002B2BAA">
        <w:rPr>
          <w:rFonts w:eastAsia="Times New Roman" w:cs="Calibri"/>
          <w:color w:val="000000"/>
          <w:lang w:eastAsia="en-GB"/>
        </w:rPr>
        <w:t xml:space="preserve"> </w:t>
      </w:r>
      <w:r w:rsidR="00F3624F" w:rsidRPr="002B2BAA">
        <w:rPr>
          <w:rFonts w:eastAsia="Times New Roman" w:cs="Calibri"/>
          <w:color w:val="000000"/>
          <w:lang w:eastAsia="en-GB"/>
        </w:rPr>
        <w:t xml:space="preserve">Furthermore </w:t>
      </w:r>
      <w:r w:rsidR="00FE7F30" w:rsidRPr="002B2BAA">
        <w:rPr>
          <w:rFonts w:eastAsia="Times New Roman" w:cs="Calibri"/>
          <w:color w:val="000000"/>
          <w:lang w:eastAsia="en-GB"/>
        </w:rPr>
        <w:t xml:space="preserve">13/23 staff and students preferred using </w:t>
      </w:r>
      <w:proofErr w:type="spellStart"/>
      <w:r w:rsidR="00FE7F30" w:rsidRPr="002B2BAA">
        <w:rPr>
          <w:rFonts w:eastAsia="Times New Roman" w:cs="Calibri"/>
          <w:color w:val="000000"/>
          <w:lang w:eastAsia="en-GB"/>
        </w:rPr>
        <w:t>Whattsapp</w:t>
      </w:r>
      <w:proofErr w:type="spellEnd"/>
      <w:r w:rsidR="00FE7F30" w:rsidRPr="002B2BAA">
        <w:rPr>
          <w:rFonts w:eastAsia="Times New Roman" w:cs="Calibri"/>
          <w:color w:val="000000"/>
          <w:lang w:eastAsia="en-GB"/>
        </w:rPr>
        <w:t xml:space="preserve"> to collaborate.  A higher percentage chose </w:t>
      </w:r>
      <w:proofErr w:type="spellStart"/>
      <w:r w:rsidR="00FE7F30" w:rsidRPr="002B2BAA">
        <w:rPr>
          <w:rFonts w:eastAsia="Times New Roman" w:cs="Calibri"/>
          <w:color w:val="000000"/>
          <w:lang w:eastAsia="en-GB"/>
        </w:rPr>
        <w:t>Whattsapp</w:t>
      </w:r>
      <w:proofErr w:type="spellEnd"/>
      <w:r w:rsidR="00FE7F30" w:rsidRPr="002B2BAA">
        <w:rPr>
          <w:rFonts w:eastAsia="Times New Roman" w:cs="Calibri"/>
          <w:color w:val="000000"/>
          <w:lang w:eastAsia="en-GB"/>
        </w:rPr>
        <w:t>.</w:t>
      </w:r>
      <w:r w:rsidR="00B84BBE" w:rsidRPr="002B2BAA">
        <w:rPr>
          <w:rFonts w:eastAsia="Times New Roman" w:cs="Calibri"/>
          <w:color w:val="000000"/>
          <w:lang w:eastAsia="en-GB"/>
        </w:rPr>
        <w:t xml:space="preserve"> </w:t>
      </w:r>
      <w:r w:rsidR="00F3624F" w:rsidRPr="002B2BAA">
        <w:rPr>
          <w:rFonts w:eastAsia="Times New Roman" w:cs="Calibri"/>
          <w:color w:val="000000"/>
          <w:lang w:eastAsia="en-GB"/>
        </w:rPr>
        <w:t>To examine</w:t>
      </w:r>
      <w:r w:rsidR="00B84BBE" w:rsidRPr="002B2BAA">
        <w:rPr>
          <w:rFonts w:eastAsia="Times New Roman" w:cs="Calibri"/>
          <w:color w:val="000000"/>
          <w:lang w:eastAsia="en-GB"/>
        </w:rPr>
        <w:t xml:space="preserve"> if a variety of different tools are used to collaborate. </w:t>
      </w:r>
      <w:r w:rsidR="00D55EC1" w:rsidRPr="002B2BAA">
        <w:rPr>
          <w:rFonts w:eastAsia="Times New Roman" w:cs="Calibri"/>
          <w:color w:val="323130"/>
          <w:lang w:eastAsia="en-GB"/>
        </w:rPr>
        <w:t>4 choices were given to participants. Strongly agree, Agree, Disagree and Strongly Disagree.</w:t>
      </w:r>
      <w:r w:rsidR="00D3232C" w:rsidRPr="002B2BAA">
        <w:rPr>
          <w:rFonts w:eastAsia="Times New Roman" w:cs="Times New Roman"/>
          <w:lang w:eastAsia="en-GB"/>
        </w:rPr>
        <w:t xml:space="preserve"> </w:t>
      </w:r>
      <w:r w:rsidR="00D55EC1" w:rsidRPr="002B2BAA">
        <w:rPr>
          <w:rFonts w:eastAsia="Times New Roman" w:cs="Calibri"/>
          <w:color w:val="323130"/>
          <w:lang w:eastAsia="en-GB"/>
        </w:rPr>
        <w:t xml:space="preserve">74% agreed to </w:t>
      </w:r>
      <w:proofErr w:type="gramStart"/>
      <w:r w:rsidR="00D55EC1" w:rsidRPr="002B2BAA">
        <w:rPr>
          <w:rFonts w:eastAsia="Times New Roman" w:cs="Calibri"/>
          <w:color w:val="323130"/>
          <w:lang w:eastAsia="en-GB"/>
        </w:rPr>
        <w:t>using</w:t>
      </w:r>
      <w:proofErr w:type="gramEnd"/>
      <w:r w:rsidR="00D55EC1" w:rsidRPr="002B2BAA">
        <w:rPr>
          <w:rFonts w:eastAsia="Times New Roman" w:cs="Calibri"/>
          <w:color w:val="323130"/>
          <w:lang w:eastAsia="en-GB"/>
        </w:rPr>
        <w:t xml:space="preserve"> a variety of different digital tools to collaborate. 9% disagreed and 17% strongly disagreed.</w:t>
      </w:r>
      <w:r w:rsidR="00B84BBE" w:rsidRPr="002B2BAA">
        <w:rPr>
          <w:rFonts w:eastAsia="Times New Roman" w:cs="Calibri"/>
          <w:color w:val="323130"/>
          <w:lang w:eastAsia="en-GB"/>
        </w:rPr>
        <w:t xml:space="preserve"> </w:t>
      </w:r>
      <w:r w:rsidR="00F3624F" w:rsidRPr="002B2BAA">
        <w:rPr>
          <w:rFonts w:eastAsia="Times New Roman" w:cs="Calibri"/>
          <w:color w:val="323130"/>
          <w:lang w:eastAsia="en-GB"/>
        </w:rPr>
        <w:t>The participants were</w:t>
      </w:r>
      <w:r w:rsidR="00B84BBE" w:rsidRPr="002B2BAA">
        <w:rPr>
          <w:rFonts w:eastAsia="Times New Roman" w:cs="Calibri"/>
          <w:color w:val="323130"/>
          <w:lang w:eastAsia="en-GB"/>
        </w:rPr>
        <w:t xml:space="preserve"> asked if they used MS Teams more than others when collaborating with peers.  65% said yes and 35% said no.  This could be because online sessions are already on MS teams and it is an easier way to send messages through the chat function.</w:t>
      </w:r>
      <w:r w:rsidR="00F3624F" w:rsidRPr="002B2BAA">
        <w:rPr>
          <w:rFonts w:eastAsia="Times New Roman" w:cs="Calibri"/>
          <w:color w:val="323130"/>
          <w:lang w:eastAsia="en-GB"/>
        </w:rPr>
        <w:t xml:space="preserve"> Furthermore</w:t>
      </w:r>
      <w:r w:rsidR="00B84BBE" w:rsidRPr="002B2BAA">
        <w:rPr>
          <w:rFonts w:eastAsia="Times New Roman" w:cs="Calibri"/>
          <w:color w:val="323130"/>
          <w:lang w:eastAsia="en-GB"/>
        </w:rPr>
        <w:t xml:space="preserve"> </w:t>
      </w:r>
      <w:r w:rsidR="00F3624F" w:rsidRPr="002B2BAA">
        <w:rPr>
          <w:rFonts w:eastAsia="Times New Roman" w:cs="Calibri"/>
          <w:color w:val="323130"/>
          <w:lang w:eastAsia="en-GB"/>
        </w:rPr>
        <w:t>participants</w:t>
      </w:r>
      <w:r w:rsidR="00B84BBE" w:rsidRPr="002B2BAA">
        <w:rPr>
          <w:rFonts w:eastAsia="Times New Roman" w:cs="Calibri"/>
          <w:color w:val="323130"/>
          <w:lang w:eastAsia="en-GB"/>
        </w:rPr>
        <w:t xml:space="preserve"> rate</w:t>
      </w:r>
      <w:r w:rsidR="00F3624F" w:rsidRPr="002B2BAA">
        <w:rPr>
          <w:rFonts w:eastAsia="Times New Roman" w:cs="Calibri"/>
          <w:color w:val="323130"/>
          <w:lang w:eastAsia="en-GB"/>
        </w:rPr>
        <w:t>d</w:t>
      </w:r>
      <w:r w:rsidR="00B84BBE" w:rsidRPr="002B2BAA">
        <w:rPr>
          <w:rFonts w:eastAsia="Times New Roman" w:cs="Calibri"/>
          <w:color w:val="323130"/>
          <w:lang w:eastAsia="en-GB"/>
        </w:rPr>
        <w:t xml:space="preserve"> the usage of </w:t>
      </w:r>
      <w:proofErr w:type="spellStart"/>
      <w:r w:rsidR="00B84BBE" w:rsidRPr="002B2BAA">
        <w:rPr>
          <w:rFonts w:eastAsia="Times New Roman" w:cs="Calibri"/>
          <w:color w:val="323130"/>
          <w:lang w:eastAsia="en-GB"/>
        </w:rPr>
        <w:t>Whattsapp</w:t>
      </w:r>
      <w:proofErr w:type="spellEnd"/>
      <w:r w:rsidR="00B84BBE" w:rsidRPr="002B2BAA">
        <w:rPr>
          <w:rFonts w:eastAsia="Times New Roman" w:cs="Calibri"/>
          <w:color w:val="323130"/>
          <w:lang w:eastAsia="en-GB"/>
        </w:rPr>
        <w:t xml:space="preserve">. </w:t>
      </w:r>
      <w:r w:rsidR="00D3232C" w:rsidRPr="002B2BAA">
        <w:rPr>
          <w:rFonts w:eastAsia="Times New Roman" w:cstheme="majorHAnsi"/>
          <w:color w:val="333333"/>
          <w:lang w:eastAsia="en-GB"/>
        </w:rPr>
        <w:t xml:space="preserve">23 participants responded by rating </w:t>
      </w:r>
      <w:proofErr w:type="spellStart"/>
      <w:r w:rsidR="00D3232C" w:rsidRPr="002B2BAA">
        <w:rPr>
          <w:rFonts w:eastAsia="Times New Roman" w:cstheme="majorHAnsi"/>
          <w:color w:val="333333"/>
          <w:lang w:eastAsia="en-GB"/>
        </w:rPr>
        <w:t>Whattsapp</w:t>
      </w:r>
      <w:proofErr w:type="spellEnd"/>
      <w:r w:rsidR="00D3232C" w:rsidRPr="002B2BAA">
        <w:rPr>
          <w:rFonts w:eastAsia="Times New Roman" w:cstheme="majorHAnsi"/>
          <w:color w:val="333333"/>
          <w:lang w:eastAsia="en-GB"/>
        </w:rPr>
        <w:t xml:space="preserve">. 9% rated using </w:t>
      </w:r>
      <w:proofErr w:type="spellStart"/>
      <w:r w:rsidR="00D3232C" w:rsidRPr="002B2BAA">
        <w:rPr>
          <w:rFonts w:eastAsia="Times New Roman" w:cstheme="majorHAnsi"/>
          <w:color w:val="333333"/>
          <w:lang w:eastAsia="en-GB"/>
        </w:rPr>
        <w:t>Whattsapp</w:t>
      </w:r>
      <w:proofErr w:type="spellEnd"/>
      <w:r w:rsidR="00D3232C" w:rsidRPr="002B2BAA">
        <w:rPr>
          <w:rFonts w:eastAsia="Times New Roman" w:cstheme="majorHAnsi"/>
          <w:color w:val="333333"/>
          <w:lang w:eastAsia="en-GB"/>
        </w:rPr>
        <w:t xml:space="preserve"> with 1 star, 48% rated using </w:t>
      </w:r>
      <w:proofErr w:type="spellStart"/>
      <w:r w:rsidR="00D3232C" w:rsidRPr="002B2BAA">
        <w:rPr>
          <w:rFonts w:eastAsia="Times New Roman" w:cstheme="majorHAnsi"/>
          <w:color w:val="333333"/>
          <w:lang w:eastAsia="en-GB"/>
        </w:rPr>
        <w:t>Whattsapp</w:t>
      </w:r>
      <w:proofErr w:type="spellEnd"/>
      <w:r w:rsidR="00D3232C" w:rsidRPr="002B2BAA">
        <w:rPr>
          <w:rFonts w:eastAsia="Times New Roman" w:cstheme="majorHAnsi"/>
          <w:color w:val="333333"/>
          <w:lang w:eastAsia="en-GB"/>
        </w:rPr>
        <w:t xml:space="preserve"> with 2 stars and 43% rated using </w:t>
      </w:r>
      <w:proofErr w:type="spellStart"/>
      <w:r w:rsidR="00D3232C" w:rsidRPr="002B2BAA">
        <w:rPr>
          <w:rFonts w:eastAsia="Times New Roman" w:cstheme="majorHAnsi"/>
          <w:color w:val="333333"/>
          <w:lang w:eastAsia="en-GB"/>
        </w:rPr>
        <w:t>Whattsapp</w:t>
      </w:r>
      <w:proofErr w:type="spellEnd"/>
      <w:r w:rsidR="00D3232C" w:rsidRPr="002B2BAA">
        <w:rPr>
          <w:rFonts w:eastAsia="Times New Roman" w:cstheme="majorHAnsi"/>
          <w:color w:val="333333"/>
          <w:lang w:eastAsia="en-GB"/>
        </w:rPr>
        <w:t xml:space="preserve"> with 3 stars. </w:t>
      </w:r>
      <w:r w:rsidR="00F3624F" w:rsidRPr="002B2BAA">
        <w:rPr>
          <w:rFonts w:eastAsia="Times New Roman" w:cs="Calibri"/>
          <w:color w:val="323130"/>
          <w:lang w:eastAsia="en-GB"/>
        </w:rPr>
        <w:t>P</w:t>
      </w:r>
      <w:r w:rsidR="00B84BBE" w:rsidRPr="002B2BAA">
        <w:rPr>
          <w:rFonts w:eastAsia="Times New Roman" w:cs="Calibri"/>
          <w:color w:val="323130"/>
          <w:lang w:eastAsia="en-GB"/>
        </w:rPr>
        <w:t>articip</w:t>
      </w:r>
      <w:r w:rsidR="00F3624F" w:rsidRPr="002B2BAA">
        <w:rPr>
          <w:rFonts w:eastAsia="Times New Roman" w:cs="Calibri"/>
          <w:color w:val="323130"/>
          <w:lang w:eastAsia="en-GB"/>
        </w:rPr>
        <w:t>ants</w:t>
      </w:r>
      <w:r w:rsidR="00B84BBE" w:rsidRPr="002B2BAA">
        <w:rPr>
          <w:rFonts w:eastAsia="Times New Roman" w:cs="Calibri"/>
          <w:color w:val="323130"/>
          <w:lang w:eastAsia="en-GB"/>
        </w:rPr>
        <w:t xml:space="preserve"> rate</w:t>
      </w:r>
      <w:r w:rsidR="00F3624F" w:rsidRPr="002B2BAA">
        <w:rPr>
          <w:rFonts w:eastAsia="Times New Roman" w:cs="Calibri"/>
          <w:color w:val="323130"/>
          <w:lang w:eastAsia="en-GB"/>
        </w:rPr>
        <w:t>d</w:t>
      </w:r>
      <w:r w:rsidR="00B84BBE" w:rsidRPr="002B2BAA">
        <w:rPr>
          <w:rFonts w:eastAsia="Times New Roman" w:cs="Calibri"/>
          <w:color w:val="323130"/>
          <w:lang w:eastAsia="en-GB"/>
        </w:rPr>
        <w:t xml:space="preserve"> the usage of MS teams. </w:t>
      </w:r>
      <w:r w:rsidR="00D3232C" w:rsidRPr="002B2BAA">
        <w:rPr>
          <w:rFonts w:eastAsia="Times New Roman" w:cstheme="majorHAnsi"/>
          <w:color w:val="333333"/>
          <w:lang w:eastAsia="en-GB"/>
        </w:rPr>
        <w:t>23 participants responded by rating</w:t>
      </w:r>
      <w:r w:rsidR="00D3232C" w:rsidRPr="002B2BAA">
        <w:rPr>
          <w:rFonts w:eastAsia="Times New Roman" w:cs="Calibri"/>
          <w:color w:val="000000"/>
          <w:lang w:eastAsia="en-GB"/>
        </w:rPr>
        <w:t xml:space="preserve"> MS Teams</w:t>
      </w:r>
      <w:r w:rsidR="00D3232C" w:rsidRPr="002B2BAA">
        <w:rPr>
          <w:rFonts w:eastAsia="Times New Roman" w:cstheme="majorHAnsi"/>
          <w:color w:val="333333"/>
          <w:lang w:eastAsia="en-GB"/>
        </w:rPr>
        <w:t xml:space="preserve">. 9% rated using </w:t>
      </w:r>
      <w:r w:rsidR="00D3232C" w:rsidRPr="002B2BAA">
        <w:rPr>
          <w:rFonts w:eastAsia="Times New Roman" w:cs="Calibri"/>
          <w:color w:val="000000"/>
          <w:lang w:eastAsia="en-GB"/>
        </w:rPr>
        <w:t>MS Teams</w:t>
      </w:r>
      <w:r w:rsidR="00D3232C" w:rsidRPr="002B2BAA">
        <w:rPr>
          <w:rFonts w:eastAsia="Times New Roman" w:cstheme="majorHAnsi"/>
          <w:color w:val="333333"/>
          <w:lang w:eastAsia="en-GB"/>
        </w:rPr>
        <w:t xml:space="preserve"> with 1 star, 48% rated using </w:t>
      </w:r>
      <w:r w:rsidR="00D3232C" w:rsidRPr="002B2BAA">
        <w:rPr>
          <w:rFonts w:eastAsia="Times New Roman" w:cs="Calibri"/>
          <w:color w:val="000000"/>
          <w:lang w:eastAsia="en-GB"/>
        </w:rPr>
        <w:t>MS Teams</w:t>
      </w:r>
      <w:r w:rsidR="00D3232C" w:rsidRPr="002B2BAA">
        <w:rPr>
          <w:rFonts w:eastAsia="Times New Roman" w:cstheme="majorHAnsi"/>
          <w:color w:val="333333"/>
          <w:lang w:eastAsia="en-GB"/>
        </w:rPr>
        <w:t xml:space="preserve"> with 2 stars and 43% rated using </w:t>
      </w:r>
      <w:r w:rsidR="00D3232C" w:rsidRPr="002B2BAA">
        <w:rPr>
          <w:rFonts w:eastAsia="Times New Roman" w:cs="Calibri"/>
          <w:color w:val="000000"/>
          <w:lang w:eastAsia="en-GB"/>
        </w:rPr>
        <w:t>MS Teams</w:t>
      </w:r>
      <w:r w:rsidR="00D3232C" w:rsidRPr="002B2BAA">
        <w:rPr>
          <w:rFonts w:eastAsia="Times New Roman" w:cstheme="majorHAnsi"/>
          <w:color w:val="333333"/>
          <w:lang w:eastAsia="en-GB"/>
        </w:rPr>
        <w:t xml:space="preserve"> with 3 stars.</w:t>
      </w:r>
    </w:p>
    <w:p w14:paraId="1A980A3D" w14:textId="77777777" w:rsidR="002B2BAA" w:rsidRPr="002B2BAA" w:rsidRDefault="002B2BAA" w:rsidP="00D3232C">
      <w:pPr>
        <w:spacing w:after="0" w:line="240" w:lineRule="auto"/>
        <w:rPr>
          <w:rFonts w:eastAsia="Times New Roman" w:cstheme="majorHAnsi"/>
          <w:color w:val="333333"/>
          <w:lang w:eastAsia="en-GB"/>
        </w:rPr>
      </w:pPr>
    </w:p>
    <w:p w14:paraId="511FA83E" w14:textId="69557F3E" w:rsidR="00D3232C" w:rsidRPr="002B2BAA" w:rsidRDefault="00F3624F" w:rsidP="00D3232C">
      <w:pPr>
        <w:spacing w:after="0" w:line="240" w:lineRule="auto"/>
        <w:rPr>
          <w:rFonts w:eastAsia="Times New Roman" w:cstheme="majorHAnsi"/>
          <w:color w:val="333333"/>
          <w:lang w:eastAsia="en-GB"/>
        </w:rPr>
      </w:pPr>
      <w:r w:rsidRPr="002B2BAA">
        <w:rPr>
          <w:rFonts w:eastAsia="Times New Roman" w:cs="Calibri"/>
          <w:color w:val="323130"/>
          <w:lang w:eastAsia="en-GB"/>
        </w:rPr>
        <w:t>Participants</w:t>
      </w:r>
      <w:r w:rsidR="00B84BBE" w:rsidRPr="002B2BAA">
        <w:rPr>
          <w:rFonts w:eastAsia="Times New Roman" w:cs="Calibri"/>
          <w:color w:val="323130"/>
          <w:lang w:eastAsia="en-GB"/>
        </w:rPr>
        <w:t xml:space="preserve"> rate</w:t>
      </w:r>
      <w:r w:rsidRPr="002B2BAA">
        <w:rPr>
          <w:rFonts w:eastAsia="Times New Roman" w:cs="Calibri"/>
          <w:color w:val="323130"/>
          <w:lang w:eastAsia="en-GB"/>
        </w:rPr>
        <w:t>d</w:t>
      </w:r>
      <w:r w:rsidR="00B84BBE" w:rsidRPr="002B2BAA">
        <w:rPr>
          <w:rFonts w:eastAsia="Times New Roman" w:cs="Calibri"/>
          <w:color w:val="323130"/>
          <w:lang w:eastAsia="en-GB"/>
        </w:rPr>
        <w:t xml:space="preserve"> the usage of </w:t>
      </w:r>
      <w:r w:rsidR="00E225C2" w:rsidRPr="002B2BAA">
        <w:rPr>
          <w:rFonts w:eastAsia="Times New Roman" w:cs="Calibri"/>
          <w:color w:val="323130"/>
          <w:lang w:eastAsia="en-GB"/>
        </w:rPr>
        <w:t>Moodle</w:t>
      </w:r>
      <w:r w:rsidR="00B84BBE" w:rsidRPr="002B2BAA">
        <w:rPr>
          <w:rFonts w:eastAsia="Times New Roman" w:cs="Calibri"/>
          <w:color w:val="323130"/>
          <w:lang w:eastAsia="en-GB"/>
        </w:rPr>
        <w:t>.</w:t>
      </w:r>
      <w:r w:rsidR="00D3232C" w:rsidRPr="002B2BAA">
        <w:rPr>
          <w:rFonts w:eastAsia="Times New Roman" w:cs="Calibri"/>
          <w:color w:val="323130"/>
          <w:lang w:eastAsia="en-GB"/>
        </w:rPr>
        <w:t xml:space="preserve"> </w:t>
      </w:r>
      <w:r w:rsidR="00D3232C" w:rsidRPr="002B2BAA">
        <w:rPr>
          <w:rFonts w:eastAsia="Times New Roman" w:cstheme="majorHAnsi"/>
          <w:color w:val="333333"/>
          <w:lang w:eastAsia="en-GB"/>
        </w:rPr>
        <w:t>23 participants responded by rating Moodle. 4.5% rated using Moodle with 1 star, 39% rated using Moodle with 2 stars and 56.5 % rated using Moodle with 3 stars.</w:t>
      </w:r>
      <w:r w:rsidR="0095447F" w:rsidRPr="002B2BAA">
        <w:rPr>
          <w:rFonts w:eastAsia="Times New Roman" w:cstheme="majorHAnsi"/>
          <w:color w:val="333333"/>
          <w:lang w:eastAsia="en-GB"/>
        </w:rPr>
        <w:t xml:space="preserve"> By </w:t>
      </w:r>
      <w:proofErr w:type="spellStart"/>
      <w:r w:rsidR="0095447F" w:rsidRPr="002B2BAA">
        <w:rPr>
          <w:rFonts w:eastAsia="Times New Roman" w:cstheme="majorHAnsi"/>
          <w:color w:val="333333"/>
          <w:lang w:eastAsia="en-GB"/>
        </w:rPr>
        <w:t>analyzing</w:t>
      </w:r>
      <w:proofErr w:type="spellEnd"/>
      <w:r w:rsidR="0095447F" w:rsidRPr="002B2BAA">
        <w:rPr>
          <w:rFonts w:eastAsia="Times New Roman" w:cstheme="majorHAnsi"/>
          <w:color w:val="333333"/>
          <w:lang w:eastAsia="en-GB"/>
        </w:rPr>
        <w:t xml:space="preserve"> the data above, there is a significant difference with participants using </w:t>
      </w:r>
      <w:proofErr w:type="spellStart"/>
      <w:r w:rsidR="0095447F" w:rsidRPr="002B2BAA">
        <w:rPr>
          <w:rFonts w:eastAsia="Times New Roman" w:cstheme="majorHAnsi"/>
          <w:color w:val="333333"/>
          <w:lang w:eastAsia="en-GB"/>
        </w:rPr>
        <w:t>Whattsapp</w:t>
      </w:r>
      <w:proofErr w:type="spellEnd"/>
      <w:r w:rsidR="0095447F" w:rsidRPr="002B2BAA">
        <w:rPr>
          <w:rFonts w:eastAsia="Times New Roman" w:cstheme="majorHAnsi"/>
          <w:color w:val="333333"/>
          <w:lang w:eastAsia="en-GB"/>
        </w:rPr>
        <w:t xml:space="preserve"> and Skype.  Although Skype has been used as a highly effective tool to collaborate globally in the past few years, </w:t>
      </w:r>
      <w:proofErr w:type="spellStart"/>
      <w:r w:rsidR="0095447F" w:rsidRPr="002B2BAA">
        <w:rPr>
          <w:rFonts w:eastAsia="Times New Roman" w:cstheme="majorHAnsi"/>
          <w:color w:val="333333"/>
          <w:lang w:eastAsia="en-GB"/>
        </w:rPr>
        <w:t>Whattsapp</w:t>
      </w:r>
      <w:proofErr w:type="spellEnd"/>
      <w:r w:rsidR="0095447F" w:rsidRPr="002B2BAA">
        <w:rPr>
          <w:rFonts w:eastAsia="Times New Roman" w:cstheme="majorHAnsi"/>
          <w:color w:val="333333"/>
          <w:lang w:eastAsia="en-GB"/>
        </w:rPr>
        <w:t xml:space="preserve"> seems to be more accessible and easier to use by participants. Most of the participants either use MS teams to collaborate with staff and students.  Training is a key factor in the usage of such digital tools. </w:t>
      </w:r>
      <w:r w:rsidR="0095447F" w:rsidRPr="002B2BAA">
        <w:t xml:space="preserve">Other results by Chen (2010) indicate that training has the strongest influence on technology use; this was mediated by the participants’ perceived value of teaching and learning, and included strategies to improve their online teaching self-efficacy. The development of adequate digital technology also provides opportunities for universities to rationalize their administration, which allows teacher educators and faculty heads to better manage their core education tasks and to collaborate on maximizing the effectiveness of higher education (Hwang, Lai, &amp; Wang, 2015; Wagner, </w:t>
      </w:r>
      <w:proofErr w:type="spellStart"/>
      <w:r w:rsidR="0095447F" w:rsidRPr="002B2BAA">
        <w:t>Laforge</w:t>
      </w:r>
      <w:proofErr w:type="spellEnd"/>
      <w:r w:rsidR="0095447F" w:rsidRPr="002B2BAA">
        <w:t>, &amp; Cripps, 2013).</w:t>
      </w:r>
    </w:p>
    <w:p w14:paraId="167AF710" w14:textId="0EC8023C" w:rsidR="00B53CB4" w:rsidRDefault="00B53CB4" w:rsidP="00B53CB4">
      <w:pPr>
        <w:spacing w:after="240" w:line="240" w:lineRule="auto"/>
        <w:rPr>
          <w:rFonts w:ascii="Times New Roman" w:eastAsia="Times New Roman" w:hAnsi="Times New Roman" w:cs="Times New Roman"/>
          <w:sz w:val="24"/>
          <w:szCs w:val="24"/>
          <w:lang w:eastAsia="en-GB"/>
        </w:rPr>
      </w:pPr>
    </w:p>
    <w:p w14:paraId="2A0A6308" w14:textId="6B85FC53" w:rsidR="00D573FD" w:rsidRDefault="00D573FD" w:rsidP="00B53CB4">
      <w:pPr>
        <w:spacing w:after="240" w:line="240" w:lineRule="auto"/>
        <w:rPr>
          <w:rFonts w:ascii="Times New Roman" w:eastAsia="Times New Roman" w:hAnsi="Times New Roman" w:cs="Times New Roman"/>
          <w:sz w:val="24"/>
          <w:szCs w:val="24"/>
          <w:lang w:eastAsia="en-GB"/>
        </w:rPr>
      </w:pPr>
    </w:p>
    <w:p w14:paraId="0E2DF4DD" w14:textId="14178DBE" w:rsidR="00D573FD" w:rsidRDefault="00D573FD" w:rsidP="00B53CB4">
      <w:pPr>
        <w:spacing w:after="240" w:line="240" w:lineRule="auto"/>
        <w:rPr>
          <w:rFonts w:ascii="Times New Roman" w:eastAsia="Times New Roman" w:hAnsi="Times New Roman" w:cs="Times New Roman"/>
          <w:sz w:val="24"/>
          <w:szCs w:val="24"/>
          <w:lang w:eastAsia="en-GB"/>
        </w:rPr>
      </w:pPr>
    </w:p>
    <w:p w14:paraId="66A56220" w14:textId="71B256FD" w:rsidR="00D573FD" w:rsidRDefault="00D573FD" w:rsidP="00B53CB4">
      <w:pPr>
        <w:spacing w:after="240" w:line="240" w:lineRule="auto"/>
        <w:rPr>
          <w:rFonts w:ascii="Times New Roman" w:eastAsia="Times New Roman" w:hAnsi="Times New Roman" w:cs="Times New Roman"/>
          <w:sz w:val="24"/>
          <w:szCs w:val="24"/>
          <w:lang w:eastAsia="en-GB"/>
        </w:rPr>
      </w:pPr>
    </w:p>
    <w:p w14:paraId="61C0214B" w14:textId="22CA1DFA" w:rsidR="00D573FD" w:rsidRDefault="00D573FD" w:rsidP="00B53CB4">
      <w:pPr>
        <w:spacing w:after="240" w:line="240" w:lineRule="auto"/>
        <w:rPr>
          <w:rFonts w:ascii="Times New Roman" w:eastAsia="Times New Roman" w:hAnsi="Times New Roman" w:cs="Times New Roman"/>
          <w:sz w:val="24"/>
          <w:szCs w:val="24"/>
          <w:lang w:eastAsia="en-GB"/>
        </w:rPr>
      </w:pPr>
    </w:p>
    <w:p w14:paraId="3EECD098" w14:textId="1E0B29B8" w:rsidR="00D573FD" w:rsidRDefault="00D573FD" w:rsidP="00B53CB4">
      <w:pPr>
        <w:spacing w:after="240" w:line="240" w:lineRule="auto"/>
        <w:rPr>
          <w:rFonts w:ascii="Times New Roman" w:eastAsia="Times New Roman" w:hAnsi="Times New Roman" w:cs="Times New Roman"/>
          <w:sz w:val="24"/>
          <w:szCs w:val="24"/>
          <w:lang w:eastAsia="en-GB"/>
        </w:rPr>
      </w:pPr>
    </w:p>
    <w:p w14:paraId="2D4C2ACC" w14:textId="5E129B5D" w:rsidR="00D573FD" w:rsidRDefault="00D573FD" w:rsidP="00B53CB4">
      <w:pPr>
        <w:spacing w:after="240" w:line="240" w:lineRule="auto"/>
        <w:rPr>
          <w:rFonts w:ascii="Times New Roman" w:eastAsia="Times New Roman" w:hAnsi="Times New Roman" w:cs="Times New Roman"/>
          <w:sz w:val="24"/>
          <w:szCs w:val="24"/>
          <w:lang w:eastAsia="en-GB"/>
        </w:rPr>
      </w:pPr>
    </w:p>
    <w:p w14:paraId="0ADF3507" w14:textId="3001F2C9" w:rsidR="00D573FD" w:rsidRDefault="00D573FD" w:rsidP="00B53CB4">
      <w:pPr>
        <w:spacing w:after="240" w:line="240" w:lineRule="auto"/>
        <w:rPr>
          <w:rFonts w:ascii="Times New Roman" w:eastAsia="Times New Roman" w:hAnsi="Times New Roman" w:cs="Times New Roman"/>
          <w:sz w:val="24"/>
          <w:szCs w:val="24"/>
          <w:lang w:eastAsia="en-GB"/>
        </w:rPr>
      </w:pPr>
    </w:p>
    <w:p w14:paraId="55CBC70F" w14:textId="05A07394" w:rsidR="00D573FD" w:rsidRDefault="00D573FD" w:rsidP="00B53CB4">
      <w:pPr>
        <w:spacing w:after="240" w:line="240" w:lineRule="auto"/>
        <w:rPr>
          <w:rFonts w:ascii="Times New Roman" w:eastAsia="Times New Roman" w:hAnsi="Times New Roman" w:cs="Times New Roman"/>
          <w:sz w:val="24"/>
          <w:szCs w:val="24"/>
          <w:lang w:eastAsia="en-GB"/>
        </w:rPr>
      </w:pPr>
    </w:p>
    <w:p w14:paraId="777EA22B" w14:textId="50204EAC" w:rsidR="00D573FD" w:rsidRDefault="00D573FD" w:rsidP="00B53CB4">
      <w:pPr>
        <w:spacing w:after="240" w:line="240" w:lineRule="auto"/>
        <w:rPr>
          <w:rFonts w:ascii="Times New Roman" w:eastAsia="Times New Roman" w:hAnsi="Times New Roman" w:cs="Times New Roman"/>
          <w:sz w:val="24"/>
          <w:szCs w:val="24"/>
          <w:lang w:eastAsia="en-GB"/>
        </w:rPr>
      </w:pPr>
    </w:p>
    <w:p w14:paraId="0276EA7D" w14:textId="77777777" w:rsidR="00D573FD" w:rsidRPr="00FE7F30" w:rsidRDefault="00D573FD" w:rsidP="00B53CB4">
      <w:pPr>
        <w:spacing w:after="240" w:line="240" w:lineRule="auto"/>
        <w:rPr>
          <w:rFonts w:ascii="Times New Roman" w:eastAsia="Times New Roman" w:hAnsi="Times New Roman" w:cs="Times New Roman"/>
          <w:sz w:val="24"/>
          <w:szCs w:val="24"/>
          <w:lang w:eastAsia="en-GB"/>
        </w:rPr>
      </w:pPr>
    </w:p>
    <w:p w14:paraId="0664D08C" w14:textId="77777777" w:rsidR="00B53CB4" w:rsidRPr="002B2BAA" w:rsidRDefault="00B53CB4" w:rsidP="00B53CB4">
      <w:pPr>
        <w:spacing w:before="100" w:after="200" w:line="240" w:lineRule="auto"/>
        <w:rPr>
          <w:rFonts w:ascii="Times New Roman" w:eastAsia="Times New Roman" w:hAnsi="Times New Roman" w:cs="Times New Roman"/>
          <w:b/>
          <w:sz w:val="24"/>
          <w:szCs w:val="24"/>
          <w:lang w:eastAsia="en-GB"/>
        </w:rPr>
      </w:pPr>
      <w:r w:rsidRPr="002B2BAA">
        <w:rPr>
          <w:rFonts w:ascii="Calibri" w:eastAsia="Times New Roman" w:hAnsi="Calibri" w:cs="Calibri"/>
          <w:b/>
          <w:color w:val="000000"/>
          <w:sz w:val="20"/>
          <w:szCs w:val="20"/>
          <w:lang w:eastAsia="en-GB"/>
        </w:rPr>
        <w:t>Conclusion</w:t>
      </w:r>
    </w:p>
    <w:p w14:paraId="172F2E72" w14:textId="4890B236" w:rsidR="00B53CB4" w:rsidRPr="002B2BAA" w:rsidRDefault="00D55EC1" w:rsidP="00B53CB4">
      <w:pPr>
        <w:spacing w:after="240" w:line="240" w:lineRule="auto"/>
        <w:rPr>
          <w:rFonts w:eastAsia="Times New Roman" w:cs="Times New Roman"/>
          <w:lang w:eastAsia="en-GB"/>
        </w:rPr>
      </w:pPr>
      <w:r w:rsidRPr="002B2BAA">
        <w:rPr>
          <w:rFonts w:eastAsia="Times New Roman" w:cs="Times New Roman"/>
          <w:lang w:eastAsia="en-GB"/>
        </w:rPr>
        <w:t xml:space="preserve">Overall a majority of staff and students are confident using digital tools to collaborate at UTWSD. The research highlighted the use of </w:t>
      </w:r>
      <w:proofErr w:type="spellStart"/>
      <w:r w:rsidRPr="002B2BAA">
        <w:rPr>
          <w:rFonts w:eastAsia="Times New Roman" w:cs="Times New Roman"/>
          <w:lang w:eastAsia="en-GB"/>
        </w:rPr>
        <w:t>Whattsapp</w:t>
      </w:r>
      <w:proofErr w:type="spellEnd"/>
      <w:r w:rsidRPr="002B2BAA">
        <w:rPr>
          <w:rFonts w:eastAsia="Times New Roman" w:cs="Times New Roman"/>
          <w:lang w:eastAsia="en-GB"/>
        </w:rPr>
        <w:t xml:space="preserve"> and MS Teams to be the most popular. A variety of digital tools usage seems to be agreed by participants. Although 26% </w:t>
      </w:r>
      <w:r w:rsidR="00B53CB4" w:rsidRPr="002B2BAA">
        <w:rPr>
          <w:rFonts w:eastAsia="Times New Roman" w:cs="Times New Roman"/>
          <w:lang w:eastAsia="en-GB"/>
        </w:rPr>
        <w:br/>
      </w:r>
      <w:r w:rsidRPr="002B2BAA">
        <w:rPr>
          <w:rFonts w:eastAsia="Times New Roman" w:cs="Times New Roman"/>
          <w:lang w:eastAsia="en-GB"/>
        </w:rPr>
        <w:t xml:space="preserve">disagreed with using a variety.  This is interesting, as there may be factors linked to this, such as not having familiarity with different digital tools.  Many participants could be using </w:t>
      </w:r>
      <w:proofErr w:type="spellStart"/>
      <w:r w:rsidRPr="002B2BAA">
        <w:rPr>
          <w:rFonts w:eastAsia="Times New Roman" w:cs="Times New Roman"/>
          <w:lang w:eastAsia="en-GB"/>
        </w:rPr>
        <w:t>Whattsapp</w:t>
      </w:r>
      <w:proofErr w:type="spellEnd"/>
      <w:r w:rsidRPr="002B2BAA">
        <w:rPr>
          <w:rFonts w:eastAsia="Times New Roman" w:cs="Times New Roman"/>
          <w:lang w:eastAsia="en-GB"/>
        </w:rPr>
        <w:t xml:space="preserve"> and MS Teams from their mobile phones, which is more accessible than other digital tools such as Moodle and Skype. Participants may not be aware they are able to access to. The role of using digital tools has evolved </w:t>
      </w:r>
      <w:proofErr w:type="spellStart"/>
      <w:r w:rsidRPr="002B2BAA">
        <w:rPr>
          <w:rFonts w:eastAsia="Times New Roman" w:cs="Times New Roman"/>
          <w:lang w:eastAsia="en-GB"/>
        </w:rPr>
        <w:t>emmensely</w:t>
      </w:r>
      <w:proofErr w:type="spellEnd"/>
      <w:r w:rsidRPr="002B2BAA">
        <w:rPr>
          <w:rFonts w:eastAsia="Times New Roman" w:cs="Times New Roman"/>
          <w:lang w:eastAsia="en-GB"/>
        </w:rPr>
        <w:t xml:space="preserve"> since the </w:t>
      </w:r>
      <w:proofErr w:type="spellStart"/>
      <w:r w:rsidRPr="002B2BAA">
        <w:rPr>
          <w:rFonts w:eastAsia="Times New Roman" w:cs="Times New Roman"/>
          <w:lang w:eastAsia="en-GB"/>
        </w:rPr>
        <w:t>Covid</w:t>
      </w:r>
      <w:proofErr w:type="spellEnd"/>
      <w:r w:rsidRPr="002B2BAA">
        <w:rPr>
          <w:rFonts w:eastAsia="Times New Roman" w:cs="Times New Roman"/>
          <w:lang w:eastAsia="en-GB"/>
        </w:rPr>
        <w:t xml:space="preserve"> Pandemic.  There has been an upsurge of </w:t>
      </w:r>
      <w:r w:rsidR="00B84BBE" w:rsidRPr="002B2BAA">
        <w:rPr>
          <w:rFonts w:eastAsia="Times New Roman" w:cs="Times New Roman"/>
          <w:lang w:eastAsia="en-GB"/>
        </w:rPr>
        <w:t>using digital tools and it is increasing day by day.</w:t>
      </w:r>
      <w:r w:rsidR="002B2BAA" w:rsidRPr="002B2BAA">
        <w:rPr>
          <w:rFonts w:eastAsia="Times New Roman" w:cs="Times New Roman"/>
          <w:lang w:eastAsia="en-GB"/>
        </w:rPr>
        <w:t xml:space="preserve"> Staff and students are using digital </w:t>
      </w:r>
      <w:proofErr w:type="gramStart"/>
      <w:r w:rsidR="002B2BAA" w:rsidRPr="002B2BAA">
        <w:rPr>
          <w:rFonts w:eastAsia="Times New Roman" w:cs="Times New Roman"/>
          <w:lang w:eastAsia="en-GB"/>
        </w:rPr>
        <w:t>tools  to</w:t>
      </w:r>
      <w:proofErr w:type="gramEnd"/>
      <w:r w:rsidR="002B2BAA" w:rsidRPr="002B2BAA">
        <w:rPr>
          <w:rFonts w:eastAsia="Times New Roman" w:cs="Times New Roman"/>
          <w:lang w:eastAsia="en-GB"/>
        </w:rPr>
        <w:t xml:space="preserve"> collaborate and MS teams is an ever increasing tool being used in educational institutes.</w:t>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r w:rsidR="00B53CB4" w:rsidRPr="002B2BAA">
        <w:rPr>
          <w:rFonts w:eastAsia="Times New Roman" w:cs="Times New Roman"/>
          <w:lang w:eastAsia="en-GB"/>
        </w:rPr>
        <w:br/>
      </w:r>
    </w:p>
    <w:p w14:paraId="081586E9" w14:textId="77777777" w:rsidR="00B53CB4" w:rsidRDefault="00B53CB4" w:rsidP="00B53CB4">
      <w:pPr>
        <w:spacing w:before="100" w:after="200" w:line="240" w:lineRule="auto"/>
        <w:rPr>
          <w:rFonts w:ascii="Calibri" w:eastAsia="Times New Roman" w:hAnsi="Calibri" w:cs="Calibri"/>
          <w:color w:val="000000"/>
          <w:sz w:val="20"/>
          <w:szCs w:val="20"/>
          <w:lang w:eastAsia="en-GB"/>
        </w:rPr>
      </w:pPr>
    </w:p>
    <w:p w14:paraId="3CE554AA" w14:textId="77777777" w:rsidR="00B53CB4" w:rsidRDefault="00B53CB4" w:rsidP="00B53CB4">
      <w:pPr>
        <w:spacing w:before="100" w:after="200" w:line="240" w:lineRule="auto"/>
        <w:rPr>
          <w:rFonts w:ascii="Calibri" w:eastAsia="Times New Roman" w:hAnsi="Calibri" w:cs="Calibri"/>
          <w:color w:val="000000"/>
          <w:sz w:val="20"/>
          <w:szCs w:val="20"/>
          <w:lang w:eastAsia="en-GB"/>
        </w:rPr>
      </w:pPr>
    </w:p>
    <w:p w14:paraId="44EDC431" w14:textId="77777777" w:rsidR="00B53CB4" w:rsidRDefault="00B53CB4" w:rsidP="00B53CB4">
      <w:pPr>
        <w:spacing w:before="100" w:after="200" w:line="240" w:lineRule="auto"/>
        <w:rPr>
          <w:rFonts w:ascii="Calibri" w:eastAsia="Times New Roman" w:hAnsi="Calibri" w:cs="Calibri"/>
          <w:color w:val="000000"/>
          <w:sz w:val="20"/>
          <w:szCs w:val="20"/>
          <w:lang w:eastAsia="en-GB"/>
        </w:rPr>
      </w:pPr>
    </w:p>
    <w:p w14:paraId="6AC13479" w14:textId="62712C0E" w:rsidR="00B53CB4" w:rsidRDefault="00B53CB4" w:rsidP="00B53CB4">
      <w:pPr>
        <w:spacing w:after="0" w:line="240" w:lineRule="auto"/>
        <w:rPr>
          <w:rFonts w:ascii="Times New Roman" w:eastAsia="Times New Roman" w:hAnsi="Times New Roman" w:cs="Times New Roman"/>
          <w:sz w:val="24"/>
          <w:szCs w:val="24"/>
          <w:lang w:eastAsia="en-GB"/>
        </w:rPr>
      </w:pPr>
    </w:p>
    <w:p w14:paraId="2AB40D7F" w14:textId="58769701" w:rsidR="002B2BAA" w:rsidRDefault="002B2BAA" w:rsidP="00B53CB4">
      <w:pPr>
        <w:spacing w:after="0" w:line="240" w:lineRule="auto"/>
        <w:rPr>
          <w:rFonts w:ascii="Times New Roman" w:eastAsia="Times New Roman" w:hAnsi="Times New Roman" w:cs="Times New Roman"/>
          <w:sz w:val="24"/>
          <w:szCs w:val="24"/>
          <w:lang w:eastAsia="en-GB"/>
        </w:rPr>
      </w:pPr>
    </w:p>
    <w:p w14:paraId="588BE158" w14:textId="592CED3F" w:rsidR="002B2BAA" w:rsidRDefault="002B2BAA" w:rsidP="00B53CB4">
      <w:pPr>
        <w:spacing w:after="0" w:line="240" w:lineRule="auto"/>
        <w:rPr>
          <w:rFonts w:ascii="Times New Roman" w:eastAsia="Times New Roman" w:hAnsi="Times New Roman" w:cs="Times New Roman"/>
          <w:sz w:val="24"/>
          <w:szCs w:val="24"/>
          <w:lang w:eastAsia="en-GB"/>
        </w:rPr>
      </w:pPr>
    </w:p>
    <w:p w14:paraId="2B966E11" w14:textId="45095665" w:rsidR="00C53518" w:rsidRDefault="00C53518" w:rsidP="00B53CB4">
      <w:pPr>
        <w:spacing w:after="0" w:line="240" w:lineRule="auto"/>
        <w:rPr>
          <w:rFonts w:ascii="Times New Roman" w:eastAsia="Times New Roman" w:hAnsi="Times New Roman" w:cs="Times New Roman"/>
          <w:sz w:val="24"/>
          <w:szCs w:val="24"/>
          <w:lang w:eastAsia="en-GB"/>
        </w:rPr>
      </w:pPr>
    </w:p>
    <w:p w14:paraId="124440D4" w14:textId="5F77BA37" w:rsidR="00C53518" w:rsidRDefault="00C53518" w:rsidP="00B53CB4">
      <w:pPr>
        <w:spacing w:after="0" w:line="240" w:lineRule="auto"/>
        <w:rPr>
          <w:rFonts w:ascii="Times New Roman" w:eastAsia="Times New Roman" w:hAnsi="Times New Roman" w:cs="Times New Roman"/>
          <w:sz w:val="24"/>
          <w:szCs w:val="24"/>
          <w:lang w:eastAsia="en-GB"/>
        </w:rPr>
      </w:pPr>
    </w:p>
    <w:p w14:paraId="0F2FA879" w14:textId="325EF14A" w:rsidR="00C53518" w:rsidRDefault="00C53518" w:rsidP="00B53CB4">
      <w:pPr>
        <w:spacing w:after="0" w:line="240" w:lineRule="auto"/>
        <w:rPr>
          <w:rFonts w:ascii="Times New Roman" w:eastAsia="Times New Roman" w:hAnsi="Times New Roman" w:cs="Times New Roman"/>
          <w:sz w:val="24"/>
          <w:szCs w:val="24"/>
          <w:lang w:eastAsia="en-GB"/>
        </w:rPr>
      </w:pPr>
    </w:p>
    <w:p w14:paraId="7F5B7AB9" w14:textId="737FF90D" w:rsidR="00C53518" w:rsidRDefault="00C53518" w:rsidP="00B53CB4">
      <w:pPr>
        <w:spacing w:after="0" w:line="240" w:lineRule="auto"/>
        <w:rPr>
          <w:rFonts w:ascii="Times New Roman" w:eastAsia="Times New Roman" w:hAnsi="Times New Roman" w:cs="Times New Roman"/>
          <w:sz w:val="24"/>
          <w:szCs w:val="24"/>
          <w:lang w:eastAsia="en-GB"/>
        </w:rPr>
      </w:pPr>
    </w:p>
    <w:p w14:paraId="0F824CA8" w14:textId="77777777" w:rsidR="00C53518" w:rsidRDefault="00C53518" w:rsidP="00B53CB4">
      <w:pPr>
        <w:spacing w:after="0" w:line="240" w:lineRule="auto"/>
        <w:rPr>
          <w:rFonts w:ascii="Times New Roman" w:eastAsia="Times New Roman" w:hAnsi="Times New Roman" w:cs="Times New Roman"/>
          <w:sz w:val="24"/>
          <w:szCs w:val="24"/>
          <w:lang w:eastAsia="en-GB"/>
        </w:rPr>
      </w:pPr>
    </w:p>
    <w:p w14:paraId="7ED2F7BC" w14:textId="77777777" w:rsidR="002B2BAA" w:rsidRPr="00B53CB4" w:rsidRDefault="002B2BAA" w:rsidP="00B53CB4">
      <w:pPr>
        <w:spacing w:after="0" w:line="240" w:lineRule="auto"/>
        <w:rPr>
          <w:rFonts w:ascii="Times New Roman" w:eastAsia="Times New Roman" w:hAnsi="Times New Roman" w:cs="Times New Roman"/>
          <w:sz w:val="24"/>
          <w:szCs w:val="24"/>
          <w:lang w:eastAsia="en-GB"/>
        </w:rPr>
      </w:pPr>
    </w:p>
    <w:p w14:paraId="1106E6C4" w14:textId="71C11676" w:rsidR="00B53CB4" w:rsidRPr="002B2BAA" w:rsidRDefault="00B53CB4" w:rsidP="00B53CB4">
      <w:pPr>
        <w:spacing w:before="100" w:after="200" w:line="240" w:lineRule="auto"/>
        <w:rPr>
          <w:rFonts w:ascii="Calibri" w:eastAsia="Times New Roman" w:hAnsi="Calibri" w:cs="Calibri"/>
          <w:b/>
          <w:color w:val="000000"/>
          <w:sz w:val="20"/>
          <w:szCs w:val="20"/>
          <w:lang w:eastAsia="en-GB"/>
        </w:rPr>
      </w:pPr>
      <w:r w:rsidRPr="002B2BAA">
        <w:rPr>
          <w:rFonts w:ascii="Calibri" w:eastAsia="Times New Roman" w:hAnsi="Calibri" w:cs="Calibri"/>
          <w:b/>
          <w:color w:val="000000"/>
          <w:sz w:val="20"/>
          <w:szCs w:val="20"/>
          <w:lang w:eastAsia="en-GB"/>
        </w:rPr>
        <w:t>References</w:t>
      </w:r>
    </w:p>
    <w:p w14:paraId="1787A49B" w14:textId="65B819E1" w:rsidR="0095447F" w:rsidRPr="00B53CB4" w:rsidRDefault="0095447F" w:rsidP="00B53CB4">
      <w:pPr>
        <w:spacing w:before="100" w:after="200" w:line="240" w:lineRule="auto"/>
        <w:rPr>
          <w:rFonts w:ascii="Times New Roman" w:eastAsia="Times New Roman" w:hAnsi="Times New Roman" w:cs="Times New Roman"/>
          <w:sz w:val="24"/>
          <w:szCs w:val="24"/>
          <w:lang w:eastAsia="en-GB"/>
        </w:rPr>
      </w:pPr>
      <w:r>
        <w:t>Chen, R. (2010). Investigating models for pre-service teachers’ use of technology to support student-</w:t>
      </w:r>
      <w:proofErr w:type="spellStart"/>
      <w:r>
        <w:t>centered</w:t>
      </w:r>
      <w:proofErr w:type="spellEnd"/>
      <w:r>
        <w:t xml:space="preserve"> learning. Computers &amp; Education, 55(1), 32–42. doi:10.1016/j.compedu.2009.11.015</w:t>
      </w:r>
    </w:p>
    <w:p w14:paraId="50CFBAC1" w14:textId="0FFF6004" w:rsidR="00B53CB4" w:rsidRDefault="00B53CB4" w:rsidP="00B53CB4">
      <w:pPr>
        <w:spacing w:before="100" w:after="200" w:line="240" w:lineRule="auto"/>
        <w:rPr>
          <w:rFonts w:ascii="Calibri" w:eastAsia="Times New Roman" w:hAnsi="Calibri" w:cs="Calibri"/>
          <w:color w:val="000000"/>
          <w:sz w:val="20"/>
          <w:szCs w:val="20"/>
          <w:lang w:eastAsia="en-GB"/>
        </w:rPr>
      </w:pPr>
      <w:r w:rsidRPr="00B53CB4">
        <w:rPr>
          <w:rFonts w:ascii="Calibri" w:eastAsia="Times New Roman" w:hAnsi="Calibri" w:cs="Calibri"/>
          <w:color w:val="000000"/>
          <w:sz w:val="20"/>
          <w:szCs w:val="20"/>
          <w:lang w:eastAsia="en-GB"/>
        </w:rPr>
        <w:t xml:space="preserve">Facer, K., &amp; Selwyn, N. (2013). The Politics of Education and </w:t>
      </w:r>
      <w:proofErr w:type="spellStart"/>
      <w:r w:rsidRPr="00B53CB4">
        <w:rPr>
          <w:rFonts w:ascii="Calibri" w:eastAsia="Times New Roman" w:hAnsi="Calibri" w:cs="Calibri"/>
          <w:color w:val="000000"/>
          <w:sz w:val="20"/>
          <w:szCs w:val="20"/>
          <w:lang w:eastAsia="en-GB"/>
        </w:rPr>
        <w:t>TEchnology</w:t>
      </w:r>
      <w:proofErr w:type="spellEnd"/>
      <w:r w:rsidRPr="00B53CB4">
        <w:rPr>
          <w:rFonts w:ascii="Calibri" w:eastAsia="Times New Roman" w:hAnsi="Calibri" w:cs="Calibri"/>
          <w:color w:val="000000"/>
          <w:sz w:val="20"/>
          <w:szCs w:val="20"/>
          <w:lang w:eastAsia="en-GB"/>
        </w:rPr>
        <w:t>: Conflicts, Controversies, and Connections. New York: Palgrave Macmillan.</w:t>
      </w:r>
    </w:p>
    <w:p w14:paraId="00A45B22" w14:textId="562EF54B" w:rsidR="0095447F" w:rsidRPr="00B53CB4" w:rsidRDefault="0095447F" w:rsidP="00B53CB4">
      <w:pPr>
        <w:spacing w:before="100" w:after="200" w:line="240" w:lineRule="auto"/>
        <w:rPr>
          <w:rFonts w:ascii="Times New Roman" w:eastAsia="Times New Roman" w:hAnsi="Times New Roman" w:cs="Times New Roman"/>
          <w:sz w:val="24"/>
          <w:szCs w:val="24"/>
          <w:lang w:eastAsia="en-GB"/>
        </w:rPr>
      </w:pPr>
      <w:r>
        <w:t xml:space="preserve">Hwang, G.-J., Lai, C.-L., &amp; Wang, S.-Y. (2015). Seamless flipped learning: A mobile technology enhanced flipped classroom with effective learning strategies. Journal of Computers in Education, 2(4), 449–473. </w:t>
      </w:r>
      <w:proofErr w:type="gramStart"/>
      <w:r>
        <w:t>doi:</w:t>
      </w:r>
      <w:proofErr w:type="gramEnd"/>
      <w:r>
        <w:t>10.1007/ s40692-015-0043-0</w:t>
      </w:r>
    </w:p>
    <w:p w14:paraId="4C3C57E1" w14:textId="2ECC0967" w:rsidR="00B53CB4" w:rsidRDefault="00B53CB4" w:rsidP="00B53CB4">
      <w:pPr>
        <w:spacing w:before="100" w:after="200" w:line="240" w:lineRule="auto"/>
        <w:rPr>
          <w:rFonts w:ascii="Calibri" w:eastAsia="Times New Roman" w:hAnsi="Calibri" w:cs="Calibri"/>
          <w:color w:val="000000"/>
          <w:sz w:val="20"/>
          <w:szCs w:val="20"/>
          <w:lang w:eastAsia="en-GB"/>
        </w:rPr>
      </w:pPr>
      <w:proofErr w:type="spellStart"/>
      <w:r w:rsidRPr="00B53CB4">
        <w:rPr>
          <w:rFonts w:ascii="Calibri" w:eastAsia="Times New Roman" w:hAnsi="Calibri" w:cs="Calibri"/>
          <w:color w:val="000000"/>
          <w:sz w:val="20"/>
          <w:szCs w:val="20"/>
          <w:lang w:eastAsia="en-GB"/>
        </w:rPr>
        <w:t>Leavy</w:t>
      </w:r>
      <w:proofErr w:type="spellEnd"/>
      <w:r w:rsidRPr="00B53CB4">
        <w:rPr>
          <w:rFonts w:ascii="Calibri" w:eastAsia="Times New Roman" w:hAnsi="Calibri" w:cs="Calibri"/>
          <w:color w:val="000000"/>
          <w:sz w:val="20"/>
          <w:szCs w:val="20"/>
          <w:lang w:eastAsia="en-GB"/>
        </w:rPr>
        <w:t>, P. (2017). Guildford Publications.</w:t>
      </w:r>
    </w:p>
    <w:p w14:paraId="649180C5" w14:textId="4EEF9181" w:rsidR="00C22EF5" w:rsidRDefault="00C22EF5" w:rsidP="00B53CB4">
      <w:pPr>
        <w:spacing w:before="100" w:after="200" w:line="240" w:lineRule="auto"/>
      </w:pPr>
      <w:proofErr w:type="spellStart"/>
      <w:r>
        <w:t>Ottenbreit-Leftwich</w:t>
      </w:r>
      <w:proofErr w:type="spellEnd"/>
      <w:r>
        <w:t xml:space="preserve">, A. T., </w:t>
      </w:r>
      <w:proofErr w:type="spellStart"/>
      <w:r>
        <w:t>Glazewski</w:t>
      </w:r>
      <w:proofErr w:type="spellEnd"/>
      <w:r>
        <w:t xml:space="preserve">, K. D., Newby, T. J., &amp; </w:t>
      </w:r>
      <w:proofErr w:type="spellStart"/>
      <w:r>
        <w:t>Ertmer</w:t>
      </w:r>
      <w:proofErr w:type="spellEnd"/>
      <w:r>
        <w:t>, P. A. (2010). Teacher value beliefs associated with using technology: Addressing professional and student needs. Computers &amp; Education, 55(3), 1321–1335. doi:10.1016/j.compedu.2010.06.002</w:t>
      </w:r>
    </w:p>
    <w:p w14:paraId="57ADD209" w14:textId="0D19B319" w:rsidR="002B2BAA" w:rsidRDefault="002B2BAA" w:rsidP="00B53CB4">
      <w:pPr>
        <w:spacing w:before="100" w:after="200" w:line="240" w:lineRule="auto"/>
      </w:pPr>
      <w:r>
        <w:t xml:space="preserve">Wagner, D., </w:t>
      </w:r>
      <w:proofErr w:type="spellStart"/>
      <w:r>
        <w:t>Laforge</w:t>
      </w:r>
      <w:proofErr w:type="spellEnd"/>
      <w:r>
        <w:t>, P., &amp; Cripps, D. (2013). Lecture material retention: A first trial report on flipped classroom strategies in electronic systems engineering at the University of Regina. Paper Presented at the Canadian Engineering Education Association Conference, Montreal, Canada</w:t>
      </w:r>
    </w:p>
    <w:p w14:paraId="42041D71" w14:textId="611E8270" w:rsidR="00B53CB4" w:rsidRPr="00B53CB4" w:rsidRDefault="002B2BAA" w:rsidP="00B53CB4">
      <w:pPr>
        <w:spacing w:before="100" w:after="200" w:line="240" w:lineRule="auto"/>
        <w:rPr>
          <w:rFonts w:ascii="Times New Roman" w:eastAsia="Times New Roman" w:hAnsi="Times New Roman" w:cs="Times New Roman"/>
          <w:sz w:val="24"/>
          <w:szCs w:val="24"/>
          <w:lang w:eastAsia="en-GB"/>
        </w:rPr>
      </w:pPr>
      <w:hyperlink r:id="rId16" w:history="1">
        <w:r w:rsidR="00B53CB4" w:rsidRPr="00B53CB4">
          <w:rPr>
            <w:rFonts w:ascii="Calibri" w:eastAsia="Times New Roman" w:hAnsi="Calibri" w:cs="Calibri"/>
            <w:color w:val="1155CC"/>
            <w:sz w:val="20"/>
            <w:szCs w:val="20"/>
            <w:u w:val="single"/>
            <w:lang w:eastAsia="en-GB"/>
          </w:rPr>
          <w:t>(PDF) Quantitative Research Tools (researchgate.net)</w:t>
        </w:r>
      </w:hyperlink>
    </w:p>
    <w:p w14:paraId="32EA5590" w14:textId="6DEF424A" w:rsidR="00ED48A0" w:rsidRDefault="00ED48A0"/>
    <w:p w14:paraId="0ECEF0A5" w14:textId="33F2A2D0" w:rsidR="002B2BAA" w:rsidRDefault="002B2BAA"/>
    <w:p w14:paraId="7E5CDA3A" w14:textId="4B2CED03" w:rsidR="002B2BAA" w:rsidRDefault="002B2BAA"/>
    <w:p w14:paraId="158D755E" w14:textId="6EDC527D" w:rsidR="002B2BAA" w:rsidRDefault="002B2BAA"/>
    <w:p w14:paraId="15558038" w14:textId="0C24B319" w:rsidR="002B2BAA" w:rsidRDefault="002B2BAA"/>
    <w:p w14:paraId="76F775E2" w14:textId="0E725AF6" w:rsidR="002B2BAA" w:rsidRDefault="002B2BAA"/>
    <w:p w14:paraId="54184C95" w14:textId="433ED954" w:rsidR="002B2BAA" w:rsidRDefault="002B2BAA"/>
    <w:p w14:paraId="5D244641" w14:textId="53A8042D" w:rsidR="002B2BAA" w:rsidRDefault="002B2BAA"/>
    <w:p w14:paraId="6FB52702" w14:textId="13A670D0" w:rsidR="002B2BAA" w:rsidRDefault="002B2BAA"/>
    <w:p w14:paraId="7342A36A" w14:textId="5E842120" w:rsidR="002B2BAA" w:rsidRDefault="002B2BAA"/>
    <w:p w14:paraId="0DF7C024" w14:textId="7492CDB0" w:rsidR="002B2BAA" w:rsidRDefault="002B2BAA"/>
    <w:p w14:paraId="3EE9C403" w14:textId="2911704C" w:rsidR="002B2BAA" w:rsidRDefault="002B2BAA"/>
    <w:p w14:paraId="1D0DD8D8" w14:textId="3744AA04" w:rsidR="002B2BAA" w:rsidRDefault="002B2BAA"/>
    <w:p w14:paraId="603B233C" w14:textId="57C38F16" w:rsidR="002B2BAA" w:rsidRDefault="002B2BAA"/>
    <w:p w14:paraId="0455141D" w14:textId="4EF15D33" w:rsidR="002B2BAA" w:rsidRDefault="002B2BAA"/>
    <w:p w14:paraId="1C913E01" w14:textId="14C36FEC" w:rsidR="002B2BAA" w:rsidRDefault="002B2BAA"/>
    <w:p w14:paraId="28A96EA0" w14:textId="0705CB51" w:rsidR="00C53518" w:rsidRDefault="00C53518"/>
    <w:p w14:paraId="04559814" w14:textId="77777777" w:rsidR="00C53518" w:rsidRDefault="00C53518"/>
    <w:p w14:paraId="42564759" w14:textId="02FBE718" w:rsidR="002B2BAA" w:rsidRDefault="002B2BAA"/>
    <w:p w14:paraId="7548B172" w14:textId="77777777" w:rsidR="002B2BAA" w:rsidRPr="00C53518" w:rsidRDefault="002B2BAA" w:rsidP="002B2BAA">
      <w:pPr>
        <w:spacing w:before="100" w:after="200" w:line="240" w:lineRule="auto"/>
        <w:rPr>
          <w:rFonts w:ascii="Calibri" w:eastAsia="Times New Roman" w:hAnsi="Calibri" w:cs="Calibri"/>
          <w:b/>
          <w:color w:val="000000"/>
          <w:sz w:val="20"/>
          <w:szCs w:val="20"/>
          <w:lang w:eastAsia="en-GB"/>
        </w:rPr>
      </w:pPr>
      <w:r w:rsidRPr="00C53518">
        <w:rPr>
          <w:rFonts w:ascii="Calibri" w:eastAsia="Times New Roman" w:hAnsi="Calibri" w:cs="Calibri"/>
          <w:b/>
          <w:color w:val="000000"/>
          <w:sz w:val="20"/>
          <w:szCs w:val="20"/>
          <w:lang w:eastAsia="en-GB"/>
        </w:rPr>
        <w:t>Appendix A</w:t>
      </w:r>
    </w:p>
    <w:p w14:paraId="00CC4A58" w14:textId="77777777" w:rsidR="002B2BAA" w:rsidRDefault="002B2BAA" w:rsidP="002B2BAA">
      <w:pPr>
        <w:spacing w:before="100" w:after="200" w:line="240" w:lineRule="auto"/>
        <w:rPr>
          <w:rFonts w:ascii="Calibri" w:eastAsia="Times New Roman" w:hAnsi="Calibri" w:cs="Calibri"/>
          <w:color w:val="000000"/>
          <w:sz w:val="40"/>
          <w:szCs w:val="40"/>
          <w:lang w:eastAsia="en-GB"/>
        </w:rPr>
      </w:pPr>
      <w:r>
        <w:rPr>
          <w:rFonts w:ascii="Calibri" w:eastAsia="Times New Roman" w:hAnsi="Calibri" w:cs="Calibri"/>
          <w:color w:val="000000"/>
          <w:sz w:val="20"/>
          <w:szCs w:val="20"/>
          <w:lang w:eastAsia="en-GB"/>
        </w:rPr>
        <w:t xml:space="preserve">                                                                            </w:t>
      </w:r>
      <w:r w:rsidRPr="00B53CB4">
        <w:rPr>
          <w:rFonts w:ascii="Segoe UI" w:eastAsia="Times New Roman" w:hAnsi="Segoe UI" w:cs="Segoe UI"/>
          <w:b/>
          <w:color w:val="333333"/>
          <w:sz w:val="40"/>
          <w:szCs w:val="40"/>
          <w:lang w:eastAsia="en-GB"/>
        </w:rPr>
        <w:t>Questionnaire</w:t>
      </w:r>
    </w:p>
    <w:p w14:paraId="384CC30C" w14:textId="77777777" w:rsidR="002B2BAA" w:rsidRPr="00197547" w:rsidRDefault="002B2BAA" w:rsidP="002B2BAA">
      <w:pPr>
        <w:spacing w:before="100" w:after="200" w:line="240" w:lineRule="auto"/>
        <w:rPr>
          <w:rFonts w:ascii="Calibri" w:eastAsia="Times New Roman" w:hAnsi="Calibri" w:cs="Calibri"/>
          <w:color w:val="000000"/>
          <w:sz w:val="40"/>
          <w:szCs w:val="40"/>
          <w:lang w:eastAsia="en-GB"/>
        </w:rPr>
      </w:pPr>
      <w:r w:rsidRPr="00B53CB4">
        <w:rPr>
          <w:rFonts w:ascii="Segoe UI" w:eastAsia="Times New Roman" w:hAnsi="Segoe UI" w:cs="Segoe UI"/>
          <w:color w:val="333333"/>
          <w:sz w:val="40"/>
          <w:szCs w:val="40"/>
          <w:u w:val="single"/>
          <w:lang w:eastAsia="en-GB"/>
        </w:rPr>
        <w:t>How confident are you in using Digit</w:t>
      </w:r>
      <w:r>
        <w:rPr>
          <w:rFonts w:ascii="Segoe UI" w:eastAsia="Times New Roman" w:hAnsi="Segoe UI" w:cs="Segoe UI"/>
          <w:color w:val="333333"/>
          <w:sz w:val="40"/>
          <w:szCs w:val="40"/>
          <w:u w:val="single"/>
          <w:lang w:eastAsia="en-GB"/>
        </w:rPr>
        <w:t>al tools for collaboration at UWST</w:t>
      </w:r>
      <w:r w:rsidRPr="00B53CB4">
        <w:rPr>
          <w:rFonts w:ascii="Segoe UI" w:eastAsia="Times New Roman" w:hAnsi="Segoe UI" w:cs="Segoe UI"/>
          <w:color w:val="333333"/>
          <w:sz w:val="40"/>
          <w:szCs w:val="40"/>
          <w:u w:val="single"/>
          <w:lang w:eastAsia="en-GB"/>
        </w:rPr>
        <w:t>D?</w:t>
      </w:r>
    </w:p>
    <w:p w14:paraId="73E37C39" w14:textId="77777777" w:rsidR="002B2BAA" w:rsidRPr="00AE2DC1" w:rsidRDefault="002B2BAA" w:rsidP="002B2BAA">
      <w:pPr>
        <w:spacing w:after="0" w:line="240" w:lineRule="auto"/>
        <w:rPr>
          <w:rFonts w:ascii="Segoe UI" w:eastAsia="Times New Roman" w:hAnsi="Segoe UI" w:cs="Segoe UI"/>
          <w:color w:val="333333"/>
          <w:sz w:val="26"/>
          <w:szCs w:val="26"/>
          <w:lang w:eastAsia="en-GB"/>
        </w:rPr>
      </w:pPr>
      <w:proofErr w:type="gramStart"/>
      <w:r>
        <w:rPr>
          <w:rFonts w:ascii="Segoe UI" w:eastAsia="Times New Roman" w:hAnsi="Segoe UI" w:cs="Segoe UI"/>
          <w:color w:val="333333"/>
          <w:sz w:val="26"/>
          <w:szCs w:val="26"/>
          <w:lang w:eastAsia="en-GB"/>
        </w:rPr>
        <w:t>1.</w:t>
      </w:r>
      <w:r w:rsidRPr="00AE2DC1">
        <w:rPr>
          <w:rFonts w:ascii="Segoe UI" w:eastAsia="Times New Roman" w:hAnsi="Segoe UI" w:cs="Segoe UI"/>
          <w:color w:val="333333"/>
          <w:sz w:val="26"/>
          <w:szCs w:val="26"/>
          <w:lang w:eastAsia="en-GB"/>
        </w:rPr>
        <w:t>Are</w:t>
      </w:r>
      <w:proofErr w:type="gramEnd"/>
      <w:r w:rsidRPr="00AE2DC1">
        <w:rPr>
          <w:rFonts w:ascii="Segoe UI" w:eastAsia="Times New Roman" w:hAnsi="Segoe UI" w:cs="Segoe UI"/>
          <w:color w:val="333333"/>
          <w:sz w:val="26"/>
          <w:szCs w:val="26"/>
          <w:lang w:eastAsia="en-GB"/>
        </w:rPr>
        <w:t xml:space="preserve"> you happy to take part in this research?</w:t>
      </w:r>
    </w:p>
    <w:p w14:paraId="79218C57" w14:textId="198A1399"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621E85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8" type="#_x0000_t75" style="width:18pt;height:15.6pt" o:ole="">
            <v:imagedata r:id="rId17" o:title=""/>
          </v:shape>
          <w:control r:id="rId18" w:name="DefaultOcxName" w:shapeid="_x0000_i1128"/>
        </w:object>
      </w:r>
      <w:r w:rsidRPr="00197547">
        <w:rPr>
          <w:rFonts w:ascii="Segoe UI" w:eastAsia="Times New Roman" w:hAnsi="Segoe UI" w:cs="Segoe UI"/>
          <w:color w:val="323130"/>
          <w:sz w:val="23"/>
          <w:szCs w:val="23"/>
          <w:lang w:eastAsia="en-GB"/>
        </w:rPr>
        <w:t>Yes</w:t>
      </w:r>
    </w:p>
    <w:p w14:paraId="1711ECB4" w14:textId="162E4E48" w:rsidR="002B2BAA" w:rsidRPr="00197547" w:rsidRDefault="002B2BAA" w:rsidP="002B2BAA">
      <w:pPr>
        <w:spacing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47F6792B">
          <v:shape id="_x0000_i1127" type="#_x0000_t75" style="width:18pt;height:15.6pt" o:ole="">
            <v:imagedata r:id="rId17" o:title=""/>
          </v:shape>
          <w:control r:id="rId19" w:name="DefaultOcxName1" w:shapeid="_x0000_i1127"/>
        </w:object>
      </w:r>
      <w:r w:rsidRPr="00197547">
        <w:rPr>
          <w:rFonts w:ascii="Segoe UI" w:eastAsia="Times New Roman" w:hAnsi="Segoe UI" w:cs="Segoe UI"/>
          <w:color w:val="323130"/>
          <w:sz w:val="23"/>
          <w:szCs w:val="23"/>
          <w:lang w:eastAsia="en-GB"/>
        </w:rPr>
        <w:t>No</w:t>
      </w:r>
    </w:p>
    <w:p w14:paraId="25B27C0D" w14:textId="77777777" w:rsidR="002B2BAA" w:rsidRPr="00197547" w:rsidRDefault="002B2BAA" w:rsidP="002B2BAA">
      <w:pPr>
        <w:spacing w:after="0" w:line="240" w:lineRule="auto"/>
        <w:rPr>
          <w:rFonts w:ascii="Segoe UI" w:eastAsia="Times New Roman" w:hAnsi="Segoe UI" w:cs="Segoe UI"/>
          <w:color w:val="333333"/>
          <w:sz w:val="26"/>
          <w:szCs w:val="26"/>
          <w:lang w:eastAsia="en-GB"/>
        </w:rPr>
      </w:pPr>
      <w:r w:rsidRPr="00197547">
        <w:rPr>
          <w:rFonts w:ascii="Segoe UI" w:eastAsia="Times New Roman" w:hAnsi="Segoe UI" w:cs="Segoe UI"/>
          <w:color w:val="333333"/>
          <w:sz w:val="26"/>
          <w:szCs w:val="26"/>
          <w:lang w:eastAsia="en-GB"/>
        </w:rPr>
        <w:t>2.</w:t>
      </w:r>
      <w:r>
        <w:rPr>
          <w:rFonts w:ascii="Segoe UI" w:eastAsia="Times New Roman" w:hAnsi="Segoe UI" w:cs="Segoe UI"/>
          <w:color w:val="333333"/>
          <w:sz w:val="26"/>
          <w:szCs w:val="26"/>
          <w:lang w:eastAsia="en-GB"/>
        </w:rPr>
        <w:t xml:space="preserve"> </w:t>
      </w:r>
      <w:r w:rsidRPr="00197547">
        <w:rPr>
          <w:rFonts w:ascii="Segoe UI" w:eastAsia="Times New Roman" w:hAnsi="Segoe UI" w:cs="Segoe UI"/>
          <w:color w:val="333333"/>
          <w:sz w:val="26"/>
          <w:szCs w:val="26"/>
          <w:lang w:eastAsia="en-GB"/>
        </w:rPr>
        <w:t>Select which digital tools you use to collaborate with others.</w:t>
      </w:r>
    </w:p>
    <w:p w14:paraId="4B4DBD36" w14:textId="34B92FA2"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559345A1">
          <v:shape id="_x0000_i1126" type="#_x0000_t75" style="width:18pt;height:15.6pt" o:ole="">
            <v:imagedata r:id="rId17" o:title=""/>
          </v:shape>
          <w:control r:id="rId20" w:name="DefaultOcxName2" w:shapeid="_x0000_i1126"/>
        </w:object>
      </w:r>
      <w:r w:rsidRPr="00197547">
        <w:rPr>
          <w:rFonts w:ascii="Segoe UI" w:eastAsia="Times New Roman" w:hAnsi="Segoe UI" w:cs="Segoe UI"/>
          <w:color w:val="323130"/>
          <w:sz w:val="23"/>
          <w:szCs w:val="23"/>
          <w:lang w:eastAsia="en-GB"/>
        </w:rPr>
        <w:t>MS Teams</w:t>
      </w:r>
    </w:p>
    <w:p w14:paraId="0060AD31" w14:textId="07B6E1CA"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0DE3179E">
          <v:shape id="_x0000_i1125" type="#_x0000_t75" style="width:18pt;height:15.6pt" o:ole="">
            <v:imagedata r:id="rId17" o:title=""/>
          </v:shape>
          <w:control r:id="rId21" w:name="DefaultOcxName3" w:shapeid="_x0000_i1125"/>
        </w:object>
      </w:r>
      <w:r w:rsidRPr="00197547">
        <w:rPr>
          <w:rFonts w:ascii="Segoe UI" w:eastAsia="Times New Roman" w:hAnsi="Segoe UI" w:cs="Segoe UI"/>
          <w:color w:val="323130"/>
          <w:sz w:val="23"/>
          <w:szCs w:val="23"/>
          <w:lang w:eastAsia="en-GB"/>
        </w:rPr>
        <w:t>Zoom</w:t>
      </w:r>
    </w:p>
    <w:p w14:paraId="17E0EBD9" w14:textId="50409395"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5C0DD1FA">
          <v:shape id="_x0000_i1124" type="#_x0000_t75" style="width:18pt;height:15.6pt" o:ole="">
            <v:imagedata r:id="rId17" o:title=""/>
          </v:shape>
          <w:control r:id="rId22" w:name="DefaultOcxName4" w:shapeid="_x0000_i1124"/>
        </w:object>
      </w:r>
      <w:proofErr w:type="spellStart"/>
      <w:r w:rsidRPr="00197547">
        <w:rPr>
          <w:rFonts w:ascii="Segoe UI" w:eastAsia="Times New Roman" w:hAnsi="Segoe UI" w:cs="Segoe UI"/>
          <w:color w:val="323130"/>
          <w:sz w:val="23"/>
          <w:szCs w:val="23"/>
          <w:lang w:eastAsia="en-GB"/>
        </w:rPr>
        <w:t>WhattsApp</w:t>
      </w:r>
      <w:proofErr w:type="spellEnd"/>
    </w:p>
    <w:p w14:paraId="2AC49C68" w14:textId="101EED32"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193D4BE6">
          <v:shape id="_x0000_i1123" type="#_x0000_t75" style="width:18pt;height:15.6pt" o:ole="">
            <v:imagedata r:id="rId17" o:title=""/>
          </v:shape>
          <w:control r:id="rId23" w:name="DefaultOcxName5" w:shapeid="_x0000_i1123"/>
        </w:object>
      </w:r>
      <w:r w:rsidRPr="00197547">
        <w:rPr>
          <w:rFonts w:ascii="Segoe UI" w:eastAsia="Times New Roman" w:hAnsi="Segoe UI" w:cs="Segoe UI"/>
          <w:color w:val="323130"/>
          <w:sz w:val="23"/>
          <w:szCs w:val="23"/>
          <w:lang w:eastAsia="en-GB"/>
        </w:rPr>
        <w:t>Moodle</w:t>
      </w:r>
    </w:p>
    <w:p w14:paraId="53B108F2" w14:textId="2E054E18" w:rsidR="002B2BAA" w:rsidRPr="00197547" w:rsidRDefault="002B2BAA" w:rsidP="002B2BAA">
      <w:pPr>
        <w:spacing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5F95757E">
          <v:shape id="_x0000_i1122" type="#_x0000_t75" style="width:18pt;height:15.6pt" o:ole="">
            <v:imagedata r:id="rId17" o:title=""/>
          </v:shape>
          <w:control r:id="rId24" w:name="DefaultOcxName6" w:shapeid="_x0000_i1122"/>
        </w:object>
      </w:r>
      <w:r w:rsidRPr="00197547">
        <w:rPr>
          <w:rFonts w:ascii="Segoe UI" w:eastAsia="Times New Roman" w:hAnsi="Segoe UI" w:cs="Segoe UI"/>
          <w:color w:val="323130"/>
          <w:sz w:val="23"/>
          <w:szCs w:val="23"/>
          <w:lang w:eastAsia="en-GB"/>
        </w:rPr>
        <w:t>Skype</w:t>
      </w:r>
    </w:p>
    <w:p w14:paraId="49B0FCB0" w14:textId="77777777" w:rsidR="002B2BAA" w:rsidRPr="00197547" w:rsidRDefault="002B2BAA" w:rsidP="002B2BAA">
      <w:pPr>
        <w:spacing w:after="0" w:line="240" w:lineRule="auto"/>
        <w:rPr>
          <w:rFonts w:ascii="Segoe UI" w:eastAsia="Times New Roman" w:hAnsi="Segoe UI" w:cs="Segoe UI"/>
          <w:color w:val="333333"/>
          <w:sz w:val="26"/>
          <w:szCs w:val="26"/>
          <w:lang w:eastAsia="en-GB"/>
        </w:rPr>
      </w:pPr>
      <w:r w:rsidRPr="00197547">
        <w:rPr>
          <w:rFonts w:ascii="Segoe UI" w:eastAsia="Times New Roman" w:hAnsi="Segoe UI" w:cs="Segoe UI"/>
          <w:color w:val="333333"/>
          <w:sz w:val="26"/>
          <w:szCs w:val="26"/>
          <w:lang w:eastAsia="en-GB"/>
        </w:rPr>
        <w:t>3.</w:t>
      </w:r>
      <w:r>
        <w:rPr>
          <w:rFonts w:ascii="Segoe UI" w:eastAsia="Times New Roman" w:hAnsi="Segoe UI" w:cs="Segoe UI"/>
          <w:color w:val="333333"/>
          <w:sz w:val="26"/>
          <w:szCs w:val="26"/>
          <w:lang w:eastAsia="en-GB"/>
        </w:rPr>
        <w:t xml:space="preserve"> </w:t>
      </w:r>
      <w:r w:rsidRPr="00197547">
        <w:rPr>
          <w:rFonts w:ascii="Segoe UI" w:eastAsia="Times New Roman" w:hAnsi="Segoe UI" w:cs="Segoe UI"/>
          <w:color w:val="333333"/>
          <w:sz w:val="26"/>
          <w:szCs w:val="26"/>
          <w:lang w:eastAsia="en-GB"/>
        </w:rPr>
        <w:t>I use a variety of different digital tools to collaborate with my peers.</w:t>
      </w:r>
    </w:p>
    <w:p w14:paraId="25DABE6F" w14:textId="1DDE663D"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03C952CC">
          <v:shape id="_x0000_i1121" type="#_x0000_t75" style="width:18pt;height:15.6pt" o:ole="">
            <v:imagedata r:id="rId17" o:title=""/>
          </v:shape>
          <w:control r:id="rId25" w:name="DefaultOcxName7" w:shapeid="_x0000_i1121"/>
        </w:object>
      </w:r>
      <w:r w:rsidRPr="00197547">
        <w:rPr>
          <w:rFonts w:ascii="Segoe UI" w:eastAsia="Times New Roman" w:hAnsi="Segoe UI" w:cs="Segoe UI"/>
          <w:color w:val="323130"/>
          <w:sz w:val="23"/>
          <w:szCs w:val="23"/>
          <w:lang w:eastAsia="en-GB"/>
        </w:rPr>
        <w:t>Strongly agree</w:t>
      </w:r>
    </w:p>
    <w:p w14:paraId="53C881A3" w14:textId="3186FBB3"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5D79FE6D">
          <v:shape id="_x0000_i1120" type="#_x0000_t75" style="width:18pt;height:15.6pt" o:ole="">
            <v:imagedata r:id="rId17" o:title=""/>
          </v:shape>
          <w:control r:id="rId26" w:name="DefaultOcxName8" w:shapeid="_x0000_i1120"/>
        </w:object>
      </w:r>
      <w:r w:rsidRPr="00197547">
        <w:rPr>
          <w:rFonts w:ascii="Segoe UI" w:eastAsia="Times New Roman" w:hAnsi="Segoe UI" w:cs="Segoe UI"/>
          <w:color w:val="323130"/>
          <w:sz w:val="23"/>
          <w:szCs w:val="23"/>
          <w:lang w:eastAsia="en-GB"/>
        </w:rPr>
        <w:t>Agree</w:t>
      </w:r>
    </w:p>
    <w:p w14:paraId="4E2237D6" w14:textId="2E8A83A9"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2C227CC8">
          <v:shape id="_x0000_i1119" type="#_x0000_t75" style="width:18pt;height:15.6pt" o:ole="">
            <v:imagedata r:id="rId17" o:title=""/>
          </v:shape>
          <w:control r:id="rId27" w:name="DefaultOcxName9" w:shapeid="_x0000_i1119"/>
        </w:object>
      </w:r>
      <w:r w:rsidRPr="00197547">
        <w:rPr>
          <w:rFonts w:ascii="Segoe UI" w:eastAsia="Times New Roman" w:hAnsi="Segoe UI" w:cs="Segoe UI"/>
          <w:color w:val="323130"/>
          <w:sz w:val="23"/>
          <w:szCs w:val="23"/>
          <w:lang w:eastAsia="en-GB"/>
        </w:rPr>
        <w:t>Disagree</w:t>
      </w:r>
    </w:p>
    <w:p w14:paraId="11C4DC9E" w14:textId="666C17A5" w:rsidR="002B2BAA" w:rsidRPr="00197547" w:rsidRDefault="002B2BAA" w:rsidP="002B2BAA">
      <w:pPr>
        <w:spacing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4219CEB0">
          <v:shape id="_x0000_i1118" type="#_x0000_t75" style="width:18pt;height:15.6pt" o:ole="">
            <v:imagedata r:id="rId17" o:title=""/>
          </v:shape>
          <w:control r:id="rId28" w:name="DefaultOcxName10" w:shapeid="_x0000_i1118"/>
        </w:object>
      </w:r>
      <w:r w:rsidRPr="00197547">
        <w:rPr>
          <w:rFonts w:ascii="Segoe UI" w:eastAsia="Times New Roman" w:hAnsi="Segoe UI" w:cs="Segoe UI"/>
          <w:color w:val="323130"/>
          <w:sz w:val="23"/>
          <w:szCs w:val="23"/>
          <w:lang w:eastAsia="en-GB"/>
        </w:rPr>
        <w:t>Strongly Disagree</w:t>
      </w:r>
    </w:p>
    <w:p w14:paraId="48506500" w14:textId="77777777" w:rsidR="002B2BAA" w:rsidRPr="00197547" w:rsidRDefault="002B2BAA" w:rsidP="002B2BAA">
      <w:pPr>
        <w:spacing w:after="0" w:line="240" w:lineRule="auto"/>
        <w:rPr>
          <w:rFonts w:ascii="Segoe UI" w:eastAsia="Times New Roman" w:hAnsi="Segoe UI" w:cs="Segoe UI"/>
          <w:color w:val="333333"/>
          <w:sz w:val="26"/>
          <w:szCs w:val="26"/>
          <w:lang w:eastAsia="en-GB"/>
        </w:rPr>
      </w:pPr>
      <w:r w:rsidRPr="00197547">
        <w:rPr>
          <w:rFonts w:ascii="Segoe UI" w:eastAsia="Times New Roman" w:hAnsi="Segoe UI" w:cs="Segoe UI"/>
          <w:color w:val="333333"/>
          <w:sz w:val="26"/>
          <w:szCs w:val="26"/>
          <w:lang w:eastAsia="en-GB"/>
        </w:rPr>
        <w:t>4.</w:t>
      </w:r>
      <w:r>
        <w:rPr>
          <w:rFonts w:ascii="Segoe UI" w:eastAsia="Times New Roman" w:hAnsi="Segoe UI" w:cs="Segoe UI"/>
          <w:color w:val="333333"/>
          <w:sz w:val="26"/>
          <w:szCs w:val="26"/>
          <w:lang w:eastAsia="en-GB"/>
        </w:rPr>
        <w:t xml:space="preserve"> </w:t>
      </w:r>
      <w:r w:rsidRPr="00197547">
        <w:rPr>
          <w:rFonts w:ascii="Segoe UI" w:eastAsia="Times New Roman" w:hAnsi="Segoe UI" w:cs="Segoe UI"/>
          <w:color w:val="333333"/>
          <w:sz w:val="26"/>
          <w:szCs w:val="26"/>
          <w:lang w:eastAsia="en-GB"/>
        </w:rPr>
        <w:t>Do you use MS Teams more than others when collaborating with your peers or colleagues?</w:t>
      </w:r>
    </w:p>
    <w:p w14:paraId="4F3F9567" w14:textId="7A6CB197" w:rsidR="002B2BAA" w:rsidRPr="00197547" w:rsidRDefault="002B2BAA" w:rsidP="002B2BAA">
      <w:pPr>
        <w:spacing w:after="0"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731AFB18">
          <v:shape id="_x0000_i1117" type="#_x0000_t75" style="width:18pt;height:15.6pt" o:ole="">
            <v:imagedata r:id="rId17" o:title=""/>
          </v:shape>
          <w:control r:id="rId29" w:name="DefaultOcxName11" w:shapeid="_x0000_i1117"/>
        </w:object>
      </w:r>
      <w:r w:rsidRPr="00197547">
        <w:rPr>
          <w:rFonts w:ascii="Segoe UI" w:eastAsia="Times New Roman" w:hAnsi="Segoe UI" w:cs="Segoe UI"/>
          <w:color w:val="323130"/>
          <w:sz w:val="23"/>
          <w:szCs w:val="23"/>
          <w:lang w:eastAsia="en-GB"/>
        </w:rPr>
        <w:t>Yes</w:t>
      </w:r>
    </w:p>
    <w:p w14:paraId="5553798B" w14:textId="2F06E876" w:rsidR="002B2BAA" w:rsidRPr="00197547" w:rsidRDefault="002B2BAA" w:rsidP="002B2BAA">
      <w:pPr>
        <w:spacing w:line="240" w:lineRule="auto"/>
        <w:rPr>
          <w:rFonts w:ascii="Segoe UI" w:eastAsia="Times New Roman" w:hAnsi="Segoe UI" w:cs="Segoe UI"/>
          <w:color w:val="323130"/>
          <w:sz w:val="23"/>
          <w:szCs w:val="23"/>
          <w:lang w:eastAsia="en-GB"/>
        </w:rPr>
      </w:pPr>
      <w:r w:rsidRPr="00197547">
        <w:rPr>
          <w:rFonts w:ascii="Segoe UI" w:eastAsia="Times New Roman" w:hAnsi="Segoe UI" w:cs="Segoe UI"/>
          <w:color w:val="323130"/>
          <w:sz w:val="23"/>
          <w:szCs w:val="23"/>
        </w:rPr>
        <w:object w:dxaOrig="1440" w:dyaOrig="1440" w14:anchorId="6D1FBAA8">
          <v:shape id="_x0000_i1116" type="#_x0000_t75" style="width:18pt;height:15.6pt" o:ole="">
            <v:imagedata r:id="rId17" o:title=""/>
          </v:shape>
          <w:control r:id="rId30" w:name="DefaultOcxName12" w:shapeid="_x0000_i1116"/>
        </w:object>
      </w:r>
      <w:r w:rsidRPr="00197547">
        <w:rPr>
          <w:rFonts w:ascii="Segoe UI" w:eastAsia="Times New Roman" w:hAnsi="Segoe UI" w:cs="Segoe UI"/>
          <w:color w:val="323130"/>
          <w:sz w:val="23"/>
          <w:szCs w:val="23"/>
          <w:lang w:eastAsia="en-GB"/>
        </w:rPr>
        <w:t>No</w:t>
      </w:r>
    </w:p>
    <w:p w14:paraId="7E6A9D43" w14:textId="77777777" w:rsidR="002B2BAA" w:rsidRPr="00197547" w:rsidRDefault="002B2BAA" w:rsidP="002B2BAA">
      <w:pPr>
        <w:spacing w:after="0" w:line="240" w:lineRule="auto"/>
        <w:rPr>
          <w:rFonts w:ascii="Segoe UI" w:eastAsia="Times New Roman" w:hAnsi="Segoe UI" w:cs="Segoe UI"/>
          <w:color w:val="333333"/>
          <w:sz w:val="26"/>
          <w:szCs w:val="26"/>
          <w:lang w:eastAsia="en-GB"/>
        </w:rPr>
      </w:pPr>
      <w:r w:rsidRPr="00197547">
        <w:rPr>
          <w:rFonts w:ascii="Segoe UI" w:eastAsia="Times New Roman" w:hAnsi="Segoe UI" w:cs="Segoe UI"/>
          <w:color w:val="333333"/>
          <w:sz w:val="26"/>
          <w:szCs w:val="26"/>
          <w:lang w:eastAsia="en-GB"/>
        </w:rPr>
        <w:t>5.</w:t>
      </w:r>
      <w:r>
        <w:rPr>
          <w:rFonts w:ascii="Segoe UI" w:eastAsia="Times New Roman" w:hAnsi="Segoe UI" w:cs="Segoe UI"/>
          <w:color w:val="333333"/>
          <w:sz w:val="26"/>
          <w:szCs w:val="26"/>
          <w:lang w:eastAsia="en-GB"/>
        </w:rPr>
        <w:t xml:space="preserve"> </w:t>
      </w:r>
      <w:r w:rsidRPr="00197547">
        <w:rPr>
          <w:rFonts w:ascii="Segoe UI" w:eastAsia="Times New Roman" w:hAnsi="Segoe UI" w:cs="Segoe UI"/>
          <w:color w:val="333333"/>
          <w:sz w:val="26"/>
          <w:szCs w:val="26"/>
          <w:lang w:eastAsia="en-GB"/>
        </w:rPr>
        <w:t xml:space="preserve">How would you rate using </w:t>
      </w:r>
      <w:proofErr w:type="spellStart"/>
      <w:r w:rsidRPr="00197547">
        <w:rPr>
          <w:rFonts w:ascii="Segoe UI" w:eastAsia="Times New Roman" w:hAnsi="Segoe UI" w:cs="Segoe UI"/>
          <w:color w:val="333333"/>
          <w:sz w:val="26"/>
          <w:szCs w:val="26"/>
          <w:lang w:eastAsia="en-GB"/>
        </w:rPr>
        <w:t>Whattsapp</w:t>
      </w:r>
      <w:proofErr w:type="spellEnd"/>
      <w:r w:rsidRPr="00197547">
        <w:rPr>
          <w:rFonts w:ascii="Segoe UI" w:eastAsia="Times New Roman" w:hAnsi="Segoe UI" w:cs="Segoe UI"/>
          <w:color w:val="333333"/>
          <w:sz w:val="26"/>
          <w:szCs w:val="26"/>
          <w:lang w:eastAsia="en-GB"/>
        </w:rPr>
        <w:t xml:space="preserve"> for collaborating with peers at UWTSD?</w:t>
      </w:r>
    </w:p>
    <w:p w14:paraId="5B201663" w14:textId="77777777" w:rsidR="002B2BAA" w:rsidRPr="00197547" w:rsidRDefault="002B2BAA" w:rsidP="002B2BAA">
      <w:pPr>
        <w:spacing w:line="240" w:lineRule="atLeast"/>
        <w:rPr>
          <w:rFonts w:ascii="FabricMDL2Icons" w:eastAsia="Times New Roman" w:hAnsi="FabricMDL2Icons" w:cs="Segoe UI"/>
          <w:color w:val="959595"/>
          <w:sz w:val="42"/>
          <w:szCs w:val="42"/>
          <w:lang w:eastAsia="en-GB"/>
        </w:rPr>
      </w:pPr>
      <w:r w:rsidRPr="00197547">
        <w:rPr>
          <w:rFonts w:ascii="FabricMDL2Icons" w:eastAsia="Times New Roman" w:hAnsi="FabricMDL2Icons" w:cs="Segoe UI"/>
          <w:color w:val="959595"/>
          <w:sz w:val="42"/>
          <w:szCs w:val="42"/>
          <w:lang w:eastAsia="en-GB"/>
        </w:rPr>
        <w:t></w:t>
      </w:r>
    </w:p>
    <w:p w14:paraId="7907C853" w14:textId="77777777" w:rsidR="002B2BAA" w:rsidRPr="00197547" w:rsidRDefault="002B2BAA" w:rsidP="002B2BAA">
      <w:pPr>
        <w:spacing w:after="0" w:line="240" w:lineRule="auto"/>
        <w:rPr>
          <w:rFonts w:ascii="Segoe UI" w:eastAsia="Times New Roman" w:hAnsi="Segoe UI" w:cs="Segoe UI"/>
          <w:color w:val="333333"/>
          <w:sz w:val="26"/>
          <w:szCs w:val="26"/>
          <w:lang w:eastAsia="en-GB"/>
        </w:rPr>
      </w:pPr>
      <w:r w:rsidRPr="00197547">
        <w:rPr>
          <w:rFonts w:ascii="Segoe UI" w:eastAsia="Times New Roman" w:hAnsi="Segoe UI" w:cs="Segoe UI"/>
          <w:color w:val="333333"/>
          <w:sz w:val="26"/>
          <w:szCs w:val="26"/>
          <w:lang w:eastAsia="en-GB"/>
        </w:rPr>
        <w:t>6.</w:t>
      </w:r>
      <w:r>
        <w:rPr>
          <w:rFonts w:ascii="Segoe UI" w:eastAsia="Times New Roman" w:hAnsi="Segoe UI" w:cs="Segoe UI"/>
          <w:color w:val="333333"/>
          <w:sz w:val="26"/>
          <w:szCs w:val="26"/>
          <w:lang w:eastAsia="en-GB"/>
        </w:rPr>
        <w:t xml:space="preserve"> </w:t>
      </w:r>
      <w:r w:rsidRPr="00197547">
        <w:rPr>
          <w:rFonts w:ascii="Segoe UI" w:eastAsia="Times New Roman" w:hAnsi="Segoe UI" w:cs="Segoe UI"/>
          <w:color w:val="333333"/>
          <w:sz w:val="26"/>
          <w:szCs w:val="26"/>
          <w:lang w:eastAsia="en-GB"/>
        </w:rPr>
        <w:t>How would you rate using Microsoft Teams for collaborating with peers at UWTSD?</w:t>
      </w:r>
    </w:p>
    <w:p w14:paraId="3A9D1BBA" w14:textId="77777777" w:rsidR="002B2BAA" w:rsidRPr="00197547" w:rsidRDefault="002B2BAA" w:rsidP="002B2BAA">
      <w:pPr>
        <w:spacing w:line="240" w:lineRule="atLeast"/>
        <w:rPr>
          <w:rFonts w:ascii="FabricMDL2Icons" w:eastAsia="Times New Roman" w:hAnsi="FabricMDL2Icons" w:cs="Segoe UI"/>
          <w:color w:val="959595"/>
          <w:sz w:val="42"/>
          <w:szCs w:val="42"/>
          <w:lang w:eastAsia="en-GB"/>
        </w:rPr>
      </w:pPr>
      <w:r w:rsidRPr="00197547">
        <w:rPr>
          <w:rFonts w:ascii="FabricMDL2Icons" w:eastAsia="Times New Roman" w:hAnsi="FabricMDL2Icons" w:cs="Segoe UI"/>
          <w:color w:val="959595"/>
          <w:sz w:val="42"/>
          <w:szCs w:val="42"/>
          <w:lang w:eastAsia="en-GB"/>
        </w:rPr>
        <w:t></w:t>
      </w:r>
    </w:p>
    <w:p w14:paraId="383D86E9" w14:textId="77777777" w:rsidR="002B2BAA" w:rsidRPr="00197547" w:rsidRDefault="002B2BAA" w:rsidP="002B2BAA">
      <w:pPr>
        <w:spacing w:line="240" w:lineRule="auto"/>
        <w:rPr>
          <w:rFonts w:ascii="Segoe UI" w:eastAsia="Times New Roman" w:hAnsi="Segoe UI" w:cs="Segoe UI"/>
          <w:color w:val="333333"/>
          <w:sz w:val="26"/>
          <w:szCs w:val="26"/>
          <w:lang w:eastAsia="en-GB"/>
        </w:rPr>
      </w:pPr>
      <w:r w:rsidRPr="00197547">
        <w:rPr>
          <w:rFonts w:ascii="Segoe UI" w:eastAsia="Times New Roman" w:hAnsi="Segoe UI" w:cs="Segoe UI"/>
          <w:color w:val="333333"/>
          <w:sz w:val="26"/>
          <w:szCs w:val="26"/>
          <w:lang w:eastAsia="en-GB"/>
        </w:rPr>
        <w:t>7.</w:t>
      </w:r>
      <w:r>
        <w:rPr>
          <w:rFonts w:ascii="Segoe UI" w:eastAsia="Times New Roman" w:hAnsi="Segoe UI" w:cs="Segoe UI"/>
          <w:color w:val="333333"/>
          <w:sz w:val="26"/>
          <w:szCs w:val="26"/>
          <w:lang w:eastAsia="en-GB"/>
        </w:rPr>
        <w:t xml:space="preserve"> </w:t>
      </w:r>
      <w:r w:rsidRPr="00197547">
        <w:rPr>
          <w:rFonts w:ascii="Segoe UI" w:eastAsia="Times New Roman" w:hAnsi="Segoe UI" w:cs="Segoe UI"/>
          <w:color w:val="333333"/>
          <w:sz w:val="26"/>
          <w:szCs w:val="26"/>
          <w:lang w:eastAsia="en-GB"/>
        </w:rPr>
        <w:t>How would you rate using Moodle for collaborating with peers at UWTSD?</w:t>
      </w:r>
    </w:p>
    <w:p w14:paraId="0462BE40" w14:textId="117E5947" w:rsidR="002B2BAA" w:rsidRPr="00C53518" w:rsidRDefault="002B2BAA" w:rsidP="00C53518">
      <w:pPr>
        <w:spacing w:line="240" w:lineRule="atLeast"/>
        <w:rPr>
          <w:rFonts w:ascii="FabricMDL2Icons" w:eastAsia="Times New Roman" w:hAnsi="FabricMDL2Icons" w:cs="Segoe UI"/>
          <w:color w:val="959595"/>
          <w:sz w:val="42"/>
          <w:szCs w:val="42"/>
          <w:lang w:eastAsia="en-GB"/>
        </w:rPr>
      </w:pPr>
      <w:r w:rsidRPr="00197547">
        <w:rPr>
          <w:rFonts w:ascii="FabricMDL2Icons" w:eastAsia="Times New Roman" w:hAnsi="FabricMDL2Icons" w:cs="Segoe UI"/>
          <w:color w:val="959595"/>
          <w:sz w:val="42"/>
          <w:szCs w:val="42"/>
          <w:lang w:eastAsia="en-GB"/>
        </w:rPr>
        <w:t></w:t>
      </w:r>
      <w:bookmarkStart w:id="0" w:name="_GoBack"/>
      <w:bookmarkEnd w:id="0"/>
    </w:p>
    <w:sectPr w:rsidR="002B2BAA" w:rsidRPr="00C535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FabricMDL2Icons">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772310"/>
    <w:multiLevelType w:val="hybridMultilevel"/>
    <w:tmpl w:val="382E9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B97216"/>
    <w:multiLevelType w:val="hybridMultilevel"/>
    <w:tmpl w:val="6FC69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A62B85"/>
    <w:multiLevelType w:val="multilevel"/>
    <w:tmpl w:val="B42A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CB4"/>
    <w:rsid w:val="002B2BAA"/>
    <w:rsid w:val="003F6619"/>
    <w:rsid w:val="004020C8"/>
    <w:rsid w:val="007210F8"/>
    <w:rsid w:val="008A59A0"/>
    <w:rsid w:val="0095447F"/>
    <w:rsid w:val="00AC0DAC"/>
    <w:rsid w:val="00AE2DC1"/>
    <w:rsid w:val="00AE2FD1"/>
    <w:rsid w:val="00B53CB4"/>
    <w:rsid w:val="00B84BBE"/>
    <w:rsid w:val="00C22EF5"/>
    <w:rsid w:val="00C53518"/>
    <w:rsid w:val="00C57E92"/>
    <w:rsid w:val="00D3232C"/>
    <w:rsid w:val="00D55EC1"/>
    <w:rsid w:val="00D573FD"/>
    <w:rsid w:val="00E06E67"/>
    <w:rsid w:val="00E225C2"/>
    <w:rsid w:val="00E44D66"/>
    <w:rsid w:val="00E87A38"/>
    <w:rsid w:val="00ED48A0"/>
    <w:rsid w:val="00F3074D"/>
    <w:rsid w:val="00F3624F"/>
    <w:rsid w:val="00F9264A"/>
    <w:rsid w:val="00FC06DF"/>
    <w:rsid w:val="00FE7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43999F1E"/>
  <w15:chartTrackingRefBased/>
  <w15:docId w15:val="{A99A97AB-63D1-4C7F-B518-DD3359D8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3C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53CB4"/>
    <w:rPr>
      <w:color w:val="0000FF"/>
      <w:u w:val="single"/>
    </w:rPr>
  </w:style>
  <w:style w:type="paragraph" w:styleId="ListParagraph">
    <w:name w:val="List Paragraph"/>
    <w:basedOn w:val="Normal"/>
    <w:uiPriority w:val="34"/>
    <w:qFormat/>
    <w:rsid w:val="00B53CB4"/>
    <w:pPr>
      <w:ind w:left="720"/>
      <w:contextualSpacing/>
    </w:pPr>
  </w:style>
  <w:style w:type="paragraph" w:styleId="z-TopofForm">
    <w:name w:val="HTML Top of Form"/>
    <w:basedOn w:val="Normal"/>
    <w:next w:val="Normal"/>
    <w:link w:val="z-TopofFormChar"/>
    <w:hidden/>
    <w:uiPriority w:val="99"/>
    <w:semiHidden/>
    <w:unhideWhenUsed/>
    <w:rsid w:val="00F9264A"/>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9264A"/>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F9264A"/>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9264A"/>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0146122">
      <w:bodyDiv w:val="1"/>
      <w:marLeft w:val="0"/>
      <w:marRight w:val="0"/>
      <w:marTop w:val="0"/>
      <w:marBottom w:val="0"/>
      <w:divBdr>
        <w:top w:val="none" w:sz="0" w:space="0" w:color="auto"/>
        <w:left w:val="none" w:sz="0" w:space="0" w:color="auto"/>
        <w:bottom w:val="none" w:sz="0" w:space="0" w:color="auto"/>
        <w:right w:val="none" w:sz="0" w:space="0" w:color="auto"/>
      </w:divBdr>
    </w:div>
    <w:div w:id="999652135">
      <w:bodyDiv w:val="1"/>
      <w:marLeft w:val="0"/>
      <w:marRight w:val="0"/>
      <w:marTop w:val="0"/>
      <w:marBottom w:val="0"/>
      <w:divBdr>
        <w:top w:val="none" w:sz="0" w:space="0" w:color="auto"/>
        <w:left w:val="none" w:sz="0" w:space="0" w:color="auto"/>
        <w:bottom w:val="none" w:sz="0" w:space="0" w:color="auto"/>
        <w:right w:val="none" w:sz="0" w:space="0" w:color="auto"/>
      </w:divBdr>
    </w:div>
    <w:div w:id="1206722051">
      <w:bodyDiv w:val="1"/>
      <w:marLeft w:val="0"/>
      <w:marRight w:val="0"/>
      <w:marTop w:val="0"/>
      <w:marBottom w:val="0"/>
      <w:divBdr>
        <w:top w:val="none" w:sz="0" w:space="0" w:color="auto"/>
        <w:left w:val="none" w:sz="0" w:space="0" w:color="auto"/>
        <w:bottom w:val="none" w:sz="0" w:space="0" w:color="auto"/>
        <w:right w:val="none" w:sz="0" w:space="0" w:color="auto"/>
      </w:divBdr>
    </w:div>
    <w:div w:id="1360818981">
      <w:bodyDiv w:val="1"/>
      <w:marLeft w:val="0"/>
      <w:marRight w:val="0"/>
      <w:marTop w:val="0"/>
      <w:marBottom w:val="0"/>
      <w:divBdr>
        <w:top w:val="none" w:sz="0" w:space="0" w:color="auto"/>
        <w:left w:val="none" w:sz="0" w:space="0" w:color="auto"/>
        <w:bottom w:val="none" w:sz="0" w:space="0" w:color="auto"/>
        <w:right w:val="none" w:sz="0" w:space="0" w:color="auto"/>
      </w:divBdr>
    </w:div>
    <w:div w:id="192717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4/relationships/chartEx" Target="charts/chartEx1.xml"/><Relationship Id="rId18" Type="http://schemas.openxmlformats.org/officeDocument/2006/relationships/control" Target="activeX/activeX1.xml"/><Relationship Id="rId26" Type="http://schemas.openxmlformats.org/officeDocument/2006/relationships/control" Target="activeX/activeX9.xml"/><Relationship Id="rId3" Type="http://schemas.openxmlformats.org/officeDocument/2006/relationships/customXml" Target="../customXml/item3.xml"/><Relationship Id="rId21" Type="http://schemas.openxmlformats.org/officeDocument/2006/relationships/control" Target="activeX/activeX4.xml"/><Relationship Id="rId7"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image" Target="media/image2.wmf"/><Relationship Id="rId25" Type="http://schemas.openxmlformats.org/officeDocument/2006/relationships/control" Target="activeX/activeX8.xml"/><Relationship Id="rId2" Type="http://schemas.openxmlformats.org/officeDocument/2006/relationships/customXml" Target="../customXml/item2.xml"/><Relationship Id="rId16" Type="http://schemas.openxmlformats.org/officeDocument/2006/relationships/hyperlink" Target="https://www.researchgate.net/publication/351637842_Quantitative_Research_Tools" TargetMode="External"/><Relationship Id="rId20" Type="http://schemas.openxmlformats.org/officeDocument/2006/relationships/control" Target="activeX/activeX3.xml"/><Relationship Id="rId29" Type="http://schemas.openxmlformats.org/officeDocument/2006/relationships/control" Target="activeX/activeX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3.xml"/><Relationship Id="rId24" Type="http://schemas.openxmlformats.org/officeDocument/2006/relationships/control" Target="activeX/activeX7.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control" Target="activeX/activeX6.xml"/><Relationship Id="rId28" Type="http://schemas.openxmlformats.org/officeDocument/2006/relationships/control" Target="activeX/activeX11.xml"/><Relationship Id="rId10" Type="http://schemas.openxmlformats.org/officeDocument/2006/relationships/chart" Target="charts/chart2.xml"/><Relationship Id="rId19" Type="http://schemas.openxmlformats.org/officeDocument/2006/relationships/control" Target="activeX/activeX2.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image" Target="media/image1.png"/><Relationship Id="rId22" Type="http://schemas.openxmlformats.org/officeDocument/2006/relationships/control" Target="activeX/activeX5.xml"/><Relationship Id="rId27" Type="http://schemas.openxmlformats.org/officeDocument/2006/relationships/control" Target="activeX/activeX10.xml"/><Relationship Id="rId30" Type="http://schemas.openxmlformats.org/officeDocument/2006/relationships/control" Target="activeX/activeX1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oleObject" Target="file:///C:\Users\kherak\Downloads\Bar%20Chart%20Q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herak\Downloads\Bar%20Chart%20Q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herak\Downloads\Bar%20Chart%20Q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herak\Downloads\Bar%20Chart%20Q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kherak\Downloads\Bar%20Chart%20Q2.xlsx" TargetMode="External"/><Relationship Id="rId2" Type="http://schemas.microsoft.com/office/2011/relationships/chartColorStyle" Target="colors6.xml"/><Relationship Id="rId1" Type="http://schemas.microsoft.com/office/2011/relationships/chartStyle" Target="style6.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kherak\Downloads\Bar%20Chart%20Q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pivotSource>
    <c:name>[Bar Chart Q2.xlsx]Sheet6!PivotTable43</c:name>
    <c:fmtId val="8"/>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Select which digital tools you use to collaborate with others.</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pivotFmt>
      <c:pivotFmt>
        <c:idx val="1"/>
        <c:spPr>
          <a:noFill/>
          <a:ln w="9525" cap="flat" cmpd="sng" algn="ctr">
            <a:solidFill>
              <a:schemeClr val="accent4"/>
            </a:solidFill>
            <a:miter lim="800000"/>
          </a:ln>
          <a:effectLst>
            <a:glow rad="63500">
              <a:schemeClr val="accent4">
                <a:satMod val="175000"/>
                <a:alpha val="25000"/>
              </a:schemeClr>
            </a:glow>
          </a:effectLst>
        </c:spPr>
        <c:marker>
          <c:symbol val="none"/>
        </c:marker>
      </c:pivotFmt>
      <c:pivotFmt>
        <c:idx val="2"/>
        <c:spPr>
          <a:noFill/>
          <a:ln w="9525" cap="flat" cmpd="sng" algn="ctr">
            <a:solidFill>
              <a:schemeClr val="accent4"/>
            </a:solidFill>
            <a:miter lim="800000"/>
          </a:ln>
          <a:effectLst>
            <a:glow rad="63500">
              <a:schemeClr val="accent4">
                <a:satMod val="175000"/>
                <a:alpha val="25000"/>
              </a:schemeClr>
            </a:glow>
          </a:effectLst>
        </c:spPr>
        <c:marker>
          <c:symbol val="none"/>
        </c:marker>
      </c:pivotFmt>
    </c:pivotFmts>
    <c:plotArea>
      <c:layout/>
      <c:barChart>
        <c:barDir val="col"/>
        <c:grouping val="clustered"/>
        <c:varyColors val="0"/>
        <c:ser>
          <c:idx val="0"/>
          <c:order val="0"/>
          <c:tx>
            <c:strRef>
              <c:f>Sheet6!$B$3</c:f>
              <c:strCache>
                <c:ptCount val="1"/>
                <c:pt idx="0">
                  <c:v>Total</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Sheet6!$A$4:$A$5</c:f>
              <c:strCache>
                <c:ptCount val="2"/>
                <c:pt idx="0">
                  <c:v>MS Teams</c:v>
                </c:pt>
                <c:pt idx="1">
                  <c:v>WhattsApp</c:v>
                </c:pt>
              </c:strCache>
            </c:strRef>
          </c:cat>
          <c:val>
            <c:numRef>
              <c:f>Sheet6!$B$4:$B$5</c:f>
              <c:numCache>
                <c:formatCode>General</c:formatCode>
                <c:ptCount val="2"/>
                <c:pt idx="0">
                  <c:v>10</c:v>
                </c:pt>
                <c:pt idx="1">
                  <c:v>13</c:v>
                </c:pt>
              </c:numCache>
            </c:numRef>
          </c:val>
          <c:extLst>
            <c:ext xmlns:c16="http://schemas.microsoft.com/office/drawing/2014/chart" uri="{C3380CC4-5D6E-409C-BE32-E72D297353CC}">
              <c16:uniqueId val="{00000000-B825-4A14-8503-6BAF45C0DB92}"/>
            </c:ext>
          </c:extLst>
        </c:ser>
        <c:dLbls>
          <c:showLegendKey val="0"/>
          <c:showVal val="0"/>
          <c:showCatName val="0"/>
          <c:showSerName val="0"/>
          <c:showPercent val="0"/>
          <c:showBubbleSize val="0"/>
        </c:dLbls>
        <c:gapWidth val="315"/>
        <c:overlap val="-40"/>
        <c:axId val="467601784"/>
        <c:axId val="467602768"/>
      </c:barChart>
      <c:catAx>
        <c:axId val="46760178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Digital Tool</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7602768"/>
        <c:crosses val="autoZero"/>
        <c:auto val="1"/>
        <c:lblAlgn val="ctr"/>
        <c:lblOffset val="100"/>
        <c:noMultiLvlLbl val="0"/>
      </c:catAx>
      <c:valAx>
        <c:axId val="46760276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Participants</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7601784"/>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use a variety of different digital tools to collaborate with my peers.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3"/>
              <c:pt idx="0">
                <c:v>Agree</c:v>
              </c:pt>
              <c:pt idx="1">
                <c:v>Disagree</c:v>
              </c:pt>
              <c:pt idx="2">
                <c:v>Strongly agree</c:v>
              </c:pt>
            </c:strLit>
          </c:cat>
          <c:val>
            <c:numLit>
              <c:formatCode>General</c:formatCode>
              <c:ptCount val="3"/>
              <c:pt idx="0">
                <c:v>17</c:v>
              </c:pt>
              <c:pt idx="1">
                <c:v>2</c:v>
              </c:pt>
              <c:pt idx="2">
                <c:v>4</c:v>
              </c:pt>
            </c:numLit>
          </c:val>
          <c:extLst>
            <c:ext xmlns:c16="http://schemas.microsoft.com/office/drawing/2014/chart" uri="{C3380CC4-5D6E-409C-BE32-E72D297353CC}">
              <c16:uniqueId val="{00000000-5560-4B3E-BF80-952D87F39E18}"/>
            </c:ext>
          </c:extLst>
        </c:ser>
        <c:dLbls>
          <c:showLegendKey val="0"/>
          <c:showVal val="0"/>
          <c:showCatName val="0"/>
          <c:showSerName val="0"/>
          <c:showPercent val="0"/>
          <c:showBubbleSize val="0"/>
        </c:dLbls>
        <c:gapWidth val="219"/>
        <c:overlap val="-27"/>
        <c:axId val="231407872"/>
        <c:axId val="231408856"/>
      </c:barChart>
      <c:catAx>
        <c:axId val="231407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408856"/>
        <c:crosses val="autoZero"/>
        <c:auto val="1"/>
        <c:lblAlgn val="ctr"/>
        <c:lblOffset val="100"/>
        <c:noMultiLvlLbl val="0"/>
      </c:catAx>
      <c:valAx>
        <c:axId val="231408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407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[Bar Chart Q2.xlsx]Sheet7!PivotTable48</c:name>
    <c:fmtId val="4"/>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Do you use MS Teams more than others when collaborating with your peers or colleagues?</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pivotFmt>
    </c:pivotFmts>
    <c:plotArea>
      <c:layout/>
      <c:barChart>
        <c:barDir val="col"/>
        <c:grouping val="clustered"/>
        <c:varyColors val="0"/>
        <c:ser>
          <c:idx val="0"/>
          <c:order val="0"/>
          <c:tx>
            <c:strRef>
              <c:f>Sheet7!$B$3</c:f>
              <c:strCache>
                <c:ptCount val="1"/>
                <c:pt idx="0">
                  <c:v>Total</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Sheet7!$A$4:$A$5</c:f>
              <c:strCache>
                <c:ptCount val="2"/>
                <c:pt idx="0">
                  <c:v>No</c:v>
                </c:pt>
                <c:pt idx="1">
                  <c:v>Yes</c:v>
                </c:pt>
              </c:strCache>
            </c:strRef>
          </c:cat>
          <c:val>
            <c:numRef>
              <c:f>Sheet7!$B$4:$B$5</c:f>
              <c:numCache>
                <c:formatCode>General</c:formatCode>
                <c:ptCount val="2"/>
                <c:pt idx="0">
                  <c:v>8</c:v>
                </c:pt>
                <c:pt idx="1">
                  <c:v>15</c:v>
                </c:pt>
              </c:numCache>
            </c:numRef>
          </c:val>
          <c:extLst>
            <c:ext xmlns:c16="http://schemas.microsoft.com/office/drawing/2014/chart" uri="{C3380CC4-5D6E-409C-BE32-E72D297353CC}">
              <c16:uniqueId val="{00000000-4A3D-40F5-9F74-54CAC761BD56}"/>
            </c:ext>
          </c:extLst>
        </c:ser>
        <c:dLbls>
          <c:showLegendKey val="0"/>
          <c:showVal val="0"/>
          <c:showCatName val="0"/>
          <c:showSerName val="0"/>
          <c:showPercent val="0"/>
          <c:showBubbleSize val="0"/>
        </c:dLbls>
        <c:gapWidth val="100"/>
        <c:overlap val="-24"/>
        <c:axId val="279297192"/>
        <c:axId val="457144328"/>
      </c:barChart>
      <c:catAx>
        <c:axId val="2792971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7144328"/>
        <c:crosses val="autoZero"/>
        <c:auto val="1"/>
        <c:lblAlgn val="ctr"/>
        <c:lblOffset val="100"/>
        <c:noMultiLvlLbl val="0"/>
      </c:catAx>
      <c:valAx>
        <c:axId val="4571443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929719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do you rate using Whattsapp?</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yVal>
            <c:numRef>
              <c:f>Sheet1!$J$2:$J$24</c:f>
              <c:numCache>
                <c:formatCode>General</c:formatCode>
                <c:ptCount val="23"/>
                <c:pt idx="0">
                  <c:v>2</c:v>
                </c:pt>
                <c:pt idx="1">
                  <c:v>1</c:v>
                </c:pt>
                <c:pt idx="2">
                  <c:v>3</c:v>
                </c:pt>
                <c:pt idx="3">
                  <c:v>2</c:v>
                </c:pt>
                <c:pt idx="4">
                  <c:v>1</c:v>
                </c:pt>
                <c:pt idx="5">
                  <c:v>2</c:v>
                </c:pt>
                <c:pt idx="6">
                  <c:v>2</c:v>
                </c:pt>
                <c:pt idx="7">
                  <c:v>2</c:v>
                </c:pt>
                <c:pt idx="8">
                  <c:v>3</c:v>
                </c:pt>
                <c:pt idx="9">
                  <c:v>2</c:v>
                </c:pt>
                <c:pt idx="10">
                  <c:v>2</c:v>
                </c:pt>
                <c:pt idx="11">
                  <c:v>3</c:v>
                </c:pt>
                <c:pt idx="12">
                  <c:v>3</c:v>
                </c:pt>
                <c:pt idx="13">
                  <c:v>3</c:v>
                </c:pt>
                <c:pt idx="14">
                  <c:v>3</c:v>
                </c:pt>
                <c:pt idx="15">
                  <c:v>3</c:v>
                </c:pt>
                <c:pt idx="16">
                  <c:v>3</c:v>
                </c:pt>
                <c:pt idx="17">
                  <c:v>3</c:v>
                </c:pt>
                <c:pt idx="18">
                  <c:v>2</c:v>
                </c:pt>
                <c:pt idx="19">
                  <c:v>2</c:v>
                </c:pt>
                <c:pt idx="20">
                  <c:v>2</c:v>
                </c:pt>
                <c:pt idx="21">
                  <c:v>2</c:v>
                </c:pt>
                <c:pt idx="22">
                  <c:v>3</c:v>
                </c:pt>
              </c:numCache>
            </c:numRef>
          </c:yVal>
          <c:smooth val="0"/>
          <c:extLst>
            <c:ext xmlns:c16="http://schemas.microsoft.com/office/drawing/2014/chart" uri="{C3380CC4-5D6E-409C-BE32-E72D297353CC}">
              <c16:uniqueId val="{00000000-8F5B-4448-8044-7BC0115807E8}"/>
            </c:ext>
          </c:extLst>
        </c:ser>
        <c:dLbls>
          <c:showLegendKey val="0"/>
          <c:showVal val="0"/>
          <c:showCatName val="0"/>
          <c:showSerName val="0"/>
          <c:showPercent val="0"/>
          <c:showBubbleSize val="0"/>
        </c:dLbls>
        <c:axId val="457141704"/>
        <c:axId val="457144656"/>
      </c:scatterChart>
      <c:valAx>
        <c:axId val="45714170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Participants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57144656"/>
        <c:crosses val="autoZero"/>
        <c:crossBetween val="midCat"/>
      </c:valAx>
      <c:valAx>
        <c:axId val="45714465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rating</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57141704"/>
        <c:crosses val="autoZero"/>
        <c:crossBetween val="midCat"/>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layout/>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tx>
            <c:strRef>
              <c:f>Sheet1!$L$1</c:f>
              <c:strCache>
                <c:ptCount val="1"/>
                <c:pt idx="0">
                  <c:v>How would you rate using Moodle for collaborating with peers at UWTSD?</c:v>
                </c:pt>
              </c:strCache>
            </c:strRef>
          </c:tx>
          <c:spPr>
            <a:ln w="25400" cap="rnd">
              <a:noFill/>
              <a:round/>
            </a:ln>
            <a:effectLst>
              <a:outerShdw dist="25400" dir="2700000" algn="tl" rotWithShape="0">
                <a:schemeClr val="accent2"/>
              </a:outerShdw>
            </a:effectLst>
          </c:spPr>
          <c:marker>
            <c:symbol val="circle"/>
            <c:size val="6"/>
            <c:spPr>
              <a:solidFill>
                <a:schemeClr val="accent2"/>
              </a:solidFill>
              <a:ln w="22225">
                <a:solidFill>
                  <a:schemeClr val="lt1"/>
                </a:solidFill>
                <a:round/>
              </a:ln>
              <a:effectLst/>
            </c:spPr>
          </c:marker>
          <c:yVal>
            <c:numRef>
              <c:f>Sheet1!$L$2:$L$24</c:f>
              <c:numCache>
                <c:formatCode>General</c:formatCode>
                <c:ptCount val="23"/>
                <c:pt idx="0">
                  <c:v>2</c:v>
                </c:pt>
                <c:pt idx="1">
                  <c:v>2</c:v>
                </c:pt>
                <c:pt idx="2">
                  <c:v>2</c:v>
                </c:pt>
                <c:pt idx="3">
                  <c:v>2</c:v>
                </c:pt>
                <c:pt idx="4">
                  <c:v>1</c:v>
                </c:pt>
                <c:pt idx="5">
                  <c:v>1</c:v>
                </c:pt>
                <c:pt idx="6">
                  <c:v>3</c:v>
                </c:pt>
                <c:pt idx="7">
                  <c:v>2</c:v>
                </c:pt>
                <c:pt idx="8">
                  <c:v>3</c:v>
                </c:pt>
                <c:pt idx="9">
                  <c:v>2</c:v>
                </c:pt>
                <c:pt idx="10">
                  <c:v>2</c:v>
                </c:pt>
                <c:pt idx="11">
                  <c:v>2</c:v>
                </c:pt>
                <c:pt idx="12">
                  <c:v>2</c:v>
                </c:pt>
                <c:pt idx="13">
                  <c:v>2</c:v>
                </c:pt>
                <c:pt idx="14">
                  <c:v>3</c:v>
                </c:pt>
                <c:pt idx="15">
                  <c:v>2</c:v>
                </c:pt>
                <c:pt idx="16">
                  <c:v>3</c:v>
                </c:pt>
                <c:pt idx="17">
                  <c:v>3</c:v>
                </c:pt>
                <c:pt idx="18">
                  <c:v>1</c:v>
                </c:pt>
                <c:pt idx="19">
                  <c:v>2</c:v>
                </c:pt>
                <c:pt idx="20">
                  <c:v>2</c:v>
                </c:pt>
                <c:pt idx="21">
                  <c:v>3</c:v>
                </c:pt>
                <c:pt idx="22">
                  <c:v>2</c:v>
                </c:pt>
              </c:numCache>
            </c:numRef>
          </c:yVal>
          <c:smooth val="0"/>
          <c:extLst>
            <c:ext xmlns:c16="http://schemas.microsoft.com/office/drawing/2014/chart" uri="{C3380CC4-5D6E-409C-BE32-E72D297353CC}">
              <c16:uniqueId val="{00000000-09B0-45DB-8E7B-3BD611495082}"/>
            </c:ext>
          </c:extLst>
        </c:ser>
        <c:dLbls>
          <c:showLegendKey val="0"/>
          <c:showVal val="0"/>
          <c:showCatName val="0"/>
          <c:showSerName val="0"/>
          <c:showPercent val="0"/>
          <c:showBubbleSize val="0"/>
        </c:dLbls>
        <c:axId val="366226912"/>
        <c:axId val="366227568"/>
      </c:scatterChart>
      <c:valAx>
        <c:axId val="366226912"/>
        <c:scaling>
          <c:orientation val="minMax"/>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PARTICIPANTS</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alpha val="25000"/>
              </a:schemeClr>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66227568"/>
        <c:crosses val="autoZero"/>
        <c:crossBetween val="midCat"/>
      </c:valAx>
      <c:valAx>
        <c:axId val="366227568"/>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RATING</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66226912"/>
        <c:crosses val="autoZero"/>
        <c:crossBetween val="midCat"/>
      </c:valAx>
      <c:spPr>
        <a:noFill/>
        <a:ln>
          <a:noFill/>
        </a:ln>
        <a:effectLst/>
      </c:spPr>
    </c:plotArea>
    <c:plotVisOnly val="1"/>
    <c:dispBlanksAs val="gap"/>
    <c:showDLblsOverMax val="0"/>
  </c:chart>
  <c:spPr>
    <a:solidFill>
      <a:schemeClr val="accent2"/>
    </a:solidFill>
    <a:ln w="9525" cap="flat" cmpd="sng" algn="ctr">
      <a:solidFill>
        <a:schemeClr val="accent2"/>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Sheet1!$K$2:$K$24</cx:f>
        <cx:lvl ptCount="23" formatCode="General">
          <cx:pt idx="0">2</cx:pt>
          <cx:pt idx="1">3</cx:pt>
          <cx:pt idx="2">3</cx:pt>
          <cx:pt idx="3">2</cx:pt>
          <cx:pt idx="4">3</cx:pt>
          <cx:pt idx="5">2</cx:pt>
          <cx:pt idx="6">3</cx:pt>
          <cx:pt idx="7">3</cx:pt>
          <cx:pt idx="8">3</cx:pt>
          <cx:pt idx="9">3</cx:pt>
          <cx:pt idx="10">2</cx:pt>
          <cx:pt idx="11">2</cx:pt>
          <cx:pt idx="12">3</cx:pt>
          <cx:pt idx="13">2</cx:pt>
          <cx:pt idx="14">3</cx:pt>
          <cx:pt idx="15">3</cx:pt>
          <cx:pt idx="16">3</cx:pt>
          <cx:pt idx="17">3</cx:pt>
          <cx:pt idx="18">1</cx:pt>
          <cx:pt idx="19">2</cx:pt>
          <cx:pt idx="20">2</cx:pt>
          <cx:pt idx="21">3</cx:pt>
          <cx:pt idx="22">2</cx:pt>
        </cx:lvl>
      </cx:numDim>
    </cx:data>
  </cx:chartData>
  <cx:chart>
    <cx:title pos="t" align="ctr" overlay="0">
      <cx:tx>
        <cx:rich>
          <a:bodyPr spcFirstLastPara="1" vertOverflow="ellipsis" wrap="square" lIns="0" tIns="0" rIns="0" bIns="0" anchor="ctr" anchorCtr="1"/>
          <a:lstStyle/>
          <a:p>
            <a:pPr algn="ctr">
              <a:defRPr/>
            </a:pPr>
            <a:r>
              <a:rPr lang="en-US"/>
              <a:t>How would you rate using MS Teams?</a:t>
            </a:r>
          </a:p>
        </cx:rich>
      </cx:tx>
    </cx:title>
    <cx:plotArea>
      <cx:plotAreaRegion>
        <cx:series layoutId="clusteredColumn" uniqueId="{AFA0EC28-B09A-469C-B9B0-D0C67C5F7066}">
          <cx:tx>
            <cx:txData>
              <cx:f>Sheet1!$K$1</cx:f>
              <cx:v>How would you rate using Microsoft Teams for collaborating with peers at UWTSD?</cx:v>
            </cx:txData>
          </cx:tx>
          <cx:dataLabels pos="outEnd">
            <cx:visibility seriesName="0" categoryName="0" value="1"/>
          </cx:dataLabels>
          <cx:dataId val="0"/>
          <cx:layoutPr>
            <cx:binning intervalClosed="r"/>
          </cx:layoutPr>
        </cx:series>
      </cx:plotAreaRegion>
      <cx:axis id="0">
        <cx:catScaling gapWidth="0"/>
        <cx:title>
          <cx:tx>
            <cx:rich>
              <a:bodyPr spcFirstLastPara="1" vertOverflow="ellipsis" wrap="square" lIns="0" tIns="0" rIns="0" bIns="0" anchor="ctr" anchorCtr="1"/>
              <a:lstStyle/>
              <a:p>
                <a:pPr algn="ctr">
                  <a:defRPr/>
                </a:pPr>
                <a:r>
                  <a:rPr lang="en-US"/>
                  <a:t>RATING</a:t>
                </a:r>
              </a:p>
            </cx:rich>
          </cx:tx>
        </cx:title>
        <cx:tickLabels/>
      </cx:axis>
      <cx:axis id="1">
        <cx:valScaling/>
        <cx:title>
          <cx:tx>
            <cx:rich>
              <a:bodyPr spcFirstLastPara="1" vertOverflow="ellipsis" wrap="square" lIns="0" tIns="0" rIns="0" bIns="0" anchor="ctr" anchorCtr="1"/>
              <a:lstStyle/>
              <a:p>
                <a:pPr algn="ctr">
                  <a:defRPr/>
                </a:pPr>
                <a:r>
                  <a:rPr lang="en-US"/>
                  <a:t>pARTICIPANTS</a:t>
                </a:r>
              </a:p>
            </cx:rich>
          </cx:tx>
        </cx:title>
        <cx:majorGridline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baseline="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cs:dataLabel>
  <cs:dataLabelCallout>
    <cs:lnRef idx="0">
      <cs:styleClr val="auto"/>
    </cs:lnRef>
    <cs:fillRef idx="0"/>
    <cs:effectRef idx="0"/>
    <cs:fontRef idx="minor">
      <a:schemeClr val="lt1"/>
    </cs:fontRef>
    <cs:spPr>
      <a:solidFill>
        <a:schemeClr val="lt1"/>
      </a:solidFill>
      <a:ln>
        <a:solidFill>
          <a:schemeClr val="ph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dk1"/>
    </cs:fontRef>
  </cs:dropLine>
  <cs:errorBar>
    <cs:lnRef idx="0"/>
    <cs:fillRef idx="0"/>
    <cs:effectRef idx="0"/>
    <cs:fontRef idx="minor">
      <a:schemeClr val="dk1"/>
    </cs:fontRef>
    <cs:spPr>
      <a:effectLst>
        <a:glow rad="25400">
          <a:schemeClr val="lt1"/>
        </a:glow>
      </a:effectLst>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dk1"/>
    </cs:fontRef>
  </cs:hiLoLine>
  <cs:leaderLine>
    <cs:lnRef idx="0"/>
    <cs:fillRef idx="0"/>
    <cs:effectRef idx="0"/>
    <cs:fontRef idx="minor">
      <a:schemeClr val="dk1"/>
    </cs:fontRef>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lt1"/>
    </cs:fontRef>
    <cs:defRPr sz="1500" b="1" kern="1200" cap="all" spc="100" normalizeH="0" baseline="0"/>
    <cs:body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kern="1200"/>
    <cs:bodyPr/>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3EE1151043E2418B21328C6170D3AC" ma:contentTypeVersion="14" ma:contentTypeDescription="Create a new document." ma:contentTypeScope="" ma:versionID="f454e24f780980562be0047235286aac">
  <xsd:schema xmlns:xsd="http://www.w3.org/2001/XMLSchema" xmlns:xs="http://www.w3.org/2001/XMLSchema" xmlns:p="http://schemas.microsoft.com/office/2006/metadata/properties" xmlns:ns3="15dd81e0-295e-48c6-b41e-3d445279f960" xmlns:ns4="f6976802-db7e-467b-b92b-dada96e721e8" targetNamespace="http://schemas.microsoft.com/office/2006/metadata/properties" ma:root="true" ma:fieldsID="196381bc571b188dc8f54d920692feb0" ns3:_="" ns4:_="">
    <xsd:import namespace="15dd81e0-295e-48c6-b41e-3d445279f960"/>
    <xsd:import namespace="f6976802-db7e-467b-b92b-dada96e721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dd81e0-295e-48c6-b41e-3d445279f9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6976802-db7e-467b-b92b-dada96e721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009009-2E7A-4335-B46E-EBEC3E56B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dd81e0-295e-48c6-b41e-3d445279f960"/>
    <ds:schemaRef ds:uri="f6976802-db7e-467b-b92b-dada96e721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D664ED-8999-4DCB-8527-A83FABA1B609}">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f6976802-db7e-467b-b92b-dada96e721e8"/>
    <ds:schemaRef ds:uri="15dd81e0-295e-48c6-b41e-3d445279f960"/>
    <ds:schemaRef ds:uri="http://www.w3.org/XML/1998/namespace"/>
  </ds:schemaRefs>
</ds:datastoreItem>
</file>

<file path=customXml/itemProps3.xml><?xml version="1.0" encoding="utf-8"?>
<ds:datastoreItem xmlns:ds="http://schemas.openxmlformats.org/officeDocument/2006/customXml" ds:itemID="{C06ADADE-C9E5-4D8C-BA2C-C2E7D4651696}">
  <ds:schemaRefs>
    <ds:schemaRef ds:uri="http://schemas.microsoft.com/sharepoint/v3/contenttype/forms"/>
  </ds:schemaRefs>
</ds:datastoreItem>
</file>

<file path=customXml/itemProps4.xml><?xml version="1.0" encoding="utf-8"?>
<ds:datastoreItem xmlns:ds="http://schemas.openxmlformats.org/officeDocument/2006/customXml" ds:itemID="{45A5FB1C-107D-4F7B-A3C0-D844546CA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BAES</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Kiranjit Khera</dc:creator>
  <cp:keywords/>
  <dc:description/>
  <cp:lastModifiedBy>Kiranjit Khera</cp:lastModifiedBy>
  <cp:revision>2</cp:revision>
  <dcterms:created xsi:type="dcterms:W3CDTF">2022-04-12T15:49:00Z</dcterms:created>
  <dcterms:modified xsi:type="dcterms:W3CDTF">2022-04-12T15:49:00Z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0x010100223EE1151043E2418B21328C6170D3AC</vt:lpwstr>
  </property>
</Properties>
</file>