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273126" w14:textId="77777777" w:rsidR="00E14AAC" w:rsidRDefault="00E14AAC">
      <w:pPr>
        <w:rPr>
          <w:b/>
          <w:bCs/>
          <w:u w:val="single"/>
        </w:rPr>
      </w:pPr>
      <w:bookmarkStart w:id="0" w:name="_GoBack"/>
    </w:p>
    <w:bookmarkEnd w:id="0"/>
    <w:p w14:paraId="1D957917" w14:textId="77777777" w:rsidR="00E14AAC" w:rsidRDefault="00E14AAC">
      <w:pPr>
        <w:rPr>
          <w:b/>
          <w:bCs/>
          <w:u w:val="single"/>
        </w:rPr>
      </w:pPr>
    </w:p>
    <w:p w14:paraId="0A532B9E" w14:textId="77777777" w:rsidR="00E14AAC" w:rsidRDefault="00E14AAC">
      <w:pPr>
        <w:rPr>
          <w:b/>
          <w:bCs/>
          <w:u w:val="single"/>
        </w:rPr>
      </w:pPr>
    </w:p>
    <w:p w14:paraId="33BD1215" w14:textId="77777777" w:rsidR="00E14AAC" w:rsidRDefault="00E14AAC">
      <w:pPr>
        <w:rPr>
          <w:b/>
          <w:bCs/>
          <w:u w:val="single"/>
        </w:rPr>
      </w:pPr>
    </w:p>
    <w:p w14:paraId="776B869E" w14:textId="77777777" w:rsidR="00E14AAC" w:rsidRDefault="00E14AAC">
      <w:pPr>
        <w:rPr>
          <w:b/>
          <w:bCs/>
          <w:u w:val="single"/>
        </w:rPr>
      </w:pPr>
    </w:p>
    <w:p w14:paraId="7318572D" w14:textId="77777777" w:rsidR="00E14AAC" w:rsidRDefault="00E14AAC">
      <w:pPr>
        <w:rPr>
          <w:b/>
          <w:bCs/>
          <w:u w:val="single"/>
        </w:rPr>
      </w:pPr>
    </w:p>
    <w:p w14:paraId="07D55C40" w14:textId="77777777" w:rsidR="00E14AAC" w:rsidRDefault="00992BD1" w:rsidP="00E14AAC">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Reflection</w:t>
      </w:r>
      <w:r w:rsidR="00C56F11">
        <w:rPr>
          <w:rFonts w:ascii="Times New Roman" w:hAnsi="Times New Roman" w:cs="Times New Roman"/>
          <w:b/>
          <w:bCs/>
          <w:sz w:val="40"/>
          <w:szCs w:val="40"/>
          <w:u w:val="single"/>
        </w:rPr>
        <w:t>s on Early years practice.</w:t>
      </w:r>
    </w:p>
    <w:p w14:paraId="1F40C351" w14:textId="77777777" w:rsidR="00C56F11" w:rsidRDefault="00992BD1" w:rsidP="00E14AAC">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EAEE5002/C</w:t>
      </w:r>
    </w:p>
    <w:p w14:paraId="1291B985" w14:textId="77777777" w:rsidR="00C56F11" w:rsidRDefault="00C56F11" w:rsidP="00E14AAC">
      <w:pPr>
        <w:jc w:val="center"/>
        <w:rPr>
          <w:rFonts w:ascii="Times New Roman" w:hAnsi="Times New Roman" w:cs="Times New Roman"/>
          <w:b/>
          <w:bCs/>
          <w:sz w:val="40"/>
          <w:szCs w:val="40"/>
          <w:u w:val="single"/>
        </w:rPr>
      </w:pPr>
    </w:p>
    <w:p w14:paraId="7B86D48A" w14:textId="77777777" w:rsidR="00C56F11" w:rsidRDefault="00C56F11" w:rsidP="00E14AAC">
      <w:pPr>
        <w:jc w:val="center"/>
        <w:rPr>
          <w:rFonts w:ascii="Times New Roman" w:hAnsi="Times New Roman" w:cs="Times New Roman"/>
          <w:b/>
          <w:bCs/>
          <w:sz w:val="40"/>
          <w:szCs w:val="40"/>
          <w:u w:val="single"/>
        </w:rPr>
      </w:pPr>
    </w:p>
    <w:p w14:paraId="7E94BF4B" w14:textId="77777777" w:rsidR="00C56F11" w:rsidRDefault="00C56F11" w:rsidP="00E14AAC">
      <w:pPr>
        <w:jc w:val="center"/>
        <w:rPr>
          <w:rFonts w:ascii="Times New Roman" w:hAnsi="Times New Roman" w:cs="Times New Roman"/>
          <w:b/>
          <w:bCs/>
          <w:sz w:val="40"/>
          <w:szCs w:val="40"/>
          <w:u w:val="single"/>
        </w:rPr>
      </w:pPr>
    </w:p>
    <w:p w14:paraId="2B7BA88B" w14:textId="77777777" w:rsidR="00C56F11" w:rsidRDefault="00C56F11" w:rsidP="00E14AAC">
      <w:pPr>
        <w:jc w:val="center"/>
        <w:rPr>
          <w:rFonts w:ascii="Times New Roman" w:hAnsi="Times New Roman" w:cs="Times New Roman"/>
          <w:b/>
          <w:bCs/>
          <w:sz w:val="40"/>
          <w:szCs w:val="40"/>
          <w:u w:val="single"/>
        </w:rPr>
      </w:pPr>
    </w:p>
    <w:p w14:paraId="41FD9F8F" w14:textId="77777777" w:rsidR="00C56F11" w:rsidRDefault="00C56F11" w:rsidP="00E14AAC">
      <w:pPr>
        <w:jc w:val="center"/>
        <w:rPr>
          <w:rFonts w:ascii="Times New Roman" w:hAnsi="Times New Roman" w:cs="Times New Roman"/>
          <w:b/>
          <w:bCs/>
          <w:sz w:val="40"/>
          <w:szCs w:val="40"/>
          <w:u w:val="single"/>
        </w:rPr>
      </w:pPr>
    </w:p>
    <w:p w14:paraId="39DEFA3B" w14:textId="77777777" w:rsidR="00C56F11" w:rsidRDefault="00C56F11" w:rsidP="00E14AAC">
      <w:pPr>
        <w:jc w:val="center"/>
        <w:rPr>
          <w:rFonts w:ascii="Times New Roman" w:hAnsi="Times New Roman" w:cs="Times New Roman"/>
          <w:b/>
          <w:bCs/>
          <w:sz w:val="40"/>
          <w:szCs w:val="40"/>
          <w:u w:val="single"/>
        </w:rPr>
      </w:pPr>
    </w:p>
    <w:p w14:paraId="3A3275A3" w14:textId="77777777" w:rsidR="00C56F11" w:rsidRDefault="00C56F11" w:rsidP="00E14AAC">
      <w:pPr>
        <w:jc w:val="center"/>
        <w:rPr>
          <w:rFonts w:ascii="Times New Roman" w:hAnsi="Times New Roman" w:cs="Times New Roman"/>
          <w:b/>
          <w:bCs/>
          <w:sz w:val="40"/>
          <w:szCs w:val="40"/>
          <w:u w:val="single"/>
        </w:rPr>
      </w:pPr>
    </w:p>
    <w:p w14:paraId="3CD7BDA4" w14:textId="77777777" w:rsidR="00C56F11" w:rsidRDefault="00C56F11" w:rsidP="00E14AAC">
      <w:pPr>
        <w:jc w:val="center"/>
        <w:rPr>
          <w:rFonts w:ascii="Times New Roman" w:hAnsi="Times New Roman" w:cs="Times New Roman"/>
          <w:b/>
          <w:bCs/>
          <w:sz w:val="40"/>
          <w:szCs w:val="40"/>
          <w:u w:val="single"/>
        </w:rPr>
      </w:pPr>
    </w:p>
    <w:p w14:paraId="3B9304BC" w14:textId="77777777" w:rsidR="00C56F11" w:rsidRDefault="00C56F11" w:rsidP="00E14AAC">
      <w:pPr>
        <w:jc w:val="center"/>
        <w:rPr>
          <w:rFonts w:ascii="Times New Roman" w:hAnsi="Times New Roman" w:cs="Times New Roman"/>
          <w:b/>
          <w:bCs/>
          <w:sz w:val="40"/>
          <w:szCs w:val="40"/>
          <w:u w:val="single"/>
        </w:rPr>
      </w:pPr>
    </w:p>
    <w:p w14:paraId="12297711" w14:textId="77777777" w:rsidR="00C56F11" w:rsidRDefault="00C56F11" w:rsidP="00E14AAC">
      <w:pPr>
        <w:jc w:val="center"/>
        <w:rPr>
          <w:rFonts w:ascii="Times New Roman" w:hAnsi="Times New Roman" w:cs="Times New Roman"/>
          <w:b/>
          <w:bCs/>
          <w:sz w:val="40"/>
          <w:szCs w:val="40"/>
          <w:u w:val="single"/>
        </w:rPr>
      </w:pPr>
    </w:p>
    <w:p w14:paraId="5BC987B0" w14:textId="77777777" w:rsidR="00C56F11" w:rsidRDefault="00C56F11" w:rsidP="00E14AAC">
      <w:pPr>
        <w:jc w:val="center"/>
        <w:rPr>
          <w:rFonts w:ascii="Times New Roman" w:hAnsi="Times New Roman" w:cs="Times New Roman"/>
          <w:b/>
          <w:bCs/>
          <w:sz w:val="40"/>
          <w:szCs w:val="40"/>
          <w:u w:val="single"/>
        </w:rPr>
      </w:pPr>
    </w:p>
    <w:p w14:paraId="5D6753D6" w14:textId="77777777" w:rsidR="00C56F11" w:rsidRDefault="00C56F11" w:rsidP="00E14AAC">
      <w:pPr>
        <w:jc w:val="center"/>
        <w:rPr>
          <w:rFonts w:ascii="Times New Roman" w:hAnsi="Times New Roman" w:cs="Times New Roman"/>
          <w:b/>
          <w:bCs/>
          <w:sz w:val="40"/>
          <w:szCs w:val="40"/>
          <w:u w:val="single"/>
        </w:rPr>
      </w:pPr>
    </w:p>
    <w:p w14:paraId="60081DF8" w14:textId="77777777" w:rsidR="00C56F11" w:rsidRDefault="00C56F11" w:rsidP="00E14AAC">
      <w:pPr>
        <w:jc w:val="center"/>
        <w:rPr>
          <w:rFonts w:ascii="Times New Roman" w:hAnsi="Times New Roman" w:cs="Times New Roman"/>
          <w:b/>
          <w:bCs/>
          <w:sz w:val="40"/>
          <w:szCs w:val="40"/>
          <w:u w:val="single"/>
        </w:rPr>
      </w:pPr>
    </w:p>
    <w:p w14:paraId="32729C25" w14:textId="77777777" w:rsidR="00C56F11" w:rsidRDefault="00C56F11" w:rsidP="00E14AAC">
      <w:pPr>
        <w:jc w:val="center"/>
        <w:rPr>
          <w:rFonts w:ascii="Times New Roman" w:hAnsi="Times New Roman" w:cs="Times New Roman"/>
          <w:b/>
          <w:bCs/>
          <w:sz w:val="40"/>
          <w:szCs w:val="40"/>
          <w:u w:val="single"/>
        </w:rPr>
      </w:pPr>
    </w:p>
    <w:p w14:paraId="71DD043D" w14:textId="77777777" w:rsidR="00C56F11" w:rsidRDefault="00C56F11" w:rsidP="00E14AAC">
      <w:pPr>
        <w:jc w:val="center"/>
        <w:rPr>
          <w:rFonts w:ascii="Times New Roman" w:hAnsi="Times New Roman" w:cs="Times New Roman"/>
          <w:b/>
          <w:bCs/>
          <w:sz w:val="40"/>
          <w:szCs w:val="40"/>
          <w:u w:val="single"/>
        </w:rPr>
      </w:pPr>
    </w:p>
    <w:p w14:paraId="46F89F55" w14:textId="77777777" w:rsidR="00C56F11" w:rsidRDefault="00C56F11" w:rsidP="00E14AAC">
      <w:pPr>
        <w:jc w:val="center"/>
        <w:rPr>
          <w:rFonts w:ascii="Times New Roman" w:hAnsi="Times New Roman" w:cs="Times New Roman"/>
          <w:b/>
          <w:bCs/>
          <w:sz w:val="40"/>
          <w:szCs w:val="40"/>
          <w:u w:val="single"/>
        </w:rPr>
      </w:pPr>
    </w:p>
    <w:p w14:paraId="4B054D6E" w14:textId="77777777" w:rsidR="00C56F11" w:rsidRDefault="00992BD1" w:rsidP="00E14AAC">
      <w:pPr>
        <w:jc w:val="center"/>
        <w:rPr>
          <w:rFonts w:ascii="Times New Roman" w:hAnsi="Times New Roman" w:cs="Times New Roman"/>
          <w:b/>
          <w:bCs/>
          <w:sz w:val="40"/>
          <w:szCs w:val="40"/>
          <w:u w:val="single"/>
        </w:rPr>
      </w:pPr>
      <w:r>
        <w:rPr>
          <w:rFonts w:ascii="Times New Roman" w:hAnsi="Times New Roman" w:cs="Times New Roman"/>
          <w:b/>
          <w:bCs/>
          <w:sz w:val="40"/>
          <w:szCs w:val="40"/>
          <w:u w:val="single"/>
        </w:rPr>
        <w:t>Contents page</w:t>
      </w:r>
    </w:p>
    <w:p w14:paraId="25784EBA" w14:textId="77777777" w:rsidR="00D85959" w:rsidRDefault="00D85959" w:rsidP="00E14AAC">
      <w:pPr>
        <w:jc w:val="center"/>
        <w:rPr>
          <w:rFonts w:ascii="Times New Roman" w:hAnsi="Times New Roman" w:cs="Times New Roman"/>
          <w:b/>
          <w:bCs/>
          <w:sz w:val="40"/>
          <w:szCs w:val="40"/>
          <w:u w:val="single"/>
        </w:rPr>
      </w:pPr>
    </w:p>
    <w:p w14:paraId="13710047" w14:textId="77777777" w:rsidR="00C56F11" w:rsidRPr="00D85959" w:rsidRDefault="00992BD1" w:rsidP="009E3EEC">
      <w:pPr>
        <w:rPr>
          <w:rFonts w:ascii="Times New Roman" w:hAnsi="Times New Roman" w:cs="Times New Roman"/>
          <w:sz w:val="32"/>
          <w:szCs w:val="32"/>
        </w:rPr>
      </w:pPr>
      <w:r w:rsidRPr="00D85959">
        <w:rPr>
          <w:rFonts w:ascii="Times New Roman" w:hAnsi="Times New Roman" w:cs="Times New Roman"/>
          <w:sz w:val="32"/>
          <w:szCs w:val="32"/>
        </w:rPr>
        <w:t>Element 1</w:t>
      </w:r>
      <w:r w:rsidR="009E3EEC" w:rsidRPr="00D85959">
        <w:rPr>
          <w:rFonts w:ascii="Times New Roman" w:hAnsi="Times New Roman" w:cs="Times New Roman"/>
          <w:sz w:val="32"/>
          <w:szCs w:val="32"/>
        </w:rPr>
        <w:t xml:space="preserve">                                   Page</w:t>
      </w:r>
      <w:r w:rsidR="00820E51" w:rsidRPr="00D85959">
        <w:rPr>
          <w:rFonts w:ascii="Times New Roman" w:hAnsi="Times New Roman" w:cs="Times New Roman"/>
          <w:sz w:val="32"/>
          <w:szCs w:val="32"/>
        </w:rPr>
        <w:t xml:space="preserve"> 3</w:t>
      </w:r>
    </w:p>
    <w:p w14:paraId="71245AF0" w14:textId="77777777" w:rsidR="009E3EEC" w:rsidRPr="00D85959" w:rsidRDefault="00992BD1" w:rsidP="009E3EEC">
      <w:pPr>
        <w:rPr>
          <w:rFonts w:ascii="Times New Roman" w:hAnsi="Times New Roman" w:cs="Times New Roman"/>
          <w:sz w:val="32"/>
          <w:szCs w:val="32"/>
        </w:rPr>
      </w:pPr>
      <w:r w:rsidRPr="00D85959">
        <w:rPr>
          <w:rFonts w:ascii="Times New Roman" w:hAnsi="Times New Roman" w:cs="Times New Roman"/>
          <w:sz w:val="32"/>
          <w:szCs w:val="32"/>
        </w:rPr>
        <w:t>Element 2                                   Page</w:t>
      </w:r>
      <w:r w:rsidR="00820E51" w:rsidRPr="00D85959">
        <w:rPr>
          <w:rFonts w:ascii="Times New Roman" w:hAnsi="Times New Roman" w:cs="Times New Roman"/>
          <w:sz w:val="32"/>
          <w:szCs w:val="32"/>
        </w:rPr>
        <w:t xml:space="preserve"> 5</w:t>
      </w:r>
    </w:p>
    <w:p w14:paraId="1AC19D67" w14:textId="77777777" w:rsidR="009E3EEC" w:rsidRPr="00D85959" w:rsidRDefault="00992BD1" w:rsidP="009E3EEC">
      <w:pPr>
        <w:rPr>
          <w:rFonts w:ascii="Times New Roman" w:hAnsi="Times New Roman" w:cs="Times New Roman"/>
          <w:sz w:val="32"/>
          <w:szCs w:val="32"/>
        </w:rPr>
      </w:pPr>
      <w:r w:rsidRPr="00D85959">
        <w:rPr>
          <w:rFonts w:ascii="Times New Roman" w:hAnsi="Times New Roman" w:cs="Times New Roman"/>
          <w:sz w:val="32"/>
          <w:szCs w:val="32"/>
        </w:rPr>
        <w:t>Element 3</w:t>
      </w:r>
      <w:r w:rsidRPr="00D85959">
        <w:rPr>
          <w:rFonts w:ascii="Times New Roman" w:hAnsi="Times New Roman" w:cs="Times New Roman"/>
          <w:sz w:val="32"/>
          <w:szCs w:val="32"/>
        </w:rPr>
        <w:t xml:space="preserve">                                   Page</w:t>
      </w:r>
      <w:r w:rsidR="00D85959" w:rsidRPr="00D85959">
        <w:rPr>
          <w:rFonts w:ascii="Times New Roman" w:hAnsi="Times New Roman" w:cs="Times New Roman"/>
          <w:sz w:val="32"/>
          <w:szCs w:val="32"/>
        </w:rPr>
        <w:t xml:space="preserve"> 7</w:t>
      </w:r>
    </w:p>
    <w:p w14:paraId="10C047C5" w14:textId="77777777" w:rsidR="00C56F11" w:rsidRPr="00D85959" w:rsidRDefault="00992BD1" w:rsidP="009E3EEC">
      <w:pPr>
        <w:rPr>
          <w:rFonts w:ascii="Times New Roman" w:hAnsi="Times New Roman" w:cs="Times New Roman"/>
          <w:sz w:val="32"/>
          <w:szCs w:val="32"/>
        </w:rPr>
      </w:pPr>
      <w:r w:rsidRPr="00D85959">
        <w:rPr>
          <w:rFonts w:ascii="Times New Roman" w:hAnsi="Times New Roman" w:cs="Times New Roman"/>
          <w:sz w:val="32"/>
          <w:szCs w:val="32"/>
        </w:rPr>
        <w:t>Eleme</w:t>
      </w:r>
      <w:r w:rsidR="009E3EEC" w:rsidRPr="00D85959">
        <w:rPr>
          <w:rFonts w:ascii="Times New Roman" w:hAnsi="Times New Roman" w:cs="Times New Roman"/>
          <w:sz w:val="32"/>
          <w:szCs w:val="32"/>
        </w:rPr>
        <w:t>nt 4                                   Page</w:t>
      </w:r>
      <w:r w:rsidR="00D85959" w:rsidRPr="00D85959">
        <w:rPr>
          <w:rFonts w:ascii="Times New Roman" w:hAnsi="Times New Roman" w:cs="Times New Roman"/>
          <w:sz w:val="32"/>
          <w:szCs w:val="32"/>
        </w:rPr>
        <w:t xml:space="preserve"> 9</w:t>
      </w:r>
    </w:p>
    <w:p w14:paraId="3B8E11C1" w14:textId="77777777" w:rsidR="009E3EEC" w:rsidRDefault="009E3EEC" w:rsidP="009E3EEC">
      <w:pPr>
        <w:rPr>
          <w:rFonts w:ascii="Times New Roman" w:hAnsi="Times New Roman" w:cs="Times New Roman"/>
          <w:b/>
          <w:bCs/>
          <w:sz w:val="40"/>
          <w:szCs w:val="40"/>
          <w:u w:val="single"/>
        </w:rPr>
      </w:pPr>
    </w:p>
    <w:p w14:paraId="544BF400" w14:textId="77777777" w:rsidR="009E3EEC" w:rsidRDefault="009E3EEC" w:rsidP="009E3EEC">
      <w:pPr>
        <w:rPr>
          <w:rFonts w:ascii="Times New Roman" w:hAnsi="Times New Roman" w:cs="Times New Roman"/>
          <w:b/>
          <w:bCs/>
          <w:sz w:val="40"/>
          <w:szCs w:val="40"/>
          <w:u w:val="single"/>
        </w:rPr>
      </w:pPr>
    </w:p>
    <w:p w14:paraId="00DC8A82" w14:textId="77777777" w:rsidR="009E3EEC" w:rsidRDefault="009E3EEC" w:rsidP="009E3EEC">
      <w:pPr>
        <w:rPr>
          <w:rFonts w:ascii="Times New Roman" w:hAnsi="Times New Roman" w:cs="Times New Roman"/>
          <w:b/>
          <w:bCs/>
          <w:sz w:val="40"/>
          <w:szCs w:val="40"/>
          <w:u w:val="single"/>
        </w:rPr>
      </w:pPr>
    </w:p>
    <w:p w14:paraId="27BA3CEC" w14:textId="77777777" w:rsidR="009E3EEC" w:rsidRDefault="009E3EEC" w:rsidP="009E3EEC">
      <w:pPr>
        <w:rPr>
          <w:rFonts w:ascii="Times New Roman" w:hAnsi="Times New Roman" w:cs="Times New Roman"/>
          <w:b/>
          <w:bCs/>
          <w:sz w:val="40"/>
          <w:szCs w:val="40"/>
          <w:u w:val="single"/>
        </w:rPr>
      </w:pPr>
    </w:p>
    <w:p w14:paraId="2EBFFD35" w14:textId="77777777" w:rsidR="009E3EEC" w:rsidRDefault="009E3EEC" w:rsidP="009E3EEC">
      <w:pPr>
        <w:rPr>
          <w:rFonts w:ascii="Times New Roman" w:hAnsi="Times New Roman" w:cs="Times New Roman"/>
          <w:b/>
          <w:bCs/>
          <w:sz w:val="40"/>
          <w:szCs w:val="40"/>
          <w:u w:val="single"/>
        </w:rPr>
      </w:pPr>
    </w:p>
    <w:p w14:paraId="1661A692" w14:textId="77777777" w:rsidR="009E3EEC" w:rsidRDefault="009E3EEC" w:rsidP="009E3EEC">
      <w:pPr>
        <w:rPr>
          <w:rFonts w:ascii="Times New Roman" w:hAnsi="Times New Roman" w:cs="Times New Roman"/>
          <w:b/>
          <w:bCs/>
          <w:sz w:val="40"/>
          <w:szCs w:val="40"/>
          <w:u w:val="single"/>
        </w:rPr>
      </w:pPr>
    </w:p>
    <w:p w14:paraId="3B3FF5BC" w14:textId="77777777" w:rsidR="009E3EEC" w:rsidRDefault="009E3EEC" w:rsidP="009E3EEC">
      <w:pPr>
        <w:rPr>
          <w:rFonts w:ascii="Times New Roman" w:hAnsi="Times New Roman" w:cs="Times New Roman"/>
          <w:b/>
          <w:bCs/>
          <w:sz w:val="40"/>
          <w:szCs w:val="40"/>
          <w:u w:val="single"/>
        </w:rPr>
      </w:pPr>
    </w:p>
    <w:p w14:paraId="1FC30275" w14:textId="77777777" w:rsidR="009E3EEC" w:rsidRDefault="009E3EEC" w:rsidP="009E3EEC">
      <w:pPr>
        <w:rPr>
          <w:rFonts w:ascii="Times New Roman" w:hAnsi="Times New Roman" w:cs="Times New Roman"/>
          <w:b/>
          <w:bCs/>
          <w:sz w:val="40"/>
          <w:szCs w:val="40"/>
          <w:u w:val="single"/>
        </w:rPr>
      </w:pPr>
    </w:p>
    <w:p w14:paraId="1741F383" w14:textId="77777777" w:rsidR="009E3EEC" w:rsidRDefault="009E3EEC" w:rsidP="009E3EEC">
      <w:pPr>
        <w:rPr>
          <w:rFonts w:ascii="Times New Roman" w:hAnsi="Times New Roman" w:cs="Times New Roman"/>
          <w:b/>
          <w:bCs/>
          <w:sz w:val="40"/>
          <w:szCs w:val="40"/>
          <w:u w:val="single"/>
        </w:rPr>
      </w:pPr>
    </w:p>
    <w:p w14:paraId="5827941F" w14:textId="77777777" w:rsidR="009E3EEC" w:rsidRDefault="009E3EEC" w:rsidP="009E3EEC">
      <w:pPr>
        <w:rPr>
          <w:rFonts w:ascii="Times New Roman" w:hAnsi="Times New Roman" w:cs="Times New Roman"/>
          <w:b/>
          <w:bCs/>
          <w:sz w:val="40"/>
          <w:szCs w:val="40"/>
          <w:u w:val="single"/>
        </w:rPr>
      </w:pPr>
    </w:p>
    <w:p w14:paraId="016A578F" w14:textId="77777777" w:rsidR="009E3EEC" w:rsidRDefault="009E3EEC" w:rsidP="009E3EEC">
      <w:pPr>
        <w:rPr>
          <w:rFonts w:ascii="Times New Roman" w:hAnsi="Times New Roman" w:cs="Times New Roman"/>
          <w:b/>
          <w:bCs/>
          <w:sz w:val="40"/>
          <w:szCs w:val="40"/>
          <w:u w:val="single"/>
        </w:rPr>
      </w:pPr>
    </w:p>
    <w:p w14:paraId="67ADCACF" w14:textId="77777777" w:rsidR="009E3EEC" w:rsidRPr="00E14AAC" w:rsidRDefault="009E3EEC" w:rsidP="009E3EEC">
      <w:pPr>
        <w:rPr>
          <w:rFonts w:ascii="Times New Roman" w:hAnsi="Times New Roman" w:cs="Times New Roman"/>
          <w:b/>
          <w:bCs/>
          <w:sz w:val="40"/>
          <w:szCs w:val="40"/>
          <w:u w:val="single"/>
        </w:rPr>
      </w:pPr>
    </w:p>
    <w:p w14:paraId="114A5A71" w14:textId="77777777" w:rsidR="00E14AAC" w:rsidRDefault="00E14AAC">
      <w:pPr>
        <w:rPr>
          <w:b/>
          <w:bCs/>
          <w:u w:val="single"/>
        </w:rPr>
      </w:pPr>
    </w:p>
    <w:p w14:paraId="6C7C6DED" w14:textId="77777777" w:rsidR="00E14AAC" w:rsidRDefault="00E14AAC">
      <w:pPr>
        <w:rPr>
          <w:b/>
          <w:bCs/>
          <w:u w:val="single"/>
        </w:rPr>
      </w:pPr>
    </w:p>
    <w:p w14:paraId="7C9204DF" w14:textId="77777777" w:rsidR="00E14AAC" w:rsidRDefault="00E14AAC">
      <w:pPr>
        <w:rPr>
          <w:b/>
          <w:bCs/>
          <w:u w:val="single"/>
        </w:rPr>
      </w:pPr>
    </w:p>
    <w:p w14:paraId="08D1CEE2" w14:textId="77777777" w:rsidR="00E14AAC" w:rsidRDefault="00E14AAC">
      <w:pPr>
        <w:rPr>
          <w:b/>
          <w:bCs/>
          <w:u w:val="single"/>
        </w:rPr>
      </w:pPr>
    </w:p>
    <w:p w14:paraId="73FA6EEB" w14:textId="77777777" w:rsidR="009E3EEC" w:rsidRDefault="009E3EEC">
      <w:pPr>
        <w:rPr>
          <w:b/>
          <w:bCs/>
          <w:u w:val="single"/>
        </w:rPr>
      </w:pPr>
    </w:p>
    <w:p w14:paraId="697E1DC3" w14:textId="77777777" w:rsidR="00B174D9" w:rsidRPr="00EE785B" w:rsidRDefault="00992BD1" w:rsidP="00EE785B">
      <w:pPr>
        <w:spacing w:line="360" w:lineRule="auto"/>
        <w:jc w:val="center"/>
        <w:rPr>
          <w:rFonts w:ascii="Times New Roman" w:hAnsi="Times New Roman" w:cs="Times New Roman"/>
          <w:b/>
          <w:bCs/>
          <w:u w:val="single"/>
        </w:rPr>
      </w:pPr>
      <w:r w:rsidRPr="00EE785B">
        <w:rPr>
          <w:rFonts w:ascii="Times New Roman" w:hAnsi="Times New Roman" w:cs="Times New Roman"/>
          <w:b/>
          <w:bCs/>
          <w:u w:val="single"/>
        </w:rPr>
        <w:t>Element 1</w:t>
      </w:r>
    </w:p>
    <w:p w14:paraId="2648AD5D" w14:textId="77777777" w:rsidR="004370BB" w:rsidRPr="00EE785B" w:rsidRDefault="00992BD1" w:rsidP="00EE785B">
      <w:pPr>
        <w:spacing w:line="360" w:lineRule="auto"/>
        <w:jc w:val="center"/>
        <w:rPr>
          <w:rFonts w:ascii="Times New Roman" w:hAnsi="Times New Roman" w:cs="Times New Roman"/>
          <w:b/>
          <w:bCs/>
          <w:u w:val="single"/>
        </w:rPr>
      </w:pPr>
      <w:r w:rsidRPr="00EE785B">
        <w:rPr>
          <w:rFonts w:ascii="Times New Roman" w:hAnsi="Times New Roman" w:cs="Times New Roman"/>
          <w:b/>
          <w:bCs/>
          <w:u w:val="single"/>
        </w:rPr>
        <w:t>Reflective Models</w:t>
      </w:r>
    </w:p>
    <w:p w14:paraId="4D2F955D" w14:textId="77777777" w:rsidR="00AC78BD" w:rsidRPr="00EE785B" w:rsidRDefault="00992BD1" w:rsidP="00EE785B">
      <w:pPr>
        <w:spacing w:line="360" w:lineRule="auto"/>
        <w:jc w:val="both"/>
        <w:rPr>
          <w:rFonts w:ascii="Times New Roman" w:hAnsi="Times New Roman" w:cs="Times New Roman"/>
        </w:rPr>
      </w:pPr>
      <w:r w:rsidRPr="00EE785B">
        <w:rPr>
          <w:rFonts w:ascii="Times New Roman" w:hAnsi="Times New Roman" w:cs="Times New Roman"/>
        </w:rPr>
        <w:t>Reflection is an essential skill in provid</w:t>
      </w:r>
      <w:r w:rsidR="00CA5257" w:rsidRPr="00EE785B">
        <w:rPr>
          <w:rFonts w:ascii="Times New Roman" w:hAnsi="Times New Roman" w:cs="Times New Roman"/>
        </w:rPr>
        <w:t>ing</w:t>
      </w:r>
      <w:r w:rsidRPr="00EE785B">
        <w:rPr>
          <w:rFonts w:ascii="Times New Roman" w:hAnsi="Times New Roman" w:cs="Times New Roman"/>
        </w:rPr>
        <w:t xml:space="preserve"> a high-</w:t>
      </w:r>
      <w:r w:rsidR="00CA5257" w:rsidRPr="00EE785B">
        <w:rPr>
          <w:rFonts w:ascii="Times New Roman" w:hAnsi="Times New Roman" w:cs="Times New Roman"/>
        </w:rPr>
        <w:t>quality</w:t>
      </w:r>
      <w:r w:rsidRPr="00EE785B">
        <w:rPr>
          <w:rFonts w:ascii="Times New Roman" w:hAnsi="Times New Roman" w:cs="Times New Roman"/>
        </w:rPr>
        <w:t xml:space="preserve"> service. It is through reflective practice that practitioners develop their understanding</w:t>
      </w:r>
      <w:r w:rsidR="00CA5257" w:rsidRPr="00EE785B">
        <w:rPr>
          <w:rFonts w:ascii="Times New Roman" w:hAnsi="Times New Roman" w:cs="Times New Roman"/>
        </w:rPr>
        <w:t xml:space="preserve"> </w:t>
      </w:r>
      <w:r w:rsidRPr="00EE785B">
        <w:rPr>
          <w:rFonts w:ascii="Times New Roman" w:hAnsi="Times New Roman" w:cs="Times New Roman"/>
        </w:rPr>
        <w:t>by</w:t>
      </w:r>
      <w:r w:rsidR="00CA5257" w:rsidRPr="00EE785B">
        <w:rPr>
          <w:rFonts w:ascii="Times New Roman" w:hAnsi="Times New Roman" w:cs="Times New Roman"/>
        </w:rPr>
        <w:t xml:space="preserve"> reflecting on experience</w:t>
      </w:r>
      <w:r w:rsidRPr="00EE785B">
        <w:rPr>
          <w:rFonts w:ascii="Times New Roman" w:hAnsi="Times New Roman" w:cs="Times New Roman"/>
        </w:rPr>
        <w:t>.</w:t>
      </w:r>
      <w:r w:rsidR="00CA5257" w:rsidRPr="00EE785B">
        <w:rPr>
          <w:rFonts w:ascii="Times New Roman" w:hAnsi="Times New Roman" w:cs="Times New Roman"/>
        </w:rPr>
        <w:t xml:space="preserve"> According to EPM (2019) experience alone isn’t enough, although it shapes who we are we need to learn from our experience. </w:t>
      </w:r>
      <w:r w:rsidRPr="00EE785B">
        <w:rPr>
          <w:rFonts w:ascii="Times New Roman" w:hAnsi="Times New Roman" w:cs="Times New Roman"/>
        </w:rPr>
        <w:t xml:space="preserve"> Therefore, i</w:t>
      </w:r>
      <w:r w:rsidRPr="00EE785B">
        <w:rPr>
          <w:rFonts w:ascii="Times New Roman" w:hAnsi="Times New Roman" w:cs="Times New Roman"/>
        </w:rPr>
        <w:t xml:space="preserve">t is beneficial that reflection is done professionally and effectively. However, </w:t>
      </w:r>
      <w:r w:rsidR="00691C60" w:rsidRPr="00EE785B">
        <w:rPr>
          <w:rFonts w:ascii="Times New Roman" w:hAnsi="Times New Roman" w:cs="Times New Roman"/>
        </w:rPr>
        <w:t xml:space="preserve">Igoe (2016) argues that </w:t>
      </w:r>
      <w:r w:rsidRPr="00EE785B">
        <w:rPr>
          <w:rFonts w:ascii="Times New Roman" w:hAnsi="Times New Roman" w:cs="Times New Roman"/>
        </w:rPr>
        <w:t>reflection does not come naturally to everyone</w:t>
      </w:r>
      <w:r w:rsidR="00CE7845" w:rsidRPr="00EE785B">
        <w:rPr>
          <w:rFonts w:ascii="Times New Roman" w:hAnsi="Times New Roman" w:cs="Times New Roman"/>
        </w:rPr>
        <w:t>.</w:t>
      </w:r>
      <w:r w:rsidRPr="00EE785B">
        <w:rPr>
          <w:rFonts w:ascii="Times New Roman" w:hAnsi="Times New Roman" w:cs="Times New Roman"/>
        </w:rPr>
        <w:t xml:space="preserve"> </w:t>
      </w:r>
      <w:r w:rsidR="00691C60" w:rsidRPr="00EE785B">
        <w:rPr>
          <w:rFonts w:ascii="Times New Roman" w:hAnsi="Times New Roman" w:cs="Times New Roman"/>
        </w:rPr>
        <w:t xml:space="preserve">Johal (2016) states that Dewey believed that no one can be taught to think but people need to learn to think well and acquire the habit to reflect. </w:t>
      </w:r>
      <w:r w:rsidRPr="00EE785B">
        <w:rPr>
          <w:rFonts w:ascii="Times New Roman" w:hAnsi="Times New Roman" w:cs="Times New Roman"/>
        </w:rPr>
        <w:t>Using a model of reflection ensures that reflection is done accurately and that it has a purpose</w:t>
      </w:r>
      <w:r w:rsidR="0032443F" w:rsidRPr="00EE785B">
        <w:rPr>
          <w:rFonts w:ascii="Times New Roman" w:hAnsi="Times New Roman" w:cs="Times New Roman"/>
        </w:rPr>
        <w:t>.</w:t>
      </w:r>
      <w:r w:rsidR="00691C60" w:rsidRPr="00EE785B">
        <w:rPr>
          <w:rFonts w:ascii="Times New Roman" w:hAnsi="Times New Roman" w:cs="Times New Roman"/>
        </w:rPr>
        <w:t xml:space="preserve"> </w:t>
      </w:r>
      <w:r w:rsidR="0032443F" w:rsidRPr="00EE785B">
        <w:rPr>
          <w:rFonts w:ascii="Times New Roman" w:hAnsi="Times New Roman" w:cs="Times New Roman"/>
        </w:rPr>
        <w:t>I</w:t>
      </w:r>
      <w:r w:rsidR="00691C60" w:rsidRPr="00EE785B">
        <w:rPr>
          <w:rFonts w:ascii="Times New Roman" w:hAnsi="Times New Roman" w:cs="Times New Roman"/>
        </w:rPr>
        <w:t>t also provides a structure for reflection, encouraging reflection to become a habit</w:t>
      </w:r>
      <w:r w:rsidRPr="00EE785B">
        <w:rPr>
          <w:rFonts w:ascii="Times New Roman" w:hAnsi="Times New Roman" w:cs="Times New Roman"/>
        </w:rPr>
        <w:t xml:space="preserve">. There are many reflective </w:t>
      </w:r>
      <w:r w:rsidRPr="00EE785B">
        <w:rPr>
          <w:rFonts w:ascii="Times New Roman" w:hAnsi="Times New Roman" w:cs="Times New Roman"/>
        </w:rPr>
        <w:t xml:space="preserve">models </w:t>
      </w:r>
      <w:r w:rsidR="00E6590C" w:rsidRPr="00EE785B">
        <w:rPr>
          <w:rFonts w:ascii="Times New Roman" w:hAnsi="Times New Roman" w:cs="Times New Roman"/>
        </w:rPr>
        <w:t>available</w:t>
      </w:r>
      <w:r w:rsidR="00CE7845" w:rsidRPr="00EE785B">
        <w:rPr>
          <w:rFonts w:ascii="Times New Roman" w:hAnsi="Times New Roman" w:cs="Times New Roman"/>
        </w:rPr>
        <w:t xml:space="preserve"> and although there are many similarities to the reflective models </w:t>
      </w:r>
      <w:r w:rsidR="00E6590C" w:rsidRPr="00EE785B">
        <w:rPr>
          <w:rFonts w:ascii="Times New Roman" w:hAnsi="Times New Roman" w:cs="Times New Roman"/>
        </w:rPr>
        <w:t>some provide a deeper level to reflection than others</w:t>
      </w:r>
      <w:r w:rsidR="00CE7845" w:rsidRPr="00EE785B">
        <w:rPr>
          <w:rFonts w:ascii="Times New Roman" w:hAnsi="Times New Roman" w:cs="Times New Roman"/>
        </w:rPr>
        <w:t>.</w:t>
      </w:r>
    </w:p>
    <w:p w14:paraId="3581DCB0" w14:textId="77777777" w:rsidR="00632467" w:rsidRPr="00EE785B" w:rsidRDefault="00992BD1" w:rsidP="00EE785B">
      <w:pPr>
        <w:spacing w:line="360" w:lineRule="auto"/>
        <w:jc w:val="both"/>
        <w:rPr>
          <w:rFonts w:ascii="Times New Roman" w:hAnsi="Times New Roman" w:cs="Times New Roman"/>
        </w:rPr>
      </w:pPr>
      <w:r w:rsidRPr="00EE785B">
        <w:rPr>
          <w:rFonts w:ascii="Times New Roman" w:hAnsi="Times New Roman" w:cs="Times New Roman"/>
        </w:rPr>
        <w:t>This p</w:t>
      </w:r>
      <w:r w:rsidR="00CE7845" w:rsidRPr="00EE785B">
        <w:rPr>
          <w:rFonts w:ascii="Times New Roman" w:hAnsi="Times New Roman" w:cs="Times New Roman"/>
        </w:rPr>
        <w:t>iece</w:t>
      </w:r>
      <w:r w:rsidRPr="00EE785B">
        <w:rPr>
          <w:rFonts w:ascii="Times New Roman" w:hAnsi="Times New Roman" w:cs="Times New Roman"/>
        </w:rPr>
        <w:t xml:space="preserve"> aims to compare </w:t>
      </w:r>
      <w:r w:rsidR="00CA5257" w:rsidRPr="00EE785B">
        <w:rPr>
          <w:rFonts w:ascii="Times New Roman" w:hAnsi="Times New Roman" w:cs="Times New Roman"/>
        </w:rPr>
        <w:t xml:space="preserve">Gary Rolfe’s reflective </w:t>
      </w:r>
      <w:r w:rsidR="00CE7845" w:rsidRPr="00EE785B">
        <w:rPr>
          <w:rFonts w:ascii="Times New Roman" w:hAnsi="Times New Roman" w:cs="Times New Roman"/>
        </w:rPr>
        <w:t>model</w:t>
      </w:r>
      <w:r w:rsidR="00CA5257" w:rsidRPr="00EE785B">
        <w:rPr>
          <w:rFonts w:ascii="Times New Roman" w:hAnsi="Times New Roman" w:cs="Times New Roman"/>
        </w:rPr>
        <w:t xml:space="preserve"> against Graham Gibb</w:t>
      </w:r>
      <w:r w:rsidR="000E37F0" w:rsidRPr="00EE785B">
        <w:rPr>
          <w:rFonts w:ascii="Times New Roman" w:hAnsi="Times New Roman" w:cs="Times New Roman"/>
        </w:rPr>
        <w:t>s</w:t>
      </w:r>
      <w:r w:rsidR="00CA5257" w:rsidRPr="00EE785B">
        <w:rPr>
          <w:rFonts w:ascii="Times New Roman" w:hAnsi="Times New Roman" w:cs="Times New Roman"/>
        </w:rPr>
        <w:t xml:space="preserve">’s reflective </w:t>
      </w:r>
      <w:r w:rsidR="00CE7845" w:rsidRPr="00EE785B">
        <w:rPr>
          <w:rFonts w:ascii="Times New Roman" w:hAnsi="Times New Roman" w:cs="Times New Roman"/>
        </w:rPr>
        <w:t>model</w:t>
      </w:r>
      <w:r w:rsidR="00CA5257" w:rsidRPr="00EE785B">
        <w:rPr>
          <w:rFonts w:ascii="Times New Roman" w:hAnsi="Times New Roman" w:cs="Times New Roman"/>
        </w:rPr>
        <w:t xml:space="preserve">. </w:t>
      </w:r>
      <w:r w:rsidR="00CE7845" w:rsidRPr="00EE785B">
        <w:rPr>
          <w:rFonts w:ascii="Times New Roman" w:hAnsi="Times New Roman" w:cs="Times New Roman"/>
        </w:rPr>
        <w:t xml:space="preserve">Both Rolfe and </w:t>
      </w:r>
      <w:r w:rsidR="00AC78BD" w:rsidRPr="00EE785B">
        <w:rPr>
          <w:rFonts w:ascii="Times New Roman" w:hAnsi="Times New Roman" w:cs="Times New Roman"/>
        </w:rPr>
        <w:t>Gibb</w:t>
      </w:r>
      <w:r w:rsidR="000E37F0" w:rsidRPr="00EE785B">
        <w:rPr>
          <w:rFonts w:ascii="Times New Roman" w:hAnsi="Times New Roman" w:cs="Times New Roman"/>
        </w:rPr>
        <w:t>s</w:t>
      </w:r>
      <w:r w:rsidR="00AC78BD" w:rsidRPr="00EE785B">
        <w:rPr>
          <w:rFonts w:ascii="Times New Roman" w:hAnsi="Times New Roman" w:cs="Times New Roman"/>
        </w:rPr>
        <w:t>’s reflective</w:t>
      </w:r>
      <w:r w:rsidR="00CE7845" w:rsidRPr="00EE785B">
        <w:rPr>
          <w:rFonts w:ascii="Times New Roman" w:hAnsi="Times New Roman" w:cs="Times New Roman"/>
        </w:rPr>
        <w:t xml:space="preserve"> models are presented as continual cycles. However, Gibb</w:t>
      </w:r>
      <w:r w:rsidR="000E37F0" w:rsidRPr="00EE785B">
        <w:rPr>
          <w:rFonts w:ascii="Times New Roman" w:hAnsi="Times New Roman" w:cs="Times New Roman"/>
        </w:rPr>
        <w:t>s</w:t>
      </w:r>
      <w:r w:rsidR="00CE7845" w:rsidRPr="00EE785B">
        <w:rPr>
          <w:rFonts w:ascii="Times New Roman" w:hAnsi="Times New Roman" w:cs="Times New Roman"/>
        </w:rPr>
        <w:t xml:space="preserve">’s reflective cycle </w:t>
      </w:r>
      <w:r w:rsidR="0019370E" w:rsidRPr="00EE785B">
        <w:rPr>
          <w:rFonts w:ascii="Times New Roman" w:hAnsi="Times New Roman" w:cs="Times New Roman"/>
        </w:rPr>
        <w:t>which is a six-</w:t>
      </w:r>
      <w:r w:rsidR="00CE7845" w:rsidRPr="00EE785B">
        <w:rPr>
          <w:rFonts w:ascii="Times New Roman" w:hAnsi="Times New Roman" w:cs="Times New Roman"/>
        </w:rPr>
        <w:t>step</w:t>
      </w:r>
      <w:r w:rsidR="0019370E" w:rsidRPr="00EE785B">
        <w:rPr>
          <w:rFonts w:ascii="Times New Roman" w:hAnsi="Times New Roman" w:cs="Times New Roman"/>
        </w:rPr>
        <w:t xml:space="preserve"> process covers a wider area of reflection</w:t>
      </w:r>
      <w:r w:rsidR="00CE7845" w:rsidRPr="00EE785B">
        <w:rPr>
          <w:rFonts w:ascii="Times New Roman" w:hAnsi="Times New Roman" w:cs="Times New Roman"/>
        </w:rPr>
        <w:t xml:space="preserve"> than Rolfe’s reflective cycle</w:t>
      </w:r>
      <w:r w:rsidR="008F5F4E" w:rsidRPr="00EE785B">
        <w:rPr>
          <w:rFonts w:ascii="Times New Roman" w:hAnsi="Times New Roman" w:cs="Times New Roman"/>
        </w:rPr>
        <w:t xml:space="preserve">, </w:t>
      </w:r>
      <w:r w:rsidR="00A162E4" w:rsidRPr="00EE785B">
        <w:rPr>
          <w:rFonts w:ascii="Times New Roman" w:hAnsi="Times New Roman" w:cs="Times New Roman"/>
        </w:rPr>
        <w:t xml:space="preserve">which </w:t>
      </w:r>
      <w:r w:rsidR="0019370E" w:rsidRPr="00EE785B">
        <w:rPr>
          <w:rFonts w:ascii="Times New Roman" w:hAnsi="Times New Roman" w:cs="Times New Roman"/>
        </w:rPr>
        <w:t>Dawson (2012) refers to as a simpler iterative model</w:t>
      </w:r>
      <w:r w:rsidR="00D04A8C" w:rsidRPr="00EE785B">
        <w:rPr>
          <w:rFonts w:ascii="Times New Roman" w:hAnsi="Times New Roman" w:cs="Times New Roman"/>
        </w:rPr>
        <w:t xml:space="preserve"> with only three-steps</w:t>
      </w:r>
      <w:r w:rsidR="00CE7845" w:rsidRPr="00EE785B">
        <w:rPr>
          <w:rFonts w:ascii="Times New Roman" w:hAnsi="Times New Roman" w:cs="Times New Roman"/>
        </w:rPr>
        <w:t xml:space="preserve">. </w:t>
      </w:r>
      <w:r w:rsidR="000E37F0" w:rsidRPr="00EE785B">
        <w:rPr>
          <w:rFonts w:ascii="Times New Roman" w:hAnsi="Times New Roman" w:cs="Times New Roman"/>
        </w:rPr>
        <w:t xml:space="preserve"> Although Gibbs’s cycle consists of more steps and may seem more complex, Gibbs’s reflective cycle gives a clear structure to navigate reflection on particular events (Igoe 2016). Equally, EPM (2019) believes that Gibbs's cycle would be useful when coaching a colleague to reflec</w:t>
      </w:r>
      <w:r w:rsidR="00201AD5" w:rsidRPr="00EE785B">
        <w:rPr>
          <w:rFonts w:ascii="Times New Roman" w:hAnsi="Times New Roman" w:cs="Times New Roman"/>
        </w:rPr>
        <w:t>t. Therefore, Gibbs’s model would be useful when supporting less experienced practitioners to reflect. Lindon (2012) believes that less experience</w:t>
      </w:r>
      <w:r w:rsidR="007C616D" w:rsidRPr="00EE785B">
        <w:rPr>
          <w:rFonts w:ascii="Times New Roman" w:hAnsi="Times New Roman" w:cs="Times New Roman"/>
        </w:rPr>
        <w:t>d</w:t>
      </w:r>
      <w:r w:rsidR="00201AD5" w:rsidRPr="00EE785B">
        <w:rPr>
          <w:rFonts w:ascii="Times New Roman" w:hAnsi="Times New Roman" w:cs="Times New Roman"/>
        </w:rPr>
        <w:t xml:space="preserve"> practitioners will develop the skill to reflect and use their initiative to reflect with guided experience</w:t>
      </w:r>
      <w:r w:rsidR="00D04A8C" w:rsidRPr="00EE785B">
        <w:rPr>
          <w:rFonts w:ascii="Times New Roman" w:hAnsi="Times New Roman" w:cs="Times New Roman"/>
        </w:rPr>
        <w:t>, support, and access to helpful guidance. And although Rolfe's cycle is a simpler cycle to follow, without t</w:t>
      </w:r>
      <w:r w:rsidR="00861BD5" w:rsidRPr="00EE785B">
        <w:rPr>
          <w:rFonts w:ascii="Times New Roman" w:hAnsi="Times New Roman" w:cs="Times New Roman"/>
        </w:rPr>
        <w:t>he necessary</w:t>
      </w:r>
      <w:r w:rsidR="00D04A8C" w:rsidRPr="00EE785B">
        <w:rPr>
          <w:rFonts w:ascii="Times New Roman" w:hAnsi="Times New Roman" w:cs="Times New Roman"/>
        </w:rPr>
        <w:t xml:space="preserve"> experience practitioners may not reflect in enough depth</w:t>
      </w:r>
      <w:r w:rsidR="001F0CBF" w:rsidRPr="00EE785B">
        <w:rPr>
          <w:rFonts w:ascii="Times New Roman" w:hAnsi="Times New Roman" w:cs="Times New Roman"/>
        </w:rPr>
        <w:t xml:space="preserve">. However, more experienced practitioners could use Rolfe's cycle as a structure to reflect in-depth. </w:t>
      </w:r>
      <w:r w:rsidR="001C647F" w:rsidRPr="00EE785B">
        <w:rPr>
          <w:rFonts w:ascii="Times New Roman" w:hAnsi="Times New Roman" w:cs="Times New Roman"/>
        </w:rPr>
        <w:t xml:space="preserve">Studies have </w:t>
      </w:r>
      <w:r w:rsidR="00861742" w:rsidRPr="00EE785B">
        <w:rPr>
          <w:rFonts w:ascii="Times New Roman" w:hAnsi="Times New Roman" w:cs="Times New Roman"/>
        </w:rPr>
        <w:t>revealed that depth of reflection varies</w:t>
      </w:r>
      <w:r w:rsidR="00F76319" w:rsidRPr="00EE785B">
        <w:rPr>
          <w:rFonts w:ascii="Times New Roman" w:hAnsi="Times New Roman" w:cs="Times New Roman"/>
        </w:rPr>
        <w:t xml:space="preserve"> and</w:t>
      </w:r>
      <w:r w:rsidR="00DF5226" w:rsidRPr="00EE785B">
        <w:rPr>
          <w:rFonts w:ascii="Times New Roman" w:hAnsi="Times New Roman" w:cs="Times New Roman"/>
        </w:rPr>
        <w:t xml:space="preserve"> that reflection </w:t>
      </w:r>
      <w:r w:rsidR="0089205C" w:rsidRPr="00EE785B">
        <w:rPr>
          <w:rFonts w:ascii="Times New Roman" w:hAnsi="Times New Roman" w:cs="Times New Roman"/>
        </w:rPr>
        <w:t xml:space="preserve">changes in dynamic during discussions </w:t>
      </w:r>
      <w:r w:rsidRPr="00EE785B">
        <w:rPr>
          <w:rFonts w:ascii="Times New Roman" w:hAnsi="Times New Roman" w:cs="Times New Roman"/>
        </w:rPr>
        <w:t>when participants move on different reflection levels (Venninen et al 2012).</w:t>
      </w:r>
      <w:r w:rsidR="00737B91" w:rsidRPr="00EE785B">
        <w:rPr>
          <w:rFonts w:ascii="Times New Roman" w:hAnsi="Times New Roman" w:cs="Times New Roman"/>
        </w:rPr>
        <w:t xml:space="preserve"> Therefor</w:t>
      </w:r>
      <w:r w:rsidR="007452B8" w:rsidRPr="00EE785B">
        <w:rPr>
          <w:rFonts w:ascii="Times New Roman" w:hAnsi="Times New Roman" w:cs="Times New Roman"/>
        </w:rPr>
        <w:t>e, some reflective cycles may</w:t>
      </w:r>
      <w:r w:rsidR="00BA0769" w:rsidRPr="00EE785B">
        <w:rPr>
          <w:rFonts w:ascii="Times New Roman" w:hAnsi="Times New Roman" w:cs="Times New Roman"/>
        </w:rPr>
        <w:t xml:space="preserve"> be better suited to some than others. </w:t>
      </w:r>
    </w:p>
    <w:p w14:paraId="51FC25DA" w14:textId="77777777" w:rsidR="000F1E4C" w:rsidRPr="00EE785B" w:rsidRDefault="00992BD1" w:rsidP="00EE785B">
      <w:pPr>
        <w:spacing w:line="360" w:lineRule="auto"/>
        <w:jc w:val="both"/>
        <w:rPr>
          <w:rFonts w:ascii="Times New Roman" w:hAnsi="Times New Roman" w:cs="Times New Roman"/>
        </w:rPr>
      </w:pPr>
      <w:r w:rsidRPr="00EE785B">
        <w:rPr>
          <w:rFonts w:ascii="Times New Roman" w:hAnsi="Times New Roman" w:cs="Times New Roman"/>
        </w:rPr>
        <w:t>T</w:t>
      </w:r>
      <w:r w:rsidR="00217261" w:rsidRPr="00EE785B">
        <w:rPr>
          <w:rFonts w:ascii="Times New Roman" w:hAnsi="Times New Roman" w:cs="Times New Roman"/>
        </w:rPr>
        <w:t xml:space="preserve">here </w:t>
      </w:r>
      <w:r w:rsidR="00267E9B" w:rsidRPr="00EE785B">
        <w:rPr>
          <w:rFonts w:ascii="Times New Roman" w:hAnsi="Times New Roman" w:cs="Times New Roman"/>
        </w:rPr>
        <w:t>are different ways of re</w:t>
      </w:r>
      <w:r w:rsidR="004E2386" w:rsidRPr="00EE785B">
        <w:rPr>
          <w:rFonts w:ascii="Times New Roman" w:hAnsi="Times New Roman" w:cs="Times New Roman"/>
        </w:rPr>
        <w:t xml:space="preserve">flecting </w:t>
      </w:r>
      <w:r w:rsidR="00384A18" w:rsidRPr="00EE785B">
        <w:rPr>
          <w:rFonts w:ascii="Times New Roman" w:hAnsi="Times New Roman" w:cs="Times New Roman"/>
        </w:rPr>
        <w:t>and</w:t>
      </w:r>
      <w:r w:rsidR="004E2386" w:rsidRPr="00EE785B">
        <w:rPr>
          <w:rFonts w:ascii="Times New Roman" w:hAnsi="Times New Roman" w:cs="Times New Roman"/>
        </w:rPr>
        <w:t xml:space="preserve"> times to reflect. Reflection could be spontaneous and happen during an experience </w:t>
      </w:r>
      <w:r w:rsidR="00D94C80" w:rsidRPr="00EE785B">
        <w:rPr>
          <w:rFonts w:ascii="Times New Roman" w:hAnsi="Times New Roman" w:cs="Times New Roman"/>
        </w:rPr>
        <w:t>or could be thoroughly thought about after an experience</w:t>
      </w:r>
      <w:r w:rsidR="00DD2B8B" w:rsidRPr="00EE785B">
        <w:rPr>
          <w:rFonts w:ascii="Times New Roman" w:hAnsi="Times New Roman" w:cs="Times New Roman"/>
        </w:rPr>
        <w:t xml:space="preserve"> by looking back at what happened. Schon refers to these as reflection</w:t>
      </w:r>
      <w:r w:rsidR="00EA3139" w:rsidRPr="00EE785B">
        <w:rPr>
          <w:rFonts w:ascii="Times New Roman" w:hAnsi="Times New Roman" w:cs="Times New Roman"/>
        </w:rPr>
        <w:t>-</w:t>
      </w:r>
      <w:r w:rsidR="00DD2B8B" w:rsidRPr="00EE785B">
        <w:rPr>
          <w:rFonts w:ascii="Times New Roman" w:hAnsi="Times New Roman" w:cs="Times New Roman"/>
        </w:rPr>
        <w:t>in-action</w:t>
      </w:r>
      <w:r w:rsidR="00EA3139" w:rsidRPr="00EE785B">
        <w:rPr>
          <w:rFonts w:ascii="Times New Roman" w:hAnsi="Times New Roman" w:cs="Times New Roman"/>
        </w:rPr>
        <w:t>,</w:t>
      </w:r>
      <w:r w:rsidR="00DD2B8B" w:rsidRPr="00EE785B">
        <w:rPr>
          <w:rFonts w:ascii="Times New Roman" w:hAnsi="Times New Roman" w:cs="Times New Roman"/>
        </w:rPr>
        <w:t xml:space="preserve"> </w:t>
      </w:r>
      <w:r w:rsidR="00095C1C" w:rsidRPr="00EE785B">
        <w:rPr>
          <w:rFonts w:ascii="Times New Roman" w:hAnsi="Times New Roman" w:cs="Times New Roman"/>
        </w:rPr>
        <w:t xml:space="preserve">which is a reflection that happens in a moment </w:t>
      </w:r>
      <w:r w:rsidR="00EA3139" w:rsidRPr="00EE785B">
        <w:rPr>
          <w:rFonts w:ascii="Times New Roman" w:hAnsi="Times New Roman" w:cs="Times New Roman"/>
        </w:rPr>
        <w:t xml:space="preserve">and produces </w:t>
      </w:r>
      <w:r w:rsidR="00F84B37" w:rsidRPr="00EE785B">
        <w:rPr>
          <w:rFonts w:ascii="Times New Roman" w:hAnsi="Times New Roman" w:cs="Times New Roman"/>
        </w:rPr>
        <w:t xml:space="preserve">an </w:t>
      </w:r>
      <w:r w:rsidR="00EA3139" w:rsidRPr="00EE785B">
        <w:rPr>
          <w:rFonts w:ascii="Times New Roman" w:hAnsi="Times New Roman" w:cs="Times New Roman"/>
        </w:rPr>
        <w:t>instant change</w:t>
      </w:r>
      <w:r w:rsidR="00555041" w:rsidRPr="00EE785B">
        <w:rPr>
          <w:rFonts w:ascii="Times New Roman" w:hAnsi="Times New Roman" w:cs="Times New Roman"/>
        </w:rPr>
        <w:t xml:space="preserve"> and reflection-on-action</w:t>
      </w:r>
      <w:r w:rsidR="00A7085F" w:rsidRPr="00EE785B">
        <w:rPr>
          <w:rFonts w:ascii="Times New Roman" w:hAnsi="Times New Roman" w:cs="Times New Roman"/>
        </w:rPr>
        <w:t xml:space="preserve">, which </w:t>
      </w:r>
      <w:r w:rsidR="00584B9E" w:rsidRPr="00EE785B">
        <w:rPr>
          <w:rFonts w:ascii="Times New Roman" w:hAnsi="Times New Roman" w:cs="Times New Roman"/>
        </w:rPr>
        <w:t xml:space="preserve">is when </w:t>
      </w:r>
      <w:r w:rsidR="00A7085F" w:rsidRPr="00EE785B">
        <w:rPr>
          <w:rFonts w:ascii="Times New Roman" w:hAnsi="Times New Roman" w:cs="Times New Roman"/>
        </w:rPr>
        <w:t xml:space="preserve">the practitioner considers action retrospectively to </w:t>
      </w:r>
      <w:r w:rsidR="0041586A" w:rsidRPr="00EE785B">
        <w:rPr>
          <w:rFonts w:ascii="Times New Roman" w:hAnsi="Times New Roman" w:cs="Times New Roman"/>
        </w:rPr>
        <w:t>apply a change</w:t>
      </w:r>
      <w:r w:rsidR="00A7085F" w:rsidRPr="00EE785B">
        <w:rPr>
          <w:rFonts w:ascii="Times New Roman" w:hAnsi="Times New Roman" w:cs="Times New Roman"/>
        </w:rPr>
        <w:t xml:space="preserve"> in the next similar situation</w:t>
      </w:r>
      <w:r w:rsidR="00C64FA2" w:rsidRPr="00EE785B">
        <w:rPr>
          <w:rFonts w:ascii="Times New Roman" w:hAnsi="Times New Roman" w:cs="Times New Roman"/>
        </w:rPr>
        <w:t xml:space="preserve"> (</w:t>
      </w:r>
      <w:r w:rsidR="00FA499A" w:rsidRPr="00EE785B">
        <w:rPr>
          <w:rFonts w:ascii="Times New Roman" w:hAnsi="Times New Roman" w:cs="Times New Roman"/>
        </w:rPr>
        <w:t>Jaeg</w:t>
      </w:r>
      <w:r w:rsidR="00DF45CB" w:rsidRPr="00EE785B">
        <w:rPr>
          <w:rFonts w:ascii="Times New Roman" w:hAnsi="Times New Roman" w:cs="Times New Roman"/>
        </w:rPr>
        <w:t>er 2013</w:t>
      </w:r>
      <w:r w:rsidR="00C64FA2" w:rsidRPr="00EE785B">
        <w:rPr>
          <w:rFonts w:ascii="Times New Roman" w:hAnsi="Times New Roman" w:cs="Times New Roman"/>
        </w:rPr>
        <w:t xml:space="preserve">). </w:t>
      </w:r>
      <w:r w:rsidR="002B454B" w:rsidRPr="00EE785B">
        <w:rPr>
          <w:rFonts w:ascii="Times New Roman" w:hAnsi="Times New Roman" w:cs="Times New Roman"/>
        </w:rPr>
        <w:t xml:space="preserve">Rolfe’s reflective cycle would </w:t>
      </w:r>
      <w:r w:rsidR="00BB33C3" w:rsidRPr="00EE785B">
        <w:rPr>
          <w:rFonts w:ascii="Times New Roman" w:hAnsi="Times New Roman" w:cs="Times New Roman"/>
        </w:rPr>
        <w:t>be a useful reflective model to use during reflection-in-action, due to its simplicity</w:t>
      </w:r>
      <w:r w:rsidR="00F915B9" w:rsidRPr="00EE785B">
        <w:rPr>
          <w:rFonts w:ascii="Times New Roman" w:hAnsi="Times New Roman" w:cs="Times New Roman"/>
        </w:rPr>
        <w:t>. A practitioner would be able to follow the three steps to reflect and make a</w:t>
      </w:r>
      <w:r w:rsidR="0031558D" w:rsidRPr="00EE785B">
        <w:rPr>
          <w:rFonts w:ascii="Times New Roman" w:hAnsi="Times New Roman" w:cs="Times New Roman"/>
        </w:rPr>
        <w:t>n</w:t>
      </w:r>
      <w:r w:rsidR="00F915B9" w:rsidRPr="00EE785B">
        <w:rPr>
          <w:rFonts w:ascii="Times New Roman" w:hAnsi="Times New Roman" w:cs="Times New Roman"/>
        </w:rPr>
        <w:t xml:space="preserve"> instant change to their practice. </w:t>
      </w:r>
      <w:r w:rsidR="004F591A" w:rsidRPr="00EE785B">
        <w:rPr>
          <w:rFonts w:ascii="Times New Roman" w:hAnsi="Times New Roman" w:cs="Times New Roman"/>
        </w:rPr>
        <w:t xml:space="preserve">Rolfe </w:t>
      </w:r>
      <w:r w:rsidR="004F591A" w:rsidRPr="00EE785B">
        <w:rPr>
          <w:rFonts w:ascii="Times New Roman" w:hAnsi="Times New Roman" w:cs="Times New Roman"/>
        </w:rPr>
        <w:lastRenderedPageBreak/>
        <w:t>(2014) states that Dewey referred to reflection as an active process that happens in the here and now it’s not simply having an experience and then going home to think about</w:t>
      </w:r>
      <w:r w:rsidR="00325A7C" w:rsidRPr="00EE785B">
        <w:rPr>
          <w:rFonts w:ascii="Times New Roman" w:hAnsi="Times New Roman" w:cs="Times New Roman"/>
        </w:rPr>
        <w:t xml:space="preserve"> it</w:t>
      </w:r>
      <w:r w:rsidR="004F591A" w:rsidRPr="00EE785B">
        <w:rPr>
          <w:rFonts w:ascii="Times New Roman" w:hAnsi="Times New Roman" w:cs="Times New Roman"/>
        </w:rPr>
        <w:t>.</w:t>
      </w:r>
      <w:r w:rsidR="004824C1" w:rsidRPr="00EE785B">
        <w:rPr>
          <w:rFonts w:ascii="Times New Roman" w:hAnsi="Times New Roman" w:cs="Times New Roman"/>
        </w:rPr>
        <w:t xml:space="preserve"> Furthermore, Mughal &amp; Zafar (2011) </w:t>
      </w:r>
      <w:r w:rsidR="00B92B2C" w:rsidRPr="00EE785B">
        <w:rPr>
          <w:rFonts w:ascii="Times New Roman" w:hAnsi="Times New Roman" w:cs="Times New Roman"/>
        </w:rPr>
        <w:t xml:space="preserve">believe that </w:t>
      </w:r>
      <w:r w:rsidR="004824C1" w:rsidRPr="00EE785B">
        <w:rPr>
          <w:rFonts w:ascii="Times New Roman" w:hAnsi="Times New Roman" w:cs="Times New Roman"/>
        </w:rPr>
        <w:t>Piaget</w:t>
      </w:r>
      <w:r w:rsidR="00B92B2C" w:rsidRPr="00EE785B">
        <w:rPr>
          <w:rFonts w:ascii="Times New Roman" w:hAnsi="Times New Roman" w:cs="Times New Roman"/>
        </w:rPr>
        <w:t xml:space="preserve">, </w:t>
      </w:r>
      <w:r w:rsidR="004824C1" w:rsidRPr="00EE785B">
        <w:rPr>
          <w:rFonts w:ascii="Times New Roman" w:hAnsi="Times New Roman" w:cs="Times New Roman"/>
        </w:rPr>
        <w:t>Dewey</w:t>
      </w:r>
      <w:r w:rsidR="00B92B2C" w:rsidRPr="00EE785B">
        <w:rPr>
          <w:rFonts w:ascii="Times New Roman" w:hAnsi="Times New Roman" w:cs="Times New Roman"/>
        </w:rPr>
        <w:t xml:space="preserve">, </w:t>
      </w:r>
      <w:r w:rsidR="004824C1" w:rsidRPr="00EE785B">
        <w:rPr>
          <w:rFonts w:ascii="Times New Roman" w:hAnsi="Times New Roman" w:cs="Times New Roman"/>
        </w:rPr>
        <w:t>and Wells</w:t>
      </w:r>
      <w:r w:rsidR="009564AC" w:rsidRPr="00EE785B">
        <w:rPr>
          <w:rFonts w:ascii="Times New Roman" w:hAnsi="Times New Roman" w:cs="Times New Roman"/>
        </w:rPr>
        <w:t xml:space="preserve"> </w:t>
      </w:r>
      <w:r w:rsidR="004824C1" w:rsidRPr="00EE785B">
        <w:rPr>
          <w:rFonts w:ascii="Times New Roman" w:hAnsi="Times New Roman" w:cs="Times New Roman"/>
        </w:rPr>
        <w:t>have greatly contributed to the constructivist view of experiential learning.</w:t>
      </w:r>
      <w:r w:rsidR="009564AC" w:rsidRPr="00EE785B">
        <w:rPr>
          <w:rFonts w:ascii="Times New Roman" w:hAnsi="Times New Roman" w:cs="Times New Roman"/>
        </w:rPr>
        <w:t xml:space="preserve"> A point that Rolfe (2014) </w:t>
      </w:r>
      <w:r w:rsidR="00DA3101" w:rsidRPr="00EE785B">
        <w:rPr>
          <w:rFonts w:ascii="Times New Roman" w:hAnsi="Times New Roman" w:cs="Times New Roman"/>
        </w:rPr>
        <w:t xml:space="preserve">makes </w:t>
      </w:r>
      <w:r w:rsidR="00A11792" w:rsidRPr="00EE785B">
        <w:rPr>
          <w:rFonts w:ascii="Times New Roman" w:hAnsi="Times New Roman" w:cs="Times New Roman"/>
        </w:rPr>
        <w:t>when explaining that to Dewey</w:t>
      </w:r>
      <w:r w:rsidR="009F5E16" w:rsidRPr="00EE785B">
        <w:rPr>
          <w:rFonts w:ascii="Times New Roman" w:hAnsi="Times New Roman" w:cs="Times New Roman"/>
        </w:rPr>
        <w:t xml:space="preserve"> reflection is</w:t>
      </w:r>
      <w:r w:rsidR="00A11792" w:rsidRPr="00EE785B">
        <w:rPr>
          <w:rFonts w:ascii="Times New Roman" w:hAnsi="Times New Roman" w:cs="Times New Roman"/>
        </w:rPr>
        <w:t xml:space="preserve"> </w:t>
      </w:r>
      <w:r w:rsidR="009F5E16" w:rsidRPr="00EE785B">
        <w:rPr>
          <w:rFonts w:ascii="Times New Roman" w:hAnsi="Times New Roman" w:cs="Times New Roman"/>
        </w:rPr>
        <w:t>a form of experimentation</w:t>
      </w:r>
      <w:r w:rsidR="0029239C" w:rsidRPr="00EE785B">
        <w:rPr>
          <w:rFonts w:ascii="Times New Roman" w:hAnsi="Times New Roman" w:cs="Times New Roman"/>
        </w:rPr>
        <w:t xml:space="preserve">. However, </w:t>
      </w:r>
      <w:r w:rsidR="00C25AE4" w:rsidRPr="00EE785B">
        <w:rPr>
          <w:rFonts w:ascii="Times New Roman" w:hAnsi="Times New Roman" w:cs="Times New Roman"/>
        </w:rPr>
        <w:t xml:space="preserve">Gibbs’s reflective model would require </w:t>
      </w:r>
      <w:r w:rsidR="0031558D" w:rsidRPr="00EE785B">
        <w:rPr>
          <w:rFonts w:ascii="Times New Roman" w:hAnsi="Times New Roman" w:cs="Times New Roman"/>
        </w:rPr>
        <w:t xml:space="preserve">more time and </w:t>
      </w:r>
      <w:r w:rsidR="00CB2BF2" w:rsidRPr="00EE785B">
        <w:rPr>
          <w:rFonts w:ascii="Times New Roman" w:hAnsi="Times New Roman" w:cs="Times New Roman"/>
        </w:rPr>
        <w:t xml:space="preserve">would </w:t>
      </w:r>
      <w:r w:rsidR="00672E92" w:rsidRPr="00EE785B">
        <w:rPr>
          <w:rFonts w:ascii="Times New Roman" w:hAnsi="Times New Roman" w:cs="Times New Roman"/>
        </w:rPr>
        <w:t>not comply with De</w:t>
      </w:r>
      <w:r w:rsidR="00294C38" w:rsidRPr="00EE785B">
        <w:rPr>
          <w:rFonts w:ascii="Times New Roman" w:hAnsi="Times New Roman" w:cs="Times New Roman"/>
        </w:rPr>
        <w:t xml:space="preserve">wey’s idea of reflection happening in the moment. </w:t>
      </w:r>
      <w:r w:rsidR="00FA2A4A" w:rsidRPr="00EE785B">
        <w:rPr>
          <w:rFonts w:ascii="Times New Roman" w:hAnsi="Times New Roman" w:cs="Times New Roman"/>
        </w:rPr>
        <w:t>Therefore,</w:t>
      </w:r>
      <w:r w:rsidR="00294C38" w:rsidRPr="00EE785B">
        <w:rPr>
          <w:rFonts w:ascii="Times New Roman" w:hAnsi="Times New Roman" w:cs="Times New Roman"/>
        </w:rPr>
        <w:t xml:space="preserve"> Gibb’s </w:t>
      </w:r>
      <w:r w:rsidR="00686F07" w:rsidRPr="00EE785B">
        <w:rPr>
          <w:rFonts w:ascii="Times New Roman" w:hAnsi="Times New Roman" w:cs="Times New Roman"/>
        </w:rPr>
        <w:t xml:space="preserve">reflective cycle could </w:t>
      </w:r>
      <w:r w:rsidR="0031558D" w:rsidRPr="00EE785B">
        <w:rPr>
          <w:rFonts w:ascii="Times New Roman" w:hAnsi="Times New Roman" w:cs="Times New Roman"/>
        </w:rPr>
        <w:t>be a useful model to use to reflect-on-action</w:t>
      </w:r>
      <w:r w:rsidR="00686F07" w:rsidRPr="00EE785B">
        <w:rPr>
          <w:rFonts w:ascii="Times New Roman" w:hAnsi="Times New Roman" w:cs="Times New Roman"/>
        </w:rPr>
        <w:t xml:space="preserve">, because it </w:t>
      </w:r>
      <w:r w:rsidR="000A1B2C" w:rsidRPr="00EE785B">
        <w:rPr>
          <w:rFonts w:ascii="Times New Roman" w:hAnsi="Times New Roman" w:cs="Times New Roman"/>
        </w:rPr>
        <w:t>allows one to reflect in more depth.</w:t>
      </w:r>
      <w:r w:rsidR="00BA3AC7" w:rsidRPr="00EE785B">
        <w:rPr>
          <w:rFonts w:ascii="Times New Roman" w:hAnsi="Times New Roman" w:cs="Times New Roman"/>
        </w:rPr>
        <w:t xml:space="preserve"> Although, </w:t>
      </w:r>
      <w:r w:rsidRPr="00EE785B">
        <w:rPr>
          <w:rFonts w:ascii="Times New Roman" w:hAnsi="Times New Roman" w:cs="Times New Roman"/>
        </w:rPr>
        <w:t>one could argue that Rolfe's cycle of development could be a</w:t>
      </w:r>
      <w:r w:rsidRPr="00EE785B">
        <w:rPr>
          <w:rFonts w:ascii="Times New Roman" w:hAnsi="Times New Roman" w:cs="Times New Roman"/>
        </w:rPr>
        <w:t xml:space="preserve">dapted </w:t>
      </w:r>
      <w:r w:rsidR="00BA3AC7" w:rsidRPr="00EE785B">
        <w:rPr>
          <w:rFonts w:ascii="Times New Roman" w:hAnsi="Times New Roman" w:cs="Times New Roman"/>
        </w:rPr>
        <w:t xml:space="preserve">and with time and experience used to reflect-on-action in depth. </w:t>
      </w:r>
    </w:p>
    <w:p w14:paraId="5144F4D6" w14:textId="77777777" w:rsidR="009961C2" w:rsidRPr="00EE785B" w:rsidRDefault="00992BD1" w:rsidP="00EE785B">
      <w:pPr>
        <w:spacing w:line="360" w:lineRule="auto"/>
        <w:jc w:val="both"/>
        <w:rPr>
          <w:rFonts w:ascii="Times New Roman" w:hAnsi="Times New Roman" w:cs="Times New Roman"/>
        </w:rPr>
      </w:pPr>
      <w:r w:rsidRPr="00EE785B">
        <w:rPr>
          <w:rFonts w:ascii="Times New Roman" w:hAnsi="Times New Roman" w:cs="Times New Roman"/>
        </w:rPr>
        <w:t>Although</w:t>
      </w:r>
      <w:r w:rsidR="00FA2A4A" w:rsidRPr="00EE785B">
        <w:rPr>
          <w:rFonts w:ascii="Times New Roman" w:hAnsi="Times New Roman" w:cs="Times New Roman"/>
        </w:rPr>
        <w:t xml:space="preserve"> Gibbs’s reflective cycle </w:t>
      </w:r>
      <w:r w:rsidR="00B56597" w:rsidRPr="00EE785B">
        <w:rPr>
          <w:rFonts w:ascii="Times New Roman" w:hAnsi="Times New Roman" w:cs="Times New Roman"/>
        </w:rPr>
        <w:t xml:space="preserve">provides a better structure it could </w:t>
      </w:r>
      <w:r w:rsidR="00FA2A4A" w:rsidRPr="00EE785B">
        <w:rPr>
          <w:rFonts w:ascii="Times New Roman" w:hAnsi="Times New Roman" w:cs="Times New Roman"/>
        </w:rPr>
        <w:t>be</w:t>
      </w:r>
      <w:r w:rsidR="00B56597" w:rsidRPr="00EE785B">
        <w:rPr>
          <w:rFonts w:ascii="Times New Roman" w:hAnsi="Times New Roman" w:cs="Times New Roman"/>
        </w:rPr>
        <w:t xml:space="preserve"> seen as being</w:t>
      </w:r>
      <w:r w:rsidR="00FA2A4A" w:rsidRPr="00EE785B">
        <w:rPr>
          <w:rFonts w:ascii="Times New Roman" w:hAnsi="Times New Roman" w:cs="Times New Roman"/>
        </w:rPr>
        <w:t xml:space="preserve"> time-consuming </w:t>
      </w:r>
      <w:r w:rsidR="00016D11" w:rsidRPr="00EE785B">
        <w:rPr>
          <w:rFonts w:ascii="Times New Roman" w:hAnsi="Times New Roman" w:cs="Times New Roman"/>
        </w:rPr>
        <w:t xml:space="preserve">with the number of steps included in the model. </w:t>
      </w:r>
      <w:r w:rsidRPr="00EE785B">
        <w:rPr>
          <w:rFonts w:ascii="Times New Roman" w:hAnsi="Times New Roman" w:cs="Times New Roman"/>
          <w:color w:val="222222"/>
          <w:shd w:val="clear" w:color="auto" w:fill="FFFFFF"/>
        </w:rPr>
        <w:t>Bakioglu and Dalgiç  (2013) argu</w:t>
      </w:r>
      <w:r w:rsidRPr="00EE785B">
        <w:rPr>
          <w:rFonts w:ascii="Times New Roman" w:hAnsi="Times New Roman" w:cs="Times New Roman"/>
          <w:color w:val="222222"/>
          <w:shd w:val="clear" w:color="auto" w:fill="FFFFFF"/>
        </w:rPr>
        <w:t xml:space="preserve">e that </w:t>
      </w:r>
      <w:r w:rsidR="002F5D24" w:rsidRPr="00EE785B">
        <w:rPr>
          <w:rFonts w:ascii="Times New Roman" w:hAnsi="Times New Roman" w:cs="Times New Roman"/>
          <w:color w:val="222222"/>
          <w:shd w:val="clear" w:color="auto" w:fill="FFFFFF"/>
        </w:rPr>
        <w:t xml:space="preserve">with </w:t>
      </w:r>
      <w:r w:rsidRPr="00EE785B">
        <w:rPr>
          <w:rFonts w:ascii="Times New Roman" w:hAnsi="Times New Roman" w:cs="Times New Roman"/>
        </w:rPr>
        <w:t>the constant changes in the education system and a high workload, there is not enough time to stop to think about actions and decisions.</w:t>
      </w:r>
      <w:r w:rsidR="00DC0255" w:rsidRPr="00EE785B">
        <w:rPr>
          <w:rFonts w:ascii="Times New Roman" w:hAnsi="Times New Roman" w:cs="Times New Roman"/>
        </w:rPr>
        <w:t xml:space="preserve"> </w:t>
      </w:r>
      <w:r w:rsidR="00224FA7" w:rsidRPr="00EE785B">
        <w:rPr>
          <w:rFonts w:ascii="Times New Roman" w:hAnsi="Times New Roman" w:cs="Times New Roman"/>
        </w:rPr>
        <w:t xml:space="preserve">A belief shared by </w:t>
      </w:r>
      <w:r w:rsidR="00EC5B14" w:rsidRPr="00EE785B">
        <w:rPr>
          <w:rFonts w:ascii="Times New Roman" w:hAnsi="Times New Roman" w:cs="Times New Roman"/>
        </w:rPr>
        <w:t xml:space="preserve">Lindon (2012) who states that </w:t>
      </w:r>
      <w:r w:rsidR="00F35BDB" w:rsidRPr="00EE785B">
        <w:rPr>
          <w:rFonts w:ascii="Times New Roman" w:hAnsi="Times New Roman" w:cs="Times New Roman"/>
        </w:rPr>
        <w:t>practitioners work in an active role and there is not much time for practitioners to stop and reflect</w:t>
      </w:r>
      <w:r w:rsidR="00D307FB" w:rsidRPr="00EE785B">
        <w:rPr>
          <w:rFonts w:ascii="Times New Roman" w:hAnsi="Times New Roman" w:cs="Times New Roman"/>
        </w:rPr>
        <w:t>. Therefore</w:t>
      </w:r>
      <w:r w:rsidR="00E03C6A" w:rsidRPr="00EE785B">
        <w:rPr>
          <w:rFonts w:ascii="Times New Roman" w:hAnsi="Times New Roman" w:cs="Times New Roman"/>
        </w:rPr>
        <w:t xml:space="preserve">, within the role of a practitioner Gibbs’s cycle may not be used to its full potential. </w:t>
      </w:r>
      <w:r w:rsidR="00F17767" w:rsidRPr="00EE785B">
        <w:rPr>
          <w:rFonts w:ascii="Times New Roman" w:hAnsi="Times New Roman" w:cs="Times New Roman"/>
        </w:rPr>
        <w:t xml:space="preserve">However, Lindon (2012) </w:t>
      </w:r>
      <w:r w:rsidR="00154083" w:rsidRPr="00EE785B">
        <w:rPr>
          <w:rFonts w:ascii="Times New Roman" w:hAnsi="Times New Roman" w:cs="Times New Roman"/>
        </w:rPr>
        <w:t xml:space="preserve">also states that the aim of reflection in a childcare </w:t>
      </w:r>
      <w:r w:rsidR="00363DC5" w:rsidRPr="00EE785B">
        <w:rPr>
          <w:rFonts w:ascii="Times New Roman" w:hAnsi="Times New Roman" w:cs="Times New Roman"/>
        </w:rPr>
        <w:t>profession</w:t>
      </w:r>
      <w:r w:rsidR="00154083" w:rsidRPr="00EE785B">
        <w:rPr>
          <w:rFonts w:ascii="Times New Roman" w:hAnsi="Times New Roman" w:cs="Times New Roman"/>
        </w:rPr>
        <w:t xml:space="preserve"> is to partly ensure that </w:t>
      </w:r>
      <w:r w:rsidR="00363DC5" w:rsidRPr="00EE785B">
        <w:rPr>
          <w:rFonts w:ascii="Times New Roman" w:hAnsi="Times New Roman" w:cs="Times New Roman"/>
        </w:rPr>
        <w:t>the automatic reactions used are the best outcomes and what reflection is done in quieter times has to inform the actions in busier times.</w:t>
      </w:r>
      <w:r w:rsidRPr="00EE785B">
        <w:rPr>
          <w:rFonts w:ascii="Times New Roman" w:hAnsi="Times New Roman" w:cs="Times New Roman"/>
        </w:rPr>
        <w:t xml:space="preserve"> </w:t>
      </w:r>
    </w:p>
    <w:p w14:paraId="5D718B02" w14:textId="77777777" w:rsidR="00FA2A4A" w:rsidRPr="00EE785B" w:rsidRDefault="00992BD1" w:rsidP="00EE785B">
      <w:pPr>
        <w:spacing w:line="360" w:lineRule="auto"/>
        <w:jc w:val="both"/>
        <w:rPr>
          <w:rFonts w:ascii="Times New Roman" w:hAnsi="Times New Roman" w:cs="Times New Roman"/>
        </w:rPr>
      </w:pPr>
      <w:r w:rsidRPr="00EE785B">
        <w:rPr>
          <w:rFonts w:ascii="Times New Roman" w:hAnsi="Times New Roman" w:cs="Times New Roman"/>
        </w:rPr>
        <w:t>Another difference to discuss between these two reflective models is the steps that are included. Gibbs's reflec</w:t>
      </w:r>
      <w:r w:rsidRPr="00EE785B">
        <w:rPr>
          <w:rFonts w:ascii="Times New Roman" w:hAnsi="Times New Roman" w:cs="Times New Roman"/>
        </w:rPr>
        <w:t>tive cy</w:t>
      </w:r>
      <w:r w:rsidR="0055005C" w:rsidRPr="00EE785B">
        <w:rPr>
          <w:rFonts w:ascii="Times New Roman" w:hAnsi="Times New Roman" w:cs="Times New Roman"/>
        </w:rPr>
        <w:t xml:space="preserve">cle </w:t>
      </w:r>
      <w:r w:rsidR="005E3981" w:rsidRPr="00EE785B">
        <w:rPr>
          <w:rFonts w:ascii="Times New Roman" w:hAnsi="Times New Roman" w:cs="Times New Roman"/>
        </w:rPr>
        <w:t xml:space="preserve">includes a step that </w:t>
      </w:r>
      <w:r w:rsidR="004F6047" w:rsidRPr="00EE785B">
        <w:rPr>
          <w:rFonts w:ascii="Times New Roman" w:hAnsi="Times New Roman" w:cs="Times New Roman"/>
        </w:rPr>
        <w:t xml:space="preserve">encourages a person to think of how they were feeling during the experience and what effect it had on their experience. This is </w:t>
      </w:r>
      <w:r w:rsidR="0055005C" w:rsidRPr="00EE785B">
        <w:rPr>
          <w:rFonts w:ascii="Times New Roman" w:hAnsi="Times New Roman" w:cs="Times New Roman"/>
        </w:rPr>
        <w:t xml:space="preserve">something that may be </w:t>
      </w:r>
      <w:r w:rsidR="00F65E68" w:rsidRPr="00EE785B">
        <w:rPr>
          <w:rFonts w:ascii="Times New Roman" w:hAnsi="Times New Roman" w:cs="Times New Roman"/>
        </w:rPr>
        <w:t>overlooked</w:t>
      </w:r>
      <w:r w:rsidR="0055005C" w:rsidRPr="00EE785B">
        <w:rPr>
          <w:rFonts w:ascii="Times New Roman" w:hAnsi="Times New Roman" w:cs="Times New Roman"/>
        </w:rPr>
        <w:t xml:space="preserve"> when using Rolfe’s reflective cycle as a structure to reflect</w:t>
      </w:r>
      <w:r w:rsidR="00D92EFB" w:rsidRPr="00EE785B">
        <w:rPr>
          <w:rFonts w:ascii="Times New Roman" w:hAnsi="Times New Roman" w:cs="Times New Roman"/>
        </w:rPr>
        <w:t xml:space="preserve"> because it is not mentioned</w:t>
      </w:r>
      <w:r w:rsidR="0055005C" w:rsidRPr="00EE785B">
        <w:rPr>
          <w:rFonts w:ascii="Times New Roman" w:hAnsi="Times New Roman" w:cs="Times New Roman"/>
        </w:rPr>
        <w:t xml:space="preserve">. </w:t>
      </w:r>
      <w:r w:rsidR="00422123" w:rsidRPr="00EE785B">
        <w:rPr>
          <w:rFonts w:ascii="Times New Roman" w:hAnsi="Times New Roman" w:cs="Times New Roman"/>
        </w:rPr>
        <w:t xml:space="preserve"> Thinking about feelings, felt during an experience is an</w:t>
      </w:r>
      <w:r w:rsidR="00BF7C50" w:rsidRPr="00EE785B">
        <w:rPr>
          <w:rFonts w:ascii="Times New Roman" w:hAnsi="Times New Roman" w:cs="Times New Roman"/>
        </w:rPr>
        <w:t xml:space="preserve"> essential part of reflation a belief shared by</w:t>
      </w:r>
      <w:r w:rsidR="00D92EFB" w:rsidRPr="00EE785B">
        <w:rPr>
          <w:rFonts w:ascii="Times New Roman" w:hAnsi="Times New Roman" w:cs="Times New Roman"/>
        </w:rPr>
        <w:t xml:space="preserve"> Johns </w:t>
      </w:r>
      <w:r w:rsidR="000333EB" w:rsidRPr="00EE785B">
        <w:rPr>
          <w:rFonts w:ascii="Times New Roman" w:hAnsi="Times New Roman" w:cs="Times New Roman"/>
        </w:rPr>
        <w:t xml:space="preserve">and Burnie </w:t>
      </w:r>
      <w:r w:rsidR="00D92EFB" w:rsidRPr="00EE785B">
        <w:rPr>
          <w:rFonts w:ascii="Times New Roman" w:hAnsi="Times New Roman" w:cs="Times New Roman"/>
        </w:rPr>
        <w:t>(</w:t>
      </w:r>
      <w:r w:rsidR="0048329A" w:rsidRPr="00EE785B">
        <w:rPr>
          <w:rFonts w:ascii="Times New Roman" w:hAnsi="Times New Roman" w:cs="Times New Roman"/>
        </w:rPr>
        <w:t>2013</w:t>
      </w:r>
      <w:r w:rsidR="00D92EFB" w:rsidRPr="00EE785B">
        <w:rPr>
          <w:rFonts w:ascii="Times New Roman" w:hAnsi="Times New Roman" w:cs="Times New Roman"/>
        </w:rPr>
        <w:t xml:space="preserve">) </w:t>
      </w:r>
      <w:r w:rsidR="00BF7C50" w:rsidRPr="00EE785B">
        <w:rPr>
          <w:rFonts w:ascii="Times New Roman" w:hAnsi="Times New Roman" w:cs="Times New Roman"/>
        </w:rPr>
        <w:t xml:space="preserve">who states that </w:t>
      </w:r>
      <w:r w:rsidR="00D01258" w:rsidRPr="00EE785B">
        <w:rPr>
          <w:rFonts w:ascii="Times New Roman" w:hAnsi="Times New Roman" w:cs="Times New Roman"/>
        </w:rPr>
        <w:t xml:space="preserve">reflecting on feelings </w:t>
      </w:r>
      <w:r w:rsidR="00D46E07" w:rsidRPr="00EE785B">
        <w:rPr>
          <w:rFonts w:ascii="Times New Roman" w:hAnsi="Times New Roman" w:cs="Times New Roman"/>
        </w:rPr>
        <w:t>opens a path</w:t>
      </w:r>
      <w:r w:rsidR="003A6295" w:rsidRPr="00EE785B">
        <w:rPr>
          <w:rFonts w:ascii="Times New Roman" w:hAnsi="Times New Roman" w:cs="Times New Roman"/>
        </w:rPr>
        <w:t xml:space="preserve"> to explore and finding meaning </w:t>
      </w:r>
      <w:r w:rsidR="00216C69" w:rsidRPr="00EE785B">
        <w:rPr>
          <w:rFonts w:ascii="Times New Roman" w:hAnsi="Times New Roman" w:cs="Times New Roman"/>
        </w:rPr>
        <w:t xml:space="preserve">in the experience to learn through it. </w:t>
      </w:r>
    </w:p>
    <w:p w14:paraId="67EEC0B0" w14:textId="77777777" w:rsidR="005142A5" w:rsidRPr="00EE785B" w:rsidRDefault="00992BD1" w:rsidP="00EE785B">
      <w:pPr>
        <w:spacing w:line="360" w:lineRule="auto"/>
        <w:jc w:val="both"/>
        <w:rPr>
          <w:rFonts w:ascii="Times New Roman" w:hAnsi="Times New Roman" w:cs="Times New Roman"/>
        </w:rPr>
      </w:pPr>
      <w:r w:rsidRPr="00EE785B">
        <w:rPr>
          <w:rFonts w:ascii="Times New Roman" w:hAnsi="Times New Roman" w:cs="Times New Roman"/>
        </w:rPr>
        <w:t>To</w:t>
      </w:r>
      <w:r w:rsidR="0002668A" w:rsidRPr="00EE785B">
        <w:rPr>
          <w:rFonts w:ascii="Times New Roman" w:hAnsi="Times New Roman" w:cs="Times New Roman"/>
        </w:rPr>
        <w:t xml:space="preserve"> summar</w:t>
      </w:r>
      <w:r w:rsidRPr="00EE785B">
        <w:rPr>
          <w:rFonts w:ascii="Times New Roman" w:hAnsi="Times New Roman" w:cs="Times New Roman"/>
        </w:rPr>
        <w:t xml:space="preserve">ise </w:t>
      </w:r>
      <w:r w:rsidR="00CF7444" w:rsidRPr="00EE785B">
        <w:rPr>
          <w:rFonts w:ascii="Times New Roman" w:hAnsi="Times New Roman" w:cs="Times New Roman"/>
        </w:rPr>
        <w:t xml:space="preserve">both Rolfe and Gibbs’s reflective models have their benefits and possible barriers </w:t>
      </w:r>
      <w:r w:rsidR="0065637B" w:rsidRPr="00EE785B">
        <w:rPr>
          <w:rFonts w:ascii="Times New Roman" w:hAnsi="Times New Roman" w:cs="Times New Roman"/>
        </w:rPr>
        <w:t>depending on</w:t>
      </w:r>
      <w:r w:rsidR="0002668A" w:rsidRPr="00EE785B">
        <w:rPr>
          <w:rFonts w:ascii="Times New Roman" w:hAnsi="Times New Roman" w:cs="Times New Roman"/>
        </w:rPr>
        <w:t xml:space="preserve"> </w:t>
      </w:r>
      <w:r w:rsidR="0065637B" w:rsidRPr="00EE785B">
        <w:rPr>
          <w:rFonts w:ascii="Times New Roman" w:hAnsi="Times New Roman" w:cs="Times New Roman"/>
        </w:rPr>
        <w:t>who uses them, when they are used and what they are used for.</w:t>
      </w:r>
      <w:r w:rsidR="002F2B2E" w:rsidRPr="00EE785B">
        <w:rPr>
          <w:rFonts w:ascii="Times New Roman" w:hAnsi="Times New Roman" w:cs="Times New Roman"/>
        </w:rPr>
        <w:t xml:space="preserve"> </w:t>
      </w:r>
      <w:r w:rsidR="00321651" w:rsidRPr="00EE785B">
        <w:rPr>
          <w:rFonts w:ascii="Times New Roman" w:hAnsi="Times New Roman" w:cs="Times New Roman"/>
        </w:rPr>
        <w:t xml:space="preserve">It is down to individuals or teams to decide what </w:t>
      </w:r>
      <w:r w:rsidR="00C315A6" w:rsidRPr="00EE785B">
        <w:rPr>
          <w:rFonts w:ascii="Times New Roman" w:hAnsi="Times New Roman" w:cs="Times New Roman"/>
        </w:rPr>
        <w:t xml:space="preserve">reflective model is most suited to them and their desired outcomes. </w:t>
      </w:r>
      <w:r w:rsidR="00442850" w:rsidRPr="00EE785B">
        <w:rPr>
          <w:rFonts w:ascii="Times New Roman" w:hAnsi="Times New Roman" w:cs="Times New Roman"/>
        </w:rPr>
        <w:t xml:space="preserve">Johns and Burnie (2013) refer to </w:t>
      </w:r>
      <w:r w:rsidR="000241CB" w:rsidRPr="00EE785B">
        <w:rPr>
          <w:rFonts w:ascii="Times New Roman" w:hAnsi="Times New Roman" w:cs="Times New Roman"/>
        </w:rPr>
        <w:t>reflection as empowering</w:t>
      </w:r>
      <w:r w:rsidR="009B3B81" w:rsidRPr="00EE785B">
        <w:rPr>
          <w:rFonts w:ascii="Times New Roman" w:hAnsi="Times New Roman" w:cs="Times New Roman"/>
        </w:rPr>
        <w:t xml:space="preserve">, enabling practitioners </w:t>
      </w:r>
      <w:r w:rsidR="00F2371F" w:rsidRPr="00EE785B">
        <w:rPr>
          <w:rFonts w:ascii="Times New Roman" w:hAnsi="Times New Roman" w:cs="Times New Roman"/>
        </w:rPr>
        <w:t xml:space="preserve">to act on insight towards recognizing their </w:t>
      </w:r>
      <w:r w:rsidR="004B7F8A" w:rsidRPr="00EE785B">
        <w:rPr>
          <w:rFonts w:ascii="Times New Roman" w:hAnsi="Times New Roman" w:cs="Times New Roman"/>
        </w:rPr>
        <w:t xml:space="preserve">desirable practice. </w:t>
      </w:r>
      <w:r w:rsidR="00194831" w:rsidRPr="00EE785B">
        <w:rPr>
          <w:rFonts w:ascii="Times New Roman" w:hAnsi="Times New Roman" w:cs="Times New Roman"/>
        </w:rPr>
        <w:t>Arguably</w:t>
      </w:r>
      <w:r w:rsidR="004B7F8A" w:rsidRPr="00EE785B">
        <w:rPr>
          <w:rFonts w:ascii="Times New Roman" w:hAnsi="Times New Roman" w:cs="Times New Roman"/>
        </w:rPr>
        <w:t xml:space="preserve"> Rolfe</w:t>
      </w:r>
      <w:r w:rsidR="00D2603E" w:rsidRPr="00EE785B">
        <w:rPr>
          <w:rFonts w:ascii="Times New Roman" w:hAnsi="Times New Roman" w:cs="Times New Roman"/>
        </w:rPr>
        <w:t xml:space="preserve"> (2002) refers to reflection as </w:t>
      </w:r>
      <w:r w:rsidR="00E61F47" w:rsidRPr="00EE785B">
        <w:rPr>
          <w:rFonts w:ascii="Times New Roman" w:hAnsi="Times New Roman" w:cs="Times New Roman"/>
        </w:rPr>
        <w:t xml:space="preserve">just another technical tool. Either way, reflection is a tool that is used </w:t>
      </w:r>
      <w:r w:rsidR="00194831" w:rsidRPr="00EE785B">
        <w:rPr>
          <w:rFonts w:ascii="Times New Roman" w:hAnsi="Times New Roman" w:cs="Times New Roman"/>
        </w:rPr>
        <w:t>widely to provide high-quality service and self</w:t>
      </w:r>
      <w:r w:rsidR="00961811" w:rsidRPr="00EE785B">
        <w:rPr>
          <w:rFonts w:ascii="Times New Roman" w:hAnsi="Times New Roman" w:cs="Times New Roman"/>
        </w:rPr>
        <w:t>-</w:t>
      </w:r>
      <w:r w:rsidR="00194831" w:rsidRPr="00EE785B">
        <w:rPr>
          <w:rFonts w:ascii="Times New Roman" w:hAnsi="Times New Roman" w:cs="Times New Roman"/>
        </w:rPr>
        <w:t xml:space="preserve">development. </w:t>
      </w:r>
      <w:r w:rsidR="000241CB" w:rsidRPr="00EE785B">
        <w:rPr>
          <w:rFonts w:ascii="Times New Roman" w:hAnsi="Times New Roman" w:cs="Times New Roman"/>
        </w:rPr>
        <w:t xml:space="preserve"> </w:t>
      </w:r>
    </w:p>
    <w:p w14:paraId="4D630E88" w14:textId="77777777" w:rsidR="00CA5257" w:rsidRDefault="00CA5257"/>
    <w:p w14:paraId="6C315524" w14:textId="77777777" w:rsidR="00820E51" w:rsidRDefault="00820E51" w:rsidP="00EE785B">
      <w:pPr>
        <w:tabs>
          <w:tab w:val="left" w:pos="3789"/>
        </w:tabs>
      </w:pPr>
    </w:p>
    <w:p w14:paraId="3B9C28D6" w14:textId="77777777" w:rsidR="00820E51" w:rsidRDefault="00820E51"/>
    <w:p w14:paraId="70D75CCD" w14:textId="77777777" w:rsidR="00C55E4C" w:rsidRDefault="00992BD1" w:rsidP="00C55E4C">
      <w:pPr>
        <w:rPr>
          <w:rFonts w:ascii="Times New Roman" w:eastAsia="+mn-ea" w:hAnsi="Times New Roman" w:cs="Times New Roman"/>
          <w:bCs/>
          <w:color w:val="7030A0"/>
          <w:kern w:val="24"/>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Pr>
          <w:noProof/>
          <w:sz w:val="20"/>
          <w:szCs w:val="20"/>
        </w:rPr>
        <w:lastRenderedPageBreak/>
        <mc:AlternateContent>
          <mc:Choice Requires="wps">
            <w:drawing>
              <wp:anchor distT="0" distB="0" distL="114300" distR="114300" simplePos="0" relativeHeight="251662336" behindDoc="0" locked="0" layoutInCell="1" allowOverlap="1" wp14:anchorId="6AD5CB47" wp14:editId="26E4428E">
                <wp:simplePos x="0" y="0"/>
                <wp:positionH relativeFrom="column">
                  <wp:posOffset>4387516</wp:posOffset>
                </wp:positionH>
                <wp:positionV relativeFrom="paragraph">
                  <wp:posOffset>1494924</wp:posOffset>
                </wp:positionV>
                <wp:extent cx="1895475" cy="1499937"/>
                <wp:effectExtent l="0" t="0" r="28575" b="24130"/>
                <wp:wrapNone/>
                <wp:docPr id="11" name="Rectangle: Rounded Corners 11"/>
                <wp:cNvGraphicFramePr/>
                <a:graphic xmlns:a="http://schemas.openxmlformats.org/drawingml/2006/main">
                  <a:graphicData uri="http://schemas.microsoft.com/office/word/2010/wordprocessingShape">
                    <wps:wsp>
                      <wps:cNvSpPr/>
                      <wps:spPr>
                        <a:xfrm>
                          <a:off x="0" y="0"/>
                          <a:ext cx="1895475" cy="1499937"/>
                        </a:xfrm>
                        <a:prstGeom prst="roundRect">
                          <a:avLst/>
                        </a:prstGeom>
                        <a:no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69591FD" w14:textId="77777777" w:rsidR="00C55E4C" w:rsidRPr="00910F1E" w:rsidRDefault="00992BD1" w:rsidP="00C55E4C">
                            <w:pPr>
                              <w:spacing w:after="0"/>
                              <w:rPr>
                                <w:rFonts w:ascii="Times New Roman" w:hAnsi="Times New Roman" w:cs="Times New Roman"/>
                                <w:i/>
                                <w:iCs/>
                                <w:sz w:val="18"/>
                                <w:szCs w:val="18"/>
                              </w:rPr>
                            </w:pPr>
                            <w:r w:rsidRPr="00910F1E">
                              <w:rPr>
                                <w:rFonts w:ascii="Times New Roman" w:eastAsia="+mn-ea" w:hAnsi="Times New Roman" w:cs="Times New Roman"/>
                                <w:b/>
                                <w:bCs/>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w:t>
                            </w:r>
                            <w:r w:rsidRPr="00910F1E">
                              <w:rPr>
                                <w:rFonts w:ascii="Times New Roman" w:eastAsia="+mn-ea" w:hAnsi="Times New Roman" w:cs="Times New Roman"/>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910F1E">
                              <w:rPr>
                                <w:rFonts w:ascii="Times New Roman" w:eastAsia="+mn-ea" w:hAnsi="Times New Roman" w:cs="Times New Roman"/>
                                <w:color w:val="000000"/>
                                <w:kern w:val="24"/>
                                <w:sz w:val="18"/>
                                <w:szCs w:val="18"/>
                              </w:rPr>
                              <w:t xml:space="preserve">– </w:t>
                            </w:r>
                            <w:r w:rsidRPr="00910F1E">
                              <w:rPr>
                                <w:rFonts w:ascii="Times New Roman" w:eastAsia="+mn-ea" w:hAnsi="Times New Roman" w:cs="Times New Roman"/>
                                <w:i/>
                                <w:iCs/>
                                <w:color w:val="000000"/>
                                <w:kern w:val="24"/>
                                <w:sz w:val="18"/>
                                <w:szCs w:val="18"/>
                              </w:rPr>
                              <w:t>reason</w:t>
                            </w:r>
                          </w:p>
                          <w:p w14:paraId="630E90D1" w14:textId="77777777" w:rsidR="00C55E4C" w:rsidRPr="00910F1E" w:rsidRDefault="00992BD1" w:rsidP="00C55E4C">
                            <w:pPr>
                              <w:spacing w:after="0"/>
                              <w:rPr>
                                <w:rFonts w:ascii="Times New Roman" w:hAnsi="Times New Roman" w:cs="Times New Roman"/>
                                <w:i/>
                                <w:iCs/>
                                <w:sz w:val="18"/>
                                <w:szCs w:val="18"/>
                              </w:rPr>
                            </w:pPr>
                            <w:r w:rsidRPr="00910F1E">
                              <w:rPr>
                                <w:rFonts w:ascii="Times New Roman" w:eastAsia="+mn-ea" w:hAnsi="Times New Roman" w:cs="Times New Roman"/>
                                <w:b/>
                                <w:bCs/>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w:t>
                            </w:r>
                            <w:r w:rsidRPr="00910F1E">
                              <w:rPr>
                                <w:rFonts w:ascii="Times New Roman" w:eastAsia="+mn-ea" w:hAnsi="Times New Roman" w:cs="Times New Roman"/>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910F1E">
                              <w:rPr>
                                <w:rFonts w:ascii="Times New Roman" w:eastAsia="+mn-ea" w:hAnsi="Times New Roman" w:cs="Times New Roman"/>
                                <w:color w:val="000000"/>
                                <w:kern w:val="24"/>
                                <w:sz w:val="18"/>
                                <w:szCs w:val="18"/>
                              </w:rPr>
                              <w:t xml:space="preserve">– </w:t>
                            </w:r>
                            <w:r w:rsidRPr="00910F1E">
                              <w:rPr>
                                <w:rFonts w:ascii="Times New Roman" w:eastAsia="+mn-ea" w:hAnsi="Times New Roman" w:cs="Times New Roman"/>
                                <w:i/>
                                <w:iCs/>
                                <w:color w:val="000000"/>
                                <w:kern w:val="24"/>
                                <w:sz w:val="18"/>
                                <w:szCs w:val="18"/>
                              </w:rPr>
                              <w:t>evaluate</w:t>
                            </w:r>
                          </w:p>
                          <w:p w14:paraId="40D69025" w14:textId="77777777" w:rsidR="00C55E4C" w:rsidRPr="00910F1E" w:rsidRDefault="00992BD1" w:rsidP="00C55E4C">
                            <w:pPr>
                              <w:spacing w:after="0"/>
                              <w:rPr>
                                <w:rFonts w:ascii="Times New Roman" w:hAnsi="Times New Roman" w:cs="Times New Roman"/>
                                <w:i/>
                                <w:iCs/>
                                <w:sz w:val="18"/>
                                <w:szCs w:val="18"/>
                              </w:rPr>
                            </w:pPr>
                            <w:r w:rsidRPr="00910F1E">
                              <w:rPr>
                                <w:rFonts w:ascii="Times New Roman" w:eastAsia="+mn-ea" w:hAnsi="Times New Roman" w:cs="Times New Roman"/>
                                <w:b/>
                                <w:bCs/>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F </w:t>
                            </w:r>
                            <w:r w:rsidRPr="00910F1E">
                              <w:rPr>
                                <w:rFonts w:ascii="Times New Roman" w:eastAsia="+mn-ea" w:hAnsi="Times New Roman" w:cs="Times New Roman"/>
                                <w:color w:val="000000"/>
                                <w:kern w:val="24"/>
                                <w:sz w:val="18"/>
                                <w:szCs w:val="18"/>
                              </w:rPr>
                              <w:t xml:space="preserve">– </w:t>
                            </w:r>
                            <w:r w:rsidRPr="00910F1E">
                              <w:rPr>
                                <w:rFonts w:ascii="Times New Roman" w:eastAsia="+mn-ea" w:hAnsi="Times New Roman" w:cs="Times New Roman"/>
                                <w:i/>
                                <w:iCs/>
                                <w:color w:val="000000"/>
                                <w:kern w:val="24"/>
                                <w:sz w:val="18"/>
                                <w:szCs w:val="18"/>
                              </w:rPr>
                              <w:t>feedback</w:t>
                            </w:r>
                          </w:p>
                          <w:p w14:paraId="0264BCB4" w14:textId="77777777" w:rsidR="00C55E4C" w:rsidRPr="00910F1E" w:rsidRDefault="00992BD1" w:rsidP="00C55E4C">
                            <w:pPr>
                              <w:spacing w:after="0"/>
                              <w:rPr>
                                <w:rFonts w:ascii="Times New Roman" w:hAnsi="Times New Roman" w:cs="Times New Roman"/>
                                <w:i/>
                                <w:iCs/>
                                <w:sz w:val="18"/>
                                <w:szCs w:val="18"/>
                              </w:rPr>
                            </w:pPr>
                            <w:r w:rsidRPr="00910F1E">
                              <w:rPr>
                                <w:rFonts w:ascii="Times New Roman" w:eastAsia="+mn-ea" w:hAnsi="Times New Roman" w:cs="Times New Roman"/>
                                <w:b/>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w:t>
                            </w:r>
                            <w:r w:rsidRPr="00910F1E">
                              <w:rPr>
                                <w:rFonts w:ascii="Times New Roman" w:eastAsia="+mn-ea" w:hAnsi="Times New Roman" w:cs="Times New Roman"/>
                                <w:color w:val="000000"/>
                                <w:kern w:val="24"/>
                                <w:sz w:val="18"/>
                                <w:szCs w:val="18"/>
                              </w:rPr>
                              <w:t xml:space="preserve"> – </w:t>
                            </w:r>
                            <w:r w:rsidRPr="00910F1E">
                              <w:rPr>
                                <w:rFonts w:ascii="Times New Roman" w:eastAsia="+mn-ea" w:hAnsi="Times New Roman" w:cs="Times New Roman"/>
                                <w:i/>
                                <w:iCs/>
                                <w:color w:val="000000"/>
                                <w:kern w:val="24"/>
                                <w:sz w:val="18"/>
                                <w:szCs w:val="18"/>
                              </w:rPr>
                              <w:t>learn</w:t>
                            </w:r>
                          </w:p>
                          <w:p w14:paraId="6DA7F006" w14:textId="77777777" w:rsidR="00C55E4C" w:rsidRPr="00910F1E" w:rsidRDefault="00992BD1" w:rsidP="00C55E4C">
                            <w:pPr>
                              <w:spacing w:after="0"/>
                              <w:rPr>
                                <w:rFonts w:ascii="Times New Roman" w:hAnsi="Times New Roman" w:cs="Times New Roman"/>
                                <w:i/>
                                <w:iCs/>
                                <w:sz w:val="18"/>
                                <w:szCs w:val="18"/>
                              </w:rPr>
                            </w:pPr>
                            <w:r w:rsidRPr="00910F1E">
                              <w:rPr>
                                <w:rFonts w:ascii="Times New Roman" w:eastAsia="+mn-ea" w:hAnsi="Times New Roman" w:cs="Times New Roman"/>
                                <w:b/>
                                <w:bCs/>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w:t>
                            </w:r>
                            <w:r w:rsidRPr="00910F1E">
                              <w:rPr>
                                <w:rFonts w:ascii="Times New Roman" w:eastAsia="+mn-ea" w:hAnsi="Times New Roman" w:cs="Times New Roman"/>
                                <w:color w:val="000000"/>
                                <w:kern w:val="24"/>
                                <w:sz w:val="18"/>
                                <w:szCs w:val="18"/>
                              </w:rPr>
                              <w:t xml:space="preserve"> – </w:t>
                            </w:r>
                            <w:r w:rsidRPr="00910F1E">
                              <w:rPr>
                                <w:rFonts w:ascii="Times New Roman" w:eastAsia="+mn-ea" w:hAnsi="Times New Roman" w:cs="Times New Roman"/>
                                <w:i/>
                                <w:iCs/>
                                <w:color w:val="000000"/>
                                <w:kern w:val="24"/>
                                <w:sz w:val="18"/>
                                <w:szCs w:val="18"/>
                              </w:rPr>
                              <w:t>explain</w:t>
                            </w:r>
                          </w:p>
                          <w:p w14:paraId="5EAFFD95" w14:textId="77777777" w:rsidR="00C55E4C" w:rsidRPr="00910F1E" w:rsidRDefault="00992BD1" w:rsidP="00C55E4C">
                            <w:pPr>
                              <w:spacing w:after="0"/>
                              <w:rPr>
                                <w:rFonts w:ascii="Times New Roman" w:hAnsi="Times New Roman" w:cs="Times New Roman"/>
                                <w:i/>
                                <w:iCs/>
                                <w:sz w:val="18"/>
                                <w:szCs w:val="18"/>
                              </w:rPr>
                            </w:pPr>
                            <w:r w:rsidRPr="00910F1E">
                              <w:rPr>
                                <w:rFonts w:ascii="Times New Roman" w:eastAsia="+mn-ea" w:hAnsi="Times New Roman" w:cs="Times New Roman"/>
                                <w:b/>
                                <w:bCs/>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w:t>
                            </w:r>
                            <w:r w:rsidRPr="00910F1E">
                              <w:rPr>
                                <w:rFonts w:ascii="Times New Roman" w:eastAsia="+mn-ea" w:hAnsi="Times New Roman" w:cs="Times New Roman"/>
                                <w:color w:val="000000"/>
                                <w:kern w:val="24"/>
                                <w:sz w:val="18"/>
                                <w:szCs w:val="18"/>
                              </w:rPr>
                              <w:t xml:space="preserve"> – </w:t>
                            </w:r>
                            <w:r w:rsidRPr="00910F1E">
                              <w:rPr>
                                <w:rFonts w:ascii="Times New Roman" w:eastAsia="+mn-ea" w:hAnsi="Times New Roman" w:cs="Times New Roman"/>
                                <w:i/>
                                <w:iCs/>
                                <w:color w:val="000000"/>
                                <w:kern w:val="24"/>
                                <w:sz w:val="18"/>
                                <w:szCs w:val="18"/>
                              </w:rPr>
                              <w:t>consider</w:t>
                            </w:r>
                          </w:p>
                          <w:p w14:paraId="20A02129" w14:textId="77777777" w:rsidR="00C55E4C" w:rsidRPr="00910F1E" w:rsidRDefault="00992BD1" w:rsidP="00C55E4C">
                            <w:pPr>
                              <w:spacing w:after="0"/>
                              <w:rPr>
                                <w:rFonts w:ascii="Times New Roman" w:hAnsi="Times New Roman" w:cs="Times New Roman"/>
                                <w:sz w:val="18"/>
                                <w:szCs w:val="18"/>
                              </w:rPr>
                            </w:pPr>
                            <w:r w:rsidRPr="00910F1E">
                              <w:rPr>
                                <w:rFonts w:ascii="Times New Roman" w:eastAsia="+mn-ea" w:hAnsi="Times New Roman" w:cs="Times New Roman"/>
                                <w:b/>
                                <w:bCs/>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w:t>
                            </w:r>
                            <w:r w:rsidRPr="00910F1E">
                              <w:rPr>
                                <w:rFonts w:ascii="Times New Roman" w:eastAsia="+mn-ea" w:hAnsi="Times New Roman" w:cs="Times New Roman"/>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910F1E">
                              <w:rPr>
                                <w:rFonts w:ascii="Times New Roman" w:eastAsia="+mn-ea" w:hAnsi="Times New Roman" w:cs="Times New Roman"/>
                                <w:color w:val="000000"/>
                                <w:kern w:val="24"/>
                                <w:sz w:val="18"/>
                                <w:szCs w:val="18"/>
                              </w:rPr>
                              <w:t>–</w:t>
                            </w:r>
                            <w:r w:rsidRPr="00910F1E">
                              <w:rPr>
                                <w:rFonts w:ascii="Times New Roman" w:eastAsia="+mn-ea" w:hAnsi="Times New Roman" w:cs="Times New Roman"/>
                                <w:color w:val="000000"/>
                                <w:kern w:val="24"/>
                                <w:sz w:val="18"/>
                                <w:szCs w:val="18"/>
                              </w:rPr>
                              <w:t xml:space="preserve"> </w:t>
                            </w:r>
                            <w:r w:rsidRPr="00910F1E">
                              <w:rPr>
                                <w:rFonts w:ascii="Times New Roman" w:eastAsia="+mn-ea" w:hAnsi="Times New Roman" w:cs="Times New Roman"/>
                                <w:i/>
                                <w:iCs/>
                                <w:color w:val="000000"/>
                                <w:kern w:val="24"/>
                                <w:sz w:val="18"/>
                                <w:szCs w:val="18"/>
                              </w:rPr>
                              <w:t>think</w:t>
                            </w:r>
                          </w:p>
                          <w:p w14:paraId="3A24E82E" w14:textId="77777777" w:rsidR="00C55E4C" w:rsidRPr="00910F1E" w:rsidRDefault="00992BD1" w:rsidP="00C55E4C">
                            <w:pPr>
                              <w:pStyle w:val="NormalWeb"/>
                              <w:spacing w:before="0" w:beforeAutospacing="0" w:after="0" w:afterAutospacing="0" w:line="360" w:lineRule="auto"/>
                              <w:rPr>
                                <w:rFonts w:eastAsia="+mn-ea"/>
                                <w:color w:val="000000"/>
                                <w:kern w:val="24"/>
                                <w:sz w:val="18"/>
                                <w:szCs w:val="18"/>
                              </w:rPr>
                            </w:pPr>
                            <w:r w:rsidRPr="00910F1E">
                              <w:rPr>
                                <w:rFonts w:eastAsia="+mn-ea"/>
                                <w:color w:val="000000"/>
                                <w:kern w:val="24"/>
                                <w:sz w:val="18"/>
                                <w:szCs w:val="18"/>
                              </w:rPr>
                              <w:t>(Hallett, 2013)</w:t>
                            </w:r>
                          </w:p>
                          <w:p w14:paraId="34EBEEB9" w14:textId="77777777" w:rsidR="00C55E4C" w:rsidRDefault="00C55E4C" w:rsidP="00C55E4C">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V relativeFrom="margin">
                  <wp14:pctHeight>0</wp14:pctHeight>
                </wp14:sizeRelV>
              </wp:anchor>
            </w:drawing>
          </mc:Choice>
          <mc:Fallback>
            <w:pict>
              <v:roundrect w14:anchorId="6AD5CB47" id="Rectangle: Rounded Corners 11" o:spid="_x0000_s1026" style="position:absolute;margin-left:345.45pt;margin-top:117.7pt;width:149.25pt;height:118.1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" filled="f" strokecolor="#7030a0" strokeweight="1pt">
                <v:stroke joinstyle="miter"/>
                <v:textbox>
                  <w:txbxContent>
                    <w:p w14:paraId="769591FD" w14:textId="77777777" w:rsidR="00C55E4C" w:rsidRPr="00910F1E" w:rsidRDefault="00992BD1" w:rsidP="00C55E4C">
                      <w:pPr>
                        <w:spacing w:after="0"/>
                        <w:rPr>
                          <w:rFonts w:ascii="Times New Roman" w:hAnsi="Times New Roman" w:cs="Times New Roman"/>
                          <w:i/>
                          <w:iCs/>
                          <w:sz w:val="18"/>
                          <w:szCs w:val="18"/>
                        </w:rPr>
                      </w:pPr>
                      <w:r w:rsidRPr="00910F1E">
                        <w:rPr>
                          <w:rFonts w:ascii="Times New Roman" w:eastAsia="+mn-ea" w:hAnsi="Times New Roman" w:cs="Times New Roman"/>
                          <w:b/>
                          <w:bCs/>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R</w:t>
                      </w:r>
                      <w:r w:rsidRPr="00910F1E">
                        <w:rPr>
                          <w:rFonts w:ascii="Times New Roman" w:eastAsia="+mn-ea" w:hAnsi="Times New Roman" w:cs="Times New Roman"/>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910F1E">
                        <w:rPr>
                          <w:rFonts w:ascii="Times New Roman" w:eastAsia="+mn-ea" w:hAnsi="Times New Roman" w:cs="Times New Roman"/>
                          <w:color w:val="000000"/>
                          <w:kern w:val="24"/>
                          <w:sz w:val="18"/>
                          <w:szCs w:val="18"/>
                        </w:rPr>
                        <w:t xml:space="preserve">– </w:t>
                      </w:r>
                      <w:r w:rsidRPr="00910F1E">
                        <w:rPr>
                          <w:rFonts w:ascii="Times New Roman" w:eastAsia="+mn-ea" w:hAnsi="Times New Roman" w:cs="Times New Roman"/>
                          <w:i/>
                          <w:iCs/>
                          <w:color w:val="000000"/>
                          <w:kern w:val="24"/>
                          <w:sz w:val="18"/>
                          <w:szCs w:val="18"/>
                        </w:rPr>
                        <w:t>reason</w:t>
                      </w:r>
                    </w:p>
                    <w:p w14:paraId="630E90D1" w14:textId="77777777" w:rsidR="00C55E4C" w:rsidRPr="00910F1E" w:rsidRDefault="00992BD1" w:rsidP="00C55E4C">
                      <w:pPr>
                        <w:spacing w:after="0"/>
                        <w:rPr>
                          <w:rFonts w:ascii="Times New Roman" w:hAnsi="Times New Roman" w:cs="Times New Roman"/>
                          <w:i/>
                          <w:iCs/>
                          <w:sz w:val="18"/>
                          <w:szCs w:val="18"/>
                        </w:rPr>
                      </w:pPr>
                      <w:r w:rsidRPr="00910F1E">
                        <w:rPr>
                          <w:rFonts w:ascii="Times New Roman" w:eastAsia="+mn-ea" w:hAnsi="Times New Roman" w:cs="Times New Roman"/>
                          <w:b/>
                          <w:bCs/>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w:t>
                      </w:r>
                      <w:r w:rsidRPr="00910F1E">
                        <w:rPr>
                          <w:rFonts w:ascii="Times New Roman" w:eastAsia="+mn-ea" w:hAnsi="Times New Roman" w:cs="Times New Roman"/>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910F1E">
                        <w:rPr>
                          <w:rFonts w:ascii="Times New Roman" w:eastAsia="+mn-ea" w:hAnsi="Times New Roman" w:cs="Times New Roman"/>
                          <w:color w:val="000000"/>
                          <w:kern w:val="24"/>
                          <w:sz w:val="18"/>
                          <w:szCs w:val="18"/>
                        </w:rPr>
                        <w:t xml:space="preserve">– </w:t>
                      </w:r>
                      <w:r w:rsidRPr="00910F1E">
                        <w:rPr>
                          <w:rFonts w:ascii="Times New Roman" w:eastAsia="+mn-ea" w:hAnsi="Times New Roman" w:cs="Times New Roman"/>
                          <w:i/>
                          <w:iCs/>
                          <w:color w:val="000000"/>
                          <w:kern w:val="24"/>
                          <w:sz w:val="18"/>
                          <w:szCs w:val="18"/>
                        </w:rPr>
                        <w:t>evaluate</w:t>
                      </w:r>
                    </w:p>
                    <w:p w14:paraId="40D69025" w14:textId="77777777" w:rsidR="00C55E4C" w:rsidRPr="00910F1E" w:rsidRDefault="00992BD1" w:rsidP="00C55E4C">
                      <w:pPr>
                        <w:spacing w:after="0"/>
                        <w:rPr>
                          <w:rFonts w:ascii="Times New Roman" w:hAnsi="Times New Roman" w:cs="Times New Roman"/>
                          <w:i/>
                          <w:iCs/>
                          <w:sz w:val="18"/>
                          <w:szCs w:val="18"/>
                        </w:rPr>
                      </w:pPr>
                      <w:r w:rsidRPr="00910F1E">
                        <w:rPr>
                          <w:rFonts w:ascii="Times New Roman" w:eastAsia="+mn-ea" w:hAnsi="Times New Roman" w:cs="Times New Roman"/>
                          <w:b/>
                          <w:bCs/>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F </w:t>
                      </w:r>
                      <w:r w:rsidRPr="00910F1E">
                        <w:rPr>
                          <w:rFonts w:ascii="Times New Roman" w:eastAsia="+mn-ea" w:hAnsi="Times New Roman" w:cs="Times New Roman"/>
                          <w:color w:val="000000"/>
                          <w:kern w:val="24"/>
                          <w:sz w:val="18"/>
                          <w:szCs w:val="18"/>
                        </w:rPr>
                        <w:t xml:space="preserve">– </w:t>
                      </w:r>
                      <w:r w:rsidRPr="00910F1E">
                        <w:rPr>
                          <w:rFonts w:ascii="Times New Roman" w:eastAsia="+mn-ea" w:hAnsi="Times New Roman" w:cs="Times New Roman"/>
                          <w:i/>
                          <w:iCs/>
                          <w:color w:val="000000"/>
                          <w:kern w:val="24"/>
                          <w:sz w:val="18"/>
                          <w:szCs w:val="18"/>
                        </w:rPr>
                        <w:t>feedback</w:t>
                      </w:r>
                    </w:p>
                    <w:p w14:paraId="0264BCB4" w14:textId="77777777" w:rsidR="00C55E4C" w:rsidRPr="00910F1E" w:rsidRDefault="00992BD1" w:rsidP="00C55E4C">
                      <w:pPr>
                        <w:spacing w:after="0"/>
                        <w:rPr>
                          <w:rFonts w:ascii="Times New Roman" w:hAnsi="Times New Roman" w:cs="Times New Roman"/>
                          <w:i/>
                          <w:iCs/>
                          <w:sz w:val="18"/>
                          <w:szCs w:val="18"/>
                        </w:rPr>
                      </w:pPr>
                      <w:r w:rsidRPr="00910F1E">
                        <w:rPr>
                          <w:rFonts w:ascii="Times New Roman" w:eastAsia="+mn-ea" w:hAnsi="Times New Roman" w:cs="Times New Roman"/>
                          <w:b/>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L</w:t>
                      </w:r>
                      <w:r w:rsidRPr="00910F1E">
                        <w:rPr>
                          <w:rFonts w:ascii="Times New Roman" w:eastAsia="+mn-ea" w:hAnsi="Times New Roman" w:cs="Times New Roman"/>
                          <w:color w:val="000000"/>
                          <w:kern w:val="24"/>
                          <w:sz w:val="18"/>
                          <w:szCs w:val="18"/>
                        </w:rPr>
                        <w:t xml:space="preserve"> – </w:t>
                      </w:r>
                      <w:r w:rsidRPr="00910F1E">
                        <w:rPr>
                          <w:rFonts w:ascii="Times New Roman" w:eastAsia="+mn-ea" w:hAnsi="Times New Roman" w:cs="Times New Roman"/>
                          <w:i/>
                          <w:iCs/>
                          <w:color w:val="000000"/>
                          <w:kern w:val="24"/>
                          <w:sz w:val="18"/>
                          <w:szCs w:val="18"/>
                        </w:rPr>
                        <w:t>learn</w:t>
                      </w:r>
                    </w:p>
                    <w:p w14:paraId="6DA7F006" w14:textId="77777777" w:rsidR="00C55E4C" w:rsidRPr="00910F1E" w:rsidRDefault="00992BD1" w:rsidP="00C55E4C">
                      <w:pPr>
                        <w:spacing w:after="0"/>
                        <w:rPr>
                          <w:rFonts w:ascii="Times New Roman" w:hAnsi="Times New Roman" w:cs="Times New Roman"/>
                          <w:i/>
                          <w:iCs/>
                          <w:sz w:val="18"/>
                          <w:szCs w:val="18"/>
                        </w:rPr>
                      </w:pPr>
                      <w:r w:rsidRPr="00910F1E">
                        <w:rPr>
                          <w:rFonts w:ascii="Times New Roman" w:eastAsia="+mn-ea" w:hAnsi="Times New Roman" w:cs="Times New Roman"/>
                          <w:b/>
                          <w:bCs/>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E</w:t>
                      </w:r>
                      <w:r w:rsidRPr="00910F1E">
                        <w:rPr>
                          <w:rFonts w:ascii="Times New Roman" w:eastAsia="+mn-ea" w:hAnsi="Times New Roman" w:cs="Times New Roman"/>
                          <w:color w:val="000000"/>
                          <w:kern w:val="24"/>
                          <w:sz w:val="18"/>
                          <w:szCs w:val="18"/>
                        </w:rPr>
                        <w:t xml:space="preserve"> – </w:t>
                      </w:r>
                      <w:r w:rsidRPr="00910F1E">
                        <w:rPr>
                          <w:rFonts w:ascii="Times New Roman" w:eastAsia="+mn-ea" w:hAnsi="Times New Roman" w:cs="Times New Roman"/>
                          <w:i/>
                          <w:iCs/>
                          <w:color w:val="000000"/>
                          <w:kern w:val="24"/>
                          <w:sz w:val="18"/>
                          <w:szCs w:val="18"/>
                        </w:rPr>
                        <w:t>explain</w:t>
                      </w:r>
                    </w:p>
                    <w:p w14:paraId="5EAFFD95" w14:textId="77777777" w:rsidR="00C55E4C" w:rsidRPr="00910F1E" w:rsidRDefault="00992BD1" w:rsidP="00C55E4C">
                      <w:pPr>
                        <w:spacing w:after="0"/>
                        <w:rPr>
                          <w:rFonts w:ascii="Times New Roman" w:hAnsi="Times New Roman" w:cs="Times New Roman"/>
                          <w:i/>
                          <w:iCs/>
                          <w:sz w:val="18"/>
                          <w:szCs w:val="18"/>
                        </w:rPr>
                      </w:pPr>
                      <w:r w:rsidRPr="00910F1E">
                        <w:rPr>
                          <w:rFonts w:ascii="Times New Roman" w:eastAsia="+mn-ea" w:hAnsi="Times New Roman" w:cs="Times New Roman"/>
                          <w:b/>
                          <w:bCs/>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C</w:t>
                      </w:r>
                      <w:r w:rsidRPr="00910F1E">
                        <w:rPr>
                          <w:rFonts w:ascii="Times New Roman" w:eastAsia="+mn-ea" w:hAnsi="Times New Roman" w:cs="Times New Roman"/>
                          <w:color w:val="000000"/>
                          <w:kern w:val="24"/>
                          <w:sz w:val="18"/>
                          <w:szCs w:val="18"/>
                        </w:rPr>
                        <w:t xml:space="preserve"> – </w:t>
                      </w:r>
                      <w:r w:rsidRPr="00910F1E">
                        <w:rPr>
                          <w:rFonts w:ascii="Times New Roman" w:eastAsia="+mn-ea" w:hAnsi="Times New Roman" w:cs="Times New Roman"/>
                          <w:i/>
                          <w:iCs/>
                          <w:color w:val="000000"/>
                          <w:kern w:val="24"/>
                          <w:sz w:val="18"/>
                          <w:szCs w:val="18"/>
                        </w:rPr>
                        <w:t>consider</w:t>
                      </w:r>
                    </w:p>
                    <w:p w14:paraId="20A02129" w14:textId="77777777" w:rsidR="00C55E4C" w:rsidRPr="00910F1E" w:rsidRDefault="00992BD1" w:rsidP="00C55E4C">
                      <w:pPr>
                        <w:spacing w:after="0"/>
                        <w:rPr>
                          <w:rFonts w:ascii="Times New Roman" w:hAnsi="Times New Roman" w:cs="Times New Roman"/>
                          <w:sz w:val="18"/>
                          <w:szCs w:val="18"/>
                        </w:rPr>
                      </w:pPr>
                      <w:r w:rsidRPr="00910F1E">
                        <w:rPr>
                          <w:rFonts w:ascii="Times New Roman" w:eastAsia="+mn-ea" w:hAnsi="Times New Roman" w:cs="Times New Roman"/>
                          <w:b/>
                          <w:bCs/>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T</w:t>
                      </w:r>
                      <w:r w:rsidRPr="00910F1E">
                        <w:rPr>
                          <w:rFonts w:ascii="Times New Roman" w:eastAsia="+mn-ea" w:hAnsi="Times New Roman" w:cs="Times New Roman"/>
                          <w:color w:val="00000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910F1E">
                        <w:rPr>
                          <w:rFonts w:ascii="Times New Roman" w:eastAsia="+mn-ea" w:hAnsi="Times New Roman" w:cs="Times New Roman"/>
                          <w:color w:val="000000"/>
                          <w:kern w:val="24"/>
                          <w:sz w:val="18"/>
                          <w:szCs w:val="18"/>
                        </w:rPr>
                        <w:t>–</w:t>
                      </w:r>
                      <w:r w:rsidRPr="00910F1E">
                        <w:rPr>
                          <w:rFonts w:ascii="Times New Roman" w:eastAsia="+mn-ea" w:hAnsi="Times New Roman" w:cs="Times New Roman"/>
                          <w:color w:val="000000"/>
                          <w:kern w:val="24"/>
                          <w:sz w:val="18"/>
                          <w:szCs w:val="18"/>
                        </w:rPr>
                        <w:t xml:space="preserve"> </w:t>
                      </w:r>
                      <w:r w:rsidRPr="00910F1E">
                        <w:rPr>
                          <w:rFonts w:ascii="Times New Roman" w:eastAsia="+mn-ea" w:hAnsi="Times New Roman" w:cs="Times New Roman"/>
                          <w:i/>
                          <w:iCs/>
                          <w:color w:val="000000"/>
                          <w:kern w:val="24"/>
                          <w:sz w:val="18"/>
                          <w:szCs w:val="18"/>
                        </w:rPr>
                        <w:t>think</w:t>
                      </w:r>
                    </w:p>
                    <w:p w14:paraId="3A24E82E" w14:textId="77777777" w:rsidR="00C55E4C" w:rsidRPr="00910F1E" w:rsidRDefault="00992BD1" w:rsidP="00C55E4C">
                      <w:pPr>
                        <w:pStyle w:val="NormalWeb"/>
                        <w:spacing w:before="0" w:beforeAutospacing="0" w:after="0" w:afterAutospacing="0" w:line="360" w:lineRule="auto"/>
                        <w:rPr>
                          <w:rFonts w:eastAsia="+mn-ea"/>
                          <w:color w:val="000000"/>
                          <w:kern w:val="24"/>
                          <w:sz w:val="18"/>
                          <w:szCs w:val="18"/>
                        </w:rPr>
                      </w:pPr>
                      <w:r w:rsidRPr="00910F1E">
                        <w:rPr>
                          <w:rFonts w:eastAsia="+mn-ea"/>
                          <w:color w:val="000000"/>
                          <w:kern w:val="24"/>
                          <w:sz w:val="18"/>
                          <w:szCs w:val="18"/>
                        </w:rPr>
                        <w:t>(Hallett, 2013)</w:t>
                      </w:r>
                    </w:p>
                    <w:p w14:paraId="34EBEEB9" w14:textId="77777777" w:rsidR="00C55E4C" w:rsidRDefault="00C55E4C" w:rsidP="00C55E4C">
                      <w:pPr>
                        <w:jc w:val="center"/>
                      </w:pPr>
                    </w:p>
                  </w:txbxContent>
                </v:textbox>
              </v:roundrect>
            </w:pict>
          </mc:Fallback>
        </mc:AlternateContent>
      </w:r>
      <w:r>
        <w:rPr>
          <w:noProof/>
          <w:sz w:val="20"/>
          <w:szCs w:val="20"/>
        </w:rPr>
        <mc:AlternateContent>
          <mc:Choice Requires="wps">
            <w:drawing>
              <wp:anchor distT="0" distB="0" distL="114300" distR="114300" simplePos="0" relativeHeight="251660288" behindDoc="0" locked="0" layoutInCell="1" allowOverlap="1" wp14:anchorId="1DD9FA75" wp14:editId="4E6A2F2C">
                <wp:simplePos x="0" y="0"/>
                <wp:positionH relativeFrom="column">
                  <wp:posOffset>-96253</wp:posOffset>
                </wp:positionH>
                <wp:positionV relativeFrom="paragraph">
                  <wp:posOffset>1486903</wp:posOffset>
                </wp:positionV>
                <wp:extent cx="4333875" cy="1403684"/>
                <wp:effectExtent l="0" t="0" r="28575" b="25400"/>
                <wp:wrapNone/>
                <wp:docPr id="8" name="Rectangle: Rounded Corners 8"/>
                <wp:cNvGraphicFramePr/>
                <a:graphic xmlns:a="http://schemas.openxmlformats.org/drawingml/2006/main">
                  <a:graphicData uri="http://schemas.microsoft.com/office/word/2010/wordprocessingShape">
                    <wps:wsp>
                      <wps:cNvSpPr/>
                      <wps:spPr>
                        <a:xfrm>
                          <a:off x="0" y="0"/>
                          <a:ext cx="4333875" cy="1403684"/>
                        </a:xfrm>
                        <a:prstGeom prst="roundRect">
                          <a:avLst/>
                        </a:prstGeom>
                        <a:no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0C1D26D1" id="Rectangle: Rounded Corners 8" o:spid="_x0000_s1026" style="position:absolute;margin-left:-7.6pt;margin-top:117.1pt;width:341.25pt;height:11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" filled="f" strokecolor="#7030a0" strokeweight="1pt">
                <v:stroke joinstyle="miter"/>
              </v:roundrect>
            </w:pict>
          </mc:Fallback>
        </mc:AlternateContent>
      </w:r>
      <w:r>
        <w:rPr>
          <w:rFonts w:ascii="Times New Roman" w:eastAsia="+mn-ea" w:hAnsi="Times New Roman" w:cs="Times New Roman"/>
          <w:bCs/>
          <w:noProof/>
          <w:color w:val="7030A0"/>
          <w:kern w:val="24"/>
          <w:sz w:val="44"/>
          <w:szCs w:val="44"/>
        </w:rPr>
        <w:drawing>
          <wp:inline distT="0" distB="0" distL="0" distR="0" wp14:anchorId="5AA08E90" wp14:editId="5C8A1383">
            <wp:extent cx="6657975" cy="11049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148433" name="220_F_251845773_W3gcLbrAl71R6l7SRw8cYg4JI45dLcNi.jpg"/>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6657975" cy="1104900"/>
                    </a:xfrm>
                    <a:prstGeom prst="rect">
                      <a:avLst/>
                    </a:prstGeom>
                  </pic:spPr>
                </pic:pic>
              </a:graphicData>
            </a:graphic>
          </wp:inline>
        </w:drawing>
      </w:r>
      <w:r w:rsidRPr="00FB4350">
        <w:rPr>
          <w:rFonts w:ascii="Times New Roman" w:eastAsia="+mn-ea" w:hAnsi="Times New Roman" w:cs="Times New Roman"/>
          <w:bCs/>
          <w:color w:val="7030A0"/>
          <w:kern w:val="24"/>
          <w:sz w:val="44"/>
          <w:szCs w:val="4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Reflection</w:t>
      </w:r>
    </w:p>
    <w:p w14:paraId="1110141E" w14:textId="77777777" w:rsidR="00C55E4C" w:rsidRPr="00910F1E" w:rsidRDefault="00992BD1" w:rsidP="00C55E4C">
      <w:pPr>
        <w:ind w:right="2438"/>
        <w:rPr>
          <w:rFonts w:ascii="Times New Roman" w:eastAsia="+mn-ea" w:hAnsi="Times New Roman" w:cs="Times New Roman"/>
          <w:bCs/>
          <w:color w:val="7030A0"/>
          <w:kern w:val="24"/>
          <w:sz w:val="18"/>
          <w:szCs w:val="18"/>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910F1E">
        <w:rPr>
          <w:rFonts w:ascii="Times New Roman" w:hAnsi="Times New Roman" w:cs="Times New Roman"/>
          <w:sz w:val="18"/>
          <w:szCs w:val="18"/>
        </w:rPr>
        <w:t xml:space="preserve">Reflection aims to develop in practice, </w:t>
      </w:r>
      <w:r w:rsidRPr="00910F1E">
        <w:rPr>
          <w:rFonts w:ascii="Times New Roman" w:hAnsi="Times New Roman" w:cs="Times New Roman"/>
          <w:sz w:val="18"/>
          <w:szCs w:val="18"/>
        </w:rPr>
        <w:t xml:space="preserve">and reflection should encourage change. </w:t>
      </w:r>
      <w:r w:rsidRPr="00910F1E">
        <w:rPr>
          <w:rFonts w:ascii="Times New Roman" w:eastAsia="+mn-ea" w:hAnsi="Times New Roman" w:cs="Times New Roman"/>
          <w:color w:val="000000"/>
          <w:kern w:val="24"/>
          <w:sz w:val="18"/>
          <w:szCs w:val="18"/>
        </w:rPr>
        <w:t>According to Boud et al (1985) reflection is an important human activity in which people recall their experiences, think about them, and evaluate them, and working with experience is an important part of learning.</w:t>
      </w:r>
      <w:r w:rsidRPr="00910F1E">
        <w:rPr>
          <w:rFonts w:ascii="Times New Roman" w:hAnsi="Times New Roman" w:cs="Times New Roman"/>
          <w:color w:val="BF8F00" w:themeColor="accent4" w:themeShade="BF"/>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910F1E">
        <w:rPr>
          <w:rFonts w:ascii="Times New Roman" w:hAnsi="Times New Roman" w:cs="Times New Roman"/>
          <w:sz w:val="18"/>
          <w:szCs w:val="18"/>
        </w:rPr>
        <w:t>Reynolds (2013) believes that practitioners often reflect on things they have said or done during or after the event and it is that reflectio</w:t>
      </w:r>
      <w:r w:rsidRPr="00910F1E">
        <w:rPr>
          <w:rFonts w:ascii="Times New Roman" w:hAnsi="Times New Roman" w:cs="Times New Roman"/>
          <w:sz w:val="18"/>
          <w:szCs w:val="18"/>
        </w:rPr>
        <w:t>n that often leads them to new ideas or conclusions which cause them to adapt their approach for the future. It is through reflection and adaption that practitioners can provide a high-quality service by continually improving.</w:t>
      </w:r>
    </w:p>
    <w:p w14:paraId="30E08F40" w14:textId="77777777" w:rsidR="00C55E4C" w:rsidRDefault="00992BD1" w:rsidP="00C55E4C">
      <w:pPr>
        <w:rPr>
          <w:rFonts w:ascii="Times New Roman" w:hAnsi="Times New Roman" w:cs="Times New Roman"/>
          <w:b/>
          <w:bCs/>
          <w:sz w:val="20"/>
          <w:szCs w:val="20"/>
          <w:u w:val="single"/>
        </w:rPr>
      </w:pPr>
      <w:r>
        <w:rPr>
          <w:rFonts w:ascii="Times New Roman" w:hAnsi="Times New Roman" w:cs="Times New Roman"/>
          <w:b/>
          <w:bCs/>
          <w:noProof/>
          <w:sz w:val="20"/>
          <w:szCs w:val="20"/>
          <w:u w:val="single"/>
        </w:rPr>
        <mc:AlternateContent>
          <mc:Choice Requires="wps">
            <w:drawing>
              <wp:anchor distT="0" distB="0" distL="114300" distR="114300" simplePos="0" relativeHeight="251669504" behindDoc="0" locked="0" layoutInCell="1" allowOverlap="1" wp14:anchorId="381B6354" wp14:editId="0DBE6616">
                <wp:simplePos x="0" y="0"/>
                <wp:positionH relativeFrom="column">
                  <wp:posOffset>-248653</wp:posOffset>
                </wp:positionH>
                <wp:positionV relativeFrom="paragraph">
                  <wp:posOffset>113130</wp:posOffset>
                </wp:positionV>
                <wp:extent cx="3208020" cy="5799221"/>
                <wp:effectExtent l="0" t="0" r="11430" b="11430"/>
                <wp:wrapNone/>
                <wp:docPr id="6" name="Rectangle: Rounded Corners 6"/>
                <wp:cNvGraphicFramePr/>
                <a:graphic xmlns:a="http://schemas.openxmlformats.org/drawingml/2006/main">
                  <a:graphicData uri="http://schemas.microsoft.com/office/word/2010/wordprocessingShape">
                    <wps:wsp>
                      <wps:cNvSpPr/>
                      <wps:spPr>
                        <a:xfrm>
                          <a:off x="0" y="0"/>
                          <a:ext cx="3208020" cy="5799221"/>
                        </a:xfrm>
                        <a:prstGeom prst="roundRect">
                          <a:avLst/>
                        </a:prstGeom>
                        <a:solidFill>
                          <a:sysClr val="window" lastClr="FFFFFF"/>
                        </a:solidFill>
                        <a:ln w="25400">
                          <a:solidFill>
                            <a:srgbClr val="7030A0"/>
                          </a:solidFill>
                          <a:prstDash val="solid"/>
                        </a:ln>
                        <a:effectLst/>
                      </wps:spPr>
                      <wps:txbx>
                        <w:txbxContent>
                          <w:p w14:paraId="4CB74159" w14:textId="77777777" w:rsidR="00C55E4C" w:rsidRPr="0065638D" w:rsidRDefault="00992BD1" w:rsidP="0065638D">
                            <w:pPr>
                              <w:spacing w:after="0" w:line="360" w:lineRule="auto"/>
                              <w:jc w:val="center"/>
                              <w:rPr>
                                <w:rFonts w:ascii="Times New Roman" w:hAnsi="Times New Roman" w:cs="Times New Roman"/>
                                <w:b/>
                                <w:bCs/>
                                <w:sz w:val="16"/>
                                <w:szCs w:val="16"/>
                                <w:u w:val="single"/>
                              </w:rPr>
                            </w:pPr>
                            <w:r w:rsidRPr="0065638D">
                              <w:rPr>
                                <w:rFonts w:ascii="Times New Roman" w:hAnsi="Times New Roman" w:cs="Times New Roman"/>
                                <w:b/>
                                <w:bCs/>
                                <w:sz w:val="16"/>
                                <w:szCs w:val="16"/>
                                <w:u w:val="single"/>
                              </w:rPr>
                              <w:t>Benefits</w:t>
                            </w:r>
                          </w:p>
                          <w:p w14:paraId="2D52E3E0" w14:textId="77777777" w:rsidR="00C55E4C" w:rsidRPr="0065638D" w:rsidRDefault="00992BD1" w:rsidP="0065638D">
                            <w:pPr>
                              <w:spacing w:after="0" w:line="360" w:lineRule="auto"/>
                              <w:jc w:val="both"/>
                              <w:rPr>
                                <w:rFonts w:ascii="Times New Roman" w:hAnsi="Times New Roman" w:cs="Times New Roman"/>
                                <w:sz w:val="16"/>
                                <w:szCs w:val="16"/>
                              </w:rPr>
                            </w:pPr>
                            <w:r w:rsidRPr="0065638D">
                              <w:rPr>
                                <w:rFonts w:ascii="Times New Roman" w:hAnsi="Times New Roman" w:cs="Times New Roman"/>
                                <w:sz w:val="16"/>
                                <w:szCs w:val="16"/>
                              </w:rPr>
                              <w:t>Reflection is an important tool for providing high-quality service and has many benefits. Some of the benefits of reflective practice are:</w:t>
                            </w:r>
                          </w:p>
                          <w:p w14:paraId="5FFCDB78" w14:textId="77777777" w:rsidR="00C55E4C" w:rsidRPr="0065638D" w:rsidRDefault="00992BD1" w:rsidP="0065638D">
                            <w:pPr>
                              <w:spacing w:after="0" w:line="360" w:lineRule="auto"/>
                              <w:rPr>
                                <w:sz w:val="16"/>
                                <w:szCs w:val="16"/>
                              </w:rPr>
                            </w:pPr>
                            <w:r w:rsidRPr="0065638D">
                              <w:rPr>
                                <w:rFonts w:ascii="Times New Roman" w:hAnsi="Times New Roman" w:cs="Times New Roman"/>
                                <w:b/>
                                <w:bCs/>
                                <w:sz w:val="16"/>
                                <w:szCs w:val="16"/>
                                <w:u w:val="single"/>
                              </w:rPr>
                              <w:t>Continuous development-</w:t>
                            </w:r>
                            <w:r w:rsidRPr="0065638D">
                              <w:rPr>
                                <w:rFonts w:ascii="Times New Roman" w:hAnsi="Times New Roman" w:cs="Times New Roman"/>
                                <w:sz w:val="16"/>
                                <w:szCs w:val="16"/>
                              </w:rPr>
                              <w:t xml:space="preserve"> It is through reflection that practitioners are able to learn from their experiences and deve</w:t>
                            </w:r>
                            <w:r w:rsidRPr="0065638D">
                              <w:rPr>
                                <w:rFonts w:ascii="Times New Roman" w:hAnsi="Times New Roman" w:cs="Times New Roman"/>
                                <w:sz w:val="16"/>
                                <w:szCs w:val="16"/>
                              </w:rPr>
                              <w:t>lop their knowledge. Igoe (2016) believes that reflection is an important strategy for lifelong learning and the improvement of your professional practice it should challenge you and your previous knowledge and possibly your values. There are also many ski</w:t>
                            </w:r>
                            <w:r w:rsidRPr="0065638D">
                              <w:rPr>
                                <w:rFonts w:ascii="Times New Roman" w:hAnsi="Times New Roman" w:cs="Times New Roman"/>
                                <w:sz w:val="16"/>
                                <w:szCs w:val="16"/>
                              </w:rPr>
                              <w:t>lls that can be developed through reflection, according to Venninem (2012) one skill recognized during reflection is the ability to problem-solve.</w:t>
                            </w:r>
                            <w:r w:rsidRPr="0065638D">
                              <w:rPr>
                                <w:sz w:val="16"/>
                                <w:szCs w:val="16"/>
                              </w:rPr>
                              <w:t xml:space="preserve"> </w:t>
                            </w:r>
                            <w:r w:rsidRPr="0065638D">
                              <w:rPr>
                                <w:rFonts w:ascii="Times New Roman" w:hAnsi="Times New Roman" w:cs="Times New Roman"/>
                                <w:sz w:val="16"/>
                                <w:szCs w:val="16"/>
                              </w:rPr>
                              <w:t>Continuous reflection on practice will enhance skills, promote team-work and improve confidence and motivatio</w:t>
                            </w:r>
                            <w:r w:rsidRPr="0065638D">
                              <w:rPr>
                                <w:rFonts w:ascii="Times New Roman" w:hAnsi="Times New Roman" w:cs="Times New Roman"/>
                                <w:sz w:val="16"/>
                                <w:szCs w:val="16"/>
                              </w:rPr>
                              <w:t>n, which in turn will translate into improvements of the setting by enhancing reputation and enabling outcomes to be evidenced more clearly, and therefore provide evidence for CSSIW (Pacey 2016)</w:t>
                            </w:r>
                          </w:p>
                          <w:p w14:paraId="027C754C" w14:textId="77777777" w:rsidR="00C55E4C" w:rsidRPr="0065638D" w:rsidRDefault="00992BD1" w:rsidP="0065638D">
                            <w:pPr>
                              <w:spacing w:after="0" w:line="360" w:lineRule="auto"/>
                              <w:rPr>
                                <w:rFonts w:ascii="Times New Roman" w:hAnsi="Times New Roman" w:cs="Times New Roman"/>
                                <w:sz w:val="16"/>
                                <w:szCs w:val="16"/>
                              </w:rPr>
                            </w:pPr>
                            <w:r w:rsidRPr="0065638D">
                              <w:rPr>
                                <w:rFonts w:ascii="Times New Roman" w:hAnsi="Times New Roman" w:cs="Times New Roman"/>
                                <w:sz w:val="16"/>
                                <w:szCs w:val="16"/>
                              </w:rPr>
                              <w:t xml:space="preserve"> Venninem (2012) also believes that reflecting as a team also</w:t>
                            </w:r>
                            <w:r w:rsidRPr="0065638D">
                              <w:rPr>
                                <w:rFonts w:ascii="Times New Roman" w:hAnsi="Times New Roman" w:cs="Times New Roman"/>
                                <w:sz w:val="16"/>
                                <w:szCs w:val="16"/>
                              </w:rPr>
                              <w:t xml:space="preserve"> has its benefits. It encourages people to</w:t>
                            </w:r>
                            <w:r w:rsidRPr="0065638D">
                              <w:rPr>
                                <w:sz w:val="16"/>
                                <w:szCs w:val="16"/>
                              </w:rPr>
                              <w:t xml:space="preserve"> </w:t>
                            </w:r>
                            <w:r w:rsidRPr="0065638D">
                              <w:rPr>
                                <w:rFonts w:ascii="Times New Roman" w:hAnsi="Times New Roman" w:cs="Times New Roman"/>
                                <w:sz w:val="16"/>
                                <w:szCs w:val="16"/>
                              </w:rPr>
                              <w:t>share their experiences and provides an opportunity to question different opinions which in turn will encourage people to use the experience of others in defining their own perspectives.</w:t>
                            </w:r>
                          </w:p>
                          <w:p w14:paraId="7BAC8AE5" w14:textId="77777777" w:rsidR="00C55E4C" w:rsidRPr="0065638D" w:rsidRDefault="00992BD1" w:rsidP="0065638D">
                            <w:pPr>
                              <w:spacing w:after="0" w:line="360" w:lineRule="auto"/>
                              <w:rPr>
                                <w:rFonts w:ascii="Times New Roman" w:hAnsi="Times New Roman" w:cs="Times New Roman"/>
                                <w:sz w:val="16"/>
                                <w:szCs w:val="16"/>
                              </w:rPr>
                            </w:pPr>
                            <w:r w:rsidRPr="0065638D">
                              <w:rPr>
                                <w:rFonts w:ascii="Times New Roman" w:hAnsi="Times New Roman" w:cs="Times New Roman"/>
                                <w:b/>
                                <w:bCs/>
                                <w:sz w:val="16"/>
                                <w:szCs w:val="16"/>
                                <w:u w:val="single"/>
                              </w:rPr>
                              <w:t xml:space="preserve">Good practice- </w:t>
                            </w:r>
                            <w:r w:rsidRPr="0065638D">
                              <w:rPr>
                                <w:rFonts w:ascii="Times New Roman" w:hAnsi="Times New Roman" w:cs="Times New Roman"/>
                                <w:sz w:val="16"/>
                                <w:szCs w:val="16"/>
                              </w:rPr>
                              <w:t>It is throu</w:t>
                            </w:r>
                            <w:r w:rsidRPr="0065638D">
                              <w:rPr>
                                <w:rFonts w:ascii="Times New Roman" w:hAnsi="Times New Roman" w:cs="Times New Roman"/>
                                <w:sz w:val="16"/>
                                <w:szCs w:val="16"/>
                              </w:rPr>
                              <w:t>gh reflecting on experiences that practitioners can ensure they are providing a high-quality service. Pacey (2016) believes that reflection encourages practitioners to develop an enabling and interactive environment with suitable resources for children and</w:t>
                            </w:r>
                            <w:r w:rsidRPr="0065638D">
                              <w:rPr>
                                <w:rFonts w:ascii="Times New Roman" w:hAnsi="Times New Roman" w:cs="Times New Roman"/>
                                <w:sz w:val="16"/>
                                <w:szCs w:val="16"/>
                              </w:rPr>
                              <w:t xml:space="preserve"> that reflection also benefits parents by showing them changes to practice and giving them the confidence that the care being provided is high quality and continuously being improved.</w:t>
                            </w:r>
                          </w:p>
                          <w:p w14:paraId="25596C6E" w14:textId="77777777" w:rsidR="00C55E4C" w:rsidRDefault="00C55E4C" w:rsidP="00C55E4C">
                            <w:pPr>
                              <w:rPr>
                                <w:rFonts w:ascii="Times New Roman" w:hAnsi="Times New Roman" w:cs="Times New Roman"/>
                                <w:sz w:val="20"/>
                                <w:szCs w:val="20"/>
                              </w:rPr>
                            </w:pPr>
                          </w:p>
                          <w:p w14:paraId="72A17E77" w14:textId="77777777" w:rsidR="00C55E4C" w:rsidRPr="00566A5B" w:rsidRDefault="00C55E4C" w:rsidP="00C55E4C">
                            <w:pPr>
                              <w:rPr>
                                <w:rFonts w:ascii="Times New Roman" w:hAnsi="Times New Roman" w:cs="Times New Roman"/>
                                <w:sz w:val="20"/>
                                <w:szCs w:val="20"/>
                              </w:rPr>
                            </w:pPr>
                          </w:p>
                          <w:p w14:paraId="387D9883" w14:textId="77777777" w:rsidR="00C55E4C" w:rsidRPr="00EC6278" w:rsidRDefault="00C55E4C" w:rsidP="00C55E4C">
                            <w:pPr>
                              <w:rPr>
                                <w:b/>
                                <w:bCs/>
                                <w:u w:val="single"/>
                              </w:rPr>
                            </w:pPr>
                          </w:p>
                          <w:p w14:paraId="4550A80A" w14:textId="77777777" w:rsidR="00C55E4C" w:rsidRDefault="00C55E4C" w:rsidP="00C55E4C">
                            <w:pPr>
                              <w:jc w:val="center"/>
                            </w:pPr>
                          </w:p>
                          <w:p w14:paraId="424B684A" w14:textId="77777777" w:rsidR="00C55E4C" w:rsidRDefault="00C55E4C" w:rsidP="00C55E4C">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381B6354" id="Rectangle: Rounded Corners 6" o:spid="_x0000_s1027" style="position:absolute;margin-left:-19.6pt;margin-top:8.9pt;width:252.6pt;height:456.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" fillcolor="window" strokecolor="#7030a0" strokeweight="2pt">
                <v:textbox>
                  <w:txbxContent>
                    <w:p w14:paraId="4CB74159" w14:textId="77777777" w:rsidR="00C55E4C" w:rsidRPr="0065638D" w:rsidRDefault="00992BD1" w:rsidP="0065638D">
                      <w:pPr>
                        <w:spacing w:after="0" w:line="360" w:lineRule="auto"/>
                        <w:jc w:val="center"/>
                        <w:rPr>
                          <w:rFonts w:ascii="Times New Roman" w:hAnsi="Times New Roman" w:cs="Times New Roman"/>
                          <w:b/>
                          <w:bCs/>
                          <w:sz w:val="16"/>
                          <w:szCs w:val="16"/>
                          <w:u w:val="single"/>
                        </w:rPr>
                      </w:pPr>
                      <w:r w:rsidRPr="0065638D">
                        <w:rPr>
                          <w:rFonts w:ascii="Times New Roman" w:hAnsi="Times New Roman" w:cs="Times New Roman"/>
                          <w:b/>
                          <w:bCs/>
                          <w:sz w:val="16"/>
                          <w:szCs w:val="16"/>
                          <w:u w:val="single"/>
                        </w:rPr>
                        <w:t>Benefits</w:t>
                      </w:r>
                    </w:p>
                    <w:p w14:paraId="2D52E3E0" w14:textId="77777777" w:rsidR="00C55E4C" w:rsidRPr="0065638D" w:rsidRDefault="00992BD1" w:rsidP="0065638D">
                      <w:pPr>
                        <w:spacing w:after="0" w:line="360" w:lineRule="auto"/>
                        <w:jc w:val="both"/>
                        <w:rPr>
                          <w:rFonts w:ascii="Times New Roman" w:hAnsi="Times New Roman" w:cs="Times New Roman"/>
                          <w:sz w:val="16"/>
                          <w:szCs w:val="16"/>
                        </w:rPr>
                      </w:pPr>
                      <w:r w:rsidRPr="0065638D">
                        <w:rPr>
                          <w:rFonts w:ascii="Times New Roman" w:hAnsi="Times New Roman" w:cs="Times New Roman"/>
                          <w:sz w:val="16"/>
                          <w:szCs w:val="16"/>
                        </w:rPr>
                        <w:t>Reflection is an important tool for providing high-quality service and has many benefits. Some of the benefits of reflective practice are:</w:t>
                      </w:r>
                    </w:p>
                    <w:p w14:paraId="5FFCDB78" w14:textId="77777777" w:rsidR="00C55E4C" w:rsidRPr="0065638D" w:rsidRDefault="00992BD1" w:rsidP="0065638D">
                      <w:pPr>
                        <w:spacing w:after="0" w:line="360" w:lineRule="auto"/>
                        <w:rPr>
                          <w:sz w:val="16"/>
                          <w:szCs w:val="16"/>
                        </w:rPr>
                      </w:pPr>
                      <w:r w:rsidRPr="0065638D">
                        <w:rPr>
                          <w:rFonts w:ascii="Times New Roman" w:hAnsi="Times New Roman" w:cs="Times New Roman"/>
                          <w:b/>
                          <w:bCs/>
                          <w:sz w:val="16"/>
                          <w:szCs w:val="16"/>
                          <w:u w:val="single"/>
                        </w:rPr>
                        <w:t>Continuous development-</w:t>
                      </w:r>
                      <w:r w:rsidRPr="0065638D">
                        <w:rPr>
                          <w:rFonts w:ascii="Times New Roman" w:hAnsi="Times New Roman" w:cs="Times New Roman"/>
                          <w:sz w:val="16"/>
                          <w:szCs w:val="16"/>
                        </w:rPr>
                        <w:t xml:space="preserve"> It is through reflection that practitioners are able to learn from their experiences and deve</w:t>
                      </w:r>
                      <w:r w:rsidRPr="0065638D">
                        <w:rPr>
                          <w:rFonts w:ascii="Times New Roman" w:hAnsi="Times New Roman" w:cs="Times New Roman"/>
                          <w:sz w:val="16"/>
                          <w:szCs w:val="16"/>
                        </w:rPr>
                        <w:t>lop their knowledge. Igoe (2016) believes that reflection is an important strategy for lifelong learning and the improvement of your professional practice it should challenge you and your previous knowledge and possibly your values. There are also many ski</w:t>
                      </w:r>
                      <w:r w:rsidRPr="0065638D">
                        <w:rPr>
                          <w:rFonts w:ascii="Times New Roman" w:hAnsi="Times New Roman" w:cs="Times New Roman"/>
                          <w:sz w:val="16"/>
                          <w:szCs w:val="16"/>
                        </w:rPr>
                        <w:t>lls that can be developed through reflection, according to Venninem (2012) one skill recognized during reflection is the ability to problem-solve.</w:t>
                      </w:r>
                      <w:r w:rsidRPr="0065638D">
                        <w:rPr>
                          <w:sz w:val="16"/>
                          <w:szCs w:val="16"/>
                        </w:rPr>
                        <w:t xml:space="preserve"> </w:t>
                      </w:r>
                      <w:r w:rsidRPr="0065638D">
                        <w:rPr>
                          <w:rFonts w:ascii="Times New Roman" w:hAnsi="Times New Roman" w:cs="Times New Roman"/>
                          <w:sz w:val="16"/>
                          <w:szCs w:val="16"/>
                        </w:rPr>
                        <w:t>Continuous reflection on practice will enhance skills, promote team-work and improve confidence and motivatio</w:t>
                      </w:r>
                      <w:r w:rsidRPr="0065638D">
                        <w:rPr>
                          <w:rFonts w:ascii="Times New Roman" w:hAnsi="Times New Roman" w:cs="Times New Roman"/>
                          <w:sz w:val="16"/>
                          <w:szCs w:val="16"/>
                        </w:rPr>
                        <w:t>n, which in turn will translate into improvements of the setting by enhancing reputation and enabling outcomes to be evidenced more clearly, and therefore provide evidence for CSSIW (Pacey 2016)</w:t>
                      </w:r>
                    </w:p>
                    <w:p w14:paraId="027C754C" w14:textId="77777777" w:rsidR="00C55E4C" w:rsidRPr="0065638D" w:rsidRDefault="00992BD1" w:rsidP="0065638D">
                      <w:pPr>
                        <w:spacing w:after="0" w:line="360" w:lineRule="auto"/>
                        <w:rPr>
                          <w:rFonts w:ascii="Times New Roman" w:hAnsi="Times New Roman" w:cs="Times New Roman"/>
                          <w:sz w:val="16"/>
                          <w:szCs w:val="16"/>
                        </w:rPr>
                      </w:pPr>
                      <w:r w:rsidRPr="0065638D">
                        <w:rPr>
                          <w:rFonts w:ascii="Times New Roman" w:hAnsi="Times New Roman" w:cs="Times New Roman"/>
                          <w:sz w:val="16"/>
                          <w:szCs w:val="16"/>
                        </w:rPr>
                        <w:t xml:space="preserve"> Venninem (2012) also believes that reflecting as a team also</w:t>
                      </w:r>
                      <w:r w:rsidRPr="0065638D">
                        <w:rPr>
                          <w:rFonts w:ascii="Times New Roman" w:hAnsi="Times New Roman" w:cs="Times New Roman"/>
                          <w:sz w:val="16"/>
                          <w:szCs w:val="16"/>
                        </w:rPr>
                        <w:t xml:space="preserve"> has its benefits. It encourages people to</w:t>
                      </w:r>
                      <w:r w:rsidRPr="0065638D">
                        <w:rPr>
                          <w:sz w:val="16"/>
                          <w:szCs w:val="16"/>
                        </w:rPr>
                        <w:t xml:space="preserve"> </w:t>
                      </w:r>
                      <w:r w:rsidRPr="0065638D">
                        <w:rPr>
                          <w:rFonts w:ascii="Times New Roman" w:hAnsi="Times New Roman" w:cs="Times New Roman"/>
                          <w:sz w:val="16"/>
                          <w:szCs w:val="16"/>
                        </w:rPr>
                        <w:t>share their experiences and provides an opportunity to question different opinions which in turn will encourage people to use the experience of others in defining their own perspectives.</w:t>
                      </w:r>
                    </w:p>
                    <w:p w14:paraId="7BAC8AE5" w14:textId="77777777" w:rsidR="00C55E4C" w:rsidRPr="0065638D" w:rsidRDefault="00992BD1" w:rsidP="0065638D">
                      <w:pPr>
                        <w:spacing w:after="0" w:line="360" w:lineRule="auto"/>
                        <w:rPr>
                          <w:rFonts w:ascii="Times New Roman" w:hAnsi="Times New Roman" w:cs="Times New Roman"/>
                          <w:sz w:val="16"/>
                          <w:szCs w:val="16"/>
                        </w:rPr>
                      </w:pPr>
                      <w:r w:rsidRPr="0065638D">
                        <w:rPr>
                          <w:rFonts w:ascii="Times New Roman" w:hAnsi="Times New Roman" w:cs="Times New Roman"/>
                          <w:b/>
                          <w:bCs/>
                          <w:sz w:val="16"/>
                          <w:szCs w:val="16"/>
                          <w:u w:val="single"/>
                        </w:rPr>
                        <w:t xml:space="preserve">Good practice- </w:t>
                      </w:r>
                      <w:r w:rsidRPr="0065638D">
                        <w:rPr>
                          <w:rFonts w:ascii="Times New Roman" w:hAnsi="Times New Roman" w:cs="Times New Roman"/>
                          <w:sz w:val="16"/>
                          <w:szCs w:val="16"/>
                        </w:rPr>
                        <w:t>It is throu</w:t>
                      </w:r>
                      <w:r w:rsidRPr="0065638D">
                        <w:rPr>
                          <w:rFonts w:ascii="Times New Roman" w:hAnsi="Times New Roman" w:cs="Times New Roman"/>
                          <w:sz w:val="16"/>
                          <w:szCs w:val="16"/>
                        </w:rPr>
                        <w:t>gh reflecting on experiences that practitioners can ensure they are providing a high-quality service. Pacey (2016) believes that reflection encourages practitioners to develop an enabling and interactive environment with suitable resources for children and</w:t>
                      </w:r>
                      <w:r w:rsidRPr="0065638D">
                        <w:rPr>
                          <w:rFonts w:ascii="Times New Roman" w:hAnsi="Times New Roman" w:cs="Times New Roman"/>
                          <w:sz w:val="16"/>
                          <w:szCs w:val="16"/>
                        </w:rPr>
                        <w:t xml:space="preserve"> that reflection also benefits parents by showing them changes to practice and giving them the confidence that the care being provided is high quality and continuously being improved.</w:t>
                      </w:r>
                    </w:p>
                    <w:p w14:paraId="25596C6E" w14:textId="77777777" w:rsidR="00C55E4C" w:rsidRDefault="00C55E4C" w:rsidP="00C55E4C">
                      <w:pPr>
                        <w:rPr>
                          <w:rFonts w:ascii="Times New Roman" w:hAnsi="Times New Roman" w:cs="Times New Roman"/>
                          <w:sz w:val="20"/>
                          <w:szCs w:val="20"/>
                        </w:rPr>
                      </w:pPr>
                    </w:p>
                    <w:p w14:paraId="72A17E77" w14:textId="77777777" w:rsidR="00C55E4C" w:rsidRPr="00566A5B" w:rsidRDefault="00C55E4C" w:rsidP="00C55E4C">
                      <w:pPr>
                        <w:rPr>
                          <w:rFonts w:ascii="Times New Roman" w:hAnsi="Times New Roman" w:cs="Times New Roman"/>
                          <w:sz w:val="20"/>
                          <w:szCs w:val="20"/>
                        </w:rPr>
                      </w:pPr>
                    </w:p>
                    <w:p w14:paraId="387D9883" w14:textId="77777777" w:rsidR="00C55E4C" w:rsidRPr="00EC6278" w:rsidRDefault="00C55E4C" w:rsidP="00C55E4C">
                      <w:pPr>
                        <w:rPr>
                          <w:b/>
                          <w:bCs/>
                          <w:u w:val="single"/>
                        </w:rPr>
                      </w:pPr>
                    </w:p>
                    <w:p w14:paraId="4550A80A" w14:textId="77777777" w:rsidR="00C55E4C" w:rsidRDefault="00C55E4C" w:rsidP="00C55E4C">
                      <w:pPr>
                        <w:jc w:val="center"/>
                      </w:pPr>
                    </w:p>
                    <w:p w14:paraId="424B684A" w14:textId="77777777" w:rsidR="00C55E4C" w:rsidRDefault="00C55E4C" w:rsidP="00C55E4C">
                      <w:pPr>
                        <w:jc w:val="center"/>
                      </w:pPr>
                    </w:p>
                  </w:txbxContent>
                </v:textbox>
              </v:roundrect>
            </w:pict>
          </mc:Fallback>
        </mc:AlternateContent>
      </w:r>
      <w:r>
        <w:rPr>
          <w:rFonts w:ascii="Times New Roman" w:hAnsi="Times New Roman" w:cs="Times New Roman"/>
          <w:b/>
          <w:bCs/>
          <w:noProof/>
          <w:sz w:val="20"/>
          <w:szCs w:val="20"/>
          <w:u w:val="single"/>
        </w:rPr>
        <mc:AlternateContent>
          <mc:Choice Requires="wps">
            <w:drawing>
              <wp:anchor distT="0" distB="0" distL="114300" distR="114300" simplePos="0" relativeHeight="251667456" behindDoc="0" locked="0" layoutInCell="1" allowOverlap="1" wp14:anchorId="5C5F01ED" wp14:editId="43D9DA2F">
                <wp:simplePos x="0" y="0"/>
                <wp:positionH relativeFrom="column">
                  <wp:posOffset>3007895</wp:posOffset>
                </wp:positionH>
                <wp:positionV relativeFrom="paragraph">
                  <wp:posOffset>169278</wp:posOffset>
                </wp:positionV>
                <wp:extent cx="3218180" cy="5606715"/>
                <wp:effectExtent l="0" t="0" r="20320" b="13335"/>
                <wp:wrapNone/>
                <wp:docPr id="4" name="Rectangle: Rounded Corners 4"/>
                <wp:cNvGraphicFramePr/>
                <a:graphic xmlns:a="http://schemas.openxmlformats.org/drawingml/2006/main">
                  <a:graphicData uri="http://schemas.microsoft.com/office/word/2010/wordprocessingShape">
                    <wps:wsp>
                      <wps:cNvSpPr/>
                      <wps:spPr>
                        <a:xfrm>
                          <a:off x="0" y="0"/>
                          <a:ext cx="3218180" cy="5606715"/>
                        </a:xfrm>
                        <a:prstGeom prst="roundRect">
                          <a:avLst/>
                        </a:prstGeom>
                        <a:ln>
                          <a:solidFill>
                            <a:srgbClr val="7030A0"/>
                          </a:solidFill>
                        </a:ln>
                      </wps:spPr>
                      <wps:style>
                        <a:lnRef idx="2">
                          <a:schemeClr val="accent6"/>
                        </a:lnRef>
                        <a:fillRef idx="1">
                          <a:schemeClr val="lt1"/>
                        </a:fillRef>
                        <a:effectRef idx="0">
                          <a:schemeClr val="accent6"/>
                        </a:effectRef>
                        <a:fontRef idx="minor">
                          <a:schemeClr val="dk1"/>
                        </a:fontRef>
                      </wps:style>
                      <wps:txbx>
                        <w:txbxContent>
                          <w:p w14:paraId="53490DED" w14:textId="77777777" w:rsidR="00C55E4C" w:rsidRPr="00ED25D1" w:rsidRDefault="00992BD1" w:rsidP="0065638D">
                            <w:pPr>
                              <w:spacing w:after="0" w:line="360" w:lineRule="auto"/>
                              <w:jc w:val="center"/>
                              <w:rPr>
                                <w:rFonts w:ascii="Times New Roman" w:hAnsi="Times New Roman" w:cs="Times New Roman"/>
                                <w:b/>
                                <w:bCs/>
                                <w:sz w:val="16"/>
                                <w:szCs w:val="16"/>
                                <w:u w:val="single"/>
                              </w:rPr>
                            </w:pPr>
                            <w:r w:rsidRPr="00ED25D1">
                              <w:rPr>
                                <w:rFonts w:ascii="Times New Roman" w:hAnsi="Times New Roman" w:cs="Times New Roman"/>
                                <w:b/>
                                <w:bCs/>
                                <w:sz w:val="16"/>
                                <w:szCs w:val="16"/>
                                <w:u w:val="single"/>
                              </w:rPr>
                              <w:t>Barriers</w:t>
                            </w:r>
                          </w:p>
                          <w:p w14:paraId="34A82D6B" w14:textId="77777777" w:rsidR="00C55E4C" w:rsidRPr="00ED25D1" w:rsidRDefault="00992BD1" w:rsidP="0065638D">
                            <w:pPr>
                              <w:spacing w:after="0" w:line="360" w:lineRule="auto"/>
                              <w:rPr>
                                <w:rFonts w:ascii="Times New Roman" w:hAnsi="Times New Roman" w:cs="Times New Roman"/>
                                <w:sz w:val="16"/>
                                <w:szCs w:val="16"/>
                              </w:rPr>
                            </w:pPr>
                            <w:r w:rsidRPr="00ED25D1">
                              <w:rPr>
                                <w:rFonts w:ascii="Times New Roman" w:hAnsi="Times New Roman" w:cs="Times New Roman"/>
                                <w:sz w:val="16"/>
                                <w:szCs w:val="16"/>
                              </w:rPr>
                              <w:t xml:space="preserve">Although it is important to reflect on practice </w:t>
                            </w:r>
                            <w:r w:rsidRPr="00ED25D1">
                              <w:rPr>
                                <w:rFonts w:ascii="Times New Roman" w:hAnsi="Times New Roman" w:cs="Times New Roman"/>
                                <w:sz w:val="16"/>
                                <w:szCs w:val="16"/>
                              </w:rPr>
                              <w:t>there are however barriers that prevent practitioners from reflecting. Some possible barriers to reflection are:</w:t>
                            </w:r>
                          </w:p>
                          <w:p w14:paraId="32E32010" w14:textId="77777777" w:rsidR="00C55E4C" w:rsidRPr="00ED25D1" w:rsidRDefault="00992BD1" w:rsidP="0065638D">
                            <w:pPr>
                              <w:spacing w:after="0" w:line="360" w:lineRule="auto"/>
                              <w:rPr>
                                <w:rFonts w:ascii="Times New Roman" w:hAnsi="Times New Roman" w:cs="Times New Roman"/>
                                <w:sz w:val="16"/>
                                <w:szCs w:val="16"/>
                              </w:rPr>
                            </w:pPr>
                            <w:r w:rsidRPr="00ED25D1">
                              <w:rPr>
                                <w:rFonts w:ascii="Times New Roman" w:hAnsi="Times New Roman" w:cs="Times New Roman"/>
                                <w:b/>
                                <w:bCs/>
                                <w:sz w:val="16"/>
                                <w:szCs w:val="16"/>
                                <w:u w:val="single"/>
                              </w:rPr>
                              <w:t>Time-</w:t>
                            </w:r>
                            <w:r w:rsidRPr="00ED25D1">
                              <w:rPr>
                                <w:rFonts w:ascii="Times New Roman" w:hAnsi="Times New Roman" w:cs="Times New Roman"/>
                                <w:sz w:val="16"/>
                                <w:szCs w:val="16"/>
                              </w:rPr>
                              <w:t xml:space="preserve"> To reflect affectively practitioners need time to reflect in-depth. However, there are often more important things to be done for example</w:t>
                            </w:r>
                            <w:r w:rsidRPr="00ED25D1">
                              <w:rPr>
                                <w:rFonts w:ascii="Times New Roman" w:hAnsi="Times New Roman" w:cs="Times New Roman"/>
                                <w:sz w:val="16"/>
                                <w:szCs w:val="16"/>
                              </w:rPr>
                              <w:t xml:space="preserve"> assessments. Practitioner assessments are an important part of children's learning but to plan and develop high-level assessments is time-consuming and due to this, assessments can fall short of reflection (Donaldson 2015).  Agreeably  Jaeger (2013)  stat</w:t>
                            </w:r>
                            <w:r w:rsidRPr="00ED25D1">
                              <w:rPr>
                                <w:rFonts w:ascii="Times New Roman" w:hAnsi="Times New Roman" w:cs="Times New Roman"/>
                                <w:sz w:val="16"/>
                                <w:szCs w:val="16"/>
                              </w:rPr>
                              <w:t>es that classrooms are such busy places that practitioners may not have the time or the opportunity to challenge their views in ways that encourage change and once practitioners have left the experience they may feel overwhelmed by their day-to-day demands</w:t>
                            </w:r>
                            <w:r w:rsidRPr="00ED25D1">
                              <w:rPr>
                                <w:rFonts w:ascii="Times New Roman" w:hAnsi="Times New Roman" w:cs="Times New Roman"/>
                              </w:rPr>
                              <w:t xml:space="preserve"> </w:t>
                            </w:r>
                            <w:r w:rsidRPr="00ED25D1">
                              <w:rPr>
                                <w:rFonts w:ascii="Times New Roman" w:hAnsi="Times New Roman" w:cs="Times New Roman"/>
                                <w:sz w:val="16"/>
                                <w:szCs w:val="16"/>
                              </w:rPr>
                              <w:t xml:space="preserve">and be less motivated to continue their reflection. </w:t>
                            </w:r>
                          </w:p>
                          <w:p w14:paraId="4E51D682" w14:textId="77777777" w:rsidR="00C55E4C" w:rsidRPr="001D4083" w:rsidRDefault="00992BD1" w:rsidP="0065638D">
                            <w:pPr>
                              <w:spacing w:after="0" w:line="360" w:lineRule="auto"/>
                              <w:rPr>
                                <w:rFonts w:ascii="Times New Roman" w:hAnsi="Times New Roman" w:cs="Times New Roman"/>
                                <w:sz w:val="16"/>
                                <w:szCs w:val="16"/>
                              </w:rPr>
                            </w:pPr>
                            <w:r w:rsidRPr="00ED25D1">
                              <w:rPr>
                                <w:rFonts w:ascii="Times New Roman" w:hAnsi="Times New Roman" w:cs="Times New Roman"/>
                                <w:b/>
                                <w:bCs/>
                                <w:sz w:val="16"/>
                                <w:szCs w:val="16"/>
                                <w:u w:val="single"/>
                              </w:rPr>
                              <w:t xml:space="preserve">Lack of confidence and experience- </w:t>
                            </w:r>
                            <w:r w:rsidRPr="00ED25D1">
                              <w:rPr>
                                <w:rFonts w:ascii="Times New Roman" w:hAnsi="Times New Roman" w:cs="Times New Roman"/>
                                <w:sz w:val="16"/>
                                <w:szCs w:val="16"/>
                              </w:rPr>
                              <w:t>These go hand in hand, usually a lack of experience will result in a lack of confidence. With the lack of experience to reflect and the lack of confidence to reflect p</w:t>
                            </w:r>
                            <w:r w:rsidRPr="00ED25D1">
                              <w:rPr>
                                <w:rFonts w:ascii="Times New Roman" w:hAnsi="Times New Roman" w:cs="Times New Roman"/>
                                <w:sz w:val="16"/>
                                <w:szCs w:val="16"/>
                              </w:rPr>
                              <w:t>ractitioners may take a step back and let others reflect. Lindon (2012) states that some practitioners feel anxious about reflecting due to the belief that reflective practice is a way of finding fault, but reflective practice should highlight strengths as</w:t>
                            </w:r>
                            <w:r w:rsidRPr="00ED25D1">
                              <w:rPr>
                                <w:rFonts w:ascii="Times New Roman" w:hAnsi="Times New Roman" w:cs="Times New Roman"/>
                                <w:sz w:val="16"/>
                                <w:szCs w:val="16"/>
                              </w:rPr>
                              <w:t xml:space="preserve"> well as scope for improvement. However, it is only through reflecting that practitioners will gain the confidence and the knowledge to reflect</w:t>
                            </w:r>
                            <w:r w:rsidRPr="00EB4778">
                              <w:rPr>
                                <w:rFonts w:ascii="Times New Roman" w:hAnsi="Times New Roman" w:cs="Times New Roman"/>
                                <w:sz w:val="20"/>
                                <w:szCs w:val="20"/>
                              </w:rPr>
                              <w:t>.</w:t>
                            </w:r>
                            <w:r>
                              <w:rPr>
                                <w:rFonts w:ascii="Times New Roman" w:hAnsi="Times New Roman" w:cs="Times New Roman"/>
                                <w:sz w:val="20"/>
                                <w:szCs w:val="20"/>
                              </w:rPr>
                              <w:t xml:space="preserve"> </w:t>
                            </w:r>
                            <w:r w:rsidRPr="007D0FCA">
                              <w:rPr>
                                <w:rFonts w:ascii="Times New Roman" w:hAnsi="Times New Roman" w:cs="Times New Roman"/>
                                <w:sz w:val="16"/>
                                <w:szCs w:val="16"/>
                              </w:rPr>
                              <w:t>Johns and Bernie (</w:t>
                            </w:r>
                            <w:r>
                              <w:rPr>
                                <w:rFonts w:ascii="Times New Roman" w:hAnsi="Times New Roman" w:cs="Times New Roman"/>
                                <w:sz w:val="16"/>
                                <w:szCs w:val="16"/>
                              </w:rPr>
                              <w:t>2013</w:t>
                            </w:r>
                            <w:r w:rsidRPr="007D0FCA">
                              <w:rPr>
                                <w:rFonts w:ascii="Times New Roman" w:hAnsi="Times New Roman" w:cs="Times New Roman"/>
                                <w:sz w:val="16"/>
                                <w:szCs w:val="16"/>
                              </w:rPr>
                              <w:t xml:space="preserve">) Refer to reflection as a journey to becoming a reflective practitioner and it is </w:t>
                            </w:r>
                            <w:r w:rsidRPr="007D0FCA">
                              <w:rPr>
                                <w:rFonts w:ascii="Times New Roman" w:hAnsi="Times New Roman" w:cs="Times New Roman"/>
                                <w:sz w:val="16"/>
                                <w:szCs w:val="16"/>
                              </w:rPr>
                              <w:t>through experience, self-inquiry, and transformation that you become the practitioner you desire to be.</w:t>
                            </w:r>
                            <w:r>
                              <w:rPr>
                                <w:rFonts w:ascii="Times New Roman" w:hAnsi="Times New Roman" w:cs="Times New Roman"/>
                                <w:sz w:val="20"/>
                                <w:szCs w:val="20"/>
                              </w:rPr>
                              <w:t xml:space="preserve"> </w:t>
                            </w:r>
                          </w:p>
                          <w:p w14:paraId="349F2B1E" w14:textId="77777777" w:rsidR="00C55E4C" w:rsidRDefault="00C55E4C" w:rsidP="00C55E4C">
                            <w:pPr>
                              <w:jc w:val="center"/>
                            </w:pPr>
                          </w:p>
                          <w:p w14:paraId="5945FB55" w14:textId="77777777" w:rsidR="00C55E4C" w:rsidRDefault="00C55E4C" w:rsidP="00C55E4C">
                            <w:pPr>
                              <w:jc w:val="cente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5C5F01ED" id="Rectangle: Rounded Corners 4" o:spid="_x0000_s1028" style="position:absolute;margin-left:236.85pt;margin-top:13.35pt;width:253.4pt;height:441.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" fillcolor="white [3201]" strokecolor="#7030a0" strokeweight="1pt">
                <v:stroke joinstyle="miter"/>
                <v:textbox>
                  <w:txbxContent>
                    <w:p w14:paraId="53490DED" w14:textId="77777777" w:rsidR="00C55E4C" w:rsidRPr="00ED25D1" w:rsidRDefault="00992BD1" w:rsidP="0065638D">
                      <w:pPr>
                        <w:spacing w:after="0" w:line="360" w:lineRule="auto"/>
                        <w:jc w:val="center"/>
                        <w:rPr>
                          <w:rFonts w:ascii="Times New Roman" w:hAnsi="Times New Roman" w:cs="Times New Roman"/>
                          <w:b/>
                          <w:bCs/>
                          <w:sz w:val="16"/>
                          <w:szCs w:val="16"/>
                          <w:u w:val="single"/>
                        </w:rPr>
                      </w:pPr>
                      <w:r w:rsidRPr="00ED25D1">
                        <w:rPr>
                          <w:rFonts w:ascii="Times New Roman" w:hAnsi="Times New Roman" w:cs="Times New Roman"/>
                          <w:b/>
                          <w:bCs/>
                          <w:sz w:val="16"/>
                          <w:szCs w:val="16"/>
                          <w:u w:val="single"/>
                        </w:rPr>
                        <w:t>Barriers</w:t>
                      </w:r>
                    </w:p>
                    <w:p w14:paraId="34A82D6B" w14:textId="77777777" w:rsidR="00C55E4C" w:rsidRPr="00ED25D1" w:rsidRDefault="00992BD1" w:rsidP="0065638D">
                      <w:pPr>
                        <w:spacing w:after="0" w:line="360" w:lineRule="auto"/>
                        <w:rPr>
                          <w:rFonts w:ascii="Times New Roman" w:hAnsi="Times New Roman" w:cs="Times New Roman"/>
                          <w:sz w:val="16"/>
                          <w:szCs w:val="16"/>
                        </w:rPr>
                      </w:pPr>
                      <w:r w:rsidRPr="00ED25D1">
                        <w:rPr>
                          <w:rFonts w:ascii="Times New Roman" w:hAnsi="Times New Roman" w:cs="Times New Roman"/>
                          <w:sz w:val="16"/>
                          <w:szCs w:val="16"/>
                        </w:rPr>
                        <w:t xml:space="preserve">Although it is important to reflect on practice </w:t>
                      </w:r>
                      <w:r w:rsidRPr="00ED25D1">
                        <w:rPr>
                          <w:rFonts w:ascii="Times New Roman" w:hAnsi="Times New Roman" w:cs="Times New Roman"/>
                          <w:sz w:val="16"/>
                          <w:szCs w:val="16"/>
                        </w:rPr>
                        <w:t>there are however barriers that prevent practitioners from reflecting. Some possible barriers to reflection are:</w:t>
                      </w:r>
                    </w:p>
                    <w:p w14:paraId="32E32010" w14:textId="77777777" w:rsidR="00C55E4C" w:rsidRPr="00ED25D1" w:rsidRDefault="00992BD1" w:rsidP="0065638D">
                      <w:pPr>
                        <w:spacing w:after="0" w:line="360" w:lineRule="auto"/>
                        <w:rPr>
                          <w:rFonts w:ascii="Times New Roman" w:hAnsi="Times New Roman" w:cs="Times New Roman"/>
                          <w:sz w:val="16"/>
                          <w:szCs w:val="16"/>
                        </w:rPr>
                      </w:pPr>
                      <w:r w:rsidRPr="00ED25D1">
                        <w:rPr>
                          <w:rFonts w:ascii="Times New Roman" w:hAnsi="Times New Roman" w:cs="Times New Roman"/>
                          <w:b/>
                          <w:bCs/>
                          <w:sz w:val="16"/>
                          <w:szCs w:val="16"/>
                          <w:u w:val="single"/>
                        </w:rPr>
                        <w:t>Time-</w:t>
                      </w:r>
                      <w:r w:rsidRPr="00ED25D1">
                        <w:rPr>
                          <w:rFonts w:ascii="Times New Roman" w:hAnsi="Times New Roman" w:cs="Times New Roman"/>
                          <w:sz w:val="16"/>
                          <w:szCs w:val="16"/>
                        </w:rPr>
                        <w:t xml:space="preserve"> To reflect affectively practitioners need time to reflect in-depth. However, there are often more important things to be done for example</w:t>
                      </w:r>
                      <w:r w:rsidRPr="00ED25D1">
                        <w:rPr>
                          <w:rFonts w:ascii="Times New Roman" w:hAnsi="Times New Roman" w:cs="Times New Roman"/>
                          <w:sz w:val="16"/>
                          <w:szCs w:val="16"/>
                        </w:rPr>
                        <w:t xml:space="preserve"> assessments. Practitioner assessments are an important part of children's learning but to plan and develop high-level assessments is time-consuming and due to this, assessments can fall short of reflection (Donaldson 2015).  Agreeably  Jaeger (2013)  stat</w:t>
                      </w:r>
                      <w:r w:rsidRPr="00ED25D1">
                        <w:rPr>
                          <w:rFonts w:ascii="Times New Roman" w:hAnsi="Times New Roman" w:cs="Times New Roman"/>
                          <w:sz w:val="16"/>
                          <w:szCs w:val="16"/>
                        </w:rPr>
                        <w:t>es that classrooms are such busy places that practitioners may not have the time or the opportunity to challenge their views in ways that encourage change and once practitioners have left the experience they may feel overwhelmed by their day-to-day demands</w:t>
                      </w:r>
                      <w:r w:rsidRPr="00ED25D1">
                        <w:rPr>
                          <w:rFonts w:ascii="Times New Roman" w:hAnsi="Times New Roman" w:cs="Times New Roman"/>
                        </w:rPr>
                        <w:t xml:space="preserve"> </w:t>
                      </w:r>
                      <w:r w:rsidRPr="00ED25D1">
                        <w:rPr>
                          <w:rFonts w:ascii="Times New Roman" w:hAnsi="Times New Roman" w:cs="Times New Roman"/>
                          <w:sz w:val="16"/>
                          <w:szCs w:val="16"/>
                        </w:rPr>
                        <w:t xml:space="preserve">and be less motivated to continue their reflection. </w:t>
                      </w:r>
                    </w:p>
                    <w:p w14:paraId="4E51D682" w14:textId="77777777" w:rsidR="00C55E4C" w:rsidRPr="001D4083" w:rsidRDefault="00992BD1" w:rsidP="0065638D">
                      <w:pPr>
                        <w:spacing w:after="0" w:line="360" w:lineRule="auto"/>
                        <w:rPr>
                          <w:rFonts w:ascii="Times New Roman" w:hAnsi="Times New Roman" w:cs="Times New Roman"/>
                          <w:sz w:val="16"/>
                          <w:szCs w:val="16"/>
                        </w:rPr>
                      </w:pPr>
                      <w:r w:rsidRPr="00ED25D1">
                        <w:rPr>
                          <w:rFonts w:ascii="Times New Roman" w:hAnsi="Times New Roman" w:cs="Times New Roman"/>
                          <w:b/>
                          <w:bCs/>
                          <w:sz w:val="16"/>
                          <w:szCs w:val="16"/>
                          <w:u w:val="single"/>
                        </w:rPr>
                        <w:t xml:space="preserve">Lack of confidence and experience- </w:t>
                      </w:r>
                      <w:r w:rsidRPr="00ED25D1">
                        <w:rPr>
                          <w:rFonts w:ascii="Times New Roman" w:hAnsi="Times New Roman" w:cs="Times New Roman"/>
                          <w:sz w:val="16"/>
                          <w:szCs w:val="16"/>
                        </w:rPr>
                        <w:t>These go hand in hand, usually a lack of experience will result in a lack of confidence. With the lack of experience to reflect and the lack of confidence to reflect p</w:t>
                      </w:r>
                      <w:r w:rsidRPr="00ED25D1">
                        <w:rPr>
                          <w:rFonts w:ascii="Times New Roman" w:hAnsi="Times New Roman" w:cs="Times New Roman"/>
                          <w:sz w:val="16"/>
                          <w:szCs w:val="16"/>
                        </w:rPr>
                        <w:t>ractitioners may take a step back and let others reflect. Lindon (2012) states that some practitioners feel anxious about reflecting due to the belief that reflective practice is a way of finding fault, but reflective practice should highlight strengths as</w:t>
                      </w:r>
                      <w:r w:rsidRPr="00ED25D1">
                        <w:rPr>
                          <w:rFonts w:ascii="Times New Roman" w:hAnsi="Times New Roman" w:cs="Times New Roman"/>
                          <w:sz w:val="16"/>
                          <w:szCs w:val="16"/>
                        </w:rPr>
                        <w:t xml:space="preserve"> well as scope for improvement. However, it is only through reflecting that practitioners will gain the confidence and the knowledge to reflect</w:t>
                      </w:r>
                      <w:r w:rsidRPr="00EB4778">
                        <w:rPr>
                          <w:rFonts w:ascii="Times New Roman" w:hAnsi="Times New Roman" w:cs="Times New Roman"/>
                          <w:sz w:val="20"/>
                          <w:szCs w:val="20"/>
                        </w:rPr>
                        <w:t>.</w:t>
                      </w:r>
                      <w:r>
                        <w:rPr>
                          <w:rFonts w:ascii="Times New Roman" w:hAnsi="Times New Roman" w:cs="Times New Roman"/>
                          <w:sz w:val="20"/>
                          <w:szCs w:val="20"/>
                        </w:rPr>
                        <w:t xml:space="preserve"> </w:t>
                      </w:r>
                      <w:r w:rsidRPr="007D0FCA">
                        <w:rPr>
                          <w:rFonts w:ascii="Times New Roman" w:hAnsi="Times New Roman" w:cs="Times New Roman"/>
                          <w:sz w:val="16"/>
                          <w:szCs w:val="16"/>
                        </w:rPr>
                        <w:t>Johns and Bernie (</w:t>
                      </w:r>
                      <w:r>
                        <w:rPr>
                          <w:rFonts w:ascii="Times New Roman" w:hAnsi="Times New Roman" w:cs="Times New Roman"/>
                          <w:sz w:val="16"/>
                          <w:szCs w:val="16"/>
                        </w:rPr>
                        <w:t>2013</w:t>
                      </w:r>
                      <w:r w:rsidRPr="007D0FCA">
                        <w:rPr>
                          <w:rFonts w:ascii="Times New Roman" w:hAnsi="Times New Roman" w:cs="Times New Roman"/>
                          <w:sz w:val="16"/>
                          <w:szCs w:val="16"/>
                        </w:rPr>
                        <w:t xml:space="preserve">) Refer to reflection as a journey to becoming a reflective practitioner and it is </w:t>
                      </w:r>
                      <w:r w:rsidRPr="007D0FCA">
                        <w:rPr>
                          <w:rFonts w:ascii="Times New Roman" w:hAnsi="Times New Roman" w:cs="Times New Roman"/>
                          <w:sz w:val="16"/>
                          <w:szCs w:val="16"/>
                        </w:rPr>
                        <w:t>through experience, self-inquiry, and transformation that you become the practitioner you desire to be.</w:t>
                      </w:r>
                      <w:r>
                        <w:rPr>
                          <w:rFonts w:ascii="Times New Roman" w:hAnsi="Times New Roman" w:cs="Times New Roman"/>
                          <w:sz w:val="20"/>
                          <w:szCs w:val="20"/>
                        </w:rPr>
                        <w:t xml:space="preserve"> </w:t>
                      </w:r>
                    </w:p>
                    <w:p w14:paraId="349F2B1E" w14:textId="77777777" w:rsidR="00C55E4C" w:rsidRDefault="00C55E4C" w:rsidP="00C55E4C">
                      <w:pPr>
                        <w:jc w:val="center"/>
                      </w:pPr>
                    </w:p>
                    <w:p w14:paraId="5945FB55" w14:textId="77777777" w:rsidR="00C55E4C" w:rsidRDefault="00C55E4C" w:rsidP="00C55E4C">
                      <w:pPr>
                        <w:jc w:val="center"/>
                      </w:pPr>
                    </w:p>
                  </w:txbxContent>
                </v:textbox>
              </v:roundrect>
            </w:pict>
          </mc:Fallback>
        </mc:AlternateContent>
      </w:r>
    </w:p>
    <w:p w14:paraId="31E4679D" w14:textId="77777777" w:rsidR="00C55E4C" w:rsidRDefault="00C55E4C" w:rsidP="00C55E4C">
      <w:pPr>
        <w:rPr>
          <w:rFonts w:ascii="Times New Roman" w:hAnsi="Times New Roman" w:cs="Times New Roman"/>
          <w:b/>
          <w:bCs/>
          <w:sz w:val="20"/>
          <w:szCs w:val="20"/>
          <w:u w:val="single"/>
        </w:rPr>
      </w:pPr>
    </w:p>
    <w:p w14:paraId="2267B1F3" w14:textId="77777777" w:rsidR="00C55E4C" w:rsidRDefault="00C55E4C" w:rsidP="00C55E4C">
      <w:pPr>
        <w:rPr>
          <w:rFonts w:ascii="Times New Roman" w:hAnsi="Times New Roman" w:cs="Times New Roman"/>
          <w:b/>
          <w:bCs/>
          <w:sz w:val="20"/>
          <w:szCs w:val="20"/>
          <w:u w:val="single"/>
        </w:rPr>
      </w:pPr>
    </w:p>
    <w:p w14:paraId="7F228ECA" w14:textId="77777777" w:rsidR="00C55E4C" w:rsidRDefault="00C55E4C" w:rsidP="00C55E4C">
      <w:pPr>
        <w:rPr>
          <w:rFonts w:ascii="Times New Roman" w:hAnsi="Times New Roman" w:cs="Times New Roman"/>
          <w:b/>
          <w:bCs/>
          <w:sz w:val="20"/>
          <w:szCs w:val="20"/>
          <w:u w:val="single"/>
        </w:rPr>
      </w:pPr>
    </w:p>
    <w:p w14:paraId="6BCCE194" w14:textId="77777777" w:rsidR="00C55E4C" w:rsidRDefault="00C55E4C" w:rsidP="00C55E4C">
      <w:pPr>
        <w:rPr>
          <w:rFonts w:ascii="Times New Roman" w:hAnsi="Times New Roman" w:cs="Times New Roman"/>
          <w:b/>
          <w:bCs/>
          <w:sz w:val="20"/>
          <w:szCs w:val="20"/>
          <w:u w:val="single"/>
        </w:rPr>
      </w:pPr>
    </w:p>
    <w:p w14:paraId="2DF6D0E5" w14:textId="77777777" w:rsidR="00C55E4C" w:rsidRDefault="00C55E4C" w:rsidP="00C55E4C">
      <w:pPr>
        <w:rPr>
          <w:rFonts w:ascii="Times New Roman" w:hAnsi="Times New Roman" w:cs="Times New Roman"/>
          <w:b/>
          <w:bCs/>
          <w:sz w:val="20"/>
          <w:szCs w:val="20"/>
          <w:u w:val="single"/>
        </w:rPr>
      </w:pPr>
    </w:p>
    <w:p w14:paraId="70B8AAD8" w14:textId="77777777" w:rsidR="00C55E4C" w:rsidRDefault="00C55E4C" w:rsidP="00C55E4C">
      <w:pPr>
        <w:rPr>
          <w:rFonts w:ascii="Times New Roman" w:hAnsi="Times New Roman" w:cs="Times New Roman"/>
          <w:b/>
          <w:bCs/>
          <w:sz w:val="20"/>
          <w:szCs w:val="20"/>
          <w:u w:val="single"/>
        </w:rPr>
      </w:pPr>
    </w:p>
    <w:p w14:paraId="777F0F82" w14:textId="77777777" w:rsidR="00C55E4C" w:rsidRDefault="00C55E4C" w:rsidP="00C55E4C">
      <w:pPr>
        <w:rPr>
          <w:rFonts w:ascii="Times New Roman" w:hAnsi="Times New Roman" w:cs="Times New Roman"/>
          <w:b/>
          <w:bCs/>
          <w:sz w:val="20"/>
          <w:szCs w:val="20"/>
          <w:u w:val="single"/>
        </w:rPr>
      </w:pPr>
    </w:p>
    <w:p w14:paraId="6082F5EC" w14:textId="77777777" w:rsidR="00C55E4C" w:rsidRDefault="00C55E4C" w:rsidP="00C55E4C">
      <w:pPr>
        <w:rPr>
          <w:rFonts w:ascii="Times New Roman" w:hAnsi="Times New Roman" w:cs="Times New Roman"/>
          <w:b/>
          <w:bCs/>
          <w:sz w:val="20"/>
          <w:szCs w:val="20"/>
          <w:u w:val="single"/>
        </w:rPr>
      </w:pPr>
    </w:p>
    <w:p w14:paraId="1B2136C7" w14:textId="77777777" w:rsidR="00C55E4C" w:rsidRDefault="00C55E4C" w:rsidP="00C55E4C">
      <w:pPr>
        <w:rPr>
          <w:rFonts w:ascii="Times New Roman" w:hAnsi="Times New Roman" w:cs="Times New Roman"/>
          <w:b/>
          <w:bCs/>
          <w:sz w:val="20"/>
          <w:szCs w:val="20"/>
          <w:u w:val="single"/>
        </w:rPr>
      </w:pPr>
    </w:p>
    <w:p w14:paraId="643F342D" w14:textId="77777777" w:rsidR="00C55E4C" w:rsidRDefault="00C55E4C" w:rsidP="00C55E4C">
      <w:pPr>
        <w:rPr>
          <w:rFonts w:ascii="Times New Roman" w:hAnsi="Times New Roman" w:cs="Times New Roman"/>
          <w:b/>
          <w:bCs/>
          <w:sz w:val="20"/>
          <w:szCs w:val="20"/>
          <w:u w:val="single"/>
        </w:rPr>
      </w:pPr>
    </w:p>
    <w:p w14:paraId="67C191EA" w14:textId="77777777" w:rsidR="00C55E4C" w:rsidRDefault="00C55E4C" w:rsidP="00C55E4C">
      <w:pPr>
        <w:rPr>
          <w:rFonts w:ascii="Times New Roman" w:hAnsi="Times New Roman" w:cs="Times New Roman"/>
          <w:b/>
          <w:bCs/>
          <w:sz w:val="20"/>
          <w:szCs w:val="20"/>
          <w:u w:val="single"/>
        </w:rPr>
      </w:pPr>
    </w:p>
    <w:p w14:paraId="0807A99C" w14:textId="77777777" w:rsidR="00C55E4C" w:rsidRDefault="00C55E4C" w:rsidP="00C55E4C">
      <w:pPr>
        <w:rPr>
          <w:rFonts w:ascii="Times New Roman" w:hAnsi="Times New Roman" w:cs="Times New Roman"/>
          <w:b/>
          <w:bCs/>
          <w:sz w:val="20"/>
          <w:szCs w:val="20"/>
          <w:u w:val="single"/>
        </w:rPr>
      </w:pPr>
    </w:p>
    <w:p w14:paraId="290272DB" w14:textId="77777777" w:rsidR="00C55E4C" w:rsidRDefault="00C55E4C" w:rsidP="00C55E4C">
      <w:pPr>
        <w:rPr>
          <w:rFonts w:ascii="Times New Roman" w:hAnsi="Times New Roman" w:cs="Times New Roman"/>
          <w:b/>
          <w:bCs/>
          <w:sz w:val="20"/>
          <w:szCs w:val="20"/>
          <w:u w:val="single"/>
        </w:rPr>
      </w:pPr>
    </w:p>
    <w:p w14:paraId="5DFD0357" w14:textId="77777777" w:rsidR="00C55E4C" w:rsidRDefault="00C55E4C" w:rsidP="00C55E4C">
      <w:pPr>
        <w:rPr>
          <w:rFonts w:ascii="Times New Roman" w:hAnsi="Times New Roman" w:cs="Times New Roman"/>
          <w:b/>
          <w:bCs/>
          <w:sz w:val="20"/>
          <w:szCs w:val="20"/>
          <w:u w:val="single"/>
        </w:rPr>
      </w:pPr>
    </w:p>
    <w:p w14:paraId="4E75FAE5" w14:textId="77777777" w:rsidR="00C55E4C" w:rsidRDefault="00C55E4C" w:rsidP="00C55E4C">
      <w:pPr>
        <w:rPr>
          <w:rFonts w:ascii="Times New Roman" w:hAnsi="Times New Roman" w:cs="Times New Roman"/>
          <w:bCs/>
          <w:color w:val="7030A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F26F850" w14:textId="77777777" w:rsidR="00C55E4C" w:rsidRDefault="00C55E4C" w:rsidP="00C55E4C">
      <w:pPr>
        <w:rPr>
          <w:rFonts w:ascii="Times New Roman" w:hAnsi="Times New Roman" w:cs="Times New Roman"/>
          <w:bCs/>
          <w:color w:val="7030A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10D5BA" w14:textId="77777777" w:rsidR="00C55E4C" w:rsidRDefault="00C55E4C" w:rsidP="00C55E4C">
      <w:pPr>
        <w:rPr>
          <w:rFonts w:ascii="Times New Roman" w:hAnsi="Times New Roman" w:cs="Times New Roman"/>
          <w:bCs/>
          <w:color w:val="7030A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1E4110B" w14:textId="77777777" w:rsidR="00C55E4C" w:rsidRDefault="00C55E4C" w:rsidP="00C55E4C">
      <w:pPr>
        <w:jc w:val="center"/>
        <w:rPr>
          <w:rFonts w:ascii="Times New Roman" w:hAnsi="Times New Roman" w:cs="Times New Roman"/>
          <w:bCs/>
          <w:color w:val="7030A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56EAFFC" w14:textId="77777777" w:rsidR="00C55E4C" w:rsidRDefault="00C55E4C" w:rsidP="00C55E4C">
      <w:pPr>
        <w:jc w:val="center"/>
        <w:rPr>
          <w:rFonts w:ascii="Times New Roman" w:hAnsi="Times New Roman" w:cs="Times New Roman"/>
          <w:bCs/>
          <w:color w:val="7030A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6219FD" w14:textId="77777777" w:rsidR="00C55E4C" w:rsidRDefault="00C55E4C" w:rsidP="00C55E4C">
      <w:pPr>
        <w:jc w:val="center"/>
        <w:rPr>
          <w:rFonts w:ascii="Times New Roman" w:hAnsi="Times New Roman" w:cs="Times New Roman"/>
          <w:bCs/>
          <w:color w:val="7030A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8B9E4F" w14:textId="77777777" w:rsidR="00C55E4C" w:rsidRDefault="00C55E4C" w:rsidP="00C55E4C">
      <w:pPr>
        <w:jc w:val="center"/>
        <w:rPr>
          <w:rFonts w:ascii="Times New Roman" w:hAnsi="Times New Roman" w:cs="Times New Roman"/>
          <w:bCs/>
          <w:color w:val="7030A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F44F44C" w14:textId="77777777" w:rsidR="00C55E4C" w:rsidRPr="001C7BA6" w:rsidRDefault="00992BD1" w:rsidP="00C55E4C">
      <w:pPr>
        <w:jc w:val="center"/>
        <w:rPr>
          <w:rFonts w:ascii="Times New Roman" w:hAnsi="Times New Roman" w:cs="Times New Roman"/>
          <w:bCs/>
          <w:color w:val="7030A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imes New Roman" w:hAnsi="Times New Roman" w:cs="Times New Roman"/>
          <w:b/>
          <w:bCs/>
          <w:noProof/>
          <w:sz w:val="20"/>
          <w:szCs w:val="20"/>
          <w:u w:val="single"/>
        </w:rPr>
        <w:lastRenderedPageBreak/>
        <mc:AlternateContent>
          <mc:Choice Requires="wps">
            <w:drawing>
              <wp:anchor distT="0" distB="0" distL="114300" distR="114300" simplePos="0" relativeHeight="251670528" behindDoc="0" locked="0" layoutInCell="1" allowOverlap="1" wp14:anchorId="179404EF" wp14:editId="248DFFB8">
                <wp:simplePos x="0" y="0"/>
                <wp:positionH relativeFrom="margin">
                  <wp:posOffset>-232611</wp:posOffset>
                </wp:positionH>
                <wp:positionV relativeFrom="paragraph">
                  <wp:posOffset>-64168</wp:posOffset>
                </wp:positionV>
                <wp:extent cx="6168189" cy="2614863"/>
                <wp:effectExtent l="0" t="0" r="23495" b="14605"/>
                <wp:wrapNone/>
                <wp:docPr id="9" name="Rectangle: Rounded Corners 9"/>
                <wp:cNvGraphicFramePr/>
                <a:graphic xmlns:a="http://schemas.openxmlformats.org/drawingml/2006/main">
                  <a:graphicData uri="http://schemas.microsoft.com/office/word/2010/wordprocessingShape">
                    <wps:wsp>
                      <wps:cNvSpPr/>
                      <wps:spPr>
                        <a:xfrm>
                          <a:off x="0" y="0"/>
                          <a:ext cx="6168189" cy="2614863"/>
                        </a:xfrm>
                        <a:prstGeom prst="roundRect">
                          <a:avLst/>
                        </a:prstGeom>
                        <a:noFill/>
                        <a:ln>
                          <a:solidFill>
                            <a:srgbClr val="7030A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513E0D32" id="Rectangle: Rounded Corners 9" o:spid="_x0000_s1026" style="position:absolute;margin-left:-18.3pt;margin-top:-5.05pt;width:485.7pt;height:205.9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" filled="f" strokecolor="#7030a0" strokeweight="1pt">
                <v:stroke joinstyle="miter"/>
                <w10:wrap anchorx="margin"/>
              </v:roundrect>
            </w:pict>
          </mc:Fallback>
        </mc:AlternateContent>
      </w:r>
      <w:r w:rsidRPr="001C7BA6">
        <w:rPr>
          <w:rFonts w:ascii="Times New Roman" w:hAnsi="Times New Roman" w:cs="Times New Roman"/>
          <w:bCs/>
          <w:color w:val="7030A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Models of reflectio</w:t>
      </w:r>
      <w:r w:rsidRPr="001C7BA6">
        <w:rPr>
          <w:rFonts w:ascii="Times New Roman" w:hAnsi="Times New Roman" w:cs="Times New Roman"/>
          <w:bCs/>
          <w:color w:val="7030A0"/>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p>
    <w:p w14:paraId="435CEFE6" w14:textId="77777777" w:rsidR="00C55E4C" w:rsidRDefault="00C55E4C" w:rsidP="00C55E4C">
      <w:pPr>
        <w:jc w:val="both"/>
        <w:rPr>
          <w:rFonts w:ascii="Times New Roman" w:hAnsi="Times New Roman" w:cs="Times New Roman"/>
          <w:sz w:val="20"/>
          <w:szCs w:val="20"/>
        </w:rPr>
      </w:pPr>
    </w:p>
    <w:p w14:paraId="5F6C35A0" w14:textId="77777777" w:rsidR="00C55E4C" w:rsidRDefault="00992BD1" w:rsidP="00C55E4C">
      <w:pPr>
        <w:jc w:val="both"/>
        <w:rPr>
          <w:rFonts w:ascii="Times New Roman" w:hAnsi="Times New Roman" w:cs="Times New Roman"/>
          <w:sz w:val="20"/>
          <w:szCs w:val="20"/>
        </w:rPr>
      </w:pPr>
      <w:r w:rsidRPr="00E90D7B">
        <w:rPr>
          <w:rFonts w:ascii="Times New Roman" w:hAnsi="Times New Roman" w:cs="Times New Roman"/>
          <w:sz w:val="20"/>
          <w:szCs w:val="20"/>
        </w:rPr>
        <w:t xml:space="preserve">There is a wide range of reflective models </w:t>
      </w:r>
      <w:r>
        <w:rPr>
          <w:rFonts w:ascii="Times New Roman" w:hAnsi="Times New Roman" w:cs="Times New Roman"/>
          <w:sz w:val="20"/>
          <w:szCs w:val="20"/>
        </w:rPr>
        <w:t>that</w:t>
      </w:r>
      <w:r w:rsidRPr="00E90D7B">
        <w:rPr>
          <w:rFonts w:ascii="Times New Roman" w:hAnsi="Times New Roman" w:cs="Times New Roman"/>
          <w:sz w:val="20"/>
          <w:szCs w:val="20"/>
        </w:rPr>
        <w:t xml:space="preserve"> provide a guide of how to reflect effectively. Most of these reflective models are presen</w:t>
      </w:r>
      <w:r w:rsidRPr="00E90D7B">
        <w:rPr>
          <w:rFonts w:ascii="Times New Roman" w:hAnsi="Times New Roman" w:cs="Times New Roman"/>
          <w:sz w:val="20"/>
          <w:szCs w:val="20"/>
        </w:rPr>
        <w:t>ted as a cycle of reflection</w:t>
      </w:r>
      <w:r>
        <w:rPr>
          <w:rFonts w:ascii="Times New Roman" w:hAnsi="Times New Roman" w:cs="Times New Roman"/>
          <w:sz w:val="20"/>
          <w:szCs w:val="20"/>
        </w:rPr>
        <w:t>. According to Webb (2016), the aim of using a reflective model is to explore new ideas and new ways of thinking, identify strengths and weaknesses, promote self-improvement, and will assist people to link practice and theory by</w:t>
      </w:r>
      <w:r>
        <w:rPr>
          <w:rFonts w:ascii="Times New Roman" w:hAnsi="Times New Roman" w:cs="Times New Roman"/>
          <w:sz w:val="20"/>
          <w:szCs w:val="20"/>
        </w:rPr>
        <w:t xml:space="preserve"> combining observations with knowledge and thinking. </w:t>
      </w:r>
      <w:r>
        <w:rPr>
          <w:rFonts w:ascii="Times New Roman" w:hAnsi="Times New Roman" w:cs="Times New Roman"/>
          <w:color w:val="FF0000"/>
          <w:sz w:val="20"/>
          <w:szCs w:val="20"/>
        </w:rPr>
        <w:t xml:space="preserve"> </w:t>
      </w:r>
      <w:r>
        <w:rPr>
          <w:rFonts w:ascii="Times New Roman" w:hAnsi="Times New Roman" w:cs="Times New Roman"/>
          <w:sz w:val="20"/>
          <w:szCs w:val="20"/>
        </w:rPr>
        <w:t>A</w:t>
      </w:r>
      <w:r w:rsidRPr="00E90D7B">
        <w:rPr>
          <w:rFonts w:ascii="Times New Roman" w:hAnsi="Times New Roman" w:cs="Times New Roman"/>
          <w:sz w:val="20"/>
          <w:szCs w:val="20"/>
        </w:rPr>
        <w:t>n example of a reflective cycle is David Kolb</w:t>
      </w:r>
      <w:r>
        <w:rPr>
          <w:rFonts w:ascii="Times New Roman" w:hAnsi="Times New Roman" w:cs="Times New Roman"/>
          <w:sz w:val="20"/>
          <w:szCs w:val="20"/>
        </w:rPr>
        <w:t>’s</w:t>
      </w:r>
      <w:r w:rsidRPr="00E90D7B">
        <w:rPr>
          <w:rFonts w:ascii="Times New Roman" w:hAnsi="Times New Roman" w:cs="Times New Roman"/>
          <w:sz w:val="20"/>
          <w:szCs w:val="20"/>
        </w:rPr>
        <w:t xml:space="preserve"> experimental theory of learning. According to Akella (2010), Kolb's theory is based on the concept that people have the natural ability to learn and alth</w:t>
      </w:r>
      <w:r w:rsidRPr="00E90D7B">
        <w:rPr>
          <w:rFonts w:ascii="Times New Roman" w:hAnsi="Times New Roman" w:cs="Times New Roman"/>
          <w:sz w:val="20"/>
          <w:szCs w:val="20"/>
        </w:rPr>
        <w:t xml:space="preserve">ough Kolb's </w:t>
      </w:r>
      <w:r w:rsidRPr="001C7BA6">
        <w:rPr>
          <w:rFonts w:ascii="Times New Roman" w:hAnsi="Times New Roman" w:cs="Times New Roman"/>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theory</w:t>
      </w:r>
      <w:r w:rsidRPr="00E90D7B">
        <w:rPr>
          <w:rFonts w:ascii="Times New Roman" w:hAnsi="Times New Roman" w:cs="Times New Roman"/>
          <w:sz w:val="20"/>
          <w:szCs w:val="20"/>
        </w:rPr>
        <w:t xml:space="preserve"> is more of a description of the learning process in general it emphasizes reflection and experience. Which instead of in</w:t>
      </w:r>
      <w:r w:rsidRPr="00E90D7B">
        <w:rPr>
          <w:rFonts w:ascii="Times New Roman" w:hAnsi="Times New Roman" w:cs="Times New Roman"/>
          <w:sz w:val="20"/>
          <w:szCs w:val="20"/>
        </w:rPr>
        <w:t xml:space="preserve">dividuals learning from experience they learn from reflection on experience. </w:t>
      </w:r>
      <w:r>
        <w:rPr>
          <w:rFonts w:ascii="Times New Roman" w:hAnsi="Times New Roman" w:cs="Times New Roman"/>
          <w:sz w:val="20"/>
          <w:szCs w:val="20"/>
        </w:rPr>
        <w:t>Mughal &amp; Zafar (2011) describes the experimental theory of learning as an approach inspired by an experience that engages learners to reflect on experience and actions to gain kno</w:t>
      </w:r>
      <w:r>
        <w:rPr>
          <w:rFonts w:ascii="Times New Roman" w:hAnsi="Times New Roman" w:cs="Times New Roman"/>
          <w:sz w:val="20"/>
          <w:szCs w:val="20"/>
        </w:rPr>
        <w:t>wledge and develop. A belief that is shared by Dewey who notes that education is developed by reforming our experiences (Baker 2012)</w:t>
      </w:r>
    </w:p>
    <w:p w14:paraId="55522A9E" w14:textId="77777777" w:rsidR="00C55E4C" w:rsidRDefault="00992BD1" w:rsidP="00C55E4C">
      <w:pPr>
        <w:jc w:val="center"/>
        <w:rPr>
          <w:rFonts w:ascii="Times New Roman" w:hAnsi="Times New Roman" w:cs="Times New Roman"/>
          <w:bCs/>
          <w:color w:val="7030A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bCs/>
          <w:noProof/>
          <w:sz w:val="20"/>
          <w:szCs w:val="20"/>
          <w:u w:val="single"/>
        </w:rPr>
        <mc:AlternateContent>
          <mc:Choice Requires="wps">
            <w:drawing>
              <wp:anchor distT="0" distB="0" distL="114300" distR="114300" simplePos="0" relativeHeight="251672576" behindDoc="0" locked="0" layoutInCell="1" allowOverlap="1" wp14:anchorId="769806D7" wp14:editId="414B4D82">
                <wp:simplePos x="0" y="0"/>
                <wp:positionH relativeFrom="margin">
                  <wp:posOffset>-216535</wp:posOffset>
                </wp:positionH>
                <wp:positionV relativeFrom="paragraph">
                  <wp:posOffset>193040</wp:posOffset>
                </wp:positionV>
                <wp:extent cx="6272463" cy="5069305"/>
                <wp:effectExtent l="0" t="0" r="14605" b="17145"/>
                <wp:wrapNone/>
                <wp:docPr id="10" name="Rectangle: Rounded Corners 10"/>
                <wp:cNvGraphicFramePr/>
                <a:graphic xmlns:a="http://schemas.openxmlformats.org/drawingml/2006/main">
                  <a:graphicData uri="http://schemas.microsoft.com/office/word/2010/wordprocessingShape">
                    <wps:wsp>
                      <wps:cNvSpPr/>
                      <wps:spPr>
                        <a:xfrm>
                          <a:off x="0" y="0"/>
                          <a:ext cx="6272463" cy="5069305"/>
                        </a:xfrm>
                        <a:prstGeom prst="roundRect">
                          <a:avLst/>
                        </a:prstGeom>
                        <a:noFill/>
                        <a:ln w="25400">
                          <a:solidFill>
                            <a:srgbClr val="7030A0"/>
                          </a:solidFill>
                          <a:prstDash val="solid"/>
                        </a:ln>
                        <a:effectLst/>
                      </wps:spPr>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w14:anchorId="1F9892D6" id="Rectangle: Rounded Corners 10" o:spid="_x0000_s1026" style="position:absolute;margin-left:-17.05pt;margin-top:15.2pt;width:493.9pt;height:399.1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" filled="f" strokecolor="#7030a0" strokeweight="2pt">
                <w10:wrap anchorx="margin"/>
              </v:roundrect>
            </w:pict>
          </mc:Fallback>
        </mc:AlternateContent>
      </w:r>
    </w:p>
    <w:p w14:paraId="4C39D407" w14:textId="77777777" w:rsidR="00C55E4C" w:rsidRPr="00F35724" w:rsidRDefault="00992BD1" w:rsidP="00C55E4C">
      <w:pPr>
        <w:jc w:val="center"/>
        <w:rPr>
          <w:rFonts w:ascii="Times New Roman" w:hAnsi="Times New Roman" w:cs="Times New Roman"/>
          <w:bCs/>
          <w:color w:val="7030A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35724">
        <w:rPr>
          <w:rFonts w:ascii="Times New Roman" w:hAnsi="Times New Roman" w:cs="Times New Roman"/>
          <w:bCs/>
          <w:color w:val="7030A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Kolb</w:t>
      </w:r>
      <w:r>
        <w:rPr>
          <w:rFonts w:ascii="Times New Roman" w:hAnsi="Times New Roman" w:cs="Times New Roman"/>
          <w:bCs/>
          <w:color w:val="7030A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F35724">
        <w:rPr>
          <w:rFonts w:ascii="Times New Roman" w:hAnsi="Times New Roman" w:cs="Times New Roman"/>
          <w:bCs/>
          <w:color w:val="7030A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Experimental Theory of Learning</w:t>
      </w:r>
    </w:p>
    <w:p w14:paraId="6187E835" w14:textId="77777777" w:rsidR="00C55E4C" w:rsidRDefault="00992BD1" w:rsidP="00C55E4C">
      <w:pPr>
        <w:jc w:val="both"/>
      </w:pPr>
      <w:r w:rsidRPr="00E90D7B">
        <w:rPr>
          <w:rFonts w:ascii="Times New Roman" w:hAnsi="Times New Roman" w:cs="Times New Roman"/>
          <w:sz w:val="20"/>
          <w:szCs w:val="20"/>
        </w:rPr>
        <w:t>Kolb’s reflect</w:t>
      </w:r>
      <w:r w:rsidRPr="00E90D7B">
        <w:rPr>
          <w:rFonts w:ascii="Times New Roman" w:hAnsi="Times New Roman" w:cs="Times New Roman"/>
          <w:sz w:val="20"/>
          <w:szCs w:val="20"/>
        </w:rPr>
        <w:t>ive</w:t>
      </w:r>
      <w:r>
        <w:rPr>
          <w:rFonts w:ascii="Times New Roman" w:hAnsi="Times New Roman" w:cs="Times New Roman"/>
          <w:sz w:val="20"/>
          <w:szCs w:val="20"/>
        </w:rPr>
        <w:t xml:space="preserve"> cycle comprises of </w:t>
      </w:r>
      <w:r w:rsidRPr="00E90D7B">
        <w:rPr>
          <w:rFonts w:ascii="Times New Roman" w:hAnsi="Times New Roman" w:cs="Times New Roman"/>
          <w:sz w:val="20"/>
          <w:szCs w:val="20"/>
        </w:rPr>
        <w:t>four stages</w:t>
      </w:r>
      <w:r>
        <w:rPr>
          <w:rFonts w:ascii="Times New Roman" w:hAnsi="Times New Roman" w:cs="Times New Roman"/>
          <w:sz w:val="20"/>
          <w:szCs w:val="20"/>
        </w:rPr>
        <w:t>, s</w:t>
      </w:r>
      <w:r w:rsidRPr="00E90D7B">
        <w:rPr>
          <w:rFonts w:ascii="Times New Roman" w:hAnsi="Times New Roman" w:cs="Times New Roman"/>
          <w:sz w:val="20"/>
          <w:szCs w:val="20"/>
        </w:rPr>
        <w:t>tarting with concrete experience which leads to reflective observation and then active experimentation and abstract</w:t>
      </w:r>
      <w:r>
        <w:rPr>
          <w:rFonts w:ascii="Times New Roman" w:hAnsi="Times New Roman" w:cs="Times New Roman"/>
          <w:sz w:val="20"/>
          <w:szCs w:val="20"/>
        </w:rPr>
        <w:t xml:space="preserve"> </w:t>
      </w:r>
      <w:r w:rsidRPr="00E90D7B">
        <w:rPr>
          <w:rFonts w:ascii="Times New Roman" w:hAnsi="Times New Roman" w:cs="Times New Roman"/>
          <w:sz w:val="20"/>
          <w:szCs w:val="20"/>
        </w:rPr>
        <w:t>conceptualization.</w:t>
      </w:r>
      <w:r>
        <w:t xml:space="preserve"> </w:t>
      </w:r>
      <w:r w:rsidRPr="00975964">
        <w:rPr>
          <w:noProof/>
        </w:rPr>
        <w:t xml:space="preserve"> </w:t>
      </w:r>
    </w:p>
    <w:p w14:paraId="35E42706" w14:textId="77777777" w:rsidR="00C55E4C" w:rsidRDefault="00992BD1" w:rsidP="00C55E4C">
      <w:pPr>
        <w:spacing w:after="0"/>
        <w:jc w:val="both"/>
        <w:rPr>
          <w:rFonts w:ascii="Times New Roman" w:hAnsi="Times New Roman" w:cs="Times New Roman"/>
          <w:sz w:val="20"/>
          <w:szCs w:val="20"/>
        </w:rPr>
      </w:pPr>
      <w:r w:rsidRPr="001D550F">
        <w:rPr>
          <w:rFonts w:ascii="Times New Roman" w:hAnsi="Times New Roman" w:cs="Times New Roman"/>
          <w:sz w:val="20"/>
          <w:szCs w:val="20"/>
        </w:rPr>
        <w:t>Reynolds (2013) simplifies the four stages of Kolb's cycle too;</w:t>
      </w:r>
    </w:p>
    <w:p w14:paraId="0CB9EEFE" w14:textId="77777777" w:rsidR="00C55E4C" w:rsidRPr="001D550F" w:rsidRDefault="00992BD1" w:rsidP="00C55E4C">
      <w:pPr>
        <w:spacing w:after="0"/>
        <w:jc w:val="both"/>
        <w:rPr>
          <w:rFonts w:ascii="Times New Roman" w:hAnsi="Times New Roman" w:cs="Times New Roman"/>
          <w:sz w:val="20"/>
          <w:szCs w:val="20"/>
        </w:rPr>
      </w:pPr>
      <w:r w:rsidRPr="001D550F">
        <w:rPr>
          <w:rFonts w:ascii="Times New Roman" w:hAnsi="Times New Roman" w:cs="Times New Roman"/>
          <w:b/>
          <w:bCs/>
          <w:sz w:val="20"/>
          <w:szCs w:val="20"/>
        </w:rPr>
        <w:t>Do</w:t>
      </w:r>
      <w:r w:rsidRPr="001D550F">
        <w:rPr>
          <w:rFonts w:ascii="Times New Roman" w:hAnsi="Times New Roman" w:cs="Times New Roman"/>
          <w:sz w:val="20"/>
          <w:szCs w:val="20"/>
        </w:rPr>
        <w:t xml:space="preserve">- This is the </w:t>
      </w:r>
      <w:r w:rsidRPr="001D550F">
        <w:rPr>
          <w:rFonts w:ascii="Times New Roman" w:hAnsi="Times New Roman" w:cs="Times New Roman"/>
          <w:sz w:val="20"/>
          <w:szCs w:val="20"/>
        </w:rPr>
        <w:t>first stage in the cycle where the experience or task takes place.</w:t>
      </w:r>
    </w:p>
    <w:p w14:paraId="541249A2" w14:textId="77777777" w:rsidR="00C55E4C" w:rsidRPr="001D550F" w:rsidRDefault="00992BD1" w:rsidP="00C55E4C">
      <w:pPr>
        <w:spacing w:after="0"/>
        <w:jc w:val="both"/>
        <w:rPr>
          <w:rFonts w:ascii="Times New Roman" w:hAnsi="Times New Roman" w:cs="Times New Roman"/>
          <w:sz w:val="20"/>
          <w:szCs w:val="20"/>
        </w:rPr>
      </w:pPr>
      <w:r w:rsidRPr="001D550F">
        <w:rPr>
          <w:rFonts w:ascii="Times New Roman" w:hAnsi="Times New Roman" w:cs="Times New Roman"/>
          <w:b/>
          <w:bCs/>
          <w:sz w:val="20"/>
          <w:szCs w:val="20"/>
        </w:rPr>
        <w:t>Think</w:t>
      </w:r>
      <w:r w:rsidRPr="001D550F">
        <w:rPr>
          <w:rFonts w:ascii="Times New Roman" w:hAnsi="Times New Roman" w:cs="Times New Roman"/>
          <w:sz w:val="20"/>
          <w:szCs w:val="20"/>
        </w:rPr>
        <w:t>- This is where a person would look at the positives and the negatives and reflect on what could have been done differently?</w:t>
      </w:r>
    </w:p>
    <w:p w14:paraId="5C9FB101" w14:textId="77777777" w:rsidR="00C55E4C" w:rsidRPr="001D550F" w:rsidRDefault="00992BD1" w:rsidP="00C55E4C">
      <w:pPr>
        <w:spacing w:after="0"/>
        <w:jc w:val="both"/>
        <w:rPr>
          <w:rFonts w:ascii="Times New Roman" w:hAnsi="Times New Roman" w:cs="Times New Roman"/>
          <w:sz w:val="20"/>
          <w:szCs w:val="20"/>
        </w:rPr>
      </w:pPr>
      <w:r w:rsidRPr="001D550F">
        <w:rPr>
          <w:rFonts w:ascii="Times New Roman" w:hAnsi="Times New Roman" w:cs="Times New Roman"/>
          <w:b/>
          <w:bCs/>
          <w:sz w:val="20"/>
          <w:szCs w:val="20"/>
        </w:rPr>
        <w:t>Conclude</w:t>
      </w:r>
      <w:r w:rsidRPr="001D550F">
        <w:rPr>
          <w:rFonts w:ascii="Times New Roman" w:hAnsi="Times New Roman" w:cs="Times New Roman"/>
          <w:sz w:val="20"/>
          <w:szCs w:val="20"/>
        </w:rPr>
        <w:t>- At this stage, a person would have an idea of how</w:t>
      </w:r>
      <w:r w:rsidRPr="001D550F">
        <w:rPr>
          <w:rFonts w:ascii="Times New Roman" w:hAnsi="Times New Roman" w:cs="Times New Roman"/>
          <w:sz w:val="20"/>
          <w:szCs w:val="20"/>
        </w:rPr>
        <w:t xml:space="preserve"> to improve and What changes can be made?</w:t>
      </w:r>
    </w:p>
    <w:p w14:paraId="75565571" w14:textId="77777777" w:rsidR="00C55E4C" w:rsidRDefault="00992BD1" w:rsidP="00C55E4C">
      <w:pPr>
        <w:spacing w:after="0"/>
        <w:jc w:val="both"/>
        <w:rPr>
          <w:rFonts w:ascii="Times New Roman" w:hAnsi="Times New Roman" w:cs="Times New Roman"/>
          <w:sz w:val="20"/>
          <w:szCs w:val="20"/>
        </w:rPr>
      </w:pPr>
      <w:r w:rsidRPr="001D550F">
        <w:rPr>
          <w:rFonts w:ascii="Times New Roman" w:hAnsi="Times New Roman" w:cs="Times New Roman"/>
          <w:b/>
          <w:bCs/>
          <w:sz w:val="20"/>
          <w:szCs w:val="20"/>
        </w:rPr>
        <w:t>Adapt-</w:t>
      </w:r>
      <w:r w:rsidRPr="001D550F">
        <w:rPr>
          <w:rFonts w:ascii="Times New Roman" w:hAnsi="Times New Roman" w:cs="Times New Roman"/>
          <w:sz w:val="20"/>
          <w:szCs w:val="20"/>
        </w:rPr>
        <w:t xml:space="preserve"> Now a person plans and make changes for the experience to happen again and the cycle will continue.  </w:t>
      </w:r>
    </w:p>
    <w:p w14:paraId="0C18C757" w14:textId="77777777" w:rsidR="00C55E4C" w:rsidRPr="001D550F" w:rsidRDefault="00992BD1" w:rsidP="00C55E4C">
      <w:pPr>
        <w:spacing w:after="0"/>
        <w:jc w:val="both"/>
        <w:rPr>
          <w:rFonts w:ascii="Times New Roman" w:hAnsi="Times New Roman" w:cs="Times New Roman"/>
          <w:sz w:val="20"/>
          <w:szCs w:val="20"/>
        </w:rPr>
      </w:pPr>
      <w:r>
        <w:rPr>
          <w:noProof/>
        </w:rPr>
        <w:drawing>
          <wp:anchor distT="0" distB="0" distL="114300" distR="114300" simplePos="0" relativeHeight="251659264" behindDoc="1" locked="0" layoutInCell="1" allowOverlap="1" wp14:anchorId="00E9412F" wp14:editId="0F764A18">
            <wp:simplePos x="0" y="0"/>
            <wp:positionH relativeFrom="margin">
              <wp:posOffset>41910</wp:posOffset>
            </wp:positionH>
            <wp:positionV relativeFrom="paragraph">
              <wp:posOffset>71120</wp:posOffset>
            </wp:positionV>
            <wp:extent cx="2369185" cy="2297430"/>
            <wp:effectExtent l="114300" t="76200" r="50165" b="140970"/>
            <wp:wrapTight wrapText="bothSides">
              <wp:wrapPolygon edited="0">
                <wp:start x="2084" y="-716"/>
                <wp:lineTo x="-1042" y="-358"/>
                <wp:lineTo x="-868" y="20776"/>
                <wp:lineTo x="2084" y="22746"/>
                <wp:lineTo x="18931" y="22746"/>
                <wp:lineTo x="19105" y="22388"/>
                <wp:lineTo x="21884" y="19881"/>
                <wp:lineTo x="21884" y="2328"/>
                <wp:lineTo x="19105" y="-358"/>
                <wp:lineTo x="18931" y="-716"/>
                <wp:lineTo x="2084" y="-716"/>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123147"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2369185" cy="229743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14:paraId="2DA40EAD" w14:textId="77777777" w:rsidR="00C55E4C" w:rsidRDefault="00992BD1" w:rsidP="00C55E4C">
      <w:r>
        <w:rPr>
          <w:noProof/>
        </w:rPr>
        <w:drawing>
          <wp:anchor distT="0" distB="0" distL="114300" distR="114300" simplePos="0" relativeHeight="251658240" behindDoc="1" locked="0" layoutInCell="1" allowOverlap="1" wp14:anchorId="48054007" wp14:editId="0C763290">
            <wp:simplePos x="0" y="0"/>
            <wp:positionH relativeFrom="margin">
              <wp:posOffset>3437890</wp:posOffset>
            </wp:positionH>
            <wp:positionV relativeFrom="paragraph">
              <wp:posOffset>9425</wp:posOffset>
            </wp:positionV>
            <wp:extent cx="2465070" cy="2281555"/>
            <wp:effectExtent l="133350" t="76200" r="87630" b="137795"/>
            <wp:wrapTight wrapText="bothSides">
              <wp:wrapPolygon edited="0">
                <wp:start x="2170" y="-721"/>
                <wp:lineTo x="-1002" y="-361"/>
                <wp:lineTo x="-1168" y="16953"/>
                <wp:lineTo x="-835" y="20740"/>
                <wp:lineTo x="2003" y="22724"/>
                <wp:lineTo x="19029" y="22724"/>
                <wp:lineTo x="19196" y="22363"/>
                <wp:lineTo x="21867" y="20019"/>
                <wp:lineTo x="22201" y="16953"/>
                <wp:lineTo x="22034" y="2164"/>
                <wp:lineTo x="19363" y="-361"/>
                <wp:lineTo x="18862" y="-721"/>
                <wp:lineTo x="2170" y="-721"/>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10804"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465070" cy="22815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14:paraId="09D3D3EC" w14:textId="77777777" w:rsidR="00C55E4C" w:rsidRPr="00531710" w:rsidRDefault="00992BD1" w:rsidP="00C55E4C">
      <w:pPr>
        <w:rPr>
          <w:color w:val="FF0000"/>
        </w:rPr>
      </w:pPr>
      <w:r>
        <w:rPr>
          <w:noProof/>
        </w:rPr>
        <mc:AlternateContent>
          <mc:Choice Requires="wps">
            <w:drawing>
              <wp:anchor distT="0" distB="0" distL="114300" distR="114300" simplePos="0" relativeHeight="251674624" behindDoc="0" locked="0" layoutInCell="1" allowOverlap="1" wp14:anchorId="2D7E6A39" wp14:editId="65BDD11D">
                <wp:simplePos x="0" y="0"/>
                <wp:positionH relativeFrom="column">
                  <wp:posOffset>2518611</wp:posOffset>
                </wp:positionH>
                <wp:positionV relativeFrom="paragraph">
                  <wp:posOffset>650808</wp:posOffset>
                </wp:positionV>
                <wp:extent cx="745957" cy="136358"/>
                <wp:effectExtent l="0" t="0" r="16510" b="16510"/>
                <wp:wrapNone/>
                <wp:docPr id="12" name="Arrow: Left-Right 12"/>
                <wp:cNvGraphicFramePr/>
                <a:graphic xmlns:a="http://schemas.openxmlformats.org/drawingml/2006/main">
                  <a:graphicData uri="http://schemas.microsoft.com/office/word/2010/wordprocessingShape">
                    <wps:wsp>
                      <wps:cNvSpPr/>
                      <wps:spPr>
                        <a:xfrm>
                          <a:off x="0" y="0"/>
                          <a:ext cx="745957" cy="136358"/>
                        </a:xfrm>
                        <a:prstGeom prst="leftRightArrow">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type w14:anchorId="4124ABB1"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12" o:spid="_x0000_s1026" type="#_x0000_t69" style="position:absolute;margin-left:198.3pt;margin-top:51.25pt;width:58.75pt;height:10.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" adj="1974" fillcolor="#7030a0" strokecolor="#1f3763 [1604]" strokeweight="1pt"/>
            </w:pict>
          </mc:Fallback>
        </mc:AlternateContent>
      </w:r>
    </w:p>
    <w:p w14:paraId="1E75CCBE" w14:textId="77777777" w:rsidR="00820E51" w:rsidRDefault="00820E51"/>
    <w:p w14:paraId="283C5DDB" w14:textId="77777777" w:rsidR="00820E51" w:rsidRDefault="00820E51"/>
    <w:p w14:paraId="2EE96351" w14:textId="77777777" w:rsidR="00820E51" w:rsidRDefault="00820E51"/>
    <w:p w14:paraId="4A93DC36" w14:textId="77777777" w:rsidR="00820E51" w:rsidRDefault="00820E51"/>
    <w:p w14:paraId="2573EFE4" w14:textId="77777777" w:rsidR="00820E51" w:rsidRDefault="00820E51"/>
    <w:p w14:paraId="6BC6C35C" w14:textId="77777777" w:rsidR="00820E51" w:rsidRDefault="00820E51"/>
    <w:p w14:paraId="43418FD7" w14:textId="77777777" w:rsidR="00820E51" w:rsidRDefault="00992BD1">
      <w:r>
        <w:rPr>
          <w:noProof/>
        </w:rPr>
        <mc:AlternateContent>
          <mc:Choice Requires="wps">
            <w:drawing>
              <wp:anchor distT="0" distB="0" distL="114300" distR="114300" simplePos="0" relativeHeight="251665408" behindDoc="1" locked="0" layoutInCell="1" allowOverlap="1" wp14:anchorId="3E0C3F85" wp14:editId="76EDA010">
                <wp:simplePos x="0" y="0"/>
                <wp:positionH relativeFrom="margin">
                  <wp:posOffset>3461218</wp:posOffset>
                </wp:positionH>
                <wp:positionV relativeFrom="paragraph">
                  <wp:posOffset>8590</wp:posOffset>
                </wp:positionV>
                <wp:extent cx="2390140" cy="635"/>
                <wp:effectExtent l="0" t="0" r="0" b="0"/>
                <wp:wrapTight wrapText="bothSides">
                  <wp:wrapPolygon edited="0">
                    <wp:start x="0" y="0"/>
                    <wp:lineTo x="0" y="20057"/>
                    <wp:lineTo x="21348" y="20057"/>
                    <wp:lineTo x="21348"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390140" cy="635"/>
                        </a:xfrm>
                        <a:prstGeom prst="rect">
                          <a:avLst/>
                        </a:prstGeom>
                        <a:solidFill>
                          <a:prstClr val="white"/>
                        </a:solidFill>
                        <a:ln>
                          <a:noFill/>
                        </a:ln>
                      </wps:spPr>
                      <wps:txbx>
                        <w:txbxContent>
                          <w:p w14:paraId="49E17405" w14:textId="77777777" w:rsidR="00C55E4C" w:rsidRPr="00A2543E" w:rsidRDefault="00992BD1" w:rsidP="00C55E4C">
                            <w:pPr>
                              <w:pStyle w:val="Caption"/>
                              <w:rPr>
                                <w:noProof/>
                                <w:sz w:val="21"/>
                                <w:szCs w:val="21"/>
                              </w:rPr>
                            </w:pPr>
                            <w:r>
                              <w:t xml:space="preserve">Source: </w:t>
                            </w:r>
                            <w:r>
                              <w:fldChar w:fldCharType="begin"/>
                            </w:r>
                            <w:r>
                              <w:instrText xml:space="preserve"> SEQ Source: \* roman </w:instrText>
                            </w:r>
                            <w:r>
                              <w:fldChar w:fldCharType="end"/>
                            </w:r>
                            <w:r>
                              <w:t>I Reynolds (2013)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E0C3F85" id="_x0000_t202" coordsize="21600,21600" o:spt="202" path="m,l,21600r21600,l21600,xe">
                <v:stroke joinstyle="miter"/>
                <v:path gradientshapeok="t" o:connecttype="rect"/>
              </v:shapetype>
              <v:shape id="Text Box 1" o:spid="_x0000_s1029" type="#_x0000_t202" style="position:absolute;margin-left:272.55pt;margin-top:.7pt;width:188.2pt;height:.05pt;z-index:-25165107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" stroked="f">
                <v:textbox style="mso-fit-shape-to-text:t" inset="0,0,0,0">
                  <w:txbxContent>
                    <w:p w14:paraId="49E17405" w14:textId="77777777" w:rsidR="00C55E4C" w:rsidRPr="00A2543E" w:rsidRDefault="00992BD1" w:rsidP="00C55E4C">
                      <w:pPr>
                        <w:pStyle w:val="Caption"/>
                        <w:rPr>
                          <w:noProof/>
                          <w:sz w:val="21"/>
                          <w:szCs w:val="21"/>
                        </w:rPr>
                      </w:pPr>
                      <w:r>
                        <w:t xml:space="preserve">Source: </w:t>
                      </w:r>
                      <w:r>
                        <w:fldChar w:fldCharType="begin"/>
                      </w:r>
                      <w:r>
                        <w:instrText xml:space="preserve"> SEQ Source: \* roman </w:instrText>
                      </w:r>
                      <w:r>
                        <w:fldChar w:fldCharType="end"/>
                      </w:r>
                      <w:r>
                        <w:t>I Reynolds (2013)</w:t>
                      </w:r>
                    </w:p>
                  </w:txbxContent>
                </v:textbox>
                <w10:wrap type="tight" anchorx="margin"/>
              </v:shape>
            </w:pict>
          </mc:Fallback>
        </mc:AlternateContent>
      </w:r>
      <w:r>
        <w:rPr>
          <w:noProof/>
        </w:rPr>
        <mc:AlternateContent>
          <mc:Choice Requires="wps">
            <w:drawing>
              <wp:anchor distT="0" distB="0" distL="114300" distR="114300" simplePos="0" relativeHeight="251677696" behindDoc="1" locked="0" layoutInCell="1" allowOverlap="1" wp14:anchorId="15228259" wp14:editId="67EF3F9C">
                <wp:simplePos x="0" y="0"/>
                <wp:positionH relativeFrom="margin">
                  <wp:posOffset>270009</wp:posOffset>
                </wp:positionH>
                <wp:positionV relativeFrom="paragraph">
                  <wp:posOffset>5715</wp:posOffset>
                </wp:positionV>
                <wp:extent cx="2390140" cy="635"/>
                <wp:effectExtent l="0" t="0" r="0" b="0"/>
                <wp:wrapTight wrapText="bothSides">
                  <wp:wrapPolygon edited="0">
                    <wp:start x="0" y="0"/>
                    <wp:lineTo x="0" y="20057"/>
                    <wp:lineTo x="21348" y="20057"/>
                    <wp:lineTo x="21348"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2390140" cy="635"/>
                        </a:xfrm>
                        <a:prstGeom prst="rect">
                          <a:avLst/>
                        </a:prstGeom>
                        <a:solidFill>
                          <a:prstClr val="white"/>
                        </a:solidFill>
                        <a:ln>
                          <a:noFill/>
                        </a:ln>
                      </wps:spPr>
                      <wps:txbx>
                        <w:txbxContent>
                          <w:p w14:paraId="756BDC94" w14:textId="77777777" w:rsidR="00C55E4C" w:rsidRPr="00A2543E" w:rsidRDefault="00992BD1" w:rsidP="00C55E4C">
                            <w:pPr>
                              <w:pStyle w:val="Caption"/>
                              <w:rPr>
                                <w:noProof/>
                                <w:sz w:val="21"/>
                                <w:szCs w:val="21"/>
                              </w:rPr>
                            </w:pPr>
                            <w:r>
                              <w:t xml:space="preserve">Source: </w:t>
                            </w:r>
                            <w:r>
                              <w:fldChar w:fldCharType="begin"/>
                            </w:r>
                            <w:r>
                              <w:instrText xml:space="preserve"> SEQ Source: \* roman </w:instrText>
                            </w:r>
                            <w:r>
                              <w:fldChar w:fldCharType="end"/>
                            </w:r>
                            <w:r>
                              <w:t xml:space="preserve">I </w:t>
                            </w:r>
                            <w:r w:rsidRPr="004B6EEA">
                              <w:rPr>
                                <w:rFonts w:ascii="Times New Roman" w:hAnsi="Times New Roman" w:cs="Times New Roman"/>
                                <w:color w:val="3A3A3A"/>
                                <w:sz w:val="20"/>
                                <w:szCs w:val="20"/>
                                <w:shd w:val="clear" w:color="auto" w:fill="FFFFFF"/>
                              </w:rPr>
                              <w:t>Parthasarathy</w:t>
                            </w:r>
                            <w:r>
                              <w:t xml:space="preserve">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5228259" id="Text Box 13" o:spid="_x0000_s1030" type="#_x0000_t202" style="position:absolute;margin-left:21.25pt;margin-top:.45pt;width:188.2pt;height:.05pt;z-index:-25163878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" stroked="f">
                <v:textbox style="mso-fit-shape-to-text:t" inset="0,0,0,0">
                  <w:txbxContent>
                    <w:p w14:paraId="756BDC94" w14:textId="77777777" w:rsidR="00C55E4C" w:rsidRPr="00A2543E" w:rsidRDefault="00992BD1" w:rsidP="00C55E4C">
                      <w:pPr>
                        <w:pStyle w:val="Caption"/>
                        <w:rPr>
                          <w:noProof/>
                          <w:sz w:val="21"/>
                          <w:szCs w:val="21"/>
                        </w:rPr>
                      </w:pPr>
                      <w:r>
                        <w:t xml:space="preserve">Source: </w:t>
                      </w:r>
                      <w:r>
                        <w:fldChar w:fldCharType="begin"/>
                      </w:r>
                      <w:r>
                        <w:instrText xml:space="preserve"> SEQ Source: \* roman </w:instrText>
                      </w:r>
                      <w:r>
                        <w:fldChar w:fldCharType="end"/>
                      </w:r>
                      <w:r>
                        <w:t xml:space="preserve">I </w:t>
                      </w:r>
                      <w:r w:rsidRPr="004B6EEA">
                        <w:rPr>
                          <w:rFonts w:ascii="Times New Roman" w:hAnsi="Times New Roman" w:cs="Times New Roman"/>
                          <w:color w:val="3A3A3A"/>
                          <w:sz w:val="20"/>
                          <w:szCs w:val="20"/>
                          <w:shd w:val="clear" w:color="auto" w:fill="FFFFFF"/>
                        </w:rPr>
                        <w:t>Parthasarathy</w:t>
                      </w:r>
                      <w:r>
                        <w:t xml:space="preserve"> (2018)</w:t>
                      </w:r>
                    </w:p>
                  </w:txbxContent>
                </v:textbox>
                <w10:wrap type="tight" anchorx="margin"/>
              </v:shape>
            </w:pict>
          </mc:Fallback>
        </mc:AlternateContent>
      </w:r>
    </w:p>
    <w:p w14:paraId="453808D7" w14:textId="77777777" w:rsidR="00820E51" w:rsidRDefault="00820E51"/>
    <w:p w14:paraId="11B802DD" w14:textId="77777777" w:rsidR="00820E51" w:rsidRDefault="00820E51"/>
    <w:p w14:paraId="5B529B32" w14:textId="77777777" w:rsidR="00820E51" w:rsidRDefault="00820E51"/>
    <w:p w14:paraId="0B18AEE0" w14:textId="77777777" w:rsidR="00820E51" w:rsidRDefault="00820E51"/>
    <w:p w14:paraId="4CF97575" w14:textId="77777777" w:rsidR="00EE785B" w:rsidRDefault="00EE785B"/>
    <w:p w14:paraId="191BD82E" w14:textId="77777777" w:rsidR="0065638D" w:rsidRDefault="0065638D"/>
    <w:p w14:paraId="5C412BE9" w14:textId="77777777" w:rsidR="005B4E77" w:rsidRPr="000C38C2" w:rsidRDefault="00992BD1">
      <w:pPr>
        <w:rPr>
          <w:rFonts w:ascii="Times New Roman" w:hAnsi="Times New Roman" w:cs="Times New Roman"/>
          <w:b/>
          <w:bCs/>
          <w:u w:val="single"/>
        </w:rPr>
      </w:pPr>
      <w:r w:rsidRPr="000C38C2">
        <w:rPr>
          <w:rFonts w:ascii="Times New Roman" w:hAnsi="Times New Roman" w:cs="Times New Roman"/>
          <w:b/>
          <w:bCs/>
          <w:u w:val="single"/>
        </w:rPr>
        <w:lastRenderedPageBreak/>
        <w:t>Element 3</w:t>
      </w:r>
    </w:p>
    <w:p w14:paraId="4B3E6342" w14:textId="77777777" w:rsidR="000C38C2" w:rsidRPr="00CC5FA6" w:rsidRDefault="00992BD1" w:rsidP="000C38C2">
      <w:pPr>
        <w:jc w:val="center"/>
        <w:rPr>
          <w:rFonts w:ascii="Times New Roman" w:hAnsi="Times New Roman" w:cs="Times New Roman"/>
          <w:b/>
          <w:u w:val="single"/>
        </w:rPr>
      </w:pPr>
      <w:r w:rsidRPr="00CC5FA6">
        <w:rPr>
          <w:rFonts w:ascii="Times New Roman" w:hAnsi="Times New Roman" w:cs="Times New Roman"/>
          <w:b/>
          <w:u w:val="single"/>
        </w:rPr>
        <w:t>Reflective log</w:t>
      </w:r>
      <w:bookmarkStart w:id="1" w:name="cysill"/>
      <w:bookmarkEnd w:id="1"/>
    </w:p>
    <w:tbl>
      <w:tblPr>
        <w:tblStyle w:val="TableGrid"/>
        <w:tblW w:w="0" w:type="auto"/>
        <w:tblLook w:val="04A0" w:firstRow="1" w:lastRow="0" w:firstColumn="1" w:lastColumn="0" w:noHBand="0" w:noVBand="1"/>
      </w:tblPr>
      <w:tblGrid>
        <w:gridCol w:w="9016"/>
      </w:tblGrid>
      <w:tr w:rsidR="007433E6" w14:paraId="53F3F78F" w14:textId="77777777" w:rsidTr="001245D1">
        <w:tc>
          <w:tcPr>
            <w:tcW w:w="9016" w:type="dxa"/>
          </w:tcPr>
          <w:p w14:paraId="3372BE1C" w14:textId="77777777" w:rsidR="008F1272" w:rsidRPr="006935E2" w:rsidRDefault="00992BD1" w:rsidP="001245D1">
            <w:pPr>
              <w:rPr>
                <w:rFonts w:ascii="Times New Roman" w:hAnsi="Times New Roman" w:cs="Times New Roman"/>
                <w:b/>
                <w:bCs/>
                <w:iCs/>
              </w:rPr>
            </w:pPr>
            <w:r w:rsidRPr="006935E2">
              <w:rPr>
                <w:rFonts w:ascii="Times New Roman" w:hAnsi="Times New Roman" w:cs="Times New Roman"/>
                <w:b/>
                <w:bCs/>
                <w:iCs/>
              </w:rPr>
              <w:t xml:space="preserve">Brief description of the activity </w:t>
            </w:r>
          </w:p>
        </w:tc>
      </w:tr>
      <w:tr w:rsidR="007433E6" w14:paraId="18425616" w14:textId="77777777" w:rsidTr="001245D1">
        <w:tc>
          <w:tcPr>
            <w:tcW w:w="9016" w:type="dxa"/>
          </w:tcPr>
          <w:p w14:paraId="516D1C6A" w14:textId="77777777" w:rsidR="008F1272" w:rsidRPr="006935E2" w:rsidRDefault="00992BD1" w:rsidP="001245D1">
            <w:pPr>
              <w:rPr>
                <w:rFonts w:ascii="Times New Roman" w:hAnsi="Times New Roman" w:cs="Times New Roman"/>
              </w:rPr>
            </w:pPr>
            <w:r w:rsidRPr="006935E2">
              <w:rPr>
                <w:rFonts w:ascii="Times New Roman" w:hAnsi="Times New Roman" w:cs="Times New Roman"/>
              </w:rPr>
              <w:t xml:space="preserve">Junk modeling activity. </w:t>
            </w:r>
            <w:r>
              <w:rPr>
                <w:rFonts w:ascii="Times New Roman" w:hAnsi="Times New Roman" w:cs="Times New Roman"/>
              </w:rPr>
              <w:t xml:space="preserve">Our theme has been recycling and the importance of recycling. </w:t>
            </w:r>
            <w:r w:rsidRPr="006935E2">
              <w:rPr>
                <w:rFonts w:ascii="Times New Roman" w:hAnsi="Times New Roman" w:cs="Times New Roman"/>
              </w:rPr>
              <w:t>Children were given a variety of recyclable rubbish to create a model</w:t>
            </w:r>
            <w:r>
              <w:rPr>
                <w:rFonts w:ascii="Times New Roman" w:hAnsi="Times New Roman" w:cs="Times New Roman"/>
              </w:rPr>
              <w:t xml:space="preserve"> </w:t>
            </w:r>
            <w:r w:rsidRPr="006935E2">
              <w:rPr>
                <w:rFonts w:ascii="Times New Roman" w:hAnsi="Times New Roman" w:cs="Times New Roman"/>
              </w:rPr>
              <w:t>that they had previously designed in their thematic books. Children were encouraged to discuss the materials they were using</w:t>
            </w:r>
            <w:r w:rsidRPr="006935E2">
              <w:rPr>
                <w:rFonts w:ascii="Times New Roman" w:hAnsi="Times New Roman" w:cs="Times New Roman"/>
              </w:rPr>
              <w:t xml:space="preserve"> and asked why they had chosen those materials</w:t>
            </w:r>
            <w:r>
              <w:rPr>
                <w:rFonts w:ascii="Times New Roman" w:hAnsi="Times New Roman" w:cs="Times New Roman"/>
              </w:rPr>
              <w:t xml:space="preserve"> and asked what they had decided to create. </w:t>
            </w:r>
          </w:p>
          <w:p w14:paraId="61E7E4D3" w14:textId="77777777" w:rsidR="008F1272" w:rsidRPr="006935E2" w:rsidRDefault="008F1272" w:rsidP="001245D1">
            <w:pPr>
              <w:rPr>
                <w:rFonts w:ascii="Times New Roman" w:hAnsi="Times New Roman" w:cs="Times New Roman"/>
              </w:rPr>
            </w:pPr>
          </w:p>
        </w:tc>
      </w:tr>
      <w:tr w:rsidR="007433E6" w14:paraId="7F9293CE" w14:textId="77777777" w:rsidTr="001245D1">
        <w:tc>
          <w:tcPr>
            <w:tcW w:w="9016" w:type="dxa"/>
          </w:tcPr>
          <w:p w14:paraId="43ED3EE4" w14:textId="77777777" w:rsidR="008F1272" w:rsidRPr="006935E2" w:rsidRDefault="00992BD1" w:rsidP="001245D1">
            <w:pPr>
              <w:rPr>
                <w:rFonts w:ascii="Times New Roman" w:hAnsi="Times New Roman" w:cs="Times New Roman"/>
                <w:b/>
                <w:bCs/>
                <w:iCs/>
              </w:rPr>
            </w:pPr>
            <w:r w:rsidRPr="006935E2">
              <w:rPr>
                <w:rFonts w:ascii="Times New Roman" w:hAnsi="Times New Roman" w:cs="Times New Roman"/>
                <w:b/>
                <w:bCs/>
                <w:iCs/>
              </w:rPr>
              <w:t>Aim/Objective of the activity</w:t>
            </w:r>
          </w:p>
        </w:tc>
      </w:tr>
      <w:tr w:rsidR="007433E6" w14:paraId="1848F453" w14:textId="77777777" w:rsidTr="001245D1">
        <w:tc>
          <w:tcPr>
            <w:tcW w:w="9016" w:type="dxa"/>
          </w:tcPr>
          <w:p w14:paraId="353D4404" w14:textId="77777777" w:rsidR="008F1272" w:rsidRDefault="00992BD1" w:rsidP="001245D1">
            <w:pPr>
              <w:rPr>
                <w:rFonts w:ascii="Times New Roman" w:hAnsi="Times New Roman" w:cs="Times New Roman"/>
              </w:rPr>
            </w:pPr>
            <w:r>
              <w:rPr>
                <w:rFonts w:ascii="Times New Roman" w:hAnsi="Times New Roman" w:cs="Times New Roman"/>
              </w:rPr>
              <w:t xml:space="preserve">The aim of this activity is for children to think creatively and imaginatively (Welsh Government 2015) meeting the skill underlined </w:t>
            </w:r>
            <w:r>
              <w:rPr>
                <w:rFonts w:ascii="Times New Roman" w:hAnsi="Times New Roman" w:cs="Times New Roman"/>
              </w:rPr>
              <w:t xml:space="preserve">in the knowledge and understanding area of learning. </w:t>
            </w:r>
          </w:p>
          <w:p w14:paraId="0A6722CD" w14:textId="77777777" w:rsidR="008F1272" w:rsidRPr="006935E2" w:rsidRDefault="00992BD1" w:rsidP="001245D1">
            <w:pPr>
              <w:rPr>
                <w:rFonts w:ascii="Times New Roman" w:hAnsi="Times New Roman" w:cs="Times New Roman"/>
              </w:rPr>
            </w:pPr>
            <w:r>
              <w:rPr>
                <w:rFonts w:ascii="Times New Roman" w:hAnsi="Times New Roman" w:cs="Times New Roman"/>
              </w:rPr>
              <w:t xml:space="preserve">The aim is for children to develop confidence in making creative decisions and use their imagination to create a model of their choice using a variety of materials, which will also develop the creative </w:t>
            </w:r>
            <w:r>
              <w:rPr>
                <w:rFonts w:ascii="Times New Roman" w:hAnsi="Times New Roman" w:cs="Times New Roman"/>
              </w:rPr>
              <w:t xml:space="preserve">skill to </w:t>
            </w:r>
            <w:r>
              <w:t xml:space="preserve">make </w:t>
            </w:r>
            <w:r w:rsidRPr="001B36AD">
              <w:rPr>
                <w:rFonts w:ascii="Times New Roman" w:hAnsi="Times New Roman" w:cs="Times New Roman"/>
                <w:color w:val="000000" w:themeColor="text1"/>
              </w:rPr>
              <w:t>choices when choosing materials and resources</w:t>
            </w:r>
            <w:r>
              <w:rPr>
                <w:rFonts w:ascii="Times New Roman" w:hAnsi="Times New Roman" w:cs="Times New Roman"/>
                <w:color w:val="000000" w:themeColor="text1"/>
              </w:rPr>
              <w:t xml:space="preserve"> (Welsh Government 2015). Children should also be encouraged to discuss their decisions and design.</w:t>
            </w:r>
          </w:p>
          <w:p w14:paraId="31AEC1AE" w14:textId="77777777" w:rsidR="008F1272" w:rsidRPr="006935E2" w:rsidRDefault="008F1272" w:rsidP="001245D1">
            <w:pPr>
              <w:rPr>
                <w:rFonts w:ascii="Times New Roman" w:hAnsi="Times New Roman" w:cs="Times New Roman"/>
              </w:rPr>
            </w:pPr>
          </w:p>
        </w:tc>
      </w:tr>
      <w:tr w:rsidR="007433E6" w14:paraId="288815CA" w14:textId="77777777" w:rsidTr="001245D1">
        <w:tc>
          <w:tcPr>
            <w:tcW w:w="9016" w:type="dxa"/>
          </w:tcPr>
          <w:p w14:paraId="41D1CBE6" w14:textId="77777777" w:rsidR="008F1272" w:rsidRPr="006935E2" w:rsidRDefault="00992BD1" w:rsidP="001245D1">
            <w:pPr>
              <w:rPr>
                <w:rFonts w:ascii="Times New Roman" w:hAnsi="Times New Roman" w:cs="Times New Roman"/>
                <w:b/>
                <w:bCs/>
                <w:iCs/>
              </w:rPr>
            </w:pPr>
            <w:r w:rsidRPr="006935E2">
              <w:rPr>
                <w:rFonts w:ascii="Times New Roman" w:hAnsi="Times New Roman" w:cs="Times New Roman"/>
                <w:b/>
                <w:bCs/>
                <w:iCs/>
              </w:rPr>
              <w:t>Your role</w:t>
            </w:r>
          </w:p>
        </w:tc>
      </w:tr>
      <w:tr w:rsidR="007433E6" w14:paraId="0A5EE6BA" w14:textId="77777777" w:rsidTr="001245D1">
        <w:tc>
          <w:tcPr>
            <w:tcW w:w="9016" w:type="dxa"/>
          </w:tcPr>
          <w:p w14:paraId="07B8BB0E" w14:textId="77777777" w:rsidR="008F1272" w:rsidRDefault="00992BD1" w:rsidP="001245D1">
            <w:pPr>
              <w:rPr>
                <w:rFonts w:ascii="Times New Roman" w:hAnsi="Times New Roman" w:cs="Times New Roman"/>
              </w:rPr>
            </w:pPr>
            <w:r>
              <w:rPr>
                <w:rFonts w:ascii="Times New Roman" w:hAnsi="Times New Roman" w:cs="Times New Roman"/>
              </w:rPr>
              <w:t>My role in this activity was t</w:t>
            </w:r>
            <w:r w:rsidRPr="006935E2">
              <w:rPr>
                <w:rFonts w:ascii="Times New Roman" w:hAnsi="Times New Roman" w:cs="Times New Roman"/>
              </w:rPr>
              <w:t>o</w:t>
            </w:r>
            <w:r>
              <w:rPr>
                <w:rFonts w:ascii="Times New Roman" w:hAnsi="Times New Roman" w:cs="Times New Roman"/>
              </w:rPr>
              <w:t xml:space="preserve"> o</w:t>
            </w:r>
            <w:r w:rsidRPr="006935E2">
              <w:rPr>
                <w:rFonts w:ascii="Times New Roman" w:hAnsi="Times New Roman" w:cs="Times New Roman"/>
              </w:rPr>
              <w:t>bserve the activity and to engage with the children to encourage their use of language by asking open-ended qu</w:t>
            </w:r>
            <w:r w:rsidRPr="006935E2">
              <w:rPr>
                <w:rFonts w:ascii="Times New Roman" w:hAnsi="Times New Roman" w:cs="Times New Roman"/>
              </w:rPr>
              <w:t>estions and recording how well the activity went</w:t>
            </w:r>
            <w:r>
              <w:rPr>
                <w:rFonts w:ascii="Times New Roman" w:hAnsi="Times New Roman" w:cs="Times New Roman"/>
              </w:rPr>
              <w:t xml:space="preserve"> and what skills were met during the activity.</w:t>
            </w:r>
          </w:p>
          <w:p w14:paraId="54ECC54D" w14:textId="77777777" w:rsidR="008F1272" w:rsidRPr="006935E2" w:rsidRDefault="00992BD1" w:rsidP="001245D1">
            <w:pPr>
              <w:rPr>
                <w:rFonts w:ascii="Times New Roman" w:hAnsi="Times New Roman" w:cs="Times New Roman"/>
              </w:rPr>
            </w:pPr>
            <w:r>
              <w:rPr>
                <w:rFonts w:ascii="Times New Roman" w:hAnsi="Times New Roman" w:cs="Times New Roman"/>
              </w:rPr>
              <w:t xml:space="preserve">This activity was planned by the class teacher as a lead on activity from the activity she had completed with the children the week before where they designed a </w:t>
            </w:r>
            <w:r>
              <w:rPr>
                <w:rFonts w:ascii="Times New Roman" w:hAnsi="Times New Roman" w:cs="Times New Roman"/>
              </w:rPr>
              <w:t xml:space="preserve">model using only ‘junk’. </w:t>
            </w:r>
          </w:p>
          <w:p w14:paraId="1A5A042D" w14:textId="77777777" w:rsidR="008F1272" w:rsidRPr="006935E2" w:rsidRDefault="008F1272" w:rsidP="001245D1">
            <w:pPr>
              <w:rPr>
                <w:rFonts w:ascii="Times New Roman" w:hAnsi="Times New Roman" w:cs="Times New Roman"/>
              </w:rPr>
            </w:pPr>
          </w:p>
        </w:tc>
      </w:tr>
      <w:tr w:rsidR="007433E6" w14:paraId="4CBDBD3B" w14:textId="77777777" w:rsidTr="001245D1">
        <w:tc>
          <w:tcPr>
            <w:tcW w:w="9016" w:type="dxa"/>
          </w:tcPr>
          <w:p w14:paraId="75C61FC5" w14:textId="77777777" w:rsidR="008F1272" w:rsidRPr="006935E2" w:rsidRDefault="00992BD1" w:rsidP="001245D1">
            <w:pPr>
              <w:rPr>
                <w:rFonts w:ascii="Times New Roman" w:hAnsi="Times New Roman" w:cs="Times New Roman"/>
                <w:b/>
                <w:bCs/>
                <w:iCs/>
              </w:rPr>
            </w:pPr>
            <w:r w:rsidRPr="006935E2">
              <w:rPr>
                <w:rFonts w:ascii="Times New Roman" w:hAnsi="Times New Roman" w:cs="Times New Roman"/>
                <w:b/>
                <w:bCs/>
                <w:iCs/>
              </w:rPr>
              <w:t>Positive aspects – why?  How could these be developed further?</w:t>
            </w:r>
          </w:p>
        </w:tc>
      </w:tr>
      <w:tr w:rsidR="007433E6" w14:paraId="4B098463" w14:textId="77777777" w:rsidTr="001245D1">
        <w:tc>
          <w:tcPr>
            <w:tcW w:w="9016" w:type="dxa"/>
          </w:tcPr>
          <w:p w14:paraId="2611533B" w14:textId="77777777" w:rsidR="008F1272" w:rsidRDefault="00992BD1" w:rsidP="008F1272">
            <w:pPr>
              <w:pStyle w:val="ListParagraph"/>
              <w:numPr>
                <w:ilvl w:val="0"/>
                <w:numId w:val="1"/>
              </w:numPr>
              <w:rPr>
                <w:rFonts w:ascii="Times New Roman" w:hAnsi="Times New Roman" w:cs="Times New Roman"/>
              </w:rPr>
            </w:pPr>
            <w:r>
              <w:rPr>
                <w:rFonts w:ascii="Times New Roman" w:hAnsi="Times New Roman" w:cs="Times New Roman"/>
              </w:rPr>
              <w:t>I was able to discuss with children in groups and individually their choices and what they were making.</w:t>
            </w:r>
          </w:p>
          <w:p w14:paraId="01B2CD43" w14:textId="77777777" w:rsidR="008F1272" w:rsidRDefault="00992BD1" w:rsidP="008F1272">
            <w:pPr>
              <w:pStyle w:val="ListParagraph"/>
              <w:numPr>
                <w:ilvl w:val="0"/>
                <w:numId w:val="1"/>
              </w:numPr>
              <w:rPr>
                <w:rFonts w:ascii="Times New Roman" w:hAnsi="Times New Roman" w:cs="Times New Roman"/>
              </w:rPr>
            </w:pPr>
            <w:r w:rsidRPr="006935E2">
              <w:rPr>
                <w:rFonts w:ascii="Times New Roman" w:hAnsi="Times New Roman" w:cs="Times New Roman"/>
              </w:rPr>
              <w:t>Children were excited to show their finished models and disc</w:t>
            </w:r>
            <w:r w:rsidRPr="006935E2">
              <w:rPr>
                <w:rFonts w:ascii="Times New Roman" w:hAnsi="Times New Roman" w:cs="Times New Roman"/>
              </w:rPr>
              <w:t>uss what they were doing.</w:t>
            </w:r>
          </w:p>
          <w:p w14:paraId="43793A1D" w14:textId="77777777" w:rsidR="008F1272" w:rsidRDefault="00992BD1" w:rsidP="008F1272">
            <w:pPr>
              <w:pStyle w:val="ListParagraph"/>
              <w:numPr>
                <w:ilvl w:val="0"/>
                <w:numId w:val="1"/>
              </w:numPr>
              <w:rPr>
                <w:rFonts w:ascii="Times New Roman" w:hAnsi="Times New Roman" w:cs="Times New Roman"/>
              </w:rPr>
            </w:pPr>
            <w:r w:rsidRPr="006935E2">
              <w:rPr>
                <w:rFonts w:ascii="Times New Roman" w:hAnsi="Times New Roman" w:cs="Times New Roman"/>
              </w:rPr>
              <w:t>Children were able to use their imagination and had free rein of the activity</w:t>
            </w:r>
            <w:r>
              <w:rPr>
                <w:rFonts w:ascii="Times New Roman" w:hAnsi="Times New Roman" w:cs="Times New Roman"/>
              </w:rPr>
              <w:t xml:space="preserve"> </w:t>
            </w:r>
          </w:p>
          <w:p w14:paraId="1CB73BE9" w14:textId="77777777" w:rsidR="008F1272" w:rsidRPr="006935E2" w:rsidRDefault="00992BD1" w:rsidP="008F1272">
            <w:pPr>
              <w:pStyle w:val="ListParagraph"/>
              <w:numPr>
                <w:ilvl w:val="0"/>
                <w:numId w:val="1"/>
              </w:numPr>
              <w:rPr>
                <w:rFonts w:ascii="Times New Roman" w:hAnsi="Times New Roman" w:cs="Times New Roman"/>
              </w:rPr>
            </w:pPr>
            <w:r>
              <w:rPr>
                <w:rFonts w:ascii="Times New Roman" w:hAnsi="Times New Roman" w:cs="Times New Roman"/>
              </w:rPr>
              <w:t>I was not actively involved in the activity</w:t>
            </w:r>
            <w:r w:rsidRPr="006935E2">
              <w:rPr>
                <w:rFonts w:ascii="Times New Roman" w:hAnsi="Times New Roman" w:cs="Times New Roman"/>
              </w:rPr>
              <w:t xml:space="preserve"> </w:t>
            </w:r>
          </w:p>
          <w:p w14:paraId="3C822E2A" w14:textId="77777777" w:rsidR="008F1272" w:rsidRPr="006935E2" w:rsidRDefault="00992BD1" w:rsidP="008F1272">
            <w:pPr>
              <w:pStyle w:val="ListParagraph"/>
              <w:numPr>
                <w:ilvl w:val="0"/>
                <w:numId w:val="1"/>
              </w:numPr>
              <w:rPr>
                <w:rFonts w:ascii="Times New Roman" w:hAnsi="Times New Roman" w:cs="Times New Roman"/>
              </w:rPr>
            </w:pPr>
            <w:r w:rsidRPr="006935E2">
              <w:rPr>
                <w:rFonts w:ascii="Times New Roman" w:hAnsi="Times New Roman" w:cs="Times New Roman"/>
              </w:rPr>
              <w:t>Most children took their time putting together their models.</w:t>
            </w:r>
          </w:p>
          <w:p w14:paraId="6931D6E6" w14:textId="77777777" w:rsidR="008F1272" w:rsidRPr="006935E2" w:rsidRDefault="00992BD1" w:rsidP="008F1272">
            <w:pPr>
              <w:pStyle w:val="ListParagraph"/>
              <w:numPr>
                <w:ilvl w:val="0"/>
                <w:numId w:val="1"/>
              </w:numPr>
              <w:rPr>
                <w:rFonts w:ascii="Times New Roman" w:hAnsi="Times New Roman" w:cs="Times New Roman"/>
              </w:rPr>
            </w:pPr>
            <w:r w:rsidRPr="006935E2">
              <w:rPr>
                <w:rFonts w:ascii="Times New Roman" w:hAnsi="Times New Roman" w:cs="Times New Roman"/>
              </w:rPr>
              <w:t xml:space="preserve">When asked if they would like to junk model again it was an anonymous yes. </w:t>
            </w:r>
          </w:p>
          <w:p w14:paraId="380E26FF" w14:textId="77777777" w:rsidR="008F1272" w:rsidRPr="006935E2" w:rsidRDefault="00992BD1" w:rsidP="008F1272">
            <w:pPr>
              <w:pStyle w:val="ListParagraph"/>
              <w:numPr>
                <w:ilvl w:val="0"/>
                <w:numId w:val="1"/>
              </w:numPr>
              <w:rPr>
                <w:rFonts w:ascii="Times New Roman" w:hAnsi="Times New Roman" w:cs="Times New Roman"/>
              </w:rPr>
            </w:pPr>
            <w:r w:rsidRPr="006935E2">
              <w:rPr>
                <w:rFonts w:ascii="Times New Roman" w:hAnsi="Times New Roman" w:cs="Times New Roman"/>
              </w:rPr>
              <w:t>The children were communicating with other children about how and what they were doing</w:t>
            </w:r>
          </w:p>
          <w:p w14:paraId="11FADEA1" w14:textId="77777777" w:rsidR="008F1272" w:rsidRPr="006935E2" w:rsidRDefault="00992BD1" w:rsidP="008F1272">
            <w:pPr>
              <w:pStyle w:val="ListParagraph"/>
              <w:numPr>
                <w:ilvl w:val="0"/>
                <w:numId w:val="1"/>
              </w:numPr>
              <w:rPr>
                <w:rFonts w:ascii="Times New Roman" w:hAnsi="Times New Roman" w:cs="Times New Roman"/>
              </w:rPr>
            </w:pPr>
            <w:r>
              <w:rPr>
                <w:rFonts w:ascii="Times New Roman" w:hAnsi="Times New Roman" w:cs="Times New Roman"/>
              </w:rPr>
              <w:t>The activity e</w:t>
            </w:r>
            <w:r w:rsidRPr="006935E2">
              <w:rPr>
                <w:rFonts w:ascii="Times New Roman" w:hAnsi="Times New Roman" w:cs="Times New Roman"/>
              </w:rPr>
              <w:t>ncouraged children to share and help each other</w:t>
            </w:r>
            <w:r>
              <w:rPr>
                <w:rFonts w:ascii="Times New Roman" w:hAnsi="Times New Roman" w:cs="Times New Roman"/>
              </w:rPr>
              <w:t xml:space="preserve"> </w:t>
            </w:r>
          </w:p>
          <w:p w14:paraId="603B7FBB" w14:textId="77777777" w:rsidR="008F1272" w:rsidRPr="006935E2" w:rsidRDefault="00992BD1" w:rsidP="001245D1">
            <w:pPr>
              <w:rPr>
                <w:rFonts w:ascii="Times New Roman" w:hAnsi="Times New Roman" w:cs="Times New Roman"/>
              </w:rPr>
            </w:pPr>
            <w:r w:rsidRPr="006935E2">
              <w:rPr>
                <w:rFonts w:ascii="Times New Roman" w:hAnsi="Times New Roman" w:cs="Times New Roman"/>
              </w:rPr>
              <w:t>To further develop this activi</w:t>
            </w:r>
            <w:r w:rsidRPr="006935E2">
              <w:rPr>
                <w:rFonts w:ascii="Times New Roman" w:hAnsi="Times New Roman" w:cs="Times New Roman"/>
              </w:rPr>
              <w:t>ty I would ask the children to create a specific model such as a boat which could lead to another activity to see if their boats sink or swim and would encourage the children to think about what materials would work better as a float</w:t>
            </w:r>
            <w:r>
              <w:rPr>
                <w:rFonts w:ascii="Times New Roman" w:hAnsi="Times New Roman" w:cs="Times New Roman"/>
              </w:rPr>
              <w:t>. This would i</w:t>
            </w:r>
            <w:r w:rsidRPr="006935E2">
              <w:rPr>
                <w:rFonts w:ascii="Times New Roman" w:hAnsi="Times New Roman" w:cs="Times New Roman"/>
              </w:rPr>
              <w:t>ncorporat</w:t>
            </w:r>
            <w:r w:rsidRPr="006935E2">
              <w:rPr>
                <w:rFonts w:ascii="Times New Roman" w:hAnsi="Times New Roman" w:cs="Times New Roman"/>
              </w:rPr>
              <w:t xml:space="preserve">e science into the activity. </w:t>
            </w:r>
            <w:r>
              <w:rPr>
                <w:rFonts w:ascii="Times New Roman" w:hAnsi="Times New Roman" w:cs="Times New Roman"/>
              </w:rPr>
              <w:t>Children could also test different materials before designing their boats to see what materials sink and what materials float and record their findings in their mathematics books. This will cover a wider range of areas of devel</w:t>
            </w:r>
            <w:r>
              <w:rPr>
                <w:rFonts w:ascii="Times New Roman" w:hAnsi="Times New Roman" w:cs="Times New Roman"/>
              </w:rPr>
              <w:t xml:space="preserve">opment and provide opportunities for other activities. </w:t>
            </w:r>
          </w:p>
          <w:p w14:paraId="65A02071" w14:textId="77777777" w:rsidR="008F1272" w:rsidRPr="006935E2" w:rsidRDefault="008F1272" w:rsidP="001245D1">
            <w:pPr>
              <w:rPr>
                <w:rFonts w:ascii="Times New Roman" w:hAnsi="Times New Roman" w:cs="Times New Roman"/>
              </w:rPr>
            </w:pPr>
          </w:p>
        </w:tc>
      </w:tr>
      <w:tr w:rsidR="007433E6" w14:paraId="7FB609C2" w14:textId="77777777" w:rsidTr="001245D1">
        <w:tc>
          <w:tcPr>
            <w:tcW w:w="9016" w:type="dxa"/>
          </w:tcPr>
          <w:p w14:paraId="4728B50A" w14:textId="77777777" w:rsidR="008F1272" w:rsidRPr="006935E2" w:rsidRDefault="00992BD1" w:rsidP="001245D1">
            <w:pPr>
              <w:rPr>
                <w:rFonts w:ascii="Times New Roman" w:hAnsi="Times New Roman" w:cs="Times New Roman"/>
                <w:b/>
                <w:bCs/>
                <w:iCs/>
              </w:rPr>
            </w:pPr>
            <w:r w:rsidRPr="006935E2">
              <w:rPr>
                <w:rFonts w:ascii="Times New Roman" w:hAnsi="Times New Roman" w:cs="Times New Roman"/>
                <w:b/>
                <w:bCs/>
                <w:iCs/>
              </w:rPr>
              <w:t xml:space="preserve">Challenging aspects – why?  </w:t>
            </w:r>
          </w:p>
        </w:tc>
      </w:tr>
      <w:tr w:rsidR="007433E6" w14:paraId="0323F5A3" w14:textId="77777777" w:rsidTr="001245D1">
        <w:tc>
          <w:tcPr>
            <w:tcW w:w="9016" w:type="dxa"/>
          </w:tcPr>
          <w:p w14:paraId="05A16279" w14:textId="77777777" w:rsidR="008F1272" w:rsidRPr="006935E2" w:rsidRDefault="00992BD1" w:rsidP="008F1272">
            <w:pPr>
              <w:pStyle w:val="ListParagraph"/>
              <w:numPr>
                <w:ilvl w:val="0"/>
                <w:numId w:val="2"/>
              </w:numPr>
              <w:rPr>
                <w:rFonts w:ascii="Times New Roman" w:hAnsi="Times New Roman" w:cs="Times New Roman"/>
              </w:rPr>
            </w:pPr>
            <w:r w:rsidRPr="006935E2">
              <w:rPr>
                <w:rFonts w:ascii="Times New Roman" w:hAnsi="Times New Roman" w:cs="Times New Roman"/>
              </w:rPr>
              <w:t>Some children became frustrated because there weren't enough of certain materials, for example, plastic bottles.</w:t>
            </w:r>
          </w:p>
          <w:p w14:paraId="1B4B6D56" w14:textId="77777777" w:rsidR="008F1272" w:rsidRPr="006935E2" w:rsidRDefault="00992BD1" w:rsidP="008F1272">
            <w:pPr>
              <w:pStyle w:val="ListParagraph"/>
              <w:numPr>
                <w:ilvl w:val="0"/>
                <w:numId w:val="2"/>
              </w:numPr>
              <w:rPr>
                <w:rFonts w:ascii="Times New Roman" w:hAnsi="Times New Roman" w:cs="Times New Roman"/>
              </w:rPr>
            </w:pPr>
            <w:r w:rsidRPr="006935E2">
              <w:rPr>
                <w:rFonts w:ascii="Times New Roman" w:hAnsi="Times New Roman" w:cs="Times New Roman"/>
              </w:rPr>
              <w:t>The activity was time-consuming because children were t</w:t>
            </w:r>
            <w:r w:rsidRPr="006935E2">
              <w:rPr>
                <w:rFonts w:ascii="Times New Roman" w:hAnsi="Times New Roman" w:cs="Times New Roman"/>
              </w:rPr>
              <w:t>aking their time creating the models and not all children would be able to complete the activity in a week.</w:t>
            </w:r>
          </w:p>
          <w:p w14:paraId="37AE4A9E" w14:textId="77777777" w:rsidR="008F1272" w:rsidRPr="006935E2" w:rsidRDefault="00992BD1" w:rsidP="008F1272">
            <w:pPr>
              <w:pStyle w:val="ListParagraph"/>
              <w:numPr>
                <w:ilvl w:val="0"/>
                <w:numId w:val="2"/>
              </w:numPr>
              <w:rPr>
                <w:rFonts w:ascii="Times New Roman" w:hAnsi="Times New Roman" w:cs="Times New Roman"/>
              </w:rPr>
            </w:pPr>
            <w:r w:rsidRPr="006935E2">
              <w:rPr>
                <w:rFonts w:ascii="Times New Roman" w:hAnsi="Times New Roman" w:cs="Times New Roman"/>
              </w:rPr>
              <w:t>Some children needed more encouragement to create a model and use their imagination because the activity wasn’t structured</w:t>
            </w:r>
          </w:p>
          <w:p w14:paraId="34716917" w14:textId="77777777" w:rsidR="008F1272" w:rsidRPr="006935E2" w:rsidRDefault="00992BD1" w:rsidP="008F1272">
            <w:pPr>
              <w:pStyle w:val="ListParagraph"/>
              <w:numPr>
                <w:ilvl w:val="0"/>
                <w:numId w:val="2"/>
              </w:numPr>
              <w:rPr>
                <w:rFonts w:ascii="Times New Roman" w:hAnsi="Times New Roman" w:cs="Times New Roman"/>
              </w:rPr>
            </w:pPr>
            <w:r w:rsidRPr="006935E2">
              <w:rPr>
                <w:rFonts w:ascii="Times New Roman" w:hAnsi="Times New Roman" w:cs="Times New Roman"/>
              </w:rPr>
              <w:t>There was a lack of space</w:t>
            </w:r>
            <w:r w:rsidRPr="006935E2">
              <w:rPr>
                <w:rFonts w:ascii="Times New Roman" w:hAnsi="Times New Roman" w:cs="Times New Roman"/>
              </w:rPr>
              <w:t xml:space="preserve"> on the tables because there were eight children taking part in the activity and the materials took up a lot of space on the tables.</w:t>
            </w:r>
          </w:p>
          <w:p w14:paraId="7DD95B16" w14:textId="77777777" w:rsidR="008F1272" w:rsidRDefault="00992BD1" w:rsidP="008F1272">
            <w:pPr>
              <w:pStyle w:val="ListParagraph"/>
              <w:numPr>
                <w:ilvl w:val="0"/>
                <w:numId w:val="2"/>
              </w:numPr>
              <w:rPr>
                <w:rFonts w:ascii="Times New Roman" w:hAnsi="Times New Roman" w:cs="Times New Roman"/>
              </w:rPr>
            </w:pPr>
            <w:r w:rsidRPr="006935E2">
              <w:rPr>
                <w:rFonts w:ascii="Times New Roman" w:hAnsi="Times New Roman" w:cs="Times New Roman"/>
              </w:rPr>
              <w:t>The activity took part during our second session which is our shortest session and we were pushed for time.</w:t>
            </w:r>
          </w:p>
          <w:p w14:paraId="168862FD" w14:textId="77777777" w:rsidR="008F1272" w:rsidRDefault="00992BD1" w:rsidP="008F1272">
            <w:pPr>
              <w:pStyle w:val="ListParagraph"/>
              <w:numPr>
                <w:ilvl w:val="0"/>
                <w:numId w:val="2"/>
              </w:numPr>
              <w:rPr>
                <w:rFonts w:ascii="Times New Roman" w:hAnsi="Times New Roman" w:cs="Times New Roman"/>
              </w:rPr>
            </w:pPr>
            <w:r>
              <w:rPr>
                <w:rFonts w:ascii="Times New Roman" w:hAnsi="Times New Roman" w:cs="Times New Roman"/>
              </w:rPr>
              <w:lastRenderedPageBreak/>
              <w:t xml:space="preserve">I did not </w:t>
            </w:r>
            <w:r>
              <w:rPr>
                <w:rFonts w:ascii="Times New Roman" w:hAnsi="Times New Roman" w:cs="Times New Roman"/>
              </w:rPr>
              <w:t>take as many pictures of the children taking part in the task as I would have liked to.</w:t>
            </w:r>
          </w:p>
          <w:p w14:paraId="094A5177" w14:textId="77777777" w:rsidR="008F1272" w:rsidRPr="00750F06" w:rsidRDefault="008F1272" w:rsidP="001245D1">
            <w:pPr>
              <w:rPr>
                <w:rFonts w:ascii="Times New Roman" w:hAnsi="Times New Roman" w:cs="Times New Roman"/>
              </w:rPr>
            </w:pPr>
          </w:p>
        </w:tc>
      </w:tr>
      <w:tr w:rsidR="007433E6" w14:paraId="463BAF19" w14:textId="77777777" w:rsidTr="001245D1">
        <w:tc>
          <w:tcPr>
            <w:tcW w:w="9016" w:type="dxa"/>
          </w:tcPr>
          <w:p w14:paraId="1593128F" w14:textId="77777777" w:rsidR="008F1272" w:rsidRPr="006935E2" w:rsidRDefault="00992BD1" w:rsidP="001245D1">
            <w:pPr>
              <w:rPr>
                <w:rFonts w:ascii="Times New Roman" w:hAnsi="Times New Roman" w:cs="Times New Roman"/>
                <w:b/>
                <w:bCs/>
                <w:iCs/>
              </w:rPr>
            </w:pPr>
            <w:r w:rsidRPr="006935E2">
              <w:rPr>
                <w:rFonts w:ascii="Times New Roman" w:hAnsi="Times New Roman" w:cs="Times New Roman"/>
                <w:b/>
                <w:bCs/>
                <w:iCs/>
              </w:rPr>
              <w:lastRenderedPageBreak/>
              <w:t>What knowledge did you demonstrate?</w:t>
            </w:r>
          </w:p>
        </w:tc>
      </w:tr>
      <w:tr w:rsidR="007433E6" w14:paraId="2E7D5B66" w14:textId="77777777" w:rsidTr="001245D1">
        <w:tc>
          <w:tcPr>
            <w:tcW w:w="9016" w:type="dxa"/>
          </w:tcPr>
          <w:p w14:paraId="7AB936EF" w14:textId="77777777" w:rsidR="008F1272" w:rsidRPr="006935E2" w:rsidRDefault="00992BD1" w:rsidP="001245D1">
            <w:pPr>
              <w:rPr>
                <w:rFonts w:ascii="Times New Roman" w:hAnsi="Times New Roman" w:cs="Times New Roman"/>
              </w:rPr>
            </w:pPr>
            <w:r>
              <w:rPr>
                <w:rFonts w:ascii="Times New Roman" w:hAnsi="Times New Roman" w:cs="Times New Roman"/>
              </w:rPr>
              <w:t xml:space="preserve">I demonstrated knowledge of recording and observing a task. I also demonstrated knowledge of the foundation phase </w:t>
            </w:r>
            <w:r>
              <w:rPr>
                <w:rFonts w:ascii="Times New Roman" w:hAnsi="Times New Roman" w:cs="Times New Roman"/>
              </w:rPr>
              <w:t>curriculum by following the foundation phase outcomes. As well as this I demonstrated knowledge of child development.</w:t>
            </w:r>
          </w:p>
        </w:tc>
      </w:tr>
      <w:tr w:rsidR="007433E6" w14:paraId="0E7464E4" w14:textId="77777777" w:rsidTr="001245D1">
        <w:tc>
          <w:tcPr>
            <w:tcW w:w="9016" w:type="dxa"/>
          </w:tcPr>
          <w:p w14:paraId="1A28132D" w14:textId="77777777" w:rsidR="008F1272" w:rsidRPr="006935E2" w:rsidRDefault="00992BD1" w:rsidP="001245D1">
            <w:pPr>
              <w:rPr>
                <w:rFonts w:ascii="Times New Roman" w:hAnsi="Times New Roman" w:cs="Times New Roman"/>
                <w:b/>
                <w:bCs/>
                <w:iCs/>
              </w:rPr>
            </w:pPr>
            <w:r w:rsidRPr="006935E2">
              <w:rPr>
                <w:rFonts w:ascii="Times New Roman" w:hAnsi="Times New Roman" w:cs="Times New Roman"/>
                <w:b/>
                <w:bCs/>
                <w:iCs/>
              </w:rPr>
              <w:t>What skills did you demonstrate?</w:t>
            </w:r>
          </w:p>
        </w:tc>
      </w:tr>
      <w:tr w:rsidR="007433E6" w14:paraId="34152A5E" w14:textId="77777777" w:rsidTr="001245D1">
        <w:tc>
          <w:tcPr>
            <w:tcW w:w="9016" w:type="dxa"/>
          </w:tcPr>
          <w:p w14:paraId="224F3381" w14:textId="77777777" w:rsidR="008F1272" w:rsidRPr="006935E2" w:rsidRDefault="00992BD1" w:rsidP="001245D1">
            <w:pPr>
              <w:rPr>
                <w:rFonts w:ascii="Times New Roman" w:hAnsi="Times New Roman" w:cs="Times New Roman"/>
              </w:rPr>
            </w:pPr>
            <w:r w:rsidRPr="006935E2">
              <w:rPr>
                <w:rFonts w:ascii="Times New Roman" w:hAnsi="Times New Roman" w:cs="Times New Roman"/>
              </w:rPr>
              <w:t xml:space="preserve">Listening skills-I was listening to the conversations between the children whilst they were working on </w:t>
            </w:r>
            <w:r w:rsidRPr="006935E2">
              <w:rPr>
                <w:rFonts w:ascii="Times New Roman" w:hAnsi="Times New Roman" w:cs="Times New Roman"/>
              </w:rPr>
              <w:t>their models</w:t>
            </w:r>
            <w:r>
              <w:rPr>
                <w:rFonts w:ascii="Times New Roman" w:hAnsi="Times New Roman" w:cs="Times New Roman"/>
              </w:rPr>
              <w:t xml:space="preserve"> and listening to the children’s answers to my questions which enabled me to ask further questions.</w:t>
            </w:r>
          </w:p>
          <w:p w14:paraId="5377A9F0" w14:textId="77777777" w:rsidR="008F1272" w:rsidRPr="006935E2" w:rsidRDefault="00992BD1" w:rsidP="001245D1">
            <w:pPr>
              <w:rPr>
                <w:rFonts w:ascii="Times New Roman" w:hAnsi="Times New Roman" w:cs="Times New Roman"/>
              </w:rPr>
            </w:pPr>
            <w:r w:rsidRPr="006935E2">
              <w:rPr>
                <w:rFonts w:ascii="Times New Roman" w:hAnsi="Times New Roman" w:cs="Times New Roman"/>
              </w:rPr>
              <w:t>Communication skills- I was asking the children open-ended questions such as: Why have you decided to use the box by there? What are you making?</w:t>
            </w:r>
          </w:p>
          <w:p w14:paraId="30BF405E" w14:textId="77777777" w:rsidR="008F1272" w:rsidRPr="006935E2" w:rsidRDefault="00992BD1" w:rsidP="001245D1">
            <w:pPr>
              <w:rPr>
                <w:rFonts w:ascii="Times New Roman" w:hAnsi="Times New Roman" w:cs="Times New Roman"/>
              </w:rPr>
            </w:pPr>
            <w:r w:rsidRPr="006935E2">
              <w:rPr>
                <w:rFonts w:ascii="Times New Roman" w:hAnsi="Times New Roman" w:cs="Times New Roman"/>
              </w:rPr>
              <w:t xml:space="preserve">Observation skills- I observed the activity from a distance only intervening to </w:t>
            </w:r>
            <w:r>
              <w:rPr>
                <w:rFonts w:ascii="Times New Roman" w:hAnsi="Times New Roman" w:cs="Times New Roman"/>
              </w:rPr>
              <w:t>communicate</w:t>
            </w:r>
            <w:r w:rsidRPr="006935E2">
              <w:rPr>
                <w:rFonts w:ascii="Times New Roman" w:hAnsi="Times New Roman" w:cs="Times New Roman"/>
              </w:rPr>
              <w:t xml:space="preserve"> or to help if asked for help. I recorded my observations on the tracking form for that activity. I documented some sentences used by the children and documented ho</w:t>
            </w:r>
            <w:r w:rsidRPr="006935E2">
              <w:rPr>
                <w:rFonts w:ascii="Times New Roman" w:hAnsi="Times New Roman" w:cs="Times New Roman"/>
              </w:rPr>
              <w:t xml:space="preserve">w each child was doing in the activity. </w:t>
            </w:r>
          </w:p>
        </w:tc>
      </w:tr>
      <w:tr w:rsidR="007433E6" w14:paraId="4F06FDB8" w14:textId="77777777" w:rsidTr="001245D1">
        <w:tc>
          <w:tcPr>
            <w:tcW w:w="9016" w:type="dxa"/>
          </w:tcPr>
          <w:p w14:paraId="2B073848" w14:textId="77777777" w:rsidR="008F1272" w:rsidRPr="006935E2" w:rsidRDefault="00992BD1" w:rsidP="001245D1">
            <w:pPr>
              <w:rPr>
                <w:rFonts w:ascii="Times New Roman" w:hAnsi="Times New Roman" w:cs="Times New Roman"/>
                <w:b/>
                <w:bCs/>
                <w:iCs/>
              </w:rPr>
            </w:pPr>
            <w:r w:rsidRPr="006935E2">
              <w:rPr>
                <w:rFonts w:ascii="Times New Roman" w:hAnsi="Times New Roman" w:cs="Times New Roman"/>
                <w:b/>
                <w:bCs/>
                <w:iCs/>
              </w:rPr>
              <w:t>Which values did you demonstrate?</w:t>
            </w:r>
          </w:p>
        </w:tc>
      </w:tr>
      <w:tr w:rsidR="007433E6" w14:paraId="743EFC71" w14:textId="77777777" w:rsidTr="001245D1">
        <w:tc>
          <w:tcPr>
            <w:tcW w:w="9016" w:type="dxa"/>
          </w:tcPr>
          <w:p w14:paraId="5A405455" w14:textId="77777777" w:rsidR="008F1272" w:rsidRDefault="00992BD1" w:rsidP="001245D1">
            <w:pPr>
              <w:rPr>
                <w:rFonts w:ascii="Times New Roman" w:hAnsi="Times New Roman" w:cs="Times New Roman"/>
              </w:rPr>
            </w:pPr>
            <w:r>
              <w:rPr>
                <w:rFonts w:ascii="Times New Roman" w:hAnsi="Times New Roman" w:cs="Times New Roman"/>
              </w:rPr>
              <w:t xml:space="preserve">I demonstrated patience by stepping back and allowing children to be creative and use their imaginations to create what they had designed. </w:t>
            </w:r>
          </w:p>
          <w:p w14:paraId="70F02E92" w14:textId="77777777" w:rsidR="008F1272" w:rsidRDefault="00992BD1" w:rsidP="001245D1">
            <w:pPr>
              <w:rPr>
                <w:rFonts w:ascii="Times New Roman" w:hAnsi="Times New Roman" w:cs="Times New Roman"/>
              </w:rPr>
            </w:pPr>
            <w:r>
              <w:rPr>
                <w:rFonts w:ascii="Times New Roman" w:hAnsi="Times New Roman" w:cs="Times New Roman"/>
              </w:rPr>
              <w:t>Valued the right of the child to make d</w:t>
            </w:r>
            <w:r>
              <w:rPr>
                <w:rFonts w:ascii="Times New Roman" w:hAnsi="Times New Roman" w:cs="Times New Roman"/>
              </w:rPr>
              <w:t>ecisions.</w:t>
            </w:r>
          </w:p>
          <w:p w14:paraId="4937943E" w14:textId="77777777" w:rsidR="008F1272" w:rsidRPr="006935E2" w:rsidRDefault="008F1272" w:rsidP="001245D1">
            <w:pPr>
              <w:rPr>
                <w:rFonts w:ascii="Times New Roman" w:hAnsi="Times New Roman" w:cs="Times New Roman"/>
              </w:rPr>
            </w:pPr>
          </w:p>
        </w:tc>
      </w:tr>
      <w:tr w:rsidR="007433E6" w14:paraId="2CDF81BE" w14:textId="77777777" w:rsidTr="001245D1">
        <w:tc>
          <w:tcPr>
            <w:tcW w:w="9016" w:type="dxa"/>
          </w:tcPr>
          <w:p w14:paraId="2F6766CD" w14:textId="77777777" w:rsidR="008F1272" w:rsidRPr="006935E2" w:rsidRDefault="00992BD1" w:rsidP="001245D1">
            <w:pPr>
              <w:rPr>
                <w:rFonts w:ascii="Times New Roman" w:hAnsi="Times New Roman" w:cs="Times New Roman"/>
                <w:b/>
                <w:bCs/>
                <w:iCs/>
              </w:rPr>
            </w:pPr>
            <w:r w:rsidRPr="006935E2">
              <w:rPr>
                <w:rFonts w:ascii="Times New Roman" w:hAnsi="Times New Roman" w:cs="Times New Roman"/>
                <w:b/>
                <w:bCs/>
                <w:iCs/>
              </w:rPr>
              <w:t>What could be done differently in the future?  Why?</w:t>
            </w:r>
          </w:p>
        </w:tc>
      </w:tr>
      <w:tr w:rsidR="007433E6" w14:paraId="05837D3E" w14:textId="77777777" w:rsidTr="001245D1">
        <w:tc>
          <w:tcPr>
            <w:tcW w:w="9016" w:type="dxa"/>
          </w:tcPr>
          <w:p w14:paraId="15812381" w14:textId="77777777" w:rsidR="008F1272" w:rsidRPr="006935E2" w:rsidRDefault="00992BD1" w:rsidP="001245D1">
            <w:pPr>
              <w:rPr>
                <w:rFonts w:ascii="Times New Roman" w:hAnsi="Times New Roman" w:cs="Times New Roman"/>
              </w:rPr>
            </w:pPr>
            <w:r w:rsidRPr="006935E2">
              <w:rPr>
                <w:rFonts w:ascii="Times New Roman" w:hAnsi="Times New Roman" w:cs="Times New Roman"/>
              </w:rPr>
              <w:t>In the future, I would take the activity outside of the classroom for there to be more space for children to create their models I would then consider having a larger group of children take p</w:t>
            </w:r>
            <w:r w:rsidRPr="006935E2">
              <w:rPr>
                <w:rFonts w:ascii="Times New Roman" w:hAnsi="Times New Roman" w:cs="Times New Roman"/>
              </w:rPr>
              <w:t>art and have another member of staff help because the activity took longer than expected and all children will have the opportunity to take part during the week</w:t>
            </w:r>
            <w:r>
              <w:rPr>
                <w:rFonts w:ascii="Times New Roman" w:hAnsi="Times New Roman" w:cs="Times New Roman"/>
              </w:rPr>
              <w:t>.</w:t>
            </w:r>
            <w:r w:rsidRPr="006935E2">
              <w:rPr>
                <w:rFonts w:ascii="Times New Roman" w:hAnsi="Times New Roman" w:cs="Times New Roman"/>
              </w:rPr>
              <w:t xml:space="preserve"> I would also change the time the activity took part</w:t>
            </w:r>
            <w:r>
              <w:rPr>
                <w:rFonts w:ascii="Times New Roman" w:hAnsi="Times New Roman" w:cs="Times New Roman"/>
              </w:rPr>
              <w:t>, from the second session</w:t>
            </w:r>
            <w:r w:rsidRPr="006935E2">
              <w:rPr>
                <w:rFonts w:ascii="Times New Roman" w:hAnsi="Times New Roman" w:cs="Times New Roman"/>
              </w:rPr>
              <w:t xml:space="preserve"> to our last sessi</w:t>
            </w:r>
            <w:r w:rsidRPr="006935E2">
              <w:rPr>
                <w:rFonts w:ascii="Times New Roman" w:hAnsi="Times New Roman" w:cs="Times New Roman"/>
              </w:rPr>
              <w:t>on because this is our longest session. This also gives me an opportunity to clear up the activity ready for the next day</w:t>
            </w:r>
            <w:r>
              <w:rPr>
                <w:rFonts w:ascii="Times New Roman" w:hAnsi="Times New Roman" w:cs="Times New Roman"/>
              </w:rPr>
              <w:t xml:space="preserve"> and to see what materials are left for the next day</w:t>
            </w:r>
            <w:r w:rsidRPr="006935E2">
              <w:rPr>
                <w:rFonts w:ascii="Times New Roman" w:hAnsi="Times New Roman" w:cs="Times New Roman"/>
              </w:rPr>
              <w:t>.</w:t>
            </w:r>
          </w:p>
          <w:p w14:paraId="163BB84C" w14:textId="77777777" w:rsidR="008F1272" w:rsidRPr="006935E2" w:rsidRDefault="00992BD1" w:rsidP="001245D1">
            <w:pPr>
              <w:rPr>
                <w:rFonts w:ascii="Times New Roman" w:hAnsi="Times New Roman" w:cs="Times New Roman"/>
              </w:rPr>
            </w:pPr>
            <w:r w:rsidRPr="006935E2">
              <w:rPr>
                <w:rFonts w:ascii="Times New Roman" w:hAnsi="Times New Roman" w:cs="Times New Roman"/>
              </w:rPr>
              <w:t>In the future, I would also change the activity so that children are asked to cre</w:t>
            </w:r>
            <w:r w:rsidRPr="006935E2">
              <w:rPr>
                <w:rFonts w:ascii="Times New Roman" w:hAnsi="Times New Roman" w:cs="Times New Roman"/>
              </w:rPr>
              <w:t>ate a specific model such as a boat to support children who need more structure. I would also ask children to create a list of the materials that they need and ask parents kindly to collect these materials at home and send them in to school the following w</w:t>
            </w:r>
            <w:r w:rsidRPr="006935E2">
              <w:rPr>
                <w:rFonts w:ascii="Times New Roman" w:hAnsi="Times New Roman" w:cs="Times New Roman"/>
              </w:rPr>
              <w:t>eek to ensure all children have the materials they need</w:t>
            </w:r>
            <w:r>
              <w:rPr>
                <w:rFonts w:ascii="Times New Roman" w:hAnsi="Times New Roman" w:cs="Times New Roman"/>
              </w:rPr>
              <w:t>, this also involves the parents.</w:t>
            </w:r>
            <w:r w:rsidRPr="006935E2">
              <w:rPr>
                <w:rFonts w:ascii="Times New Roman" w:hAnsi="Times New Roman" w:cs="Times New Roman"/>
              </w:rPr>
              <w:t xml:space="preserve"> I will also ask staff to collect their recyclable items to ensure we have a variety of materials available for the children. </w:t>
            </w:r>
          </w:p>
          <w:p w14:paraId="0C1A0A70" w14:textId="77777777" w:rsidR="008F1272" w:rsidRPr="006935E2" w:rsidRDefault="00992BD1" w:rsidP="001245D1">
            <w:pPr>
              <w:rPr>
                <w:rFonts w:ascii="Times New Roman" w:hAnsi="Times New Roman" w:cs="Times New Roman"/>
              </w:rPr>
            </w:pPr>
            <w:r w:rsidRPr="006935E2">
              <w:rPr>
                <w:rFonts w:ascii="Times New Roman" w:hAnsi="Times New Roman" w:cs="Times New Roman"/>
              </w:rPr>
              <w:t>To further encourage children’s communica</w:t>
            </w:r>
            <w:r w:rsidRPr="006935E2">
              <w:rPr>
                <w:rFonts w:ascii="Times New Roman" w:hAnsi="Times New Roman" w:cs="Times New Roman"/>
              </w:rPr>
              <w:t>tion and language skills I would hold a circle time session for children to show their models to the class and to discuss what materials they used and why.</w:t>
            </w:r>
          </w:p>
          <w:p w14:paraId="5E0F2175" w14:textId="77777777" w:rsidR="008F1272" w:rsidRPr="006935E2" w:rsidRDefault="00992BD1" w:rsidP="001245D1">
            <w:pPr>
              <w:rPr>
                <w:rFonts w:ascii="Times New Roman" w:hAnsi="Times New Roman" w:cs="Times New Roman"/>
              </w:rPr>
            </w:pPr>
            <w:r w:rsidRPr="006935E2">
              <w:rPr>
                <w:rFonts w:ascii="Times New Roman" w:hAnsi="Times New Roman" w:cs="Times New Roman"/>
              </w:rPr>
              <w:t>I would also ensure that I document the activity better by taking more pictures on the iPad and reco</w:t>
            </w:r>
            <w:r w:rsidRPr="006935E2">
              <w:rPr>
                <w:rFonts w:ascii="Times New Roman" w:hAnsi="Times New Roman" w:cs="Times New Roman"/>
              </w:rPr>
              <w:t>rding children's responses to my questions instead of writing on the tracking sheet</w:t>
            </w:r>
            <w:r>
              <w:rPr>
                <w:rFonts w:ascii="Times New Roman" w:hAnsi="Times New Roman" w:cs="Times New Roman"/>
              </w:rPr>
              <w:t>, this will allow me to communicate with more children.</w:t>
            </w:r>
          </w:p>
        </w:tc>
      </w:tr>
    </w:tbl>
    <w:p w14:paraId="2068710B" w14:textId="77777777" w:rsidR="001D22F0" w:rsidRDefault="001D22F0"/>
    <w:p w14:paraId="61C56B57" w14:textId="77777777" w:rsidR="001D22F0" w:rsidRDefault="001D22F0"/>
    <w:p w14:paraId="6DB3D938" w14:textId="77777777" w:rsidR="001D22F0" w:rsidRDefault="001D22F0"/>
    <w:p w14:paraId="27A139C6" w14:textId="77777777" w:rsidR="001D22F0" w:rsidRDefault="001D22F0"/>
    <w:p w14:paraId="6F32214A" w14:textId="77777777" w:rsidR="001D22F0" w:rsidRDefault="001D22F0"/>
    <w:p w14:paraId="71341535" w14:textId="77777777" w:rsidR="001D22F0" w:rsidRDefault="001D22F0"/>
    <w:p w14:paraId="761E7FDF" w14:textId="77777777" w:rsidR="008F4D5B" w:rsidRDefault="008F4D5B"/>
    <w:p w14:paraId="0B1C8454" w14:textId="77777777" w:rsidR="001D22F0" w:rsidRPr="000C38C2" w:rsidRDefault="00992BD1">
      <w:pPr>
        <w:rPr>
          <w:rFonts w:ascii="Times New Roman" w:hAnsi="Times New Roman" w:cs="Times New Roman"/>
          <w:b/>
          <w:bCs/>
          <w:u w:val="single"/>
        </w:rPr>
      </w:pPr>
      <w:r w:rsidRPr="000C38C2">
        <w:rPr>
          <w:rFonts w:ascii="Times New Roman" w:hAnsi="Times New Roman" w:cs="Times New Roman"/>
          <w:b/>
          <w:bCs/>
          <w:u w:val="single"/>
        </w:rPr>
        <w:lastRenderedPageBreak/>
        <w:t xml:space="preserve">Element 4  </w:t>
      </w:r>
    </w:p>
    <w:p w14:paraId="600D36CC" w14:textId="77777777" w:rsidR="001D22F0" w:rsidRPr="000C38C2" w:rsidRDefault="00992BD1" w:rsidP="001D22F0">
      <w:pPr>
        <w:jc w:val="center"/>
        <w:rPr>
          <w:rFonts w:ascii="Times New Roman" w:hAnsi="Times New Roman" w:cs="Times New Roman"/>
          <w:b/>
          <w:bCs/>
          <w:u w:val="single"/>
        </w:rPr>
      </w:pPr>
      <w:r w:rsidRPr="000C38C2">
        <w:rPr>
          <w:rFonts w:ascii="Times New Roman" w:hAnsi="Times New Roman" w:cs="Times New Roman"/>
          <w:b/>
          <w:bCs/>
          <w:u w:val="single"/>
        </w:rPr>
        <w:t>Personal Development Plan</w:t>
      </w:r>
    </w:p>
    <w:tbl>
      <w:tblPr>
        <w:tblW w:w="10915" w:type="dxa"/>
        <w:tblInd w:w="-1144" w:type="dxa"/>
        <w:tblCellMar>
          <w:left w:w="0" w:type="dxa"/>
          <w:right w:w="0" w:type="dxa"/>
        </w:tblCellMar>
        <w:tblLook w:val="04A0" w:firstRow="1" w:lastRow="0" w:firstColumn="1" w:lastColumn="0" w:noHBand="0" w:noVBand="1"/>
      </w:tblPr>
      <w:tblGrid>
        <w:gridCol w:w="1824"/>
        <w:gridCol w:w="2821"/>
        <w:gridCol w:w="2017"/>
        <w:gridCol w:w="2244"/>
        <w:gridCol w:w="2009"/>
      </w:tblGrid>
      <w:tr w:rsidR="007433E6" w14:paraId="47F6B780" w14:textId="77777777" w:rsidTr="001D22F0">
        <w:trPr>
          <w:trHeight w:val="1034"/>
        </w:trPr>
        <w:tc>
          <w:tcPr>
            <w:tcW w:w="188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75FC175C" w14:textId="77777777" w:rsidR="001D22F0" w:rsidRPr="001D22F0" w:rsidRDefault="00992BD1" w:rsidP="001245D1">
            <w:pPr>
              <w:spacing w:after="0" w:line="256" w:lineRule="auto"/>
              <w:rPr>
                <w:rFonts w:ascii="Times New Roman" w:eastAsia="Times New Roman" w:hAnsi="Times New Roman" w:cs="Times New Roman"/>
                <w:b/>
                <w:bCs/>
                <w:sz w:val="20"/>
                <w:szCs w:val="20"/>
                <w:lang w:eastAsia="en-GB"/>
              </w:rPr>
            </w:pPr>
            <w:r w:rsidRPr="001D22F0">
              <w:rPr>
                <w:rFonts w:ascii="Times New Roman" w:eastAsia="Calibri" w:hAnsi="Times New Roman" w:cs="Times New Roman"/>
                <w:b/>
                <w:bCs/>
                <w:color w:val="000000" w:themeColor="text1"/>
                <w:kern w:val="24"/>
                <w:sz w:val="20"/>
                <w:szCs w:val="20"/>
                <w:lang w:eastAsia="en-GB"/>
              </w:rPr>
              <w:t>Area for further development (provide details)</w:t>
            </w:r>
          </w:p>
        </w:tc>
        <w:tc>
          <w:tcPr>
            <w:tcW w:w="3020"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31909CC" w14:textId="77777777" w:rsidR="001D22F0" w:rsidRPr="001D22F0" w:rsidRDefault="00992BD1" w:rsidP="001245D1">
            <w:pPr>
              <w:spacing w:after="0" w:line="256" w:lineRule="auto"/>
              <w:rPr>
                <w:rFonts w:ascii="Times New Roman" w:eastAsia="Times New Roman" w:hAnsi="Times New Roman" w:cs="Times New Roman"/>
                <w:b/>
                <w:bCs/>
                <w:sz w:val="20"/>
                <w:szCs w:val="20"/>
                <w:lang w:eastAsia="en-GB"/>
              </w:rPr>
            </w:pPr>
            <w:r w:rsidRPr="001D22F0">
              <w:rPr>
                <w:rFonts w:ascii="Times New Roman" w:eastAsia="Calibri" w:hAnsi="Times New Roman" w:cs="Times New Roman"/>
                <w:b/>
                <w:bCs/>
                <w:color w:val="000000" w:themeColor="text1"/>
                <w:kern w:val="24"/>
                <w:sz w:val="20"/>
                <w:szCs w:val="20"/>
                <w:lang w:eastAsia="en-GB"/>
              </w:rPr>
              <w:t xml:space="preserve">Why do I need to </w:t>
            </w:r>
            <w:r w:rsidRPr="001D22F0">
              <w:rPr>
                <w:rFonts w:ascii="Times New Roman" w:eastAsia="Calibri" w:hAnsi="Times New Roman" w:cs="Times New Roman"/>
                <w:b/>
                <w:bCs/>
                <w:color w:val="000000" w:themeColor="text1"/>
                <w:kern w:val="24"/>
                <w:sz w:val="20"/>
                <w:szCs w:val="20"/>
                <w:lang w:eastAsia="en-GB"/>
              </w:rPr>
              <w:t>develop this aspect?</w:t>
            </w:r>
          </w:p>
        </w:tc>
        <w:tc>
          <w:tcPr>
            <w:tcW w:w="210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5299CE2B" w14:textId="77777777" w:rsidR="001D22F0" w:rsidRPr="001D22F0" w:rsidRDefault="00992BD1" w:rsidP="001245D1">
            <w:pPr>
              <w:spacing w:after="0" w:line="256" w:lineRule="auto"/>
              <w:rPr>
                <w:rFonts w:ascii="Times New Roman" w:eastAsia="Times New Roman" w:hAnsi="Times New Roman" w:cs="Times New Roman"/>
                <w:b/>
                <w:bCs/>
                <w:sz w:val="20"/>
                <w:szCs w:val="20"/>
                <w:lang w:eastAsia="en-GB"/>
              </w:rPr>
            </w:pPr>
            <w:r w:rsidRPr="001D22F0">
              <w:rPr>
                <w:rFonts w:ascii="Times New Roman" w:eastAsia="Calibri" w:hAnsi="Times New Roman" w:cs="Times New Roman"/>
                <w:b/>
                <w:bCs/>
                <w:color w:val="000000" w:themeColor="text1"/>
                <w:kern w:val="24"/>
                <w:sz w:val="20"/>
                <w:szCs w:val="20"/>
                <w:lang w:eastAsia="en-GB"/>
              </w:rPr>
              <w:t>How can I achieve this?</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71873982" w14:textId="77777777" w:rsidR="001D22F0" w:rsidRPr="001D22F0" w:rsidRDefault="00992BD1" w:rsidP="001245D1">
            <w:pPr>
              <w:spacing w:after="0" w:line="256" w:lineRule="auto"/>
              <w:rPr>
                <w:rFonts w:ascii="Times New Roman" w:eastAsia="Times New Roman" w:hAnsi="Times New Roman" w:cs="Times New Roman"/>
                <w:b/>
                <w:bCs/>
                <w:sz w:val="20"/>
                <w:szCs w:val="20"/>
                <w:lang w:eastAsia="en-GB"/>
              </w:rPr>
            </w:pPr>
            <w:r w:rsidRPr="001D22F0">
              <w:rPr>
                <w:rFonts w:ascii="Times New Roman" w:eastAsia="Calibri" w:hAnsi="Times New Roman" w:cs="Times New Roman"/>
                <w:b/>
                <w:bCs/>
                <w:color w:val="000000" w:themeColor="text1"/>
                <w:kern w:val="24"/>
                <w:sz w:val="20"/>
                <w:szCs w:val="20"/>
                <w:lang w:eastAsia="en-GB"/>
              </w:rPr>
              <w:t>Who/Where can I go for help/support/provision?</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BB63406" w14:textId="77777777" w:rsidR="001D22F0" w:rsidRPr="001D22F0" w:rsidRDefault="00992BD1" w:rsidP="001245D1">
            <w:pPr>
              <w:spacing w:after="0" w:line="256" w:lineRule="auto"/>
              <w:rPr>
                <w:rFonts w:ascii="Times New Roman" w:eastAsia="Times New Roman" w:hAnsi="Times New Roman" w:cs="Times New Roman"/>
                <w:b/>
                <w:bCs/>
                <w:sz w:val="20"/>
                <w:szCs w:val="20"/>
                <w:lang w:eastAsia="en-GB"/>
              </w:rPr>
            </w:pPr>
            <w:r w:rsidRPr="001D22F0">
              <w:rPr>
                <w:rFonts w:ascii="Times New Roman" w:eastAsia="Calibri" w:hAnsi="Times New Roman" w:cs="Times New Roman"/>
                <w:b/>
                <w:bCs/>
                <w:color w:val="000000" w:themeColor="text1"/>
                <w:kern w:val="24"/>
                <w:sz w:val="20"/>
                <w:szCs w:val="20"/>
                <w:lang w:eastAsia="en-GB"/>
              </w:rPr>
              <w:t>When?</w:t>
            </w:r>
          </w:p>
        </w:tc>
      </w:tr>
      <w:tr w:rsidR="007433E6" w14:paraId="64498D20" w14:textId="77777777" w:rsidTr="001D22F0">
        <w:trPr>
          <w:trHeight w:val="258"/>
        </w:trPr>
        <w:tc>
          <w:tcPr>
            <w:tcW w:w="188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5EEA83F0"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Learn and use sign language.</w:t>
            </w:r>
          </w:p>
        </w:tc>
        <w:tc>
          <w:tcPr>
            <w:tcW w:w="3020"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5D4713E" w14:textId="77777777" w:rsid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To develop my professional skills and build my cv.</w:t>
            </w:r>
          </w:p>
          <w:p w14:paraId="2209364F" w14:textId="77777777" w:rsidR="001D22F0" w:rsidRPr="001D22F0" w:rsidRDefault="001D22F0" w:rsidP="001245D1">
            <w:pPr>
              <w:spacing w:after="0" w:line="256" w:lineRule="auto"/>
              <w:rPr>
                <w:rFonts w:ascii="Times New Roman" w:eastAsia="Times New Roman" w:hAnsi="Times New Roman" w:cs="Times New Roman"/>
                <w:sz w:val="20"/>
                <w:szCs w:val="20"/>
                <w:lang w:eastAsia="en-GB"/>
              </w:rPr>
            </w:pPr>
          </w:p>
        </w:tc>
        <w:tc>
          <w:tcPr>
            <w:tcW w:w="210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567545EC"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Attend a Makaton course</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C0844AD"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Website</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143F87CD"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January 2021</w:t>
            </w:r>
          </w:p>
        </w:tc>
      </w:tr>
      <w:tr w:rsidR="007433E6" w14:paraId="74ECB4F2" w14:textId="77777777" w:rsidTr="001D22F0">
        <w:trPr>
          <w:trHeight w:val="258"/>
        </w:trPr>
        <w:tc>
          <w:tcPr>
            <w:tcW w:w="188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74B7F3AA"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Decide what my next steps </w:t>
            </w:r>
            <w:r w:rsidRPr="001D22F0">
              <w:rPr>
                <w:rFonts w:ascii="Times New Roman" w:eastAsia="Calibri" w:hAnsi="Times New Roman" w:cs="Times New Roman"/>
                <w:color w:val="000000" w:themeColor="text1"/>
                <w:kern w:val="24"/>
                <w:sz w:val="20"/>
                <w:szCs w:val="20"/>
                <w:lang w:eastAsia="en-GB"/>
              </w:rPr>
              <w:t>are going to be by researching what my options are.</w:t>
            </w:r>
          </w:p>
        </w:tc>
        <w:tc>
          <w:tcPr>
            <w:tcW w:w="3020"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500BC84D" w14:textId="77777777" w:rsidR="001D22F0" w:rsidRDefault="001D22F0" w:rsidP="001245D1">
            <w:pPr>
              <w:spacing w:after="0" w:line="256" w:lineRule="auto"/>
              <w:rPr>
                <w:rFonts w:ascii="Times New Roman" w:eastAsia="Calibri" w:hAnsi="Times New Roman" w:cs="Times New Roman"/>
                <w:color w:val="000000" w:themeColor="text1"/>
                <w:kern w:val="24"/>
                <w:sz w:val="20"/>
                <w:szCs w:val="20"/>
                <w:lang w:eastAsia="en-GB"/>
              </w:rPr>
            </w:pPr>
          </w:p>
          <w:p w14:paraId="6F102270"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To gain more information on what is available for me and to further develop my professional skills.</w:t>
            </w:r>
          </w:p>
        </w:tc>
        <w:tc>
          <w:tcPr>
            <w:tcW w:w="210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5906152D"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Arrange a meeting with a career advisor.</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59674E2A"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University website and university advisors. </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B2E93E5"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December 2020</w:t>
            </w:r>
          </w:p>
        </w:tc>
      </w:tr>
      <w:tr w:rsidR="007433E6" w14:paraId="687B94BC" w14:textId="77777777" w:rsidTr="001D22F0">
        <w:trPr>
          <w:trHeight w:val="258"/>
        </w:trPr>
        <w:tc>
          <w:tcPr>
            <w:tcW w:w="188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37E69263" w14:textId="77777777" w:rsid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Pass and complete all assignments on time</w:t>
            </w:r>
            <w:r>
              <w:rPr>
                <w:rFonts w:ascii="Times New Roman" w:eastAsia="Calibri" w:hAnsi="Times New Roman" w:cs="Times New Roman"/>
                <w:color w:val="000000" w:themeColor="text1"/>
                <w:kern w:val="24"/>
                <w:sz w:val="20"/>
                <w:szCs w:val="20"/>
                <w:lang w:eastAsia="en-GB"/>
              </w:rPr>
              <w:t>.</w:t>
            </w:r>
          </w:p>
          <w:p w14:paraId="238ABE27" w14:textId="77777777" w:rsidR="001D22F0" w:rsidRPr="001D22F0" w:rsidRDefault="001D22F0" w:rsidP="001245D1">
            <w:pPr>
              <w:spacing w:after="0" w:line="256" w:lineRule="auto"/>
              <w:rPr>
                <w:rFonts w:ascii="Times New Roman" w:eastAsia="Times New Roman" w:hAnsi="Times New Roman" w:cs="Times New Roman"/>
                <w:sz w:val="20"/>
                <w:szCs w:val="20"/>
                <w:lang w:eastAsia="en-GB"/>
              </w:rPr>
            </w:pPr>
          </w:p>
        </w:tc>
        <w:tc>
          <w:tcPr>
            <w:tcW w:w="3020"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1CAD9E02"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To Graduate in October 2021 and progress in my profession. </w:t>
            </w:r>
          </w:p>
        </w:tc>
        <w:tc>
          <w:tcPr>
            <w:tcW w:w="210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4B938346"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Good time management, hard work, and planning.</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751FF862"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Lecturers. </w:t>
            </w:r>
          </w:p>
          <w:p w14:paraId="6688AD47"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Library</w:t>
            </w:r>
          </w:p>
          <w:p w14:paraId="246C695E"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Moodle</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E12F630"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July 2021</w:t>
            </w:r>
          </w:p>
        </w:tc>
      </w:tr>
      <w:tr w:rsidR="007433E6" w14:paraId="74B331BD" w14:textId="77777777" w:rsidTr="001D22F0">
        <w:trPr>
          <w:trHeight w:val="258"/>
        </w:trPr>
        <w:tc>
          <w:tcPr>
            <w:tcW w:w="188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805CF87"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Graduate with my class. </w:t>
            </w:r>
          </w:p>
        </w:tc>
        <w:tc>
          <w:tcPr>
            <w:tcW w:w="3020"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41F76913"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To progress in my career and </w:t>
            </w:r>
            <w:r w:rsidRPr="001D22F0">
              <w:rPr>
                <w:rFonts w:ascii="Times New Roman" w:eastAsia="Calibri" w:hAnsi="Times New Roman" w:cs="Times New Roman"/>
                <w:color w:val="000000" w:themeColor="text1"/>
                <w:kern w:val="24"/>
                <w:sz w:val="20"/>
                <w:szCs w:val="20"/>
                <w:lang w:eastAsia="en-GB"/>
              </w:rPr>
              <w:t>develop my personal and professional skills. To be a positive role model for my daughters.</w:t>
            </w:r>
          </w:p>
        </w:tc>
        <w:tc>
          <w:tcPr>
            <w:tcW w:w="210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4B86E17B"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Complete all assignments on time and attend all lectures.</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108514E3"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Personal Tutor- Natalie. </w:t>
            </w:r>
          </w:p>
          <w:p w14:paraId="5C7EFCD7"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Lecturers. </w:t>
            </w:r>
          </w:p>
          <w:p w14:paraId="0EB69CAD"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Family </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0EA540CA"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October 2021</w:t>
            </w:r>
          </w:p>
        </w:tc>
      </w:tr>
      <w:tr w:rsidR="007433E6" w14:paraId="07ACDA37" w14:textId="77777777" w:rsidTr="001D22F0">
        <w:trPr>
          <w:trHeight w:val="258"/>
        </w:trPr>
        <w:tc>
          <w:tcPr>
            <w:tcW w:w="188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19880DE2"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Improve the quality of my work and be consisten</w:t>
            </w:r>
            <w:r w:rsidRPr="001D22F0">
              <w:rPr>
                <w:rFonts w:ascii="Times New Roman" w:eastAsia="Calibri" w:hAnsi="Times New Roman" w:cs="Times New Roman"/>
                <w:color w:val="000000" w:themeColor="text1"/>
                <w:kern w:val="24"/>
                <w:sz w:val="20"/>
                <w:szCs w:val="20"/>
                <w:lang w:eastAsia="en-GB"/>
              </w:rPr>
              <w:t>t with my marks</w:t>
            </w:r>
            <w:r>
              <w:rPr>
                <w:rFonts w:ascii="Times New Roman" w:eastAsia="Calibri" w:hAnsi="Times New Roman" w:cs="Times New Roman"/>
                <w:color w:val="000000" w:themeColor="text1"/>
                <w:kern w:val="24"/>
                <w:sz w:val="20"/>
                <w:szCs w:val="20"/>
                <w:lang w:eastAsia="en-GB"/>
              </w:rPr>
              <w:t>.</w:t>
            </w:r>
          </w:p>
        </w:tc>
        <w:tc>
          <w:tcPr>
            <w:tcW w:w="3020"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13895213"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To achieve a high overall mark at the end of my degree. To ensure I graduate on time. </w:t>
            </w:r>
          </w:p>
          <w:p w14:paraId="161E5482" w14:textId="77777777" w:rsidR="001D22F0" w:rsidRPr="001D22F0" w:rsidRDefault="001D22F0" w:rsidP="001245D1">
            <w:pPr>
              <w:spacing w:after="0" w:line="256" w:lineRule="auto"/>
              <w:rPr>
                <w:rFonts w:ascii="Times New Roman" w:eastAsia="Times New Roman" w:hAnsi="Times New Roman" w:cs="Times New Roman"/>
                <w:sz w:val="20"/>
                <w:szCs w:val="20"/>
                <w:lang w:eastAsia="en-GB"/>
              </w:rPr>
            </w:pPr>
          </w:p>
        </w:tc>
        <w:tc>
          <w:tcPr>
            <w:tcW w:w="210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249CBC25"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Use a wider range of resources and research. </w:t>
            </w:r>
          </w:p>
          <w:p w14:paraId="2BEAA4C5"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Complete assignments on time.</w:t>
            </w:r>
          </w:p>
          <w:p w14:paraId="63BFDE6C"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Attend all lectures.</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52C4D2AA"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Library. </w:t>
            </w:r>
          </w:p>
          <w:p w14:paraId="63D2A024"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Online.</w:t>
            </w:r>
          </w:p>
          <w:p w14:paraId="225683DC"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Lecturers</w:t>
            </w:r>
          </w:p>
          <w:p w14:paraId="6C0D4F48" w14:textId="77777777" w:rsidR="001D22F0" w:rsidRPr="001D22F0" w:rsidRDefault="001D22F0" w:rsidP="001245D1">
            <w:pPr>
              <w:spacing w:after="0" w:line="256" w:lineRule="auto"/>
              <w:rPr>
                <w:rFonts w:ascii="Times New Roman" w:eastAsia="Calibri" w:hAnsi="Times New Roman" w:cs="Times New Roman"/>
                <w:color w:val="000000" w:themeColor="text1"/>
                <w:kern w:val="24"/>
                <w:sz w:val="20"/>
                <w:szCs w:val="20"/>
                <w:lang w:eastAsia="en-GB"/>
              </w:rPr>
            </w:pPr>
          </w:p>
          <w:p w14:paraId="55A77E7B" w14:textId="77777777" w:rsidR="001D22F0" w:rsidRPr="001D22F0" w:rsidRDefault="001D22F0" w:rsidP="001245D1">
            <w:pPr>
              <w:spacing w:after="0" w:line="256" w:lineRule="auto"/>
              <w:rPr>
                <w:rFonts w:ascii="Times New Roman" w:eastAsia="Times New Roman" w:hAnsi="Times New Roman" w:cs="Times New Roman"/>
                <w:sz w:val="20"/>
                <w:szCs w:val="20"/>
                <w:lang w:eastAsia="en-GB"/>
              </w:rPr>
            </w:pP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15AC224E"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July 2021</w:t>
            </w:r>
          </w:p>
        </w:tc>
      </w:tr>
      <w:tr w:rsidR="007433E6" w14:paraId="767E77FA" w14:textId="77777777" w:rsidTr="001D22F0">
        <w:trPr>
          <w:trHeight w:val="258"/>
        </w:trPr>
        <w:tc>
          <w:tcPr>
            <w:tcW w:w="1889"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0D3C1539"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Attend an </w:t>
            </w:r>
            <w:r w:rsidRPr="001D22F0">
              <w:rPr>
                <w:rFonts w:ascii="Times New Roman" w:eastAsia="Calibri" w:hAnsi="Times New Roman" w:cs="Times New Roman"/>
                <w:color w:val="000000" w:themeColor="text1"/>
                <w:kern w:val="24"/>
                <w:sz w:val="20"/>
                <w:szCs w:val="20"/>
                <w:lang w:eastAsia="en-GB"/>
              </w:rPr>
              <w:t>ELSA refresher course.</w:t>
            </w:r>
          </w:p>
        </w:tc>
        <w:tc>
          <w:tcPr>
            <w:tcW w:w="3020"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5506E9BF"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To become the school ELSA. </w:t>
            </w:r>
          </w:p>
          <w:p w14:paraId="05422D84"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To develop my professional skills and build my cv. </w:t>
            </w:r>
          </w:p>
          <w:p w14:paraId="56D8CE5C" w14:textId="77777777" w:rsid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To support children within my setting.</w:t>
            </w:r>
          </w:p>
          <w:p w14:paraId="56717C1B" w14:textId="77777777" w:rsidR="001D22F0" w:rsidRPr="001D22F0" w:rsidRDefault="001D22F0" w:rsidP="001245D1">
            <w:pPr>
              <w:spacing w:after="0" w:line="256" w:lineRule="auto"/>
              <w:rPr>
                <w:rFonts w:ascii="Times New Roman" w:eastAsia="Calibri" w:hAnsi="Times New Roman" w:cs="Times New Roman"/>
                <w:color w:val="000000" w:themeColor="text1"/>
                <w:kern w:val="24"/>
                <w:sz w:val="20"/>
                <w:szCs w:val="20"/>
                <w:lang w:eastAsia="en-GB"/>
              </w:rPr>
            </w:pPr>
          </w:p>
          <w:p w14:paraId="5AB30C19" w14:textId="77777777" w:rsidR="001D22F0" w:rsidRPr="001D22F0" w:rsidRDefault="001D22F0" w:rsidP="001245D1">
            <w:pPr>
              <w:spacing w:after="0" w:line="256" w:lineRule="auto"/>
              <w:rPr>
                <w:rFonts w:ascii="Times New Roman" w:eastAsia="Times New Roman" w:hAnsi="Times New Roman" w:cs="Times New Roman"/>
                <w:sz w:val="20"/>
                <w:szCs w:val="20"/>
                <w:lang w:eastAsia="en-GB"/>
              </w:rPr>
            </w:pPr>
          </w:p>
        </w:tc>
        <w:tc>
          <w:tcPr>
            <w:tcW w:w="2108"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21E3F154"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Discuss it with the headteacher.</w:t>
            </w:r>
          </w:p>
          <w:p w14:paraId="40ADD99D"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Look for course information.</w:t>
            </w:r>
          </w:p>
        </w:tc>
        <w:tc>
          <w:tcPr>
            <w:tcW w:w="1772"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68823B6B"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Headteacher.</w:t>
            </w:r>
          </w:p>
          <w:p w14:paraId="672E5A7A" w14:textId="77777777" w:rsidR="001D22F0" w:rsidRPr="001D22F0" w:rsidRDefault="00992BD1" w:rsidP="001245D1">
            <w:pPr>
              <w:spacing w:after="0" w:line="256" w:lineRule="auto"/>
              <w:rPr>
                <w:rFonts w:ascii="Times New Roman" w:eastAsia="Calibri" w:hAnsi="Times New Roman" w:cs="Times New Roman"/>
                <w:color w:val="000000" w:themeColor="text1"/>
                <w:kern w:val="24"/>
                <w:sz w:val="20"/>
                <w:szCs w:val="20"/>
                <w:lang w:eastAsia="en-GB"/>
              </w:rPr>
            </w:pPr>
            <w:r w:rsidRPr="001D22F0">
              <w:rPr>
                <w:rFonts w:ascii="Times New Roman" w:eastAsia="Calibri" w:hAnsi="Times New Roman" w:cs="Times New Roman"/>
                <w:color w:val="000000" w:themeColor="text1"/>
                <w:kern w:val="24"/>
                <w:sz w:val="20"/>
                <w:szCs w:val="20"/>
                <w:lang w:eastAsia="en-GB"/>
              </w:rPr>
              <w:t xml:space="preserve">Search the internet for </w:t>
            </w:r>
            <w:r w:rsidRPr="001D22F0">
              <w:rPr>
                <w:rFonts w:ascii="Times New Roman" w:eastAsia="Calibri" w:hAnsi="Times New Roman" w:cs="Times New Roman"/>
                <w:color w:val="000000" w:themeColor="text1"/>
                <w:kern w:val="24"/>
                <w:sz w:val="20"/>
                <w:szCs w:val="20"/>
                <w:lang w:eastAsia="en-GB"/>
              </w:rPr>
              <w:t>courses.</w:t>
            </w:r>
          </w:p>
        </w:tc>
        <w:tc>
          <w:tcPr>
            <w:tcW w:w="2126" w:type="dxa"/>
            <w:tcBorders>
              <w:top w:val="single" w:sz="8" w:space="0" w:color="000000"/>
              <w:left w:val="single" w:sz="8" w:space="0" w:color="000000"/>
              <w:bottom w:val="single" w:sz="8" w:space="0" w:color="000000"/>
              <w:right w:val="single" w:sz="8" w:space="0" w:color="000000"/>
            </w:tcBorders>
            <w:shd w:val="clear" w:color="auto" w:fill="auto"/>
            <w:tcMar>
              <w:top w:w="15" w:type="dxa"/>
              <w:left w:w="99" w:type="dxa"/>
              <w:bottom w:w="0" w:type="dxa"/>
              <w:right w:w="99" w:type="dxa"/>
            </w:tcMar>
            <w:hideMark/>
          </w:tcPr>
          <w:p w14:paraId="7851D5A8" w14:textId="77777777" w:rsidR="001D22F0" w:rsidRPr="001D22F0" w:rsidRDefault="00992BD1" w:rsidP="001245D1">
            <w:pPr>
              <w:spacing w:after="0" w:line="256" w:lineRule="auto"/>
              <w:rPr>
                <w:rFonts w:ascii="Times New Roman" w:eastAsia="Times New Roman" w:hAnsi="Times New Roman" w:cs="Times New Roman"/>
                <w:sz w:val="20"/>
                <w:szCs w:val="20"/>
                <w:lang w:eastAsia="en-GB"/>
              </w:rPr>
            </w:pPr>
            <w:r w:rsidRPr="001D22F0">
              <w:rPr>
                <w:rFonts w:ascii="Times New Roman" w:eastAsia="Calibri" w:hAnsi="Times New Roman" w:cs="Times New Roman"/>
                <w:color w:val="000000" w:themeColor="text1"/>
                <w:kern w:val="24"/>
                <w:sz w:val="20"/>
                <w:szCs w:val="20"/>
                <w:lang w:eastAsia="en-GB"/>
              </w:rPr>
              <w:t>November 2021</w:t>
            </w:r>
          </w:p>
        </w:tc>
      </w:tr>
    </w:tbl>
    <w:p w14:paraId="6CCDAC07" w14:textId="77777777" w:rsidR="001D22F0" w:rsidRDefault="001D22F0"/>
    <w:p w14:paraId="294D6C46" w14:textId="77777777" w:rsidR="001D22F0" w:rsidRDefault="001D22F0"/>
    <w:p w14:paraId="1A3F8A48" w14:textId="77777777" w:rsidR="001D22F0" w:rsidRDefault="001D22F0"/>
    <w:p w14:paraId="12A89F43" w14:textId="77777777" w:rsidR="001D22F0" w:rsidRDefault="001D22F0"/>
    <w:p w14:paraId="69F27C2B" w14:textId="77777777" w:rsidR="001D22F0" w:rsidRDefault="001D22F0"/>
    <w:p w14:paraId="16926B9E" w14:textId="77777777" w:rsidR="001D22F0" w:rsidRDefault="001D22F0"/>
    <w:p w14:paraId="0A3758C1" w14:textId="77777777" w:rsidR="00EE785B" w:rsidRDefault="00EE785B"/>
    <w:p w14:paraId="08549B1D" w14:textId="77777777" w:rsidR="00EE785B" w:rsidRDefault="00EE785B"/>
    <w:p w14:paraId="30CF6773" w14:textId="77777777" w:rsidR="00EE785B" w:rsidRDefault="00EE785B"/>
    <w:p w14:paraId="1FC07E4C" w14:textId="77777777" w:rsidR="00EE785B" w:rsidRDefault="00EE785B"/>
    <w:p w14:paraId="36B9E315" w14:textId="77777777" w:rsidR="00EE785B" w:rsidRDefault="00EE785B"/>
    <w:p w14:paraId="14495C52" w14:textId="77777777" w:rsidR="00EE785B" w:rsidRDefault="00EE785B"/>
    <w:p w14:paraId="5D677866" w14:textId="77777777" w:rsidR="005660A9" w:rsidRPr="005660A9" w:rsidRDefault="00992BD1" w:rsidP="005660A9">
      <w:pPr>
        <w:jc w:val="center"/>
        <w:rPr>
          <w:rFonts w:ascii="Times New Roman" w:hAnsi="Times New Roman" w:cs="Times New Roman"/>
          <w:b/>
          <w:bCs/>
          <w:sz w:val="20"/>
          <w:szCs w:val="20"/>
          <w:u w:val="single"/>
        </w:rPr>
      </w:pPr>
      <w:r w:rsidRPr="005660A9">
        <w:rPr>
          <w:rFonts w:ascii="Times New Roman" w:hAnsi="Times New Roman" w:cs="Times New Roman"/>
          <w:b/>
          <w:bCs/>
          <w:sz w:val="20"/>
          <w:szCs w:val="20"/>
          <w:u w:val="single"/>
        </w:rPr>
        <w:t>Reference List</w:t>
      </w:r>
    </w:p>
    <w:p w14:paraId="6582CD40" w14:textId="77777777" w:rsidR="005660A9" w:rsidRPr="005660A9" w:rsidRDefault="00992BD1" w:rsidP="005660A9">
      <w:pPr>
        <w:rPr>
          <w:rFonts w:ascii="Times New Roman" w:hAnsi="Times New Roman" w:cs="Times New Roman"/>
          <w:color w:val="222222"/>
          <w:sz w:val="20"/>
          <w:szCs w:val="20"/>
          <w:shd w:val="clear" w:color="auto" w:fill="FFFFFF"/>
        </w:rPr>
      </w:pPr>
      <w:r w:rsidRPr="005660A9">
        <w:rPr>
          <w:rFonts w:ascii="Times New Roman" w:hAnsi="Times New Roman" w:cs="Times New Roman"/>
          <w:color w:val="222222"/>
          <w:sz w:val="20"/>
          <w:szCs w:val="20"/>
          <w:shd w:val="clear" w:color="auto" w:fill="FFFFFF"/>
        </w:rPr>
        <w:t>Akella, D. (2010) Learning together: Kolb's experiential theory and its application. </w:t>
      </w:r>
      <w:r w:rsidRPr="005660A9">
        <w:rPr>
          <w:rFonts w:ascii="Times New Roman" w:hAnsi="Times New Roman" w:cs="Times New Roman"/>
          <w:i/>
          <w:iCs/>
          <w:color w:val="222222"/>
          <w:sz w:val="20"/>
          <w:szCs w:val="20"/>
          <w:shd w:val="clear" w:color="auto" w:fill="FFFFFF"/>
        </w:rPr>
        <w:t>Journal of Management &amp; Organization</w:t>
      </w:r>
      <w:r w:rsidRPr="005660A9">
        <w:rPr>
          <w:rFonts w:ascii="Times New Roman" w:hAnsi="Times New Roman" w:cs="Times New Roman"/>
          <w:color w:val="222222"/>
          <w:sz w:val="20"/>
          <w:szCs w:val="20"/>
          <w:shd w:val="clear" w:color="auto" w:fill="FFFFFF"/>
        </w:rPr>
        <w:t>, </w:t>
      </w:r>
      <w:r w:rsidRPr="005660A9">
        <w:rPr>
          <w:rFonts w:ascii="Times New Roman" w:hAnsi="Times New Roman" w:cs="Times New Roman"/>
          <w:i/>
          <w:iCs/>
          <w:color w:val="222222"/>
          <w:sz w:val="20"/>
          <w:szCs w:val="20"/>
          <w:shd w:val="clear" w:color="auto" w:fill="FFFFFF"/>
        </w:rPr>
        <w:t>16</w:t>
      </w:r>
      <w:r w:rsidRPr="005660A9">
        <w:rPr>
          <w:rFonts w:ascii="Times New Roman" w:hAnsi="Times New Roman" w:cs="Times New Roman"/>
          <w:color w:val="222222"/>
          <w:sz w:val="20"/>
          <w:szCs w:val="20"/>
          <w:shd w:val="clear" w:color="auto" w:fill="FFFFFF"/>
        </w:rPr>
        <w:t>(1), pp.100-112.</w:t>
      </w:r>
    </w:p>
    <w:p w14:paraId="6608F52D" w14:textId="77777777" w:rsidR="005660A9" w:rsidRPr="005660A9" w:rsidRDefault="00992BD1" w:rsidP="005660A9">
      <w:pPr>
        <w:rPr>
          <w:rFonts w:ascii="Times New Roman" w:hAnsi="Times New Roman" w:cs="Times New Roman"/>
          <w:color w:val="222222"/>
          <w:sz w:val="20"/>
          <w:szCs w:val="20"/>
          <w:shd w:val="clear" w:color="auto" w:fill="FFFFFF"/>
        </w:rPr>
      </w:pPr>
      <w:r w:rsidRPr="005660A9">
        <w:rPr>
          <w:rFonts w:ascii="Times New Roman" w:hAnsi="Times New Roman" w:cs="Times New Roman"/>
          <w:color w:val="222222"/>
          <w:sz w:val="20"/>
          <w:szCs w:val="20"/>
          <w:shd w:val="clear" w:color="auto" w:fill="FFFFFF"/>
        </w:rPr>
        <w:t xml:space="preserve">Baker, M., Robinson, J. and Kolb, D. (2012) Aligning </w:t>
      </w:r>
      <w:r w:rsidRPr="005660A9">
        <w:rPr>
          <w:rFonts w:ascii="Times New Roman" w:hAnsi="Times New Roman" w:cs="Times New Roman"/>
          <w:color w:val="222222"/>
          <w:sz w:val="20"/>
          <w:szCs w:val="20"/>
          <w:shd w:val="clear" w:color="auto" w:fill="FFFFFF"/>
        </w:rPr>
        <w:t>Kolb's Experiential Learning Theory with a Comprehensive Agricultural Education Model. </w:t>
      </w:r>
      <w:r w:rsidRPr="005660A9">
        <w:rPr>
          <w:rFonts w:ascii="Times New Roman" w:hAnsi="Times New Roman" w:cs="Times New Roman"/>
          <w:i/>
          <w:iCs/>
          <w:color w:val="222222"/>
          <w:sz w:val="20"/>
          <w:szCs w:val="20"/>
          <w:shd w:val="clear" w:color="auto" w:fill="FFFFFF"/>
        </w:rPr>
        <w:t>Journal of Agricultural Education</w:t>
      </w:r>
      <w:r w:rsidRPr="005660A9">
        <w:rPr>
          <w:rFonts w:ascii="Times New Roman" w:hAnsi="Times New Roman" w:cs="Times New Roman"/>
          <w:color w:val="222222"/>
          <w:sz w:val="20"/>
          <w:szCs w:val="20"/>
          <w:shd w:val="clear" w:color="auto" w:fill="FFFFFF"/>
        </w:rPr>
        <w:t>, </w:t>
      </w:r>
      <w:r w:rsidRPr="005660A9">
        <w:rPr>
          <w:rFonts w:ascii="Times New Roman" w:hAnsi="Times New Roman" w:cs="Times New Roman"/>
          <w:i/>
          <w:iCs/>
          <w:color w:val="222222"/>
          <w:sz w:val="20"/>
          <w:szCs w:val="20"/>
          <w:shd w:val="clear" w:color="auto" w:fill="FFFFFF"/>
        </w:rPr>
        <w:t>53</w:t>
      </w:r>
      <w:r w:rsidRPr="005660A9">
        <w:rPr>
          <w:rFonts w:ascii="Times New Roman" w:hAnsi="Times New Roman" w:cs="Times New Roman"/>
          <w:color w:val="222222"/>
          <w:sz w:val="20"/>
          <w:szCs w:val="20"/>
          <w:shd w:val="clear" w:color="auto" w:fill="FFFFFF"/>
        </w:rPr>
        <w:t>(4).</w:t>
      </w:r>
    </w:p>
    <w:p w14:paraId="00B2B2E4" w14:textId="77777777" w:rsidR="005660A9" w:rsidRPr="005660A9" w:rsidRDefault="00992BD1" w:rsidP="005660A9">
      <w:pPr>
        <w:rPr>
          <w:rFonts w:ascii="Times New Roman" w:hAnsi="Times New Roman" w:cs="Times New Roman"/>
          <w:color w:val="222222"/>
          <w:sz w:val="20"/>
          <w:szCs w:val="20"/>
          <w:shd w:val="clear" w:color="auto" w:fill="FFFFFF"/>
        </w:rPr>
      </w:pPr>
      <w:r w:rsidRPr="005660A9">
        <w:rPr>
          <w:rFonts w:ascii="Times New Roman" w:hAnsi="Times New Roman" w:cs="Times New Roman"/>
          <w:color w:val="222222"/>
          <w:sz w:val="20"/>
          <w:szCs w:val="20"/>
          <w:shd w:val="clear" w:color="auto" w:fill="FFFFFF"/>
        </w:rPr>
        <w:t>Bakioglu, A. and Dalgiç, G. (2013) The possible barriers behind reflective thinking and practice: Experiences of school princip</w:t>
      </w:r>
      <w:r w:rsidRPr="005660A9">
        <w:rPr>
          <w:rFonts w:ascii="Times New Roman" w:hAnsi="Times New Roman" w:cs="Times New Roman"/>
          <w:color w:val="222222"/>
          <w:sz w:val="20"/>
          <w:szCs w:val="20"/>
          <w:shd w:val="clear" w:color="auto" w:fill="FFFFFF"/>
        </w:rPr>
        <w:t>als from Turkey and Denmark. </w:t>
      </w:r>
      <w:r w:rsidRPr="005660A9">
        <w:rPr>
          <w:rFonts w:ascii="Times New Roman" w:hAnsi="Times New Roman" w:cs="Times New Roman"/>
          <w:i/>
          <w:iCs/>
          <w:color w:val="222222"/>
          <w:sz w:val="20"/>
          <w:szCs w:val="20"/>
          <w:shd w:val="clear" w:color="auto" w:fill="FFFFFF"/>
        </w:rPr>
        <w:t>Educational Sciences: Theory and Practice</w:t>
      </w:r>
      <w:r w:rsidRPr="005660A9">
        <w:rPr>
          <w:rFonts w:ascii="Times New Roman" w:hAnsi="Times New Roman" w:cs="Times New Roman"/>
          <w:color w:val="222222"/>
          <w:sz w:val="20"/>
          <w:szCs w:val="20"/>
          <w:shd w:val="clear" w:color="auto" w:fill="FFFFFF"/>
        </w:rPr>
        <w:t>, </w:t>
      </w:r>
      <w:r w:rsidRPr="005660A9">
        <w:rPr>
          <w:rFonts w:ascii="Times New Roman" w:hAnsi="Times New Roman" w:cs="Times New Roman"/>
          <w:i/>
          <w:iCs/>
          <w:color w:val="222222"/>
          <w:sz w:val="20"/>
          <w:szCs w:val="20"/>
          <w:shd w:val="clear" w:color="auto" w:fill="FFFFFF"/>
        </w:rPr>
        <w:t>13</w:t>
      </w:r>
      <w:r w:rsidRPr="005660A9">
        <w:rPr>
          <w:rFonts w:ascii="Times New Roman" w:hAnsi="Times New Roman" w:cs="Times New Roman"/>
          <w:color w:val="222222"/>
          <w:sz w:val="20"/>
          <w:szCs w:val="20"/>
          <w:shd w:val="clear" w:color="auto" w:fill="FFFFFF"/>
        </w:rPr>
        <w:t>(2), pp.832-838.</w:t>
      </w:r>
    </w:p>
    <w:p w14:paraId="62858BC0" w14:textId="77777777" w:rsidR="005660A9" w:rsidRPr="005660A9" w:rsidRDefault="00992BD1" w:rsidP="005660A9">
      <w:pPr>
        <w:jc w:val="both"/>
        <w:rPr>
          <w:rFonts w:ascii="Times New Roman" w:eastAsia="+mn-ea" w:hAnsi="Times New Roman" w:cs="Times New Roman"/>
          <w:color w:val="000000"/>
          <w:kern w:val="24"/>
          <w:sz w:val="20"/>
          <w:szCs w:val="20"/>
        </w:rPr>
      </w:pPr>
      <w:r w:rsidRPr="005660A9">
        <w:rPr>
          <w:rFonts w:ascii="Times New Roman" w:eastAsia="+mn-ea" w:hAnsi="Times New Roman" w:cs="Times New Roman"/>
          <w:color w:val="000000"/>
          <w:kern w:val="24"/>
          <w:sz w:val="20"/>
          <w:szCs w:val="20"/>
        </w:rPr>
        <w:t xml:space="preserve">Boud, D., Keogh, R., and Walker, D. (1985) </w:t>
      </w:r>
      <w:r w:rsidRPr="005660A9">
        <w:rPr>
          <w:rFonts w:ascii="Times New Roman" w:eastAsia="+mn-ea" w:hAnsi="Times New Roman" w:cs="Times New Roman"/>
          <w:i/>
          <w:iCs/>
          <w:color w:val="000000"/>
          <w:kern w:val="24"/>
          <w:sz w:val="20"/>
          <w:szCs w:val="20"/>
        </w:rPr>
        <w:t>Reflection: turning experience into learning</w:t>
      </w:r>
      <w:r w:rsidRPr="005660A9">
        <w:rPr>
          <w:rFonts w:ascii="Times New Roman" w:eastAsia="+mn-ea" w:hAnsi="Times New Roman" w:cs="Times New Roman"/>
          <w:color w:val="000000"/>
          <w:kern w:val="24"/>
          <w:sz w:val="20"/>
          <w:szCs w:val="20"/>
        </w:rPr>
        <w:t>. London: Kogan Page.</w:t>
      </w:r>
    </w:p>
    <w:p w14:paraId="384F2410" w14:textId="77777777" w:rsidR="005660A9" w:rsidRPr="005660A9" w:rsidRDefault="00992BD1" w:rsidP="005660A9">
      <w:pPr>
        <w:rPr>
          <w:rFonts w:ascii="Times New Roman" w:hAnsi="Times New Roman" w:cs="Times New Roman"/>
          <w:sz w:val="20"/>
          <w:szCs w:val="20"/>
        </w:rPr>
      </w:pPr>
      <w:r w:rsidRPr="005660A9">
        <w:rPr>
          <w:rFonts w:ascii="Times New Roman" w:hAnsi="Times New Roman" w:cs="Times New Roman"/>
          <w:color w:val="3A3A3A"/>
          <w:sz w:val="20"/>
          <w:szCs w:val="20"/>
          <w:shd w:val="clear" w:color="auto" w:fill="FFFFFF"/>
        </w:rPr>
        <w:t xml:space="preserve">Dawson, P. (2012) </w:t>
      </w:r>
      <w:r w:rsidRPr="005660A9">
        <w:rPr>
          <w:rFonts w:ascii="Times New Roman" w:hAnsi="Times New Roman" w:cs="Times New Roman"/>
          <w:i/>
          <w:iCs/>
          <w:color w:val="3A3A3A"/>
          <w:sz w:val="20"/>
          <w:szCs w:val="20"/>
          <w:shd w:val="clear" w:color="auto" w:fill="FFFFFF"/>
        </w:rPr>
        <w:t>Reflective practice</w:t>
      </w:r>
      <w:r w:rsidRPr="005660A9">
        <w:rPr>
          <w:rFonts w:ascii="Times New Roman" w:hAnsi="Times New Roman" w:cs="Times New Roman"/>
          <w:color w:val="3A3A3A"/>
          <w:sz w:val="20"/>
          <w:szCs w:val="20"/>
          <w:shd w:val="clear" w:color="auto" w:fill="FFFFFF"/>
        </w:rPr>
        <w:t xml:space="preserve">. [video] </w:t>
      </w:r>
      <w:r w:rsidRPr="005660A9">
        <w:rPr>
          <w:rFonts w:ascii="Times New Roman" w:hAnsi="Times New Roman" w:cs="Times New Roman"/>
          <w:color w:val="3A3A3A"/>
          <w:sz w:val="20"/>
          <w:szCs w:val="20"/>
          <w:shd w:val="clear" w:color="auto" w:fill="FFFFFF"/>
        </w:rPr>
        <w:t>Available at:</w:t>
      </w:r>
      <w:r w:rsidRPr="005660A9">
        <w:rPr>
          <w:rFonts w:ascii="Times New Roman" w:hAnsi="Times New Roman" w:cs="Times New Roman"/>
          <w:sz w:val="20"/>
          <w:szCs w:val="20"/>
        </w:rPr>
        <w:t xml:space="preserve"> </w:t>
      </w:r>
      <w:hyperlink r:id="rId11" w:history="1">
        <w:r w:rsidRPr="005660A9">
          <w:rPr>
            <w:rFonts w:ascii="Times New Roman" w:hAnsi="Times New Roman" w:cs="Times New Roman"/>
            <w:color w:val="0000FF"/>
            <w:sz w:val="20"/>
            <w:szCs w:val="20"/>
            <w:u w:val="single"/>
          </w:rPr>
          <w:t>https://www.youtube.com/watch?v=r1aYWbLj0U8</w:t>
        </w:r>
      </w:hyperlink>
      <w:r w:rsidRPr="005660A9">
        <w:rPr>
          <w:rFonts w:ascii="Times New Roman" w:hAnsi="Times New Roman" w:cs="Times New Roman"/>
          <w:sz w:val="20"/>
          <w:szCs w:val="20"/>
        </w:rPr>
        <w:t xml:space="preserve"> (Accessed: 12</w:t>
      </w:r>
      <w:r w:rsidRPr="005660A9">
        <w:rPr>
          <w:rFonts w:ascii="Times New Roman" w:hAnsi="Times New Roman" w:cs="Times New Roman"/>
          <w:sz w:val="20"/>
          <w:szCs w:val="20"/>
          <w:vertAlign w:val="superscript"/>
        </w:rPr>
        <w:t>th</w:t>
      </w:r>
      <w:r w:rsidRPr="005660A9">
        <w:rPr>
          <w:rFonts w:ascii="Times New Roman" w:hAnsi="Times New Roman" w:cs="Times New Roman"/>
          <w:sz w:val="20"/>
          <w:szCs w:val="20"/>
        </w:rPr>
        <w:t xml:space="preserve"> June 2020).</w:t>
      </w:r>
    </w:p>
    <w:p w14:paraId="4F273A8D" w14:textId="77777777" w:rsidR="005660A9" w:rsidRPr="005660A9" w:rsidRDefault="00992BD1" w:rsidP="005660A9">
      <w:pPr>
        <w:rPr>
          <w:rFonts w:ascii="Times New Roman" w:hAnsi="Times New Roman" w:cs="Times New Roman"/>
          <w:sz w:val="20"/>
          <w:szCs w:val="20"/>
        </w:rPr>
      </w:pPr>
      <w:r w:rsidRPr="005660A9">
        <w:rPr>
          <w:rFonts w:ascii="Times New Roman" w:hAnsi="Times New Roman" w:cs="Times New Roman"/>
          <w:color w:val="3A3A3A"/>
          <w:sz w:val="20"/>
          <w:szCs w:val="20"/>
          <w:shd w:val="clear" w:color="auto" w:fill="FFFFFF"/>
        </w:rPr>
        <w:t xml:space="preserve">Donaldson, G. (2015) </w:t>
      </w:r>
      <w:r w:rsidRPr="005660A9">
        <w:rPr>
          <w:rFonts w:ascii="Times New Roman" w:hAnsi="Times New Roman" w:cs="Times New Roman"/>
          <w:i/>
          <w:iCs/>
          <w:color w:val="3A3A3A"/>
          <w:sz w:val="20"/>
          <w:szCs w:val="20"/>
          <w:shd w:val="clear" w:color="auto" w:fill="FFFFFF"/>
        </w:rPr>
        <w:t>Successful futures</w:t>
      </w:r>
      <w:r w:rsidRPr="005660A9">
        <w:rPr>
          <w:rFonts w:ascii="Times New Roman" w:hAnsi="Times New Roman" w:cs="Times New Roman"/>
          <w:color w:val="3A3A3A"/>
          <w:sz w:val="20"/>
          <w:szCs w:val="20"/>
          <w:shd w:val="clear" w:color="auto" w:fill="FFFFFF"/>
        </w:rPr>
        <w:t xml:space="preserve">. Available at: </w:t>
      </w:r>
      <w:hyperlink r:id="rId12" w:history="1">
        <w:r w:rsidRPr="005660A9">
          <w:rPr>
            <w:rFonts w:ascii="Times New Roman" w:hAnsi="Times New Roman" w:cs="Times New Roman"/>
            <w:color w:val="0000FF"/>
            <w:sz w:val="20"/>
            <w:szCs w:val="20"/>
            <w:u w:val="single"/>
          </w:rPr>
          <w:t>https://moodle.uwtsd.ac.uk/pluginfile.php/329960/mod_resource/content/1/Successful%20futures.pdf</w:t>
        </w:r>
      </w:hyperlink>
      <w:r w:rsidRPr="005660A9">
        <w:rPr>
          <w:rFonts w:ascii="Times New Roman" w:hAnsi="Times New Roman" w:cs="Times New Roman"/>
          <w:sz w:val="20"/>
          <w:szCs w:val="20"/>
        </w:rPr>
        <w:t xml:space="preserve"> (Accessed:14</w:t>
      </w:r>
      <w:r w:rsidRPr="005660A9">
        <w:rPr>
          <w:rFonts w:ascii="Times New Roman" w:hAnsi="Times New Roman" w:cs="Times New Roman"/>
          <w:sz w:val="20"/>
          <w:szCs w:val="20"/>
          <w:vertAlign w:val="superscript"/>
        </w:rPr>
        <w:t>th</w:t>
      </w:r>
      <w:r w:rsidRPr="005660A9">
        <w:rPr>
          <w:rFonts w:ascii="Times New Roman" w:hAnsi="Times New Roman" w:cs="Times New Roman"/>
          <w:sz w:val="20"/>
          <w:szCs w:val="20"/>
        </w:rPr>
        <w:t xml:space="preserve"> June 2020).</w:t>
      </w:r>
    </w:p>
    <w:p w14:paraId="2EFE0AAA" w14:textId="77777777" w:rsidR="005660A9" w:rsidRPr="005660A9" w:rsidRDefault="00992BD1" w:rsidP="005660A9">
      <w:pPr>
        <w:rPr>
          <w:rFonts w:ascii="Times New Roman" w:hAnsi="Times New Roman" w:cs="Times New Roman"/>
          <w:sz w:val="20"/>
          <w:szCs w:val="20"/>
        </w:rPr>
      </w:pPr>
      <w:r w:rsidRPr="005660A9">
        <w:rPr>
          <w:rFonts w:ascii="Times New Roman" w:hAnsi="Times New Roman" w:cs="Times New Roman"/>
          <w:color w:val="3A3A3A"/>
          <w:sz w:val="20"/>
          <w:szCs w:val="20"/>
          <w:shd w:val="clear" w:color="auto" w:fill="FFFFFF"/>
        </w:rPr>
        <w:t xml:space="preserve">EPM. (2019). </w:t>
      </w:r>
      <w:r w:rsidRPr="005660A9">
        <w:rPr>
          <w:rFonts w:ascii="Times New Roman" w:hAnsi="Times New Roman" w:cs="Times New Roman"/>
          <w:i/>
          <w:iCs/>
          <w:color w:val="3A3A3A"/>
          <w:sz w:val="20"/>
          <w:szCs w:val="20"/>
          <w:shd w:val="clear" w:color="auto" w:fill="FFFFFF"/>
        </w:rPr>
        <w:t>Gibb’s reflective cycle explained.</w:t>
      </w:r>
      <w:r w:rsidRPr="005660A9">
        <w:rPr>
          <w:rFonts w:ascii="Times New Roman" w:hAnsi="Times New Roman" w:cs="Times New Roman"/>
          <w:color w:val="3A3A3A"/>
          <w:sz w:val="20"/>
          <w:szCs w:val="20"/>
          <w:shd w:val="clear" w:color="auto" w:fill="FFFFFF"/>
        </w:rPr>
        <w:t xml:space="preserve"> [video] Available at: </w:t>
      </w:r>
      <w:hyperlink r:id="rId13" w:history="1">
        <w:r w:rsidRPr="005660A9">
          <w:rPr>
            <w:rFonts w:ascii="Times New Roman" w:hAnsi="Times New Roman" w:cs="Times New Roman"/>
            <w:color w:val="0000FF"/>
            <w:sz w:val="20"/>
            <w:szCs w:val="20"/>
            <w:u w:val="single"/>
          </w:rPr>
          <w:t>https://www.youtube.com/watch?v=-gbczr0lRf4</w:t>
        </w:r>
      </w:hyperlink>
      <w:r w:rsidRPr="005660A9">
        <w:rPr>
          <w:rFonts w:ascii="Times New Roman" w:hAnsi="Times New Roman" w:cs="Times New Roman"/>
          <w:sz w:val="20"/>
          <w:szCs w:val="20"/>
        </w:rPr>
        <w:t xml:space="preserve"> (Accessed: 12</w:t>
      </w:r>
      <w:r w:rsidRPr="005660A9">
        <w:rPr>
          <w:rFonts w:ascii="Times New Roman" w:hAnsi="Times New Roman" w:cs="Times New Roman"/>
          <w:sz w:val="20"/>
          <w:szCs w:val="20"/>
          <w:vertAlign w:val="superscript"/>
        </w:rPr>
        <w:t>th</w:t>
      </w:r>
      <w:r w:rsidRPr="005660A9">
        <w:rPr>
          <w:rFonts w:ascii="Times New Roman" w:hAnsi="Times New Roman" w:cs="Times New Roman"/>
          <w:sz w:val="20"/>
          <w:szCs w:val="20"/>
        </w:rPr>
        <w:t xml:space="preserve"> June 2020).</w:t>
      </w:r>
    </w:p>
    <w:p w14:paraId="62EBF49F" w14:textId="77777777" w:rsidR="005660A9" w:rsidRPr="005660A9" w:rsidRDefault="00992BD1" w:rsidP="005660A9">
      <w:pPr>
        <w:rPr>
          <w:rFonts w:ascii="Times New Roman" w:hAnsi="Times New Roman" w:cs="Times New Roman"/>
          <w:sz w:val="20"/>
          <w:szCs w:val="20"/>
        </w:rPr>
      </w:pPr>
      <w:r w:rsidRPr="005660A9">
        <w:rPr>
          <w:rFonts w:ascii="Times New Roman" w:eastAsia="+mn-ea" w:hAnsi="Times New Roman" w:cs="Times New Roman"/>
          <w:color w:val="000000"/>
          <w:kern w:val="24"/>
          <w:sz w:val="20"/>
          <w:szCs w:val="20"/>
        </w:rPr>
        <w:t xml:space="preserve">Hallett, E. (2013) </w:t>
      </w:r>
      <w:r w:rsidRPr="005660A9">
        <w:rPr>
          <w:rFonts w:ascii="Times New Roman" w:eastAsia="+mn-ea" w:hAnsi="Times New Roman" w:cs="Times New Roman"/>
          <w:i/>
          <w:iCs/>
          <w:color w:val="000000"/>
          <w:kern w:val="24"/>
          <w:sz w:val="20"/>
          <w:szCs w:val="20"/>
        </w:rPr>
        <w:t>The reflective early years practitioner.</w:t>
      </w:r>
      <w:r w:rsidRPr="005660A9">
        <w:rPr>
          <w:rFonts w:ascii="Times New Roman" w:eastAsia="+mn-ea" w:hAnsi="Times New Roman" w:cs="Times New Roman"/>
          <w:color w:val="000000"/>
          <w:kern w:val="24"/>
          <w:sz w:val="20"/>
          <w:szCs w:val="20"/>
        </w:rPr>
        <w:t xml:space="preserve">  London: Sage.</w:t>
      </w:r>
    </w:p>
    <w:p w14:paraId="111461F0" w14:textId="77777777" w:rsidR="005660A9" w:rsidRPr="005660A9" w:rsidRDefault="00992BD1" w:rsidP="005660A9">
      <w:pPr>
        <w:rPr>
          <w:rFonts w:ascii="Times New Roman" w:hAnsi="Times New Roman" w:cs="Times New Roman"/>
          <w:sz w:val="20"/>
          <w:szCs w:val="20"/>
        </w:rPr>
      </w:pPr>
      <w:r w:rsidRPr="005660A9">
        <w:rPr>
          <w:rFonts w:ascii="Times New Roman" w:hAnsi="Times New Roman" w:cs="Times New Roman"/>
          <w:color w:val="3A3A3A"/>
          <w:sz w:val="20"/>
          <w:szCs w:val="20"/>
          <w:shd w:val="clear" w:color="auto" w:fill="FFFFFF"/>
        </w:rPr>
        <w:t xml:space="preserve">Igoe, J. (2016) </w:t>
      </w:r>
      <w:r w:rsidRPr="005660A9">
        <w:rPr>
          <w:rFonts w:ascii="Times New Roman" w:hAnsi="Times New Roman" w:cs="Times New Roman"/>
          <w:i/>
          <w:iCs/>
          <w:color w:val="3A3A3A"/>
          <w:sz w:val="20"/>
          <w:szCs w:val="20"/>
          <w:shd w:val="clear" w:color="auto" w:fill="FFFFFF"/>
        </w:rPr>
        <w:t xml:space="preserve">Gibb’s cycle of </w:t>
      </w:r>
      <w:r w:rsidRPr="005660A9">
        <w:rPr>
          <w:rFonts w:ascii="Times New Roman" w:hAnsi="Times New Roman" w:cs="Times New Roman"/>
          <w:i/>
          <w:iCs/>
          <w:color w:val="3A3A3A"/>
          <w:sz w:val="20"/>
          <w:szCs w:val="20"/>
          <w:shd w:val="clear" w:color="auto" w:fill="FFFFFF"/>
        </w:rPr>
        <w:t>reflection.</w:t>
      </w:r>
      <w:r w:rsidRPr="005660A9">
        <w:rPr>
          <w:rFonts w:ascii="Times New Roman" w:hAnsi="Times New Roman" w:cs="Times New Roman"/>
          <w:color w:val="3A3A3A"/>
          <w:sz w:val="20"/>
          <w:szCs w:val="20"/>
          <w:shd w:val="clear" w:color="auto" w:fill="FFFFFF"/>
        </w:rPr>
        <w:t xml:space="preserve"> [video] Available at:</w:t>
      </w:r>
      <w:r w:rsidRPr="005660A9">
        <w:rPr>
          <w:rFonts w:ascii="Times New Roman" w:hAnsi="Times New Roman" w:cs="Times New Roman"/>
          <w:sz w:val="20"/>
          <w:szCs w:val="20"/>
        </w:rPr>
        <w:t xml:space="preserve"> </w:t>
      </w:r>
      <w:hyperlink r:id="rId14" w:history="1">
        <w:r w:rsidRPr="005660A9">
          <w:rPr>
            <w:rFonts w:ascii="Times New Roman" w:hAnsi="Times New Roman" w:cs="Times New Roman"/>
            <w:color w:val="0000FF"/>
            <w:sz w:val="20"/>
            <w:szCs w:val="20"/>
            <w:u w:val="single"/>
          </w:rPr>
          <w:t>https://www.youtube.com/watch?v=w_acUWM3co8</w:t>
        </w:r>
      </w:hyperlink>
      <w:r w:rsidRPr="005660A9">
        <w:rPr>
          <w:rFonts w:ascii="Times New Roman" w:hAnsi="Times New Roman" w:cs="Times New Roman"/>
          <w:sz w:val="20"/>
          <w:szCs w:val="20"/>
        </w:rPr>
        <w:t xml:space="preserve"> (Accessed: 12</w:t>
      </w:r>
      <w:r w:rsidRPr="005660A9">
        <w:rPr>
          <w:rFonts w:ascii="Times New Roman" w:hAnsi="Times New Roman" w:cs="Times New Roman"/>
          <w:sz w:val="20"/>
          <w:szCs w:val="20"/>
          <w:vertAlign w:val="superscript"/>
        </w:rPr>
        <w:t>th</w:t>
      </w:r>
      <w:r w:rsidRPr="005660A9">
        <w:rPr>
          <w:rFonts w:ascii="Times New Roman" w:hAnsi="Times New Roman" w:cs="Times New Roman"/>
          <w:sz w:val="20"/>
          <w:szCs w:val="20"/>
        </w:rPr>
        <w:t xml:space="preserve"> June 2020).</w:t>
      </w:r>
    </w:p>
    <w:p w14:paraId="55FDF66C" w14:textId="77777777" w:rsidR="005660A9" w:rsidRPr="005660A9" w:rsidRDefault="00992BD1" w:rsidP="005660A9">
      <w:pPr>
        <w:rPr>
          <w:rFonts w:ascii="Times New Roman" w:hAnsi="Times New Roman" w:cs="Times New Roman"/>
          <w:color w:val="222222"/>
          <w:sz w:val="20"/>
          <w:szCs w:val="20"/>
          <w:shd w:val="clear" w:color="auto" w:fill="FFFFFF"/>
        </w:rPr>
      </w:pPr>
      <w:r w:rsidRPr="005660A9">
        <w:rPr>
          <w:rFonts w:ascii="Times New Roman" w:hAnsi="Times New Roman" w:cs="Times New Roman"/>
          <w:color w:val="222222"/>
          <w:sz w:val="20"/>
          <w:szCs w:val="20"/>
          <w:shd w:val="clear" w:color="auto" w:fill="FFFFFF"/>
        </w:rPr>
        <w:t>Jaeger, E.L. (2013). Teacher reflection: Supports, barriers, and results. </w:t>
      </w:r>
      <w:r w:rsidRPr="005660A9">
        <w:rPr>
          <w:rFonts w:ascii="Times New Roman" w:hAnsi="Times New Roman" w:cs="Times New Roman"/>
          <w:i/>
          <w:iCs/>
          <w:color w:val="222222"/>
          <w:sz w:val="20"/>
          <w:szCs w:val="20"/>
          <w:shd w:val="clear" w:color="auto" w:fill="FFFFFF"/>
        </w:rPr>
        <w:t xml:space="preserve">Issues in </w:t>
      </w:r>
      <w:r w:rsidRPr="005660A9">
        <w:rPr>
          <w:rFonts w:ascii="Times New Roman" w:hAnsi="Times New Roman" w:cs="Times New Roman"/>
          <w:i/>
          <w:iCs/>
          <w:color w:val="222222"/>
          <w:sz w:val="20"/>
          <w:szCs w:val="20"/>
          <w:shd w:val="clear" w:color="auto" w:fill="FFFFFF"/>
        </w:rPr>
        <w:t>Teacher Education</w:t>
      </w:r>
      <w:r w:rsidRPr="005660A9">
        <w:rPr>
          <w:rFonts w:ascii="Times New Roman" w:hAnsi="Times New Roman" w:cs="Times New Roman"/>
          <w:color w:val="222222"/>
          <w:sz w:val="20"/>
          <w:szCs w:val="20"/>
          <w:shd w:val="clear" w:color="auto" w:fill="FFFFFF"/>
        </w:rPr>
        <w:t>, </w:t>
      </w:r>
      <w:r w:rsidRPr="005660A9">
        <w:rPr>
          <w:rFonts w:ascii="Times New Roman" w:hAnsi="Times New Roman" w:cs="Times New Roman"/>
          <w:i/>
          <w:iCs/>
          <w:color w:val="222222"/>
          <w:sz w:val="20"/>
          <w:szCs w:val="20"/>
          <w:shd w:val="clear" w:color="auto" w:fill="FFFFFF"/>
        </w:rPr>
        <w:t>22</w:t>
      </w:r>
      <w:r w:rsidRPr="005660A9">
        <w:rPr>
          <w:rFonts w:ascii="Times New Roman" w:hAnsi="Times New Roman" w:cs="Times New Roman"/>
          <w:color w:val="222222"/>
          <w:sz w:val="20"/>
          <w:szCs w:val="20"/>
          <w:shd w:val="clear" w:color="auto" w:fill="FFFFFF"/>
        </w:rPr>
        <w:t>(1), pp.89-104.</w:t>
      </w:r>
    </w:p>
    <w:p w14:paraId="0AE37CF5" w14:textId="77777777" w:rsidR="005660A9" w:rsidRPr="005660A9" w:rsidRDefault="00992BD1" w:rsidP="005660A9">
      <w:pPr>
        <w:rPr>
          <w:rFonts w:ascii="Times New Roman" w:hAnsi="Times New Roman" w:cs="Times New Roman"/>
          <w:sz w:val="20"/>
          <w:szCs w:val="20"/>
        </w:rPr>
      </w:pPr>
      <w:r w:rsidRPr="005660A9">
        <w:rPr>
          <w:rFonts w:ascii="Times New Roman" w:hAnsi="Times New Roman" w:cs="Times New Roman"/>
          <w:sz w:val="20"/>
          <w:szCs w:val="20"/>
        </w:rPr>
        <w:t xml:space="preserve">Johal, T. (2016) </w:t>
      </w:r>
      <w:r w:rsidRPr="005660A9">
        <w:rPr>
          <w:rFonts w:ascii="Times New Roman" w:hAnsi="Times New Roman" w:cs="Times New Roman"/>
          <w:i/>
          <w:iCs/>
          <w:sz w:val="20"/>
          <w:szCs w:val="20"/>
        </w:rPr>
        <w:t>Reflective Practice lecture.</w:t>
      </w:r>
      <w:r w:rsidRPr="005660A9">
        <w:rPr>
          <w:rFonts w:ascii="Times New Roman" w:hAnsi="Times New Roman" w:cs="Times New Roman"/>
          <w:sz w:val="20"/>
          <w:szCs w:val="20"/>
        </w:rPr>
        <w:t xml:space="preserve"> [video] Available at: </w:t>
      </w:r>
      <w:hyperlink r:id="rId15" w:history="1">
        <w:r w:rsidRPr="005660A9">
          <w:rPr>
            <w:rFonts w:ascii="Times New Roman" w:hAnsi="Times New Roman" w:cs="Times New Roman"/>
            <w:color w:val="0000FF"/>
            <w:sz w:val="20"/>
            <w:szCs w:val="20"/>
            <w:u w:val="single"/>
          </w:rPr>
          <w:t>https://www.youtube.com/watch?v=xAxbUEnsM-M</w:t>
        </w:r>
      </w:hyperlink>
      <w:r w:rsidRPr="005660A9">
        <w:rPr>
          <w:rFonts w:ascii="Times New Roman" w:hAnsi="Times New Roman" w:cs="Times New Roman"/>
          <w:sz w:val="20"/>
          <w:szCs w:val="20"/>
        </w:rPr>
        <w:t xml:space="preserve"> (Accessed: 12</w:t>
      </w:r>
      <w:r w:rsidRPr="005660A9">
        <w:rPr>
          <w:rFonts w:ascii="Times New Roman" w:hAnsi="Times New Roman" w:cs="Times New Roman"/>
          <w:sz w:val="20"/>
          <w:szCs w:val="20"/>
          <w:vertAlign w:val="superscript"/>
        </w:rPr>
        <w:t>th</w:t>
      </w:r>
      <w:r w:rsidRPr="005660A9">
        <w:rPr>
          <w:rFonts w:ascii="Times New Roman" w:hAnsi="Times New Roman" w:cs="Times New Roman"/>
          <w:sz w:val="20"/>
          <w:szCs w:val="20"/>
        </w:rPr>
        <w:t xml:space="preserve"> June 2020).</w:t>
      </w:r>
    </w:p>
    <w:p w14:paraId="543D6FCF" w14:textId="77777777" w:rsidR="005660A9" w:rsidRPr="005660A9" w:rsidRDefault="00992BD1" w:rsidP="005660A9">
      <w:pPr>
        <w:rPr>
          <w:rFonts w:ascii="Times New Roman" w:hAnsi="Times New Roman" w:cs="Times New Roman"/>
          <w:color w:val="3A3A3A"/>
          <w:sz w:val="20"/>
          <w:szCs w:val="20"/>
          <w:shd w:val="clear" w:color="auto" w:fill="FFFFFF"/>
        </w:rPr>
      </w:pPr>
      <w:r w:rsidRPr="005660A9">
        <w:rPr>
          <w:rFonts w:ascii="Times New Roman" w:hAnsi="Times New Roman" w:cs="Times New Roman"/>
          <w:color w:val="3A3A3A"/>
          <w:sz w:val="20"/>
          <w:szCs w:val="20"/>
          <w:shd w:val="clear" w:color="auto" w:fill="FFFFFF"/>
        </w:rPr>
        <w:t>Johns, C. and Burni</w:t>
      </w:r>
      <w:r w:rsidRPr="005660A9">
        <w:rPr>
          <w:rFonts w:ascii="Times New Roman" w:hAnsi="Times New Roman" w:cs="Times New Roman"/>
          <w:color w:val="3A3A3A"/>
          <w:sz w:val="20"/>
          <w:szCs w:val="20"/>
          <w:shd w:val="clear" w:color="auto" w:fill="FFFFFF"/>
        </w:rPr>
        <w:t>e, S. (2013) </w:t>
      </w:r>
      <w:r w:rsidRPr="005660A9">
        <w:rPr>
          <w:rFonts w:ascii="Times New Roman" w:hAnsi="Times New Roman" w:cs="Times New Roman"/>
          <w:i/>
          <w:iCs/>
          <w:color w:val="3A3A3A"/>
          <w:sz w:val="20"/>
          <w:szCs w:val="20"/>
          <w:shd w:val="clear" w:color="auto" w:fill="FFFFFF"/>
        </w:rPr>
        <w:t>Becoming a reflective practitioner</w:t>
      </w:r>
      <w:r w:rsidRPr="005660A9">
        <w:rPr>
          <w:rFonts w:ascii="Times New Roman" w:hAnsi="Times New Roman" w:cs="Times New Roman"/>
          <w:color w:val="3A3A3A"/>
          <w:sz w:val="20"/>
          <w:szCs w:val="20"/>
          <w:shd w:val="clear" w:color="auto" w:fill="FFFFFF"/>
        </w:rPr>
        <w:t> 4th ed., Chichester, West Sussex: John Wiley &amp; Sons.</w:t>
      </w:r>
    </w:p>
    <w:p w14:paraId="53F749DD" w14:textId="77777777" w:rsidR="005660A9" w:rsidRPr="005660A9" w:rsidRDefault="00992BD1" w:rsidP="005660A9">
      <w:pPr>
        <w:rPr>
          <w:rFonts w:ascii="Times New Roman" w:hAnsi="Times New Roman" w:cs="Times New Roman"/>
          <w:color w:val="3A3A3A"/>
          <w:sz w:val="20"/>
          <w:szCs w:val="20"/>
          <w:shd w:val="clear" w:color="auto" w:fill="FFFFFF"/>
        </w:rPr>
      </w:pPr>
      <w:r w:rsidRPr="005660A9">
        <w:rPr>
          <w:rFonts w:ascii="Times New Roman" w:hAnsi="Times New Roman" w:cs="Times New Roman"/>
          <w:color w:val="3A3A3A"/>
          <w:sz w:val="20"/>
          <w:szCs w:val="20"/>
          <w:shd w:val="clear" w:color="auto" w:fill="FFFFFF"/>
        </w:rPr>
        <w:t>Lindon, J. (2012). </w:t>
      </w:r>
      <w:r w:rsidRPr="005660A9">
        <w:rPr>
          <w:rFonts w:ascii="Times New Roman" w:hAnsi="Times New Roman" w:cs="Times New Roman"/>
          <w:i/>
          <w:iCs/>
          <w:color w:val="3A3A3A"/>
          <w:sz w:val="20"/>
          <w:szCs w:val="20"/>
          <w:shd w:val="clear" w:color="auto" w:fill="FFFFFF"/>
        </w:rPr>
        <w:t>Reflective practice and early years professionalism</w:t>
      </w:r>
      <w:r w:rsidRPr="005660A9">
        <w:rPr>
          <w:rFonts w:ascii="Times New Roman" w:hAnsi="Times New Roman" w:cs="Times New Roman"/>
          <w:color w:val="3A3A3A"/>
          <w:sz w:val="20"/>
          <w:szCs w:val="20"/>
          <w:shd w:val="clear" w:color="auto" w:fill="FFFFFF"/>
        </w:rPr>
        <w:t> 2nd ed., London: Hodder Education.</w:t>
      </w:r>
    </w:p>
    <w:p w14:paraId="50D9922E" w14:textId="77777777" w:rsidR="005660A9" w:rsidRPr="005660A9" w:rsidRDefault="00992BD1" w:rsidP="005660A9">
      <w:pPr>
        <w:rPr>
          <w:rFonts w:ascii="Times New Roman" w:hAnsi="Times New Roman" w:cs="Times New Roman"/>
          <w:color w:val="222222"/>
          <w:sz w:val="20"/>
          <w:szCs w:val="20"/>
          <w:shd w:val="clear" w:color="auto" w:fill="FFFFFF"/>
        </w:rPr>
      </w:pPr>
      <w:r w:rsidRPr="005660A9">
        <w:rPr>
          <w:rFonts w:ascii="Times New Roman" w:hAnsi="Times New Roman" w:cs="Times New Roman"/>
          <w:color w:val="222222"/>
          <w:sz w:val="20"/>
          <w:szCs w:val="20"/>
          <w:shd w:val="clear" w:color="auto" w:fill="FFFFFF"/>
        </w:rPr>
        <w:t>Mughal, F. and Zafar, A. (2011) Experiential learning from a constructivist perspective: Reconceptualizing the Kolbian cycle. </w:t>
      </w:r>
      <w:r w:rsidRPr="005660A9">
        <w:rPr>
          <w:rFonts w:ascii="Times New Roman" w:hAnsi="Times New Roman" w:cs="Times New Roman"/>
          <w:i/>
          <w:iCs/>
          <w:color w:val="222222"/>
          <w:sz w:val="20"/>
          <w:szCs w:val="20"/>
          <w:shd w:val="clear" w:color="auto" w:fill="FFFFFF"/>
        </w:rPr>
        <w:t>International Journal of Learning and Development</w:t>
      </w:r>
      <w:r w:rsidRPr="005660A9">
        <w:rPr>
          <w:rFonts w:ascii="Times New Roman" w:hAnsi="Times New Roman" w:cs="Times New Roman"/>
          <w:color w:val="222222"/>
          <w:sz w:val="20"/>
          <w:szCs w:val="20"/>
          <w:shd w:val="clear" w:color="auto" w:fill="FFFFFF"/>
        </w:rPr>
        <w:t>, </w:t>
      </w:r>
      <w:r w:rsidRPr="005660A9">
        <w:rPr>
          <w:rFonts w:ascii="Times New Roman" w:hAnsi="Times New Roman" w:cs="Times New Roman"/>
          <w:i/>
          <w:iCs/>
          <w:color w:val="222222"/>
          <w:sz w:val="20"/>
          <w:szCs w:val="20"/>
          <w:shd w:val="clear" w:color="auto" w:fill="FFFFFF"/>
        </w:rPr>
        <w:t>1</w:t>
      </w:r>
      <w:r w:rsidRPr="005660A9">
        <w:rPr>
          <w:rFonts w:ascii="Times New Roman" w:hAnsi="Times New Roman" w:cs="Times New Roman"/>
          <w:color w:val="222222"/>
          <w:sz w:val="20"/>
          <w:szCs w:val="20"/>
          <w:shd w:val="clear" w:color="auto" w:fill="FFFFFF"/>
        </w:rPr>
        <w:t>(2), pp.27-37.</w:t>
      </w:r>
    </w:p>
    <w:p w14:paraId="45C9C1F5" w14:textId="77777777" w:rsidR="005660A9" w:rsidRPr="005660A9" w:rsidRDefault="00992BD1" w:rsidP="005660A9">
      <w:pPr>
        <w:rPr>
          <w:rFonts w:ascii="Times New Roman" w:hAnsi="Times New Roman" w:cs="Times New Roman"/>
          <w:sz w:val="20"/>
          <w:szCs w:val="20"/>
        </w:rPr>
      </w:pPr>
      <w:r w:rsidRPr="005660A9">
        <w:rPr>
          <w:rFonts w:ascii="Times New Roman" w:hAnsi="Times New Roman" w:cs="Times New Roman"/>
          <w:sz w:val="20"/>
          <w:szCs w:val="20"/>
        </w:rPr>
        <w:t>Pacey. (2016)</w:t>
      </w:r>
      <w:r w:rsidRPr="005660A9">
        <w:rPr>
          <w:rFonts w:ascii="Times New Roman" w:hAnsi="Times New Roman" w:cs="Times New Roman"/>
          <w:i/>
          <w:iCs/>
          <w:sz w:val="20"/>
          <w:szCs w:val="20"/>
        </w:rPr>
        <w:t xml:space="preserve"> Developing Self Reflective Practice. </w:t>
      </w:r>
      <w:r w:rsidRPr="005660A9">
        <w:rPr>
          <w:rFonts w:ascii="Times New Roman" w:hAnsi="Times New Roman" w:cs="Times New Roman"/>
          <w:sz w:val="20"/>
          <w:szCs w:val="20"/>
        </w:rPr>
        <w:t>Available at</w:t>
      </w:r>
      <w:r w:rsidRPr="005660A9">
        <w:rPr>
          <w:rFonts w:ascii="Times New Roman" w:hAnsi="Times New Roman" w:cs="Times New Roman"/>
          <w:sz w:val="20"/>
          <w:szCs w:val="20"/>
        </w:rPr>
        <w:t xml:space="preserve">: </w:t>
      </w:r>
      <w:hyperlink r:id="rId16" w:history="1">
        <w:r w:rsidRPr="005660A9">
          <w:rPr>
            <w:rFonts w:ascii="Times New Roman" w:hAnsi="Times New Roman" w:cs="Times New Roman"/>
            <w:color w:val="0000FF"/>
            <w:sz w:val="20"/>
            <w:szCs w:val="20"/>
            <w:u w:val="single"/>
          </w:rPr>
          <w:t>https://www.pacey.org.uk/Pacey/media/Website-files/PACEY%20member%20practice%20guides%20(PDFs)/PG04-self-reflective-practice.pdf</w:t>
        </w:r>
      </w:hyperlink>
      <w:r w:rsidRPr="005660A9">
        <w:rPr>
          <w:rFonts w:ascii="Times New Roman" w:hAnsi="Times New Roman" w:cs="Times New Roman"/>
          <w:color w:val="0000FF"/>
          <w:sz w:val="20"/>
          <w:szCs w:val="20"/>
          <w:u w:val="single"/>
        </w:rPr>
        <w:t xml:space="preserve"> </w:t>
      </w:r>
      <w:r w:rsidRPr="005660A9">
        <w:rPr>
          <w:rFonts w:ascii="Times New Roman" w:hAnsi="Times New Roman" w:cs="Times New Roman"/>
          <w:sz w:val="20"/>
          <w:szCs w:val="20"/>
        </w:rPr>
        <w:t>(Accessed: 14</w:t>
      </w:r>
      <w:r w:rsidRPr="005660A9">
        <w:rPr>
          <w:rFonts w:ascii="Times New Roman" w:hAnsi="Times New Roman" w:cs="Times New Roman"/>
          <w:sz w:val="20"/>
          <w:szCs w:val="20"/>
          <w:vertAlign w:val="superscript"/>
        </w:rPr>
        <w:t>th</w:t>
      </w:r>
      <w:r w:rsidRPr="005660A9">
        <w:rPr>
          <w:rFonts w:ascii="Times New Roman" w:hAnsi="Times New Roman" w:cs="Times New Roman"/>
          <w:sz w:val="20"/>
          <w:szCs w:val="20"/>
        </w:rPr>
        <w:t xml:space="preserve"> June 2020).</w:t>
      </w:r>
    </w:p>
    <w:p w14:paraId="6822A646" w14:textId="77777777" w:rsidR="005660A9" w:rsidRPr="005660A9" w:rsidRDefault="00992BD1" w:rsidP="005660A9">
      <w:pPr>
        <w:rPr>
          <w:rFonts w:ascii="Times New Roman" w:hAnsi="Times New Roman" w:cs="Times New Roman"/>
          <w:sz w:val="20"/>
          <w:szCs w:val="20"/>
          <w:shd w:val="clear" w:color="auto" w:fill="FFFFFF"/>
        </w:rPr>
      </w:pPr>
      <w:r w:rsidRPr="005660A9">
        <w:rPr>
          <w:rFonts w:ascii="Times New Roman" w:hAnsi="Times New Roman" w:cs="Times New Roman"/>
          <w:sz w:val="20"/>
          <w:szCs w:val="20"/>
          <w:shd w:val="clear" w:color="auto" w:fill="FFFFFF"/>
        </w:rPr>
        <w:t xml:space="preserve">Parthasarathy, V. (2018). </w:t>
      </w:r>
      <w:r w:rsidRPr="005660A9">
        <w:rPr>
          <w:rFonts w:ascii="Times New Roman" w:eastAsia="Times New Roman" w:hAnsi="Times New Roman" w:cs="Times New Roman"/>
          <w:i/>
          <w:iCs/>
          <w:kern w:val="36"/>
          <w:sz w:val="20"/>
          <w:szCs w:val="20"/>
          <w:lang w:eastAsia="en-GB"/>
        </w:rPr>
        <w:t>Using Kolb's Learning Styles To Create Engaging Custom eLearning Courses</w:t>
      </w:r>
      <w:r w:rsidRPr="005660A9">
        <w:rPr>
          <w:rFonts w:ascii="Times New Roman" w:hAnsi="Times New Roman" w:cs="Times New Roman"/>
          <w:i/>
          <w:iCs/>
          <w:sz w:val="20"/>
          <w:szCs w:val="20"/>
          <w:shd w:val="clear" w:color="auto" w:fill="FFFFFF"/>
        </w:rPr>
        <w:t>.</w:t>
      </w:r>
      <w:r w:rsidRPr="005660A9">
        <w:rPr>
          <w:rFonts w:ascii="Times New Roman" w:hAnsi="Times New Roman" w:cs="Times New Roman"/>
          <w:sz w:val="20"/>
          <w:szCs w:val="20"/>
          <w:shd w:val="clear" w:color="auto" w:fill="FFFFFF"/>
        </w:rPr>
        <w:t xml:space="preserve"> Available at: </w:t>
      </w:r>
      <w:hyperlink r:id="rId17" w:history="1">
        <w:r w:rsidRPr="005660A9">
          <w:rPr>
            <w:rFonts w:ascii="Times New Roman" w:hAnsi="Times New Roman" w:cs="Times New Roman"/>
            <w:color w:val="0000FF"/>
            <w:sz w:val="20"/>
            <w:szCs w:val="20"/>
            <w:u w:val="single"/>
          </w:rPr>
          <w:t>https://elearningindustry.com/using-kolbs-learning-styles-engaging-custom-elearning-courses</w:t>
        </w:r>
      </w:hyperlink>
      <w:r w:rsidRPr="005660A9">
        <w:rPr>
          <w:rFonts w:ascii="Times New Roman" w:hAnsi="Times New Roman" w:cs="Times New Roman"/>
          <w:color w:val="0000FF"/>
          <w:sz w:val="20"/>
          <w:szCs w:val="20"/>
          <w:u w:val="single"/>
        </w:rPr>
        <w:t xml:space="preserve"> </w:t>
      </w:r>
      <w:r w:rsidRPr="005660A9">
        <w:rPr>
          <w:rFonts w:ascii="Times New Roman" w:hAnsi="Times New Roman" w:cs="Times New Roman"/>
          <w:sz w:val="20"/>
          <w:szCs w:val="20"/>
        </w:rPr>
        <w:t>(Accessed: 9</w:t>
      </w:r>
      <w:r w:rsidRPr="005660A9">
        <w:rPr>
          <w:rFonts w:ascii="Times New Roman" w:hAnsi="Times New Roman" w:cs="Times New Roman"/>
          <w:sz w:val="20"/>
          <w:szCs w:val="20"/>
          <w:vertAlign w:val="superscript"/>
        </w:rPr>
        <w:t>th</w:t>
      </w:r>
      <w:r w:rsidRPr="005660A9">
        <w:rPr>
          <w:rFonts w:ascii="Times New Roman" w:hAnsi="Times New Roman" w:cs="Times New Roman"/>
          <w:sz w:val="20"/>
          <w:szCs w:val="20"/>
        </w:rPr>
        <w:t xml:space="preserve"> June 2020)</w:t>
      </w:r>
    </w:p>
    <w:p w14:paraId="1451B635" w14:textId="77777777" w:rsidR="005660A9" w:rsidRPr="005660A9" w:rsidRDefault="00992BD1" w:rsidP="005660A9">
      <w:pPr>
        <w:rPr>
          <w:rFonts w:ascii="Times New Roman" w:hAnsi="Times New Roman" w:cs="Times New Roman"/>
          <w:sz w:val="20"/>
          <w:szCs w:val="20"/>
        </w:rPr>
      </w:pPr>
      <w:r w:rsidRPr="005660A9">
        <w:rPr>
          <w:rFonts w:ascii="Times New Roman" w:hAnsi="Times New Roman" w:cs="Times New Roman"/>
          <w:color w:val="222222"/>
          <w:sz w:val="20"/>
          <w:szCs w:val="20"/>
          <w:shd w:val="clear" w:color="auto" w:fill="FFFFFF"/>
        </w:rPr>
        <w:t xml:space="preserve">Reynolds, C. (2013) </w:t>
      </w:r>
      <w:r w:rsidRPr="005660A9">
        <w:rPr>
          <w:rFonts w:ascii="Times New Roman" w:hAnsi="Times New Roman" w:cs="Times New Roman"/>
          <w:i/>
          <w:iCs/>
          <w:color w:val="222222"/>
          <w:sz w:val="20"/>
          <w:szCs w:val="20"/>
          <w:shd w:val="clear" w:color="auto" w:fill="FFFFFF"/>
        </w:rPr>
        <w:t>The 3 minute Kolb.</w:t>
      </w:r>
      <w:r w:rsidRPr="005660A9">
        <w:rPr>
          <w:rFonts w:ascii="Times New Roman" w:hAnsi="Times New Roman" w:cs="Times New Roman"/>
          <w:color w:val="222222"/>
          <w:sz w:val="20"/>
          <w:szCs w:val="20"/>
          <w:shd w:val="clear" w:color="auto" w:fill="FFFFFF"/>
        </w:rPr>
        <w:t xml:space="preserve"> [video] Available at: </w:t>
      </w:r>
      <w:hyperlink r:id="rId18" w:history="1">
        <w:r w:rsidRPr="005660A9">
          <w:rPr>
            <w:rFonts w:ascii="Times New Roman" w:hAnsi="Times New Roman" w:cs="Times New Roman"/>
            <w:color w:val="0000FF"/>
            <w:sz w:val="20"/>
            <w:szCs w:val="20"/>
            <w:u w:val="single"/>
          </w:rPr>
          <w:t>https://www.youtube.com/watch?v=ObQ2DheGOKA</w:t>
        </w:r>
      </w:hyperlink>
      <w:r w:rsidRPr="005660A9">
        <w:rPr>
          <w:rFonts w:ascii="Times New Roman" w:hAnsi="Times New Roman" w:cs="Times New Roman"/>
          <w:sz w:val="20"/>
          <w:szCs w:val="20"/>
        </w:rPr>
        <w:t xml:space="preserve"> (Accessed: 4</w:t>
      </w:r>
      <w:r w:rsidRPr="005660A9">
        <w:rPr>
          <w:rFonts w:ascii="Times New Roman" w:hAnsi="Times New Roman" w:cs="Times New Roman"/>
          <w:sz w:val="20"/>
          <w:szCs w:val="20"/>
          <w:vertAlign w:val="superscript"/>
        </w:rPr>
        <w:t>th</w:t>
      </w:r>
      <w:r w:rsidRPr="005660A9">
        <w:rPr>
          <w:rFonts w:ascii="Times New Roman" w:hAnsi="Times New Roman" w:cs="Times New Roman"/>
          <w:sz w:val="20"/>
          <w:szCs w:val="20"/>
        </w:rPr>
        <w:t xml:space="preserve"> June 2020).</w:t>
      </w:r>
    </w:p>
    <w:p w14:paraId="1DC7BC83" w14:textId="77777777" w:rsidR="005660A9" w:rsidRPr="005660A9" w:rsidRDefault="00992BD1" w:rsidP="005660A9">
      <w:pPr>
        <w:rPr>
          <w:rFonts w:ascii="Times New Roman" w:hAnsi="Times New Roman" w:cs="Times New Roman"/>
          <w:color w:val="222222"/>
          <w:sz w:val="20"/>
          <w:szCs w:val="20"/>
          <w:shd w:val="clear" w:color="auto" w:fill="FFFFFF"/>
        </w:rPr>
      </w:pPr>
      <w:r w:rsidRPr="005660A9">
        <w:rPr>
          <w:rFonts w:ascii="Times New Roman" w:hAnsi="Times New Roman" w:cs="Times New Roman"/>
          <w:color w:val="222222"/>
          <w:sz w:val="20"/>
          <w:szCs w:val="20"/>
          <w:shd w:val="clear" w:color="auto" w:fill="FFFFFF"/>
        </w:rPr>
        <w:t>Rolfe, G. (2014) Rethinking reflective education: what would Dewey have done?. </w:t>
      </w:r>
      <w:r w:rsidRPr="005660A9">
        <w:rPr>
          <w:rFonts w:ascii="Times New Roman" w:hAnsi="Times New Roman" w:cs="Times New Roman"/>
          <w:i/>
          <w:iCs/>
          <w:color w:val="222222"/>
          <w:sz w:val="20"/>
          <w:szCs w:val="20"/>
          <w:shd w:val="clear" w:color="auto" w:fill="FFFFFF"/>
        </w:rPr>
        <w:t>Nurse Education Today</w:t>
      </w:r>
      <w:r w:rsidRPr="005660A9">
        <w:rPr>
          <w:rFonts w:ascii="Times New Roman" w:hAnsi="Times New Roman" w:cs="Times New Roman"/>
          <w:color w:val="222222"/>
          <w:sz w:val="20"/>
          <w:szCs w:val="20"/>
          <w:shd w:val="clear" w:color="auto" w:fill="FFFFFF"/>
        </w:rPr>
        <w:t>, </w:t>
      </w:r>
      <w:r w:rsidRPr="005660A9">
        <w:rPr>
          <w:rFonts w:ascii="Times New Roman" w:hAnsi="Times New Roman" w:cs="Times New Roman"/>
          <w:i/>
          <w:iCs/>
          <w:color w:val="222222"/>
          <w:sz w:val="20"/>
          <w:szCs w:val="20"/>
          <w:shd w:val="clear" w:color="auto" w:fill="FFFFFF"/>
        </w:rPr>
        <w:t>34</w:t>
      </w:r>
      <w:r w:rsidRPr="005660A9">
        <w:rPr>
          <w:rFonts w:ascii="Times New Roman" w:hAnsi="Times New Roman" w:cs="Times New Roman"/>
          <w:color w:val="222222"/>
          <w:sz w:val="20"/>
          <w:szCs w:val="20"/>
          <w:shd w:val="clear" w:color="auto" w:fill="FFFFFF"/>
        </w:rPr>
        <w:t>(8), pp.1179-1183.</w:t>
      </w:r>
    </w:p>
    <w:p w14:paraId="1297BC58" w14:textId="77777777" w:rsidR="005660A9" w:rsidRPr="005660A9" w:rsidRDefault="00992BD1" w:rsidP="005660A9">
      <w:pPr>
        <w:rPr>
          <w:rFonts w:ascii="Times New Roman" w:hAnsi="Times New Roman" w:cs="Times New Roman"/>
          <w:i/>
          <w:iCs/>
          <w:sz w:val="20"/>
          <w:szCs w:val="20"/>
        </w:rPr>
      </w:pPr>
      <w:r w:rsidRPr="005660A9">
        <w:rPr>
          <w:rFonts w:ascii="Times New Roman" w:hAnsi="Times New Roman" w:cs="Times New Roman"/>
          <w:sz w:val="20"/>
          <w:szCs w:val="20"/>
        </w:rPr>
        <w:t xml:space="preserve">Rolfe, G. (2002) Nurse Education in practice. </w:t>
      </w:r>
      <w:r w:rsidRPr="005660A9">
        <w:rPr>
          <w:rFonts w:ascii="Times New Roman" w:hAnsi="Times New Roman" w:cs="Times New Roman"/>
          <w:i/>
          <w:iCs/>
          <w:sz w:val="20"/>
          <w:szCs w:val="20"/>
        </w:rPr>
        <w:t xml:space="preserve">Reflective practice: Where now? </w:t>
      </w:r>
      <w:r w:rsidRPr="005660A9">
        <w:rPr>
          <w:rFonts w:ascii="Times New Roman" w:hAnsi="Times New Roman" w:cs="Times New Roman"/>
          <w:sz w:val="20"/>
          <w:szCs w:val="20"/>
        </w:rPr>
        <w:t xml:space="preserve">.pp.21-29 </w:t>
      </w:r>
      <w:hyperlink r:id="rId19" w:history="1">
        <w:r w:rsidRPr="005660A9">
          <w:rPr>
            <w:rFonts w:ascii="Times New Roman" w:hAnsi="Times New Roman" w:cs="Times New Roman"/>
            <w:color w:val="0000FF"/>
            <w:sz w:val="20"/>
            <w:szCs w:val="20"/>
            <w:u w:val="single"/>
          </w:rPr>
          <w:t>https://doi.org/10.1054/nepr.2002.0047</w:t>
        </w:r>
      </w:hyperlink>
    </w:p>
    <w:p w14:paraId="62212BC5" w14:textId="77777777" w:rsidR="005660A9" w:rsidRPr="005660A9" w:rsidRDefault="00992BD1" w:rsidP="005660A9">
      <w:pPr>
        <w:shd w:val="clear" w:color="auto" w:fill="FCFCFC"/>
        <w:spacing w:after="120" w:line="240" w:lineRule="auto"/>
        <w:rPr>
          <w:rFonts w:ascii="Times New Roman" w:eastAsia="Times New Roman" w:hAnsi="Times New Roman" w:cs="Times New Roman"/>
          <w:color w:val="333333"/>
          <w:sz w:val="20"/>
          <w:szCs w:val="20"/>
          <w:lang w:eastAsia="en-GB"/>
        </w:rPr>
      </w:pPr>
      <w:r w:rsidRPr="005660A9">
        <w:rPr>
          <w:rFonts w:ascii="Times New Roman" w:eastAsia="Times New Roman" w:hAnsi="Times New Roman" w:cs="Times New Roman"/>
          <w:color w:val="333333"/>
          <w:sz w:val="20"/>
          <w:szCs w:val="20"/>
          <w:lang w:eastAsia="en-GB"/>
        </w:rPr>
        <w:lastRenderedPageBreak/>
        <w:t xml:space="preserve">Venninen, T. </w:t>
      </w:r>
      <w:r w:rsidRPr="005660A9">
        <w:rPr>
          <w:rFonts w:ascii="Times New Roman" w:eastAsia="Times New Roman" w:hAnsi="Times New Roman" w:cs="Times New Roman"/>
          <w:i/>
          <w:iCs/>
          <w:color w:val="333333"/>
          <w:sz w:val="20"/>
          <w:szCs w:val="20"/>
          <w:lang w:eastAsia="en-GB"/>
        </w:rPr>
        <w:t>et al.</w:t>
      </w:r>
      <w:r w:rsidRPr="005660A9">
        <w:rPr>
          <w:rFonts w:ascii="Times New Roman" w:eastAsia="Times New Roman" w:hAnsi="Times New Roman" w:cs="Times New Roman"/>
          <w:color w:val="333333"/>
          <w:sz w:val="20"/>
          <w:szCs w:val="20"/>
          <w:lang w:eastAsia="en-GB"/>
        </w:rPr>
        <w:t> (2012) Creating Conditions for Reflective Practice in Early Childhood Education. </w:t>
      </w:r>
      <w:r w:rsidRPr="005660A9">
        <w:rPr>
          <w:rFonts w:ascii="Times New Roman" w:eastAsia="Times New Roman" w:hAnsi="Times New Roman" w:cs="Times New Roman"/>
          <w:i/>
          <w:iCs/>
          <w:color w:val="333333"/>
          <w:sz w:val="20"/>
          <w:szCs w:val="20"/>
          <w:lang w:eastAsia="en-GB"/>
        </w:rPr>
        <w:t>ICEP</w:t>
      </w:r>
      <w:r w:rsidRPr="005660A9">
        <w:rPr>
          <w:rFonts w:ascii="Times New Roman" w:eastAsia="Times New Roman" w:hAnsi="Times New Roman" w:cs="Times New Roman"/>
          <w:color w:val="333333"/>
          <w:sz w:val="20"/>
          <w:szCs w:val="20"/>
          <w:lang w:eastAsia="en-GB"/>
        </w:rPr>
        <w:t> </w:t>
      </w:r>
      <w:r w:rsidRPr="005660A9">
        <w:rPr>
          <w:rFonts w:ascii="Times New Roman" w:eastAsia="Times New Roman" w:hAnsi="Times New Roman" w:cs="Times New Roman"/>
          <w:b/>
          <w:bCs/>
          <w:color w:val="333333"/>
          <w:sz w:val="20"/>
          <w:szCs w:val="20"/>
          <w:lang w:eastAsia="en-GB"/>
        </w:rPr>
        <w:t>6, </w:t>
      </w:r>
      <w:r w:rsidRPr="005660A9">
        <w:rPr>
          <w:rFonts w:ascii="Times New Roman" w:eastAsia="Times New Roman" w:hAnsi="Times New Roman" w:cs="Times New Roman"/>
          <w:color w:val="333333"/>
          <w:sz w:val="20"/>
          <w:szCs w:val="20"/>
          <w:lang w:eastAsia="en-GB"/>
        </w:rPr>
        <w:t>1–15. https://doi.org/10.1007/2288-6729-6-1-1.</w:t>
      </w:r>
    </w:p>
    <w:p w14:paraId="2D99206D" w14:textId="77777777" w:rsidR="005660A9" w:rsidRPr="005660A9" w:rsidRDefault="00992BD1" w:rsidP="005660A9">
      <w:pPr>
        <w:rPr>
          <w:rFonts w:ascii="Times New Roman" w:hAnsi="Times New Roman" w:cs="Times New Roman"/>
          <w:color w:val="3A3A3A"/>
          <w:sz w:val="20"/>
          <w:szCs w:val="20"/>
          <w:shd w:val="clear" w:color="auto" w:fill="FFFFFF"/>
        </w:rPr>
      </w:pPr>
      <w:r w:rsidRPr="005660A9">
        <w:rPr>
          <w:rFonts w:ascii="Times New Roman" w:hAnsi="Times New Roman" w:cs="Times New Roman"/>
          <w:color w:val="3A3A3A"/>
          <w:sz w:val="20"/>
          <w:szCs w:val="20"/>
          <w:shd w:val="clear" w:color="auto" w:fill="FFFFFF"/>
        </w:rPr>
        <w:t xml:space="preserve">Webb, S. (2016) </w:t>
      </w:r>
      <w:r w:rsidRPr="005660A9">
        <w:rPr>
          <w:rFonts w:ascii="Times New Roman" w:hAnsi="Times New Roman" w:cs="Times New Roman"/>
          <w:i/>
          <w:iCs/>
          <w:color w:val="3A3A3A"/>
          <w:sz w:val="20"/>
          <w:szCs w:val="20"/>
          <w:shd w:val="clear" w:color="auto" w:fill="FFFFFF"/>
        </w:rPr>
        <w:t xml:space="preserve">Gibbs’ Reflective Model. </w:t>
      </w:r>
      <w:r w:rsidRPr="005660A9">
        <w:rPr>
          <w:rFonts w:ascii="Times New Roman" w:hAnsi="Times New Roman" w:cs="Times New Roman"/>
          <w:color w:val="3A3A3A"/>
          <w:sz w:val="20"/>
          <w:szCs w:val="20"/>
          <w:shd w:val="clear" w:color="auto" w:fill="FFFFFF"/>
        </w:rPr>
        <w:t xml:space="preserve">[video] Available at: </w:t>
      </w:r>
      <w:hyperlink r:id="rId20" w:history="1">
        <w:r w:rsidRPr="005660A9">
          <w:rPr>
            <w:rFonts w:ascii="Times New Roman" w:hAnsi="Times New Roman" w:cs="Times New Roman"/>
            <w:color w:val="0000FF"/>
            <w:sz w:val="20"/>
            <w:szCs w:val="20"/>
            <w:u w:val="single"/>
          </w:rPr>
          <w:t>https://www.youtube.com/watch?v=5WfnHGq6ztg</w:t>
        </w:r>
      </w:hyperlink>
      <w:r w:rsidRPr="005660A9">
        <w:rPr>
          <w:rFonts w:ascii="Times New Roman" w:hAnsi="Times New Roman" w:cs="Times New Roman"/>
          <w:sz w:val="20"/>
          <w:szCs w:val="20"/>
        </w:rPr>
        <w:t xml:space="preserve"> (Accessed: 14</w:t>
      </w:r>
      <w:r w:rsidRPr="005660A9">
        <w:rPr>
          <w:rFonts w:ascii="Times New Roman" w:hAnsi="Times New Roman" w:cs="Times New Roman"/>
          <w:sz w:val="20"/>
          <w:szCs w:val="20"/>
          <w:vertAlign w:val="superscript"/>
        </w:rPr>
        <w:t>th</w:t>
      </w:r>
      <w:r w:rsidRPr="005660A9">
        <w:rPr>
          <w:rFonts w:ascii="Times New Roman" w:hAnsi="Times New Roman" w:cs="Times New Roman"/>
          <w:sz w:val="20"/>
          <w:szCs w:val="20"/>
        </w:rPr>
        <w:t xml:space="preserve"> June 2020)</w:t>
      </w:r>
    </w:p>
    <w:p w14:paraId="667DB2BD" w14:textId="77777777" w:rsidR="005660A9" w:rsidRPr="005660A9" w:rsidRDefault="00992BD1" w:rsidP="005660A9">
      <w:pPr>
        <w:rPr>
          <w:rFonts w:ascii="Times New Roman" w:hAnsi="Times New Roman" w:cs="Times New Roman"/>
          <w:sz w:val="20"/>
          <w:szCs w:val="20"/>
        </w:rPr>
      </w:pPr>
      <w:r w:rsidRPr="005660A9">
        <w:rPr>
          <w:rFonts w:ascii="Times New Roman" w:hAnsi="Times New Roman" w:cs="Times New Roman"/>
          <w:sz w:val="20"/>
          <w:szCs w:val="20"/>
        </w:rPr>
        <w:t xml:space="preserve">Welsh Government. (2015) </w:t>
      </w:r>
      <w:r w:rsidRPr="005660A9">
        <w:rPr>
          <w:rFonts w:ascii="Times New Roman" w:hAnsi="Times New Roman" w:cs="Times New Roman"/>
          <w:i/>
          <w:iCs/>
          <w:sz w:val="20"/>
          <w:szCs w:val="20"/>
        </w:rPr>
        <w:t xml:space="preserve">Foundation Phase Framework. </w:t>
      </w:r>
      <w:r w:rsidRPr="005660A9">
        <w:rPr>
          <w:rFonts w:ascii="Times New Roman" w:hAnsi="Times New Roman" w:cs="Times New Roman"/>
          <w:sz w:val="20"/>
          <w:szCs w:val="20"/>
        </w:rPr>
        <w:t xml:space="preserve">Available at: </w:t>
      </w:r>
      <w:hyperlink r:id="rId21" w:history="1">
        <w:r w:rsidRPr="005660A9">
          <w:rPr>
            <w:rFonts w:ascii="Times New Roman" w:hAnsi="Times New Roman" w:cs="Times New Roman"/>
            <w:color w:val="0000FF"/>
            <w:sz w:val="20"/>
            <w:szCs w:val="20"/>
            <w:u w:val="single"/>
          </w:rPr>
          <w:t>https://hwb.gov.wales/storage/d5d8e39c-b534-40cb-a3f5-7e2e126d8077/foundation-phase-framework.pdf</w:t>
        </w:r>
      </w:hyperlink>
      <w:r w:rsidRPr="005660A9">
        <w:rPr>
          <w:rFonts w:ascii="Times New Roman" w:hAnsi="Times New Roman" w:cs="Times New Roman"/>
          <w:sz w:val="20"/>
          <w:szCs w:val="20"/>
        </w:rPr>
        <w:t xml:space="preserve"> (A</w:t>
      </w:r>
      <w:r w:rsidRPr="005660A9">
        <w:rPr>
          <w:rFonts w:ascii="Times New Roman" w:hAnsi="Times New Roman" w:cs="Times New Roman"/>
          <w:sz w:val="20"/>
          <w:szCs w:val="20"/>
        </w:rPr>
        <w:t>ccessed: 9</w:t>
      </w:r>
      <w:r w:rsidRPr="005660A9">
        <w:rPr>
          <w:rFonts w:ascii="Times New Roman" w:hAnsi="Times New Roman" w:cs="Times New Roman"/>
          <w:sz w:val="20"/>
          <w:szCs w:val="20"/>
          <w:vertAlign w:val="superscript"/>
        </w:rPr>
        <w:t>th</w:t>
      </w:r>
      <w:r w:rsidRPr="005660A9">
        <w:rPr>
          <w:rFonts w:ascii="Times New Roman" w:hAnsi="Times New Roman" w:cs="Times New Roman"/>
          <w:sz w:val="20"/>
          <w:szCs w:val="20"/>
        </w:rPr>
        <w:t xml:space="preserve"> June 2020).</w:t>
      </w:r>
    </w:p>
    <w:p w14:paraId="7F3EDEE3" w14:textId="77777777" w:rsidR="00EE785B" w:rsidRDefault="00EE785B"/>
    <w:p w14:paraId="29F9AFB0" w14:textId="77777777" w:rsidR="00EE785B" w:rsidRDefault="00EE785B"/>
    <w:sectPr w:rsidR="00EE785B">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13ADF" w14:textId="77777777" w:rsidR="00000000" w:rsidRDefault="00992BD1">
      <w:pPr>
        <w:spacing w:after="0" w:line="240" w:lineRule="auto"/>
      </w:pPr>
      <w:r>
        <w:separator/>
      </w:r>
    </w:p>
  </w:endnote>
  <w:endnote w:type="continuationSeparator" w:id="0">
    <w:p w14:paraId="43BF7561" w14:textId="77777777" w:rsidR="00000000" w:rsidRDefault="00992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8390777"/>
      <w:docPartObj>
        <w:docPartGallery w:val="Page Numbers (Bottom of Page)"/>
        <w:docPartUnique/>
      </w:docPartObj>
    </w:sdtPr>
    <w:sdtEndPr/>
    <w:sdtContent>
      <w:sdt>
        <w:sdtPr>
          <w:id w:val="1728636285"/>
          <w:docPartObj>
            <w:docPartGallery w:val="Page Numbers (Top of Page)"/>
            <w:docPartUnique/>
          </w:docPartObj>
        </w:sdtPr>
        <w:sdtEndPr/>
        <w:sdtContent>
          <w:p w14:paraId="0C5CC3E0" w14:textId="77777777" w:rsidR="009E3EEC" w:rsidRDefault="00992BD1">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DD31A0D" w14:textId="77777777" w:rsidR="009E3EEC" w:rsidRDefault="009E3E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CFF40" w14:textId="77777777" w:rsidR="00000000" w:rsidRDefault="00992BD1">
      <w:pPr>
        <w:spacing w:after="0" w:line="240" w:lineRule="auto"/>
      </w:pPr>
      <w:r>
        <w:separator/>
      </w:r>
    </w:p>
  </w:footnote>
  <w:footnote w:type="continuationSeparator" w:id="0">
    <w:p w14:paraId="5829B06F" w14:textId="77777777" w:rsidR="00000000" w:rsidRDefault="00992B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7044A" w14:textId="77777777" w:rsidR="0048329A" w:rsidRDefault="00992BD1">
    <w:pPr>
      <w:pStyle w:val="Header"/>
    </w:pPr>
    <w:r>
      <w:t xml:space="preserve">Cassie Watkins </w:t>
    </w:r>
    <w:r w:rsidR="007A787F">
      <w:t xml:space="preserve">                                                                                                           1907671</w:t>
    </w:r>
  </w:p>
  <w:p w14:paraId="22EC7608" w14:textId="77777777" w:rsidR="007A787F" w:rsidRDefault="00992BD1">
    <w:pPr>
      <w:pStyle w:val="Header"/>
    </w:pPr>
    <w:r>
      <w:t xml:space="preserve">EAEE5002                                                                               </w:t>
    </w:r>
    <w:r>
      <w:t xml:space="preserve">                             Word count:</w:t>
    </w:r>
    <w:r w:rsidR="005660A9">
      <w:t xml:space="preserve"> 3</w:t>
    </w:r>
    <w:r w:rsidR="000B6894">
      <w:t>197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11598"/>
    <w:multiLevelType w:val="hybridMultilevel"/>
    <w:tmpl w:val="49103922"/>
    <w:lvl w:ilvl="0" w:tplc="A39C11DC">
      <w:start w:val="1"/>
      <w:numFmt w:val="bullet"/>
      <w:lvlText w:val=""/>
      <w:lvlJc w:val="left"/>
      <w:pPr>
        <w:ind w:left="720" w:hanging="360"/>
      </w:pPr>
      <w:rPr>
        <w:rFonts w:ascii="Symbol" w:hAnsi="Symbol" w:hint="default"/>
      </w:rPr>
    </w:lvl>
    <w:lvl w:ilvl="1" w:tplc="9514C06E" w:tentative="1">
      <w:start w:val="1"/>
      <w:numFmt w:val="bullet"/>
      <w:lvlText w:val="o"/>
      <w:lvlJc w:val="left"/>
      <w:pPr>
        <w:ind w:left="1440" w:hanging="360"/>
      </w:pPr>
      <w:rPr>
        <w:rFonts w:ascii="Courier New" w:hAnsi="Courier New" w:cs="Courier New" w:hint="default"/>
      </w:rPr>
    </w:lvl>
    <w:lvl w:ilvl="2" w:tplc="ED3CC7FE" w:tentative="1">
      <w:start w:val="1"/>
      <w:numFmt w:val="bullet"/>
      <w:lvlText w:val=""/>
      <w:lvlJc w:val="left"/>
      <w:pPr>
        <w:ind w:left="2160" w:hanging="360"/>
      </w:pPr>
      <w:rPr>
        <w:rFonts w:ascii="Wingdings" w:hAnsi="Wingdings" w:hint="default"/>
      </w:rPr>
    </w:lvl>
    <w:lvl w:ilvl="3" w:tplc="CEDEA30E" w:tentative="1">
      <w:start w:val="1"/>
      <w:numFmt w:val="bullet"/>
      <w:lvlText w:val=""/>
      <w:lvlJc w:val="left"/>
      <w:pPr>
        <w:ind w:left="2880" w:hanging="360"/>
      </w:pPr>
      <w:rPr>
        <w:rFonts w:ascii="Symbol" w:hAnsi="Symbol" w:hint="default"/>
      </w:rPr>
    </w:lvl>
    <w:lvl w:ilvl="4" w:tplc="CF3A9F32" w:tentative="1">
      <w:start w:val="1"/>
      <w:numFmt w:val="bullet"/>
      <w:lvlText w:val="o"/>
      <w:lvlJc w:val="left"/>
      <w:pPr>
        <w:ind w:left="3600" w:hanging="360"/>
      </w:pPr>
      <w:rPr>
        <w:rFonts w:ascii="Courier New" w:hAnsi="Courier New" w:cs="Courier New" w:hint="default"/>
      </w:rPr>
    </w:lvl>
    <w:lvl w:ilvl="5" w:tplc="ED6A95EE" w:tentative="1">
      <w:start w:val="1"/>
      <w:numFmt w:val="bullet"/>
      <w:lvlText w:val=""/>
      <w:lvlJc w:val="left"/>
      <w:pPr>
        <w:ind w:left="4320" w:hanging="360"/>
      </w:pPr>
      <w:rPr>
        <w:rFonts w:ascii="Wingdings" w:hAnsi="Wingdings" w:hint="default"/>
      </w:rPr>
    </w:lvl>
    <w:lvl w:ilvl="6" w:tplc="582AB588" w:tentative="1">
      <w:start w:val="1"/>
      <w:numFmt w:val="bullet"/>
      <w:lvlText w:val=""/>
      <w:lvlJc w:val="left"/>
      <w:pPr>
        <w:ind w:left="5040" w:hanging="360"/>
      </w:pPr>
      <w:rPr>
        <w:rFonts w:ascii="Symbol" w:hAnsi="Symbol" w:hint="default"/>
      </w:rPr>
    </w:lvl>
    <w:lvl w:ilvl="7" w:tplc="ACFA86A4" w:tentative="1">
      <w:start w:val="1"/>
      <w:numFmt w:val="bullet"/>
      <w:lvlText w:val="o"/>
      <w:lvlJc w:val="left"/>
      <w:pPr>
        <w:ind w:left="5760" w:hanging="360"/>
      </w:pPr>
      <w:rPr>
        <w:rFonts w:ascii="Courier New" w:hAnsi="Courier New" w:cs="Courier New" w:hint="default"/>
      </w:rPr>
    </w:lvl>
    <w:lvl w:ilvl="8" w:tplc="DAE2A384" w:tentative="1">
      <w:start w:val="1"/>
      <w:numFmt w:val="bullet"/>
      <w:lvlText w:val=""/>
      <w:lvlJc w:val="left"/>
      <w:pPr>
        <w:ind w:left="6480" w:hanging="360"/>
      </w:pPr>
      <w:rPr>
        <w:rFonts w:ascii="Wingdings" w:hAnsi="Wingdings" w:hint="default"/>
      </w:rPr>
    </w:lvl>
  </w:abstractNum>
  <w:abstractNum w:abstractNumId="1" w15:restartNumberingAfterBreak="0">
    <w:nsid w:val="6DF2336A"/>
    <w:multiLevelType w:val="hybridMultilevel"/>
    <w:tmpl w:val="6DF60FF0"/>
    <w:lvl w:ilvl="0" w:tplc="104A691E">
      <w:start w:val="1"/>
      <w:numFmt w:val="bullet"/>
      <w:lvlText w:val=""/>
      <w:lvlJc w:val="left"/>
      <w:pPr>
        <w:ind w:left="720" w:hanging="360"/>
      </w:pPr>
      <w:rPr>
        <w:rFonts w:ascii="Symbol" w:hAnsi="Symbol" w:hint="default"/>
      </w:rPr>
    </w:lvl>
    <w:lvl w:ilvl="1" w:tplc="1DF0C0A8" w:tentative="1">
      <w:start w:val="1"/>
      <w:numFmt w:val="bullet"/>
      <w:lvlText w:val="o"/>
      <w:lvlJc w:val="left"/>
      <w:pPr>
        <w:ind w:left="1440" w:hanging="360"/>
      </w:pPr>
      <w:rPr>
        <w:rFonts w:ascii="Courier New" w:hAnsi="Courier New" w:cs="Courier New" w:hint="default"/>
      </w:rPr>
    </w:lvl>
    <w:lvl w:ilvl="2" w:tplc="79621FE2" w:tentative="1">
      <w:start w:val="1"/>
      <w:numFmt w:val="bullet"/>
      <w:lvlText w:val=""/>
      <w:lvlJc w:val="left"/>
      <w:pPr>
        <w:ind w:left="2160" w:hanging="360"/>
      </w:pPr>
      <w:rPr>
        <w:rFonts w:ascii="Wingdings" w:hAnsi="Wingdings" w:hint="default"/>
      </w:rPr>
    </w:lvl>
    <w:lvl w:ilvl="3" w:tplc="95FA11FC" w:tentative="1">
      <w:start w:val="1"/>
      <w:numFmt w:val="bullet"/>
      <w:lvlText w:val=""/>
      <w:lvlJc w:val="left"/>
      <w:pPr>
        <w:ind w:left="2880" w:hanging="360"/>
      </w:pPr>
      <w:rPr>
        <w:rFonts w:ascii="Symbol" w:hAnsi="Symbol" w:hint="default"/>
      </w:rPr>
    </w:lvl>
    <w:lvl w:ilvl="4" w:tplc="36B640FC" w:tentative="1">
      <w:start w:val="1"/>
      <w:numFmt w:val="bullet"/>
      <w:lvlText w:val="o"/>
      <w:lvlJc w:val="left"/>
      <w:pPr>
        <w:ind w:left="3600" w:hanging="360"/>
      </w:pPr>
      <w:rPr>
        <w:rFonts w:ascii="Courier New" w:hAnsi="Courier New" w:cs="Courier New" w:hint="default"/>
      </w:rPr>
    </w:lvl>
    <w:lvl w:ilvl="5" w:tplc="5412935A" w:tentative="1">
      <w:start w:val="1"/>
      <w:numFmt w:val="bullet"/>
      <w:lvlText w:val=""/>
      <w:lvlJc w:val="left"/>
      <w:pPr>
        <w:ind w:left="4320" w:hanging="360"/>
      </w:pPr>
      <w:rPr>
        <w:rFonts w:ascii="Wingdings" w:hAnsi="Wingdings" w:hint="default"/>
      </w:rPr>
    </w:lvl>
    <w:lvl w:ilvl="6" w:tplc="872C49E6" w:tentative="1">
      <w:start w:val="1"/>
      <w:numFmt w:val="bullet"/>
      <w:lvlText w:val=""/>
      <w:lvlJc w:val="left"/>
      <w:pPr>
        <w:ind w:left="5040" w:hanging="360"/>
      </w:pPr>
      <w:rPr>
        <w:rFonts w:ascii="Symbol" w:hAnsi="Symbol" w:hint="default"/>
      </w:rPr>
    </w:lvl>
    <w:lvl w:ilvl="7" w:tplc="76FADDA8" w:tentative="1">
      <w:start w:val="1"/>
      <w:numFmt w:val="bullet"/>
      <w:lvlText w:val="o"/>
      <w:lvlJc w:val="left"/>
      <w:pPr>
        <w:ind w:left="5760" w:hanging="360"/>
      </w:pPr>
      <w:rPr>
        <w:rFonts w:ascii="Courier New" w:hAnsi="Courier New" w:cs="Courier New" w:hint="default"/>
      </w:rPr>
    </w:lvl>
    <w:lvl w:ilvl="8" w:tplc="1944C7EE"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4D9"/>
    <w:rsid w:val="00016738"/>
    <w:rsid w:val="00016D11"/>
    <w:rsid w:val="000241CB"/>
    <w:rsid w:val="0002668A"/>
    <w:rsid w:val="000333EB"/>
    <w:rsid w:val="00063F89"/>
    <w:rsid w:val="00095C1C"/>
    <w:rsid w:val="000A1B2C"/>
    <w:rsid w:val="000A677E"/>
    <w:rsid w:val="000B6894"/>
    <w:rsid w:val="000C38C2"/>
    <w:rsid w:val="000E37F0"/>
    <w:rsid w:val="000F1E4C"/>
    <w:rsid w:val="0011300D"/>
    <w:rsid w:val="001245D1"/>
    <w:rsid w:val="00154083"/>
    <w:rsid w:val="0019370E"/>
    <w:rsid w:val="00194831"/>
    <w:rsid w:val="001B03E9"/>
    <w:rsid w:val="001B36AD"/>
    <w:rsid w:val="001C647F"/>
    <w:rsid w:val="001C7BA6"/>
    <w:rsid w:val="001D22F0"/>
    <w:rsid w:val="001D4083"/>
    <w:rsid w:val="001D550F"/>
    <w:rsid w:val="001E7243"/>
    <w:rsid w:val="001F0CBF"/>
    <w:rsid w:val="001F6FCA"/>
    <w:rsid w:val="00201AD5"/>
    <w:rsid w:val="00216C69"/>
    <w:rsid w:val="00217261"/>
    <w:rsid w:val="00224FA7"/>
    <w:rsid w:val="00240731"/>
    <w:rsid w:val="00267E9B"/>
    <w:rsid w:val="0029239C"/>
    <w:rsid w:val="00294C38"/>
    <w:rsid w:val="002B454B"/>
    <w:rsid w:val="002F2B2E"/>
    <w:rsid w:val="002F5D24"/>
    <w:rsid w:val="0031558D"/>
    <w:rsid w:val="00317B05"/>
    <w:rsid w:val="00321651"/>
    <w:rsid w:val="0032443F"/>
    <w:rsid w:val="00325A7C"/>
    <w:rsid w:val="0033601B"/>
    <w:rsid w:val="0034239E"/>
    <w:rsid w:val="00363DC5"/>
    <w:rsid w:val="00384A18"/>
    <w:rsid w:val="003A6295"/>
    <w:rsid w:val="003C221F"/>
    <w:rsid w:val="0041586A"/>
    <w:rsid w:val="00422123"/>
    <w:rsid w:val="004370BB"/>
    <w:rsid w:val="00442850"/>
    <w:rsid w:val="004824C1"/>
    <w:rsid w:val="0048329A"/>
    <w:rsid w:val="0049102E"/>
    <w:rsid w:val="004A348A"/>
    <w:rsid w:val="004B6EEA"/>
    <w:rsid w:val="004B7F8A"/>
    <w:rsid w:val="004E2386"/>
    <w:rsid w:val="004F591A"/>
    <w:rsid w:val="004F6047"/>
    <w:rsid w:val="004F77F6"/>
    <w:rsid w:val="005142A5"/>
    <w:rsid w:val="00531710"/>
    <w:rsid w:val="0053715F"/>
    <w:rsid w:val="0055005C"/>
    <w:rsid w:val="00555041"/>
    <w:rsid w:val="00562362"/>
    <w:rsid w:val="005660A9"/>
    <w:rsid w:val="00566A5B"/>
    <w:rsid w:val="00584B9E"/>
    <w:rsid w:val="0059726C"/>
    <w:rsid w:val="005A7CAA"/>
    <w:rsid w:val="005B4E77"/>
    <w:rsid w:val="005C5997"/>
    <w:rsid w:val="005E3981"/>
    <w:rsid w:val="00632467"/>
    <w:rsid w:val="0065637B"/>
    <w:rsid w:val="0065638D"/>
    <w:rsid w:val="00670A0D"/>
    <w:rsid w:val="00672E92"/>
    <w:rsid w:val="0067608F"/>
    <w:rsid w:val="00686F07"/>
    <w:rsid w:val="00691C60"/>
    <w:rsid w:val="006935E2"/>
    <w:rsid w:val="006B6F72"/>
    <w:rsid w:val="00737B91"/>
    <w:rsid w:val="007433E6"/>
    <w:rsid w:val="007452B8"/>
    <w:rsid w:val="00750F06"/>
    <w:rsid w:val="00756F39"/>
    <w:rsid w:val="007A787F"/>
    <w:rsid w:val="007C0949"/>
    <w:rsid w:val="007C616D"/>
    <w:rsid w:val="007D0FCA"/>
    <w:rsid w:val="00820E51"/>
    <w:rsid w:val="00836D27"/>
    <w:rsid w:val="00836E6C"/>
    <w:rsid w:val="00861742"/>
    <w:rsid w:val="00861BD5"/>
    <w:rsid w:val="00874B7F"/>
    <w:rsid w:val="0089205C"/>
    <w:rsid w:val="008A4E81"/>
    <w:rsid w:val="008F1272"/>
    <w:rsid w:val="008F4D5B"/>
    <w:rsid w:val="008F5F4E"/>
    <w:rsid w:val="00910F1E"/>
    <w:rsid w:val="009564AC"/>
    <w:rsid w:val="00961811"/>
    <w:rsid w:val="00962978"/>
    <w:rsid w:val="00975964"/>
    <w:rsid w:val="00992BD1"/>
    <w:rsid w:val="009961C2"/>
    <w:rsid w:val="009B3B81"/>
    <w:rsid w:val="009E31CD"/>
    <w:rsid w:val="009E3EEC"/>
    <w:rsid w:val="009F5E16"/>
    <w:rsid w:val="00A061C2"/>
    <w:rsid w:val="00A11792"/>
    <w:rsid w:val="00A162E4"/>
    <w:rsid w:val="00A2543E"/>
    <w:rsid w:val="00A4098F"/>
    <w:rsid w:val="00A55413"/>
    <w:rsid w:val="00A7085F"/>
    <w:rsid w:val="00AC78BD"/>
    <w:rsid w:val="00B16ABC"/>
    <w:rsid w:val="00B174D9"/>
    <w:rsid w:val="00B350AB"/>
    <w:rsid w:val="00B56597"/>
    <w:rsid w:val="00B6367A"/>
    <w:rsid w:val="00B92B2C"/>
    <w:rsid w:val="00BA0769"/>
    <w:rsid w:val="00BA3AC7"/>
    <w:rsid w:val="00BB33C3"/>
    <w:rsid w:val="00BE38B8"/>
    <w:rsid w:val="00BF7C50"/>
    <w:rsid w:val="00C20959"/>
    <w:rsid w:val="00C25AE4"/>
    <w:rsid w:val="00C315A6"/>
    <w:rsid w:val="00C54047"/>
    <w:rsid w:val="00C55E4C"/>
    <w:rsid w:val="00C56F11"/>
    <w:rsid w:val="00C64FA2"/>
    <w:rsid w:val="00C72910"/>
    <w:rsid w:val="00C83541"/>
    <w:rsid w:val="00CA5257"/>
    <w:rsid w:val="00CB2BF2"/>
    <w:rsid w:val="00CC5FA6"/>
    <w:rsid w:val="00CD0475"/>
    <w:rsid w:val="00CE7845"/>
    <w:rsid w:val="00CF7444"/>
    <w:rsid w:val="00CF7C54"/>
    <w:rsid w:val="00D01258"/>
    <w:rsid w:val="00D04A8C"/>
    <w:rsid w:val="00D05213"/>
    <w:rsid w:val="00D2603E"/>
    <w:rsid w:val="00D307FB"/>
    <w:rsid w:val="00D41B55"/>
    <w:rsid w:val="00D46E07"/>
    <w:rsid w:val="00D56CB0"/>
    <w:rsid w:val="00D85959"/>
    <w:rsid w:val="00D92EFB"/>
    <w:rsid w:val="00D94C80"/>
    <w:rsid w:val="00DA0DAD"/>
    <w:rsid w:val="00DA3101"/>
    <w:rsid w:val="00DC0255"/>
    <w:rsid w:val="00DD2B8B"/>
    <w:rsid w:val="00DD64C7"/>
    <w:rsid w:val="00DF45CB"/>
    <w:rsid w:val="00DF5226"/>
    <w:rsid w:val="00E02A09"/>
    <w:rsid w:val="00E03C6A"/>
    <w:rsid w:val="00E14AAC"/>
    <w:rsid w:val="00E240EE"/>
    <w:rsid w:val="00E52324"/>
    <w:rsid w:val="00E61F47"/>
    <w:rsid w:val="00E6590C"/>
    <w:rsid w:val="00E90D7B"/>
    <w:rsid w:val="00E92D0A"/>
    <w:rsid w:val="00EA1BDF"/>
    <w:rsid w:val="00EA3139"/>
    <w:rsid w:val="00EA5A97"/>
    <w:rsid w:val="00EB4778"/>
    <w:rsid w:val="00EC5435"/>
    <w:rsid w:val="00EC5B14"/>
    <w:rsid w:val="00EC6278"/>
    <w:rsid w:val="00ED25D1"/>
    <w:rsid w:val="00EE785B"/>
    <w:rsid w:val="00EF4F42"/>
    <w:rsid w:val="00F17767"/>
    <w:rsid w:val="00F2371F"/>
    <w:rsid w:val="00F35724"/>
    <w:rsid w:val="00F35BDB"/>
    <w:rsid w:val="00F44F0A"/>
    <w:rsid w:val="00F520DC"/>
    <w:rsid w:val="00F65E68"/>
    <w:rsid w:val="00F76319"/>
    <w:rsid w:val="00F84B37"/>
    <w:rsid w:val="00F915B9"/>
    <w:rsid w:val="00FA2A4A"/>
    <w:rsid w:val="00FA499A"/>
    <w:rsid w:val="00FB4350"/>
    <w:rsid w:val="00FD2F73"/>
    <w:rsid w:val="00FE6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DFCD61"/>
  <w15:chartTrackingRefBased/>
  <w15:docId w15:val="{40780639-CC55-449A-B716-B380672BA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4D9"/>
  </w:style>
  <w:style w:type="paragraph" w:styleId="Heading2">
    <w:name w:val="heading 2"/>
    <w:basedOn w:val="Normal"/>
    <w:next w:val="Normal"/>
    <w:link w:val="Heading2Char"/>
    <w:uiPriority w:val="9"/>
    <w:unhideWhenUsed/>
    <w:qFormat/>
    <w:rsid w:val="00670A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02A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02A09"/>
    <w:rPr>
      <w:color w:val="0000FF"/>
      <w:u w:val="single"/>
    </w:rPr>
  </w:style>
  <w:style w:type="character" w:customStyle="1" w:styleId="Heading2Char">
    <w:name w:val="Heading 2 Char"/>
    <w:basedOn w:val="DefaultParagraphFont"/>
    <w:link w:val="Heading2"/>
    <w:uiPriority w:val="9"/>
    <w:rsid w:val="00670A0D"/>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832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329A"/>
  </w:style>
  <w:style w:type="paragraph" w:styleId="Footer">
    <w:name w:val="footer"/>
    <w:basedOn w:val="Normal"/>
    <w:link w:val="FooterChar"/>
    <w:uiPriority w:val="99"/>
    <w:unhideWhenUsed/>
    <w:rsid w:val="004832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329A"/>
  </w:style>
  <w:style w:type="table" w:styleId="TableGrid">
    <w:name w:val="Table Grid"/>
    <w:basedOn w:val="TableNormal"/>
    <w:uiPriority w:val="39"/>
    <w:rsid w:val="008F1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1272"/>
    <w:pPr>
      <w:ind w:left="720"/>
      <w:contextualSpacing/>
    </w:pPr>
  </w:style>
  <w:style w:type="paragraph" w:styleId="Caption">
    <w:name w:val="caption"/>
    <w:basedOn w:val="Normal"/>
    <w:next w:val="Normal"/>
    <w:uiPriority w:val="35"/>
    <w:unhideWhenUsed/>
    <w:qFormat/>
    <w:rsid w:val="00C55E4C"/>
    <w:pPr>
      <w:spacing w:after="200" w:line="240" w:lineRule="auto"/>
    </w:pPr>
    <w:rPr>
      <w:rFonts w:eastAsiaTheme="minorEastAsia"/>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329960/mod_resource/content/1/Successful%20futures.pdf" TargetMode="External"/><Relationship Id="rId13" Type="http://schemas.openxmlformats.org/officeDocument/2006/relationships/hyperlink" Target="https://www.youtube.com/watch?v=-gbczr0lRf4" TargetMode="External"/><Relationship Id="rId18" Type="http://schemas.openxmlformats.org/officeDocument/2006/relationships/hyperlink" Target="https://www.youtube.com/watch?v=ObQ2DheGOKA" TargetMode="External"/><Relationship Id="rId3" Type="http://schemas.openxmlformats.org/officeDocument/2006/relationships/settings" Target="settings.xml"/><Relationship Id="rId21" Type="http://schemas.openxmlformats.org/officeDocument/2006/relationships/hyperlink" Target="https://hwb.gov.wales/storage/d5d8e39c-b534-40cb-a3f5-7e2e126d8077/foundation-phase-framework.pdf" TargetMode="External"/><Relationship Id="rId7" Type="http://schemas.openxmlformats.org/officeDocument/2006/relationships/image" Target="media/image1.jpeg"/><Relationship Id="rId12" Type="http://schemas.openxmlformats.org/officeDocument/2006/relationships/hyperlink" Target="https://moodle.uwtsd.ac.uk/pluginfile.php/329960/mod_resource/content/1/Successful%20futures.pdf" TargetMode="External"/><Relationship Id="rId17" Type="http://schemas.openxmlformats.org/officeDocument/2006/relationships/hyperlink" Target="https://elearningindustry.com/using-kolbs-learning-styles-engaging-custom-elearning-courses"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pacey.org.uk/Pacey/media/Website-files/PACEY%20member%20practice%20guides%20(PDFs)/PG04-self-reflective-practice.pdf" TargetMode="External"/><Relationship Id="rId20" Type="http://schemas.openxmlformats.org/officeDocument/2006/relationships/hyperlink" Target="https://www.youtube.com/watch?v=5WfnHGq6zt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r1aYWbLj0U8"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youtube.com/watch?v=xAxbUEnsM-M"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oi.org/10.1054/nepr.2002.0047"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youtube.com/watch?v=w_acUWM3co8"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3181</Words>
  <Characters>18138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Cassie watkins</dc:creator>
  <cp:lastModifiedBy>Cassie watkins</cp:lastModifiedBy>
  <cp:revision>2</cp:revision>
  <dcterms:created xsi:type="dcterms:W3CDTF">2020-06-14T22:38:00Z</dcterms:created>
  <dcterms:modified xsi:type="dcterms:W3CDTF">2020-06-14T22:38:00Z</dcterms:modified>
</cp:coreProperties>
</file>