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4F928" w14:textId="76F225E6" w:rsidR="00E372A2" w:rsidRDefault="00764025" w:rsidP="00764025">
      <w:pPr>
        <w:jc w:val="center"/>
        <w:rPr>
          <w:rFonts w:ascii="Arial" w:hAnsi="Arial" w:cs="Arial"/>
          <w:b/>
          <w:bCs/>
        </w:rPr>
      </w:pPr>
      <w:r>
        <w:rPr>
          <w:rFonts w:ascii="Arial" w:hAnsi="Arial" w:cs="Arial"/>
          <w:b/>
          <w:bCs/>
        </w:rPr>
        <w:t xml:space="preserve">How a Therapy Assistant Practitioner </w:t>
      </w:r>
      <w:r w:rsidR="000E1898">
        <w:rPr>
          <w:rFonts w:ascii="Arial" w:hAnsi="Arial" w:cs="Arial"/>
          <w:b/>
          <w:bCs/>
        </w:rPr>
        <w:t>can</w:t>
      </w:r>
      <w:r>
        <w:rPr>
          <w:rFonts w:ascii="Arial" w:hAnsi="Arial" w:cs="Arial"/>
          <w:b/>
          <w:bCs/>
        </w:rPr>
        <w:t xml:space="preserve"> Promote Person Centred Care within their Own Workplace</w:t>
      </w:r>
    </w:p>
    <w:p w14:paraId="14312DD3" w14:textId="77777777" w:rsidR="00764025" w:rsidRDefault="00764025" w:rsidP="00764025">
      <w:pPr>
        <w:jc w:val="center"/>
        <w:rPr>
          <w:rFonts w:ascii="Arial" w:hAnsi="Arial" w:cs="Arial"/>
          <w:b/>
          <w:bCs/>
        </w:rPr>
      </w:pPr>
    </w:p>
    <w:p w14:paraId="4A3E21E2" w14:textId="24831B49" w:rsidR="00764025" w:rsidRPr="00164DDF" w:rsidRDefault="006E7D96" w:rsidP="00764025">
      <w:pPr>
        <w:spacing w:line="480" w:lineRule="auto"/>
        <w:rPr>
          <w:rFonts w:ascii="Arial" w:hAnsi="Arial" w:cs="Arial"/>
        </w:rPr>
      </w:pPr>
      <w:r>
        <w:rPr>
          <w:rFonts w:ascii="Arial" w:hAnsi="Arial" w:cs="Arial"/>
        </w:rPr>
        <w:t>NHS England (2025)</w:t>
      </w:r>
      <w:r w:rsidR="00764025">
        <w:rPr>
          <w:rFonts w:ascii="Arial" w:hAnsi="Arial" w:cs="Arial"/>
        </w:rPr>
        <w:t xml:space="preserve"> describes person centred care as putting the needs of the individual at the centre of their care</w:t>
      </w:r>
      <w:r>
        <w:rPr>
          <w:rFonts w:ascii="Arial" w:hAnsi="Arial" w:cs="Arial"/>
        </w:rPr>
        <w:t xml:space="preserve">. </w:t>
      </w:r>
      <w:r w:rsidR="007D7A9D">
        <w:rPr>
          <w:rFonts w:ascii="Arial" w:hAnsi="Arial" w:cs="Arial"/>
        </w:rPr>
        <w:t>Person centred care is legislated for in Regulation 9 of the Health and Social Care Act</w:t>
      </w:r>
      <w:r w:rsidR="00E70D53">
        <w:rPr>
          <w:rFonts w:ascii="Arial" w:hAnsi="Arial" w:cs="Arial"/>
        </w:rPr>
        <w:t xml:space="preserve"> </w:t>
      </w:r>
      <w:r w:rsidR="005155FB">
        <w:rPr>
          <w:rFonts w:ascii="Arial" w:hAnsi="Arial" w:cs="Arial"/>
        </w:rPr>
        <w:t>(Regulated Activities) Regulations 2014 as shown by the Care Quality Commission (2025)</w:t>
      </w:r>
      <w:r w:rsidR="00DD2DE6">
        <w:rPr>
          <w:rFonts w:ascii="Arial" w:hAnsi="Arial" w:cs="Arial"/>
        </w:rPr>
        <w:t>.</w:t>
      </w:r>
      <w:r>
        <w:rPr>
          <w:rFonts w:ascii="Arial" w:hAnsi="Arial" w:cs="Arial"/>
        </w:rPr>
        <w:t xml:space="preserve">  </w:t>
      </w:r>
      <w:r w:rsidR="00DD2DE6">
        <w:rPr>
          <w:rFonts w:ascii="Arial" w:hAnsi="Arial" w:cs="Arial"/>
        </w:rPr>
        <w:t>This aim of this legislation is to ensure that the person using a service has person centred treatment or care that is specific for them.</w:t>
      </w:r>
      <w:r w:rsidR="00E46E63">
        <w:rPr>
          <w:rFonts w:ascii="Arial" w:hAnsi="Arial" w:cs="Arial"/>
        </w:rPr>
        <w:t xml:space="preserve">  </w:t>
      </w:r>
      <w:r w:rsidR="00764025">
        <w:rPr>
          <w:rFonts w:ascii="Arial" w:hAnsi="Arial" w:cs="Arial"/>
        </w:rPr>
        <w:t xml:space="preserve">Skills for Health (2017), have developed a core skills and education training framework for person-centred approaches.  The framework is aimed at enabling those working within Health and </w:t>
      </w:r>
      <w:r w:rsidR="007D7A9D">
        <w:rPr>
          <w:rFonts w:ascii="Arial" w:hAnsi="Arial" w:cs="Arial"/>
        </w:rPr>
        <w:t>C</w:t>
      </w:r>
      <w:r w:rsidR="00764025">
        <w:rPr>
          <w:rFonts w:ascii="Arial" w:hAnsi="Arial" w:cs="Arial"/>
        </w:rPr>
        <w:t xml:space="preserve">are settings to build a good working relationship with the </w:t>
      </w:r>
      <w:r w:rsidR="005E28FD">
        <w:rPr>
          <w:rFonts w:ascii="Arial" w:hAnsi="Arial" w:cs="Arial"/>
        </w:rPr>
        <w:t>patient</w:t>
      </w:r>
      <w:r w:rsidR="00764025">
        <w:rPr>
          <w:rFonts w:ascii="Arial" w:hAnsi="Arial" w:cs="Arial"/>
        </w:rPr>
        <w:t xml:space="preserve">, families, carers, colleagues and the community.  This is </w:t>
      </w:r>
      <w:r w:rsidR="00F72518">
        <w:rPr>
          <w:rFonts w:ascii="Arial" w:hAnsi="Arial" w:cs="Arial"/>
        </w:rPr>
        <w:t>to</w:t>
      </w:r>
      <w:r w:rsidR="00764025">
        <w:rPr>
          <w:rFonts w:ascii="Arial" w:hAnsi="Arial" w:cs="Arial"/>
        </w:rPr>
        <w:t xml:space="preserve"> facilitate good design, planning and delivery of care, whilst still ensuring the individual and their wants and needs are the focal point.  </w:t>
      </w:r>
      <w:r w:rsidR="00EF2C0B">
        <w:rPr>
          <w:rFonts w:ascii="Arial" w:hAnsi="Arial" w:cs="Arial"/>
        </w:rPr>
        <w:t xml:space="preserve">In their </w:t>
      </w:r>
      <w:r w:rsidR="00EF2C0B" w:rsidRPr="00164DDF">
        <w:rPr>
          <w:rFonts w:ascii="Arial" w:hAnsi="Arial" w:cs="Arial"/>
        </w:rPr>
        <w:t>document Allied Health Professions’ Support Worker Competency, Education, and Career Development Framework</w:t>
      </w:r>
      <w:r w:rsidR="00B757D5">
        <w:rPr>
          <w:rFonts w:ascii="Arial" w:hAnsi="Arial" w:cs="Arial"/>
        </w:rPr>
        <w:t>,</w:t>
      </w:r>
      <w:r w:rsidR="00EF2C0B">
        <w:rPr>
          <w:rFonts w:ascii="Arial" w:hAnsi="Arial" w:cs="Arial"/>
        </w:rPr>
        <w:t xml:space="preserve"> Health Education England (2021),</w:t>
      </w:r>
      <w:r w:rsidR="00586171">
        <w:rPr>
          <w:rFonts w:ascii="Arial" w:hAnsi="Arial" w:cs="Arial"/>
        </w:rPr>
        <w:t xml:space="preserve"> there is a clear expectation that T</w:t>
      </w:r>
      <w:r w:rsidR="008D01CB">
        <w:rPr>
          <w:rFonts w:ascii="Arial" w:hAnsi="Arial" w:cs="Arial"/>
        </w:rPr>
        <w:t xml:space="preserve">herapy </w:t>
      </w:r>
      <w:r w:rsidR="00586171">
        <w:rPr>
          <w:rFonts w:ascii="Arial" w:hAnsi="Arial" w:cs="Arial"/>
        </w:rPr>
        <w:t>A</w:t>
      </w:r>
      <w:r w:rsidR="008D01CB">
        <w:rPr>
          <w:rFonts w:ascii="Arial" w:hAnsi="Arial" w:cs="Arial"/>
        </w:rPr>
        <w:t xml:space="preserve">ssistant </w:t>
      </w:r>
      <w:r w:rsidR="00586171">
        <w:rPr>
          <w:rFonts w:ascii="Arial" w:hAnsi="Arial" w:cs="Arial"/>
        </w:rPr>
        <w:t>P</w:t>
      </w:r>
      <w:r w:rsidR="008D01CB">
        <w:rPr>
          <w:rFonts w:ascii="Arial" w:hAnsi="Arial" w:cs="Arial"/>
        </w:rPr>
        <w:t>ractitioner</w:t>
      </w:r>
      <w:r w:rsidR="00586171">
        <w:rPr>
          <w:rFonts w:ascii="Arial" w:hAnsi="Arial" w:cs="Arial"/>
        </w:rPr>
        <w:t xml:space="preserve">’s should be consistently providing person centred and using strategies to support </w:t>
      </w:r>
      <w:r w:rsidR="009D6460">
        <w:rPr>
          <w:rFonts w:ascii="Arial" w:hAnsi="Arial" w:cs="Arial"/>
        </w:rPr>
        <w:t>its</w:t>
      </w:r>
      <w:r w:rsidR="00586171">
        <w:rPr>
          <w:rFonts w:ascii="Arial" w:hAnsi="Arial" w:cs="Arial"/>
        </w:rPr>
        <w:t xml:space="preserve"> provision.</w:t>
      </w:r>
      <w:r w:rsidR="00EF2C0B">
        <w:rPr>
          <w:rFonts w:ascii="Arial" w:hAnsi="Arial" w:cs="Arial"/>
        </w:rPr>
        <w:t xml:space="preserve"> </w:t>
      </w:r>
      <w:r w:rsidR="00764025">
        <w:rPr>
          <w:rFonts w:ascii="Arial" w:hAnsi="Arial" w:cs="Arial"/>
        </w:rPr>
        <w:t>This essay will look at the role</w:t>
      </w:r>
      <w:r w:rsidR="00F72518">
        <w:rPr>
          <w:rFonts w:ascii="Arial" w:hAnsi="Arial" w:cs="Arial"/>
        </w:rPr>
        <w:t xml:space="preserve"> and responsibilities</w:t>
      </w:r>
      <w:r w:rsidR="00764025">
        <w:rPr>
          <w:rFonts w:ascii="Arial" w:hAnsi="Arial" w:cs="Arial"/>
        </w:rPr>
        <w:t xml:space="preserve"> of the Therapy Assistant Practitioner</w:t>
      </w:r>
      <w:r w:rsidR="00F72518">
        <w:rPr>
          <w:rFonts w:ascii="Arial" w:hAnsi="Arial" w:cs="Arial"/>
        </w:rPr>
        <w:t xml:space="preserve"> </w:t>
      </w:r>
      <w:r w:rsidR="00764025">
        <w:rPr>
          <w:rFonts w:ascii="Arial" w:hAnsi="Arial" w:cs="Arial"/>
        </w:rPr>
        <w:t>(TAP)</w:t>
      </w:r>
      <w:r w:rsidR="00F72518">
        <w:rPr>
          <w:rFonts w:ascii="Arial" w:hAnsi="Arial" w:cs="Arial"/>
        </w:rPr>
        <w:t xml:space="preserve">, </w:t>
      </w:r>
      <w:r w:rsidR="002C7B97">
        <w:rPr>
          <w:rFonts w:ascii="Arial" w:hAnsi="Arial" w:cs="Arial"/>
        </w:rPr>
        <w:t>adherence to professional standards, policies and procedures</w:t>
      </w:r>
      <w:r w:rsidR="00D26F50">
        <w:rPr>
          <w:rFonts w:ascii="Arial" w:hAnsi="Arial" w:cs="Arial"/>
        </w:rPr>
        <w:t>, systems of accountability</w:t>
      </w:r>
      <w:r w:rsidR="002C7B97">
        <w:rPr>
          <w:rFonts w:ascii="Arial" w:hAnsi="Arial" w:cs="Arial"/>
        </w:rPr>
        <w:t xml:space="preserve"> and how the TAP can support other professionals to address health and social care needs</w:t>
      </w:r>
      <w:r w:rsidR="00612612">
        <w:rPr>
          <w:rFonts w:ascii="Arial" w:hAnsi="Arial" w:cs="Arial"/>
        </w:rPr>
        <w:t xml:space="preserve"> </w:t>
      </w:r>
      <w:r w:rsidR="00DA024C">
        <w:rPr>
          <w:rFonts w:ascii="Arial" w:hAnsi="Arial" w:cs="Arial"/>
        </w:rPr>
        <w:t xml:space="preserve">in a </w:t>
      </w:r>
      <w:proofErr w:type="gramStart"/>
      <w:r w:rsidR="00DA024C">
        <w:rPr>
          <w:rFonts w:ascii="Arial" w:hAnsi="Arial" w:cs="Arial"/>
        </w:rPr>
        <w:t>person centred</w:t>
      </w:r>
      <w:proofErr w:type="gramEnd"/>
      <w:r w:rsidR="00DA024C">
        <w:rPr>
          <w:rFonts w:ascii="Arial" w:hAnsi="Arial" w:cs="Arial"/>
        </w:rPr>
        <w:t xml:space="preserve"> way</w:t>
      </w:r>
      <w:r w:rsidR="00DA2EA6">
        <w:rPr>
          <w:rFonts w:ascii="Arial" w:hAnsi="Arial" w:cs="Arial"/>
        </w:rPr>
        <w:t xml:space="preserve"> within Learning Disability Services</w:t>
      </w:r>
      <w:r w:rsidR="00E201C6">
        <w:rPr>
          <w:rFonts w:ascii="Arial" w:hAnsi="Arial" w:cs="Arial"/>
        </w:rPr>
        <w:t xml:space="preserve"> and beyond</w:t>
      </w:r>
      <w:r w:rsidR="002C7B97">
        <w:rPr>
          <w:rFonts w:ascii="Arial" w:hAnsi="Arial" w:cs="Arial"/>
        </w:rPr>
        <w:t>.</w:t>
      </w:r>
      <w:r w:rsidR="00164DDF">
        <w:rPr>
          <w:rFonts w:ascii="Arial" w:hAnsi="Arial" w:cs="Arial"/>
        </w:rPr>
        <w:t xml:space="preserve">  </w:t>
      </w:r>
    </w:p>
    <w:p w14:paraId="742DC9D8" w14:textId="6E99C67F" w:rsidR="004B3CD6" w:rsidRDefault="00537D54" w:rsidP="00764025">
      <w:pPr>
        <w:spacing w:line="480" w:lineRule="auto"/>
        <w:rPr>
          <w:rFonts w:ascii="Arial" w:hAnsi="Arial" w:cs="Arial"/>
        </w:rPr>
      </w:pPr>
      <w:r>
        <w:rPr>
          <w:rFonts w:ascii="Arial" w:hAnsi="Arial" w:cs="Arial"/>
        </w:rPr>
        <w:t xml:space="preserve">Therapy Assistant Practitioners (TAP’s) </w:t>
      </w:r>
      <w:r w:rsidR="006E7D96">
        <w:rPr>
          <w:rFonts w:ascii="Arial" w:hAnsi="Arial" w:cs="Arial"/>
        </w:rPr>
        <w:t>work</w:t>
      </w:r>
      <w:r>
        <w:rPr>
          <w:rFonts w:ascii="Arial" w:hAnsi="Arial" w:cs="Arial"/>
        </w:rPr>
        <w:t xml:space="preserve"> across a wide range of Allied Health Care settings, including, Speech and Language Therapy</w:t>
      </w:r>
      <w:r w:rsidR="008D01CB">
        <w:rPr>
          <w:rFonts w:ascii="Arial" w:hAnsi="Arial" w:cs="Arial"/>
        </w:rPr>
        <w:t>, Occupational Therapy, Physiotherapy, Dietetics and Art Therapies</w:t>
      </w:r>
      <w:r w:rsidR="00E501D9">
        <w:rPr>
          <w:rFonts w:ascii="Arial" w:hAnsi="Arial" w:cs="Arial"/>
        </w:rPr>
        <w:t xml:space="preserve">.  </w:t>
      </w:r>
      <w:r w:rsidR="00164DDF">
        <w:rPr>
          <w:rFonts w:ascii="Arial" w:hAnsi="Arial" w:cs="Arial"/>
        </w:rPr>
        <w:t xml:space="preserve">Health Education England (2021) describe TAP’s as working to a higher level than that of Healthcare Support Workers </w:t>
      </w:r>
      <w:r w:rsidR="00164DDF">
        <w:rPr>
          <w:rFonts w:ascii="Arial" w:hAnsi="Arial" w:cs="Arial"/>
        </w:rPr>
        <w:lastRenderedPageBreak/>
        <w:t>(HCSW’s), having</w:t>
      </w:r>
      <w:r w:rsidR="008D01CB">
        <w:rPr>
          <w:rFonts w:ascii="Arial" w:hAnsi="Arial" w:cs="Arial"/>
        </w:rPr>
        <w:t xml:space="preserve"> a</w:t>
      </w:r>
      <w:r w:rsidR="00164DDF">
        <w:rPr>
          <w:rFonts w:ascii="Arial" w:hAnsi="Arial" w:cs="Arial"/>
        </w:rPr>
        <w:t xml:space="preserve"> more in-depth knowledge, education and understanding about the health care needs of the </w:t>
      </w:r>
      <w:r w:rsidR="009D6460">
        <w:rPr>
          <w:rFonts w:ascii="Arial" w:hAnsi="Arial" w:cs="Arial"/>
        </w:rPr>
        <w:t>patients</w:t>
      </w:r>
      <w:r w:rsidR="00164DDF">
        <w:rPr>
          <w:rFonts w:ascii="Arial" w:hAnsi="Arial" w:cs="Arial"/>
        </w:rPr>
        <w:t xml:space="preserve"> they support.  The document also acknowledges that </w:t>
      </w:r>
      <w:r w:rsidR="008D01CB">
        <w:rPr>
          <w:rFonts w:ascii="Arial" w:hAnsi="Arial" w:cs="Arial"/>
        </w:rPr>
        <w:t>due to</w:t>
      </w:r>
      <w:r w:rsidR="00164DDF">
        <w:rPr>
          <w:rFonts w:ascii="Arial" w:hAnsi="Arial" w:cs="Arial"/>
        </w:rPr>
        <w:t xml:space="preserve"> </w:t>
      </w:r>
      <w:r w:rsidR="008D01CB">
        <w:rPr>
          <w:rFonts w:ascii="Arial" w:hAnsi="Arial" w:cs="Arial"/>
        </w:rPr>
        <w:t>the</w:t>
      </w:r>
      <w:r w:rsidR="00164DDF">
        <w:rPr>
          <w:rFonts w:ascii="Arial" w:hAnsi="Arial" w:cs="Arial"/>
        </w:rPr>
        <w:t xml:space="preserve"> specialist nature of the TAP it is not an entry level role, with TAP’s usually working at </w:t>
      </w:r>
      <w:r w:rsidR="006E7D96">
        <w:rPr>
          <w:rFonts w:ascii="Arial" w:hAnsi="Arial" w:cs="Arial"/>
        </w:rPr>
        <w:t>an</w:t>
      </w:r>
      <w:r w:rsidR="00164DDF">
        <w:rPr>
          <w:rFonts w:ascii="Arial" w:hAnsi="Arial" w:cs="Arial"/>
        </w:rPr>
        <w:t xml:space="preserve"> NHS band 4 level.</w:t>
      </w:r>
      <w:r w:rsidR="00D26F50">
        <w:rPr>
          <w:rFonts w:ascii="Arial" w:hAnsi="Arial" w:cs="Arial"/>
        </w:rPr>
        <w:t xml:space="preserve">  </w:t>
      </w:r>
      <w:r w:rsidR="00E501D9">
        <w:rPr>
          <w:rFonts w:ascii="Arial" w:hAnsi="Arial" w:cs="Arial"/>
        </w:rPr>
        <w:t xml:space="preserve">NHS Wales </w:t>
      </w:r>
      <w:r w:rsidR="00563F80">
        <w:rPr>
          <w:rFonts w:ascii="Arial" w:hAnsi="Arial" w:cs="Arial"/>
        </w:rPr>
        <w:t xml:space="preserve">(2015) </w:t>
      </w:r>
      <w:r w:rsidR="00E501D9">
        <w:rPr>
          <w:rFonts w:ascii="Arial" w:hAnsi="Arial" w:cs="Arial"/>
        </w:rPr>
        <w:t xml:space="preserve">has developed a </w:t>
      </w:r>
      <w:r w:rsidR="00563F80">
        <w:rPr>
          <w:rFonts w:ascii="Arial" w:hAnsi="Arial" w:cs="Arial"/>
        </w:rPr>
        <w:t>S</w:t>
      </w:r>
      <w:r w:rsidR="00E501D9">
        <w:rPr>
          <w:rFonts w:ascii="Arial" w:hAnsi="Arial" w:cs="Arial"/>
        </w:rPr>
        <w:t xml:space="preserve">kills and </w:t>
      </w:r>
      <w:r w:rsidR="00563F80">
        <w:rPr>
          <w:rFonts w:ascii="Arial" w:hAnsi="Arial" w:cs="Arial"/>
        </w:rPr>
        <w:t>C</w:t>
      </w:r>
      <w:r w:rsidR="00E501D9">
        <w:rPr>
          <w:rFonts w:ascii="Arial" w:hAnsi="Arial" w:cs="Arial"/>
        </w:rPr>
        <w:t xml:space="preserve">areer framework for Health Care </w:t>
      </w:r>
      <w:r w:rsidR="0026221B">
        <w:rPr>
          <w:rFonts w:ascii="Arial" w:hAnsi="Arial" w:cs="Arial"/>
        </w:rPr>
        <w:t>to</w:t>
      </w:r>
      <w:r w:rsidR="00563F80">
        <w:rPr>
          <w:rFonts w:ascii="Arial" w:hAnsi="Arial" w:cs="Arial"/>
        </w:rPr>
        <w:t xml:space="preserve"> provide career development for </w:t>
      </w:r>
      <w:r w:rsidR="0026221B">
        <w:rPr>
          <w:rFonts w:ascii="Arial" w:hAnsi="Arial" w:cs="Arial"/>
        </w:rPr>
        <w:t>HCSW’s</w:t>
      </w:r>
      <w:r w:rsidR="00563F80">
        <w:rPr>
          <w:rFonts w:ascii="Arial" w:hAnsi="Arial" w:cs="Arial"/>
        </w:rPr>
        <w:t xml:space="preserve"> working within NHS in Wales and increase the knowledge and skills of the </w:t>
      </w:r>
      <w:r w:rsidR="0026221B">
        <w:rPr>
          <w:rFonts w:ascii="Arial" w:hAnsi="Arial" w:cs="Arial"/>
        </w:rPr>
        <w:t>HCSW workfo</w:t>
      </w:r>
      <w:r w:rsidR="00563F80">
        <w:rPr>
          <w:rFonts w:ascii="Arial" w:hAnsi="Arial" w:cs="Arial"/>
        </w:rPr>
        <w:t xml:space="preserve">rce.  </w:t>
      </w:r>
      <w:r w:rsidR="0026221B">
        <w:rPr>
          <w:rFonts w:ascii="Arial" w:hAnsi="Arial" w:cs="Arial"/>
        </w:rPr>
        <w:t>Within this document TAP’s are expected to have a higher level of knowledge, independence and responsibility, within the scope of their professional policies, procedures and guidelines.  It is also acknowledged they may supervise, teach and assess other staff.</w:t>
      </w:r>
      <w:r w:rsidR="00164DDF">
        <w:rPr>
          <w:rFonts w:ascii="Arial" w:hAnsi="Arial" w:cs="Arial"/>
        </w:rPr>
        <w:t xml:space="preserve">  </w:t>
      </w:r>
      <w:r w:rsidR="00612612">
        <w:rPr>
          <w:rFonts w:ascii="Arial" w:hAnsi="Arial" w:cs="Arial"/>
        </w:rPr>
        <w:t xml:space="preserve">The Royal College of Speech and Language Therapists in their document Support Worker Framework (2023) </w:t>
      </w:r>
      <w:r w:rsidR="00252632">
        <w:rPr>
          <w:rFonts w:ascii="Arial" w:hAnsi="Arial" w:cs="Arial"/>
        </w:rPr>
        <w:t>describe a TAP</w:t>
      </w:r>
      <w:r w:rsidR="00612612">
        <w:rPr>
          <w:rFonts w:ascii="Arial" w:hAnsi="Arial" w:cs="Arial"/>
        </w:rPr>
        <w:t xml:space="preserve"> as a support worker that </w:t>
      </w:r>
      <w:r w:rsidR="00A655AA">
        <w:rPr>
          <w:rFonts w:ascii="Arial" w:hAnsi="Arial" w:cs="Arial"/>
        </w:rPr>
        <w:t>demonstrates</w:t>
      </w:r>
      <w:r w:rsidR="00612612">
        <w:rPr>
          <w:rFonts w:ascii="Arial" w:hAnsi="Arial" w:cs="Arial"/>
        </w:rPr>
        <w:t xml:space="preserve"> enhanced skills in their area of work</w:t>
      </w:r>
      <w:r w:rsidR="00F830C3">
        <w:rPr>
          <w:rFonts w:ascii="Arial" w:hAnsi="Arial" w:cs="Arial"/>
        </w:rPr>
        <w:t>, having decision making ability within scope of practice and amending/adapting level of planned sessions and the materials and resources used.</w:t>
      </w:r>
      <w:r w:rsidR="00612612">
        <w:rPr>
          <w:rFonts w:ascii="Arial" w:hAnsi="Arial" w:cs="Arial"/>
        </w:rPr>
        <w:t xml:space="preserve">  </w:t>
      </w:r>
      <w:r w:rsidR="00E46E63">
        <w:rPr>
          <w:rFonts w:ascii="Arial" w:hAnsi="Arial" w:cs="Arial"/>
        </w:rPr>
        <w:t xml:space="preserve">As part of their role TAP’s </w:t>
      </w:r>
      <w:r w:rsidR="0026221B">
        <w:rPr>
          <w:rFonts w:ascii="Arial" w:hAnsi="Arial" w:cs="Arial"/>
        </w:rPr>
        <w:t>can</w:t>
      </w:r>
      <w:r w:rsidR="00E46E63">
        <w:rPr>
          <w:rFonts w:ascii="Arial" w:hAnsi="Arial" w:cs="Arial"/>
        </w:rPr>
        <w:t xml:space="preserve"> take on a higher level of responsibility and are able to contribute to and help the Multi-Disciplinary Team (MDT) provide </w:t>
      </w:r>
      <w:r w:rsidR="00252632">
        <w:rPr>
          <w:rFonts w:ascii="Arial" w:hAnsi="Arial" w:cs="Arial"/>
        </w:rPr>
        <w:t>well rounded</w:t>
      </w:r>
      <w:r w:rsidR="00E46E63">
        <w:rPr>
          <w:rFonts w:ascii="Arial" w:hAnsi="Arial" w:cs="Arial"/>
        </w:rPr>
        <w:t xml:space="preserve"> care for the </w:t>
      </w:r>
      <w:r w:rsidR="009D6460">
        <w:rPr>
          <w:rFonts w:ascii="Arial" w:hAnsi="Arial" w:cs="Arial"/>
        </w:rPr>
        <w:t>patient</w:t>
      </w:r>
      <w:r w:rsidR="00E46E63">
        <w:rPr>
          <w:rFonts w:ascii="Arial" w:hAnsi="Arial" w:cs="Arial"/>
        </w:rPr>
        <w:t xml:space="preserve"> concerned.  Key elements of the TAP role are</w:t>
      </w:r>
      <w:r w:rsidR="00252632">
        <w:rPr>
          <w:rFonts w:ascii="Arial" w:hAnsi="Arial" w:cs="Arial"/>
        </w:rPr>
        <w:t>,</w:t>
      </w:r>
      <w:r w:rsidR="00E46E63">
        <w:rPr>
          <w:rFonts w:ascii="Arial" w:hAnsi="Arial" w:cs="Arial"/>
        </w:rPr>
        <w:t xml:space="preserve"> contributing to service development, planning and delivering therapeutic intervention, making judgements</w:t>
      </w:r>
      <w:r w:rsidR="00252632">
        <w:rPr>
          <w:rFonts w:ascii="Arial" w:hAnsi="Arial" w:cs="Arial"/>
        </w:rPr>
        <w:t xml:space="preserve"> about the therapy they are delivering</w:t>
      </w:r>
      <w:r w:rsidR="00E46E63">
        <w:rPr>
          <w:rFonts w:ascii="Arial" w:hAnsi="Arial" w:cs="Arial"/>
        </w:rPr>
        <w:t>, undertaking specific, specialist pathway work and demonstrating self-development.</w:t>
      </w:r>
      <w:r w:rsidR="0026221B">
        <w:rPr>
          <w:rFonts w:ascii="Arial" w:hAnsi="Arial" w:cs="Arial"/>
        </w:rPr>
        <w:t xml:space="preserve">  </w:t>
      </w:r>
    </w:p>
    <w:p w14:paraId="0775397C" w14:textId="75DEA6E4" w:rsidR="00032DD5" w:rsidRDefault="00164DDF" w:rsidP="00764025">
      <w:pPr>
        <w:spacing w:line="480" w:lineRule="auto"/>
        <w:rPr>
          <w:rFonts w:ascii="Arial" w:hAnsi="Arial" w:cs="Arial"/>
        </w:rPr>
      </w:pPr>
      <w:r>
        <w:rPr>
          <w:rFonts w:ascii="Arial" w:hAnsi="Arial" w:cs="Arial"/>
        </w:rPr>
        <w:t xml:space="preserve">It is important to note that although the role of the TAP is highly skilled and there is a high degree of </w:t>
      </w:r>
      <w:r w:rsidR="00032DD5">
        <w:rPr>
          <w:rFonts w:ascii="Arial" w:hAnsi="Arial" w:cs="Arial"/>
        </w:rPr>
        <w:t>autonomy</w:t>
      </w:r>
      <w:r w:rsidR="00440FE9">
        <w:rPr>
          <w:rFonts w:ascii="Arial" w:hAnsi="Arial" w:cs="Arial"/>
        </w:rPr>
        <w:t xml:space="preserve"> and </w:t>
      </w:r>
      <w:r w:rsidR="00252632">
        <w:rPr>
          <w:rFonts w:ascii="Arial" w:hAnsi="Arial" w:cs="Arial"/>
        </w:rPr>
        <w:t>independence</w:t>
      </w:r>
      <w:r>
        <w:rPr>
          <w:rFonts w:ascii="Arial" w:hAnsi="Arial" w:cs="Arial"/>
        </w:rPr>
        <w:t xml:space="preserve">, </w:t>
      </w:r>
      <w:r w:rsidR="00032DD5">
        <w:rPr>
          <w:rFonts w:ascii="Arial" w:hAnsi="Arial" w:cs="Arial"/>
        </w:rPr>
        <w:t xml:space="preserve">they </w:t>
      </w:r>
      <w:r w:rsidR="00252632">
        <w:rPr>
          <w:rFonts w:ascii="Arial" w:hAnsi="Arial" w:cs="Arial"/>
        </w:rPr>
        <w:t xml:space="preserve">are </w:t>
      </w:r>
      <w:r w:rsidR="00032DD5">
        <w:rPr>
          <w:rFonts w:ascii="Arial" w:hAnsi="Arial" w:cs="Arial"/>
        </w:rPr>
        <w:t>still</w:t>
      </w:r>
      <w:r w:rsidR="00252632">
        <w:rPr>
          <w:rFonts w:ascii="Arial" w:hAnsi="Arial" w:cs="Arial"/>
        </w:rPr>
        <w:t xml:space="preserve"> required to</w:t>
      </w:r>
      <w:r w:rsidR="00032DD5">
        <w:rPr>
          <w:rFonts w:ascii="Arial" w:hAnsi="Arial" w:cs="Arial"/>
        </w:rPr>
        <w:t xml:space="preserve"> work with</w:t>
      </w:r>
      <w:r w:rsidR="004B3CD6">
        <w:rPr>
          <w:rFonts w:ascii="Arial" w:hAnsi="Arial" w:cs="Arial"/>
        </w:rPr>
        <w:t>in</w:t>
      </w:r>
      <w:r w:rsidR="00032DD5">
        <w:rPr>
          <w:rFonts w:ascii="Arial" w:hAnsi="Arial" w:cs="Arial"/>
        </w:rPr>
        <w:t xml:space="preserve"> </w:t>
      </w:r>
      <w:r w:rsidR="004B3CD6">
        <w:rPr>
          <w:rFonts w:ascii="Arial" w:hAnsi="Arial" w:cs="Arial"/>
        </w:rPr>
        <w:t>set parameters</w:t>
      </w:r>
      <w:r w:rsidR="00252632">
        <w:rPr>
          <w:rFonts w:ascii="Arial" w:hAnsi="Arial" w:cs="Arial"/>
        </w:rPr>
        <w:t>.  The TAP is also required</w:t>
      </w:r>
      <w:r w:rsidR="00032DD5">
        <w:rPr>
          <w:rFonts w:ascii="Arial" w:hAnsi="Arial" w:cs="Arial"/>
        </w:rPr>
        <w:t xml:space="preserve"> to </w:t>
      </w:r>
      <w:r w:rsidR="004B3CD6">
        <w:rPr>
          <w:rFonts w:ascii="Arial" w:hAnsi="Arial" w:cs="Arial"/>
        </w:rPr>
        <w:t>remain</w:t>
      </w:r>
      <w:r w:rsidR="00032DD5">
        <w:rPr>
          <w:rFonts w:ascii="Arial" w:hAnsi="Arial" w:cs="Arial"/>
        </w:rPr>
        <w:t xml:space="preserve"> with the scope of their practice and follow professional standards, policies and procedures</w:t>
      </w:r>
      <w:r w:rsidR="00252632">
        <w:rPr>
          <w:rFonts w:ascii="Arial" w:hAnsi="Arial" w:cs="Arial"/>
        </w:rPr>
        <w:t xml:space="preserve"> at all times</w:t>
      </w:r>
      <w:r w:rsidR="00032DD5">
        <w:rPr>
          <w:rFonts w:ascii="Arial" w:hAnsi="Arial" w:cs="Arial"/>
        </w:rPr>
        <w:t xml:space="preserve">.  For example, within a Speech and Language Therapy setting the Speech and Language Therapist </w:t>
      </w:r>
      <w:r w:rsidR="00032DD5">
        <w:rPr>
          <w:rFonts w:ascii="Arial" w:hAnsi="Arial" w:cs="Arial"/>
        </w:rPr>
        <w:lastRenderedPageBreak/>
        <w:t>always retains legal and ethical duty of care for the client and is ultimately responsible for the work delegated to the TAP as set out in the RCSLT Support Worker Framework (2023).  It is the duty of the supervising Speech and Language Therapist to ensure that the TAP is suitably competent to undertake the tasks delegated to them.</w:t>
      </w:r>
      <w:r w:rsidR="004B3CD6">
        <w:rPr>
          <w:rFonts w:ascii="Arial" w:hAnsi="Arial" w:cs="Arial"/>
        </w:rPr>
        <w:t xml:space="preserve">  </w:t>
      </w:r>
      <w:r w:rsidR="00EF2C0B">
        <w:rPr>
          <w:rFonts w:ascii="Arial" w:hAnsi="Arial" w:cs="Arial"/>
        </w:rPr>
        <w:t>T</w:t>
      </w:r>
      <w:r w:rsidR="00252632">
        <w:rPr>
          <w:rFonts w:ascii="Arial" w:hAnsi="Arial" w:cs="Arial"/>
        </w:rPr>
        <w:t>he supervising Speech and Language Therapist must also</w:t>
      </w:r>
      <w:r w:rsidR="00D26F50">
        <w:rPr>
          <w:rFonts w:ascii="Arial" w:hAnsi="Arial" w:cs="Arial"/>
        </w:rPr>
        <w:t xml:space="preserve"> ensure </w:t>
      </w:r>
      <w:r w:rsidR="00252632">
        <w:rPr>
          <w:rFonts w:ascii="Arial" w:hAnsi="Arial" w:cs="Arial"/>
        </w:rPr>
        <w:t xml:space="preserve">that </w:t>
      </w:r>
      <w:r w:rsidR="00D26F50">
        <w:rPr>
          <w:rFonts w:ascii="Arial" w:hAnsi="Arial" w:cs="Arial"/>
        </w:rPr>
        <w:t>a robust support and supervision system must be in place.  RCSLT (2023) have a clearly defined supervision process within their Support Workers Framework</w:t>
      </w:r>
      <w:r w:rsidR="009D6460">
        <w:rPr>
          <w:rFonts w:ascii="Arial" w:hAnsi="Arial" w:cs="Arial"/>
        </w:rPr>
        <w:t xml:space="preserve"> that supervising therapists</w:t>
      </w:r>
      <w:r w:rsidR="00E201C6">
        <w:rPr>
          <w:rFonts w:ascii="Arial" w:hAnsi="Arial" w:cs="Arial"/>
        </w:rPr>
        <w:t>’</w:t>
      </w:r>
      <w:r w:rsidR="009D6460">
        <w:rPr>
          <w:rFonts w:ascii="Arial" w:hAnsi="Arial" w:cs="Arial"/>
        </w:rPr>
        <w:t xml:space="preserve"> and TAP’s need to comply </w:t>
      </w:r>
      <w:r w:rsidR="00E201C6">
        <w:rPr>
          <w:rFonts w:ascii="Arial" w:hAnsi="Arial" w:cs="Arial"/>
        </w:rPr>
        <w:t>with</w:t>
      </w:r>
      <w:r w:rsidR="00D26F50">
        <w:rPr>
          <w:rFonts w:ascii="Arial" w:hAnsi="Arial" w:cs="Arial"/>
        </w:rPr>
        <w:t>.</w:t>
      </w:r>
      <w:r w:rsidR="00EC2A7E">
        <w:rPr>
          <w:rFonts w:ascii="Arial" w:hAnsi="Arial" w:cs="Arial"/>
        </w:rPr>
        <w:t xml:space="preserve">  This sets out the roles and responsibilities of both the Speech and Language Therapist and TAP within the supervision process</w:t>
      </w:r>
      <w:r w:rsidR="00B757D5">
        <w:rPr>
          <w:rFonts w:ascii="Arial" w:hAnsi="Arial" w:cs="Arial"/>
        </w:rPr>
        <w:t xml:space="preserve">.  RCSLT (2017) have also produced </w:t>
      </w:r>
      <w:r w:rsidR="00FE796D">
        <w:rPr>
          <w:rFonts w:ascii="Arial" w:hAnsi="Arial" w:cs="Arial"/>
        </w:rPr>
        <w:t xml:space="preserve">an Information for Supervision document that stipulates </w:t>
      </w:r>
      <w:r w:rsidR="00F16DBB">
        <w:rPr>
          <w:rFonts w:ascii="Arial" w:hAnsi="Arial" w:cs="Arial"/>
        </w:rPr>
        <w:t>a Speech and Language Therapy Assistant should have 1-1.5 hours each of professional and managerial supervision every 4-6 weeks.  The document also sets out supervision protocols that should be abided by.</w:t>
      </w:r>
    </w:p>
    <w:p w14:paraId="0D0D7F6D" w14:textId="7A45F8BF" w:rsidR="007E66A9" w:rsidRDefault="00D113C1" w:rsidP="00764025">
      <w:pPr>
        <w:spacing w:line="480" w:lineRule="auto"/>
        <w:rPr>
          <w:rFonts w:ascii="Arial" w:hAnsi="Arial" w:cs="Arial"/>
        </w:rPr>
      </w:pPr>
      <w:r>
        <w:rPr>
          <w:rFonts w:ascii="Arial" w:hAnsi="Arial" w:cs="Arial"/>
        </w:rPr>
        <w:t xml:space="preserve">TAP’s </w:t>
      </w:r>
      <w:r w:rsidR="001711E2">
        <w:rPr>
          <w:rFonts w:ascii="Arial" w:hAnsi="Arial" w:cs="Arial"/>
        </w:rPr>
        <w:t xml:space="preserve">are part of a discipline specific team </w:t>
      </w:r>
      <w:r w:rsidR="003E7188">
        <w:rPr>
          <w:rFonts w:ascii="Arial" w:hAnsi="Arial" w:cs="Arial"/>
        </w:rPr>
        <w:t>and</w:t>
      </w:r>
      <w:r w:rsidR="001711E2">
        <w:rPr>
          <w:rFonts w:ascii="Arial" w:hAnsi="Arial" w:cs="Arial"/>
        </w:rPr>
        <w:t xml:space="preserve"> a wide</w:t>
      </w:r>
      <w:r w:rsidR="00E201C6">
        <w:rPr>
          <w:rFonts w:ascii="Arial" w:hAnsi="Arial" w:cs="Arial"/>
        </w:rPr>
        <w:t>r</w:t>
      </w:r>
      <w:r w:rsidR="001711E2">
        <w:rPr>
          <w:rFonts w:ascii="Arial" w:hAnsi="Arial" w:cs="Arial"/>
        </w:rPr>
        <w:t xml:space="preserve"> MDT. </w:t>
      </w:r>
      <w:r w:rsidR="00D10987">
        <w:rPr>
          <w:rFonts w:ascii="Arial" w:hAnsi="Arial" w:cs="Arial"/>
        </w:rPr>
        <w:t>Health Education England (2021) acknowledge that</w:t>
      </w:r>
      <w:r w:rsidR="001711E2">
        <w:rPr>
          <w:rFonts w:ascii="Arial" w:hAnsi="Arial" w:cs="Arial"/>
        </w:rPr>
        <w:t xml:space="preserve"> </w:t>
      </w:r>
      <w:r w:rsidR="00D10987">
        <w:rPr>
          <w:rFonts w:ascii="Arial" w:hAnsi="Arial" w:cs="Arial"/>
        </w:rPr>
        <w:t>a T</w:t>
      </w:r>
      <w:r w:rsidR="00970DF2">
        <w:rPr>
          <w:rFonts w:ascii="Arial" w:hAnsi="Arial" w:cs="Arial"/>
        </w:rPr>
        <w:t>AP is requi</w:t>
      </w:r>
      <w:r w:rsidR="00D10987">
        <w:rPr>
          <w:rFonts w:ascii="Arial" w:hAnsi="Arial" w:cs="Arial"/>
        </w:rPr>
        <w:t>red to work with the MDT, health, social care and any other professionals in a collaborative wa</w:t>
      </w:r>
      <w:r w:rsidR="009D6460">
        <w:rPr>
          <w:rFonts w:ascii="Arial" w:hAnsi="Arial" w:cs="Arial"/>
        </w:rPr>
        <w:t xml:space="preserve">y.  Due to their higher level of skill and knowledge a TAP </w:t>
      </w:r>
      <w:r w:rsidR="00EC2A7E">
        <w:rPr>
          <w:rFonts w:ascii="Arial" w:hAnsi="Arial" w:cs="Arial"/>
        </w:rPr>
        <w:t>has the ability</w:t>
      </w:r>
      <w:r w:rsidR="009D6460">
        <w:rPr>
          <w:rFonts w:ascii="Arial" w:hAnsi="Arial" w:cs="Arial"/>
        </w:rPr>
        <w:t xml:space="preserve"> to contribute valuable information to and have</w:t>
      </w:r>
      <w:r w:rsidR="00EC2A7E">
        <w:rPr>
          <w:rFonts w:ascii="Arial" w:hAnsi="Arial" w:cs="Arial"/>
        </w:rPr>
        <w:t xml:space="preserve"> direct</w:t>
      </w:r>
      <w:r w:rsidR="009D6460">
        <w:rPr>
          <w:rFonts w:ascii="Arial" w:hAnsi="Arial" w:cs="Arial"/>
        </w:rPr>
        <w:t xml:space="preserve"> input into MDT meetings about the patient.  A TAP is quite often the member of the team that has spent the most time with the patient and has therefore developed a good working relationship and built a</w:t>
      </w:r>
      <w:r w:rsidR="002375E8">
        <w:rPr>
          <w:rFonts w:ascii="Arial" w:hAnsi="Arial" w:cs="Arial"/>
        </w:rPr>
        <w:t xml:space="preserve"> high</w:t>
      </w:r>
      <w:r w:rsidR="009D6460">
        <w:rPr>
          <w:rFonts w:ascii="Arial" w:hAnsi="Arial" w:cs="Arial"/>
        </w:rPr>
        <w:t xml:space="preserve"> level of trust.</w:t>
      </w:r>
      <w:r w:rsidR="00440FE9">
        <w:rPr>
          <w:rFonts w:ascii="Arial" w:hAnsi="Arial" w:cs="Arial"/>
        </w:rPr>
        <w:t xml:space="preserve">  The TAP can also be best placed to recognise any change</w:t>
      </w:r>
      <w:r w:rsidR="0001488B">
        <w:rPr>
          <w:rFonts w:ascii="Arial" w:hAnsi="Arial" w:cs="Arial"/>
        </w:rPr>
        <w:t>s</w:t>
      </w:r>
      <w:r w:rsidR="00440FE9">
        <w:rPr>
          <w:rFonts w:ascii="Arial" w:hAnsi="Arial" w:cs="Arial"/>
        </w:rPr>
        <w:t xml:space="preserve"> in the presentation of the </w:t>
      </w:r>
      <w:r w:rsidR="0001488B">
        <w:rPr>
          <w:rFonts w:ascii="Arial" w:hAnsi="Arial" w:cs="Arial"/>
        </w:rPr>
        <w:t>patient and report any concerns to the relevant professional</w:t>
      </w:r>
      <w:r w:rsidR="00EC2A7E">
        <w:rPr>
          <w:rFonts w:ascii="Arial" w:hAnsi="Arial" w:cs="Arial"/>
        </w:rPr>
        <w:t xml:space="preserve"> because of their good working knowledge and relationship with the patient</w:t>
      </w:r>
      <w:r w:rsidR="0001488B">
        <w:rPr>
          <w:rFonts w:ascii="Arial" w:hAnsi="Arial" w:cs="Arial"/>
        </w:rPr>
        <w:t xml:space="preserve">.  </w:t>
      </w:r>
      <w:r w:rsidR="009D6460">
        <w:rPr>
          <w:rFonts w:ascii="Arial" w:hAnsi="Arial" w:cs="Arial"/>
        </w:rPr>
        <w:t xml:space="preserve">The TAP is therefore often </w:t>
      </w:r>
      <w:r w:rsidR="002375E8">
        <w:rPr>
          <w:rFonts w:ascii="Arial" w:hAnsi="Arial" w:cs="Arial"/>
        </w:rPr>
        <w:t>in a good position</w:t>
      </w:r>
      <w:r w:rsidR="009D6460">
        <w:rPr>
          <w:rFonts w:ascii="Arial" w:hAnsi="Arial" w:cs="Arial"/>
        </w:rPr>
        <w:t xml:space="preserve"> to advocate </w:t>
      </w:r>
      <w:r w:rsidR="003B7CC1">
        <w:rPr>
          <w:rFonts w:ascii="Arial" w:hAnsi="Arial" w:cs="Arial"/>
        </w:rPr>
        <w:t xml:space="preserve">for the patient and to ensure that a </w:t>
      </w:r>
      <w:r w:rsidR="0001488B">
        <w:rPr>
          <w:rFonts w:ascii="Arial" w:hAnsi="Arial" w:cs="Arial"/>
        </w:rPr>
        <w:t>person-centred</w:t>
      </w:r>
      <w:r w:rsidR="003B7CC1">
        <w:rPr>
          <w:rFonts w:ascii="Arial" w:hAnsi="Arial" w:cs="Arial"/>
        </w:rPr>
        <w:t xml:space="preserve"> approach is being adopted by the MDT</w:t>
      </w:r>
      <w:r w:rsidR="0001488B">
        <w:rPr>
          <w:rFonts w:ascii="Arial" w:hAnsi="Arial" w:cs="Arial"/>
        </w:rPr>
        <w:t>, either</w:t>
      </w:r>
      <w:r w:rsidR="002375E8">
        <w:rPr>
          <w:rFonts w:ascii="Arial" w:hAnsi="Arial" w:cs="Arial"/>
        </w:rPr>
        <w:t xml:space="preserve"> by</w:t>
      </w:r>
      <w:r w:rsidR="0001488B">
        <w:rPr>
          <w:rFonts w:ascii="Arial" w:hAnsi="Arial" w:cs="Arial"/>
        </w:rPr>
        <w:t xml:space="preserve"> supporting the patient directly or conveying their </w:t>
      </w:r>
      <w:r w:rsidR="0001488B">
        <w:rPr>
          <w:rFonts w:ascii="Arial" w:hAnsi="Arial" w:cs="Arial"/>
        </w:rPr>
        <w:lastRenderedPageBreak/>
        <w:t>wants, wishes or concerns to the MDT.</w:t>
      </w:r>
      <w:r w:rsidR="006D643C">
        <w:rPr>
          <w:rFonts w:ascii="Arial" w:hAnsi="Arial" w:cs="Arial"/>
        </w:rPr>
        <w:t xml:space="preserve">  RCSLT (2023) indicate that an important component of a TAP role is to ensure that they advocate strongly for the patient using the communication metho</w:t>
      </w:r>
      <w:r w:rsidR="002375E8">
        <w:rPr>
          <w:rFonts w:ascii="Arial" w:hAnsi="Arial" w:cs="Arial"/>
        </w:rPr>
        <w:t>d</w:t>
      </w:r>
      <w:r w:rsidR="006D643C">
        <w:rPr>
          <w:rFonts w:ascii="Arial" w:hAnsi="Arial" w:cs="Arial"/>
        </w:rPr>
        <w:t xml:space="preserve"> or methods that are most suitable for them.  It is also </w:t>
      </w:r>
      <w:r w:rsidR="00D5536B">
        <w:rPr>
          <w:rFonts w:ascii="Arial" w:hAnsi="Arial" w:cs="Arial"/>
        </w:rPr>
        <w:t>important</w:t>
      </w:r>
      <w:r w:rsidR="006D643C">
        <w:rPr>
          <w:rFonts w:ascii="Arial" w:hAnsi="Arial" w:cs="Arial"/>
        </w:rPr>
        <w:t xml:space="preserve"> for the </w:t>
      </w:r>
      <w:r w:rsidR="00D5536B">
        <w:rPr>
          <w:rFonts w:ascii="Arial" w:hAnsi="Arial" w:cs="Arial"/>
        </w:rPr>
        <w:t>TAP to ensure that they are listening to the patient about what they feel their wants, needs and goals are and to tailor the therapeutic intervention they provide accordingly.</w:t>
      </w:r>
      <w:r w:rsidR="003B7CC1">
        <w:rPr>
          <w:rFonts w:ascii="Arial" w:hAnsi="Arial" w:cs="Arial"/>
        </w:rPr>
        <w:t xml:space="preserve">  RCSLT (2013) have developed a document called 5 Good Communication Standards for use within Learning Disability Services.  This document was developed to ensure that every effort is made to communicate with a person in a way they can understand and to involve them meaningfully in decisions that need to be made about their car</w:t>
      </w:r>
      <w:r w:rsidR="0001488B">
        <w:rPr>
          <w:rFonts w:ascii="Arial" w:hAnsi="Arial" w:cs="Arial"/>
        </w:rPr>
        <w:t>e</w:t>
      </w:r>
      <w:r w:rsidR="00DA2EA6">
        <w:rPr>
          <w:rFonts w:ascii="Arial" w:hAnsi="Arial" w:cs="Arial"/>
        </w:rPr>
        <w:t>,</w:t>
      </w:r>
      <w:r w:rsidR="003B7CC1">
        <w:rPr>
          <w:rFonts w:ascii="Arial" w:hAnsi="Arial" w:cs="Arial"/>
        </w:rPr>
        <w:t xml:space="preserve"> support</w:t>
      </w:r>
      <w:r w:rsidR="00DA2EA6">
        <w:rPr>
          <w:rFonts w:ascii="Arial" w:hAnsi="Arial" w:cs="Arial"/>
        </w:rPr>
        <w:t xml:space="preserve"> and health needs.  The role of the TAP within this is to support the MDT, wider colleagues</w:t>
      </w:r>
      <w:r w:rsidR="0001488B">
        <w:rPr>
          <w:rFonts w:ascii="Arial" w:hAnsi="Arial" w:cs="Arial"/>
        </w:rPr>
        <w:t>, other professionals</w:t>
      </w:r>
      <w:r w:rsidR="00DA2EA6">
        <w:rPr>
          <w:rFonts w:ascii="Arial" w:hAnsi="Arial" w:cs="Arial"/>
        </w:rPr>
        <w:t xml:space="preserve"> and staff teams to ensure that</w:t>
      </w:r>
      <w:r w:rsidR="0001488B">
        <w:rPr>
          <w:rFonts w:ascii="Arial" w:hAnsi="Arial" w:cs="Arial"/>
        </w:rPr>
        <w:t xml:space="preserve"> the</w:t>
      </w:r>
      <w:r w:rsidR="00DA2EA6">
        <w:rPr>
          <w:rFonts w:ascii="Arial" w:hAnsi="Arial" w:cs="Arial"/>
        </w:rPr>
        <w:t xml:space="preserve"> person with a learning disability is enabled and empowered to contribute</w:t>
      </w:r>
      <w:r w:rsidR="002375E8">
        <w:rPr>
          <w:rFonts w:ascii="Arial" w:hAnsi="Arial" w:cs="Arial"/>
        </w:rPr>
        <w:t xml:space="preserve"> to</w:t>
      </w:r>
      <w:r w:rsidR="00DA2EA6">
        <w:rPr>
          <w:rFonts w:ascii="Arial" w:hAnsi="Arial" w:cs="Arial"/>
        </w:rPr>
        <w:t xml:space="preserve"> and make decisions about things that affect them.  TAP’s are responsible for carrying out Total Communication training and signing training, making visual resources</w:t>
      </w:r>
      <w:r w:rsidR="002375E8">
        <w:rPr>
          <w:rFonts w:ascii="Arial" w:hAnsi="Arial" w:cs="Arial"/>
        </w:rPr>
        <w:t xml:space="preserve"> and</w:t>
      </w:r>
      <w:r w:rsidR="00DA2EA6">
        <w:rPr>
          <w:rFonts w:ascii="Arial" w:hAnsi="Arial" w:cs="Arial"/>
        </w:rPr>
        <w:t xml:space="preserve"> producing easy read information, all of which support </w:t>
      </w:r>
      <w:r w:rsidR="00E37350">
        <w:rPr>
          <w:rFonts w:ascii="Arial" w:hAnsi="Arial" w:cs="Arial"/>
        </w:rPr>
        <w:t xml:space="preserve">other professionals to work in a </w:t>
      </w:r>
      <w:r w:rsidR="00440FE9">
        <w:rPr>
          <w:rFonts w:ascii="Arial" w:hAnsi="Arial" w:cs="Arial"/>
        </w:rPr>
        <w:t>person-centred</w:t>
      </w:r>
      <w:r w:rsidR="00E37350">
        <w:rPr>
          <w:rFonts w:ascii="Arial" w:hAnsi="Arial" w:cs="Arial"/>
        </w:rPr>
        <w:t xml:space="preserve"> way.  A TAP can also attend joint visits with other professionals, supporting them with effective communication strategies </w:t>
      </w:r>
      <w:r w:rsidR="0001488B">
        <w:rPr>
          <w:rFonts w:ascii="Arial" w:hAnsi="Arial" w:cs="Arial"/>
        </w:rPr>
        <w:t xml:space="preserve">in order </w:t>
      </w:r>
      <w:r w:rsidR="00E37350">
        <w:rPr>
          <w:rFonts w:ascii="Arial" w:hAnsi="Arial" w:cs="Arial"/>
        </w:rPr>
        <w:t>to elicit the views and wishes of the person with a learning disability.</w:t>
      </w:r>
      <w:r w:rsidR="003B43B5">
        <w:rPr>
          <w:rFonts w:ascii="Arial" w:hAnsi="Arial" w:cs="Arial"/>
        </w:rPr>
        <w:t xml:space="preserve">  The</w:t>
      </w:r>
      <w:r w:rsidR="00786724">
        <w:rPr>
          <w:rFonts w:ascii="Arial" w:hAnsi="Arial" w:cs="Arial"/>
        </w:rPr>
        <w:t xml:space="preserve"> key</w:t>
      </w:r>
      <w:r w:rsidR="003B43B5">
        <w:rPr>
          <w:rFonts w:ascii="Arial" w:hAnsi="Arial" w:cs="Arial"/>
        </w:rPr>
        <w:t xml:space="preserve"> principles and philosophy of the 5 Good Communication Standards can be </w:t>
      </w:r>
      <w:r w:rsidR="00053BA7">
        <w:rPr>
          <w:rFonts w:ascii="Arial" w:hAnsi="Arial" w:cs="Arial"/>
        </w:rPr>
        <w:t xml:space="preserve">easily </w:t>
      </w:r>
      <w:r w:rsidR="003B43B5">
        <w:rPr>
          <w:rFonts w:ascii="Arial" w:hAnsi="Arial" w:cs="Arial"/>
        </w:rPr>
        <w:t>transferred to other patient groups</w:t>
      </w:r>
      <w:r w:rsidR="00053BA7">
        <w:rPr>
          <w:rFonts w:ascii="Arial" w:hAnsi="Arial" w:cs="Arial"/>
        </w:rPr>
        <w:t>,</w:t>
      </w:r>
      <w:r w:rsidR="003B43B5">
        <w:rPr>
          <w:rFonts w:ascii="Arial" w:hAnsi="Arial" w:cs="Arial"/>
        </w:rPr>
        <w:t xml:space="preserve"> and</w:t>
      </w:r>
      <w:r w:rsidR="00053BA7">
        <w:rPr>
          <w:rFonts w:ascii="Arial" w:hAnsi="Arial" w:cs="Arial"/>
        </w:rPr>
        <w:t xml:space="preserve"> also</w:t>
      </w:r>
      <w:r w:rsidR="003B43B5">
        <w:rPr>
          <w:rFonts w:ascii="Arial" w:hAnsi="Arial" w:cs="Arial"/>
        </w:rPr>
        <w:t xml:space="preserve"> </w:t>
      </w:r>
      <w:r w:rsidR="00053BA7">
        <w:rPr>
          <w:rFonts w:ascii="Arial" w:hAnsi="Arial" w:cs="Arial"/>
        </w:rPr>
        <w:t xml:space="preserve">used by </w:t>
      </w:r>
      <w:r w:rsidR="003B43B5">
        <w:rPr>
          <w:rFonts w:ascii="Arial" w:hAnsi="Arial" w:cs="Arial"/>
        </w:rPr>
        <w:t>TAP’s in other professions</w:t>
      </w:r>
      <w:r w:rsidR="00053BA7">
        <w:rPr>
          <w:rFonts w:ascii="Arial" w:hAnsi="Arial" w:cs="Arial"/>
        </w:rPr>
        <w:t>,</w:t>
      </w:r>
      <w:r w:rsidR="003B43B5">
        <w:rPr>
          <w:rFonts w:ascii="Arial" w:hAnsi="Arial" w:cs="Arial"/>
        </w:rPr>
        <w:t xml:space="preserve"> as they are based on providing good quality person centred care and </w:t>
      </w:r>
      <w:r w:rsidR="00053BA7">
        <w:rPr>
          <w:rFonts w:ascii="Arial" w:hAnsi="Arial" w:cs="Arial"/>
        </w:rPr>
        <w:t>support and</w:t>
      </w:r>
      <w:r w:rsidR="003B43B5">
        <w:rPr>
          <w:rFonts w:ascii="Arial" w:hAnsi="Arial" w:cs="Arial"/>
        </w:rPr>
        <w:t xml:space="preserve"> can be adapted accordingly to suit the needs of </w:t>
      </w:r>
      <w:r w:rsidR="00053BA7">
        <w:rPr>
          <w:rFonts w:ascii="Arial" w:hAnsi="Arial" w:cs="Arial"/>
        </w:rPr>
        <w:t>the</w:t>
      </w:r>
      <w:r w:rsidR="003B43B5">
        <w:rPr>
          <w:rFonts w:ascii="Arial" w:hAnsi="Arial" w:cs="Arial"/>
        </w:rPr>
        <w:t xml:space="preserve"> patient.</w:t>
      </w:r>
    </w:p>
    <w:p w14:paraId="43A91E32" w14:textId="699AD64E" w:rsidR="00E37350" w:rsidRDefault="00E37350" w:rsidP="00764025">
      <w:pPr>
        <w:spacing w:line="480" w:lineRule="auto"/>
        <w:rPr>
          <w:rFonts w:ascii="Arial" w:hAnsi="Arial" w:cs="Arial"/>
        </w:rPr>
      </w:pPr>
      <w:r>
        <w:rPr>
          <w:rFonts w:ascii="Arial" w:hAnsi="Arial" w:cs="Arial"/>
        </w:rPr>
        <w:t>In conclusion, it is clearly evidenced that working in a person-centred way is vital in order to ensure that the patient’s voice is being heard and their needs are being met effectively</w:t>
      </w:r>
      <w:r w:rsidR="00440FE9">
        <w:rPr>
          <w:rFonts w:ascii="Arial" w:hAnsi="Arial" w:cs="Arial"/>
        </w:rPr>
        <w:t>, t</w:t>
      </w:r>
      <w:r w:rsidR="009139D2">
        <w:rPr>
          <w:rFonts w:ascii="Arial" w:hAnsi="Arial" w:cs="Arial"/>
        </w:rPr>
        <w:t>his is also legislated for in the</w:t>
      </w:r>
      <w:r w:rsidR="00440FE9">
        <w:rPr>
          <w:rFonts w:ascii="Arial" w:hAnsi="Arial" w:cs="Arial"/>
        </w:rPr>
        <w:t xml:space="preserve"> Health and Social Care Act (2008).</w:t>
      </w:r>
      <w:r w:rsidR="009139D2">
        <w:rPr>
          <w:rFonts w:ascii="Arial" w:hAnsi="Arial" w:cs="Arial"/>
        </w:rPr>
        <w:t xml:space="preserve"> </w:t>
      </w:r>
      <w:r w:rsidR="00440FE9">
        <w:rPr>
          <w:rFonts w:ascii="Arial" w:hAnsi="Arial" w:cs="Arial"/>
        </w:rPr>
        <w:t xml:space="preserve">As a </w:t>
      </w:r>
      <w:r w:rsidR="00440FE9">
        <w:rPr>
          <w:rFonts w:ascii="Arial" w:hAnsi="Arial" w:cs="Arial"/>
        </w:rPr>
        <w:lastRenderedPageBreak/>
        <w:t>result</w:t>
      </w:r>
      <w:r w:rsidR="00053BA7">
        <w:rPr>
          <w:rFonts w:ascii="Arial" w:hAnsi="Arial" w:cs="Arial"/>
        </w:rPr>
        <w:t>,</w:t>
      </w:r>
      <w:r w:rsidR="00440FE9">
        <w:rPr>
          <w:rFonts w:ascii="Arial" w:hAnsi="Arial" w:cs="Arial"/>
        </w:rPr>
        <w:t xml:space="preserve"> professionals and MDT’s </w:t>
      </w:r>
      <w:r w:rsidR="009139D2">
        <w:rPr>
          <w:rFonts w:ascii="Arial" w:hAnsi="Arial" w:cs="Arial"/>
        </w:rPr>
        <w:t xml:space="preserve">working with the patient </w:t>
      </w:r>
      <w:r w:rsidR="00440FE9">
        <w:rPr>
          <w:rFonts w:ascii="Arial" w:hAnsi="Arial" w:cs="Arial"/>
        </w:rPr>
        <w:t xml:space="preserve">are duty bound to </w:t>
      </w:r>
      <w:r w:rsidR="009139D2">
        <w:rPr>
          <w:rFonts w:ascii="Arial" w:hAnsi="Arial" w:cs="Arial"/>
        </w:rPr>
        <w:t xml:space="preserve">adopt a person-centred approach.  </w:t>
      </w:r>
      <w:r w:rsidR="005E28FD">
        <w:rPr>
          <w:rFonts w:ascii="Arial" w:hAnsi="Arial" w:cs="Arial"/>
        </w:rPr>
        <w:t>The TAP has a vital role</w:t>
      </w:r>
      <w:r w:rsidR="00053BA7">
        <w:rPr>
          <w:rFonts w:ascii="Arial" w:hAnsi="Arial" w:cs="Arial"/>
        </w:rPr>
        <w:t xml:space="preserve"> to play</w:t>
      </w:r>
      <w:r w:rsidR="009139D2">
        <w:rPr>
          <w:rFonts w:ascii="Arial" w:hAnsi="Arial" w:cs="Arial"/>
        </w:rPr>
        <w:t xml:space="preserve"> within this due to the high level of skill</w:t>
      </w:r>
      <w:r w:rsidR="00053BA7">
        <w:rPr>
          <w:rFonts w:ascii="Arial" w:hAnsi="Arial" w:cs="Arial"/>
        </w:rPr>
        <w:t xml:space="preserve"> they possess</w:t>
      </w:r>
      <w:r w:rsidR="009139D2">
        <w:rPr>
          <w:rFonts w:ascii="Arial" w:hAnsi="Arial" w:cs="Arial"/>
        </w:rPr>
        <w:t xml:space="preserve"> and their knowledge and understanding of the patients they are working with, whilst always</w:t>
      </w:r>
      <w:r w:rsidR="00053BA7">
        <w:rPr>
          <w:rFonts w:ascii="Arial" w:hAnsi="Arial" w:cs="Arial"/>
        </w:rPr>
        <w:t xml:space="preserve"> be mindful to</w:t>
      </w:r>
      <w:r w:rsidR="009139D2">
        <w:rPr>
          <w:rFonts w:ascii="Arial" w:hAnsi="Arial" w:cs="Arial"/>
        </w:rPr>
        <w:t xml:space="preserve"> remain within their scope of practice.  </w:t>
      </w:r>
      <w:r w:rsidR="00053BA7">
        <w:rPr>
          <w:rFonts w:ascii="Arial" w:hAnsi="Arial" w:cs="Arial"/>
        </w:rPr>
        <w:t>For the TAP to</w:t>
      </w:r>
      <w:r w:rsidR="009139D2">
        <w:rPr>
          <w:rFonts w:ascii="Arial" w:hAnsi="Arial" w:cs="Arial"/>
        </w:rPr>
        <w:t xml:space="preserve"> work to the best of their ability it is important that they have good support from their supervising therapist</w:t>
      </w:r>
      <w:r w:rsidR="00440FE9">
        <w:rPr>
          <w:rFonts w:ascii="Arial" w:hAnsi="Arial" w:cs="Arial"/>
        </w:rPr>
        <w:t xml:space="preserve"> and wider professional colleagues.  It is also important</w:t>
      </w:r>
      <w:r w:rsidR="00053BA7">
        <w:rPr>
          <w:rFonts w:ascii="Arial" w:hAnsi="Arial" w:cs="Arial"/>
        </w:rPr>
        <w:t xml:space="preserve"> that</w:t>
      </w:r>
      <w:r w:rsidR="009139D2">
        <w:rPr>
          <w:rFonts w:ascii="Arial" w:hAnsi="Arial" w:cs="Arial"/>
        </w:rPr>
        <w:t xml:space="preserve"> </w:t>
      </w:r>
      <w:r w:rsidR="00440FE9">
        <w:rPr>
          <w:rFonts w:ascii="Arial" w:hAnsi="Arial" w:cs="Arial"/>
        </w:rPr>
        <w:t xml:space="preserve">there is </w:t>
      </w:r>
      <w:r w:rsidR="009139D2">
        <w:rPr>
          <w:rFonts w:ascii="Arial" w:hAnsi="Arial" w:cs="Arial"/>
        </w:rPr>
        <w:t>a robust supervision process</w:t>
      </w:r>
      <w:r w:rsidR="00440FE9">
        <w:rPr>
          <w:rFonts w:ascii="Arial" w:hAnsi="Arial" w:cs="Arial"/>
        </w:rPr>
        <w:t xml:space="preserve"> in place </w:t>
      </w:r>
      <w:r w:rsidR="00053BA7">
        <w:rPr>
          <w:rFonts w:ascii="Arial" w:hAnsi="Arial" w:cs="Arial"/>
        </w:rPr>
        <w:t>to</w:t>
      </w:r>
      <w:r w:rsidR="00440FE9">
        <w:rPr>
          <w:rFonts w:ascii="Arial" w:hAnsi="Arial" w:cs="Arial"/>
        </w:rPr>
        <w:t xml:space="preserve"> ensure that the TAP remains working within the scope of their practice, is not being expected to carry out tasks that are outside their remit and is adhering to the relevant policies and procedures</w:t>
      </w:r>
      <w:r w:rsidR="009139D2">
        <w:rPr>
          <w:rFonts w:ascii="Arial" w:hAnsi="Arial" w:cs="Arial"/>
        </w:rPr>
        <w:t>.</w:t>
      </w:r>
    </w:p>
    <w:p w14:paraId="5D3DFF92" w14:textId="5C714FF6" w:rsidR="00F72518" w:rsidRDefault="00F72518" w:rsidP="00764025">
      <w:pPr>
        <w:spacing w:line="480" w:lineRule="auto"/>
        <w:rPr>
          <w:rFonts w:ascii="Arial" w:hAnsi="Arial" w:cs="Arial"/>
        </w:rPr>
      </w:pPr>
    </w:p>
    <w:p w14:paraId="2752D01A" w14:textId="77777777" w:rsidR="00540C0A" w:rsidRDefault="00540C0A" w:rsidP="00764025">
      <w:pPr>
        <w:spacing w:line="480" w:lineRule="auto"/>
        <w:rPr>
          <w:rFonts w:ascii="Arial" w:hAnsi="Arial" w:cs="Arial"/>
        </w:rPr>
      </w:pPr>
    </w:p>
    <w:p w14:paraId="1F47BEC4" w14:textId="77777777" w:rsidR="00540C0A" w:rsidRDefault="00540C0A" w:rsidP="00764025">
      <w:pPr>
        <w:spacing w:line="480" w:lineRule="auto"/>
        <w:rPr>
          <w:rFonts w:ascii="Arial" w:hAnsi="Arial" w:cs="Arial"/>
        </w:rPr>
      </w:pPr>
    </w:p>
    <w:p w14:paraId="0059A107" w14:textId="77777777" w:rsidR="00540C0A" w:rsidRDefault="00540C0A" w:rsidP="00764025">
      <w:pPr>
        <w:spacing w:line="480" w:lineRule="auto"/>
        <w:rPr>
          <w:rFonts w:ascii="Arial" w:hAnsi="Arial" w:cs="Arial"/>
        </w:rPr>
      </w:pPr>
    </w:p>
    <w:p w14:paraId="077BA084" w14:textId="77777777" w:rsidR="00540C0A" w:rsidRDefault="00540C0A" w:rsidP="00764025">
      <w:pPr>
        <w:spacing w:line="480" w:lineRule="auto"/>
        <w:rPr>
          <w:rFonts w:ascii="Arial" w:hAnsi="Arial" w:cs="Arial"/>
        </w:rPr>
      </w:pPr>
    </w:p>
    <w:p w14:paraId="4D0BC445" w14:textId="77777777" w:rsidR="00540C0A" w:rsidRDefault="00540C0A" w:rsidP="00764025">
      <w:pPr>
        <w:spacing w:line="480" w:lineRule="auto"/>
        <w:rPr>
          <w:rFonts w:ascii="Arial" w:hAnsi="Arial" w:cs="Arial"/>
        </w:rPr>
      </w:pPr>
    </w:p>
    <w:p w14:paraId="4E734107" w14:textId="77777777" w:rsidR="00540C0A" w:rsidRDefault="00540C0A" w:rsidP="00764025">
      <w:pPr>
        <w:spacing w:line="480" w:lineRule="auto"/>
        <w:rPr>
          <w:rFonts w:ascii="Arial" w:hAnsi="Arial" w:cs="Arial"/>
        </w:rPr>
      </w:pPr>
    </w:p>
    <w:p w14:paraId="31171220" w14:textId="77777777" w:rsidR="00540C0A" w:rsidRDefault="00540C0A" w:rsidP="00764025">
      <w:pPr>
        <w:spacing w:line="480" w:lineRule="auto"/>
        <w:rPr>
          <w:rFonts w:ascii="Arial" w:hAnsi="Arial" w:cs="Arial"/>
        </w:rPr>
      </w:pPr>
    </w:p>
    <w:p w14:paraId="0C64C855" w14:textId="77777777" w:rsidR="00540C0A" w:rsidRDefault="00540C0A" w:rsidP="00764025">
      <w:pPr>
        <w:spacing w:line="480" w:lineRule="auto"/>
        <w:rPr>
          <w:rFonts w:ascii="Arial" w:hAnsi="Arial" w:cs="Arial"/>
        </w:rPr>
      </w:pPr>
    </w:p>
    <w:p w14:paraId="0DCAAC7A" w14:textId="77777777" w:rsidR="000E768A" w:rsidRDefault="000E768A" w:rsidP="000E768A">
      <w:pPr>
        <w:spacing w:line="480" w:lineRule="auto"/>
        <w:rPr>
          <w:rFonts w:ascii="Arial" w:hAnsi="Arial" w:cs="Arial"/>
          <w:b/>
          <w:bCs/>
        </w:rPr>
      </w:pPr>
    </w:p>
    <w:p w14:paraId="5A60C109" w14:textId="77777777" w:rsidR="000E768A" w:rsidRDefault="000E768A" w:rsidP="000E768A">
      <w:pPr>
        <w:spacing w:line="480" w:lineRule="auto"/>
        <w:rPr>
          <w:rFonts w:ascii="Arial" w:hAnsi="Arial" w:cs="Arial"/>
          <w:b/>
          <w:bCs/>
        </w:rPr>
      </w:pPr>
    </w:p>
    <w:p w14:paraId="02A5FF04" w14:textId="77777777" w:rsidR="00EC22E2" w:rsidRDefault="00EC22E2" w:rsidP="000E768A">
      <w:pPr>
        <w:spacing w:line="480" w:lineRule="auto"/>
        <w:jc w:val="center"/>
        <w:rPr>
          <w:rFonts w:ascii="Arial" w:hAnsi="Arial" w:cs="Arial"/>
          <w:b/>
          <w:bCs/>
        </w:rPr>
      </w:pPr>
    </w:p>
    <w:p w14:paraId="5556A918" w14:textId="5E08620A" w:rsidR="00385B41" w:rsidRPr="00385B41" w:rsidRDefault="00540C0A" w:rsidP="000E768A">
      <w:pPr>
        <w:spacing w:line="480" w:lineRule="auto"/>
        <w:jc w:val="center"/>
        <w:rPr>
          <w:rFonts w:ascii="Arial" w:hAnsi="Arial" w:cs="Arial"/>
          <w:b/>
          <w:bCs/>
        </w:rPr>
      </w:pPr>
      <w:r>
        <w:rPr>
          <w:rFonts w:ascii="Arial" w:hAnsi="Arial" w:cs="Arial"/>
          <w:b/>
          <w:bCs/>
        </w:rPr>
        <w:lastRenderedPageBreak/>
        <w:t>Reference L</w:t>
      </w:r>
      <w:r w:rsidR="00385B41">
        <w:rPr>
          <w:rFonts w:ascii="Arial" w:hAnsi="Arial" w:cs="Arial"/>
          <w:b/>
          <w:bCs/>
        </w:rPr>
        <w:t>ist</w:t>
      </w:r>
    </w:p>
    <w:p w14:paraId="5678260F" w14:textId="77777777" w:rsidR="008B702F" w:rsidRDefault="008B702F" w:rsidP="00E70D53">
      <w:pPr>
        <w:spacing w:line="276" w:lineRule="auto"/>
        <w:rPr>
          <w:rFonts w:ascii="Arial" w:hAnsi="Arial" w:cs="Arial"/>
        </w:rPr>
      </w:pPr>
    </w:p>
    <w:p w14:paraId="42BD4218" w14:textId="32E1AF1D" w:rsidR="008B702F" w:rsidRPr="005155FB" w:rsidRDefault="008B702F" w:rsidP="008B702F">
      <w:pPr>
        <w:spacing w:line="276" w:lineRule="auto"/>
        <w:rPr>
          <w:rFonts w:ascii="Arial" w:hAnsi="Arial" w:cs="Arial"/>
        </w:rPr>
      </w:pPr>
      <w:r>
        <w:rPr>
          <w:rFonts w:ascii="Arial" w:hAnsi="Arial" w:cs="Arial"/>
        </w:rPr>
        <w:t xml:space="preserve">Care Quality Commission (2025) </w:t>
      </w:r>
      <w:r>
        <w:rPr>
          <w:rFonts w:ascii="Arial" w:hAnsi="Arial" w:cs="Arial"/>
          <w:i/>
          <w:iCs/>
        </w:rPr>
        <w:t>Regulations for Service Providers and Managers.</w:t>
      </w:r>
      <w:r>
        <w:rPr>
          <w:rFonts w:ascii="Arial" w:hAnsi="Arial" w:cs="Arial"/>
        </w:rPr>
        <w:t xml:space="preserve">  Available at: </w:t>
      </w:r>
      <w:r w:rsidR="000E768A">
        <w:rPr>
          <w:rFonts w:ascii="Arial" w:hAnsi="Arial" w:cs="Arial"/>
        </w:rPr>
        <w:t>h</w:t>
      </w:r>
      <w:r w:rsidRPr="008B702F">
        <w:rPr>
          <w:rFonts w:ascii="Arial" w:hAnsi="Arial" w:cs="Arial"/>
        </w:rPr>
        <w:t>ttps://www.cqc.org.uk/guidance-regulation/providers/regulations-service-providers-and-managers/health-and-social-care-act/regulation-9#:~:text=Health%20and%20care%20Act%20,is%20personalised%20specifically%20for%20them</w:t>
      </w:r>
      <w:r>
        <w:rPr>
          <w:rFonts w:ascii="Arial" w:hAnsi="Arial" w:cs="Arial"/>
        </w:rPr>
        <w:t xml:space="preserve"> (Accessed 6</w:t>
      </w:r>
      <w:r w:rsidRPr="008B702F">
        <w:rPr>
          <w:rFonts w:ascii="Arial" w:hAnsi="Arial" w:cs="Arial"/>
          <w:vertAlign w:val="superscript"/>
        </w:rPr>
        <w:t>th</w:t>
      </w:r>
      <w:r>
        <w:rPr>
          <w:rFonts w:ascii="Arial" w:hAnsi="Arial" w:cs="Arial"/>
        </w:rPr>
        <w:t xml:space="preserve"> November 2025)</w:t>
      </w:r>
    </w:p>
    <w:p w14:paraId="50FD2622" w14:textId="2AB7BA22" w:rsidR="00E70D53" w:rsidRPr="00E70D53" w:rsidRDefault="00E70D53" w:rsidP="00E70D53">
      <w:pPr>
        <w:spacing w:line="276" w:lineRule="auto"/>
        <w:rPr>
          <w:rFonts w:ascii="Arial" w:hAnsi="Arial" w:cs="Arial"/>
        </w:rPr>
      </w:pPr>
      <w:r>
        <w:rPr>
          <w:rFonts w:ascii="Arial" w:hAnsi="Arial" w:cs="Arial"/>
        </w:rPr>
        <w:t xml:space="preserve">Health Education England (2021) </w:t>
      </w:r>
      <w:r>
        <w:rPr>
          <w:rFonts w:ascii="Arial" w:hAnsi="Arial" w:cs="Arial"/>
          <w:i/>
          <w:iCs/>
        </w:rPr>
        <w:t>Allied Health Professionals’ Support Worker Competency, Education and Career Development Framework</w:t>
      </w:r>
      <w:r>
        <w:rPr>
          <w:rFonts w:ascii="Arial" w:hAnsi="Arial" w:cs="Arial"/>
        </w:rPr>
        <w:t>.  Available at:  https//www.hee.nhs.uk/sites/default/files/AHP_Framework%2520Final_0.pdf  (Accessed 6</w:t>
      </w:r>
      <w:r w:rsidRPr="00E70D53">
        <w:rPr>
          <w:rFonts w:ascii="Arial" w:hAnsi="Arial" w:cs="Arial"/>
          <w:vertAlign w:val="superscript"/>
        </w:rPr>
        <w:t>th</w:t>
      </w:r>
      <w:r>
        <w:rPr>
          <w:rFonts w:ascii="Arial" w:hAnsi="Arial" w:cs="Arial"/>
        </w:rPr>
        <w:t xml:space="preserve"> November 2025).</w:t>
      </w:r>
    </w:p>
    <w:p w14:paraId="7D3BDB08" w14:textId="6F3EB04E" w:rsidR="00721315" w:rsidRDefault="00721315" w:rsidP="00721315">
      <w:pPr>
        <w:spacing w:line="276" w:lineRule="auto"/>
        <w:rPr>
          <w:rFonts w:ascii="Arial" w:hAnsi="Arial" w:cs="Arial"/>
        </w:rPr>
      </w:pPr>
      <w:r>
        <w:rPr>
          <w:rFonts w:ascii="Arial" w:hAnsi="Arial" w:cs="Arial"/>
        </w:rPr>
        <w:t xml:space="preserve">NHS England (2025) </w:t>
      </w:r>
      <w:r>
        <w:rPr>
          <w:rFonts w:ascii="Arial" w:hAnsi="Arial" w:cs="Arial"/>
          <w:i/>
          <w:iCs/>
        </w:rPr>
        <w:t>Person Centred Care</w:t>
      </w:r>
      <w:r>
        <w:rPr>
          <w:rFonts w:ascii="Arial" w:hAnsi="Arial" w:cs="Arial"/>
        </w:rPr>
        <w:t xml:space="preserve">.  </w:t>
      </w:r>
      <w:r w:rsidR="00385B41">
        <w:rPr>
          <w:rFonts w:ascii="Arial" w:hAnsi="Arial" w:cs="Arial"/>
        </w:rPr>
        <w:t xml:space="preserve">Available at: </w:t>
      </w:r>
      <w:r w:rsidR="00385B41" w:rsidRPr="00385B41">
        <w:rPr>
          <w:rFonts w:ascii="Arial" w:hAnsi="Arial" w:cs="Arial"/>
        </w:rPr>
        <w:t>https://www.hee.nhs.uk/our-work/person-centred-care</w:t>
      </w:r>
      <w:r w:rsidR="00385B41">
        <w:rPr>
          <w:rFonts w:ascii="Arial" w:hAnsi="Arial" w:cs="Arial"/>
        </w:rPr>
        <w:t xml:space="preserve"> (Accessed 6th November 2025).</w:t>
      </w:r>
    </w:p>
    <w:p w14:paraId="406E6F35" w14:textId="6404BDEF" w:rsidR="008B702F" w:rsidRDefault="008B702F" w:rsidP="00721315">
      <w:pPr>
        <w:spacing w:line="276" w:lineRule="auto"/>
        <w:rPr>
          <w:rFonts w:ascii="Arial" w:hAnsi="Arial" w:cs="Arial"/>
        </w:rPr>
      </w:pPr>
      <w:r>
        <w:rPr>
          <w:rFonts w:ascii="Arial" w:hAnsi="Arial" w:cs="Arial"/>
        </w:rPr>
        <w:t xml:space="preserve">NHS Wales (2015) </w:t>
      </w:r>
      <w:r>
        <w:rPr>
          <w:rFonts w:ascii="Arial" w:hAnsi="Arial" w:cs="Arial"/>
          <w:i/>
          <w:iCs/>
        </w:rPr>
        <w:t>Developing Excellence in Healthca</w:t>
      </w:r>
      <w:r w:rsidR="00B757D5">
        <w:rPr>
          <w:rFonts w:ascii="Arial" w:hAnsi="Arial" w:cs="Arial"/>
          <w:i/>
          <w:iCs/>
        </w:rPr>
        <w:t>re: An NHS Wales Skills and Career Framework for Healthcare Support Workers supporting Nursing and the Allied Health Professions</w:t>
      </w:r>
      <w:r w:rsidR="00F16DBB">
        <w:rPr>
          <w:rFonts w:ascii="Arial" w:hAnsi="Arial" w:cs="Arial"/>
          <w:i/>
          <w:iCs/>
        </w:rPr>
        <w:t xml:space="preserve">. </w:t>
      </w:r>
      <w:r w:rsidR="00B757D5">
        <w:rPr>
          <w:rFonts w:ascii="Arial" w:hAnsi="Arial" w:cs="Arial"/>
        </w:rPr>
        <w:t xml:space="preserve"> </w:t>
      </w:r>
      <w:r w:rsidR="00F16DBB">
        <w:rPr>
          <w:rFonts w:ascii="Arial" w:hAnsi="Arial" w:cs="Arial"/>
        </w:rPr>
        <w:t xml:space="preserve">Available at: </w:t>
      </w:r>
      <w:r w:rsidR="00F16DBB" w:rsidRPr="00F16DBB">
        <w:rPr>
          <w:rFonts w:ascii="Arial" w:hAnsi="Arial" w:cs="Arial"/>
        </w:rPr>
        <w:t>https://heiw.nhs.wales/files/pdf-healthcare-support</w:t>
      </w:r>
      <w:r w:rsidR="00F16DBB">
        <w:rPr>
          <w:rFonts w:ascii="Arial" w:hAnsi="Arial" w:cs="Arial"/>
        </w:rPr>
        <w:t xml:space="preserve"> </w:t>
      </w:r>
      <w:r w:rsidR="00B757D5">
        <w:rPr>
          <w:rFonts w:ascii="Arial" w:hAnsi="Arial" w:cs="Arial"/>
        </w:rPr>
        <w:t>(Accessed 6</w:t>
      </w:r>
      <w:r w:rsidR="00B757D5" w:rsidRPr="00B757D5">
        <w:rPr>
          <w:rFonts w:ascii="Arial" w:hAnsi="Arial" w:cs="Arial"/>
          <w:vertAlign w:val="superscript"/>
        </w:rPr>
        <w:t>th</w:t>
      </w:r>
      <w:r w:rsidR="00B757D5">
        <w:rPr>
          <w:rFonts w:ascii="Arial" w:hAnsi="Arial" w:cs="Arial"/>
        </w:rPr>
        <w:t xml:space="preserve"> November 2025).</w:t>
      </w:r>
    </w:p>
    <w:p w14:paraId="0D399B8B" w14:textId="158C76F7" w:rsidR="00F16DBB" w:rsidRPr="00F16DBB" w:rsidRDefault="00F16DBB" w:rsidP="00721315">
      <w:pPr>
        <w:spacing w:line="276" w:lineRule="auto"/>
        <w:rPr>
          <w:rFonts w:ascii="Arial" w:hAnsi="Arial" w:cs="Arial"/>
        </w:rPr>
      </w:pPr>
      <w:r>
        <w:rPr>
          <w:rFonts w:ascii="Arial" w:hAnsi="Arial" w:cs="Arial"/>
        </w:rPr>
        <w:t xml:space="preserve">Royal College of Speech and Language Therapist (2013) </w:t>
      </w:r>
      <w:r>
        <w:rPr>
          <w:rFonts w:ascii="Arial" w:hAnsi="Arial" w:cs="Arial"/>
          <w:i/>
          <w:iCs/>
        </w:rPr>
        <w:t xml:space="preserve">5 Good Communication Standards: Easy Read Version. </w:t>
      </w:r>
      <w:r>
        <w:rPr>
          <w:rFonts w:ascii="Arial" w:hAnsi="Arial" w:cs="Arial"/>
        </w:rPr>
        <w:t xml:space="preserve">Available at: </w:t>
      </w:r>
      <w:r w:rsidRPr="00F16DBB">
        <w:rPr>
          <w:rFonts w:ascii="Arial" w:hAnsi="Arial" w:cs="Arial"/>
        </w:rPr>
        <w:t>https://www.rcslt.org/wp-content/uploads/media/Project/RCSLT/5-good-comms-standards-easy-read.pdf</w:t>
      </w:r>
      <w:r>
        <w:rPr>
          <w:rFonts w:ascii="Arial" w:hAnsi="Arial" w:cs="Arial"/>
        </w:rPr>
        <w:t xml:space="preserve"> (Accessed 6th November 2025).</w:t>
      </w:r>
    </w:p>
    <w:p w14:paraId="3DB45298" w14:textId="1644A99A" w:rsidR="00F16DBB" w:rsidRPr="00F16DBB" w:rsidRDefault="00F16DBB" w:rsidP="00721315">
      <w:pPr>
        <w:spacing w:line="276" w:lineRule="auto"/>
        <w:rPr>
          <w:rFonts w:ascii="Arial" w:hAnsi="Arial" w:cs="Arial"/>
        </w:rPr>
      </w:pPr>
      <w:r>
        <w:rPr>
          <w:rFonts w:ascii="Arial" w:hAnsi="Arial" w:cs="Arial"/>
        </w:rPr>
        <w:t xml:space="preserve">Royal College of Speech and Language Therapists (2017) </w:t>
      </w:r>
      <w:r>
        <w:rPr>
          <w:rFonts w:ascii="Arial" w:hAnsi="Arial" w:cs="Arial"/>
          <w:i/>
          <w:iCs/>
        </w:rPr>
        <w:t xml:space="preserve">Information on Supervision. </w:t>
      </w:r>
      <w:r>
        <w:rPr>
          <w:rFonts w:ascii="Arial" w:hAnsi="Arial" w:cs="Arial"/>
        </w:rPr>
        <w:t xml:space="preserve"> Available at: </w:t>
      </w:r>
      <w:r w:rsidRPr="00F16DBB">
        <w:rPr>
          <w:rFonts w:ascii="Arial" w:hAnsi="Arial" w:cs="Arial"/>
        </w:rPr>
        <w:t>https://www.rcslt.org/wp-content/uploads/media/docs/delivering-quality-services.information-on-supervision.pdf</w:t>
      </w:r>
      <w:r>
        <w:rPr>
          <w:rFonts w:ascii="Arial" w:hAnsi="Arial" w:cs="Arial"/>
        </w:rPr>
        <w:t xml:space="preserve"> (Accessed 23rd November 2025).</w:t>
      </w:r>
    </w:p>
    <w:p w14:paraId="1C92B73A" w14:textId="757B9414" w:rsidR="00B757D5" w:rsidRPr="00B757D5" w:rsidRDefault="00B757D5" w:rsidP="00721315">
      <w:pPr>
        <w:spacing w:line="276" w:lineRule="auto"/>
        <w:rPr>
          <w:rFonts w:ascii="Arial" w:hAnsi="Arial" w:cs="Arial"/>
        </w:rPr>
      </w:pPr>
      <w:r>
        <w:rPr>
          <w:rFonts w:ascii="Arial" w:hAnsi="Arial" w:cs="Arial"/>
        </w:rPr>
        <w:t xml:space="preserve">Royal College of Speech and Language Therapists (2023) </w:t>
      </w:r>
      <w:r>
        <w:rPr>
          <w:rFonts w:ascii="Arial" w:hAnsi="Arial" w:cs="Arial"/>
          <w:i/>
          <w:iCs/>
        </w:rPr>
        <w:t>Support Worker Framework.</w:t>
      </w:r>
      <w:r>
        <w:rPr>
          <w:rFonts w:ascii="Arial" w:hAnsi="Arial" w:cs="Arial"/>
        </w:rPr>
        <w:t xml:space="preserve"> Available at: </w:t>
      </w:r>
      <w:r w:rsidRPr="00B757D5">
        <w:rPr>
          <w:rFonts w:ascii="Arial" w:hAnsi="Arial" w:cs="Arial"/>
        </w:rPr>
        <w:t>https://www.rcslt.org/wp-content/uploads/2023/03/RCSLT-Support-Worker-Framework-2023.pdf</w:t>
      </w:r>
      <w:r>
        <w:rPr>
          <w:rFonts w:ascii="Arial" w:hAnsi="Arial" w:cs="Arial"/>
        </w:rPr>
        <w:t xml:space="preserve"> (Accessed 6th November 2025).</w:t>
      </w:r>
    </w:p>
    <w:p w14:paraId="26A332D8" w14:textId="7C4EC254" w:rsidR="00540C0A" w:rsidRDefault="00721315" w:rsidP="00721315">
      <w:pPr>
        <w:spacing w:line="276" w:lineRule="auto"/>
        <w:rPr>
          <w:rFonts w:ascii="Arial" w:hAnsi="Arial" w:cs="Arial"/>
        </w:rPr>
      </w:pPr>
      <w:r>
        <w:rPr>
          <w:rFonts w:ascii="Arial" w:hAnsi="Arial" w:cs="Arial"/>
        </w:rPr>
        <w:t xml:space="preserve">Skills for Health (2017) </w:t>
      </w:r>
      <w:r>
        <w:rPr>
          <w:rFonts w:ascii="Arial" w:hAnsi="Arial" w:cs="Arial"/>
          <w:i/>
          <w:iCs/>
        </w:rPr>
        <w:t xml:space="preserve">Person Centred Approaches: Empowering people in their lives and communities to enable and upgrade on prevention, wellbeing, health, care and support. A core skills education and training framework.  </w:t>
      </w:r>
      <w:r>
        <w:rPr>
          <w:rFonts w:ascii="Arial" w:hAnsi="Arial" w:cs="Arial"/>
        </w:rPr>
        <w:t xml:space="preserve">Available at: </w:t>
      </w:r>
      <w:r w:rsidRPr="00721315">
        <w:rPr>
          <w:rFonts w:ascii="Arial" w:hAnsi="Arial" w:cs="Arial"/>
        </w:rPr>
        <w:t>https://www.skills</w:t>
      </w:r>
      <w:r>
        <w:rPr>
          <w:rFonts w:ascii="Arial" w:hAnsi="Arial" w:cs="Arial"/>
        </w:rPr>
        <w:t xml:space="preserve"> for health.org.uk/wp-content/uploads/2021/01/Person-Centred-Approaches-Framework.pdf (Accessed 6</w:t>
      </w:r>
      <w:r w:rsidRPr="00721315">
        <w:rPr>
          <w:rFonts w:ascii="Arial" w:hAnsi="Arial" w:cs="Arial"/>
          <w:vertAlign w:val="superscript"/>
        </w:rPr>
        <w:t>th</w:t>
      </w:r>
      <w:r>
        <w:rPr>
          <w:rFonts w:ascii="Arial" w:hAnsi="Arial" w:cs="Arial"/>
        </w:rPr>
        <w:t xml:space="preserve"> November 2025).</w:t>
      </w:r>
    </w:p>
    <w:p w14:paraId="387D0C5A" w14:textId="77777777" w:rsidR="00721315" w:rsidRPr="00721315" w:rsidRDefault="00721315" w:rsidP="00721315">
      <w:pPr>
        <w:spacing w:line="276" w:lineRule="auto"/>
        <w:rPr>
          <w:rFonts w:ascii="Arial" w:hAnsi="Arial" w:cs="Arial"/>
        </w:rPr>
      </w:pPr>
    </w:p>
    <w:sectPr w:rsidR="00721315" w:rsidRPr="007213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2F2520A"/>
    <w:lvl w:ilvl="0">
      <w:start w:val="1"/>
      <w:numFmt w:val="bullet"/>
      <w:pStyle w:val="ListBullet"/>
      <w:lvlText w:val=""/>
      <w:lvlJc w:val="left"/>
      <w:pPr>
        <w:tabs>
          <w:tab w:val="num" w:pos="360"/>
        </w:tabs>
        <w:ind w:left="360" w:hanging="360"/>
      </w:pPr>
      <w:rPr>
        <w:rFonts w:ascii="Symbol" w:hAnsi="Symbol" w:hint="default"/>
      </w:rPr>
    </w:lvl>
  </w:abstractNum>
  <w:num w:numId="1" w16cid:durableId="141890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025"/>
    <w:rsid w:val="0001488B"/>
    <w:rsid w:val="00032DD5"/>
    <w:rsid w:val="00053BA7"/>
    <w:rsid w:val="000E1898"/>
    <w:rsid w:val="000E768A"/>
    <w:rsid w:val="00156A47"/>
    <w:rsid w:val="00164DDF"/>
    <w:rsid w:val="001711E2"/>
    <w:rsid w:val="002375E8"/>
    <w:rsid w:val="00252632"/>
    <w:rsid w:val="0026221B"/>
    <w:rsid w:val="002C7B97"/>
    <w:rsid w:val="00385B41"/>
    <w:rsid w:val="003B43B5"/>
    <w:rsid w:val="003B7CC1"/>
    <w:rsid w:val="003E7188"/>
    <w:rsid w:val="00440FE9"/>
    <w:rsid w:val="004B3CD6"/>
    <w:rsid w:val="005155FB"/>
    <w:rsid w:val="00537D54"/>
    <w:rsid w:val="00540C0A"/>
    <w:rsid w:val="00551DB6"/>
    <w:rsid w:val="00563F80"/>
    <w:rsid w:val="00586171"/>
    <w:rsid w:val="005E28FD"/>
    <w:rsid w:val="00612612"/>
    <w:rsid w:val="006D643C"/>
    <w:rsid w:val="006E7D96"/>
    <w:rsid w:val="00721315"/>
    <w:rsid w:val="00764025"/>
    <w:rsid w:val="00786724"/>
    <w:rsid w:val="007D7A9D"/>
    <w:rsid w:val="007E66A9"/>
    <w:rsid w:val="008B702F"/>
    <w:rsid w:val="008D01CB"/>
    <w:rsid w:val="008E02DF"/>
    <w:rsid w:val="009139D2"/>
    <w:rsid w:val="00970DF2"/>
    <w:rsid w:val="009D6460"/>
    <w:rsid w:val="00A30CDC"/>
    <w:rsid w:val="00A655AA"/>
    <w:rsid w:val="00B757D5"/>
    <w:rsid w:val="00BA4843"/>
    <w:rsid w:val="00BD2EF1"/>
    <w:rsid w:val="00CD21A9"/>
    <w:rsid w:val="00D10987"/>
    <w:rsid w:val="00D113C1"/>
    <w:rsid w:val="00D26F50"/>
    <w:rsid w:val="00D5536B"/>
    <w:rsid w:val="00DA024C"/>
    <w:rsid w:val="00DA2EA6"/>
    <w:rsid w:val="00DD2DE6"/>
    <w:rsid w:val="00E201C6"/>
    <w:rsid w:val="00E372A2"/>
    <w:rsid w:val="00E37350"/>
    <w:rsid w:val="00E46E63"/>
    <w:rsid w:val="00E501D9"/>
    <w:rsid w:val="00E70D53"/>
    <w:rsid w:val="00E74E2C"/>
    <w:rsid w:val="00EC22E2"/>
    <w:rsid w:val="00EC2A7E"/>
    <w:rsid w:val="00EF2C0B"/>
    <w:rsid w:val="00F16DBB"/>
    <w:rsid w:val="00F72518"/>
    <w:rsid w:val="00F830C3"/>
    <w:rsid w:val="00F93F8F"/>
    <w:rsid w:val="00FE79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839A8"/>
  <w15:chartTrackingRefBased/>
  <w15:docId w15:val="{8599CB4D-0CC2-42D8-9B41-FC1CC606C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0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40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40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40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40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40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40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40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40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40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40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40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40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40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40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40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40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4025"/>
    <w:rPr>
      <w:rFonts w:eastAsiaTheme="majorEastAsia" w:cstheme="majorBidi"/>
      <w:color w:val="272727" w:themeColor="text1" w:themeTint="D8"/>
    </w:rPr>
  </w:style>
  <w:style w:type="paragraph" w:styleId="Title">
    <w:name w:val="Title"/>
    <w:basedOn w:val="Normal"/>
    <w:next w:val="Normal"/>
    <w:link w:val="TitleChar"/>
    <w:uiPriority w:val="10"/>
    <w:qFormat/>
    <w:rsid w:val="007640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40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40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40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4025"/>
    <w:pPr>
      <w:spacing w:before="160"/>
      <w:jc w:val="center"/>
    </w:pPr>
    <w:rPr>
      <w:i/>
      <w:iCs/>
      <w:color w:val="404040" w:themeColor="text1" w:themeTint="BF"/>
    </w:rPr>
  </w:style>
  <w:style w:type="character" w:customStyle="1" w:styleId="QuoteChar">
    <w:name w:val="Quote Char"/>
    <w:basedOn w:val="DefaultParagraphFont"/>
    <w:link w:val="Quote"/>
    <w:uiPriority w:val="29"/>
    <w:rsid w:val="00764025"/>
    <w:rPr>
      <w:i/>
      <w:iCs/>
      <w:color w:val="404040" w:themeColor="text1" w:themeTint="BF"/>
    </w:rPr>
  </w:style>
  <w:style w:type="paragraph" w:styleId="ListParagraph">
    <w:name w:val="List Paragraph"/>
    <w:basedOn w:val="Normal"/>
    <w:uiPriority w:val="34"/>
    <w:qFormat/>
    <w:rsid w:val="00764025"/>
    <w:pPr>
      <w:ind w:left="720"/>
      <w:contextualSpacing/>
    </w:pPr>
  </w:style>
  <w:style w:type="character" w:styleId="IntenseEmphasis">
    <w:name w:val="Intense Emphasis"/>
    <w:basedOn w:val="DefaultParagraphFont"/>
    <w:uiPriority w:val="21"/>
    <w:qFormat/>
    <w:rsid w:val="00764025"/>
    <w:rPr>
      <w:i/>
      <w:iCs/>
      <w:color w:val="0F4761" w:themeColor="accent1" w:themeShade="BF"/>
    </w:rPr>
  </w:style>
  <w:style w:type="paragraph" w:styleId="IntenseQuote">
    <w:name w:val="Intense Quote"/>
    <w:basedOn w:val="Normal"/>
    <w:next w:val="Normal"/>
    <w:link w:val="IntenseQuoteChar"/>
    <w:uiPriority w:val="30"/>
    <w:qFormat/>
    <w:rsid w:val="007640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4025"/>
    <w:rPr>
      <w:i/>
      <w:iCs/>
      <w:color w:val="0F4761" w:themeColor="accent1" w:themeShade="BF"/>
    </w:rPr>
  </w:style>
  <w:style w:type="character" w:styleId="IntenseReference">
    <w:name w:val="Intense Reference"/>
    <w:basedOn w:val="DefaultParagraphFont"/>
    <w:uiPriority w:val="32"/>
    <w:qFormat/>
    <w:rsid w:val="00764025"/>
    <w:rPr>
      <w:b/>
      <w:bCs/>
      <w:smallCaps/>
      <w:color w:val="0F4761" w:themeColor="accent1" w:themeShade="BF"/>
      <w:spacing w:val="5"/>
    </w:rPr>
  </w:style>
  <w:style w:type="character" w:styleId="Hyperlink">
    <w:name w:val="Hyperlink"/>
    <w:basedOn w:val="DefaultParagraphFont"/>
    <w:uiPriority w:val="99"/>
    <w:unhideWhenUsed/>
    <w:rsid w:val="00721315"/>
    <w:rPr>
      <w:color w:val="467886" w:themeColor="hyperlink"/>
      <w:u w:val="single"/>
    </w:rPr>
  </w:style>
  <w:style w:type="character" w:styleId="UnresolvedMention">
    <w:name w:val="Unresolved Mention"/>
    <w:basedOn w:val="DefaultParagraphFont"/>
    <w:uiPriority w:val="99"/>
    <w:semiHidden/>
    <w:unhideWhenUsed/>
    <w:rsid w:val="00721315"/>
    <w:rPr>
      <w:color w:val="605E5C"/>
      <w:shd w:val="clear" w:color="auto" w:fill="E1DFDD"/>
    </w:rPr>
  </w:style>
  <w:style w:type="paragraph" w:styleId="ListBullet">
    <w:name w:val="List Bullet"/>
    <w:basedOn w:val="Normal"/>
    <w:uiPriority w:val="99"/>
    <w:unhideWhenUsed/>
    <w:rsid w:val="00B757D5"/>
    <w:pPr>
      <w:numPr>
        <w:numId w:val="1"/>
      </w:numPr>
      <w:contextualSpacing/>
    </w:pPr>
  </w:style>
  <w:style w:type="character" w:styleId="FollowedHyperlink">
    <w:name w:val="FollowedHyperlink"/>
    <w:basedOn w:val="DefaultParagraphFont"/>
    <w:uiPriority w:val="99"/>
    <w:semiHidden/>
    <w:unhideWhenUsed/>
    <w:rsid w:val="00F16DB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814</TotalTime>
  <Pages>6</Pages>
  <Words>1602</Words>
  <Characters>9329</Characters>
  <Application>Microsoft Office Word</Application>
  <DocSecurity>0</DocSecurity>
  <Lines>158</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Davies (Hywel Dda UHB - Communication Development Officer)</dc:creator>
  <cp:keywords/>
  <dc:description/>
  <cp:lastModifiedBy>Cerys Davies (Hywel Dda UHB - Communication Development Officer)</cp:lastModifiedBy>
  <cp:revision>15</cp:revision>
  <cp:lastPrinted>2025-11-25T15:18:00Z</cp:lastPrinted>
  <dcterms:created xsi:type="dcterms:W3CDTF">2025-11-05T15:16:00Z</dcterms:created>
  <dcterms:modified xsi:type="dcterms:W3CDTF">2025-11-26T16:00:00Z</dcterms:modified>
</cp:coreProperties>
</file>