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F87AD0"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F87AD0" w:rsidRPr="00587CE6" w:rsidRDefault="00F87AD0" w:rsidP="00F87AD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AD1A4A2" w:rsidR="00F87AD0" w:rsidRPr="00587CE6" w:rsidRDefault="00F87AD0" w:rsidP="00F87AD0">
            <w:pPr>
              <w:spacing w:after="0" w:line="240" w:lineRule="auto"/>
              <w:rPr>
                <w:rFonts w:ascii="Arial" w:eastAsia="Times New Roman" w:hAnsi="Arial" w:cs="Arial"/>
                <w:sz w:val="20"/>
                <w:szCs w:val="20"/>
              </w:rPr>
            </w:pPr>
            <w:r w:rsidRPr="00487C9F">
              <w:rPr>
                <w:rFonts w:ascii="Arial" w:eastAsia="Times New Roman" w:hAnsi="Arial" w:cs="Arial"/>
                <w:sz w:val="20"/>
                <w:szCs w:val="20"/>
              </w:rPr>
              <w:t>Shirley Hunter-Barnett</w:t>
            </w:r>
          </w:p>
        </w:tc>
      </w:tr>
      <w:tr w:rsidR="00F87AD0" w:rsidRPr="00587CE6" w14:paraId="251665F9" w14:textId="77777777" w:rsidTr="00AB2F38">
        <w:tc>
          <w:tcPr>
            <w:tcW w:w="2010" w:type="dxa"/>
            <w:shd w:val="clear" w:color="auto" w:fill="FABF8F" w:themeFill="accent6" w:themeFillTint="99"/>
          </w:tcPr>
          <w:p w14:paraId="6E6440D8" w14:textId="51631C50" w:rsidR="00F87AD0" w:rsidRPr="00587CE6" w:rsidRDefault="00F87AD0" w:rsidP="00F87AD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6A1D66F7" w:rsidR="00F87AD0" w:rsidRPr="00587CE6" w:rsidRDefault="00F87AD0" w:rsidP="00F87AD0">
            <w:pPr>
              <w:spacing w:after="0" w:line="240" w:lineRule="auto"/>
              <w:rPr>
                <w:rFonts w:ascii="Arial" w:eastAsia="Times New Roman" w:hAnsi="Arial" w:cs="Arial"/>
                <w:sz w:val="20"/>
                <w:szCs w:val="20"/>
              </w:rPr>
            </w:pPr>
            <w:r w:rsidRPr="00487C9F">
              <w:rPr>
                <w:rFonts w:ascii="Arial" w:eastAsia="Times New Roman" w:hAnsi="Arial" w:cs="Arial"/>
                <w:sz w:val="20"/>
                <w:szCs w:val="20"/>
              </w:rPr>
              <w:t>Rajeev Nath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DD7D1A0" w:rsidR="00587CE6" w:rsidRPr="00587CE6" w:rsidRDefault="00E31556" w:rsidP="00587CE6">
            <w:pPr>
              <w:spacing w:after="0" w:line="240" w:lineRule="auto"/>
              <w:rPr>
                <w:rFonts w:ascii="Arial" w:eastAsia="Times New Roman" w:hAnsi="Arial" w:cs="Arial"/>
                <w:sz w:val="20"/>
                <w:szCs w:val="20"/>
              </w:rPr>
            </w:pPr>
            <w:r w:rsidRPr="00E31556">
              <w:rPr>
                <w:rFonts w:ascii="Arial" w:eastAsia="Times New Roman" w:hAnsi="Arial" w:cs="Arial"/>
                <w:sz w:val="20"/>
                <w:szCs w:val="20"/>
              </w:rPr>
              <w:t>Data Warehousing and Data Mining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B79FAFA" w:rsidR="00587CE6" w:rsidRPr="00587CE6" w:rsidRDefault="00442B50"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E31556">
              <w:rPr>
                <w:rFonts w:ascii="Arial" w:eastAsia="Times New Roman" w:hAnsi="Arial" w:cs="Arial"/>
                <w:sz w:val="20"/>
                <w:szCs w:val="20"/>
              </w:rPr>
              <w:t>6026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EF16DAE" w:rsidR="00587CE6" w:rsidRPr="00587CE6" w:rsidRDefault="00E3155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92D70E6" w:rsidR="00587CE6" w:rsidRPr="00587CE6" w:rsidRDefault="00723F6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F53FF">
              <w:rPr>
                <w:rFonts w:ascii="Arial" w:eastAsia="Times New Roman" w:hAnsi="Arial" w:cs="Arial"/>
                <w:sz w:val="20"/>
                <w:szCs w:val="20"/>
              </w:rPr>
              <w:t>/</w:t>
            </w:r>
            <w:r w:rsidR="00E31556">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AB7321" w:rsidR="00587CE6" w:rsidRPr="00587CE6" w:rsidRDefault="00E3155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686F51">
              <w:rPr>
                <w:rFonts w:ascii="Arial" w:eastAsia="Times New Roman" w:hAnsi="Arial" w:cs="Arial"/>
                <w:sz w:val="20"/>
                <w:szCs w:val="20"/>
              </w:rPr>
              <w:t>0</w:t>
            </w:r>
            <w:r w:rsidR="003F53FF">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EF8A7A1" w:rsidR="006D2A9D" w:rsidRPr="00587CE6" w:rsidRDefault="00F87AD0"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June</w:t>
            </w:r>
            <w:proofErr w:type="spellEnd"/>
            <w:r>
              <w:rPr>
                <w:rFonts w:ascii="Arial" w:eastAsia="Times New Roman" w:hAnsi="Arial" w:cs="Arial"/>
                <w:sz w:val="20"/>
                <w:szCs w:val="20"/>
                <w:lang w:val="cy-GB"/>
              </w:rPr>
              <w:t xml:space="preserve"> 2026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42CDF0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F680B2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359C6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F5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A659BA" w:rsidRPr="00587CE6" w14:paraId="395504BA" w14:textId="77777777" w:rsidTr="00792D49">
        <w:tc>
          <w:tcPr>
            <w:tcW w:w="1696" w:type="dxa"/>
          </w:tcPr>
          <w:p w14:paraId="03246BAF" w14:textId="1EF2DFB5" w:rsidR="00A659BA" w:rsidRPr="00587CE6" w:rsidRDefault="00A659BA" w:rsidP="00A659BA">
            <w:pPr>
              <w:spacing w:after="0" w:line="240" w:lineRule="auto"/>
              <w:rPr>
                <w:rFonts w:ascii="Arial" w:hAnsi="Arial" w:cs="Arial"/>
                <w:b/>
                <w:bCs/>
              </w:rPr>
            </w:pPr>
            <w:hyperlink r:id="rId13" w:history="1">
              <w:r w:rsidRPr="004E661B">
                <w:rPr>
                  <w:rStyle w:val="Hyperlink"/>
                  <w:rFonts w:ascii="Arial" w:eastAsia="Calibri" w:hAnsi="Arial" w:cs="Arial"/>
                  <w:b/>
                  <w:bCs/>
                </w:rPr>
                <w:t>Kelvin Barreto Tavares</w:t>
              </w:r>
            </w:hyperlink>
          </w:p>
        </w:tc>
        <w:tc>
          <w:tcPr>
            <w:tcW w:w="1087" w:type="dxa"/>
          </w:tcPr>
          <w:p w14:paraId="2743B9FE" w14:textId="6C000660" w:rsidR="00A659BA" w:rsidRPr="00587CE6" w:rsidRDefault="00A659BA" w:rsidP="00A659BA">
            <w:pPr>
              <w:spacing w:after="0" w:line="240" w:lineRule="auto"/>
              <w:rPr>
                <w:rFonts w:ascii="Arial" w:hAnsi="Arial" w:cs="Arial"/>
                <w:b/>
                <w:bCs/>
              </w:rPr>
            </w:pPr>
            <w:r>
              <w:rPr>
                <w:rFonts w:ascii="Arial" w:hAnsi="Arial" w:cs="Arial"/>
                <w:b/>
                <w:bCs/>
              </w:rPr>
              <w:t>74</w:t>
            </w:r>
          </w:p>
        </w:tc>
        <w:tc>
          <w:tcPr>
            <w:tcW w:w="1087" w:type="dxa"/>
          </w:tcPr>
          <w:p w14:paraId="6C431F90" w14:textId="7AEDF1D7" w:rsidR="00A659BA" w:rsidRPr="00587CE6" w:rsidRDefault="00A659BA" w:rsidP="00A659BA">
            <w:pPr>
              <w:spacing w:after="0" w:line="240" w:lineRule="auto"/>
              <w:rPr>
                <w:rFonts w:ascii="Arial" w:hAnsi="Arial" w:cs="Arial"/>
                <w:b/>
                <w:bCs/>
              </w:rPr>
            </w:pPr>
            <w:r>
              <w:rPr>
                <w:rFonts w:ascii="Arial" w:hAnsi="Arial" w:cs="Arial"/>
                <w:b/>
                <w:bCs/>
              </w:rPr>
              <w:t>Agree</w:t>
            </w:r>
          </w:p>
        </w:tc>
        <w:tc>
          <w:tcPr>
            <w:tcW w:w="1087" w:type="dxa"/>
          </w:tcPr>
          <w:p w14:paraId="661EC36F" w14:textId="1E713392" w:rsidR="00A659BA" w:rsidRPr="00587CE6" w:rsidRDefault="00A659BA" w:rsidP="00A659BA">
            <w:pPr>
              <w:spacing w:after="0" w:line="240" w:lineRule="auto"/>
              <w:rPr>
                <w:rFonts w:ascii="Arial" w:hAnsi="Arial" w:cs="Arial"/>
                <w:b/>
                <w:bCs/>
              </w:rPr>
            </w:pPr>
            <w:r>
              <w:rPr>
                <w:rFonts w:ascii="Arial" w:hAnsi="Arial" w:cs="Arial"/>
                <w:b/>
                <w:bCs/>
              </w:rPr>
              <w:t>74</w:t>
            </w:r>
          </w:p>
        </w:tc>
        <w:tc>
          <w:tcPr>
            <w:tcW w:w="1087" w:type="dxa"/>
          </w:tcPr>
          <w:p w14:paraId="453C575C" w14:textId="77777777" w:rsidR="00A659BA" w:rsidRPr="00587CE6" w:rsidRDefault="00A659BA" w:rsidP="00A659BA">
            <w:pPr>
              <w:spacing w:after="0" w:line="240" w:lineRule="auto"/>
              <w:rPr>
                <w:rFonts w:ascii="Arial" w:hAnsi="Arial" w:cs="Arial"/>
                <w:b/>
                <w:bCs/>
              </w:rPr>
            </w:pPr>
          </w:p>
        </w:tc>
        <w:tc>
          <w:tcPr>
            <w:tcW w:w="3307" w:type="dxa"/>
          </w:tcPr>
          <w:p w14:paraId="36F03CB0" w14:textId="2FC33761" w:rsidR="00A659BA" w:rsidRPr="00587CE6" w:rsidRDefault="00A659BA" w:rsidP="00A659BA">
            <w:pPr>
              <w:spacing w:after="0" w:line="240" w:lineRule="auto"/>
              <w:rPr>
                <w:rFonts w:ascii="Arial" w:hAnsi="Arial" w:cs="Arial"/>
                <w:b/>
                <w:bCs/>
              </w:rPr>
            </w:pPr>
            <w:r>
              <w:rPr>
                <w:rFonts w:ascii="Arial" w:hAnsi="Arial" w:cs="Arial"/>
                <w:b/>
                <w:bCs/>
              </w:rPr>
              <w:t>74</w:t>
            </w:r>
          </w:p>
        </w:tc>
      </w:tr>
      <w:tr w:rsidR="00A659BA" w:rsidRPr="00587CE6" w14:paraId="72569ACE" w14:textId="77777777" w:rsidTr="00792D49">
        <w:tc>
          <w:tcPr>
            <w:tcW w:w="1696" w:type="dxa"/>
          </w:tcPr>
          <w:p w14:paraId="0DA336C7" w14:textId="53CF4A7A" w:rsidR="00A659BA" w:rsidRPr="00587CE6" w:rsidRDefault="00A659BA" w:rsidP="00A659BA">
            <w:pPr>
              <w:spacing w:after="0" w:line="240" w:lineRule="auto"/>
              <w:rPr>
                <w:rFonts w:ascii="Arial" w:hAnsi="Arial" w:cs="Arial"/>
                <w:b/>
                <w:bCs/>
              </w:rPr>
            </w:pPr>
            <w:hyperlink r:id="rId14" w:history="1">
              <w:r w:rsidRPr="00431160">
                <w:rPr>
                  <w:rStyle w:val="Hyperlink"/>
                  <w:rFonts w:ascii="Arial" w:eastAsia="Calibri" w:hAnsi="Arial" w:cs="Arial"/>
                  <w:b/>
                  <w:bCs/>
                </w:rPr>
                <w:t xml:space="preserve">Pedro Gaetjens </w:t>
              </w:r>
              <w:proofErr w:type="spellStart"/>
              <w:r w:rsidRPr="00431160">
                <w:rPr>
                  <w:rStyle w:val="Hyperlink"/>
                  <w:rFonts w:ascii="Arial" w:eastAsia="Calibri" w:hAnsi="Arial" w:cs="Arial"/>
                  <w:b/>
                  <w:bCs/>
                </w:rPr>
                <w:t>Molongua</w:t>
              </w:r>
              <w:proofErr w:type="spellEnd"/>
            </w:hyperlink>
          </w:p>
        </w:tc>
        <w:tc>
          <w:tcPr>
            <w:tcW w:w="1087" w:type="dxa"/>
          </w:tcPr>
          <w:p w14:paraId="497936A6" w14:textId="4181943D" w:rsidR="00A659BA" w:rsidRPr="00587CE6" w:rsidRDefault="00A659BA" w:rsidP="00A659BA">
            <w:pPr>
              <w:spacing w:after="0" w:line="240" w:lineRule="auto"/>
              <w:rPr>
                <w:rFonts w:ascii="Arial" w:hAnsi="Arial" w:cs="Arial"/>
                <w:b/>
                <w:bCs/>
              </w:rPr>
            </w:pPr>
            <w:r>
              <w:rPr>
                <w:rFonts w:ascii="Arial" w:hAnsi="Arial" w:cs="Arial"/>
                <w:b/>
                <w:bCs/>
              </w:rPr>
              <w:t>72</w:t>
            </w:r>
          </w:p>
        </w:tc>
        <w:tc>
          <w:tcPr>
            <w:tcW w:w="1087" w:type="dxa"/>
          </w:tcPr>
          <w:p w14:paraId="4A326DA6" w14:textId="30E52C3B" w:rsidR="00A659BA" w:rsidRPr="00587CE6" w:rsidRDefault="00A659BA" w:rsidP="00A659BA">
            <w:pPr>
              <w:spacing w:after="0" w:line="240" w:lineRule="auto"/>
              <w:rPr>
                <w:rFonts w:ascii="Arial" w:hAnsi="Arial" w:cs="Arial"/>
                <w:b/>
                <w:bCs/>
              </w:rPr>
            </w:pPr>
            <w:r>
              <w:rPr>
                <w:rFonts w:ascii="Arial" w:hAnsi="Arial" w:cs="Arial"/>
                <w:b/>
                <w:bCs/>
              </w:rPr>
              <w:t>Agree</w:t>
            </w:r>
          </w:p>
        </w:tc>
        <w:tc>
          <w:tcPr>
            <w:tcW w:w="1087" w:type="dxa"/>
          </w:tcPr>
          <w:p w14:paraId="0BA55000" w14:textId="77D42E65" w:rsidR="00A659BA" w:rsidRPr="00587CE6" w:rsidRDefault="00A659BA" w:rsidP="00A659BA">
            <w:pPr>
              <w:spacing w:after="0" w:line="240" w:lineRule="auto"/>
              <w:rPr>
                <w:rFonts w:ascii="Arial" w:hAnsi="Arial" w:cs="Arial"/>
                <w:b/>
                <w:bCs/>
              </w:rPr>
            </w:pPr>
            <w:r>
              <w:rPr>
                <w:rFonts w:ascii="Arial" w:hAnsi="Arial" w:cs="Arial"/>
                <w:b/>
                <w:bCs/>
              </w:rPr>
              <w:t>72</w:t>
            </w:r>
          </w:p>
        </w:tc>
        <w:tc>
          <w:tcPr>
            <w:tcW w:w="1087" w:type="dxa"/>
          </w:tcPr>
          <w:p w14:paraId="5FFAC98B" w14:textId="77777777" w:rsidR="00A659BA" w:rsidRPr="00587CE6" w:rsidRDefault="00A659BA" w:rsidP="00A659BA">
            <w:pPr>
              <w:spacing w:after="0" w:line="240" w:lineRule="auto"/>
              <w:rPr>
                <w:rFonts w:ascii="Arial" w:hAnsi="Arial" w:cs="Arial"/>
                <w:b/>
                <w:bCs/>
              </w:rPr>
            </w:pPr>
          </w:p>
        </w:tc>
        <w:tc>
          <w:tcPr>
            <w:tcW w:w="3307" w:type="dxa"/>
          </w:tcPr>
          <w:p w14:paraId="3312C685" w14:textId="113A642B" w:rsidR="00A659BA" w:rsidRPr="00587CE6" w:rsidRDefault="00A659BA" w:rsidP="00A659BA">
            <w:pPr>
              <w:spacing w:after="0" w:line="240" w:lineRule="auto"/>
              <w:rPr>
                <w:rFonts w:ascii="Arial" w:hAnsi="Arial" w:cs="Arial"/>
                <w:b/>
                <w:bCs/>
              </w:rPr>
            </w:pPr>
            <w:r>
              <w:rPr>
                <w:rFonts w:ascii="Arial" w:hAnsi="Arial" w:cs="Arial"/>
                <w:b/>
                <w:bCs/>
              </w:rPr>
              <w:t>72</w:t>
            </w:r>
          </w:p>
        </w:tc>
      </w:tr>
      <w:tr w:rsidR="00A659BA" w:rsidRPr="00587CE6" w14:paraId="42F3E3E7" w14:textId="77777777" w:rsidTr="00792D49">
        <w:tc>
          <w:tcPr>
            <w:tcW w:w="1696" w:type="dxa"/>
          </w:tcPr>
          <w:p w14:paraId="7F7DBD67" w14:textId="29356921" w:rsidR="00A659BA" w:rsidRPr="00587CE6" w:rsidRDefault="00A659BA" w:rsidP="00A659BA">
            <w:pPr>
              <w:spacing w:after="0" w:line="240" w:lineRule="auto"/>
              <w:rPr>
                <w:rFonts w:ascii="Arial" w:hAnsi="Arial" w:cs="Arial"/>
                <w:b/>
                <w:bCs/>
              </w:rPr>
            </w:pPr>
            <w:hyperlink r:id="rId15" w:history="1">
              <w:r w:rsidRPr="00691085">
                <w:rPr>
                  <w:rStyle w:val="Hyperlink"/>
                  <w:rFonts w:ascii="Arial" w:eastAsia="Calibri" w:hAnsi="Arial" w:cs="Arial"/>
                  <w:b/>
                  <w:bCs/>
                </w:rPr>
                <w:t>Mirela Gerasimova Balabanova-</w:t>
              </w:r>
              <w:proofErr w:type="spellStart"/>
              <w:r w:rsidRPr="00691085">
                <w:rPr>
                  <w:rStyle w:val="Hyperlink"/>
                  <w:rFonts w:ascii="Arial" w:eastAsia="Calibri" w:hAnsi="Arial" w:cs="Arial"/>
                  <w:b/>
                  <w:bCs/>
                </w:rPr>
                <w:t>Kehayova</w:t>
              </w:r>
              <w:proofErr w:type="spellEnd"/>
            </w:hyperlink>
          </w:p>
        </w:tc>
        <w:tc>
          <w:tcPr>
            <w:tcW w:w="1087" w:type="dxa"/>
          </w:tcPr>
          <w:p w14:paraId="15D82044" w14:textId="46234583" w:rsidR="00A659BA" w:rsidRPr="00587CE6" w:rsidRDefault="00A659BA" w:rsidP="00A659BA">
            <w:pPr>
              <w:spacing w:after="0" w:line="240" w:lineRule="auto"/>
              <w:rPr>
                <w:rFonts w:ascii="Arial" w:hAnsi="Arial" w:cs="Arial"/>
                <w:b/>
                <w:bCs/>
              </w:rPr>
            </w:pPr>
            <w:r>
              <w:rPr>
                <w:rFonts w:ascii="Arial" w:hAnsi="Arial" w:cs="Arial"/>
                <w:b/>
                <w:bCs/>
              </w:rPr>
              <w:t>70</w:t>
            </w:r>
          </w:p>
        </w:tc>
        <w:tc>
          <w:tcPr>
            <w:tcW w:w="1087" w:type="dxa"/>
          </w:tcPr>
          <w:p w14:paraId="1F5A9052" w14:textId="3921F291" w:rsidR="00A659BA" w:rsidRPr="00587CE6" w:rsidRDefault="00A659BA" w:rsidP="00A659BA">
            <w:pPr>
              <w:spacing w:after="0" w:line="240" w:lineRule="auto"/>
              <w:rPr>
                <w:rFonts w:ascii="Arial" w:hAnsi="Arial" w:cs="Arial"/>
                <w:b/>
                <w:bCs/>
              </w:rPr>
            </w:pPr>
            <w:r>
              <w:rPr>
                <w:rFonts w:ascii="Arial" w:hAnsi="Arial" w:cs="Arial"/>
                <w:b/>
                <w:bCs/>
              </w:rPr>
              <w:t>Agree</w:t>
            </w:r>
          </w:p>
        </w:tc>
        <w:tc>
          <w:tcPr>
            <w:tcW w:w="1087" w:type="dxa"/>
          </w:tcPr>
          <w:p w14:paraId="705F556E" w14:textId="2204C809" w:rsidR="00A659BA" w:rsidRPr="00587CE6" w:rsidRDefault="00A659BA" w:rsidP="00A659BA">
            <w:pPr>
              <w:spacing w:after="0" w:line="240" w:lineRule="auto"/>
              <w:rPr>
                <w:rFonts w:ascii="Arial" w:hAnsi="Arial" w:cs="Arial"/>
                <w:b/>
                <w:bCs/>
              </w:rPr>
            </w:pPr>
            <w:r>
              <w:rPr>
                <w:rFonts w:ascii="Arial" w:hAnsi="Arial" w:cs="Arial"/>
                <w:b/>
                <w:bCs/>
              </w:rPr>
              <w:t>70</w:t>
            </w:r>
          </w:p>
        </w:tc>
        <w:tc>
          <w:tcPr>
            <w:tcW w:w="1087" w:type="dxa"/>
          </w:tcPr>
          <w:p w14:paraId="145D4D48" w14:textId="77777777" w:rsidR="00A659BA" w:rsidRPr="00587CE6" w:rsidRDefault="00A659BA" w:rsidP="00A659BA">
            <w:pPr>
              <w:spacing w:after="0" w:line="240" w:lineRule="auto"/>
              <w:rPr>
                <w:rFonts w:ascii="Arial" w:hAnsi="Arial" w:cs="Arial"/>
                <w:b/>
                <w:bCs/>
              </w:rPr>
            </w:pPr>
          </w:p>
        </w:tc>
        <w:tc>
          <w:tcPr>
            <w:tcW w:w="3307" w:type="dxa"/>
          </w:tcPr>
          <w:p w14:paraId="5A6A816C" w14:textId="5B844559" w:rsidR="00A659BA" w:rsidRPr="00587CE6" w:rsidRDefault="00A659BA" w:rsidP="00A659BA">
            <w:pPr>
              <w:spacing w:after="0" w:line="240" w:lineRule="auto"/>
              <w:rPr>
                <w:rFonts w:ascii="Arial" w:hAnsi="Arial" w:cs="Arial"/>
                <w:b/>
                <w:bCs/>
              </w:rPr>
            </w:pPr>
            <w:r>
              <w:rPr>
                <w:rFonts w:ascii="Arial" w:hAnsi="Arial" w:cs="Arial"/>
                <w:b/>
                <w:bCs/>
              </w:rPr>
              <w:t>70</w:t>
            </w:r>
          </w:p>
        </w:tc>
      </w:tr>
      <w:tr w:rsidR="00A659BA" w:rsidRPr="00587CE6" w14:paraId="17C09C8B" w14:textId="77777777" w:rsidTr="00792D49">
        <w:tc>
          <w:tcPr>
            <w:tcW w:w="1696" w:type="dxa"/>
          </w:tcPr>
          <w:p w14:paraId="217ADC54" w14:textId="284C2A04" w:rsidR="00A659BA" w:rsidRPr="00587CE6" w:rsidRDefault="00A659BA" w:rsidP="00A659BA">
            <w:pPr>
              <w:spacing w:after="0" w:line="240" w:lineRule="auto"/>
              <w:rPr>
                <w:rFonts w:ascii="Arial" w:hAnsi="Arial" w:cs="Arial"/>
                <w:b/>
                <w:bCs/>
              </w:rPr>
            </w:pPr>
            <w:hyperlink r:id="rId16" w:history="1">
              <w:r w:rsidRPr="00910929">
                <w:rPr>
                  <w:rStyle w:val="Hyperlink"/>
                  <w:rFonts w:ascii="Arial" w:eastAsia="Calibri" w:hAnsi="Arial" w:cs="Arial"/>
                  <w:b/>
                  <w:bCs/>
                </w:rPr>
                <w:t xml:space="preserve">Constantin Ovidiu </w:t>
              </w:r>
              <w:proofErr w:type="spellStart"/>
              <w:r w:rsidRPr="00910929">
                <w:rPr>
                  <w:rStyle w:val="Hyperlink"/>
                  <w:rFonts w:ascii="Arial" w:eastAsia="Calibri" w:hAnsi="Arial" w:cs="Arial"/>
                  <w:b/>
                  <w:bCs/>
                </w:rPr>
                <w:t>Strinu</w:t>
              </w:r>
              <w:proofErr w:type="spellEnd"/>
              <w:r w:rsidRPr="00910929">
                <w:rPr>
                  <w:rStyle w:val="Hyperlink"/>
                  <w:rFonts w:ascii="Arial" w:eastAsia="Calibri" w:hAnsi="Arial" w:cs="Arial"/>
                  <w:b/>
                  <w:bCs/>
                </w:rPr>
                <w:tab/>
              </w:r>
            </w:hyperlink>
          </w:p>
        </w:tc>
        <w:tc>
          <w:tcPr>
            <w:tcW w:w="1087" w:type="dxa"/>
          </w:tcPr>
          <w:p w14:paraId="016339F7" w14:textId="09E89918" w:rsidR="00A659BA" w:rsidRPr="00587CE6" w:rsidRDefault="00A659BA" w:rsidP="00A659BA">
            <w:pPr>
              <w:spacing w:after="0" w:line="240" w:lineRule="auto"/>
              <w:rPr>
                <w:rFonts w:ascii="Arial" w:hAnsi="Arial" w:cs="Arial"/>
                <w:b/>
                <w:bCs/>
              </w:rPr>
            </w:pPr>
            <w:r>
              <w:rPr>
                <w:rFonts w:ascii="Arial" w:hAnsi="Arial" w:cs="Arial"/>
                <w:b/>
                <w:bCs/>
              </w:rPr>
              <w:t>67</w:t>
            </w:r>
          </w:p>
        </w:tc>
        <w:tc>
          <w:tcPr>
            <w:tcW w:w="1087" w:type="dxa"/>
          </w:tcPr>
          <w:p w14:paraId="56B37C17" w14:textId="797B5C36" w:rsidR="00A659BA" w:rsidRPr="00587CE6" w:rsidRDefault="00A659BA" w:rsidP="00A659BA">
            <w:pPr>
              <w:spacing w:after="0" w:line="240" w:lineRule="auto"/>
              <w:rPr>
                <w:rFonts w:ascii="Arial" w:hAnsi="Arial" w:cs="Arial"/>
                <w:b/>
                <w:bCs/>
              </w:rPr>
            </w:pPr>
            <w:r>
              <w:rPr>
                <w:rFonts w:ascii="Arial" w:hAnsi="Arial" w:cs="Arial"/>
                <w:b/>
                <w:bCs/>
              </w:rPr>
              <w:t>Agree</w:t>
            </w:r>
          </w:p>
        </w:tc>
        <w:tc>
          <w:tcPr>
            <w:tcW w:w="1087" w:type="dxa"/>
          </w:tcPr>
          <w:p w14:paraId="3EAC6383" w14:textId="2C7AD81D" w:rsidR="00A659BA" w:rsidRPr="00587CE6" w:rsidRDefault="00A659BA" w:rsidP="00A659BA">
            <w:pPr>
              <w:spacing w:after="0" w:line="240" w:lineRule="auto"/>
              <w:rPr>
                <w:rFonts w:ascii="Arial" w:hAnsi="Arial" w:cs="Arial"/>
                <w:b/>
                <w:bCs/>
              </w:rPr>
            </w:pPr>
            <w:r>
              <w:rPr>
                <w:rFonts w:ascii="Arial" w:hAnsi="Arial" w:cs="Arial"/>
                <w:b/>
                <w:bCs/>
              </w:rPr>
              <w:t>67</w:t>
            </w:r>
          </w:p>
        </w:tc>
        <w:tc>
          <w:tcPr>
            <w:tcW w:w="1087" w:type="dxa"/>
          </w:tcPr>
          <w:p w14:paraId="76725FC5" w14:textId="77777777" w:rsidR="00A659BA" w:rsidRPr="00587CE6" w:rsidRDefault="00A659BA" w:rsidP="00A659BA">
            <w:pPr>
              <w:spacing w:after="0" w:line="240" w:lineRule="auto"/>
              <w:rPr>
                <w:rFonts w:ascii="Arial" w:hAnsi="Arial" w:cs="Arial"/>
                <w:b/>
                <w:bCs/>
              </w:rPr>
            </w:pPr>
          </w:p>
        </w:tc>
        <w:tc>
          <w:tcPr>
            <w:tcW w:w="3307" w:type="dxa"/>
          </w:tcPr>
          <w:p w14:paraId="1CD0F7D6" w14:textId="5425DF49" w:rsidR="00A659BA" w:rsidRPr="00587CE6" w:rsidRDefault="00A659BA" w:rsidP="00A659BA">
            <w:pPr>
              <w:spacing w:after="0" w:line="240" w:lineRule="auto"/>
              <w:rPr>
                <w:rFonts w:ascii="Arial" w:hAnsi="Arial" w:cs="Arial"/>
                <w:b/>
                <w:bCs/>
              </w:rPr>
            </w:pPr>
            <w:r>
              <w:rPr>
                <w:rFonts w:ascii="Arial" w:hAnsi="Arial" w:cs="Arial"/>
                <w:b/>
                <w:bCs/>
              </w:rPr>
              <w:t>67</w:t>
            </w:r>
          </w:p>
        </w:tc>
      </w:tr>
      <w:tr w:rsidR="00A659BA" w:rsidRPr="00587CE6" w14:paraId="1D714F03" w14:textId="77777777" w:rsidTr="00792D49">
        <w:tc>
          <w:tcPr>
            <w:tcW w:w="1696" w:type="dxa"/>
          </w:tcPr>
          <w:p w14:paraId="53424521" w14:textId="3C313CE3" w:rsidR="00A659BA" w:rsidRPr="00587CE6" w:rsidRDefault="00A659BA" w:rsidP="00A659BA">
            <w:pPr>
              <w:spacing w:after="0" w:line="240" w:lineRule="auto"/>
              <w:rPr>
                <w:rFonts w:ascii="Arial" w:hAnsi="Arial" w:cs="Arial"/>
                <w:b/>
                <w:bCs/>
              </w:rPr>
            </w:pPr>
            <w:hyperlink r:id="rId17" w:history="1">
              <w:r w:rsidRPr="00400480">
                <w:rPr>
                  <w:rStyle w:val="Hyperlink"/>
                  <w:rFonts w:ascii="Arial" w:eastAsia="Calibri" w:hAnsi="Arial" w:cs="Arial"/>
                  <w:b/>
                  <w:bCs/>
                </w:rPr>
                <w:t>Andrian Morteanu</w:t>
              </w:r>
            </w:hyperlink>
          </w:p>
        </w:tc>
        <w:tc>
          <w:tcPr>
            <w:tcW w:w="1087" w:type="dxa"/>
          </w:tcPr>
          <w:p w14:paraId="3062EB84" w14:textId="489352B1" w:rsidR="00A659BA" w:rsidRPr="00587CE6" w:rsidRDefault="00A659BA" w:rsidP="00A659BA">
            <w:pPr>
              <w:spacing w:after="0" w:line="240" w:lineRule="auto"/>
              <w:rPr>
                <w:rFonts w:ascii="Arial" w:hAnsi="Arial" w:cs="Arial"/>
                <w:b/>
                <w:bCs/>
              </w:rPr>
            </w:pPr>
            <w:r>
              <w:rPr>
                <w:rFonts w:ascii="Arial" w:hAnsi="Arial" w:cs="Arial"/>
                <w:b/>
                <w:bCs/>
              </w:rPr>
              <w:t>64</w:t>
            </w:r>
          </w:p>
        </w:tc>
        <w:tc>
          <w:tcPr>
            <w:tcW w:w="1087" w:type="dxa"/>
          </w:tcPr>
          <w:p w14:paraId="5DF1E957" w14:textId="0C8D82A0" w:rsidR="00A659BA" w:rsidRPr="00587CE6" w:rsidRDefault="00A659BA" w:rsidP="00A659BA">
            <w:pPr>
              <w:spacing w:after="0" w:line="240" w:lineRule="auto"/>
              <w:rPr>
                <w:rFonts w:ascii="Arial" w:hAnsi="Arial" w:cs="Arial"/>
                <w:b/>
                <w:bCs/>
              </w:rPr>
            </w:pPr>
            <w:r>
              <w:rPr>
                <w:rFonts w:ascii="Arial" w:hAnsi="Arial" w:cs="Arial"/>
                <w:b/>
                <w:bCs/>
              </w:rPr>
              <w:t>Agree</w:t>
            </w:r>
          </w:p>
        </w:tc>
        <w:tc>
          <w:tcPr>
            <w:tcW w:w="1087" w:type="dxa"/>
          </w:tcPr>
          <w:p w14:paraId="249185E6" w14:textId="7FC19803" w:rsidR="00A659BA" w:rsidRPr="00587CE6" w:rsidRDefault="00A659BA" w:rsidP="00A659BA">
            <w:pPr>
              <w:spacing w:after="0" w:line="240" w:lineRule="auto"/>
              <w:rPr>
                <w:rFonts w:ascii="Arial" w:hAnsi="Arial" w:cs="Arial"/>
                <w:b/>
                <w:bCs/>
              </w:rPr>
            </w:pPr>
            <w:r>
              <w:rPr>
                <w:rFonts w:ascii="Arial" w:hAnsi="Arial" w:cs="Arial"/>
                <w:b/>
                <w:bCs/>
              </w:rPr>
              <w:t>67</w:t>
            </w:r>
          </w:p>
        </w:tc>
        <w:tc>
          <w:tcPr>
            <w:tcW w:w="1087" w:type="dxa"/>
          </w:tcPr>
          <w:p w14:paraId="7DCA937B" w14:textId="77777777" w:rsidR="00A659BA" w:rsidRPr="00587CE6" w:rsidRDefault="00A659BA" w:rsidP="00A659BA">
            <w:pPr>
              <w:spacing w:after="0" w:line="240" w:lineRule="auto"/>
              <w:rPr>
                <w:rFonts w:ascii="Arial" w:hAnsi="Arial" w:cs="Arial"/>
                <w:b/>
                <w:bCs/>
              </w:rPr>
            </w:pPr>
          </w:p>
        </w:tc>
        <w:tc>
          <w:tcPr>
            <w:tcW w:w="3307" w:type="dxa"/>
          </w:tcPr>
          <w:p w14:paraId="5F88C819" w14:textId="62569CE3" w:rsidR="00A659BA" w:rsidRPr="00587CE6" w:rsidRDefault="00A659BA" w:rsidP="00A659BA">
            <w:pPr>
              <w:spacing w:after="0" w:line="240" w:lineRule="auto"/>
              <w:rPr>
                <w:rFonts w:ascii="Arial" w:hAnsi="Arial" w:cs="Arial"/>
                <w:b/>
                <w:bCs/>
              </w:rPr>
            </w:pPr>
            <w:r>
              <w:rPr>
                <w:rFonts w:ascii="Arial" w:hAnsi="Arial" w:cs="Arial"/>
                <w:b/>
                <w:bCs/>
              </w:rPr>
              <w:t>67</w:t>
            </w:r>
          </w:p>
        </w:tc>
      </w:tr>
      <w:tr w:rsidR="00A659BA" w:rsidRPr="00587CE6" w14:paraId="18C65250" w14:textId="77777777" w:rsidTr="00792D49">
        <w:tc>
          <w:tcPr>
            <w:tcW w:w="1696" w:type="dxa"/>
          </w:tcPr>
          <w:p w14:paraId="1EF0D718" w14:textId="721F1508" w:rsidR="00A659BA" w:rsidRPr="00587CE6" w:rsidRDefault="00A659BA" w:rsidP="00A659BA">
            <w:pPr>
              <w:spacing w:after="0" w:line="240" w:lineRule="auto"/>
              <w:rPr>
                <w:rFonts w:ascii="Arial" w:hAnsi="Arial" w:cs="Arial"/>
                <w:b/>
                <w:bCs/>
              </w:rPr>
            </w:pPr>
            <w:hyperlink r:id="rId18" w:history="1">
              <w:r w:rsidRPr="001D220D">
                <w:rPr>
                  <w:rStyle w:val="Hyperlink"/>
                  <w:rFonts w:ascii="Arial" w:eastAsia="Calibri" w:hAnsi="Arial" w:cs="Arial"/>
                  <w:b/>
                  <w:bCs/>
                </w:rPr>
                <w:t>Eric Marinho Nazare</w:t>
              </w:r>
            </w:hyperlink>
          </w:p>
        </w:tc>
        <w:tc>
          <w:tcPr>
            <w:tcW w:w="1087" w:type="dxa"/>
          </w:tcPr>
          <w:p w14:paraId="1878859E" w14:textId="6BC78953" w:rsidR="00A659BA" w:rsidRPr="00587CE6" w:rsidRDefault="00A659BA" w:rsidP="00A659BA">
            <w:pPr>
              <w:spacing w:after="0" w:line="240" w:lineRule="auto"/>
              <w:rPr>
                <w:rFonts w:ascii="Arial" w:hAnsi="Arial" w:cs="Arial"/>
                <w:b/>
                <w:bCs/>
              </w:rPr>
            </w:pPr>
            <w:r>
              <w:rPr>
                <w:rFonts w:ascii="Arial" w:hAnsi="Arial" w:cs="Arial"/>
                <w:b/>
                <w:bCs/>
              </w:rPr>
              <w:t>61</w:t>
            </w:r>
          </w:p>
        </w:tc>
        <w:tc>
          <w:tcPr>
            <w:tcW w:w="1087" w:type="dxa"/>
          </w:tcPr>
          <w:p w14:paraId="62AAC654" w14:textId="2BD8E31B" w:rsidR="00A659BA" w:rsidRPr="00587CE6" w:rsidRDefault="00A659BA" w:rsidP="00A659BA">
            <w:pPr>
              <w:spacing w:after="0" w:line="240" w:lineRule="auto"/>
              <w:rPr>
                <w:rFonts w:ascii="Arial" w:hAnsi="Arial" w:cs="Arial"/>
                <w:b/>
                <w:bCs/>
              </w:rPr>
            </w:pPr>
            <w:r>
              <w:rPr>
                <w:rFonts w:ascii="Arial" w:hAnsi="Arial" w:cs="Arial"/>
                <w:b/>
                <w:bCs/>
              </w:rPr>
              <w:t>Agree</w:t>
            </w:r>
          </w:p>
        </w:tc>
        <w:tc>
          <w:tcPr>
            <w:tcW w:w="1087" w:type="dxa"/>
          </w:tcPr>
          <w:p w14:paraId="4C876CBE" w14:textId="40F1B63B" w:rsidR="00A659BA" w:rsidRPr="00587CE6" w:rsidRDefault="00A659BA" w:rsidP="00A659BA">
            <w:pPr>
              <w:spacing w:after="0" w:line="240" w:lineRule="auto"/>
              <w:rPr>
                <w:rFonts w:ascii="Arial" w:hAnsi="Arial" w:cs="Arial"/>
                <w:b/>
                <w:bCs/>
              </w:rPr>
            </w:pPr>
            <w:r>
              <w:rPr>
                <w:rFonts w:ascii="Arial" w:hAnsi="Arial" w:cs="Arial"/>
                <w:b/>
                <w:bCs/>
              </w:rPr>
              <w:t>61</w:t>
            </w:r>
          </w:p>
        </w:tc>
        <w:tc>
          <w:tcPr>
            <w:tcW w:w="1087" w:type="dxa"/>
          </w:tcPr>
          <w:p w14:paraId="026381E7" w14:textId="77777777" w:rsidR="00A659BA" w:rsidRPr="00587CE6" w:rsidRDefault="00A659BA" w:rsidP="00A659BA">
            <w:pPr>
              <w:spacing w:after="0" w:line="240" w:lineRule="auto"/>
              <w:rPr>
                <w:rFonts w:ascii="Arial" w:hAnsi="Arial" w:cs="Arial"/>
                <w:b/>
                <w:bCs/>
              </w:rPr>
            </w:pPr>
          </w:p>
        </w:tc>
        <w:tc>
          <w:tcPr>
            <w:tcW w:w="3307" w:type="dxa"/>
          </w:tcPr>
          <w:p w14:paraId="3E7B3C55" w14:textId="6E3EDD9C" w:rsidR="00A659BA" w:rsidRPr="00587CE6" w:rsidRDefault="00A659BA" w:rsidP="00A659BA">
            <w:pPr>
              <w:spacing w:after="0" w:line="240" w:lineRule="auto"/>
              <w:rPr>
                <w:rFonts w:ascii="Arial" w:hAnsi="Arial" w:cs="Arial"/>
                <w:b/>
                <w:bCs/>
              </w:rPr>
            </w:pPr>
            <w:r>
              <w:rPr>
                <w:rFonts w:ascii="Arial" w:hAnsi="Arial" w:cs="Arial"/>
                <w:b/>
                <w:bCs/>
              </w:rPr>
              <w:t>61</w:t>
            </w:r>
          </w:p>
        </w:tc>
      </w:tr>
    </w:tbl>
    <w:p w14:paraId="7AFE3831" w14:textId="77777777" w:rsidR="003A0622" w:rsidRPr="00587CE6" w:rsidRDefault="003A0622" w:rsidP="00417F4F">
      <w:pPr>
        <w:spacing w:after="0" w:line="240" w:lineRule="auto"/>
        <w:rPr>
          <w:rFonts w:ascii="Arial" w:hAnsi="Arial" w:cs="Arial"/>
          <w:b/>
          <w:bCs/>
        </w:rPr>
      </w:pPr>
    </w:p>
    <w:p w14:paraId="7C4E0C51" w14:textId="18C154C0"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9891B11" w:rsidR="00AC463B" w:rsidRPr="00ED385D" w:rsidRDefault="007444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3DE479E" w:rsidR="00AC463B" w:rsidRPr="00ED385D" w:rsidRDefault="0074440C" w:rsidP="00741EC6">
            <w:pPr>
              <w:spacing w:after="0" w:line="240" w:lineRule="auto"/>
              <w:rPr>
                <w:rFonts w:ascii="Arial" w:hAnsi="Arial" w:cs="Arial"/>
                <w:sz w:val="20"/>
                <w:szCs w:val="20"/>
              </w:rPr>
            </w:pPr>
            <w:r>
              <w:rPr>
                <w:rFonts w:ascii="Arial" w:hAnsi="Arial" w:cs="Arial"/>
                <w:sz w:val="20"/>
                <w:szCs w:val="20"/>
              </w:rPr>
              <w:t xml:space="preserve">Yes, the marking was consistent and fair across the </w:t>
            </w:r>
            <w:r w:rsidR="003D4F8E">
              <w:rPr>
                <w:rFonts w:ascii="Arial" w:hAnsi="Arial" w:cs="Arial"/>
                <w:sz w:val="20"/>
                <w:szCs w:val="20"/>
              </w:rPr>
              <w:t>sample</w:t>
            </w:r>
            <w:r>
              <w:rPr>
                <w:rFonts w:ascii="Arial" w:hAnsi="Arial" w:cs="Arial"/>
                <w:sz w:val="20"/>
                <w:szCs w:val="20"/>
              </w:rPr>
              <w:t>.</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BE05B9A" w:rsidR="00AC463B" w:rsidRPr="00ED385D" w:rsidRDefault="007444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7BBF5A5" w:rsidR="00AC463B" w:rsidRPr="00ED385D" w:rsidRDefault="0074440C" w:rsidP="00741EC6">
            <w:pPr>
              <w:spacing w:after="0" w:line="240" w:lineRule="auto"/>
              <w:rPr>
                <w:rFonts w:ascii="Arial" w:hAnsi="Arial" w:cs="Arial"/>
                <w:sz w:val="20"/>
                <w:szCs w:val="20"/>
              </w:rPr>
            </w:pPr>
            <w:r>
              <w:rPr>
                <w:rFonts w:ascii="Arial" w:hAnsi="Arial" w:cs="Arial"/>
                <w:sz w:val="20"/>
                <w:szCs w:val="20"/>
              </w:rPr>
              <w:t>Yes, the feedback was detailed and almost always provided</w:t>
            </w:r>
            <w:r w:rsidR="003D4F8E">
              <w:rPr>
                <w:rFonts w:ascii="Arial" w:hAnsi="Arial" w:cs="Arial"/>
                <w:sz w:val="20"/>
                <w:szCs w:val="20"/>
              </w:rPr>
              <w:t xml:space="preserve"> suggestions for improvement.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9270985" w:rsidR="00AC463B" w:rsidRPr="00ED385D" w:rsidRDefault="007444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EC21B87" w:rsidR="00AC463B" w:rsidRPr="00ED385D" w:rsidRDefault="003D4F8E"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9A526B4" w:rsidR="00AC463B" w:rsidRPr="00ED385D" w:rsidRDefault="007444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AB38FCA" w:rsidR="00AC463B" w:rsidRPr="00ED385D" w:rsidRDefault="003D4F8E" w:rsidP="00741EC6">
            <w:pPr>
              <w:spacing w:after="0" w:line="240" w:lineRule="auto"/>
              <w:rPr>
                <w:rFonts w:ascii="Arial" w:hAnsi="Arial" w:cs="Arial"/>
                <w:sz w:val="20"/>
                <w:szCs w:val="20"/>
              </w:rPr>
            </w:pPr>
            <w:r>
              <w:rPr>
                <w:rFonts w:ascii="Arial" w:hAnsi="Arial" w:cs="Arial"/>
                <w:sz w:val="20"/>
                <w:szCs w:val="20"/>
              </w:rPr>
              <w:t>Yes, the feedback per criterion aligned with the marking criteria for the assessment.</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FCABD19" w:rsidR="00AC463B" w:rsidRPr="00ED385D" w:rsidRDefault="007444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AAFC24B" w:rsidR="00AC463B" w:rsidRPr="00ED385D" w:rsidRDefault="003D4F8E"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FC57600" w:rsidR="00AC463B" w:rsidRPr="00ED385D" w:rsidRDefault="007444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DF6C8C4" w:rsidR="00AC463B" w:rsidRPr="00ED385D" w:rsidRDefault="003D4F8E" w:rsidP="00741EC6">
            <w:pPr>
              <w:spacing w:after="0" w:line="240" w:lineRule="auto"/>
              <w:rPr>
                <w:rFonts w:ascii="Arial" w:hAnsi="Arial" w:cs="Arial"/>
                <w:sz w:val="20"/>
                <w:szCs w:val="20"/>
              </w:rPr>
            </w:pPr>
            <w:r>
              <w:rPr>
                <w:rFonts w:ascii="Arial" w:hAnsi="Arial" w:cs="Arial"/>
                <w:sz w:val="20"/>
                <w:szCs w:val="20"/>
              </w:rPr>
              <w:t>Yes, though there were no unfair practice instances in the sample, the feedback does mention suggestions on possible improvements where appropriate.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72B707C" w:rsidR="00AC463B" w:rsidRPr="003D4F8E" w:rsidRDefault="003D4F8E" w:rsidP="00741EC6">
            <w:pPr>
              <w:spacing w:after="0" w:line="249" w:lineRule="exact"/>
              <w:ind w:left="100" w:right="-20"/>
              <w:rPr>
                <w:rFonts w:ascii="Arial Narrow" w:eastAsia="Arial Narrow" w:hAnsi="Arial Narrow" w:cs="Arial Narrow"/>
              </w:rPr>
            </w:pPr>
            <w:r w:rsidRPr="003D4F8E">
              <w:rPr>
                <w:rFonts w:ascii="Arial Narrow" w:eastAsia="Arial Narrow" w:hAnsi="Arial Narrow" w:cs="Arial Narrow"/>
              </w:rPr>
              <w:t xml:space="preserve">None needed, the </w:t>
            </w:r>
            <w:r>
              <w:rPr>
                <w:rFonts w:ascii="Arial Narrow" w:eastAsia="Arial Narrow" w:hAnsi="Arial Narrow" w:cs="Arial Narrow"/>
              </w:rPr>
              <w:t>feedback is consistent and appropriate for the cohort level and provided apt amounts of suggestions for improvements.</w:t>
            </w:r>
          </w:p>
          <w:p w14:paraId="76E9A829" w14:textId="0913A33B" w:rsidR="00AC463B" w:rsidRPr="00ED385D" w:rsidRDefault="00AC463B" w:rsidP="00741EC6">
            <w:pPr>
              <w:spacing w:after="0" w:line="240" w:lineRule="auto"/>
              <w:rPr>
                <w:rFonts w:ascii="Arial" w:hAnsi="Arial" w:cs="Arial"/>
                <w:i/>
                <w:color w:val="A6A6A6"/>
                <w:sz w:val="18"/>
                <w:szCs w:val="18"/>
              </w:rPr>
            </w:pP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DB9E873" w:rsidR="00AC463B" w:rsidRPr="003D4F8E" w:rsidRDefault="003D4F8E"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Internal Moderator </w:t>
            </w:r>
            <w:proofErr w:type="gramStart"/>
            <w:r>
              <w:rPr>
                <w:rFonts w:ascii="Arial Narrow" w:eastAsia="Arial Narrow" w:hAnsi="Arial Narrow" w:cs="Arial Narrow"/>
              </w:rPr>
              <w:t>was in agreement</w:t>
            </w:r>
            <w:proofErr w:type="gramEnd"/>
            <w:r>
              <w:rPr>
                <w:rFonts w:ascii="Arial Narrow" w:eastAsia="Arial Narrow" w:hAnsi="Arial Narrow" w:cs="Arial Narrow"/>
              </w:rPr>
              <w:t xml:space="preserve"> with the marking and the feedback provided by the first marker in the first instance.</w:t>
            </w:r>
          </w:p>
          <w:p w14:paraId="4EE5FCFA" w14:textId="30174DE2" w:rsidR="00AC463B" w:rsidRPr="00ED385D" w:rsidRDefault="00AC463B" w:rsidP="00741EC6">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53D51D5" w:rsidR="00E853AC" w:rsidRPr="00587CE6" w:rsidRDefault="006B493B" w:rsidP="000B1F89">
            <w:pPr>
              <w:spacing w:after="0" w:line="240" w:lineRule="auto"/>
              <w:rPr>
                <w:rFonts w:ascii="Arial" w:hAnsi="Arial" w:cs="Arial"/>
              </w:rPr>
            </w:pPr>
            <w:r>
              <w:rPr>
                <w:rFonts w:ascii="Arial" w:hAnsi="Arial" w:cs="Arial"/>
              </w:rPr>
              <w:t>Dr. Fahad Ahmed</w:t>
            </w:r>
          </w:p>
        </w:tc>
        <w:tc>
          <w:tcPr>
            <w:tcW w:w="2834" w:type="dxa"/>
            <w:vAlign w:val="center"/>
          </w:tcPr>
          <w:p w14:paraId="0A227B27" w14:textId="0B27F4A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B493B">
              <w:rPr>
                <w:rFonts w:ascii="Arial" w:hAnsi="Arial" w:cs="Arial"/>
              </w:rPr>
              <w:t>14/09/26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A81C5" w14:textId="77777777" w:rsidR="00485128" w:rsidRDefault="00485128" w:rsidP="00467608">
      <w:pPr>
        <w:spacing w:after="0" w:line="240" w:lineRule="auto"/>
      </w:pPr>
      <w:r>
        <w:separator/>
      </w:r>
    </w:p>
  </w:endnote>
  <w:endnote w:type="continuationSeparator" w:id="0">
    <w:p w14:paraId="7EF91029" w14:textId="77777777" w:rsidR="00485128" w:rsidRDefault="00485128" w:rsidP="00467608">
      <w:pPr>
        <w:spacing w:after="0" w:line="240" w:lineRule="auto"/>
      </w:pPr>
      <w:r>
        <w:continuationSeparator/>
      </w:r>
    </w:p>
  </w:endnote>
  <w:endnote w:type="continuationNotice" w:id="1">
    <w:p w14:paraId="49EF1CB1" w14:textId="77777777" w:rsidR="00485128" w:rsidRDefault="004851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DE4DA" w14:textId="77777777" w:rsidR="00485128" w:rsidRDefault="00485128" w:rsidP="00467608">
      <w:pPr>
        <w:spacing w:after="0" w:line="240" w:lineRule="auto"/>
      </w:pPr>
      <w:r>
        <w:separator/>
      </w:r>
    </w:p>
  </w:footnote>
  <w:footnote w:type="continuationSeparator" w:id="0">
    <w:p w14:paraId="148B396C" w14:textId="77777777" w:rsidR="00485128" w:rsidRDefault="00485128" w:rsidP="00467608">
      <w:pPr>
        <w:spacing w:after="0" w:line="240" w:lineRule="auto"/>
      </w:pPr>
      <w:r>
        <w:continuationSeparator/>
      </w:r>
    </w:p>
  </w:footnote>
  <w:footnote w:type="continuationNotice" w:id="1">
    <w:p w14:paraId="307448D5" w14:textId="77777777" w:rsidR="00485128" w:rsidRDefault="0048512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52A"/>
    <w:rsid w:val="00027258"/>
    <w:rsid w:val="00042574"/>
    <w:rsid w:val="000425C6"/>
    <w:rsid w:val="00047134"/>
    <w:rsid w:val="00055118"/>
    <w:rsid w:val="00077450"/>
    <w:rsid w:val="0009341E"/>
    <w:rsid w:val="000A1917"/>
    <w:rsid w:val="000A745C"/>
    <w:rsid w:val="000B1F89"/>
    <w:rsid w:val="000B3377"/>
    <w:rsid w:val="000C009F"/>
    <w:rsid w:val="000C4B1F"/>
    <w:rsid w:val="000D7B83"/>
    <w:rsid w:val="000F0F2F"/>
    <w:rsid w:val="000F130C"/>
    <w:rsid w:val="000F64CC"/>
    <w:rsid w:val="00107E7A"/>
    <w:rsid w:val="00122C0F"/>
    <w:rsid w:val="00122D1D"/>
    <w:rsid w:val="00155998"/>
    <w:rsid w:val="0016601E"/>
    <w:rsid w:val="00193BDC"/>
    <w:rsid w:val="001B2D70"/>
    <w:rsid w:val="001B7E17"/>
    <w:rsid w:val="001D220D"/>
    <w:rsid w:val="001E7D8D"/>
    <w:rsid w:val="00210AD9"/>
    <w:rsid w:val="00210DDB"/>
    <w:rsid w:val="00244E7F"/>
    <w:rsid w:val="0025101B"/>
    <w:rsid w:val="0027723E"/>
    <w:rsid w:val="00282ED6"/>
    <w:rsid w:val="00285D6F"/>
    <w:rsid w:val="002A727D"/>
    <w:rsid w:val="002B08D3"/>
    <w:rsid w:val="002B747C"/>
    <w:rsid w:val="002F44B3"/>
    <w:rsid w:val="00335185"/>
    <w:rsid w:val="00361D70"/>
    <w:rsid w:val="00377393"/>
    <w:rsid w:val="003924F4"/>
    <w:rsid w:val="00392582"/>
    <w:rsid w:val="0039391D"/>
    <w:rsid w:val="003968A9"/>
    <w:rsid w:val="003A0622"/>
    <w:rsid w:val="003A0C83"/>
    <w:rsid w:val="003B702F"/>
    <w:rsid w:val="003D4F2B"/>
    <w:rsid w:val="003D4F8E"/>
    <w:rsid w:val="003F53FF"/>
    <w:rsid w:val="00400480"/>
    <w:rsid w:val="004043D9"/>
    <w:rsid w:val="00411FC1"/>
    <w:rsid w:val="00413110"/>
    <w:rsid w:val="00417F4F"/>
    <w:rsid w:val="00420F89"/>
    <w:rsid w:val="00425BFB"/>
    <w:rsid w:val="00431160"/>
    <w:rsid w:val="00442B50"/>
    <w:rsid w:val="00460865"/>
    <w:rsid w:val="0046507B"/>
    <w:rsid w:val="00467608"/>
    <w:rsid w:val="00485128"/>
    <w:rsid w:val="004948F9"/>
    <w:rsid w:val="004A21EC"/>
    <w:rsid w:val="004D3EFB"/>
    <w:rsid w:val="004E366A"/>
    <w:rsid w:val="004E661B"/>
    <w:rsid w:val="004E6F53"/>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86F51"/>
    <w:rsid w:val="00691085"/>
    <w:rsid w:val="006A194A"/>
    <w:rsid w:val="006B493B"/>
    <w:rsid w:val="006C4452"/>
    <w:rsid w:val="006D2A9D"/>
    <w:rsid w:val="006D7E53"/>
    <w:rsid w:val="006F18DF"/>
    <w:rsid w:val="007042F0"/>
    <w:rsid w:val="00706423"/>
    <w:rsid w:val="00710174"/>
    <w:rsid w:val="0071243B"/>
    <w:rsid w:val="00723F69"/>
    <w:rsid w:val="00741EC6"/>
    <w:rsid w:val="0074440C"/>
    <w:rsid w:val="00747852"/>
    <w:rsid w:val="00750120"/>
    <w:rsid w:val="00760B02"/>
    <w:rsid w:val="00764675"/>
    <w:rsid w:val="00785BEE"/>
    <w:rsid w:val="00787070"/>
    <w:rsid w:val="00790B4D"/>
    <w:rsid w:val="00792D49"/>
    <w:rsid w:val="007966ED"/>
    <w:rsid w:val="007A31C5"/>
    <w:rsid w:val="007B2F1F"/>
    <w:rsid w:val="007D35C1"/>
    <w:rsid w:val="007E5D59"/>
    <w:rsid w:val="00835997"/>
    <w:rsid w:val="00874D23"/>
    <w:rsid w:val="008A7C06"/>
    <w:rsid w:val="008B32FF"/>
    <w:rsid w:val="008E5A0D"/>
    <w:rsid w:val="00905215"/>
    <w:rsid w:val="00910929"/>
    <w:rsid w:val="0091282B"/>
    <w:rsid w:val="00920F17"/>
    <w:rsid w:val="00933CA6"/>
    <w:rsid w:val="00940D6C"/>
    <w:rsid w:val="00942186"/>
    <w:rsid w:val="009620CD"/>
    <w:rsid w:val="00983D65"/>
    <w:rsid w:val="00990AE7"/>
    <w:rsid w:val="009C34CA"/>
    <w:rsid w:val="009D04BE"/>
    <w:rsid w:val="00A031E7"/>
    <w:rsid w:val="00A20015"/>
    <w:rsid w:val="00A659BA"/>
    <w:rsid w:val="00A66AA5"/>
    <w:rsid w:val="00AA202A"/>
    <w:rsid w:val="00AB09D9"/>
    <w:rsid w:val="00AB2F38"/>
    <w:rsid w:val="00AC463B"/>
    <w:rsid w:val="00AC7457"/>
    <w:rsid w:val="00AD2AFC"/>
    <w:rsid w:val="00AE723D"/>
    <w:rsid w:val="00B020D0"/>
    <w:rsid w:val="00B1114A"/>
    <w:rsid w:val="00B60685"/>
    <w:rsid w:val="00B675F5"/>
    <w:rsid w:val="00BA2719"/>
    <w:rsid w:val="00BE13FF"/>
    <w:rsid w:val="00BF33E9"/>
    <w:rsid w:val="00BF46EC"/>
    <w:rsid w:val="00C00D39"/>
    <w:rsid w:val="00C0204C"/>
    <w:rsid w:val="00C036D5"/>
    <w:rsid w:val="00C25B6E"/>
    <w:rsid w:val="00C3472D"/>
    <w:rsid w:val="00C53EE5"/>
    <w:rsid w:val="00C9211B"/>
    <w:rsid w:val="00CB7244"/>
    <w:rsid w:val="00CD6143"/>
    <w:rsid w:val="00CE245C"/>
    <w:rsid w:val="00CE3E2B"/>
    <w:rsid w:val="00D02D86"/>
    <w:rsid w:val="00D4012C"/>
    <w:rsid w:val="00D4522A"/>
    <w:rsid w:val="00D71EDF"/>
    <w:rsid w:val="00D72891"/>
    <w:rsid w:val="00D72FBD"/>
    <w:rsid w:val="00D805D6"/>
    <w:rsid w:val="00D84865"/>
    <w:rsid w:val="00DA7BE8"/>
    <w:rsid w:val="00DB0F64"/>
    <w:rsid w:val="00DF4677"/>
    <w:rsid w:val="00E31556"/>
    <w:rsid w:val="00E60022"/>
    <w:rsid w:val="00E736F0"/>
    <w:rsid w:val="00E75A36"/>
    <w:rsid w:val="00E853AC"/>
    <w:rsid w:val="00E91FF6"/>
    <w:rsid w:val="00EA036D"/>
    <w:rsid w:val="00ED385D"/>
    <w:rsid w:val="00EE4175"/>
    <w:rsid w:val="00EF13BA"/>
    <w:rsid w:val="00F045AF"/>
    <w:rsid w:val="00F2106D"/>
    <w:rsid w:val="00F34170"/>
    <w:rsid w:val="00F3615A"/>
    <w:rsid w:val="00F36B5C"/>
    <w:rsid w:val="00F66D93"/>
    <w:rsid w:val="00F87AD0"/>
    <w:rsid w:val="00F91102"/>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7444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v.turnitinuk.com/app/carta/en_us/?ro=103&amp;lang=en_us&amp;o=287706858&amp;u=17008101" TargetMode="External"/><Relationship Id="rId18" Type="http://schemas.openxmlformats.org/officeDocument/2006/relationships/hyperlink" Target="https://ev.turnitinuk.com/app/carta/en_us/?u=17008101&amp;o=287778333&amp;ro=103&amp;lang=en_u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17" Type="http://schemas.openxmlformats.org/officeDocument/2006/relationships/hyperlink" Target="https://ev.turnitinuk.com/app/carta/en_us/?u=17008101&amp;ro=103&amp;lang=en_us&amp;o=287712314" TargetMode="External"/><Relationship Id="rId2" Type="http://schemas.openxmlformats.org/officeDocument/2006/relationships/customXml" Target="../customXml/item2.xml"/><Relationship Id="rId16" Type="http://schemas.openxmlformats.org/officeDocument/2006/relationships/hyperlink" Target="https://ev.turnitinuk.com/app/carta/en_us/?ro=103&amp;lang=en_us&amp;u=17008101&amp;o=28776480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ev.turnitinuk.com/app/carta/en_us/?u=17008101&amp;ro=103&amp;lang=en_us&amp;o=287158415"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turnitinuk.com/app/carta/en_us/?lang=en_us&amp;u=17008101&amp;o=287779375&amp;ro=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BE0292-BB50-47E5-997E-94865428F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21757AF9-AABB-404E-A899-CAC4D19D74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5</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Fahad Ahmed</cp:lastModifiedBy>
  <cp:revision>39</cp:revision>
  <cp:lastPrinted>2014-12-09T15:50:00Z</cp:lastPrinted>
  <dcterms:created xsi:type="dcterms:W3CDTF">2023-05-15T16:40:00Z</dcterms:created>
  <dcterms:modified xsi:type="dcterms:W3CDTF">2026-09-14T18:18:00Z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826451c0-3a4a-44b9-93a7-bf52bb1412c2</vt:lpwstr>
  </property>
</Properties>
</file>