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98501" w14:textId="77777777" w:rsidR="00D27145" w:rsidRPr="006A31EB" w:rsidRDefault="00D27145" w:rsidP="00D27145">
      <w:pPr>
        <w:rPr>
          <w:rFonts w:ascii="Arial" w:hAnsi="Arial" w:cs="Arial"/>
          <w:b/>
          <w:bCs/>
          <w:color w:val="2F5496" w:themeColor="accent1" w:themeShade="BF"/>
          <w:sz w:val="72"/>
          <w:szCs w:val="72"/>
          <w:u w:val="single"/>
        </w:rPr>
      </w:pPr>
      <w:r w:rsidRPr="006A31EB">
        <w:rPr>
          <w:rFonts w:ascii="Arial" w:hAnsi="Arial" w:cs="Arial"/>
          <w:b/>
          <w:bCs/>
          <w:color w:val="2F5496" w:themeColor="accent1" w:themeShade="BF"/>
          <w:sz w:val="72"/>
          <w:szCs w:val="72"/>
          <w:u w:val="single"/>
        </w:rPr>
        <w:t>Transition in early Years:</w:t>
      </w:r>
    </w:p>
    <w:p w14:paraId="1A305939" w14:textId="01799915" w:rsidR="00D27145" w:rsidRPr="006A31EB" w:rsidRDefault="00D27145" w:rsidP="00D27145">
      <w:pPr>
        <w:rPr>
          <w:rFonts w:ascii="Arial" w:hAnsi="Arial" w:cs="Arial"/>
          <w:i/>
          <w:iCs/>
          <w:color w:val="2F5496" w:themeColor="accent1" w:themeShade="BF"/>
          <w:sz w:val="56"/>
          <w:szCs w:val="56"/>
          <w:u w:val="single"/>
        </w:rPr>
      </w:pPr>
      <w:r w:rsidRPr="006A31EB">
        <w:rPr>
          <w:rFonts w:ascii="Arial" w:hAnsi="Arial" w:cs="Arial"/>
          <w:i/>
          <w:iCs/>
          <w:color w:val="2F5496" w:themeColor="accent1" w:themeShade="BF"/>
          <w:sz w:val="56"/>
          <w:szCs w:val="56"/>
          <w:u w:val="single"/>
        </w:rPr>
        <w:t>The importance of good communication</w:t>
      </w:r>
    </w:p>
    <w:p w14:paraId="56ED4A6D" w14:textId="61A1164A" w:rsidR="002E1EA1" w:rsidRPr="006A31EB" w:rsidRDefault="002E1EA1">
      <w:pPr>
        <w:rPr>
          <w:rFonts w:ascii="Arial" w:hAnsi="Arial" w:cs="Arial"/>
          <w:b/>
          <w:bCs/>
          <w:color w:val="2F5496" w:themeColor="accent1" w:themeShade="BF"/>
          <w:sz w:val="72"/>
          <w:szCs w:val="72"/>
          <w:u w:val="single"/>
        </w:rPr>
      </w:pPr>
    </w:p>
    <w:p w14:paraId="73713B84" w14:textId="7BE0FF34" w:rsidR="002E1EA1" w:rsidRPr="006A31EB" w:rsidRDefault="00D27145">
      <w:pPr>
        <w:rPr>
          <w:rFonts w:ascii="Arial" w:hAnsi="Arial" w:cs="Arial"/>
          <w:b/>
          <w:bCs/>
          <w:color w:val="2F5496" w:themeColor="accent1" w:themeShade="BF"/>
          <w:sz w:val="72"/>
          <w:szCs w:val="72"/>
          <w:u w:val="single"/>
        </w:rPr>
      </w:pPr>
      <w:r w:rsidRPr="006A31EB">
        <w:rPr>
          <w:rFonts w:ascii="Arial" w:hAnsi="Arial" w:cs="Arial"/>
          <w:noProof/>
        </w:rPr>
        <w:drawing>
          <wp:anchor distT="0" distB="0" distL="114300" distR="114300" simplePos="0" relativeHeight="251658240" behindDoc="0" locked="0" layoutInCell="1" allowOverlap="1" wp14:anchorId="16710721" wp14:editId="5CBBEDAE">
            <wp:simplePos x="0" y="0"/>
            <wp:positionH relativeFrom="margin">
              <wp:posOffset>233680</wp:posOffset>
            </wp:positionH>
            <wp:positionV relativeFrom="margin">
              <wp:posOffset>2445385</wp:posOffset>
            </wp:positionV>
            <wp:extent cx="4911725" cy="3528695"/>
            <wp:effectExtent l="0" t="0" r="3175" b="0"/>
            <wp:wrapSquare wrapText="bothSides"/>
            <wp:docPr id="2" name="Picture 1" descr="&quot;Kids Running Down Staircase&quot; by Stocksy Contributor &quot;Daxia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ot;Kids Running Down Staircase&quot; by Stocksy Contributor &quot;Daxiao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1725" cy="3528695"/>
                    </a:xfrm>
                    <a:prstGeom prst="rect">
                      <a:avLst/>
                    </a:prstGeom>
                    <a:noFill/>
                    <a:ln>
                      <a:noFill/>
                    </a:ln>
                    <a:effectLst>
                      <a:glow>
                        <a:schemeClr val="accent1">
                          <a:alpha val="40000"/>
                        </a:schemeClr>
                      </a:glow>
                      <a:outerShdw blurRad="50800" dist="50800" dir="5400000" sx="1000" sy="1000" algn="ctr" rotWithShape="0">
                        <a:srgbClr val="000000">
                          <a:alpha val="43137"/>
                        </a:srgbClr>
                      </a:outerShdw>
                      <a:reflection stA="45000" endPos="0" dist="50800" dir="5400000" sy="-100000" algn="bl" rotWithShape="0"/>
                      <a:softEdge rad="139700"/>
                    </a:effectLst>
                  </pic:spPr>
                </pic:pic>
              </a:graphicData>
            </a:graphic>
            <wp14:sizeRelH relativeFrom="margin">
              <wp14:pctWidth>0</wp14:pctWidth>
            </wp14:sizeRelH>
            <wp14:sizeRelV relativeFrom="margin">
              <wp14:pctHeight>0</wp14:pctHeight>
            </wp14:sizeRelV>
          </wp:anchor>
        </w:drawing>
      </w:r>
    </w:p>
    <w:p w14:paraId="12AC4787" w14:textId="544B3158" w:rsidR="002E1EA1" w:rsidRPr="006A31EB" w:rsidRDefault="002E1EA1">
      <w:pPr>
        <w:rPr>
          <w:rFonts w:ascii="Arial" w:hAnsi="Arial" w:cs="Arial"/>
          <w:b/>
          <w:bCs/>
          <w:color w:val="2F5496" w:themeColor="accent1" w:themeShade="BF"/>
          <w:sz w:val="72"/>
          <w:szCs w:val="72"/>
          <w:u w:val="single"/>
        </w:rPr>
      </w:pPr>
    </w:p>
    <w:p w14:paraId="2F0DF2FA" w14:textId="77777777" w:rsidR="002E1EA1" w:rsidRPr="006A31EB" w:rsidRDefault="002E1EA1">
      <w:pPr>
        <w:rPr>
          <w:rFonts w:ascii="Arial" w:hAnsi="Arial" w:cs="Arial"/>
          <w:b/>
          <w:bCs/>
          <w:color w:val="2F5496" w:themeColor="accent1" w:themeShade="BF"/>
          <w:sz w:val="72"/>
          <w:szCs w:val="72"/>
          <w:u w:val="single"/>
        </w:rPr>
      </w:pPr>
    </w:p>
    <w:p w14:paraId="479222AF" w14:textId="77777777" w:rsidR="002E1EA1" w:rsidRPr="006A31EB" w:rsidRDefault="002E1EA1">
      <w:pPr>
        <w:rPr>
          <w:rFonts w:ascii="Arial" w:hAnsi="Arial" w:cs="Arial"/>
          <w:b/>
          <w:bCs/>
          <w:color w:val="2F5496" w:themeColor="accent1" w:themeShade="BF"/>
          <w:sz w:val="16"/>
          <w:szCs w:val="16"/>
          <w:u w:val="single"/>
        </w:rPr>
      </w:pPr>
    </w:p>
    <w:p w14:paraId="6D52C729" w14:textId="77777777" w:rsidR="00D27145" w:rsidRPr="006A31EB" w:rsidRDefault="002E1EA1">
      <w:pPr>
        <w:rPr>
          <w:rFonts w:ascii="Arial" w:hAnsi="Arial" w:cs="Arial"/>
          <w:color w:val="2F5496" w:themeColor="accent1" w:themeShade="BF"/>
          <w:sz w:val="16"/>
          <w:szCs w:val="16"/>
        </w:rPr>
      </w:pPr>
      <w:r w:rsidRPr="006A31EB">
        <w:rPr>
          <w:rFonts w:ascii="Arial" w:hAnsi="Arial" w:cs="Arial"/>
          <w:color w:val="2F5496" w:themeColor="accent1" w:themeShade="BF"/>
          <w:sz w:val="16"/>
          <w:szCs w:val="16"/>
        </w:rPr>
        <w:t xml:space="preserve">                                                                                                                                         </w:t>
      </w:r>
    </w:p>
    <w:p w14:paraId="3280B6DF" w14:textId="77777777" w:rsidR="00D27145" w:rsidRPr="006A31EB" w:rsidRDefault="00D27145">
      <w:pPr>
        <w:rPr>
          <w:rFonts w:ascii="Arial" w:hAnsi="Arial" w:cs="Arial"/>
          <w:color w:val="2F5496" w:themeColor="accent1" w:themeShade="BF"/>
          <w:sz w:val="16"/>
          <w:szCs w:val="16"/>
        </w:rPr>
      </w:pPr>
    </w:p>
    <w:p w14:paraId="23E3647C" w14:textId="77777777" w:rsidR="00D27145" w:rsidRPr="006A31EB" w:rsidRDefault="00D27145">
      <w:pPr>
        <w:rPr>
          <w:rFonts w:ascii="Arial" w:hAnsi="Arial" w:cs="Arial"/>
          <w:color w:val="2F5496" w:themeColor="accent1" w:themeShade="BF"/>
          <w:sz w:val="16"/>
          <w:szCs w:val="16"/>
        </w:rPr>
      </w:pPr>
      <w:r w:rsidRPr="006A31EB">
        <w:rPr>
          <w:rFonts w:ascii="Arial" w:hAnsi="Arial" w:cs="Arial"/>
          <w:color w:val="2F5496" w:themeColor="accent1" w:themeShade="BF"/>
          <w:sz w:val="16"/>
          <w:szCs w:val="16"/>
        </w:rPr>
        <w:t xml:space="preserve">                                                                                                                        </w:t>
      </w:r>
    </w:p>
    <w:p w14:paraId="4973B9D6" w14:textId="77777777" w:rsidR="00D27145" w:rsidRPr="006A31EB" w:rsidRDefault="00D27145">
      <w:pPr>
        <w:rPr>
          <w:rFonts w:ascii="Arial" w:hAnsi="Arial" w:cs="Arial"/>
          <w:color w:val="2F5496" w:themeColor="accent1" w:themeShade="BF"/>
          <w:sz w:val="16"/>
          <w:szCs w:val="16"/>
        </w:rPr>
      </w:pPr>
    </w:p>
    <w:p w14:paraId="4809E2D3" w14:textId="77777777" w:rsidR="00D27145" w:rsidRPr="006A31EB" w:rsidRDefault="00D27145">
      <w:pPr>
        <w:rPr>
          <w:rFonts w:ascii="Arial" w:hAnsi="Arial" w:cs="Arial"/>
          <w:color w:val="2F5496" w:themeColor="accent1" w:themeShade="BF"/>
          <w:sz w:val="16"/>
          <w:szCs w:val="16"/>
        </w:rPr>
      </w:pPr>
    </w:p>
    <w:p w14:paraId="10B05B0C" w14:textId="77777777" w:rsidR="00D27145" w:rsidRPr="006A31EB" w:rsidRDefault="00D27145">
      <w:pPr>
        <w:rPr>
          <w:rFonts w:ascii="Arial" w:hAnsi="Arial" w:cs="Arial"/>
          <w:color w:val="2F5496" w:themeColor="accent1" w:themeShade="BF"/>
          <w:sz w:val="16"/>
          <w:szCs w:val="16"/>
        </w:rPr>
      </w:pPr>
    </w:p>
    <w:p w14:paraId="3E690865" w14:textId="7B7022ED" w:rsidR="002E1EA1" w:rsidRPr="006A31EB" w:rsidRDefault="00D27145">
      <w:pPr>
        <w:rPr>
          <w:rFonts w:ascii="Arial" w:hAnsi="Arial" w:cs="Arial"/>
          <w:color w:val="2F5496" w:themeColor="accent1" w:themeShade="BF"/>
          <w:sz w:val="16"/>
          <w:szCs w:val="16"/>
        </w:rPr>
      </w:pPr>
      <w:r w:rsidRPr="006A31EB">
        <w:rPr>
          <w:rFonts w:ascii="Arial" w:hAnsi="Arial" w:cs="Arial"/>
          <w:color w:val="2F5496" w:themeColor="accent1" w:themeShade="BF"/>
          <w:sz w:val="16"/>
          <w:szCs w:val="16"/>
        </w:rPr>
        <w:t xml:space="preserve">                                                                                                                                            </w:t>
      </w:r>
      <w:r w:rsidR="00234E0A" w:rsidRPr="006A31EB">
        <w:rPr>
          <w:rFonts w:ascii="Arial" w:hAnsi="Arial" w:cs="Arial"/>
          <w:color w:val="2F5496" w:themeColor="accent1" w:themeShade="BF"/>
          <w:sz w:val="16"/>
          <w:szCs w:val="16"/>
        </w:rPr>
        <w:t>Source:</w:t>
      </w:r>
      <w:r w:rsidR="002E1EA1" w:rsidRPr="006A31EB">
        <w:rPr>
          <w:rFonts w:ascii="Arial" w:hAnsi="Arial" w:cs="Arial"/>
          <w:color w:val="2F5496" w:themeColor="accent1" w:themeShade="BF"/>
          <w:sz w:val="16"/>
          <w:szCs w:val="16"/>
        </w:rPr>
        <w:t xml:space="preserve"> Innovation management</w:t>
      </w:r>
      <w:r w:rsidR="00234E0A" w:rsidRPr="006A31EB">
        <w:rPr>
          <w:rFonts w:ascii="Arial" w:hAnsi="Arial" w:cs="Arial"/>
          <w:color w:val="2F5496" w:themeColor="accent1" w:themeShade="BF"/>
          <w:sz w:val="16"/>
          <w:szCs w:val="16"/>
        </w:rPr>
        <w:t xml:space="preserve"> </w:t>
      </w:r>
    </w:p>
    <w:p w14:paraId="39505AD6" w14:textId="77777777" w:rsidR="00D27145" w:rsidRPr="006A31EB" w:rsidRDefault="00D27145" w:rsidP="00D27145">
      <w:pPr>
        <w:rPr>
          <w:rFonts w:ascii="Arial" w:hAnsi="Arial" w:cs="Arial"/>
          <w:b/>
          <w:bCs/>
          <w:color w:val="1F4E79" w:themeColor="accent5" w:themeShade="80"/>
          <w:sz w:val="72"/>
          <w:szCs w:val="72"/>
        </w:rPr>
      </w:pPr>
    </w:p>
    <w:p w14:paraId="5817EB1F" w14:textId="6EE098BC" w:rsidR="00D27145" w:rsidRPr="006A31EB" w:rsidRDefault="00B556E3" w:rsidP="00D27145">
      <w:pPr>
        <w:rPr>
          <w:rFonts w:ascii="Arial" w:hAnsi="Arial" w:cs="Arial"/>
          <w:b/>
          <w:bCs/>
          <w:color w:val="1F4E79" w:themeColor="accent5" w:themeShade="80"/>
          <w:sz w:val="72"/>
          <w:szCs w:val="72"/>
        </w:rPr>
      </w:pPr>
      <w:r w:rsidRPr="006A31EB">
        <w:rPr>
          <w:rFonts w:ascii="Arial" w:hAnsi="Arial" w:cs="Arial"/>
          <w:b/>
          <w:bCs/>
          <w:color w:val="1F4E79" w:themeColor="accent5" w:themeShade="80"/>
          <w:sz w:val="72"/>
          <w:szCs w:val="72"/>
        </w:rPr>
        <w:t>A practitioners Handbook</w:t>
      </w:r>
    </w:p>
    <w:p w14:paraId="4D2C876B" w14:textId="77777777" w:rsidR="00D27145" w:rsidRPr="006A31EB" w:rsidRDefault="00D27145" w:rsidP="007017C3">
      <w:pPr>
        <w:tabs>
          <w:tab w:val="left" w:pos="3960"/>
        </w:tabs>
        <w:rPr>
          <w:rFonts w:ascii="Arial" w:hAnsi="Arial" w:cs="Arial"/>
          <w:sz w:val="20"/>
          <w:szCs w:val="20"/>
        </w:rPr>
      </w:pPr>
    </w:p>
    <w:p w14:paraId="4E98BC14" w14:textId="33793D2C" w:rsidR="007017C3" w:rsidRPr="006A31EB" w:rsidRDefault="007017C3" w:rsidP="007017C3">
      <w:pPr>
        <w:tabs>
          <w:tab w:val="left" w:pos="3960"/>
        </w:tabs>
        <w:rPr>
          <w:rFonts w:ascii="Arial" w:hAnsi="Arial" w:cs="Arial"/>
          <w:sz w:val="20"/>
          <w:szCs w:val="20"/>
        </w:rPr>
      </w:pPr>
      <w:r w:rsidRPr="006A31EB">
        <w:rPr>
          <w:rFonts w:ascii="Arial" w:hAnsi="Arial" w:cs="Arial"/>
          <w:b/>
          <w:bCs/>
          <w:i/>
          <w:iCs/>
          <w:color w:val="2E74B5" w:themeColor="accent5" w:themeShade="BF"/>
          <w:sz w:val="20"/>
          <w:szCs w:val="20"/>
        </w:rPr>
        <w:t>“</w:t>
      </w:r>
      <w:r w:rsidR="00C227FC" w:rsidRPr="006A31EB">
        <w:rPr>
          <w:rFonts w:ascii="Arial" w:hAnsi="Arial" w:cs="Arial"/>
          <w:b/>
          <w:bCs/>
          <w:i/>
          <w:iCs/>
          <w:color w:val="2E74B5" w:themeColor="accent5" w:themeShade="BF"/>
          <w:sz w:val="20"/>
          <w:szCs w:val="20"/>
        </w:rPr>
        <w:t xml:space="preserve">The Child’s own efforts to achieve a sense of continuity and coherence in the face of </w:t>
      </w:r>
      <w:r w:rsidRPr="006A31EB">
        <w:rPr>
          <w:rFonts w:ascii="Arial" w:hAnsi="Arial" w:cs="Arial"/>
          <w:b/>
          <w:bCs/>
          <w:i/>
          <w:iCs/>
          <w:color w:val="2E74B5" w:themeColor="accent5" w:themeShade="BF"/>
          <w:sz w:val="20"/>
          <w:szCs w:val="20"/>
        </w:rPr>
        <w:t>discontinuity and fragmentation are aided by the active participation of adults who are themselves committed to the same goals</w:t>
      </w:r>
      <w:r w:rsidRPr="006A31EB">
        <w:rPr>
          <w:rFonts w:ascii="Arial" w:hAnsi="Arial" w:cs="Arial"/>
          <w:b/>
          <w:bCs/>
          <w:i/>
          <w:iCs/>
          <w:color w:val="002060"/>
          <w:sz w:val="20"/>
          <w:szCs w:val="20"/>
        </w:rPr>
        <w:t>”</w:t>
      </w:r>
      <w:r w:rsidRPr="006A31EB">
        <w:rPr>
          <w:rFonts w:ascii="Arial" w:hAnsi="Arial" w:cs="Arial"/>
          <w:color w:val="002060"/>
          <w:sz w:val="20"/>
          <w:szCs w:val="20"/>
        </w:rPr>
        <w:t xml:space="preserve"> </w:t>
      </w:r>
      <w:r w:rsidRPr="006A31EB">
        <w:rPr>
          <w:rFonts w:ascii="Arial" w:hAnsi="Arial" w:cs="Arial"/>
          <w:b/>
          <w:bCs/>
          <w:color w:val="002060"/>
          <w:sz w:val="20"/>
          <w:szCs w:val="20"/>
        </w:rPr>
        <w:t>(Bronfenbrenner 1979)</w:t>
      </w:r>
      <w:r w:rsidR="00C227FC" w:rsidRPr="006A31EB">
        <w:rPr>
          <w:rFonts w:ascii="Arial" w:hAnsi="Arial" w:cs="Arial"/>
          <w:sz w:val="20"/>
          <w:szCs w:val="20"/>
        </w:rPr>
        <w:tab/>
      </w:r>
    </w:p>
    <w:p w14:paraId="31012FCD" w14:textId="5AB4F534" w:rsidR="00234E0A" w:rsidRPr="006A31EB" w:rsidRDefault="00234E0A" w:rsidP="007017C3">
      <w:pPr>
        <w:tabs>
          <w:tab w:val="left" w:pos="3960"/>
        </w:tabs>
        <w:rPr>
          <w:rFonts w:ascii="Arial" w:hAnsi="Arial" w:cs="Arial"/>
          <w:color w:val="385623" w:themeColor="accent6" w:themeShade="80"/>
        </w:rPr>
      </w:pPr>
      <w:r w:rsidRPr="006A31EB">
        <w:rPr>
          <w:rFonts w:ascii="Arial" w:hAnsi="Arial" w:cs="Arial"/>
          <w:i/>
          <w:iCs/>
          <w:color w:val="385623" w:themeColor="accent6" w:themeShade="80"/>
          <w:sz w:val="72"/>
          <w:szCs w:val="72"/>
          <w:u w:val="single"/>
        </w:rPr>
        <w:lastRenderedPageBreak/>
        <w:t>Contents:</w:t>
      </w:r>
    </w:p>
    <w:p w14:paraId="3707223E" w14:textId="77777777" w:rsidR="00234E0A" w:rsidRPr="006A31EB" w:rsidRDefault="00234E0A">
      <w:pPr>
        <w:rPr>
          <w:rFonts w:ascii="Arial" w:hAnsi="Arial" w:cs="Arial"/>
          <w:sz w:val="72"/>
          <w:szCs w:val="72"/>
        </w:rPr>
      </w:pPr>
    </w:p>
    <w:p w14:paraId="6ED4EC49" w14:textId="03C6D9DC" w:rsidR="00C82311"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Introduction</w:t>
      </w:r>
      <w:r w:rsidR="000C2C7F" w:rsidRPr="006A31EB">
        <w:rPr>
          <w:rFonts w:ascii="Arial" w:hAnsi="Arial" w:cs="Arial"/>
          <w:color w:val="538135" w:themeColor="accent6" w:themeShade="BF"/>
          <w:sz w:val="48"/>
          <w:szCs w:val="48"/>
        </w:rPr>
        <w:t xml:space="preserve">                </w:t>
      </w:r>
      <w:r w:rsidR="004B34FE" w:rsidRPr="006A31EB">
        <w:rPr>
          <w:rFonts w:ascii="Arial" w:hAnsi="Arial" w:cs="Arial"/>
          <w:color w:val="538135" w:themeColor="accent6" w:themeShade="BF"/>
          <w:sz w:val="48"/>
          <w:szCs w:val="48"/>
        </w:rPr>
        <w:t xml:space="preserve">          </w:t>
      </w:r>
      <w:r w:rsidR="00A8373E">
        <w:rPr>
          <w:rFonts w:ascii="Arial" w:hAnsi="Arial" w:cs="Arial"/>
          <w:color w:val="538135" w:themeColor="accent6" w:themeShade="BF"/>
          <w:sz w:val="48"/>
          <w:szCs w:val="48"/>
        </w:rPr>
        <w:t xml:space="preserve">   </w:t>
      </w:r>
      <w:r w:rsidR="000C2C7F" w:rsidRPr="006A31EB">
        <w:rPr>
          <w:rFonts w:ascii="Arial" w:hAnsi="Arial" w:cs="Arial"/>
          <w:color w:val="538135" w:themeColor="accent6" w:themeShade="BF"/>
          <w:sz w:val="48"/>
          <w:szCs w:val="48"/>
        </w:rPr>
        <w:t>Pg 3</w:t>
      </w:r>
    </w:p>
    <w:p w14:paraId="10CD177F" w14:textId="420C5991" w:rsidR="00234E0A"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 xml:space="preserve"> </w:t>
      </w:r>
    </w:p>
    <w:p w14:paraId="70F9552E" w14:textId="7EA082CB" w:rsidR="00C82311" w:rsidRPr="006A31EB" w:rsidRDefault="00C82311">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 xml:space="preserve">Transitions </w:t>
      </w:r>
      <w:r w:rsidR="004B34FE" w:rsidRPr="006A31EB">
        <w:rPr>
          <w:rFonts w:ascii="Arial" w:hAnsi="Arial" w:cs="Arial"/>
          <w:color w:val="538135" w:themeColor="accent6" w:themeShade="BF"/>
          <w:sz w:val="48"/>
          <w:szCs w:val="48"/>
        </w:rPr>
        <w:t xml:space="preserve">                           </w:t>
      </w:r>
      <w:r w:rsidR="005C350C">
        <w:rPr>
          <w:rFonts w:ascii="Arial" w:hAnsi="Arial" w:cs="Arial"/>
          <w:color w:val="538135" w:themeColor="accent6" w:themeShade="BF"/>
          <w:sz w:val="48"/>
          <w:szCs w:val="48"/>
        </w:rPr>
        <w:t xml:space="preserve"> </w:t>
      </w:r>
      <w:r w:rsidR="00A8373E">
        <w:rPr>
          <w:rFonts w:ascii="Arial" w:hAnsi="Arial" w:cs="Arial"/>
          <w:color w:val="538135" w:themeColor="accent6" w:themeShade="BF"/>
          <w:sz w:val="48"/>
          <w:szCs w:val="48"/>
        </w:rPr>
        <w:t xml:space="preserve"> </w:t>
      </w:r>
      <w:r w:rsidR="004B34FE" w:rsidRPr="006A31EB">
        <w:rPr>
          <w:rFonts w:ascii="Arial" w:hAnsi="Arial" w:cs="Arial"/>
          <w:color w:val="538135" w:themeColor="accent6" w:themeShade="BF"/>
          <w:sz w:val="48"/>
          <w:szCs w:val="48"/>
        </w:rPr>
        <w:t xml:space="preserve"> Pg 3</w:t>
      </w:r>
    </w:p>
    <w:p w14:paraId="490FA78B" w14:textId="77777777" w:rsidR="00C82311" w:rsidRPr="006A31EB" w:rsidRDefault="00C82311">
      <w:pPr>
        <w:rPr>
          <w:rFonts w:ascii="Arial" w:hAnsi="Arial" w:cs="Arial"/>
          <w:color w:val="538135" w:themeColor="accent6" w:themeShade="BF"/>
          <w:sz w:val="48"/>
          <w:szCs w:val="48"/>
        </w:rPr>
      </w:pPr>
    </w:p>
    <w:p w14:paraId="53775144" w14:textId="76D40801" w:rsidR="00234E0A"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The Needs of a child</w:t>
      </w:r>
      <w:r w:rsidR="004B34FE" w:rsidRPr="006A31EB">
        <w:rPr>
          <w:rFonts w:ascii="Arial" w:hAnsi="Arial" w:cs="Arial"/>
          <w:color w:val="538135" w:themeColor="accent6" w:themeShade="BF"/>
          <w:sz w:val="48"/>
          <w:szCs w:val="48"/>
        </w:rPr>
        <w:t xml:space="preserve">           </w:t>
      </w:r>
      <w:r w:rsidR="005C350C">
        <w:rPr>
          <w:rFonts w:ascii="Arial" w:hAnsi="Arial" w:cs="Arial"/>
          <w:color w:val="538135" w:themeColor="accent6" w:themeShade="BF"/>
          <w:sz w:val="48"/>
          <w:szCs w:val="48"/>
        </w:rPr>
        <w:t xml:space="preserve">    </w:t>
      </w:r>
      <w:r w:rsidR="004B34FE" w:rsidRPr="006A31EB">
        <w:rPr>
          <w:rFonts w:ascii="Arial" w:hAnsi="Arial" w:cs="Arial"/>
          <w:color w:val="538135" w:themeColor="accent6" w:themeShade="BF"/>
          <w:sz w:val="48"/>
          <w:szCs w:val="48"/>
        </w:rPr>
        <w:t>Pg 5</w:t>
      </w:r>
    </w:p>
    <w:p w14:paraId="7C2379E0" w14:textId="77777777" w:rsidR="00C82311" w:rsidRPr="006A31EB" w:rsidRDefault="00C82311">
      <w:pPr>
        <w:rPr>
          <w:rFonts w:ascii="Arial" w:hAnsi="Arial" w:cs="Arial"/>
          <w:color w:val="538135" w:themeColor="accent6" w:themeShade="BF"/>
          <w:sz w:val="48"/>
          <w:szCs w:val="48"/>
        </w:rPr>
      </w:pPr>
    </w:p>
    <w:p w14:paraId="05A4233B" w14:textId="3049A92D" w:rsidR="00234E0A"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The Role of the Adult</w:t>
      </w:r>
      <w:r w:rsidR="004131C5" w:rsidRPr="006A31EB">
        <w:rPr>
          <w:rFonts w:ascii="Arial" w:hAnsi="Arial" w:cs="Arial"/>
          <w:color w:val="538135" w:themeColor="accent6" w:themeShade="BF"/>
          <w:sz w:val="48"/>
          <w:szCs w:val="48"/>
        </w:rPr>
        <w:t xml:space="preserve">         </w:t>
      </w:r>
      <w:r w:rsidR="005C350C">
        <w:rPr>
          <w:rFonts w:ascii="Arial" w:hAnsi="Arial" w:cs="Arial"/>
          <w:color w:val="538135" w:themeColor="accent6" w:themeShade="BF"/>
          <w:sz w:val="48"/>
          <w:szCs w:val="48"/>
        </w:rPr>
        <w:t xml:space="preserve">     </w:t>
      </w:r>
      <w:r w:rsidR="004131C5" w:rsidRPr="006A31EB">
        <w:rPr>
          <w:rFonts w:ascii="Arial" w:hAnsi="Arial" w:cs="Arial"/>
          <w:color w:val="538135" w:themeColor="accent6" w:themeShade="BF"/>
          <w:sz w:val="48"/>
          <w:szCs w:val="48"/>
        </w:rPr>
        <w:t xml:space="preserve"> Pg 7</w:t>
      </w:r>
    </w:p>
    <w:p w14:paraId="51DFC33D" w14:textId="77777777" w:rsidR="00C82311" w:rsidRPr="006A31EB" w:rsidRDefault="00C82311">
      <w:pPr>
        <w:rPr>
          <w:rFonts w:ascii="Arial" w:hAnsi="Arial" w:cs="Arial"/>
          <w:color w:val="538135" w:themeColor="accent6" w:themeShade="BF"/>
          <w:sz w:val="48"/>
          <w:szCs w:val="48"/>
        </w:rPr>
      </w:pPr>
    </w:p>
    <w:p w14:paraId="60D54EAD" w14:textId="3C658BB9" w:rsidR="00234E0A"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Partnerships</w:t>
      </w:r>
      <w:r w:rsidR="004131C5" w:rsidRPr="006A31EB">
        <w:rPr>
          <w:rFonts w:ascii="Arial" w:hAnsi="Arial" w:cs="Arial"/>
          <w:color w:val="538135" w:themeColor="accent6" w:themeShade="BF"/>
          <w:sz w:val="48"/>
          <w:szCs w:val="48"/>
        </w:rPr>
        <w:t xml:space="preserve">         </w:t>
      </w:r>
      <w:r w:rsidR="007F32F9" w:rsidRPr="006A31EB">
        <w:rPr>
          <w:rFonts w:ascii="Arial" w:hAnsi="Arial" w:cs="Arial"/>
          <w:color w:val="538135" w:themeColor="accent6" w:themeShade="BF"/>
          <w:sz w:val="48"/>
          <w:szCs w:val="48"/>
        </w:rPr>
        <w:t xml:space="preserve">                 </w:t>
      </w:r>
      <w:r w:rsidR="005C350C">
        <w:rPr>
          <w:rFonts w:ascii="Arial" w:hAnsi="Arial" w:cs="Arial"/>
          <w:color w:val="538135" w:themeColor="accent6" w:themeShade="BF"/>
          <w:sz w:val="48"/>
          <w:szCs w:val="48"/>
        </w:rPr>
        <w:t xml:space="preserve">   </w:t>
      </w:r>
      <w:r w:rsidR="007F32F9" w:rsidRPr="006A31EB">
        <w:rPr>
          <w:rFonts w:ascii="Arial" w:hAnsi="Arial" w:cs="Arial"/>
          <w:color w:val="538135" w:themeColor="accent6" w:themeShade="BF"/>
          <w:sz w:val="48"/>
          <w:szCs w:val="48"/>
        </w:rPr>
        <w:t>Pg 10</w:t>
      </w:r>
      <w:r w:rsidR="004131C5" w:rsidRPr="006A31EB">
        <w:rPr>
          <w:rFonts w:ascii="Arial" w:hAnsi="Arial" w:cs="Arial"/>
          <w:color w:val="538135" w:themeColor="accent6" w:themeShade="BF"/>
          <w:sz w:val="48"/>
          <w:szCs w:val="48"/>
        </w:rPr>
        <w:t xml:space="preserve">                </w:t>
      </w:r>
    </w:p>
    <w:p w14:paraId="2FA72430" w14:textId="77777777" w:rsidR="00C82311" w:rsidRPr="006A31EB" w:rsidRDefault="00C82311">
      <w:pPr>
        <w:rPr>
          <w:rFonts w:ascii="Arial" w:hAnsi="Arial" w:cs="Arial"/>
          <w:color w:val="538135" w:themeColor="accent6" w:themeShade="BF"/>
          <w:sz w:val="48"/>
          <w:szCs w:val="48"/>
        </w:rPr>
      </w:pPr>
    </w:p>
    <w:p w14:paraId="5892ECFF" w14:textId="72F2F4DB" w:rsidR="00234E0A"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Interventions</w:t>
      </w:r>
      <w:r w:rsidR="00763E30" w:rsidRPr="006A31EB">
        <w:rPr>
          <w:rFonts w:ascii="Arial" w:hAnsi="Arial" w:cs="Arial"/>
          <w:color w:val="538135" w:themeColor="accent6" w:themeShade="BF"/>
          <w:sz w:val="48"/>
          <w:szCs w:val="48"/>
        </w:rPr>
        <w:t xml:space="preserve"> and strategies     </w:t>
      </w:r>
      <w:r w:rsidR="005C350C">
        <w:rPr>
          <w:rFonts w:ascii="Arial" w:hAnsi="Arial" w:cs="Arial"/>
          <w:color w:val="538135" w:themeColor="accent6" w:themeShade="BF"/>
          <w:sz w:val="48"/>
          <w:szCs w:val="48"/>
        </w:rPr>
        <w:t>Pg 12</w:t>
      </w:r>
      <w:r w:rsidR="00763E30" w:rsidRPr="006A31EB">
        <w:rPr>
          <w:rFonts w:ascii="Arial" w:hAnsi="Arial" w:cs="Arial"/>
          <w:color w:val="538135" w:themeColor="accent6" w:themeShade="BF"/>
          <w:sz w:val="48"/>
          <w:szCs w:val="48"/>
        </w:rPr>
        <w:t xml:space="preserve">           </w:t>
      </w:r>
    </w:p>
    <w:p w14:paraId="16917B50" w14:textId="77777777" w:rsidR="00C82311" w:rsidRPr="006A31EB" w:rsidRDefault="00C82311">
      <w:pPr>
        <w:rPr>
          <w:rFonts w:ascii="Arial" w:hAnsi="Arial" w:cs="Arial"/>
          <w:color w:val="538135" w:themeColor="accent6" w:themeShade="BF"/>
          <w:sz w:val="48"/>
          <w:szCs w:val="48"/>
        </w:rPr>
      </w:pPr>
    </w:p>
    <w:p w14:paraId="42F4E68B" w14:textId="7008BBB3" w:rsidR="00C82311"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Proposed outcomes</w:t>
      </w:r>
      <w:r w:rsidR="000C42A9">
        <w:rPr>
          <w:rFonts w:ascii="Arial" w:hAnsi="Arial" w:cs="Arial"/>
          <w:color w:val="538135" w:themeColor="accent6" w:themeShade="BF"/>
          <w:sz w:val="48"/>
          <w:szCs w:val="48"/>
        </w:rPr>
        <w:t xml:space="preserve">                 Pg 16</w:t>
      </w:r>
    </w:p>
    <w:p w14:paraId="784D8B81" w14:textId="77777777" w:rsidR="007017C3" w:rsidRPr="006A31EB" w:rsidRDefault="007017C3">
      <w:pPr>
        <w:rPr>
          <w:rFonts w:ascii="Arial" w:hAnsi="Arial" w:cs="Arial"/>
          <w:color w:val="538135" w:themeColor="accent6" w:themeShade="BF"/>
          <w:sz w:val="48"/>
          <w:szCs w:val="48"/>
        </w:rPr>
      </w:pPr>
    </w:p>
    <w:p w14:paraId="4457CA42" w14:textId="1DEB9A54" w:rsidR="00D27145"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Reference list</w:t>
      </w:r>
      <w:r w:rsidR="007E10B4">
        <w:rPr>
          <w:rFonts w:ascii="Arial" w:hAnsi="Arial" w:cs="Arial"/>
          <w:color w:val="538135" w:themeColor="accent6" w:themeShade="BF"/>
          <w:sz w:val="48"/>
          <w:szCs w:val="48"/>
        </w:rPr>
        <w:t xml:space="preserve">                           Pg 17</w:t>
      </w:r>
    </w:p>
    <w:p w14:paraId="17273ED8" w14:textId="77777777" w:rsidR="002E2640" w:rsidRDefault="002E2640">
      <w:pPr>
        <w:rPr>
          <w:rFonts w:ascii="Arial" w:hAnsi="Arial" w:cs="Arial"/>
          <w:color w:val="538135" w:themeColor="accent6" w:themeShade="BF"/>
          <w:sz w:val="48"/>
          <w:szCs w:val="48"/>
        </w:rPr>
      </w:pPr>
    </w:p>
    <w:p w14:paraId="040728DA" w14:textId="20772DDD" w:rsidR="00234E0A" w:rsidRPr="006A31EB" w:rsidRDefault="00C82311">
      <w:pPr>
        <w:rPr>
          <w:rFonts w:ascii="Arial" w:hAnsi="Arial" w:cs="Arial"/>
          <w:b/>
          <w:bCs/>
          <w:sz w:val="32"/>
          <w:szCs w:val="32"/>
          <w:u w:val="single"/>
        </w:rPr>
      </w:pPr>
      <w:r w:rsidRPr="006A31EB">
        <w:rPr>
          <w:rFonts w:ascii="Arial" w:hAnsi="Arial" w:cs="Arial"/>
          <w:b/>
          <w:bCs/>
          <w:sz w:val="32"/>
          <w:szCs w:val="32"/>
          <w:u w:val="single"/>
        </w:rPr>
        <w:t>Introduction</w:t>
      </w:r>
    </w:p>
    <w:p w14:paraId="1FE4E83B" w14:textId="77777777" w:rsidR="00EC4EA9" w:rsidRPr="006A31EB" w:rsidRDefault="00EC4EA9">
      <w:pPr>
        <w:rPr>
          <w:rFonts w:ascii="Arial" w:hAnsi="Arial" w:cs="Arial"/>
          <w:color w:val="538135" w:themeColor="accent6" w:themeShade="BF"/>
          <w:sz w:val="28"/>
          <w:szCs w:val="28"/>
        </w:rPr>
      </w:pPr>
    </w:p>
    <w:p w14:paraId="1337DCE2" w14:textId="50A1AA77" w:rsidR="00C82311" w:rsidRPr="006A31EB" w:rsidRDefault="00C82311">
      <w:pPr>
        <w:rPr>
          <w:rFonts w:ascii="Arial" w:hAnsi="Arial" w:cs="Arial"/>
          <w:sz w:val="24"/>
          <w:szCs w:val="24"/>
        </w:rPr>
      </w:pPr>
      <w:r w:rsidRPr="006A31EB">
        <w:rPr>
          <w:rFonts w:ascii="Arial" w:hAnsi="Arial" w:cs="Arial"/>
          <w:sz w:val="24"/>
          <w:szCs w:val="24"/>
        </w:rPr>
        <w:t xml:space="preserve">This handbook is an essential guide that has been developed to inform practitioners working with young children </w:t>
      </w:r>
      <w:r w:rsidR="00C16444" w:rsidRPr="006A31EB">
        <w:rPr>
          <w:rFonts w:ascii="Arial" w:hAnsi="Arial" w:cs="Arial"/>
          <w:sz w:val="24"/>
          <w:szCs w:val="24"/>
        </w:rPr>
        <w:t>aged</w:t>
      </w:r>
      <w:r w:rsidRPr="006A31EB">
        <w:rPr>
          <w:rFonts w:ascii="Arial" w:hAnsi="Arial" w:cs="Arial"/>
          <w:sz w:val="24"/>
          <w:szCs w:val="24"/>
        </w:rPr>
        <w:t xml:space="preserve"> </w:t>
      </w:r>
      <w:r w:rsidR="00B94536" w:rsidRPr="006A31EB">
        <w:rPr>
          <w:rFonts w:ascii="Arial" w:hAnsi="Arial" w:cs="Arial"/>
          <w:sz w:val="24"/>
          <w:szCs w:val="24"/>
        </w:rPr>
        <w:t>3</w:t>
      </w:r>
      <w:r w:rsidRPr="006A31EB">
        <w:rPr>
          <w:rFonts w:ascii="Arial" w:hAnsi="Arial" w:cs="Arial"/>
          <w:sz w:val="24"/>
          <w:szCs w:val="24"/>
        </w:rPr>
        <w:t xml:space="preserve"> to transition successfully </w:t>
      </w:r>
      <w:r w:rsidR="00731E27" w:rsidRPr="006A31EB">
        <w:rPr>
          <w:rFonts w:ascii="Arial" w:hAnsi="Arial" w:cs="Arial"/>
          <w:sz w:val="24"/>
          <w:szCs w:val="24"/>
        </w:rPr>
        <w:t>into the school</w:t>
      </w:r>
      <w:r w:rsidRPr="006A31EB">
        <w:rPr>
          <w:rFonts w:ascii="Arial" w:hAnsi="Arial" w:cs="Arial"/>
          <w:sz w:val="24"/>
          <w:szCs w:val="24"/>
        </w:rPr>
        <w:t xml:space="preserve"> setting</w:t>
      </w:r>
      <w:r w:rsidR="00731E27" w:rsidRPr="006A31EB">
        <w:rPr>
          <w:rFonts w:ascii="Arial" w:hAnsi="Arial" w:cs="Arial"/>
          <w:sz w:val="24"/>
          <w:szCs w:val="24"/>
        </w:rPr>
        <w:t xml:space="preserve">, </w:t>
      </w:r>
      <w:r w:rsidR="00C16444" w:rsidRPr="006A31EB">
        <w:rPr>
          <w:rFonts w:ascii="Arial" w:hAnsi="Arial" w:cs="Arial"/>
          <w:sz w:val="24"/>
          <w:szCs w:val="24"/>
        </w:rPr>
        <w:t xml:space="preserve">their next </w:t>
      </w:r>
      <w:r w:rsidR="00DA0669" w:rsidRPr="006A31EB">
        <w:rPr>
          <w:rFonts w:ascii="Arial" w:hAnsi="Arial" w:cs="Arial"/>
          <w:sz w:val="24"/>
          <w:szCs w:val="24"/>
        </w:rPr>
        <w:t xml:space="preserve">big </w:t>
      </w:r>
      <w:r w:rsidR="00C16444" w:rsidRPr="006A31EB">
        <w:rPr>
          <w:rFonts w:ascii="Arial" w:hAnsi="Arial" w:cs="Arial"/>
          <w:sz w:val="24"/>
          <w:szCs w:val="24"/>
        </w:rPr>
        <w:t>step</w:t>
      </w:r>
      <w:r w:rsidRPr="006A31EB">
        <w:rPr>
          <w:rFonts w:ascii="Arial" w:hAnsi="Arial" w:cs="Arial"/>
          <w:sz w:val="24"/>
          <w:szCs w:val="24"/>
        </w:rPr>
        <w:t xml:space="preserve">, allowing a smooth </w:t>
      </w:r>
      <w:r w:rsidR="00C16444" w:rsidRPr="006A31EB">
        <w:rPr>
          <w:rFonts w:ascii="Arial" w:hAnsi="Arial" w:cs="Arial"/>
          <w:sz w:val="24"/>
          <w:szCs w:val="24"/>
        </w:rPr>
        <w:t>process for all involved in the child’s journey. The common thread through this handbook, will be the importance of effective communication between partnerships involved, ensuring that the current policies, legislation, rights of the child, human behaviour theorists and government minimum standards are present throughout to ensure best practice within care</w:t>
      </w:r>
      <w:r w:rsidR="009A6AE6" w:rsidRPr="006A31EB">
        <w:rPr>
          <w:rFonts w:ascii="Arial" w:hAnsi="Arial" w:cs="Arial"/>
          <w:sz w:val="24"/>
          <w:szCs w:val="24"/>
        </w:rPr>
        <w:t xml:space="preserve"> to achieve </w:t>
      </w:r>
      <w:r w:rsidR="001046DD" w:rsidRPr="006A31EB">
        <w:rPr>
          <w:rFonts w:ascii="Arial" w:hAnsi="Arial" w:cs="Arial"/>
          <w:sz w:val="24"/>
          <w:szCs w:val="24"/>
        </w:rPr>
        <w:t>positive outcomes</w:t>
      </w:r>
      <w:r w:rsidR="00232D6A" w:rsidRPr="006A31EB">
        <w:rPr>
          <w:rFonts w:ascii="Arial" w:hAnsi="Arial" w:cs="Arial"/>
          <w:sz w:val="24"/>
          <w:szCs w:val="24"/>
        </w:rPr>
        <w:t xml:space="preserve"> for the child </w:t>
      </w:r>
      <w:r w:rsidR="00054770" w:rsidRPr="006A31EB">
        <w:rPr>
          <w:rFonts w:ascii="Arial" w:hAnsi="Arial" w:cs="Arial"/>
          <w:sz w:val="24"/>
          <w:szCs w:val="24"/>
        </w:rPr>
        <w:t xml:space="preserve">transitioning. </w:t>
      </w:r>
    </w:p>
    <w:p w14:paraId="4860090C" w14:textId="2315C555" w:rsidR="00C16444" w:rsidRPr="006A31EB" w:rsidRDefault="00C16444">
      <w:pPr>
        <w:rPr>
          <w:rFonts w:ascii="Arial" w:hAnsi="Arial" w:cs="Arial"/>
          <w:sz w:val="24"/>
          <w:szCs w:val="24"/>
        </w:rPr>
      </w:pPr>
      <w:r w:rsidRPr="006A31EB">
        <w:rPr>
          <w:rFonts w:ascii="Arial" w:hAnsi="Arial" w:cs="Arial"/>
          <w:sz w:val="24"/>
          <w:szCs w:val="24"/>
        </w:rPr>
        <w:t>This handbook will outline the current policies</w:t>
      </w:r>
      <w:r w:rsidR="00E609E6" w:rsidRPr="006A31EB">
        <w:rPr>
          <w:rFonts w:ascii="Arial" w:hAnsi="Arial" w:cs="Arial"/>
          <w:sz w:val="24"/>
          <w:szCs w:val="24"/>
        </w:rPr>
        <w:t>, rights and theories collectively</w:t>
      </w:r>
      <w:r w:rsidR="00AE1668" w:rsidRPr="006A31EB">
        <w:rPr>
          <w:rFonts w:ascii="Arial" w:hAnsi="Arial" w:cs="Arial"/>
          <w:sz w:val="24"/>
          <w:szCs w:val="24"/>
        </w:rPr>
        <w:t>, to</w:t>
      </w:r>
      <w:r w:rsidR="00E609E6" w:rsidRPr="006A31EB">
        <w:rPr>
          <w:rFonts w:ascii="Arial" w:hAnsi="Arial" w:cs="Arial"/>
          <w:sz w:val="24"/>
          <w:szCs w:val="24"/>
        </w:rPr>
        <w:t xml:space="preserve"> help guide practitioners in accordance </w:t>
      </w:r>
      <w:r w:rsidR="006531A4" w:rsidRPr="006A31EB">
        <w:rPr>
          <w:rFonts w:ascii="Arial" w:hAnsi="Arial" w:cs="Arial"/>
          <w:sz w:val="24"/>
          <w:szCs w:val="24"/>
        </w:rPr>
        <w:t>with</w:t>
      </w:r>
      <w:r w:rsidR="00E609E6" w:rsidRPr="006A31EB">
        <w:rPr>
          <w:rFonts w:ascii="Arial" w:hAnsi="Arial" w:cs="Arial"/>
          <w:sz w:val="24"/>
          <w:szCs w:val="24"/>
        </w:rPr>
        <w:t xml:space="preserve"> the Welsh government guidelines, placing the child and their wellbeing the forefront of everything, supporting smooth transitions by focusing on effective communication, information </w:t>
      </w:r>
      <w:r w:rsidR="006531A4" w:rsidRPr="006A31EB">
        <w:rPr>
          <w:rFonts w:ascii="Arial" w:hAnsi="Arial" w:cs="Arial"/>
          <w:sz w:val="24"/>
          <w:szCs w:val="24"/>
        </w:rPr>
        <w:t>sharing,</w:t>
      </w:r>
      <w:r w:rsidR="00E609E6" w:rsidRPr="006A31EB">
        <w:rPr>
          <w:rFonts w:ascii="Arial" w:hAnsi="Arial" w:cs="Arial"/>
          <w:sz w:val="24"/>
          <w:szCs w:val="24"/>
        </w:rPr>
        <w:t xml:space="preserve"> and collaboration between settings </w:t>
      </w:r>
      <w:r w:rsidR="006531A4" w:rsidRPr="006A31EB">
        <w:rPr>
          <w:rFonts w:ascii="Arial" w:hAnsi="Arial" w:cs="Arial"/>
          <w:sz w:val="24"/>
          <w:szCs w:val="24"/>
        </w:rPr>
        <w:t>(</w:t>
      </w:r>
      <w:r w:rsidR="00E609E6" w:rsidRPr="006A31EB">
        <w:rPr>
          <w:rFonts w:ascii="Arial" w:hAnsi="Arial" w:cs="Arial"/>
          <w:sz w:val="24"/>
          <w:szCs w:val="24"/>
        </w:rPr>
        <w:t>E</w:t>
      </w:r>
      <w:r w:rsidR="0000497D" w:rsidRPr="006A31EB">
        <w:rPr>
          <w:rFonts w:ascii="Arial" w:hAnsi="Arial" w:cs="Arial"/>
          <w:sz w:val="24"/>
          <w:szCs w:val="24"/>
        </w:rPr>
        <w:t>arly Years D</w:t>
      </w:r>
      <w:r w:rsidR="001F5252" w:rsidRPr="006A31EB">
        <w:rPr>
          <w:rFonts w:ascii="Arial" w:hAnsi="Arial" w:cs="Arial"/>
          <w:sz w:val="24"/>
          <w:szCs w:val="24"/>
        </w:rPr>
        <w:t>e</w:t>
      </w:r>
      <w:r w:rsidR="0000497D" w:rsidRPr="006A31EB">
        <w:rPr>
          <w:rFonts w:ascii="Arial" w:hAnsi="Arial" w:cs="Arial"/>
          <w:sz w:val="24"/>
          <w:szCs w:val="24"/>
        </w:rPr>
        <w:t>velop</w:t>
      </w:r>
      <w:r w:rsidR="001F5252" w:rsidRPr="006A31EB">
        <w:rPr>
          <w:rFonts w:ascii="Arial" w:hAnsi="Arial" w:cs="Arial"/>
          <w:sz w:val="24"/>
          <w:szCs w:val="24"/>
        </w:rPr>
        <w:t xml:space="preserve">ment and Childcare Partnership </w:t>
      </w:r>
      <w:r w:rsidR="00D95EC0" w:rsidRPr="006A31EB">
        <w:rPr>
          <w:rFonts w:ascii="Arial" w:hAnsi="Arial" w:cs="Arial"/>
          <w:sz w:val="24"/>
          <w:szCs w:val="24"/>
        </w:rPr>
        <w:t>2023).</w:t>
      </w:r>
    </w:p>
    <w:p w14:paraId="15D78962" w14:textId="16D97EB8" w:rsidR="00AE1668" w:rsidRPr="006A31EB" w:rsidRDefault="00AE1668">
      <w:pPr>
        <w:rPr>
          <w:rFonts w:ascii="Arial" w:hAnsi="Arial" w:cs="Arial"/>
          <w:sz w:val="24"/>
          <w:szCs w:val="24"/>
        </w:rPr>
      </w:pPr>
      <w:r w:rsidRPr="006A31EB">
        <w:rPr>
          <w:rFonts w:ascii="Arial" w:hAnsi="Arial" w:cs="Arial"/>
          <w:sz w:val="24"/>
          <w:szCs w:val="24"/>
        </w:rPr>
        <w:t xml:space="preserve">The foundation Phase Framework is integral as it is specifically designed for children aged 3-7 in Wales, it emphasises play based learning, holistic development, and child centred approaches. Its principles include creating a supportive learning environment, ensuring wellbeing and the child’s involvement, and facilitating effective transitions during a child’s early years. </w:t>
      </w:r>
      <w:r w:rsidR="008A66AC" w:rsidRPr="006A31EB">
        <w:rPr>
          <w:rFonts w:ascii="Arial" w:hAnsi="Arial" w:cs="Arial"/>
          <w:sz w:val="24"/>
          <w:szCs w:val="24"/>
        </w:rPr>
        <w:t xml:space="preserve"> (F</w:t>
      </w:r>
      <w:r w:rsidR="00D95EC0" w:rsidRPr="006A31EB">
        <w:rPr>
          <w:rFonts w:ascii="Arial" w:hAnsi="Arial" w:cs="Arial"/>
          <w:sz w:val="24"/>
          <w:szCs w:val="24"/>
        </w:rPr>
        <w:t xml:space="preserve">oundation </w:t>
      </w:r>
      <w:r w:rsidR="008A66AC" w:rsidRPr="006A31EB">
        <w:rPr>
          <w:rFonts w:ascii="Arial" w:hAnsi="Arial" w:cs="Arial"/>
          <w:sz w:val="24"/>
          <w:szCs w:val="24"/>
        </w:rPr>
        <w:t>P</w:t>
      </w:r>
      <w:r w:rsidR="00D95EC0" w:rsidRPr="006A31EB">
        <w:rPr>
          <w:rFonts w:ascii="Arial" w:hAnsi="Arial" w:cs="Arial"/>
          <w:sz w:val="24"/>
          <w:szCs w:val="24"/>
        </w:rPr>
        <w:t xml:space="preserve">hase </w:t>
      </w:r>
      <w:r w:rsidR="008A66AC" w:rsidRPr="006A31EB">
        <w:rPr>
          <w:rFonts w:ascii="Arial" w:hAnsi="Arial" w:cs="Arial"/>
          <w:sz w:val="24"/>
          <w:szCs w:val="24"/>
        </w:rPr>
        <w:t>F</w:t>
      </w:r>
      <w:r w:rsidR="00D95EC0" w:rsidRPr="006A31EB">
        <w:rPr>
          <w:rFonts w:ascii="Arial" w:hAnsi="Arial" w:cs="Arial"/>
          <w:sz w:val="24"/>
          <w:szCs w:val="24"/>
        </w:rPr>
        <w:t>ramework</w:t>
      </w:r>
      <w:r w:rsidR="008A66AC" w:rsidRPr="006A31EB">
        <w:rPr>
          <w:rFonts w:ascii="Arial" w:hAnsi="Arial" w:cs="Arial"/>
          <w:sz w:val="24"/>
          <w:szCs w:val="24"/>
        </w:rPr>
        <w:t xml:space="preserve"> 2015)</w:t>
      </w:r>
    </w:p>
    <w:p w14:paraId="20D110D7" w14:textId="77777777" w:rsidR="000C2C7F" w:rsidRPr="006A31EB" w:rsidRDefault="000C2C7F">
      <w:pPr>
        <w:rPr>
          <w:rFonts w:ascii="Arial" w:hAnsi="Arial" w:cs="Arial"/>
          <w:sz w:val="20"/>
          <w:szCs w:val="20"/>
        </w:rPr>
      </w:pPr>
    </w:p>
    <w:p w14:paraId="0706BBC0" w14:textId="77777777" w:rsidR="00EC4EA9" w:rsidRPr="006A31EB" w:rsidRDefault="00EC4EA9">
      <w:pPr>
        <w:rPr>
          <w:rFonts w:ascii="Arial" w:hAnsi="Arial" w:cs="Arial"/>
          <w:sz w:val="20"/>
          <w:szCs w:val="20"/>
        </w:rPr>
      </w:pPr>
    </w:p>
    <w:p w14:paraId="36A1A2E2" w14:textId="3F4EAE74" w:rsidR="000C2C7F" w:rsidRPr="006A31EB" w:rsidRDefault="000C2C7F">
      <w:pPr>
        <w:rPr>
          <w:rFonts w:ascii="Arial" w:hAnsi="Arial" w:cs="Arial"/>
          <w:sz w:val="20"/>
          <w:szCs w:val="20"/>
        </w:rPr>
      </w:pPr>
      <w:r w:rsidRPr="006A31EB">
        <w:rPr>
          <w:rFonts w:ascii="Arial" w:hAnsi="Arial" w:cs="Arial"/>
          <w:noProof/>
        </w:rPr>
        <w:drawing>
          <wp:inline distT="0" distB="0" distL="0" distR="0" wp14:anchorId="48877D25" wp14:editId="3F4BA449">
            <wp:extent cx="5731510" cy="1807435"/>
            <wp:effectExtent l="0" t="0" r="2540" b="2540"/>
            <wp:docPr id="3" name="Picture 2" descr="Health and wellbeing - O'Sullivan Beach Children's Centre | preschoo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 and wellbeing - O'Sullivan Beach Children's Centre | preschool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807435"/>
                    </a:xfrm>
                    <a:prstGeom prst="rect">
                      <a:avLst/>
                    </a:prstGeom>
                    <a:noFill/>
                    <a:ln>
                      <a:noFill/>
                    </a:ln>
                    <a:effectLst>
                      <a:softEdge rad="63500"/>
                    </a:effectLst>
                  </pic:spPr>
                </pic:pic>
              </a:graphicData>
            </a:graphic>
          </wp:inline>
        </w:drawing>
      </w:r>
    </w:p>
    <w:p w14:paraId="4C9153D2" w14:textId="708A6BE5" w:rsidR="000C2C7F" w:rsidRPr="006A31EB" w:rsidRDefault="00D27145">
      <w:pPr>
        <w:rPr>
          <w:rFonts w:ascii="Arial" w:hAnsi="Arial" w:cs="Arial"/>
          <w:sz w:val="16"/>
          <w:szCs w:val="16"/>
        </w:rPr>
      </w:pPr>
      <w:r w:rsidRPr="006A31EB">
        <w:rPr>
          <w:rFonts w:ascii="Arial" w:hAnsi="Arial" w:cs="Arial"/>
          <w:sz w:val="20"/>
          <w:szCs w:val="20"/>
        </w:rPr>
        <w:t xml:space="preserve">                                                                                                                         </w:t>
      </w:r>
      <w:r w:rsidRPr="006A31EB">
        <w:rPr>
          <w:rFonts w:ascii="Arial" w:hAnsi="Arial" w:cs="Arial"/>
          <w:sz w:val="16"/>
          <w:szCs w:val="16"/>
        </w:rPr>
        <w:t xml:space="preserve">Source: Health and Wellbeing </w:t>
      </w:r>
    </w:p>
    <w:p w14:paraId="665F1A23" w14:textId="77777777" w:rsidR="000C2C7F" w:rsidRPr="006A31EB" w:rsidRDefault="000C2C7F">
      <w:pPr>
        <w:rPr>
          <w:rFonts w:ascii="Arial" w:hAnsi="Arial" w:cs="Arial"/>
          <w:sz w:val="20"/>
          <w:szCs w:val="20"/>
        </w:rPr>
      </w:pPr>
    </w:p>
    <w:p w14:paraId="3139E8C7" w14:textId="77777777" w:rsidR="008A66AC" w:rsidRPr="006A31EB" w:rsidRDefault="008A66AC">
      <w:pPr>
        <w:rPr>
          <w:rFonts w:ascii="Arial" w:hAnsi="Arial" w:cs="Arial"/>
          <w:sz w:val="20"/>
          <w:szCs w:val="20"/>
        </w:rPr>
      </w:pPr>
    </w:p>
    <w:p w14:paraId="02078E96" w14:textId="77777777" w:rsidR="00DC4BE4" w:rsidRDefault="00DC4BE4">
      <w:pPr>
        <w:rPr>
          <w:rFonts w:ascii="Arial" w:hAnsi="Arial" w:cs="Arial"/>
          <w:b/>
          <w:bCs/>
          <w:sz w:val="32"/>
          <w:szCs w:val="32"/>
          <w:u w:val="single"/>
        </w:rPr>
      </w:pPr>
    </w:p>
    <w:p w14:paraId="4FB078A5" w14:textId="77777777" w:rsidR="00DC4BE4" w:rsidRDefault="00DC4BE4">
      <w:pPr>
        <w:rPr>
          <w:rFonts w:ascii="Arial" w:hAnsi="Arial" w:cs="Arial"/>
          <w:b/>
          <w:bCs/>
          <w:sz w:val="32"/>
          <w:szCs w:val="32"/>
          <w:u w:val="single"/>
        </w:rPr>
      </w:pPr>
    </w:p>
    <w:p w14:paraId="4C865D49" w14:textId="76F5D31A" w:rsidR="008A66AC" w:rsidRPr="006A31EB" w:rsidRDefault="008A66AC">
      <w:pPr>
        <w:rPr>
          <w:rFonts w:ascii="Arial" w:hAnsi="Arial" w:cs="Arial"/>
          <w:b/>
          <w:bCs/>
          <w:sz w:val="32"/>
          <w:szCs w:val="32"/>
          <w:u w:val="single"/>
        </w:rPr>
      </w:pPr>
      <w:r w:rsidRPr="006A31EB">
        <w:rPr>
          <w:rFonts w:ascii="Arial" w:hAnsi="Arial" w:cs="Arial"/>
          <w:b/>
          <w:bCs/>
          <w:sz w:val="32"/>
          <w:szCs w:val="32"/>
          <w:u w:val="single"/>
        </w:rPr>
        <w:lastRenderedPageBreak/>
        <w:t>Transitions</w:t>
      </w:r>
    </w:p>
    <w:p w14:paraId="4333DE0C" w14:textId="72BE51CF" w:rsidR="008A66AC" w:rsidRPr="006A31EB" w:rsidRDefault="008A66AC">
      <w:pPr>
        <w:rPr>
          <w:rFonts w:ascii="Arial" w:hAnsi="Arial" w:cs="Arial"/>
          <w:sz w:val="24"/>
          <w:szCs w:val="24"/>
        </w:rPr>
      </w:pPr>
      <w:r w:rsidRPr="006A31EB">
        <w:rPr>
          <w:rFonts w:ascii="Arial" w:hAnsi="Arial" w:cs="Arial"/>
          <w:sz w:val="24"/>
          <w:szCs w:val="24"/>
        </w:rPr>
        <w:t xml:space="preserve">Transitions </w:t>
      </w:r>
      <w:r w:rsidR="00A3258F" w:rsidRPr="006A31EB">
        <w:rPr>
          <w:rFonts w:ascii="Arial" w:hAnsi="Arial" w:cs="Arial"/>
          <w:sz w:val="24"/>
          <w:szCs w:val="24"/>
        </w:rPr>
        <w:t xml:space="preserve">is a process of change that a child with go through as they move from their current setting to another. It is essential to get the transition right as it can have a significant impact on a child’s wellbeing and development. According to Dahlberg and Moss they explain that transition is a process of change that involves the child, their family and the environment. </w:t>
      </w:r>
      <w:r w:rsidR="006F6E83" w:rsidRPr="006A31EB">
        <w:rPr>
          <w:rFonts w:ascii="Arial" w:hAnsi="Arial" w:cs="Arial"/>
          <w:sz w:val="24"/>
          <w:szCs w:val="24"/>
        </w:rPr>
        <w:t>(</w:t>
      </w:r>
      <w:r w:rsidR="00D65684" w:rsidRPr="006A31EB">
        <w:rPr>
          <w:rFonts w:ascii="Arial" w:hAnsi="Arial" w:cs="Arial"/>
          <w:color w:val="333333"/>
          <w:sz w:val="23"/>
          <w:szCs w:val="23"/>
          <w:shd w:val="clear" w:color="auto" w:fill="FFFFFF"/>
        </w:rPr>
        <w:t>Dahlberg G, Moss P</w:t>
      </w:r>
      <w:r w:rsidR="006F6E83" w:rsidRPr="006A31EB">
        <w:rPr>
          <w:rFonts w:ascii="Arial" w:hAnsi="Arial" w:cs="Arial"/>
          <w:color w:val="333333"/>
          <w:sz w:val="23"/>
          <w:szCs w:val="23"/>
          <w:shd w:val="clear" w:color="auto" w:fill="FFFFFF"/>
        </w:rPr>
        <w:t xml:space="preserve"> </w:t>
      </w:r>
      <w:r w:rsidR="00D65684" w:rsidRPr="006A31EB">
        <w:rPr>
          <w:rFonts w:ascii="Arial" w:hAnsi="Arial" w:cs="Arial"/>
          <w:color w:val="333333"/>
          <w:sz w:val="23"/>
          <w:szCs w:val="23"/>
          <w:shd w:val="clear" w:color="auto" w:fill="FFFFFF"/>
        </w:rPr>
        <w:t>2005</w:t>
      </w:r>
      <w:r w:rsidR="00D65684" w:rsidRPr="006A31EB">
        <w:rPr>
          <w:rFonts w:ascii="Arial" w:hAnsi="Arial" w:cs="Arial"/>
          <w:color w:val="333333"/>
          <w:sz w:val="23"/>
          <w:szCs w:val="23"/>
          <w:shd w:val="clear" w:color="auto" w:fill="FFFFFF"/>
        </w:rPr>
        <w:t>).</w:t>
      </w:r>
      <w:r w:rsidR="006F6E83" w:rsidRPr="006A31EB">
        <w:rPr>
          <w:rFonts w:ascii="Arial" w:hAnsi="Arial" w:cs="Arial"/>
          <w:color w:val="333333"/>
          <w:sz w:val="23"/>
          <w:szCs w:val="23"/>
          <w:shd w:val="clear" w:color="auto" w:fill="FFFFFF"/>
        </w:rPr>
        <w:t xml:space="preserve"> </w:t>
      </w:r>
      <w:r w:rsidR="00A3258F" w:rsidRPr="006A31EB">
        <w:rPr>
          <w:rFonts w:ascii="Arial" w:hAnsi="Arial" w:cs="Arial"/>
          <w:sz w:val="24"/>
          <w:szCs w:val="24"/>
        </w:rPr>
        <w:t xml:space="preserve">They go on to suggest that transition should be viewed as a process rather than an event and that it is important to </w:t>
      </w:r>
      <w:r w:rsidR="00A332D5" w:rsidRPr="006A31EB">
        <w:rPr>
          <w:rFonts w:ascii="Arial" w:hAnsi="Arial" w:cs="Arial"/>
          <w:sz w:val="24"/>
          <w:szCs w:val="24"/>
        </w:rPr>
        <w:t>consider the child’s perspective and experiences during the transition process, this lines itself with the current Welsh Governments Early Years Framework</w:t>
      </w:r>
      <w:r w:rsidR="00556B15" w:rsidRPr="006A31EB">
        <w:rPr>
          <w:rFonts w:ascii="Arial" w:hAnsi="Arial" w:cs="Arial"/>
          <w:sz w:val="24"/>
          <w:szCs w:val="24"/>
        </w:rPr>
        <w:t xml:space="preserve"> (2011)</w:t>
      </w:r>
      <w:r w:rsidR="00A332D5" w:rsidRPr="006A31EB">
        <w:rPr>
          <w:rFonts w:ascii="Arial" w:hAnsi="Arial" w:cs="Arial"/>
          <w:sz w:val="24"/>
          <w:szCs w:val="24"/>
        </w:rPr>
        <w:t xml:space="preserve"> and the new curriculum</w:t>
      </w:r>
      <w:r w:rsidR="00F870A8" w:rsidRPr="006A31EB">
        <w:rPr>
          <w:rFonts w:ascii="Arial" w:hAnsi="Arial" w:cs="Arial"/>
          <w:sz w:val="24"/>
          <w:szCs w:val="24"/>
        </w:rPr>
        <w:t xml:space="preserve"> (2022)</w:t>
      </w:r>
      <w:r w:rsidR="00A332D5" w:rsidRPr="006A31EB">
        <w:rPr>
          <w:rFonts w:ascii="Arial" w:hAnsi="Arial" w:cs="Arial"/>
          <w:sz w:val="24"/>
          <w:szCs w:val="24"/>
        </w:rPr>
        <w:t>, placing the child in the forefront of decisions and allowing them and parents, as well as caregivers to have an active role in their transition.</w:t>
      </w:r>
    </w:p>
    <w:p w14:paraId="3E657B8D" w14:textId="7A986A97" w:rsidR="003759E7" w:rsidRPr="006A31EB" w:rsidRDefault="00F35267">
      <w:pPr>
        <w:rPr>
          <w:rFonts w:ascii="Arial" w:hAnsi="Arial" w:cs="Arial"/>
          <w:sz w:val="24"/>
          <w:szCs w:val="24"/>
        </w:rPr>
      </w:pPr>
      <w:r w:rsidRPr="006A31EB">
        <w:rPr>
          <w:rFonts w:ascii="Arial" w:hAnsi="Arial" w:cs="Arial"/>
          <w:sz w:val="24"/>
          <w:szCs w:val="24"/>
        </w:rPr>
        <w:t xml:space="preserve">Following the guidance from the Early Years to 5 Matters </w:t>
      </w:r>
      <w:r w:rsidR="00F870A8" w:rsidRPr="006A31EB">
        <w:rPr>
          <w:rFonts w:ascii="Arial" w:hAnsi="Arial" w:cs="Arial"/>
          <w:sz w:val="24"/>
          <w:szCs w:val="24"/>
        </w:rPr>
        <w:t>(</w:t>
      </w:r>
      <w:r w:rsidR="00DF7AD1" w:rsidRPr="006A31EB">
        <w:rPr>
          <w:rFonts w:ascii="Arial" w:hAnsi="Arial" w:cs="Arial"/>
          <w:sz w:val="24"/>
          <w:szCs w:val="24"/>
        </w:rPr>
        <w:t>2021</w:t>
      </w:r>
      <w:r w:rsidR="00F870A8" w:rsidRPr="006A31EB">
        <w:rPr>
          <w:rFonts w:ascii="Arial" w:hAnsi="Arial" w:cs="Arial"/>
          <w:sz w:val="24"/>
          <w:szCs w:val="24"/>
        </w:rPr>
        <w:t>)</w:t>
      </w:r>
      <w:r w:rsidR="00CC0702" w:rsidRPr="006A31EB">
        <w:rPr>
          <w:rFonts w:ascii="Arial" w:hAnsi="Arial" w:cs="Arial"/>
          <w:sz w:val="24"/>
          <w:szCs w:val="24"/>
        </w:rPr>
        <w:t>, this framework allows practitioners to consider contin</w:t>
      </w:r>
      <w:r w:rsidR="00AA7385" w:rsidRPr="006A31EB">
        <w:rPr>
          <w:rFonts w:ascii="Arial" w:hAnsi="Arial" w:cs="Arial"/>
          <w:sz w:val="24"/>
          <w:szCs w:val="24"/>
        </w:rPr>
        <w:t xml:space="preserve">uity between the child’s home and new setting, this could be </w:t>
      </w:r>
      <w:r w:rsidR="00F52B6C" w:rsidRPr="006A31EB">
        <w:rPr>
          <w:rFonts w:ascii="Arial" w:hAnsi="Arial" w:cs="Arial"/>
          <w:sz w:val="24"/>
          <w:szCs w:val="24"/>
        </w:rPr>
        <w:t xml:space="preserve">ensuring the </w:t>
      </w:r>
      <w:r w:rsidR="00D60478" w:rsidRPr="006A31EB">
        <w:rPr>
          <w:rFonts w:ascii="Arial" w:hAnsi="Arial" w:cs="Arial"/>
          <w:sz w:val="24"/>
          <w:szCs w:val="24"/>
        </w:rPr>
        <w:t>parent/</w:t>
      </w:r>
      <w:r w:rsidR="00F52B6C" w:rsidRPr="006A31EB">
        <w:rPr>
          <w:rFonts w:ascii="Arial" w:hAnsi="Arial" w:cs="Arial"/>
          <w:sz w:val="24"/>
          <w:szCs w:val="24"/>
        </w:rPr>
        <w:t xml:space="preserve">child’s key worker who has an established </w:t>
      </w:r>
      <w:r w:rsidR="00D60478" w:rsidRPr="006A31EB">
        <w:rPr>
          <w:rFonts w:ascii="Arial" w:hAnsi="Arial" w:cs="Arial"/>
          <w:sz w:val="24"/>
          <w:szCs w:val="24"/>
        </w:rPr>
        <w:t xml:space="preserve">relationship with the child </w:t>
      </w:r>
      <w:r w:rsidR="00AD2B26" w:rsidRPr="006A31EB">
        <w:rPr>
          <w:rFonts w:ascii="Arial" w:hAnsi="Arial" w:cs="Arial"/>
          <w:sz w:val="24"/>
          <w:szCs w:val="24"/>
        </w:rPr>
        <w:t xml:space="preserve">is fluid and included in </w:t>
      </w:r>
      <w:r w:rsidR="00A17875" w:rsidRPr="006A31EB">
        <w:rPr>
          <w:rFonts w:ascii="Arial" w:hAnsi="Arial" w:cs="Arial"/>
          <w:sz w:val="24"/>
          <w:szCs w:val="24"/>
        </w:rPr>
        <w:t xml:space="preserve">the </w:t>
      </w:r>
      <w:r w:rsidR="00AD2B26" w:rsidRPr="006A31EB">
        <w:rPr>
          <w:rFonts w:ascii="Arial" w:hAnsi="Arial" w:cs="Arial"/>
          <w:sz w:val="24"/>
          <w:szCs w:val="24"/>
        </w:rPr>
        <w:t>de</w:t>
      </w:r>
      <w:r w:rsidR="001A75CE" w:rsidRPr="006A31EB">
        <w:rPr>
          <w:rFonts w:ascii="Arial" w:hAnsi="Arial" w:cs="Arial"/>
          <w:sz w:val="24"/>
          <w:szCs w:val="24"/>
        </w:rPr>
        <w:t>cision</w:t>
      </w:r>
      <w:r w:rsidR="004701F8" w:rsidRPr="006A31EB">
        <w:rPr>
          <w:rFonts w:ascii="Arial" w:hAnsi="Arial" w:cs="Arial"/>
          <w:sz w:val="24"/>
          <w:szCs w:val="24"/>
        </w:rPr>
        <w:t xml:space="preserve"> making</w:t>
      </w:r>
      <w:r w:rsidR="005900A3" w:rsidRPr="006A31EB">
        <w:rPr>
          <w:rFonts w:ascii="Arial" w:hAnsi="Arial" w:cs="Arial"/>
          <w:sz w:val="24"/>
          <w:szCs w:val="24"/>
        </w:rPr>
        <w:t xml:space="preserve">, that there </w:t>
      </w:r>
      <w:r w:rsidR="00A17875" w:rsidRPr="006A31EB">
        <w:rPr>
          <w:rFonts w:ascii="Arial" w:hAnsi="Arial" w:cs="Arial"/>
          <w:sz w:val="24"/>
          <w:szCs w:val="24"/>
        </w:rPr>
        <w:t xml:space="preserve">are many </w:t>
      </w:r>
      <w:r w:rsidR="005900A3" w:rsidRPr="006A31EB">
        <w:rPr>
          <w:rFonts w:ascii="Arial" w:hAnsi="Arial" w:cs="Arial"/>
          <w:sz w:val="24"/>
          <w:szCs w:val="24"/>
        </w:rPr>
        <w:t>opportunities</w:t>
      </w:r>
      <w:r w:rsidR="004701F8" w:rsidRPr="006A31EB">
        <w:rPr>
          <w:rFonts w:ascii="Arial" w:hAnsi="Arial" w:cs="Arial"/>
          <w:sz w:val="24"/>
          <w:szCs w:val="24"/>
        </w:rPr>
        <w:t xml:space="preserve"> </w:t>
      </w:r>
      <w:r w:rsidR="00835A6A" w:rsidRPr="006A31EB">
        <w:rPr>
          <w:rFonts w:ascii="Arial" w:hAnsi="Arial" w:cs="Arial"/>
          <w:sz w:val="24"/>
          <w:szCs w:val="24"/>
        </w:rPr>
        <w:t>to</w:t>
      </w:r>
      <w:r w:rsidR="001A75CE" w:rsidRPr="006A31EB">
        <w:rPr>
          <w:rFonts w:ascii="Arial" w:hAnsi="Arial" w:cs="Arial"/>
          <w:sz w:val="24"/>
          <w:szCs w:val="24"/>
        </w:rPr>
        <w:t xml:space="preserve"> visit the setting </w:t>
      </w:r>
      <w:r w:rsidR="00835A6A" w:rsidRPr="006A31EB">
        <w:rPr>
          <w:rFonts w:ascii="Arial" w:hAnsi="Arial" w:cs="Arial"/>
          <w:sz w:val="24"/>
          <w:szCs w:val="24"/>
        </w:rPr>
        <w:t>with</w:t>
      </w:r>
      <w:r w:rsidR="001A75CE" w:rsidRPr="006A31EB">
        <w:rPr>
          <w:rFonts w:ascii="Arial" w:hAnsi="Arial" w:cs="Arial"/>
          <w:sz w:val="24"/>
          <w:szCs w:val="24"/>
        </w:rPr>
        <w:t xml:space="preserve"> the child and its new surroundings. </w:t>
      </w:r>
      <w:r w:rsidR="00EC3E1D" w:rsidRPr="006A31EB">
        <w:rPr>
          <w:rFonts w:ascii="Arial" w:hAnsi="Arial" w:cs="Arial"/>
          <w:sz w:val="24"/>
          <w:szCs w:val="24"/>
        </w:rPr>
        <w:t xml:space="preserve">The </w:t>
      </w:r>
      <w:r w:rsidR="00AE5BB5" w:rsidRPr="006A31EB">
        <w:rPr>
          <w:rFonts w:ascii="Arial" w:hAnsi="Arial" w:cs="Arial"/>
          <w:sz w:val="24"/>
          <w:szCs w:val="24"/>
        </w:rPr>
        <w:t>framework</w:t>
      </w:r>
      <w:r w:rsidR="00EC3E1D" w:rsidRPr="006A31EB">
        <w:rPr>
          <w:rFonts w:ascii="Arial" w:hAnsi="Arial" w:cs="Arial"/>
          <w:sz w:val="24"/>
          <w:szCs w:val="24"/>
        </w:rPr>
        <w:t xml:space="preserve"> backs the previous theories mentioned about </w:t>
      </w:r>
      <w:r w:rsidR="00BB5154" w:rsidRPr="006A31EB">
        <w:rPr>
          <w:rFonts w:ascii="Arial" w:hAnsi="Arial" w:cs="Arial"/>
          <w:sz w:val="24"/>
          <w:szCs w:val="24"/>
        </w:rPr>
        <w:t xml:space="preserve">effective transitions being a process not a </w:t>
      </w:r>
      <w:r w:rsidR="00081D0C" w:rsidRPr="006A31EB">
        <w:rPr>
          <w:rFonts w:ascii="Arial" w:hAnsi="Arial" w:cs="Arial"/>
          <w:sz w:val="24"/>
          <w:szCs w:val="24"/>
        </w:rPr>
        <w:t xml:space="preserve">one-off </w:t>
      </w:r>
      <w:r w:rsidR="00BB5154" w:rsidRPr="006A31EB">
        <w:rPr>
          <w:rFonts w:ascii="Arial" w:hAnsi="Arial" w:cs="Arial"/>
          <w:sz w:val="24"/>
          <w:szCs w:val="24"/>
        </w:rPr>
        <w:t>event and th</w:t>
      </w:r>
      <w:r w:rsidR="00C424C6" w:rsidRPr="006A31EB">
        <w:rPr>
          <w:rFonts w:ascii="Arial" w:hAnsi="Arial" w:cs="Arial"/>
          <w:sz w:val="24"/>
          <w:szCs w:val="24"/>
        </w:rPr>
        <w:t xml:space="preserve">at transitions should be planned. </w:t>
      </w:r>
    </w:p>
    <w:p w14:paraId="238ACBF2" w14:textId="4939BF63" w:rsidR="003A5E7F" w:rsidRPr="006A31EB" w:rsidRDefault="00C424C6">
      <w:pPr>
        <w:rPr>
          <w:rFonts w:ascii="Arial" w:hAnsi="Arial" w:cs="Arial"/>
          <w:sz w:val="24"/>
          <w:szCs w:val="24"/>
        </w:rPr>
      </w:pPr>
      <w:r w:rsidRPr="006A31EB">
        <w:rPr>
          <w:rFonts w:ascii="Arial" w:hAnsi="Arial" w:cs="Arial"/>
          <w:sz w:val="24"/>
          <w:szCs w:val="24"/>
        </w:rPr>
        <w:t xml:space="preserve">Practitioners </w:t>
      </w:r>
      <w:r w:rsidR="000D6FF9" w:rsidRPr="006A31EB">
        <w:rPr>
          <w:rFonts w:ascii="Arial" w:hAnsi="Arial" w:cs="Arial"/>
          <w:sz w:val="24"/>
          <w:szCs w:val="24"/>
        </w:rPr>
        <w:t xml:space="preserve">must make their settings welcome and </w:t>
      </w:r>
      <w:r w:rsidR="00AE5BB5" w:rsidRPr="006A31EB">
        <w:rPr>
          <w:rFonts w:ascii="Arial" w:hAnsi="Arial" w:cs="Arial"/>
          <w:sz w:val="24"/>
          <w:szCs w:val="24"/>
        </w:rPr>
        <w:t>inviting,</w:t>
      </w:r>
      <w:r w:rsidR="000D6FF9" w:rsidRPr="006A31EB">
        <w:rPr>
          <w:rFonts w:ascii="Arial" w:hAnsi="Arial" w:cs="Arial"/>
          <w:sz w:val="24"/>
          <w:szCs w:val="24"/>
        </w:rPr>
        <w:t xml:space="preserve"> have access</w:t>
      </w:r>
      <w:r w:rsidR="00706F06" w:rsidRPr="006A31EB">
        <w:rPr>
          <w:rFonts w:ascii="Arial" w:hAnsi="Arial" w:cs="Arial"/>
          <w:sz w:val="24"/>
          <w:szCs w:val="24"/>
        </w:rPr>
        <w:t xml:space="preserve"> for new starters</w:t>
      </w:r>
      <w:r w:rsidR="000D6FF9" w:rsidRPr="006A31EB">
        <w:rPr>
          <w:rFonts w:ascii="Arial" w:hAnsi="Arial" w:cs="Arial"/>
          <w:sz w:val="24"/>
          <w:szCs w:val="24"/>
        </w:rPr>
        <w:t xml:space="preserve"> to visit </w:t>
      </w:r>
      <w:r w:rsidR="00081D0C" w:rsidRPr="006A31EB">
        <w:rPr>
          <w:rFonts w:ascii="Arial" w:hAnsi="Arial" w:cs="Arial"/>
          <w:sz w:val="24"/>
          <w:szCs w:val="24"/>
        </w:rPr>
        <w:t>regularly, enabling</w:t>
      </w:r>
      <w:r w:rsidR="0056444C" w:rsidRPr="006A31EB">
        <w:rPr>
          <w:rFonts w:ascii="Arial" w:hAnsi="Arial" w:cs="Arial"/>
          <w:sz w:val="24"/>
          <w:szCs w:val="24"/>
        </w:rPr>
        <w:t xml:space="preserve"> the child and their </w:t>
      </w:r>
      <w:r w:rsidR="00CC60A1" w:rsidRPr="006A31EB">
        <w:rPr>
          <w:rFonts w:ascii="Arial" w:hAnsi="Arial" w:cs="Arial"/>
          <w:sz w:val="24"/>
          <w:szCs w:val="24"/>
        </w:rPr>
        <w:t>parents/caregiver to become familiar with the setting and new staff members</w:t>
      </w:r>
      <w:r w:rsidR="009703CF" w:rsidRPr="006A31EB">
        <w:rPr>
          <w:rFonts w:ascii="Arial" w:hAnsi="Arial" w:cs="Arial"/>
          <w:sz w:val="24"/>
          <w:szCs w:val="24"/>
        </w:rPr>
        <w:t>, building up relationships</w:t>
      </w:r>
      <w:r w:rsidR="00B97A91" w:rsidRPr="006A31EB">
        <w:rPr>
          <w:rFonts w:ascii="Arial" w:hAnsi="Arial" w:cs="Arial"/>
          <w:sz w:val="24"/>
          <w:szCs w:val="24"/>
        </w:rPr>
        <w:t xml:space="preserve"> and familiarising themselves in the school </w:t>
      </w:r>
      <w:r w:rsidR="006C039B" w:rsidRPr="006A31EB">
        <w:rPr>
          <w:rFonts w:ascii="Arial" w:hAnsi="Arial" w:cs="Arial"/>
          <w:sz w:val="24"/>
          <w:szCs w:val="24"/>
        </w:rPr>
        <w:t xml:space="preserve">setting. (Birth to 5 </w:t>
      </w:r>
      <w:r w:rsidR="0017758C" w:rsidRPr="006A31EB">
        <w:rPr>
          <w:rFonts w:ascii="Arial" w:hAnsi="Arial" w:cs="Arial"/>
          <w:sz w:val="24"/>
          <w:szCs w:val="24"/>
        </w:rPr>
        <w:t>2021)</w:t>
      </w:r>
    </w:p>
    <w:p w14:paraId="1E5CF187" w14:textId="36C95688" w:rsidR="00F91B8D" w:rsidRPr="006A31EB" w:rsidRDefault="006A62E9">
      <w:pPr>
        <w:rPr>
          <w:rFonts w:ascii="Arial" w:hAnsi="Arial" w:cs="Arial"/>
          <w:sz w:val="24"/>
          <w:szCs w:val="24"/>
        </w:rPr>
      </w:pPr>
      <w:r w:rsidRPr="006A31EB">
        <w:rPr>
          <w:rFonts w:ascii="Arial" w:hAnsi="Arial" w:cs="Arial"/>
          <w:sz w:val="24"/>
          <w:szCs w:val="24"/>
        </w:rPr>
        <w:t>It is also important to visit the child in their own environment</w:t>
      </w:r>
      <w:r w:rsidR="0085486E" w:rsidRPr="006A31EB">
        <w:rPr>
          <w:rFonts w:ascii="Arial" w:hAnsi="Arial" w:cs="Arial"/>
          <w:sz w:val="24"/>
          <w:szCs w:val="24"/>
        </w:rPr>
        <w:t>, whether that be at home or in childcare setting</w:t>
      </w:r>
      <w:r w:rsidR="00F70308" w:rsidRPr="006A31EB">
        <w:rPr>
          <w:rFonts w:ascii="Arial" w:hAnsi="Arial" w:cs="Arial"/>
          <w:sz w:val="24"/>
          <w:szCs w:val="24"/>
        </w:rPr>
        <w:t xml:space="preserve">, the idea is to enable the child to </w:t>
      </w:r>
      <w:r w:rsidR="0020756A" w:rsidRPr="006A31EB">
        <w:rPr>
          <w:rFonts w:ascii="Arial" w:hAnsi="Arial" w:cs="Arial"/>
          <w:sz w:val="24"/>
          <w:szCs w:val="24"/>
        </w:rPr>
        <w:t>visit new experiences with trusted adults</w:t>
      </w:r>
      <w:r w:rsidR="00081D0C" w:rsidRPr="006A31EB">
        <w:rPr>
          <w:rFonts w:ascii="Arial" w:hAnsi="Arial" w:cs="Arial"/>
          <w:sz w:val="24"/>
          <w:szCs w:val="24"/>
        </w:rPr>
        <w:t>, allow</w:t>
      </w:r>
      <w:r w:rsidR="003E5472" w:rsidRPr="006A31EB">
        <w:rPr>
          <w:rFonts w:ascii="Arial" w:hAnsi="Arial" w:cs="Arial"/>
          <w:sz w:val="24"/>
          <w:szCs w:val="24"/>
        </w:rPr>
        <w:t xml:space="preserve">ing them to navigate the new environment </w:t>
      </w:r>
      <w:r w:rsidR="00272637" w:rsidRPr="006A31EB">
        <w:rPr>
          <w:rFonts w:ascii="Arial" w:hAnsi="Arial" w:cs="Arial"/>
          <w:sz w:val="24"/>
          <w:szCs w:val="24"/>
        </w:rPr>
        <w:t xml:space="preserve">comfortably and </w:t>
      </w:r>
      <w:r w:rsidR="00D809DB" w:rsidRPr="006A31EB">
        <w:rPr>
          <w:rFonts w:ascii="Arial" w:hAnsi="Arial" w:cs="Arial"/>
          <w:sz w:val="24"/>
          <w:szCs w:val="24"/>
        </w:rPr>
        <w:t xml:space="preserve">where the child can see their parents/carers developing warm </w:t>
      </w:r>
      <w:r w:rsidR="0077719B" w:rsidRPr="006A31EB">
        <w:rPr>
          <w:rFonts w:ascii="Arial" w:hAnsi="Arial" w:cs="Arial"/>
          <w:sz w:val="24"/>
          <w:szCs w:val="24"/>
        </w:rPr>
        <w:t>and positive relationships</w:t>
      </w:r>
      <w:r w:rsidR="005149C4" w:rsidRPr="006A31EB">
        <w:rPr>
          <w:rFonts w:ascii="Arial" w:hAnsi="Arial" w:cs="Arial"/>
          <w:sz w:val="24"/>
          <w:szCs w:val="24"/>
        </w:rPr>
        <w:t xml:space="preserve"> by</w:t>
      </w:r>
      <w:r w:rsidR="0077719B" w:rsidRPr="006A31EB">
        <w:rPr>
          <w:rFonts w:ascii="Arial" w:hAnsi="Arial" w:cs="Arial"/>
          <w:sz w:val="24"/>
          <w:szCs w:val="24"/>
        </w:rPr>
        <w:t xml:space="preserve"> communicating effectively and sharing concerns and expectations</w:t>
      </w:r>
      <w:r w:rsidR="00872E78" w:rsidRPr="006A31EB">
        <w:rPr>
          <w:rFonts w:ascii="Arial" w:hAnsi="Arial" w:cs="Arial"/>
          <w:sz w:val="24"/>
          <w:szCs w:val="24"/>
        </w:rPr>
        <w:t>.</w:t>
      </w:r>
    </w:p>
    <w:p w14:paraId="1EAEAB70" w14:textId="176C4EBE" w:rsidR="008E4181" w:rsidRPr="006A31EB" w:rsidRDefault="002E2640">
      <w:pPr>
        <w:rPr>
          <w:rFonts w:ascii="Arial" w:hAnsi="Arial" w:cs="Arial"/>
          <w:sz w:val="24"/>
          <w:szCs w:val="24"/>
        </w:rPr>
      </w:pPr>
      <w:r>
        <w:rPr>
          <w:rFonts w:ascii="Arial" w:hAnsi="Arial" w:cs="Arial"/>
          <w:sz w:val="24"/>
          <w:szCs w:val="24"/>
        </w:rPr>
        <w:t xml:space="preserve">                 </w:t>
      </w:r>
      <w:r w:rsidR="00FB11E1" w:rsidRPr="006A31EB">
        <w:rPr>
          <w:rFonts w:ascii="Arial" w:hAnsi="Arial" w:cs="Arial"/>
          <w:sz w:val="24"/>
          <w:szCs w:val="24"/>
        </w:rPr>
        <w:t xml:space="preserve">   </w:t>
      </w:r>
      <w:r w:rsidR="00FB11E1" w:rsidRPr="006A31EB">
        <w:rPr>
          <w:rFonts w:ascii="Arial" w:hAnsi="Arial" w:cs="Arial"/>
          <w:noProof/>
        </w:rPr>
        <w:drawing>
          <wp:inline distT="0" distB="0" distL="0" distR="0" wp14:anchorId="2AC1B8E3" wp14:editId="681757D4">
            <wp:extent cx="3967701" cy="2225171"/>
            <wp:effectExtent l="0" t="0" r="0" b="3810"/>
            <wp:docPr id="4" name="Picture 3" descr="Home Visiting in Early Childhood - Community Partnership of the Oz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 Visiting in Early Childhood - Community Partnership of the Ozar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0686" cy="2226845"/>
                    </a:xfrm>
                    <a:prstGeom prst="rect">
                      <a:avLst/>
                    </a:prstGeom>
                    <a:noFill/>
                    <a:ln>
                      <a:noFill/>
                    </a:ln>
                    <a:effectLst>
                      <a:softEdge rad="63500"/>
                    </a:effectLst>
                  </pic:spPr>
                </pic:pic>
              </a:graphicData>
            </a:graphic>
          </wp:inline>
        </w:drawing>
      </w:r>
    </w:p>
    <w:p w14:paraId="4E70B0B7" w14:textId="31F9BF35" w:rsidR="00D052E8" w:rsidRPr="006A31EB" w:rsidRDefault="00717715">
      <w:pPr>
        <w:rPr>
          <w:rFonts w:ascii="Arial" w:hAnsi="Arial" w:cs="Arial"/>
          <w:sz w:val="24"/>
          <w:szCs w:val="24"/>
        </w:rPr>
      </w:pPr>
      <w:r w:rsidRPr="006A31EB">
        <w:rPr>
          <w:rFonts w:ascii="Arial" w:hAnsi="Arial" w:cs="Arial"/>
          <w:sz w:val="24"/>
          <w:szCs w:val="24"/>
        </w:rPr>
        <w:t xml:space="preserve">                                                                                                  </w:t>
      </w:r>
    </w:p>
    <w:p w14:paraId="34CC4592" w14:textId="1F023F73" w:rsidR="00632821" w:rsidRPr="006A31EB" w:rsidRDefault="00F91B8D" w:rsidP="00F56E72">
      <w:pPr>
        <w:rPr>
          <w:rFonts w:ascii="Arial" w:hAnsi="Arial" w:cs="Arial"/>
          <w:sz w:val="24"/>
          <w:szCs w:val="24"/>
        </w:rPr>
      </w:pPr>
      <w:r w:rsidRPr="006A31EB">
        <w:rPr>
          <w:rFonts w:ascii="Arial" w:hAnsi="Arial" w:cs="Arial"/>
          <w:sz w:val="24"/>
          <w:szCs w:val="24"/>
        </w:rPr>
        <w:t>High quality transitions recognise the importance of feeling “known”.</w:t>
      </w:r>
      <w:r w:rsidR="006B16CE" w:rsidRPr="006A31EB">
        <w:rPr>
          <w:rFonts w:ascii="Arial" w:hAnsi="Arial" w:cs="Arial"/>
          <w:sz w:val="24"/>
          <w:szCs w:val="24"/>
        </w:rPr>
        <w:t xml:space="preserve"> </w:t>
      </w:r>
      <w:r w:rsidR="00784F90" w:rsidRPr="006A31EB">
        <w:rPr>
          <w:rFonts w:ascii="Arial" w:hAnsi="Arial" w:cs="Arial"/>
          <w:sz w:val="24"/>
          <w:szCs w:val="24"/>
        </w:rPr>
        <w:t>(</w:t>
      </w:r>
      <w:r w:rsidR="004A1170" w:rsidRPr="006A31EB">
        <w:rPr>
          <w:rFonts w:ascii="Arial" w:hAnsi="Arial" w:cs="Arial"/>
          <w:sz w:val="24"/>
          <w:szCs w:val="24"/>
        </w:rPr>
        <w:t xml:space="preserve">Birth to 5 2021) </w:t>
      </w:r>
      <w:bookmarkStart w:id="0" w:name="_Hlk151475690"/>
      <w:r w:rsidR="0097295C" w:rsidRPr="006A31EB">
        <w:rPr>
          <w:rFonts w:ascii="Arial" w:hAnsi="Arial" w:cs="Arial"/>
          <w:noProof/>
        </w:rPr>
        <w:t xml:space="preserve">     </w:t>
      </w:r>
      <w:r w:rsidR="00C268F0" w:rsidRPr="006A31EB">
        <w:rPr>
          <w:rFonts w:ascii="Arial" w:hAnsi="Arial" w:cs="Arial"/>
          <w:noProof/>
        </w:rPr>
        <w:t xml:space="preserve">     </w:t>
      </w:r>
    </w:p>
    <w:bookmarkEnd w:id="0"/>
    <w:p w14:paraId="5DD7DB9B" w14:textId="0C6EC7FF" w:rsidR="00632821" w:rsidRPr="006A31EB" w:rsidRDefault="00632821" w:rsidP="00F56E72">
      <w:pPr>
        <w:rPr>
          <w:rFonts w:ascii="Arial" w:hAnsi="Arial" w:cs="Arial"/>
          <w:b/>
          <w:bCs/>
          <w:sz w:val="32"/>
          <w:szCs w:val="32"/>
          <w:u w:val="single"/>
        </w:rPr>
      </w:pPr>
      <w:r w:rsidRPr="006A31EB">
        <w:rPr>
          <w:rFonts w:ascii="Arial" w:hAnsi="Arial" w:cs="Arial"/>
          <w:b/>
          <w:bCs/>
          <w:sz w:val="32"/>
          <w:szCs w:val="32"/>
          <w:u w:val="single"/>
        </w:rPr>
        <w:lastRenderedPageBreak/>
        <w:t>The Needs of the Child</w:t>
      </w:r>
    </w:p>
    <w:p w14:paraId="6C3C723B" w14:textId="77777777" w:rsidR="0044514B" w:rsidRPr="006A31EB" w:rsidRDefault="00A07977" w:rsidP="00F56E72">
      <w:pPr>
        <w:rPr>
          <w:rFonts w:ascii="Arial" w:hAnsi="Arial" w:cs="Arial"/>
          <w:sz w:val="24"/>
          <w:szCs w:val="24"/>
        </w:rPr>
      </w:pPr>
      <w:r w:rsidRPr="006A31EB">
        <w:rPr>
          <w:rFonts w:ascii="Arial" w:hAnsi="Arial" w:cs="Arial"/>
          <w:sz w:val="24"/>
          <w:szCs w:val="24"/>
        </w:rPr>
        <w:t>The needs of a child encompass various aspects of their physical</w:t>
      </w:r>
      <w:r w:rsidR="003E6F76" w:rsidRPr="006A31EB">
        <w:rPr>
          <w:rFonts w:ascii="Arial" w:hAnsi="Arial" w:cs="Arial"/>
          <w:sz w:val="24"/>
          <w:szCs w:val="24"/>
        </w:rPr>
        <w:t xml:space="preserve">, psychological, </w:t>
      </w:r>
      <w:r w:rsidR="00CB7F29" w:rsidRPr="006A31EB">
        <w:rPr>
          <w:rFonts w:ascii="Arial" w:hAnsi="Arial" w:cs="Arial"/>
          <w:sz w:val="24"/>
          <w:szCs w:val="24"/>
        </w:rPr>
        <w:t xml:space="preserve">and social wellbeing.  One of the most influential theorists </w:t>
      </w:r>
      <w:r w:rsidR="00086FFE" w:rsidRPr="006A31EB">
        <w:rPr>
          <w:rFonts w:ascii="Arial" w:hAnsi="Arial" w:cs="Arial"/>
          <w:sz w:val="24"/>
          <w:szCs w:val="24"/>
        </w:rPr>
        <w:t>regarding human needs is Abraham Maslow</w:t>
      </w:r>
      <w:r w:rsidR="00792643" w:rsidRPr="006A31EB">
        <w:rPr>
          <w:rFonts w:ascii="Arial" w:hAnsi="Arial" w:cs="Arial"/>
          <w:sz w:val="24"/>
          <w:szCs w:val="24"/>
        </w:rPr>
        <w:t>’s hierarchy of needs.  According to Maslow, indivi</w:t>
      </w:r>
      <w:r w:rsidR="00434A3F" w:rsidRPr="006A31EB">
        <w:rPr>
          <w:rFonts w:ascii="Arial" w:hAnsi="Arial" w:cs="Arial"/>
          <w:sz w:val="24"/>
          <w:szCs w:val="24"/>
        </w:rPr>
        <w:t>duals have five levels of needs that must be f</w:t>
      </w:r>
      <w:r w:rsidR="008C6EDD" w:rsidRPr="006A31EB">
        <w:rPr>
          <w:rFonts w:ascii="Arial" w:hAnsi="Arial" w:cs="Arial"/>
          <w:sz w:val="24"/>
          <w:szCs w:val="24"/>
        </w:rPr>
        <w:t>ulfilled in a sequence. Starting a</w:t>
      </w:r>
      <w:r w:rsidR="009904C7" w:rsidRPr="006A31EB">
        <w:rPr>
          <w:rFonts w:ascii="Arial" w:hAnsi="Arial" w:cs="Arial"/>
          <w:sz w:val="24"/>
          <w:szCs w:val="24"/>
        </w:rPr>
        <w:t xml:space="preserve">t the bottom </w:t>
      </w:r>
      <w:r w:rsidR="0014575C" w:rsidRPr="006A31EB">
        <w:rPr>
          <w:rFonts w:ascii="Arial" w:hAnsi="Arial" w:cs="Arial"/>
          <w:sz w:val="24"/>
          <w:szCs w:val="24"/>
        </w:rPr>
        <w:t>with the basic needs, then moving up the pyramid to the more complex needs</w:t>
      </w:r>
      <w:r w:rsidR="0094529B" w:rsidRPr="006A31EB">
        <w:rPr>
          <w:rFonts w:ascii="Arial" w:hAnsi="Arial" w:cs="Arial"/>
          <w:sz w:val="24"/>
          <w:szCs w:val="24"/>
        </w:rPr>
        <w:t>.</w:t>
      </w:r>
      <w:r w:rsidR="00613EA3" w:rsidRPr="006A31EB">
        <w:rPr>
          <w:rFonts w:ascii="Arial" w:hAnsi="Arial" w:cs="Arial"/>
          <w:sz w:val="24"/>
          <w:szCs w:val="24"/>
        </w:rPr>
        <w:t xml:space="preserve"> He states that an individual must have the needs met before </w:t>
      </w:r>
      <w:r w:rsidR="00DE7178" w:rsidRPr="006A31EB">
        <w:rPr>
          <w:rFonts w:ascii="Arial" w:hAnsi="Arial" w:cs="Arial"/>
          <w:sz w:val="24"/>
          <w:szCs w:val="24"/>
        </w:rPr>
        <w:t>they can move to the next level on the pyramid</w:t>
      </w:r>
      <w:r w:rsidR="00393FA4" w:rsidRPr="006A31EB">
        <w:rPr>
          <w:rFonts w:ascii="Arial" w:hAnsi="Arial" w:cs="Arial"/>
          <w:sz w:val="24"/>
          <w:szCs w:val="24"/>
        </w:rPr>
        <w:t xml:space="preserve">. </w:t>
      </w:r>
      <w:r w:rsidR="0044514B" w:rsidRPr="006A31EB">
        <w:rPr>
          <w:rFonts w:ascii="Arial" w:hAnsi="Arial" w:cs="Arial"/>
          <w:sz w:val="24"/>
          <w:szCs w:val="24"/>
        </w:rPr>
        <w:t>(</w:t>
      </w:r>
      <w:r w:rsidR="000D019C" w:rsidRPr="006A31EB">
        <w:rPr>
          <w:rFonts w:ascii="Arial" w:hAnsi="Arial" w:cs="Arial"/>
          <w:sz w:val="24"/>
          <w:szCs w:val="24"/>
        </w:rPr>
        <w:t>Maslow</w:t>
      </w:r>
      <w:r w:rsidR="0044514B" w:rsidRPr="006A31EB">
        <w:rPr>
          <w:rFonts w:ascii="Arial" w:hAnsi="Arial" w:cs="Arial"/>
          <w:sz w:val="24"/>
          <w:szCs w:val="24"/>
        </w:rPr>
        <w:t xml:space="preserve"> 1962)</w:t>
      </w:r>
    </w:p>
    <w:p w14:paraId="6C185D91" w14:textId="32996726" w:rsidR="0094529B" w:rsidRPr="006A31EB" w:rsidRDefault="00393FA4" w:rsidP="00F56E72">
      <w:pPr>
        <w:rPr>
          <w:rFonts w:ascii="Arial" w:hAnsi="Arial" w:cs="Arial"/>
          <w:sz w:val="24"/>
          <w:szCs w:val="24"/>
        </w:rPr>
      </w:pPr>
      <w:r w:rsidRPr="006A31EB">
        <w:rPr>
          <w:rFonts w:ascii="Arial" w:hAnsi="Arial" w:cs="Arial"/>
          <w:sz w:val="24"/>
          <w:szCs w:val="24"/>
        </w:rPr>
        <w:t xml:space="preserve">This is important to remember when a child is transitioning, </w:t>
      </w:r>
      <w:r w:rsidR="00040860" w:rsidRPr="006A31EB">
        <w:rPr>
          <w:rFonts w:ascii="Arial" w:hAnsi="Arial" w:cs="Arial"/>
          <w:sz w:val="24"/>
          <w:szCs w:val="24"/>
        </w:rPr>
        <w:t xml:space="preserve">that children need to feel safe and secure to enable them to move up the </w:t>
      </w:r>
      <w:r w:rsidR="00A1506D" w:rsidRPr="006A31EB">
        <w:rPr>
          <w:rFonts w:ascii="Arial" w:hAnsi="Arial" w:cs="Arial"/>
          <w:sz w:val="24"/>
          <w:szCs w:val="24"/>
        </w:rPr>
        <w:t>pyramid</w:t>
      </w:r>
      <w:r w:rsidR="00040860" w:rsidRPr="006A31EB">
        <w:rPr>
          <w:rFonts w:ascii="Arial" w:hAnsi="Arial" w:cs="Arial"/>
          <w:sz w:val="24"/>
          <w:szCs w:val="24"/>
        </w:rPr>
        <w:t xml:space="preserve"> and build new relationships and </w:t>
      </w:r>
      <w:r w:rsidR="00A1506D" w:rsidRPr="006A31EB">
        <w:rPr>
          <w:rFonts w:ascii="Arial" w:hAnsi="Arial" w:cs="Arial"/>
          <w:sz w:val="24"/>
          <w:szCs w:val="24"/>
        </w:rPr>
        <w:t>develop.</w:t>
      </w:r>
      <w:r w:rsidR="005A5200" w:rsidRPr="006A31EB">
        <w:rPr>
          <w:rFonts w:ascii="Arial" w:hAnsi="Arial" w:cs="Arial"/>
          <w:sz w:val="24"/>
          <w:szCs w:val="24"/>
        </w:rPr>
        <w:t xml:space="preserve"> The aim is for the children within our care to reach </w:t>
      </w:r>
      <w:r w:rsidR="00B653D6" w:rsidRPr="006A31EB">
        <w:rPr>
          <w:rFonts w:ascii="Arial" w:hAnsi="Arial" w:cs="Arial"/>
          <w:sz w:val="24"/>
          <w:szCs w:val="24"/>
        </w:rPr>
        <w:t>self-actualization</w:t>
      </w:r>
      <w:r w:rsidR="00986B45" w:rsidRPr="006A31EB">
        <w:rPr>
          <w:rFonts w:ascii="Arial" w:hAnsi="Arial" w:cs="Arial"/>
          <w:sz w:val="24"/>
          <w:szCs w:val="24"/>
        </w:rPr>
        <w:t>, and to</w:t>
      </w:r>
      <w:r w:rsidR="00B653D6" w:rsidRPr="006A31EB">
        <w:rPr>
          <w:rFonts w:ascii="Arial" w:hAnsi="Arial" w:cs="Arial"/>
          <w:sz w:val="24"/>
          <w:szCs w:val="24"/>
        </w:rPr>
        <w:t xml:space="preserve"> achieve this</w:t>
      </w:r>
      <w:r w:rsidR="00986B45" w:rsidRPr="006A31EB">
        <w:rPr>
          <w:rFonts w:ascii="Arial" w:hAnsi="Arial" w:cs="Arial"/>
          <w:sz w:val="24"/>
          <w:szCs w:val="24"/>
        </w:rPr>
        <w:t xml:space="preserve">, children need to feel loved and </w:t>
      </w:r>
      <w:r w:rsidR="0036167E" w:rsidRPr="006A31EB">
        <w:rPr>
          <w:rFonts w:ascii="Arial" w:hAnsi="Arial" w:cs="Arial"/>
          <w:sz w:val="24"/>
          <w:szCs w:val="24"/>
        </w:rPr>
        <w:t xml:space="preserve">have </w:t>
      </w:r>
      <w:r w:rsidR="00986B45" w:rsidRPr="006A31EB">
        <w:rPr>
          <w:rFonts w:ascii="Arial" w:hAnsi="Arial" w:cs="Arial"/>
          <w:sz w:val="24"/>
          <w:szCs w:val="24"/>
        </w:rPr>
        <w:t>sense of belonging</w:t>
      </w:r>
      <w:r w:rsidR="00B90235" w:rsidRPr="006A31EB">
        <w:rPr>
          <w:rFonts w:ascii="Arial" w:hAnsi="Arial" w:cs="Arial"/>
          <w:sz w:val="24"/>
          <w:szCs w:val="24"/>
        </w:rPr>
        <w:t>practitioners</w:t>
      </w:r>
      <w:r w:rsidR="00936BF4" w:rsidRPr="006A31EB">
        <w:rPr>
          <w:rFonts w:ascii="Arial" w:hAnsi="Arial" w:cs="Arial"/>
          <w:sz w:val="24"/>
          <w:szCs w:val="24"/>
        </w:rPr>
        <w:t xml:space="preserve"> need to develop these relationships and trust within the setting</w:t>
      </w:r>
      <w:r w:rsidR="00C71F73" w:rsidRPr="006A31EB">
        <w:rPr>
          <w:rFonts w:ascii="Arial" w:hAnsi="Arial" w:cs="Arial"/>
          <w:sz w:val="24"/>
          <w:szCs w:val="24"/>
        </w:rPr>
        <w:t xml:space="preserve">, being consistent, playing with </w:t>
      </w:r>
      <w:r w:rsidR="0037135B" w:rsidRPr="006A31EB">
        <w:rPr>
          <w:rFonts w:ascii="Arial" w:hAnsi="Arial" w:cs="Arial"/>
          <w:sz w:val="24"/>
          <w:szCs w:val="24"/>
        </w:rPr>
        <w:t xml:space="preserve">the children and showing a genuine interest </w:t>
      </w:r>
      <w:r w:rsidR="00E3353B" w:rsidRPr="006A31EB">
        <w:rPr>
          <w:rFonts w:ascii="Arial" w:hAnsi="Arial" w:cs="Arial"/>
          <w:sz w:val="24"/>
          <w:szCs w:val="24"/>
        </w:rPr>
        <w:t>for</w:t>
      </w:r>
      <w:r w:rsidR="0037135B" w:rsidRPr="006A31EB">
        <w:rPr>
          <w:rFonts w:ascii="Arial" w:hAnsi="Arial" w:cs="Arial"/>
          <w:sz w:val="24"/>
          <w:szCs w:val="24"/>
        </w:rPr>
        <w:t xml:space="preserve"> them to meet their full potential.</w:t>
      </w:r>
      <w:r w:rsidR="00A34FEF" w:rsidRPr="006A31EB">
        <w:rPr>
          <w:rFonts w:ascii="Arial" w:hAnsi="Arial" w:cs="Arial"/>
          <w:sz w:val="24"/>
          <w:szCs w:val="24"/>
        </w:rPr>
        <w:t xml:space="preserve"> (Maslow 1962)</w:t>
      </w:r>
    </w:p>
    <w:p w14:paraId="18E098D5" w14:textId="4BF07DB8" w:rsidR="0033062F" w:rsidRPr="006A31EB" w:rsidRDefault="0033062F" w:rsidP="00F56E72">
      <w:pPr>
        <w:rPr>
          <w:rFonts w:ascii="Arial" w:hAnsi="Arial" w:cs="Arial"/>
          <w:noProof/>
        </w:rPr>
      </w:pPr>
      <w:r w:rsidRPr="006A31EB">
        <w:rPr>
          <w:rFonts w:ascii="Arial" w:hAnsi="Arial" w:cs="Arial"/>
          <w:noProof/>
        </w:rPr>
        <w:t xml:space="preserve">       </w:t>
      </w:r>
      <w:r w:rsidR="00783B5C" w:rsidRPr="006A31EB">
        <w:rPr>
          <w:rFonts w:ascii="Arial" w:hAnsi="Arial" w:cs="Arial"/>
          <w:noProof/>
        </w:rPr>
        <w:drawing>
          <wp:inline distT="0" distB="0" distL="0" distR="0" wp14:anchorId="74B5B232" wp14:editId="7B53E516">
            <wp:extent cx="4720856" cy="3089815"/>
            <wp:effectExtent l="0" t="0" r="3810" b="0"/>
            <wp:docPr id="7" name="Picture 6" descr="A pyramid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yramid of different colored lines&#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5792" cy="3099591"/>
                    </a:xfrm>
                    <a:prstGeom prst="rect">
                      <a:avLst/>
                    </a:prstGeom>
                    <a:noFill/>
                    <a:ln>
                      <a:noFill/>
                    </a:ln>
                  </pic:spPr>
                </pic:pic>
              </a:graphicData>
            </a:graphic>
          </wp:inline>
        </w:drawing>
      </w:r>
    </w:p>
    <w:p w14:paraId="77B542C4" w14:textId="76B5F4F1" w:rsidR="00632821" w:rsidRPr="006A31EB" w:rsidRDefault="00632821" w:rsidP="00F56E72">
      <w:pPr>
        <w:rPr>
          <w:rFonts w:ascii="Arial" w:hAnsi="Arial" w:cs="Arial"/>
          <w:sz w:val="24"/>
          <w:szCs w:val="24"/>
        </w:rPr>
      </w:pPr>
    </w:p>
    <w:p w14:paraId="39381394" w14:textId="3F0A5B7A" w:rsidR="002B10E4" w:rsidRPr="006A31EB" w:rsidRDefault="003D64EF" w:rsidP="00F56E72">
      <w:pPr>
        <w:rPr>
          <w:rFonts w:ascii="Arial" w:hAnsi="Arial" w:cs="Arial"/>
          <w:sz w:val="24"/>
          <w:szCs w:val="24"/>
        </w:rPr>
      </w:pPr>
      <w:r w:rsidRPr="006A31EB">
        <w:rPr>
          <w:rFonts w:ascii="Arial" w:hAnsi="Arial" w:cs="Arial"/>
          <w:sz w:val="24"/>
          <w:szCs w:val="24"/>
        </w:rPr>
        <w:t xml:space="preserve">Regarding strategies </w:t>
      </w:r>
      <w:r w:rsidR="00A03352" w:rsidRPr="006A31EB">
        <w:rPr>
          <w:rFonts w:ascii="Arial" w:hAnsi="Arial" w:cs="Arial"/>
          <w:sz w:val="24"/>
          <w:szCs w:val="24"/>
        </w:rPr>
        <w:t xml:space="preserve">to support children’s needs, it is important to </w:t>
      </w:r>
      <w:r w:rsidR="00F91CDC" w:rsidRPr="006A31EB">
        <w:rPr>
          <w:rFonts w:ascii="Arial" w:hAnsi="Arial" w:cs="Arial"/>
          <w:sz w:val="24"/>
          <w:szCs w:val="24"/>
        </w:rPr>
        <w:t xml:space="preserve">consider John Bowlby’s </w:t>
      </w:r>
      <w:r w:rsidR="00096A84" w:rsidRPr="006A31EB">
        <w:rPr>
          <w:rFonts w:ascii="Arial" w:hAnsi="Arial" w:cs="Arial"/>
          <w:sz w:val="24"/>
          <w:szCs w:val="24"/>
        </w:rPr>
        <w:t>theory of attachment</w:t>
      </w:r>
      <w:r w:rsidR="00BF4F73" w:rsidRPr="006A31EB">
        <w:rPr>
          <w:rFonts w:ascii="Arial" w:hAnsi="Arial" w:cs="Arial"/>
          <w:sz w:val="24"/>
          <w:szCs w:val="24"/>
        </w:rPr>
        <w:t xml:space="preserve"> </w:t>
      </w:r>
      <w:r w:rsidR="006572C4" w:rsidRPr="006A31EB">
        <w:rPr>
          <w:rFonts w:ascii="Arial" w:hAnsi="Arial" w:cs="Arial"/>
          <w:sz w:val="24"/>
          <w:szCs w:val="24"/>
        </w:rPr>
        <w:t>(1969)</w:t>
      </w:r>
      <w:r w:rsidR="00096A84" w:rsidRPr="006A31EB">
        <w:rPr>
          <w:rFonts w:ascii="Arial" w:hAnsi="Arial" w:cs="Arial"/>
          <w:sz w:val="24"/>
          <w:szCs w:val="24"/>
        </w:rPr>
        <w:t>, Bow</w:t>
      </w:r>
      <w:r w:rsidR="003D2FCA" w:rsidRPr="006A31EB">
        <w:rPr>
          <w:rFonts w:ascii="Arial" w:hAnsi="Arial" w:cs="Arial"/>
          <w:sz w:val="24"/>
          <w:szCs w:val="24"/>
        </w:rPr>
        <w:t xml:space="preserve">lby emphasized that </w:t>
      </w:r>
      <w:r w:rsidR="003D2FCA" w:rsidRPr="006A31EB">
        <w:rPr>
          <w:rFonts w:ascii="Arial" w:hAnsi="Arial" w:cs="Arial"/>
          <w:b/>
          <w:bCs/>
          <w:sz w:val="24"/>
          <w:szCs w:val="24"/>
        </w:rPr>
        <w:t>secure attach</w:t>
      </w:r>
      <w:r w:rsidR="00E0592A" w:rsidRPr="006A31EB">
        <w:rPr>
          <w:rFonts w:ascii="Arial" w:hAnsi="Arial" w:cs="Arial"/>
          <w:b/>
          <w:bCs/>
          <w:sz w:val="24"/>
          <w:szCs w:val="24"/>
        </w:rPr>
        <w:t>ment</w:t>
      </w:r>
      <w:r w:rsidR="00E0592A" w:rsidRPr="006A31EB">
        <w:rPr>
          <w:rFonts w:ascii="Arial" w:hAnsi="Arial" w:cs="Arial"/>
          <w:sz w:val="24"/>
          <w:szCs w:val="24"/>
        </w:rPr>
        <w:t xml:space="preserve"> between children and the </w:t>
      </w:r>
      <w:r w:rsidR="00283F99" w:rsidRPr="006A31EB">
        <w:rPr>
          <w:rFonts w:ascii="Arial" w:hAnsi="Arial" w:cs="Arial"/>
          <w:sz w:val="24"/>
          <w:szCs w:val="24"/>
        </w:rPr>
        <w:t xml:space="preserve">practitioners who work with them are crucial </w:t>
      </w:r>
      <w:r w:rsidR="00542662" w:rsidRPr="006A31EB">
        <w:rPr>
          <w:rFonts w:ascii="Arial" w:hAnsi="Arial" w:cs="Arial"/>
          <w:sz w:val="24"/>
          <w:szCs w:val="24"/>
        </w:rPr>
        <w:t>for their emotional development</w:t>
      </w:r>
      <w:r w:rsidR="002C7779" w:rsidRPr="006A31EB">
        <w:rPr>
          <w:rFonts w:ascii="Arial" w:hAnsi="Arial" w:cs="Arial"/>
          <w:sz w:val="24"/>
          <w:szCs w:val="24"/>
        </w:rPr>
        <w:t xml:space="preserve"> and well-being</w:t>
      </w:r>
      <w:r w:rsidR="006E2A2F" w:rsidRPr="006A31EB">
        <w:rPr>
          <w:rFonts w:ascii="Arial" w:hAnsi="Arial" w:cs="Arial"/>
          <w:sz w:val="24"/>
          <w:szCs w:val="24"/>
        </w:rPr>
        <w:t>.</w:t>
      </w:r>
      <w:r w:rsidR="006D16E9" w:rsidRPr="006A31EB">
        <w:rPr>
          <w:rFonts w:ascii="Arial" w:hAnsi="Arial" w:cs="Arial"/>
          <w:sz w:val="24"/>
          <w:szCs w:val="24"/>
        </w:rPr>
        <w:t xml:space="preserve"> </w:t>
      </w:r>
      <w:r w:rsidR="002A5773" w:rsidRPr="006A31EB">
        <w:rPr>
          <w:rFonts w:ascii="Arial" w:hAnsi="Arial" w:cs="Arial"/>
          <w:b/>
          <w:bCs/>
          <w:sz w:val="24"/>
          <w:szCs w:val="24"/>
        </w:rPr>
        <w:t>Secure attachment</w:t>
      </w:r>
      <w:r w:rsidR="002A5773" w:rsidRPr="006A31EB">
        <w:rPr>
          <w:rFonts w:ascii="Arial" w:hAnsi="Arial" w:cs="Arial"/>
          <w:sz w:val="24"/>
          <w:szCs w:val="24"/>
        </w:rPr>
        <w:t xml:space="preserve"> </w:t>
      </w:r>
      <w:r w:rsidR="00336B14" w:rsidRPr="006A31EB">
        <w:rPr>
          <w:rFonts w:ascii="Arial" w:hAnsi="Arial" w:cs="Arial"/>
          <w:sz w:val="24"/>
          <w:szCs w:val="24"/>
        </w:rPr>
        <w:t xml:space="preserve">helps </w:t>
      </w:r>
      <w:r w:rsidR="002A5773" w:rsidRPr="006A31EB">
        <w:rPr>
          <w:rFonts w:ascii="Arial" w:hAnsi="Arial" w:cs="Arial"/>
          <w:sz w:val="24"/>
          <w:szCs w:val="24"/>
        </w:rPr>
        <w:t xml:space="preserve">supports brain </w:t>
      </w:r>
      <w:r w:rsidR="0039215F" w:rsidRPr="006A31EB">
        <w:rPr>
          <w:rFonts w:ascii="Arial" w:hAnsi="Arial" w:cs="Arial"/>
          <w:sz w:val="24"/>
          <w:szCs w:val="24"/>
        </w:rPr>
        <w:t>development by</w:t>
      </w:r>
      <w:r w:rsidR="00336B14" w:rsidRPr="006A31EB">
        <w:rPr>
          <w:rFonts w:ascii="Arial" w:hAnsi="Arial" w:cs="Arial"/>
          <w:sz w:val="24"/>
          <w:szCs w:val="24"/>
        </w:rPr>
        <w:t xml:space="preserve"> </w:t>
      </w:r>
      <w:r w:rsidR="002D7947" w:rsidRPr="006A31EB">
        <w:rPr>
          <w:rFonts w:ascii="Arial" w:hAnsi="Arial" w:cs="Arial"/>
          <w:sz w:val="24"/>
          <w:szCs w:val="24"/>
        </w:rPr>
        <w:t>strengthening</w:t>
      </w:r>
      <w:r w:rsidR="00336B14" w:rsidRPr="006A31EB">
        <w:rPr>
          <w:rFonts w:ascii="Arial" w:hAnsi="Arial" w:cs="Arial"/>
          <w:sz w:val="24"/>
          <w:szCs w:val="24"/>
        </w:rPr>
        <w:t xml:space="preserve"> </w:t>
      </w:r>
      <w:r w:rsidR="00DB7643" w:rsidRPr="006A31EB">
        <w:rPr>
          <w:rFonts w:ascii="Arial" w:hAnsi="Arial" w:cs="Arial"/>
          <w:sz w:val="24"/>
          <w:szCs w:val="24"/>
        </w:rPr>
        <w:t>neural connections and pathways related to bonding</w:t>
      </w:r>
      <w:r w:rsidR="00CF44EB" w:rsidRPr="006A31EB">
        <w:rPr>
          <w:rFonts w:ascii="Arial" w:hAnsi="Arial" w:cs="Arial"/>
          <w:sz w:val="24"/>
          <w:szCs w:val="24"/>
        </w:rPr>
        <w:t xml:space="preserve">, </w:t>
      </w:r>
      <w:r w:rsidR="00DB7643" w:rsidRPr="006A31EB">
        <w:rPr>
          <w:rFonts w:ascii="Arial" w:hAnsi="Arial" w:cs="Arial"/>
          <w:sz w:val="24"/>
          <w:szCs w:val="24"/>
        </w:rPr>
        <w:t xml:space="preserve">emotional </w:t>
      </w:r>
      <w:r w:rsidR="002D7947" w:rsidRPr="006A31EB">
        <w:rPr>
          <w:rFonts w:ascii="Arial" w:hAnsi="Arial" w:cs="Arial"/>
          <w:sz w:val="24"/>
          <w:szCs w:val="24"/>
        </w:rPr>
        <w:t>processing, and social interaction</w:t>
      </w:r>
      <w:r w:rsidR="0039215F" w:rsidRPr="006A31EB">
        <w:rPr>
          <w:rFonts w:ascii="Arial" w:hAnsi="Arial" w:cs="Arial"/>
          <w:sz w:val="24"/>
          <w:szCs w:val="24"/>
        </w:rPr>
        <w:t>.</w:t>
      </w:r>
      <w:r w:rsidR="00933C9F" w:rsidRPr="006A31EB">
        <w:rPr>
          <w:rFonts w:ascii="Arial" w:hAnsi="Arial" w:cs="Arial"/>
          <w:sz w:val="24"/>
          <w:szCs w:val="24"/>
        </w:rPr>
        <w:t xml:space="preserve"> By consistently providing a secure bas</w:t>
      </w:r>
      <w:r w:rsidR="00534871" w:rsidRPr="006A31EB">
        <w:rPr>
          <w:rFonts w:ascii="Arial" w:hAnsi="Arial" w:cs="Arial"/>
          <w:sz w:val="24"/>
          <w:szCs w:val="24"/>
        </w:rPr>
        <w:t>e</w:t>
      </w:r>
      <w:r w:rsidR="00CF44EB" w:rsidRPr="006A31EB">
        <w:rPr>
          <w:rFonts w:ascii="Arial" w:hAnsi="Arial" w:cs="Arial"/>
          <w:sz w:val="24"/>
          <w:szCs w:val="24"/>
        </w:rPr>
        <w:t xml:space="preserve"> the trust of </w:t>
      </w:r>
      <w:r w:rsidR="002F7CB1" w:rsidRPr="006A31EB">
        <w:rPr>
          <w:rFonts w:ascii="Arial" w:hAnsi="Arial" w:cs="Arial"/>
          <w:sz w:val="24"/>
          <w:szCs w:val="24"/>
        </w:rPr>
        <w:t>the child</w:t>
      </w:r>
      <w:r w:rsidR="00933C9F" w:rsidRPr="006A31EB">
        <w:rPr>
          <w:rFonts w:ascii="Arial" w:hAnsi="Arial" w:cs="Arial"/>
          <w:sz w:val="24"/>
          <w:szCs w:val="24"/>
        </w:rPr>
        <w:t xml:space="preserve">, </w:t>
      </w:r>
      <w:r w:rsidR="0044779B" w:rsidRPr="006A31EB">
        <w:rPr>
          <w:rFonts w:ascii="Arial" w:hAnsi="Arial" w:cs="Arial"/>
          <w:sz w:val="24"/>
          <w:szCs w:val="24"/>
        </w:rPr>
        <w:t>practitioners</w:t>
      </w:r>
      <w:r w:rsidR="00B2304F" w:rsidRPr="006A31EB">
        <w:rPr>
          <w:rFonts w:ascii="Arial" w:hAnsi="Arial" w:cs="Arial"/>
          <w:sz w:val="24"/>
          <w:szCs w:val="24"/>
        </w:rPr>
        <w:t xml:space="preserve"> </w:t>
      </w:r>
      <w:r w:rsidR="0044779B" w:rsidRPr="006A31EB">
        <w:rPr>
          <w:rFonts w:ascii="Arial" w:hAnsi="Arial" w:cs="Arial"/>
          <w:sz w:val="24"/>
          <w:szCs w:val="24"/>
        </w:rPr>
        <w:t xml:space="preserve">aid </w:t>
      </w:r>
      <w:r w:rsidR="00B2304F" w:rsidRPr="006A31EB">
        <w:rPr>
          <w:rFonts w:ascii="Arial" w:hAnsi="Arial" w:cs="Arial"/>
          <w:sz w:val="24"/>
          <w:szCs w:val="24"/>
        </w:rPr>
        <w:t>the formation o</w:t>
      </w:r>
      <w:r w:rsidR="00534871" w:rsidRPr="006A31EB">
        <w:rPr>
          <w:rFonts w:ascii="Arial" w:hAnsi="Arial" w:cs="Arial"/>
          <w:sz w:val="24"/>
          <w:szCs w:val="24"/>
        </w:rPr>
        <w:t>f</w:t>
      </w:r>
      <w:r w:rsidR="00B2304F" w:rsidRPr="006A31EB">
        <w:rPr>
          <w:rFonts w:ascii="Arial" w:hAnsi="Arial" w:cs="Arial"/>
          <w:sz w:val="24"/>
          <w:szCs w:val="24"/>
        </w:rPr>
        <w:t xml:space="preserve"> strong and healthy neural networks that promote overall </w:t>
      </w:r>
      <w:r w:rsidR="0044779B" w:rsidRPr="006A31EB">
        <w:rPr>
          <w:rFonts w:ascii="Arial" w:hAnsi="Arial" w:cs="Arial"/>
          <w:sz w:val="24"/>
          <w:szCs w:val="24"/>
        </w:rPr>
        <w:t>brain development.</w:t>
      </w:r>
      <w:r w:rsidR="006C789A" w:rsidRPr="006A31EB">
        <w:rPr>
          <w:rFonts w:ascii="Arial" w:hAnsi="Arial" w:cs="Arial"/>
          <w:sz w:val="24"/>
          <w:szCs w:val="24"/>
        </w:rPr>
        <w:t xml:space="preserve"> </w:t>
      </w:r>
      <w:r w:rsidR="0043576F" w:rsidRPr="006A31EB">
        <w:rPr>
          <w:rFonts w:ascii="Arial" w:hAnsi="Arial" w:cs="Arial"/>
          <w:color w:val="111111"/>
          <w:sz w:val="24"/>
          <w:szCs w:val="24"/>
        </w:rPr>
        <w:t>Erikson believed that early patterns of trust influence a child’s social and emotional development.</w:t>
      </w:r>
      <w:r w:rsidR="0043576F" w:rsidRPr="006A31EB">
        <w:rPr>
          <w:rFonts w:ascii="Arial" w:hAnsi="Arial" w:cs="Arial"/>
          <w:sz w:val="24"/>
          <w:szCs w:val="24"/>
        </w:rPr>
        <w:t xml:space="preserve"> </w:t>
      </w:r>
      <w:r w:rsidR="0028205F" w:rsidRPr="006A31EB">
        <w:rPr>
          <w:rFonts w:ascii="Arial" w:hAnsi="Arial" w:cs="Arial"/>
          <w:sz w:val="24"/>
          <w:szCs w:val="24"/>
        </w:rPr>
        <w:t>(</w:t>
      </w:r>
      <w:r w:rsidR="006C789A" w:rsidRPr="006A31EB">
        <w:rPr>
          <w:rFonts w:ascii="Arial" w:hAnsi="Arial" w:cs="Arial"/>
          <w:sz w:val="24"/>
          <w:szCs w:val="24"/>
        </w:rPr>
        <w:t>E</w:t>
      </w:r>
      <w:r w:rsidR="0028205F" w:rsidRPr="006A31EB">
        <w:rPr>
          <w:rFonts w:ascii="Arial" w:hAnsi="Arial" w:cs="Arial"/>
          <w:sz w:val="24"/>
          <w:szCs w:val="24"/>
        </w:rPr>
        <w:t>rikson 1982)</w:t>
      </w:r>
      <w:r w:rsidR="0039215F" w:rsidRPr="006A31EB">
        <w:rPr>
          <w:rFonts w:ascii="Arial" w:hAnsi="Arial" w:cs="Arial"/>
          <w:sz w:val="24"/>
          <w:szCs w:val="24"/>
        </w:rPr>
        <w:t xml:space="preserve"> </w:t>
      </w:r>
      <w:r w:rsidR="006D16E9" w:rsidRPr="006A31EB">
        <w:rPr>
          <w:rFonts w:ascii="Arial" w:hAnsi="Arial" w:cs="Arial"/>
          <w:sz w:val="24"/>
          <w:szCs w:val="24"/>
        </w:rPr>
        <w:t xml:space="preserve">Strategies </w:t>
      </w:r>
      <w:r w:rsidR="00BA0186" w:rsidRPr="006A31EB">
        <w:rPr>
          <w:rFonts w:ascii="Arial" w:hAnsi="Arial" w:cs="Arial"/>
          <w:sz w:val="24"/>
          <w:szCs w:val="24"/>
        </w:rPr>
        <w:t>to promote secure attachment may include</w:t>
      </w:r>
      <w:r w:rsidR="00723BE2" w:rsidRPr="006A31EB">
        <w:rPr>
          <w:rFonts w:ascii="Arial" w:hAnsi="Arial" w:cs="Arial"/>
          <w:sz w:val="24"/>
          <w:szCs w:val="24"/>
        </w:rPr>
        <w:t xml:space="preserve"> practitioners being</w:t>
      </w:r>
      <w:r w:rsidR="00D55A04" w:rsidRPr="006A31EB">
        <w:rPr>
          <w:rFonts w:ascii="Arial" w:hAnsi="Arial" w:cs="Arial"/>
          <w:sz w:val="24"/>
          <w:szCs w:val="24"/>
        </w:rPr>
        <w:t xml:space="preserve"> </w:t>
      </w:r>
      <w:r w:rsidR="00723BE2" w:rsidRPr="006A31EB">
        <w:rPr>
          <w:rFonts w:ascii="Arial" w:hAnsi="Arial" w:cs="Arial"/>
          <w:sz w:val="24"/>
          <w:szCs w:val="24"/>
        </w:rPr>
        <w:t xml:space="preserve">responsive </w:t>
      </w:r>
      <w:r w:rsidR="00723BE2" w:rsidRPr="006A31EB">
        <w:rPr>
          <w:rFonts w:ascii="Arial" w:hAnsi="Arial" w:cs="Arial"/>
          <w:sz w:val="24"/>
          <w:szCs w:val="24"/>
        </w:rPr>
        <w:lastRenderedPageBreak/>
        <w:t>and sensitive</w:t>
      </w:r>
      <w:r w:rsidR="006B6B9E" w:rsidRPr="006A31EB">
        <w:rPr>
          <w:rFonts w:ascii="Arial" w:hAnsi="Arial" w:cs="Arial"/>
          <w:sz w:val="24"/>
          <w:szCs w:val="24"/>
        </w:rPr>
        <w:t>,</w:t>
      </w:r>
      <w:r w:rsidR="00380BBA" w:rsidRPr="006A31EB">
        <w:rPr>
          <w:rFonts w:ascii="Arial" w:hAnsi="Arial" w:cs="Arial"/>
          <w:sz w:val="24"/>
          <w:szCs w:val="24"/>
        </w:rPr>
        <w:t xml:space="preserve"> acknowledging their feelings</w:t>
      </w:r>
      <w:r w:rsidR="00D55A04" w:rsidRPr="006A31EB">
        <w:rPr>
          <w:rFonts w:ascii="Arial" w:hAnsi="Arial" w:cs="Arial"/>
          <w:sz w:val="24"/>
          <w:szCs w:val="24"/>
        </w:rPr>
        <w:t>,</w:t>
      </w:r>
      <w:r w:rsidR="0058360A" w:rsidRPr="006A31EB">
        <w:rPr>
          <w:rFonts w:ascii="Arial" w:hAnsi="Arial" w:cs="Arial"/>
          <w:sz w:val="24"/>
          <w:szCs w:val="24"/>
        </w:rPr>
        <w:t xml:space="preserve"> getting to know the </w:t>
      </w:r>
      <w:r w:rsidR="00B56F96" w:rsidRPr="006A31EB">
        <w:rPr>
          <w:rFonts w:ascii="Arial" w:hAnsi="Arial" w:cs="Arial"/>
          <w:sz w:val="24"/>
          <w:szCs w:val="24"/>
        </w:rPr>
        <w:t>child’s likes, dislikes and triggers,</w:t>
      </w:r>
      <w:r w:rsidR="00D55A04" w:rsidRPr="006A31EB">
        <w:rPr>
          <w:rFonts w:ascii="Arial" w:hAnsi="Arial" w:cs="Arial"/>
          <w:sz w:val="24"/>
          <w:szCs w:val="24"/>
        </w:rPr>
        <w:t xml:space="preserve"> maintaining </w:t>
      </w:r>
      <w:r w:rsidR="008521E7" w:rsidRPr="006A31EB">
        <w:rPr>
          <w:rFonts w:ascii="Arial" w:hAnsi="Arial" w:cs="Arial"/>
          <w:sz w:val="24"/>
          <w:szCs w:val="24"/>
        </w:rPr>
        <w:t>consistent routines</w:t>
      </w:r>
      <w:r w:rsidR="00D518D5" w:rsidRPr="006A31EB">
        <w:rPr>
          <w:rFonts w:ascii="Arial" w:hAnsi="Arial" w:cs="Arial"/>
          <w:sz w:val="24"/>
          <w:szCs w:val="24"/>
        </w:rPr>
        <w:t xml:space="preserve"> to feel secure and safe</w:t>
      </w:r>
      <w:r w:rsidR="00283706" w:rsidRPr="006A31EB">
        <w:rPr>
          <w:rFonts w:ascii="Arial" w:hAnsi="Arial" w:cs="Arial"/>
          <w:sz w:val="24"/>
          <w:szCs w:val="24"/>
        </w:rPr>
        <w:t>.</w:t>
      </w:r>
    </w:p>
    <w:p w14:paraId="4BAA540E" w14:textId="77777777" w:rsidR="00851F2A" w:rsidRDefault="00117D67" w:rsidP="00F56E72">
      <w:pPr>
        <w:rPr>
          <w:rFonts w:ascii="Arial" w:hAnsi="Arial" w:cs="Arial"/>
          <w:sz w:val="24"/>
          <w:szCs w:val="24"/>
        </w:rPr>
      </w:pPr>
      <w:r w:rsidRPr="006A31EB">
        <w:rPr>
          <w:rFonts w:ascii="Arial" w:hAnsi="Arial" w:cs="Arial"/>
          <w:b/>
          <w:bCs/>
          <w:sz w:val="24"/>
          <w:szCs w:val="24"/>
        </w:rPr>
        <w:t>In</w:t>
      </w:r>
      <w:r w:rsidR="009B72DF" w:rsidRPr="006A31EB">
        <w:rPr>
          <w:rFonts w:ascii="Arial" w:hAnsi="Arial" w:cs="Arial"/>
          <w:b/>
          <w:bCs/>
          <w:sz w:val="24"/>
          <w:szCs w:val="24"/>
        </w:rPr>
        <w:t>secure attachment</w:t>
      </w:r>
      <w:r w:rsidR="00961676" w:rsidRPr="006A31EB">
        <w:rPr>
          <w:rFonts w:ascii="Arial" w:hAnsi="Arial" w:cs="Arial"/>
          <w:sz w:val="24"/>
          <w:szCs w:val="24"/>
        </w:rPr>
        <w:t xml:space="preserve">- </w:t>
      </w:r>
      <w:r w:rsidR="00890994">
        <w:rPr>
          <w:rFonts w:ascii="Arial" w:hAnsi="Arial" w:cs="Arial"/>
          <w:sz w:val="24"/>
          <w:szCs w:val="24"/>
        </w:rPr>
        <w:t>is when</w:t>
      </w:r>
      <w:r w:rsidR="00E964EE" w:rsidRPr="006A31EB">
        <w:rPr>
          <w:rFonts w:ascii="Arial" w:hAnsi="Arial" w:cs="Arial"/>
          <w:sz w:val="24"/>
          <w:szCs w:val="24"/>
        </w:rPr>
        <w:t xml:space="preserve"> a child could</w:t>
      </w:r>
      <w:r w:rsidR="00412F38" w:rsidRPr="006A31EB">
        <w:rPr>
          <w:rFonts w:ascii="Arial" w:hAnsi="Arial" w:cs="Arial"/>
          <w:sz w:val="24"/>
          <w:szCs w:val="24"/>
        </w:rPr>
        <w:t xml:space="preserve"> have either ambivalent</w:t>
      </w:r>
      <w:r w:rsidR="00491B47" w:rsidRPr="006A31EB">
        <w:rPr>
          <w:rFonts w:ascii="Arial" w:hAnsi="Arial" w:cs="Arial"/>
          <w:sz w:val="24"/>
          <w:szCs w:val="24"/>
        </w:rPr>
        <w:t xml:space="preserve">/anxious attachment, or avoidant attachment, </w:t>
      </w:r>
      <w:r w:rsidR="00961676" w:rsidRPr="006A31EB">
        <w:rPr>
          <w:rFonts w:ascii="Arial" w:hAnsi="Arial" w:cs="Arial"/>
          <w:sz w:val="24"/>
          <w:szCs w:val="24"/>
        </w:rPr>
        <w:t xml:space="preserve">here a </w:t>
      </w:r>
      <w:r w:rsidR="00945D91" w:rsidRPr="006A31EB">
        <w:rPr>
          <w:rFonts w:ascii="Arial" w:hAnsi="Arial" w:cs="Arial"/>
          <w:sz w:val="24"/>
          <w:szCs w:val="24"/>
        </w:rPr>
        <w:t>child</w:t>
      </w:r>
      <w:r w:rsidR="00B51573" w:rsidRPr="006A31EB">
        <w:rPr>
          <w:rFonts w:ascii="Arial" w:hAnsi="Arial" w:cs="Arial"/>
          <w:sz w:val="24"/>
          <w:szCs w:val="24"/>
        </w:rPr>
        <w:t xml:space="preserve"> </w:t>
      </w:r>
      <w:r w:rsidR="00731FE5" w:rsidRPr="006A31EB">
        <w:rPr>
          <w:rFonts w:ascii="Arial" w:hAnsi="Arial" w:cs="Arial"/>
          <w:sz w:val="24"/>
          <w:szCs w:val="24"/>
        </w:rPr>
        <w:t xml:space="preserve">may be withdrawn, </w:t>
      </w:r>
      <w:r w:rsidR="00D560F1" w:rsidRPr="006A31EB">
        <w:rPr>
          <w:rFonts w:ascii="Arial" w:hAnsi="Arial" w:cs="Arial"/>
          <w:sz w:val="24"/>
          <w:szCs w:val="24"/>
        </w:rPr>
        <w:t>distant, angry or unresponsive</w:t>
      </w:r>
      <w:r w:rsidR="00B35E20" w:rsidRPr="006A31EB">
        <w:rPr>
          <w:rFonts w:ascii="Arial" w:hAnsi="Arial" w:cs="Arial"/>
          <w:sz w:val="24"/>
          <w:szCs w:val="24"/>
        </w:rPr>
        <w:t>.</w:t>
      </w:r>
      <w:r w:rsidR="00D235F2" w:rsidRPr="006A31EB">
        <w:rPr>
          <w:rFonts w:ascii="Arial" w:hAnsi="Arial" w:cs="Arial"/>
          <w:sz w:val="24"/>
          <w:szCs w:val="24"/>
        </w:rPr>
        <w:t xml:space="preserve"> They lack a sense of trust and acceptance</w:t>
      </w:r>
      <w:r w:rsidR="00EB06F4" w:rsidRPr="006A31EB">
        <w:rPr>
          <w:rFonts w:ascii="Arial" w:hAnsi="Arial" w:cs="Arial"/>
          <w:sz w:val="24"/>
          <w:szCs w:val="24"/>
        </w:rPr>
        <w:t>,</w:t>
      </w:r>
      <w:r w:rsidR="009B72DF" w:rsidRPr="006A31EB">
        <w:rPr>
          <w:rFonts w:ascii="Arial" w:hAnsi="Arial" w:cs="Arial"/>
          <w:sz w:val="24"/>
          <w:szCs w:val="24"/>
        </w:rPr>
        <w:t xml:space="preserve"> how </w:t>
      </w:r>
      <w:r w:rsidR="00EB06F4" w:rsidRPr="006A31EB">
        <w:rPr>
          <w:rFonts w:ascii="Arial" w:hAnsi="Arial" w:cs="Arial"/>
          <w:sz w:val="24"/>
          <w:szCs w:val="24"/>
        </w:rPr>
        <w:t>they</w:t>
      </w:r>
      <w:r w:rsidR="009B72DF" w:rsidRPr="006A31EB">
        <w:rPr>
          <w:rFonts w:ascii="Arial" w:hAnsi="Arial" w:cs="Arial"/>
          <w:sz w:val="24"/>
          <w:szCs w:val="24"/>
        </w:rPr>
        <w:t xml:space="preserve"> rely on </w:t>
      </w:r>
      <w:r w:rsidR="00F839A8" w:rsidRPr="006A31EB">
        <w:rPr>
          <w:rFonts w:ascii="Arial" w:hAnsi="Arial" w:cs="Arial"/>
          <w:sz w:val="24"/>
          <w:szCs w:val="24"/>
        </w:rPr>
        <w:t>others, it</w:t>
      </w:r>
      <w:r w:rsidR="00C8089D" w:rsidRPr="006A31EB">
        <w:rPr>
          <w:rFonts w:ascii="Arial" w:hAnsi="Arial" w:cs="Arial"/>
          <w:sz w:val="24"/>
          <w:szCs w:val="24"/>
        </w:rPr>
        <w:t xml:space="preserve"> affects a child’s </w:t>
      </w:r>
      <w:r w:rsidR="00E13354" w:rsidRPr="006A31EB">
        <w:rPr>
          <w:rFonts w:ascii="Arial" w:hAnsi="Arial" w:cs="Arial"/>
          <w:sz w:val="24"/>
          <w:szCs w:val="24"/>
        </w:rPr>
        <w:t>self-worth</w:t>
      </w:r>
      <w:r w:rsidR="009B72DF" w:rsidRPr="006A31EB">
        <w:rPr>
          <w:rFonts w:ascii="Arial" w:hAnsi="Arial" w:cs="Arial"/>
          <w:sz w:val="24"/>
          <w:szCs w:val="24"/>
        </w:rPr>
        <w:t xml:space="preserve"> </w:t>
      </w:r>
      <w:r w:rsidR="00435949" w:rsidRPr="006A31EB">
        <w:rPr>
          <w:rFonts w:ascii="Arial" w:hAnsi="Arial" w:cs="Arial"/>
          <w:sz w:val="24"/>
          <w:szCs w:val="24"/>
        </w:rPr>
        <w:t xml:space="preserve">and </w:t>
      </w:r>
      <w:r w:rsidR="00921F56" w:rsidRPr="006A31EB">
        <w:rPr>
          <w:rFonts w:ascii="Arial" w:hAnsi="Arial" w:cs="Arial"/>
          <w:sz w:val="24"/>
          <w:szCs w:val="24"/>
        </w:rPr>
        <w:t>esteem,</w:t>
      </w:r>
      <w:r w:rsidR="00C8089D" w:rsidRPr="006A31EB">
        <w:rPr>
          <w:rFonts w:ascii="Arial" w:hAnsi="Arial" w:cs="Arial"/>
          <w:sz w:val="24"/>
          <w:szCs w:val="24"/>
        </w:rPr>
        <w:t xml:space="preserve"> and brain development is hindered.</w:t>
      </w:r>
      <w:r w:rsidR="00435949" w:rsidRPr="006A31EB">
        <w:rPr>
          <w:rFonts w:ascii="Arial" w:hAnsi="Arial" w:cs="Arial"/>
          <w:sz w:val="24"/>
          <w:szCs w:val="24"/>
        </w:rPr>
        <w:t xml:space="preserve"> </w:t>
      </w:r>
      <w:r w:rsidR="00173C60" w:rsidRPr="006A31EB">
        <w:rPr>
          <w:rFonts w:ascii="Arial" w:hAnsi="Arial" w:cs="Arial"/>
          <w:sz w:val="24"/>
          <w:szCs w:val="24"/>
        </w:rPr>
        <w:t>A</w:t>
      </w:r>
      <w:r w:rsidR="00F226A0" w:rsidRPr="006A31EB">
        <w:rPr>
          <w:rFonts w:ascii="Arial" w:hAnsi="Arial" w:cs="Arial"/>
          <w:sz w:val="24"/>
          <w:szCs w:val="24"/>
        </w:rPr>
        <w:t xml:space="preserve">ccording to Bowlby (1969) </w:t>
      </w:r>
      <w:r w:rsidR="000F59C7" w:rsidRPr="006A31EB">
        <w:rPr>
          <w:rFonts w:ascii="Arial" w:hAnsi="Arial" w:cs="Arial"/>
          <w:sz w:val="24"/>
          <w:szCs w:val="24"/>
        </w:rPr>
        <w:t xml:space="preserve">if a child feels unloved and their </w:t>
      </w:r>
      <w:r w:rsidR="00F226A0" w:rsidRPr="006A31EB">
        <w:rPr>
          <w:rFonts w:ascii="Arial" w:hAnsi="Arial" w:cs="Arial"/>
          <w:sz w:val="24"/>
          <w:szCs w:val="24"/>
        </w:rPr>
        <w:t xml:space="preserve">needs are not being met at home, </w:t>
      </w:r>
      <w:r w:rsidR="00921F56" w:rsidRPr="006A31EB">
        <w:rPr>
          <w:rFonts w:ascii="Arial" w:hAnsi="Arial" w:cs="Arial"/>
          <w:sz w:val="24"/>
          <w:szCs w:val="24"/>
        </w:rPr>
        <w:t xml:space="preserve">this </w:t>
      </w:r>
      <w:r w:rsidR="00F226A0" w:rsidRPr="006A31EB">
        <w:rPr>
          <w:rFonts w:ascii="Arial" w:hAnsi="Arial" w:cs="Arial"/>
          <w:sz w:val="24"/>
          <w:szCs w:val="24"/>
        </w:rPr>
        <w:t>insecure attachment</w:t>
      </w:r>
      <w:r w:rsidR="00921F56" w:rsidRPr="006A31EB">
        <w:rPr>
          <w:rFonts w:ascii="Arial" w:hAnsi="Arial" w:cs="Arial"/>
          <w:sz w:val="24"/>
          <w:szCs w:val="24"/>
        </w:rPr>
        <w:t xml:space="preserve"> will affect</w:t>
      </w:r>
      <w:r w:rsidR="0040426A" w:rsidRPr="006A31EB">
        <w:rPr>
          <w:rFonts w:ascii="Arial" w:hAnsi="Arial" w:cs="Arial"/>
          <w:sz w:val="24"/>
          <w:szCs w:val="24"/>
        </w:rPr>
        <w:t xml:space="preserve"> </w:t>
      </w:r>
      <w:r w:rsidR="00F226A0" w:rsidRPr="006A31EB">
        <w:rPr>
          <w:rFonts w:ascii="Arial" w:hAnsi="Arial" w:cs="Arial"/>
          <w:sz w:val="24"/>
          <w:szCs w:val="24"/>
        </w:rPr>
        <w:t>th</w:t>
      </w:r>
      <w:r w:rsidR="0040426A" w:rsidRPr="006A31EB">
        <w:rPr>
          <w:rFonts w:ascii="Arial" w:hAnsi="Arial" w:cs="Arial"/>
          <w:sz w:val="24"/>
          <w:szCs w:val="24"/>
        </w:rPr>
        <w:t xml:space="preserve">e way in which </w:t>
      </w:r>
      <w:r w:rsidR="008A2A8F">
        <w:rPr>
          <w:rFonts w:ascii="Arial" w:hAnsi="Arial" w:cs="Arial"/>
          <w:sz w:val="24"/>
          <w:szCs w:val="24"/>
        </w:rPr>
        <w:t>a child will</w:t>
      </w:r>
      <w:r w:rsidR="0040426A" w:rsidRPr="006A31EB">
        <w:rPr>
          <w:rFonts w:ascii="Arial" w:hAnsi="Arial" w:cs="Arial"/>
          <w:sz w:val="24"/>
          <w:szCs w:val="24"/>
        </w:rPr>
        <w:t xml:space="preserve"> </w:t>
      </w:r>
      <w:r w:rsidR="008A2A8F" w:rsidRPr="006A31EB">
        <w:rPr>
          <w:rFonts w:ascii="Arial" w:hAnsi="Arial" w:cs="Arial"/>
          <w:sz w:val="24"/>
          <w:szCs w:val="24"/>
        </w:rPr>
        <w:t>develop,</w:t>
      </w:r>
      <w:r w:rsidR="009262CF" w:rsidRPr="006A31EB">
        <w:rPr>
          <w:rFonts w:ascii="Arial" w:hAnsi="Arial" w:cs="Arial"/>
          <w:sz w:val="24"/>
          <w:szCs w:val="24"/>
        </w:rPr>
        <w:t xml:space="preserve"> and their</w:t>
      </w:r>
      <w:r w:rsidR="00F226A0" w:rsidRPr="006A31EB">
        <w:rPr>
          <w:rFonts w:ascii="Arial" w:hAnsi="Arial" w:cs="Arial"/>
          <w:sz w:val="24"/>
          <w:szCs w:val="24"/>
        </w:rPr>
        <w:t xml:space="preserve"> outcomes </w:t>
      </w:r>
      <w:r w:rsidR="00E216C7" w:rsidRPr="006A31EB">
        <w:rPr>
          <w:rFonts w:ascii="Arial" w:hAnsi="Arial" w:cs="Arial"/>
          <w:sz w:val="24"/>
          <w:szCs w:val="24"/>
        </w:rPr>
        <w:t>will</w:t>
      </w:r>
      <w:r w:rsidR="00F226A0" w:rsidRPr="006A31EB">
        <w:rPr>
          <w:rFonts w:ascii="Arial" w:hAnsi="Arial" w:cs="Arial"/>
          <w:sz w:val="24"/>
          <w:szCs w:val="24"/>
        </w:rPr>
        <w:t xml:space="preserve"> no longer be met.</w:t>
      </w:r>
      <w:r w:rsidR="00152D5A" w:rsidRPr="006A31EB">
        <w:rPr>
          <w:rFonts w:ascii="Arial" w:hAnsi="Arial" w:cs="Arial"/>
          <w:sz w:val="24"/>
          <w:szCs w:val="24"/>
        </w:rPr>
        <w:t xml:space="preserve"> T</w:t>
      </w:r>
      <w:r w:rsidR="00435949" w:rsidRPr="006A31EB">
        <w:rPr>
          <w:rFonts w:ascii="Arial" w:hAnsi="Arial" w:cs="Arial"/>
          <w:sz w:val="24"/>
          <w:szCs w:val="24"/>
        </w:rPr>
        <w:t xml:space="preserve">hey will not move up the </w:t>
      </w:r>
      <w:r w:rsidR="00E13354" w:rsidRPr="006A31EB">
        <w:rPr>
          <w:rFonts w:ascii="Arial" w:hAnsi="Arial" w:cs="Arial"/>
          <w:sz w:val="24"/>
          <w:szCs w:val="24"/>
        </w:rPr>
        <w:t>Maslow’s</w:t>
      </w:r>
      <w:r w:rsidR="00435949" w:rsidRPr="006A31EB">
        <w:rPr>
          <w:rFonts w:ascii="Arial" w:hAnsi="Arial" w:cs="Arial"/>
          <w:sz w:val="24"/>
          <w:szCs w:val="24"/>
        </w:rPr>
        <w:t xml:space="preserve"> pyramid to reach </w:t>
      </w:r>
      <w:r w:rsidR="00E13354" w:rsidRPr="006A31EB">
        <w:rPr>
          <w:rFonts w:ascii="Arial" w:hAnsi="Arial" w:cs="Arial"/>
          <w:sz w:val="24"/>
          <w:szCs w:val="24"/>
        </w:rPr>
        <w:t>self-actualization</w:t>
      </w:r>
      <w:r w:rsidR="00435949" w:rsidRPr="006A31EB">
        <w:rPr>
          <w:rFonts w:ascii="Arial" w:hAnsi="Arial" w:cs="Arial"/>
          <w:sz w:val="24"/>
          <w:szCs w:val="24"/>
        </w:rPr>
        <w:t xml:space="preserve"> </w:t>
      </w:r>
      <w:r w:rsidR="00D83643" w:rsidRPr="006A31EB">
        <w:rPr>
          <w:rFonts w:ascii="Arial" w:hAnsi="Arial" w:cs="Arial"/>
          <w:sz w:val="24"/>
          <w:szCs w:val="24"/>
        </w:rPr>
        <w:t xml:space="preserve">(Maslow </w:t>
      </w:r>
      <w:r w:rsidR="00F226A0" w:rsidRPr="006A31EB">
        <w:rPr>
          <w:rFonts w:ascii="Arial" w:hAnsi="Arial" w:cs="Arial"/>
          <w:sz w:val="24"/>
          <w:szCs w:val="24"/>
        </w:rPr>
        <w:t>1962).</w:t>
      </w:r>
    </w:p>
    <w:p w14:paraId="139B232D" w14:textId="6A49A269" w:rsidR="00851F2A" w:rsidRPr="006A31EB" w:rsidRDefault="002071A5" w:rsidP="00851F2A">
      <w:pPr>
        <w:rPr>
          <w:rFonts w:ascii="Arial" w:hAnsi="Arial" w:cs="Arial"/>
          <w:sz w:val="24"/>
          <w:szCs w:val="24"/>
        </w:rPr>
      </w:pPr>
      <w:r w:rsidRPr="008B2BBB">
        <w:rPr>
          <w:rFonts w:ascii="Arial" w:hAnsi="Arial" w:cs="Arial"/>
          <w:b/>
          <w:bCs/>
          <w:sz w:val="24"/>
          <w:szCs w:val="24"/>
        </w:rPr>
        <w:t>Secure attachment</w:t>
      </w:r>
      <w:r w:rsidR="008B2BBB">
        <w:rPr>
          <w:rFonts w:ascii="Arial" w:hAnsi="Arial" w:cs="Arial"/>
          <w:sz w:val="24"/>
          <w:szCs w:val="24"/>
        </w:rPr>
        <w:t>-</w:t>
      </w:r>
      <w:r w:rsidRPr="006A31EB">
        <w:rPr>
          <w:rFonts w:ascii="Arial" w:hAnsi="Arial" w:cs="Arial"/>
          <w:sz w:val="24"/>
          <w:szCs w:val="24"/>
        </w:rPr>
        <w:t xml:space="preserve"> is when a child is happy, secure and exploring</w:t>
      </w:r>
      <w:r w:rsidR="00C63B4E" w:rsidRPr="006A31EB">
        <w:rPr>
          <w:rFonts w:ascii="Arial" w:hAnsi="Arial" w:cs="Arial"/>
          <w:sz w:val="24"/>
          <w:szCs w:val="24"/>
        </w:rPr>
        <w:t>.</w:t>
      </w:r>
      <w:r w:rsidR="008D3189" w:rsidRPr="006A31EB">
        <w:rPr>
          <w:rFonts w:ascii="Arial" w:hAnsi="Arial" w:cs="Arial"/>
          <w:sz w:val="24"/>
          <w:szCs w:val="24"/>
        </w:rPr>
        <w:t xml:space="preserve"> The child </w:t>
      </w:r>
      <w:r w:rsidR="005436C0" w:rsidRPr="006A31EB">
        <w:rPr>
          <w:rFonts w:ascii="Arial" w:hAnsi="Arial" w:cs="Arial"/>
          <w:sz w:val="24"/>
          <w:szCs w:val="24"/>
        </w:rPr>
        <w:t>has</w:t>
      </w:r>
      <w:r w:rsidR="008D3189" w:rsidRPr="006A31EB">
        <w:rPr>
          <w:rFonts w:ascii="Arial" w:hAnsi="Arial" w:cs="Arial"/>
          <w:sz w:val="24"/>
          <w:szCs w:val="24"/>
        </w:rPr>
        <w:t xml:space="preserve"> a </w:t>
      </w:r>
      <w:r w:rsidR="005968CD" w:rsidRPr="006A31EB">
        <w:rPr>
          <w:rFonts w:ascii="Arial" w:hAnsi="Arial" w:cs="Arial"/>
          <w:sz w:val="24"/>
          <w:szCs w:val="24"/>
        </w:rPr>
        <w:t xml:space="preserve">secured </w:t>
      </w:r>
      <w:r w:rsidR="00CE589B" w:rsidRPr="006A31EB">
        <w:rPr>
          <w:rFonts w:ascii="Arial" w:hAnsi="Arial" w:cs="Arial"/>
          <w:sz w:val="24"/>
          <w:szCs w:val="24"/>
        </w:rPr>
        <w:t>base and</w:t>
      </w:r>
      <w:r w:rsidR="008D3189" w:rsidRPr="006A31EB">
        <w:rPr>
          <w:rFonts w:ascii="Arial" w:hAnsi="Arial" w:cs="Arial"/>
          <w:sz w:val="24"/>
          <w:szCs w:val="24"/>
        </w:rPr>
        <w:t xml:space="preserve"> be</w:t>
      </w:r>
      <w:r w:rsidR="00D37531" w:rsidRPr="006A31EB">
        <w:rPr>
          <w:rFonts w:ascii="Arial" w:hAnsi="Arial" w:cs="Arial"/>
          <w:sz w:val="24"/>
          <w:szCs w:val="24"/>
        </w:rPr>
        <w:t xml:space="preserve"> </w:t>
      </w:r>
      <w:r w:rsidR="008D3189" w:rsidRPr="006A31EB">
        <w:rPr>
          <w:rFonts w:ascii="Arial" w:hAnsi="Arial" w:cs="Arial"/>
          <w:sz w:val="24"/>
          <w:szCs w:val="24"/>
        </w:rPr>
        <w:t>c</w:t>
      </w:r>
      <w:r w:rsidR="00D37531" w:rsidRPr="006A31EB">
        <w:rPr>
          <w:rFonts w:ascii="Arial" w:hAnsi="Arial" w:cs="Arial"/>
          <w:sz w:val="24"/>
          <w:szCs w:val="24"/>
        </w:rPr>
        <w:t xml:space="preserve">onfident that </w:t>
      </w:r>
      <w:r w:rsidR="008D3189" w:rsidRPr="006A31EB">
        <w:rPr>
          <w:rFonts w:ascii="Arial" w:hAnsi="Arial" w:cs="Arial"/>
          <w:sz w:val="24"/>
          <w:szCs w:val="24"/>
        </w:rPr>
        <w:t xml:space="preserve">their </w:t>
      </w:r>
      <w:r w:rsidR="00D37531" w:rsidRPr="006A31EB">
        <w:rPr>
          <w:rFonts w:ascii="Arial" w:hAnsi="Arial" w:cs="Arial"/>
          <w:sz w:val="24"/>
          <w:szCs w:val="24"/>
        </w:rPr>
        <w:t xml:space="preserve">parent will acknowledge </w:t>
      </w:r>
      <w:r w:rsidR="00C60BAF" w:rsidRPr="006A31EB">
        <w:rPr>
          <w:rFonts w:ascii="Arial" w:hAnsi="Arial" w:cs="Arial"/>
          <w:sz w:val="24"/>
          <w:szCs w:val="24"/>
        </w:rPr>
        <w:t>the</w:t>
      </w:r>
      <w:r w:rsidR="005436C0" w:rsidRPr="006A31EB">
        <w:rPr>
          <w:rFonts w:ascii="Arial" w:hAnsi="Arial" w:cs="Arial"/>
          <w:sz w:val="24"/>
          <w:szCs w:val="24"/>
        </w:rPr>
        <w:t>ir</w:t>
      </w:r>
      <w:r w:rsidR="00A90F9A" w:rsidRPr="006A31EB">
        <w:rPr>
          <w:rFonts w:ascii="Arial" w:hAnsi="Arial" w:cs="Arial"/>
          <w:sz w:val="24"/>
          <w:szCs w:val="24"/>
        </w:rPr>
        <w:t xml:space="preserve"> child’s </w:t>
      </w:r>
      <w:r w:rsidR="00D37531" w:rsidRPr="006A31EB">
        <w:rPr>
          <w:rFonts w:ascii="Arial" w:hAnsi="Arial" w:cs="Arial"/>
          <w:sz w:val="24"/>
          <w:szCs w:val="24"/>
        </w:rPr>
        <w:t>needs,</w:t>
      </w:r>
      <w:r w:rsidR="00A90F9A" w:rsidRPr="006A31EB">
        <w:rPr>
          <w:rFonts w:ascii="Arial" w:hAnsi="Arial" w:cs="Arial"/>
          <w:sz w:val="24"/>
          <w:szCs w:val="24"/>
        </w:rPr>
        <w:t xml:space="preserve"> a child will</w:t>
      </w:r>
      <w:r w:rsidR="00D37531" w:rsidRPr="006A31EB">
        <w:rPr>
          <w:rFonts w:ascii="Arial" w:hAnsi="Arial" w:cs="Arial"/>
          <w:sz w:val="24"/>
          <w:szCs w:val="24"/>
        </w:rPr>
        <w:t xml:space="preserve"> feel loved</w:t>
      </w:r>
      <w:r w:rsidR="005B4600" w:rsidRPr="006A31EB">
        <w:rPr>
          <w:rFonts w:ascii="Arial" w:hAnsi="Arial" w:cs="Arial"/>
          <w:sz w:val="24"/>
          <w:szCs w:val="24"/>
        </w:rPr>
        <w:t xml:space="preserve"> and have a safety network</w:t>
      </w:r>
      <w:r w:rsidR="00C60BAF" w:rsidRPr="006A31EB">
        <w:rPr>
          <w:rFonts w:ascii="Arial" w:hAnsi="Arial" w:cs="Arial"/>
          <w:sz w:val="24"/>
          <w:szCs w:val="24"/>
        </w:rPr>
        <w:t>, therefore easier to transition</w:t>
      </w:r>
      <w:r w:rsidR="004A66A7" w:rsidRPr="006A31EB">
        <w:rPr>
          <w:rFonts w:ascii="Arial" w:hAnsi="Arial" w:cs="Arial"/>
          <w:sz w:val="24"/>
          <w:szCs w:val="24"/>
        </w:rPr>
        <w:t xml:space="preserve"> to the next stages in life.</w:t>
      </w:r>
      <w:r w:rsidR="00851F2A" w:rsidRPr="006A31EB">
        <w:rPr>
          <w:rFonts w:ascii="Arial" w:hAnsi="Arial" w:cs="Arial"/>
          <w:sz w:val="24"/>
          <w:szCs w:val="24"/>
        </w:rPr>
        <w:t xml:space="preserve"> As a second-hand care giver, we can build a safe and secure bond, be their comfort and consistent care giver and work towards establishing secure attachment. Bowlby (1969)</w:t>
      </w:r>
    </w:p>
    <w:p w14:paraId="4E5E32FD" w14:textId="41A14466" w:rsidR="00D6433F" w:rsidRPr="006A31EB" w:rsidRDefault="00D6433F" w:rsidP="00F56E72">
      <w:pPr>
        <w:rPr>
          <w:rFonts w:ascii="Arial" w:hAnsi="Arial" w:cs="Arial"/>
          <w:sz w:val="24"/>
          <w:szCs w:val="24"/>
        </w:rPr>
      </w:pPr>
    </w:p>
    <w:p w14:paraId="1EE60954" w14:textId="77777777" w:rsidR="00DC53F2" w:rsidRPr="006A31EB" w:rsidRDefault="00DC53F2" w:rsidP="00F56E72">
      <w:pPr>
        <w:rPr>
          <w:rFonts w:ascii="Arial" w:hAnsi="Arial" w:cs="Arial"/>
          <w:sz w:val="24"/>
          <w:szCs w:val="24"/>
        </w:rPr>
      </w:pPr>
    </w:p>
    <w:p w14:paraId="13B72158" w14:textId="3948526F" w:rsidR="00F55EDC" w:rsidRPr="006A31EB" w:rsidRDefault="00F55EDC" w:rsidP="00F56E72">
      <w:pPr>
        <w:rPr>
          <w:rFonts w:ascii="Arial" w:hAnsi="Arial" w:cs="Arial"/>
          <w:sz w:val="24"/>
          <w:szCs w:val="24"/>
          <w:u w:val="single"/>
        </w:rPr>
      </w:pPr>
      <w:r w:rsidRPr="006A31EB">
        <w:rPr>
          <w:rFonts w:ascii="Arial" w:hAnsi="Arial" w:cs="Arial"/>
          <w:sz w:val="24"/>
          <w:szCs w:val="24"/>
          <w:u w:val="single"/>
        </w:rPr>
        <w:t>Childrens Rights</w:t>
      </w:r>
    </w:p>
    <w:p w14:paraId="3696B4E3" w14:textId="70055211" w:rsidR="00117E83" w:rsidRPr="006A31EB" w:rsidRDefault="00117AEE" w:rsidP="00F56E72">
      <w:pPr>
        <w:rPr>
          <w:rFonts w:ascii="Arial" w:hAnsi="Arial" w:cs="Arial"/>
          <w:sz w:val="24"/>
          <w:szCs w:val="24"/>
        </w:rPr>
      </w:pPr>
      <w:r w:rsidRPr="006A31EB">
        <w:rPr>
          <w:rFonts w:ascii="Arial" w:hAnsi="Arial" w:cs="Arial"/>
          <w:sz w:val="24"/>
          <w:szCs w:val="24"/>
        </w:rPr>
        <w:t xml:space="preserve">When working with children it is essential to </w:t>
      </w:r>
      <w:r w:rsidR="00401EE7" w:rsidRPr="006A31EB">
        <w:rPr>
          <w:rFonts w:ascii="Arial" w:hAnsi="Arial" w:cs="Arial"/>
          <w:sz w:val="24"/>
          <w:szCs w:val="24"/>
        </w:rPr>
        <w:t xml:space="preserve">adhere to their human rights (UNCRC), Article 12 </w:t>
      </w:r>
      <w:r w:rsidR="00B65C8F" w:rsidRPr="006A31EB">
        <w:rPr>
          <w:rFonts w:ascii="Arial" w:hAnsi="Arial" w:cs="Arial"/>
          <w:sz w:val="24"/>
          <w:szCs w:val="24"/>
        </w:rPr>
        <w:t>of the United Nations Convention on the Rights of a Child</w:t>
      </w:r>
      <w:r w:rsidR="0096796A" w:rsidRPr="006A31EB">
        <w:rPr>
          <w:rFonts w:ascii="Arial" w:hAnsi="Arial" w:cs="Arial"/>
          <w:sz w:val="24"/>
          <w:szCs w:val="24"/>
        </w:rPr>
        <w:t xml:space="preserve">, emphasizes the right of the children to express their views freely </w:t>
      </w:r>
      <w:r w:rsidR="00B56870" w:rsidRPr="006A31EB">
        <w:rPr>
          <w:rFonts w:ascii="Arial" w:hAnsi="Arial" w:cs="Arial"/>
          <w:sz w:val="24"/>
          <w:szCs w:val="24"/>
        </w:rPr>
        <w:t xml:space="preserve">in all matters affecting them. Children should have the opportunity </w:t>
      </w:r>
      <w:r w:rsidR="00A651AC" w:rsidRPr="006A31EB">
        <w:rPr>
          <w:rFonts w:ascii="Arial" w:hAnsi="Arial" w:cs="Arial"/>
          <w:sz w:val="24"/>
          <w:szCs w:val="24"/>
        </w:rPr>
        <w:t xml:space="preserve">to actively </w:t>
      </w:r>
      <w:r w:rsidR="007279B3" w:rsidRPr="006A31EB">
        <w:rPr>
          <w:rFonts w:ascii="Arial" w:hAnsi="Arial" w:cs="Arial"/>
          <w:sz w:val="24"/>
          <w:szCs w:val="24"/>
        </w:rPr>
        <w:t>participate in decision-making process</w:t>
      </w:r>
      <w:r w:rsidR="00BE0CC5" w:rsidRPr="006A31EB">
        <w:rPr>
          <w:rFonts w:ascii="Arial" w:hAnsi="Arial" w:cs="Arial"/>
          <w:sz w:val="24"/>
          <w:szCs w:val="24"/>
        </w:rPr>
        <w:t xml:space="preserve">es that affect their </w:t>
      </w:r>
      <w:r w:rsidR="00E042BC" w:rsidRPr="006A31EB">
        <w:rPr>
          <w:rFonts w:ascii="Arial" w:hAnsi="Arial" w:cs="Arial"/>
          <w:sz w:val="24"/>
          <w:szCs w:val="24"/>
        </w:rPr>
        <w:t xml:space="preserve">lives, giving them a sense of agency and </w:t>
      </w:r>
      <w:r w:rsidR="00B61162" w:rsidRPr="006A31EB">
        <w:rPr>
          <w:rFonts w:ascii="Arial" w:hAnsi="Arial" w:cs="Arial"/>
          <w:sz w:val="24"/>
          <w:szCs w:val="24"/>
        </w:rPr>
        <w:t>autonomy.  This is reflected in the Welsh government legislation</w:t>
      </w:r>
      <w:r w:rsidR="00A620E8" w:rsidRPr="006A31EB">
        <w:rPr>
          <w:rFonts w:ascii="Arial" w:hAnsi="Arial" w:cs="Arial"/>
          <w:sz w:val="24"/>
          <w:szCs w:val="24"/>
        </w:rPr>
        <w:t>, which aims to promote children’s rights</w:t>
      </w:r>
      <w:r w:rsidR="00DA668D" w:rsidRPr="006A31EB">
        <w:rPr>
          <w:rFonts w:ascii="Arial" w:hAnsi="Arial" w:cs="Arial"/>
          <w:sz w:val="24"/>
          <w:szCs w:val="24"/>
        </w:rPr>
        <w:t>,</w:t>
      </w:r>
      <w:r w:rsidR="00861DBE" w:rsidRPr="006A31EB">
        <w:rPr>
          <w:rFonts w:ascii="Arial" w:hAnsi="Arial" w:cs="Arial"/>
          <w:sz w:val="24"/>
          <w:szCs w:val="24"/>
        </w:rPr>
        <w:t xml:space="preserve"> </w:t>
      </w:r>
      <w:r w:rsidR="00DA668D" w:rsidRPr="006A31EB">
        <w:rPr>
          <w:rFonts w:ascii="Arial" w:hAnsi="Arial" w:cs="Arial"/>
          <w:sz w:val="24"/>
          <w:szCs w:val="24"/>
        </w:rPr>
        <w:t>(</w:t>
      </w:r>
      <w:r w:rsidR="001D2211" w:rsidRPr="006A31EB">
        <w:rPr>
          <w:rFonts w:ascii="Arial" w:hAnsi="Arial" w:cs="Arial"/>
          <w:sz w:val="24"/>
          <w:szCs w:val="24"/>
        </w:rPr>
        <w:t>The rights of young Persons Wales 2011).</w:t>
      </w:r>
      <w:r w:rsidR="00E36CC6" w:rsidRPr="006A31EB">
        <w:rPr>
          <w:rFonts w:ascii="Arial" w:hAnsi="Arial" w:cs="Arial"/>
          <w:sz w:val="24"/>
          <w:szCs w:val="24"/>
        </w:rPr>
        <w:t xml:space="preserve"> </w:t>
      </w:r>
      <w:r w:rsidR="005B4551" w:rsidRPr="006A31EB">
        <w:rPr>
          <w:rFonts w:ascii="Arial" w:hAnsi="Arial" w:cs="Arial"/>
          <w:sz w:val="24"/>
          <w:szCs w:val="24"/>
        </w:rPr>
        <w:t xml:space="preserve"> </w:t>
      </w:r>
      <w:r w:rsidR="007905B6" w:rsidRPr="006A31EB">
        <w:rPr>
          <w:rFonts w:ascii="Arial" w:hAnsi="Arial" w:cs="Arial"/>
          <w:sz w:val="24"/>
          <w:szCs w:val="24"/>
        </w:rPr>
        <w:t>P</w:t>
      </w:r>
      <w:r w:rsidR="005B4551" w:rsidRPr="006A31EB">
        <w:rPr>
          <w:rFonts w:ascii="Arial" w:hAnsi="Arial" w:cs="Arial"/>
          <w:sz w:val="24"/>
          <w:szCs w:val="24"/>
        </w:rPr>
        <w:t xml:space="preserve">ractitioners need to recognise the child’s ability </w:t>
      </w:r>
      <w:r w:rsidR="0019431F" w:rsidRPr="006A31EB">
        <w:rPr>
          <w:rFonts w:ascii="Arial" w:hAnsi="Arial" w:cs="Arial"/>
          <w:sz w:val="24"/>
          <w:szCs w:val="24"/>
        </w:rPr>
        <w:t>to make decisions</w:t>
      </w:r>
      <w:r w:rsidR="00164058" w:rsidRPr="006A31EB">
        <w:rPr>
          <w:rFonts w:ascii="Arial" w:hAnsi="Arial" w:cs="Arial"/>
          <w:sz w:val="24"/>
          <w:szCs w:val="24"/>
        </w:rPr>
        <w:t xml:space="preserve">, at 3 years old, they may not have the cognitive </w:t>
      </w:r>
      <w:r w:rsidR="00B85B6F" w:rsidRPr="006A31EB">
        <w:rPr>
          <w:rFonts w:ascii="Arial" w:hAnsi="Arial" w:cs="Arial"/>
          <w:sz w:val="24"/>
          <w:szCs w:val="24"/>
        </w:rPr>
        <w:t xml:space="preserve">maturity to fully understand situations, </w:t>
      </w:r>
      <w:r w:rsidR="0058427E" w:rsidRPr="006A31EB">
        <w:rPr>
          <w:rFonts w:ascii="Arial" w:hAnsi="Arial" w:cs="Arial"/>
          <w:sz w:val="24"/>
          <w:szCs w:val="24"/>
        </w:rPr>
        <w:t>however by</w:t>
      </w:r>
      <w:r w:rsidR="00B85B6F" w:rsidRPr="006A31EB">
        <w:rPr>
          <w:rFonts w:ascii="Arial" w:hAnsi="Arial" w:cs="Arial"/>
          <w:sz w:val="24"/>
          <w:szCs w:val="24"/>
        </w:rPr>
        <w:t xml:space="preserve"> engaging </w:t>
      </w:r>
      <w:r w:rsidR="009B6A18" w:rsidRPr="006A31EB">
        <w:rPr>
          <w:rFonts w:ascii="Arial" w:hAnsi="Arial" w:cs="Arial"/>
          <w:sz w:val="24"/>
          <w:szCs w:val="24"/>
        </w:rPr>
        <w:t xml:space="preserve">in child </w:t>
      </w:r>
      <w:r w:rsidR="00D65B05" w:rsidRPr="006A31EB">
        <w:rPr>
          <w:rFonts w:ascii="Arial" w:hAnsi="Arial" w:cs="Arial"/>
          <w:sz w:val="24"/>
          <w:szCs w:val="24"/>
        </w:rPr>
        <w:t>age-appropriate</w:t>
      </w:r>
      <w:r w:rsidR="009B6A18" w:rsidRPr="006A31EB">
        <w:rPr>
          <w:rFonts w:ascii="Arial" w:hAnsi="Arial" w:cs="Arial"/>
          <w:sz w:val="24"/>
          <w:szCs w:val="24"/>
        </w:rPr>
        <w:t xml:space="preserve"> discussions about their feelings</w:t>
      </w:r>
      <w:r w:rsidR="007C328A" w:rsidRPr="006A31EB">
        <w:rPr>
          <w:rFonts w:ascii="Arial" w:hAnsi="Arial" w:cs="Arial"/>
          <w:sz w:val="24"/>
          <w:szCs w:val="24"/>
        </w:rPr>
        <w:t>, interests and preferences</w:t>
      </w:r>
      <w:r w:rsidR="00CD1802" w:rsidRPr="006A31EB">
        <w:rPr>
          <w:rFonts w:ascii="Arial" w:hAnsi="Arial" w:cs="Arial"/>
          <w:sz w:val="24"/>
          <w:szCs w:val="24"/>
        </w:rPr>
        <w:t xml:space="preserve"> will help</w:t>
      </w:r>
      <w:r w:rsidR="009B349B" w:rsidRPr="006A31EB">
        <w:rPr>
          <w:rFonts w:ascii="Arial" w:hAnsi="Arial" w:cs="Arial"/>
          <w:sz w:val="24"/>
          <w:szCs w:val="24"/>
        </w:rPr>
        <w:t xml:space="preserve">, </w:t>
      </w:r>
      <w:r w:rsidR="00D65B05" w:rsidRPr="006A31EB">
        <w:rPr>
          <w:rFonts w:ascii="Arial" w:hAnsi="Arial" w:cs="Arial"/>
          <w:sz w:val="24"/>
          <w:szCs w:val="24"/>
        </w:rPr>
        <w:t>Involving parents</w:t>
      </w:r>
      <w:r w:rsidR="009941A6" w:rsidRPr="006A31EB">
        <w:rPr>
          <w:rFonts w:ascii="Arial" w:hAnsi="Arial" w:cs="Arial"/>
          <w:sz w:val="24"/>
          <w:szCs w:val="24"/>
        </w:rPr>
        <w:t xml:space="preserve"> and other professionals such as health visitors, current nurseries </w:t>
      </w:r>
      <w:r w:rsidR="00FE4938" w:rsidRPr="006A31EB">
        <w:rPr>
          <w:rFonts w:ascii="Arial" w:hAnsi="Arial" w:cs="Arial"/>
          <w:sz w:val="24"/>
          <w:szCs w:val="24"/>
        </w:rPr>
        <w:t xml:space="preserve">and other practitioners </w:t>
      </w:r>
      <w:r w:rsidR="00FF363A" w:rsidRPr="006A31EB">
        <w:rPr>
          <w:rFonts w:ascii="Arial" w:hAnsi="Arial" w:cs="Arial"/>
          <w:sz w:val="24"/>
          <w:szCs w:val="24"/>
        </w:rPr>
        <w:t xml:space="preserve">to </w:t>
      </w:r>
      <w:r w:rsidR="00055A8B" w:rsidRPr="006A31EB">
        <w:rPr>
          <w:rFonts w:ascii="Arial" w:hAnsi="Arial" w:cs="Arial"/>
          <w:sz w:val="24"/>
          <w:szCs w:val="24"/>
        </w:rPr>
        <w:t>collaboratively</w:t>
      </w:r>
      <w:r w:rsidR="00FF363A" w:rsidRPr="006A31EB">
        <w:rPr>
          <w:rFonts w:ascii="Arial" w:hAnsi="Arial" w:cs="Arial"/>
          <w:sz w:val="24"/>
          <w:szCs w:val="24"/>
        </w:rPr>
        <w:t xml:space="preserve"> work together to </w:t>
      </w:r>
      <w:r w:rsidR="00055A8B" w:rsidRPr="006A31EB">
        <w:rPr>
          <w:rFonts w:ascii="Arial" w:hAnsi="Arial" w:cs="Arial"/>
          <w:sz w:val="24"/>
          <w:szCs w:val="24"/>
        </w:rPr>
        <w:t xml:space="preserve">consider the child’s best interests, safety and </w:t>
      </w:r>
      <w:r w:rsidR="00F44119" w:rsidRPr="006A31EB">
        <w:rPr>
          <w:rFonts w:ascii="Arial" w:hAnsi="Arial" w:cs="Arial"/>
          <w:sz w:val="24"/>
          <w:szCs w:val="24"/>
        </w:rPr>
        <w:t>wellbeing</w:t>
      </w:r>
      <w:r w:rsidR="004A23FA" w:rsidRPr="006A31EB">
        <w:rPr>
          <w:rFonts w:ascii="Arial" w:hAnsi="Arial" w:cs="Arial"/>
          <w:sz w:val="24"/>
          <w:szCs w:val="24"/>
        </w:rPr>
        <w:t xml:space="preserve"> helps establish </w:t>
      </w:r>
      <w:r w:rsidR="000E6AC6" w:rsidRPr="006A31EB">
        <w:rPr>
          <w:rFonts w:ascii="Arial" w:hAnsi="Arial" w:cs="Arial"/>
          <w:sz w:val="24"/>
          <w:szCs w:val="24"/>
        </w:rPr>
        <w:t>the</w:t>
      </w:r>
      <w:r w:rsidR="004A23FA" w:rsidRPr="006A31EB">
        <w:rPr>
          <w:rFonts w:ascii="Arial" w:hAnsi="Arial" w:cs="Arial"/>
          <w:sz w:val="24"/>
          <w:szCs w:val="24"/>
        </w:rPr>
        <w:t xml:space="preserve"> best route for the child.</w:t>
      </w:r>
      <w:r w:rsidR="00B73D11" w:rsidRPr="006A31EB">
        <w:rPr>
          <w:rFonts w:ascii="Arial" w:hAnsi="Arial" w:cs="Arial"/>
          <w:sz w:val="24"/>
          <w:szCs w:val="24"/>
        </w:rPr>
        <w:t xml:space="preserve"> (UNCRC</w:t>
      </w:r>
      <w:r w:rsidR="001D26F0" w:rsidRPr="006A31EB">
        <w:rPr>
          <w:rFonts w:ascii="Arial" w:hAnsi="Arial" w:cs="Arial"/>
          <w:sz w:val="24"/>
          <w:szCs w:val="24"/>
        </w:rPr>
        <w:t xml:space="preserve"> 19</w:t>
      </w:r>
      <w:r w:rsidR="00AD1C4F" w:rsidRPr="006A31EB">
        <w:rPr>
          <w:rFonts w:ascii="Arial" w:hAnsi="Arial" w:cs="Arial"/>
          <w:sz w:val="24"/>
          <w:szCs w:val="24"/>
        </w:rPr>
        <w:t>89, Article 12</w:t>
      </w:r>
      <w:r w:rsidR="001D26F0" w:rsidRPr="006A31EB">
        <w:rPr>
          <w:rFonts w:ascii="Arial" w:hAnsi="Arial" w:cs="Arial"/>
          <w:sz w:val="24"/>
          <w:szCs w:val="24"/>
        </w:rPr>
        <w:t>)</w:t>
      </w:r>
    </w:p>
    <w:p w14:paraId="683BAA11" w14:textId="6A8501B7" w:rsidR="002C2A1E" w:rsidRPr="006A31EB" w:rsidRDefault="009E1D1B" w:rsidP="00F56E72">
      <w:pPr>
        <w:rPr>
          <w:rFonts w:ascii="Arial" w:hAnsi="Arial" w:cs="Arial"/>
          <w:sz w:val="24"/>
          <w:szCs w:val="24"/>
        </w:rPr>
      </w:pPr>
      <w:r w:rsidRPr="006A31EB">
        <w:rPr>
          <w:rFonts w:ascii="Arial" w:hAnsi="Arial" w:cs="Arial"/>
          <w:sz w:val="24"/>
          <w:szCs w:val="24"/>
        </w:rPr>
        <w:lastRenderedPageBreak/>
        <w:t xml:space="preserve">                  </w:t>
      </w:r>
      <w:r w:rsidR="004E21BD" w:rsidRPr="006A31EB">
        <w:rPr>
          <w:rFonts w:ascii="Arial" w:hAnsi="Arial" w:cs="Arial"/>
          <w:noProof/>
        </w:rPr>
        <mc:AlternateContent>
          <mc:Choice Requires="wps">
            <w:drawing>
              <wp:inline distT="0" distB="0" distL="0" distR="0" wp14:anchorId="66F0424F" wp14:editId="2A2CCBF5">
                <wp:extent cx="304800" cy="304800"/>
                <wp:effectExtent l="0" t="0" r="0" b="0"/>
                <wp:docPr id="77260763" name="AutoShape 7" descr="How Toddlers Make Decisions - Todays Family : Todays Fami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46E663" id="AutoShape 7" o:spid="_x0000_s1026" alt="How Toddlers Make Decisions - Todays Family : Todays Famil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6A31EB">
        <w:rPr>
          <w:rFonts w:ascii="Arial" w:hAnsi="Arial" w:cs="Arial"/>
          <w:noProof/>
        </w:rPr>
        <w:drawing>
          <wp:inline distT="0" distB="0" distL="0" distR="0" wp14:anchorId="4BAD8FF3" wp14:editId="4D2A65C7">
            <wp:extent cx="3247697" cy="2484915"/>
            <wp:effectExtent l="0" t="0" r="0" b="0"/>
            <wp:docPr id="9" name="Picture 1" descr="Children's Rights - Inverclyde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ildren's Rights - Inverclyde Counci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9545" cy="2493980"/>
                    </a:xfrm>
                    <a:prstGeom prst="rect">
                      <a:avLst/>
                    </a:prstGeom>
                    <a:noFill/>
                    <a:ln>
                      <a:noFill/>
                    </a:ln>
                  </pic:spPr>
                </pic:pic>
              </a:graphicData>
            </a:graphic>
          </wp:inline>
        </w:drawing>
      </w:r>
      <w:r w:rsidR="004E21BD" w:rsidRPr="006A31EB">
        <w:rPr>
          <w:rFonts w:ascii="Arial" w:hAnsi="Arial" w:cs="Arial"/>
          <w:noProof/>
        </w:rPr>
        <mc:AlternateContent>
          <mc:Choice Requires="wps">
            <w:drawing>
              <wp:inline distT="0" distB="0" distL="0" distR="0" wp14:anchorId="396E2771" wp14:editId="51EBFAEF">
                <wp:extent cx="304800" cy="304800"/>
                <wp:effectExtent l="0" t="0" r="0" b="0"/>
                <wp:docPr id="1893232542" name="AutoShape 2" descr="How Toddlers Make Decisions - Todays Family : Todays Fami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9DC08D" id="AutoShape 2" o:spid="_x0000_s1026" alt="How Toddlers Make Decisions - Todays Family : Todays Famil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0CB2372" w14:textId="77777777" w:rsidR="00FD093D" w:rsidRPr="006A31EB" w:rsidRDefault="00FD093D" w:rsidP="00F56E72">
      <w:pPr>
        <w:rPr>
          <w:rFonts w:ascii="Arial" w:hAnsi="Arial" w:cs="Arial"/>
          <w:b/>
          <w:bCs/>
          <w:sz w:val="32"/>
          <w:szCs w:val="32"/>
          <w:u w:val="single"/>
        </w:rPr>
      </w:pPr>
    </w:p>
    <w:p w14:paraId="49011A96" w14:textId="0BC35CC8" w:rsidR="00795F7E" w:rsidRPr="006A31EB" w:rsidRDefault="002C2A1E" w:rsidP="00F56E72">
      <w:pPr>
        <w:rPr>
          <w:rFonts w:ascii="Arial" w:hAnsi="Arial" w:cs="Arial"/>
          <w:b/>
          <w:bCs/>
          <w:sz w:val="32"/>
          <w:szCs w:val="32"/>
          <w:u w:val="single"/>
        </w:rPr>
      </w:pPr>
      <w:r w:rsidRPr="006A31EB">
        <w:rPr>
          <w:rFonts w:ascii="Arial" w:hAnsi="Arial" w:cs="Arial"/>
          <w:b/>
          <w:bCs/>
          <w:sz w:val="32"/>
          <w:szCs w:val="32"/>
          <w:u w:val="single"/>
        </w:rPr>
        <w:t>Role of the Adult</w:t>
      </w:r>
    </w:p>
    <w:p w14:paraId="3E50D6A9" w14:textId="6FDB0189" w:rsidR="009113C2" w:rsidRDefault="00795F7E" w:rsidP="00F56E72">
      <w:pPr>
        <w:rPr>
          <w:rFonts w:ascii="Arial" w:hAnsi="Arial" w:cs="Arial"/>
          <w:sz w:val="24"/>
          <w:szCs w:val="24"/>
        </w:rPr>
      </w:pPr>
      <w:r w:rsidRPr="006A31EB">
        <w:rPr>
          <w:rFonts w:ascii="Arial" w:hAnsi="Arial" w:cs="Arial"/>
          <w:sz w:val="24"/>
          <w:szCs w:val="24"/>
        </w:rPr>
        <w:t xml:space="preserve">When a child first </w:t>
      </w:r>
      <w:r w:rsidR="006D63F8" w:rsidRPr="006A31EB">
        <w:rPr>
          <w:rFonts w:ascii="Arial" w:hAnsi="Arial" w:cs="Arial"/>
          <w:sz w:val="24"/>
          <w:szCs w:val="24"/>
        </w:rPr>
        <w:t xml:space="preserve">starts school, the role of adults, especially parents </w:t>
      </w:r>
      <w:r w:rsidR="00FD5F84" w:rsidRPr="006A31EB">
        <w:rPr>
          <w:rFonts w:ascii="Arial" w:hAnsi="Arial" w:cs="Arial"/>
          <w:sz w:val="24"/>
          <w:szCs w:val="24"/>
        </w:rPr>
        <w:t xml:space="preserve">are crucial, they </w:t>
      </w:r>
      <w:r w:rsidR="00CA092C" w:rsidRPr="006A31EB">
        <w:rPr>
          <w:rFonts w:ascii="Arial" w:hAnsi="Arial" w:cs="Arial"/>
          <w:sz w:val="24"/>
          <w:szCs w:val="24"/>
        </w:rPr>
        <w:t xml:space="preserve">have formed the strong bond </w:t>
      </w:r>
      <w:r w:rsidR="009D2500" w:rsidRPr="006A31EB">
        <w:rPr>
          <w:rFonts w:ascii="Arial" w:hAnsi="Arial" w:cs="Arial"/>
          <w:sz w:val="24"/>
          <w:szCs w:val="24"/>
        </w:rPr>
        <w:t>(attachment)</w:t>
      </w:r>
      <w:r w:rsidR="005421BB" w:rsidRPr="006A31EB">
        <w:rPr>
          <w:rFonts w:ascii="Arial" w:hAnsi="Arial" w:cs="Arial"/>
          <w:sz w:val="24"/>
          <w:szCs w:val="24"/>
        </w:rPr>
        <w:t xml:space="preserve"> </w:t>
      </w:r>
      <w:r w:rsidR="00CA092C" w:rsidRPr="006A31EB">
        <w:rPr>
          <w:rFonts w:ascii="Arial" w:hAnsi="Arial" w:cs="Arial"/>
          <w:sz w:val="24"/>
          <w:szCs w:val="24"/>
        </w:rPr>
        <w:t>with the child, they are the child’s safe space and know the child best.</w:t>
      </w:r>
      <w:r w:rsidR="00FD5F84" w:rsidRPr="006A31EB">
        <w:rPr>
          <w:rFonts w:ascii="Arial" w:hAnsi="Arial" w:cs="Arial"/>
          <w:sz w:val="24"/>
          <w:szCs w:val="24"/>
        </w:rPr>
        <w:t xml:space="preserve"> </w:t>
      </w:r>
      <w:r w:rsidR="000E6747" w:rsidRPr="006A31EB">
        <w:rPr>
          <w:rFonts w:ascii="Arial" w:hAnsi="Arial" w:cs="Arial"/>
          <w:sz w:val="24"/>
          <w:szCs w:val="24"/>
        </w:rPr>
        <w:t xml:space="preserve">Bolby (1965). </w:t>
      </w:r>
      <w:r w:rsidR="009D2500" w:rsidRPr="006A31EB">
        <w:rPr>
          <w:rFonts w:ascii="Arial" w:hAnsi="Arial" w:cs="Arial"/>
          <w:sz w:val="24"/>
          <w:szCs w:val="24"/>
        </w:rPr>
        <w:t>However,</w:t>
      </w:r>
      <w:r w:rsidR="00A25CB9" w:rsidRPr="006A31EB">
        <w:rPr>
          <w:rFonts w:ascii="Arial" w:hAnsi="Arial" w:cs="Arial"/>
          <w:sz w:val="24"/>
          <w:szCs w:val="24"/>
        </w:rPr>
        <w:t xml:space="preserve"> it is important to remember the vital role </w:t>
      </w:r>
      <w:r w:rsidR="000701F4" w:rsidRPr="006A31EB">
        <w:rPr>
          <w:rFonts w:ascii="Arial" w:hAnsi="Arial" w:cs="Arial"/>
          <w:sz w:val="24"/>
          <w:szCs w:val="24"/>
        </w:rPr>
        <w:t xml:space="preserve">practitioners play </w:t>
      </w:r>
      <w:r w:rsidR="00D76B08" w:rsidRPr="006A31EB">
        <w:rPr>
          <w:rFonts w:ascii="Arial" w:hAnsi="Arial" w:cs="Arial"/>
          <w:sz w:val="24"/>
          <w:szCs w:val="24"/>
        </w:rPr>
        <w:t xml:space="preserve">to </w:t>
      </w:r>
      <w:r w:rsidR="00A66063" w:rsidRPr="006A31EB">
        <w:rPr>
          <w:rFonts w:ascii="Arial" w:hAnsi="Arial" w:cs="Arial"/>
          <w:sz w:val="24"/>
          <w:szCs w:val="24"/>
        </w:rPr>
        <w:t>ensur</w:t>
      </w:r>
      <w:r w:rsidR="00D76B08" w:rsidRPr="006A31EB">
        <w:rPr>
          <w:rFonts w:ascii="Arial" w:hAnsi="Arial" w:cs="Arial"/>
          <w:sz w:val="24"/>
          <w:szCs w:val="24"/>
        </w:rPr>
        <w:t>e</w:t>
      </w:r>
      <w:r w:rsidR="00BE032D" w:rsidRPr="006A31EB">
        <w:rPr>
          <w:rFonts w:ascii="Arial" w:hAnsi="Arial" w:cs="Arial"/>
          <w:sz w:val="24"/>
          <w:szCs w:val="24"/>
        </w:rPr>
        <w:t xml:space="preserve"> a smooth transition and foster </w:t>
      </w:r>
      <w:r w:rsidR="00140261" w:rsidRPr="006A31EB">
        <w:rPr>
          <w:rFonts w:ascii="Arial" w:hAnsi="Arial" w:cs="Arial"/>
          <w:sz w:val="24"/>
          <w:szCs w:val="24"/>
        </w:rPr>
        <w:t>a strong bond between the child and their school environment</w:t>
      </w:r>
      <w:r w:rsidR="009113C2" w:rsidRPr="006A31EB">
        <w:rPr>
          <w:rFonts w:ascii="Arial" w:hAnsi="Arial" w:cs="Arial"/>
          <w:sz w:val="24"/>
          <w:szCs w:val="24"/>
        </w:rPr>
        <w:t>.</w:t>
      </w:r>
    </w:p>
    <w:p w14:paraId="59327143" w14:textId="77777777" w:rsidR="00831395" w:rsidRDefault="00831395" w:rsidP="00F56E72">
      <w:pPr>
        <w:rPr>
          <w:rFonts w:ascii="Arial" w:hAnsi="Arial" w:cs="Arial"/>
          <w:sz w:val="24"/>
          <w:szCs w:val="24"/>
        </w:rPr>
      </w:pPr>
    </w:p>
    <w:p w14:paraId="70915D5C" w14:textId="5E49670A" w:rsidR="00831395" w:rsidRDefault="00AD7AD9" w:rsidP="00F56E72">
      <w:pPr>
        <w:rPr>
          <w:noProof/>
        </w:rPr>
      </w:pPr>
      <w:r>
        <w:rPr>
          <w:rFonts w:ascii="Arial" w:hAnsi="Arial" w:cs="Arial"/>
          <w:sz w:val="24"/>
          <w:szCs w:val="24"/>
        </w:rPr>
        <w:t xml:space="preserve">                                   </w:t>
      </w:r>
      <w:r>
        <w:rPr>
          <w:noProof/>
        </w:rPr>
        <w:t xml:space="preserve"> </w:t>
      </w:r>
      <w:r>
        <w:rPr>
          <w:noProof/>
        </w:rPr>
        <w:drawing>
          <wp:inline distT="0" distB="0" distL="0" distR="0" wp14:anchorId="73FA9FCB" wp14:editId="522DFC13">
            <wp:extent cx="2427890" cy="1722628"/>
            <wp:effectExtent l="0" t="0" r="0" b="0"/>
            <wp:docPr id="2028258778" name="Picture 2028258778" descr="Adults have a crucial role to play in enhancing the quality of child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ults have a crucial role to play in enhancing the quality of children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49613" cy="1738041"/>
                    </a:xfrm>
                    <a:prstGeom prst="rect">
                      <a:avLst/>
                    </a:prstGeom>
                    <a:noFill/>
                    <a:ln>
                      <a:noFill/>
                    </a:ln>
                    <a:effectLst>
                      <a:softEdge rad="63500"/>
                    </a:effectLst>
                  </pic:spPr>
                </pic:pic>
              </a:graphicData>
            </a:graphic>
          </wp:inline>
        </w:drawing>
      </w:r>
    </w:p>
    <w:p w14:paraId="685F7B99" w14:textId="77777777" w:rsidR="00A8373E" w:rsidRPr="006A31EB" w:rsidRDefault="00A8373E" w:rsidP="00F56E72">
      <w:pPr>
        <w:rPr>
          <w:rFonts w:ascii="Arial" w:hAnsi="Arial" w:cs="Arial"/>
          <w:sz w:val="24"/>
          <w:szCs w:val="24"/>
        </w:rPr>
      </w:pPr>
    </w:p>
    <w:p w14:paraId="164F8DA9" w14:textId="2185B2C1" w:rsidR="005421BB" w:rsidRPr="006A31EB" w:rsidRDefault="005421BB" w:rsidP="00F56E72">
      <w:pPr>
        <w:rPr>
          <w:rFonts w:ascii="Arial" w:hAnsi="Arial" w:cs="Arial"/>
          <w:sz w:val="24"/>
          <w:szCs w:val="24"/>
        </w:rPr>
      </w:pPr>
      <w:r w:rsidRPr="006A31EB">
        <w:rPr>
          <w:rFonts w:ascii="Arial" w:hAnsi="Arial" w:cs="Arial"/>
          <w:sz w:val="24"/>
          <w:szCs w:val="24"/>
        </w:rPr>
        <w:t xml:space="preserve">Bronfenbrenner </w:t>
      </w:r>
      <w:r w:rsidR="002C0A3B" w:rsidRPr="006A31EB">
        <w:rPr>
          <w:rFonts w:ascii="Arial" w:hAnsi="Arial" w:cs="Arial"/>
          <w:sz w:val="24"/>
          <w:szCs w:val="24"/>
        </w:rPr>
        <w:t>(</w:t>
      </w:r>
      <w:r w:rsidR="006738E0" w:rsidRPr="006A31EB">
        <w:rPr>
          <w:rFonts w:ascii="Arial" w:hAnsi="Arial" w:cs="Arial"/>
          <w:sz w:val="24"/>
          <w:szCs w:val="24"/>
        </w:rPr>
        <w:t>1989</w:t>
      </w:r>
      <w:r w:rsidR="002C0A3B" w:rsidRPr="006A31EB">
        <w:rPr>
          <w:rFonts w:ascii="Arial" w:hAnsi="Arial" w:cs="Arial"/>
          <w:sz w:val="24"/>
          <w:szCs w:val="24"/>
        </w:rPr>
        <w:t xml:space="preserve">) explains that the child is centre and there are various factors </w:t>
      </w:r>
      <w:r w:rsidR="00767EB5" w:rsidRPr="006A31EB">
        <w:rPr>
          <w:rFonts w:ascii="Arial" w:hAnsi="Arial" w:cs="Arial"/>
          <w:sz w:val="24"/>
          <w:szCs w:val="24"/>
        </w:rPr>
        <w:t>around a child’s life.</w:t>
      </w:r>
    </w:p>
    <w:p w14:paraId="35B66B8B" w14:textId="42BEB164" w:rsidR="008F1065" w:rsidRPr="006A31EB" w:rsidRDefault="008F1065" w:rsidP="00F56E72">
      <w:pPr>
        <w:rPr>
          <w:rFonts w:ascii="Arial" w:hAnsi="Arial" w:cs="Arial"/>
          <w:sz w:val="24"/>
          <w:szCs w:val="24"/>
        </w:rPr>
      </w:pPr>
      <w:r w:rsidRPr="006A31EB">
        <w:rPr>
          <w:rFonts w:ascii="Arial" w:hAnsi="Arial" w:cs="Arial"/>
          <w:sz w:val="24"/>
          <w:szCs w:val="24"/>
        </w:rPr>
        <w:t>Bronfenbrenne</w:t>
      </w:r>
      <w:r w:rsidR="008B0082" w:rsidRPr="006A31EB">
        <w:rPr>
          <w:rFonts w:ascii="Arial" w:hAnsi="Arial" w:cs="Arial"/>
          <w:sz w:val="24"/>
          <w:szCs w:val="24"/>
        </w:rPr>
        <w:t>r’s Ecological System Theor</w:t>
      </w:r>
      <w:r w:rsidR="0050081A" w:rsidRPr="006A31EB">
        <w:rPr>
          <w:rFonts w:ascii="Arial" w:hAnsi="Arial" w:cs="Arial"/>
          <w:sz w:val="24"/>
          <w:szCs w:val="24"/>
        </w:rPr>
        <w:t xml:space="preserve">y </w:t>
      </w:r>
      <w:r w:rsidR="000D31EB" w:rsidRPr="006A31EB">
        <w:rPr>
          <w:rFonts w:ascii="Arial" w:hAnsi="Arial" w:cs="Arial"/>
          <w:sz w:val="24"/>
          <w:szCs w:val="24"/>
        </w:rPr>
        <w:t xml:space="preserve">(1989) </w:t>
      </w:r>
      <w:r w:rsidR="0050081A" w:rsidRPr="006A31EB">
        <w:rPr>
          <w:rFonts w:ascii="Arial" w:hAnsi="Arial" w:cs="Arial"/>
          <w:sz w:val="24"/>
          <w:szCs w:val="24"/>
        </w:rPr>
        <w:t xml:space="preserve">goes on to highlight </w:t>
      </w:r>
      <w:r w:rsidR="00042D7A" w:rsidRPr="006A31EB">
        <w:rPr>
          <w:rFonts w:ascii="Arial" w:hAnsi="Arial" w:cs="Arial"/>
          <w:sz w:val="24"/>
          <w:szCs w:val="24"/>
        </w:rPr>
        <w:t>the importance of various contexts and systems in a child’s life</w:t>
      </w:r>
      <w:r w:rsidR="001364C1" w:rsidRPr="006A31EB">
        <w:rPr>
          <w:rFonts w:ascii="Arial" w:hAnsi="Arial" w:cs="Arial"/>
          <w:sz w:val="24"/>
          <w:szCs w:val="24"/>
        </w:rPr>
        <w:t xml:space="preserve"> that influence their development. These include the microsystem </w:t>
      </w:r>
      <w:r w:rsidR="00A54E44" w:rsidRPr="006A31EB">
        <w:rPr>
          <w:rFonts w:ascii="Arial" w:hAnsi="Arial" w:cs="Arial"/>
          <w:sz w:val="24"/>
          <w:szCs w:val="24"/>
        </w:rPr>
        <w:t xml:space="preserve">(immediate environment like family, </w:t>
      </w:r>
      <w:r w:rsidR="003941FC" w:rsidRPr="006A31EB">
        <w:rPr>
          <w:rFonts w:ascii="Arial" w:hAnsi="Arial" w:cs="Arial"/>
          <w:sz w:val="24"/>
          <w:szCs w:val="24"/>
        </w:rPr>
        <w:t>peers and school), Mesosystem</w:t>
      </w:r>
      <w:r w:rsidR="00F43B54" w:rsidRPr="006A31EB">
        <w:rPr>
          <w:rFonts w:ascii="Arial" w:hAnsi="Arial" w:cs="Arial"/>
          <w:sz w:val="24"/>
          <w:szCs w:val="24"/>
        </w:rPr>
        <w:t xml:space="preserve"> </w:t>
      </w:r>
      <w:r w:rsidR="000D31EB" w:rsidRPr="006A31EB">
        <w:rPr>
          <w:rFonts w:ascii="Arial" w:hAnsi="Arial" w:cs="Arial"/>
          <w:sz w:val="24"/>
          <w:szCs w:val="24"/>
        </w:rPr>
        <w:t>(interconnections</w:t>
      </w:r>
      <w:r w:rsidR="00F43B54" w:rsidRPr="006A31EB">
        <w:rPr>
          <w:rFonts w:ascii="Arial" w:hAnsi="Arial" w:cs="Arial"/>
          <w:sz w:val="24"/>
          <w:szCs w:val="24"/>
        </w:rPr>
        <w:t xml:space="preserve"> between these microsystems), </w:t>
      </w:r>
      <w:r w:rsidR="00341285" w:rsidRPr="006A31EB">
        <w:rPr>
          <w:rFonts w:ascii="Arial" w:hAnsi="Arial" w:cs="Arial"/>
          <w:sz w:val="24"/>
          <w:szCs w:val="24"/>
        </w:rPr>
        <w:t>E</w:t>
      </w:r>
      <w:r w:rsidR="00300059" w:rsidRPr="006A31EB">
        <w:rPr>
          <w:rFonts w:ascii="Arial" w:hAnsi="Arial" w:cs="Arial"/>
          <w:sz w:val="24"/>
          <w:szCs w:val="24"/>
        </w:rPr>
        <w:t xml:space="preserve">xosystem (community </w:t>
      </w:r>
      <w:r w:rsidR="00151FA6" w:rsidRPr="006A31EB">
        <w:rPr>
          <w:rFonts w:ascii="Arial" w:hAnsi="Arial" w:cs="Arial"/>
          <w:sz w:val="24"/>
          <w:szCs w:val="24"/>
        </w:rPr>
        <w:t>and social support systems), and macrosystem</w:t>
      </w:r>
      <w:r w:rsidR="00BB531D" w:rsidRPr="006A31EB">
        <w:rPr>
          <w:rFonts w:ascii="Arial" w:hAnsi="Arial" w:cs="Arial"/>
          <w:sz w:val="24"/>
          <w:szCs w:val="24"/>
        </w:rPr>
        <w:t xml:space="preserve"> </w:t>
      </w:r>
      <w:r w:rsidR="00CF631F" w:rsidRPr="006A31EB">
        <w:rPr>
          <w:rFonts w:ascii="Arial" w:hAnsi="Arial" w:cs="Arial"/>
          <w:sz w:val="24"/>
          <w:szCs w:val="24"/>
        </w:rPr>
        <w:t>(cultural</w:t>
      </w:r>
      <w:r w:rsidR="00BB531D" w:rsidRPr="006A31EB">
        <w:rPr>
          <w:rFonts w:ascii="Arial" w:hAnsi="Arial" w:cs="Arial"/>
          <w:sz w:val="24"/>
          <w:szCs w:val="24"/>
        </w:rPr>
        <w:t xml:space="preserve"> values and social norms). </w:t>
      </w:r>
    </w:p>
    <w:p w14:paraId="781DCAC5" w14:textId="77777777" w:rsidR="00341285" w:rsidRPr="006A31EB" w:rsidRDefault="00341285" w:rsidP="00F56E72">
      <w:pPr>
        <w:rPr>
          <w:rFonts w:ascii="Arial" w:hAnsi="Arial" w:cs="Arial"/>
          <w:sz w:val="24"/>
          <w:szCs w:val="24"/>
        </w:rPr>
      </w:pPr>
    </w:p>
    <w:p w14:paraId="4E895FF6" w14:textId="0381B1C8" w:rsidR="00252F83" w:rsidRDefault="00341285" w:rsidP="00F56E72">
      <w:pPr>
        <w:rPr>
          <w:rFonts w:ascii="Arial" w:hAnsi="Arial" w:cs="Arial"/>
          <w:sz w:val="24"/>
          <w:szCs w:val="24"/>
        </w:rPr>
      </w:pPr>
      <w:r w:rsidRPr="006A31EB">
        <w:rPr>
          <w:rFonts w:ascii="Arial" w:hAnsi="Arial" w:cs="Arial"/>
          <w:sz w:val="24"/>
          <w:szCs w:val="24"/>
        </w:rPr>
        <w:lastRenderedPageBreak/>
        <w:t xml:space="preserve">                          </w:t>
      </w:r>
      <w:r w:rsidR="00252F83" w:rsidRPr="006A31EB">
        <w:rPr>
          <w:rFonts w:ascii="Arial" w:hAnsi="Arial" w:cs="Arial"/>
          <w:noProof/>
        </w:rPr>
        <w:drawing>
          <wp:inline distT="0" distB="0" distL="0" distR="0" wp14:anchorId="3785D49A" wp14:editId="3CB8E20E">
            <wp:extent cx="3453619" cy="3435350"/>
            <wp:effectExtent l="0" t="0" r="0" b="0"/>
            <wp:docPr id="1937107182" name="Picture 1937107182" descr="Bronfenbrenner's Ecological Systems Theory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s Ecological Systems Theory | Simply Psycholog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01644" cy="3483121"/>
                    </a:xfrm>
                    <a:prstGeom prst="rect">
                      <a:avLst/>
                    </a:prstGeom>
                    <a:noFill/>
                    <a:ln>
                      <a:noFill/>
                    </a:ln>
                    <a:effectLst>
                      <a:softEdge rad="63500"/>
                    </a:effectLst>
                  </pic:spPr>
                </pic:pic>
              </a:graphicData>
            </a:graphic>
          </wp:inline>
        </w:drawing>
      </w:r>
    </w:p>
    <w:p w14:paraId="400DAF1C" w14:textId="77777777" w:rsidR="0044477D" w:rsidRPr="006A31EB" w:rsidRDefault="0044477D" w:rsidP="00F56E72">
      <w:pPr>
        <w:rPr>
          <w:rFonts w:ascii="Arial" w:hAnsi="Arial" w:cs="Arial"/>
          <w:sz w:val="24"/>
          <w:szCs w:val="24"/>
        </w:rPr>
      </w:pPr>
    </w:p>
    <w:p w14:paraId="4EA8F37E" w14:textId="5E20D0EF" w:rsidR="00632821" w:rsidRPr="006A31EB" w:rsidRDefault="002365BB" w:rsidP="00F56E72">
      <w:pPr>
        <w:rPr>
          <w:rFonts w:ascii="Arial" w:hAnsi="Arial" w:cs="Arial"/>
          <w:sz w:val="24"/>
          <w:szCs w:val="24"/>
        </w:rPr>
      </w:pPr>
      <w:r w:rsidRPr="006A31EB">
        <w:rPr>
          <w:rFonts w:ascii="Arial" w:hAnsi="Arial" w:cs="Arial"/>
          <w:sz w:val="24"/>
          <w:szCs w:val="24"/>
        </w:rPr>
        <w:t>The roles of the adults</w:t>
      </w:r>
      <w:r w:rsidR="00B67297" w:rsidRPr="006A31EB">
        <w:rPr>
          <w:rFonts w:ascii="Arial" w:hAnsi="Arial" w:cs="Arial"/>
          <w:sz w:val="24"/>
          <w:szCs w:val="24"/>
        </w:rPr>
        <w:t xml:space="preserve"> play in the </w:t>
      </w:r>
      <w:r w:rsidR="00044948" w:rsidRPr="006A31EB">
        <w:rPr>
          <w:rFonts w:ascii="Arial" w:hAnsi="Arial" w:cs="Arial"/>
          <w:sz w:val="24"/>
          <w:szCs w:val="24"/>
        </w:rPr>
        <w:t>child’s</w:t>
      </w:r>
      <w:r w:rsidR="00B67297" w:rsidRPr="006A31EB">
        <w:rPr>
          <w:rFonts w:ascii="Arial" w:hAnsi="Arial" w:cs="Arial"/>
          <w:sz w:val="24"/>
          <w:szCs w:val="24"/>
        </w:rPr>
        <w:t xml:space="preserve"> life are </w:t>
      </w:r>
      <w:r w:rsidR="005204AE" w:rsidRPr="006A31EB">
        <w:rPr>
          <w:rFonts w:ascii="Arial" w:hAnsi="Arial" w:cs="Arial"/>
          <w:sz w:val="24"/>
          <w:szCs w:val="24"/>
        </w:rPr>
        <w:t xml:space="preserve">shown in above in Bronfenbrenner’s system, the </w:t>
      </w:r>
      <w:r w:rsidR="00B42ED3" w:rsidRPr="006A31EB">
        <w:rPr>
          <w:rFonts w:ascii="Arial" w:hAnsi="Arial" w:cs="Arial"/>
          <w:sz w:val="24"/>
          <w:szCs w:val="24"/>
        </w:rPr>
        <w:t xml:space="preserve">parents and family are placed right </w:t>
      </w:r>
      <w:r w:rsidR="006D4DF1" w:rsidRPr="006A31EB">
        <w:rPr>
          <w:rFonts w:ascii="Arial" w:hAnsi="Arial" w:cs="Arial"/>
          <w:sz w:val="24"/>
          <w:szCs w:val="24"/>
        </w:rPr>
        <w:t>in the closest layer to</w:t>
      </w:r>
      <w:r w:rsidR="00B42ED3" w:rsidRPr="006A31EB">
        <w:rPr>
          <w:rFonts w:ascii="Arial" w:hAnsi="Arial" w:cs="Arial"/>
          <w:sz w:val="24"/>
          <w:szCs w:val="24"/>
        </w:rPr>
        <w:t xml:space="preserve"> the individual child, </w:t>
      </w:r>
      <w:r w:rsidR="008C2FE8" w:rsidRPr="006A31EB">
        <w:rPr>
          <w:rFonts w:ascii="Arial" w:hAnsi="Arial" w:cs="Arial"/>
          <w:sz w:val="24"/>
          <w:szCs w:val="24"/>
        </w:rPr>
        <w:t xml:space="preserve">however it is </w:t>
      </w:r>
      <w:r w:rsidR="00D11216" w:rsidRPr="006A31EB">
        <w:rPr>
          <w:rFonts w:ascii="Arial" w:hAnsi="Arial" w:cs="Arial"/>
          <w:sz w:val="24"/>
          <w:szCs w:val="24"/>
        </w:rPr>
        <w:t xml:space="preserve">important to see that a child’s school environment is also placed </w:t>
      </w:r>
      <w:r w:rsidR="00130FB3" w:rsidRPr="006A31EB">
        <w:rPr>
          <w:rFonts w:ascii="Arial" w:hAnsi="Arial" w:cs="Arial"/>
          <w:sz w:val="24"/>
          <w:szCs w:val="24"/>
        </w:rPr>
        <w:t xml:space="preserve">in that layer. Understanding that practitioners </w:t>
      </w:r>
      <w:r w:rsidR="00044FEF" w:rsidRPr="006A31EB">
        <w:rPr>
          <w:rFonts w:ascii="Arial" w:hAnsi="Arial" w:cs="Arial"/>
          <w:sz w:val="24"/>
          <w:szCs w:val="24"/>
        </w:rPr>
        <w:t>have equal importance as parents</w:t>
      </w:r>
      <w:r w:rsidR="006349FF" w:rsidRPr="006A31EB">
        <w:rPr>
          <w:rFonts w:ascii="Arial" w:hAnsi="Arial" w:cs="Arial"/>
          <w:sz w:val="24"/>
          <w:szCs w:val="24"/>
        </w:rPr>
        <w:t xml:space="preserve"> as </w:t>
      </w:r>
      <w:r w:rsidR="00BA5F0C" w:rsidRPr="006A31EB">
        <w:rPr>
          <w:rFonts w:ascii="Arial" w:hAnsi="Arial" w:cs="Arial"/>
          <w:sz w:val="24"/>
          <w:szCs w:val="24"/>
        </w:rPr>
        <w:t>p</w:t>
      </w:r>
      <w:r w:rsidR="006349FF" w:rsidRPr="006A31EB">
        <w:rPr>
          <w:rFonts w:ascii="Arial" w:hAnsi="Arial" w:cs="Arial"/>
          <w:sz w:val="24"/>
          <w:szCs w:val="24"/>
        </w:rPr>
        <w:t>ractitioners spend so much time with the children within their care</w:t>
      </w:r>
      <w:r w:rsidR="00BA5F0C" w:rsidRPr="006A31EB">
        <w:rPr>
          <w:rFonts w:ascii="Arial" w:hAnsi="Arial" w:cs="Arial"/>
          <w:sz w:val="24"/>
          <w:szCs w:val="24"/>
        </w:rPr>
        <w:t>.</w:t>
      </w:r>
      <w:r w:rsidR="00FA7B1E" w:rsidRPr="006A31EB">
        <w:rPr>
          <w:rFonts w:ascii="Arial" w:hAnsi="Arial" w:cs="Arial"/>
          <w:sz w:val="24"/>
          <w:szCs w:val="24"/>
        </w:rPr>
        <w:t xml:space="preserve"> </w:t>
      </w:r>
      <w:r w:rsidR="00B266C9" w:rsidRPr="006A31EB">
        <w:rPr>
          <w:rFonts w:ascii="Arial" w:hAnsi="Arial" w:cs="Arial"/>
          <w:sz w:val="24"/>
          <w:szCs w:val="24"/>
        </w:rPr>
        <w:t xml:space="preserve">Bronfenbrenner highlights the importance of having </w:t>
      </w:r>
      <w:r w:rsidR="004D1C92" w:rsidRPr="006A31EB">
        <w:rPr>
          <w:rFonts w:ascii="Arial" w:hAnsi="Arial" w:cs="Arial"/>
          <w:sz w:val="24"/>
          <w:szCs w:val="24"/>
        </w:rPr>
        <w:t>a</w:t>
      </w:r>
      <w:r w:rsidR="00B266C9" w:rsidRPr="006A31EB">
        <w:rPr>
          <w:rFonts w:ascii="Arial" w:hAnsi="Arial" w:cs="Arial"/>
          <w:sz w:val="24"/>
          <w:szCs w:val="24"/>
        </w:rPr>
        <w:t xml:space="preserve"> holistic view</w:t>
      </w:r>
      <w:r w:rsidR="000B3429" w:rsidRPr="006A31EB">
        <w:rPr>
          <w:rFonts w:ascii="Arial" w:hAnsi="Arial" w:cs="Arial"/>
          <w:sz w:val="24"/>
          <w:szCs w:val="24"/>
        </w:rPr>
        <w:t>, supporting a child</w:t>
      </w:r>
      <w:r w:rsidR="0098007A" w:rsidRPr="006A31EB">
        <w:rPr>
          <w:rFonts w:ascii="Arial" w:hAnsi="Arial" w:cs="Arial"/>
          <w:sz w:val="24"/>
          <w:szCs w:val="24"/>
        </w:rPr>
        <w:t xml:space="preserve">’s needs requires </w:t>
      </w:r>
      <w:r w:rsidR="00E37216" w:rsidRPr="006A31EB">
        <w:rPr>
          <w:rFonts w:ascii="Arial" w:hAnsi="Arial" w:cs="Arial"/>
          <w:sz w:val="24"/>
          <w:szCs w:val="24"/>
        </w:rPr>
        <w:t>consid</w:t>
      </w:r>
      <w:r w:rsidR="00FB7107" w:rsidRPr="006A31EB">
        <w:rPr>
          <w:rFonts w:ascii="Arial" w:hAnsi="Arial" w:cs="Arial"/>
          <w:sz w:val="24"/>
          <w:szCs w:val="24"/>
        </w:rPr>
        <w:t>ering the interconnectedness</w:t>
      </w:r>
      <w:r w:rsidR="00E37216" w:rsidRPr="006A31EB">
        <w:rPr>
          <w:rFonts w:ascii="Arial" w:hAnsi="Arial" w:cs="Arial"/>
          <w:sz w:val="24"/>
          <w:szCs w:val="24"/>
        </w:rPr>
        <w:t xml:space="preserve"> and impact on </w:t>
      </w:r>
      <w:r w:rsidR="00FB7107" w:rsidRPr="006A31EB">
        <w:rPr>
          <w:rFonts w:ascii="Arial" w:hAnsi="Arial" w:cs="Arial"/>
          <w:sz w:val="24"/>
          <w:szCs w:val="24"/>
        </w:rPr>
        <w:t>these systems</w:t>
      </w:r>
      <w:r w:rsidR="003E559E" w:rsidRPr="006A31EB">
        <w:rPr>
          <w:rFonts w:ascii="Arial" w:hAnsi="Arial" w:cs="Arial"/>
          <w:sz w:val="24"/>
          <w:szCs w:val="24"/>
        </w:rPr>
        <w:t>, ensuring access to suppo</w:t>
      </w:r>
      <w:r w:rsidR="005D4C0D" w:rsidRPr="006A31EB">
        <w:rPr>
          <w:rFonts w:ascii="Arial" w:hAnsi="Arial" w:cs="Arial"/>
          <w:sz w:val="24"/>
          <w:szCs w:val="24"/>
        </w:rPr>
        <w:t>rtive environments</w:t>
      </w:r>
      <w:r w:rsidR="00E37216" w:rsidRPr="006A31EB">
        <w:rPr>
          <w:rFonts w:ascii="Arial" w:hAnsi="Arial" w:cs="Arial"/>
          <w:sz w:val="24"/>
          <w:szCs w:val="24"/>
        </w:rPr>
        <w:t>, res</w:t>
      </w:r>
      <w:r w:rsidR="006A6D50" w:rsidRPr="006A31EB">
        <w:rPr>
          <w:rFonts w:ascii="Arial" w:hAnsi="Arial" w:cs="Arial"/>
          <w:sz w:val="24"/>
          <w:szCs w:val="24"/>
        </w:rPr>
        <w:t>ources, and opportunities that promote a child’s wellbeing.</w:t>
      </w:r>
      <w:r w:rsidR="005D4C0D" w:rsidRPr="006A31EB">
        <w:rPr>
          <w:rFonts w:ascii="Arial" w:hAnsi="Arial" w:cs="Arial"/>
          <w:sz w:val="24"/>
          <w:szCs w:val="24"/>
        </w:rPr>
        <w:t xml:space="preserve"> </w:t>
      </w:r>
    </w:p>
    <w:p w14:paraId="7E0A1F89" w14:textId="52CF625F" w:rsidR="0098056E" w:rsidRPr="006A31EB" w:rsidRDefault="0098056E" w:rsidP="00F56E72">
      <w:pPr>
        <w:rPr>
          <w:rFonts w:ascii="Arial" w:hAnsi="Arial" w:cs="Arial"/>
          <w:sz w:val="24"/>
          <w:szCs w:val="24"/>
          <w:u w:val="single"/>
        </w:rPr>
      </w:pPr>
      <w:r w:rsidRPr="006A31EB">
        <w:rPr>
          <w:rFonts w:ascii="Arial" w:hAnsi="Arial" w:cs="Arial"/>
          <w:sz w:val="24"/>
          <w:szCs w:val="24"/>
          <w:u w:val="single"/>
        </w:rPr>
        <w:t>Parents Role</w:t>
      </w:r>
    </w:p>
    <w:p w14:paraId="390CAB3A" w14:textId="09DF128A" w:rsidR="0098056E" w:rsidRPr="006A31EB" w:rsidRDefault="00DC5C2C" w:rsidP="00F56E72">
      <w:pPr>
        <w:rPr>
          <w:rFonts w:ascii="Arial" w:hAnsi="Arial" w:cs="Arial"/>
          <w:sz w:val="24"/>
          <w:szCs w:val="24"/>
        </w:rPr>
      </w:pPr>
      <w:r w:rsidRPr="006A31EB">
        <w:rPr>
          <w:rFonts w:ascii="Arial" w:hAnsi="Arial" w:cs="Arial"/>
          <w:sz w:val="24"/>
          <w:szCs w:val="24"/>
        </w:rPr>
        <w:t xml:space="preserve">The role of the parent </w:t>
      </w:r>
      <w:r w:rsidR="00DF55F3" w:rsidRPr="006A31EB">
        <w:rPr>
          <w:rFonts w:ascii="Arial" w:hAnsi="Arial" w:cs="Arial"/>
          <w:sz w:val="24"/>
          <w:szCs w:val="24"/>
        </w:rPr>
        <w:t>during a child’s transition from home to school is cru</w:t>
      </w:r>
      <w:r w:rsidR="006F3D1B" w:rsidRPr="006A31EB">
        <w:rPr>
          <w:rFonts w:ascii="Arial" w:hAnsi="Arial" w:cs="Arial"/>
          <w:sz w:val="24"/>
          <w:szCs w:val="24"/>
        </w:rPr>
        <w:t>cial, key aspects to remember are:</w:t>
      </w:r>
    </w:p>
    <w:p w14:paraId="49DFE86C" w14:textId="26387F8B" w:rsidR="006F3D1B" w:rsidRPr="006A31EB" w:rsidRDefault="006F3D1B" w:rsidP="00047044">
      <w:pPr>
        <w:pStyle w:val="ListParagraph"/>
        <w:numPr>
          <w:ilvl w:val="0"/>
          <w:numId w:val="2"/>
        </w:numPr>
        <w:rPr>
          <w:rFonts w:ascii="Arial" w:hAnsi="Arial" w:cs="Arial"/>
          <w:sz w:val="24"/>
          <w:szCs w:val="24"/>
        </w:rPr>
      </w:pPr>
      <w:r w:rsidRPr="006A31EB">
        <w:rPr>
          <w:rFonts w:ascii="Arial" w:hAnsi="Arial" w:cs="Arial"/>
          <w:sz w:val="24"/>
          <w:szCs w:val="24"/>
        </w:rPr>
        <w:t>Open and honest communication</w:t>
      </w:r>
      <w:r w:rsidR="00257089">
        <w:rPr>
          <w:rFonts w:ascii="Arial" w:hAnsi="Arial" w:cs="Arial"/>
          <w:sz w:val="24"/>
          <w:szCs w:val="24"/>
        </w:rPr>
        <w:t>-</w:t>
      </w:r>
      <w:r w:rsidR="00BE5155" w:rsidRPr="006A31EB">
        <w:rPr>
          <w:rFonts w:ascii="Arial" w:hAnsi="Arial" w:cs="Arial"/>
          <w:sz w:val="24"/>
          <w:szCs w:val="24"/>
        </w:rPr>
        <w:t xml:space="preserve"> maintaining </w:t>
      </w:r>
      <w:r w:rsidR="00C46454" w:rsidRPr="006A31EB">
        <w:rPr>
          <w:rFonts w:ascii="Arial" w:hAnsi="Arial" w:cs="Arial"/>
          <w:sz w:val="24"/>
          <w:szCs w:val="24"/>
        </w:rPr>
        <w:t>regular communication with the new school, teacher and other practitioners</w:t>
      </w:r>
      <w:r w:rsidR="000142FB" w:rsidRPr="006A31EB">
        <w:rPr>
          <w:rFonts w:ascii="Arial" w:hAnsi="Arial" w:cs="Arial"/>
          <w:sz w:val="24"/>
          <w:szCs w:val="24"/>
        </w:rPr>
        <w:t xml:space="preserve"> to establish a strong connection.</w:t>
      </w:r>
    </w:p>
    <w:p w14:paraId="16BA6E49" w14:textId="6B187226" w:rsidR="000142FB" w:rsidRPr="006A31EB" w:rsidRDefault="000142FB" w:rsidP="00047044">
      <w:pPr>
        <w:pStyle w:val="ListParagraph"/>
        <w:numPr>
          <w:ilvl w:val="0"/>
          <w:numId w:val="2"/>
        </w:numPr>
        <w:rPr>
          <w:rFonts w:ascii="Arial" w:hAnsi="Arial" w:cs="Arial"/>
          <w:sz w:val="24"/>
          <w:szCs w:val="24"/>
        </w:rPr>
      </w:pPr>
      <w:r w:rsidRPr="006A31EB">
        <w:rPr>
          <w:rFonts w:ascii="Arial" w:hAnsi="Arial" w:cs="Arial"/>
          <w:sz w:val="24"/>
          <w:szCs w:val="24"/>
        </w:rPr>
        <w:t>Emotional Support</w:t>
      </w:r>
      <w:r w:rsidR="00257089">
        <w:rPr>
          <w:rFonts w:ascii="Arial" w:hAnsi="Arial" w:cs="Arial"/>
          <w:sz w:val="24"/>
          <w:szCs w:val="24"/>
        </w:rPr>
        <w:t>-</w:t>
      </w:r>
      <w:r w:rsidR="00852046" w:rsidRPr="006A31EB">
        <w:rPr>
          <w:rFonts w:ascii="Arial" w:hAnsi="Arial" w:cs="Arial"/>
          <w:sz w:val="24"/>
          <w:szCs w:val="24"/>
        </w:rPr>
        <w:t xml:space="preserve"> talking to their child about their feelings, concerns and expectations</w:t>
      </w:r>
      <w:r w:rsidR="00057D4A" w:rsidRPr="006A31EB">
        <w:rPr>
          <w:rFonts w:ascii="Arial" w:hAnsi="Arial" w:cs="Arial"/>
          <w:sz w:val="24"/>
          <w:szCs w:val="24"/>
        </w:rPr>
        <w:t xml:space="preserve"> and ensure those feelings are validated.</w:t>
      </w:r>
    </w:p>
    <w:p w14:paraId="2831A459" w14:textId="67F2A6A5" w:rsidR="00057D4A" w:rsidRPr="006A31EB" w:rsidRDefault="00057D4A" w:rsidP="00047044">
      <w:pPr>
        <w:pStyle w:val="ListParagraph"/>
        <w:numPr>
          <w:ilvl w:val="0"/>
          <w:numId w:val="2"/>
        </w:numPr>
        <w:rPr>
          <w:rFonts w:ascii="Arial" w:hAnsi="Arial" w:cs="Arial"/>
          <w:sz w:val="24"/>
          <w:szCs w:val="24"/>
        </w:rPr>
      </w:pPr>
      <w:r w:rsidRPr="006A31EB">
        <w:rPr>
          <w:rFonts w:ascii="Arial" w:hAnsi="Arial" w:cs="Arial"/>
          <w:sz w:val="24"/>
          <w:szCs w:val="24"/>
        </w:rPr>
        <w:t>Familia</w:t>
      </w:r>
      <w:r w:rsidR="00352578" w:rsidRPr="006A31EB">
        <w:rPr>
          <w:rFonts w:ascii="Arial" w:hAnsi="Arial" w:cs="Arial"/>
          <w:sz w:val="24"/>
          <w:szCs w:val="24"/>
        </w:rPr>
        <w:t>rization</w:t>
      </w:r>
      <w:r w:rsidR="00257089">
        <w:rPr>
          <w:rFonts w:ascii="Arial" w:hAnsi="Arial" w:cs="Arial"/>
          <w:sz w:val="24"/>
          <w:szCs w:val="24"/>
        </w:rPr>
        <w:t>-</w:t>
      </w:r>
      <w:r w:rsidR="00352578" w:rsidRPr="006A31EB">
        <w:rPr>
          <w:rFonts w:ascii="Arial" w:hAnsi="Arial" w:cs="Arial"/>
          <w:sz w:val="24"/>
          <w:szCs w:val="24"/>
        </w:rPr>
        <w:t xml:space="preserve"> </w:t>
      </w:r>
      <w:r w:rsidR="00D86EEC" w:rsidRPr="006A31EB">
        <w:rPr>
          <w:rFonts w:ascii="Arial" w:hAnsi="Arial" w:cs="Arial"/>
          <w:sz w:val="24"/>
          <w:szCs w:val="24"/>
        </w:rPr>
        <w:t>attending meet and greet sessions</w:t>
      </w:r>
      <w:r w:rsidR="00C96A2A" w:rsidRPr="006A31EB">
        <w:rPr>
          <w:rFonts w:ascii="Arial" w:hAnsi="Arial" w:cs="Arial"/>
          <w:sz w:val="24"/>
          <w:szCs w:val="24"/>
        </w:rPr>
        <w:t xml:space="preserve">, </w:t>
      </w:r>
      <w:r w:rsidR="00260BB7" w:rsidRPr="006A31EB">
        <w:rPr>
          <w:rFonts w:ascii="Arial" w:hAnsi="Arial" w:cs="Arial"/>
          <w:sz w:val="24"/>
          <w:szCs w:val="24"/>
        </w:rPr>
        <w:t>attending parent teacher meetings.</w:t>
      </w:r>
    </w:p>
    <w:p w14:paraId="66DF960F" w14:textId="2CBA6D85" w:rsidR="00260BB7" w:rsidRPr="006A31EB" w:rsidRDefault="00C0385B" w:rsidP="00047044">
      <w:pPr>
        <w:pStyle w:val="ListParagraph"/>
        <w:numPr>
          <w:ilvl w:val="0"/>
          <w:numId w:val="2"/>
        </w:numPr>
        <w:rPr>
          <w:rFonts w:ascii="Arial" w:hAnsi="Arial" w:cs="Arial"/>
          <w:sz w:val="24"/>
          <w:szCs w:val="24"/>
        </w:rPr>
      </w:pPr>
      <w:r w:rsidRPr="006A31EB">
        <w:rPr>
          <w:rFonts w:ascii="Arial" w:hAnsi="Arial" w:cs="Arial"/>
          <w:sz w:val="24"/>
          <w:szCs w:val="24"/>
        </w:rPr>
        <w:t>Collaboration with Practitioners and outside agencies</w:t>
      </w:r>
      <w:r w:rsidR="00257089">
        <w:rPr>
          <w:rFonts w:ascii="Arial" w:hAnsi="Arial" w:cs="Arial"/>
          <w:sz w:val="24"/>
          <w:szCs w:val="24"/>
        </w:rPr>
        <w:t>-</w:t>
      </w:r>
      <w:r w:rsidR="00A917B6" w:rsidRPr="006A31EB">
        <w:rPr>
          <w:rFonts w:ascii="Arial" w:hAnsi="Arial" w:cs="Arial"/>
          <w:sz w:val="24"/>
          <w:szCs w:val="24"/>
        </w:rPr>
        <w:t xml:space="preserve"> discuss </w:t>
      </w:r>
      <w:r w:rsidR="00825D23" w:rsidRPr="006A31EB">
        <w:rPr>
          <w:rFonts w:ascii="Arial" w:hAnsi="Arial" w:cs="Arial"/>
          <w:sz w:val="24"/>
          <w:szCs w:val="24"/>
        </w:rPr>
        <w:t>their</w:t>
      </w:r>
      <w:r w:rsidR="00A917B6" w:rsidRPr="006A31EB">
        <w:rPr>
          <w:rFonts w:ascii="Arial" w:hAnsi="Arial" w:cs="Arial"/>
          <w:sz w:val="24"/>
          <w:szCs w:val="24"/>
        </w:rPr>
        <w:t xml:space="preserve"> child’s strengths</w:t>
      </w:r>
      <w:r w:rsidR="00B46C1F" w:rsidRPr="006A31EB">
        <w:rPr>
          <w:rFonts w:ascii="Arial" w:hAnsi="Arial" w:cs="Arial"/>
          <w:sz w:val="24"/>
          <w:szCs w:val="24"/>
        </w:rPr>
        <w:t>, concerns</w:t>
      </w:r>
      <w:r w:rsidR="00825D23" w:rsidRPr="006A31EB">
        <w:rPr>
          <w:rFonts w:ascii="Arial" w:hAnsi="Arial" w:cs="Arial"/>
          <w:sz w:val="24"/>
          <w:szCs w:val="24"/>
        </w:rPr>
        <w:t xml:space="preserve"> and pertinent information about their child.</w:t>
      </w:r>
    </w:p>
    <w:p w14:paraId="1F4215CF" w14:textId="3A58DE6D" w:rsidR="00A748B8" w:rsidRPr="006A31EB" w:rsidRDefault="00D13090" w:rsidP="00A748B8">
      <w:pPr>
        <w:rPr>
          <w:rFonts w:ascii="Arial" w:hAnsi="Arial" w:cs="Arial"/>
          <w:sz w:val="24"/>
          <w:szCs w:val="24"/>
        </w:rPr>
      </w:pPr>
      <w:r w:rsidRPr="006A31EB">
        <w:rPr>
          <w:rFonts w:ascii="Arial" w:hAnsi="Arial" w:cs="Arial"/>
          <w:sz w:val="24"/>
          <w:szCs w:val="24"/>
        </w:rPr>
        <w:lastRenderedPageBreak/>
        <w:t xml:space="preserve">                                     </w:t>
      </w:r>
      <w:r w:rsidRPr="006A31EB">
        <w:rPr>
          <w:rFonts w:ascii="Arial" w:hAnsi="Arial" w:cs="Arial"/>
          <w:noProof/>
        </w:rPr>
        <w:drawing>
          <wp:inline distT="0" distB="0" distL="0" distR="0" wp14:anchorId="385724A9" wp14:editId="77041FA7">
            <wp:extent cx="2965450" cy="2223429"/>
            <wp:effectExtent l="0" t="0" r="6350" b="5715"/>
            <wp:docPr id="1" name="Picture 1" descr="Talking to Parents: What Every Teacher Needs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lking to Parents: What Every Teacher Needs to Kno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0729" cy="2234885"/>
                    </a:xfrm>
                    <a:prstGeom prst="rect">
                      <a:avLst/>
                    </a:prstGeom>
                    <a:noFill/>
                    <a:ln>
                      <a:noFill/>
                    </a:ln>
                    <a:effectLst>
                      <a:softEdge rad="63500"/>
                    </a:effectLst>
                  </pic:spPr>
                </pic:pic>
              </a:graphicData>
            </a:graphic>
          </wp:inline>
        </w:drawing>
      </w:r>
    </w:p>
    <w:p w14:paraId="4CFCC112" w14:textId="5F952047" w:rsidR="00D13090" w:rsidRPr="006A31EB" w:rsidRDefault="00D13090" w:rsidP="00A748B8">
      <w:pPr>
        <w:rPr>
          <w:rFonts w:ascii="Arial" w:hAnsi="Arial" w:cs="Arial"/>
          <w:sz w:val="16"/>
          <w:szCs w:val="16"/>
        </w:rPr>
      </w:pPr>
      <w:r w:rsidRPr="006A31EB">
        <w:rPr>
          <w:rFonts w:ascii="Arial" w:hAnsi="Arial" w:cs="Arial"/>
          <w:sz w:val="16"/>
          <w:szCs w:val="16"/>
        </w:rPr>
        <w:t xml:space="preserve">                                                                                                                                     Source: Schooltastic</w:t>
      </w:r>
    </w:p>
    <w:p w14:paraId="1A5D50B1" w14:textId="2B2A2BAD" w:rsidR="0046351B" w:rsidRPr="006A31EB" w:rsidRDefault="0046351B" w:rsidP="0046351B">
      <w:pPr>
        <w:rPr>
          <w:rFonts w:ascii="Arial" w:hAnsi="Arial" w:cs="Arial"/>
          <w:sz w:val="24"/>
          <w:szCs w:val="24"/>
          <w:u w:val="single"/>
        </w:rPr>
      </w:pPr>
      <w:r w:rsidRPr="006A31EB">
        <w:rPr>
          <w:rFonts w:ascii="Arial" w:hAnsi="Arial" w:cs="Arial"/>
          <w:sz w:val="24"/>
          <w:szCs w:val="24"/>
          <w:u w:val="single"/>
        </w:rPr>
        <w:t>Practitioners Role</w:t>
      </w:r>
    </w:p>
    <w:p w14:paraId="18C774AB" w14:textId="77777777" w:rsidR="00BD201C" w:rsidRPr="006A31EB" w:rsidRDefault="00CF05D5" w:rsidP="003107AE">
      <w:pPr>
        <w:rPr>
          <w:rFonts w:ascii="Arial" w:hAnsi="Arial" w:cs="Arial"/>
          <w:sz w:val="24"/>
          <w:szCs w:val="24"/>
        </w:rPr>
      </w:pPr>
      <w:r w:rsidRPr="006A31EB">
        <w:rPr>
          <w:rFonts w:ascii="Arial" w:hAnsi="Arial" w:cs="Arial"/>
          <w:sz w:val="24"/>
          <w:szCs w:val="24"/>
        </w:rPr>
        <w:t xml:space="preserve">As a practitioner supporting a child’s </w:t>
      </w:r>
      <w:r w:rsidR="00B77E88" w:rsidRPr="006A31EB">
        <w:rPr>
          <w:rFonts w:ascii="Arial" w:hAnsi="Arial" w:cs="Arial"/>
          <w:sz w:val="24"/>
          <w:szCs w:val="24"/>
        </w:rPr>
        <w:t>transition into school, the role is to facili</w:t>
      </w:r>
      <w:r w:rsidR="007B7CB4" w:rsidRPr="006A31EB">
        <w:rPr>
          <w:rFonts w:ascii="Arial" w:hAnsi="Arial" w:cs="Arial"/>
          <w:sz w:val="24"/>
          <w:szCs w:val="24"/>
        </w:rPr>
        <w:t xml:space="preserve">tate effective communication and provide support </w:t>
      </w:r>
      <w:r w:rsidR="00BE1C8E" w:rsidRPr="006A31EB">
        <w:rPr>
          <w:rFonts w:ascii="Arial" w:hAnsi="Arial" w:cs="Arial"/>
          <w:sz w:val="24"/>
          <w:szCs w:val="24"/>
        </w:rPr>
        <w:t>during this period of</w:t>
      </w:r>
      <w:r w:rsidR="00432D0E" w:rsidRPr="006A31EB">
        <w:rPr>
          <w:rFonts w:ascii="Arial" w:hAnsi="Arial" w:cs="Arial"/>
          <w:sz w:val="24"/>
          <w:szCs w:val="24"/>
        </w:rPr>
        <w:t xml:space="preserve"> </w:t>
      </w:r>
      <w:r w:rsidR="00035D83" w:rsidRPr="006A31EB">
        <w:rPr>
          <w:rFonts w:ascii="Arial" w:hAnsi="Arial" w:cs="Arial"/>
          <w:sz w:val="24"/>
          <w:szCs w:val="24"/>
        </w:rPr>
        <w:t>change</w:t>
      </w:r>
      <w:r w:rsidR="00432D0E" w:rsidRPr="006A31EB">
        <w:rPr>
          <w:rFonts w:ascii="Arial" w:hAnsi="Arial" w:cs="Arial"/>
          <w:sz w:val="24"/>
          <w:szCs w:val="24"/>
        </w:rPr>
        <w:t xml:space="preserve">, </w:t>
      </w:r>
      <w:r w:rsidR="00A64DB0" w:rsidRPr="006A31EB">
        <w:rPr>
          <w:rFonts w:ascii="Arial" w:hAnsi="Arial" w:cs="Arial"/>
          <w:sz w:val="24"/>
          <w:szCs w:val="24"/>
        </w:rPr>
        <w:t>maintaining</w:t>
      </w:r>
      <w:r w:rsidR="003B4625" w:rsidRPr="006A31EB">
        <w:rPr>
          <w:rFonts w:ascii="Arial" w:hAnsi="Arial" w:cs="Arial"/>
          <w:sz w:val="24"/>
          <w:szCs w:val="24"/>
        </w:rPr>
        <w:t xml:space="preserve"> open and regular communication with the child</w:t>
      </w:r>
      <w:r w:rsidR="005E7FF6" w:rsidRPr="006A31EB">
        <w:rPr>
          <w:rFonts w:ascii="Arial" w:hAnsi="Arial" w:cs="Arial"/>
          <w:sz w:val="24"/>
          <w:szCs w:val="24"/>
        </w:rPr>
        <w:t xml:space="preserve"> and their family</w:t>
      </w:r>
      <w:r w:rsidR="000E0688" w:rsidRPr="006A31EB">
        <w:rPr>
          <w:rFonts w:ascii="Arial" w:hAnsi="Arial" w:cs="Arial"/>
          <w:sz w:val="24"/>
          <w:szCs w:val="24"/>
        </w:rPr>
        <w:t xml:space="preserve"> </w:t>
      </w:r>
      <w:r w:rsidR="007D7B6A" w:rsidRPr="006A31EB">
        <w:rPr>
          <w:rFonts w:ascii="Arial" w:hAnsi="Arial" w:cs="Arial"/>
          <w:sz w:val="24"/>
          <w:szCs w:val="24"/>
        </w:rPr>
        <w:t xml:space="preserve">is important to build trust, share </w:t>
      </w:r>
      <w:r w:rsidR="00AA1943" w:rsidRPr="006A31EB">
        <w:rPr>
          <w:rFonts w:ascii="Arial" w:hAnsi="Arial" w:cs="Arial"/>
          <w:sz w:val="24"/>
          <w:szCs w:val="24"/>
        </w:rPr>
        <w:t xml:space="preserve">information, the more information a practitioner has on the child the smoother the </w:t>
      </w:r>
      <w:r w:rsidR="00147BEF" w:rsidRPr="006A31EB">
        <w:rPr>
          <w:rFonts w:ascii="Arial" w:hAnsi="Arial" w:cs="Arial"/>
          <w:sz w:val="24"/>
          <w:szCs w:val="24"/>
        </w:rPr>
        <w:t>transition.</w:t>
      </w:r>
    </w:p>
    <w:p w14:paraId="0D3BC1FC" w14:textId="77777777" w:rsidR="00E25EA3" w:rsidRPr="006A31EB" w:rsidRDefault="00B968DF" w:rsidP="003107AE">
      <w:pPr>
        <w:rPr>
          <w:rFonts w:ascii="Arial" w:hAnsi="Arial" w:cs="Arial"/>
          <w:color w:val="111111"/>
          <w:sz w:val="24"/>
          <w:szCs w:val="24"/>
        </w:rPr>
      </w:pPr>
      <w:r w:rsidRPr="006A31EB">
        <w:rPr>
          <w:rFonts w:ascii="Arial" w:hAnsi="Arial" w:cs="Arial"/>
          <w:color w:val="111111"/>
          <w:sz w:val="24"/>
          <w:szCs w:val="24"/>
        </w:rPr>
        <w:t xml:space="preserve"> According to</w:t>
      </w:r>
      <w:r w:rsidR="008F7C90" w:rsidRPr="006A31EB">
        <w:rPr>
          <w:rFonts w:ascii="Arial" w:hAnsi="Arial" w:cs="Arial"/>
          <w:color w:val="111111"/>
          <w:sz w:val="24"/>
          <w:szCs w:val="24"/>
        </w:rPr>
        <w:t xml:space="preserve"> Vygotsky’s social development theory (1978</w:t>
      </w:r>
      <w:r w:rsidR="00C2656F" w:rsidRPr="006A31EB">
        <w:rPr>
          <w:rFonts w:ascii="Arial" w:hAnsi="Arial" w:cs="Arial"/>
          <w:color w:val="111111"/>
          <w:sz w:val="24"/>
          <w:szCs w:val="24"/>
        </w:rPr>
        <w:t>) he</w:t>
      </w:r>
      <w:r w:rsidRPr="006A31EB">
        <w:rPr>
          <w:rFonts w:ascii="Arial" w:hAnsi="Arial" w:cs="Arial"/>
          <w:color w:val="111111"/>
          <w:sz w:val="24"/>
          <w:szCs w:val="24"/>
        </w:rPr>
        <w:t xml:space="preserve"> </w:t>
      </w:r>
      <w:r w:rsidR="008F7C90" w:rsidRPr="006A31EB">
        <w:rPr>
          <w:rFonts w:ascii="Arial" w:hAnsi="Arial" w:cs="Arial"/>
          <w:color w:val="111111"/>
          <w:sz w:val="24"/>
          <w:szCs w:val="24"/>
        </w:rPr>
        <w:t>emphasizes the importance of social interaction in children’s learning and development. He believed that learning comes before a child’s development and that social interaction influences how children learn.</w:t>
      </w:r>
      <w:r w:rsidR="00C2656F" w:rsidRPr="006A31EB">
        <w:rPr>
          <w:rFonts w:ascii="Arial" w:hAnsi="Arial" w:cs="Arial"/>
          <w:color w:val="111111"/>
          <w:sz w:val="24"/>
          <w:szCs w:val="24"/>
        </w:rPr>
        <w:t xml:space="preserve"> He </w:t>
      </w:r>
      <w:r w:rsidR="00A60A69" w:rsidRPr="006A31EB">
        <w:rPr>
          <w:rFonts w:ascii="Arial" w:hAnsi="Arial" w:cs="Arial"/>
          <w:color w:val="111111"/>
          <w:sz w:val="24"/>
          <w:szCs w:val="24"/>
        </w:rPr>
        <w:t>emphasises that relationships are the most important part of language</w:t>
      </w:r>
      <w:r w:rsidR="00C93735" w:rsidRPr="006A31EB">
        <w:rPr>
          <w:rFonts w:ascii="Arial" w:hAnsi="Arial" w:cs="Arial"/>
          <w:color w:val="111111"/>
          <w:sz w:val="24"/>
          <w:szCs w:val="24"/>
        </w:rPr>
        <w:t xml:space="preserve">/environment and why communicating effectively between families play an essential role, this is also underpinned in the </w:t>
      </w:r>
      <w:r w:rsidR="0044395A" w:rsidRPr="006A31EB">
        <w:rPr>
          <w:rFonts w:ascii="Arial" w:hAnsi="Arial" w:cs="Arial"/>
          <w:color w:val="111111"/>
          <w:sz w:val="24"/>
          <w:szCs w:val="24"/>
        </w:rPr>
        <w:t xml:space="preserve">Welsh </w:t>
      </w:r>
      <w:r w:rsidR="00C444CF" w:rsidRPr="006A31EB">
        <w:rPr>
          <w:rFonts w:ascii="Arial" w:hAnsi="Arial" w:cs="Arial"/>
          <w:color w:val="111111"/>
          <w:sz w:val="24"/>
          <w:szCs w:val="24"/>
        </w:rPr>
        <w:t>curriculum</w:t>
      </w:r>
      <w:r w:rsidR="00B07178" w:rsidRPr="006A31EB">
        <w:rPr>
          <w:rFonts w:ascii="Arial" w:hAnsi="Arial" w:cs="Arial"/>
          <w:color w:val="111111"/>
          <w:sz w:val="24"/>
          <w:szCs w:val="24"/>
        </w:rPr>
        <w:t>,</w:t>
      </w:r>
    </w:p>
    <w:p w14:paraId="34AB9A96" w14:textId="5FB03650" w:rsidR="004F3736" w:rsidRPr="006A31EB" w:rsidRDefault="00F41E36" w:rsidP="003107AE">
      <w:pPr>
        <w:rPr>
          <w:rFonts w:ascii="Arial" w:hAnsi="Arial" w:cs="Arial"/>
          <w:color w:val="111111"/>
          <w:sz w:val="24"/>
          <w:szCs w:val="24"/>
        </w:rPr>
      </w:pPr>
      <w:r w:rsidRPr="006A31EB">
        <w:rPr>
          <w:rFonts w:ascii="Arial" w:hAnsi="Arial" w:cs="Arial"/>
          <w:color w:val="111111"/>
          <w:sz w:val="24"/>
          <w:szCs w:val="24"/>
        </w:rPr>
        <w:t>“</w:t>
      </w:r>
      <w:r w:rsidR="004131C5" w:rsidRPr="006A31EB">
        <w:rPr>
          <w:rFonts w:ascii="Arial" w:hAnsi="Arial" w:cs="Arial"/>
          <w:color w:val="111111"/>
          <w:sz w:val="24"/>
          <w:szCs w:val="24"/>
        </w:rPr>
        <w:t>The</w:t>
      </w:r>
      <w:r w:rsidR="00B07178" w:rsidRPr="006A31EB">
        <w:rPr>
          <w:rFonts w:ascii="Arial" w:hAnsi="Arial" w:cs="Arial"/>
          <w:color w:val="111111"/>
          <w:sz w:val="24"/>
          <w:szCs w:val="24"/>
        </w:rPr>
        <w:t xml:space="preserve"> Welsh Government </w:t>
      </w:r>
      <w:r w:rsidR="0047437E" w:rsidRPr="006A31EB">
        <w:rPr>
          <w:rFonts w:ascii="Arial" w:hAnsi="Arial" w:cs="Arial"/>
          <w:color w:val="111111"/>
          <w:sz w:val="24"/>
          <w:szCs w:val="24"/>
        </w:rPr>
        <w:t>recognizes the importance of communication between setting, school, and parents/carers during the transition process.</w:t>
      </w:r>
      <w:r w:rsidR="00FB0677" w:rsidRPr="006A31EB">
        <w:rPr>
          <w:rFonts w:ascii="Arial" w:hAnsi="Arial" w:cs="Arial"/>
          <w:color w:val="111111"/>
          <w:sz w:val="24"/>
          <w:szCs w:val="24"/>
        </w:rPr>
        <w:t xml:space="preserve">” </w:t>
      </w:r>
      <w:r w:rsidR="00BD1ACF" w:rsidRPr="006A31EB">
        <w:rPr>
          <w:rFonts w:ascii="Arial" w:hAnsi="Arial" w:cs="Arial"/>
          <w:color w:val="111111"/>
          <w:sz w:val="24"/>
          <w:szCs w:val="24"/>
        </w:rPr>
        <w:t>(Welsh Government 2020)</w:t>
      </w:r>
    </w:p>
    <w:p w14:paraId="27BD8998" w14:textId="3F5CF70D" w:rsidR="002E2F72" w:rsidRPr="006A31EB" w:rsidRDefault="005F4A89" w:rsidP="003107AE">
      <w:pPr>
        <w:rPr>
          <w:rFonts w:ascii="Arial" w:hAnsi="Arial" w:cs="Arial"/>
          <w:sz w:val="24"/>
          <w:szCs w:val="24"/>
        </w:rPr>
      </w:pPr>
      <w:r w:rsidRPr="006A31EB">
        <w:rPr>
          <w:rFonts w:ascii="Arial" w:hAnsi="Arial" w:cs="Arial"/>
          <w:sz w:val="24"/>
          <w:szCs w:val="24"/>
        </w:rPr>
        <w:t xml:space="preserve">The </w:t>
      </w:r>
      <w:r w:rsidR="007636A5" w:rsidRPr="006A31EB">
        <w:rPr>
          <w:rFonts w:ascii="Arial" w:hAnsi="Arial" w:cs="Arial"/>
          <w:sz w:val="24"/>
          <w:szCs w:val="24"/>
        </w:rPr>
        <w:t xml:space="preserve">7C’s of communication are principles that help ensure </w:t>
      </w:r>
      <w:r w:rsidR="00596F89" w:rsidRPr="006A31EB">
        <w:rPr>
          <w:rFonts w:ascii="Arial" w:hAnsi="Arial" w:cs="Arial"/>
          <w:sz w:val="24"/>
          <w:szCs w:val="24"/>
        </w:rPr>
        <w:t xml:space="preserve">effective and clear communication. Practitioners can apply these </w:t>
      </w:r>
      <w:r w:rsidR="00573DFB" w:rsidRPr="006A31EB">
        <w:rPr>
          <w:rFonts w:ascii="Arial" w:hAnsi="Arial" w:cs="Arial"/>
          <w:sz w:val="24"/>
          <w:szCs w:val="24"/>
        </w:rPr>
        <w:t xml:space="preserve">when working with parents and children during transition to foster better </w:t>
      </w:r>
      <w:r w:rsidR="00AF55DD" w:rsidRPr="006A31EB">
        <w:rPr>
          <w:rFonts w:ascii="Arial" w:hAnsi="Arial" w:cs="Arial"/>
          <w:sz w:val="24"/>
          <w:szCs w:val="24"/>
        </w:rPr>
        <w:t>understanding and engagement</w:t>
      </w:r>
      <w:r w:rsidR="002F294B" w:rsidRPr="006A31EB">
        <w:rPr>
          <w:rFonts w:ascii="Arial" w:hAnsi="Arial" w:cs="Arial"/>
          <w:sz w:val="24"/>
          <w:szCs w:val="24"/>
        </w:rPr>
        <w:t>, these include:</w:t>
      </w:r>
    </w:p>
    <w:p w14:paraId="4A6BD048" w14:textId="212DB157" w:rsidR="002F294B" w:rsidRPr="006A31EB" w:rsidRDefault="002F294B" w:rsidP="002F294B">
      <w:pPr>
        <w:pStyle w:val="ListParagraph"/>
        <w:numPr>
          <w:ilvl w:val="0"/>
          <w:numId w:val="4"/>
        </w:numPr>
        <w:rPr>
          <w:rFonts w:ascii="Arial" w:hAnsi="Arial" w:cs="Arial"/>
          <w:sz w:val="24"/>
          <w:szCs w:val="24"/>
        </w:rPr>
      </w:pPr>
      <w:r w:rsidRPr="006A31EB">
        <w:rPr>
          <w:rFonts w:ascii="Arial" w:hAnsi="Arial" w:cs="Arial"/>
          <w:sz w:val="24"/>
          <w:szCs w:val="24"/>
        </w:rPr>
        <w:t>Clear</w:t>
      </w:r>
      <w:r w:rsidR="0079477A" w:rsidRPr="006A31EB">
        <w:rPr>
          <w:rFonts w:ascii="Arial" w:hAnsi="Arial" w:cs="Arial"/>
          <w:sz w:val="24"/>
          <w:szCs w:val="24"/>
        </w:rPr>
        <w:t>- Be clear in your communication by using clear and straightforward language</w:t>
      </w:r>
      <w:r w:rsidR="005550DB" w:rsidRPr="006A31EB">
        <w:rPr>
          <w:rFonts w:ascii="Arial" w:hAnsi="Arial" w:cs="Arial"/>
          <w:sz w:val="24"/>
          <w:szCs w:val="24"/>
        </w:rPr>
        <w:t>, avoid using jargon on complex terms</w:t>
      </w:r>
      <w:r w:rsidR="00BD339C" w:rsidRPr="006A31EB">
        <w:rPr>
          <w:rFonts w:ascii="Arial" w:hAnsi="Arial" w:cs="Arial"/>
          <w:sz w:val="24"/>
          <w:szCs w:val="24"/>
        </w:rPr>
        <w:t xml:space="preserve"> when explaining the transition process to parents.</w:t>
      </w:r>
    </w:p>
    <w:p w14:paraId="20BEEE5E" w14:textId="1F9DF4CA" w:rsidR="00BD339C" w:rsidRPr="006A31EB" w:rsidRDefault="00D67288" w:rsidP="002F294B">
      <w:pPr>
        <w:pStyle w:val="ListParagraph"/>
        <w:numPr>
          <w:ilvl w:val="0"/>
          <w:numId w:val="4"/>
        </w:numPr>
        <w:rPr>
          <w:rFonts w:ascii="Arial" w:hAnsi="Arial" w:cs="Arial"/>
          <w:sz w:val="24"/>
          <w:szCs w:val="24"/>
        </w:rPr>
      </w:pPr>
      <w:r w:rsidRPr="006A31EB">
        <w:rPr>
          <w:rFonts w:ascii="Arial" w:hAnsi="Arial" w:cs="Arial"/>
          <w:sz w:val="24"/>
          <w:szCs w:val="24"/>
        </w:rPr>
        <w:t xml:space="preserve">Concise- Keep your communication concise and to the point, avoid </w:t>
      </w:r>
      <w:r w:rsidR="00405D40" w:rsidRPr="006A31EB">
        <w:rPr>
          <w:rFonts w:ascii="Arial" w:hAnsi="Arial" w:cs="Arial"/>
          <w:sz w:val="24"/>
          <w:szCs w:val="24"/>
        </w:rPr>
        <w:t>unnecessary or irrelevant details</w:t>
      </w:r>
      <w:r w:rsidR="0048708E" w:rsidRPr="006A31EB">
        <w:rPr>
          <w:rFonts w:ascii="Arial" w:hAnsi="Arial" w:cs="Arial"/>
          <w:sz w:val="24"/>
          <w:szCs w:val="24"/>
        </w:rPr>
        <w:t>. Provide key information about the transition</w:t>
      </w:r>
      <w:r w:rsidR="007B3F81" w:rsidRPr="006A31EB">
        <w:rPr>
          <w:rFonts w:ascii="Arial" w:hAnsi="Arial" w:cs="Arial"/>
          <w:sz w:val="24"/>
          <w:szCs w:val="24"/>
        </w:rPr>
        <w:t>, focusing on what most is important.</w:t>
      </w:r>
    </w:p>
    <w:p w14:paraId="5999C060" w14:textId="765B7C8E" w:rsidR="007B3F81" w:rsidRPr="006A31EB" w:rsidRDefault="007B3F81" w:rsidP="002F294B">
      <w:pPr>
        <w:pStyle w:val="ListParagraph"/>
        <w:numPr>
          <w:ilvl w:val="0"/>
          <w:numId w:val="4"/>
        </w:numPr>
        <w:rPr>
          <w:rFonts w:ascii="Arial" w:hAnsi="Arial" w:cs="Arial"/>
          <w:sz w:val="24"/>
          <w:szCs w:val="24"/>
        </w:rPr>
      </w:pPr>
      <w:r w:rsidRPr="006A31EB">
        <w:rPr>
          <w:rFonts w:ascii="Arial" w:hAnsi="Arial" w:cs="Arial"/>
          <w:sz w:val="24"/>
          <w:szCs w:val="24"/>
        </w:rPr>
        <w:t>Concrete- Use concrete and specific examples when discussing the transition</w:t>
      </w:r>
      <w:r w:rsidR="00C7754A" w:rsidRPr="006A31EB">
        <w:rPr>
          <w:rFonts w:ascii="Arial" w:hAnsi="Arial" w:cs="Arial"/>
          <w:sz w:val="24"/>
          <w:szCs w:val="24"/>
        </w:rPr>
        <w:t xml:space="preserve">, this helps parents and the child visualise and understand </w:t>
      </w:r>
      <w:r w:rsidR="002A7211" w:rsidRPr="006A31EB">
        <w:rPr>
          <w:rFonts w:ascii="Arial" w:hAnsi="Arial" w:cs="Arial"/>
          <w:sz w:val="24"/>
          <w:szCs w:val="24"/>
        </w:rPr>
        <w:t>what to expect during this period of change, making it more relat</w:t>
      </w:r>
      <w:r w:rsidR="00733283" w:rsidRPr="006A31EB">
        <w:rPr>
          <w:rFonts w:ascii="Arial" w:hAnsi="Arial" w:cs="Arial"/>
          <w:sz w:val="24"/>
          <w:szCs w:val="24"/>
        </w:rPr>
        <w:t>able and manageable.</w:t>
      </w:r>
    </w:p>
    <w:p w14:paraId="19E9EDEC" w14:textId="49079B50" w:rsidR="00026F64" w:rsidRPr="006A31EB" w:rsidRDefault="00733283" w:rsidP="00D47C52">
      <w:pPr>
        <w:pStyle w:val="ListParagraph"/>
        <w:numPr>
          <w:ilvl w:val="0"/>
          <w:numId w:val="4"/>
        </w:numPr>
        <w:rPr>
          <w:rFonts w:ascii="Arial" w:hAnsi="Arial" w:cs="Arial"/>
          <w:sz w:val="24"/>
          <w:szCs w:val="24"/>
        </w:rPr>
      </w:pPr>
      <w:r w:rsidRPr="006A31EB">
        <w:rPr>
          <w:rFonts w:ascii="Arial" w:hAnsi="Arial" w:cs="Arial"/>
          <w:sz w:val="24"/>
          <w:szCs w:val="24"/>
        </w:rPr>
        <w:t xml:space="preserve">Correct- Ensure that the information </w:t>
      </w:r>
      <w:r w:rsidR="00614958" w:rsidRPr="006A31EB">
        <w:rPr>
          <w:rFonts w:ascii="Arial" w:hAnsi="Arial" w:cs="Arial"/>
          <w:sz w:val="24"/>
          <w:szCs w:val="24"/>
        </w:rPr>
        <w:t>you provide is accurate and correct, double check details</w:t>
      </w:r>
      <w:r w:rsidR="00026F64" w:rsidRPr="006A31EB">
        <w:rPr>
          <w:rFonts w:ascii="Arial" w:hAnsi="Arial" w:cs="Arial"/>
          <w:sz w:val="24"/>
          <w:szCs w:val="24"/>
        </w:rPr>
        <w:t xml:space="preserve"> and consult reliable sources to avoid any confusion and </w:t>
      </w:r>
      <w:r w:rsidR="00026F64" w:rsidRPr="006A31EB">
        <w:rPr>
          <w:rFonts w:ascii="Arial" w:hAnsi="Arial" w:cs="Arial"/>
          <w:sz w:val="24"/>
          <w:szCs w:val="24"/>
        </w:rPr>
        <w:lastRenderedPageBreak/>
        <w:t>miscommunication</w:t>
      </w:r>
      <w:r w:rsidR="00D47C52" w:rsidRPr="006A31EB">
        <w:rPr>
          <w:rFonts w:ascii="Arial" w:hAnsi="Arial" w:cs="Arial"/>
          <w:sz w:val="24"/>
          <w:szCs w:val="24"/>
        </w:rPr>
        <w:t xml:space="preserve">. Parents and their child need </w:t>
      </w:r>
      <w:r w:rsidR="00F868D9" w:rsidRPr="006A31EB">
        <w:rPr>
          <w:rFonts w:ascii="Arial" w:hAnsi="Arial" w:cs="Arial"/>
          <w:sz w:val="24"/>
          <w:szCs w:val="24"/>
        </w:rPr>
        <w:t xml:space="preserve">accurate information to make informed </w:t>
      </w:r>
      <w:r w:rsidR="003A2155" w:rsidRPr="006A31EB">
        <w:rPr>
          <w:rFonts w:ascii="Arial" w:hAnsi="Arial" w:cs="Arial"/>
          <w:sz w:val="24"/>
          <w:szCs w:val="24"/>
        </w:rPr>
        <w:t>decisions</w:t>
      </w:r>
      <w:r w:rsidR="00F868D9" w:rsidRPr="006A31EB">
        <w:rPr>
          <w:rFonts w:ascii="Arial" w:hAnsi="Arial" w:cs="Arial"/>
          <w:sz w:val="24"/>
          <w:szCs w:val="24"/>
        </w:rPr>
        <w:t xml:space="preserve"> and feel confident </w:t>
      </w:r>
      <w:r w:rsidR="003A2155" w:rsidRPr="006A31EB">
        <w:rPr>
          <w:rFonts w:ascii="Arial" w:hAnsi="Arial" w:cs="Arial"/>
          <w:sz w:val="24"/>
          <w:szCs w:val="24"/>
        </w:rPr>
        <w:t xml:space="preserve">about the transition. </w:t>
      </w:r>
    </w:p>
    <w:p w14:paraId="3F6EBD6A" w14:textId="5838693A" w:rsidR="003A2155" w:rsidRPr="006A31EB" w:rsidRDefault="00987CE7" w:rsidP="00D47C52">
      <w:pPr>
        <w:pStyle w:val="ListParagraph"/>
        <w:numPr>
          <w:ilvl w:val="0"/>
          <w:numId w:val="4"/>
        </w:numPr>
        <w:rPr>
          <w:rFonts w:ascii="Arial" w:hAnsi="Arial" w:cs="Arial"/>
          <w:sz w:val="24"/>
          <w:szCs w:val="24"/>
        </w:rPr>
      </w:pPr>
      <w:r w:rsidRPr="006A31EB">
        <w:rPr>
          <w:rFonts w:ascii="Arial" w:hAnsi="Arial" w:cs="Arial"/>
          <w:sz w:val="24"/>
          <w:szCs w:val="24"/>
        </w:rPr>
        <w:t>Complete- Provide all relevant information about the process</w:t>
      </w:r>
      <w:r w:rsidR="00B910CA" w:rsidRPr="006A31EB">
        <w:rPr>
          <w:rFonts w:ascii="Arial" w:hAnsi="Arial" w:cs="Arial"/>
          <w:sz w:val="24"/>
          <w:szCs w:val="24"/>
        </w:rPr>
        <w:t xml:space="preserve">, address any concerns, answer questions and offer comprehensive </w:t>
      </w:r>
      <w:r w:rsidR="00751DFF" w:rsidRPr="006A31EB">
        <w:rPr>
          <w:rFonts w:ascii="Arial" w:hAnsi="Arial" w:cs="Arial"/>
          <w:sz w:val="24"/>
          <w:szCs w:val="24"/>
        </w:rPr>
        <w:t>explanations about what to expect, include key dates, routines, and activities inv</w:t>
      </w:r>
      <w:r w:rsidR="00D67C9C" w:rsidRPr="006A31EB">
        <w:rPr>
          <w:rFonts w:ascii="Arial" w:hAnsi="Arial" w:cs="Arial"/>
          <w:sz w:val="24"/>
          <w:szCs w:val="24"/>
        </w:rPr>
        <w:t>olved.</w:t>
      </w:r>
    </w:p>
    <w:p w14:paraId="646B3988" w14:textId="7C5CC4E5" w:rsidR="00D67C9C" w:rsidRPr="006A31EB" w:rsidRDefault="00D67C9C" w:rsidP="00D47C52">
      <w:pPr>
        <w:pStyle w:val="ListParagraph"/>
        <w:numPr>
          <w:ilvl w:val="0"/>
          <w:numId w:val="4"/>
        </w:numPr>
        <w:rPr>
          <w:rFonts w:ascii="Arial" w:hAnsi="Arial" w:cs="Arial"/>
          <w:sz w:val="24"/>
          <w:szCs w:val="24"/>
        </w:rPr>
      </w:pPr>
      <w:r w:rsidRPr="006A31EB">
        <w:rPr>
          <w:rFonts w:ascii="Arial" w:hAnsi="Arial" w:cs="Arial"/>
          <w:sz w:val="24"/>
          <w:szCs w:val="24"/>
        </w:rPr>
        <w:t xml:space="preserve">Courteous- Show respect and empathy </w:t>
      </w:r>
      <w:r w:rsidR="00BD03AA" w:rsidRPr="006A31EB">
        <w:rPr>
          <w:rFonts w:ascii="Arial" w:hAnsi="Arial" w:cs="Arial"/>
          <w:sz w:val="24"/>
          <w:szCs w:val="24"/>
        </w:rPr>
        <w:t>when communicating</w:t>
      </w:r>
      <w:r w:rsidR="008701A9" w:rsidRPr="006A31EB">
        <w:rPr>
          <w:rFonts w:ascii="Arial" w:hAnsi="Arial" w:cs="Arial"/>
          <w:sz w:val="24"/>
          <w:szCs w:val="24"/>
        </w:rPr>
        <w:t xml:space="preserve">, transitions can be stressful, so maintaining a friendly and </w:t>
      </w:r>
      <w:r w:rsidR="0064622B" w:rsidRPr="006A31EB">
        <w:rPr>
          <w:rFonts w:ascii="Arial" w:hAnsi="Arial" w:cs="Arial"/>
          <w:sz w:val="24"/>
          <w:szCs w:val="24"/>
        </w:rPr>
        <w:t>supportive approach helps build trust and positive relationships.</w:t>
      </w:r>
    </w:p>
    <w:p w14:paraId="6098616B" w14:textId="40CD4DAC" w:rsidR="0064622B" w:rsidRPr="006A31EB" w:rsidRDefault="008E1AF4" w:rsidP="00D47C52">
      <w:pPr>
        <w:pStyle w:val="ListParagraph"/>
        <w:numPr>
          <w:ilvl w:val="0"/>
          <w:numId w:val="4"/>
        </w:numPr>
        <w:rPr>
          <w:rFonts w:ascii="Arial" w:hAnsi="Arial" w:cs="Arial"/>
          <w:sz w:val="24"/>
          <w:szCs w:val="24"/>
        </w:rPr>
      </w:pPr>
      <w:r w:rsidRPr="006A31EB">
        <w:rPr>
          <w:rFonts w:ascii="Arial" w:hAnsi="Arial" w:cs="Arial"/>
          <w:sz w:val="24"/>
          <w:szCs w:val="24"/>
        </w:rPr>
        <w:t>Considerate- Taylor you</w:t>
      </w:r>
      <w:r w:rsidR="00B761F9" w:rsidRPr="006A31EB">
        <w:rPr>
          <w:rFonts w:ascii="Arial" w:hAnsi="Arial" w:cs="Arial"/>
          <w:sz w:val="24"/>
          <w:szCs w:val="24"/>
        </w:rPr>
        <w:t xml:space="preserve">r communication to the </w:t>
      </w:r>
      <w:r w:rsidRPr="006A31EB">
        <w:rPr>
          <w:rFonts w:ascii="Arial" w:hAnsi="Arial" w:cs="Arial"/>
          <w:sz w:val="24"/>
          <w:szCs w:val="24"/>
        </w:rPr>
        <w:t xml:space="preserve">specific needs and preferences </w:t>
      </w:r>
      <w:r w:rsidR="008F2DDC" w:rsidRPr="006A31EB">
        <w:rPr>
          <w:rFonts w:ascii="Arial" w:hAnsi="Arial" w:cs="Arial"/>
          <w:sz w:val="24"/>
          <w:szCs w:val="24"/>
        </w:rPr>
        <w:t xml:space="preserve">of the parents and child. </w:t>
      </w:r>
      <w:r w:rsidR="00550318" w:rsidRPr="006A31EB">
        <w:rPr>
          <w:rFonts w:ascii="Arial" w:hAnsi="Arial" w:cs="Arial"/>
          <w:sz w:val="24"/>
          <w:szCs w:val="24"/>
        </w:rPr>
        <w:t>Consider</w:t>
      </w:r>
      <w:r w:rsidR="008F2DDC" w:rsidRPr="006A31EB">
        <w:rPr>
          <w:rFonts w:ascii="Arial" w:hAnsi="Arial" w:cs="Arial"/>
          <w:sz w:val="24"/>
          <w:szCs w:val="24"/>
        </w:rPr>
        <w:t xml:space="preserve"> individual circumstances</w:t>
      </w:r>
      <w:r w:rsidR="00071301" w:rsidRPr="006A31EB">
        <w:rPr>
          <w:rFonts w:ascii="Arial" w:hAnsi="Arial" w:cs="Arial"/>
          <w:sz w:val="24"/>
          <w:szCs w:val="24"/>
        </w:rPr>
        <w:t xml:space="preserve">, cultural backgrounds, and any additional support </w:t>
      </w:r>
      <w:r w:rsidR="00EF408B" w:rsidRPr="006A31EB">
        <w:rPr>
          <w:rFonts w:ascii="Arial" w:hAnsi="Arial" w:cs="Arial"/>
          <w:sz w:val="24"/>
          <w:szCs w:val="24"/>
        </w:rPr>
        <w:t xml:space="preserve">requirements they may have. Adapt your approach </w:t>
      </w:r>
      <w:r w:rsidR="008E2FDA" w:rsidRPr="006A31EB">
        <w:rPr>
          <w:rFonts w:ascii="Arial" w:hAnsi="Arial" w:cs="Arial"/>
          <w:sz w:val="24"/>
          <w:szCs w:val="24"/>
        </w:rPr>
        <w:t>to ensure that your communication is considerate and inclusive.</w:t>
      </w:r>
    </w:p>
    <w:p w14:paraId="2DEDB012" w14:textId="73EFD49A" w:rsidR="00CD1F22" w:rsidRPr="006A31EB" w:rsidRDefault="00175C24" w:rsidP="00CD1F22">
      <w:pPr>
        <w:rPr>
          <w:rFonts w:ascii="Arial" w:hAnsi="Arial" w:cs="Arial"/>
          <w:sz w:val="24"/>
          <w:szCs w:val="24"/>
        </w:rPr>
      </w:pPr>
      <w:r w:rsidRPr="006A31EB">
        <w:rPr>
          <w:rFonts w:ascii="Arial" w:hAnsi="Arial" w:cs="Arial"/>
          <w:sz w:val="24"/>
          <w:szCs w:val="24"/>
        </w:rPr>
        <w:t>By applying these 7 C’s of communication, practitioners can facilitate effective communication with parents and the child</w:t>
      </w:r>
      <w:r w:rsidR="00EA04C9" w:rsidRPr="006A31EB">
        <w:rPr>
          <w:rFonts w:ascii="Arial" w:hAnsi="Arial" w:cs="Arial"/>
          <w:sz w:val="24"/>
          <w:szCs w:val="24"/>
        </w:rPr>
        <w:t xml:space="preserve"> during the transition process, fostering understanding trust, and collaboration.</w:t>
      </w:r>
      <w:r w:rsidR="00E62047" w:rsidRPr="006A31EB">
        <w:rPr>
          <w:rFonts w:ascii="Arial" w:hAnsi="Arial" w:cs="Arial"/>
          <w:sz w:val="24"/>
          <w:szCs w:val="24"/>
        </w:rPr>
        <w:t xml:space="preserve"> </w:t>
      </w:r>
    </w:p>
    <w:p w14:paraId="1ABACD84" w14:textId="77777777" w:rsidR="00550318" w:rsidRPr="006A31EB" w:rsidRDefault="00550318" w:rsidP="00CD1F22">
      <w:pPr>
        <w:pStyle w:val="ListParagraph"/>
        <w:rPr>
          <w:rFonts w:ascii="Arial" w:hAnsi="Arial" w:cs="Arial"/>
          <w:sz w:val="24"/>
          <w:szCs w:val="24"/>
        </w:rPr>
      </w:pPr>
    </w:p>
    <w:p w14:paraId="26BEAEC9" w14:textId="77777777" w:rsidR="008E2FDA" w:rsidRPr="006A31EB" w:rsidRDefault="008E2FDA" w:rsidP="00550318">
      <w:pPr>
        <w:pStyle w:val="ListParagraph"/>
        <w:rPr>
          <w:rFonts w:ascii="Arial" w:hAnsi="Arial" w:cs="Arial"/>
          <w:sz w:val="24"/>
          <w:szCs w:val="24"/>
        </w:rPr>
      </w:pPr>
    </w:p>
    <w:p w14:paraId="31AB92DA" w14:textId="77777777" w:rsidR="00550318" w:rsidRPr="006A31EB" w:rsidRDefault="00550318" w:rsidP="00550318">
      <w:pPr>
        <w:jc w:val="both"/>
        <w:rPr>
          <w:rFonts w:ascii="Arial" w:hAnsi="Arial" w:cs="Arial"/>
          <w:sz w:val="24"/>
          <w:szCs w:val="24"/>
        </w:rPr>
      </w:pPr>
    </w:p>
    <w:p w14:paraId="0814BC0C" w14:textId="7C8BA394" w:rsidR="00975A33" w:rsidRPr="006A31EB" w:rsidRDefault="00550318" w:rsidP="003107AE">
      <w:pPr>
        <w:rPr>
          <w:rFonts w:ascii="Arial" w:hAnsi="Arial" w:cs="Arial"/>
          <w:noProof/>
        </w:rPr>
      </w:pPr>
      <w:r w:rsidRPr="006A31EB">
        <w:rPr>
          <w:rFonts w:ascii="Arial" w:hAnsi="Arial" w:cs="Arial"/>
          <w:noProof/>
        </w:rPr>
        <w:t xml:space="preserve">                             </w:t>
      </w:r>
      <w:r w:rsidRPr="006A31EB">
        <w:rPr>
          <w:rFonts w:ascii="Arial" w:hAnsi="Arial" w:cs="Arial"/>
          <w:noProof/>
        </w:rPr>
        <w:drawing>
          <wp:inline distT="0" distB="0" distL="0" distR="0" wp14:anchorId="4E706B62" wp14:editId="5329FFF2">
            <wp:extent cx="3340188" cy="3375366"/>
            <wp:effectExtent l="0" t="0" r="0" b="0"/>
            <wp:docPr id="1071728811" name="Picture 1071728811" descr="Seven C’s (7 C's) of Effective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ven C’s (7 C's) of Effective Communic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9429" cy="3394810"/>
                    </a:xfrm>
                    <a:prstGeom prst="rect">
                      <a:avLst/>
                    </a:prstGeom>
                    <a:noFill/>
                    <a:ln>
                      <a:noFill/>
                    </a:ln>
                    <a:effectLst>
                      <a:softEdge rad="127000"/>
                    </a:effectLst>
                  </pic:spPr>
                </pic:pic>
              </a:graphicData>
            </a:graphic>
          </wp:inline>
        </w:drawing>
      </w:r>
    </w:p>
    <w:p w14:paraId="6CC6419C" w14:textId="3A570103" w:rsidR="00316D81" w:rsidRPr="006A31EB" w:rsidRDefault="00550318" w:rsidP="00F56E72">
      <w:pPr>
        <w:rPr>
          <w:rFonts w:ascii="Arial" w:hAnsi="Arial" w:cs="Arial"/>
          <w:sz w:val="16"/>
          <w:szCs w:val="16"/>
        </w:rPr>
      </w:pPr>
      <w:r w:rsidRPr="006A31EB">
        <w:rPr>
          <w:rFonts w:ascii="Arial" w:hAnsi="Arial" w:cs="Arial"/>
          <w:sz w:val="24"/>
          <w:szCs w:val="24"/>
        </w:rPr>
        <w:t xml:space="preserve">                   </w:t>
      </w:r>
      <w:r w:rsidR="007A17DA" w:rsidRPr="006A31EB">
        <w:rPr>
          <w:rFonts w:ascii="Arial" w:hAnsi="Arial" w:cs="Arial"/>
          <w:sz w:val="24"/>
          <w:szCs w:val="24"/>
        </w:rPr>
        <w:t xml:space="preserve">                                                                               </w:t>
      </w:r>
      <w:r w:rsidRPr="006A31EB">
        <w:rPr>
          <w:rFonts w:ascii="Arial" w:hAnsi="Arial" w:cs="Arial"/>
          <w:sz w:val="24"/>
          <w:szCs w:val="24"/>
        </w:rPr>
        <w:t xml:space="preserve"> </w:t>
      </w:r>
      <w:r w:rsidR="007A17DA" w:rsidRPr="006A31EB">
        <w:rPr>
          <w:rFonts w:ascii="Arial" w:hAnsi="Arial" w:cs="Arial"/>
          <w:sz w:val="16"/>
          <w:szCs w:val="16"/>
        </w:rPr>
        <w:t>Source</w:t>
      </w:r>
    </w:p>
    <w:p w14:paraId="759ADB08" w14:textId="77777777" w:rsidR="004D1C92" w:rsidRPr="006A31EB" w:rsidRDefault="004D1C92" w:rsidP="00F56E72">
      <w:pPr>
        <w:rPr>
          <w:rFonts w:ascii="Arial" w:hAnsi="Arial" w:cs="Arial"/>
          <w:sz w:val="28"/>
          <w:szCs w:val="28"/>
        </w:rPr>
      </w:pPr>
    </w:p>
    <w:p w14:paraId="67FFB267" w14:textId="77777777" w:rsidR="00574E88" w:rsidRPr="006A31EB" w:rsidRDefault="00574E88" w:rsidP="00F56E72">
      <w:pPr>
        <w:rPr>
          <w:rFonts w:ascii="Arial" w:hAnsi="Arial" w:cs="Arial"/>
          <w:b/>
          <w:bCs/>
          <w:sz w:val="28"/>
          <w:szCs w:val="28"/>
          <w:u w:val="single"/>
        </w:rPr>
      </w:pPr>
      <w:r w:rsidRPr="006A31EB">
        <w:rPr>
          <w:rFonts w:ascii="Arial" w:hAnsi="Arial" w:cs="Arial"/>
          <w:b/>
          <w:bCs/>
          <w:sz w:val="28"/>
          <w:szCs w:val="28"/>
          <w:u w:val="single"/>
        </w:rPr>
        <w:t>Partnerships</w:t>
      </w:r>
    </w:p>
    <w:p w14:paraId="04B1658D" w14:textId="77777777" w:rsidR="00996738" w:rsidRPr="006A31EB" w:rsidRDefault="00574E88" w:rsidP="00F56E72">
      <w:pPr>
        <w:rPr>
          <w:rFonts w:ascii="Arial" w:hAnsi="Arial" w:cs="Arial"/>
          <w:color w:val="111111"/>
        </w:rPr>
      </w:pPr>
      <w:r w:rsidRPr="006A31EB">
        <w:rPr>
          <w:rFonts w:ascii="Arial" w:hAnsi="Arial" w:cs="Arial"/>
          <w:color w:val="111111"/>
          <w:sz w:val="24"/>
          <w:szCs w:val="24"/>
        </w:rPr>
        <w:t xml:space="preserve">Partnership working and multi-agency collaboration are fundamental to committing to a child’s development. Working together in the interest of the child ensures that </w:t>
      </w:r>
      <w:r w:rsidRPr="006A31EB">
        <w:rPr>
          <w:rFonts w:ascii="Arial" w:hAnsi="Arial" w:cs="Arial"/>
          <w:color w:val="111111"/>
          <w:sz w:val="24"/>
          <w:szCs w:val="24"/>
        </w:rPr>
        <w:lastRenderedPageBreak/>
        <w:t>everyone involved has a clear plan and is working towards the same goals. This approach can help to identify any potential issues early on and ensure that the child receives the support they need to thrive.</w:t>
      </w:r>
      <w:r w:rsidR="00996738" w:rsidRPr="006A31EB">
        <w:rPr>
          <w:rFonts w:ascii="Arial" w:hAnsi="Arial" w:cs="Arial"/>
          <w:color w:val="111111"/>
        </w:rPr>
        <w:t xml:space="preserve">  </w:t>
      </w:r>
    </w:p>
    <w:p w14:paraId="50DAB806" w14:textId="512B9E86" w:rsidR="003B572A" w:rsidRPr="006A31EB" w:rsidRDefault="003B572A" w:rsidP="00F56E72">
      <w:pPr>
        <w:rPr>
          <w:rFonts w:ascii="Arial" w:hAnsi="Arial" w:cs="Arial"/>
          <w:color w:val="111111"/>
          <w:sz w:val="24"/>
          <w:szCs w:val="24"/>
        </w:rPr>
      </w:pPr>
      <w:r w:rsidRPr="006A31EB">
        <w:rPr>
          <w:rFonts w:ascii="Arial" w:hAnsi="Arial" w:cs="Arial"/>
          <w:color w:val="111111"/>
          <w:sz w:val="24"/>
          <w:szCs w:val="24"/>
        </w:rPr>
        <w:t xml:space="preserve">The </w:t>
      </w:r>
      <w:r w:rsidR="00996738" w:rsidRPr="006A31EB">
        <w:rPr>
          <w:rFonts w:ascii="Arial" w:hAnsi="Arial" w:cs="Arial"/>
          <w:color w:val="111111"/>
          <w:sz w:val="24"/>
          <w:szCs w:val="24"/>
        </w:rPr>
        <w:t xml:space="preserve">Welsh Government </w:t>
      </w:r>
      <w:r w:rsidRPr="006A31EB">
        <w:rPr>
          <w:rFonts w:ascii="Arial" w:hAnsi="Arial" w:cs="Arial"/>
          <w:color w:val="111111"/>
          <w:sz w:val="24"/>
          <w:szCs w:val="24"/>
        </w:rPr>
        <w:t xml:space="preserve">offer </w:t>
      </w:r>
      <w:r w:rsidR="00996738" w:rsidRPr="006A31EB">
        <w:rPr>
          <w:rFonts w:ascii="Arial" w:hAnsi="Arial" w:cs="Arial"/>
          <w:color w:val="111111"/>
          <w:sz w:val="24"/>
          <w:szCs w:val="24"/>
        </w:rPr>
        <w:t>guidelines and principles</w:t>
      </w:r>
      <w:r w:rsidRPr="006A31EB">
        <w:rPr>
          <w:rFonts w:ascii="Arial" w:hAnsi="Arial" w:cs="Arial"/>
          <w:color w:val="111111"/>
          <w:sz w:val="24"/>
          <w:szCs w:val="24"/>
        </w:rPr>
        <w:t xml:space="preserve"> about </w:t>
      </w:r>
      <w:r w:rsidR="00996738" w:rsidRPr="006A31EB">
        <w:rPr>
          <w:rFonts w:ascii="Arial" w:hAnsi="Arial" w:cs="Arial"/>
          <w:color w:val="111111"/>
          <w:sz w:val="24"/>
          <w:szCs w:val="24"/>
        </w:rPr>
        <w:t xml:space="preserve">multi-agency working </w:t>
      </w:r>
      <w:r w:rsidRPr="006A31EB">
        <w:rPr>
          <w:rFonts w:ascii="Arial" w:hAnsi="Arial" w:cs="Arial"/>
          <w:color w:val="111111"/>
          <w:sz w:val="24"/>
          <w:szCs w:val="24"/>
        </w:rPr>
        <w:t xml:space="preserve">and why it </w:t>
      </w:r>
      <w:r w:rsidR="00996738" w:rsidRPr="006A31EB">
        <w:rPr>
          <w:rFonts w:ascii="Arial" w:hAnsi="Arial" w:cs="Arial"/>
          <w:color w:val="111111"/>
          <w:sz w:val="24"/>
          <w:szCs w:val="24"/>
        </w:rPr>
        <w:t>is key to effective safeguarding and child protection. It’s vital that practitioners work together to gain a full overview of a child’s situation and have a coordinated approach to support</w:t>
      </w:r>
      <w:r w:rsidRPr="006A31EB">
        <w:rPr>
          <w:rFonts w:ascii="Arial" w:hAnsi="Arial" w:cs="Arial"/>
          <w:color w:val="111111"/>
          <w:sz w:val="24"/>
          <w:szCs w:val="24"/>
        </w:rPr>
        <w:t xml:space="preserve">. </w:t>
      </w:r>
      <w:r w:rsidR="00C53435" w:rsidRPr="006A31EB">
        <w:rPr>
          <w:rFonts w:ascii="Arial" w:hAnsi="Arial" w:cs="Arial"/>
          <w:color w:val="111111"/>
          <w:sz w:val="24"/>
          <w:szCs w:val="24"/>
        </w:rPr>
        <w:t>It is also emphasis the importance of sharing information</w:t>
      </w:r>
      <w:r w:rsidR="00E02138" w:rsidRPr="006A31EB">
        <w:rPr>
          <w:rFonts w:ascii="Arial" w:hAnsi="Arial" w:cs="Arial"/>
          <w:color w:val="111111"/>
          <w:sz w:val="24"/>
          <w:szCs w:val="24"/>
        </w:rPr>
        <w:t xml:space="preserve"> between agencies to ensure practitioners are aware </w:t>
      </w:r>
      <w:r w:rsidR="001F1C96" w:rsidRPr="006A31EB">
        <w:rPr>
          <w:rFonts w:ascii="Arial" w:hAnsi="Arial" w:cs="Arial"/>
          <w:color w:val="111111"/>
          <w:sz w:val="24"/>
          <w:szCs w:val="24"/>
        </w:rPr>
        <w:t xml:space="preserve">of any risks the child is or may be exposed to and make appropriate risk assessments </w:t>
      </w:r>
      <w:r w:rsidR="00137F79" w:rsidRPr="006A31EB">
        <w:rPr>
          <w:rFonts w:ascii="Arial" w:hAnsi="Arial" w:cs="Arial"/>
          <w:color w:val="111111"/>
          <w:sz w:val="24"/>
          <w:szCs w:val="24"/>
        </w:rPr>
        <w:t>or take action to ensure the safety of the child. Welsh Gov (</w:t>
      </w:r>
      <w:r w:rsidR="00F810CE" w:rsidRPr="006A31EB">
        <w:rPr>
          <w:rFonts w:ascii="Arial" w:hAnsi="Arial" w:cs="Arial"/>
          <w:color w:val="111111"/>
          <w:sz w:val="24"/>
          <w:szCs w:val="24"/>
        </w:rPr>
        <w:t>2020)</w:t>
      </w:r>
    </w:p>
    <w:p w14:paraId="12AE9078" w14:textId="77777777" w:rsidR="00AC55A0" w:rsidRPr="006A31EB" w:rsidRDefault="00AC55A0" w:rsidP="00AC55A0">
      <w:pPr>
        <w:jc w:val="both"/>
        <w:rPr>
          <w:rFonts w:ascii="Arial" w:eastAsiaTheme="minorEastAsia" w:hAnsi="Arial" w:cs="Arial"/>
          <w:color w:val="000000"/>
          <w:spacing w:val="-1"/>
          <w:sz w:val="24"/>
          <w:szCs w:val="24"/>
          <w:shd w:val="clear" w:color="auto" w:fill="FFFFFF"/>
          <w:lang w:eastAsia="zh-CN"/>
        </w:rPr>
      </w:pPr>
      <w:r w:rsidRPr="006A31EB">
        <w:rPr>
          <w:rFonts w:ascii="Arial" w:eastAsiaTheme="minorEastAsia" w:hAnsi="Arial" w:cs="Arial"/>
          <w:color w:val="000000"/>
          <w:spacing w:val="-1"/>
          <w:sz w:val="24"/>
          <w:szCs w:val="24"/>
          <w:shd w:val="clear" w:color="auto" w:fill="FFFFFF"/>
          <w:lang w:eastAsia="zh-CN"/>
        </w:rPr>
        <w:t xml:space="preserve">According to Bronfenbrenner’s (1979) ecological systems theory, he emphasises the importance of multiagency and collaboration when supporting children, he states that a child’s development is influenced by many factors and systems, beginning with its immediate environments for example, family and school to broader social and cultural influences. Bronfenbrenner states that not one person or practitioner can meet all the needs of a child but instead a network of different agencies and professions working collaboratively together, communicating and exchanging information and knowledge can maximize a child’s potential. </w:t>
      </w:r>
    </w:p>
    <w:p w14:paraId="1CD3A1DC" w14:textId="083A55CE" w:rsidR="00B1162C" w:rsidRPr="006A31EB" w:rsidRDefault="00B1162C" w:rsidP="00F56E72">
      <w:pPr>
        <w:rPr>
          <w:rStyle w:val="Strong"/>
          <w:rFonts w:ascii="Arial" w:hAnsi="Arial" w:cs="Arial"/>
          <w:color w:val="111111"/>
          <w:sz w:val="24"/>
          <w:szCs w:val="24"/>
          <w:shd w:val="clear" w:color="auto" w:fill="FFFFFF"/>
        </w:rPr>
      </w:pPr>
    </w:p>
    <w:p w14:paraId="2150ED1F" w14:textId="77777777" w:rsidR="003B1661" w:rsidRPr="006A31EB" w:rsidRDefault="003B1661" w:rsidP="00F56E72">
      <w:pPr>
        <w:rPr>
          <w:rFonts w:ascii="Arial" w:hAnsi="Arial" w:cs="Arial"/>
          <w:color w:val="111111"/>
          <w:sz w:val="24"/>
          <w:szCs w:val="24"/>
        </w:rPr>
      </w:pPr>
    </w:p>
    <w:p w14:paraId="2C446D7D" w14:textId="4AEE3C8F" w:rsidR="00F810CE" w:rsidRPr="006A31EB" w:rsidRDefault="003B1661" w:rsidP="00F56E72">
      <w:pPr>
        <w:rPr>
          <w:rFonts w:ascii="Arial" w:hAnsi="Arial" w:cs="Arial"/>
          <w:color w:val="111111"/>
          <w:sz w:val="24"/>
          <w:szCs w:val="24"/>
        </w:rPr>
      </w:pPr>
      <w:r w:rsidRPr="006A31EB">
        <w:rPr>
          <w:rFonts w:ascii="Arial" w:hAnsi="Arial" w:cs="Arial"/>
          <w:color w:val="111111"/>
          <w:sz w:val="24"/>
          <w:szCs w:val="24"/>
        </w:rPr>
        <w:t xml:space="preserve">                   </w:t>
      </w:r>
      <w:r w:rsidRPr="006A31EB">
        <w:rPr>
          <w:rFonts w:ascii="Arial" w:hAnsi="Arial" w:cs="Arial"/>
          <w:noProof/>
        </w:rPr>
        <w:drawing>
          <wp:inline distT="0" distB="0" distL="0" distR="0" wp14:anchorId="59FC7C38" wp14:editId="3EE45797">
            <wp:extent cx="4190805" cy="3148140"/>
            <wp:effectExtent l="0" t="0" r="635" b="0"/>
            <wp:docPr id="1712616047" name="Picture 1712616047" descr="Understand how to work in partnership with o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 how to work in partnership with ot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07381" cy="3160592"/>
                    </a:xfrm>
                    <a:prstGeom prst="rect">
                      <a:avLst/>
                    </a:prstGeom>
                    <a:noFill/>
                    <a:ln>
                      <a:noFill/>
                    </a:ln>
                    <a:effectLst>
                      <a:softEdge rad="63500"/>
                    </a:effectLst>
                  </pic:spPr>
                </pic:pic>
              </a:graphicData>
            </a:graphic>
          </wp:inline>
        </w:drawing>
      </w:r>
    </w:p>
    <w:p w14:paraId="10E5C279" w14:textId="77777777" w:rsidR="00DD7EB1" w:rsidRPr="006A31EB" w:rsidRDefault="00DD7EB1" w:rsidP="00F56E72">
      <w:pPr>
        <w:rPr>
          <w:rFonts w:ascii="Arial" w:hAnsi="Arial" w:cs="Arial"/>
          <w:color w:val="111111"/>
          <w:sz w:val="24"/>
          <w:szCs w:val="24"/>
        </w:rPr>
      </w:pPr>
    </w:p>
    <w:p w14:paraId="2DD37ECE" w14:textId="22E65DC6" w:rsidR="001620D2" w:rsidRPr="006A31EB" w:rsidRDefault="001620D2" w:rsidP="00F56E72">
      <w:pPr>
        <w:rPr>
          <w:rFonts w:ascii="Arial" w:hAnsi="Arial" w:cs="Arial"/>
          <w:color w:val="111111"/>
          <w:sz w:val="24"/>
          <w:szCs w:val="24"/>
        </w:rPr>
      </w:pPr>
      <w:r w:rsidRPr="006A31EB">
        <w:rPr>
          <w:rFonts w:ascii="Arial" w:hAnsi="Arial" w:cs="Arial"/>
          <w:color w:val="111111"/>
          <w:sz w:val="24"/>
          <w:szCs w:val="24"/>
        </w:rPr>
        <w:t>S</w:t>
      </w:r>
      <w:r w:rsidR="0028437D" w:rsidRPr="006A31EB">
        <w:rPr>
          <w:rFonts w:ascii="Arial" w:hAnsi="Arial" w:cs="Arial"/>
          <w:color w:val="111111"/>
          <w:sz w:val="24"/>
          <w:szCs w:val="24"/>
        </w:rPr>
        <w:t xml:space="preserve">everal umbrella organizations in early </w:t>
      </w:r>
      <w:r w:rsidRPr="006A31EB">
        <w:rPr>
          <w:rFonts w:ascii="Arial" w:hAnsi="Arial" w:cs="Arial"/>
          <w:color w:val="111111"/>
          <w:sz w:val="24"/>
          <w:szCs w:val="24"/>
        </w:rPr>
        <w:t>childcare</w:t>
      </w:r>
      <w:r w:rsidR="0028437D" w:rsidRPr="006A31EB">
        <w:rPr>
          <w:rFonts w:ascii="Arial" w:hAnsi="Arial" w:cs="Arial"/>
          <w:color w:val="111111"/>
          <w:sz w:val="24"/>
          <w:szCs w:val="24"/>
        </w:rPr>
        <w:t>, including </w:t>
      </w:r>
      <w:r w:rsidR="0028437D" w:rsidRPr="006A31EB">
        <w:rPr>
          <w:rFonts w:ascii="Arial" w:hAnsi="Arial" w:cs="Arial"/>
          <w:b/>
          <w:bCs/>
          <w:color w:val="111111"/>
          <w:sz w:val="24"/>
          <w:szCs w:val="24"/>
        </w:rPr>
        <w:t>Professional Association for Childcare and Early Years (PACEY)</w:t>
      </w:r>
      <w:r w:rsidR="0028437D" w:rsidRPr="006A31EB">
        <w:rPr>
          <w:rFonts w:ascii="Arial" w:hAnsi="Arial" w:cs="Arial"/>
          <w:color w:val="111111"/>
          <w:sz w:val="24"/>
          <w:szCs w:val="24"/>
        </w:rPr>
        <w:t>, </w:t>
      </w:r>
      <w:r w:rsidR="0028437D" w:rsidRPr="006A31EB">
        <w:rPr>
          <w:rFonts w:ascii="Arial" w:hAnsi="Arial" w:cs="Arial"/>
          <w:b/>
          <w:bCs/>
          <w:color w:val="111111"/>
          <w:sz w:val="24"/>
          <w:szCs w:val="24"/>
        </w:rPr>
        <w:t>Early Years Wales (EYW)</w:t>
      </w:r>
      <w:r w:rsidR="0028437D" w:rsidRPr="006A31EB">
        <w:rPr>
          <w:rFonts w:ascii="Arial" w:hAnsi="Arial" w:cs="Arial"/>
          <w:color w:val="111111"/>
          <w:sz w:val="24"/>
          <w:szCs w:val="24"/>
        </w:rPr>
        <w:t>, and </w:t>
      </w:r>
      <w:r w:rsidR="0028437D" w:rsidRPr="006A31EB">
        <w:rPr>
          <w:rFonts w:ascii="Arial" w:hAnsi="Arial" w:cs="Arial"/>
          <w:b/>
          <w:bCs/>
          <w:color w:val="111111"/>
          <w:sz w:val="24"/>
          <w:szCs w:val="24"/>
        </w:rPr>
        <w:t>Association of Directors of Children’s Services (ADCS)</w:t>
      </w:r>
      <w:r w:rsidR="0028437D" w:rsidRPr="006A31EB">
        <w:rPr>
          <w:rFonts w:ascii="Arial" w:hAnsi="Arial" w:cs="Arial"/>
          <w:color w:val="111111"/>
          <w:sz w:val="24"/>
          <w:szCs w:val="24"/>
        </w:rPr>
        <w:t xml:space="preserve">. These organizations are important in multiagency organizations because they provide a platform for collaboration and coordination among different agencies and stakeholders involved </w:t>
      </w:r>
      <w:r w:rsidR="0028437D" w:rsidRPr="006A31EB">
        <w:rPr>
          <w:rFonts w:ascii="Arial" w:hAnsi="Arial" w:cs="Arial"/>
          <w:color w:val="111111"/>
          <w:sz w:val="24"/>
          <w:szCs w:val="24"/>
        </w:rPr>
        <w:lastRenderedPageBreak/>
        <w:t xml:space="preserve">in early </w:t>
      </w:r>
      <w:r w:rsidRPr="006A31EB">
        <w:rPr>
          <w:rFonts w:ascii="Arial" w:hAnsi="Arial" w:cs="Arial"/>
          <w:color w:val="111111"/>
          <w:sz w:val="24"/>
          <w:szCs w:val="24"/>
        </w:rPr>
        <w:t>childcare</w:t>
      </w:r>
      <w:r w:rsidR="0028437D" w:rsidRPr="006A31EB">
        <w:rPr>
          <w:rFonts w:ascii="Arial" w:hAnsi="Arial" w:cs="Arial"/>
          <w:color w:val="111111"/>
          <w:sz w:val="24"/>
          <w:szCs w:val="24"/>
        </w:rPr>
        <w:t>. They help to ensure that the needs of children and families are met effectively by providing support, training, and resources to professionals working in the field.</w:t>
      </w:r>
      <w:r w:rsidRPr="006A31EB">
        <w:rPr>
          <w:rFonts w:ascii="Arial" w:hAnsi="Arial" w:cs="Arial"/>
          <w:color w:val="111111"/>
          <w:sz w:val="24"/>
          <w:szCs w:val="24"/>
        </w:rPr>
        <w:t xml:space="preserve"> </w:t>
      </w:r>
    </w:p>
    <w:p w14:paraId="2DF82B31" w14:textId="0F716DC3" w:rsidR="00DD7EB1" w:rsidRPr="006A31EB" w:rsidRDefault="00DD7EB1" w:rsidP="00F56E72">
      <w:pPr>
        <w:rPr>
          <w:rFonts w:ascii="Arial" w:hAnsi="Arial" w:cs="Arial"/>
          <w:b/>
          <w:bCs/>
          <w:color w:val="111111"/>
          <w:sz w:val="36"/>
          <w:szCs w:val="36"/>
          <w:u w:val="single"/>
        </w:rPr>
      </w:pPr>
      <w:r w:rsidRPr="006A31EB">
        <w:rPr>
          <w:rFonts w:ascii="Arial" w:hAnsi="Arial" w:cs="Arial"/>
          <w:b/>
          <w:bCs/>
          <w:color w:val="111111"/>
          <w:sz w:val="36"/>
          <w:szCs w:val="36"/>
          <w:u w:val="single"/>
        </w:rPr>
        <w:t>Interventions and Strategies</w:t>
      </w:r>
    </w:p>
    <w:p w14:paraId="539411CD" w14:textId="76F9668B" w:rsidR="00DD7EB1" w:rsidRPr="006A31EB" w:rsidRDefault="000A4381" w:rsidP="00F56E72">
      <w:pPr>
        <w:rPr>
          <w:rFonts w:ascii="Arial" w:hAnsi="Arial" w:cs="Arial"/>
          <w:color w:val="111111"/>
          <w:sz w:val="24"/>
          <w:szCs w:val="24"/>
        </w:rPr>
      </w:pPr>
      <w:r w:rsidRPr="006A31EB">
        <w:rPr>
          <w:rFonts w:ascii="Arial" w:hAnsi="Arial" w:cs="Arial"/>
          <w:color w:val="111111"/>
          <w:sz w:val="24"/>
          <w:szCs w:val="24"/>
        </w:rPr>
        <w:t>Transitions from home to school can be a challenging time for children, as they are required to adapt to new routines, environments, and social dynamics.</w:t>
      </w:r>
    </w:p>
    <w:p w14:paraId="13FA5D74" w14:textId="77777777" w:rsidR="0088181C" w:rsidRPr="006A31EB" w:rsidRDefault="001D2428" w:rsidP="00DF536B">
      <w:pPr>
        <w:rPr>
          <w:rFonts w:ascii="Arial" w:hAnsi="Arial" w:cs="Arial"/>
          <w:color w:val="111111"/>
          <w:sz w:val="24"/>
          <w:szCs w:val="24"/>
        </w:rPr>
      </w:pPr>
      <w:r w:rsidRPr="006A31EB">
        <w:rPr>
          <w:rFonts w:ascii="Arial" w:hAnsi="Arial" w:cs="Arial"/>
          <w:color w:val="111111"/>
          <w:sz w:val="24"/>
          <w:szCs w:val="24"/>
        </w:rPr>
        <w:t>The Donaldson report (successful futures) emphas</w:t>
      </w:r>
      <w:r w:rsidR="00D36890" w:rsidRPr="006A31EB">
        <w:rPr>
          <w:rFonts w:ascii="Arial" w:hAnsi="Arial" w:cs="Arial"/>
          <w:color w:val="111111"/>
          <w:sz w:val="24"/>
          <w:szCs w:val="24"/>
        </w:rPr>
        <w:t>izes a curriculum that fosters learning and wellbeing</w:t>
      </w:r>
      <w:r w:rsidR="006337F3" w:rsidRPr="006A31EB">
        <w:rPr>
          <w:rFonts w:ascii="Arial" w:hAnsi="Arial" w:cs="Arial"/>
          <w:color w:val="111111"/>
          <w:sz w:val="24"/>
          <w:szCs w:val="24"/>
        </w:rPr>
        <w:t xml:space="preserve">. The Welsh curriculum aims to develop </w:t>
      </w:r>
      <w:r w:rsidR="00FD69D4" w:rsidRPr="006A31EB">
        <w:rPr>
          <w:rFonts w:ascii="Arial" w:hAnsi="Arial" w:cs="Arial"/>
          <w:color w:val="111111"/>
          <w:sz w:val="24"/>
          <w:szCs w:val="24"/>
        </w:rPr>
        <w:t>a child’s characteristics of learning, including being ambitious</w:t>
      </w:r>
      <w:r w:rsidR="00627FEB" w:rsidRPr="006A31EB">
        <w:rPr>
          <w:rFonts w:ascii="Arial" w:hAnsi="Arial" w:cs="Arial"/>
          <w:color w:val="111111"/>
          <w:sz w:val="24"/>
          <w:szCs w:val="24"/>
        </w:rPr>
        <w:t xml:space="preserve">, capable learners, ethnical individuals, and healthy and confident individuals. </w:t>
      </w:r>
    </w:p>
    <w:p w14:paraId="5543E6E1" w14:textId="28FD3276" w:rsidR="0088181C" w:rsidRPr="006A31EB" w:rsidRDefault="0088181C" w:rsidP="00DF536B">
      <w:pPr>
        <w:rPr>
          <w:rFonts w:ascii="Arial" w:hAnsi="Arial" w:cs="Arial"/>
          <w:color w:val="111111"/>
          <w:sz w:val="24"/>
          <w:szCs w:val="24"/>
        </w:rPr>
      </w:pPr>
      <w:r w:rsidRPr="006A31EB">
        <w:rPr>
          <w:rFonts w:ascii="Arial" w:hAnsi="Arial" w:cs="Arial"/>
          <w:sz w:val="24"/>
          <w:szCs w:val="24"/>
        </w:rPr>
        <w:t>Wales needs a different kind of teacher who understands why and how to work with children, “forming positive relationships based on trust and mutual respect” (Welsh gov 2022)</w:t>
      </w:r>
    </w:p>
    <w:p w14:paraId="0FB78978" w14:textId="50AFCB89" w:rsidR="00AB4A34" w:rsidRPr="006A31EB" w:rsidRDefault="0005352D" w:rsidP="00650946">
      <w:pPr>
        <w:rPr>
          <w:rFonts w:ascii="Arial" w:hAnsi="Arial" w:cs="Arial"/>
          <w:color w:val="111111"/>
          <w:sz w:val="24"/>
          <w:szCs w:val="24"/>
        </w:rPr>
      </w:pPr>
      <w:r w:rsidRPr="006A31EB">
        <w:rPr>
          <w:rFonts w:ascii="Arial" w:hAnsi="Arial" w:cs="Arial"/>
          <w:color w:val="111111"/>
          <w:sz w:val="24"/>
          <w:szCs w:val="24"/>
        </w:rPr>
        <w:t xml:space="preserve">To support a child’s transition, the following strategies can be </w:t>
      </w:r>
      <w:r w:rsidR="00841003" w:rsidRPr="006A31EB">
        <w:rPr>
          <w:rFonts w:ascii="Arial" w:hAnsi="Arial" w:cs="Arial"/>
          <w:color w:val="111111"/>
          <w:sz w:val="24"/>
          <w:szCs w:val="24"/>
        </w:rPr>
        <w:t>employed:</w:t>
      </w:r>
    </w:p>
    <w:p w14:paraId="21439D46" w14:textId="7CA4F96A" w:rsidR="00F60995" w:rsidRPr="006A31EB" w:rsidRDefault="00F74B0B" w:rsidP="00650946">
      <w:pPr>
        <w:rPr>
          <w:rFonts w:ascii="Arial" w:hAnsi="Arial" w:cs="Arial"/>
          <w:b/>
          <w:bCs/>
          <w:color w:val="111111"/>
          <w:sz w:val="24"/>
          <w:szCs w:val="24"/>
          <w:u w:val="single"/>
        </w:rPr>
      </w:pPr>
      <w:r w:rsidRPr="006A31EB">
        <w:rPr>
          <w:rFonts w:ascii="Arial" w:hAnsi="Arial" w:cs="Arial"/>
          <w:b/>
          <w:bCs/>
          <w:color w:val="111111"/>
          <w:sz w:val="24"/>
          <w:szCs w:val="24"/>
          <w:u w:val="single"/>
        </w:rPr>
        <w:t>Welcome Pack</w:t>
      </w:r>
      <w:r w:rsidR="0032304C" w:rsidRPr="006A31EB">
        <w:rPr>
          <w:rFonts w:ascii="Arial" w:hAnsi="Arial" w:cs="Arial"/>
          <w:b/>
          <w:bCs/>
          <w:color w:val="111111"/>
          <w:sz w:val="24"/>
          <w:szCs w:val="24"/>
          <w:u w:val="single"/>
        </w:rPr>
        <w:t xml:space="preserve">  </w:t>
      </w:r>
    </w:p>
    <w:p w14:paraId="2FD6641F" w14:textId="70A5DBF7" w:rsidR="0032304C" w:rsidRPr="006A31EB" w:rsidRDefault="0032304C" w:rsidP="00650946">
      <w:pPr>
        <w:rPr>
          <w:rFonts w:ascii="Arial" w:hAnsi="Arial" w:cs="Arial"/>
          <w:color w:val="111111"/>
          <w:sz w:val="24"/>
          <w:szCs w:val="24"/>
        </w:rPr>
      </w:pPr>
      <w:r w:rsidRPr="006A31EB">
        <w:rPr>
          <w:rFonts w:ascii="Arial" w:hAnsi="Arial" w:cs="Arial"/>
          <w:color w:val="111111"/>
          <w:sz w:val="24"/>
          <w:szCs w:val="24"/>
        </w:rPr>
        <w:t xml:space="preserve">A welcome pack </w:t>
      </w:r>
      <w:r w:rsidR="00B14CD0" w:rsidRPr="006A31EB">
        <w:rPr>
          <w:rFonts w:ascii="Arial" w:hAnsi="Arial" w:cs="Arial"/>
          <w:color w:val="111111"/>
          <w:sz w:val="24"/>
          <w:szCs w:val="24"/>
        </w:rPr>
        <w:t>is a great way of welcoming a child and their family to the school</w:t>
      </w:r>
      <w:r w:rsidR="00AA6FD6" w:rsidRPr="006A31EB">
        <w:rPr>
          <w:rFonts w:ascii="Arial" w:hAnsi="Arial" w:cs="Arial"/>
          <w:color w:val="111111"/>
          <w:sz w:val="24"/>
          <w:szCs w:val="24"/>
        </w:rPr>
        <w:t xml:space="preserve">, it includes several items to help support a smooth transition. </w:t>
      </w:r>
      <w:r w:rsidR="008F529C" w:rsidRPr="006A31EB">
        <w:rPr>
          <w:rFonts w:ascii="Arial" w:hAnsi="Arial" w:cs="Arial"/>
          <w:color w:val="111111"/>
          <w:sz w:val="24"/>
          <w:szCs w:val="24"/>
        </w:rPr>
        <w:t xml:space="preserve"> Items to include are:</w:t>
      </w:r>
    </w:p>
    <w:p w14:paraId="3114DF66" w14:textId="429638D7" w:rsidR="008F529C" w:rsidRPr="006A31EB" w:rsidRDefault="008F529C" w:rsidP="008F529C">
      <w:pPr>
        <w:pStyle w:val="ListParagraph"/>
        <w:numPr>
          <w:ilvl w:val="0"/>
          <w:numId w:val="7"/>
        </w:numPr>
        <w:rPr>
          <w:rFonts w:ascii="Arial" w:hAnsi="Arial" w:cs="Arial"/>
          <w:color w:val="111111"/>
          <w:sz w:val="24"/>
          <w:szCs w:val="24"/>
        </w:rPr>
      </w:pPr>
      <w:r w:rsidRPr="006A31EB">
        <w:rPr>
          <w:rFonts w:ascii="Arial" w:hAnsi="Arial" w:cs="Arial"/>
          <w:color w:val="111111"/>
          <w:sz w:val="24"/>
          <w:szCs w:val="24"/>
        </w:rPr>
        <w:t>A Wel</w:t>
      </w:r>
      <w:r w:rsidR="00A32D07" w:rsidRPr="006A31EB">
        <w:rPr>
          <w:rFonts w:ascii="Arial" w:hAnsi="Arial" w:cs="Arial"/>
          <w:color w:val="111111"/>
          <w:sz w:val="24"/>
          <w:szCs w:val="24"/>
        </w:rPr>
        <w:t xml:space="preserve">come letter- A personalised letter to introduce the child and family to the </w:t>
      </w:r>
      <w:r w:rsidR="009920B4" w:rsidRPr="006A31EB">
        <w:rPr>
          <w:rFonts w:ascii="Arial" w:hAnsi="Arial" w:cs="Arial"/>
          <w:color w:val="111111"/>
          <w:sz w:val="24"/>
          <w:szCs w:val="24"/>
        </w:rPr>
        <w:t xml:space="preserve">school, highlighting information, such as the school mission </w:t>
      </w:r>
      <w:r w:rsidR="008C0928" w:rsidRPr="006A31EB">
        <w:rPr>
          <w:rFonts w:ascii="Arial" w:hAnsi="Arial" w:cs="Arial"/>
          <w:color w:val="111111"/>
          <w:sz w:val="24"/>
          <w:szCs w:val="24"/>
        </w:rPr>
        <w:t xml:space="preserve">statement, important contacts and resources.  </w:t>
      </w:r>
      <w:r w:rsidR="003F18DA" w:rsidRPr="006A31EB">
        <w:rPr>
          <w:rFonts w:ascii="Arial" w:hAnsi="Arial" w:cs="Arial"/>
          <w:color w:val="111111"/>
          <w:sz w:val="24"/>
          <w:szCs w:val="24"/>
        </w:rPr>
        <w:t>It creates a friendly and informative first impression.</w:t>
      </w:r>
    </w:p>
    <w:p w14:paraId="2490C15F" w14:textId="28CD8670" w:rsidR="003F18DA" w:rsidRPr="006A31EB" w:rsidRDefault="000B120E" w:rsidP="008F529C">
      <w:pPr>
        <w:pStyle w:val="ListParagraph"/>
        <w:numPr>
          <w:ilvl w:val="0"/>
          <w:numId w:val="7"/>
        </w:numPr>
        <w:rPr>
          <w:rFonts w:ascii="Arial" w:hAnsi="Arial" w:cs="Arial"/>
          <w:color w:val="111111"/>
          <w:sz w:val="24"/>
          <w:szCs w:val="24"/>
        </w:rPr>
      </w:pPr>
      <w:r w:rsidRPr="006A31EB">
        <w:rPr>
          <w:rFonts w:ascii="Arial" w:hAnsi="Arial" w:cs="Arial"/>
          <w:color w:val="111111"/>
          <w:sz w:val="24"/>
          <w:szCs w:val="24"/>
        </w:rPr>
        <w:t>Your Classroom</w:t>
      </w:r>
      <w:r w:rsidR="00D2703A" w:rsidRPr="006A31EB">
        <w:rPr>
          <w:rFonts w:ascii="Arial" w:hAnsi="Arial" w:cs="Arial"/>
          <w:color w:val="111111"/>
          <w:sz w:val="24"/>
          <w:szCs w:val="24"/>
        </w:rPr>
        <w:t xml:space="preserve">- Pictures and images of the classroom set up and outdoor spaces </w:t>
      </w:r>
      <w:r w:rsidR="00317405" w:rsidRPr="006A31EB">
        <w:rPr>
          <w:rFonts w:ascii="Arial" w:hAnsi="Arial" w:cs="Arial"/>
          <w:color w:val="111111"/>
          <w:sz w:val="24"/>
          <w:szCs w:val="24"/>
        </w:rPr>
        <w:t xml:space="preserve">explaining where everything is, this is designed to prepare the child </w:t>
      </w:r>
      <w:r w:rsidR="007C06B6" w:rsidRPr="006A31EB">
        <w:rPr>
          <w:rFonts w:ascii="Arial" w:hAnsi="Arial" w:cs="Arial"/>
          <w:color w:val="111111"/>
          <w:sz w:val="24"/>
          <w:szCs w:val="24"/>
        </w:rPr>
        <w:t>for its new environment</w:t>
      </w:r>
      <w:r w:rsidR="00637420" w:rsidRPr="006A31EB">
        <w:rPr>
          <w:rFonts w:ascii="Arial" w:hAnsi="Arial" w:cs="Arial"/>
          <w:color w:val="111111"/>
          <w:sz w:val="24"/>
          <w:szCs w:val="24"/>
        </w:rPr>
        <w:t>.</w:t>
      </w:r>
    </w:p>
    <w:p w14:paraId="3F999463" w14:textId="77777777" w:rsidR="00946C97" w:rsidRPr="006A31EB" w:rsidRDefault="0077439F" w:rsidP="00946C97">
      <w:pPr>
        <w:pStyle w:val="ListParagraph"/>
        <w:numPr>
          <w:ilvl w:val="0"/>
          <w:numId w:val="7"/>
        </w:numPr>
        <w:rPr>
          <w:rFonts w:ascii="Arial" w:hAnsi="Arial" w:cs="Arial"/>
          <w:color w:val="111111"/>
          <w:sz w:val="24"/>
          <w:szCs w:val="24"/>
        </w:rPr>
      </w:pPr>
      <w:r w:rsidRPr="006A31EB">
        <w:rPr>
          <w:rFonts w:ascii="Arial" w:hAnsi="Arial" w:cs="Arial"/>
          <w:color w:val="111111"/>
          <w:sz w:val="24"/>
          <w:szCs w:val="24"/>
        </w:rPr>
        <w:t xml:space="preserve">Meet the Team- Placing </w:t>
      </w:r>
      <w:r w:rsidR="00DB04E6" w:rsidRPr="006A31EB">
        <w:rPr>
          <w:rFonts w:ascii="Arial" w:hAnsi="Arial" w:cs="Arial"/>
          <w:color w:val="111111"/>
          <w:sz w:val="24"/>
          <w:szCs w:val="24"/>
        </w:rPr>
        <w:t xml:space="preserve">photographs of the Practitioners within the </w:t>
      </w:r>
      <w:r w:rsidR="00C53EB1" w:rsidRPr="006A31EB">
        <w:rPr>
          <w:rFonts w:ascii="Arial" w:hAnsi="Arial" w:cs="Arial"/>
          <w:color w:val="111111"/>
          <w:sz w:val="24"/>
          <w:szCs w:val="24"/>
        </w:rPr>
        <w:t>child’s</w:t>
      </w:r>
      <w:r w:rsidR="00DB04E6" w:rsidRPr="006A31EB">
        <w:rPr>
          <w:rFonts w:ascii="Arial" w:hAnsi="Arial" w:cs="Arial"/>
          <w:color w:val="111111"/>
          <w:sz w:val="24"/>
          <w:szCs w:val="24"/>
        </w:rPr>
        <w:t xml:space="preserve"> immediate care and what their roles and responsibilities are</w:t>
      </w:r>
      <w:r w:rsidR="00C14AD2" w:rsidRPr="006A31EB">
        <w:rPr>
          <w:rFonts w:ascii="Arial" w:hAnsi="Arial" w:cs="Arial"/>
          <w:color w:val="111111"/>
          <w:sz w:val="24"/>
          <w:szCs w:val="24"/>
        </w:rPr>
        <w:t xml:space="preserve"> can again help the child and family become familiar with the new environment and </w:t>
      </w:r>
      <w:r w:rsidR="00C53EB1" w:rsidRPr="006A31EB">
        <w:rPr>
          <w:rFonts w:ascii="Arial" w:hAnsi="Arial" w:cs="Arial"/>
          <w:color w:val="111111"/>
          <w:sz w:val="24"/>
          <w:szCs w:val="24"/>
        </w:rPr>
        <w:t>staff members.</w:t>
      </w:r>
    </w:p>
    <w:p w14:paraId="63A7A7CB" w14:textId="17B67B56" w:rsidR="00946C97" w:rsidRPr="006A31EB" w:rsidRDefault="00C53EB1" w:rsidP="00946C97">
      <w:pPr>
        <w:pStyle w:val="ListParagraph"/>
        <w:numPr>
          <w:ilvl w:val="0"/>
          <w:numId w:val="7"/>
        </w:numPr>
        <w:rPr>
          <w:rFonts w:ascii="Arial" w:hAnsi="Arial" w:cs="Arial"/>
          <w:color w:val="111111"/>
          <w:sz w:val="24"/>
          <w:szCs w:val="24"/>
        </w:rPr>
      </w:pPr>
      <w:r w:rsidRPr="006A31EB">
        <w:rPr>
          <w:rFonts w:ascii="Arial" w:hAnsi="Arial" w:cs="Arial"/>
          <w:color w:val="111111"/>
          <w:sz w:val="24"/>
          <w:szCs w:val="24"/>
        </w:rPr>
        <w:t>All about me/</w:t>
      </w:r>
      <w:r w:rsidR="00D03161" w:rsidRPr="006A31EB">
        <w:rPr>
          <w:rFonts w:ascii="Arial" w:hAnsi="Arial" w:cs="Arial"/>
          <w:color w:val="111111"/>
          <w:sz w:val="24"/>
          <w:szCs w:val="24"/>
        </w:rPr>
        <w:t>one-page</w:t>
      </w:r>
      <w:r w:rsidRPr="006A31EB">
        <w:rPr>
          <w:rFonts w:ascii="Arial" w:hAnsi="Arial" w:cs="Arial"/>
          <w:color w:val="111111"/>
          <w:sz w:val="24"/>
          <w:szCs w:val="24"/>
        </w:rPr>
        <w:t xml:space="preserve"> profiles</w:t>
      </w:r>
      <w:r w:rsidR="00DE3943" w:rsidRPr="006A31EB">
        <w:rPr>
          <w:rFonts w:ascii="Arial" w:hAnsi="Arial" w:cs="Arial"/>
          <w:color w:val="111111"/>
          <w:sz w:val="24"/>
          <w:szCs w:val="24"/>
        </w:rPr>
        <w:t xml:space="preserve">- </w:t>
      </w:r>
      <w:r w:rsidR="00946C97" w:rsidRPr="006A31EB">
        <w:rPr>
          <w:rFonts w:ascii="Arial" w:hAnsi="Arial" w:cs="Arial"/>
          <w:sz w:val="24"/>
          <w:szCs w:val="24"/>
        </w:rPr>
        <w:t>are important and effective tools for supporting a child during transition in early years. They are a simple summery of what is important to the child and how they can be supported.  These can be created by parents and previous care settings to build up a picture of the child, it can contain the child’s likes and dislikes, their strengths and weaknesses and where the child make need support and how best to support them. This is another great way of sharing information between practices/home and effectively communicating. (Behaviour matters 2021)</w:t>
      </w:r>
    </w:p>
    <w:p w14:paraId="08DDDFA4" w14:textId="025E6207" w:rsidR="0030465D" w:rsidRPr="006A31EB" w:rsidRDefault="0030465D" w:rsidP="0030465D">
      <w:pPr>
        <w:rPr>
          <w:rFonts w:ascii="Arial" w:hAnsi="Arial" w:cs="Arial"/>
          <w:color w:val="111111"/>
          <w:sz w:val="24"/>
          <w:szCs w:val="24"/>
        </w:rPr>
      </w:pPr>
      <w:r w:rsidRPr="006A31EB">
        <w:rPr>
          <w:rFonts w:ascii="Arial" w:hAnsi="Arial" w:cs="Arial"/>
          <w:color w:val="111111"/>
          <w:sz w:val="24"/>
          <w:szCs w:val="24"/>
        </w:rPr>
        <w:t xml:space="preserve">Examples of one Page </w:t>
      </w:r>
      <w:r w:rsidR="00E53761" w:rsidRPr="006A31EB">
        <w:rPr>
          <w:rFonts w:ascii="Arial" w:hAnsi="Arial" w:cs="Arial"/>
          <w:color w:val="111111"/>
          <w:sz w:val="24"/>
          <w:szCs w:val="24"/>
        </w:rPr>
        <w:t>profiles</w:t>
      </w:r>
      <w:r w:rsidRPr="006A31EB">
        <w:rPr>
          <w:rFonts w:ascii="Arial" w:hAnsi="Arial" w:cs="Arial"/>
          <w:color w:val="111111"/>
          <w:sz w:val="24"/>
          <w:szCs w:val="24"/>
        </w:rPr>
        <w:t xml:space="preserve"> and all about me </w:t>
      </w:r>
      <w:r w:rsidR="00E53761" w:rsidRPr="006A31EB">
        <w:rPr>
          <w:rFonts w:ascii="Arial" w:hAnsi="Arial" w:cs="Arial"/>
          <w:color w:val="111111"/>
          <w:sz w:val="24"/>
          <w:szCs w:val="24"/>
        </w:rPr>
        <w:t>pages</w:t>
      </w:r>
    </w:p>
    <w:p w14:paraId="7230FFF3" w14:textId="675EEFE9" w:rsidR="005A4088" w:rsidRPr="006A31EB" w:rsidRDefault="00776BFA" w:rsidP="00776BFA">
      <w:pPr>
        <w:rPr>
          <w:rFonts w:ascii="Arial" w:hAnsi="Arial" w:cs="Arial"/>
          <w:noProof/>
        </w:rPr>
      </w:pPr>
      <w:r w:rsidRPr="006A31EB">
        <w:rPr>
          <w:rFonts w:ascii="Arial" w:hAnsi="Arial" w:cs="Arial"/>
          <w:noProof/>
        </w:rPr>
        <w:lastRenderedPageBreak/>
        <w:drawing>
          <wp:inline distT="0" distB="0" distL="0" distR="0" wp14:anchorId="266095A2" wp14:editId="031166C3">
            <wp:extent cx="2620651" cy="3468525"/>
            <wp:effectExtent l="0" t="0" r="8255" b="0"/>
            <wp:docPr id="577489294" name="Picture 577489294" descr="our three little birds: How to Make a One Page Profile, Ellie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three little birds: How to Make a One Page Profile, Ellie Sty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55412" cy="3514532"/>
                    </a:xfrm>
                    <a:prstGeom prst="rect">
                      <a:avLst/>
                    </a:prstGeom>
                    <a:noFill/>
                    <a:ln>
                      <a:noFill/>
                    </a:ln>
                    <a:effectLst>
                      <a:softEdge rad="31750"/>
                    </a:effectLst>
                  </pic:spPr>
                </pic:pic>
              </a:graphicData>
            </a:graphic>
          </wp:inline>
        </w:drawing>
      </w:r>
      <w:r w:rsidR="0030465D" w:rsidRPr="006A31EB">
        <w:rPr>
          <w:rFonts w:ascii="Arial" w:hAnsi="Arial" w:cs="Arial"/>
          <w:noProof/>
        </w:rPr>
        <w:t xml:space="preserve">            </w:t>
      </w:r>
      <w:r w:rsidRPr="006A31EB">
        <w:rPr>
          <w:rFonts w:ascii="Arial" w:hAnsi="Arial" w:cs="Arial"/>
          <w:noProof/>
        </w:rPr>
        <w:drawing>
          <wp:inline distT="0" distB="0" distL="0" distR="0" wp14:anchorId="26795A7C" wp14:editId="3EB0E0BB">
            <wp:extent cx="2452824" cy="3453017"/>
            <wp:effectExtent l="0" t="0" r="5080" b="0"/>
            <wp:docPr id="1935443" name="Picture 1935443" descr="Top tips for a successful One Page Profile - Special Needs Ju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p tips for a successful One Page Profile - Special Needs Jung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85601" cy="3499160"/>
                    </a:xfrm>
                    <a:prstGeom prst="rect">
                      <a:avLst/>
                    </a:prstGeom>
                    <a:noFill/>
                    <a:ln>
                      <a:noFill/>
                    </a:ln>
                    <a:effectLst>
                      <a:softEdge rad="31750"/>
                    </a:effectLst>
                  </pic:spPr>
                </pic:pic>
              </a:graphicData>
            </a:graphic>
          </wp:inline>
        </w:drawing>
      </w:r>
    </w:p>
    <w:p w14:paraId="031CAC03" w14:textId="55161A0A" w:rsidR="00650946" w:rsidRPr="006A31EB" w:rsidRDefault="00F2336A" w:rsidP="00650946">
      <w:pPr>
        <w:rPr>
          <w:rFonts w:ascii="Arial" w:hAnsi="Arial" w:cs="Arial"/>
          <w:color w:val="111111"/>
          <w:sz w:val="24"/>
          <w:szCs w:val="24"/>
        </w:rPr>
      </w:pPr>
      <w:r w:rsidRPr="006A31EB">
        <w:rPr>
          <w:rFonts w:ascii="Arial" w:hAnsi="Arial" w:cs="Arial"/>
          <w:color w:val="111111"/>
          <w:sz w:val="24"/>
          <w:szCs w:val="24"/>
        </w:rPr>
        <w:t>By providing a comprehensive welcome pack</w:t>
      </w:r>
      <w:r w:rsidR="000D3AA6" w:rsidRPr="006A31EB">
        <w:rPr>
          <w:rFonts w:ascii="Arial" w:hAnsi="Arial" w:cs="Arial"/>
          <w:color w:val="111111"/>
          <w:sz w:val="24"/>
          <w:szCs w:val="24"/>
        </w:rPr>
        <w:t>, schools actively support the child’s transition from home to</w:t>
      </w:r>
      <w:r w:rsidR="00FE2B6C" w:rsidRPr="006A31EB">
        <w:rPr>
          <w:rFonts w:ascii="Arial" w:hAnsi="Arial" w:cs="Arial"/>
          <w:color w:val="111111"/>
          <w:sz w:val="24"/>
          <w:szCs w:val="24"/>
        </w:rPr>
        <w:t xml:space="preserve"> school.  It helps them feel connected</w:t>
      </w:r>
      <w:r w:rsidR="003910F6" w:rsidRPr="006A31EB">
        <w:rPr>
          <w:rFonts w:ascii="Arial" w:hAnsi="Arial" w:cs="Arial"/>
          <w:color w:val="111111"/>
          <w:sz w:val="24"/>
          <w:szCs w:val="24"/>
        </w:rPr>
        <w:t xml:space="preserve">, informed, and prepared to face new </w:t>
      </w:r>
      <w:r w:rsidR="00301F0E" w:rsidRPr="006A31EB">
        <w:rPr>
          <w:rFonts w:ascii="Arial" w:hAnsi="Arial" w:cs="Arial"/>
          <w:color w:val="111111"/>
          <w:sz w:val="24"/>
          <w:szCs w:val="24"/>
        </w:rPr>
        <w:t xml:space="preserve">challenges, fostering a sense of belonging and improving overall </w:t>
      </w:r>
      <w:r w:rsidR="007A74D6" w:rsidRPr="006A31EB">
        <w:rPr>
          <w:rFonts w:ascii="Arial" w:hAnsi="Arial" w:cs="Arial"/>
          <w:color w:val="111111"/>
          <w:sz w:val="24"/>
          <w:szCs w:val="24"/>
        </w:rPr>
        <w:t>academic and emotional well-being</w:t>
      </w:r>
      <w:r w:rsidR="00333E40">
        <w:rPr>
          <w:rFonts w:ascii="Arial" w:hAnsi="Arial" w:cs="Arial"/>
          <w:color w:val="111111"/>
          <w:sz w:val="24"/>
          <w:szCs w:val="24"/>
        </w:rPr>
        <w:t xml:space="preserve"> . (Welsh Gov 2023)</w:t>
      </w:r>
    </w:p>
    <w:p w14:paraId="30FFA0F8" w14:textId="77777777" w:rsidR="00332018" w:rsidRPr="006A31EB" w:rsidRDefault="00332018" w:rsidP="00E12568">
      <w:pPr>
        <w:rPr>
          <w:rFonts w:ascii="Arial" w:hAnsi="Arial" w:cs="Arial"/>
          <w:b/>
          <w:bCs/>
          <w:color w:val="111111"/>
          <w:sz w:val="24"/>
          <w:szCs w:val="24"/>
          <w:u w:val="single"/>
        </w:rPr>
      </w:pPr>
    </w:p>
    <w:p w14:paraId="7124503D" w14:textId="03961DBD" w:rsidR="00AB4A34" w:rsidRPr="006A31EB" w:rsidRDefault="00AB4A34" w:rsidP="00E12568">
      <w:pPr>
        <w:rPr>
          <w:rFonts w:ascii="Arial" w:hAnsi="Arial" w:cs="Arial"/>
          <w:color w:val="111111"/>
          <w:sz w:val="24"/>
          <w:szCs w:val="24"/>
          <w:u w:val="single"/>
        </w:rPr>
      </w:pPr>
      <w:r w:rsidRPr="006A31EB">
        <w:rPr>
          <w:rFonts w:ascii="Arial" w:hAnsi="Arial" w:cs="Arial"/>
          <w:b/>
          <w:bCs/>
          <w:color w:val="111111"/>
          <w:sz w:val="24"/>
          <w:szCs w:val="24"/>
          <w:u w:val="single"/>
        </w:rPr>
        <w:t>Stay and Play Sessions</w:t>
      </w:r>
      <w:r w:rsidRPr="006A31EB">
        <w:rPr>
          <w:rFonts w:ascii="Arial" w:hAnsi="Arial" w:cs="Arial"/>
          <w:color w:val="111111"/>
          <w:sz w:val="24"/>
          <w:szCs w:val="24"/>
          <w:u w:val="single"/>
        </w:rPr>
        <w:t xml:space="preserve"> </w:t>
      </w:r>
    </w:p>
    <w:p w14:paraId="5BA19D3C" w14:textId="33D09194" w:rsidR="00E9242F" w:rsidRPr="006A31EB" w:rsidRDefault="00563594" w:rsidP="00E12568">
      <w:pPr>
        <w:rPr>
          <w:rFonts w:ascii="Arial" w:hAnsi="Arial" w:cs="Arial"/>
          <w:color w:val="111111"/>
          <w:sz w:val="24"/>
          <w:szCs w:val="24"/>
        </w:rPr>
      </w:pPr>
      <w:r w:rsidRPr="006A31EB">
        <w:rPr>
          <w:rFonts w:ascii="Arial" w:hAnsi="Arial" w:cs="Arial"/>
          <w:color w:val="111111"/>
          <w:sz w:val="24"/>
          <w:szCs w:val="24"/>
        </w:rPr>
        <w:t xml:space="preserve">Stay and play sessions </w:t>
      </w:r>
      <w:r w:rsidR="00AA420C" w:rsidRPr="006A31EB">
        <w:rPr>
          <w:rFonts w:ascii="Arial" w:hAnsi="Arial" w:cs="Arial"/>
          <w:color w:val="111111"/>
          <w:sz w:val="24"/>
          <w:szCs w:val="24"/>
        </w:rPr>
        <w:t xml:space="preserve">are an important part of the early years transition process, they provide an </w:t>
      </w:r>
      <w:r w:rsidR="00234B46" w:rsidRPr="006A31EB">
        <w:rPr>
          <w:rFonts w:ascii="Arial" w:hAnsi="Arial" w:cs="Arial"/>
          <w:color w:val="111111"/>
          <w:sz w:val="24"/>
          <w:szCs w:val="24"/>
        </w:rPr>
        <w:t xml:space="preserve">opportunity for the child to become familiar with the new environment </w:t>
      </w:r>
      <w:r w:rsidR="00433B4C" w:rsidRPr="006A31EB">
        <w:rPr>
          <w:rFonts w:ascii="Arial" w:hAnsi="Arial" w:cs="Arial"/>
          <w:color w:val="111111"/>
          <w:sz w:val="24"/>
          <w:szCs w:val="24"/>
        </w:rPr>
        <w:t xml:space="preserve">and to develop relationships with practitioners and </w:t>
      </w:r>
      <w:r w:rsidR="00B25F17" w:rsidRPr="006A31EB">
        <w:rPr>
          <w:rFonts w:ascii="Arial" w:hAnsi="Arial" w:cs="Arial"/>
          <w:color w:val="111111"/>
          <w:sz w:val="24"/>
          <w:szCs w:val="24"/>
        </w:rPr>
        <w:t>other children</w:t>
      </w:r>
      <w:r w:rsidR="00E9242F" w:rsidRPr="006A31EB">
        <w:rPr>
          <w:rFonts w:ascii="Arial" w:hAnsi="Arial" w:cs="Arial"/>
          <w:color w:val="111111"/>
          <w:sz w:val="24"/>
          <w:szCs w:val="24"/>
        </w:rPr>
        <w:t xml:space="preserve">. </w:t>
      </w:r>
    </w:p>
    <w:p w14:paraId="23E295BF" w14:textId="20E72B6D" w:rsidR="00140330" w:rsidRPr="006A31EB" w:rsidRDefault="00A20D86" w:rsidP="00E12568">
      <w:pPr>
        <w:rPr>
          <w:rFonts w:ascii="Arial" w:hAnsi="Arial" w:cs="Arial"/>
          <w:color w:val="111111"/>
          <w:sz w:val="24"/>
          <w:szCs w:val="24"/>
        </w:rPr>
      </w:pPr>
      <w:r w:rsidRPr="006A31EB">
        <w:rPr>
          <w:rFonts w:ascii="Arial" w:hAnsi="Arial" w:cs="Arial"/>
          <w:sz w:val="24"/>
          <w:szCs w:val="24"/>
        </w:rPr>
        <w:t>“</w:t>
      </w:r>
      <w:r w:rsidR="00E9242F" w:rsidRPr="006A31EB">
        <w:rPr>
          <w:rFonts w:ascii="Arial" w:hAnsi="Arial" w:cs="Arial"/>
          <w:sz w:val="24"/>
          <w:szCs w:val="24"/>
        </w:rPr>
        <w:t xml:space="preserve">Play/active learning should be an essential part of the children’s curriculum. This approach should be an entitlement for all </w:t>
      </w:r>
      <w:r w:rsidR="00AB1DF9" w:rsidRPr="006A31EB">
        <w:rPr>
          <w:rFonts w:ascii="Arial" w:hAnsi="Arial" w:cs="Arial"/>
          <w:sz w:val="24"/>
          <w:szCs w:val="24"/>
        </w:rPr>
        <w:t>3- to 7-year-olds</w:t>
      </w:r>
      <w:r w:rsidR="00E9242F" w:rsidRPr="006A31EB">
        <w:rPr>
          <w:rFonts w:ascii="Arial" w:hAnsi="Arial" w:cs="Arial"/>
          <w:sz w:val="24"/>
          <w:szCs w:val="24"/>
        </w:rPr>
        <w:t xml:space="preserve"> in the Foundation Phase.</w:t>
      </w:r>
      <w:r w:rsidRPr="006A31EB">
        <w:rPr>
          <w:rFonts w:ascii="Arial" w:hAnsi="Arial" w:cs="Arial"/>
          <w:sz w:val="24"/>
          <w:szCs w:val="24"/>
        </w:rPr>
        <w:t xml:space="preserve">” </w:t>
      </w:r>
      <w:r w:rsidR="00F346CD" w:rsidRPr="006A31EB">
        <w:rPr>
          <w:rFonts w:ascii="Arial" w:hAnsi="Arial" w:cs="Arial"/>
          <w:sz w:val="24"/>
          <w:szCs w:val="24"/>
        </w:rPr>
        <w:t>(Welsh Gov 2023)</w:t>
      </w:r>
    </w:p>
    <w:p w14:paraId="2E425004" w14:textId="0B473DCB" w:rsidR="00776BFA" w:rsidRPr="006A31EB" w:rsidRDefault="00BC3848" w:rsidP="00CD309C">
      <w:pPr>
        <w:rPr>
          <w:rFonts w:ascii="Arial" w:hAnsi="Arial" w:cs="Arial"/>
          <w:color w:val="111111"/>
          <w:sz w:val="24"/>
          <w:szCs w:val="24"/>
        </w:rPr>
      </w:pPr>
      <w:r w:rsidRPr="006A31EB">
        <w:rPr>
          <w:rFonts w:ascii="Arial" w:hAnsi="Arial" w:cs="Arial"/>
          <w:color w:val="111111"/>
          <w:sz w:val="24"/>
          <w:szCs w:val="24"/>
        </w:rPr>
        <w:t>Active learning</w:t>
      </w:r>
      <w:r w:rsidR="00E535EB" w:rsidRPr="006A31EB">
        <w:rPr>
          <w:rFonts w:ascii="Arial" w:hAnsi="Arial" w:cs="Arial"/>
          <w:color w:val="111111"/>
          <w:sz w:val="24"/>
          <w:szCs w:val="24"/>
        </w:rPr>
        <w:t xml:space="preserve"> and </w:t>
      </w:r>
      <w:r w:rsidR="00BA2AAF" w:rsidRPr="006A31EB">
        <w:rPr>
          <w:rFonts w:ascii="Arial" w:hAnsi="Arial" w:cs="Arial"/>
          <w:color w:val="111111"/>
          <w:sz w:val="24"/>
          <w:szCs w:val="24"/>
        </w:rPr>
        <w:t>play</w:t>
      </w:r>
      <w:r w:rsidR="00E535EB" w:rsidRPr="006A31EB">
        <w:rPr>
          <w:rFonts w:ascii="Arial" w:hAnsi="Arial" w:cs="Arial"/>
          <w:color w:val="111111"/>
          <w:sz w:val="24"/>
          <w:szCs w:val="24"/>
        </w:rPr>
        <w:t xml:space="preserve"> based learning</w:t>
      </w:r>
      <w:r w:rsidRPr="006A31EB">
        <w:rPr>
          <w:rFonts w:ascii="Arial" w:hAnsi="Arial" w:cs="Arial"/>
          <w:color w:val="111111"/>
          <w:sz w:val="24"/>
          <w:szCs w:val="24"/>
        </w:rPr>
        <w:t xml:space="preserve">-Plan activities that engage the children </w:t>
      </w:r>
      <w:r w:rsidR="00C14193" w:rsidRPr="006A31EB">
        <w:rPr>
          <w:rFonts w:ascii="Arial" w:hAnsi="Arial" w:cs="Arial"/>
          <w:color w:val="111111"/>
          <w:sz w:val="24"/>
          <w:szCs w:val="24"/>
        </w:rPr>
        <w:t>in hands-on learning experiences</w:t>
      </w:r>
      <w:r w:rsidR="00F65D13" w:rsidRPr="006A31EB">
        <w:rPr>
          <w:rFonts w:ascii="Arial" w:hAnsi="Arial" w:cs="Arial"/>
          <w:color w:val="111111"/>
          <w:sz w:val="24"/>
          <w:szCs w:val="24"/>
        </w:rPr>
        <w:t xml:space="preserve">, encourage them to play, developing social skills </w:t>
      </w:r>
      <w:r w:rsidR="006B29C7" w:rsidRPr="006A31EB">
        <w:rPr>
          <w:rFonts w:ascii="Arial" w:hAnsi="Arial" w:cs="Arial"/>
          <w:color w:val="111111"/>
          <w:sz w:val="24"/>
          <w:szCs w:val="24"/>
        </w:rPr>
        <w:t>and promoting emotional wellbeing.</w:t>
      </w:r>
      <w:r w:rsidR="0012533E" w:rsidRPr="006A31EB">
        <w:rPr>
          <w:rFonts w:ascii="Arial" w:hAnsi="Arial" w:cs="Arial"/>
          <w:color w:val="111111"/>
          <w:sz w:val="24"/>
          <w:szCs w:val="24"/>
        </w:rPr>
        <w:t xml:space="preserve"> </w:t>
      </w:r>
      <w:r w:rsidR="008C5BD4" w:rsidRPr="006A31EB">
        <w:rPr>
          <w:rFonts w:ascii="Arial" w:hAnsi="Arial" w:cs="Arial"/>
          <w:color w:val="111111"/>
          <w:sz w:val="24"/>
          <w:szCs w:val="24"/>
        </w:rPr>
        <w:t>Rousseau (</w:t>
      </w:r>
      <w:r w:rsidR="005730CC" w:rsidRPr="006A31EB">
        <w:rPr>
          <w:rFonts w:ascii="Arial" w:hAnsi="Arial" w:cs="Arial"/>
          <w:color w:val="111111"/>
          <w:sz w:val="24"/>
          <w:szCs w:val="24"/>
        </w:rPr>
        <w:t>1972</w:t>
      </w:r>
      <w:r w:rsidR="008C5BD4" w:rsidRPr="006A31EB">
        <w:rPr>
          <w:rFonts w:ascii="Arial" w:hAnsi="Arial" w:cs="Arial"/>
          <w:color w:val="111111"/>
          <w:sz w:val="24"/>
          <w:szCs w:val="24"/>
        </w:rPr>
        <w:t xml:space="preserve">) </w:t>
      </w:r>
      <w:r w:rsidR="009777E8" w:rsidRPr="006A31EB">
        <w:rPr>
          <w:rFonts w:ascii="Arial" w:hAnsi="Arial" w:cs="Arial"/>
          <w:color w:val="111111"/>
          <w:sz w:val="24"/>
          <w:szCs w:val="24"/>
        </w:rPr>
        <w:t xml:space="preserve">believed that children should learn from experience and more </w:t>
      </w:r>
      <w:r w:rsidR="002122EB" w:rsidRPr="006A31EB">
        <w:rPr>
          <w:rFonts w:ascii="Arial" w:hAnsi="Arial" w:cs="Arial"/>
          <w:color w:val="111111"/>
          <w:sz w:val="24"/>
          <w:szCs w:val="24"/>
        </w:rPr>
        <w:t>hands-on</w:t>
      </w:r>
      <w:r w:rsidR="009777E8" w:rsidRPr="006A31EB">
        <w:rPr>
          <w:rFonts w:ascii="Arial" w:hAnsi="Arial" w:cs="Arial"/>
          <w:color w:val="111111"/>
          <w:sz w:val="24"/>
          <w:szCs w:val="24"/>
        </w:rPr>
        <w:t xml:space="preserve"> play</w:t>
      </w:r>
      <w:r w:rsidR="00AC7F65" w:rsidRPr="006A31EB">
        <w:rPr>
          <w:rFonts w:ascii="Arial" w:hAnsi="Arial" w:cs="Arial"/>
          <w:color w:val="111111"/>
          <w:sz w:val="24"/>
          <w:szCs w:val="24"/>
        </w:rPr>
        <w:t xml:space="preserve">, using all </w:t>
      </w:r>
      <w:r w:rsidR="006761CC" w:rsidRPr="006A31EB">
        <w:rPr>
          <w:rFonts w:ascii="Arial" w:hAnsi="Arial" w:cs="Arial"/>
          <w:color w:val="111111"/>
          <w:sz w:val="24"/>
          <w:szCs w:val="24"/>
        </w:rPr>
        <w:t xml:space="preserve">senses, think about what the child can touch, hear, </w:t>
      </w:r>
      <w:r w:rsidR="00CB05FE" w:rsidRPr="006A31EB">
        <w:rPr>
          <w:rFonts w:ascii="Arial" w:hAnsi="Arial" w:cs="Arial"/>
          <w:color w:val="111111"/>
          <w:sz w:val="24"/>
          <w:szCs w:val="24"/>
        </w:rPr>
        <w:t>see and smell.</w:t>
      </w:r>
      <w:r w:rsidR="009777E8" w:rsidRPr="006A31EB">
        <w:rPr>
          <w:rFonts w:ascii="Arial" w:hAnsi="Arial" w:cs="Arial"/>
          <w:color w:val="111111"/>
          <w:sz w:val="24"/>
          <w:szCs w:val="24"/>
        </w:rPr>
        <w:t xml:space="preserve"> </w:t>
      </w:r>
      <w:r w:rsidR="00DB081A" w:rsidRPr="006A31EB">
        <w:rPr>
          <w:rFonts w:ascii="Arial" w:hAnsi="Arial" w:cs="Arial"/>
          <w:color w:val="111111"/>
          <w:sz w:val="24"/>
          <w:szCs w:val="24"/>
        </w:rPr>
        <w:t>He highlighted the importance of playing outside in natural environments</w:t>
      </w:r>
      <w:r w:rsidR="003A0BF4" w:rsidRPr="006A31EB">
        <w:rPr>
          <w:rFonts w:ascii="Arial" w:hAnsi="Arial" w:cs="Arial"/>
          <w:color w:val="111111"/>
          <w:sz w:val="24"/>
          <w:szCs w:val="24"/>
        </w:rPr>
        <w:t xml:space="preserve"> and encouraged </w:t>
      </w:r>
      <w:r w:rsidR="005F71C4" w:rsidRPr="006A31EB">
        <w:rPr>
          <w:rFonts w:ascii="Arial" w:hAnsi="Arial" w:cs="Arial"/>
          <w:color w:val="111111"/>
          <w:sz w:val="24"/>
          <w:szCs w:val="24"/>
        </w:rPr>
        <w:t>spontaneity</w:t>
      </w:r>
      <w:r w:rsidR="00CB05FE" w:rsidRPr="006A31EB">
        <w:rPr>
          <w:rFonts w:ascii="Arial" w:hAnsi="Arial" w:cs="Arial"/>
          <w:color w:val="111111"/>
          <w:sz w:val="24"/>
          <w:szCs w:val="24"/>
        </w:rPr>
        <w:t xml:space="preserve">, creative play </w:t>
      </w:r>
      <w:r w:rsidR="005F71C4" w:rsidRPr="006A31EB">
        <w:rPr>
          <w:rFonts w:ascii="Arial" w:hAnsi="Arial" w:cs="Arial"/>
          <w:color w:val="111111"/>
          <w:sz w:val="24"/>
          <w:szCs w:val="24"/>
        </w:rPr>
        <w:t>and emotions.</w:t>
      </w:r>
      <w:r w:rsidR="00ED62E7" w:rsidRPr="006A31EB">
        <w:rPr>
          <w:rFonts w:ascii="Arial" w:hAnsi="Arial" w:cs="Arial"/>
          <w:color w:val="111111"/>
          <w:sz w:val="24"/>
          <w:szCs w:val="24"/>
        </w:rPr>
        <w:t xml:space="preserve"> The </w:t>
      </w:r>
      <w:r w:rsidR="00627583" w:rsidRPr="006A31EB">
        <w:rPr>
          <w:rFonts w:ascii="Arial" w:hAnsi="Arial" w:cs="Arial"/>
          <w:color w:val="111111"/>
          <w:sz w:val="24"/>
          <w:szCs w:val="24"/>
        </w:rPr>
        <w:t>better the experiences the better the outcomes,</w:t>
      </w:r>
      <w:r w:rsidR="002122EB" w:rsidRPr="006A31EB">
        <w:rPr>
          <w:rFonts w:ascii="Arial" w:hAnsi="Arial" w:cs="Arial"/>
          <w:color w:val="111111"/>
          <w:sz w:val="24"/>
          <w:szCs w:val="24"/>
        </w:rPr>
        <w:t xml:space="preserve"> </w:t>
      </w:r>
      <w:r w:rsidR="00627583" w:rsidRPr="006A31EB">
        <w:rPr>
          <w:rFonts w:ascii="Arial" w:hAnsi="Arial" w:cs="Arial"/>
          <w:color w:val="111111"/>
          <w:sz w:val="24"/>
          <w:szCs w:val="24"/>
        </w:rPr>
        <w:t>t</w:t>
      </w:r>
      <w:r w:rsidR="002122EB" w:rsidRPr="006A31EB">
        <w:rPr>
          <w:rFonts w:ascii="Arial" w:hAnsi="Arial" w:cs="Arial"/>
          <w:color w:val="111111"/>
          <w:sz w:val="24"/>
          <w:szCs w:val="24"/>
        </w:rPr>
        <w:t xml:space="preserve">his again is in line with the Welsh Curriculum </w:t>
      </w:r>
      <w:r w:rsidR="004E6DE2" w:rsidRPr="006A31EB">
        <w:rPr>
          <w:rFonts w:ascii="Arial" w:hAnsi="Arial" w:cs="Arial"/>
          <w:color w:val="111111"/>
          <w:sz w:val="24"/>
          <w:szCs w:val="24"/>
        </w:rPr>
        <w:t>for early years. (2020)</w:t>
      </w:r>
      <w:r w:rsidR="008C5BD4" w:rsidRPr="006A31EB">
        <w:rPr>
          <w:rFonts w:ascii="Arial" w:hAnsi="Arial" w:cs="Arial"/>
          <w:color w:val="111111"/>
        </w:rPr>
        <w:t xml:space="preserve"> </w:t>
      </w:r>
      <w:r w:rsidR="00996738" w:rsidRPr="006A31EB">
        <w:rPr>
          <w:rFonts w:ascii="Arial" w:hAnsi="Arial" w:cs="Arial"/>
          <w:color w:val="111111"/>
          <w:sz w:val="24"/>
          <w:szCs w:val="24"/>
        </w:rPr>
        <w:t> </w:t>
      </w:r>
      <w:r w:rsidR="00EF7FC5" w:rsidRPr="006A31EB">
        <w:rPr>
          <w:rFonts w:ascii="Arial" w:hAnsi="Arial" w:cs="Arial"/>
          <w:color w:val="111111"/>
          <w:sz w:val="24"/>
          <w:szCs w:val="24"/>
        </w:rPr>
        <w:t xml:space="preserve">  </w:t>
      </w:r>
    </w:p>
    <w:p w14:paraId="57FAF13D" w14:textId="6DE79E6B" w:rsidR="002176B0" w:rsidRDefault="00EE6E7D" w:rsidP="00CD309C">
      <w:pPr>
        <w:rPr>
          <w:rFonts w:ascii="Arial" w:hAnsi="Arial" w:cs="Arial"/>
          <w:noProof/>
        </w:rPr>
      </w:pPr>
      <w:r w:rsidRPr="006A31EB">
        <w:rPr>
          <w:rFonts w:ascii="Arial" w:hAnsi="Arial" w:cs="Arial"/>
          <w:noProof/>
        </w:rPr>
        <w:lastRenderedPageBreak/>
        <w:t xml:space="preserve">                    </w:t>
      </w:r>
      <w:r w:rsidRPr="006A31EB">
        <w:rPr>
          <w:rFonts w:ascii="Arial" w:hAnsi="Arial" w:cs="Arial"/>
          <w:noProof/>
        </w:rPr>
        <w:drawing>
          <wp:inline distT="0" distB="0" distL="0" distR="0" wp14:anchorId="21B534EC" wp14:editId="1E854777">
            <wp:extent cx="4448192" cy="2963917"/>
            <wp:effectExtent l="0" t="0" r="0" b="8255"/>
            <wp:docPr id="1586881608" name="Picture 1586881608" descr="New Stay and Play Sessions starting - Welcome to Bright Sparks Child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tay and Play Sessions starting - Welcome to Bright Sparks Childcar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75846" cy="2982343"/>
                    </a:xfrm>
                    <a:prstGeom prst="rect">
                      <a:avLst/>
                    </a:prstGeom>
                    <a:noFill/>
                    <a:ln>
                      <a:noFill/>
                    </a:ln>
                    <a:effectLst>
                      <a:softEdge rad="63500"/>
                    </a:effectLst>
                  </pic:spPr>
                </pic:pic>
              </a:graphicData>
            </a:graphic>
          </wp:inline>
        </w:drawing>
      </w:r>
    </w:p>
    <w:p w14:paraId="1A587C90" w14:textId="77777777" w:rsidR="007F3A88" w:rsidRDefault="007F3A88" w:rsidP="00CD309C">
      <w:pPr>
        <w:rPr>
          <w:rFonts w:ascii="Arial" w:hAnsi="Arial" w:cs="Arial"/>
          <w:noProof/>
        </w:rPr>
      </w:pPr>
    </w:p>
    <w:p w14:paraId="14031FFF" w14:textId="77777777" w:rsidR="007F3A88" w:rsidRPr="006A31EB" w:rsidRDefault="007F3A88" w:rsidP="00CD309C">
      <w:pPr>
        <w:rPr>
          <w:rFonts w:ascii="Arial" w:hAnsi="Arial" w:cs="Arial"/>
          <w:noProof/>
        </w:rPr>
      </w:pPr>
    </w:p>
    <w:p w14:paraId="410D2491" w14:textId="6B1DF7A7" w:rsidR="00EE6E7D" w:rsidRPr="006A31EB" w:rsidRDefault="00EE6E7D" w:rsidP="00CD309C">
      <w:pPr>
        <w:rPr>
          <w:rFonts w:ascii="Arial" w:hAnsi="Arial" w:cs="Arial"/>
          <w:color w:val="111111"/>
          <w:sz w:val="24"/>
          <w:szCs w:val="24"/>
        </w:rPr>
      </w:pPr>
      <w:r w:rsidRPr="006A31EB">
        <w:rPr>
          <w:rFonts w:ascii="Arial" w:hAnsi="Arial" w:cs="Arial"/>
          <w:noProof/>
        </w:rPr>
        <w:t xml:space="preserve">These sessions also give the opportunity for parents to meet the </w:t>
      </w:r>
      <w:r w:rsidR="000635B0" w:rsidRPr="006A31EB">
        <w:rPr>
          <w:rFonts w:ascii="Arial" w:hAnsi="Arial" w:cs="Arial"/>
          <w:noProof/>
        </w:rPr>
        <w:t xml:space="preserve">class teacher and staff, to ask any questions and discuss any concerns. </w:t>
      </w:r>
      <w:r w:rsidR="00BD0027" w:rsidRPr="006A31EB">
        <w:rPr>
          <w:rFonts w:ascii="Arial" w:hAnsi="Arial" w:cs="Arial"/>
          <w:noProof/>
        </w:rPr>
        <w:t xml:space="preserve">It allows practitioners to start to </w:t>
      </w:r>
      <w:r w:rsidR="00136AA2" w:rsidRPr="006A31EB">
        <w:rPr>
          <w:rFonts w:ascii="Arial" w:hAnsi="Arial" w:cs="Arial"/>
          <w:noProof/>
        </w:rPr>
        <w:t>build a relationship</w:t>
      </w:r>
      <w:r w:rsidR="00BD0027" w:rsidRPr="006A31EB">
        <w:rPr>
          <w:rFonts w:ascii="Arial" w:hAnsi="Arial" w:cs="Arial"/>
          <w:noProof/>
        </w:rPr>
        <w:t xml:space="preserve"> with the child and </w:t>
      </w:r>
      <w:r w:rsidR="00136AA2" w:rsidRPr="006A31EB">
        <w:rPr>
          <w:rFonts w:ascii="Arial" w:hAnsi="Arial" w:cs="Arial"/>
          <w:noProof/>
        </w:rPr>
        <w:t xml:space="preserve">family and </w:t>
      </w:r>
      <w:r w:rsidR="00BD0027" w:rsidRPr="006A31EB">
        <w:rPr>
          <w:rFonts w:ascii="Arial" w:hAnsi="Arial" w:cs="Arial"/>
          <w:noProof/>
        </w:rPr>
        <w:t xml:space="preserve">again ask any questions or </w:t>
      </w:r>
      <w:r w:rsidR="00A70169" w:rsidRPr="006A31EB">
        <w:rPr>
          <w:rFonts w:ascii="Arial" w:hAnsi="Arial" w:cs="Arial"/>
          <w:noProof/>
        </w:rPr>
        <w:t>information about the child</w:t>
      </w:r>
      <w:r w:rsidR="00DE53ED">
        <w:rPr>
          <w:rFonts w:ascii="Arial" w:hAnsi="Arial" w:cs="Arial"/>
          <w:noProof/>
        </w:rPr>
        <w:t>,</w:t>
      </w:r>
      <w:r w:rsidR="00136AA2" w:rsidRPr="006A31EB">
        <w:rPr>
          <w:rFonts w:ascii="Arial" w:hAnsi="Arial" w:cs="Arial"/>
          <w:noProof/>
        </w:rPr>
        <w:t xml:space="preserve"> </w:t>
      </w:r>
      <w:r w:rsidR="00DE53ED">
        <w:rPr>
          <w:rFonts w:ascii="Arial" w:hAnsi="Arial" w:cs="Arial"/>
          <w:noProof/>
        </w:rPr>
        <w:t>a</w:t>
      </w:r>
      <w:r w:rsidR="00136AA2" w:rsidRPr="006A31EB">
        <w:rPr>
          <w:rFonts w:ascii="Arial" w:hAnsi="Arial" w:cs="Arial"/>
          <w:noProof/>
        </w:rPr>
        <w:t>n information exchange.</w:t>
      </w:r>
    </w:p>
    <w:p w14:paraId="3E5DFE17" w14:textId="484F88DD" w:rsidR="007A52BB" w:rsidRPr="006A31EB" w:rsidRDefault="00194246" w:rsidP="00CD309C">
      <w:pPr>
        <w:rPr>
          <w:rFonts w:ascii="Arial" w:hAnsi="Arial" w:cs="Arial"/>
          <w:color w:val="111111"/>
          <w:sz w:val="24"/>
          <w:szCs w:val="24"/>
        </w:rPr>
      </w:pPr>
      <w:r w:rsidRPr="006A31EB">
        <w:rPr>
          <w:rFonts w:ascii="Arial" w:hAnsi="Arial" w:cs="Arial"/>
          <w:sz w:val="24"/>
          <w:szCs w:val="24"/>
          <w:u w:val="single"/>
        </w:rPr>
        <w:t>Monitoring and recording</w:t>
      </w:r>
    </w:p>
    <w:p w14:paraId="40A46CCF" w14:textId="5AE359EF" w:rsidR="00A430AF" w:rsidRPr="006A31EB" w:rsidRDefault="00F4723F" w:rsidP="00CD309C">
      <w:pPr>
        <w:rPr>
          <w:rFonts w:ascii="Arial" w:hAnsi="Arial" w:cs="Arial"/>
          <w:sz w:val="24"/>
          <w:szCs w:val="24"/>
        </w:rPr>
      </w:pPr>
      <w:r w:rsidRPr="006A31EB">
        <w:rPr>
          <w:rFonts w:ascii="Arial" w:hAnsi="Arial" w:cs="Arial"/>
          <w:sz w:val="24"/>
          <w:szCs w:val="24"/>
        </w:rPr>
        <w:t xml:space="preserve">Recording a </w:t>
      </w:r>
      <w:r w:rsidR="00147D12" w:rsidRPr="006A31EB">
        <w:rPr>
          <w:rFonts w:ascii="Arial" w:hAnsi="Arial" w:cs="Arial"/>
          <w:sz w:val="24"/>
          <w:szCs w:val="24"/>
        </w:rPr>
        <w:t>child’s progress</w:t>
      </w:r>
      <w:r w:rsidR="007603F4" w:rsidRPr="006A31EB">
        <w:rPr>
          <w:rFonts w:ascii="Arial" w:hAnsi="Arial" w:cs="Arial"/>
          <w:sz w:val="24"/>
          <w:szCs w:val="24"/>
        </w:rPr>
        <w:t xml:space="preserve"> supports </w:t>
      </w:r>
      <w:r w:rsidR="00A01840" w:rsidRPr="006A31EB">
        <w:rPr>
          <w:rFonts w:ascii="Arial" w:hAnsi="Arial" w:cs="Arial"/>
          <w:sz w:val="24"/>
          <w:szCs w:val="24"/>
        </w:rPr>
        <w:t>effective communication and informs strategies for intervention</w:t>
      </w:r>
      <w:r w:rsidR="00A430AF" w:rsidRPr="006A31EB">
        <w:rPr>
          <w:rFonts w:ascii="Arial" w:hAnsi="Arial" w:cs="Arial"/>
          <w:sz w:val="24"/>
          <w:szCs w:val="24"/>
        </w:rPr>
        <w:t>. Consider the following:</w:t>
      </w:r>
    </w:p>
    <w:p w14:paraId="57E36C1E" w14:textId="77777777" w:rsidR="00730E20" w:rsidRPr="006A31EB" w:rsidRDefault="00ED306F" w:rsidP="006420C9">
      <w:pPr>
        <w:pStyle w:val="NormalWeb"/>
        <w:shd w:val="clear" w:color="auto" w:fill="FFFFFF"/>
        <w:spacing w:before="0" w:beforeAutospacing="0" w:after="300" w:afterAutospacing="0"/>
        <w:rPr>
          <w:rFonts w:ascii="Arial" w:hAnsi="Arial" w:cs="Arial"/>
        </w:rPr>
      </w:pPr>
      <w:r w:rsidRPr="006A31EB">
        <w:rPr>
          <w:rFonts w:ascii="Arial" w:hAnsi="Arial" w:cs="Arial"/>
          <w:b/>
          <w:bCs/>
        </w:rPr>
        <w:t>Developmental milestones</w:t>
      </w:r>
      <w:r w:rsidR="003207E6" w:rsidRPr="006A31EB">
        <w:rPr>
          <w:rFonts w:ascii="Arial" w:hAnsi="Arial" w:cs="Arial"/>
        </w:rPr>
        <w:t xml:space="preserve">- Regularly </w:t>
      </w:r>
      <w:r w:rsidR="00A30CBC" w:rsidRPr="006A31EB">
        <w:rPr>
          <w:rFonts w:ascii="Arial" w:hAnsi="Arial" w:cs="Arial"/>
        </w:rPr>
        <w:t>monitor a child’s progress against age-appropriate miles</w:t>
      </w:r>
      <w:r w:rsidR="002844A1" w:rsidRPr="006A31EB">
        <w:rPr>
          <w:rFonts w:ascii="Arial" w:hAnsi="Arial" w:cs="Arial"/>
        </w:rPr>
        <w:t xml:space="preserve">tones, such as language and cognitive </w:t>
      </w:r>
      <w:r w:rsidR="005E4501" w:rsidRPr="006A31EB">
        <w:rPr>
          <w:rFonts w:ascii="Arial" w:hAnsi="Arial" w:cs="Arial"/>
        </w:rPr>
        <w:t>skills, physical development</w:t>
      </w:r>
      <w:r w:rsidR="00B70002" w:rsidRPr="006A31EB">
        <w:rPr>
          <w:rFonts w:ascii="Arial" w:hAnsi="Arial" w:cs="Arial"/>
        </w:rPr>
        <w:t xml:space="preserve"> and social-emotional development.</w:t>
      </w:r>
    </w:p>
    <w:p w14:paraId="53B2D27F" w14:textId="4921E063" w:rsidR="00ED306F" w:rsidRPr="006A31EB" w:rsidRDefault="009F0B69" w:rsidP="006420C9">
      <w:pPr>
        <w:pStyle w:val="NormalWeb"/>
        <w:shd w:val="clear" w:color="auto" w:fill="FFFFFF"/>
        <w:spacing w:before="0" w:beforeAutospacing="0" w:after="300" w:afterAutospacing="0"/>
        <w:rPr>
          <w:rFonts w:ascii="Arial" w:hAnsi="Arial" w:cs="Arial"/>
          <w:color w:val="282828"/>
          <w:sz w:val="27"/>
          <w:szCs w:val="27"/>
        </w:rPr>
      </w:pPr>
      <w:r w:rsidRPr="006A31EB">
        <w:rPr>
          <w:rFonts w:ascii="Arial" w:hAnsi="Arial" w:cs="Arial"/>
        </w:rPr>
        <w:t>Piaget (</w:t>
      </w:r>
      <w:r w:rsidR="008453F3" w:rsidRPr="006A31EB">
        <w:rPr>
          <w:rFonts w:ascii="Arial" w:hAnsi="Arial" w:cs="Arial"/>
        </w:rPr>
        <w:t>1945</w:t>
      </w:r>
      <w:r w:rsidRPr="006A31EB">
        <w:rPr>
          <w:rFonts w:ascii="Arial" w:hAnsi="Arial" w:cs="Arial"/>
        </w:rPr>
        <w:t xml:space="preserve">) </w:t>
      </w:r>
      <w:r w:rsidR="00BE778C" w:rsidRPr="006A31EB">
        <w:rPr>
          <w:rFonts w:ascii="Arial" w:hAnsi="Arial" w:cs="Arial"/>
        </w:rPr>
        <w:t>proposed the theory of cognitive development</w:t>
      </w:r>
      <w:r w:rsidR="002B73B3" w:rsidRPr="006A31EB">
        <w:rPr>
          <w:rFonts w:ascii="Arial" w:hAnsi="Arial" w:cs="Arial"/>
        </w:rPr>
        <w:t xml:space="preserve">, which has </w:t>
      </w:r>
      <w:r w:rsidR="00254446" w:rsidRPr="006A31EB">
        <w:rPr>
          <w:rFonts w:ascii="Arial" w:hAnsi="Arial" w:cs="Arial"/>
        </w:rPr>
        <w:t xml:space="preserve">a profound impact on understanding a child’s </w:t>
      </w:r>
      <w:r w:rsidR="007D364B" w:rsidRPr="006A31EB">
        <w:rPr>
          <w:rFonts w:ascii="Arial" w:hAnsi="Arial" w:cs="Arial"/>
        </w:rPr>
        <w:t xml:space="preserve">thinking and understanding and how they evolve and grow, he identifies different stages of development </w:t>
      </w:r>
      <w:r w:rsidR="00040481" w:rsidRPr="006A31EB">
        <w:rPr>
          <w:rFonts w:ascii="Arial" w:hAnsi="Arial" w:cs="Arial"/>
        </w:rPr>
        <w:t>, such as the sensor</w:t>
      </w:r>
      <w:r w:rsidR="00283D5D" w:rsidRPr="006A31EB">
        <w:rPr>
          <w:rFonts w:ascii="Arial" w:hAnsi="Arial" w:cs="Arial"/>
        </w:rPr>
        <w:t>i</w:t>
      </w:r>
      <w:r w:rsidR="00040481" w:rsidRPr="006A31EB">
        <w:rPr>
          <w:rFonts w:ascii="Arial" w:hAnsi="Arial" w:cs="Arial"/>
        </w:rPr>
        <w:t xml:space="preserve">motor </w:t>
      </w:r>
      <w:r w:rsidR="00283D5D" w:rsidRPr="006A31EB">
        <w:rPr>
          <w:rFonts w:ascii="Arial" w:hAnsi="Arial" w:cs="Arial"/>
        </w:rPr>
        <w:t>stage</w:t>
      </w:r>
      <w:r w:rsidR="0057334E" w:rsidRPr="006A31EB">
        <w:rPr>
          <w:rFonts w:ascii="Arial" w:hAnsi="Arial" w:cs="Arial"/>
        </w:rPr>
        <w:t xml:space="preserve"> (</w:t>
      </w:r>
      <w:r w:rsidR="005778B4" w:rsidRPr="006A31EB">
        <w:rPr>
          <w:rFonts w:ascii="Arial" w:hAnsi="Arial" w:cs="Arial"/>
        </w:rPr>
        <w:t>learning though their senses and actions</w:t>
      </w:r>
      <w:r w:rsidR="00F8425E" w:rsidRPr="006A31EB">
        <w:rPr>
          <w:rFonts w:ascii="Arial" w:hAnsi="Arial" w:cs="Arial"/>
        </w:rPr>
        <w:t>), the preop</w:t>
      </w:r>
      <w:r w:rsidR="00E16814" w:rsidRPr="006A31EB">
        <w:rPr>
          <w:rFonts w:ascii="Arial" w:hAnsi="Arial" w:cs="Arial"/>
        </w:rPr>
        <w:t xml:space="preserve">erational stage </w:t>
      </w:r>
      <w:r w:rsidR="0037652D" w:rsidRPr="006A31EB">
        <w:rPr>
          <w:rFonts w:ascii="Arial" w:hAnsi="Arial" w:cs="Arial"/>
        </w:rPr>
        <w:t>( ego</w:t>
      </w:r>
      <w:r w:rsidR="00BF1D4B" w:rsidRPr="006A31EB">
        <w:rPr>
          <w:rFonts w:ascii="Arial" w:hAnsi="Arial" w:cs="Arial"/>
        </w:rPr>
        <w:t>centric stage, where the child thinks the world is all about</w:t>
      </w:r>
      <w:r w:rsidR="005122FE" w:rsidRPr="006A31EB">
        <w:rPr>
          <w:rFonts w:ascii="Arial" w:hAnsi="Arial" w:cs="Arial"/>
        </w:rPr>
        <w:t xml:space="preserve"> them</w:t>
      </w:r>
      <w:r w:rsidR="00EE25F5" w:rsidRPr="006A31EB">
        <w:rPr>
          <w:rFonts w:ascii="Arial" w:hAnsi="Arial" w:cs="Arial"/>
        </w:rPr>
        <w:t>)</w:t>
      </w:r>
      <w:r w:rsidR="005122FE" w:rsidRPr="006A31EB">
        <w:rPr>
          <w:rFonts w:ascii="Arial" w:hAnsi="Arial" w:cs="Arial"/>
        </w:rPr>
        <w:t>,</w:t>
      </w:r>
      <w:r w:rsidR="00E03868" w:rsidRPr="006A31EB">
        <w:rPr>
          <w:rFonts w:ascii="Arial" w:hAnsi="Arial" w:cs="Arial"/>
        </w:rPr>
        <w:t>as this stage develops, the egocentrism reduces and a child will begin to enjoy the participation of other children</w:t>
      </w:r>
      <w:r w:rsidR="00EE25F5" w:rsidRPr="006A31EB">
        <w:rPr>
          <w:rFonts w:ascii="Arial" w:hAnsi="Arial" w:cs="Arial"/>
        </w:rPr>
        <w:t xml:space="preserve"> and their games</w:t>
      </w:r>
      <w:r w:rsidR="008B3A4B" w:rsidRPr="006A31EB">
        <w:rPr>
          <w:rFonts w:ascii="Arial" w:hAnsi="Arial" w:cs="Arial"/>
        </w:rPr>
        <w:t>.</w:t>
      </w:r>
      <w:r w:rsidR="00EE25F5" w:rsidRPr="006A31EB">
        <w:rPr>
          <w:rFonts w:ascii="Arial" w:hAnsi="Arial" w:cs="Arial"/>
        </w:rPr>
        <w:t xml:space="preserve"> At this</w:t>
      </w:r>
      <w:r w:rsidR="008B3A4B" w:rsidRPr="006A31EB">
        <w:rPr>
          <w:rFonts w:ascii="Arial" w:hAnsi="Arial" w:cs="Arial"/>
        </w:rPr>
        <w:t xml:space="preserve"> stage pretend play becomes more important</w:t>
      </w:r>
      <w:r w:rsidR="00FE5C2F" w:rsidRPr="006A31EB">
        <w:rPr>
          <w:rFonts w:ascii="Arial" w:hAnsi="Arial" w:cs="Arial"/>
        </w:rPr>
        <w:t xml:space="preserve">, language is discovered, and they are visual learners, taking in the world around them. </w:t>
      </w:r>
      <w:r w:rsidR="00693FB3" w:rsidRPr="006A31EB">
        <w:rPr>
          <w:rFonts w:ascii="Arial" w:hAnsi="Arial" w:cs="Arial"/>
        </w:rPr>
        <w:t xml:space="preserve">These two stages are the stages a child </w:t>
      </w:r>
      <w:r w:rsidR="00456ADC" w:rsidRPr="006A31EB">
        <w:rPr>
          <w:rFonts w:ascii="Arial" w:hAnsi="Arial" w:cs="Arial"/>
        </w:rPr>
        <w:t xml:space="preserve">may be on developmentally when transitioning into school. It is </w:t>
      </w:r>
      <w:r w:rsidR="00664C52" w:rsidRPr="006A31EB">
        <w:rPr>
          <w:rFonts w:ascii="Arial" w:hAnsi="Arial" w:cs="Arial"/>
        </w:rPr>
        <w:t>essential for a child to go through these changes but remember a child will not develop at the same rate</w:t>
      </w:r>
      <w:r w:rsidR="000E6D6F" w:rsidRPr="006A31EB">
        <w:rPr>
          <w:rFonts w:ascii="Arial" w:hAnsi="Arial" w:cs="Arial"/>
        </w:rPr>
        <w:t>, their development is developed by biology</w:t>
      </w:r>
      <w:r w:rsidR="00E41226" w:rsidRPr="006A31EB">
        <w:rPr>
          <w:rFonts w:ascii="Arial" w:hAnsi="Arial" w:cs="Arial"/>
        </w:rPr>
        <w:t>, environment and interaction.</w:t>
      </w:r>
      <w:r w:rsidR="00D36BD8" w:rsidRPr="006A31EB">
        <w:rPr>
          <w:rFonts w:ascii="Arial" w:hAnsi="Arial" w:cs="Arial"/>
        </w:rPr>
        <w:t xml:space="preserve"> </w:t>
      </w:r>
      <w:r w:rsidR="00393C69" w:rsidRPr="006A31EB">
        <w:rPr>
          <w:rFonts w:ascii="Arial" w:hAnsi="Arial" w:cs="Arial"/>
        </w:rPr>
        <w:t>(Simple</w:t>
      </w:r>
      <w:r w:rsidR="00D36BD8" w:rsidRPr="006A31EB">
        <w:rPr>
          <w:rFonts w:ascii="Arial" w:hAnsi="Arial" w:cs="Arial"/>
        </w:rPr>
        <w:t xml:space="preserve"> </w:t>
      </w:r>
      <w:r w:rsidR="00AF029B" w:rsidRPr="006A31EB">
        <w:rPr>
          <w:rFonts w:ascii="Arial" w:hAnsi="Arial" w:cs="Arial"/>
        </w:rPr>
        <w:t>P</w:t>
      </w:r>
      <w:r w:rsidR="00D36BD8" w:rsidRPr="006A31EB">
        <w:rPr>
          <w:rFonts w:ascii="Arial" w:hAnsi="Arial" w:cs="Arial"/>
        </w:rPr>
        <w:t xml:space="preserve">hycology </w:t>
      </w:r>
      <w:r w:rsidR="00AF029B" w:rsidRPr="006A31EB">
        <w:rPr>
          <w:rFonts w:ascii="Arial" w:hAnsi="Arial" w:cs="Arial"/>
        </w:rPr>
        <w:t>2023)</w:t>
      </w:r>
    </w:p>
    <w:p w14:paraId="1EEA6218" w14:textId="10F487FB" w:rsidR="00393C69" w:rsidRPr="006A31EB" w:rsidRDefault="0081138F" w:rsidP="00393C69">
      <w:pPr>
        <w:pStyle w:val="NormalWeb"/>
        <w:shd w:val="clear" w:color="auto" w:fill="FFFFFF"/>
        <w:spacing w:before="0" w:beforeAutospacing="0" w:after="300" w:afterAutospacing="0"/>
        <w:ind w:left="360"/>
        <w:rPr>
          <w:rFonts w:ascii="Arial" w:hAnsi="Arial" w:cs="Arial"/>
          <w:color w:val="282828"/>
          <w:sz w:val="27"/>
          <w:szCs w:val="27"/>
        </w:rPr>
      </w:pPr>
      <w:r w:rsidRPr="006A31EB">
        <w:rPr>
          <w:rFonts w:ascii="Arial" w:hAnsi="Arial" w:cs="Arial"/>
          <w:noProof/>
        </w:rPr>
        <w:lastRenderedPageBreak/>
        <w:drawing>
          <wp:inline distT="0" distB="0" distL="0" distR="0" wp14:anchorId="10117596" wp14:editId="3119A13E">
            <wp:extent cx="5241956" cy="2950854"/>
            <wp:effectExtent l="0" t="0" r="0" b="1905"/>
            <wp:docPr id="397167862" name="Picture 397167862" descr="Piaget's 4 Stages | Jean piaget, Piaget stages of development, Chi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aget's 4 Stages | Jean piaget, Piaget stages of development, Child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598" cy="2969229"/>
                    </a:xfrm>
                    <a:prstGeom prst="rect">
                      <a:avLst/>
                    </a:prstGeom>
                    <a:noFill/>
                    <a:ln>
                      <a:noFill/>
                    </a:ln>
                  </pic:spPr>
                </pic:pic>
              </a:graphicData>
            </a:graphic>
          </wp:inline>
        </w:drawing>
      </w:r>
    </w:p>
    <w:p w14:paraId="0DDFC3D3" w14:textId="77777777" w:rsidR="000B085C" w:rsidRPr="006A31EB" w:rsidRDefault="000B085C" w:rsidP="000B085C">
      <w:pPr>
        <w:rPr>
          <w:rFonts w:ascii="Arial" w:hAnsi="Arial" w:cs="Arial"/>
          <w:sz w:val="24"/>
          <w:szCs w:val="24"/>
        </w:rPr>
      </w:pPr>
    </w:p>
    <w:p w14:paraId="4A3E052E" w14:textId="3486A558" w:rsidR="00F61190" w:rsidRPr="006A31EB" w:rsidRDefault="00B70002" w:rsidP="00730E20">
      <w:pPr>
        <w:rPr>
          <w:rFonts w:ascii="Arial" w:hAnsi="Arial" w:cs="Arial"/>
          <w:sz w:val="24"/>
          <w:szCs w:val="24"/>
        </w:rPr>
      </w:pPr>
      <w:r w:rsidRPr="006A31EB">
        <w:rPr>
          <w:rFonts w:ascii="Arial" w:hAnsi="Arial" w:cs="Arial"/>
          <w:b/>
          <w:bCs/>
          <w:sz w:val="24"/>
          <w:szCs w:val="24"/>
        </w:rPr>
        <w:t xml:space="preserve">Individualized </w:t>
      </w:r>
      <w:r w:rsidR="00DE42E6" w:rsidRPr="006A31EB">
        <w:rPr>
          <w:rFonts w:ascii="Arial" w:hAnsi="Arial" w:cs="Arial"/>
          <w:b/>
          <w:bCs/>
          <w:sz w:val="24"/>
          <w:szCs w:val="24"/>
        </w:rPr>
        <w:t>progress tracking</w:t>
      </w:r>
      <w:r w:rsidR="00DE42E6" w:rsidRPr="006A31EB">
        <w:rPr>
          <w:rFonts w:ascii="Arial" w:hAnsi="Arial" w:cs="Arial"/>
          <w:sz w:val="24"/>
          <w:szCs w:val="24"/>
        </w:rPr>
        <w:t xml:space="preserve">- Record observations and </w:t>
      </w:r>
      <w:r w:rsidR="007547C9" w:rsidRPr="006A31EB">
        <w:rPr>
          <w:rFonts w:ascii="Arial" w:hAnsi="Arial" w:cs="Arial"/>
          <w:sz w:val="24"/>
          <w:szCs w:val="24"/>
        </w:rPr>
        <w:t>assessments in a structured manner, identifying areas where a</w:t>
      </w:r>
      <w:r w:rsidR="00E54C2C" w:rsidRPr="006A31EB">
        <w:rPr>
          <w:rFonts w:ascii="Arial" w:hAnsi="Arial" w:cs="Arial"/>
          <w:sz w:val="24"/>
          <w:szCs w:val="24"/>
        </w:rPr>
        <w:t>dditional support may be needed</w:t>
      </w:r>
      <w:r w:rsidR="00750723" w:rsidRPr="006A31EB">
        <w:rPr>
          <w:rFonts w:ascii="Arial" w:hAnsi="Arial" w:cs="Arial"/>
          <w:sz w:val="24"/>
          <w:szCs w:val="24"/>
        </w:rPr>
        <w:t xml:space="preserve">. </w:t>
      </w:r>
      <w:r w:rsidR="009B5D09" w:rsidRPr="006A31EB">
        <w:rPr>
          <w:rFonts w:ascii="Arial" w:hAnsi="Arial" w:cs="Arial"/>
          <w:sz w:val="24"/>
          <w:szCs w:val="24"/>
        </w:rPr>
        <w:t>Sharing information-Utilize effective communication</w:t>
      </w:r>
      <w:r w:rsidR="007E5CAA" w:rsidRPr="006A31EB">
        <w:rPr>
          <w:rFonts w:ascii="Arial" w:hAnsi="Arial" w:cs="Arial"/>
          <w:sz w:val="24"/>
          <w:szCs w:val="24"/>
        </w:rPr>
        <w:t xml:space="preserve"> channels to share progress updates with </w:t>
      </w:r>
      <w:r w:rsidR="0049446C" w:rsidRPr="006A31EB">
        <w:rPr>
          <w:rFonts w:ascii="Arial" w:hAnsi="Arial" w:cs="Arial"/>
          <w:sz w:val="24"/>
          <w:szCs w:val="24"/>
        </w:rPr>
        <w:t xml:space="preserve">parents and relevant professionals.  This could be using digital </w:t>
      </w:r>
      <w:r w:rsidR="007F5D71" w:rsidRPr="006A31EB">
        <w:rPr>
          <w:rFonts w:ascii="Arial" w:hAnsi="Arial" w:cs="Arial"/>
          <w:sz w:val="24"/>
          <w:szCs w:val="24"/>
        </w:rPr>
        <w:t>platforms such as Class Dojo, WhatsApp</w:t>
      </w:r>
      <w:r w:rsidR="00A109C7" w:rsidRPr="006A31EB">
        <w:rPr>
          <w:rFonts w:ascii="Arial" w:hAnsi="Arial" w:cs="Arial"/>
          <w:sz w:val="24"/>
          <w:szCs w:val="24"/>
        </w:rPr>
        <w:t xml:space="preserve"> and seesaw. Hold teacher/parent meetings</w:t>
      </w:r>
      <w:r w:rsidR="004D2D88" w:rsidRPr="006A31EB">
        <w:rPr>
          <w:rFonts w:ascii="Arial" w:hAnsi="Arial" w:cs="Arial"/>
          <w:sz w:val="24"/>
          <w:szCs w:val="24"/>
        </w:rPr>
        <w:t xml:space="preserve">, emails and if </w:t>
      </w:r>
      <w:r w:rsidR="005A356E" w:rsidRPr="006A31EB">
        <w:rPr>
          <w:rFonts w:ascii="Arial" w:hAnsi="Arial" w:cs="Arial"/>
          <w:sz w:val="24"/>
          <w:szCs w:val="24"/>
        </w:rPr>
        <w:t>necessary,</w:t>
      </w:r>
      <w:r w:rsidR="004D2D88" w:rsidRPr="006A31EB">
        <w:rPr>
          <w:rFonts w:ascii="Arial" w:hAnsi="Arial" w:cs="Arial"/>
          <w:sz w:val="24"/>
          <w:szCs w:val="24"/>
        </w:rPr>
        <w:t xml:space="preserve"> phone calls home. </w:t>
      </w:r>
      <w:r w:rsidR="0021026B" w:rsidRPr="006A31EB">
        <w:rPr>
          <w:rFonts w:ascii="Arial" w:hAnsi="Arial" w:cs="Arial"/>
          <w:sz w:val="24"/>
          <w:szCs w:val="24"/>
        </w:rPr>
        <w:t xml:space="preserve">Below is an image of </w:t>
      </w:r>
      <w:r w:rsidR="00126D12" w:rsidRPr="006A31EB">
        <w:rPr>
          <w:rFonts w:ascii="Arial" w:hAnsi="Arial" w:cs="Arial"/>
          <w:sz w:val="24"/>
          <w:szCs w:val="24"/>
        </w:rPr>
        <w:t>dojo, a</w:t>
      </w:r>
      <w:r w:rsidR="009A2046" w:rsidRPr="006A31EB">
        <w:rPr>
          <w:rFonts w:ascii="Arial" w:hAnsi="Arial" w:cs="Arial"/>
          <w:sz w:val="24"/>
          <w:szCs w:val="24"/>
        </w:rPr>
        <w:t xml:space="preserve"> digital communication platform.</w:t>
      </w:r>
    </w:p>
    <w:p w14:paraId="107734C6" w14:textId="77777777" w:rsidR="009A2046" w:rsidRPr="006A31EB" w:rsidRDefault="009A2046" w:rsidP="009A2046">
      <w:pPr>
        <w:pStyle w:val="ListParagraph"/>
        <w:rPr>
          <w:rFonts w:ascii="Arial" w:hAnsi="Arial" w:cs="Arial"/>
          <w:sz w:val="24"/>
          <w:szCs w:val="24"/>
        </w:rPr>
      </w:pPr>
    </w:p>
    <w:p w14:paraId="7952A6DB" w14:textId="1E06E083" w:rsidR="009B5D09" w:rsidRPr="006A31EB" w:rsidRDefault="0070346F" w:rsidP="005A356E">
      <w:pPr>
        <w:pStyle w:val="ListParagraph"/>
        <w:rPr>
          <w:rFonts w:ascii="Arial" w:hAnsi="Arial" w:cs="Arial"/>
          <w:sz w:val="24"/>
          <w:szCs w:val="24"/>
        </w:rPr>
      </w:pPr>
      <w:r>
        <w:rPr>
          <w:rFonts w:ascii="Arial" w:hAnsi="Arial" w:cs="Arial"/>
          <w:noProof/>
        </w:rPr>
        <w:t xml:space="preserve">           </w:t>
      </w:r>
      <w:r w:rsidR="00D83E5D" w:rsidRPr="006A31EB">
        <w:rPr>
          <w:rFonts w:ascii="Arial" w:hAnsi="Arial" w:cs="Arial"/>
          <w:noProof/>
        </w:rPr>
        <w:drawing>
          <wp:inline distT="0" distB="0" distL="0" distR="0" wp14:anchorId="0E75BEB4" wp14:editId="1863B8E8">
            <wp:extent cx="3612134" cy="3074276"/>
            <wp:effectExtent l="0" t="0" r="7620" b="0"/>
            <wp:docPr id="1685103221" name="Picture 1685103221" descr="Free Technology for Teachers: ClassDojo Introduces a New Way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ee Technology for Teachers: ClassDojo Introduces a New Way to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26708" cy="3086680"/>
                    </a:xfrm>
                    <a:prstGeom prst="rect">
                      <a:avLst/>
                    </a:prstGeom>
                    <a:noFill/>
                    <a:ln>
                      <a:noFill/>
                    </a:ln>
                    <a:effectLst>
                      <a:softEdge rad="127000"/>
                    </a:effectLst>
                  </pic:spPr>
                </pic:pic>
              </a:graphicData>
            </a:graphic>
          </wp:inline>
        </w:drawing>
      </w:r>
    </w:p>
    <w:p w14:paraId="1EFEF483" w14:textId="77777777" w:rsidR="0021026B" w:rsidRPr="006A31EB" w:rsidRDefault="0021026B" w:rsidP="005A356E">
      <w:pPr>
        <w:pStyle w:val="ListParagraph"/>
        <w:rPr>
          <w:rFonts w:ascii="Arial" w:hAnsi="Arial" w:cs="Arial"/>
          <w:sz w:val="24"/>
          <w:szCs w:val="24"/>
        </w:rPr>
      </w:pPr>
    </w:p>
    <w:p w14:paraId="6041B362" w14:textId="22140EEE" w:rsidR="0021026B" w:rsidRPr="006A31EB" w:rsidRDefault="0070346F" w:rsidP="005A356E">
      <w:pPr>
        <w:pStyle w:val="ListParagraph"/>
        <w:rPr>
          <w:rFonts w:ascii="Arial" w:hAnsi="Arial" w:cs="Arial"/>
          <w:sz w:val="24"/>
          <w:szCs w:val="24"/>
        </w:rPr>
      </w:pPr>
      <w:r>
        <w:rPr>
          <w:rFonts w:ascii="Arial" w:hAnsi="Arial" w:cs="Arial"/>
          <w:sz w:val="24"/>
          <w:szCs w:val="24"/>
        </w:rPr>
        <w:t xml:space="preserve">   </w:t>
      </w:r>
    </w:p>
    <w:p w14:paraId="2101AF29" w14:textId="77777777" w:rsidR="009031DB" w:rsidRPr="006A31EB" w:rsidRDefault="005C2B91" w:rsidP="009031DB">
      <w:pPr>
        <w:jc w:val="both"/>
        <w:rPr>
          <w:rFonts w:ascii="Arial" w:hAnsi="Arial" w:cs="Arial"/>
          <w:b/>
          <w:bCs/>
          <w:sz w:val="36"/>
          <w:szCs w:val="36"/>
          <w:u w:val="single"/>
        </w:rPr>
      </w:pPr>
      <w:r w:rsidRPr="006A31EB">
        <w:rPr>
          <w:rFonts w:ascii="Arial" w:hAnsi="Arial" w:cs="Arial"/>
          <w:b/>
          <w:bCs/>
          <w:sz w:val="36"/>
          <w:szCs w:val="36"/>
          <w:u w:val="single"/>
        </w:rPr>
        <w:lastRenderedPageBreak/>
        <w:t>Pr</w:t>
      </w:r>
      <w:r w:rsidR="00504EDD" w:rsidRPr="006A31EB">
        <w:rPr>
          <w:rFonts w:ascii="Arial" w:hAnsi="Arial" w:cs="Arial"/>
          <w:b/>
          <w:bCs/>
          <w:sz w:val="36"/>
          <w:szCs w:val="36"/>
          <w:u w:val="single"/>
        </w:rPr>
        <w:t>o</w:t>
      </w:r>
      <w:r w:rsidRPr="006A31EB">
        <w:rPr>
          <w:rFonts w:ascii="Arial" w:hAnsi="Arial" w:cs="Arial"/>
          <w:b/>
          <w:bCs/>
          <w:sz w:val="36"/>
          <w:szCs w:val="36"/>
          <w:u w:val="single"/>
        </w:rPr>
        <w:t xml:space="preserve">posed </w:t>
      </w:r>
      <w:r w:rsidR="007B5C34" w:rsidRPr="006A31EB">
        <w:rPr>
          <w:rFonts w:ascii="Arial" w:hAnsi="Arial" w:cs="Arial"/>
          <w:b/>
          <w:bCs/>
          <w:sz w:val="36"/>
          <w:szCs w:val="36"/>
          <w:u w:val="single"/>
        </w:rPr>
        <w:t>Outcomes</w:t>
      </w:r>
      <w:r w:rsidR="009031DB" w:rsidRPr="006A31EB">
        <w:rPr>
          <w:rFonts w:ascii="Arial" w:hAnsi="Arial" w:cs="Arial"/>
          <w:b/>
          <w:bCs/>
          <w:sz w:val="36"/>
          <w:szCs w:val="36"/>
          <w:u w:val="single"/>
        </w:rPr>
        <w:t xml:space="preserve"> </w:t>
      </w:r>
    </w:p>
    <w:p w14:paraId="123B034A" w14:textId="775085C8" w:rsidR="00B61B0F" w:rsidRPr="006A31EB" w:rsidRDefault="00295425" w:rsidP="009031DB">
      <w:pPr>
        <w:jc w:val="both"/>
        <w:rPr>
          <w:rFonts w:ascii="Arial" w:hAnsi="Arial" w:cs="Arial"/>
          <w:sz w:val="24"/>
          <w:szCs w:val="24"/>
        </w:rPr>
      </w:pPr>
      <w:r w:rsidRPr="006A31EB">
        <w:rPr>
          <w:rFonts w:ascii="Arial" w:hAnsi="Arial" w:cs="Arial"/>
          <w:sz w:val="24"/>
          <w:szCs w:val="24"/>
        </w:rPr>
        <w:t xml:space="preserve">A successful transition </w:t>
      </w:r>
      <w:r w:rsidR="00DD243F" w:rsidRPr="006A31EB">
        <w:rPr>
          <w:rFonts w:ascii="Arial" w:hAnsi="Arial" w:cs="Arial"/>
          <w:sz w:val="24"/>
          <w:szCs w:val="24"/>
        </w:rPr>
        <w:t xml:space="preserve">will include a child that demonstrates that they are happy and settled. This will be </w:t>
      </w:r>
      <w:r w:rsidR="004213E5" w:rsidRPr="006A31EB">
        <w:rPr>
          <w:rFonts w:ascii="Arial" w:hAnsi="Arial" w:cs="Arial"/>
          <w:sz w:val="24"/>
          <w:szCs w:val="24"/>
        </w:rPr>
        <w:t>demonstrated by the child playing independently</w:t>
      </w:r>
      <w:r w:rsidR="00B33276" w:rsidRPr="006A31EB">
        <w:rPr>
          <w:rFonts w:ascii="Arial" w:hAnsi="Arial" w:cs="Arial"/>
          <w:sz w:val="24"/>
          <w:szCs w:val="24"/>
        </w:rPr>
        <w:t xml:space="preserve"> or becoming less dependent on the practitioner in the setting and no longer looking for the </w:t>
      </w:r>
      <w:r w:rsidR="0087360D" w:rsidRPr="006A31EB">
        <w:rPr>
          <w:rFonts w:ascii="Arial" w:hAnsi="Arial" w:cs="Arial"/>
          <w:sz w:val="24"/>
          <w:szCs w:val="24"/>
        </w:rPr>
        <w:t>reassurance.  The child will begin to form healthy relationships, not only with other children in the classroom</w:t>
      </w:r>
      <w:r w:rsidR="00EA7EE5" w:rsidRPr="006A31EB">
        <w:rPr>
          <w:rFonts w:ascii="Arial" w:hAnsi="Arial" w:cs="Arial"/>
          <w:sz w:val="24"/>
          <w:szCs w:val="24"/>
        </w:rPr>
        <w:t xml:space="preserve">, but with the practitioners within the setting.  The child </w:t>
      </w:r>
      <w:r w:rsidR="008F2D01" w:rsidRPr="006A31EB">
        <w:rPr>
          <w:rFonts w:ascii="Arial" w:hAnsi="Arial" w:cs="Arial"/>
          <w:sz w:val="24"/>
          <w:szCs w:val="24"/>
        </w:rPr>
        <w:t xml:space="preserve">will be engaging in the environment </w:t>
      </w:r>
      <w:r w:rsidR="00927EAB" w:rsidRPr="006A31EB">
        <w:rPr>
          <w:rFonts w:ascii="Arial" w:hAnsi="Arial" w:cs="Arial"/>
          <w:sz w:val="24"/>
          <w:szCs w:val="24"/>
        </w:rPr>
        <w:t>an</w:t>
      </w:r>
      <w:r w:rsidR="00CB10D9" w:rsidRPr="006A31EB">
        <w:rPr>
          <w:rFonts w:ascii="Arial" w:hAnsi="Arial" w:cs="Arial"/>
          <w:sz w:val="24"/>
          <w:szCs w:val="24"/>
        </w:rPr>
        <w:t>d understand the routine and expectations of the classroom and school</w:t>
      </w:r>
      <w:r w:rsidR="004011EB" w:rsidRPr="006A31EB">
        <w:rPr>
          <w:rFonts w:ascii="Arial" w:hAnsi="Arial" w:cs="Arial"/>
          <w:sz w:val="24"/>
          <w:szCs w:val="24"/>
        </w:rPr>
        <w:t xml:space="preserve">.  A settled child will </w:t>
      </w:r>
      <w:r w:rsidR="00A83457" w:rsidRPr="006A31EB">
        <w:rPr>
          <w:rFonts w:ascii="Arial" w:hAnsi="Arial" w:cs="Arial"/>
          <w:sz w:val="24"/>
          <w:szCs w:val="24"/>
        </w:rPr>
        <w:t xml:space="preserve">start to demonstrate a sense of self, </w:t>
      </w:r>
      <w:r w:rsidR="00BD71BC" w:rsidRPr="006A31EB">
        <w:rPr>
          <w:rFonts w:ascii="Arial" w:hAnsi="Arial" w:cs="Arial"/>
          <w:sz w:val="24"/>
          <w:szCs w:val="24"/>
        </w:rPr>
        <w:t xml:space="preserve">and where they fit within the classroom. They will </w:t>
      </w:r>
      <w:r w:rsidR="00426C4D" w:rsidRPr="006A31EB">
        <w:rPr>
          <w:rFonts w:ascii="Arial" w:hAnsi="Arial" w:cs="Arial"/>
          <w:sz w:val="24"/>
          <w:szCs w:val="24"/>
        </w:rPr>
        <w:t>be actively participating and playing, making progress</w:t>
      </w:r>
      <w:r w:rsidR="001D273A" w:rsidRPr="006A31EB">
        <w:rPr>
          <w:rFonts w:ascii="Arial" w:hAnsi="Arial" w:cs="Arial"/>
          <w:sz w:val="24"/>
          <w:szCs w:val="24"/>
        </w:rPr>
        <w:t xml:space="preserve"> emotionally</w:t>
      </w:r>
      <w:r w:rsidR="003B0596">
        <w:rPr>
          <w:rFonts w:ascii="Arial" w:hAnsi="Arial" w:cs="Arial"/>
          <w:sz w:val="24"/>
          <w:szCs w:val="24"/>
        </w:rPr>
        <w:t>,</w:t>
      </w:r>
      <w:r w:rsidR="008A768C" w:rsidRPr="006A31EB">
        <w:rPr>
          <w:rFonts w:ascii="Arial" w:hAnsi="Arial" w:cs="Arial"/>
          <w:sz w:val="24"/>
          <w:szCs w:val="24"/>
        </w:rPr>
        <w:t xml:space="preserve"> </w:t>
      </w:r>
      <w:r w:rsidR="00CB4EC3" w:rsidRPr="006A31EB">
        <w:rPr>
          <w:rFonts w:ascii="Arial" w:hAnsi="Arial" w:cs="Arial"/>
          <w:sz w:val="24"/>
          <w:szCs w:val="24"/>
        </w:rPr>
        <w:t>be responsive</w:t>
      </w:r>
      <w:r w:rsidR="001D273A" w:rsidRPr="006A31EB">
        <w:rPr>
          <w:rFonts w:ascii="Arial" w:hAnsi="Arial" w:cs="Arial"/>
          <w:sz w:val="24"/>
          <w:szCs w:val="24"/>
        </w:rPr>
        <w:t xml:space="preserve"> and </w:t>
      </w:r>
      <w:r w:rsidR="009E0872" w:rsidRPr="006A31EB">
        <w:rPr>
          <w:rFonts w:ascii="Arial" w:hAnsi="Arial" w:cs="Arial"/>
          <w:sz w:val="24"/>
          <w:szCs w:val="24"/>
        </w:rPr>
        <w:t>can</w:t>
      </w:r>
      <w:r w:rsidR="00985E7C" w:rsidRPr="006A31EB">
        <w:rPr>
          <w:rFonts w:ascii="Arial" w:hAnsi="Arial" w:cs="Arial"/>
          <w:sz w:val="24"/>
          <w:szCs w:val="24"/>
        </w:rPr>
        <w:t xml:space="preserve"> explore surroundings independently</w:t>
      </w:r>
      <w:r w:rsidR="00B61B0F" w:rsidRPr="006A31EB">
        <w:rPr>
          <w:rFonts w:ascii="Arial" w:hAnsi="Arial" w:cs="Arial"/>
          <w:sz w:val="24"/>
          <w:szCs w:val="24"/>
        </w:rPr>
        <w:t>.</w:t>
      </w:r>
    </w:p>
    <w:p w14:paraId="4F30E148" w14:textId="7C883E24" w:rsidR="006E6737" w:rsidRPr="006A31EB" w:rsidRDefault="00B61B0F" w:rsidP="005835D4">
      <w:pPr>
        <w:spacing w:line="256" w:lineRule="auto"/>
        <w:jc w:val="both"/>
        <w:rPr>
          <w:rFonts w:ascii="Arial" w:hAnsi="Arial" w:cs="Arial"/>
          <w:sz w:val="28"/>
          <w:szCs w:val="28"/>
        </w:rPr>
      </w:pPr>
      <w:r w:rsidRPr="006A31EB">
        <w:rPr>
          <w:rFonts w:ascii="Arial" w:hAnsi="Arial" w:cs="Arial"/>
          <w:sz w:val="24"/>
          <w:szCs w:val="24"/>
        </w:rPr>
        <w:t xml:space="preserve">The New Curriculum for Wales, (Welsh Gov, 2020) </w:t>
      </w:r>
      <w:r w:rsidR="00CF75F3" w:rsidRPr="006A31EB">
        <w:rPr>
          <w:rFonts w:ascii="Arial" w:hAnsi="Arial" w:cs="Arial"/>
          <w:sz w:val="24"/>
          <w:szCs w:val="24"/>
        </w:rPr>
        <w:t>sets out the principles</w:t>
      </w:r>
      <w:r w:rsidR="00C4188F" w:rsidRPr="006A31EB">
        <w:rPr>
          <w:rFonts w:ascii="Arial" w:hAnsi="Arial" w:cs="Arial"/>
          <w:sz w:val="24"/>
          <w:szCs w:val="24"/>
        </w:rPr>
        <w:t xml:space="preserve"> and requirements designing a curriculum </w:t>
      </w:r>
      <w:r w:rsidR="003F1CE3" w:rsidRPr="006A31EB">
        <w:rPr>
          <w:rFonts w:ascii="Arial" w:hAnsi="Arial" w:cs="Arial"/>
          <w:sz w:val="24"/>
          <w:szCs w:val="24"/>
        </w:rPr>
        <w:t xml:space="preserve">based on the four purposes of education that understands the needs and interests </w:t>
      </w:r>
      <w:r w:rsidR="00D227A6" w:rsidRPr="006A31EB">
        <w:rPr>
          <w:rFonts w:ascii="Arial" w:hAnsi="Arial" w:cs="Arial"/>
          <w:sz w:val="24"/>
          <w:szCs w:val="24"/>
        </w:rPr>
        <w:t xml:space="preserve">of each child, builds trust with </w:t>
      </w:r>
      <w:r w:rsidR="0002455F" w:rsidRPr="006A31EB">
        <w:rPr>
          <w:rFonts w:ascii="Arial" w:hAnsi="Arial" w:cs="Arial"/>
          <w:sz w:val="24"/>
          <w:szCs w:val="24"/>
        </w:rPr>
        <w:t>children</w:t>
      </w:r>
      <w:r w:rsidR="00D227A6" w:rsidRPr="006A31EB">
        <w:rPr>
          <w:rFonts w:ascii="Arial" w:hAnsi="Arial" w:cs="Arial"/>
          <w:sz w:val="24"/>
          <w:szCs w:val="24"/>
        </w:rPr>
        <w:t xml:space="preserve"> and families, share information</w:t>
      </w:r>
      <w:r w:rsidR="00F63DB9" w:rsidRPr="006A31EB">
        <w:rPr>
          <w:rFonts w:ascii="Arial" w:hAnsi="Arial" w:cs="Arial"/>
          <w:sz w:val="24"/>
          <w:szCs w:val="24"/>
        </w:rPr>
        <w:t>, promote wellbeing and offers positive and inclusive learning</w:t>
      </w:r>
      <w:r w:rsidR="0002455F" w:rsidRPr="006A31EB">
        <w:rPr>
          <w:rFonts w:ascii="Arial" w:hAnsi="Arial" w:cs="Arial"/>
          <w:sz w:val="24"/>
          <w:szCs w:val="24"/>
        </w:rPr>
        <w:t xml:space="preserve">. The outcomes </w:t>
      </w:r>
      <w:r w:rsidR="005835D4" w:rsidRPr="006A31EB">
        <w:rPr>
          <w:rFonts w:ascii="Arial" w:hAnsi="Arial" w:cs="Arial"/>
          <w:sz w:val="24"/>
          <w:szCs w:val="24"/>
        </w:rPr>
        <w:t>are that each child in Wales will become:</w:t>
      </w:r>
    </w:p>
    <w:p w14:paraId="213F59BB" w14:textId="77777777" w:rsidR="006E6737" w:rsidRPr="006A31EB" w:rsidRDefault="006E6737" w:rsidP="006E6737">
      <w:pPr>
        <w:pStyle w:val="ListParagraph"/>
        <w:numPr>
          <w:ilvl w:val="0"/>
          <w:numId w:val="8"/>
        </w:numPr>
        <w:spacing w:line="256" w:lineRule="auto"/>
        <w:jc w:val="both"/>
        <w:rPr>
          <w:rFonts w:ascii="Arial" w:hAnsi="Arial" w:cs="Arial"/>
          <w:sz w:val="24"/>
          <w:szCs w:val="24"/>
        </w:rPr>
      </w:pPr>
      <w:r w:rsidRPr="006A31EB">
        <w:rPr>
          <w:rFonts w:ascii="Arial" w:hAnsi="Arial" w:cs="Arial"/>
          <w:sz w:val="24"/>
          <w:szCs w:val="24"/>
        </w:rPr>
        <w:t>Ambitious, capable learners</w:t>
      </w:r>
    </w:p>
    <w:p w14:paraId="166214DB" w14:textId="77777777" w:rsidR="006E6737" w:rsidRPr="006A31EB" w:rsidRDefault="006E6737" w:rsidP="006E6737">
      <w:pPr>
        <w:pStyle w:val="ListParagraph"/>
        <w:numPr>
          <w:ilvl w:val="0"/>
          <w:numId w:val="8"/>
        </w:numPr>
        <w:spacing w:line="256" w:lineRule="auto"/>
        <w:jc w:val="both"/>
        <w:rPr>
          <w:rFonts w:ascii="Arial" w:hAnsi="Arial" w:cs="Arial"/>
          <w:sz w:val="24"/>
          <w:szCs w:val="24"/>
        </w:rPr>
      </w:pPr>
      <w:r w:rsidRPr="006A31EB">
        <w:rPr>
          <w:rFonts w:ascii="Arial" w:hAnsi="Arial" w:cs="Arial"/>
          <w:sz w:val="24"/>
          <w:szCs w:val="24"/>
        </w:rPr>
        <w:t>Enterprising, creative contributors</w:t>
      </w:r>
    </w:p>
    <w:p w14:paraId="4BC6D8B2" w14:textId="77777777" w:rsidR="006E6737" w:rsidRPr="006A31EB" w:rsidRDefault="006E6737" w:rsidP="006E6737">
      <w:pPr>
        <w:pStyle w:val="ListParagraph"/>
        <w:numPr>
          <w:ilvl w:val="0"/>
          <w:numId w:val="8"/>
        </w:numPr>
        <w:spacing w:line="256" w:lineRule="auto"/>
        <w:jc w:val="both"/>
        <w:rPr>
          <w:rFonts w:ascii="Arial" w:hAnsi="Arial" w:cs="Arial"/>
          <w:sz w:val="24"/>
          <w:szCs w:val="24"/>
        </w:rPr>
      </w:pPr>
      <w:r w:rsidRPr="006A31EB">
        <w:rPr>
          <w:rFonts w:ascii="Arial" w:hAnsi="Arial" w:cs="Arial"/>
          <w:sz w:val="24"/>
          <w:szCs w:val="24"/>
        </w:rPr>
        <w:t>Ethical informed citizens</w:t>
      </w:r>
    </w:p>
    <w:p w14:paraId="57FB8FF4" w14:textId="77777777" w:rsidR="000C42A9" w:rsidRDefault="006E6737" w:rsidP="000C42A9">
      <w:pPr>
        <w:pStyle w:val="ListParagraph"/>
        <w:numPr>
          <w:ilvl w:val="0"/>
          <w:numId w:val="8"/>
        </w:numPr>
        <w:spacing w:line="256" w:lineRule="auto"/>
        <w:jc w:val="both"/>
        <w:rPr>
          <w:rFonts w:ascii="Arial" w:hAnsi="Arial" w:cs="Arial"/>
          <w:sz w:val="24"/>
          <w:szCs w:val="24"/>
        </w:rPr>
      </w:pPr>
      <w:r w:rsidRPr="006A31EB">
        <w:rPr>
          <w:rFonts w:ascii="Arial" w:hAnsi="Arial" w:cs="Arial"/>
          <w:sz w:val="24"/>
          <w:szCs w:val="24"/>
        </w:rPr>
        <w:t>Healthy, confident individuals as valued members of society.</w:t>
      </w:r>
    </w:p>
    <w:p w14:paraId="3528D880" w14:textId="0CA03F6E" w:rsidR="003B0596" w:rsidRPr="003B0596" w:rsidRDefault="003B0596" w:rsidP="003B0596">
      <w:pPr>
        <w:spacing w:line="256" w:lineRule="auto"/>
        <w:jc w:val="both"/>
        <w:rPr>
          <w:rFonts w:ascii="Arial" w:hAnsi="Arial" w:cs="Arial"/>
          <w:sz w:val="24"/>
          <w:szCs w:val="24"/>
        </w:rPr>
      </w:pPr>
      <w:r>
        <w:rPr>
          <w:rFonts w:ascii="Arial" w:hAnsi="Arial" w:cs="Arial"/>
          <w:sz w:val="24"/>
          <w:szCs w:val="24"/>
        </w:rPr>
        <w:t xml:space="preserve">These </w:t>
      </w:r>
      <w:r w:rsidR="00B85547">
        <w:rPr>
          <w:rFonts w:ascii="Arial" w:hAnsi="Arial" w:cs="Arial"/>
          <w:sz w:val="24"/>
          <w:szCs w:val="24"/>
        </w:rPr>
        <w:t>underpin the core aims and proposed outcomes of children in Wales.</w:t>
      </w:r>
    </w:p>
    <w:p w14:paraId="7402BF4C" w14:textId="77777777" w:rsidR="001778CB" w:rsidRDefault="001778CB" w:rsidP="001778CB">
      <w:pPr>
        <w:spacing w:line="256" w:lineRule="auto"/>
        <w:jc w:val="both"/>
        <w:rPr>
          <w:rFonts w:ascii="Arial" w:hAnsi="Arial" w:cs="Arial"/>
          <w:sz w:val="24"/>
          <w:szCs w:val="24"/>
        </w:rPr>
      </w:pPr>
    </w:p>
    <w:p w14:paraId="2FDC4BA0" w14:textId="4030D7AF" w:rsidR="001778CB" w:rsidRDefault="009E0872" w:rsidP="001778CB">
      <w:pPr>
        <w:spacing w:line="256" w:lineRule="auto"/>
        <w:jc w:val="both"/>
        <w:rPr>
          <w:rFonts w:ascii="Arial" w:hAnsi="Arial" w:cs="Arial"/>
          <w:sz w:val="24"/>
          <w:szCs w:val="24"/>
        </w:rPr>
      </w:pPr>
      <w:r>
        <w:rPr>
          <w:rFonts w:ascii="Arial" w:hAnsi="Arial" w:cs="Arial"/>
          <w:sz w:val="24"/>
          <w:szCs w:val="24"/>
        </w:rPr>
        <w:t xml:space="preserve">          </w:t>
      </w:r>
      <w:r w:rsidR="002B36D9">
        <w:rPr>
          <w:noProof/>
        </w:rPr>
        <w:drawing>
          <wp:inline distT="0" distB="0" distL="0" distR="0" wp14:anchorId="6C056F38" wp14:editId="40C0012A">
            <wp:extent cx="4739185" cy="3422210"/>
            <wp:effectExtent l="0" t="0" r="4445" b="6985"/>
            <wp:docPr id="1272868617" name="Picture 1272868617" descr="ADRODDIAD DONALDSON/DONALDSON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RODDIAD DONALDSON/DONALDSON REPO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66635" cy="3442032"/>
                    </a:xfrm>
                    <a:prstGeom prst="rect">
                      <a:avLst/>
                    </a:prstGeom>
                    <a:noFill/>
                    <a:ln>
                      <a:noFill/>
                    </a:ln>
                    <a:effectLst>
                      <a:softEdge rad="63500"/>
                    </a:effectLst>
                  </pic:spPr>
                </pic:pic>
              </a:graphicData>
            </a:graphic>
          </wp:inline>
        </w:drawing>
      </w:r>
    </w:p>
    <w:p w14:paraId="1743AD0F" w14:textId="77777777" w:rsidR="001778CB" w:rsidRDefault="001778CB" w:rsidP="001778CB">
      <w:pPr>
        <w:spacing w:line="256" w:lineRule="auto"/>
        <w:jc w:val="both"/>
        <w:rPr>
          <w:rFonts w:ascii="Arial" w:hAnsi="Arial" w:cs="Arial"/>
          <w:sz w:val="24"/>
          <w:szCs w:val="24"/>
        </w:rPr>
      </w:pPr>
    </w:p>
    <w:p w14:paraId="74DEFAD8" w14:textId="77777777" w:rsidR="001778CB" w:rsidRDefault="001778CB" w:rsidP="001778CB">
      <w:pPr>
        <w:spacing w:line="256" w:lineRule="auto"/>
        <w:jc w:val="both"/>
        <w:rPr>
          <w:rFonts w:ascii="Arial" w:hAnsi="Arial" w:cs="Arial"/>
          <w:sz w:val="24"/>
          <w:szCs w:val="24"/>
        </w:rPr>
      </w:pPr>
    </w:p>
    <w:p w14:paraId="223D0577" w14:textId="02A6E714" w:rsidR="002E1EA1" w:rsidRPr="0070346F" w:rsidRDefault="002E1EA1" w:rsidP="0070346F">
      <w:pPr>
        <w:spacing w:line="256" w:lineRule="auto"/>
        <w:jc w:val="both"/>
        <w:rPr>
          <w:rFonts w:ascii="Arial" w:hAnsi="Arial" w:cs="Arial"/>
          <w:sz w:val="24"/>
          <w:szCs w:val="24"/>
        </w:rPr>
      </w:pPr>
      <w:r w:rsidRPr="0070346F">
        <w:rPr>
          <w:rFonts w:ascii="Arial" w:hAnsi="Arial" w:cs="Arial"/>
          <w:sz w:val="24"/>
          <w:szCs w:val="24"/>
          <w:u w:val="single"/>
        </w:rPr>
        <w:lastRenderedPageBreak/>
        <w:t>Reference list</w:t>
      </w:r>
    </w:p>
    <w:p w14:paraId="279AE292" w14:textId="47D2B531" w:rsidR="00234E0A" w:rsidRPr="0070346F" w:rsidRDefault="00234E0A">
      <w:pPr>
        <w:rPr>
          <w:rFonts w:ascii="Arial" w:hAnsi="Arial" w:cs="Arial"/>
          <w:sz w:val="24"/>
          <w:szCs w:val="24"/>
        </w:rPr>
      </w:pPr>
      <w:r w:rsidRPr="0070346F">
        <w:rPr>
          <w:rFonts w:ascii="Arial" w:hAnsi="Arial" w:cs="Arial"/>
          <w:sz w:val="24"/>
          <w:szCs w:val="24"/>
        </w:rPr>
        <w:t>Image: innovation management</w:t>
      </w:r>
    </w:p>
    <w:p w14:paraId="713F4953" w14:textId="2F8BA839" w:rsidR="006531A4" w:rsidRPr="0070346F" w:rsidRDefault="006531A4">
      <w:pPr>
        <w:rPr>
          <w:rFonts w:ascii="Arial" w:hAnsi="Arial" w:cs="Arial"/>
          <w:sz w:val="24"/>
          <w:szCs w:val="24"/>
        </w:rPr>
      </w:pPr>
      <w:r w:rsidRPr="0070346F">
        <w:rPr>
          <w:rFonts w:ascii="Arial" w:hAnsi="Arial" w:cs="Arial"/>
          <w:sz w:val="24"/>
          <w:szCs w:val="24"/>
        </w:rPr>
        <w:t xml:space="preserve">Welsh Government. (n.d.). Early Years Development and Childcare Partnership (EYDCP). {Online}. Available at: </w:t>
      </w:r>
      <w:bookmarkStart w:id="1" w:name="_Hlk152084984"/>
      <w:r w:rsidR="00000000" w:rsidRPr="0070346F">
        <w:rPr>
          <w:rFonts w:ascii="Arial" w:hAnsi="Arial" w:cs="Arial"/>
        </w:rPr>
        <w:fldChar w:fldCharType="begin"/>
      </w:r>
      <w:r w:rsidR="00000000" w:rsidRPr="0070346F">
        <w:rPr>
          <w:rFonts w:ascii="Arial" w:hAnsi="Arial" w:cs="Arial"/>
        </w:rPr>
        <w:instrText>HYPERLINK "https://www.gov.wales/sites/default/files/publications/2019-07/early-years-outcomes-framework.pdf"</w:instrText>
      </w:r>
      <w:r w:rsidR="00000000" w:rsidRPr="0070346F">
        <w:rPr>
          <w:rFonts w:ascii="Arial" w:hAnsi="Arial" w:cs="Arial"/>
        </w:rPr>
      </w:r>
      <w:r w:rsidR="00000000" w:rsidRPr="0070346F">
        <w:rPr>
          <w:rFonts w:ascii="Arial" w:hAnsi="Arial" w:cs="Arial"/>
        </w:rPr>
        <w:fldChar w:fldCharType="separate"/>
      </w:r>
      <w:r w:rsidRPr="0070346F">
        <w:rPr>
          <w:rStyle w:val="Hyperlink"/>
          <w:rFonts w:ascii="Arial" w:hAnsi="Arial" w:cs="Arial"/>
          <w:sz w:val="24"/>
          <w:szCs w:val="24"/>
        </w:rPr>
        <w:t>Early years outcomes: framework (gov.wales)</w:t>
      </w:r>
      <w:r w:rsidR="00000000" w:rsidRPr="0070346F">
        <w:rPr>
          <w:rStyle w:val="Hyperlink"/>
          <w:rFonts w:ascii="Arial" w:hAnsi="Arial" w:cs="Arial"/>
          <w:sz w:val="24"/>
          <w:szCs w:val="24"/>
        </w:rPr>
        <w:fldChar w:fldCharType="end"/>
      </w:r>
      <w:bookmarkEnd w:id="1"/>
      <w:r w:rsidRPr="0070346F">
        <w:rPr>
          <w:rFonts w:ascii="Arial" w:hAnsi="Arial" w:cs="Arial"/>
          <w:sz w:val="24"/>
          <w:szCs w:val="24"/>
        </w:rPr>
        <w:t xml:space="preserve"> {A</w:t>
      </w:r>
      <w:r w:rsidR="00A44668" w:rsidRPr="0070346F">
        <w:rPr>
          <w:rFonts w:ascii="Arial" w:hAnsi="Arial" w:cs="Arial"/>
          <w:sz w:val="24"/>
          <w:szCs w:val="24"/>
        </w:rPr>
        <w:t>cc</w:t>
      </w:r>
      <w:r w:rsidRPr="0070346F">
        <w:rPr>
          <w:rFonts w:ascii="Arial" w:hAnsi="Arial" w:cs="Arial"/>
          <w:sz w:val="24"/>
          <w:szCs w:val="24"/>
        </w:rPr>
        <w:t>essed 11, November 2023}</w:t>
      </w:r>
    </w:p>
    <w:p w14:paraId="3D3E6EC7" w14:textId="4C2CB3BD" w:rsidR="007017C3" w:rsidRPr="0070346F" w:rsidRDefault="008A66AC">
      <w:pPr>
        <w:rPr>
          <w:rFonts w:ascii="Arial" w:hAnsi="Arial" w:cs="Arial"/>
          <w:sz w:val="24"/>
          <w:szCs w:val="24"/>
        </w:rPr>
      </w:pPr>
      <w:r w:rsidRPr="0070346F">
        <w:rPr>
          <w:rFonts w:ascii="Arial" w:hAnsi="Arial" w:cs="Arial"/>
          <w:sz w:val="24"/>
          <w:szCs w:val="24"/>
        </w:rPr>
        <w:t xml:space="preserve">Welsh Government. (2015). Foundation Phase Framework. {Online}. Available at:  </w:t>
      </w:r>
      <w:hyperlink r:id="rId24" w:history="1">
        <w:r w:rsidRPr="0070346F">
          <w:rPr>
            <w:rStyle w:val="Hyperlink"/>
            <w:rFonts w:ascii="Arial" w:hAnsi="Arial" w:cs="Arial"/>
            <w:sz w:val="24"/>
            <w:szCs w:val="24"/>
          </w:rPr>
          <w:t>foundation-phase-framework-revised-2015.pdf (gov.wales)</w:t>
        </w:r>
      </w:hyperlink>
      <w:r w:rsidRPr="0070346F">
        <w:rPr>
          <w:rFonts w:ascii="Arial" w:hAnsi="Arial" w:cs="Arial"/>
          <w:sz w:val="24"/>
          <w:szCs w:val="24"/>
        </w:rPr>
        <w:t xml:space="preserve"> {A</w:t>
      </w:r>
      <w:r w:rsidR="00F16344" w:rsidRPr="0070346F">
        <w:rPr>
          <w:rFonts w:ascii="Arial" w:hAnsi="Arial" w:cs="Arial"/>
          <w:sz w:val="24"/>
          <w:szCs w:val="24"/>
        </w:rPr>
        <w:t>cc</w:t>
      </w:r>
      <w:r w:rsidRPr="0070346F">
        <w:rPr>
          <w:rFonts w:ascii="Arial" w:hAnsi="Arial" w:cs="Arial"/>
          <w:sz w:val="24"/>
          <w:szCs w:val="24"/>
        </w:rPr>
        <w:t>essed 11 November 2023}</w:t>
      </w:r>
    </w:p>
    <w:p w14:paraId="412D3104" w14:textId="399FA9B6" w:rsidR="008A66AC" w:rsidRPr="0070346F" w:rsidRDefault="007017C3">
      <w:pPr>
        <w:rPr>
          <w:rFonts w:ascii="Arial" w:hAnsi="Arial" w:cs="Arial"/>
          <w:color w:val="333333"/>
          <w:sz w:val="24"/>
          <w:szCs w:val="24"/>
          <w:shd w:val="clear" w:color="auto" w:fill="FFFFFF"/>
        </w:rPr>
      </w:pPr>
      <w:r w:rsidRPr="0070346F">
        <w:rPr>
          <w:rFonts w:ascii="Arial" w:hAnsi="Arial" w:cs="Arial"/>
          <w:color w:val="333333"/>
          <w:sz w:val="24"/>
          <w:szCs w:val="24"/>
          <w:shd w:val="clear" w:color="auto" w:fill="FFFFFF"/>
        </w:rPr>
        <w:t>Bronfenbrenner U. (1979). </w:t>
      </w:r>
      <w:r w:rsidRPr="0070346F">
        <w:rPr>
          <w:rStyle w:val="Emphasis"/>
          <w:rFonts w:ascii="Arial" w:hAnsi="Arial" w:cs="Arial"/>
          <w:color w:val="333333"/>
          <w:sz w:val="24"/>
          <w:szCs w:val="24"/>
          <w:shd w:val="clear" w:color="auto" w:fill="FFFFFF"/>
        </w:rPr>
        <w:t>The ecology of human development: Experiments by design and nature</w:t>
      </w:r>
      <w:r w:rsidRPr="0070346F">
        <w:rPr>
          <w:rFonts w:ascii="Arial" w:hAnsi="Arial" w:cs="Arial"/>
          <w:color w:val="333333"/>
          <w:sz w:val="24"/>
          <w:szCs w:val="24"/>
          <w:shd w:val="clear" w:color="auto" w:fill="FFFFFF"/>
        </w:rPr>
        <w:t>. Harvard University Press.</w:t>
      </w:r>
    </w:p>
    <w:p w14:paraId="4B176815" w14:textId="77777777" w:rsidR="00B838A7" w:rsidRPr="0070346F" w:rsidRDefault="00F16344">
      <w:pPr>
        <w:rPr>
          <w:rFonts w:ascii="Arial" w:hAnsi="Arial" w:cs="Arial"/>
          <w:color w:val="111111"/>
          <w:sz w:val="24"/>
          <w:szCs w:val="24"/>
        </w:rPr>
      </w:pPr>
      <w:r w:rsidRPr="0070346F">
        <w:rPr>
          <w:rFonts w:ascii="Arial" w:hAnsi="Arial" w:cs="Arial"/>
          <w:color w:val="111111"/>
          <w:sz w:val="24"/>
          <w:szCs w:val="24"/>
        </w:rPr>
        <w:t>Early Education (2021) Birth to 5 Matters: Non-statutory guidance for the Early Years Foundation Stage.</w:t>
      </w:r>
      <w:r w:rsidR="008739F1" w:rsidRPr="0070346F">
        <w:rPr>
          <w:rFonts w:ascii="Arial" w:hAnsi="Arial" w:cs="Arial"/>
          <w:sz w:val="24"/>
          <w:szCs w:val="24"/>
        </w:rPr>
        <w:t xml:space="preserve"> </w:t>
      </w:r>
      <w:hyperlink r:id="rId25" w:history="1">
        <w:r w:rsidR="008739F1" w:rsidRPr="0070346F">
          <w:rPr>
            <w:rFonts w:ascii="Arial" w:hAnsi="Arial" w:cs="Arial"/>
            <w:color w:val="0000FF"/>
            <w:sz w:val="24"/>
            <w:szCs w:val="24"/>
            <w:u w:val="single"/>
          </w:rPr>
          <w:t>Birthto5Matters-download.pdf</w:t>
        </w:r>
      </w:hyperlink>
      <w:r w:rsidR="00A44668" w:rsidRPr="0070346F">
        <w:rPr>
          <w:rFonts w:ascii="Arial" w:hAnsi="Arial" w:cs="Arial"/>
          <w:color w:val="111111"/>
          <w:sz w:val="24"/>
          <w:szCs w:val="24"/>
        </w:rPr>
        <w:t xml:space="preserve"> </w:t>
      </w:r>
      <w:r w:rsidRPr="0070346F">
        <w:rPr>
          <w:rFonts w:ascii="Arial" w:hAnsi="Arial" w:cs="Arial"/>
          <w:color w:val="111111"/>
          <w:sz w:val="24"/>
          <w:szCs w:val="24"/>
        </w:rPr>
        <w:t> (Accessed: 14 November 2023)</w:t>
      </w:r>
      <w:r w:rsidR="00B838A7" w:rsidRPr="0070346F">
        <w:rPr>
          <w:rFonts w:ascii="Arial" w:hAnsi="Arial" w:cs="Arial"/>
          <w:color w:val="111111"/>
          <w:sz w:val="24"/>
          <w:szCs w:val="24"/>
        </w:rPr>
        <w:t xml:space="preserve"> </w:t>
      </w:r>
    </w:p>
    <w:p w14:paraId="07B1FB60" w14:textId="77777777" w:rsidR="00892958" w:rsidRPr="0070346F" w:rsidRDefault="00B838A7">
      <w:pPr>
        <w:rPr>
          <w:rFonts w:ascii="Arial" w:hAnsi="Arial" w:cs="Arial"/>
        </w:rPr>
      </w:pPr>
      <w:r w:rsidRPr="0070346F">
        <w:rPr>
          <w:rFonts w:ascii="Arial" w:hAnsi="Arial" w:cs="Arial"/>
          <w:color w:val="111111"/>
          <w:sz w:val="24"/>
          <w:szCs w:val="24"/>
        </w:rPr>
        <w:t>Early Education (2021) Behaviour Matters: Non-statutory guidance for the Early Years Foundation Stage. </w:t>
      </w:r>
      <w:hyperlink r:id="rId26" w:tgtFrame="_blank" w:history="1">
        <w:r w:rsidRPr="0070346F">
          <w:rPr>
            <w:rFonts w:ascii="Arial" w:hAnsi="Arial" w:cs="Arial"/>
            <w:color w:val="0000FF"/>
            <w:sz w:val="24"/>
            <w:szCs w:val="24"/>
            <w:u w:val="single"/>
          </w:rPr>
          <w:t>Available at: </w:t>
        </w:r>
      </w:hyperlink>
      <w:hyperlink r:id="rId27" w:tgtFrame="_blank" w:history="1">
        <w:r w:rsidRPr="0070346F">
          <w:rPr>
            <w:rFonts w:ascii="Arial" w:hAnsi="Arial" w:cs="Arial"/>
            <w:color w:val="0000FF"/>
            <w:sz w:val="24"/>
            <w:szCs w:val="24"/>
            <w:u w:val="single"/>
            <w:vertAlign w:val="superscript"/>
          </w:rPr>
          <w:t>1</w:t>
        </w:r>
      </w:hyperlink>
      <w:r w:rsidRPr="0070346F">
        <w:rPr>
          <w:rFonts w:ascii="Arial" w:hAnsi="Arial" w:cs="Arial"/>
          <w:color w:val="111111"/>
          <w:sz w:val="24"/>
          <w:szCs w:val="24"/>
        </w:rPr>
        <w:t> (Accessed: 14 November 2023)</w:t>
      </w:r>
      <w:r w:rsidR="00892958" w:rsidRPr="0070346F">
        <w:rPr>
          <w:rFonts w:ascii="Arial" w:hAnsi="Arial" w:cs="Arial"/>
        </w:rPr>
        <w:t xml:space="preserve">  </w:t>
      </w:r>
    </w:p>
    <w:p w14:paraId="107AD646" w14:textId="65E47038" w:rsidR="008A66AC" w:rsidRPr="0070346F" w:rsidRDefault="00000000">
      <w:pPr>
        <w:rPr>
          <w:rFonts w:ascii="Arial" w:hAnsi="Arial" w:cs="Arial"/>
          <w:color w:val="0000FF"/>
          <w:u w:val="single"/>
        </w:rPr>
      </w:pPr>
      <w:hyperlink r:id="rId28" w:history="1">
        <w:r w:rsidR="00892958" w:rsidRPr="0070346F">
          <w:rPr>
            <w:rFonts w:ascii="Arial" w:hAnsi="Arial" w:cs="Arial"/>
            <w:color w:val="0000FF"/>
            <w:u w:val="single"/>
          </w:rPr>
          <w:t>Home Visiting in Early Childhood - Community Partnership of the Ozarks (cpozarks.org)</w:t>
        </w:r>
      </w:hyperlink>
    </w:p>
    <w:p w14:paraId="26D7EE23" w14:textId="77777777" w:rsidR="000D31EB" w:rsidRPr="0070346F" w:rsidRDefault="002D5BE2">
      <w:pPr>
        <w:rPr>
          <w:rFonts w:ascii="Arial" w:hAnsi="Arial" w:cs="Arial"/>
          <w:color w:val="111111"/>
          <w:sz w:val="24"/>
          <w:szCs w:val="24"/>
        </w:rPr>
      </w:pPr>
      <w:r w:rsidRPr="0070346F">
        <w:rPr>
          <w:rFonts w:ascii="Arial" w:hAnsi="Arial" w:cs="Arial"/>
          <w:color w:val="111111"/>
          <w:sz w:val="24"/>
          <w:szCs w:val="24"/>
        </w:rPr>
        <w:t xml:space="preserve">El Zaatari, W., &amp; Maalouf, I. (2022). How the Bronfenbrenner Bio-ecological System Theory Explains the Development of Students’ Sense of Belonging to School? SAGE Open, 12(4). </w:t>
      </w:r>
      <w:hyperlink r:id="rId29" w:history="1">
        <w:r w:rsidR="000D31EB" w:rsidRPr="0070346F">
          <w:rPr>
            <w:rStyle w:val="Hyperlink"/>
            <w:rFonts w:ascii="Arial" w:hAnsi="Arial" w:cs="Arial"/>
            <w:sz w:val="24"/>
            <w:szCs w:val="24"/>
          </w:rPr>
          <w:t>https://doi.org/10.1177/21582440221134089</w:t>
        </w:r>
      </w:hyperlink>
    </w:p>
    <w:p w14:paraId="7702A0A6" w14:textId="60E0B04A" w:rsidR="002D5BE2" w:rsidRPr="0070346F" w:rsidRDefault="000D31EB">
      <w:pPr>
        <w:rPr>
          <w:rFonts w:ascii="Arial" w:hAnsi="Arial" w:cs="Arial"/>
          <w:color w:val="333333"/>
          <w:shd w:val="clear" w:color="auto" w:fill="FFFFFF"/>
        </w:rPr>
      </w:pPr>
      <w:r w:rsidRPr="0070346F">
        <w:rPr>
          <w:rFonts w:ascii="Arial" w:hAnsi="Arial" w:cs="Arial"/>
          <w:color w:val="333333"/>
          <w:shd w:val="clear" w:color="auto" w:fill="FFFFFF"/>
        </w:rPr>
        <w:t>Bronfenbrenner U. (1989). Ecological systems theory. In Vasta R. (Ed.), </w:t>
      </w:r>
      <w:r w:rsidRPr="0070346F">
        <w:rPr>
          <w:rStyle w:val="Emphasis"/>
          <w:rFonts w:ascii="Arial" w:hAnsi="Arial" w:cs="Arial"/>
          <w:color w:val="333333"/>
          <w:shd w:val="clear" w:color="auto" w:fill="FFFFFF"/>
        </w:rPr>
        <w:t>Annals of child development: Six theories of child development, revised formulations and current issues</w:t>
      </w:r>
      <w:r w:rsidRPr="0070346F">
        <w:rPr>
          <w:rFonts w:ascii="Arial" w:hAnsi="Arial" w:cs="Arial"/>
          <w:color w:val="333333"/>
          <w:shd w:val="clear" w:color="auto" w:fill="FFFFFF"/>
        </w:rPr>
        <w:t> (Vol. 6, pp. 187–249). JAI Press.</w:t>
      </w:r>
    </w:p>
    <w:p w14:paraId="31B0DF1C" w14:textId="412D371C" w:rsidR="00AD1C4F" w:rsidRPr="0070346F" w:rsidRDefault="006A602F">
      <w:pPr>
        <w:rPr>
          <w:rFonts w:ascii="Arial" w:hAnsi="Arial" w:cs="Arial"/>
          <w:color w:val="333333"/>
          <w:shd w:val="clear" w:color="auto" w:fill="FFFFFF"/>
        </w:rPr>
      </w:pPr>
      <w:r w:rsidRPr="0070346F">
        <w:rPr>
          <w:rFonts w:ascii="Arial" w:hAnsi="Arial" w:cs="Arial"/>
          <w:color w:val="333333"/>
          <w:shd w:val="clear" w:color="auto" w:fill="FFFFFF"/>
        </w:rPr>
        <w:t xml:space="preserve">United Nations, Convention on the rights of a child, 20 November </w:t>
      </w:r>
      <w:r w:rsidR="0028348F" w:rsidRPr="0070346F">
        <w:rPr>
          <w:rFonts w:ascii="Arial" w:hAnsi="Arial" w:cs="Arial"/>
          <w:color w:val="333333"/>
          <w:shd w:val="clear" w:color="auto" w:fill="FFFFFF"/>
        </w:rPr>
        <w:t xml:space="preserve">1989, Article 12 </w:t>
      </w:r>
    </w:p>
    <w:p w14:paraId="5D73FE9A" w14:textId="77777777" w:rsidR="00487B63" w:rsidRPr="0070346F" w:rsidRDefault="00621A74">
      <w:pPr>
        <w:rPr>
          <w:rFonts w:ascii="Arial" w:hAnsi="Arial" w:cs="Arial"/>
        </w:rPr>
      </w:pPr>
      <w:r w:rsidRPr="0070346F">
        <w:rPr>
          <w:rFonts w:ascii="Arial" w:hAnsi="Arial" w:cs="Arial"/>
          <w:color w:val="333333"/>
          <w:shd w:val="clear" w:color="auto" w:fill="FFFFFF"/>
        </w:rPr>
        <w:t xml:space="preserve">Children and Young Persons (Wales) Measure </w:t>
      </w:r>
      <w:r w:rsidR="00555EDE" w:rsidRPr="0070346F">
        <w:rPr>
          <w:rFonts w:ascii="Arial" w:hAnsi="Arial" w:cs="Arial"/>
          <w:color w:val="333333"/>
          <w:shd w:val="clear" w:color="auto" w:fill="FFFFFF"/>
        </w:rPr>
        <w:t>2011, available at</w:t>
      </w:r>
      <w:r w:rsidR="0022712B" w:rsidRPr="0070346F">
        <w:rPr>
          <w:rFonts w:ascii="Arial" w:hAnsi="Arial" w:cs="Arial"/>
          <w:color w:val="333333"/>
          <w:shd w:val="clear" w:color="auto" w:fill="FFFFFF"/>
        </w:rPr>
        <w:t xml:space="preserve"> </w:t>
      </w:r>
      <w:hyperlink r:id="rId30" w:history="1">
        <w:r w:rsidR="0022712B" w:rsidRPr="0070346F">
          <w:rPr>
            <w:rFonts w:ascii="Arial" w:hAnsi="Arial" w:cs="Arial"/>
            <w:color w:val="0000FF"/>
            <w:u w:val="single"/>
          </w:rPr>
          <w:t>Children's rights in Wales | GOV.WALES</w:t>
        </w:r>
      </w:hyperlink>
      <w:r w:rsidR="00555EDE" w:rsidRPr="0070346F">
        <w:rPr>
          <w:rFonts w:ascii="Arial" w:hAnsi="Arial" w:cs="Arial"/>
          <w:color w:val="333333"/>
          <w:shd w:val="clear" w:color="auto" w:fill="FFFFFF"/>
        </w:rPr>
        <w:t xml:space="preserve"> </w:t>
      </w:r>
      <w:r w:rsidR="00ED57C0" w:rsidRPr="0070346F">
        <w:rPr>
          <w:rFonts w:ascii="Arial" w:hAnsi="Arial" w:cs="Arial"/>
          <w:color w:val="333333"/>
          <w:shd w:val="clear" w:color="auto" w:fill="FFFFFF"/>
        </w:rPr>
        <w:t xml:space="preserve"> (Accessed 16 November 2023)</w:t>
      </w:r>
      <w:r w:rsidR="00487B63" w:rsidRPr="0070346F">
        <w:rPr>
          <w:rFonts w:ascii="Arial" w:hAnsi="Arial" w:cs="Arial"/>
        </w:rPr>
        <w:t xml:space="preserve"> </w:t>
      </w:r>
    </w:p>
    <w:p w14:paraId="3F01C058" w14:textId="175B3E99" w:rsidR="001D2211" w:rsidRPr="0070346F" w:rsidRDefault="00EE0247">
      <w:pPr>
        <w:rPr>
          <w:rFonts w:ascii="Arial" w:hAnsi="Arial" w:cs="Arial"/>
          <w:color w:val="333333"/>
          <w:shd w:val="clear" w:color="auto" w:fill="FFFFFF"/>
        </w:rPr>
      </w:pPr>
      <w:r w:rsidRPr="0070346F">
        <w:rPr>
          <w:rFonts w:ascii="Arial" w:hAnsi="Arial" w:cs="Arial"/>
          <w:color w:val="111111"/>
        </w:rPr>
        <w:t>The World of Work Project. (2019). The 7 C’s of Communication. </w:t>
      </w:r>
      <w:hyperlink r:id="rId31" w:tgtFrame="_blank" w:history="1">
        <w:r w:rsidRPr="0070346F">
          <w:rPr>
            <w:rFonts w:ascii="Arial" w:hAnsi="Arial" w:cs="Arial"/>
            <w:color w:val="0000FF"/>
            <w:u w:val="single"/>
          </w:rPr>
          <w:t>[online] Available at: </w:t>
        </w:r>
      </w:hyperlink>
      <w:r w:rsidR="00384904" w:rsidRPr="0070346F">
        <w:rPr>
          <w:rFonts w:ascii="Arial" w:hAnsi="Arial" w:cs="Arial"/>
          <w:color w:val="111111"/>
        </w:rPr>
        <w:t xml:space="preserve"> </w:t>
      </w:r>
      <w:r w:rsidRPr="0070346F">
        <w:rPr>
          <w:rFonts w:ascii="Arial" w:hAnsi="Arial" w:cs="Arial"/>
          <w:color w:val="111111"/>
        </w:rPr>
        <w:t>https://worldofwork.io/2019/07/the-7-cs-of-communication [Accessed 21 Nov. 2023</w:t>
      </w:r>
      <w:r w:rsidR="00384904" w:rsidRPr="0070346F">
        <w:rPr>
          <w:rFonts w:ascii="Arial" w:hAnsi="Arial" w:cs="Arial"/>
        </w:rPr>
        <w:t>}</w:t>
      </w:r>
      <w:r w:rsidR="00384904" w:rsidRPr="0070346F">
        <w:rPr>
          <w:rFonts w:ascii="Arial" w:hAnsi="Arial" w:cs="Arial"/>
          <w:color w:val="333333"/>
          <w:shd w:val="clear" w:color="auto" w:fill="FFFFFF"/>
        </w:rPr>
        <w:t xml:space="preserve"> </w:t>
      </w:r>
    </w:p>
    <w:p w14:paraId="641ECB07" w14:textId="168022F3" w:rsidR="00487B63" w:rsidRPr="0070346F" w:rsidRDefault="00590583">
      <w:pPr>
        <w:rPr>
          <w:rFonts w:ascii="Arial" w:hAnsi="Arial" w:cs="Arial"/>
          <w:color w:val="111111"/>
        </w:rPr>
      </w:pPr>
      <w:r w:rsidRPr="0070346F">
        <w:rPr>
          <w:rFonts w:ascii="Arial" w:hAnsi="Arial" w:cs="Arial"/>
          <w:color w:val="111111"/>
        </w:rPr>
        <w:t>Welsh Government. (2020).</w:t>
      </w:r>
      <w:r w:rsidRPr="0070346F">
        <w:rPr>
          <w:rFonts w:ascii="Arial" w:hAnsi="Arial" w:cs="Arial"/>
          <w:i/>
          <w:iCs/>
          <w:color w:val="111111"/>
        </w:rPr>
        <w:t xml:space="preserve"> Curriculum for Wales guidance</w:t>
      </w:r>
      <w:r w:rsidRPr="0070346F">
        <w:rPr>
          <w:rFonts w:ascii="Arial" w:hAnsi="Arial" w:cs="Arial"/>
          <w:color w:val="111111"/>
        </w:rPr>
        <w:t>. Cardiff: Welsh Government. Available at: https://hwb.gov.wales/storage/b44ad45b-ff78-430a-9423-36feb86aaf7e/curriculum-for-wales-guidance.pdf [Accessed 21 Nov. 2023].</w:t>
      </w:r>
    </w:p>
    <w:p w14:paraId="6123B62C" w14:textId="77777777" w:rsidR="008E2625" w:rsidRPr="0070346F" w:rsidRDefault="00A641DD">
      <w:pPr>
        <w:rPr>
          <w:rFonts w:ascii="Arial" w:hAnsi="Arial" w:cs="Arial"/>
          <w:color w:val="111111"/>
        </w:rPr>
      </w:pPr>
      <w:r w:rsidRPr="0070346F">
        <w:rPr>
          <w:rFonts w:ascii="Arial" w:hAnsi="Arial" w:cs="Arial"/>
          <w:color w:val="111111"/>
        </w:rPr>
        <w:t>Vygotsky, L. S. (1978). Mind in society: The development of higher psychological processes. Cambridge, MA: Harvard University Press</w:t>
      </w:r>
    </w:p>
    <w:p w14:paraId="48DE9516" w14:textId="77777777" w:rsidR="00542F3B" w:rsidRPr="0070346F" w:rsidRDefault="00A90FFB">
      <w:pPr>
        <w:rPr>
          <w:rFonts w:ascii="Arial" w:hAnsi="Arial" w:cs="Arial"/>
          <w:color w:val="111111"/>
          <w:sz w:val="24"/>
          <w:szCs w:val="24"/>
        </w:rPr>
      </w:pPr>
      <w:r w:rsidRPr="0070346F">
        <w:rPr>
          <w:rFonts w:ascii="Arial" w:hAnsi="Arial" w:cs="Arial"/>
          <w:color w:val="111111"/>
        </w:rPr>
        <w:t>Professional Association for Childcare and Early Years. (n.d.). Home. </w:t>
      </w:r>
      <w:hyperlink r:id="rId32" w:history="1">
        <w:r w:rsidRPr="0070346F">
          <w:rPr>
            <w:rFonts w:ascii="Arial" w:hAnsi="Arial" w:cs="Arial"/>
            <w:color w:val="0000FF"/>
            <w:sz w:val="24"/>
            <w:szCs w:val="24"/>
            <w:u w:val="single"/>
          </w:rPr>
          <w:t>[online] Available at: </w:t>
        </w:r>
      </w:hyperlink>
      <w:hyperlink r:id="rId33" w:tgtFrame="_blank" w:history="1">
        <w:r w:rsidRPr="0070346F">
          <w:rPr>
            <w:rFonts w:ascii="Arial" w:hAnsi="Arial" w:cs="Arial"/>
            <w:color w:val="0000FF"/>
            <w:sz w:val="24"/>
            <w:szCs w:val="24"/>
            <w:u w:val="single"/>
            <w:vertAlign w:val="superscript"/>
          </w:rPr>
          <w:t>1</w:t>
        </w:r>
      </w:hyperlink>
      <w:r w:rsidRPr="0070346F">
        <w:rPr>
          <w:rFonts w:ascii="Arial" w:hAnsi="Arial" w:cs="Arial"/>
          <w:color w:val="111111"/>
          <w:sz w:val="24"/>
          <w:szCs w:val="24"/>
        </w:rPr>
        <w:t>https://www.pacey.org.uk/ [Accessed 21 Nov. 2023].</w:t>
      </w:r>
      <w:r w:rsidR="00542F3B" w:rsidRPr="0070346F">
        <w:rPr>
          <w:rFonts w:ascii="Arial" w:hAnsi="Arial" w:cs="Arial"/>
          <w:color w:val="111111"/>
          <w:sz w:val="24"/>
          <w:szCs w:val="24"/>
        </w:rPr>
        <w:t xml:space="preserve"> </w:t>
      </w:r>
    </w:p>
    <w:p w14:paraId="4B443E73" w14:textId="5AB7665B" w:rsidR="00A641DD" w:rsidRPr="0070346F" w:rsidRDefault="00542F3B">
      <w:pPr>
        <w:rPr>
          <w:rFonts w:ascii="Arial" w:hAnsi="Arial" w:cs="Arial"/>
          <w:color w:val="111111"/>
          <w:sz w:val="24"/>
          <w:szCs w:val="24"/>
        </w:rPr>
      </w:pPr>
      <w:r w:rsidRPr="0070346F">
        <w:rPr>
          <w:rFonts w:ascii="Arial" w:hAnsi="Arial" w:cs="Arial"/>
          <w:color w:val="111111"/>
          <w:sz w:val="24"/>
          <w:szCs w:val="24"/>
        </w:rPr>
        <w:t>Early Years Wales. (n.d.). Home. </w:t>
      </w:r>
      <w:hyperlink r:id="rId34" w:history="1">
        <w:r w:rsidRPr="0070346F">
          <w:rPr>
            <w:rFonts w:ascii="Arial" w:hAnsi="Arial" w:cs="Arial"/>
            <w:color w:val="0000FF"/>
            <w:sz w:val="24"/>
            <w:szCs w:val="24"/>
            <w:u w:val="single"/>
          </w:rPr>
          <w:t>[online] Available at: </w:t>
        </w:r>
      </w:hyperlink>
      <w:hyperlink r:id="rId35" w:tgtFrame="_blank" w:history="1">
        <w:r w:rsidRPr="0070346F">
          <w:rPr>
            <w:rFonts w:ascii="Arial" w:hAnsi="Arial" w:cs="Arial"/>
            <w:color w:val="0000FF"/>
            <w:sz w:val="24"/>
            <w:szCs w:val="24"/>
            <w:u w:val="single"/>
            <w:vertAlign w:val="superscript"/>
          </w:rPr>
          <w:t>1</w:t>
        </w:r>
      </w:hyperlink>
      <w:r w:rsidRPr="0070346F">
        <w:rPr>
          <w:rFonts w:ascii="Arial" w:hAnsi="Arial" w:cs="Arial"/>
          <w:color w:val="111111"/>
          <w:sz w:val="24"/>
          <w:szCs w:val="24"/>
        </w:rPr>
        <w:t>https://earlyyears.wales/ [Accessed 21 Nov. 2023].</w:t>
      </w:r>
    </w:p>
    <w:p w14:paraId="6D13317A" w14:textId="1CE08ADB" w:rsidR="00753260" w:rsidRPr="0070346F" w:rsidRDefault="00753260">
      <w:pPr>
        <w:rPr>
          <w:rFonts w:ascii="Arial" w:hAnsi="Arial" w:cs="Arial"/>
          <w:color w:val="111111"/>
          <w:sz w:val="24"/>
          <w:szCs w:val="24"/>
        </w:rPr>
      </w:pPr>
      <w:r w:rsidRPr="0070346F">
        <w:rPr>
          <w:rFonts w:ascii="Arial" w:hAnsi="Arial" w:cs="Arial"/>
          <w:color w:val="111111"/>
          <w:sz w:val="24"/>
          <w:szCs w:val="24"/>
        </w:rPr>
        <w:t>Association of Directors of Children’s Services. (n.d.). Home. </w:t>
      </w:r>
      <w:hyperlink r:id="rId36" w:history="1">
        <w:r w:rsidRPr="0070346F">
          <w:rPr>
            <w:rFonts w:ascii="Arial" w:hAnsi="Arial" w:cs="Arial"/>
            <w:color w:val="0000FF"/>
            <w:sz w:val="24"/>
            <w:szCs w:val="24"/>
            <w:u w:val="single"/>
          </w:rPr>
          <w:t>[online] Available at: </w:t>
        </w:r>
      </w:hyperlink>
      <w:hyperlink r:id="rId37" w:tgtFrame="_blank" w:history="1">
        <w:r w:rsidRPr="0070346F">
          <w:rPr>
            <w:rFonts w:ascii="Arial" w:hAnsi="Arial" w:cs="Arial"/>
            <w:color w:val="0000FF"/>
            <w:sz w:val="24"/>
            <w:szCs w:val="24"/>
            <w:u w:val="single"/>
            <w:vertAlign w:val="superscript"/>
          </w:rPr>
          <w:t>1</w:t>
        </w:r>
      </w:hyperlink>
      <w:r w:rsidRPr="0070346F">
        <w:rPr>
          <w:rFonts w:ascii="Arial" w:hAnsi="Arial" w:cs="Arial"/>
          <w:color w:val="111111"/>
          <w:sz w:val="24"/>
          <w:szCs w:val="24"/>
        </w:rPr>
        <w:t>https://adcs.org.uk/ [Accessed 21 Nov. 2023]</w:t>
      </w:r>
    </w:p>
    <w:p w14:paraId="5DC57802" w14:textId="5718BB2F" w:rsidR="00FD72DC" w:rsidRPr="0070346F" w:rsidRDefault="00FD72DC">
      <w:pPr>
        <w:rPr>
          <w:rFonts w:ascii="Arial" w:hAnsi="Arial" w:cs="Arial"/>
          <w:color w:val="333333"/>
          <w:sz w:val="23"/>
          <w:szCs w:val="23"/>
          <w:shd w:val="clear" w:color="auto" w:fill="FFFFFF"/>
        </w:rPr>
      </w:pPr>
      <w:r w:rsidRPr="0070346F">
        <w:rPr>
          <w:rFonts w:ascii="Arial" w:hAnsi="Arial" w:cs="Arial"/>
          <w:color w:val="333333"/>
          <w:sz w:val="23"/>
          <w:szCs w:val="23"/>
          <w:shd w:val="clear" w:color="auto" w:fill="FFFFFF"/>
        </w:rPr>
        <w:lastRenderedPageBreak/>
        <w:t>Clark A, Moss P (2001) </w:t>
      </w:r>
      <w:r w:rsidRPr="0070346F">
        <w:rPr>
          <w:rStyle w:val="Emphasis"/>
          <w:rFonts w:ascii="Arial" w:hAnsi="Arial" w:cs="Arial"/>
          <w:color w:val="333333"/>
          <w:sz w:val="23"/>
          <w:szCs w:val="23"/>
          <w:shd w:val="clear" w:color="auto" w:fill="FFFFFF"/>
        </w:rPr>
        <w:t>Listening to Young Children: e Mosaic Approach</w:t>
      </w:r>
      <w:r w:rsidRPr="0070346F">
        <w:rPr>
          <w:rFonts w:ascii="Arial" w:hAnsi="Arial" w:cs="Arial"/>
          <w:color w:val="333333"/>
          <w:sz w:val="23"/>
          <w:szCs w:val="23"/>
          <w:shd w:val="clear" w:color="auto" w:fill="FFFFFF"/>
        </w:rPr>
        <w:t>. National Children’s Bureau for the Joseph Rowntree Foundation: London</w:t>
      </w:r>
    </w:p>
    <w:p w14:paraId="521967E0" w14:textId="6A82F4F6" w:rsidR="00FD72DC" w:rsidRPr="0070346F" w:rsidRDefault="0047506F">
      <w:pPr>
        <w:rPr>
          <w:rFonts w:ascii="Arial" w:hAnsi="Arial" w:cs="Arial"/>
          <w:color w:val="111111"/>
          <w:sz w:val="24"/>
          <w:szCs w:val="24"/>
        </w:rPr>
      </w:pPr>
      <w:r w:rsidRPr="0070346F">
        <w:rPr>
          <w:rFonts w:ascii="Arial" w:hAnsi="Arial" w:cs="Arial"/>
          <w:color w:val="333333"/>
          <w:sz w:val="23"/>
          <w:szCs w:val="23"/>
          <w:shd w:val="clear" w:color="auto" w:fill="FFFFFF"/>
        </w:rPr>
        <w:t>Dahlberg G, Moss P (2005) </w:t>
      </w:r>
      <w:r w:rsidRPr="0070346F">
        <w:rPr>
          <w:rStyle w:val="Emphasis"/>
          <w:rFonts w:ascii="Arial" w:hAnsi="Arial" w:cs="Arial"/>
          <w:color w:val="333333"/>
          <w:sz w:val="23"/>
          <w:szCs w:val="23"/>
          <w:shd w:val="clear" w:color="auto" w:fill="FFFFFF"/>
        </w:rPr>
        <w:t>Ethics and Politics in Early Childhood Education</w:t>
      </w:r>
      <w:r w:rsidRPr="0070346F">
        <w:rPr>
          <w:rFonts w:ascii="Arial" w:hAnsi="Arial" w:cs="Arial"/>
          <w:color w:val="333333"/>
          <w:sz w:val="23"/>
          <w:szCs w:val="23"/>
          <w:shd w:val="clear" w:color="auto" w:fill="FFFFFF"/>
        </w:rPr>
        <w:t>. Routledge Falmer: Oxfordshire</w:t>
      </w:r>
    </w:p>
    <w:p w14:paraId="3B3963EF" w14:textId="77777777" w:rsidR="00393C69" w:rsidRPr="0070346F" w:rsidRDefault="00393C69" w:rsidP="00393C69">
      <w:pPr>
        <w:shd w:val="clear" w:color="auto" w:fill="FFFFFF"/>
        <w:spacing w:after="0" w:line="795" w:lineRule="atLeast"/>
        <w:outlineLvl w:val="0"/>
        <w:rPr>
          <w:rFonts w:ascii="Arial" w:eastAsia="Times New Roman" w:hAnsi="Arial" w:cs="Arial"/>
          <w:b/>
          <w:bCs/>
          <w:color w:val="282828"/>
          <w:kern w:val="36"/>
          <w:sz w:val="24"/>
          <w:szCs w:val="24"/>
          <w:lang w:eastAsia="en-GB"/>
          <w14:ligatures w14:val="none"/>
        </w:rPr>
      </w:pPr>
      <w:r w:rsidRPr="0070346F">
        <w:rPr>
          <w:rFonts w:ascii="Arial" w:eastAsia="Times New Roman" w:hAnsi="Arial" w:cs="Arial"/>
          <w:b/>
          <w:bCs/>
          <w:color w:val="282828"/>
          <w:kern w:val="36"/>
          <w:sz w:val="24"/>
          <w:szCs w:val="24"/>
          <w:lang w:eastAsia="en-GB"/>
          <w14:ligatures w14:val="none"/>
        </w:rPr>
        <w:t>Piaget’s Theory And Stages Of Cognitive Development</w:t>
      </w:r>
    </w:p>
    <w:p w14:paraId="23BBA410" w14:textId="77777777" w:rsidR="00393C69" w:rsidRPr="0070346F" w:rsidRDefault="00393C69" w:rsidP="00393C69">
      <w:pPr>
        <w:shd w:val="clear" w:color="auto" w:fill="FFFFFF"/>
        <w:spacing w:after="0" w:line="302" w:lineRule="atLeast"/>
        <w:rPr>
          <w:rFonts w:ascii="Arial" w:eastAsia="Times New Roman" w:hAnsi="Arial" w:cs="Arial"/>
          <w:color w:val="282828"/>
          <w:kern w:val="0"/>
          <w:sz w:val="24"/>
          <w:szCs w:val="24"/>
          <w:lang w:eastAsia="en-GB"/>
          <w14:ligatures w14:val="none"/>
        </w:rPr>
      </w:pPr>
      <w:r w:rsidRPr="0070346F">
        <w:rPr>
          <w:rFonts w:ascii="Arial" w:eastAsia="Times New Roman" w:hAnsi="Arial" w:cs="Arial"/>
          <w:b/>
          <w:bCs/>
          <w:color w:val="282828"/>
          <w:kern w:val="0"/>
          <w:sz w:val="24"/>
          <w:szCs w:val="24"/>
          <w:lang w:eastAsia="en-GB"/>
          <w14:ligatures w14:val="none"/>
        </w:rPr>
        <w:t>By</w:t>
      </w:r>
    </w:p>
    <w:p w14:paraId="7091C44A" w14:textId="77777777" w:rsidR="00393C69" w:rsidRPr="0070346F" w:rsidRDefault="00000000" w:rsidP="00393C69">
      <w:pPr>
        <w:shd w:val="clear" w:color="auto" w:fill="FFFFFF"/>
        <w:spacing w:after="0" w:line="302" w:lineRule="atLeast"/>
        <w:rPr>
          <w:rFonts w:ascii="Arial" w:eastAsia="Times New Roman" w:hAnsi="Arial" w:cs="Arial"/>
          <w:color w:val="02838D"/>
          <w:kern w:val="0"/>
          <w:sz w:val="24"/>
          <w:szCs w:val="24"/>
          <w:lang w:eastAsia="en-GB"/>
          <w14:ligatures w14:val="none"/>
        </w:rPr>
      </w:pPr>
      <w:hyperlink r:id="rId38" w:history="1">
        <w:r w:rsidR="00393C69" w:rsidRPr="0070346F">
          <w:rPr>
            <w:rFonts w:ascii="Arial" w:eastAsia="Times New Roman" w:hAnsi="Arial" w:cs="Arial"/>
            <w:color w:val="02838D"/>
            <w:kern w:val="0"/>
            <w:sz w:val="24"/>
            <w:szCs w:val="24"/>
            <w:u w:val="single"/>
            <w:lang w:eastAsia="en-GB"/>
            <w14:ligatures w14:val="none"/>
          </w:rPr>
          <w:t>Saul Mcleod, PhD</w:t>
        </w:r>
      </w:hyperlink>
    </w:p>
    <w:p w14:paraId="232439DB" w14:textId="77777777" w:rsidR="00393C69" w:rsidRPr="0070346F" w:rsidRDefault="00393C69" w:rsidP="00393C69">
      <w:pPr>
        <w:shd w:val="clear" w:color="auto" w:fill="FFFFFF"/>
        <w:spacing w:after="0" w:line="302" w:lineRule="atLeast"/>
        <w:rPr>
          <w:rFonts w:ascii="Arial" w:eastAsia="Times New Roman" w:hAnsi="Arial" w:cs="Arial"/>
          <w:color w:val="282828"/>
          <w:kern w:val="0"/>
          <w:sz w:val="24"/>
          <w:szCs w:val="24"/>
          <w:lang w:eastAsia="en-GB"/>
          <w14:ligatures w14:val="none"/>
        </w:rPr>
      </w:pPr>
      <w:r w:rsidRPr="0070346F">
        <w:rPr>
          <w:rFonts w:ascii="Arial" w:eastAsia="Times New Roman" w:hAnsi="Arial" w:cs="Arial"/>
          <w:b/>
          <w:bCs/>
          <w:color w:val="282828"/>
          <w:kern w:val="0"/>
          <w:sz w:val="24"/>
          <w:szCs w:val="24"/>
          <w:lang w:eastAsia="en-GB"/>
          <w14:ligatures w14:val="none"/>
        </w:rPr>
        <w:t>Updated on</w:t>
      </w:r>
    </w:p>
    <w:p w14:paraId="3FCC3A7C" w14:textId="77777777" w:rsidR="00393C69" w:rsidRPr="0070346F" w:rsidRDefault="00393C69" w:rsidP="00393C69">
      <w:pPr>
        <w:shd w:val="clear" w:color="auto" w:fill="FFFFFF"/>
        <w:spacing w:after="0" w:line="302" w:lineRule="atLeast"/>
        <w:rPr>
          <w:rFonts w:ascii="Arial" w:eastAsia="Times New Roman" w:hAnsi="Arial" w:cs="Arial"/>
          <w:color w:val="282828"/>
          <w:kern w:val="0"/>
          <w:sz w:val="24"/>
          <w:szCs w:val="24"/>
          <w:lang w:eastAsia="en-GB"/>
          <w14:ligatures w14:val="none"/>
        </w:rPr>
      </w:pPr>
      <w:r w:rsidRPr="0070346F">
        <w:rPr>
          <w:rFonts w:ascii="Arial" w:eastAsia="Times New Roman" w:hAnsi="Arial" w:cs="Arial"/>
          <w:color w:val="282828"/>
          <w:kern w:val="0"/>
          <w:sz w:val="24"/>
          <w:szCs w:val="24"/>
          <w:lang w:eastAsia="en-GB"/>
          <w14:ligatures w14:val="none"/>
        </w:rPr>
        <w:t>November 5, 2023</w:t>
      </w:r>
    </w:p>
    <w:p w14:paraId="18EC7C2B" w14:textId="77777777" w:rsidR="00393C69" w:rsidRPr="0070346F" w:rsidRDefault="00393C69" w:rsidP="00393C69">
      <w:pPr>
        <w:shd w:val="clear" w:color="auto" w:fill="FFFFFF"/>
        <w:spacing w:after="0" w:line="302" w:lineRule="atLeast"/>
        <w:rPr>
          <w:rFonts w:ascii="Arial" w:eastAsia="Times New Roman" w:hAnsi="Arial" w:cs="Arial"/>
          <w:color w:val="282828"/>
          <w:kern w:val="0"/>
          <w:sz w:val="24"/>
          <w:szCs w:val="24"/>
          <w:lang w:eastAsia="en-GB"/>
          <w14:ligatures w14:val="none"/>
        </w:rPr>
      </w:pPr>
      <w:r w:rsidRPr="0070346F">
        <w:rPr>
          <w:rFonts w:ascii="Arial" w:eastAsia="Times New Roman" w:hAnsi="Arial" w:cs="Arial"/>
          <w:b/>
          <w:bCs/>
          <w:color w:val="282828"/>
          <w:kern w:val="0"/>
          <w:sz w:val="24"/>
          <w:szCs w:val="24"/>
          <w:lang w:eastAsia="en-GB"/>
          <w14:ligatures w14:val="none"/>
        </w:rPr>
        <w:t>Reviewed by</w:t>
      </w:r>
    </w:p>
    <w:p w14:paraId="43643E49" w14:textId="77777777" w:rsidR="00393C69" w:rsidRPr="00042201" w:rsidRDefault="00000000" w:rsidP="00393C69">
      <w:pPr>
        <w:shd w:val="clear" w:color="auto" w:fill="FFFFFF"/>
        <w:spacing w:after="150" w:line="302" w:lineRule="atLeast"/>
        <w:rPr>
          <w:rFonts w:ascii="Avenir Next LT Pro Light" w:eastAsia="Times New Roman" w:hAnsi="Avenir Next LT Pro Light" w:cs="Times New Roman"/>
          <w:color w:val="02838D"/>
          <w:kern w:val="0"/>
          <w:sz w:val="24"/>
          <w:szCs w:val="24"/>
          <w:lang w:eastAsia="en-GB"/>
          <w14:ligatures w14:val="none"/>
        </w:rPr>
      </w:pPr>
      <w:hyperlink r:id="rId39" w:history="1">
        <w:r w:rsidR="00393C69" w:rsidRPr="0070346F">
          <w:rPr>
            <w:rFonts w:ascii="Arial" w:eastAsia="Times New Roman" w:hAnsi="Arial" w:cs="Arial"/>
            <w:color w:val="02838D"/>
            <w:kern w:val="0"/>
            <w:sz w:val="24"/>
            <w:szCs w:val="24"/>
            <w:u w:val="single"/>
            <w:lang w:eastAsia="en-GB"/>
            <w14:ligatures w14:val="none"/>
          </w:rPr>
          <w:t>Olivia Guy-Evans, MSc</w:t>
        </w:r>
      </w:hyperlink>
    </w:p>
    <w:p w14:paraId="0EC3FE33" w14:textId="77777777" w:rsidR="00393C69" w:rsidRPr="00753260" w:rsidRDefault="00393C69">
      <w:pPr>
        <w:rPr>
          <w:rFonts w:ascii="Avenir Next LT Pro Light" w:hAnsi="Avenir Next LT Pro Light"/>
          <w:color w:val="111111"/>
          <w:sz w:val="24"/>
          <w:szCs w:val="24"/>
        </w:rPr>
      </w:pPr>
    </w:p>
    <w:p w14:paraId="60F799D3" w14:textId="77777777" w:rsidR="00542F3B" w:rsidRPr="008E2625" w:rsidRDefault="00542F3B">
      <w:pPr>
        <w:rPr>
          <w:rFonts w:ascii="Avenir Next LT Pro Light" w:hAnsi="Avenir Next LT Pro Light"/>
          <w:color w:val="111111"/>
        </w:rPr>
      </w:pPr>
    </w:p>
    <w:p w14:paraId="6B69A3BD" w14:textId="77777777" w:rsidR="00A90FFB" w:rsidRDefault="00A90FFB">
      <w:pPr>
        <w:rPr>
          <w:rFonts w:ascii="Open Sans" w:hAnsi="Open Sans" w:cs="Open Sans"/>
          <w:color w:val="333333"/>
          <w:shd w:val="clear" w:color="auto" w:fill="FFFFFF"/>
        </w:rPr>
      </w:pPr>
    </w:p>
    <w:p w14:paraId="179FFB06" w14:textId="77777777" w:rsidR="00487B63" w:rsidRDefault="00487B63">
      <w:pPr>
        <w:rPr>
          <w:rFonts w:ascii="Open Sans" w:hAnsi="Open Sans" w:cs="Open Sans"/>
          <w:color w:val="333333"/>
          <w:shd w:val="clear" w:color="auto" w:fill="FFFFFF"/>
        </w:rPr>
      </w:pPr>
    </w:p>
    <w:p w14:paraId="3CF212EA" w14:textId="77777777" w:rsidR="00487B63" w:rsidRDefault="00487B63">
      <w:pPr>
        <w:rPr>
          <w:rFonts w:ascii="Open Sans" w:hAnsi="Open Sans" w:cs="Open Sans"/>
          <w:color w:val="333333"/>
          <w:shd w:val="clear" w:color="auto" w:fill="FFFFFF"/>
        </w:rPr>
      </w:pPr>
    </w:p>
    <w:p w14:paraId="7EB48511" w14:textId="77777777" w:rsidR="00487B63" w:rsidRDefault="00487B63">
      <w:pPr>
        <w:rPr>
          <w:rFonts w:ascii="Avenir Next LT Pro Light" w:hAnsi="Avenir Next LT Pro Light"/>
          <w:color w:val="111111"/>
          <w:sz w:val="24"/>
          <w:szCs w:val="24"/>
        </w:rPr>
      </w:pPr>
    </w:p>
    <w:p w14:paraId="13BAC4AC" w14:textId="77777777" w:rsidR="000D31EB" w:rsidRDefault="000D31EB">
      <w:pPr>
        <w:rPr>
          <w:rFonts w:ascii="Avenir Next LT Pro Light" w:hAnsi="Avenir Next LT Pro Light"/>
          <w:color w:val="111111"/>
          <w:sz w:val="24"/>
          <w:szCs w:val="24"/>
        </w:rPr>
      </w:pPr>
    </w:p>
    <w:p w14:paraId="632AB921" w14:textId="77777777" w:rsidR="00892958" w:rsidRPr="00F234D1" w:rsidRDefault="00892958">
      <w:pPr>
        <w:rPr>
          <w:rFonts w:ascii="Avenir Next LT Pro Light" w:hAnsi="Avenir Next LT Pro Light" w:cstheme="majorHAnsi"/>
          <w:color w:val="111111"/>
          <w:sz w:val="24"/>
          <w:szCs w:val="24"/>
        </w:rPr>
      </w:pPr>
    </w:p>
    <w:p w14:paraId="2F8BFACE" w14:textId="77777777" w:rsidR="00B838A7" w:rsidRPr="00F16344" w:rsidRDefault="00B838A7">
      <w:pPr>
        <w:rPr>
          <w:rFonts w:asciiTheme="majorHAnsi" w:hAnsiTheme="majorHAnsi" w:cstheme="majorHAnsi"/>
          <w:sz w:val="20"/>
          <w:szCs w:val="20"/>
        </w:rPr>
      </w:pPr>
    </w:p>
    <w:p w14:paraId="694E7539" w14:textId="77777777" w:rsidR="006531A4" w:rsidRPr="006531A4" w:rsidRDefault="006531A4">
      <w:pPr>
        <w:rPr>
          <w:rFonts w:ascii="Avenir Next LT Pro Light" w:hAnsi="Avenir Next LT Pro Light"/>
          <w:sz w:val="16"/>
          <w:szCs w:val="16"/>
        </w:rPr>
      </w:pPr>
    </w:p>
    <w:p w14:paraId="6FD24F3F" w14:textId="77777777" w:rsidR="00234E0A" w:rsidRPr="00234E0A" w:rsidRDefault="00234E0A">
      <w:pPr>
        <w:rPr>
          <w:rFonts w:ascii="Avenir Next LT Pro Light" w:hAnsi="Avenir Next LT Pro Light"/>
          <w:sz w:val="16"/>
          <w:szCs w:val="16"/>
        </w:rPr>
      </w:pPr>
    </w:p>
    <w:p w14:paraId="04C00240" w14:textId="77777777" w:rsidR="002E1EA1" w:rsidRDefault="002E1EA1">
      <w:pPr>
        <w:rPr>
          <w:rFonts w:ascii="Avenir Next LT Pro Light" w:hAnsi="Avenir Next LT Pro Light"/>
          <w:sz w:val="20"/>
          <w:szCs w:val="20"/>
          <w:u w:val="single"/>
        </w:rPr>
      </w:pPr>
    </w:p>
    <w:p w14:paraId="3DE32970" w14:textId="77777777" w:rsidR="002E1EA1" w:rsidRDefault="002E1EA1">
      <w:pPr>
        <w:rPr>
          <w:rFonts w:ascii="Avenir Next LT Pro Light" w:hAnsi="Avenir Next LT Pro Light"/>
          <w:sz w:val="20"/>
          <w:szCs w:val="20"/>
          <w:u w:val="single"/>
        </w:rPr>
      </w:pPr>
    </w:p>
    <w:p w14:paraId="4C2B8BB9" w14:textId="77777777" w:rsidR="002E1EA1" w:rsidRPr="002E1EA1" w:rsidRDefault="002E1EA1">
      <w:pPr>
        <w:rPr>
          <w:rFonts w:ascii="Avenir Next LT Pro Light" w:hAnsi="Avenir Next LT Pro Light"/>
          <w:sz w:val="20"/>
          <w:szCs w:val="20"/>
          <w:u w:val="single"/>
        </w:rPr>
      </w:pPr>
    </w:p>
    <w:sectPr w:rsidR="002E1EA1" w:rsidRPr="002E1E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55501" w14:textId="77777777" w:rsidR="00E6629A" w:rsidRDefault="00E6629A" w:rsidP="007017C3">
      <w:pPr>
        <w:spacing w:after="0" w:line="240" w:lineRule="auto"/>
      </w:pPr>
      <w:r>
        <w:separator/>
      </w:r>
    </w:p>
  </w:endnote>
  <w:endnote w:type="continuationSeparator" w:id="0">
    <w:p w14:paraId="4B52BF20" w14:textId="77777777" w:rsidR="00E6629A" w:rsidRDefault="00E6629A" w:rsidP="00701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Light">
    <w:charset w:val="00"/>
    <w:family w:val="swiss"/>
    <w:pitch w:val="variable"/>
    <w:sig w:usb0="A00000EF" w:usb1="5000204B" w:usb2="00000000" w:usb3="00000000" w:csb0="00000093"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EEC94" w14:textId="77777777" w:rsidR="00E6629A" w:rsidRDefault="00E6629A" w:rsidP="007017C3">
      <w:pPr>
        <w:spacing w:after="0" w:line="240" w:lineRule="auto"/>
      </w:pPr>
      <w:r>
        <w:separator/>
      </w:r>
    </w:p>
  </w:footnote>
  <w:footnote w:type="continuationSeparator" w:id="0">
    <w:p w14:paraId="3284E754" w14:textId="77777777" w:rsidR="00E6629A" w:rsidRDefault="00E6629A" w:rsidP="007017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F335A"/>
    <w:multiLevelType w:val="hybridMultilevel"/>
    <w:tmpl w:val="846C8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796EB7"/>
    <w:multiLevelType w:val="hybridMultilevel"/>
    <w:tmpl w:val="F87C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126372"/>
    <w:multiLevelType w:val="hybridMultilevel"/>
    <w:tmpl w:val="D3527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764034"/>
    <w:multiLevelType w:val="hybridMultilevel"/>
    <w:tmpl w:val="8D20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4262B2"/>
    <w:multiLevelType w:val="hybridMultilevel"/>
    <w:tmpl w:val="40042C18"/>
    <w:lvl w:ilvl="0" w:tplc="08090001">
      <w:start w:val="1"/>
      <w:numFmt w:val="bullet"/>
      <w:lvlText w:val=""/>
      <w:lvlJc w:val="left"/>
      <w:pPr>
        <w:ind w:left="795" w:hanging="360"/>
      </w:pPr>
      <w:rPr>
        <w:rFonts w:ascii="Symbol" w:hAnsi="Symbol" w:hint="default"/>
      </w:rPr>
    </w:lvl>
    <w:lvl w:ilvl="1" w:tplc="08090003">
      <w:start w:val="1"/>
      <w:numFmt w:val="bullet"/>
      <w:lvlText w:val="o"/>
      <w:lvlJc w:val="left"/>
      <w:pPr>
        <w:ind w:left="1515" w:hanging="360"/>
      </w:pPr>
      <w:rPr>
        <w:rFonts w:ascii="Courier New" w:hAnsi="Courier New" w:cs="Courier New" w:hint="default"/>
      </w:rPr>
    </w:lvl>
    <w:lvl w:ilvl="2" w:tplc="08090005">
      <w:start w:val="1"/>
      <w:numFmt w:val="bullet"/>
      <w:lvlText w:val=""/>
      <w:lvlJc w:val="left"/>
      <w:pPr>
        <w:ind w:left="2235" w:hanging="360"/>
      </w:pPr>
      <w:rPr>
        <w:rFonts w:ascii="Wingdings" w:hAnsi="Wingdings" w:hint="default"/>
      </w:rPr>
    </w:lvl>
    <w:lvl w:ilvl="3" w:tplc="08090001">
      <w:start w:val="1"/>
      <w:numFmt w:val="bullet"/>
      <w:lvlText w:val=""/>
      <w:lvlJc w:val="left"/>
      <w:pPr>
        <w:ind w:left="2955" w:hanging="360"/>
      </w:pPr>
      <w:rPr>
        <w:rFonts w:ascii="Symbol" w:hAnsi="Symbol" w:hint="default"/>
      </w:rPr>
    </w:lvl>
    <w:lvl w:ilvl="4" w:tplc="08090003">
      <w:start w:val="1"/>
      <w:numFmt w:val="bullet"/>
      <w:lvlText w:val="o"/>
      <w:lvlJc w:val="left"/>
      <w:pPr>
        <w:ind w:left="3675" w:hanging="360"/>
      </w:pPr>
      <w:rPr>
        <w:rFonts w:ascii="Courier New" w:hAnsi="Courier New" w:cs="Courier New" w:hint="default"/>
      </w:rPr>
    </w:lvl>
    <w:lvl w:ilvl="5" w:tplc="08090005">
      <w:start w:val="1"/>
      <w:numFmt w:val="bullet"/>
      <w:lvlText w:val=""/>
      <w:lvlJc w:val="left"/>
      <w:pPr>
        <w:ind w:left="4395" w:hanging="360"/>
      </w:pPr>
      <w:rPr>
        <w:rFonts w:ascii="Wingdings" w:hAnsi="Wingdings" w:hint="default"/>
      </w:rPr>
    </w:lvl>
    <w:lvl w:ilvl="6" w:tplc="08090001">
      <w:start w:val="1"/>
      <w:numFmt w:val="bullet"/>
      <w:lvlText w:val=""/>
      <w:lvlJc w:val="left"/>
      <w:pPr>
        <w:ind w:left="5115" w:hanging="360"/>
      </w:pPr>
      <w:rPr>
        <w:rFonts w:ascii="Symbol" w:hAnsi="Symbol" w:hint="default"/>
      </w:rPr>
    </w:lvl>
    <w:lvl w:ilvl="7" w:tplc="08090003">
      <w:start w:val="1"/>
      <w:numFmt w:val="bullet"/>
      <w:lvlText w:val="o"/>
      <w:lvlJc w:val="left"/>
      <w:pPr>
        <w:ind w:left="5835" w:hanging="360"/>
      </w:pPr>
      <w:rPr>
        <w:rFonts w:ascii="Courier New" w:hAnsi="Courier New" w:cs="Courier New" w:hint="default"/>
      </w:rPr>
    </w:lvl>
    <w:lvl w:ilvl="8" w:tplc="08090005">
      <w:start w:val="1"/>
      <w:numFmt w:val="bullet"/>
      <w:lvlText w:val=""/>
      <w:lvlJc w:val="left"/>
      <w:pPr>
        <w:ind w:left="6555" w:hanging="360"/>
      </w:pPr>
      <w:rPr>
        <w:rFonts w:ascii="Wingdings" w:hAnsi="Wingdings" w:hint="default"/>
      </w:rPr>
    </w:lvl>
  </w:abstractNum>
  <w:abstractNum w:abstractNumId="5" w15:restartNumberingAfterBreak="0">
    <w:nsid w:val="54FD3127"/>
    <w:multiLevelType w:val="hybridMultilevel"/>
    <w:tmpl w:val="C882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808AB"/>
    <w:multiLevelType w:val="hybridMultilevel"/>
    <w:tmpl w:val="68FE3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5874A6"/>
    <w:multiLevelType w:val="hybridMultilevel"/>
    <w:tmpl w:val="C3262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3183702">
    <w:abstractNumId w:val="1"/>
  </w:num>
  <w:num w:numId="2" w16cid:durableId="271279445">
    <w:abstractNumId w:val="3"/>
  </w:num>
  <w:num w:numId="3" w16cid:durableId="2024016513">
    <w:abstractNumId w:val="2"/>
  </w:num>
  <w:num w:numId="4" w16cid:durableId="1967153170">
    <w:abstractNumId w:val="6"/>
  </w:num>
  <w:num w:numId="5" w16cid:durableId="517044480">
    <w:abstractNumId w:val="5"/>
  </w:num>
  <w:num w:numId="6" w16cid:durableId="428935969">
    <w:abstractNumId w:val="0"/>
  </w:num>
  <w:num w:numId="7" w16cid:durableId="1232348985">
    <w:abstractNumId w:val="7"/>
  </w:num>
  <w:num w:numId="8" w16cid:durableId="527259970">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6E3"/>
    <w:rsid w:val="0000497D"/>
    <w:rsid w:val="00010298"/>
    <w:rsid w:val="00013CE7"/>
    <w:rsid w:val="000142FB"/>
    <w:rsid w:val="00015929"/>
    <w:rsid w:val="00021725"/>
    <w:rsid w:val="0002455F"/>
    <w:rsid w:val="00026F64"/>
    <w:rsid w:val="000316EE"/>
    <w:rsid w:val="00035D83"/>
    <w:rsid w:val="00040149"/>
    <w:rsid w:val="00040481"/>
    <w:rsid w:val="00040860"/>
    <w:rsid w:val="00041076"/>
    <w:rsid w:val="0004180E"/>
    <w:rsid w:val="00042201"/>
    <w:rsid w:val="00042D7A"/>
    <w:rsid w:val="00044948"/>
    <w:rsid w:val="00044FEF"/>
    <w:rsid w:val="00047044"/>
    <w:rsid w:val="0005352D"/>
    <w:rsid w:val="00054770"/>
    <w:rsid w:val="00055A8B"/>
    <w:rsid w:val="00057D4A"/>
    <w:rsid w:val="000635B0"/>
    <w:rsid w:val="00066E6A"/>
    <w:rsid w:val="000671E2"/>
    <w:rsid w:val="000701F4"/>
    <w:rsid w:val="00071301"/>
    <w:rsid w:val="00081D0C"/>
    <w:rsid w:val="00086FFE"/>
    <w:rsid w:val="0009572C"/>
    <w:rsid w:val="00096A84"/>
    <w:rsid w:val="000A08C0"/>
    <w:rsid w:val="000A0EEE"/>
    <w:rsid w:val="000A4381"/>
    <w:rsid w:val="000A6C0D"/>
    <w:rsid w:val="000B085C"/>
    <w:rsid w:val="000B120E"/>
    <w:rsid w:val="000B3429"/>
    <w:rsid w:val="000B63BC"/>
    <w:rsid w:val="000C2C7F"/>
    <w:rsid w:val="000C42A9"/>
    <w:rsid w:val="000D019C"/>
    <w:rsid w:val="000D31EB"/>
    <w:rsid w:val="000D3AA6"/>
    <w:rsid w:val="000D6FF9"/>
    <w:rsid w:val="000E0688"/>
    <w:rsid w:val="000E6747"/>
    <w:rsid w:val="000E6AC6"/>
    <w:rsid w:val="000E6D6F"/>
    <w:rsid w:val="000F058C"/>
    <w:rsid w:val="000F201F"/>
    <w:rsid w:val="000F59C7"/>
    <w:rsid w:val="000F7367"/>
    <w:rsid w:val="001046DD"/>
    <w:rsid w:val="00117AEE"/>
    <w:rsid w:val="00117D67"/>
    <w:rsid w:val="00117E83"/>
    <w:rsid w:val="0012533E"/>
    <w:rsid w:val="00126D12"/>
    <w:rsid w:val="00130E13"/>
    <w:rsid w:val="00130FB3"/>
    <w:rsid w:val="00134546"/>
    <w:rsid w:val="001364C1"/>
    <w:rsid w:val="00136AA2"/>
    <w:rsid w:val="00137F79"/>
    <w:rsid w:val="00140261"/>
    <w:rsid w:val="00140330"/>
    <w:rsid w:val="0014341A"/>
    <w:rsid w:val="0014471D"/>
    <w:rsid w:val="0014575C"/>
    <w:rsid w:val="00147BEF"/>
    <w:rsid w:val="00147D12"/>
    <w:rsid w:val="00151FA6"/>
    <w:rsid w:val="00152D5A"/>
    <w:rsid w:val="001620D2"/>
    <w:rsid w:val="00164058"/>
    <w:rsid w:val="00173C60"/>
    <w:rsid w:val="001749A8"/>
    <w:rsid w:val="0017500D"/>
    <w:rsid w:val="00175C24"/>
    <w:rsid w:val="0017758C"/>
    <w:rsid w:val="001778CB"/>
    <w:rsid w:val="00177EB6"/>
    <w:rsid w:val="00180738"/>
    <w:rsid w:val="0018294F"/>
    <w:rsid w:val="001837F9"/>
    <w:rsid w:val="00193DD3"/>
    <w:rsid w:val="00194246"/>
    <w:rsid w:val="0019431F"/>
    <w:rsid w:val="001A1131"/>
    <w:rsid w:val="001A22D9"/>
    <w:rsid w:val="001A2475"/>
    <w:rsid w:val="001A75CE"/>
    <w:rsid w:val="001C10DB"/>
    <w:rsid w:val="001C6774"/>
    <w:rsid w:val="001D2211"/>
    <w:rsid w:val="001D2428"/>
    <w:rsid w:val="001D26F0"/>
    <w:rsid w:val="001D273A"/>
    <w:rsid w:val="001D5EE4"/>
    <w:rsid w:val="001F1C96"/>
    <w:rsid w:val="001F28E9"/>
    <w:rsid w:val="001F5252"/>
    <w:rsid w:val="001F5AE9"/>
    <w:rsid w:val="002071A5"/>
    <w:rsid w:val="0020756A"/>
    <w:rsid w:val="0021026B"/>
    <w:rsid w:val="002118B4"/>
    <w:rsid w:val="002122EB"/>
    <w:rsid w:val="00215244"/>
    <w:rsid w:val="00215605"/>
    <w:rsid w:val="002176B0"/>
    <w:rsid w:val="00220286"/>
    <w:rsid w:val="0022712B"/>
    <w:rsid w:val="00231950"/>
    <w:rsid w:val="00232D6A"/>
    <w:rsid w:val="00234B46"/>
    <w:rsid w:val="00234E0A"/>
    <w:rsid w:val="002365BB"/>
    <w:rsid w:val="0025248C"/>
    <w:rsid w:val="00252F83"/>
    <w:rsid w:val="00254446"/>
    <w:rsid w:val="00254590"/>
    <w:rsid w:val="00255781"/>
    <w:rsid w:val="00257089"/>
    <w:rsid w:val="00260BB7"/>
    <w:rsid w:val="00272637"/>
    <w:rsid w:val="0027286F"/>
    <w:rsid w:val="00275581"/>
    <w:rsid w:val="002772C7"/>
    <w:rsid w:val="0028205F"/>
    <w:rsid w:val="0028348F"/>
    <w:rsid w:val="00283706"/>
    <w:rsid w:val="00283D5D"/>
    <w:rsid w:val="00283F99"/>
    <w:rsid w:val="0028437D"/>
    <w:rsid w:val="002844A1"/>
    <w:rsid w:val="00295425"/>
    <w:rsid w:val="002973AD"/>
    <w:rsid w:val="002A411B"/>
    <w:rsid w:val="002A5302"/>
    <w:rsid w:val="002A5773"/>
    <w:rsid w:val="002A7211"/>
    <w:rsid w:val="002B10E4"/>
    <w:rsid w:val="002B36D9"/>
    <w:rsid w:val="002B73B3"/>
    <w:rsid w:val="002C0A3B"/>
    <w:rsid w:val="002C2A1E"/>
    <w:rsid w:val="002C3C81"/>
    <w:rsid w:val="002C7779"/>
    <w:rsid w:val="002D23C3"/>
    <w:rsid w:val="002D271C"/>
    <w:rsid w:val="002D5BE2"/>
    <w:rsid w:val="002D7947"/>
    <w:rsid w:val="002E1EA1"/>
    <w:rsid w:val="002E2640"/>
    <w:rsid w:val="002E2F72"/>
    <w:rsid w:val="002F294B"/>
    <w:rsid w:val="002F7CB1"/>
    <w:rsid w:val="00300059"/>
    <w:rsid w:val="00301F0E"/>
    <w:rsid w:val="0030465D"/>
    <w:rsid w:val="00307B3D"/>
    <w:rsid w:val="003107AE"/>
    <w:rsid w:val="00312237"/>
    <w:rsid w:val="003145F1"/>
    <w:rsid w:val="0031505B"/>
    <w:rsid w:val="003157FE"/>
    <w:rsid w:val="00316D81"/>
    <w:rsid w:val="00317405"/>
    <w:rsid w:val="003207E6"/>
    <w:rsid w:val="0032169A"/>
    <w:rsid w:val="0032304C"/>
    <w:rsid w:val="00323075"/>
    <w:rsid w:val="00326CE6"/>
    <w:rsid w:val="00327EE3"/>
    <w:rsid w:val="0033062F"/>
    <w:rsid w:val="00330BE4"/>
    <w:rsid w:val="00332018"/>
    <w:rsid w:val="00333E40"/>
    <w:rsid w:val="00336B14"/>
    <w:rsid w:val="00341285"/>
    <w:rsid w:val="00344E72"/>
    <w:rsid w:val="00352578"/>
    <w:rsid w:val="00354A8B"/>
    <w:rsid w:val="0036167E"/>
    <w:rsid w:val="00363E90"/>
    <w:rsid w:val="00367C93"/>
    <w:rsid w:val="0037135B"/>
    <w:rsid w:val="003759E7"/>
    <w:rsid w:val="0037652D"/>
    <w:rsid w:val="00380BBA"/>
    <w:rsid w:val="00381D4E"/>
    <w:rsid w:val="00384904"/>
    <w:rsid w:val="003910F6"/>
    <w:rsid w:val="0039215F"/>
    <w:rsid w:val="00393C69"/>
    <w:rsid w:val="00393FA4"/>
    <w:rsid w:val="003941FC"/>
    <w:rsid w:val="003A0BF4"/>
    <w:rsid w:val="003A0FFE"/>
    <w:rsid w:val="003A15AB"/>
    <w:rsid w:val="003A2155"/>
    <w:rsid w:val="003A5E7F"/>
    <w:rsid w:val="003B0596"/>
    <w:rsid w:val="003B1661"/>
    <w:rsid w:val="003B4625"/>
    <w:rsid w:val="003B572A"/>
    <w:rsid w:val="003B5867"/>
    <w:rsid w:val="003B7CBA"/>
    <w:rsid w:val="003B7E59"/>
    <w:rsid w:val="003C09B7"/>
    <w:rsid w:val="003C146C"/>
    <w:rsid w:val="003C5B66"/>
    <w:rsid w:val="003D2FCA"/>
    <w:rsid w:val="003D5E22"/>
    <w:rsid w:val="003D6035"/>
    <w:rsid w:val="003D64EF"/>
    <w:rsid w:val="003E5472"/>
    <w:rsid w:val="003E559E"/>
    <w:rsid w:val="003E6F76"/>
    <w:rsid w:val="003E7637"/>
    <w:rsid w:val="003E7A2F"/>
    <w:rsid w:val="003F18DA"/>
    <w:rsid w:val="003F1CE3"/>
    <w:rsid w:val="003F2F6C"/>
    <w:rsid w:val="00400124"/>
    <w:rsid w:val="00400AA5"/>
    <w:rsid w:val="004011EB"/>
    <w:rsid w:val="00401EE7"/>
    <w:rsid w:val="0040426A"/>
    <w:rsid w:val="00404551"/>
    <w:rsid w:val="00405D40"/>
    <w:rsid w:val="0041158F"/>
    <w:rsid w:val="00412258"/>
    <w:rsid w:val="00412F38"/>
    <w:rsid w:val="004131C5"/>
    <w:rsid w:val="004213E5"/>
    <w:rsid w:val="00426C4D"/>
    <w:rsid w:val="00432D0E"/>
    <w:rsid w:val="00433B4C"/>
    <w:rsid w:val="00434A3F"/>
    <w:rsid w:val="0043576F"/>
    <w:rsid w:val="00435949"/>
    <w:rsid w:val="0043730F"/>
    <w:rsid w:val="00437ABD"/>
    <w:rsid w:val="0044249B"/>
    <w:rsid w:val="0044395A"/>
    <w:rsid w:val="0044477D"/>
    <w:rsid w:val="0044514B"/>
    <w:rsid w:val="004455B8"/>
    <w:rsid w:val="0044779B"/>
    <w:rsid w:val="0045290D"/>
    <w:rsid w:val="00455D50"/>
    <w:rsid w:val="00456ADC"/>
    <w:rsid w:val="00457345"/>
    <w:rsid w:val="004575EB"/>
    <w:rsid w:val="00457794"/>
    <w:rsid w:val="00462F64"/>
    <w:rsid w:val="0046351B"/>
    <w:rsid w:val="004701F8"/>
    <w:rsid w:val="0047437E"/>
    <w:rsid w:val="0047506F"/>
    <w:rsid w:val="004800F4"/>
    <w:rsid w:val="0048483F"/>
    <w:rsid w:val="0048657C"/>
    <w:rsid w:val="0048708E"/>
    <w:rsid w:val="00487B63"/>
    <w:rsid w:val="00491B47"/>
    <w:rsid w:val="0049446C"/>
    <w:rsid w:val="00494E99"/>
    <w:rsid w:val="004A1047"/>
    <w:rsid w:val="004A1170"/>
    <w:rsid w:val="004A23FA"/>
    <w:rsid w:val="004A3183"/>
    <w:rsid w:val="004A66A7"/>
    <w:rsid w:val="004B34FE"/>
    <w:rsid w:val="004B4BCA"/>
    <w:rsid w:val="004C0851"/>
    <w:rsid w:val="004C2DC7"/>
    <w:rsid w:val="004C5C3E"/>
    <w:rsid w:val="004D1C92"/>
    <w:rsid w:val="004D2D88"/>
    <w:rsid w:val="004E1794"/>
    <w:rsid w:val="004E21BD"/>
    <w:rsid w:val="004E6DE2"/>
    <w:rsid w:val="004F0185"/>
    <w:rsid w:val="004F3736"/>
    <w:rsid w:val="004F5D3B"/>
    <w:rsid w:val="0050081A"/>
    <w:rsid w:val="00502B80"/>
    <w:rsid w:val="00504EDD"/>
    <w:rsid w:val="00505FDE"/>
    <w:rsid w:val="005122FE"/>
    <w:rsid w:val="0051446A"/>
    <w:rsid w:val="005149C4"/>
    <w:rsid w:val="00515195"/>
    <w:rsid w:val="00516048"/>
    <w:rsid w:val="005204AE"/>
    <w:rsid w:val="005229DC"/>
    <w:rsid w:val="00523EF1"/>
    <w:rsid w:val="005274AD"/>
    <w:rsid w:val="00532A89"/>
    <w:rsid w:val="00534871"/>
    <w:rsid w:val="005421BB"/>
    <w:rsid w:val="00542662"/>
    <w:rsid w:val="00542F3B"/>
    <w:rsid w:val="005436C0"/>
    <w:rsid w:val="0054408B"/>
    <w:rsid w:val="00550318"/>
    <w:rsid w:val="005550DB"/>
    <w:rsid w:val="00555EDE"/>
    <w:rsid w:val="005565BB"/>
    <w:rsid w:val="00556B15"/>
    <w:rsid w:val="00560D80"/>
    <w:rsid w:val="00561D79"/>
    <w:rsid w:val="00562C40"/>
    <w:rsid w:val="00563594"/>
    <w:rsid w:val="0056444C"/>
    <w:rsid w:val="00571FBA"/>
    <w:rsid w:val="005730CC"/>
    <w:rsid w:val="0057334E"/>
    <w:rsid w:val="00573DFB"/>
    <w:rsid w:val="00574E88"/>
    <w:rsid w:val="005778B4"/>
    <w:rsid w:val="005835D4"/>
    <w:rsid w:val="0058360A"/>
    <w:rsid w:val="0058427E"/>
    <w:rsid w:val="00584546"/>
    <w:rsid w:val="00586B1B"/>
    <w:rsid w:val="005900A3"/>
    <w:rsid w:val="00590583"/>
    <w:rsid w:val="005968CD"/>
    <w:rsid w:val="00596F89"/>
    <w:rsid w:val="0059787D"/>
    <w:rsid w:val="005A356E"/>
    <w:rsid w:val="005A4088"/>
    <w:rsid w:val="005A5200"/>
    <w:rsid w:val="005B404E"/>
    <w:rsid w:val="005B4551"/>
    <w:rsid w:val="005B4600"/>
    <w:rsid w:val="005C2B91"/>
    <w:rsid w:val="005C350C"/>
    <w:rsid w:val="005D1046"/>
    <w:rsid w:val="005D3E31"/>
    <w:rsid w:val="005D4C0D"/>
    <w:rsid w:val="005D6242"/>
    <w:rsid w:val="005E0D97"/>
    <w:rsid w:val="005E4501"/>
    <w:rsid w:val="005E5718"/>
    <w:rsid w:val="005E7FF6"/>
    <w:rsid w:val="005F3EDB"/>
    <w:rsid w:val="005F4A89"/>
    <w:rsid w:val="005F71C4"/>
    <w:rsid w:val="00613EA3"/>
    <w:rsid w:val="00614958"/>
    <w:rsid w:val="00621A74"/>
    <w:rsid w:val="00627583"/>
    <w:rsid w:val="00627FEB"/>
    <w:rsid w:val="00632821"/>
    <w:rsid w:val="006337F3"/>
    <w:rsid w:val="006349FF"/>
    <w:rsid w:val="006361C7"/>
    <w:rsid w:val="00637420"/>
    <w:rsid w:val="006420C9"/>
    <w:rsid w:val="0064622B"/>
    <w:rsid w:val="0064652C"/>
    <w:rsid w:val="00650946"/>
    <w:rsid w:val="006514CB"/>
    <w:rsid w:val="00651B7A"/>
    <w:rsid w:val="006531A4"/>
    <w:rsid w:val="006572C4"/>
    <w:rsid w:val="00664C52"/>
    <w:rsid w:val="00671100"/>
    <w:rsid w:val="00672DBE"/>
    <w:rsid w:val="006738E0"/>
    <w:rsid w:val="00675CCA"/>
    <w:rsid w:val="006761CC"/>
    <w:rsid w:val="006878D3"/>
    <w:rsid w:val="00693FB3"/>
    <w:rsid w:val="006954EC"/>
    <w:rsid w:val="006A07A5"/>
    <w:rsid w:val="006A31EB"/>
    <w:rsid w:val="006A366C"/>
    <w:rsid w:val="006A602F"/>
    <w:rsid w:val="006A62E9"/>
    <w:rsid w:val="006A644E"/>
    <w:rsid w:val="006A6D50"/>
    <w:rsid w:val="006B16CE"/>
    <w:rsid w:val="006B29C7"/>
    <w:rsid w:val="006B6962"/>
    <w:rsid w:val="006B6B9E"/>
    <w:rsid w:val="006C039B"/>
    <w:rsid w:val="006C2F09"/>
    <w:rsid w:val="006C4FC7"/>
    <w:rsid w:val="006C6598"/>
    <w:rsid w:val="006C789A"/>
    <w:rsid w:val="006D16E9"/>
    <w:rsid w:val="006D19AD"/>
    <w:rsid w:val="006D4DF1"/>
    <w:rsid w:val="006D63F8"/>
    <w:rsid w:val="006D6BBE"/>
    <w:rsid w:val="006E2406"/>
    <w:rsid w:val="006E2A2F"/>
    <w:rsid w:val="006E4469"/>
    <w:rsid w:val="006E6737"/>
    <w:rsid w:val="006E7BFA"/>
    <w:rsid w:val="006F2EC8"/>
    <w:rsid w:val="006F3493"/>
    <w:rsid w:val="006F3D1B"/>
    <w:rsid w:val="006F6E83"/>
    <w:rsid w:val="007017C3"/>
    <w:rsid w:val="0070346F"/>
    <w:rsid w:val="00704596"/>
    <w:rsid w:val="00706688"/>
    <w:rsid w:val="00706F06"/>
    <w:rsid w:val="00712FF3"/>
    <w:rsid w:val="0071395C"/>
    <w:rsid w:val="00717715"/>
    <w:rsid w:val="007200CC"/>
    <w:rsid w:val="00722710"/>
    <w:rsid w:val="007227B6"/>
    <w:rsid w:val="00723329"/>
    <w:rsid w:val="00723BE2"/>
    <w:rsid w:val="007279B3"/>
    <w:rsid w:val="007309DF"/>
    <w:rsid w:val="00730E20"/>
    <w:rsid w:val="00731E27"/>
    <w:rsid w:val="00731FE5"/>
    <w:rsid w:val="00733283"/>
    <w:rsid w:val="00735FDE"/>
    <w:rsid w:val="00736D60"/>
    <w:rsid w:val="007407D8"/>
    <w:rsid w:val="00744F47"/>
    <w:rsid w:val="00750723"/>
    <w:rsid w:val="00751DFF"/>
    <w:rsid w:val="00753260"/>
    <w:rsid w:val="007547C9"/>
    <w:rsid w:val="00755287"/>
    <w:rsid w:val="007554E3"/>
    <w:rsid w:val="007603F4"/>
    <w:rsid w:val="00763337"/>
    <w:rsid w:val="007636A5"/>
    <w:rsid w:val="00763E30"/>
    <w:rsid w:val="00767EB5"/>
    <w:rsid w:val="0077439F"/>
    <w:rsid w:val="00776BFA"/>
    <w:rsid w:val="0077719B"/>
    <w:rsid w:val="00777C98"/>
    <w:rsid w:val="00780502"/>
    <w:rsid w:val="00780737"/>
    <w:rsid w:val="00783B5C"/>
    <w:rsid w:val="00784F90"/>
    <w:rsid w:val="007905B6"/>
    <w:rsid w:val="00792643"/>
    <w:rsid w:val="007928FA"/>
    <w:rsid w:val="0079477A"/>
    <w:rsid w:val="00795F7E"/>
    <w:rsid w:val="00797071"/>
    <w:rsid w:val="007A09F2"/>
    <w:rsid w:val="007A17DA"/>
    <w:rsid w:val="007A52BB"/>
    <w:rsid w:val="007A74D6"/>
    <w:rsid w:val="007B2439"/>
    <w:rsid w:val="007B3F81"/>
    <w:rsid w:val="007B5C34"/>
    <w:rsid w:val="007B795D"/>
    <w:rsid w:val="007B7CB4"/>
    <w:rsid w:val="007C06B6"/>
    <w:rsid w:val="007C328A"/>
    <w:rsid w:val="007C4CF4"/>
    <w:rsid w:val="007D135C"/>
    <w:rsid w:val="007D364B"/>
    <w:rsid w:val="007D515D"/>
    <w:rsid w:val="007D7B6A"/>
    <w:rsid w:val="007E10B4"/>
    <w:rsid w:val="007E1962"/>
    <w:rsid w:val="007E24E6"/>
    <w:rsid w:val="007E32DD"/>
    <w:rsid w:val="007E5CAA"/>
    <w:rsid w:val="007F1A5E"/>
    <w:rsid w:val="007F3028"/>
    <w:rsid w:val="007F32F9"/>
    <w:rsid w:val="007F3A88"/>
    <w:rsid w:val="007F5D71"/>
    <w:rsid w:val="007F742A"/>
    <w:rsid w:val="00802AE1"/>
    <w:rsid w:val="00810EBB"/>
    <w:rsid w:val="0081138F"/>
    <w:rsid w:val="00811869"/>
    <w:rsid w:val="00816CCD"/>
    <w:rsid w:val="00825D23"/>
    <w:rsid w:val="00831395"/>
    <w:rsid w:val="008320D1"/>
    <w:rsid w:val="00832C4F"/>
    <w:rsid w:val="00835A6A"/>
    <w:rsid w:val="00841003"/>
    <w:rsid w:val="0084160F"/>
    <w:rsid w:val="008453F3"/>
    <w:rsid w:val="00847BB1"/>
    <w:rsid w:val="00851F2A"/>
    <w:rsid w:val="00852046"/>
    <w:rsid w:val="008521E7"/>
    <w:rsid w:val="0085486E"/>
    <w:rsid w:val="00861DBE"/>
    <w:rsid w:val="00862301"/>
    <w:rsid w:val="008701A9"/>
    <w:rsid w:val="00872E78"/>
    <w:rsid w:val="0087360D"/>
    <w:rsid w:val="008739F1"/>
    <w:rsid w:val="00874BD6"/>
    <w:rsid w:val="00881086"/>
    <w:rsid w:val="0088181C"/>
    <w:rsid w:val="00890994"/>
    <w:rsid w:val="00892958"/>
    <w:rsid w:val="008A2A8F"/>
    <w:rsid w:val="008A55C5"/>
    <w:rsid w:val="008A66AC"/>
    <w:rsid w:val="008A768C"/>
    <w:rsid w:val="008B0082"/>
    <w:rsid w:val="008B2BBB"/>
    <w:rsid w:val="008B3A4B"/>
    <w:rsid w:val="008B47DB"/>
    <w:rsid w:val="008C0928"/>
    <w:rsid w:val="008C2FE8"/>
    <w:rsid w:val="008C3C54"/>
    <w:rsid w:val="008C4946"/>
    <w:rsid w:val="008C50E7"/>
    <w:rsid w:val="008C5BD4"/>
    <w:rsid w:val="008C6EDD"/>
    <w:rsid w:val="008D3189"/>
    <w:rsid w:val="008E1AF4"/>
    <w:rsid w:val="008E2625"/>
    <w:rsid w:val="008E2FDA"/>
    <w:rsid w:val="008E4181"/>
    <w:rsid w:val="008F00F0"/>
    <w:rsid w:val="008F1065"/>
    <w:rsid w:val="008F2D01"/>
    <w:rsid w:val="008F2DDC"/>
    <w:rsid w:val="008F529C"/>
    <w:rsid w:val="008F5870"/>
    <w:rsid w:val="008F5DE7"/>
    <w:rsid w:val="008F7C90"/>
    <w:rsid w:val="009031DB"/>
    <w:rsid w:val="00905214"/>
    <w:rsid w:val="009113C2"/>
    <w:rsid w:val="00913FB0"/>
    <w:rsid w:val="00914C4F"/>
    <w:rsid w:val="00916ACA"/>
    <w:rsid w:val="00916D4C"/>
    <w:rsid w:val="00917A3B"/>
    <w:rsid w:val="00921F56"/>
    <w:rsid w:val="009262CF"/>
    <w:rsid w:val="00927EAB"/>
    <w:rsid w:val="00933C9F"/>
    <w:rsid w:val="00936BF4"/>
    <w:rsid w:val="00944542"/>
    <w:rsid w:val="0094529B"/>
    <w:rsid w:val="00945D91"/>
    <w:rsid w:val="00946C97"/>
    <w:rsid w:val="00957F89"/>
    <w:rsid w:val="00961676"/>
    <w:rsid w:val="00965091"/>
    <w:rsid w:val="0096608A"/>
    <w:rsid w:val="0096796A"/>
    <w:rsid w:val="009703CF"/>
    <w:rsid w:val="0097295C"/>
    <w:rsid w:val="00975A33"/>
    <w:rsid w:val="009777E8"/>
    <w:rsid w:val="0098007A"/>
    <w:rsid w:val="0098056E"/>
    <w:rsid w:val="00985E7C"/>
    <w:rsid w:val="00986B45"/>
    <w:rsid w:val="00987CE7"/>
    <w:rsid w:val="009904C7"/>
    <w:rsid w:val="009920B4"/>
    <w:rsid w:val="00993746"/>
    <w:rsid w:val="009941A6"/>
    <w:rsid w:val="00995920"/>
    <w:rsid w:val="00996738"/>
    <w:rsid w:val="009A2046"/>
    <w:rsid w:val="009A3E29"/>
    <w:rsid w:val="009A6AE6"/>
    <w:rsid w:val="009B349B"/>
    <w:rsid w:val="009B43C6"/>
    <w:rsid w:val="009B5D09"/>
    <w:rsid w:val="009B6A18"/>
    <w:rsid w:val="009B72DF"/>
    <w:rsid w:val="009C4BE9"/>
    <w:rsid w:val="009D2500"/>
    <w:rsid w:val="009D2C26"/>
    <w:rsid w:val="009D7585"/>
    <w:rsid w:val="009E0872"/>
    <w:rsid w:val="009E1D1B"/>
    <w:rsid w:val="009E2EB7"/>
    <w:rsid w:val="009F0B69"/>
    <w:rsid w:val="009F1B9D"/>
    <w:rsid w:val="009F31BD"/>
    <w:rsid w:val="009F646D"/>
    <w:rsid w:val="00A01840"/>
    <w:rsid w:val="00A03352"/>
    <w:rsid w:val="00A07977"/>
    <w:rsid w:val="00A109C7"/>
    <w:rsid w:val="00A10AAB"/>
    <w:rsid w:val="00A1506D"/>
    <w:rsid w:val="00A17875"/>
    <w:rsid w:val="00A20D86"/>
    <w:rsid w:val="00A225E6"/>
    <w:rsid w:val="00A25CB9"/>
    <w:rsid w:val="00A26CFB"/>
    <w:rsid w:val="00A26E70"/>
    <w:rsid w:val="00A30CBC"/>
    <w:rsid w:val="00A31C0A"/>
    <w:rsid w:val="00A3258F"/>
    <w:rsid w:val="00A32D07"/>
    <w:rsid w:val="00A332D5"/>
    <w:rsid w:val="00A34FEF"/>
    <w:rsid w:val="00A36836"/>
    <w:rsid w:val="00A430AF"/>
    <w:rsid w:val="00A44668"/>
    <w:rsid w:val="00A52C8B"/>
    <w:rsid w:val="00A54E44"/>
    <w:rsid w:val="00A60A69"/>
    <w:rsid w:val="00A620E8"/>
    <w:rsid w:val="00A63B29"/>
    <w:rsid w:val="00A641DD"/>
    <w:rsid w:val="00A64DB0"/>
    <w:rsid w:val="00A651AC"/>
    <w:rsid w:val="00A66063"/>
    <w:rsid w:val="00A70169"/>
    <w:rsid w:val="00A72207"/>
    <w:rsid w:val="00A73561"/>
    <w:rsid w:val="00A748B8"/>
    <w:rsid w:val="00A81AFF"/>
    <w:rsid w:val="00A83457"/>
    <w:rsid w:val="00A836FA"/>
    <w:rsid w:val="00A8373E"/>
    <w:rsid w:val="00A90F9A"/>
    <w:rsid w:val="00A90FFB"/>
    <w:rsid w:val="00A917B6"/>
    <w:rsid w:val="00AA1943"/>
    <w:rsid w:val="00AA420C"/>
    <w:rsid w:val="00AA57F5"/>
    <w:rsid w:val="00AA6DFA"/>
    <w:rsid w:val="00AA6FD6"/>
    <w:rsid w:val="00AA7385"/>
    <w:rsid w:val="00AB1DF9"/>
    <w:rsid w:val="00AB4A34"/>
    <w:rsid w:val="00AC30BA"/>
    <w:rsid w:val="00AC55A0"/>
    <w:rsid w:val="00AC73B0"/>
    <w:rsid w:val="00AC7F65"/>
    <w:rsid w:val="00AD0CD2"/>
    <w:rsid w:val="00AD0D93"/>
    <w:rsid w:val="00AD1C4F"/>
    <w:rsid w:val="00AD2B26"/>
    <w:rsid w:val="00AD7AD9"/>
    <w:rsid w:val="00AE05E0"/>
    <w:rsid w:val="00AE1668"/>
    <w:rsid w:val="00AE5BB5"/>
    <w:rsid w:val="00AE61D6"/>
    <w:rsid w:val="00AF009E"/>
    <w:rsid w:val="00AF029B"/>
    <w:rsid w:val="00AF135C"/>
    <w:rsid w:val="00AF510A"/>
    <w:rsid w:val="00AF55DD"/>
    <w:rsid w:val="00B034C9"/>
    <w:rsid w:val="00B07178"/>
    <w:rsid w:val="00B1162C"/>
    <w:rsid w:val="00B14CD0"/>
    <w:rsid w:val="00B15689"/>
    <w:rsid w:val="00B2304F"/>
    <w:rsid w:val="00B25F17"/>
    <w:rsid w:val="00B266C9"/>
    <w:rsid w:val="00B33276"/>
    <w:rsid w:val="00B35E20"/>
    <w:rsid w:val="00B42ED3"/>
    <w:rsid w:val="00B45779"/>
    <w:rsid w:val="00B460FC"/>
    <w:rsid w:val="00B465B6"/>
    <w:rsid w:val="00B46C1F"/>
    <w:rsid w:val="00B50A71"/>
    <w:rsid w:val="00B51573"/>
    <w:rsid w:val="00B53310"/>
    <w:rsid w:val="00B556E3"/>
    <w:rsid w:val="00B5625A"/>
    <w:rsid w:val="00B56870"/>
    <w:rsid w:val="00B56F96"/>
    <w:rsid w:val="00B61162"/>
    <w:rsid w:val="00B61B0F"/>
    <w:rsid w:val="00B633F1"/>
    <w:rsid w:val="00B653D6"/>
    <w:rsid w:val="00B65C8F"/>
    <w:rsid w:val="00B67297"/>
    <w:rsid w:val="00B70002"/>
    <w:rsid w:val="00B73D11"/>
    <w:rsid w:val="00B761F9"/>
    <w:rsid w:val="00B77910"/>
    <w:rsid w:val="00B77E88"/>
    <w:rsid w:val="00B838A7"/>
    <w:rsid w:val="00B85547"/>
    <w:rsid w:val="00B85B6F"/>
    <w:rsid w:val="00B90235"/>
    <w:rsid w:val="00B910CA"/>
    <w:rsid w:val="00B94536"/>
    <w:rsid w:val="00B968DF"/>
    <w:rsid w:val="00B97A91"/>
    <w:rsid w:val="00BA0186"/>
    <w:rsid w:val="00BA2AAF"/>
    <w:rsid w:val="00BA5F0C"/>
    <w:rsid w:val="00BB1739"/>
    <w:rsid w:val="00BB5154"/>
    <w:rsid w:val="00BB531D"/>
    <w:rsid w:val="00BC3848"/>
    <w:rsid w:val="00BC5E60"/>
    <w:rsid w:val="00BD0027"/>
    <w:rsid w:val="00BD020E"/>
    <w:rsid w:val="00BD03AA"/>
    <w:rsid w:val="00BD1ACF"/>
    <w:rsid w:val="00BD201C"/>
    <w:rsid w:val="00BD339C"/>
    <w:rsid w:val="00BD71BC"/>
    <w:rsid w:val="00BD7C75"/>
    <w:rsid w:val="00BE032D"/>
    <w:rsid w:val="00BE0CC5"/>
    <w:rsid w:val="00BE1C8E"/>
    <w:rsid w:val="00BE5155"/>
    <w:rsid w:val="00BE778C"/>
    <w:rsid w:val="00BF1D4B"/>
    <w:rsid w:val="00BF4F73"/>
    <w:rsid w:val="00C0275A"/>
    <w:rsid w:val="00C0385B"/>
    <w:rsid w:val="00C07819"/>
    <w:rsid w:val="00C14193"/>
    <w:rsid w:val="00C14AD2"/>
    <w:rsid w:val="00C16444"/>
    <w:rsid w:val="00C227FC"/>
    <w:rsid w:val="00C2656F"/>
    <w:rsid w:val="00C268F0"/>
    <w:rsid w:val="00C304F3"/>
    <w:rsid w:val="00C3303B"/>
    <w:rsid w:val="00C4116A"/>
    <w:rsid w:val="00C4188F"/>
    <w:rsid w:val="00C41B28"/>
    <w:rsid w:val="00C424C6"/>
    <w:rsid w:val="00C43C33"/>
    <w:rsid w:val="00C444CF"/>
    <w:rsid w:val="00C46454"/>
    <w:rsid w:val="00C514B2"/>
    <w:rsid w:val="00C518C6"/>
    <w:rsid w:val="00C53435"/>
    <w:rsid w:val="00C53EB1"/>
    <w:rsid w:val="00C60BAF"/>
    <w:rsid w:val="00C63B4E"/>
    <w:rsid w:val="00C64D9D"/>
    <w:rsid w:val="00C71875"/>
    <w:rsid w:val="00C71F73"/>
    <w:rsid w:val="00C72853"/>
    <w:rsid w:val="00C7754A"/>
    <w:rsid w:val="00C8089D"/>
    <w:rsid w:val="00C8193D"/>
    <w:rsid w:val="00C82311"/>
    <w:rsid w:val="00C93735"/>
    <w:rsid w:val="00C96A2A"/>
    <w:rsid w:val="00CA092C"/>
    <w:rsid w:val="00CA3E88"/>
    <w:rsid w:val="00CB0434"/>
    <w:rsid w:val="00CB05FE"/>
    <w:rsid w:val="00CB10D9"/>
    <w:rsid w:val="00CB4EC3"/>
    <w:rsid w:val="00CB7F29"/>
    <w:rsid w:val="00CC0702"/>
    <w:rsid w:val="00CC1DD4"/>
    <w:rsid w:val="00CC54A9"/>
    <w:rsid w:val="00CC60A1"/>
    <w:rsid w:val="00CC7C9E"/>
    <w:rsid w:val="00CD1802"/>
    <w:rsid w:val="00CD1F22"/>
    <w:rsid w:val="00CD25D6"/>
    <w:rsid w:val="00CD309C"/>
    <w:rsid w:val="00CE589B"/>
    <w:rsid w:val="00CF05D5"/>
    <w:rsid w:val="00CF44EB"/>
    <w:rsid w:val="00CF4A06"/>
    <w:rsid w:val="00CF631F"/>
    <w:rsid w:val="00CF75F3"/>
    <w:rsid w:val="00D01B55"/>
    <w:rsid w:val="00D03161"/>
    <w:rsid w:val="00D041C9"/>
    <w:rsid w:val="00D052E8"/>
    <w:rsid w:val="00D11216"/>
    <w:rsid w:val="00D12F90"/>
    <w:rsid w:val="00D13090"/>
    <w:rsid w:val="00D1463C"/>
    <w:rsid w:val="00D227A6"/>
    <w:rsid w:val="00D235F2"/>
    <w:rsid w:val="00D245B8"/>
    <w:rsid w:val="00D2703A"/>
    <w:rsid w:val="00D27145"/>
    <w:rsid w:val="00D31952"/>
    <w:rsid w:val="00D327B3"/>
    <w:rsid w:val="00D36890"/>
    <w:rsid w:val="00D36BD8"/>
    <w:rsid w:val="00D37531"/>
    <w:rsid w:val="00D44046"/>
    <w:rsid w:val="00D44AD8"/>
    <w:rsid w:val="00D47C52"/>
    <w:rsid w:val="00D518D5"/>
    <w:rsid w:val="00D55A04"/>
    <w:rsid w:val="00D560F1"/>
    <w:rsid w:val="00D60478"/>
    <w:rsid w:val="00D6433F"/>
    <w:rsid w:val="00D65684"/>
    <w:rsid w:val="00D65B05"/>
    <w:rsid w:val="00D663C6"/>
    <w:rsid w:val="00D670F4"/>
    <w:rsid w:val="00D67288"/>
    <w:rsid w:val="00D67C9C"/>
    <w:rsid w:val="00D70765"/>
    <w:rsid w:val="00D7613B"/>
    <w:rsid w:val="00D76B08"/>
    <w:rsid w:val="00D809DB"/>
    <w:rsid w:val="00D83643"/>
    <w:rsid w:val="00D83E5D"/>
    <w:rsid w:val="00D84433"/>
    <w:rsid w:val="00D86EEC"/>
    <w:rsid w:val="00D91F1C"/>
    <w:rsid w:val="00D95EC0"/>
    <w:rsid w:val="00DA0669"/>
    <w:rsid w:val="00DA668D"/>
    <w:rsid w:val="00DB04E6"/>
    <w:rsid w:val="00DB081A"/>
    <w:rsid w:val="00DB7643"/>
    <w:rsid w:val="00DC03AC"/>
    <w:rsid w:val="00DC046D"/>
    <w:rsid w:val="00DC4BE4"/>
    <w:rsid w:val="00DC53F2"/>
    <w:rsid w:val="00DC5C2C"/>
    <w:rsid w:val="00DD02FF"/>
    <w:rsid w:val="00DD243F"/>
    <w:rsid w:val="00DD6ECD"/>
    <w:rsid w:val="00DD7EB1"/>
    <w:rsid w:val="00DE3943"/>
    <w:rsid w:val="00DE42E6"/>
    <w:rsid w:val="00DE53ED"/>
    <w:rsid w:val="00DE7178"/>
    <w:rsid w:val="00DF536B"/>
    <w:rsid w:val="00DF55F3"/>
    <w:rsid w:val="00DF7AD1"/>
    <w:rsid w:val="00DF7F2D"/>
    <w:rsid w:val="00E00F9F"/>
    <w:rsid w:val="00E02138"/>
    <w:rsid w:val="00E03868"/>
    <w:rsid w:val="00E042BC"/>
    <w:rsid w:val="00E0592A"/>
    <w:rsid w:val="00E12568"/>
    <w:rsid w:val="00E13354"/>
    <w:rsid w:val="00E16814"/>
    <w:rsid w:val="00E216C7"/>
    <w:rsid w:val="00E232FE"/>
    <w:rsid w:val="00E254B6"/>
    <w:rsid w:val="00E25EA3"/>
    <w:rsid w:val="00E3353B"/>
    <w:rsid w:val="00E33AFD"/>
    <w:rsid w:val="00E36CC6"/>
    <w:rsid w:val="00E37216"/>
    <w:rsid w:val="00E41226"/>
    <w:rsid w:val="00E535EB"/>
    <w:rsid w:val="00E53761"/>
    <w:rsid w:val="00E54C2C"/>
    <w:rsid w:val="00E55586"/>
    <w:rsid w:val="00E60221"/>
    <w:rsid w:val="00E609E6"/>
    <w:rsid w:val="00E62047"/>
    <w:rsid w:val="00E6629A"/>
    <w:rsid w:val="00E7226F"/>
    <w:rsid w:val="00E9242F"/>
    <w:rsid w:val="00E93B09"/>
    <w:rsid w:val="00E964EE"/>
    <w:rsid w:val="00EA04C9"/>
    <w:rsid w:val="00EA0B9C"/>
    <w:rsid w:val="00EA7EE5"/>
    <w:rsid w:val="00EB06F4"/>
    <w:rsid w:val="00EB6574"/>
    <w:rsid w:val="00EC3E1D"/>
    <w:rsid w:val="00EC3F8C"/>
    <w:rsid w:val="00EC4EA9"/>
    <w:rsid w:val="00ED306F"/>
    <w:rsid w:val="00ED57C0"/>
    <w:rsid w:val="00ED62E7"/>
    <w:rsid w:val="00EE0247"/>
    <w:rsid w:val="00EE25F5"/>
    <w:rsid w:val="00EE296F"/>
    <w:rsid w:val="00EE6E7D"/>
    <w:rsid w:val="00EF408B"/>
    <w:rsid w:val="00EF46A7"/>
    <w:rsid w:val="00EF7FC5"/>
    <w:rsid w:val="00F0285B"/>
    <w:rsid w:val="00F11E40"/>
    <w:rsid w:val="00F16344"/>
    <w:rsid w:val="00F16412"/>
    <w:rsid w:val="00F226A0"/>
    <w:rsid w:val="00F22A19"/>
    <w:rsid w:val="00F2336A"/>
    <w:rsid w:val="00F234D1"/>
    <w:rsid w:val="00F307C1"/>
    <w:rsid w:val="00F346CD"/>
    <w:rsid w:val="00F35267"/>
    <w:rsid w:val="00F35D78"/>
    <w:rsid w:val="00F4060A"/>
    <w:rsid w:val="00F41E36"/>
    <w:rsid w:val="00F43B54"/>
    <w:rsid w:val="00F44119"/>
    <w:rsid w:val="00F44C70"/>
    <w:rsid w:val="00F46D36"/>
    <w:rsid w:val="00F4723F"/>
    <w:rsid w:val="00F52B6C"/>
    <w:rsid w:val="00F55EDC"/>
    <w:rsid w:val="00F56E72"/>
    <w:rsid w:val="00F5714D"/>
    <w:rsid w:val="00F60995"/>
    <w:rsid w:val="00F61190"/>
    <w:rsid w:val="00F63DB9"/>
    <w:rsid w:val="00F65D13"/>
    <w:rsid w:val="00F70308"/>
    <w:rsid w:val="00F717FD"/>
    <w:rsid w:val="00F73203"/>
    <w:rsid w:val="00F742E6"/>
    <w:rsid w:val="00F74B0B"/>
    <w:rsid w:val="00F810CE"/>
    <w:rsid w:val="00F839A8"/>
    <w:rsid w:val="00F8425E"/>
    <w:rsid w:val="00F868D9"/>
    <w:rsid w:val="00F870A8"/>
    <w:rsid w:val="00F90A3F"/>
    <w:rsid w:val="00F91A4E"/>
    <w:rsid w:val="00F91B8D"/>
    <w:rsid w:val="00F91CDC"/>
    <w:rsid w:val="00FA091B"/>
    <w:rsid w:val="00FA21E7"/>
    <w:rsid w:val="00FA4F04"/>
    <w:rsid w:val="00FA7B1E"/>
    <w:rsid w:val="00FB0526"/>
    <w:rsid w:val="00FB0677"/>
    <w:rsid w:val="00FB11E1"/>
    <w:rsid w:val="00FB1DD3"/>
    <w:rsid w:val="00FB7107"/>
    <w:rsid w:val="00FC525B"/>
    <w:rsid w:val="00FD093D"/>
    <w:rsid w:val="00FD5F84"/>
    <w:rsid w:val="00FD69D4"/>
    <w:rsid w:val="00FD72DC"/>
    <w:rsid w:val="00FE0617"/>
    <w:rsid w:val="00FE2B6C"/>
    <w:rsid w:val="00FE4938"/>
    <w:rsid w:val="00FE5C2F"/>
    <w:rsid w:val="00FE7B71"/>
    <w:rsid w:val="00FF363A"/>
    <w:rsid w:val="00FF4CFB"/>
    <w:rsid w:val="00FF6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D717"/>
  <w15:chartTrackingRefBased/>
  <w15:docId w15:val="{03CDEC4F-F41C-40C1-B813-8497912F9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31A4"/>
    <w:rPr>
      <w:color w:val="0000FF"/>
      <w:u w:val="single"/>
    </w:rPr>
  </w:style>
  <w:style w:type="character" w:styleId="Emphasis">
    <w:name w:val="Emphasis"/>
    <w:basedOn w:val="DefaultParagraphFont"/>
    <w:uiPriority w:val="20"/>
    <w:qFormat/>
    <w:rsid w:val="007017C3"/>
    <w:rPr>
      <w:i/>
      <w:iCs/>
    </w:rPr>
  </w:style>
  <w:style w:type="paragraph" w:styleId="Header">
    <w:name w:val="header"/>
    <w:basedOn w:val="Normal"/>
    <w:link w:val="HeaderChar"/>
    <w:uiPriority w:val="99"/>
    <w:unhideWhenUsed/>
    <w:rsid w:val="007017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17C3"/>
  </w:style>
  <w:style w:type="paragraph" w:styleId="Footer">
    <w:name w:val="footer"/>
    <w:basedOn w:val="Normal"/>
    <w:link w:val="FooterChar"/>
    <w:uiPriority w:val="99"/>
    <w:unhideWhenUsed/>
    <w:rsid w:val="007017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7C3"/>
  </w:style>
  <w:style w:type="paragraph" w:styleId="ListParagraph">
    <w:name w:val="List Paragraph"/>
    <w:basedOn w:val="Normal"/>
    <w:uiPriority w:val="34"/>
    <w:qFormat/>
    <w:rsid w:val="00254590"/>
    <w:pPr>
      <w:ind w:left="720"/>
      <w:contextualSpacing/>
    </w:pPr>
  </w:style>
  <w:style w:type="character" w:styleId="UnresolvedMention">
    <w:name w:val="Unresolved Mention"/>
    <w:basedOn w:val="DefaultParagraphFont"/>
    <w:uiPriority w:val="99"/>
    <w:semiHidden/>
    <w:unhideWhenUsed/>
    <w:rsid w:val="000D31EB"/>
    <w:rPr>
      <w:color w:val="605E5C"/>
      <w:shd w:val="clear" w:color="auto" w:fill="E1DFDD"/>
    </w:rPr>
  </w:style>
  <w:style w:type="character" w:styleId="Strong">
    <w:name w:val="Strong"/>
    <w:basedOn w:val="DefaultParagraphFont"/>
    <w:uiPriority w:val="22"/>
    <w:qFormat/>
    <w:rsid w:val="008F7C90"/>
    <w:rPr>
      <w:b/>
      <w:bCs/>
    </w:rPr>
  </w:style>
  <w:style w:type="paragraph" w:styleId="NormalWeb">
    <w:name w:val="Normal (Web)"/>
    <w:basedOn w:val="Normal"/>
    <w:uiPriority w:val="99"/>
    <w:unhideWhenUsed/>
    <w:rsid w:val="003765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823029">
      <w:bodyDiv w:val="1"/>
      <w:marLeft w:val="0"/>
      <w:marRight w:val="0"/>
      <w:marTop w:val="0"/>
      <w:marBottom w:val="0"/>
      <w:divBdr>
        <w:top w:val="none" w:sz="0" w:space="0" w:color="auto"/>
        <w:left w:val="none" w:sz="0" w:space="0" w:color="auto"/>
        <w:bottom w:val="none" w:sz="0" w:space="0" w:color="auto"/>
        <w:right w:val="none" w:sz="0" w:space="0" w:color="auto"/>
      </w:divBdr>
    </w:div>
    <w:div w:id="1991864604">
      <w:bodyDiv w:val="1"/>
      <w:marLeft w:val="0"/>
      <w:marRight w:val="0"/>
      <w:marTop w:val="0"/>
      <w:marBottom w:val="0"/>
      <w:divBdr>
        <w:top w:val="none" w:sz="0" w:space="0" w:color="auto"/>
        <w:left w:val="none" w:sz="0" w:space="0" w:color="auto"/>
        <w:bottom w:val="none" w:sz="0" w:space="0" w:color="auto"/>
        <w:right w:val="none" w:sz="0" w:space="0" w:color="auto"/>
      </w:divBdr>
      <w:divsChild>
        <w:div w:id="1450589401">
          <w:marLeft w:val="0"/>
          <w:marRight w:val="0"/>
          <w:marTop w:val="150"/>
          <w:marBottom w:val="0"/>
          <w:divBdr>
            <w:top w:val="none" w:sz="0" w:space="0" w:color="auto"/>
            <w:left w:val="none" w:sz="0" w:space="0" w:color="auto"/>
            <w:bottom w:val="none" w:sz="0" w:space="0" w:color="auto"/>
            <w:right w:val="none" w:sz="0" w:space="0" w:color="auto"/>
          </w:divBdr>
          <w:divsChild>
            <w:div w:id="961813022">
              <w:marLeft w:val="0"/>
              <w:marRight w:val="0"/>
              <w:marTop w:val="0"/>
              <w:marBottom w:val="0"/>
              <w:divBdr>
                <w:top w:val="none" w:sz="0" w:space="0" w:color="auto"/>
                <w:left w:val="none" w:sz="0" w:space="0" w:color="auto"/>
                <w:bottom w:val="none" w:sz="0" w:space="0" w:color="auto"/>
                <w:right w:val="none" w:sz="0" w:space="0" w:color="auto"/>
              </w:divBdr>
              <w:divsChild>
                <w:div w:id="540437796">
                  <w:marLeft w:val="0"/>
                  <w:marRight w:val="0"/>
                  <w:marTop w:val="0"/>
                  <w:marBottom w:val="0"/>
                  <w:divBdr>
                    <w:top w:val="none" w:sz="0" w:space="0" w:color="auto"/>
                    <w:left w:val="none" w:sz="0" w:space="0" w:color="auto"/>
                    <w:bottom w:val="none" w:sz="0" w:space="0" w:color="auto"/>
                    <w:right w:val="none" w:sz="0" w:space="0" w:color="auto"/>
                  </w:divBdr>
                  <w:divsChild>
                    <w:div w:id="1400440444">
                      <w:marLeft w:val="0"/>
                      <w:marRight w:val="0"/>
                      <w:marTop w:val="0"/>
                      <w:marBottom w:val="0"/>
                      <w:divBdr>
                        <w:top w:val="none" w:sz="0" w:space="0" w:color="auto"/>
                        <w:left w:val="none" w:sz="0" w:space="0" w:color="auto"/>
                        <w:bottom w:val="none" w:sz="0" w:space="0" w:color="auto"/>
                        <w:right w:val="none" w:sz="0" w:space="0" w:color="auto"/>
                      </w:divBdr>
                    </w:div>
                    <w:div w:id="1514028788">
                      <w:marLeft w:val="60"/>
                      <w:marRight w:val="0"/>
                      <w:marTop w:val="0"/>
                      <w:marBottom w:val="0"/>
                      <w:divBdr>
                        <w:top w:val="none" w:sz="0" w:space="0" w:color="auto"/>
                        <w:left w:val="none" w:sz="0" w:space="0" w:color="auto"/>
                        <w:bottom w:val="none" w:sz="0" w:space="0" w:color="auto"/>
                        <w:right w:val="none" w:sz="0" w:space="0" w:color="auto"/>
                      </w:divBdr>
                    </w:div>
                    <w:div w:id="1090154554">
                      <w:marLeft w:val="0"/>
                      <w:marRight w:val="0"/>
                      <w:marTop w:val="0"/>
                      <w:marBottom w:val="0"/>
                      <w:divBdr>
                        <w:top w:val="none" w:sz="0" w:space="0" w:color="auto"/>
                        <w:left w:val="single" w:sz="6" w:space="8" w:color="auto"/>
                        <w:bottom w:val="none" w:sz="0" w:space="0" w:color="auto"/>
                        <w:right w:val="none" w:sz="0" w:space="0" w:color="auto"/>
                      </w:divBdr>
                    </w:div>
                    <w:div w:id="4911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09883">
              <w:marLeft w:val="0"/>
              <w:marRight w:val="0"/>
              <w:marTop w:val="150"/>
              <w:marBottom w:val="150"/>
              <w:divBdr>
                <w:top w:val="none" w:sz="0" w:space="0" w:color="auto"/>
                <w:left w:val="none" w:sz="0" w:space="0" w:color="auto"/>
                <w:bottom w:val="none" w:sz="0" w:space="0" w:color="auto"/>
                <w:right w:val="none" w:sz="0" w:space="0" w:color="auto"/>
              </w:divBdr>
              <w:divsChild>
                <w:div w:id="1051151232">
                  <w:marLeft w:val="0"/>
                  <w:marRight w:val="0"/>
                  <w:marTop w:val="0"/>
                  <w:marBottom w:val="0"/>
                  <w:divBdr>
                    <w:top w:val="none" w:sz="0" w:space="0" w:color="auto"/>
                    <w:left w:val="none" w:sz="0" w:space="0" w:color="auto"/>
                    <w:bottom w:val="none" w:sz="0" w:space="0" w:color="auto"/>
                    <w:right w:val="none" w:sz="0" w:space="0" w:color="auto"/>
                  </w:divBdr>
                  <w:divsChild>
                    <w:div w:id="64770296">
                      <w:marLeft w:val="0"/>
                      <w:marRight w:val="60"/>
                      <w:marTop w:val="0"/>
                      <w:marBottom w:val="0"/>
                      <w:divBdr>
                        <w:top w:val="none" w:sz="0" w:space="0" w:color="auto"/>
                        <w:left w:val="none" w:sz="0" w:space="0" w:color="auto"/>
                        <w:bottom w:val="none" w:sz="0" w:space="0" w:color="auto"/>
                        <w:right w:val="none" w:sz="0" w:space="0" w:color="auto"/>
                      </w:divBdr>
                    </w:div>
                    <w:div w:id="144114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798876">
      <w:bodyDiv w:val="1"/>
      <w:marLeft w:val="0"/>
      <w:marRight w:val="0"/>
      <w:marTop w:val="0"/>
      <w:marBottom w:val="0"/>
      <w:divBdr>
        <w:top w:val="none" w:sz="0" w:space="0" w:color="auto"/>
        <w:left w:val="none" w:sz="0" w:space="0" w:color="auto"/>
        <w:bottom w:val="none" w:sz="0" w:space="0" w:color="auto"/>
        <w:right w:val="none" w:sz="0" w:space="0" w:color="auto"/>
      </w:divBdr>
    </w:div>
    <w:div w:id="211956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5.open.ac.uk/library/referencing-and-plagiarism/quick-guide-to-harvard-referencing-cite-them-right" TargetMode="External"/><Relationship Id="rId39" Type="http://schemas.openxmlformats.org/officeDocument/2006/relationships/hyperlink" Target="https://www.simplypsychology.org/author/olivia-guy-evans" TargetMode="External"/><Relationship Id="rId21" Type="http://schemas.openxmlformats.org/officeDocument/2006/relationships/image" Target="media/image14.jpeg"/><Relationship Id="rId34" Type="http://schemas.openxmlformats.org/officeDocument/2006/relationships/hyperlink" Target="https://www.wales.ac.uk/en/OnlineLibrary/StudySkills/ReferenceStyles.aspx"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https://doi.org/10.1177/21582440221134089"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wales/sites/default/files/publications/2018-02/foundation-phase-framework-revised-2015.pdf" TargetMode="External"/><Relationship Id="rId32" Type="http://schemas.openxmlformats.org/officeDocument/2006/relationships/hyperlink" Target="https://www.mybib.com/tools/harvard-referencing-generator" TargetMode="External"/><Relationship Id="rId37" Type="http://schemas.openxmlformats.org/officeDocument/2006/relationships/hyperlink" Target="https://www.scribbr.co.uk/referencing/harvard-style/"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cpozarks.org/programs/home-visiting-in-early-childhood/" TargetMode="External"/><Relationship Id="rId36" Type="http://schemas.openxmlformats.org/officeDocument/2006/relationships/hyperlink" Target="https://www.scribbr.co.uk/referencing/harvard-style/"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www.scribbr.co.uk/referencing/harvard-styl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gif"/><Relationship Id="rId22" Type="http://schemas.openxmlformats.org/officeDocument/2006/relationships/image" Target="media/image15.png"/><Relationship Id="rId27" Type="http://schemas.openxmlformats.org/officeDocument/2006/relationships/hyperlink" Target="https://www5.open.ac.uk/library/referencing-and-plagiarism/quick-guide-to-harvard-referencing-cite-them-right" TargetMode="External"/><Relationship Id="rId30" Type="http://schemas.openxmlformats.org/officeDocument/2006/relationships/hyperlink" Target="https://www.gov.wales/childrens-rights-in-wales" TargetMode="External"/><Relationship Id="rId35" Type="http://schemas.openxmlformats.org/officeDocument/2006/relationships/hyperlink" Target="https://www.wales.ac.uk/en/OnlineLibrary/StudySkills/ReferenceStyles.aspx"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www.birthto5matters.org.uk/wp-content/uploads/2021/03/Birthto5Matters-download.pdf" TargetMode="External"/><Relationship Id="rId33" Type="http://schemas.openxmlformats.org/officeDocument/2006/relationships/hyperlink" Target="https://www.mybib.com/tools/harvard-referencing-generator" TargetMode="External"/><Relationship Id="rId38" Type="http://schemas.openxmlformats.org/officeDocument/2006/relationships/hyperlink" Target="https://www.simplypsychology.org/author/saulmcle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B48BF-1635-4219-A1C4-75D2BBECF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18</Pages>
  <Words>4305</Words>
  <Characters>24543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939</cp:revision>
  <dcterms:created xsi:type="dcterms:W3CDTF">2023-11-11T10:18:00Z</dcterms:created>
  <dcterms:modified xsi:type="dcterms:W3CDTF">2023-11-28T20:50:00Z</dcterms:modified>
</cp:coreProperties>
</file>