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9DE29" w14:textId="27E233CA" w:rsidR="00E6417E" w:rsidRDefault="00E6417E">
      <w:bookmarkStart w:id="0" w:name="_Hlk195772590"/>
      <w:r w:rsidRPr="00E42260">
        <w:t xml:space="preserve">Chalmers, I. (2006). </w:t>
      </w:r>
      <w:bookmarkEnd w:id="0"/>
      <w:r w:rsidRPr="00E42260">
        <w:rPr>
          <w:i/>
          <w:iCs/>
        </w:rPr>
        <w:t>Archie Cochrane (1909-1988). - The James Lind Library</w:t>
      </w:r>
      <w:r w:rsidRPr="00E42260">
        <w:t>.</w:t>
      </w:r>
      <w:r>
        <w:t xml:space="preserve"> </w:t>
      </w:r>
      <w:r w:rsidRPr="00E42260">
        <w:t xml:space="preserve">The James Lind Library. Available at: </w:t>
      </w:r>
      <w:hyperlink r:id="rId7" w:history="1">
        <w:r w:rsidRPr="00E42260">
          <w:rPr>
            <w:rStyle w:val="Hyperlink"/>
          </w:rPr>
          <w:t>https://www.jameslindlibrary.org/articles/archie-cochrane-1909-1988</w:t>
        </w:r>
      </w:hyperlink>
      <w:r>
        <w:t>. (</w:t>
      </w:r>
      <w:r w:rsidRPr="00E42260">
        <w:t>Accessed 15 Apr</w:t>
      </w:r>
      <w:r>
        <w:t>il</w:t>
      </w:r>
      <w:r w:rsidRPr="00E42260">
        <w:t xml:space="preserve"> 2025</w:t>
      </w:r>
      <w:r>
        <w:t>)</w:t>
      </w:r>
      <w:r w:rsidRPr="00E42260">
        <w:t>.</w:t>
      </w:r>
    </w:p>
    <w:p w14:paraId="240C6964" w14:textId="77777777" w:rsidR="00E6417E" w:rsidRDefault="00E6417E">
      <w:bookmarkStart w:id="1" w:name="_Hlk195628370"/>
      <w:r w:rsidRPr="00B44FB6">
        <w:t xml:space="preserve">Health Care Research Wales. (2024). </w:t>
      </w:r>
      <w:bookmarkEnd w:id="1"/>
      <w:r w:rsidRPr="00B44FB6">
        <w:rPr>
          <w:i/>
          <w:iCs/>
        </w:rPr>
        <w:t>Wales’ rich heritage of research excellence</w:t>
      </w:r>
      <w:r w:rsidRPr="00B44FB6">
        <w:t xml:space="preserve">. Available at: </w:t>
      </w:r>
      <w:hyperlink r:id="rId8" w:history="1">
        <w:r w:rsidRPr="00B44FB6">
          <w:rPr>
            <w:rStyle w:val="Hyperlink"/>
          </w:rPr>
          <w:t>https://healthandcareresearchwales.org/withoutresearch/news/wales-heritage-research-excellence</w:t>
        </w:r>
      </w:hyperlink>
      <w:r w:rsidRPr="00B44FB6">
        <w:t>.</w:t>
      </w:r>
    </w:p>
    <w:p w14:paraId="0B33F866" w14:textId="77777777" w:rsidR="00E6417E" w:rsidRDefault="00E6417E">
      <w:bookmarkStart w:id="2" w:name="_Hlk196157779"/>
      <w:r w:rsidRPr="006156CC">
        <w:t>Lawton</w:t>
      </w:r>
      <w:r>
        <w:t>,</w:t>
      </w:r>
      <w:r w:rsidRPr="006156CC">
        <w:t xml:space="preserve"> S</w:t>
      </w:r>
      <w:r>
        <w:t>.</w:t>
      </w:r>
      <w:r w:rsidRPr="006156CC">
        <w:t xml:space="preserve">, </w:t>
      </w:r>
      <w:r>
        <w:t xml:space="preserve">and </w:t>
      </w:r>
      <w:r w:rsidRPr="006156CC">
        <w:t>Miles</w:t>
      </w:r>
      <w:r>
        <w:t>,</w:t>
      </w:r>
      <w:r w:rsidRPr="006156CC">
        <w:t xml:space="preserve"> G</w:t>
      </w:r>
      <w:r>
        <w:t>.</w:t>
      </w:r>
      <w:r w:rsidRPr="006156CC">
        <w:t xml:space="preserve"> (2019). </w:t>
      </w:r>
      <w:bookmarkEnd w:id="2"/>
      <w:r w:rsidRPr="006156CC">
        <w:rPr>
          <w:i/>
          <w:iCs/>
        </w:rPr>
        <w:t>Occupational skin and lung disease in coalfield communities | Nursing Times</w:t>
      </w:r>
      <w:r w:rsidRPr="006156CC">
        <w:t>.</w:t>
      </w:r>
      <w:r>
        <w:t xml:space="preserve"> </w:t>
      </w:r>
      <w:r w:rsidRPr="006156CC">
        <w:t>Nursing Times. Available at: https://www.nursingtimes.net/public-health/occupational-skin-and-lung-disease-in-coalfield-communities-17-06-2019/.</w:t>
      </w:r>
    </w:p>
    <w:p w14:paraId="63CD2294" w14:textId="77777777" w:rsidR="00E6417E" w:rsidRPr="00C65081" w:rsidRDefault="00E6417E" w:rsidP="00C65081">
      <w:r w:rsidRPr="00281B69">
        <w:t xml:space="preserve">Public Health Wales (2024). </w:t>
      </w:r>
      <w:r w:rsidRPr="00281B69">
        <w:rPr>
          <w:i/>
          <w:iCs/>
        </w:rPr>
        <w:t>Welsh Language</w:t>
      </w:r>
      <w:r w:rsidRPr="00281B69">
        <w:t>.</w:t>
      </w:r>
      <w:r>
        <w:t xml:space="preserve"> </w:t>
      </w:r>
      <w:r w:rsidRPr="00281B69">
        <w:t xml:space="preserve">Public Health Wales. Available at: </w:t>
      </w:r>
      <w:hyperlink r:id="rId9" w:history="1">
        <w:r w:rsidRPr="00281B69">
          <w:rPr>
            <w:rStyle w:val="Hyperlink"/>
          </w:rPr>
          <w:t>https://phw.nhs.wales/about-us/publication-scheme/welsh-language/</w:t>
        </w:r>
      </w:hyperlink>
      <w:r w:rsidRPr="00281B69">
        <w:t>.</w:t>
      </w:r>
      <w:r>
        <w:t xml:space="preserve"> (Accessed PDF 21</w:t>
      </w:r>
      <w:r w:rsidRPr="00281B69">
        <w:rPr>
          <w:vertAlign w:val="superscript"/>
        </w:rPr>
        <w:t>st</w:t>
      </w:r>
      <w:r>
        <w:t xml:space="preserve"> March 2025)</w:t>
      </w:r>
    </w:p>
    <w:p w14:paraId="4FB46ED4" w14:textId="77777777" w:rsidR="00E6417E" w:rsidRDefault="00E6417E">
      <w:r w:rsidRPr="00785A8A">
        <w:t xml:space="preserve">Roberts, G. W., </w:t>
      </w:r>
      <w:r>
        <w:t>and</w:t>
      </w:r>
      <w:r w:rsidRPr="00785A8A">
        <w:t xml:space="preserve"> Burton, C. R. (2013). Implementing the evidence for language-appropriate health care systems: The Welsh context. </w:t>
      </w:r>
      <w:r w:rsidRPr="00785A8A">
        <w:rPr>
          <w:i/>
          <w:iCs/>
        </w:rPr>
        <w:t>Canadian journal of public health = Revue canadienne de sante publique</w:t>
      </w:r>
      <w:r w:rsidRPr="00785A8A">
        <w:t>, </w:t>
      </w:r>
      <w:r w:rsidRPr="00785A8A">
        <w:rPr>
          <w:i/>
          <w:iCs/>
        </w:rPr>
        <w:t>104</w:t>
      </w:r>
      <w:r w:rsidRPr="00785A8A">
        <w:t xml:space="preserve">(1), S88–S90. </w:t>
      </w:r>
      <w:hyperlink r:id="rId10" w:history="1">
        <w:r w:rsidRPr="00001234">
          <w:rPr>
            <w:rStyle w:val="Hyperlink"/>
          </w:rPr>
          <w:t>https://doi.org/10.17269/cjph.104.3496</w:t>
        </w:r>
      </w:hyperlink>
    </w:p>
    <w:p w14:paraId="580CA21E" w14:textId="77777777" w:rsidR="00E6417E" w:rsidRDefault="00E6417E" w:rsidP="00B1279D">
      <w:bookmarkStart w:id="3" w:name="_Hlk195534576"/>
      <w:r w:rsidRPr="00B1279D">
        <w:t>Senedd Cymru (2020</w:t>
      </w:r>
      <w:bookmarkEnd w:id="3"/>
      <w:r w:rsidRPr="00B1279D">
        <w:t xml:space="preserve">). </w:t>
      </w:r>
      <w:r w:rsidRPr="00B1279D">
        <w:rPr>
          <w:i/>
          <w:iCs/>
        </w:rPr>
        <w:t>History of devolution</w:t>
      </w:r>
      <w:r w:rsidRPr="00B1279D">
        <w:t xml:space="preserve">. senedd.wales. Available at: </w:t>
      </w:r>
      <w:hyperlink r:id="rId11" w:history="1">
        <w:r w:rsidRPr="00B1279D">
          <w:rPr>
            <w:rStyle w:val="Hyperlink"/>
          </w:rPr>
          <w:t>https://senedd.wales/how-we-work/history-of-devolution/</w:t>
        </w:r>
      </w:hyperlink>
      <w:r w:rsidRPr="00B1279D">
        <w:t>.</w:t>
      </w:r>
      <w:r>
        <w:t xml:space="preserve"> (Accessed 10</w:t>
      </w:r>
      <w:r w:rsidRPr="00B1279D">
        <w:rPr>
          <w:vertAlign w:val="superscript"/>
        </w:rPr>
        <w:t>th</w:t>
      </w:r>
      <w:r>
        <w:t xml:space="preserve"> April 2025)</w:t>
      </w:r>
    </w:p>
    <w:p w14:paraId="77B43056" w14:textId="77777777" w:rsidR="00E6417E" w:rsidRDefault="00E6417E">
      <w:r w:rsidRPr="00560C2F">
        <w:t xml:space="preserve">THE HEALTH AND SOCIAL CARE SYSTEM IN WALES. (2018). Available at: https://mycareconsultant.co.uk/wp-content/uploads/2019/01/SS003-Health-and-social-care-Wales-2018-11-30.pdf </w:t>
      </w:r>
      <w:r>
        <w:t>(</w:t>
      </w:r>
      <w:r w:rsidRPr="00560C2F">
        <w:t>Accessed 14 Apr</w:t>
      </w:r>
      <w:r>
        <w:t>il</w:t>
      </w:r>
      <w:r w:rsidRPr="00560C2F">
        <w:t xml:space="preserve"> 2025</w:t>
      </w:r>
      <w:r>
        <w:t>)</w:t>
      </w:r>
      <w:r w:rsidRPr="00560C2F">
        <w:t>.</w:t>
      </w:r>
    </w:p>
    <w:p w14:paraId="56AF5278" w14:textId="77777777" w:rsidR="00E6417E" w:rsidRDefault="00E6417E" w:rsidP="00C65081">
      <w:r w:rsidRPr="00C65081">
        <w:t xml:space="preserve">The Welsh Language Commissioner (n.d.). </w:t>
      </w:r>
      <w:r w:rsidRPr="00C65081">
        <w:rPr>
          <w:i/>
          <w:iCs/>
        </w:rPr>
        <w:t>The Welsh Language Commissioner’s Strategic Plan 2025-30</w:t>
      </w:r>
      <w:r w:rsidRPr="00C65081">
        <w:t xml:space="preserve">. Available at: </w:t>
      </w:r>
      <w:hyperlink r:id="rId12" w:history="1">
        <w:r w:rsidRPr="00C65081">
          <w:rPr>
            <w:rStyle w:val="Hyperlink"/>
          </w:rPr>
          <w:t>https://www.welshlanguagecommissioner.wales/media/ymlih10s/saesneg_cynllun-strategol-comisiynydd-y-gymraeg-2025-30.pdf</w:t>
        </w:r>
      </w:hyperlink>
      <w:r w:rsidRPr="00C65081">
        <w:t>.</w:t>
      </w:r>
    </w:p>
    <w:p w14:paraId="1EFBAFEB" w14:textId="77777777" w:rsidR="00E6417E" w:rsidRDefault="00E6417E">
      <w:bookmarkStart w:id="4" w:name="_Hlk195535452"/>
      <w:r w:rsidRPr="0019344F">
        <w:t xml:space="preserve">Torrance, D. (2024). </w:t>
      </w:r>
      <w:bookmarkEnd w:id="4"/>
      <w:r w:rsidRPr="0019344F">
        <w:rPr>
          <w:i/>
          <w:iCs/>
        </w:rPr>
        <w:t>‘A process, Not an event’: Devolution in Wales</w:t>
      </w:r>
      <w:r w:rsidRPr="0019344F">
        <w:t>. Available at: https://researchbriefings.files.parliament.uk/documents/CBP-8318/CBP-8318.pdf.</w:t>
      </w:r>
    </w:p>
    <w:p w14:paraId="38989A8C" w14:textId="77777777" w:rsidR="00E6417E" w:rsidRDefault="00E6417E" w:rsidP="00F552D4">
      <w:r w:rsidRPr="00F552D4">
        <w:t xml:space="preserve">Welsh Government (2015). </w:t>
      </w:r>
      <w:r w:rsidRPr="00F552D4">
        <w:rPr>
          <w:i/>
          <w:iCs/>
        </w:rPr>
        <w:t>Delivering the ‘Active Offer’ Information Pack - Social Services and Social Care</w:t>
      </w:r>
      <w:r w:rsidRPr="00F552D4">
        <w:t>.</w:t>
      </w:r>
      <w:r>
        <w:t xml:space="preserve"> </w:t>
      </w:r>
      <w:r w:rsidRPr="00F552D4">
        <w:t xml:space="preserve">Available at: </w:t>
      </w:r>
      <w:hyperlink r:id="rId13" w:history="1">
        <w:r w:rsidRPr="00F552D4">
          <w:rPr>
            <w:rStyle w:val="Hyperlink"/>
          </w:rPr>
          <w:t>https://www.gov.wales/sites/default/files/publications/2019-04/delivering-the-active-offer-information-pack-social-services-and-social-care.pdf</w:t>
        </w:r>
      </w:hyperlink>
      <w:r w:rsidRPr="00F552D4">
        <w:t>.</w:t>
      </w:r>
    </w:p>
    <w:p w14:paraId="516DADF9" w14:textId="77777777" w:rsidR="00E6417E" w:rsidRDefault="00E6417E" w:rsidP="00DC5C1D">
      <w:r w:rsidRPr="00DC5C1D">
        <w:t xml:space="preserve">Welsh Government (2017). </w:t>
      </w:r>
      <w:r w:rsidRPr="00DC5C1D">
        <w:rPr>
          <w:i/>
          <w:iCs/>
        </w:rPr>
        <w:t>Cymraeg 2050 a Million Welsh Speakers</w:t>
      </w:r>
      <w:r w:rsidRPr="00DC5C1D">
        <w:t xml:space="preserve">. Available at: </w:t>
      </w:r>
      <w:hyperlink r:id="rId14" w:history="1">
        <w:r w:rsidRPr="00DC5C1D">
          <w:rPr>
            <w:rStyle w:val="Hyperlink"/>
          </w:rPr>
          <w:t>https://www.gov.wales/sites/default/files/publications/2018-12/cymraeg-2050-welsh-language-strategy.pdf</w:t>
        </w:r>
      </w:hyperlink>
      <w:r w:rsidRPr="00DC5C1D">
        <w:t>.</w:t>
      </w:r>
    </w:p>
    <w:p w14:paraId="77B7FD60" w14:textId="77777777" w:rsidR="00E6417E" w:rsidRPr="00AB50B6" w:rsidRDefault="00E6417E" w:rsidP="00AB50B6">
      <w:r w:rsidRPr="00AB50B6">
        <w:lastRenderedPageBreak/>
        <w:t xml:space="preserve">Welsh Government (2018). </w:t>
      </w:r>
      <w:r w:rsidRPr="00AB50B6">
        <w:rPr>
          <w:i/>
          <w:iCs/>
        </w:rPr>
        <w:t>The Parliamentary Review of Health and Social Care in Wales a Revolution from Within: Transforming Health and Care in Wales Final Report</w:t>
      </w:r>
      <w:r w:rsidRPr="00AB50B6">
        <w:t>. Available at: https://www.gov.wales/sites/default/files/publications/2018-01/Review-health-social-care-report-final.pdf.</w:t>
      </w:r>
    </w:p>
    <w:p w14:paraId="6880367F" w14:textId="77777777" w:rsidR="00E6417E" w:rsidRDefault="00E6417E" w:rsidP="0074169D">
      <w:r w:rsidRPr="0074169D">
        <w:t xml:space="preserve">Welsh Government (2022). </w:t>
      </w:r>
      <w:r w:rsidRPr="0074169D">
        <w:rPr>
          <w:i/>
          <w:iCs/>
        </w:rPr>
        <w:t>More than Just Words Five Year Plan 2022-27</w:t>
      </w:r>
      <w:r w:rsidRPr="0074169D">
        <w:t xml:space="preserve">. Available at: </w:t>
      </w:r>
      <w:hyperlink r:id="rId15" w:history="1">
        <w:r w:rsidRPr="0074169D">
          <w:rPr>
            <w:rStyle w:val="Hyperlink"/>
          </w:rPr>
          <w:t>https://www.gov.wales/sites/default/files/publications/2022-07/more-than-just-words-action-plan-2022-2027.pdf</w:t>
        </w:r>
      </w:hyperlink>
      <w:r w:rsidRPr="0074169D">
        <w:t>.</w:t>
      </w:r>
      <w:r>
        <w:t xml:space="preserve"> </w:t>
      </w:r>
    </w:p>
    <w:p w14:paraId="19B79243" w14:textId="77777777" w:rsidR="00E6417E" w:rsidRDefault="00E6417E" w:rsidP="00165CA2">
      <w:r w:rsidRPr="00165CA2">
        <w:t xml:space="preserve">Welsh Government (2023). </w:t>
      </w:r>
      <w:r w:rsidRPr="00165CA2">
        <w:rPr>
          <w:i/>
          <w:iCs/>
        </w:rPr>
        <w:t>Wales innovates, Creating a stronger, fairer, Greener wales: Delivery Plan</w:t>
      </w:r>
      <w:r>
        <w:rPr>
          <w:i/>
          <w:iCs/>
        </w:rPr>
        <w:t xml:space="preserve">. </w:t>
      </w:r>
      <w:r w:rsidRPr="00165CA2">
        <w:t xml:space="preserve">Available at: </w:t>
      </w:r>
      <w:hyperlink r:id="rId16" w:history="1">
        <w:r w:rsidRPr="00165CA2">
          <w:rPr>
            <w:rStyle w:val="Hyperlink"/>
          </w:rPr>
          <w:t>https://www.gov.wales/wales-innovates-creating-stronger-fairer-greener-wales-delivery-plan-html</w:t>
        </w:r>
      </w:hyperlink>
      <w:r w:rsidRPr="00165CA2">
        <w:t>.</w:t>
      </w:r>
    </w:p>
    <w:p w14:paraId="3272CBF0" w14:textId="77777777" w:rsidR="00E6417E" w:rsidRPr="009E62A5" w:rsidRDefault="00E6417E" w:rsidP="009E62A5">
      <w:r w:rsidRPr="009E62A5">
        <w:t xml:space="preserve">Welsh Joint Education Committee (2021). </w:t>
      </w:r>
      <w:r w:rsidRPr="009E62A5">
        <w:rPr>
          <w:i/>
          <w:iCs/>
        </w:rPr>
        <w:t>Government Initiatives and Campaigns Which Contribute to Improvements in the health, well-being and Resilience of the Population in Wales a Level Health and Social Care</w:t>
      </w:r>
      <w:r w:rsidRPr="009E62A5">
        <w:t>.</w:t>
      </w:r>
      <w:r>
        <w:t xml:space="preserve"> </w:t>
      </w:r>
      <w:r w:rsidRPr="009E62A5">
        <w:t>Available at: https://resource.download.wjec.co.uk/vtc/2020-21/el20-21_8-8/eng/el20-21_8-8_04.pdf.</w:t>
      </w:r>
    </w:p>
    <w:sectPr w:rsidR="00E6417E" w:rsidRPr="009E6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A8A"/>
    <w:rsid w:val="00165CA2"/>
    <w:rsid w:val="0019344F"/>
    <w:rsid w:val="00215F58"/>
    <w:rsid w:val="00281B69"/>
    <w:rsid w:val="002B2A99"/>
    <w:rsid w:val="004351BC"/>
    <w:rsid w:val="00560C2F"/>
    <w:rsid w:val="005811F9"/>
    <w:rsid w:val="00597D5F"/>
    <w:rsid w:val="006156CC"/>
    <w:rsid w:val="0074169D"/>
    <w:rsid w:val="00785A8A"/>
    <w:rsid w:val="009E62A5"/>
    <w:rsid w:val="00AB50B6"/>
    <w:rsid w:val="00B1279D"/>
    <w:rsid w:val="00B44FB6"/>
    <w:rsid w:val="00C65081"/>
    <w:rsid w:val="00D11326"/>
    <w:rsid w:val="00DC5C1D"/>
    <w:rsid w:val="00E42260"/>
    <w:rsid w:val="00E433B2"/>
    <w:rsid w:val="00E6417E"/>
    <w:rsid w:val="00F14FEB"/>
    <w:rsid w:val="00F552D4"/>
    <w:rsid w:val="00F60192"/>
    <w:rsid w:val="00F7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84F11"/>
  <w15:chartTrackingRefBased/>
  <w15:docId w15:val="{94E8BE2D-ACE0-482F-AF07-FE49B35F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A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A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A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A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A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A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A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A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A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A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A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A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A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A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A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A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A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A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A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A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A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A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A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A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A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A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A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A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A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16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3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1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6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5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1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1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andcareresearchwales.org/withoutresearch/news/wales-heritage-research-excellence" TargetMode="External"/><Relationship Id="rId13" Type="http://schemas.openxmlformats.org/officeDocument/2006/relationships/hyperlink" Target="https://www.gov.wales/sites/default/files/publications/2019-04/delivering-the-active-offer-information-pack-social-services-and-social-care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jameslindlibrary.org/articles/archie-cochrane-1909-1988" TargetMode="External"/><Relationship Id="rId12" Type="http://schemas.openxmlformats.org/officeDocument/2006/relationships/hyperlink" Target="https://www.welshlanguagecommissioner.wales/media/ymlih10s/saesneg_cynllun-strategol-comisiynydd-y-gymraeg-2025-30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wales-innovates-creating-stronger-fairer-greener-wales-delivery-plan-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nedd.wales/how-we-work/history-of-devolution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wales/sites/default/files/publications/2022-07/more-than-just-words-action-plan-2022-2027.pdf" TargetMode="External"/><Relationship Id="rId10" Type="http://schemas.openxmlformats.org/officeDocument/2006/relationships/hyperlink" Target="https://doi.org/10.17269/cjph.104.3496" TargetMode="External"/><Relationship Id="rId4" Type="http://schemas.openxmlformats.org/officeDocument/2006/relationships/styles" Target="styles.xml"/><Relationship Id="rId9" Type="http://schemas.openxmlformats.org/officeDocument/2006/relationships/hyperlink" Target="https://phw.nhs.wales/about-us/publication-scheme/welsh-language/" TargetMode="External"/><Relationship Id="rId14" Type="http://schemas.openxmlformats.org/officeDocument/2006/relationships/hyperlink" Target="https://www.gov.wales/sites/default/files/publications/2018-12/cymraeg-2050-welsh-language-strateg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2" ma:contentTypeDescription="Create a new document." ma:contentTypeScope="" ma:versionID="1a6c64c74f328f5e9f9ec185327b70c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2200ea7beef1ffe5e854bdf38368578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C3402D-5206-4D61-A55D-02B55FEABB7F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702C59B8-8B22-4C46-A677-DC9B926531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710232-F788-4FB5-AF11-A99A36BDB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10543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Imperato (2417394)</dc:creator>
  <cp:keywords/>
  <dc:description/>
  <cp:lastModifiedBy>Sandra Imperato (2417394)</cp:lastModifiedBy>
  <cp:revision>2</cp:revision>
  <dcterms:created xsi:type="dcterms:W3CDTF">2025-03-21T15:04:00Z</dcterms:created>
  <dcterms:modified xsi:type="dcterms:W3CDTF">2025-04-21T20:03:00Z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