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25320" w:rsidRDefault="000C4929">
      <w:r>
        <w:t>What is Legal Process?</w:t>
      </w:r>
    </w:p>
    <w:p w:rsidR="000C4929" w:rsidRDefault="000C4929"/>
    <w:p w:rsidR="000C4929" w:rsidRDefault="000C4929">
      <w:r>
        <w:t xml:space="preserve">“Legal Process is a formal notice or writ by a court obtaining jurisdiction </w:t>
      </w:r>
      <w:r w:rsidR="00EF4C37">
        <w:t xml:space="preserve">over a person or a property.”  </w:t>
      </w:r>
      <w:bookmarkStart w:id="0" w:name="_GoBack"/>
      <w:bookmarkEnd w:id="0"/>
      <w:r>
        <w:t>Walker, D (1980)</w:t>
      </w:r>
    </w:p>
    <w:p w:rsidR="000C4929" w:rsidRDefault="000C4929"/>
    <w:p w:rsidR="000C4929" w:rsidRDefault="000C4929">
      <w:r>
        <w:t xml:space="preserve">Procedures that are followed during a legal case. </w:t>
      </w:r>
      <w:r w:rsidR="00EA65D1">
        <w:t xml:space="preserve">E.g. </w:t>
      </w:r>
      <w:proofErr w:type="gramStart"/>
      <w:r w:rsidR="00EA65D1">
        <w:t>When</w:t>
      </w:r>
      <w:proofErr w:type="gramEnd"/>
      <w:r w:rsidR="005B7700">
        <w:t xml:space="preserve"> a housing association sets maintenance work to be carried out at a tenant’s property and in that process causes damage to the property. A judge can order the housing association to pay money to compensate the tenant for the damage.</w:t>
      </w:r>
      <w:r w:rsidR="00EA65D1">
        <w:t xml:space="preserve"> This would be a</w:t>
      </w:r>
      <w:r>
        <w:t xml:space="preserve"> civil case that is to be tried in court. </w:t>
      </w:r>
    </w:p>
    <w:p w:rsidR="000C4929" w:rsidRDefault="000C4929"/>
    <w:sectPr w:rsidR="000C49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4929"/>
    <w:rsid w:val="000C4929"/>
    <w:rsid w:val="005B7700"/>
    <w:rsid w:val="00825320"/>
    <w:rsid w:val="008F202F"/>
    <w:rsid w:val="00EA65D1"/>
    <w:rsid w:val="00EF4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38D1BC-EDBB-4AB7-9523-4BDBD43FD5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1</Pages>
  <Words>74</Words>
  <Characters>426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5</cp:revision>
  <dcterms:created xsi:type="dcterms:W3CDTF">2022-05-19T09:06:00Z</dcterms:created>
  <dcterms:modified xsi:type="dcterms:W3CDTF">2022-05-20T08:40:00Z</dcterms:modified>
</cp:coreProperties>
</file>