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FF74E" w14:textId="77777777" w:rsidR="00666CDF" w:rsidRPr="00DB7521" w:rsidRDefault="003C035F">
      <w:pPr>
        <w:pStyle w:val="Normal1"/>
        <w:jc w:val="center"/>
        <w:rPr>
          <w:b/>
          <w:sz w:val="36"/>
          <w:szCs w:val="36"/>
          <w:lang w:val="en-GB"/>
        </w:rPr>
      </w:pPr>
      <w:r w:rsidRPr="00DB7521">
        <w:rPr>
          <w:b/>
          <w:sz w:val="36"/>
          <w:szCs w:val="36"/>
          <w:lang w:val="en-GB"/>
        </w:rPr>
        <w:t xml:space="preserve"> Organisation’s quality systems and customer relationship management </w:t>
      </w:r>
    </w:p>
    <w:p w14:paraId="477F100D" w14:textId="77777777" w:rsidR="00666CDF" w:rsidRPr="00DB7521" w:rsidRDefault="003C035F">
      <w:pPr>
        <w:pStyle w:val="Normal1"/>
        <w:jc w:val="center"/>
        <w:rPr>
          <w:b/>
          <w:sz w:val="36"/>
          <w:szCs w:val="36"/>
          <w:lang w:val="en-GB"/>
        </w:rPr>
      </w:pPr>
      <w:r w:rsidRPr="00DB7521">
        <w:rPr>
          <w:b/>
          <w:sz w:val="36"/>
          <w:szCs w:val="36"/>
          <w:lang w:val="en-GB"/>
        </w:rPr>
        <w:t>Module code: BMSW 5103</w:t>
      </w:r>
    </w:p>
    <w:p w14:paraId="70979CB5" w14:textId="77777777" w:rsidR="00666CDF" w:rsidRPr="00DB7521" w:rsidRDefault="003C035F">
      <w:pPr>
        <w:pStyle w:val="Normal1"/>
        <w:jc w:val="center"/>
        <w:rPr>
          <w:b/>
          <w:sz w:val="36"/>
          <w:szCs w:val="36"/>
          <w:lang w:val="en-GB"/>
        </w:rPr>
      </w:pPr>
      <w:r w:rsidRPr="00DB7521">
        <w:rPr>
          <w:b/>
          <w:sz w:val="36"/>
          <w:szCs w:val="36"/>
          <w:lang w:val="en-GB"/>
        </w:rPr>
        <w:t>Module: Understanding and Engaging in the Customer Experience</w:t>
      </w:r>
    </w:p>
    <w:p w14:paraId="0363D1BB" w14:textId="44AB268E" w:rsidR="00666CDF" w:rsidRPr="00DB7521" w:rsidRDefault="003C035F">
      <w:pPr>
        <w:pStyle w:val="Normal1"/>
        <w:jc w:val="center"/>
        <w:rPr>
          <w:b/>
          <w:sz w:val="36"/>
          <w:szCs w:val="36"/>
          <w:lang w:val="en-GB"/>
        </w:rPr>
      </w:pPr>
      <w:r w:rsidRPr="00DB7521">
        <w:rPr>
          <w:b/>
          <w:sz w:val="36"/>
          <w:szCs w:val="36"/>
          <w:lang w:val="en-GB"/>
        </w:rPr>
        <w:t>Student name:</w:t>
      </w:r>
      <w:r w:rsidR="005A0256">
        <w:rPr>
          <w:b/>
          <w:sz w:val="36"/>
          <w:szCs w:val="36"/>
          <w:lang w:val="en-GB"/>
        </w:rPr>
        <w:t xml:space="preserve"> Iulian Melinte</w:t>
      </w:r>
    </w:p>
    <w:p w14:paraId="27719DB8" w14:textId="2BEB1175" w:rsidR="00666CDF" w:rsidRPr="00DB7521" w:rsidRDefault="003C035F">
      <w:pPr>
        <w:pStyle w:val="Normal1"/>
        <w:jc w:val="center"/>
        <w:rPr>
          <w:b/>
          <w:sz w:val="36"/>
          <w:szCs w:val="36"/>
          <w:lang w:val="en-GB"/>
        </w:rPr>
      </w:pPr>
      <w:r w:rsidRPr="00DB7521">
        <w:rPr>
          <w:b/>
          <w:sz w:val="36"/>
          <w:szCs w:val="36"/>
          <w:lang w:val="en-GB"/>
        </w:rPr>
        <w:t>Student ID:</w:t>
      </w:r>
      <w:r w:rsidR="005A0256">
        <w:rPr>
          <w:b/>
          <w:sz w:val="36"/>
          <w:szCs w:val="36"/>
          <w:lang w:val="en-GB"/>
        </w:rPr>
        <w:t xml:space="preserve"> 2113144</w:t>
      </w:r>
      <w:r w:rsidRPr="00DB7521">
        <w:rPr>
          <w:lang w:val="en-GB"/>
        </w:rPr>
        <w:br w:type="page"/>
      </w:r>
    </w:p>
    <w:p w14:paraId="4CBC6AD1" w14:textId="77777777" w:rsidR="00666CDF" w:rsidRPr="00E30769" w:rsidRDefault="003C035F">
      <w:pPr>
        <w:pStyle w:val="Normal1"/>
        <w:rPr>
          <w:b/>
          <w:sz w:val="32"/>
          <w:lang w:val="en-GB"/>
        </w:rPr>
      </w:pPr>
      <w:r w:rsidRPr="00E30769">
        <w:rPr>
          <w:b/>
          <w:sz w:val="32"/>
          <w:lang w:val="en-GB"/>
        </w:rPr>
        <w:lastRenderedPageBreak/>
        <w:t>Executive summary</w:t>
      </w:r>
    </w:p>
    <w:p w14:paraId="735ABEFF" w14:textId="77777777" w:rsidR="00666CDF" w:rsidRPr="00DB7521" w:rsidRDefault="00E30769">
      <w:pPr>
        <w:pStyle w:val="Normal1"/>
        <w:rPr>
          <w:lang w:val="en-GB"/>
        </w:rPr>
      </w:pPr>
      <w:r w:rsidRPr="00E30769">
        <w:rPr>
          <w:lang w:val="en-GB"/>
        </w:rPr>
        <w:t>The report's primary focus will be on the relevance of providing excellent customer service and demonstrating how maintaining profitable relationships with clients is essential to the business's ability to keep existing clients and grow new ones. For the purpose of gaining a deeper comprehension, a variety of marketing theories and customer relationship management theories will be explored, in addition to the significance of AI in customer care, which will also be covered.</w:t>
      </w:r>
      <w:r w:rsidR="003C035F" w:rsidRPr="00DB7521">
        <w:rPr>
          <w:lang w:val="en-GB"/>
        </w:rPr>
        <w:br w:type="page"/>
      </w:r>
    </w:p>
    <w:bookmarkStart w:id="0" w:name="_vdodbdq8eqhg"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rPr>
        <w:id w:val="22712936"/>
        <w:docPartObj>
          <w:docPartGallery w:val="Table of Contents"/>
          <w:docPartUnique/>
        </w:docPartObj>
      </w:sdtPr>
      <w:sdtContent>
        <w:p w14:paraId="7B5E2C20" w14:textId="77777777" w:rsidR="00DB7521" w:rsidRDefault="00DB7521" w:rsidP="00DB7521">
          <w:pPr>
            <w:pStyle w:val="TOCHeading"/>
            <w:jc w:val="center"/>
          </w:pPr>
          <w:r w:rsidRPr="00B4303A">
            <w:rPr>
              <w:rFonts w:ascii="Times New Roman" w:hAnsi="Times New Roman" w:cs="Times New Roman"/>
              <w:color w:val="auto"/>
            </w:rPr>
            <w:t>Table of Contents</w:t>
          </w:r>
        </w:p>
        <w:p w14:paraId="66CFD29D" w14:textId="77777777" w:rsidR="00E30769" w:rsidRDefault="00DB7521">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24093816" w:history="1">
            <w:r w:rsidR="00E30769" w:rsidRPr="00474D84">
              <w:rPr>
                <w:rStyle w:val="Hyperlink"/>
                <w:noProof/>
                <w:lang w:val="en-GB"/>
              </w:rPr>
              <w:t>1. Introduction</w:t>
            </w:r>
            <w:r w:rsidR="00E30769">
              <w:rPr>
                <w:noProof/>
                <w:webHidden/>
              </w:rPr>
              <w:tab/>
            </w:r>
            <w:r w:rsidR="00E30769">
              <w:rPr>
                <w:noProof/>
                <w:webHidden/>
              </w:rPr>
              <w:fldChar w:fldCharType="begin"/>
            </w:r>
            <w:r w:rsidR="00E30769">
              <w:rPr>
                <w:noProof/>
                <w:webHidden/>
              </w:rPr>
              <w:instrText xml:space="preserve"> PAGEREF _Toc124093816 \h </w:instrText>
            </w:r>
            <w:r w:rsidR="00E30769">
              <w:rPr>
                <w:noProof/>
                <w:webHidden/>
              </w:rPr>
            </w:r>
            <w:r w:rsidR="00E30769">
              <w:rPr>
                <w:noProof/>
                <w:webHidden/>
              </w:rPr>
              <w:fldChar w:fldCharType="separate"/>
            </w:r>
            <w:r w:rsidR="00E30769">
              <w:rPr>
                <w:noProof/>
                <w:webHidden/>
              </w:rPr>
              <w:t>1</w:t>
            </w:r>
            <w:r w:rsidR="00E30769">
              <w:rPr>
                <w:noProof/>
                <w:webHidden/>
              </w:rPr>
              <w:fldChar w:fldCharType="end"/>
            </w:r>
          </w:hyperlink>
        </w:p>
        <w:p w14:paraId="4DCFCF24"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17" w:history="1">
            <w:r w:rsidR="00E30769" w:rsidRPr="00474D84">
              <w:rPr>
                <w:rStyle w:val="Hyperlink"/>
                <w:noProof/>
                <w:lang w:val="en-GB"/>
              </w:rPr>
              <w:t>2. Selected company</w:t>
            </w:r>
            <w:r w:rsidR="00E30769">
              <w:rPr>
                <w:noProof/>
                <w:webHidden/>
              </w:rPr>
              <w:tab/>
            </w:r>
            <w:r w:rsidR="00E30769">
              <w:rPr>
                <w:noProof/>
                <w:webHidden/>
              </w:rPr>
              <w:fldChar w:fldCharType="begin"/>
            </w:r>
            <w:r w:rsidR="00E30769">
              <w:rPr>
                <w:noProof/>
                <w:webHidden/>
              </w:rPr>
              <w:instrText xml:space="preserve"> PAGEREF _Toc124093817 \h </w:instrText>
            </w:r>
            <w:r w:rsidR="00E30769">
              <w:rPr>
                <w:noProof/>
                <w:webHidden/>
              </w:rPr>
            </w:r>
            <w:r w:rsidR="00E30769">
              <w:rPr>
                <w:noProof/>
                <w:webHidden/>
              </w:rPr>
              <w:fldChar w:fldCharType="separate"/>
            </w:r>
            <w:r w:rsidR="00E30769">
              <w:rPr>
                <w:noProof/>
                <w:webHidden/>
              </w:rPr>
              <w:t>2</w:t>
            </w:r>
            <w:r w:rsidR="00E30769">
              <w:rPr>
                <w:noProof/>
                <w:webHidden/>
              </w:rPr>
              <w:fldChar w:fldCharType="end"/>
            </w:r>
          </w:hyperlink>
        </w:p>
        <w:p w14:paraId="384A6674"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18" w:history="1">
            <w:r w:rsidR="00E30769" w:rsidRPr="00474D84">
              <w:rPr>
                <w:rStyle w:val="Hyperlink"/>
                <w:noProof/>
                <w:lang w:val="en-GB"/>
              </w:rPr>
              <w:t>3. Introduction of the Key marketing theories</w:t>
            </w:r>
            <w:r w:rsidR="00E30769">
              <w:rPr>
                <w:noProof/>
                <w:webHidden/>
              </w:rPr>
              <w:tab/>
            </w:r>
            <w:r w:rsidR="00E30769">
              <w:rPr>
                <w:noProof/>
                <w:webHidden/>
              </w:rPr>
              <w:fldChar w:fldCharType="begin"/>
            </w:r>
            <w:r w:rsidR="00E30769">
              <w:rPr>
                <w:noProof/>
                <w:webHidden/>
              </w:rPr>
              <w:instrText xml:space="preserve"> PAGEREF _Toc124093818 \h </w:instrText>
            </w:r>
            <w:r w:rsidR="00E30769">
              <w:rPr>
                <w:noProof/>
                <w:webHidden/>
              </w:rPr>
            </w:r>
            <w:r w:rsidR="00E30769">
              <w:rPr>
                <w:noProof/>
                <w:webHidden/>
              </w:rPr>
              <w:fldChar w:fldCharType="separate"/>
            </w:r>
            <w:r w:rsidR="00E30769">
              <w:rPr>
                <w:noProof/>
                <w:webHidden/>
              </w:rPr>
              <w:t>3</w:t>
            </w:r>
            <w:r w:rsidR="00E30769">
              <w:rPr>
                <w:noProof/>
                <w:webHidden/>
              </w:rPr>
              <w:fldChar w:fldCharType="end"/>
            </w:r>
          </w:hyperlink>
        </w:p>
        <w:p w14:paraId="194949D5" w14:textId="77777777" w:rsidR="00E30769"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24093819" w:history="1">
            <w:r w:rsidR="00E30769" w:rsidRPr="00474D84">
              <w:rPr>
                <w:rStyle w:val="Hyperlink"/>
                <w:noProof/>
                <w:lang w:val="en-GB"/>
              </w:rPr>
              <w:t>3.1 Marketing mix</w:t>
            </w:r>
            <w:r w:rsidR="00E30769">
              <w:rPr>
                <w:noProof/>
                <w:webHidden/>
              </w:rPr>
              <w:tab/>
            </w:r>
            <w:r w:rsidR="00E30769">
              <w:rPr>
                <w:noProof/>
                <w:webHidden/>
              </w:rPr>
              <w:fldChar w:fldCharType="begin"/>
            </w:r>
            <w:r w:rsidR="00E30769">
              <w:rPr>
                <w:noProof/>
                <w:webHidden/>
              </w:rPr>
              <w:instrText xml:space="preserve"> PAGEREF _Toc124093819 \h </w:instrText>
            </w:r>
            <w:r w:rsidR="00E30769">
              <w:rPr>
                <w:noProof/>
                <w:webHidden/>
              </w:rPr>
            </w:r>
            <w:r w:rsidR="00E30769">
              <w:rPr>
                <w:noProof/>
                <w:webHidden/>
              </w:rPr>
              <w:fldChar w:fldCharType="separate"/>
            </w:r>
            <w:r w:rsidR="00E30769">
              <w:rPr>
                <w:noProof/>
                <w:webHidden/>
              </w:rPr>
              <w:t>3</w:t>
            </w:r>
            <w:r w:rsidR="00E30769">
              <w:rPr>
                <w:noProof/>
                <w:webHidden/>
              </w:rPr>
              <w:fldChar w:fldCharType="end"/>
            </w:r>
          </w:hyperlink>
        </w:p>
        <w:p w14:paraId="2BA2341E" w14:textId="77777777" w:rsidR="00E30769"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24093820" w:history="1">
            <w:r w:rsidR="00E30769" w:rsidRPr="00474D84">
              <w:rPr>
                <w:rStyle w:val="Hyperlink"/>
                <w:noProof/>
                <w:lang w:val="en-GB"/>
              </w:rPr>
              <w:t>3.2 Ansoff matrix</w:t>
            </w:r>
            <w:r w:rsidR="00E30769">
              <w:rPr>
                <w:noProof/>
                <w:webHidden/>
              </w:rPr>
              <w:tab/>
            </w:r>
            <w:r w:rsidR="00E30769">
              <w:rPr>
                <w:noProof/>
                <w:webHidden/>
              </w:rPr>
              <w:fldChar w:fldCharType="begin"/>
            </w:r>
            <w:r w:rsidR="00E30769">
              <w:rPr>
                <w:noProof/>
                <w:webHidden/>
              </w:rPr>
              <w:instrText xml:space="preserve"> PAGEREF _Toc124093820 \h </w:instrText>
            </w:r>
            <w:r w:rsidR="00E30769">
              <w:rPr>
                <w:noProof/>
                <w:webHidden/>
              </w:rPr>
            </w:r>
            <w:r w:rsidR="00E30769">
              <w:rPr>
                <w:noProof/>
                <w:webHidden/>
              </w:rPr>
              <w:fldChar w:fldCharType="separate"/>
            </w:r>
            <w:r w:rsidR="00E30769">
              <w:rPr>
                <w:noProof/>
                <w:webHidden/>
              </w:rPr>
              <w:t>3</w:t>
            </w:r>
            <w:r w:rsidR="00E30769">
              <w:rPr>
                <w:noProof/>
                <w:webHidden/>
              </w:rPr>
              <w:fldChar w:fldCharType="end"/>
            </w:r>
          </w:hyperlink>
        </w:p>
        <w:p w14:paraId="08B61E2C" w14:textId="77777777" w:rsidR="00E30769"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24093821" w:history="1">
            <w:r w:rsidR="00E30769" w:rsidRPr="00474D84">
              <w:rPr>
                <w:rStyle w:val="Hyperlink"/>
                <w:noProof/>
                <w:lang w:val="en-GB"/>
              </w:rPr>
              <w:t>3.3 Communication mix</w:t>
            </w:r>
            <w:r w:rsidR="00E30769">
              <w:rPr>
                <w:noProof/>
                <w:webHidden/>
              </w:rPr>
              <w:tab/>
            </w:r>
            <w:r w:rsidR="00E30769">
              <w:rPr>
                <w:noProof/>
                <w:webHidden/>
              </w:rPr>
              <w:fldChar w:fldCharType="begin"/>
            </w:r>
            <w:r w:rsidR="00E30769">
              <w:rPr>
                <w:noProof/>
                <w:webHidden/>
              </w:rPr>
              <w:instrText xml:space="preserve"> PAGEREF _Toc124093821 \h </w:instrText>
            </w:r>
            <w:r w:rsidR="00E30769">
              <w:rPr>
                <w:noProof/>
                <w:webHidden/>
              </w:rPr>
            </w:r>
            <w:r w:rsidR="00E30769">
              <w:rPr>
                <w:noProof/>
                <w:webHidden/>
              </w:rPr>
              <w:fldChar w:fldCharType="separate"/>
            </w:r>
            <w:r w:rsidR="00E30769">
              <w:rPr>
                <w:noProof/>
                <w:webHidden/>
              </w:rPr>
              <w:t>4</w:t>
            </w:r>
            <w:r w:rsidR="00E30769">
              <w:rPr>
                <w:noProof/>
                <w:webHidden/>
              </w:rPr>
              <w:fldChar w:fldCharType="end"/>
            </w:r>
          </w:hyperlink>
        </w:p>
        <w:p w14:paraId="4DB02519" w14:textId="77777777" w:rsidR="00E30769"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24093822" w:history="1">
            <w:r w:rsidR="00E30769" w:rsidRPr="00474D84">
              <w:rPr>
                <w:rStyle w:val="Hyperlink"/>
                <w:noProof/>
                <w:lang w:val="en-GB"/>
              </w:rPr>
              <w:t>3.4 Porter’s five forces</w:t>
            </w:r>
            <w:r w:rsidR="00E30769">
              <w:rPr>
                <w:noProof/>
                <w:webHidden/>
              </w:rPr>
              <w:tab/>
            </w:r>
            <w:r w:rsidR="00E30769">
              <w:rPr>
                <w:noProof/>
                <w:webHidden/>
              </w:rPr>
              <w:fldChar w:fldCharType="begin"/>
            </w:r>
            <w:r w:rsidR="00E30769">
              <w:rPr>
                <w:noProof/>
                <w:webHidden/>
              </w:rPr>
              <w:instrText xml:space="preserve"> PAGEREF _Toc124093822 \h </w:instrText>
            </w:r>
            <w:r w:rsidR="00E30769">
              <w:rPr>
                <w:noProof/>
                <w:webHidden/>
              </w:rPr>
            </w:r>
            <w:r w:rsidR="00E30769">
              <w:rPr>
                <w:noProof/>
                <w:webHidden/>
              </w:rPr>
              <w:fldChar w:fldCharType="separate"/>
            </w:r>
            <w:r w:rsidR="00E30769">
              <w:rPr>
                <w:noProof/>
                <w:webHidden/>
              </w:rPr>
              <w:t>4</w:t>
            </w:r>
            <w:r w:rsidR="00E30769">
              <w:rPr>
                <w:noProof/>
                <w:webHidden/>
              </w:rPr>
              <w:fldChar w:fldCharType="end"/>
            </w:r>
          </w:hyperlink>
        </w:p>
        <w:p w14:paraId="798C02E0"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23" w:history="1">
            <w:r w:rsidR="00E30769" w:rsidRPr="00474D84">
              <w:rPr>
                <w:rStyle w:val="Hyperlink"/>
                <w:noProof/>
                <w:lang w:val="en-GB"/>
              </w:rPr>
              <w:t>4. Marketing mix of TESCO</w:t>
            </w:r>
            <w:r w:rsidR="00E30769">
              <w:rPr>
                <w:noProof/>
                <w:webHidden/>
              </w:rPr>
              <w:tab/>
            </w:r>
            <w:r w:rsidR="00E30769">
              <w:rPr>
                <w:noProof/>
                <w:webHidden/>
              </w:rPr>
              <w:fldChar w:fldCharType="begin"/>
            </w:r>
            <w:r w:rsidR="00E30769">
              <w:rPr>
                <w:noProof/>
                <w:webHidden/>
              </w:rPr>
              <w:instrText xml:space="preserve"> PAGEREF _Toc124093823 \h </w:instrText>
            </w:r>
            <w:r w:rsidR="00E30769">
              <w:rPr>
                <w:noProof/>
                <w:webHidden/>
              </w:rPr>
            </w:r>
            <w:r w:rsidR="00E30769">
              <w:rPr>
                <w:noProof/>
                <w:webHidden/>
              </w:rPr>
              <w:fldChar w:fldCharType="separate"/>
            </w:r>
            <w:r w:rsidR="00E30769">
              <w:rPr>
                <w:noProof/>
                <w:webHidden/>
              </w:rPr>
              <w:t>5</w:t>
            </w:r>
            <w:r w:rsidR="00E30769">
              <w:rPr>
                <w:noProof/>
                <w:webHidden/>
              </w:rPr>
              <w:fldChar w:fldCharType="end"/>
            </w:r>
          </w:hyperlink>
        </w:p>
        <w:p w14:paraId="0B574091"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24" w:history="1">
            <w:r w:rsidR="00E30769" w:rsidRPr="00474D84">
              <w:rPr>
                <w:rStyle w:val="Hyperlink"/>
                <w:noProof/>
              </w:rPr>
              <w:t>5. Ansoff matrix of TESCO</w:t>
            </w:r>
            <w:r w:rsidR="00E30769">
              <w:rPr>
                <w:noProof/>
                <w:webHidden/>
              </w:rPr>
              <w:tab/>
            </w:r>
            <w:r w:rsidR="00E30769">
              <w:rPr>
                <w:noProof/>
                <w:webHidden/>
              </w:rPr>
              <w:fldChar w:fldCharType="begin"/>
            </w:r>
            <w:r w:rsidR="00E30769">
              <w:rPr>
                <w:noProof/>
                <w:webHidden/>
              </w:rPr>
              <w:instrText xml:space="preserve"> PAGEREF _Toc124093824 \h </w:instrText>
            </w:r>
            <w:r w:rsidR="00E30769">
              <w:rPr>
                <w:noProof/>
                <w:webHidden/>
              </w:rPr>
            </w:r>
            <w:r w:rsidR="00E30769">
              <w:rPr>
                <w:noProof/>
                <w:webHidden/>
              </w:rPr>
              <w:fldChar w:fldCharType="separate"/>
            </w:r>
            <w:r w:rsidR="00E30769">
              <w:rPr>
                <w:noProof/>
                <w:webHidden/>
              </w:rPr>
              <w:t>7</w:t>
            </w:r>
            <w:r w:rsidR="00E30769">
              <w:rPr>
                <w:noProof/>
                <w:webHidden/>
              </w:rPr>
              <w:fldChar w:fldCharType="end"/>
            </w:r>
          </w:hyperlink>
        </w:p>
        <w:p w14:paraId="2D54B173"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25" w:history="1">
            <w:r w:rsidR="00E30769" w:rsidRPr="00474D84">
              <w:rPr>
                <w:rStyle w:val="Hyperlink"/>
                <w:noProof/>
                <w:lang w:val="en-GB"/>
              </w:rPr>
              <w:t>6. Porter’s five forces</w:t>
            </w:r>
            <w:r w:rsidR="00E30769">
              <w:rPr>
                <w:noProof/>
                <w:webHidden/>
              </w:rPr>
              <w:tab/>
            </w:r>
            <w:r w:rsidR="00E30769">
              <w:rPr>
                <w:noProof/>
                <w:webHidden/>
              </w:rPr>
              <w:fldChar w:fldCharType="begin"/>
            </w:r>
            <w:r w:rsidR="00E30769">
              <w:rPr>
                <w:noProof/>
                <w:webHidden/>
              </w:rPr>
              <w:instrText xml:space="preserve"> PAGEREF _Toc124093825 \h </w:instrText>
            </w:r>
            <w:r w:rsidR="00E30769">
              <w:rPr>
                <w:noProof/>
                <w:webHidden/>
              </w:rPr>
            </w:r>
            <w:r w:rsidR="00E30769">
              <w:rPr>
                <w:noProof/>
                <w:webHidden/>
              </w:rPr>
              <w:fldChar w:fldCharType="separate"/>
            </w:r>
            <w:r w:rsidR="00E30769">
              <w:rPr>
                <w:noProof/>
                <w:webHidden/>
              </w:rPr>
              <w:t>8</w:t>
            </w:r>
            <w:r w:rsidR="00E30769">
              <w:rPr>
                <w:noProof/>
                <w:webHidden/>
              </w:rPr>
              <w:fldChar w:fldCharType="end"/>
            </w:r>
          </w:hyperlink>
        </w:p>
        <w:p w14:paraId="25285A27"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26" w:history="1">
            <w:r w:rsidR="00E30769" w:rsidRPr="00474D84">
              <w:rPr>
                <w:rStyle w:val="Hyperlink"/>
                <w:noProof/>
                <w:lang w:val="en-GB"/>
              </w:rPr>
              <w:t>7. Pull strategy</w:t>
            </w:r>
            <w:r w:rsidR="00E30769">
              <w:rPr>
                <w:noProof/>
                <w:webHidden/>
              </w:rPr>
              <w:tab/>
            </w:r>
            <w:r w:rsidR="00E30769">
              <w:rPr>
                <w:noProof/>
                <w:webHidden/>
              </w:rPr>
              <w:fldChar w:fldCharType="begin"/>
            </w:r>
            <w:r w:rsidR="00E30769">
              <w:rPr>
                <w:noProof/>
                <w:webHidden/>
              </w:rPr>
              <w:instrText xml:space="preserve"> PAGEREF _Toc124093826 \h </w:instrText>
            </w:r>
            <w:r w:rsidR="00E30769">
              <w:rPr>
                <w:noProof/>
                <w:webHidden/>
              </w:rPr>
            </w:r>
            <w:r w:rsidR="00E30769">
              <w:rPr>
                <w:noProof/>
                <w:webHidden/>
              </w:rPr>
              <w:fldChar w:fldCharType="separate"/>
            </w:r>
            <w:r w:rsidR="00E30769">
              <w:rPr>
                <w:noProof/>
                <w:webHidden/>
              </w:rPr>
              <w:t>9</w:t>
            </w:r>
            <w:r w:rsidR="00E30769">
              <w:rPr>
                <w:noProof/>
                <w:webHidden/>
              </w:rPr>
              <w:fldChar w:fldCharType="end"/>
            </w:r>
          </w:hyperlink>
        </w:p>
        <w:p w14:paraId="181747B0"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27" w:history="1">
            <w:r w:rsidR="00E30769" w:rsidRPr="00474D84">
              <w:rPr>
                <w:rStyle w:val="Hyperlink"/>
                <w:noProof/>
                <w:lang w:val="en-GB"/>
              </w:rPr>
              <w:t>8. Internal and external factor analysis of TESCO</w:t>
            </w:r>
            <w:r w:rsidR="00E30769">
              <w:rPr>
                <w:noProof/>
                <w:webHidden/>
              </w:rPr>
              <w:tab/>
            </w:r>
            <w:r w:rsidR="00E30769">
              <w:rPr>
                <w:noProof/>
                <w:webHidden/>
              </w:rPr>
              <w:fldChar w:fldCharType="begin"/>
            </w:r>
            <w:r w:rsidR="00E30769">
              <w:rPr>
                <w:noProof/>
                <w:webHidden/>
              </w:rPr>
              <w:instrText xml:space="preserve"> PAGEREF _Toc124093827 \h </w:instrText>
            </w:r>
            <w:r w:rsidR="00E30769">
              <w:rPr>
                <w:noProof/>
                <w:webHidden/>
              </w:rPr>
            </w:r>
            <w:r w:rsidR="00E30769">
              <w:rPr>
                <w:noProof/>
                <w:webHidden/>
              </w:rPr>
              <w:fldChar w:fldCharType="separate"/>
            </w:r>
            <w:r w:rsidR="00E30769">
              <w:rPr>
                <w:noProof/>
                <w:webHidden/>
              </w:rPr>
              <w:t>10</w:t>
            </w:r>
            <w:r w:rsidR="00E30769">
              <w:rPr>
                <w:noProof/>
                <w:webHidden/>
              </w:rPr>
              <w:fldChar w:fldCharType="end"/>
            </w:r>
          </w:hyperlink>
        </w:p>
        <w:p w14:paraId="5025E348" w14:textId="77777777" w:rsidR="00E30769"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24093828" w:history="1">
            <w:r w:rsidR="00E30769" w:rsidRPr="00474D84">
              <w:rPr>
                <w:rStyle w:val="Hyperlink"/>
                <w:noProof/>
                <w:lang w:val="en-GB"/>
              </w:rPr>
              <w:t>8.1 SWOT analysis of TESCO</w:t>
            </w:r>
            <w:r w:rsidR="00E30769">
              <w:rPr>
                <w:noProof/>
                <w:webHidden/>
              </w:rPr>
              <w:tab/>
            </w:r>
            <w:r w:rsidR="00E30769">
              <w:rPr>
                <w:noProof/>
                <w:webHidden/>
              </w:rPr>
              <w:fldChar w:fldCharType="begin"/>
            </w:r>
            <w:r w:rsidR="00E30769">
              <w:rPr>
                <w:noProof/>
                <w:webHidden/>
              </w:rPr>
              <w:instrText xml:space="preserve"> PAGEREF _Toc124093828 \h </w:instrText>
            </w:r>
            <w:r w:rsidR="00E30769">
              <w:rPr>
                <w:noProof/>
                <w:webHidden/>
              </w:rPr>
            </w:r>
            <w:r w:rsidR="00E30769">
              <w:rPr>
                <w:noProof/>
                <w:webHidden/>
              </w:rPr>
              <w:fldChar w:fldCharType="separate"/>
            </w:r>
            <w:r w:rsidR="00E30769">
              <w:rPr>
                <w:noProof/>
                <w:webHidden/>
              </w:rPr>
              <w:t>10</w:t>
            </w:r>
            <w:r w:rsidR="00E30769">
              <w:rPr>
                <w:noProof/>
                <w:webHidden/>
              </w:rPr>
              <w:fldChar w:fldCharType="end"/>
            </w:r>
          </w:hyperlink>
        </w:p>
        <w:p w14:paraId="588D31C6" w14:textId="77777777" w:rsidR="00E30769"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24093829" w:history="1">
            <w:r w:rsidR="00E30769" w:rsidRPr="00474D84">
              <w:rPr>
                <w:rStyle w:val="Hyperlink"/>
                <w:noProof/>
                <w:lang w:val="en-GB"/>
              </w:rPr>
              <w:t>8.2 PESTLE analysis of TESCO</w:t>
            </w:r>
            <w:r w:rsidR="00E30769">
              <w:rPr>
                <w:noProof/>
                <w:webHidden/>
              </w:rPr>
              <w:tab/>
            </w:r>
            <w:r w:rsidR="00E30769">
              <w:rPr>
                <w:noProof/>
                <w:webHidden/>
              </w:rPr>
              <w:fldChar w:fldCharType="begin"/>
            </w:r>
            <w:r w:rsidR="00E30769">
              <w:rPr>
                <w:noProof/>
                <w:webHidden/>
              </w:rPr>
              <w:instrText xml:space="preserve"> PAGEREF _Toc124093829 \h </w:instrText>
            </w:r>
            <w:r w:rsidR="00E30769">
              <w:rPr>
                <w:noProof/>
                <w:webHidden/>
              </w:rPr>
            </w:r>
            <w:r w:rsidR="00E30769">
              <w:rPr>
                <w:noProof/>
                <w:webHidden/>
              </w:rPr>
              <w:fldChar w:fldCharType="separate"/>
            </w:r>
            <w:r w:rsidR="00E30769">
              <w:rPr>
                <w:noProof/>
                <w:webHidden/>
              </w:rPr>
              <w:t>12</w:t>
            </w:r>
            <w:r w:rsidR="00E30769">
              <w:rPr>
                <w:noProof/>
                <w:webHidden/>
              </w:rPr>
              <w:fldChar w:fldCharType="end"/>
            </w:r>
          </w:hyperlink>
        </w:p>
        <w:p w14:paraId="3BBB52FE"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30" w:history="1">
            <w:r w:rsidR="00E30769" w:rsidRPr="00474D84">
              <w:rPr>
                <w:rStyle w:val="Hyperlink"/>
                <w:noProof/>
                <w:lang w:val="en-GB"/>
              </w:rPr>
              <w:t>9. Strategies for dealing with new customers' demands</w:t>
            </w:r>
            <w:r w:rsidR="00E30769">
              <w:rPr>
                <w:noProof/>
                <w:webHidden/>
              </w:rPr>
              <w:tab/>
            </w:r>
            <w:r w:rsidR="00E30769">
              <w:rPr>
                <w:noProof/>
                <w:webHidden/>
              </w:rPr>
              <w:fldChar w:fldCharType="begin"/>
            </w:r>
            <w:r w:rsidR="00E30769">
              <w:rPr>
                <w:noProof/>
                <w:webHidden/>
              </w:rPr>
              <w:instrText xml:space="preserve"> PAGEREF _Toc124093830 \h </w:instrText>
            </w:r>
            <w:r w:rsidR="00E30769">
              <w:rPr>
                <w:noProof/>
                <w:webHidden/>
              </w:rPr>
            </w:r>
            <w:r w:rsidR="00E30769">
              <w:rPr>
                <w:noProof/>
                <w:webHidden/>
              </w:rPr>
              <w:fldChar w:fldCharType="separate"/>
            </w:r>
            <w:r w:rsidR="00E30769">
              <w:rPr>
                <w:noProof/>
                <w:webHidden/>
              </w:rPr>
              <w:t>15</w:t>
            </w:r>
            <w:r w:rsidR="00E30769">
              <w:rPr>
                <w:noProof/>
                <w:webHidden/>
              </w:rPr>
              <w:fldChar w:fldCharType="end"/>
            </w:r>
          </w:hyperlink>
        </w:p>
        <w:p w14:paraId="1C6BC0DA"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31" w:history="1">
            <w:r w:rsidR="00E30769" w:rsidRPr="00474D84">
              <w:rPr>
                <w:rStyle w:val="Hyperlink"/>
                <w:noProof/>
                <w:lang w:val="en-GB"/>
              </w:rPr>
              <w:t>10. Artificial Intelligence (AI) and its importance for maintaining Customer Service</w:t>
            </w:r>
            <w:r w:rsidR="00E30769">
              <w:rPr>
                <w:noProof/>
                <w:webHidden/>
              </w:rPr>
              <w:tab/>
            </w:r>
            <w:r w:rsidR="00E30769">
              <w:rPr>
                <w:noProof/>
                <w:webHidden/>
              </w:rPr>
              <w:fldChar w:fldCharType="begin"/>
            </w:r>
            <w:r w:rsidR="00E30769">
              <w:rPr>
                <w:noProof/>
                <w:webHidden/>
              </w:rPr>
              <w:instrText xml:space="preserve"> PAGEREF _Toc124093831 \h </w:instrText>
            </w:r>
            <w:r w:rsidR="00E30769">
              <w:rPr>
                <w:noProof/>
                <w:webHidden/>
              </w:rPr>
            </w:r>
            <w:r w:rsidR="00E30769">
              <w:rPr>
                <w:noProof/>
                <w:webHidden/>
              </w:rPr>
              <w:fldChar w:fldCharType="separate"/>
            </w:r>
            <w:r w:rsidR="00E30769">
              <w:rPr>
                <w:noProof/>
                <w:webHidden/>
              </w:rPr>
              <w:t>18</w:t>
            </w:r>
            <w:r w:rsidR="00E30769">
              <w:rPr>
                <w:noProof/>
                <w:webHidden/>
              </w:rPr>
              <w:fldChar w:fldCharType="end"/>
            </w:r>
          </w:hyperlink>
        </w:p>
        <w:p w14:paraId="6CD23838"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32" w:history="1">
            <w:r w:rsidR="00E30769" w:rsidRPr="00474D84">
              <w:rPr>
                <w:rStyle w:val="Hyperlink"/>
                <w:noProof/>
                <w:lang w:val="en-GB"/>
              </w:rPr>
              <w:t>11. Conclusion</w:t>
            </w:r>
            <w:r w:rsidR="00E30769">
              <w:rPr>
                <w:noProof/>
                <w:webHidden/>
              </w:rPr>
              <w:tab/>
            </w:r>
            <w:r w:rsidR="00E30769">
              <w:rPr>
                <w:noProof/>
                <w:webHidden/>
              </w:rPr>
              <w:fldChar w:fldCharType="begin"/>
            </w:r>
            <w:r w:rsidR="00E30769">
              <w:rPr>
                <w:noProof/>
                <w:webHidden/>
              </w:rPr>
              <w:instrText xml:space="preserve"> PAGEREF _Toc124093832 \h </w:instrText>
            </w:r>
            <w:r w:rsidR="00E30769">
              <w:rPr>
                <w:noProof/>
                <w:webHidden/>
              </w:rPr>
            </w:r>
            <w:r w:rsidR="00E30769">
              <w:rPr>
                <w:noProof/>
                <w:webHidden/>
              </w:rPr>
              <w:fldChar w:fldCharType="separate"/>
            </w:r>
            <w:r w:rsidR="00E30769">
              <w:rPr>
                <w:noProof/>
                <w:webHidden/>
              </w:rPr>
              <w:t>20</w:t>
            </w:r>
            <w:r w:rsidR="00E30769">
              <w:rPr>
                <w:noProof/>
                <w:webHidden/>
              </w:rPr>
              <w:fldChar w:fldCharType="end"/>
            </w:r>
          </w:hyperlink>
        </w:p>
        <w:p w14:paraId="57C3B20E" w14:textId="77777777" w:rsidR="00E30769"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24093833" w:history="1">
            <w:r w:rsidR="00E30769" w:rsidRPr="00474D84">
              <w:rPr>
                <w:rStyle w:val="Hyperlink"/>
                <w:noProof/>
                <w:lang w:val="en-GB"/>
              </w:rPr>
              <w:t>References</w:t>
            </w:r>
            <w:r w:rsidR="00E30769">
              <w:rPr>
                <w:noProof/>
                <w:webHidden/>
              </w:rPr>
              <w:tab/>
            </w:r>
            <w:r w:rsidR="00E30769">
              <w:rPr>
                <w:noProof/>
                <w:webHidden/>
              </w:rPr>
              <w:fldChar w:fldCharType="begin"/>
            </w:r>
            <w:r w:rsidR="00E30769">
              <w:rPr>
                <w:noProof/>
                <w:webHidden/>
              </w:rPr>
              <w:instrText xml:space="preserve"> PAGEREF _Toc124093833 \h </w:instrText>
            </w:r>
            <w:r w:rsidR="00E30769">
              <w:rPr>
                <w:noProof/>
                <w:webHidden/>
              </w:rPr>
            </w:r>
            <w:r w:rsidR="00E30769">
              <w:rPr>
                <w:noProof/>
                <w:webHidden/>
              </w:rPr>
              <w:fldChar w:fldCharType="separate"/>
            </w:r>
            <w:r w:rsidR="00E30769">
              <w:rPr>
                <w:noProof/>
                <w:webHidden/>
              </w:rPr>
              <w:t>21</w:t>
            </w:r>
            <w:r w:rsidR="00E30769">
              <w:rPr>
                <w:noProof/>
                <w:webHidden/>
              </w:rPr>
              <w:fldChar w:fldCharType="end"/>
            </w:r>
          </w:hyperlink>
        </w:p>
        <w:p w14:paraId="0992AAB7" w14:textId="77777777" w:rsidR="00DB7521" w:rsidRDefault="00DB7521" w:rsidP="00E30769">
          <w:pPr>
            <w:tabs>
              <w:tab w:val="left" w:pos="780"/>
            </w:tabs>
          </w:pPr>
          <w:r>
            <w:fldChar w:fldCharType="end"/>
          </w:r>
          <w:r w:rsidR="00E30769">
            <w:tab/>
          </w:r>
        </w:p>
      </w:sdtContent>
    </w:sdt>
    <w:p w14:paraId="5AABE9F9" w14:textId="77777777" w:rsidR="00DB7521" w:rsidRPr="00DB7521" w:rsidRDefault="00DB7521">
      <w:pPr>
        <w:rPr>
          <w:b/>
          <w:lang w:val="en-GB"/>
        </w:rPr>
      </w:pPr>
      <w:r w:rsidRPr="00DB7521">
        <w:rPr>
          <w:lang w:val="en-GB"/>
        </w:rPr>
        <w:br w:type="page"/>
      </w:r>
    </w:p>
    <w:p w14:paraId="103BD7D7" w14:textId="77777777" w:rsidR="00E30769" w:rsidRDefault="00E30769">
      <w:pPr>
        <w:pStyle w:val="Heading1"/>
        <w:rPr>
          <w:lang w:val="en-GB"/>
        </w:rPr>
        <w:sectPr w:rsidR="00E30769" w:rsidSect="00666CDF">
          <w:pgSz w:w="12240" w:h="15840"/>
          <w:pgMar w:top="1440" w:right="1440" w:bottom="1440" w:left="1440" w:header="720" w:footer="720" w:gutter="0"/>
          <w:pgNumType w:start="1"/>
          <w:cols w:space="720"/>
        </w:sectPr>
      </w:pPr>
    </w:p>
    <w:p w14:paraId="62D41989" w14:textId="77777777" w:rsidR="00666CDF" w:rsidRPr="00DB7521" w:rsidRDefault="00E30769">
      <w:pPr>
        <w:pStyle w:val="Heading1"/>
        <w:rPr>
          <w:lang w:val="en-GB"/>
        </w:rPr>
      </w:pPr>
      <w:bookmarkStart w:id="1" w:name="_Toc124093816"/>
      <w:r>
        <w:rPr>
          <w:lang w:val="en-GB"/>
        </w:rPr>
        <w:lastRenderedPageBreak/>
        <w:t xml:space="preserve">1. </w:t>
      </w:r>
      <w:r w:rsidR="003C035F" w:rsidRPr="00DB7521">
        <w:rPr>
          <w:lang w:val="en-GB"/>
        </w:rPr>
        <w:t>Introduction</w:t>
      </w:r>
      <w:bookmarkEnd w:id="1"/>
      <w:r w:rsidR="003C035F" w:rsidRPr="00DB7521">
        <w:rPr>
          <w:lang w:val="en-GB"/>
        </w:rPr>
        <w:t xml:space="preserve"> </w:t>
      </w:r>
    </w:p>
    <w:p w14:paraId="7DE49314" w14:textId="77777777" w:rsidR="00666CDF" w:rsidRPr="00DB7521" w:rsidRDefault="003C035F">
      <w:pPr>
        <w:pStyle w:val="Normal1"/>
        <w:rPr>
          <w:lang w:val="en-GB"/>
        </w:rPr>
      </w:pPr>
      <w:r w:rsidRPr="00DB7521">
        <w:rPr>
          <w:lang w:val="en-GB"/>
        </w:rPr>
        <w:t xml:space="preserve">There are different types of organisations that are operating around the globe. Organisations or companies operate with one motive of earning profit. The organisation sets objectives and goals so that they thrive in the market. One of the main objectives of an organisation is to satisfy its customers. They exist in the market to earn profits but they can only earn profit by satisfying the wants of their targeted segment. In this report, there will be a discussion about the internal and external factors that can have an impact on quality and impact on customer satisfaction. There are different tools that will be used in this report. The organisation will be selected and how this selected organisation deals with its new customer. </w:t>
      </w:r>
      <w:r w:rsidRPr="00DB7521">
        <w:rPr>
          <w:lang w:val="en-GB"/>
        </w:rPr>
        <w:br w:type="page"/>
      </w:r>
    </w:p>
    <w:p w14:paraId="44EB5F33" w14:textId="77777777" w:rsidR="00666CDF" w:rsidRPr="00DB7521" w:rsidRDefault="00E30769">
      <w:pPr>
        <w:pStyle w:val="Heading1"/>
        <w:rPr>
          <w:lang w:val="en-GB"/>
        </w:rPr>
      </w:pPr>
      <w:bookmarkStart w:id="2" w:name="_aq846ccvn1r" w:colFirst="0" w:colLast="0"/>
      <w:bookmarkStart w:id="3" w:name="_Toc124093817"/>
      <w:bookmarkEnd w:id="2"/>
      <w:r>
        <w:rPr>
          <w:lang w:val="en-GB"/>
        </w:rPr>
        <w:lastRenderedPageBreak/>
        <w:t xml:space="preserve">2. </w:t>
      </w:r>
      <w:r w:rsidR="003C035F" w:rsidRPr="00DB7521">
        <w:rPr>
          <w:lang w:val="en-GB"/>
        </w:rPr>
        <w:t>Selected company</w:t>
      </w:r>
      <w:bookmarkEnd w:id="3"/>
      <w:r w:rsidR="003C035F" w:rsidRPr="00DB7521">
        <w:rPr>
          <w:lang w:val="en-GB"/>
        </w:rPr>
        <w:t xml:space="preserve"> </w:t>
      </w:r>
    </w:p>
    <w:p w14:paraId="14B007F7" w14:textId="77777777" w:rsidR="00666CDF" w:rsidRPr="00DB7521" w:rsidRDefault="003C035F">
      <w:pPr>
        <w:pStyle w:val="Normal1"/>
        <w:rPr>
          <w:lang w:val="en-GB"/>
        </w:rPr>
      </w:pPr>
      <w:r w:rsidRPr="00DB7521">
        <w:rPr>
          <w:lang w:val="en-GB"/>
        </w:rPr>
        <w:t xml:space="preserve">For this report, </w:t>
      </w:r>
      <w:r w:rsidR="00F46638">
        <w:rPr>
          <w:lang w:val="en-GB"/>
        </w:rPr>
        <w:t>TESCO</w:t>
      </w:r>
      <w:r w:rsidRPr="00DB7521">
        <w:rPr>
          <w:lang w:val="en-GB"/>
        </w:rPr>
        <w:t xml:space="preserve"> a United Kingdom-based retail industry has been selected. This company have been operating since 1919 (</w:t>
      </w:r>
      <w:r w:rsidR="00F46638">
        <w:rPr>
          <w:lang w:val="en-GB"/>
        </w:rPr>
        <w:t>TESCO</w:t>
      </w:r>
      <w:r w:rsidRPr="00DB7521">
        <w:rPr>
          <w:lang w:val="en-GB"/>
        </w:rPr>
        <w:t xml:space="preserve"> PLC, 2022). This company was founded by Jack Cohen a world war veteran. He actually started this company as a small retail store on the streets of London. </w:t>
      </w:r>
      <w:r w:rsidR="00F46638">
        <w:rPr>
          <w:lang w:val="en-GB"/>
        </w:rPr>
        <w:t>TESCO</w:t>
      </w:r>
      <w:r w:rsidRPr="00DB7521">
        <w:rPr>
          <w:lang w:val="en-GB"/>
        </w:rPr>
        <w:t xml:space="preserve"> gained its name when it launched its first product which was named “</w:t>
      </w:r>
      <w:r w:rsidR="00F46638">
        <w:rPr>
          <w:lang w:val="en-GB"/>
        </w:rPr>
        <w:t>TESCO</w:t>
      </w:r>
      <w:r w:rsidRPr="00DB7521">
        <w:rPr>
          <w:lang w:val="en-GB"/>
        </w:rPr>
        <w:t xml:space="preserve"> Tea”. Slowly this company started gaining a reputation in the British market and launched many products. Currently, </w:t>
      </w:r>
      <w:r w:rsidR="00F46638">
        <w:rPr>
          <w:lang w:val="en-GB"/>
        </w:rPr>
        <w:t>TESCO</w:t>
      </w:r>
      <w:r w:rsidRPr="00DB7521">
        <w:rPr>
          <w:lang w:val="en-GB"/>
        </w:rPr>
        <w:t xml:space="preserve"> sells more than 89000 products in their store. This company also have more than 6000 stores in different location (</w:t>
      </w:r>
      <w:r w:rsidR="00F46638">
        <w:rPr>
          <w:lang w:val="en-GB"/>
        </w:rPr>
        <w:t>TESCO</w:t>
      </w:r>
      <w:r w:rsidRPr="00DB7521">
        <w:rPr>
          <w:lang w:val="en-GB"/>
        </w:rPr>
        <w:t xml:space="preserve"> PLC, 2022). This includes their convenience store and the warehouses of the company. </w:t>
      </w:r>
    </w:p>
    <w:p w14:paraId="402E3971"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1560C2C3" wp14:editId="3C1C627F">
            <wp:extent cx="5943600" cy="3822700"/>
            <wp:effectExtent l="0" t="0" r="0" b="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5943600" cy="3822700"/>
                    </a:xfrm>
                    <a:prstGeom prst="rect">
                      <a:avLst/>
                    </a:prstGeom>
                    <a:ln/>
                  </pic:spPr>
                </pic:pic>
              </a:graphicData>
            </a:graphic>
          </wp:inline>
        </w:drawing>
      </w:r>
    </w:p>
    <w:p w14:paraId="485E6C0F" w14:textId="77777777" w:rsidR="00666CDF" w:rsidRPr="00DB7521" w:rsidRDefault="003C035F">
      <w:pPr>
        <w:pStyle w:val="Normal1"/>
        <w:jc w:val="center"/>
        <w:rPr>
          <w:b/>
          <w:lang w:val="en-GB"/>
        </w:rPr>
      </w:pPr>
      <w:r w:rsidRPr="00DB7521">
        <w:rPr>
          <w:b/>
          <w:lang w:val="en-GB"/>
        </w:rPr>
        <w:t>Figure 1</w:t>
      </w:r>
      <w:r w:rsidR="00616E87">
        <w:rPr>
          <w:b/>
          <w:lang w:val="en-GB"/>
        </w:rPr>
        <w:t>:</w:t>
      </w:r>
      <w:r w:rsidRPr="00DB7521">
        <w:rPr>
          <w:b/>
          <w:lang w:val="en-GB"/>
        </w:rPr>
        <w:t xml:space="preserve"> </w:t>
      </w:r>
      <w:r w:rsidR="00F46638">
        <w:rPr>
          <w:b/>
          <w:lang w:val="en-GB"/>
        </w:rPr>
        <w:t>TESCO</w:t>
      </w:r>
      <w:r w:rsidRPr="00DB7521">
        <w:rPr>
          <w:b/>
          <w:lang w:val="en-GB"/>
        </w:rPr>
        <w:t xml:space="preserve"> store growth</w:t>
      </w:r>
    </w:p>
    <w:p w14:paraId="69644447" w14:textId="77777777" w:rsidR="00666CDF" w:rsidRPr="00DB7521" w:rsidRDefault="003C035F">
      <w:pPr>
        <w:pStyle w:val="Normal1"/>
        <w:jc w:val="center"/>
        <w:rPr>
          <w:lang w:val="en-GB"/>
        </w:rPr>
      </w:pPr>
      <w:r w:rsidRPr="00DB7521">
        <w:rPr>
          <w:lang w:val="en-GB"/>
        </w:rPr>
        <w:t xml:space="preserve">(Source: </w:t>
      </w:r>
      <w:r w:rsidR="00F46638">
        <w:rPr>
          <w:lang w:val="en-GB"/>
        </w:rPr>
        <w:t>TESCO</w:t>
      </w:r>
      <w:r w:rsidRPr="00DB7521">
        <w:rPr>
          <w:lang w:val="en-GB"/>
        </w:rPr>
        <w:t xml:space="preserve"> PLC, 2022)  </w:t>
      </w:r>
    </w:p>
    <w:p w14:paraId="469C46E9" w14:textId="77777777" w:rsidR="00666CDF" w:rsidRPr="00DB7521" w:rsidRDefault="003C035F">
      <w:pPr>
        <w:pStyle w:val="Normal1"/>
        <w:rPr>
          <w:lang w:val="en-GB"/>
        </w:rPr>
      </w:pPr>
      <w:r w:rsidRPr="00DB7521">
        <w:rPr>
          <w:lang w:val="en-GB"/>
        </w:rPr>
        <w:t xml:space="preserve">In the above graphs, the growth of </w:t>
      </w:r>
      <w:r w:rsidR="00F46638">
        <w:rPr>
          <w:lang w:val="en-GB"/>
        </w:rPr>
        <w:t>TESCO</w:t>
      </w:r>
      <w:r w:rsidRPr="00DB7521">
        <w:rPr>
          <w:lang w:val="en-GB"/>
        </w:rPr>
        <w:t xml:space="preserve"> stores from 2008 to 2022 has been depicted. There has been a significant rise in the growth of the </w:t>
      </w:r>
      <w:r w:rsidR="00F46638">
        <w:rPr>
          <w:lang w:val="en-GB"/>
        </w:rPr>
        <w:t>TESCO</w:t>
      </w:r>
      <w:r w:rsidRPr="00DB7521">
        <w:rPr>
          <w:lang w:val="en-GB"/>
        </w:rPr>
        <w:t xml:space="preserve"> store from 2008 to 2014. And there is a sudden fall in the stores of </w:t>
      </w:r>
      <w:r w:rsidR="00F46638">
        <w:rPr>
          <w:lang w:val="en-GB"/>
        </w:rPr>
        <w:t>TESCO</w:t>
      </w:r>
      <w:r w:rsidRPr="00DB7521">
        <w:rPr>
          <w:lang w:val="en-GB"/>
        </w:rPr>
        <w:t xml:space="preserve"> due to the horse meat scandal in 2017‌ (Chen, 2022). There has decrease in the stores of </w:t>
      </w:r>
      <w:r w:rsidR="00F46638">
        <w:rPr>
          <w:lang w:val="en-GB"/>
        </w:rPr>
        <w:t>TESCO</w:t>
      </w:r>
      <w:r w:rsidRPr="00DB7521">
        <w:rPr>
          <w:lang w:val="en-GB"/>
        </w:rPr>
        <w:t xml:space="preserve"> in 2020 due to Covid-19.</w:t>
      </w:r>
    </w:p>
    <w:p w14:paraId="745940CB" w14:textId="77777777" w:rsidR="00666CDF" w:rsidRPr="00DB7521" w:rsidRDefault="00E30769">
      <w:pPr>
        <w:pStyle w:val="Heading1"/>
        <w:rPr>
          <w:lang w:val="en-GB"/>
        </w:rPr>
      </w:pPr>
      <w:bookmarkStart w:id="4" w:name="_rgyo34ruba88" w:colFirst="0" w:colLast="0"/>
      <w:bookmarkStart w:id="5" w:name="_Toc124093818"/>
      <w:bookmarkEnd w:id="4"/>
      <w:r>
        <w:rPr>
          <w:lang w:val="en-GB"/>
        </w:rPr>
        <w:lastRenderedPageBreak/>
        <w:t xml:space="preserve">3. </w:t>
      </w:r>
      <w:r w:rsidR="003C035F" w:rsidRPr="00DB7521">
        <w:rPr>
          <w:lang w:val="en-GB"/>
        </w:rPr>
        <w:t>Introduction of the Key marketing theories</w:t>
      </w:r>
      <w:bookmarkEnd w:id="5"/>
      <w:r w:rsidR="003C035F" w:rsidRPr="00DB7521">
        <w:rPr>
          <w:lang w:val="en-GB"/>
        </w:rPr>
        <w:t xml:space="preserve"> </w:t>
      </w:r>
    </w:p>
    <w:p w14:paraId="1F179805" w14:textId="77777777" w:rsidR="00666CDF" w:rsidRPr="00DB7521" w:rsidRDefault="003C035F">
      <w:pPr>
        <w:pStyle w:val="Normal1"/>
        <w:rPr>
          <w:lang w:val="en-GB"/>
        </w:rPr>
      </w:pPr>
      <w:r w:rsidRPr="00DB7521">
        <w:rPr>
          <w:lang w:val="en-GB"/>
        </w:rPr>
        <w:t xml:space="preserve">There are different types of marketing theories that a company must use to ensure its growth (Quach </w:t>
      </w:r>
      <w:r w:rsidRPr="00DB7521">
        <w:rPr>
          <w:i/>
          <w:lang w:val="en-GB"/>
        </w:rPr>
        <w:t>et al</w:t>
      </w:r>
      <w:r w:rsidRPr="00DB7521">
        <w:rPr>
          <w:lang w:val="en-GB"/>
        </w:rPr>
        <w:t xml:space="preserve">., 2020). More explanations about the different types of marketing theory have been provided below: </w:t>
      </w:r>
    </w:p>
    <w:p w14:paraId="672FBD6C" w14:textId="77777777" w:rsidR="00666CDF" w:rsidRPr="00DB7521" w:rsidRDefault="00E30769">
      <w:pPr>
        <w:pStyle w:val="Heading2"/>
        <w:rPr>
          <w:lang w:val="en-GB"/>
        </w:rPr>
      </w:pPr>
      <w:bookmarkStart w:id="6" w:name="_58vsdfk2v6f5" w:colFirst="0" w:colLast="0"/>
      <w:bookmarkStart w:id="7" w:name="_Toc124093819"/>
      <w:bookmarkEnd w:id="6"/>
      <w:r>
        <w:rPr>
          <w:lang w:val="en-GB"/>
        </w:rPr>
        <w:t xml:space="preserve">3.1 </w:t>
      </w:r>
      <w:r w:rsidR="003C035F" w:rsidRPr="00DB7521">
        <w:rPr>
          <w:lang w:val="en-GB"/>
        </w:rPr>
        <w:t>Marketing mix</w:t>
      </w:r>
      <w:bookmarkEnd w:id="7"/>
      <w:r w:rsidR="003C035F" w:rsidRPr="00DB7521">
        <w:rPr>
          <w:lang w:val="en-GB"/>
        </w:rPr>
        <w:t xml:space="preserve"> </w:t>
      </w:r>
    </w:p>
    <w:p w14:paraId="2D82CE9F" w14:textId="77777777" w:rsidR="00666CDF" w:rsidRPr="00DB7521" w:rsidRDefault="003C035F">
      <w:pPr>
        <w:pStyle w:val="Normal1"/>
        <w:rPr>
          <w:lang w:val="en-GB"/>
        </w:rPr>
      </w:pPr>
      <w:r w:rsidRPr="00DB7521">
        <w:rPr>
          <w:lang w:val="en-GB"/>
        </w:rPr>
        <w:t xml:space="preserve">The marketing mix is also considered as the model of marketing with 4p’s product, price, place and promotion. These 4p’s are the product that the company sells in the market. Price refers to the pricing strategy of the market (Quach </w:t>
      </w:r>
      <w:r w:rsidRPr="00DB7521">
        <w:rPr>
          <w:i/>
          <w:lang w:val="en-GB"/>
        </w:rPr>
        <w:t>et al</w:t>
      </w:r>
      <w:r w:rsidRPr="00DB7521">
        <w:rPr>
          <w:lang w:val="en-GB"/>
        </w:rPr>
        <w:t xml:space="preserve">., 2020). Place the availability of the company’s product in the market. And promotion is the promotional strategy used by the company to help them to reach the targeted segment. </w:t>
      </w:r>
    </w:p>
    <w:p w14:paraId="0E3D834E"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27FB69B2" wp14:editId="7312970B">
            <wp:extent cx="2943225" cy="1476375"/>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2943225" cy="1476375"/>
                    </a:xfrm>
                    <a:prstGeom prst="rect">
                      <a:avLst/>
                    </a:prstGeom>
                    <a:ln/>
                  </pic:spPr>
                </pic:pic>
              </a:graphicData>
            </a:graphic>
          </wp:inline>
        </w:drawing>
      </w:r>
    </w:p>
    <w:p w14:paraId="68E2FD22" w14:textId="77777777" w:rsidR="00666CDF" w:rsidRPr="00DB7521" w:rsidRDefault="003C035F">
      <w:pPr>
        <w:pStyle w:val="Normal1"/>
        <w:jc w:val="center"/>
        <w:rPr>
          <w:b/>
          <w:lang w:val="en-GB"/>
        </w:rPr>
      </w:pPr>
      <w:r w:rsidRPr="00DB7521">
        <w:rPr>
          <w:b/>
          <w:lang w:val="en-GB"/>
        </w:rPr>
        <w:t xml:space="preserve">Figure 2: Marketing mix </w:t>
      </w:r>
    </w:p>
    <w:p w14:paraId="6715EB39" w14:textId="77777777" w:rsidR="00666CDF" w:rsidRPr="00DB7521" w:rsidRDefault="003C035F">
      <w:pPr>
        <w:pStyle w:val="Normal1"/>
        <w:jc w:val="center"/>
        <w:rPr>
          <w:lang w:val="en-GB"/>
        </w:rPr>
      </w:pPr>
      <w:r w:rsidRPr="00DB7521">
        <w:rPr>
          <w:lang w:val="en-GB"/>
        </w:rPr>
        <w:t xml:space="preserve">(Source: Quach </w:t>
      </w:r>
      <w:r w:rsidRPr="00DB7521">
        <w:rPr>
          <w:i/>
          <w:lang w:val="en-GB"/>
        </w:rPr>
        <w:t>et al</w:t>
      </w:r>
      <w:r w:rsidRPr="00DB7521">
        <w:rPr>
          <w:lang w:val="en-GB"/>
        </w:rPr>
        <w:t xml:space="preserve">., 2020) </w:t>
      </w:r>
    </w:p>
    <w:p w14:paraId="4EEDDCCC" w14:textId="77777777" w:rsidR="00666CDF" w:rsidRPr="00DB7521" w:rsidRDefault="00E30769">
      <w:pPr>
        <w:pStyle w:val="Heading2"/>
        <w:jc w:val="left"/>
        <w:rPr>
          <w:lang w:val="en-GB"/>
        </w:rPr>
      </w:pPr>
      <w:bookmarkStart w:id="8" w:name="_v7smq8ydncvn" w:colFirst="0" w:colLast="0"/>
      <w:bookmarkStart w:id="9" w:name="_Toc124093820"/>
      <w:bookmarkEnd w:id="8"/>
      <w:r>
        <w:rPr>
          <w:lang w:val="en-GB"/>
        </w:rPr>
        <w:t xml:space="preserve">3.2 </w:t>
      </w:r>
      <w:r w:rsidR="003C035F" w:rsidRPr="00DB7521">
        <w:rPr>
          <w:lang w:val="en-GB"/>
        </w:rPr>
        <w:t>Ansoff matrix</w:t>
      </w:r>
      <w:bookmarkEnd w:id="9"/>
      <w:r w:rsidR="003C035F" w:rsidRPr="00DB7521">
        <w:rPr>
          <w:lang w:val="en-GB"/>
        </w:rPr>
        <w:t xml:space="preserve"> </w:t>
      </w:r>
    </w:p>
    <w:p w14:paraId="163C57F4" w14:textId="77777777" w:rsidR="00666CDF" w:rsidRPr="00DB7521" w:rsidRDefault="003C035F">
      <w:pPr>
        <w:pStyle w:val="Normal1"/>
        <w:rPr>
          <w:lang w:val="en-GB"/>
        </w:rPr>
      </w:pPr>
      <w:r w:rsidRPr="00DB7521">
        <w:rPr>
          <w:lang w:val="en-GB"/>
        </w:rPr>
        <w:t xml:space="preserve">This is a strategic tool </w:t>
      </w:r>
      <w:r w:rsidR="00F46638">
        <w:rPr>
          <w:lang w:val="en-GB"/>
        </w:rPr>
        <w:t>that helps the company devise a strategy</w:t>
      </w:r>
      <w:r w:rsidRPr="00DB7521">
        <w:rPr>
          <w:lang w:val="en-GB"/>
        </w:rPr>
        <w:t xml:space="preserve"> for future growth (Rundle-Thiele </w:t>
      </w:r>
      <w:r w:rsidRPr="00DB7521">
        <w:rPr>
          <w:i/>
          <w:lang w:val="en-GB"/>
        </w:rPr>
        <w:t>et al</w:t>
      </w:r>
      <w:r w:rsidRPr="00DB7521">
        <w:rPr>
          <w:lang w:val="en-GB"/>
        </w:rPr>
        <w:t xml:space="preserve">., 2019). This tool was introduced by a mathematician named Igor Ansoff. This tool will help the marketing manager in forming the perfect strategy for the company which can secure the future of the company. </w:t>
      </w:r>
    </w:p>
    <w:p w14:paraId="2406D6F4" w14:textId="77777777" w:rsidR="00666CDF" w:rsidRPr="00DB7521" w:rsidRDefault="003C035F">
      <w:pPr>
        <w:pStyle w:val="Normal1"/>
        <w:jc w:val="center"/>
        <w:rPr>
          <w:lang w:val="en-GB"/>
        </w:rPr>
      </w:pPr>
      <w:r w:rsidRPr="00DB7521">
        <w:rPr>
          <w:noProof/>
          <w:lang w:eastAsia="en-IN"/>
        </w:rPr>
        <w:lastRenderedPageBreak/>
        <w:drawing>
          <wp:inline distT="114300" distB="114300" distL="114300" distR="114300" wp14:anchorId="2B3988D8" wp14:editId="59438615">
            <wp:extent cx="4538663" cy="3294894"/>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38663" cy="3294894"/>
                    </a:xfrm>
                    <a:prstGeom prst="rect">
                      <a:avLst/>
                    </a:prstGeom>
                    <a:ln/>
                  </pic:spPr>
                </pic:pic>
              </a:graphicData>
            </a:graphic>
          </wp:inline>
        </w:drawing>
      </w:r>
    </w:p>
    <w:p w14:paraId="357101AB" w14:textId="77777777" w:rsidR="00666CDF" w:rsidRPr="00DB7521" w:rsidRDefault="003C035F">
      <w:pPr>
        <w:pStyle w:val="Normal1"/>
        <w:jc w:val="center"/>
        <w:rPr>
          <w:b/>
          <w:lang w:val="en-GB"/>
        </w:rPr>
      </w:pPr>
      <w:r w:rsidRPr="00DB7521">
        <w:rPr>
          <w:b/>
          <w:lang w:val="en-GB"/>
        </w:rPr>
        <w:t xml:space="preserve">Figure 3: Ansoff matrix  </w:t>
      </w:r>
    </w:p>
    <w:p w14:paraId="4B59CB59" w14:textId="77777777" w:rsidR="00666CDF" w:rsidRPr="00DB7521" w:rsidRDefault="003C035F">
      <w:pPr>
        <w:pStyle w:val="Normal1"/>
        <w:jc w:val="center"/>
        <w:rPr>
          <w:lang w:val="en-GB"/>
        </w:rPr>
      </w:pPr>
      <w:r w:rsidRPr="00DB7521">
        <w:rPr>
          <w:lang w:val="en-GB"/>
        </w:rPr>
        <w:t xml:space="preserve">(Source: Rundle-Thiele </w:t>
      </w:r>
      <w:r w:rsidRPr="00DB7521">
        <w:rPr>
          <w:i/>
          <w:lang w:val="en-GB"/>
        </w:rPr>
        <w:t>et al</w:t>
      </w:r>
      <w:r w:rsidRPr="00DB7521">
        <w:rPr>
          <w:lang w:val="en-GB"/>
        </w:rPr>
        <w:t>., 2019)</w:t>
      </w:r>
    </w:p>
    <w:p w14:paraId="4EDAE115" w14:textId="77777777" w:rsidR="00666CDF" w:rsidRPr="00DB7521" w:rsidRDefault="00E30769">
      <w:pPr>
        <w:pStyle w:val="Heading2"/>
        <w:jc w:val="left"/>
        <w:rPr>
          <w:lang w:val="en-GB"/>
        </w:rPr>
      </w:pPr>
      <w:bookmarkStart w:id="10" w:name="_uy7l044c9jx7" w:colFirst="0" w:colLast="0"/>
      <w:bookmarkStart w:id="11" w:name="_Toc124093821"/>
      <w:bookmarkEnd w:id="10"/>
      <w:r>
        <w:rPr>
          <w:lang w:val="en-GB"/>
        </w:rPr>
        <w:t xml:space="preserve">3.3 </w:t>
      </w:r>
      <w:r w:rsidR="003C035F" w:rsidRPr="00DB7521">
        <w:rPr>
          <w:lang w:val="en-GB"/>
        </w:rPr>
        <w:t>Communication mix</w:t>
      </w:r>
      <w:bookmarkEnd w:id="11"/>
      <w:r w:rsidR="003C035F" w:rsidRPr="00DB7521">
        <w:rPr>
          <w:lang w:val="en-GB"/>
        </w:rPr>
        <w:t xml:space="preserve"> </w:t>
      </w:r>
    </w:p>
    <w:p w14:paraId="3DF9D4F8" w14:textId="77777777" w:rsidR="00666CDF" w:rsidRPr="00DB7521" w:rsidRDefault="003C035F">
      <w:pPr>
        <w:pStyle w:val="Normal1"/>
        <w:rPr>
          <w:lang w:val="en-GB"/>
        </w:rPr>
      </w:pPr>
      <w:r w:rsidRPr="00DB7521">
        <w:rPr>
          <w:lang w:val="en-GB"/>
        </w:rPr>
        <w:t xml:space="preserve">The communication mix is a tool that is essential when communicating with customers. This tool will also help the company in communicating with potential customers (Balmer and </w:t>
      </w:r>
      <w:proofErr w:type="spellStart"/>
      <w:r w:rsidRPr="00DB7521">
        <w:rPr>
          <w:lang w:val="en-GB"/>
        </w:rPr>
        <w:t>Burghausen</w:t>
      </w:r>
      <w:proofErr w:type="spellEnd"/>
      <w:r w:rsidRPr="00DB7521">
        <w:rPr>
          <w:lang w:val="en-GB"/>
        </w:rPr>
        <w:t>, 2019). This can be done through advertising, direct marketing</w:t>
      </w:r>
      <w:r w:rsidR="00F46638">
        <w:rPr>
          <w:lang w:val="en-GB"/>
        </w:rPr>
        <w:t>, and</w:t>
      </w:r>
      <w:r w:rsidRPr="00DB7521">
        <w:rPr>
          <w:lang w:val="en-GB"/>
        </w:rPr>
        <w:t xml:space="preserve"> company websites. </w:t>
      </w:r>
    </w:p>
    <w:p w14:paraId="346C0EFA"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0E7BB5A3" wp14:editId="3AF3F82B">
            <wp:extent cx="3048000" cy="1400175"/>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048000" cy="1400175"/>
                    </a:xfrm>
                    <a:prstGeom prst="rect">
                      <a:avLst/>
                    </a:prstGeom>
                    <a:ln/>
                  </pic:spPr>
                </pic:pic>
              </a:graphicData>
            </a:graphic>
          </wp:inline>
        </w:drawing>
      </w:r>
    </w:p>
    <w:p w14:paraId="30876157" w14:textId="77777777" w:rsidR="00666CDF" w:rsidRPr="00DB7521" w:rsidRDefault="00616E87">
      <w:pPr>
        <w:pStyle w:val="Normal1"/>
        <w:jc w:val="center"/>
        <w:rPr>
          <w:b/>
          <w:lang w:val="en-GB"/>
        </w:rPr>
      </w:pPr>
      <w:r>
        <w:rPr>
          <w:b/>
          <w:lang w:val="en-GB"/>
        </w:rPr>
        <w:t>Figure</w:t>
      </w:r>
      <w:r w:rsidR="003C035F" w:rsidRPr="00DB7521">
        <w:rPr>
          <w:b/>
          <w:lang w:val="en-GB"/>
        </w:rPr>
        <w:t xml:space="preserve"> 4</w:t>
      </w:r>
      <w:r>
        <w:rPr>
          <w:b/>
          <w:lang w:val="en-GB"/>
        </w:rPr>
        <w:t>:</w:t>
      </w:r>
      <w:r w:rsidR="003C035F" w:rsidRPr="00DB7521">
        <w:rPr>
          <w:b/>
          <w:lang w:val="en-GB"/>
        </w:rPr>
        <w:t xml:space="preserve"> Communication mix </w:t>
      </w:r>
    </w:p>
    <w:p w14:paraId="54AE1C3F" w14:textId="77777777" w:rsidR="00666CDF" w:rsidRPr="00DB7521" w:rsidRDefault="003C035F">
      <w:pPr>
        <w:pStyle w:val="Normal1"/>
        <w:jc w:val="center"/>
        <w:rPr>
          <w:lang w:val="en-GB"/>
        </w:rPr>
      </w:pPr>
      <w:r w:rsidRPr="00DB7521">
        <w:rPr>
          <w:lang w:val="en-GB"/>
        </w:rPr>
        <w:t xml:space="preserve">(Source: Balmer and </w:t>
      </w:r>
      <w:proofErr w:type="spellStart"/>
      <w:r w:rsidRPr="00DB7521">
        <w:rPr>
          <w:lang w:val="en-GB"/>
        </w:rPr>
        <w:t>Burghausen</w:t>
      </w:r>
      <w:proofErr w:type="spellEnd"/>
      <w:r w:rsidRPr="00DB7521">
        <w:rPr>
          <w:lang w:val="en-GB"/>
        </w:rPr>
        <w:t>, 2019)</w:t>
      </w:r>
    </w:p>
    <w:p w14:paraId="367E8E54" w14:textId="77777777" w:rsidR="00666CDF" w:rsidRPr="00DB7521" w:rsidRDefault="00E30769">
      <w:pPr>
        <w:pStyle w:val="Heading2"/>
        <w:jc w:val="left"/>
        <w:rPr>
          <w:lang w:val="en-GB"/>
        </w:rPr>
      </w:pPr>
      <w:bookmarkStart w:id="12" w:name="_ga6ss2q32vn9" w:colFirst="0" w:colLast="0"/>
      <w:bookmarkStart w:id="13" w:name="_Toc124093822"/>
      <w:bookmarkEnd w:id="12"/>
      <w:r>
        <w:rPr>
          <w:lang w:val="en-GB"/>
        </w:rPr>
        <w:t xml:space="preserve">3.4 </w:t>
      </w:r>
      <w:r w:rsidR="003C035F" w:rsidRPr="00DB7521">
        <w:rPr>
          <w:lang w:val="en-GB"/>
        </w:rPr>
        <w:t>Porter’s five forces</w:t>
      </w:r>
      <w:bookmarkEnd w:id="13"/>
    </w:p>
    <w:p w14:paraId="30270681" w14:textId="77777777" w:rsidR="00666CDF" w:rsidRPr="00DB7521" w:rsidRDefault="003C035F">
      <w:pPr>
        <w:pStyle w:val="Normal1"/>
        <w:rPr>
          <w:lang w:val="en-GB"/>
        </w:rPr>
      </w:pPr>
      <w:r w:rsidRPr="00DB7521">
        <w:rPr>
          <w:lang w:val="en-GB"/>
        </w:rPr>
        <w:t xml:space="preserve">Porter’s five forces are a tool which shows the competition in the market. The competitiveness of the company and threats to the company can be analysed by porter’s five forces (Balmer and </w:t>
      </w:r>
      <w:proofErr w:type="spellStart"/>
      <w:r w:rsidRPr="00DB7521">
        <w:rPr>
          <w:lang w:val="en-GB"/>
        </w:rPr>
        <w:lastRenderedPageBreak/>
        <w:t>Burghausen</w:t>
      </w:r>
      <w:proofErr w:type="spellEnd"/>
      <w:r w:rsidRPr="00DB7521">
        <w:rPr>
          <w:lang w:val="en-GB"/>
        </w:rPr>
        <w:t xml:space="preserve">, 2019).  The company can ensure the threat of new entrants and </w:t>
      </w:r>
      <w:r w:rsidR="00F46638">
        <w:rPr>
          <w:lang w:val="en-GB"/>
        </w:rPr>
        <w:t>use its strategy to counter</w:t>
      </w:r>
      <w:r w:rsidRPr="00DB7521">
        <w:rPr>
          <w:lang w:val="en-GB"/>
        </w:rPr>
        <w:t xml:space="preserve"> the threats to the company. </w:t>
      </w:r>
    </w:p>
    <w:p w14:paraId="64316278"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3C846E2D" wp14:editId="3F83850C">
            <wp:extent cx="3595688" cy="3506538"/>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595688" cy="3506538"/>
                    </a:xfrm>
                    <a:prstGeom prst="rect">
                      <a:avLst/>
                    </a:prstGeom>
                    <a:ln/>
                  </pic:spPr>
                </pic:pic>
              </a:graphicData>
            </a:graphic>
          </wp:inline>
        </w:drawing>
      </w:r>
    </w:p>
    <w:p w14:paraId="559B8D1A" w14:textId="77777777" w:rsidR="00666CDF" w:rsidRPr="00DB7521" w:rsidRDefault="003C035F">
      <w:pPr>
        <w:pStyle w:val="Normal1"/>
        <w:jc w:val="center"/>
        <w:rPr>
          <w:b/>
          <w:lang w:val="en-GB"/>
        </w:rPr>
      </w:pPr>
      <w:r w:rsidRPr="00DB7521">
        <w:rPr>
          <w:b/>
          <w:lang w:val="en-GB"/>
        </w:rPr>
        <w:t>Figure 6: Porter’s five forces model</w:t>
      </w:r>
    </w:p>
    <w:p w14:paraId="4B8113C8" w14:textId="77777777" w:rsidR="00666CDF" w:rsidRPr="00DB7521" w:rsidRDefault="003C035F">
      <w:pPr>
        <w:pStyle w:val="Normal1"/>
        <w:jc w:val="center"/>
        <w:rPr>
          <w:lang w:val="en-GB"/>
        </w:rPr>
      </w:pPr>
      <w:r w:rsidRPr="00DB7521">
        <w:rPr>
          <w:lang w:val="en-GB"/>
        </w:rPr>
        <w:t xml:space="preserve">(Source: </w:t>
      </w:r>
      <w:proofErr w:type="spellStart"/>
      <w:r w:rsidRPr="00DB7521">
        <w:rPr>
          <w:lang w:val="en-GB"/>
        </w:rPr>
        <w:t>Semrush</w:t>
      </w:r>
      <w:proofErr w:type="spellEnd"/>
      <w:r w:rsidRPr="00DB7521">
        <w:rPr>
          <w:lang w:val="en-GB"/>
        </w:rPr>
        <w:t xml:space="preserve">, 2022) </w:t>
      </w:r>
    </w:p>
    <w:p w14:paraId="31E0CABB" w14:textId="77777777" w:rsidR="00666CDF" w:rsidRPr="00DB7521" w:rsidRDefault="00E30769">
      <w:pPr>
        <w:pStyle w:val="Heading1"/>
        <w:jc w:val="left"/>
        <w:rPr>
          <w:lang w:val="en-GB"/>
        </w:rPr>
      </w:pPr>
      <w:bookmarkStart w:id="14" w:name="_jgpkcla52nr4" w:colFirst="0" w:colLast="0"/>
      <w:bookmarkStart w:id="15" w:name="_Toc124093823"/>
      <w:bookmarkEnd w:id="14"/>
      <w:r>
        <w:rPr>
          <w:lang w:val="en-GB"/>
        </w:rPr>
        <w:t xml:space="preserve">4. </w:t>
      </w:r>
      <w:r w:rsidR="003C035F" w:rsidRPr="00DB7521">
        <w:rPr>
          <w:lang w:val="en-GB"/>
        </w:rPr>
        <w:t xml:space="preserve">Marketing mix of </w:t>
      </w:r>
      <w:r w:rsidR="00F46638">
        <w:rPr>
          <w:lang w:val="en-GB"/>
        </w:rPr>
        <w:t>TESCO</w:t>
      </w:r>
      <w:bookmarkEnd w:id="15"/>
      <w:r w:rsidR="003C035F" w:rsidRPr="00DB7521">
        <w:rPr>
          <w:lang w:val="en-GB"/>
        </w:rPr>
        <w:t xml:space="preserve"> </w:t>
      </w:r>
    </w:p>
    <w:p w14:paraId="17CE3111" w14:textId="77777777" w:rsidR="00666CDF" w:rsidRPr="00DB7521" w:rsidRDefault="003C035F">
      <w:pPr>
        <w:pStyle w:val="Normal1"/>
        <w:rPr>
          <w:lang w:val="en-GB"/>
        </w:rPr>
      </w:pPr>
      <w:r w:rsidRPr="00DB7521">
        <w:rPr>
          <w:lang w:val="en-GB"/>
        </w:rPr>
        <w:t xml:space="preserve">4p’s of the marketing mix will ensure the key highlights how </w:t>
      </w:r>
      <w:r w:rsidR="00F46638">
        <w:rPr>
          <w:lang w:val="en-GB"/>
        </w:rPr>
        <w:t>TESCO</w:t>
      </w:r>
      <w:r w:rsidRPr="00DB7521">
        <w:rPr>
          <w:lang w:val="en-GB"/>
        </w:rPr>
        <w:t xml:space="preserve"> deals with its customer relationship and controls the quality. </w:t>
      </w:r>
    </w:p>
    <w:p w14:paraId="5C3D1771" w14:textId="77777777" w:rsidR="00666CDF" w:rsidRPr="00DB7521" w:rsidRDefault="003C035F">
      <w:pPr>
        <w:pStyle w:val="Normal1"/>
        <w:rPr>
          <w:lang w:val="en-GB"/>
        </w:rPr>
      </w:pPr>
      <w:r w:rsidRPr="00DB7521">
        <w:rPr>
          <w:b/>
          <w:lang w:val="en-GB"/>
        </w:rPr>
        <w:t>Product:</w:t>
      </w:r>
      <w:r w:rsidRPr="00DB7521">
        <w:rPr>
          <w:lang w:val="en-GB"/>
        </w:rPr>
        <w:t xml:space="preserve"> </w:t>
      </w:r>
      <w:r w:rsidR="00F46638">
        <w:rPr>
          <w:lang w:val="en-GB"/>
        </w:rPr>
        <w:t>TESCO</w:t>
      </w:r>
      <w:r w:rsidRPr="00DB7521">
        <w:rPr>
          <w:lang w:val="en-GB"/>
        </w:rPr>
        <w:t xml:space="preserve"> offers a variety of products to its customers. These products that </w:t>
      </w:r>
      <w:r w:rsidR="00F46638">
        <w:rPr>
          <w:lang w:val="en-GB"/>
        </w:rPr>
        <w:t>TESCO sells</w:t>
      </w:r>
      <w:r w:rsidRPr="00DB7521">
        <w:rPr>
          <w:lang w:val="en-GB"/>
        </w:rPr>
        <w:t xml:space="preserve"> varies from food product to household necessity. The food products that </w:t>
      </w:r>
      <w:r w:rsidR="00F46638">
        <w:rPr>
          <w:lang w:val="en-GB"/>
        </w:rPr>
        <w:t>TESCO sells</w:t>
      </w:r>
      <w:r w:rsidRPr="00DB7521">
        <w:rPr>
          <w:lang w:val="en-GB"/>
        </w:rPr>
        <w:t xml:space="preserve"> are as per the food protection act 1990 (</w:t>
      </w:r>
      <w:proofErr w:type="spellStart"/>
      <w:r w:rsidRPr="00DB7521">
        <w:rPr>
          <w:lang w:val="en-GB"/>
        </w:rPr>
        <w:t>Pheunpha</w:t>
      </w:r>
      <w:proofErr w:type="spellEnd"/>
      <w:r w:rsidRPr="00DB7521">
        <w:rPr>
          <w:lang w:val="en-GB"/>
        </w:rPr>
        <w:t xml:space="preserve">, 2021). Violation of this act can be disastrous for the company. </w:t>
      </w:r>
      <w:r w:rsidR="00F46638">
        <w:rPr>
          <w:lang w:val="en-GB"/>
        </w:rPr>
        <w:t>TESCO</w:t>
      </w:r>
      <w:r w:rsidRPr="00DB7521">
        <w:rPr>
          <w:lang w:val="en-GB"/>
        </w:rPr>
        <w:t xml:space="preserve"> has been compiling with this act to ensure the quality of their product and also to satisfy their customers. </w:t>
      </w:r>
      <w:r w:rsidR="00F46638">
        <w:rPr>
          <w:lang w:val="en-GB"/>
        </w:rPr>
        <w:t>TESCO</w:t>
      </w:r>
      <w:r w:rsidRPr="00DB7521">
        <w:rPr>
          <w:lang w:val="en-GB"/>
        </w:rPr>
        <w:t xml:space="preserve"> not only sells its own products but also sells the products of other brands. This was to ensure that customers get a variety to choose from. </w:t>
      </w:r>
    </w:p>
    <w:p w14:paraId="2EB921B8" w14:textId="77777777" w:rsidR="00666CDF" w:rsidRPr="00DB7521" w:rsidRDefault="003C035F">
      <w:pPr>
        <w:pStyle w:val="Normal1"/>
        <w:rPr>
          <w:lang w:val="en-GB"/>
        </w:rPr>
      </w:pPr>
      <w:r w:rsidRPr="00DB7521">
        <w:rPr>
          <w:b/>
          <w:lang w:val="en-GB"/>
        </w:rPr>
        <w:t xml:space="preserve">Price: </w:t>
      </w:r>
      <w:r w:rsidR="00F46638">
        <w:rPr>
          <w:lang w:val="en-GB"/>
        </w:rPr>
        <w:t>TESCO</w:t>
      </w:r>
      <w:r w:rsidRPr="00DB7521">
        <w:rPr>
          <w:lang w:val="en-GB"/>
        </w:rPr>
        <w:t xml:space="preserve"> tries to maintain fair prices for their product. With the low prices, the company tries to maintain the high quality of the product. Due to excess competitors in the British market, </w:t>
      </w:r>
      <w:r w:rsidRPr="00DB7521">
        <w:rPr>
          <w:lang w:val="en-GB"/>
        </w:rPr>
        <w:lastRenderedPageBreak/>
        <w:t>the company finds difficulty in pricing strategy (</w:t>
      </w:r>
      <w:proofErr w:type="spellStart"/>
      <w:r w:rsidRPr="00DB7521">
        <w:rPr>
          <w:lang w:val="en-GB"/>
        </w:rPr>
        <w:t>Pheunpha</w:t>
      </w:r>
      <w:proofErr w:type="spellEnd"/>
      <w:r w:rsidRPr="00DB7521">
        <w:rPr>
          <w:lang w:val="en-GB"/>
        </w:rPr>
        <w:t xml:space="preserve">, 2021). But it provides discounts to its customers so that it can attract the customers. </w:t>
      </w:r>
    </w:p>
    <w:p w14:paraId="0F4F5741"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3393E8E3" wp14:editId="4C5A29E6">
            <wp:extent cx="4052888" cy="2071909"/>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052888" cy="2071909"/>
                    </a:xfrm>
                    <a:prstGeom prst="rect">
                      <a:avLst/>
                    </a:prstGeom>
                    <a:ln/>
                  </pic:spPr>
                </pic:pic>
              </a:graphicData>
            </a:graphic>
          </wp:inline>
        </w:drawing>
      </w:r>
    </w:p>
    <w:p w14:paraId="71D3100F" w14:textId="77777777" w:rsidR="00666CDF" w:rsidRPr="00DB7521" w:rsidRDefault="003C035F">
      <w:pPr>
        <w:pStyle w:val="Normal1"/>
        <w:jc w:val="center"/>
        <w:rPr>
          <w:b/>
          <w:lang w:val="en-GB"/>
        </w:rPr>
      </w:pPr>
      <w:r w:rsidRPr="00DB7521">
        <w:rPr>
          <w:b/>
          <w:lang w:val="en-GB"/>
        </w:rPr>
        <w:t xml:space="preserve">Figure 7: Pricing strategy of </w:t>
      </w:r>
      <w:r w:rsidR="00F46638">
        <w:rPr>
          <w:b/>
          <w:lang w:val="en-GB"/>
        </w:rPr>
        <w:t>TESCO</w:t>
      </w:r>
    </w:p>
    <w:p w14:paraId="491BF92C" w14:textId="77777777" w:rsidR="00666CDF" w:rsidRPr="00DB7521" w:rsidRDefault="003C035F">
      <w:pPr>
        <w:pStyle w:val="Normal1"/>
        <w:jc w:val="center"/>
        <w:rPr>
          <w:lang w:val="en-GB"/>
        </w:rPr>
      </w:pPr>
      <w:r w:rsidRPr="00DB7521">
        <w:rPr>
          <w:lang w:val="en-GB"/>
        </w:rPr>
        <w:t xml:space="preserve">(Source: </w:t>
      </w:r>
      <w:proofErr w:type="spellStart"/>
      <w:r w:rsidRPr="00DB7521">
        <w:rPr>
          <w:lang w:val="en-GB"/>
        </w:rPr>
        <w:t>Pheunpha</w:t>
      </w:r>
      <w:proofErr w:type="spellEnd"/>
      <w:r w:rsidRPr="00DB7521">
        <w:rPr>
          <w:lang w:val="en-GB"/>
        </w:rPr>
        <w:t xml:space="preserve">, 2021) </w:t>
      </w:r>
    </w:p>
    <w:p w14:paraId="5132F236" w14:textId="77777777" w:rsidR="00666CDF" w:rsidRPr="00DB7521" w:rsidRDefault="003C035F">
      <w:pPr>
        <w:pStyle w:val="Normal1"/>
        <w:rPr>
          <w:lang w:val="en-GB"/>
        </w:rPr>
      </w:pPr>
      <w:r w:rsidRPr="00DB7521">
        <w:rPr>
          <w:lang w:val="en-GB"/>
        </w:rPr>
        <w:t xml:space="preserve">In the above figure, there is a pricing strategy that has been depicted. The customer recognition of the value also has been depicted. </w:t>
      </w:r>
    </w:p>
    <w:p w14:paraId="2A82EAAB" w14:textId="77777777" w:rsidR="00666CDF" w:rsidRPr="00DB7521" w:rsidRDefault="003C035F">
      <w:pPr>
        <w:pStyle w:val="Normal1"/>
        <w:rPr>
          <w:lang w:val="en-GB"/>
        </w:rPr>
      </w:pPr>
      <w:r w:rsidRPr="00DB7521">
        <w:rPr>
          <w:b/>
          <w:lang w:val="en-GB"/>
        </w:rPr>
        <w:t xml:space="preserve">Promotion: </w:t>
      </w:r>
      <w:r w:rsidRPr="00DB7521">
        <w:rPr>
          <w:lang w:val="en-GB"/>
        </w:rPr>
        <w:t xml:space="preserve">Promotion has a vital role to help the company to reach its targeted segment. </w:t>
      </w:r>
      <w:r w:rsidR="00F46638">
        <w:rPr>
          <w:lang w:val="en-GB"/>
        </w:rPr>
        <w:t>TESCO</w:t>
      </w:r>
      <w:r w:rsidRPr="00DB7521">
        <w:rPr>
          <w:lang w:val="en-GB"/>
        </w:rPr>
        <w:t xml:space="preserve"> also had to ensure that the promotional channel must reach the targeted segment. </w:t>
      </w:r>
      <w:r w:rsidR="00F46638">
        <w:rPr>
          <w:lang w:val="en-GB"/>
        </w:rPr>
        <w:t>TESCO</w:t>
      </w:r>
      <w:r w:rsidRPr="00DB7521">
        <w:rPr>
          <w:lang w:val="en-GB"/>
        </w:rPr>
        <w:t xml:space="preserve"> has been spending more than 70 million Euros for the promotion of their products (</w:t>
      </w:r>
      <w:proofErr w:type="spellStart"/>
      <w:r w:rsidRPr="00DB7521">
        <w:rPr>
          <w:lang w:val="en-GB"/>
        </w:rPr>
        <w:t>Khanta</w:t>
      </w:r>
      <w:proofErr w:type="spellEnd"/>
      <w:r w:rsidRPr="00DB7521">
        <w:rPr>
          <w:lang w:val="en-GB"/>
        </w:rPr>
        <w:t xml:space="preserve"> and </w:t>
      </w:r>
      <w:proofErr w:type="spellStart"/>
      <w:r w:rsidRPr="00DB7521">
        <w:rPr>
          <w:lang w:val="en-GB"/>
        </w:rPr>
        <w:t>Srinuan</w:t>
      </w:r>
      <w:proofErr w:type="spellEnd"/>
      <w:r w:rsidRPr="00DB7521">
        <w:rPr>
          <w:lang w:val="en-GB"/>
        </w:rPr>
        <w:t xml:space="preserve">, 2019). This company also uses other promotional activities like providing club cards to its customer, which has also played a part in controlling its customers. </w:t>
      </w:r>
    </w:p>
    <w:p w14:paraId="7B716EEB"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3A0649CD" wp14:editId="1E4A10DF">
            <wp:extent cx="4233863" cy="289721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233863" cy="2897210"/>
                    </a:xfrm>
                    <a:prstGeom prst="rect">
                      <a:avLst/>
                    </a:prstGeom>
                    <a:ln/>
                  </pic:spPr>
                </pic:pic>
              </a:graphicData>
            </a:graphic>
          </wp:inline>
        </w:drawing>
      </w:r>
    </w:p>
    <w:p w14:paraId="49B9348B" w14:textId="77777777" w:rsidR="00666CDF" w:rsidRPr="00DB7521" w:rsidRDefault="003C035F">
      <w:pPr>
        <w:pStyle w:val="Normal1"/>
        <w:jc w:val="center"/>
        <w:rPr>
          <w:lang w:val="en-GB"/>
        </w:rPr>
      </w:pPr>
      <w:r w:rsidRPr="00DB7521">
        <w:rPr>
          <w:b/>
          <w:lang w:val="en-GB"/>
        </w:rPr>
        <w:t xml:space="preserve">Figure 8: Impacts on </w:t>
      </w:r>
      <w:r w:rsidR="00F46638">
        <w:rPr>
          <w:b/>
          <w:lang w:val="en-GB"/>
        </w:rPr>
        <w:t>TESCO</w:t>
      </w:r>
      <w:r w:rsidRPr="00DB7521">
        <w:rPr>
          <w:b/>
          <w:lang w:val="en-GB"/>
        </w:rPr>
        <w:t xml:space="preserve"> by its club cards</w:t>
      </w:r>
      <w:r w:rsidRPr="00DB7521">
        <w:rPr>
          <w:lang w:val="en-GB"/>
        </w:rPr>
        <w:t xml:space="preserve"> </w:t>
      </w:r>
    </w:p>
    <w:p w14:paraId="6121860C" w14:textId="77777777" w:rsidR="00666CDF" w:rsidRPr="00DB7521" w:rsidRDefault="003C035F">
      <w:pPr>
        <w:pStyle w:val="Normal1"/>
        <w:jc w:val="center"/>
        <w:rPr>
          <w:lang w:val="en-GB"/>
        </w:rPr>
      </w:pPr>
      <w:r w:rsidRPr="00DB7521">
        <w:rPr>
          <w:lang w:val="en-GB"/>
        </w:rPr>
        <w:lastRenderedPageBreak/>
        <w:t xml:space="preserve">(Source: </w:t>
      </w:r>
      <w:proofErr w:type="spellStart"/>
      <w:r w:rsidRPr="00DB7521">
        <w:rPr>
          <w:lang w:val="en-GB"/>
        </w:rPr>
        <w:t>Khanta</w:t>
      </w:r>
      <w:proofErr w:type="spellEnd"/>
      <w:r w:rsidRPr="00DB7521">
        <w:rPr>
          <w:lang w:val="en-GB"/>
        </w:rPr>
        <w:t xml:space="preserve"> and </w:t>
      </w:r>
      <w:proofErr w:type="spellStart"/>
      <w:r w:rsidRPr="00DB7521">
        <w:rPr>
          <w:lang w:val="en-GB"/>
        </w:rPr>
        <w:t>Srinuan</w:t>
      </w:r>
      <w:proofErr w:type="spellEnd"/>
      <w:r w:rsidRPr="00DB7521">
        <w:rPr>
          <w:lang w:val="en-GB"/>
        </w:rPr>
        <w:t xml:space="preserve">, 2019) </w:t>
      </w:r>
    </w:p>
    <w:p w14:paraId="5E20541F" w14:textId="77777777" w:rsidR="00666CDF" w:rsidRPr="00DB7521" w:rsidRDefault="003C035F">
      <w:pPr>
        <w:pStyle w:val="Normal1"/>
        <w:rPr>
          <w:lang w:val="en-GB"/>
        </w:rPr>
      </w:pPr>
      <w:r w:rsidRPr="00DB7521">
        <w:rPr>
          <w:lang w:val="en-GB"/>
        </w:rPr>
        <w:t xml:space="preserve">The above figure, there has depicted how </w:t>
      </w:r>
      <w:r w:rsidR="00F46638">
        <w:rPr>
          <w:lang w:val="en-GB"/>
        </w:rPr>
        <w:t>TESCO</w:t>
      </w:r>
      <w:r w:rsidRPr="00DB7521">
        <w:rPr>
          <w:lang w:val="en-GB"/>
        </w:rPr>
        <w:t xml:space="preserve"> has increased its turnover by launching a Club Cards. Since the company launched its Club card company has been able to control its customer as well as it also acted as a weapon to attract them. </w:t>
      </w:r>
    </w:p>
    <w:p w14:paraId="19481A55" w14:textId="77777777" w:rsidR="00666CDF" w:rsidRPr="00DB7521" w:rsidRDefault="003C035F">
      <w:pPr>
        <w:pStyle w:val="Normal1"/>
        <w:rPr>
          <w:lang w:val="en-GB"/>
        </w:rPr>
      </w:pPr>
      <w:r w:rsidRPr="00DB7521">
        <w:rPr>
          <w:b/>
          <w:lang w:val="en-GB"/>
        </w:rPr>
        <w:t xml:space="preserve">Place: </w:t>
      </w:r>
      <w:r w:rsidR="00F46638">
        <w:rPr>
          <w:lang w:val="en-GB"/>
        </w:rPr>
        <w:t>TESCO</w:t>
      </w:r>
      <w:r w:rsidRPr="00DB7521">
        <w:rPr>
          <w:lang w:val="en-GB"/>
        </w:rPr>
        <w:t xml:space="preserve"> has both online and offline distribution channels. Currently, this company has more than 6000 stores that are operating in the United Kingdom. This includes convenience stores and superstores. </w:t>
      </w:r>
      <w:r w:rsidR="00F46638">
        <w:rPr>
          <w:lang w:val="en-GB"/>
        </w:rPr>
        <w:t>TESCO</w:t>
      </w:r>
      <w:r w:rsidRPr="00DB7521">
        <w:rPr>
          <w:lang w:val="en-GB"/>
        </w:rPr>
        <w:t xml:space="preserve"> also provides gasoline products which are essential in the market. These stores are huge and are attractive to the customers and their shelves (</w:t>
      </w:r>
      <w:proofErr w:type="spellStart"/>
      <w:r w:rsidRPr="00DB7521">
        <w:rPr>
          <w:lang w:val="en-GB"/>
        </w:rPr>
        <w:t>Khanta</w:t>
      </w:r>
      <w:proofErr w:type="spellEnd"/>
      <w:r w:rsidRPr="00DB7521">
        <w:rPr>
          <w:lang w:val="en-GB"/>
        </w:rPr>
        <w:t xml:space="preserve"> and </w:t>
      </w:r>
      <w:proofErr w:type="spellStart"/>
      <w:r w:rsidRPr="00DB7521">
        <w:rPr>
          <w:lang w:val="en-GB"/>
        </w:rPr>
        <w:t>Srinuan</w:t>
      </w:r>
      <w:proofErr w:type="spellEnd"/>
      <w:r w:rsidRPr="00DB7521">
        <w:rPr>
          <w:lang w:val="en-GB"/>
        </w:rPr>
        <w:t xml:space="preserve">, 2019). There are food products that are kept on the fridges, there are huge fridges in their stores to control the quality of the product. Due to Covid-19, the company have seen an increase in their online sales. People were not allowed to move out of their stores. </w:t>
      </w:r>
    </w:p>
    <w:p w14:paraId="7E26E606"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1A75F4DC" wp14:editId="3A3F5817">
            <wp:extent cx="3738563" cy="2732026"/>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3738563" cy="2732026"/>
                    </a:xfrm>
                    <a:prstGeom prst="rect">
                      <a:avLst/>
                    </a:prstGeom>
                    <a:ln/>
                  </pic:spPr>
                </pic:pic>
              </a:graphicData>
            </a:graphic>
          </wp:inline>
        </w:drawing>
      </w:r>
    </w:p>
    <w:p w14:paraId="35536865" w14:textId="77777777" w:rsidR="00666CDF" w:rsidRPr="00DB7521" w:rsidRDefault="003C035F">
      <w:pPr>
        <w:pStyle w:val="Normal1"/>
        <w:jc w:val="center"/>
        <w:rPr>
          <w:b/>
          <w:lang w:val="en-GB"/>
        </w:rPr>
      </w:pPr>
      <w:r w:rsidRPr="00DB7521">
        <w:rPr>
          <w:b/>
          <w:lang w:val="en-GB"/>
        </w:rPr>
        <w:t xml:space="preserve">Figure 9: Increase in the online </w:t>
      </w:r>
      <w:r w:rsidR="00F46638">
        <w:rPr>
          <w:b/>
          <w:lang w:val="en-GB"/>
        </w:rPr>
        <w:t>TESCO</w:t>
      </w:r>
      <w:r w:rsidRPr="00DB7521">
        <w:rPr>
          <w:b/>
          <w:lang w:val="en-GB"/>
        </w:rPr>
        <w:t xml:space="preserve"> amid Covid-19</w:t>
      </w:r>
    </w:p>
    <w:p w14:paraId="5BD8BA0A" w14:textId="77777777" w:rsidR="00666CDF" w:rsidRPr="00DB7521" w:rsidRDefault="003C035F">
      <w:pPr>
        <w:pStyle w:val="Normal1"/>
        <w:jc w:val="center"/>
        <w:rPr>
          <w:lang w:val="en-GB"/>
        </w:rPr>
      </w:pPr>
      <w:r w:rsidRPr="00DB7521">
        <w:rPr>
          <w:lang w:val="en-GB"/>
        </w:rPr>
        <w:t xml:space="preserve">(Source: </w:t>
      </w:r>
      <w:proofErr w:type="spellStart"/>
      <w:r w:rsidRPr="00DB7521">
        <w:rPr>
          <w:lang w:val="en-GB"/>
        </w:rPr>
        <w:t>Semrush</w:t>
      </w:r>
      <w:proofErr w:type="spellEnd"/>
      <w:r w:rsidRPr="00DB7521">
        <w:rPr>
          <w:lang w:val="en-GB"/>
        </w:rPr>
        <w:t xml:space="preserve">, 2022)  </w:t>
      </w:r>
    </w:p>
    <w:p w14:paraId="2465F930" w14:textId="77777777" w:rsidR="00666CDF" w:rsidRPr="00E30769" w:rsidRDefault="00E30769" w:rsidP="00E30769">
      <w:pPr>
        <w:pStyle w:val="Heading1"/>
      </w:pPr>
      <w:bookmarkStart w:id="16" w:name="_833ge0wf7db8" w:colFirst="0" w:colLast="0"/>
      <w:bookmarkStart w:id="17" w:name="_Toc124093824"/>
      <w:bookmarkEnd w:id="16"/>
      <w:r w:rsidRPr="00E30769">
        <w:t xml:space="preserve">5. </w:t>
      </w:r>
      <w:r w:rsidR="003C035F" w:rsidRPr="00E30769">
        <w:t xml:space="preserve">Ansoff matrix of </w:t>
      </w:r>
      <w:r w:rsidR="00F46638" w:rsidRPr="00E30769">
        <w:t>TESCO</w:t>
      </w:r>
      <w:bookmarkEnd w:id="17"/>
      <w:r w:rsidR="003C035F" w:rsidRPr="00E30769">
        <w:t xml:space="preserve"> </w:t>
      </w:r>
    </w:p>
    <w:p w14:paraId="77155AF6" w14:textId="77777777" w:rsidR="00666CDF" w:rsidRPr="00DB7521" w:rsidRDefault="003C035F">
      <w:pPr>
        <w:pStyle w:val="Normal1"/>
        <w:rPr>
          <w:lang w:val="en-GB"/>
        </w:rPr>
      </w:pPr>
      <w:r w:rsidRPr="00DB7521">
        <w:rPr>
          <w:lang w:val="en-GB"/>
        </w:rPr>
        <w:t xml:space="preserve">This is the strategic tool that will help the company in forming the strategy which can ensure its growth in the future. </w:t>
      </w:r>
      <w:r w:rsidRPr="00DB7521">
        <w:rPr>
          <w:lang w:val="en-GB"/>
        </w:rPr>
        <w:br w:type="page"/>
      </w:r>
    </w:p>
    <w:p w14:paraId="094F75DF" w14:textId="77777777" w:rsidR="00666CDF" w:rsidRPr="00DB7521" w:rsidRDefault="003C035F">
      <w:pPr>
        <w:pStyle w:val="Normal1"/>
        <w:rPr>
          <w:lang w:val="en-GB"/>
        </w:rPr>
      </w:pPr>
      <w:r w:rsidRPr="00DB7521">
        <w:rPr>
          <w:b/>
          <w:lang w:val="en-GB"/>
        </w:rPr>
        <w:lastRenderedPageBreak/>
        <w:t xml:space="preserve">Market penetration: </w:t>
      </w:r>
      <w:r w:rsidRPr="00DB7521">
        <w:rPr>
          <w:lang w:val="en-GB"/>
        </w:rPr>
        <w:t xml:space="preserve">Market penetration is an important factor that a company must consider. When penetrating a market company must look into the development possibilities. </w:t>
      </w:r>
      <w:r w:rsidR="00F46638">
        <w:rPr>
          <w:lang w:val="en-GB"/>
        </w:rPr>
        <w:t>TESCO</w:t>
      </w:r>
      <w:r w:rsidRPr="00DB7521">
        <w:rPr>
          <w:lang w:val="en-GB"/>
        </w:rPr>
        <w:t xml:space="preserve"> was able to penetrate the market to be the first store of self-service (</w:t>
      </w:r>
      <w:proofErr w:type="spellStart"/>
      <w:r w:rsidRPr="00DB7521">
        <w:rPr>
          <w:lang w:val="en-GB"/>
        </w:rPr>
        <w:t>Clarissia</w:t>
      </w:r>
      <w:proofErr w:type="spellEnd"/>
      <w:r w:rsidRPr="00DB7521">
        <w:rPr>
          <w:lang w:val="en-GB"/>
        </w:rPr>
        <w:t xml:space="preserve">, 2020). This company also was the first retail company to have an online website. This has helped them in retaining customers. The company also introduced which played a vital role in controlling their customers. </w:t>
      </w:r>
    </w:p>
    <w:p w14:paraId="4869B212" w14:textId="77777777" w:rsidR="00666CDF" w:rsidRPr="00DB7521" w:rsidRDefault="003C035F">
      <w:pPr>
        <w:pStyle w:val="Normal1"/>
        <w:rPr>
          <w:lang w:val="en-GB"/>
        </w:rPr>
      </w:pPr>
      <w:r w:rsidRPr="00DB7521">
        <w:rPr>
          <w:b/>
          <w:lang w:val="en-GB"/>
        </w:rPr>
        <w:t xml:space="preserve">Product development: </w:t>
      </w:r>
      <w:r w:rsidRPr="00DB7521">
        <w:rPr>
          <w:lang w:val="en-GB"/>
        </w:rPr>
        <w:t xml:space="preserve">Product development also has an important role in controlling the customers as well as in the growth opportunity. </w:t>
      </w:r>
      <w:r w:rsidR="00F46638">
        <w:rPr>
          <w:lang w:val="en-GB"/>
        </w:rPr>
        <w:t>TESCO</w:t>
      </w:r>
      <w:r w:rsidRPr="00DB7521">
        <w:rPr>
          <w:lang w:val="en-GB"/>
        </w:rPr>
        <w:t xml:space="preserve"> offers a varied range of products which are as per the food protection act of the United Kingdom (</w:t>
      </w:r>
      <w:proofErr w:type="spellStart"/>
      <w:r w:rsidRPr="00DB7521">
        <w:rPr>
          <w:lang w:val="en-GB"/>
        </w:rPr>
        <w:t>Clarissia</w:t>
      </w:r>
      <w:proofErr w:type="spellEnd"/>
      <w:r w:rsidRPr="00DB7521">
        <w:rPr>
          <w:lang w:val="en-GB"/>
        </w:rPr>
        <w:t xml:space="preserve">, 2020). </w:t>
      </w:r>
      <w:r w:rsidR="00F46638">
        <w:rPr>
          <w:lang w:val="en-GB"/>
        </w:rPr>
        <w:t>TESCO</w:t>
      </w:r>
      <w:r w:rsidRPr="00DB7521">
        <w:rPr>
          <w:lang w:val="en-GB"/>
        </w:rPr>
        <w:t xml:space="preserve"> also offers gasoline products which are biofuel. This has helped them in maintaining the quality of the product and also control the customers. </w:t>
      </w:r>
    </w:p>
    <w:p w14:paraId="19E13003" w14:textId="77777777" w:rsidR="00666CDF" w:rsidRPr="00DB7521" w:rsidRDefault="003C035F">
      <w:pPr>
        <w:pStyle w:val="Normal1"/>
        <w:rPr>
          <w:lang w:val="en-GB"/>
        </w:rPr>
      </w:pPr>
      <w:r w:rsidRPr="00DB7521">
        <w:rPr>
          <w:b/>
          <w:lang w:val="en-GB"/>
        </w:rPr>
        <w:t xml:space="preserve">Market development: </w:t>
      </w:r>
      <w:r w:rsidRPr="00DB7521">
        <w:rPr>
          <w:lang w:val="en-GB"/>
        </w:rPr>
        <w:t xml:space="preserve">Market development is an important factor when the company is expanding in the market. There are different kinds of products that are offered by </w:t>
      </w:r>
      <w:r w:rsidR="00F46638">
        <w:rPr>
          <w:lang w:val="en-GB"/>
        </w:rPr>
        <w:t>TESCO</w:t>
      </w:r>
      <w:r w:rsidRPr="00DB7521">
        <w:rPr>
          <w:lang w:val="en-GB"/>
        </w:rPr>
        <w:t>. While entering a new market there must be a new promotional strategy, pricing strategy and placement of their product (</w:t>
      </w:r>
      <w:proofErr w:type="spellStart"/>
      <w:r w:rsidRPr="00DB7521">
        <w:rPr>
          <w:lang w:val="en-GB"/>
        </w:rPr>
        <w:t>Khajezadeh</w:t>
      </w:r>
      <w:proofErr w:type="spellEnd"/>
      <w:r w:rsidRPr="00DB7521">
        <w:rPr>
          <w:lang w:val="en-GB"/>
        </w:rPr>
        <w:t xml:space="preserve"> </w:t>
      </w:r>
      <w:r w:rsidRPr="00DB7521">
        <w:rPr>
          <w:i/>
          <w:lang w:val="en-GB"/>
        </w:rPr>
        <w:t>et al</w:t>
      </w:r>
      <w:r w:rsidRPr="00DB7521">
        <w:rPr>
          <w:lang w:val="en-GB"/>
        </w:rPr>
        <w:t xml:space="preserve">., 2019). </w:t>
      </w:r>
      <w:r w:rsidR="00F46638">
        <w:rPr>
          <w:lang w:val="en-GB"/>
        </w:rPr>
        <w:t>TESCO</w:t>
      </w:r>
      <w:r w:rsidRPr="00DB7521">
        <w:rPr>
          <w:lang w:val="en-GB"/>
        </w:rPr>
        <w:t xml:space="preserve"> has failed drastically in the Asian market due to the changes that </w:t>
      </w:r>
      <w:r w:rsidR="00F46638">
        <w:rPr>
          <w:lang w:val="en-GB"/>
        </w:rPr>
        <w:t>TESCO</w:t>
      </w:r>
      <w:r w:rsidRPr="00DB7521">
        <w:rPr>
          <w:lang w:val="en-GB"/>
        </w:rPr>
        <w:t xml:space="preserve"> had to undergo. </w:t>
      </w:r>
    </w:p>
    <w:p w14:paraId="6EFBA3E6" w14:textId="77777777" w:rsidR="00666CDF" w:rsidRPr="00DB7521" w:rsidRDefault="003C035F">
      <w:pPr>
        <w:pStyle w:val="Normal1"/>
        <w:rPr>
          <w:lang w:val="en-GB"/>
        </w:rPr>
      </w:pPr>
      <w:r w:rsidRPr="00DB7521">
        <w:rPr>
          <w:b/>
          <w:lang w:val="en-GB"/>
        </w:rPr>
        <w:t xml:space="preserve">Diversification: </w:t>
      </w:r>
      <w:r w:rsidRPr="00DB7521">
        <w:rPr>
          <w:lang w:val="en-GB"/>
        </w:rPr>
        <w:t xml:space="preserve">This factor also must be considered when the company launches a new product in the market. </w:t>
      </w:r>
      <w:r w:rsidR="00F46638">
        <w:rPr>
          <w:lang w:val="en-GB"/>
        </w:rPr>
        <w:t>TESCO</w:t>
      </w:r>
      <w:r w:rsidRPr="00DB7521">
        <w:rPr>
          <w:lang w:val="en-GB"/>
        </w:rPr>
        <w:t xml:space="preserve"> has diversified itself with the product of food and beauty. With the help of this diversification, can help the company in controlling their customer in the new market (</w:t>
      </w:r>
      <w:proofErr w:type="spellStart"/>
      <w:r w:rsidRPr="00DB7521">
        <w:rPr>
          <w:lang w:val="en-GB"/>
        </w:rPr>
        <w:t>Khajezadeh</w:t>
      </w:r>
      <w:proofErr w:type="spellEnd"/>
      <w:r w:rsidRPr="00DB7521">
        <w:rPr>
          <w:lang w:val="en-GB"/>
        </w:rPr>
        <w:t xml:space="preserve"> </w:t>
      </w:r>
      <w:r w:rsidRPr="00DB7521">
        <w:rPr>
          <w:i/>
          <w:lang w:val="en-GB"/>
        </w:rPr>
        <w:t>et al</w:t>
      </w:r>
      <w:r w:rsidRPr="00DB7521">
        <w:rPr>
          <w:lang w:val="en-GB"/>
        </w:rPr>
        <w:t xml:space="preserve">., 2019). This can help them in making the things that are available in the market. </w:t>
      </w:r>
    </w:p>
    <w:p w14:paraId="46CBB354" w14:textId="77777777" w:rsidR="00666CDF" w:rsidRPr="00DB7521" w:rsidRDefault="00E30769" w:rsidP="00E30769">
      <w:pPr>
        <w:pStyle w:val="Heading1"/>
        <w:rPr>
          <w:lang w:val="en-GB"/>
        </w:rPr>
      </w:pPr>
      <w:bookmarkStart w:id="18" w:name="_iqyd5upa90n8" w:colFirst="0" w:colLast="0"/>
      <w:bookmarkStart w:id="19" w:name="_Toc124093825"/>
      <w:bookmarkEnd w:id="18"/>
      <w:r>
        <w:rPr>
          <w:lang w:val="en-GB"/>
        </w:rPr>
        <w:t xml:space="preserve">6. </w:t>
      </w:r>
      <w:r w:rsidR="003C035F" w:rsidRPr="00DB7521">
        <w:rPr>
          <w:lang w:val="en-GB"/>
        </w:rPr>
        <w:t>Porter’s five forces</w:t>
      </w:r>
      <w:bookmarkEnd w:id="19"/>
    </w:p>
    <w:p w14:paraId="0FAB7243" w14:textId="77777777" w:rsidR="00666CDF" w:rsidRPr="00DB7521" w:rsidRDefault="003C035F">
      <w:pPr>
        <w:pStyle w:val="Normal1"/>
        <w:rPr>
          <w:lang w:val="en-GB"/>
        </w:rPr>
      </w:pPr>
      <w:r w:rsidRPr="00DB7521">
        <w:rPr>
          <w:lang w:val="en-GB"/>
        </w:rPr>
        <w:t xml:space="preserve">This is the strategic tool which will help the company in identifying the threats of the competitors. </w:t>
      </w:r>
    </w:p>
    <w:p w14:paraId="3F4B3886" w14:textId="77777777" w:rsidR="00666CDF" w:rsidRPr="00DB7521" w:rsidRDefault="003C035F">
      <w:pPr>
        <w:pStyle w:val="Normal1"/>
        <w:rPr>
          <w:lang w:val="en-GB"/>
        </w:rPr>
      </w:pPr>
      <w:r w:rsidRPr="00DB7521">
        <w:rPr>
          <w:b/>
          <w:lang w:val="en-GB"/>
        </w:rPr>
        <w:t xml:space="preserve">The threat of new entrants: </w:t>
      </w:r>
      <w:r w:rsidR="00F46638">
        <w:rPr>
          <w:lang w:val="en-GB"/>
        </w:rPr>
        <w:t>TESCO</w:t>
      </w:r>
      <w:r w:rsidRPr="00DB7521">
        <w:rPr>
          <w:lang w:val="en-GB"/>
        </w:rPr>
        <w:t xml:space="preserve"> is a British multinational retail sector which is operating on a huge scale. This company have a strong grip on the British market and offers a variety ranges of products to their customer (</w:t>
      </w:r>
      <w:proofErr w:type="spellStart"/>
      <w:r w:rsidRPr="00DB7521">
        <w:rPr>
          <w:lang w:val="en-GB"/>
        </w:rPr>
        <w:t>Isabellele</w:t>
      </w:r>
      <w:proofErr w:type="spellEnd"/>
      <w:r w:rsidRPr="00DB7521">
        <w:rPr>
          <w:lang w:val="en-GB"/>
        </w:rPr>
        <w:t xml:space="preserve"> </w:t>
      </w:r>
      <w:r w:rsidRPr="00DB7521">
        <w:rPr>
          <w:i/>
          <w:lang w:val="en-GB"/>
        </w:rPr>
        <w:t>et al</w:t>
      </w:r>
      <w:r w:rsidRPr="00DB7521">
        <w:rPr>
          <w:lang w:val="en-GB"/>
        </w:rPr>
        <w:t xml:space="preserve">., 2020). Products that </w:t>
      </w:r>
      <w:r w:rsidR="00F46638">
        <w:rPr>
          <w:lang w:val="en-GB"/>
        </w:rPr>
        <w:t>TESCO provides</w:t>
      </w:r>
      <w:r w:rsidRPr="00DB7521">
        <w:rPr>
          <w:lang w:val="en-GB"/>
        </w:rPr>
        <w:t xml:space="preserve"> vary from food products to household and beauty products. These products are maintained by the quality controller of the company and the discounts that this company have been providing help them to control their customers. Making the threat of new </w:t>
      </w:r>
      <w:r w:rsidR="00616E87" w:rsidRPr="00DB7521">
        <w:rPr>
          <w:lang w:val="en-GB"/>
        </w:rPr>
        <w:t>entrant’s</w:t>
      </w:r>
      <w:r w:rsidRPr="00DB7521">
        <w:rPr>
          <w:lang w:val="en-GB"/>
        </w:rPr>
        <w:t xml:space="preserve"> low for the company. </w:t>
      </w:r>
    </w:p>
    <w:p w14:paraId="43C451C2" w14:textId="77777777" w:rsidR="00666CDF" w:rsidRPr="00DB7521" w:rsidRDefault="003C035F">
      <w:pPr>
        <w:pStyle w:val="Normal1"/>
        <w:rPr>
          <w:lang w:val="en-GB"/>
        </w:rPr>
      </w:pPr>
      <w:r w:rsidRPr="00DB7521">
        <w:rPr>
          <w:b/>
          <w:lang w:val="en-GB"/>
        </w:rPr>
        <w:t xml:space="preserve">The threat of substitute: </w:t>
      </w:r>
      <w:r w:rsidR="00F46638">
        <w:rPr>
          <w:lang w:val="en-GB"/>
        </w:rPr>
        <w:t>TESCO</w:t>
      </w:r>
      <w:r w:rsidRPr="00DB7521">
        <w:rPr>
          <w:lang w:val="en-GB"/>
        </w:rPr>
        <w:t xml:space="preserve"> offer various kinds of product to its customers. The threat of substitutes can be called a medium for the company due to the competitors who offer the same kind of product as </w:t>
      </w:r>
      <w:r w:rsidR="00F46638">
        <w:rPr>
          <w:lang w:val="en-GB"/>
        </w:rPr>
        <w:t>TESCO</w:t>
      </w:r>
      <w:r w:rsidRPr="00DB7521">
        <w:rPr>
          <w:lang w:val="en-GB"/>
        </w:rPr>
        <w:t xml:space="preserve"> (</w:t>
      </w:r>
      <w:proofErr w:type="spellStart"/>
      <w:r w:rsidRPr="00DB7521">
        <w:rPr>
          <w:lang w:val="en-GB"/>
        </w:rPr>
        <w:t>Isabellele</w:t>
      </w:r>
      <w:proofErr w:type="spellEnd"/>
      <w:r w:rsidRPr="00DB7521">
        <w:rPr>
          <w:lang w:val="en-GB"/>
        </w:rPr>
        <w:t xml:space="preserve"> </w:t>
      </w:r>
      <w:r w:rsidRPr="00DB7521">
        <w:rPr>
          <w:i/>
          <w:lang w:val="en-GB"/>
        </w:rPr>
        <w:t>et al</w:t>
      </w:r>
      <w:r w:rsidRPr="00DB7521">
        <w:rPr>
          <w:lang w:val="en-GB"/>
        </w:rPr>
        <w:t xml:space="preserve">., 2020). They fulfil the basic needs of the customers. </w:t>
      </w:r>
    </w:p>
    <w:p w14:paraId="5D815A96" w14:textId="77777777" w:rsidR="00666CDF" w:rsidRPr="00DB7521" w:rsidRDefault="003C035F">
      <w:pPr>
        <w:pStyle w:val="Normal1"/>
        <w:rPr>
          <w:lang w:val="en-GB"/>
        </w:rPr>
      </w:pPr>
      <w:r w:rsidRPr="00DB7521">
        <w:rPr>
          <w:b/>
          <w:lang w:val="en-GB"/>
        </w:rPr>
        <w:lastRenderedPageBreak/>
        <w:t xml:space="preserve">Bargaining power of the customers: </w:t>
      </w:r>
      <w:r w:rsidRPr="00DB7521">
        <w:rPr>
          <w:lang w:val="en-GB"/>
        </w:rPr>
        <w:t xml:space="preserve">The bargaining power of the customer is quite less for </w:t>
      </w:r>
      <w:r w:rsidR="00F46638">
        <w:rPr>
          <w:lang w:val="en-GB"/>
        </w:rPr>
        <w:t>TESCO</w:t>
      </w:r>
      <w:r w:rsidRPr="00DB7521">
        <w:rPr>
          <w:lang w:val="en-GB"/>
        </w:rPr>
        <w:t xml:space="preserve">. </w:t>
      </w:r>
      <w:r w:rsidR="00F46638">
        <w:rPr>
          <w:lang w:val="en-GB"/>
        </w:rPr>
        <w:t>TESCO</w:t>
      </w:r>
      <w:r w:rsidRPr="00DB7521">
        <w:rPr>
          <w:lang w:val="en-GB"/>
        </w:rPr>
        <w:t xml:space="preserve"> offers different kinds of products at a less price which attracts customers. They also offer various kinds of offers like the “</w:t>
      </w:r>
      <w:r w:rsidR="00F46638">
        <w:rPr>
          <w:lang w:val="en-GB"/>
        </w:rPr>
        <w:t>TESCO</w:t>
      </w:r>
      <w:r w:rsidRPr="00DB7521">
        <w:rPr>
          <w:lang w:val="en-GB"/>
        </w:rPr>
        <w:t xml:space="preserve"> Club card” (</w:t>
      </w:r>
      <w:proofErr w:type="spellStart"/>
      <w:r w:rsidRPr="00DB7521">
        <w:rPr>
          <w:lang w:val="en-GB"/>
        </w:rPr>
        <w:t>Isabellele</w:t>
      </w:r>
      <w:proofErr w:type="spellEnd"/>
      <w:r w:rsidRPr="00DB7521">
        <w:rPr>
          <w:lang w:val="en-GB"/>
        </w:rPr>
        <w:t xml:space="preserve"> </w:t>
      </w:r>
      <w:r w:rsidRPr="00DB7521">
        <w:rPr>
          <w:i/>
          <w:lang w:val="en-GB"/>
        </w:rPr>
        <w:t>et al</w:t>
      </w:r>
      <w:r w:rsidRPr="00DB7521">
        <w:rPr>
          <w:lang w:val="en-GB"/>
        </w:rPr>
        <w:t xml:space="preserve">., 2020). This has helped the company in controlling its customers. </w:t>
      </w:r>
    </w:p>
    <w:p w14:paraId="467D27E6" w14:textId="77777777" w:rsidR="00666CDF" w:rsidRPr="00DB7521" w:rsidRDefault="003C035F">
      <w:pPr>
        <w:pStyle w:val="Normal1"/>
        <w:rPr>
          <w:lang w:val="en-GB"/>
        </w:rPr>
      </w:pPr>
      <w:r w:rsidRPr="00DB7521">
        <w:rPr>
          <w:b/>
          <w:lang w:val="en-GB"/>
        </w:rPr>
        <w:t>Bargaining power of suppliers:</w:t>
      </w:r>
      <w:r w:rsidRPr="00DB7521">
        <w:rPr>
          <w:lang w:val="en-GB"/>
        </w:rPr>
        <w:t xml:space="preserve"> </w:t>
      </w:r>
      <w:r w:rsidR="00F46638">
        <w:rPr>
          <w:lang w:val="en-GB"/>
        </w:rPr>
        <w:t>TESCO</w:t>
      </w:r>
      <w:r w:rsidRPr="00DB7521">
        <w:rPr>
          <w:lang w:val="en-GB"/>
        </w:rPr>
        <w:t xml:space="preserve"> suppliers have less bargaining power. </w:t>
      </w:r>
      <w:r w:rsidR="00F46638">
        <w:rPr>
          <w:lang w:val="en-GB"/>
        </w:rPr>
        <w:t>TESCO</w:t>
      </w:r>
      <w:r w:rsidRPr="00DB7521">
        <w:rPr>
          <w:lang w:val="en-GB"/>
        </w:rPr>
        <w:t xml:space="preserve"> offers its products relatively at lower prices (</w:t>
      </w:r>
      <w:proofErr w:type="spellStart"/>
      <w:r w:rsidRPr="00DB7521">
        <w:rPr>
          <w:lang w:val="en-GB"/>
        </w:rPr>
        <w:t>Mahat</w:t>
      </w:r>
      <w:proofErr w:type="spellEnd"/>
      <w:r w:rsidRPr="00DB7521">
        <w:rPr>
          <w:lang w:val="en-GB"/>
        </w:rPr>
        <w:t xml:space="preserve">, 2019). Suppliers can enjoy benefits with those companies whose product prices are relatively less in the market. Suppliers have to stick with </w:t>
      </w:r>
      <w:r w:rsidR="00F46638">
        <w:rPr>
          <w:lang w:val="en-GB"/>
        </w:rPr>
        <w:t>TESCO</w:t>
      </w:r>
      <w:r w:rsidRPr="00DB7521">
        <w:rPr>
          <w:lang w:val="en-GB"/>
        </w:rPr>
        <w:t xml:space="preserve"> due to their costs and quality of products which has helped them in controlling the customers. </w:t>
      </w:r>
    </w:p>
    <w:p w14:paraId="4A70829D" w14:textId="77777777" w:rsidR="00666CDF" w:rsidRPr="00DB7521" w:rsidRDefault="003C035F">
      <w:pPr>
        <w:pStyle w:val="Normal1"/>
        <w:rPr>
          <w:lang w:val="en-GB"/>
        </w:rPr>
      </w:pPr>
      <w:r w:rsidRPr="00DB7521">
        <w:rPr>
          <w:b/>
          <w:lang w:val="en-GB"/>
        </w:rPr>
        <w:t xml:space="preserve">Competitive rivalry: </w:t>
      </w:r>
      <w:r w:rsidRPr="00DB7521">
        <w:rPr>
          <w:lang w:val="en-GB"/>
        </w:rPr>
        <w:t xml:space="preserve">Competition for </w:t>
      </w:r>
      <w:r w:rsidR="00F46638">
        <w:rPr>
          <w:lang w:val="en-GB"/>
        </w:rPr>
        <w:t>TESCO</w:t>
      </w:r>
      <w:r w:rsidRPr="00DB7521">
        <w:rPr>
          <w:lang w:val="en-GB"/>
        </w:rPr>
        <w:t xml:space="preserve"> is high in the market. There are big names like Sainsbury and ASDA who are operating in the British market (</w:t>
      </w:r>
      <w:proofErr w:type="spellStart"/>
      <w:r w:rsidRPr="00DB7521">
        <w:rPr>
          <w:lang w:val="en-GB"/>
        </w:rPr>
        <w:t>Mahat</w:t>
      </w:r>
      <w:proofErr w:type="spellEnd"/>
      <w:r w:rsidRPr="00DB7521">
        <w:rPr>
          <w:lang w:val="en-GB"/>
        </w:rPr>
        <w:t xml:space="preserve">, 2019).  Any changes in their products or prices in their product cannot be fruitful for </w:t>
      </w:r>
      <w:r w:rsidR="00F46638">
        <w:rPr>
          <w:lang w:val="en-GB"/>
        </w:rPr>
        <w:t>TESCO</w:t>
      </w:r>
      <w:r w:rsidRPr="00DB7521">
        <w:rPr>
          <w:lang w:val="en-GB"/>
        </w:rPr>
        <w:t xml:space="preserve">. </w:t>
      </w:r>
      <w:r w:rsidR="00F46638">
        <w:rPr>
          <w:lang w:val="en-GB"/>
        </w:rPr>
        <w:t>TESCO</w:t>
      </w:r>
      <w:r w:rsidRPr="00DB7521">
        <w:rPr>
          <w:lang w:val="en-GB"/>
        </w:rPr>
        <w:t xml:space="preserve"> can lose its grip on its customers which makes competitive rivalry high for </w:t>
      </w:r>
      <w:r w:rsidR="00F46638">
        <w:rPr>
          <w:lang w:val="en-GB"/>
        </w:rPr>
        <w:t>TESCO</w:t>
      </w:r>
      <w:r w:rsidRPr="00DB7521">
        <w:rPr>
          <w:lang w:val="en-GB"/>
        </w:rPr>
        <w:t xml:space="preserve">. </w:t>
      </w:r>
    </w:p>
    <w:p w14:paraId="594F95A1" w14:textId="77777777" w:rsidR="00666CDF" w:rsidRPr="00DB7521" w:rsidRDefault="003C035F">
      <w:pPr>
        <w:pStyle w:val="Normal1"/>
        <w:rPr>
          <w:b/>
          <w:lang w:val="en-GB"/>
        </w:rPr>
      </w:pPr>
      <w:r w:rsidRPr="00DB7521">
        <w:rPr>
          <w:b/>
          <w:lang w:val="en-GB"/>
        </w:rPr>
        <w:t xml:space="preserve">Communication mix </w:t>
      </w:r>
    </w:p>
    <w:p w14:paraId="5D2C1E19" w14:textId="77777777" w:rsidR="00666CDF" w:rsidRPr="00DB7521" w:rsidRDefault="003C035F">
      <w:pPr>
        <w:pStyle w:val="Normal1"/>
        <w:rPr>
          <w:lang w:val="en-GB"/>
        </w:rPr>
      </w:pPr>
      <w:r w:rsidRPr="00DB7521">
        <w:rPr>
          <w:lang w:val="en-GB"/>
        </w:rPr>
        <w:t xml:space="preserve">This tool will help the company in communicating with their new customers and also with possible customers. The communication strategy will be formed with the help of this tool. </w:t>
      </w:r>
    </w:p>
    <w:p w14:paraId="008B9268" w14:textId="77777777" w:rsidR="00666CDF" w:rsidRPr="00DB7521" w:rsidRDefault="00E30769" w:rsidP="00E30769">
      <w:pPr>
        <w:pStyle w:val="Heading1"/>
        <w:rPr>
          <w:lang w:val="en-GB"/>
        </w:rPr>
      </w:pPr>
      <w:bookmarkStart w:id="20" w:name="_9d64smjkq6c6" w:colFirst="0" w:colLast="0"/>
      <w:bookmarkStart w:id="21" w:name="_Toc124093826"/>
      <w:bookmarkEnd w:id="20"/>
      <w:r>
        <w:rPr>
          <w:lang w:val="en-GB"/>
        </w:rPr>
        <w:t xml:space="preserve">7. </w:t>
      </w:r>
      <w:r w:rsidR="003C035F" w:rsidRPr="00DB7521">
        <w:rPr>
          <w:lang w:val="en-GB"/>
        </w:rPr>
        <w:t>Pull strategy</w:t>
      </w:r>
      <w:bookmarkEnd w:id="21"/>
      <w:r w:rsidR="003C035F" w:rsidRPr="00DB7521">
        <w:rPr>
          <w:lang w:val="en-GB"/>
        </w:rPr>
        <w:t xml:space="preserve"> </w:t>
      </w:r>
    </w:p>
    <w:p w14:paraId="057C53C9" w14:textId="77777777" w:rsidR="00666CDF" w:rsidRPr="00DB7521" w:rsidRDefault="003C035F">
      <w:pPr>
        <w:pStyle w:val="Normal1"/>
        <w:rPr>
          <w:lang w:val="en-GB"/>
        </w:rPr>
      </w:pPr>
      <w:r w:rsidRPr="00DB7521">
        <w:rPr>
          <w:lang w:val="en-GB"/>
        </w:rPr>
        <w:t xml:space="preserve">This is the promotional strategy of </w:t>
      </w:r>
      <w:r w:rsidR="00F46638">
        <w:rPr>
          <w:lang w:val="en-GB"/>
        </w:rPr>
        <w:t>TESCO</w:t>
      </w:r>
      <w:r w:rsidRPr="00DB7521">
        <w:rPr>
          <w:lang w:val="en-GB"/>
        </w:rPr>
        <w:t xml:space="preserve"> that can help the company to reach its targeted segment (Ofosu-Boateng and Agyei, 2020). If this strategy becomes </w:t>
      </w:r>
      <w:r w:rsidR="00616E87" w:rsidRPr="00DB7521">
        <w:rPr>
          <w:lang w:val="en-GB"/>
        </w:rPr>
        <w:t>successful,</w:t>
      </w:r>
      <w:r w:rsidRPr="00DB7521">
        <w:rPr>
          <w:lang w:val="en-GB"/>
        </w:rPr>
        <w:t xml:space="preserve"> then the retailer can be useful for the company. This strategy uses the advertisement for attracting customers. Likewise, </w:t>
      </w:r>
      <w:r w:rsidR="00F46638">
        <w:rPr>
          <w:lang w:val="en-GB"/>
        </w:rPr>
        <w:t>TESCO</w:t>
      </w:r>
      <w:r w:rsidRPr="00DB7521">
        <w:rPr>
          <w:lang w:val="en-GB"/>
        </w:rPr>
        <w:t xml:space="preserve"> has used their ideas in Christmas advertising which boosted their sales in winter. They also promoted the rules and regulation and how safely the products of </w:t>
      </w:r>
      <w:r w:rsidR="00F46638">
        <w:rPr>
          <w:lang w:val="en-GB"/>
        </w:rPr>
        <w:t>TESCO</w:t>
      </w:r>
      <w:r w:rsidRPr="00DB7521">
        <w:rPr>
          <w:lang w:val="en-GB"/>
        </w:rPr>
        <w:t xml:space="preserve"> </w:t>
      </w:r>
      <w:r w:rsidR="00616E87" w:rsidRPr="00DB7521">
        <w:rPr>
          <w:lang w:val="en-GB"/>
        </w:rPr>
        <w:t>were</w:t>
      </w:r>
      <w:r w:rsidRPr="00DB7521">
        <w:rPr>
          <w:lang w:val="en-GB"/>
        </w:rPr>
        <w:t xml:space="preserve"> being handled during the pandemic have boosted their sales in the market. </w:t>
      </w:r>
    </w:p>
    <w:p w14:paraId="0DA6FBBF" w14:textId="77777777" w:rsidR="00666CDF" w:rsidRPr="00DB7521" w:rsidRDefault="003C035F">
      <w:pPr>
        <w:pStyle w:val="Normal1"/>
        <w:jc w:val="center"/>
        <w:rPr>
          <w:lang w:val="en-GB"/>
        </w:rPr>
      </w:pPr>
      <w:r w:rsidRPr="00DB7521">
        <w:rPr>
          <w:noProof/>
          <w:lang w:eastAsia="en-IN"/>
        </w:rPr>
        <w:lastRenderedPageBreak/>
        <w:drawing>
          <wp:inline distT="114300" distB="114300" distL="114300" distR="114300" wp14:anchorId="2B233EBA" wp14:editId="022A2D48">
            <wp:extent cx="3748088" cy="2221967"/>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3748088" cy="2221967"/>
                    </a:xfrm>
                    <a:prstGeom prst="rect">
                      <a:avLst/>
                    </a:prstGeom>
                    <a:ln/>
                  </pic:spPr>
                </pic:pic>
              </a:graphicData>
            </a:graphic>
          </wp:inline>
        </w:drawing>
      </w:r>
    </w:p>
    <w:p w14:paraId="5A14966D" w14:textId="77777777" w:rsidR="00666CDF" w:rsidRPr="00DB7521" w:rsidRDefault="003C035F">
      <w:pPr>
        <w:pStyle w:val="Normal1"/>
        <w:jc w:val="center"/>
        <w:rPr>
          <w:b/>
          <w:lang w:val="en-GB"/>
        </w:rPr>
      </w:pPr>
      <w:r w:rsidRPr="00DB7521">
        <w:rPr>
          <w:b/>
          <w:lang w:val="en-GB"/>
        </w:rPr>
        <w:t xml:space="preserve">Figure 10: </w:t>
      </w:r>
      <w:r w:rsidR="00F46638">
        <w:rPr>
          <w:b/>
          <w:lang w:val="en-GB"/>
        </w:rPr>
        <w:t>TESCO</w:t>
      </w:r>
      <w:r w:rsidRPr="00DB7521">
        <w:rPr>
          <w:b/>
          <w:lang w:val="en-GB"/>
        </w:rPr>
        <w:t xml:space="preserve"> net sales</w:t>
      </w:r>
    </w:p>
    <w:p w14:paraId="62DBAB78" w14:textId="77777777" w:rsidR="00666CDF" w:rsidRPr="00DB7521" w:rsidRDefault="003C035F">
      <w:pPr>
        <w:pStyle w:val="Normal1"/>
        <w:jc w:val="center"/>
        <w:rPr>
          <w:lang w:val="en-GB"/>
        </w:rPr>
      </w:pPr>
      <w:r w:rsidRPr="00DB7521">
        <w:rPr>
          <w:lang w:val="en-GB"/>
        </w:rPr>
        <w:t xml:space="preserve">(Source: Ofosu-Boateng and Agyei, 2020)  </w:t>
      </w:r>
    </w:p>
    <w:p w14:paraId="204DFEC6" w14:textId="77777777" w:rsidR="00666CDF" w:rsidRPr="00DB7521" w:rsidRDefault="003C035F">
      <w:pPr>
        <w:pStyle w:val="Normal1"/>
        <w:jc w:val="left"/>
        <w:rPr>
          <w:lang w:val="en-GB"/>
        </w:rPr>
      </w:pPr>
      <w:r w:rsidRPr="00DB7521">
        <w:rPr>
          <w:lang w:val="en-GB"/>
        </w:rPr>
        <w:t xml:space="preserve">One can depict the increase in net sales in 2020 and 2021 due to the advertisement that was provided by the company (Ofosu-Boateng and Agyei, 2020).  Their advertisement strategy helped them in retaining, controlling and attracting their customers. </w:t>
      </w:r>
    </w:p>
    <w:p w14:paraId="6B33C626" w14:textId="77777777" w:rsidR="00666CDF" w:rsidRPr="00DB7521" w:rsidRDefault="00E30769">
      <w:pPr>
        <w:pStyle w:val="Heading1"/>
        <w:jc w:val="left"/>
        <w:rPr>
          <w:lang w:val="en-GB"/>
        </w:rPr>
      </w:pPr>
      <w:bookmarkStart w:id="22" w:name="_djq7m3yh6p23" w:colFirst="0" w:colLast="0"/>
      <w:bookmarkStart w:id="23" w:name="_Toc124093827"/>
      <w:bookmarkEnd w:id="22"/>
      <w:r>
        <w:rPr>
          <w:lang w:val="en-GB"/>
        </w:rPr>
        <w:t xml:space="preserve">8. </w:t>
      </w:r>
      <w:r w:rsidR="003C035F" w:rsidRPr="00DB7521">
        <w:rPr>
          <w:lang w:val="en-GB"/>
        </w:rPr>
        <w:t xml:space="preserve">Internal and external factor analysis of </w:t>
      </w:r>
      <w:r w:rsidR="00F46638">
        <w:rPr>
          <w:lang w:val="en-GB"/>
        </w:rPr>
        <w:t>TESCO</w:t>
      </w:r>
      <w:bookmarkEnd w:id="23"/>
      <w:r w:rsidR="003C035F" w:rsidRPr="00DB7521">
        <w:rPr>
          <w:lang w:val="en-GB"/>
        </w:rPr>
        <w:t xml:space="preserve"> </w:t>
      </w:r>
    </w:p>
    <w:p w14:paraId="3C457FF0" w14:textId="77777777" w:rsidR="00666CDF" w:rsidRPr="00DB7521" w:rsidRDefault="003C035F">
      <w:pPr>
        <w:pStyle w:val="Normal1"/>
        <w:rPr>
          <w:lang w:val="en-GB"/>
        </w:rPr>
      </w:pPr>
      <w:r w:rsidRPr="00DB7521">
        <w:rPr>
          <w:lang w:val="en-GB"/>
        </w:rPr>
        <w:t>Internal and external factors must be analysed by the company. The internal factors are related to the company and on the other hand, the external factors are not related to the company but have an impact on its operation (</w:t>
      </w:r>
      <w:proofErr w:type="spellStart"/>
      <w:r w:rsidRPr="00DB7521">
        <w:rPr>
          <w:lang w:val="en-GB"/>
        </w:rPr>
        <w:t>Kuvač-Kraljević</w:t>
      </w:r>
      <w:proofErr w:type="spellEnd"/>
      <w:r w:rsidRPr="00DB7521">
        <w:rPr>
          <w:lang w:val="en-GB"/>
        </w:rPr>
        <w:t xml:space="preserve"> </w:t>
      </w:r>
      <w:r w:rsidRPr="00DB7521">
        <w:rPr>
          <w:i/>
          <w:lang w:val="en-GB"/>
        </w:rPr>
        <w:t>et al</w:t>
      </w:r>
      <w:r w:rsidRPr="00DB7521">
        <w:rPr>
          <w:lang w:val="en-GB"/>
        </w:rPr>
        <w:t xml:space="preserve">., 2021). For the external analysis, the SWOT tools will be used and for the external factors the PESTLE will be used. </w:t>
      </w:r>
    </w:p>
    <w:p w14:paraId="5149F5D3" w14:textId="77777777" w:rsidR="00666CDF" w:rsidRPr="00DB7521" w:rsidRDefault="00E30769">
      <w:pPr>
        <w:pStyle w:val="Heading2"/>
        <w:rPr>
          <w:lang w:val="en-GB"/>
        </w:rPr>
      </w:pPr>
      <w:bookmarkStart w:id="24" w:name="_am4tb3yvu8ps" w:colFirst="0" w:colLast="0"/>
      <w:bookmarkStart w:id="25" w:name="_Toc124093828"/>
      <w:bookmarkEnd w:id="24"/>
      <w:r>
        <w:rPr>
          <w:lang w:val="en-GB"/>
        </w:rPr>
        <w:t xml:space="preserve">8.1 </w:t>
      </w:r>
      <w:r w:rsidR="003C035F" w:rsidRPr="00DB7521">
        <w:rPr>
          <w:lang w:val="en-GB"/>
        </w:rPr>
        <w:t xml:space="preserve">SWOT analysis of </w:t>
      </w:r>
      <w:r w:rsidR="00F46638">
        <w:rPr>
          <w:lang w:val="en-GB"/>
        </w:rPr>
        <w:t>TESCO</w:t>
      </w:r>
      <w:bookmarkEnd w:id="25"/>
      <w:r w:rsidR="003C035F" w:rsidRPr="00DB7521">
        <w:rPr>
          <w:lang w:val="en-GB"/>
        </w:rPr>
        <w:t xml:space="preserve"> </w:t>
      </w:r>
    </w:p>
    <w:p w14:paraId="1D687F1D" w14:textId="77777777" w:rsidR="00666CDF" w:rsidRPr="00DB7521" w:rsidRDefault="003C035F">
      <w:pPr>
        <w:pStyle w:val="Normal1"/>
        <w:rPr>
          <w:lang w:val="en-GB"/>
        </w:rPr>
      </w:pPr>
      <w:r w:rsidRPr="00DB7521">
        <w:rPr>
          <w:lang w:val="en-GB"/>
        </w:rPr>
        <w:t xml:space="preserve">SWOT stands for strengths, weaknesses, opportunities and threats. </w:t>
      </w:r>
      <w:r w:rsidR="00F46638">
        <w:rPr>
          <w:lang w:val="en-GB"/>
        </w:rPr>
        <w:t>TESCO</w:t>
      </w:r>
      <w:r w:rsidRPr="00DB7521">
        <w:rPr>
          <w:lang w:val="en-GB"/>
        </w:rPr>
        <w:t xml:space="preserve">'s swot analysis has been explained in detail below: </w:t>
      </w:r>
    </w:p>
    <w:p w14:paraId="4CE13EBF" w14:textId="77777777" w:rsidR="00666CDF" w:rsidRPr="00DB7521" w:rsidRDefault="003C035F">
      <w:pPr>
        <w:pStyle w:val="Normal1"/>
        <w:rPr>
          <w:lang w:val="en-GB"/>
        </w:rPr>
      </w:pPr>
      <w:r w:rsidRPr="00DB7521">
        <w:rPr>
          <w:b/>
          <w:lang w:val="en-GB"/>
        </w:rPr>
        <w:t xml:space="preserve">Strengths: </w:t>
      </w:r>
      <w:r w:rsidR="00F46638">
        <w:rPr>
          <w:lang w:val="en-GB"/>
        </w:rPr>
        <w:t>TESCO</w:t>
      </w:r>
      <w:r w:rsidRPr="00DB7521">
        <w:rPr>
          <w:lang w:val="en-GB"/>
        </w:rPr>
        <w:t>'s strength is the quality of products that this company provides to its customers. This company has a good brand image in the British market (</w:t>
      </w:r>
      <w:proofErr w:type="spellStart"/>
      <w:r w:rsidRPr="00DB7521">
        <w:rPr>
          <w:lang w:val="en-GB"/>
        </w:rPr>
        <w:t>Benzaghta</w:t>
      </w:r>
      <w:proofErr w:type="spellEnd"/>
      <w:r w:rsidRPr="00DB7521">
        <w:rPr>
          <w:lang w:val="en-GB"/>
        </w:rPr>
        <w:t xml:space="preserve"> </w:t>
      </w:r>
      <w:r w:rsidRPr="00DB7521">
        <w:rPr>
          <w:i/>
          <w:lang w:val="en-GB"/>
        </w:rPr>
        <w:t>et al</w:t>
      </w:r>
      <w:r w:rsidRPr="00DB7521">
        <w:rPr>
          <w:lang w:val="en-GB"/>
        </w:rPr>
        <w:t xml:space="preserve">., 2021). The customers are loyal to this company due to the variety of products that are offered to their customers. Due to their pricing strategy, the company is able to attract, retain and control its customers. </w:t>
      </w:r>
    </w:p>
    <w:p w14:paraId="7830FC9A" w14:textId="77777777" w:rsidR="00666CDF" w:rsidRPr="00DB7521" w:rsidRDefault="003C035F">
      <w:pPr>
        <w:pStyle w:val="Normal1"/>
        <w:jc w:val="center"/>
        <w:rPr>
          <w:lang w:val="en-GB"/>
        </w:rPr>
      </w:pPr>
      <w:r w:rsidRPr="00DB7521">
        <w:rPr>
          <w:noProof/>
          <w:lang w:eastAsia="en-IN"/>
        </w:rPr>
        <w:lastRenderedPageBreak/>
        <w:drawing>
          <wp:inline distT="114300" distB="114300" distL="114300" distR="114300" wp14:anchorId="2717D01D" wp14:editId="5797C1C7">
            <wp:extent cx="3780332" cy="2108262"/>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780332" cy="2108262"/>
                    </a:xfrm>
                    <a:prstGeom prst="rect">
                      <a:avLst/>
                    </a:prstGeom>
                    <a:ln/>
                  </pic:spPr>
                </pic:pic>
              </a:graphicData>
            </a:graphic>
          </wp:inline>
        </w:drawing>
      </w:r>
    </w:p>
    <w:p w14:paraId="0A578A46" w14:textId="77777777" w:rsidR="00666CDF" w:rsidRPr="00DB7521" w:rsidRDefault="003C035F">
      <w:pPr>
        <w:pStyle w:val="Normal1"/>
        <w:jc w:val="center"/>
        <w:rPr>
          <w:b/>
          <w:lang w:val="en-GB"/>
        </w:rPr>
      </w:pPr>
      <w:r w:rsidRPr="00DB7521">
        <w:rPr>
          <w:b/>
          <w:lang w:val="en-GB"/>
        </w:rPr>
        <w:t>Figure 11</w:t>
      </w:r>
      <w:r w:rsidR="00616E87">
        <w:rPr>
          <w:b/>
          <w:lang w:val="en-GB"/>
        </w:rPr>
        <w:t>:</w:t>
      </w:r>
      <w:r w:rsidRPr="00DB7521">
        <w:rPr>
          <w:b/>
          <w:lang w:val="en-GB"/>
        </w:rPr>
        <w:t xml:space="preserve"> </w:t>
      </w:r>
      <w:r w:rsidR="00F46638">
        <w:rPr>
          <w:b/>
          <w:lang w:val="en-GB"/>
        </w:rPr>
        <w:t>TESCO</w:t>
      </w:r>
      <w:r w:rsidRPr="00DB7521">
        <w:rPr>
          <w:b/>
          <w:lang w:val="en-GB"/>
        </w:rPr>
        <w:t xml:space="preserve"> stores expansion due to the high quality of products </w:t>
      </w:r>
    </w:p>
    <w:p w14:paraId="5B604950" w14:textId="77777777" w:rsidR="00666CDF" w:rsidRPr="00DB7521" w:rsidRDefault="003C035F">
      <w:pPr>
        <w:pStyle w:val="Normal1"/>
        <w:jc w:val="center"/>
        <w:rPr>
          <w:lang w:val="en-GB"/>
        </w:rPr>
      </w:pPr>
      <w:r w:rsidRPr="00DB7521">
        <w:rPr>
          <w:lang w:val="en-GB"/>
        </w:rPr>
        <w:t xml:space="preserve">(Source: </w:t>
      </w:r>
      <w:proofErr w:type="spellStart"/>
      <w:r w:rsidRPr="00DB7521">
        <w:rPr>
          <w:lang w:val="en-GB"/>
        </w:rPr>
        <w:t>Kuvač-Kraljević</w:t>
      </w:r>
      <w:proofErr w:type="spellEnd"/>
      <w:r w:rsidRPr="00DB7521">
        <w:rPr>
          <w:lang w:val="en-GB"/>
        </w:rPr>
        <w:t xml:space="preserve"> </w:t>
      </w:r>
      <w:r w:rsidRPr="00DB7521">
        <w:rPr>
          <w:i/>
          <w:lang w:val="en-GB"/>
        </w:rPr>
        <w:t>et al</w:t>
      </w:r>
      <w:r w:rsidRPr="00DB7521">
        <w:rPr>
          <w:lang w:val="en-GB"/>
        </w:rPr>
        <w:t>., 2021)</w:t>
      </w:r>
    </w:p>
    <w:p w14:paraId="17E97082" w14:textId="77777777" w:rsidR="00666CDF" w:rsidRPr="00DB7521" w:rsidRDefault="003C035F">
      <w:pPr>
        <w:pStyle w:val="Normal1"/>
        <w:rPr>
          <w:lang w:val="en-GB"/>
        </w:rPr>
      </w:pPr>
      <w:r w:rsidRPr="00DB7521">
        <w:rPr>
          <w:b/>
          <w:lang w:val="en-GB"/>
        </w:rPr>
        <w:t>Weaknesses:</w:t>
      </w:r>
      <w:r w:rsidRPr="00DB7521">
        <w:rPr>
          <w:lang w:val="en-GB"/>
        </w:rPr>
        <w:t xml:space="preserve"> </w:t>
      </w:r>
      <w:r w:rsidR="00F46638">
        <w:rPr>
          <w:lang w:val="en-GB"/>
        </w:rPr>
        <w:t>TESCO</w:t>
      </w:r>
      <w:r w:rsidRPr="00DB7521">
        <w:rPr>
          <w:lang w:val="en-GB"/>
        </w:rPr>
        <w:t xml:space="preserve"> is stubborn and doesn’t want to change its marketing policy which was the main reason it failed in the Asian market. There are many scandals in which </w:t>
      </w:r>
      <w:r w:rsidR="00F46638">
        <w:rPr>
          <w:lang w:val="en-GB"/>
        </w:rPr>
        <w:t>TESCO</w:t>
      </w:r>
      <w:r w:rsidRPr="00DB7521">
        <w:rPr>
          <w:lang w:val="en-GB"/>
        </w:rPr>
        <w:t xml:space="preserve"> already have been involved. In the horse meat scandal, they were also fined for selling expired products in their stores (</w:t>
      </w:r>
      <w:proofErr w:type="spellStart"/>
      <w:r w:rsidRPr="00DB7521">
        <w:rPr>
          <w:lang w:val="en-GB"/>
        </w:rPr>
        <w:t>Benzaghta</w:t>
      </w:r>
      <w:proofErr w:type="spellEnd"/>
      <w:r w:rsidRPr="00DB7521">
        <w:rPr>
          <w:lang w:val="en-GB"/>
        </w:rPr>
        <w:t xml:space="preserve"> </w:t>
      </w:r>
      <w:r w:rsidRPr="00DB7521">
        <w:rPr>
          <w:i/>
          <w:lang w:val="en-GB"/>
        </w:rPr>
        <w:t>et al</w:t>
      </w:r>
      <w:r w:rsidRPr="00DB7521">
        <w:rPr>
          <w:lang w:val="en-GB"/>
        </w:rPr>
        <w:t xml:space="preserve">., 2021). Companies cannot always get involved in this kind of scandal or else it will have an impact on their brand image. </w:t>
      </w:r>
      <w:r w:rsidR="00F46638">
        <w:rPr>
          <w:lang w:val="en-GB"/>
        </w:rPr>
        <w:t>TESCO</w:t>
      </w:r>
      <w:r w:rsidRPr="00DB7521">
        <w:rPr>
          <w:lang w:val="en-GB"/>
        </w:rPr>
        <w:t xml:space="preserve"> will lose control over its customers, which will decrease its market share. </w:t>
      </w:r>
    </w:p>
    <w:p w14:paraId="718DFB06" w14:textId="77777777" w:rsidR="00666CDF" w:rsidRPr="00DB7521" w:rsidRDefault="003C035F">
      <w:pPr>
        <w:pStyle w:val="Normal1"/>
        <w:rPr>
          <w:lang w:val="en-GB"/>
        </w:rPr>
      </w:pPr>
      <w:r w:rsidRPr="00DB7521">
        <w:rPr>
          <w:b/>
          <w:lang w:val="en-GB"/>
        </w:rPr>
        <w:t xml:space="preserve">Opportunities: </w:t>
      </w:r>
      <w:r w:rsidRPr="00DB7521">
        <w:rPr>
          <w:lang w:val="en-GB"/>
        </w:rPr>
        <w:t xml:space="preserve">Due to its brand image, </w:t>
      </w:r>
      <w:r w:rsidR="00F46638">
        <w:rPr>
          <w:lang w:val="en-GB"/>
        </w:rPr>
        <w:t>TESCO</w:t>
      </w:r>
      <w:r w:rsidRPr="00DB7521">
        <w:rPr>
          <w:lang w:val="en-GB"/>
        </w:rPr>
        <w:t xml:space="preserve"> has many opportunities. There is no other company that offers discounts like </w:t>
      </w:r>
      <w:r w:rsidR="00F46638">
        <w:rPr>
          <w:lang w:val="en-GB"/>
        </w:rPr>
        <w:t>TESCO</w:t>
      </w:r>
      <w:r w:rsidRPr="00DB7521">
        <w:rPr>
          <w:lang w:val="en-GB"/>
        </w:rPr>
        <w:t xml:space="preserve"> (</w:t>
      </w:r>
      <w:proofErr w:type="spellStart"/>
      <w:r w:rsidRPr="00DB7521">
        <w:rPr>
          <w:lang w:val="en-GB"/>
        </w:rPr>
        <w:t>Teoli</w:t>
      </w:r>
      <w:proofErr w:type="spellEnd"/>
      <w:r w:rsidRPr="00DB7521">
        <w:rPr>
          <w:lang w:val="en-GB"/>
        </w:rPr>
        <w:t xml:space="preserve"> </w:t>
      </w:r>
      <w:r w:rsidRPr="00DB7521">
        <w:rPr>
          <w:i/>
          <w:lang w:val="en-GB"/>
        </w:rPr>
        <w:t>et al</w:t>
      </w:r>
      <w:r w:rsidRPr="00DB7521">
        <w:rPr>
          <w:lang w:val="en-GB"/>
        </w:rPr>
        <w:t xml:space="preserve">., 2019). And this company </w:t>
      </w:r>
      <w:r w:rsidR="00F46638" w:rsidRPr="00F46638">
        <w:rPr>
          <w:lang w:val="en-GB"/>
        </w:rPr>
        <w:t>is expanding their stores known as the Jack store,</w:t>
      </w:r>
      <w:r w:rsidRPr="00DB7521">
        <w:rPr>
          <w:lang w:val="en-GB"/>
        </w:rPr>
        <w:t xml:space="preserve"> which offers discounts on various products. Expanding on emerging markets like South Korea, Indonesia and India with the new strategy can be fruitful for the company. </w:t>
      </w:r>
    </w:p>
    <w:p w14:paraId="6EE4002D"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73F1C695" wp14:editId="1D5C336C">
            <wp:extent cx="3124200" cy="23431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3124200" cy="2343150"/>
                    </a:xfrm>
                    <a:prstGeom prst="rect">
                      <a:avLst/>
                    </a:prstGeom>
                    <a:ln/>
                  </pic:spPr>
                </pic:pic>
              </a:graphicData>
            </a:graphic>
          </wp:inline>
        </w:drawing>
      </w:r>
    </w:p>
    <w:p w14:paraId="3BE7A6E0" w14:textId="77777777" w:rsidR="00666CDF" w:rsidRPr="00DB7521" w:rsidRDefault="003C035F">
      <w:pPr>
        <w:pStyle w:val="Normal1"/>
        <w:jc w:val="center"/>
        <w:rPr>
          <w:b/>
          <w:lang w:val="en-GB"/>
        </w:rPr>
      </w:pPr>
      <w:r w:rsidRPr="00DB7521">
        <w:rPr>
          <w:b/>
          <w:lang w:val="en-GB"/>
        </w:rPr>
        <w:t xml:space="preserve">Figure 12: Revenue of </w:t>
      </w:r>
      <w:r w:rsidR="00F46638">
        <w:rPr>
          <w:b/>
          <w:lang w:val="en-GB"/>
        </w:rPr>
        <w:t>TESCO</w:t>
      </w:r>
      <w:r w:rsidRPr="00DB7521">
        <w:rPr>
          <w:b/>
          <w:lang w:val="en-GB"/>
        </w:rPr>
        <w:t xml:space="preserve"> due to Jack store</w:t>
      </w:r>
    </w:p>
    <w:p w14:paraId="40F9A1D6" w14:textId="77777777" w:rsidR="00666CDF" w:rsidRPr="00DB7521" w:rsidRDefault="003C035F">
      <w:pPr>
        <w:pStyle w:val="Normal1"/>
        <w:jc w:val="center"/>
        <w:rPr>
          <w:lang w:val="en-GB"/>
        </w:rPr>
      </w:pPr>
      <w:r w:rsidRPr="00DB7521">
        <w:rPr>
          <w:lang w:val="en-GB"/>
        </w:rPr>
        <w:lastRenderedPageBreak/>
        <w:t xml:space="preserve">(Source: </w:t>
      </w:r>
      <w:proofErr w:type="spellStart"/>
      <w:r w:rsidRPr="00DB7521">
        <w:rPr>
          <w:lang w:val="en-GB"/>
        </w:rPr>
        <w:t>Kuvač-Kraljević</w:t>
      </w:r>
      <w:proofErr w:type="spellEnd"/>
      <w:r w:rsidRPr="00DB7521">
        <w:rPr>
          <w:lang w:val="en-GB"/>
        </w:rPr>
        <w:t xml:space="preserve"> </w:t>
      </w:r>
      <w:r w:rsidRPr="00DB7521">
        <w:rPr>
          <w:i/>
          <w:lang w:val="en-GB"/>
        </w:rPr>
        <w:t>et al</w:t>
      </w:r>
      <w:r w:rsidRPr="00DB7521">
        <w:rPr>
          <w:lang w:val="en-GB"/>
        </w:rPr>
        <w:t xml:space="preserve">., 2021) </w:t>
      </w:r>
    </w:p>
    <w:p w14:paraId="43C26D01" w14:textId="77777777" w:rsidR="00666CDF" w:rsidRPr="00DB7521" w:rsidRDefault="003C035F">
      <w:pPr>
        <w:pStyle w:val="Normal1"/>
        <w:rPr>
          <w:lang w:val="en-GB"/>
        </w:rPr>
      </w:pPr>
      <w:r w:rsidRPr="00DB7521">
        <w:rPr>
          <w:b/>
          <w:lang w:val="en-GB"/>
        </w:rPr>
        <w:t>Threats:</w:t>
      </w:r>
      <w:r w:rsidRPr="00DB7521">
        <w:rPr>
          <w:lang w:val="en-GB"/>
        </w:rPr>
        <w:t xml:space="preserve"> Retail market in Britain is highly competitive. </w:t>
      </w:r>
      <w:r w:rsidR="00F46638">
        <w:rPr>
          <w:lang w:val="en-GB"/>
        </w:rPr>
        <w:t>TESCO</w:t>
      </w:r>
      <w:r w:rsidRPr="00DB7521">
        <w:rPr>
          <w:lang w:val="en-GB"/>
        </w:rPr>
        <w:t xml:space="preserve"> </w:t>
      </w:r>
      <w:r w:rsidR="00F46638" w:rsidRPr="00F46638">
        <w:rPr>
          <w:lang w:val="en-GB"/>
        </w:rPr>
        <w:t>can face the threat from companies like Sainsbury and ASDA, which</w:t>
      </w:r>
      <w:r w:rsidRPr="00DB7521">
        <w:rPr>
          <w:lang w:val="en-GB"/>
        </w:rPr>
        <w:t xml:space="preserve"> are significant threats to </w:t>
      </w:r>
      <w:r w:rsidR="00F46638">
        <w:rPr>
          <w:lang w:val="en-GB"/>
        </w:rPr>
        <w:t>TESCO</w:t>
      </w:r>
      <w:r w:rsidRPr="00DB7521">
        <w:rPr>
          <w:lang w:val="en-GB"/>
        </w:rPr>
        <w:t xml:space="preserve"> in the British market. There has been a rise in the materials costs in the British market due to the ongoing war in Europe, and </w:t>
      </w:r>
      <w:r w:rsidR="00F46638">
        <w:rPr>
          <w:lang w:val="en-GB"/>
        </w:rPr>
        <w:t>TESCO</w:t>
      </w:r>
      <w:r w:rsidRPr="00DB7521">
        <w:rPr>
          <w:lang w:val="en-GB"/>
        </w:rPr>
        <w:t xml:space="preserve"> will </w:t>
      </w:r>
      <w:r w:rsidR="00F46638" w:rsidRPr="00F46638">
        <w:rPr>
          <w:lang w:val="en-GB"/>
        </w:rPr>
        <w:t>have difficulty setting up their products' prices</w:t>
      </w:r>
      <w:r w:rsidRPr="00DB7521">
        <w:rPr>
          <w:lang w:val="en-GB"/>
        </w:rPr>
        <w:t xml:space="preserve"> (</w:t>
      </w:r>
      <w:proofErr w:type="spellStart"/>
      <w:r w:rsidRPr="00DB7521">
        <w:rPr>
          <w:lang w:val="en-GB"/>
        </w:rPr>
        <w:t>Teoli</w:t>
      </w:r>
      <w:proofErr w:type="spellEnd"/>
      <w:r w:rsidRPr="00DB7521">
        <w:rPr>
          <w:lang w:val="en-GB"/>
        </w:rPr>
        <w:t xml:space="preserve"> </w:t>
      </w:r>
      <w:r w:rsidRPr="00DB7521">
        <w:rPr>
          <w:i/>
          <w:lang w:val="en-GB"/>
        </w:rPr>
        <w:t>et al</w:t>
      </w:r>
      <w:r w:rsidRPr="00DB7521">
        <w:rPr>
          <w:lang w:val="en-GB"/>
        </w:rPr>
        <w:t xml:space="preserve">., 2019). This can be a threat as </w:t>
      </w:r>
      <w:r w:rsidR="00F46638">
        <w:rPr>
          <w:lang w:val="en-GB"/>
        </w:rPr>
        <w:t>TESCO</w:t>
      </w:r>
      <w:r w:rsidRPr="00DB7521">
        <w:rPr>
          <w:lang w:val="en-GB"/>
        </w:rPr>
        <w:t xml:space="preserve"> might lose its control over its competitors. </w:t>
      </w:r>
    </w:p>
    <w:p w14:paraId="14DC862C" w14:textId="77777777" w:rsidR="00666CDF" w:rsidRPr="00DB7521" w:rsidRDefault="00E30769">
      <w:pPr>
        <w:pStyle w:val="Heading2"/>
        <w:rPr>
          <w:lang w:val="en-GB"/>
        </w:rPr>
      </w:pPr>
      <w:bookmarkStart w:id="26" w:name="_fjxkwr1jh4el" w:colFirst="0" w:colLast="0"/>
      <w:bookmarkStart w:id="27" w:name="_Toc124093829"/>
      <w:bookmarkEnd w:id="26"/>
      <w:r>
        <w:rPr>
          <w:lang w:val="en-GB"/>
        </w:rPr>
        <w:t xml:space="preserve">8.2 </w:t>
      </w:r>
      <w:r w:rsidR="003C035F" w:rsidRPr="00DB7521">
        <w:rPr>
          <w:lang w:val="en-GB"/>
        </w:rPr>
        <w:t xml:space="preserve">PESTLE analysis of </w:t>
      </w:r>
      <w:r w:rsidR="00F46638">
        <w:rPr>
          <w:lang w:val="en-GB"/>
        </w:rPr>
        <w:t>TESCO</w:t>
      </w:r>
      <w:bookmarkEnd w:id="27"/>
    </w:p>
    <w:p w14:paraId="6B141269" w14:textId="77777777" w:rsidR="00666CDF" w:rsidRPr="00DB7521" w:rsidRDefault="003C035F">
      <w:pPr>
        <w:pStyle w:val="Normal1"/>
        <w:rPr>
          <w:lang w:val="en-GB"/>
        </w:rPr>
      </w:pPr>
      <w:r w:rsidRPr="00DB7521">
        <w:rPr>
          <w:lang w:val="en-GB"/>
        </w:rPr>
        <w:t xml:space="preserve">PESTLE analysis is the tool that analysis the external factor of the company. PESTLE stands for Political, </w:t>
      </w:r>
      <w:r w:rsidR="00616E87" w:rsidRPr="00DB7521">
        <w:rPr>
          <w:lang w:val="en-GB"/>
        </w:rPr>
        <w:t>Economic</w:t>
      </w:r>
      <w:r w:rsidRPr="00DB7521">
        <w:rPr>
          <w:lang w:val="en-GB"/>
        </w:rPr>
        <w:t xml:space="preserve">, Social, Technological, legal and environmental factors that can have an impact on the organisation. </w:t>
      </w:r>
    </w:p>
    <w:p w14:paraId="7C132A78" w14:textId="77777777" w:rsidR="00666CDF" w:rsidRPr="00DB7521" w:rsidRDefault="003C035F">
      <w:pPr>
        <w:pStyle w:val="Normal1"/>
        <w:rPr>
          <w:lang w:val="en-GB"/>
        </w:rPr>
      </w:pPr>
      <w:r w:rsidRPr="00DB7521">
        <w:rPr>
          <w:b/>
          <w:lang w:val="en-GB"/>
        </w:rPr>
        <w:t xml:space="preserve">Political factor: </w:t>
      </w:r>
      <w:r w:rsidRPr="00DB7521">
        <w:rPr>
          <w:lang w:val="en-GB"/>
        </w:rPr>
        <w:t>Any political changes that are happening in the country where the company operates come under the political factor (</w:t>
      </w:r>
      <w:proofErr w:type="spellStart"/>
      <w:r w:rsidRPr="00DB7521">
        <w:rPr>
          <w:lang w:val="en-GB"/>
        </w:rPr>
        <w:t>Adamyk</w:t>
      </w:r>
      <w:proofErr w:type="spellEnd"/>
      <w:r w:rsidRPr="00DB7521">
        <w:rPr>
          <w:lang w:val="en-GB"/>
        </w:rPr>
        <w:t xml:space="preserve">, 2019). </w:t>
      </w:r>
      <w:r w:rsidR="00F46638">
        <w:rPr>
          <w:lang w:val="en-GB"/>
        </w:rPr>
        <w:t>TESCO</w:t>
      </w:r>
      <w:r w:rsidRPr="00DB7521">
        <w:rPr>
          <w:lang w:val="en-GB"/>
        </w:rPr>
        <w:t xml:space="preserve"> also has to bare this external factor while operating in the United Kingdom. Just like Brexit has impacted </w:t>
      </w:r>
      <w:r w:rsidR="00F46638">
        <w:rPr>
          <w:lang w:val="en-GB"/>
        </w:rPr>
        <w:t>TESCO</w:t>
      </w:r>
      <w:r w:rsidRPr="00DB7521">
        <w:rPr>
          <w:lang w:val="en-GB"/>
        </w:rPr>
        <w:t xml:space="preserve">. There were changes in the trade policies and the retail sectors are suffering from setting up their prices. The company will fail to maintain the quality of its products and also lose control over its customers. </w:t>
      </w:r>
    </w:p>
    <w:p w14:paraId="06514631"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752D8249" wp14:editId="6DEC125E">
            <wp:extent cx="5191125" cy="3324225"/>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191125" cy="3324225"/>
                    </a:xfrm>
                    <a:prstGeom prst="rect">
                      <a:avLst/>
                    </a:prstGeom>
                    <a:ln/>
                  </pic:spPr>
                </pic:pic>
              </a:graphicData>
            </a:graphic>
          </wp:inline>
        </w:drawing>
      </w:r>
    </w:p>
    <w:p w14:paraId="76FE7E5E" w14:textId="77777777" w:rsidR="00666CDF" w:rsidRPr="00DB7521" w:rsidRDefault="003C035F">
      <w:pPr>
        <w:pStyle w:val="Normal1"/>
        <w:jc w:val="center"/>
        <w:rPr>
          <w:b/>
          <w:lang w:val="en-GB"/>
        </w:rPr>
      </w:pPr>
      <w:r w:rsidRPr="00DB7521">
        <w:rPr>
          <w:b/>
          <w:lang w:val="en-GB"/>
        </w:rPr>
        <w:t>Figure 13: Profit struggle due to Brexit</w:t>
      </w:r>
    </w:p>
    <w:p w14:paraId="1C42E1AC" w14:textId="77777777" w:rsidR="00666CDF" w:rsidRPr="00DB7521" w:rsidRDefault="003C035F">
      <w:pPr>
        <w:pStyle w:val="Normal1"/>
        <w:jc w:val="center"/>
        <w:rPr>
          <w:lang w:val="en-GB"/>
        </w:rPr>
      </w:pPr>
      <w:r w:rsidRPr="00DB7521">
        <w:rPr>
          <w:lang w:val="en-GB"/>
        </w:rPr>
        <w:t xml:space="preserve">(Source: </w:t>
      </w:r>
      <w:proofErr w:type="spellStart"/>
      <w:r w:rsidRPr="00DB7521">
        <w:rPr>
          <w:lang w:val="en-GB"/>
        </w:rPr>
        <w:t>Adamyk</w:t>
      </w:r>
      <w:proofErr w:type="spellEnd"/>
      <w:r w:rsidRPr="00DB7521">
        <w:rPr>
          <w:lang w:val="en-GB"/>
        </w:rPr>
        <w:t>, 2019)</w:t>
      </w:r>
    </w:p>
    <w:p w14:paraId="4CD85156" w14:textId="77777777" w:rsidR="00666CDF" w:rsidRPr="00DB7521" w:rsidRDefault="00616E87">
      <w:pPr>
        <w:pStyle w:val="Normal1"/>
        <w:jc w:val="left"/>
        <w:rPr>
          <w:lang w:val="en-GB"/>
        </w:rPr>
      </w:pPr>
      <w:r w:rsidRPr="00DB7521">
        <w:rPr>
          <w:b/>
          <w:lang w:val="en-GB"/>
        </w:rPr>
        <w:lastRenderedPageBreak/>
        <w:t>Economic</w:t>
      </w:r>
      <w:r w:rsidR="003C035F" w:rsidRPr="00DB7521">
        <w:rPr>
          <w:b/>
          <w:lang w:val="en-GB"/>
        </w:rPr>
        <w:t xml:space="preserve"> factors: </w:t>
      </w:r>
      <w:r w:rsidR="003C035F" w:rsidRPr="00DB7521">
        <w:rPr>
          <w:lang w:val="en-GB"/>
        </w:rPr>
        <w:t xml:space="preserve">Britain had an impact on their economy due to the pandemic. There were many sectors that bore losses due to the pandemic. </w:t>
      </w:r>
      <w:r w:rsidR="00F46638">
        <w:rPr>
          <w:lang w:val="en-GB"/>
        </w:rPr>
        <w:t>TESCO</w:t>
      </w:r>
      <w:r w:rsidR="003C035F" w:rsidRPr="00DB7521">
        <w:rPr>
          <w:lang w:val="en-GB"/>
        </w:rPr>
        <w:t xml:space="preserve"> has both online and offline stores that are operating in the British market (</w:t>
      </w:r>
      <w:proofErr w:type="spellStart"/>
      <w:r w:rsidR="003C035F" w:rsidRPr="00DB7521">
        <w:rPr>
          <w:lang w:val="en-GB"/>
        </w:rPr>
        <w:t>Adamyk</w:t>
      </w:r>
      <w:proofErr w:type="spellEnd"/>
      <w:r w:rsidR="003C035F" w:rsidRPr="00DB7521">
        <w:rPr>
          <w:lang w:val="en-GB"/>
        </w:rPr>
        <w:t xml:space="preserve">, 2019).  Their online sales boosted due to the pandemic, due to the restrictions that must be followed by the local people that are living in the society. </w:t>
      </w:r>
    </w:p>
    <w:p w14:paraId="21B51F85" w14:textId="77777777" w:rsidR="00666CDF" w:rsidRPr="00DB7521" w:rsidRDefault="003C035F">
      <w:pPr>
        <w:pStyle w:val="Normal1"/>
        <w:jc w:val="center"/>
        <w:rPr>
          <w:lang w:val="en-GB"/>
        </w:rPr>
      </w:pPr>
      <w:r w:rsidRPr="00DB7521">
        <w:rPr>
          <w:noProof/>
          <w:lang w:eastAsia="en-IN"/>
        </w:rPr>
        <w:drawing>
          <wp:inline distT="114300" distB="114300" distL="114300" distR="114300" wp14:anchorId="14899710" wp14:editId="7D74FE7A">
            <wp:extent cx="3948113" cy="2600439"/>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3948113" cy="2600439"/>
                    </a:xfrm>
                    <a:prstGeom prst="rect">
                      <a:avLst/>
                    </a:prstGeom>
                    <a:ln/>
                  </pic:spPr>
                </pic:pic>
              </a:graphicData>
            </a:graphic>
          </wp:inline>
        </w:drawing>
      </w:r>
    </w:p>
    <w:p w14:paraId="3C86EB89" w14:textId="77777777" w:rsidR="00666CDF" w:rsidRPr="00DB7521" w:rsidRDefault="003C035F">
      <w:pPr>
        <w:pStyle w:val="Normal1"/>
        <w:jc w:val="center"/>
        <w:rPr>
          <w:b/>
          <w:lang w:val="en-GB"/>
        </w:rPr>
      </w:pPr>
      <w:r w:rsidRPr="00DB7521">
        <w:rPr>
          <w:b/>
          <w:lang w:val="en-GB"/>
        </w:rPr>
        <w:t xml:space="preserve">Figure 14: Online sales of </w:t>
      </w:r>
      <w:r w:rsidR="00F46638">
        <w:rPr>
          <w:b/>
          <w:lang w:val="en-GB"/>
        </w:rPr>
        <w:t>TESCO</w:t>
      </w:r>
      <w:r w:rsidRPr="00DB7521">
        <w:rPr>
          <w:b/>
          <w:lang w:val="en-GB"/>
        </w:rPr>
        <w:t xml:space="preserve"> from 2020-2022</w:t>
      </w:r>
    </w:p>
    <w:p w14:paraId="1F06C5C8" w14:textId="77777777" w:rsidR="00666CDF" w:rsidRPr="00DB7521" w:rsidRDefault="003C035F">
      <w:pPr>
        <w:pStyle w:val="Normal1"/>
        <w:jc w:val="center"/>
        <w:rPr>
          <w:lang w:val="en-GB"/>
        </w:rPr>
      </w:pPr>
      <w:r w:rsidRPr="00DB7521">
        <w:rPr>
          <w:lang w:val="en-GB"/>
        </w:rPr>
        <w:t xml:space="preserve">(Source: Brock </w:t>
      </w:r>
      <w:r w:rsidRPr="00DB7521">
        <w:rPr>
          <w:i/>
          <w:lang w:val="en-GB"/>
        </w:rPr>
        <w:t>et al</w:t>
      </w:r>
      <w:r w:rsidRPr="00DB7521">
        <w:rPr>
          <w:lang w:val="en-GB"/>
        </w:rPr>
        <w:t xml:space="preserve">., 2022) </w:t>
      </w:r>
    </w:p>
    <w:p w14:paraId="61DE496B" w14:textId="77777777" w:rsidR="00666CDF" w:rsidRPr="00DB7521" w:rsidRDefault="003C035F">
      <w:pPr>
        <w:pStyle w:val="Normal1"/>
        <w:rPr>
          <w:lang w:val="en-GB"/>
        </w:rPr>
      </w:pPr>
      <w:r w:rsidRPr="00DB7521">
        <w:rPr>
          <w:b/>
          <w:lang w:val="en-GB"/>
        </w:rPr>
        <w:t>Social factors:</w:t>
      </w:r>
      <w:r w:rsidRPr="00DB7521">
        <w:rPr>
          <w:lang w:val="en-GB"/>
        </w:rPr>
        <w:t xml:space="preserve"> The social factors are the cultural factors that can impact the company. There can be a change in the cultural trends which must be followed by the company to control its customers (Brock </w:t>
      </w:r>
      <w:r w:rsidRPr="00DB7521">
        <w:rPr>
          <w:i/>
          <w:lang w:val="en-GB"/>
        </w:rPr>
        <w:t>et al</w:t>
      </w:r>
      <w:r w:rsidRPr="00DB7521">
        <w:rPr>
          <w:lang w:val="en-GB"/>
        </w:rPr>
        <w:t>., 2022</w:t>
      </w:r>
      <w:r w:rsidR="00616E87" w:rsidRPr="00DB7521">
        <w:rPr>
          <w:lang w:val="en-GB"/>
        </w:rPr>
        <w:t>)</w:t>
      </w:r>
      <w:r w:rsidR="00616E87">
        <w:rPr>
          <w:lang w:val="en-GB"/>
        </w:rPr>
        <w:t>.</w:t>
      </w:r>
      <w:r w:rsidR="00616E87" w:rsidRPr="00DB7521">
        <w:rPr>
          <w:lang w:val="en-GB"/>
        </w:rPr>
        <w:t xml:space="preserve"> The</w:t>
      </w:r>
      <w:r w:rsidRPr="00DB7521">
        <w:rPr>
          <w:lang w:val="en-GB"/>
        </w:rPr>
        <w:t xml:space="preserve"> demand for halal meat from Muslim customers compelled </w:t>
      </w:r>
      <w:r w:rsidR="00F46638">
        <w:rPr>
          <w:lang w:val="en-GB"/>
        </w:rPr>
        <w:t>TESCO</w:t>
      </w:r>
      <w:r w:rsidRPr="00DB7521">
        <w:rPr>
          <w:lang w:val="en-GB"/>
        </w:rPr>
        <w:t xml:space="preserve"> to make the changes which also boosted their sales. </w:t>
      </w:r>
    </w:p>
    <w:p w14:paraId="27B37DD1" w14:textId="77777777" w:rsidR="00666CDF" w:rsidRPr="00DB7521" w:rsidRDefault="003C035F">
      <w:pPr>
        <w:pStyle w:val="Normal1"/>
        <w:jc w:val="center"/>
        <w:rPr>
          <w:lang w:val="en-GB"/>
        </w:rPr>
      </w:pPr>
      <w:r w:rsidRPr="00DB7521">
        <w:rPr>
          <w:noProof/>
          <w:lang w:eastAsia="en-IN"/>
        </w:rPr>
        <w:lastRenderedPageBreak/>
        <w:drawing>
          <wp:inline distT="114300" distB="114300" distL="114300" distR="114300" wp14:anchorId="0C537AF8" wp14:editId="79A13E41">
            <wp:extent cx="4633913" cy="2971301"/>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4633913" cy="2971301"/>
                    </a:xfrm>
                    <a:prstGeom prst="rect">
                      <a:avLst/>
                    </a:prstGeom>
                    <a:ln/>
                  </pic:spPr>
                </pic:pic>
              </a:graphicData>
            </a:graphic>
          </wp:inline>
        </w:drawing>
      </w:r>
    </w:p>
    <w:p w14:paraId="2BEE7CA4" w14:textId="77777777" w:rsidR="00666CDF" w:rsidRPr="00DB7521" w:rsidRDefault="003C035F">
      <w:pPr>
        <w:pStyle w:val="Normal1"/>
        <w:jc w:val="center"/>
        <w:rPr>
          <w:b/>
          <w:lang w:val="en-GB"/>
        </w:rPr>
      </w:pPr>
      <w:r w:rsidRPr="00DB7521">
        <w:rPr>
          <w:b/>
          <w:lang w:val="en-GB"/>
        </w:rPr>
        <w:t xml:space="preserve">Figure 15: Halal meat benefit enjoyed by </w:t>
      </w:r>
      <w:r w:rsidR="00F46638">
        <w:rPr>
          <w:b/>
          <w:lang w:val="en-GB"/>
        </w:rPr>
        <w:t>TESCO</w:t>
      </w:r>
    </w:p>
    <w:p w14:paraId="77305E84" w14:textId="77777777" w:rsidR="00666CDF" w:rsidRPr="00DB7521" w:rsidRDefault="003C035F">
      <w:pPr>
        <w:pStyle w:val="Normal1"/>
        <w:jc w:val="center"/>
        <w:rPr>
          <w:lang w:val="en-GB"/>
        </w:rPr>
      </w:pPr>
      <w:r w:rsidRPr="00DB7521">
        <w:rPr>
          <w:lang w:val="en-GB"/>
        </w:rPr>
        <w:t xml:space="preserve">(Source: Brock </w:t>
      </w:r>
      <w:r w:rsidRPr="00DB7521">
        <w:rPr>
          <w:i/>
          <w:lang w:val="en-GB"/>
        </w:rPr>
        <w:t>et al</w:t>
      </w:r>
      <w:r w:rsidRPr="00DB7521">
        <w:rPr>
          <w:lang w:val="en-GB"/>
        </w:rPr>
        <w:t xml:space="preserve">., 2022)  </w:t>
      </w:r>
    </w:p>
    <w:p w14:paraId="15A6DDF9" w14:textId="77777777" w:rsidR="00666CDF" w:rsidRPr="00DB7521" w:rsidRDefault="003C035F">
      <w:pPr>
        <w:pStyle w:val="Normal1"/>
        <w:rPr>
          <w:lang w:val="en-GB"/>
        </w:rPr>
      </w:pPr>
      <w:r w:rsidRPr="00DB7521">
        <w:rPr>
          <w:b/>
          <w:lang w:val="en-GB"/>
        </w:rPr>
        <w:t>Technological factors:</w:t>
      </w:r>
      <w:r w:rsidRPr="00DB7521">
        <w:rPr>
          <w:lang w:val="en-GB"/>
        </w:rPr>
        <w:t xml:space="preserve"> Technological advancement is happening at a rapid speed. A company must compile these changes to attract and retain customers (</w:t>
      </w:r>
      <w:proofErr w:type="spellStart"/>
      <w:r w:rsidRPr="00DB7521">
        <w:rPr>
          <w:lang w:val="en-GB"/>
        </w:rPr>
        <w:t>Baliyan</w:t>
      </w:r>
      <w:proofErr w:type="spellEnd"/>
      <w:r w:rsidRPr="00DB7521">
        <w:rPr>
          <w:lang w:val="en-GB"/>
        </w:rPr>
        <w:t xml:space="preserve">, 2021). The use of cashless </w:t>
      </w:r>
      <w:r w:rsidR="00616E87" w:rsidRPr="00DB7521">
        <w:rPr>
          <w:lang w:val="en-GB"/>
        </w:rPr>
        <w:t>payments and</w:t>
      </w:r>
      <w:r w:rsidRPr="00DB7521">
        <w:rPr>
          <w:lang w:val="en-GB"/>
        </w:rPr>
        <w:t xml:space="preserve"> AI bot customer service must be adopted by </w:t>
      </w:r>
      <w:r w:rsidR="00F46638">
        <w:rPr>
          <w:lang w:val="en-GB"/>
        </w:rPr>
        <w:t>TESCO</w:t>
      </w:r>
      <w:r w:rsidRPr="00DB7521">
        <w:rPr>
          <w:lang w:val="en-GB"/>
        </w:rPr>
        <w:t xml:space="preserve"> to have control over its customers. The use of AI in maintaining the quality of products can also be fruitful for the company. </w:t>
      </w:r>
    </w:p>
    <w:p w14:paraId="3D9E6236" w14:textId="77777777" w:rsidR="00666CDF" w:rsidRPr="00DB7521" w:rsidRDefault="003C035F">
      <w:pPr>
        <w:pStyle w:val="Normal1"/>
        <w:rPr>
          <w:lang w:val="en-GB"/>
        </w:rPr>
      </w:pPr>
      <w:r w:rsidRPr="00DB7521">
        <w:rPr>
          <w:b/>
          <w:lang w:val="en-GB"/>
        </w:rPr>
        <w:t xml:space="preserve">Legal factors: </w:t>
      </w:r>
      <w:r w:rsidR="00F46638">
        <w:rPr>
          <w:lang w:val="en-GB"/>
        </w:rPr>
        <w:t>TESCO</w:t>
      </w:r>
      <w:r w:rsidRPr="00DB7521">
        <w:rPr>
          <w:lang w:val="en-GB"/>
        </w:rPr>
        <w:t xml:space="preserve"> maintains a good brand image in society. Their products are manufactured according to the food protection act (</w:t>
      </w:r>
      <w:proofErr w:type="spellStart"/>
      <w:r w:rsidRPr="00DB7521">
        <w:rPr>
          <w:lang w:val="en-GB"/>
        </w:rPr>
        <w:t>Baliyan</w:t>
      </w:r>
      <w:proofErr w:type="spellEnd"/>
      <w:r w:rsidRPr="00DB7521">
        <w:rPr>
          <w:lang w:val="en-GB"/>
        </w:rPr>
        <w:t xml:space="preserve">, 2021). The company must compile with this act to ensure that they have control over its customers and maintains a brand image in society. </w:t>
      </w:r>
    </w:p>
    <w:p w14:paraId="002A99C6" w14:textId="77777777" w:rsidR="00666CDF" w:rsidRPr="00DB7521" w:rsidRDefault="003C035F">
      <w:pPr>
        <w:pStyle w:val="Normal1"/>
        <w:rPr>
          <w:lang w:val="en-GB"/>
        </w:rPr>
      </w:pPr>
      <w:r w:rsidRPr="00DB7521">
        <w:rPr>
          <w:b/>
          <w:lang w:val="en-GB"/>
        </w:rPr>
        <w:t xml:space="preserve">Environmental factors: </w:t>
      </w:r>
      <w:r w:rsidRPr="00DB7521">
        <w:rPr>
          <w:lang w:val="en-GB"/>
        </w:rPr>
        <w:t xml:space="preserve">Technological advancements have bonded society with the environment. </w:t>
      </w:r>
      <w:r w:rsidR="00F46638">
        <w:rPr>
          <w:lang w:val="en-GB"/>
        </w:rPr>
        <w:t>TESCO</w:t>
      </w:r>
      <w:r w:rsidRPr="00DB7521">
        <w:rPr>
          <w:lang w:val="en-GB"/>
        </w:rPr>
        <w:t xml:space="preserve"> has been working on decreasing the waste that is generated by the company (</w:t>
      </w:r>
      <w:proofErr w:type="spellStart"/>
      <w:r w:rsidRPr="00DB7521">
        <w:rPr>
          <w:lang w:val="en-GB"/>
        </w:rPr>
        <w:t>Baliyan</w:t>
      </w:r>
      <w:proofErr w:type="spellEnd"/>
      <w:r w:rsidRPr="00DB7521">
        <w:rPr>
          <w:lang w:val="en-GB"/>
        </w:rPr>
        <w:t xml:space="preserve">, 2021). They are forcing their customers to work on this matter which can attract new customers and can also help the company in controlling their old customers. </w:t>
      </w:r>
      <w:r w:rsidRPr="00DB7521">
        <w:rPr>
          <w:lang w:val="en-GB"/>
        </w:rPr>
        <w:br w:type="page"/>
      </w:r>
    </w:p>
    <w:p w14:paraId="7D59E079" w14:textId="77777777" w:rsidR="00666CDF" w:rsidRPr="00DB7521" w:rsidRDefault="00E30769">
      <w:pPr>
        <w:pStyle w:val="Heading1"/>
        <w:rPr>
          <w:lang w:val="en-GB"/>
        </w:rPr>
      </w:pPr>
      <w:bookmarkStart w:id="28" w:name="_3qpb58zhyfdw" w:colFirst="0" w:colLast="0"/>
      <w:bookmarkStart w:id="29" w:name="_Toc124093830"/>
      <w:bookmarkEnd w:id="28"/>
      <w:r>
        <w:rPr>
          <w:lang w:val="en-GB"/>
        </w:rPr>
        <w:lastRenderedPageBreak/>
        <w:t xml:space="preserve">9. </w:t>
      </w:r>
      <w:r w:rsidR="003C035F" w:rsidRPr="00DB7521">
        <w:rPr>
          <w:lang w:val="en-GB"/>
        </w:rPr>
        <w:t>Strategies for dealing with new customers' demands</w:t>
      </w:r>
      <w:bookmarkEnd w:id="29"/>
      <w:r w:rsidR="003C035F" w:rsidRPr="00DB7521">
        <w:rPr>
          <w:lang w:val="en-GB"/>
        </w:rPr>
        <w:t xml:space="preserve"> </w:t>
      </w:r>
    </w:p>
    <w:p w14:paraId="7C056DDA" w14:textId="77777777" w:rsidR="00666CDF" w:rsidRPr="00DB7521" w:rsidRDefault="003C035F">
      <w:pPr>
        <w:pStyle w:val="Normal1"/>
        <w:rPr>
          <w:lang w:val="en-GB"/>
        </w:rPr>
      </w:pPr>
      <w:r w:rsidRPr="00DB7521">
        <w:rPr>
          <w:lang w:val="en-GB"/>
        </w:rPr>
        <w:t xml:space="preserve">The advances in technology are one of the revolutionary changes as it has totally changed the way of buying and selling products and services. Almost every business has adapted to all of the changes that the technologies have brought in and similarly </w:t>
      </w:r>
      <w:r w:rsidR="00F46638">
        <w:rPr>
          <w:lang w:val="en-GB"/>
        </w:rPr>
        <w:t>TESCO</w:t>
      </w:r>
      <w:r w:rsidRPr="00DB7521">
        <w:rPr>
          <w:lang w:val="en-GB"/>
        </w:rPr>
        <w:t xml:space="preserve"> Plc one of the most popular online stores in the United Kingdom and has been striving to provide excellent customer services twenty-four seven annually so as to maintain the level of profit and consistent revenue stream in the business (</w:t>
      </w:r>
      <w:r w:rsidRPr="00DB7521">
        <w:rPr>
          <w:highlight w:val="white"/>
          <w:lang w:val="en-GB"/>
        </w:rPr>
        <w:t>Lee and Lee, 2020)</w:t>
      </w:r>
      <w:r w:rsidRPr="00DB7521">
        <w:rPr>
          <w:lang w:val="en-GB"/>
        </w:rPr>
        <w:t xml:space="preserve">. The advent of covid-19 pandemic has increased the use of digital technology for basic operations and also for the selling of products and services. The company has a digital presence which has allowed the business to conduct its operations through the online channel and management of the supply chain all of the customer services need to be done effectively and efficiently allowing the business to maintain a good customer relationship which will help create a better customer experience allowing the company to retain customers for the longer </w:t>
      </w:r>
      <w:r w:rsidR="00F46638">
        <w:rPr>
          <w:lang w:val="en-GB"/>
        </w:rPr>
        <w:t>period</w:t>
      </w:r>
      <w:r w:rsidRPr="00DB7521">
        <w:rPr>
          <w:lang w:val="en-GB"/>
        </w:rPr>
        <w:t xml:space="preserve"> (</w:t>
      </w:r>
      <w:r w:rsidRPr="00DB7521">
        <w:rPr>
          <w:highlight w:val="white"/>
          <w:lang w:val="en-GB"/>
        </w:rPr>
        <w:t>Berman, 2019)</w:t>
      </w:r>
      <w:r w:rsidRPr="00DB7521">
        <w:rPr>
          <w:lang w:val="en-GB"/>
        </w:rPr>
        <w:t xml:space="preserve">. Some of the key strategies and tactics used by the company </w:t>
      </w:r>
      <w:r w:rsidR="00F46638">
        <w:rPr>
          <w:lang w:val="en-GB"/>
        </w:rPr>
        <w:t>to</w:t>
      </w:r>
      <w:r w:rsidRPr="00DB7521">
        <w:rPr>
          <w:lang w:val="en-GB"/>
        </w:rPr>
        <w:t xml:space="preserve"> maintain better </w:t>
      </w:r>
      <w:r w:rsidR="00616E87" w:rsidRPr="00DB7521">
        <w:rPr>
          <w:lang w:val="en-GB"/>
        </w:rPr>
        <w:t>customer’s</w:t>
      </w:r>
      <w:r w:rsidRPr="00DB7521">
        <w:rPr>
          <w:lang w:val="en-GB"/>
        </w:rPr>
        <w:t xml:space="preserve"> services will be discussed by applying some of the major theories and concepts as well as analysing the internal and external factors affecting the businesses will be discussed and the benefits of the maintaining the better relationship with the customers will be discussed below: </w:t>
      </w:r>
    </w:p>
    <w:p w14:paraId="775441FF" w14:textId="77777777" w:rsidR="00666CDF" w:rsidRPr="00DB7521" w:rsidRDefault="00666CDF">
      <w:pPr>
        <w:pStyle w:val="Normal1"/>
        <w:rPr>
          <w:b/>
          <w:lang w:val="en-GB"/>
        </w:rPr>
      </w:pPr>
    </w:p>
    <w:p w14:paraId="7674D2F0" w14:textId="77777777" w:rsidR="00666CDF" w:rsidRPr="00DB7521" w:rsidRDefault="003C035F">
      <w:pPr>
        <w:pStyle w:val="Normal1"/>
        <w:rPr>
          <w:lang w:val="en-GB"/>
        </w:rPr>
      </w:pPr>
      <w:r w:rsidRPr="00DB7521">
        <w:rPr>
          <w:b/>
          <w:lang w:val="en-GB"/>
        </w:rPr>
        <w:t xml:space="preserve">Leveraging Social Media: </w:t>
      </w:r>
      <w:r w:rsidRPr="00DB7521">
        <w:rPr>
          <w:lang w:val="en-GB"/>
        </w:rPr>
        <w:t xml:space="preserve">Leveraging the use of Social Media for elevating </w:t>
      </w:r>
      <w:r w:rsidR="00F46638">
        <w:rPr>
          <w:lang w:val="en-GB"/>
        </w:rPr>
        <w:t>customer relationships</w:t>
      </w:r>
      <w:r w:rsidRPr="00DB7521">
        <w:rPr>
          <w:lang w:val="en-GB"/>
        </w:rPr>
        <w:t xml:space="preserve"> can be done in interesting ways. Social media is one of the most used platforms by almost every business organisation for connecting and communicating with customers (</w:t>
      </w:r>
      <w:r w:rsidRPr="00DB7521">
        <w:rPr>
          <w:highlight w:val="white"/>
          <w:lang w:val="en-GB"/>
        </w:rPr>
        <w:t>Paul and Rosenbaum, 2020)</w:t>
      </w:r>
      <w:r w:rsidRPr="00DB7521">
        <w:rPr>
          <w:lang w:val="en-GB"/>
        </w:rPr>
        <w:t xml:space="preserve">. </w:t>
      </w:r>
      <w:r w:rsidR="00F46638">
        <w:rPr>
          <w:b/>
          <w:lang w:val="en-GB"/>
        </w:rPr>
        <w:t>TESCO</w:t>
      </w:r>
      <w:r w:rsidRPr="00DB7521">
        <w:rPr>
          <w:b/>
          <w:lang w:val="en-GB"/>
        </w:rPr>
        <w:t xml:space="preserve"> </w:t>
      </w:r>
      <w:r w:rsidRPr="00DB7521">
        <w:rPr>
          <w:lang w:val="en-GB"/>
        </w:rPr>
        <w:t xml:space="preserve">has been using the social media platform for selling its products, promotional activities and adverts, the company has been using </w:t>
      </w:r>
      <w:r w:rsidR="00F46638">
        <w:rPr>
          <w:lang w:val="en-GB"/>
        </w:rPr>
        <w:t>it to address</w:t>
      </w:r>
      <w:r w:rsidRPr="00DB7521">
        <w:rPr>
          <w:lang w:val="en-GB"/>
        </w:rPr>
        <w:t xml:space="preserve"> the queries and problems that the customers are having. The company consistently </w:t>
      </w:r>
      <w:r w:rsidR="00F46638" w:rsidRPr="00F46638">
        <w:rPr>
          <w:lang w:val="en-GB"/>
        </w:rPr>
        <w:t>engages with the customers, enabling customer loyalty, which will play a vital role in retaining customers for a longer period</w:t>
      </w:r>
      <w:r w:rsidRPr="00DB7521">
        <w:rPr>
          <w:lang w:val="en-GB"/>
        </w:rPr>
        <w:t xml:space="preserve">. </w:t>
      </w:r>
    </w:p>
    <w:p w14:paraId="7ACD3267" w14:textId="77777777" w:rsidR="00666CDF" w:rsidRPr="00DB7521" w:rsidRDefault="003C035F">
      <w:pPr>
        <w:pStyle w:val="Normal1"/>
        <w:rPr>
          <w:lang w:val="en-GB"/>
        </w:rPr>
      </w:pPr>
      <w:r w:rsidRPr="00DB7521">
        <w:rPr>
          <w:b/>
          <w:lang w:val="en-GB"/>
        </w:rPr>
        <w:t xml:space="preserve">Creating CTA (Call to Action): </w:t>
      </w:r>
      <w:r w:rsidRPr="00DB7521">
        <w:rPr>
          <w:lang w:val="en-GB"/>
        </w:rPr>
        <w:t>A call to action is the software that allows the customer to make quick decisions, this strategy is used by almost every organisation for making customers aware of the sale, in various ways by asking questions, making an offer and more (</w:t>
      </w:r>
      <w:r w:rsidRPr="00DB7521">
        <w:rPr>
          <w:highlight w:val="white"/>
          <w:lang w:val="en-GB"/>
        </w:rPr>
        <w:t>Cai and Lo, 2020)</w:t>
      </w:r>
      <w:r w:rsidRPr="00DB7521">
        <w:rPr>
          <w:lang w:val="en-GB"/>
        </w:rPr>
        <w:t xml:space="preserve">. This has allowed the business </w:t>
      </w:r>
      <w:r w:rsidR="00F46638">
        <w:rPr>
          <w:lang w:val="en-GB"/>
        </w:rPr>
        <w:t>TESCO</w:t>
      </w:r>
      <w:r w:rsidRPr="00DB7521">
        <w:rPr>
          <w:lang w:val="en-GB"/>
        </w:rPr>
        <w:t xml:space="preserve"> to consistently connect and engage with the </w:t>
      </w:r>
      <w:proofErr w:type="gramStart"/>
      <w:r w:rsidRPr="00DB7521">
        <w:rPr>
          <w:lang w:val="en-GB"/>
        </w:rPr>
        <w:t>customers</w:t>
      </w:r>
      <w:r w:rsidR="00F46638" w:rsidRPr="00F46638">
        <w:t xml:space="preserve"> </w:t>
      </w:r>
      <w:r w:rsidR="00F46638" w:rsidRPr="00F46638">
        <w:rPr>
          <w:lang w:val="en-GB"/>
        </w:rPr>
        <w:t>,</w:t>
      </w:r>
      <w:proofErr w:type="gramEnd"/>
      <w:r w:rsidR="00F46638" w:rsidRPr="00F46638">
        <w:rPr>
          <w:lang w:val="en-GB"/>
        </w:rPr>
        <w:t xml:space="preserve"> making </w:t>
      </w:r>
      <w:r w:rsidR="00F46638" w:rsidRPr="00F46638">
        <w:rPr>
          <w:lang w:val="en-GB"/>
        </w:rPr>
        <w:lastRenderedPageBreak/>
        <w:t xml:space="preserve">them aware that the sales and discounts will make the customers save money, which is </w:t>
      </w:r>
      <w:r w:rsidRPr="00DB7521">
        <w:rPr>
          <w:lang w:val="en-GB"/>
        </w:rPr>
        <w:t>crucial for the business to retain customers (</w:t>
      </w:r>
      <w:r w:rsidRPr="00DB7521">
        <w:rPr>
          <w:highlight w:val="white"/>
          <w:lang w:val="en-GB"/>
        </w:rPr>
        <w:t>Hamilton and Price, 2019)</w:t>
      </w:r>
      <w:r w:rsidRPr="00DB7521">
        <w:rPr>
          <w:lang w:val="en-GB"/>
        </w:rPr>
        <w:t>.</w:t>
      </w:r>
    </w:p>
    <w:p w14:paraId="2D1384F1" w14:textId="77777777" w:rsidR="00666CDF" w:rsidRPr="00DB7521" w:rsidRDefault="003C035F">
      <w:pPr>
        <w:pStyle w:val="Normal1"/>
        <w:rPr>
          <w:lang w:val="en-GB"/>
        </w:rPr>
      </w:pPr>
      <w:r w:rsidRPr="00DB7521">
        <w:rPr>
          <w:b/>
          <w:lang w:val="en-GB"/>
        </w:rPr>
        <w:t xml:space="preserve">Creating a blog: </w:t>
      </w:r>
      <w:r w:rsidR="00F46638" w:rsidRPr="00F46638">
        <w:rPr>
          <w:lang w:val="en-GB"/>
        </w:rPr>
        <w:t>An organisation's marketing team needs to create</w:t>
      </w:r>
      <w:r w:rsidRPr="00DB7521">
        <w:rPr>
          <w:lang w:val="en-GB"/>
        </w:rPr>
        <w:t xml:space="preserve"> a blog post for their website, it is nothing but just content that makes the consumers make a purchase decision and know more about the company and </w:t>
      </w:r>
      <w:r w:rsidR="00F46638">
        <w:rPr>
          <w:lang w:val="en-GB"/>
        </w:rPr>
        <w:t>its services</w:t>
      </w:r>
      <w:r w:rsidRPr="00DB7521">
        <w:rPr>
          <w:lang w:val="en-GB"/>
        </w:rPr>
        <w:t xml:space="preserve">. </w:t>
      </w:r>
      <w:r w:rsidR="00F46638">
        <w:rPr>
          <w:lang w:val="en-GB"/>
        </w:rPr>
        <w:t>TESCO</w:t>
      </w:r>
      <w:r w:rsidRPr="00DB7521">
        <w:rPr>
          <w:lang w:val="en-GB"/>
        </w:rPr>
        <w:t xml:space="preserve"> has </w:t>
      </w:r>
      <w:r w:rsidR="00F46638">
        <w:rPr>
          <w:lang w:val="en-GB"/>
        </w:rPr>
        <w:t>consistently created</w:t>
      </w:r>
      <w:r w:rsidRPr="00DB7521">
        <w:rPr>
          <w:lang w:val="en-GB"/>
        </w:rPr>
        <w:t xml:space="preserve"> content that benefits consumers and lets them know more about the </w:t>
      </w:r>
      <w:r w:rsidR="00F46638">
        <w:rPr>
          <w:lang w:val="en-GB"/>
        </w:rPr>
        <w:t>company’s services</w:t>
      </w:r>
      <w:r w:rsidRPr="00DB7521">
        <w:rPr>
          <w:lang w:val="en-GB"/>
        </w:rPr>
        <w:t xml:space="preserve"> (</w:t>
      </w:r>
      <w:r w:rsidRPr="00DB7521">
        <w:rPr>
          <w:highlight w:val="white"/>
          <w:lang w:val="en-GB"/>
        </w:rPr>
        <w:t xml:space="preserve">Mishra </w:t>
      </w:r>
      <w:r w:rsidRPr="00DB7521">
        <w:rPr>
          <w:i/>
          <w:highlight w:val="white"/>
          <w:lang w:val="en-GB"/>
        </w:rPr>
        <w:t>et al</w:t>
      </w:r>
      <w:r w:rsidRPr="00DB7521">
        <w:rPr>
          <w:highlight w:val="white"/>
          <w:lang w:val="en-GB"/>
        </w:rPr>
        <w:t>., 2021)</w:t>
      </w:r>
      <w:r w:rsidRPr="00DB7521">
        <w:rPr>
          <w:lang w:val="en-GB"/>
        </w:rPr>
        <w:t xml:space="preserve">. These blogs are posted on the official websites and social media pages </w:t>
      </w:r>
      <w:r w:rsidR="00F46638">
        <w:rPr>
          <w:lang w:val="en-GB"/>
        </w:rPr>
        <w:t>to educate the customers and promote</w:t>
      </w:r>
      <w:r w:rsidRPr="00DB7521">
        <w:rPr>
          <w:lang w:val="en-GB"/>
        </w:rPr>
        <w:t xml:space="preserve"> the company and their products and services (</w:t>
      </w:r>
      <w:r w:rsidRPr="00DB7521">
        <w:rPr>
          <w:highlight w:val="white"/>
          <w:lang w:val="en-GB"/>
        </w:rPr>
        <w:t>Kim</w:t>
      </w:r>
      <w:r w:rsidRPr="00DB7521">
        <w:rPr>
          <w:i/>
          <w:highlight w:val="white"/>
          <w:lang w:val="en-GB"/>
        </w:rPr>
        <w:t xml:space="preserve"> et al</w:t>
      </w:r>
      <w:r w:rsidRPr="00DB7521">
        <w:rPr>
          <w:highlight w:val="white"/>
          <w:lang w:val="en-GB"/>
        </w:rPr>
        <w:t>., 2020)</w:t>
      </w:r>
      <w:r w:rsidRPr="00DB7521">
        <w:rPr>
          <w:lang w:val="en-GB"/>
        </w:rPr>
        <w:t xml:space="preserve">. </w:t>
      </w:r>
    </w:p>
    <w:p w14:paraId="60DFDE33" w14:textId="77777777" w:rsidR="00666CDF" w:rsidRPr="00DB7521" w:rsidRDefault="003C035F">
      <w:pPr>
        <w:pStyle w:val="Normal1"/>
        <w:rPr>
          <w:b/>
          <w:lang w:val="en-GB"/>
        </w:rPr>
      </w:pPr>
      <w:r w:rsidRPr="00DB7521">
        <w:rPr>
          <w:b/>
          <w:lang w:val="en-GB"/>
        </w:rPr>
        <w:t xml:space="preserve">Effective Training: </w:t>
      </w:r>
      <w:r w:rsidRPr="00DB7521">
        <w:rPr>
          <w:lang w:val="en-GB"/>
        </w:rPr>
        <w:t xml:space="preserve">This is also one of the most basic approaches used by almost every business organisation, training all of the employees effectively </w:t>
      </w:r>
      <w:r w:rsidR="00F46638">
        <w:rPr>
          <w:lang w:val="en-GB"/>
        </w:rPr>
        <w:t>to</w:t>
      </w:r>
      <w:r w:rsidRPr="00DB7521">
        <w:rPr>
          <w:lang w:val="en-GB"/>
        </w:rPr>
        <w:t xml:space="preserve"> make the employees competent and well-trained for excellence in customer services. </w:t>
      </w:r>
      <w:r w:rsidR="00F46638">
        <w:rPr>
          <w:lang w:val="en-GB"/>
        </w:rPr>
        <w:t>TESCO</w:t>
      </w:r>
      <w:r w:rsidRPr="00DB7521">
        <w:rPr>
          <w:lang w:val="en-GB"/>
        </w:rPr>
        <w:t xml:space="preserve"> has a very excellent staff that is well trained and provides excellent customer service</w:t>
      </w:r>
      <w:r w:rsidR="00F46638">
        <w:rPr>
          <w:lang w:val="en-GB"/>
        </w:rPr>
        <w:t>. This</w:t>
      </w:r>
      <w:r w:rsidRPr="00DB7521">
        <w:rPr>
          <w:lang w:val="en-GB"/>
        </w:rPr>
        <w:t xml:space="preserve"> has allowed the organisation to address all of the queries and problems that the customers have ultimately allowed the company to retain the customers. </w:t>
      </w:r>
    </w:p>
    <w:p w14:paraId="075C43C4" w14:textId="77777777" w:rsidR="00666CDF" w:rsidRPr="00DB7521" w:rsidRDefault="003C035F">
      <w:pPr>
        <w:pStyle w:val="Normal1"/>
        <w:rPr>
          <w:lang w:val="en-GB"/>
        </w:rPr>
      </w:pPr>
      <w:r w:rsidRPr="00DB7521">
        <w:rPr>
          <w:b/>
          <w:lang w:val="en-GB"/>
        </w:rPr>
        <w:t xml:space="preserve">Hiring skilled employees: </w:t>
      </w:r>
      <w:r w:rsidRPr="00DB7521">
        <w:rPr>
          <w:lang w:val="en-GB"/>
        </w:rPr>
        <w:t xml:space="preserve">Hiring skilled and well-trained candidates is very important and having a great sense of knowledge on the significance and importance of customer services is a must. The interviewers must be able to screen the candidates properly for making sure that all of the candidates are well-determined and able to represent the company in the most consumer-friendly way possible. It is the responsibility of the management team to train the employees so as to make them compete with the work and the services they provide to the customers. The employees representing the company </w:t>
      </w:r>
      <w:r w:rsidR="00F46638">
        <w:rPr>
          <w:lang w:val="en-GB"/>
        </w:rPr>
        <w:t>TESCO</w:t>
      </w:r>
      <w:r w:rsidRPr="00DB7521">
        <w:rPr>
          <w:lang w:val="en-GB"/>
        </w:rPr>
        <w:t xml:space="preserve"> are very efficient and excellent with their work as they provide the customers with excellent services which make the customer satisfied with the company and will also help in the retention of the customers. </w:t>
      </w:r>
    </w:p>
    <w:p w14:paraId="79A065A1" w14:textId="77777777" w:rsidR="00666CDF" w:rsidRPr="00DB7521" w:rsidRDefault="003C035F">
      <w:pPr>
        <w:pStyle w:val="Normal1"/>
        <w:rPr>
          <w:lang w:val="en-GB"/>
        </w:rPr>
      </w:pPr>
      <w:r w:rsidRPr="00DB7521">
        <w:rPr>
          <w:b/>
          <w:lang w:val="en-GB"/>
        </w:rPr>
        <w:t xml:space="preserve">Developing excellent Customer Service Policies: </w:t>
      </w:r>
      <w:r w:rsidRPr="00DB7521">
        <w:rPr>
          <w:lang w:val="en-GB"/>
        </w:rPr>
        <w:t xml:space="preserve">It is the </w:t>
      </w:r>
      <w:r w:rsidR="00F46638">
        <w:rPr>
          <w:lang w:val="en-GB"/>
        </w:rPr>
        <w:t>firm’s responsibility</w:t>
      </w:r>
      <w:r w:rsidRPr="00DB7521">
        <w:rPr>
          <w:lang w:val="en-GB"/>
        </w:rPr>
        <w:t xml:space="preserve"> to implement and establish service policies that manage every imaginable thing that the customers might have in their minds. Some of these include picking up the call on time, replying to queries through the mail and other chats, being generous with the return and exchange policy, swiftly and smoothly handling angry customers, providing customers with updates if any products are being delivered and more (</w:t>
      </w:r>
      <w:proofErr w:type="spellStart"/>
      <w:r w:rsidRPr="00DB7521">
        <w:rPr>
          <w:highlight w:val="white"/>
          <w:lang w:val="en-GB"/>
        </w:rPr>
        <w:t>Ishfaq</w:t>
      </w:r>
      <w:proofErr w:type="spellEnd"/>
      <w:r w:rsidRPr="00DB7521">
        <w:rPr>
          <w:i/>
          <w:highlight w:val="white"/>
          <w:lang w:val="en-GB"/>
        </w:rPr>
        <w:t xml:space="preserve"> et al</w:t>
      </w:r>
      <w:r w:rsidRPr="00DB7521">
        <w:rPr>
          <w:highlight w:val="white"/>
          <w:lang w:val="en-GB"/>
        </w:rPr>
        <w:t>., 2022)</w:t>
      </w:r>
      <w:r w:rsidRPr="00DB7521">
        <w:rPr>
          <w:lang w:val="en-GB"/>
        </w:rPr>
        <w:t xml:space="preserve">. Having a set of policies and standards for customer services will allow all </w:t>
      </w:r>
      <w:r w:rsidR="00F46638" w:rsidRPr="00F46638">
        <w:rPr>
          <w:lang w:val="en-GB"/>
        </w:rPr>
        <w:t xml:space="preserve">employees to act and work accordingly with the customers </w:t>
      </w:r>
      <w:r w:rsidRPr="00DB7521">
        <w:rPr>
          <w:lang w:val="en-GB"/>
        </w:rPr>
        <w:t>per the standards maintained b</w:t>
      </w:r>
      <w:r w:rsidR="00616E87">
        <w:rPr>
          <w:lang w:val="en-GB"/>
        </w:rPr>
        <w:t xml:space="preserve">y the company. </w:t>
      </w:r>
      <w:r w:rsidR="00F46638">
        <w:rPr>
          <w:lang w:val="en-GB"/>
        </w:rPr>
        <w:t>TESCO</w:t>
      </w:r>
      <w:r w:rsidR="00616E87">
        <w:rPr>
          <w:lang w:val="en-GB"/>
        </w:rPr>
        <w:t xml:space="preserve"> is known to J</w:t>
      </w:r>
      <w:r w:rsidRPr="00DB7521">
        <w:rPr>
          <w:lang w:val="en-GB"/>
        </w:rPr>
        <w:t xml:space="preserve">ava one of the best </w:t>
      </w:r>
      <w:r w:rsidR="00F46638">
        <w:rPr>
          <w:lang w:val="en-GB"/>
        </w:rPr>
        <w:t>customers</w:t>
      </w:r>
      <w:r w:rsidRPr="00DB7521">
        <w:rPr>
          <w:lang w:val="en-GB"/>
        </w:rPr>
        <w:t xml:space="preserve"> service policies as they use </w:t>
      </w:r>
      <w:r w:rsidRPr="00DB7521">
        <w:rPr>
          <w:lang w:val="en-GB"/>
        </w:rPr>
        <w:lastRenderedPageBreak/>
        <w:t xml:space="preserve">various software like the CRM (Customer Relationship Management) software which allows the company to automatically address all of the queries and problems that the customers are having, and the updates on the delivery of the products are also done automatically sending the customers with accurate updates on their </w:t>
      </w:r>
      <w:r w:rsidR="00F46638">
        <w:rPr>
          <w:lang w:val="en-GB"/>
        </w:rPr>
        <w:t>order</w:t>
      </w:r>
      <w:r w:rsidRPr="00DB7521">
        <w:rPr>
          <w:lang w:val="en-GB"/>
        </w:rPr>
        <w:t xml:space="preserve">. </w:t>
      </w:r>
    </w:p>
    <w:p w14:paraId="1967D0DE" w14:textId="77777777" w:rsidR="00666CDF" w:rsidRPr="00DB7521" w:rsidRDefault="00666CDF">
      <w:pPr>
        <w:pStyle w:val="Normal1"/>
        <w:rPr>
          <w:lang w:val="en-GB"/>
        </w:rPr>
      </w:pPr>
    </w:p>
    <w:p w14:paraId="3EC4A665" w14:textId="77777777" w:rsidR="00666CDF" w:rsidRPr="00DB7521" w:rsidRDefault="003C035F">
      <w:pPr>
        <w:pStyle w:val="Normal1"/>
        <w:rPr>
          <w:lang w:val="en-GB"/>
        </w:rPr>
      </w:pPr>
      <w:r w:rsidRPr="00DB7521">
        <w:rPr>
          <w:lang w:val="en-GB"/>
        </w:rPr>
        <w:t xml:space="preserve">These are some of the basic strategies that the company </w:t>
      </w:r>
      <w:r w:rsidR="00F46638">
        <w:rPr>
          <w:lang w:val="en-GB"/>
        </w:rPr>
        <w:t>TESCO</w:t>
      </w:r>
      <w:r w:rsidRPr="00DB7521">
        <w:rPr>
          <w:lang w:val="en-GB"/>
        </w:rPr>
        <w:t xml:space="preserve"> Plc uses for managing all of the customer's demands and queries that they are having</w:t>
      </w:r>
      <w:r w:rsidR="00F46638">
        <w:rPr>
          <w:lang w:val="en-GB"/>
        </w:rPr>
        <w:t>; customer</w:t>
      </w:r>
      <w:r w:rsidRPr="00DB7521">
        <w:rPr>
          <w:lang w:val="en-GB"/>
        </w:rPr>
        <w:t xml:space="preserve"> services are not the thing of the factor to be neglected because it is one of the most major things that ensure the continuous flow of the profit in the businesses. The company has great customer service</w:t>
      </w:r>
      <w:r w:rsidR="00F46638">
        <w:rPr>
          <w:lang w:val="en-GB"/>
        </w:rPr>
        <w:t>,</w:t>
      </w:r>
      <w:r w:rsidRPr="00DB7521">
        <w:rPr>
          <w:lang w:val="en-GB"/>
        </w:rPr>
        <w:t xml:space="preserve"> which has enabled them to be in the position where they are currently. There were a lot of disruptions that were cause</w:t>
      </w:r>
      <w:r w:rsidR="00616E87">
        <w:rPr>
          <w:lang w:val="en-GB"/>
        </w:rPr>
        <w:t>d due to the pandemic Covid-</w:t>
      </w:r>
      <w:r w:rsidRPr="00DB7521">
        <w:rPr>
          <w:lang w:val="en-GB"/>
        </w:rPr>
        <w:t xml:space="preserve">19 which has caused so many businesses to shut down temporarily as well as permanently, however, the company </w:t>
      </w:r>
      <w:r w:rsidR="00F46638">
        <w:rPr>
          <w:lang w:val="en-GB"/>
        </w:rPr>
        <w:t>TESCO</w:t>
      </w:r>
      <w:r w:rsidRPr="00DB7521">
        <w:rPr>
          <w:lang w:val="en-GB"/>
        </w:rPr>
        <w:t xml:space="preserve"> Plc has continued to provide customers with excellent service during the time of the crisis. During the crisis, the company consistently and continuously provided the customers with updates on how they are maintaining and delivering the products to the customers so as to ensure the maximum level of safety. The company has prioritised suppliers during the crisis so as to make the food and the basic items available so as to continuously feed their </w:t>
      </w:r>
      <w:r w:rsidR="00616E87">
        <w:rPr>
          <w:lang w:val="en-GB"/>
        </w:rPr>
        <w:t xml:space="preserve">customers and the nation. </w:t>
      </w:r>
      <w:r w:rsidR="00F46638">
        <w:rPr>
          <w:lang w:val="en-GB"/>
        </w:rPr>
        <w:t>The covid-19</w:t>
      </w:r>
      <w:r w:rsidRPr="00DB7521">
        <w:rPr>
          <w:lang w:val="en-GB"/>
        </w:rPr>
        <w:t xml:space="preserve"> crisis is one of the major external factors which has changed and fluctuated other external factors as well like the political factors, and changes in the rules and regulations of the nations (</w:t>
      </w:r>
      <w:r w:rsidRPr="00DB7521">
        <w:rPr>
          <w:highlight w:val="white"/>
          <w:lang w:val="en-GB"/>
        </w:rPr>
        <w:t xml:space="preserve">Tang and </w:t>
      </w:r>
      <w:proofErr w:type="spellStart"/>
      <w:r w:rsidRPr="00DB7521">
        <w:rPr>
          <w:highlight w:val="white"/>
          <w:lang w:val="en-GB"/>
        </w:rPr>
        <w:t>Veelenturf</w:t>
      </w:r>
      <w:proofErr w:type="spellEnd"/>
      <w:r w:rsidRPr="00DB7521">
        <w:rPr>
          <w:highlight w:val="white"/>
          <w:lang w:val="en-GB"/>
        </w:rPr>
        <w:t>, 2019)</w:t>
      </w:r>
      <w:r w:rsidRPr="00DB7521">
        <w:rPr>
          <w:lang w:val="en-GB"/>
        </w:rPr>
        <w:t>. This has affected almost every bu</w:t>
      </w:r>
      <w:r w:rsidR="00616E87">
        <w:rPr>
          <w:lang w:val="en-GB"/>
        </w:rPr>
        <w:t>siness in the world</w:t>
      </w:r>
      <w:r w:rsidR="00F46638">
        <w:rPr>
          <w:lang w:val="en-GB"/>
        </w:rPr>
        <w:t>. During</w:t>
      </w:r>
      <w:r w:rsidR="00616E87">
        <w:rPr>
          <w:lang w:val="en-GB"/>
        </w:rPr>
        <w:t xml:space="preserve"> the C</w:t>
      </w:r>
      <w:r w:rsidRPr="00DB7521">
        <w:rPr>
          <w:lang w:val="en-GB"/>
        </w:rPr>
        <w:t>ovid</w:t>
      </w:r>
      <w:r w:rsidR="00616E87">
        <w:rPr>
          <w:lang w:val="en-GB"/>
        </w:rPr>
        <w:t>-19</w:t>
      </w:r>
      <w:r w:rsidRPr="00DB7521">
        <w:rPr>
          <w:lang w:val="en-GB"/>
        </w:rPr>
        <w:t xml:space="preserve"> </w:t>
      </w:r>
      <w:r w:rsidR="00F46638">
        <w:rPr>
          <w:lang w:val="en-GB"/>
        </w:rPr>
        <w:t>TESCO,</w:t>
      </w:r>
      <w:r w:rsidRPr="00DB7521">
        <w:rPr>
          <w:lang w:val="en-GB"/>
        </w:rPr>
        <w:t xml:space="preserve"> there was a rapid rise in online shopping</w:t>
      </w:r>
      <w:r w:rsidR="00F46638">
        <w:rPr>
          <w:lang w:val="en-GB"/>
        </w:rPr>
        <w:t>. The</w:t>
      </w:r>
      <w:r w:rsidRPr="00DB7521">
        <w:rPr>
          <w:lang w:val="en-GB"/>
        </w:rPr>
        <w:t xml:space="preserve"> rise was approximately from 9% to 16% of the total United Kingdom online sales (</w:t>
      </w:r>
      <w:r w:rsidR="00F46638">
        <w:rPr>
          <w:highlight w:val="white"/>
          <w:lang w:val="en-GB"/>
        </w:rPr>
        <w:t>TESCO</w:t>
      </w:r>
      <w:r w:rsidRPr="00DB7521">
        <w:rPr>
          <w:highlight w:val="white"/>
          <w:lang w:val="en-GB"/>
        </w:rPr>
        <w:t xml:space="preserve"> PLC, 2023)</w:t>
      </w:r>
      <w:r w:rsidRPr="00DB7521">
        <w:rPr>
          <w:lang w:val="en-GB"/>
        </w:rPr>
        <w:t xml:space="preserve">. </w:t>
      </w:r>
    </w:p>
    <w:p w14:paraId="1930510D" w14:textId="77777777" w:rsidR="00666CDF" w:rsidRPr="00DB7521" w:rsidRDefault="003C035F">
      <w:pPr>
        <w:pStyle w:val="Normal1"/>
        <w:rPr>
          <w:lang w:val="en-GB"/>
        </w:rPr>
      </w:pPr>
      <w:r w:rsidRPr="00DB7521">
        <w:rPr>
          <w:lang w:val="en-GB"/>
        </w:rPr>
        <w:t>There was rapid growth in the on</w:t>
      </w:r>
      <w:r w:rsidR="00616E87">
        <w:rPr>
          <w:lang w:val="en-GB"/>
        </w:rPr>
        <w:t xml:space="preserve">line sales of </w:t>
      </w:r>
      <w:r w:rsidR="00F46638">
        <w:rPr>
          <w:lang w:val="en-GB"/>
        </w:rPr>
        <w:t>TESCO</w:t>
      </w:r>
      <w:r w:rsidR="00616E87">
        <w:rPr>
          <w:lang w:val="en-GB"/>
        </w:rPr>
        <w:t xml:space="preserve"> during the Covid-</w:t>
      </w:r>
      <w:r w:rsidRPr="00DB7521">
        <w:rPr>
          <w:lang w:val="en-GB"/>
        </w:rPr>
        <w:t>19 crisis which has ranged approximately up to 43.5% just in the three</w:t>
      </w:r>
      <w:r w:rsidR="00616E87">
        <w:rPr>
          <w:lang w:val="en-GB"/>
        </w:rPr>
        <w:t xml:space="preserve"> months as compared to the </w:t>
      </w:r>
      <w:r w:rsidR="00F46638">
        <w:rPr>
          <w:lang w:val="en-GB"/>
        </w:rPr>
        <w:t>pre-Covid-19</w:t>
      </w:r>
      <w:r w:rsidRPr="00DB7521">
        <w:rPr>
          <w:lang w:val="en-GB"/>
        </w:rPr>
        <w:t xml:space="preserve"> crisis (</w:t>
      </w:r>
      <w:r w:rsidR="00F46638">
        <w:rPr>
          <w:highlight w:val="white"/>
          <w:lang w:val="en-GB"/>
        </w:rPr>
        <w:t>TESCO</w:t>
      </w:r>
      <w:r w:rsidRPr="00DB7521">
        <w:rPr>
          <w:highlight w:val="white"/>
          <w:lang w:val="en-GB"/>
        </w:rPr>
        <w:t xml:space="preserve"> PLC, 2023)</w:t>
      </w:r>
      <w:r w:rsidRPr="00DB7521">
        <w:rPr>
          <w:lang w:val="en-GB"/>
        </w:rPr>
        <w:t>. The company has instantly responded by doubling its online capability, which has let the company build up approx</w:t>
      </w:r>
      <w:r w:rsidR="00616E87">
        <w:rPr>
          <w:lang w:val="en-GB"/>
        </w:rPr>
        <w:t>.</w:t>
      </w:r>
      <w:r w:rsidRPr="00DB7521">
        <w:rPr>
          <w:lang w:val="en-GB"/>
        </w:rPr>
        <w:t xml:space="preserve"> 1.3 million slots for the online delivery of the products. The company have managed the transportation and logistics very effectively</w:t>
      </w:r>
      <w:r w:rsidR="00F46638">
        <w:rPr>
          <w:lang w:val="en-GB"/>
        </w:rPr>
        <w:t>,</w:t>
      </w:r>
      <w:r w:rsidRPr="00DB7521">
        <w:rPr>
          <w:lang w:val="en-GB"/>
        </w:rPr>
        <w:t xml:space="preserve"> which has allowed them to deliver all of the orders efficiently and on time and has also provided the customers with regular updates on the products and has also educated them on how the products are being handled and delivered safely to the customers. </w:t>
      </w:r>
      <w:r w:rsidR="00F46638">
        <w:rPr>
          <w:lang w:val="en-GB"/>
        </w:rPr>
        <w:t>TESCO</w:t>
      </w:r>
      <w:r w:rsidRPr="00DB7521">
        <w:rPr>
          <w:lang w:val="en-GB"/>
        </w:rPr>
        <w:t xml:space="preserve"> delivered approximately almost 12.6 million orders just within the quarter</w:t>
      </w:r>
      <w:r w:rsidR="00F46638">
        <w:rPr>
          <w:lang w:val="en-GB"/>
        </w:rPr>
        <w:t>. This</w:t>
      </w:r>
      <w:r w:rsidRPr="00DB7521">
        <w:rPr>
          <w:lang w:val="en-GB"/>
        </w:rPr>
        <w:t xml:space="preserve"> was possible due to the quick response of the company to the external </w:t>
      </w:r>
      <w:r w:rsidRPr="00DB7521">
        <w:rPr>
          <w:lang w:val="en-GB"/>
        </w:rPr>
        <w:lastRenderedPageBreak/>
        <w:t>environment which allowed them to adapt and adjust according to the changes which have mitigated the losses and threats that were caused by the pandemic (</w:t>
      </w:r>
      <w:r w:rsidR="00F46638">
        <w:rPr>
          <w:highlight w:val="white"/>
          <w:lang w:val="en-GB"/>
        </w:rPr>
        <w:t>TESCO</w:t>
      </w:r>
      <w:r w:rsidRPr="00DB7521">
        <w:rPr>
          <w:highlight w:val="white"/>
          <w:lang w:val="en-GB"/>
        </w:rPr>
        <w:t xml:space="preserve"> PLC, 2023)</w:t>
      </w:r>
      <w:r w:rsidRPr="00DB7521">
        <w:rPr>
          <w:lang w:val="en-GB"/>
        </w:rPr>
        <w:t xml:space="preserve">. The services that the company provided to the customers were maintained with excellence allowing them to trust the company fully which has resulted in the consistent flow of sales and revenue during the pandemic. The cost incurred by the company so as to survive and operated and continuously provide services to their customer was pretty high. The cost incurred in providing the employees with the PPE kit (Personal Protection Equipment) and other items related to safety was approximately around £65 million as the company has approximately around 3628 outlets all over the globe. The business has maintained a level of excellence in customer service during the time of the pandemic as well, leaving a deep level of impact in the minds of the customers. </w:t>
      </w:r>
    </w:p>
    <w:p w14:paraId="6DA229D3" w14:textId="77777777" w:rsidR="00666CDF" w:rsidRPr="00DB7521" w:rsidRDefault="00666CDF">
      <w:pPr>
        <w:pStyle w:val="Normal1"/>
        <w:rPr>
          <w:lang w:val="en-GB"/>
        </w:rPr>
      </w:pPr>
    </w:p>
    <w:p w14:paraId="012B7626" w14:textId="77777777" w:rsidR="00666CDF" w:rsidRDefault="00E30769">
      <w:pPr>
        <w:pStyle w:val="Heading1"/>
        <w:rPr>
          <w:lang w:val="en-GB"/>
        </w:rPr>
      </w:pPr>
      <w:bookmarkStart w:id="30" w:name="_x3q4e4mquady" w:colFirst="0" w:colLast="0"/>
      <w:bookmarkStart w:id="31" w:name="_Toc124093831"/>
      <w:bookmarkEnd w:id="30"/>
      <w:r>
        <w:rPr>
          <w:lang w:val="en-GB"/>
        </w:rPr>
        <w:t xml:space="preserve">10. </w:t>
      </w:r>
      <w:r w:rsidR="003C035F" w:rsidRPr="00DB7521">
        <w:rPr>
          <w:lang w:val="en-GB"/>
        </w:rPr>
        <w:t>Artificial Intelligence (AI) and its importance for maintaining Customer Service</w:t>
      </w:r>
      <w:bookmarkEnd w:id="31"/>
      <w:r w:rsidR="003C035F" w:rsidRPr="00DB7521">
        <w:rPr>
          <w:lang w:val="en-GB"/>
        </w:rPr>
        <w:t xml:space="preserve"> </w:t>
      </w:r>
    </w:p>
    <w:p w14:paraId="7B6031E5" w14:textId="77777777" w:rsidR="00F46638" w:rsidRPr="00F46638" w:rsidRDefault="00F46638" w:rsidP="00F46638">
      <w:pPr>
        <w:pStyle w:val="Normal1"/>
        <w:rPr>
          <w:lang w:val="en-GB"/>
        </w:rPr>
      </w:pPr>
    </w:p>
    <w:p w14:paraId="346710D5" w14:textId="77777777" w:rsidR="00F46638" w:rsidRDefault="00F46638">
      <w:pPr>
        <w:pStyle w:val="Normal1"/>
        <w:rPr>
          <w:lang w:val="en-GB"/>
        </w:rPr>
      </w:pPr>
      <w:r w:rsidRPr="00F46638">
        <w:rPr>
          <w:lang w:val="en-GB"/>
        </w:rPr>
        <w:t xml:space="preserve">Artificial Intellect (AI) mimics human intelligence or stimulates it. AI is placed in computer systems to automate tasks without needing to instruct them (Cao, 2021). Artificial Intelligence, one of the most prominent and infamous technologies, is employed by various businesses, like Tesla, in transportation. Other firms may utilise artificial intelligence for customer care, which keeps customers loyal (Xu et al., 2020). AI for customer assistance is a fascinating and effective technique to solve client issues rapidly. Due to the enormous number of clients, the company's customer service crew takes longer to answer inquiries, while AI can answer issues faster (Guha et al., 2021). Machine learning allows a computer system to perform automatically without being designed by humans by learning algorithms and patterns and responding to certain events. Installing organised or unstructured data allows AI to comprehend and interpret NLP (Natural Language Processing) for customer assistance. After installing NLP data, the AI will learn algorithms and automatically reply to different sorts of messages based on moods, urgency, and inquiry intent (Huang and Rust, 2021). </w:t>
      </w:r>
      <w:r>
        <w:rPr>
          <w:lang w:val="en-GB"/>
        </w:rPr>
        <w:t>TESCO</w:t>
      </w:r>
      <w:r w:rsidRPr="00F46638">
        <w:rPr>
          <w:lang w:val="en-GB"/>
        </w:rPr>
        <w:t xml:space="preserve"> uses chatbots on its websites and other digital channels to quickly address consumer questions. AI may also be used to answer emails and other contact channels quickly and efficiently to keep consumers happy.</w:t>
      </w:r>
    </w:p>
    <w:p w14:paraId="70FD9D4F" w14:textId="77777777" w:rsidR="00666CDF" w:rsidRPr="00DB7521" w:rsidRDefault="003C035F">
      <w:pPr>
        <w:pStyle w:val="Normal1"/>
        <w:rPr>
          <w:lang w:val="en-GB"/>
        </w:rPr>
      </w:pPr>
      <w:r w:rsidRPr="00DB7521">
        <w:rPr>
          <w:lang w:val="en-GB"/>
        </w:rPr>
        <w:lastRenderedPageBreak/>
        <w:t xml:space="preserve">Some of the key benefits that the installation and implementation of Artificial Intelligence for Customer Support are: </w:t>
      </w:r>
    </w:p>
    <w:p w14:paraId="4C88C90C" w14:textId="77777777" w:rsidR="00666CDF" w:rsidRPr="00DB7521" w:rsidRDefault="003C035F">
      <w:pPr>
        <w:pStyle w:val="Normal1"/>
        <w:numPr>
          <w:ilvl w:val="0"/>
          <w:numId w:val="1"/>
        </w:numPr>
        <w:rPr>
          <w:lang w:val="en-GB"/>
        </w:rPr>
      </w:pPr>
      <w:r w:rsidRPr="00DB7521">
        <w:rPr>
          <w:lang w:val="en-GB"/>
        </w:rPr>
        <w:t>Quick support is provided as any messages from the customers are instantly replied to with solutions which enhance the experience of the customers (</w:t>
      </w:r>
      <w:r w:rsidRPr="00DB7521">
        <w:rPr>
          <w:highlight w:val="white"/>
          <w:lang w:val="en-GB"/>
        </w:rPr>
        <w:t>Huang and Rust, 2021)</w:t>
      </w:r>
      <w:r w:rsidRPr="00DB7521">
        <w:rPr>
          <w:lang w:val="en-GB"/>
        </w:rPr>
        <w:t>.</w:t>
      </w:r>
    </w:p>
    <w:p w14:paraId="3695BA2F" w14:textId="77777777" w:rsidR="00666CDF" w:rsidRPr="00DB7521" w:rsidRDefault="003C035F">
      <w:pPr>
        <w:pStyle w:val="Normal1"/>
        <w:numPr>
          <w:ilvl w:val="0"/>
          <w:numId w:val="1"/>
        </w:numPr>
        <w:rPr>
          <w:lang w:val="en-GB"/>
        </w:rPr>
      </w:pPr>
      <w:r w:rsidRPr="00DB7521">
        <w:rPr>
          <w:lang w:val="en-GB"/>
        </w:rPr>
        <w:t>Guaranteed and consistent support is delivered to the customers even if the customer support team or the marketing representative is not present which means 24/7/365 guaranteed support is being delivered to the customers (</w:t>
      </w:r>
      <w:r w:rsidRPr="00DB7521">
        <w:rPr>
          <w:highlight w:val="white"/>
          <w:lang w:val="en-GB"/>
        </w:rPr>
        <w:t>Guha</w:t>
      </w:r>
      <w:r w:rsidRPr="00DB7521">
        <w:rPr>
          <w:i/>
          <w:highlight w:val="white"/>
          <w:lang w:val="en-GB"/>
        </w:rPr>
        <w:t xml:space="preserve"> et al</w:t>
      </w:r>
      <w:r w:rsidRPr="00DB7521">
        <w:rPr>
          <w:highlight w:val="white"/>
          <w:lang w:val="en-GB"/>
        </w:rPr>
        <w:t>., 2021)</w:t>
      </w:r>
      <w:r w:rsidRPr="00DB7521">
        <w:rPr>
          <w:lang w:val="en-GB"/>
        </w:rPr>
        <w:t>.</w:t>
      </w:r>
    </w:p>
    <w:p w14:paraId="29147B56" w14:textId="77777777" w:rsidR="00666CDF" w:rsidRPr="00DB7521" w:rsidRDefault="003C035F">
      <w:pPr>
        <w:pStyle w:val="Normal1"/>
        <w:numPr>
          <w:ilvl w:val="0"/>
          <w:numId w:val="1"/>
        </w:numPr>
        <w:rPr>
          <w:lang w:val="en-GB"/>
        </w:rPr>
      </w:pPr>
      <w:r w:rsidRPr="00DB7521">
        <w:rPr>
          <w:lang w:val="en-GB"/>
        </w:rPr>
        <w:t>Mitigations in errors made by humans, sometimes employees tend to impulsively reply to angry messages from customers which can decrease the level of consumer experience. As the AI is trained to be precise and accurate with the task which mitigates the risk of errors made by humans (</w:t>
      </w:r>
      <w:r w:rsidRPr="00DB7521">
        <w:rPr>
          <w:highlight w:val="white"/>
          <w:lang w:val="en-GB"/>
        </w:rPr>
        <w:t>Xu</w:t>
      </w:r>
      <w:r w:rsidRPr="00DB7521">
        <w:rPr>
          <w:i/>
          <w:highlight w:val="white"/>
          <w:lang w:val="en-GB"/>
        </w:rPr>
        <w:t xml:space="preserve"> et al</w:t>
      </w:r>
      <w:r w:rsidRPr="00DB7521">
        <w:rPr>
          <w:highlight w:val="white"/>
          <w:lang w:val="en-GB"/>
        </w:rPr>
        <w:t>., 2020)</w:t>
      </w:r>
      <w:r w:rsidRPr="00DB7521">
        <w:rPr>
          <w:lang w:val="en-GB"/>
        </w:rPr>
        <w:t xml:space="preserve">.  </w:t>
      </w:r>
      <w:r w:rsidRPr="00DB7521">
        <w:rPr>
          <w:lang w:val="en-GB"/>
        </w:rPr>
        <w:br w:type="page"/>
      </w:r>
    </w:p>
    <w:p w14:paraId="11CC590D" w14:textId="77777777" w:rsidR="00666CDF" w:rsidRPr="00DB7521" w:rsidRDefault="00E30769">
      <w:pPr>
        <w:pStyle w:val="Heading1"/>
        <w:rPr>
          <w:lang w:val="en-GB"/>
        </w:rPr>
      </w:pPr>
      <w:bookmarkStart w:id="32" w:name="_w10pwi7ixpz2" w:colFirst="0" w:colLast="0"/>
      <w:bookmarkStart w:id="33" w:name="_Toc124093832"/>
      <w:bookmarkEnd w:id="32"/>
      <w:r>
        <w:rPr>
          <w:lang w:val="en-GB"/>
        </w:rPr>
        <w:lastRenderedPageBreak/>
        <w:t xml:space="preserve">11. </w:t>
      </w:r>
      <w:r w:rsidR="003C035F" w:rsidRPr="00DB7521">
        <w:rPr>
          <w:lang w:val="en-GB"/>
        </w:rPr>
        <w:t>Conclusion</w:t>
      </w:r>
      <w:bookmarkEnd w:id="33"/>
      <w:r w:rsidR="003C035F" w:rsidRPr="00DB7521">
        <w:rPr>
          <w:lang w:val="en-GB"/>
        </w:rPr>
        <w:t xml:space="preserve"> </w:t>
      </w:r>
    </w:p>
    <w:p w14:paraId="67811426" w14:textId="77777777" w:rsidR="00666CDF" w:rsidRPr="00DB7521" w:rsidRDefault="003C035F">
      <w:pPr>
        <w:pStyle w:val="Normal1"/>
        <w:rPr>
          <w:lang w:val="en-GB"/>
        </w:rPr>
      </w:pPr>
      <w:r w:rsidRPr="00DB7521">
        <w:rPr>
          <w:lang w:val="en-GB"/>
        </w:rPr>
        <w:t xml:space="preserve">The report has basically covered the significance of customer services and how it can enhance the productivity of the firm and help the company grow and develop consistently. Customer service shouldn't be taken lightly as it can help the organisation to retain its customers and make them loyal towards the business, retaining customers means consistent and continuous purchases from customers which can help the firm maintain the consistent flow of profit and revenue in the business. Retaining a large number of customers means retaining a large amount of profit for a very long period of time and the business has to consistently to work for strengthening the customer relationship. The report has basically covered the impact of internal and external factors on the customer services of the business and the Covid-19 pandemic has been taken as an example of the external factors affecting the customer service of the businesses. Various theories of customer relationship management and marketing theories have been used to identify the significance of customer services for maintaining profit margins and also for maintaining a good customer experience. The strategies used by the organisation to manage customer service have been discussed along with the significance of AI for managing and maintaining customer support 24/7/365. </w:t>
      </w:r>
      <w:r w:rsidRPr="00DB7521">
        <w:rPr>
          <w:lang w:val="en-GB"/>
        </w:rPr>
        <w:br w:type="page"/>
      </w:r>
    </w:p>
    <w:p w14:paraId="5DEEDA22" w14:textId="77777777" w:rsidR="00666CDF" w:rsidRPr="00DB7521" w:rsidRDefault="00666CDF">
      <w:pPr>
        <w:pStyle w:val="Normal1"/>
        <w:rPr>
          <w:b/>
          <w:lang w:val="en-GB"/>
        </w:rPr>
      </w:pPr>
    </w:p>
    <w:p w14:paraId="2F332C82" w14:textId="77777777" w:rsidR="00666CDF" w:rsidRPr="00DB7521" w:rsidRDefault="003C035F">
      <w:pPr>
        <w:pStyle w:val="Heading1"/>
        <w:rPr>
          <w:lang w:val="en-GB"/>
        </w:rPr>
      </w:pPr>
      <w:bookmarkStart w:id="34" w:name="_6wc3ape9ot7h" w:colFirst="0" w:colLast="0"/>
      <w:bookmarkStart w:id="35" w:name="_Toc124093833"/>
      <w:bookmarkEnd w:id="34"/>
      <w:r w:rsidRPr="00DB7521">
        <w:rPr>
          <w:lang w:val="en-GB"/>
        </w:rPr>
        <w:t>References</w:t>
      </w:r>
      <w:bookmarkEnd w:id="35"/>
      <w:r w:rsidRPr="00DB7521">
        <w:rPr>
          <w:lang w:val="en-GB"/>
        </w:rPr>
        <w:t xml:space="preserve"> </w:t>
      </w:r>
    </w:p>
    <w:p w14:paraId="593F4F1E" w14:textId="77777777" w:rsidR="00616E87" w:rsidRPr="00DB7521" w:rsidRDefault="00616E87">
      <w:pPr>
        <w:pStyle w:val="Normal1"/>
        <w:rPr>
          <w:color w:val="434343"/>
          <w:lang w:val="en-GB"/>
        </w:rPr>
      </w:pPr>
      <w:proofErr w:type="spellStart"/>
      <w:r w:rsidRPr="00DB7521">
        <w:rPr>
          <w:color w:val="434343"/>
          <w:lang w:val="en-GB"/>
        </w:rPr>
        <w:t>Adamyk</w:t>
      </w:r>
      <w:proofErr w:type="spellEnd"/>
      <w:r w:rsidRPr="00DB7521">
        <w:rPr>
          <w:color w:val="434343"/>
          <w:lang w:val="en-GB"/>
        </w:rPr>
        <w:t xml:space="preserve">, K., 2019. </w:t>
      </w:r>
      <w:r w:rsidRPr="00E30769">
        <w:rPr>
          <w:i/>
          <w:color w:val="434343"/>
          <w:lang w:val="en-GB"/>
        </w:rPr>
        <w:t xml:space="preserve">PESTLE Analysis on </w:t>
      </w:r>
      <w:r w:rsidR="00F46638" w:rsidRPr="00E30769">
        <w:rPr>
          <w:i/>
          <w:color w:val="434343"/>
          <w:lang w:val="en-GB"/>
        </w:rPr>
        <w:t>TESCO</w:t>
      </w:r>
      <w:r w:rsidRPr="00E30769">
        <w:rPr>
          <w:i/>
          <w:color w:val="434343"/>
          <w:lang w:val="en-GB"/>
        </w:rPr>
        <w:t xml:space="preserve"> PLC</w:t>
      </w:r>
      <w:r w:rsidRPr="00DB7521">
        <w:rPr>
          <w:color w:val="434343"/>
          <w:lang w:val="en-GB"/>
        </w:rPr>
        <w:t>.</w:t>
      </w:r>
    </w:p>
    <w:p w14:paraId="6CCB0E35" w14:textId="77777777" w:rsidR="00616E87" w:rsidRPr="00DB7521" w:rsidRDefault="00616E87">
      <w:pPr>
        <w:pStyle w:val="Normal1"/>
        <w:rPr>
          <w:color w:val="434343"/>
          <w:lang w:val="en-GB"/>
        </w:rPr>
      </w:pPr>
      <w:proofErr w:type="spellStart"/>
      <w:r w:rsidRPr="00DB7521">
        <w:rPr>
          <w:color w:val="434343"/>
          <w:lang w:val="en-GB"/>
        </w:rPr>
        <w:t>Baliyan</w:t>
      </w:r>
      <w:proofErr w:type="spellEnd"/>
      <w:r w:rsidRPr="00DB7521">
        <w:rPr>
          <w:color w:val="434343"/>
          <w:lang w:val="en-GB"/>
        </w:rPr>
        <w:t xml:space="preserve">, R., 2021. A Shift in Paradigm for Apparel Industry Post Covid 19. </w:t>
      </w:r>
      <w:r w:rsidRPr="00E30769">
        <w:rPr>
          <w:i/>
          <w:color w:val="434343"/>
          <w:lang w:val="en-GB"/>
        </w:rPr>
        <w:t>Turkish Journal of Computer and Mathematics Education (TURCOMAT)</w:t>
      </w:r>
      <w:r w:rsidRPr="00DB7521">
        <w:rPr>
          <w:color w:val="434343"/>
          <w:lang w:val="en-GB"/>
        </w:rPr>
        <w:t>, 12(13), pp.5203-5211.</w:t>
      </w:r>
    </w:p>
    <w:p w14:paraId="44ECFF10" w14:textId="77777777" w:rsidR="00616E87" w:rsidRPr="00DB7521" w:rsidRDefault="00616E87">
      <w:pPr>
        <w:pStyle w:val="Normal1"/>
        <w:rPr>
          <w:color w:val="434343"/>
          <w:lang w:val="en-GB"/>
        </w:rPr>
      </w:pPr>
      <w:r w:rsidRPr="00DB7521">
        <w:rPr>
          <w:color w:val="434343"/>
          <w:lang w:val="en-GB"/>
        </w:rPr>
        <w:t xml:space="preserve">Balmer JM, and </w:t>
      </w:r>
      <w:proofErr w:type="spellStart"/>
      <w:r w:rsidRPr="00DB7521">
        <w:rPr>
          <w:color w:val="434343"/>
          <w:lang w:val="en-GB"/>
        </w:rPr>
        <w:t>Burghausen</w:t>
      </w:r>
      <w:proofErr w:type="spellEnd"/>
      <w:r w:rsidRPr="00DB7521">
        <w:rPr>
          <w:color w:val="434343"/>
          <w:lang w:val="en-GB"/>
        </w:rPr>
        <w:t xml:space="preserve"> M., 2019. Marketing, the past and corporate heritage. </w:t>
      </w:r>
      <w:r w:rsidRPr="00E30769">
        <w:rPr>
          <w:i/>
          <w:color w:val="434343"/>
          <w:lang w:val="en-GB"/>
        </w:rPr>
        <w:t>Marketing Theory</w:t>
      </w:r>
      <w:r w:rsidRPr="00DB7521">
        <w:rPr>
          <w:color w:val="434343"/>
          <w:lang w:val="en-GB"/>
        </w:rPr>
        <w:t>. 2019 Jun;19(2):217-27.</w:t>
      </w:r>
    </w:p>
    <w:p w14:paraId="5301F3BC" w14:textId="77777777" w:rsidR="00616E87" w:rsidRPr="00DB7521" w:rsidRDefault="00616E87">
      <w:pPr>
        <w:pStyle w:val="Normal1"/>
        <w:rPr>
          <w:color w:val="434343"/>
          <w:lang w:val="en-GB"/>
        </w:rPr>
      </w:pPr>
      <w:proofErr w:type="spellStart"/>
      <w:r w:rsidRPr="00DB7521">
        <w:rPr>
          <w:color w:val="434343"/>
          <w:lang w:val="en-GB"/>
        </w:rPr>
        <w:t>Benzaghta</w:t>
      </w:r>
      <w:proofErr w:type="spellEnd"/>
      <w:r w:rsidRPr="00DB7521">
        <w:rPr>
          <w:color w:val="434343"/>
          <w:lang w:val="en-GB"/>
        </w:rPr>
        <w:t xml:space="preserve">, M.A., </w:t>
      </w:r>
      <w:proofErr w:type="spellStart"/>
      <w:r w:rsidRPr="00DB7521">
        <w:rPr>
          <w:color w:val="434343"/>
          <w:lang w:val="en-GB"/>
        </w:rPr>
        <w:t>Elwalda</w:t>
      </w:r>
      <w:proofErr w:type="spellEnd"/>
      <w:r w:rsidRPr="00DB7521">
        <w:rPr>
          <w:color w:val="434343"/>
          <w:lang w:val="en-GB"/>
        </w:rPr>
        <w:t xml:space="preserve">, A., Mousa, M.M., Erkan, I. and Rahman, M., 2021. SWOT analysis applications: An integrative literature review. </w:t>
      </w:r>
      <w:r w:rsidRPr="00E30769">
        <w:rPr>
          <w:i/>
          <w:color w:val="434343"/>
          <w:lang w:val="en-GB"/>
        </w:rPr>
        <w:t>Journal of Global Business Insights</w:t>
      </w:r>
      <w:r w:rsidRPr="00DB7521">
        <w:rPr>
          <w:color w:val="434343"/>
          <w:lang w:val="en-GB"/>
        </w:rPr>
        <w:t>, 6(1), pp.55-73.</w:t>
      </w:r>
    </w:p>
    <w:p w14:paraId="0CF054DB" w14:textId="77777777" w:rsidR="00616E87" w:rsidRPr="00DB7521" w:rsidRDefault="00616E87">
      <w:pPr>
        <w:pStyle w:val="Normal1"/>
        <w:rPr>
          <w:color w:val="434343"/>
          <w:highlight w:val="white"/>
          <w:lang w:val="en-GB"/>
        </w:rPr>
      </w:pPr>
      <w:r w:rsidRPr="00DB7521">
        <w:rPr>
          <w:color w:val="434343"/>
          <w:highlight w:val="white"/>
          <w:lang w:val="en-GB"/>
        </w:rPr>
        <w:t xml:space="preserve">Berman, B., 2019. Flatlined: Combatting the death of retail stores. </w:t>
      </w:r>
      <w:r w:rsidRPr="00DB7521">
        <w:rPr>
          <w:i/>
          <w:color w:val="434343"/>
          <w:highlight w:val="white"/>
          <w:lang w:val="en-GB"/>
        </w:rPr>
        <w:t>Business Horizons</w:t>
      </w:r>
      <w:r w:rsidRPr="00DB7521">
        <w:rPr>
          <w:color w:val="434343"/>
          <w:highlight w:val="white"/>
          <w:lang w:val="en-GB"/>
        </w:rPr>
        <w:t xml:space="preserve">, </w:t>
      </w:r>
      <w:r w:rsidRPr="00DB7521">
        <w:rPr>
          <w:i/>
          <w:color w:val="434343"/>
          <w:highlight w:val="white"/>
          <w:lang w:val="en-GB"/>
        </w:rPr>
        <w:t>62</w:t>
      </w:r>
      <w:r w:rsidRPr="00DB7521">
        <w:rPr>
          <w:color w:val="434343"/>
          <w:highlight w:val="white"/>
          <w:lang w:val="en-GB"/>
        </w:rPr>
        <w:t>(1), pp.75-82.</w:t>
      </w:r>
    </w:p>
    <w:p w14:paraId="7AF41C10" w14:textId="77777777" w:rsidR="00616E87" w:rsidRPr="00DB7521" w:rsidRDefault="00616E87">
      <w:pPr>
        <w:pStyle w:val="Normal1"/>
        <w:rPr>
          <w:color w:val="434343"/>
          <w:lang w:val="en-GB"/>
        </w:rPr>
      </w:pPr>
      <w:r w:rsidRPr="00DB7521">
        <w:rPr>
          <w:color w:val="434343"/>
          <w:lang w:val="en-GB"/>
        </w:rPr>
        <w:t xml:space="preserve">Brock, A., Kemp, S. and Williams, I.D., 2022. Personal Carbon Budgets: A Pestle Review. </w:t>
      </w:r>
      <w:r w:rsidRPr="00E30769">
        <w:rPr>
          <w:i/>
          <w:color w:val="434343"/>
          <w:lang w:val="en-GB"/>
        </w:rPr>
        <w:t>Sustainability</w:t>
      </w:r>
      <w:r w:rsidRPr="00DB7521">
        <w:rPr>
          <w:color w:val="434343"/>
          <w:lang w:val="en-GB"/>
        </w:rPr>
        <w:t>, 14(15), p.9238.</w:t>
      </w:r>
    </w:p>
    <w:p w14:paraId="01E58F19" w14:textId="77777777" w:rsidR="00616E87" w:rsidRPr="00DB7521" w:rsidRDefault="00616E87">
      <w:pPr>
        <w:pStyle w:val="Normal1"/>
        <w:rPr>
          <w:color w:val="434343"/>
          <w:highlight w:val="white"/>
          <w:lang w:val="en-GB"/>
        </w:rPr>
      </w:pPr>
      <w:r w:rsidRPr="00DB7521">
        <w:rPr>
          <w:color w:val="434343"/>
          <w:highlight w:val="white"/>
          <w:lang w:val="en-GB"/>
        </w:rPr>
        <w:t xml:space="preserve">Cai, Y.J. and Lo, C.K., 2020. Omni-channel management in the new retailing era: A systematic review and future research agenda. </w:t>
      </w:r>
      <w:r w:rsidRPr="00DB7521">
        <w:rPr>
          <w:i/>
          <w:color w:val="434343"/>
          <w:highlight w:val="white"/>
          <w:lang w:val="en-GB"/>
        </w:rPr>
        <w:t>International Journal of Production Economics</w:t>
      </w:r>
      <w:r w:rsidRPr="00DB7521">
        <w:rPr>
          <w:color w:val="434343"/>
          <w:highlight w:val="white"/>
          <w:lang w:val="en-GB"/>
        </w:rPr>
        <w:t xml:space="preserve">, </w:t>
      </w:r>
      <w:r w:rsidRPr="00DB7521">
        <w:rPr>
          <w:i/>
          <w:color w:val="434343"/>
          <w:highlight w:val="white"/>
          <w:lang w:val="en-GB"/>
        </w:rPr>
        <w:t>229</w:t>
      </w:r>
      <w:r w:rsidRPr="00DB7521">
        <w:rPr>
          <w:color w:val="434343"/>
          <w:highlight w:val="white"/>
          <w:lang w:val="en-GB"/>
        </w:rPr>
        <w:t>, p.107729.</w:t>
      </w:r>
    </w:p>
    <w:p w14:paraId="5EAF5A2B" w14:textId="77777777" w:rsidR="00616E87" w:rsidRPr="00DB7521" w:rsidRDefault="00616E87">
      <w:pPr>
        <w:pStyle w:val="Normal1"/>
        <w:rPr>
          <w:color w:val="434343"/>
          <w:highlight w:val="white"/>
          <w:lang w:val="en-GB"/>
        </w:rPr>
      </w:pPr>
      <w:r w:rsidRPr="00DB7521">
        <w:rPr>
          <w:color w:val="434343"/>
          <w:highlight w:val="white"/>
          <w:lang w:val="en-GB"/>
        </w:rPr>
        <w:t xml:space="preserve">Cao, L., 2021. Artificial intelligence in retail: applications and value creation logics. </w:t>
      </w:r>
      <w:r w:rsidRPr="00DB7521">
        <w:rPr>
          <w:i/>
          <w:color w:val="434343"/>
          <w:highlight w:val="white"/>
          <w:lang w:val="en-GB"/>
        </w:rPr>
        <w:t>International Journal of Retail &amp; Distribution Management</w:t>
      </w:r>
      <w:r w:rsidRPr="00DB7521">
        <w:rPr>
          <w:color w:val="434343"/>
          <w:highlight w:val="white"/>
          <w:lang w:val="en-GB"/>
        </w:rPr>
        <w:t>.</w:t>
      </w:r>
    </w:p>
    <w:p w14:paraId="08230449" w14:textId="77777777" w:rsidR="00616E87" w:rsidRPr="00DB7521" w:rsidRDefault="00616E87">
      <w:pPr>
        <w:pStyle w:val="Normal1"/>
        <w:rPr>
          <w:color w:val="434343"/>
          <w:lang w:val="en-GB"/>
        </w:rPr>
      </w:pPr>
      <w:r w:rsidRPr="00DB7521">
        <w:rPr>
          <w:color w:val="434343"/>
          <w:lang w:val="en-GB"/>
        </w:rPr>
        <w:t xml:space="preserve">‌Chen, J.J., 2022. </w:t>
      </w:r>
      <w:r w:rsidR="00F46638">
        <w:rPr>
          <w:color w:val="434343"/>
          <w:lang w:val="en-GB"/>
        </w:rPr>
        <w:t>TESCO</w:t>
      </w:r>
      <w:r w:rsidRPr="00DB7521">
        <w:rPr>
          <w:color w:val="434343"/>
          <w:lang w:val="en-GB"/>
        </w:rPr>
        <w:t xml:space="preserve"> Plc. In International Cases of Corporate Governance (pp. 27-44). Palgrave Macmillan, Singapore.</w:t>
      </w:r>
    </w:p>
    <w:p w14:paraId="426814C6" w14:textId="77777777" w:rsidR="00616E87" w:rsidRPr="00DB7521" w:rsidRDefault="00616E87">
      <w:pPr>
        <w:pStyle w:val="Normal1"/>
        <w:rPr>
          <w:color w:val="434343"/>
          <w:lang w:val="en-GB"/>
        </w:rPr>
      </w:pPr>
      <w:proofErr w:type="spellStart"/>
      <w:r w:rsidRPr="00DB7521">
        <w:rPr>
          <w:color w:val="434343"/>
          <w:lang w:val="en-GB"/>
        </w:rPr>
        <w:t>Clarissia</w:t>
      </w:r>
      <w:proofErr w:type="spellEnd"/>
      <w:r w:rsidRPr="00DB7521">
        <w:rPr>
          <w:color w:val="434343"/>
          <w:lang w:val="en-GB"/>
        </w:rPr>
        <w:t xml:space="preserve">, S.M.S., 2020. A study on Ansoff Matrix Technique: As a growth strategy and an adaptive learning technique adopted in the leading brand of products. </w:t>
      </w:r>
      <w:r w:rsidRPr="00E30769">
        <w:rPr>
          <w:i/>
          <w:color w:val="434343"/>
          <w:lang w:val="en-GB"/>
        </w:rPr>
        <w:t>BIMS Journal of Management</w:t>
      </w:r>
      <w:r w:rsidRPr="00DB7521">
        <w:rPr>
          <w:color w:val="434343"/>
          <w:lang w:val="en-GB"/>
        </w:rPr>
        <w:t>, p.18.</w:t>
      </w:r>
    </w:p>
    <w:p w14:paraId="2DF1C8DF" w14:textId="77777777" w:rsidR="00616E87" w:rsidRPr="00DB7521" w:rsidRDefault="00616E87">
      <w:pPr>
        <w:pStyle w:val="Normal1"/>
        <w:rPr>
          <w:color w:val="434343"/>
          <w:highlight w:val="white"/>
          <w:lang w:val="en-GB"/>
        </w:rPr>
      </w:pPr>
      <w:r w:rsidRPr="00DB7521">
        <w:rPr>
          <w:color w:val="434343"/>
          <w:highlight w:val="white"/>
          <w:lang w:val="en-GB"/>
        </w:rPr>
        <w:t xml:space="preserve">Guha, A., Grewal, D., </w:t>
      </w:r>
      <w:proofErr w:type="spellStart"/>
      <w:r w:rsidRPr="00DB7521">
        <w:rPr>
          <w:color w:val="434343"/>
          <w:highlight w:val="white"/>
          <w:lang w:val="en-GB"/>
        </w:rPr>
        <w:t>Kopalle</w:t>
      </w:r>
      <w:proofErr w:type="spellEnd"/>
      <w:r w:rsidRPr="00DB7521">
        <w:rPr>
          <w:color w:val="434343"/>
          <w:highlight w:val="white"/>
          <w:lang w:val="en-GB"/>
        </w:rPr>
        <w:t xml:space="preserve">, P.K., </w:t>
      </w:r>
      <w:proofErr w:type="spellStart"/>
      <w:r w:rsidRPr="00DB7521">
        <w:rPr>
          <w:color w:val="434343"/>
          <w:highlight w:val="white"/>
          <w:lang w:val="en-GB"/>
        </w:rPr>
        <w:t>Haenlein</w:t>
      </w:r>
      <w:proofErr w:type="spellEnd"/>
      <w:r w:rsidRPr="00DB7521">
        <w:rPr>
          <w:color w:val="434343"/>
          <w:highlight w:val="white"/>
          <w:lang w:val="en-GB"/>
        </w:rPr>
        <w:t xml:space="preserve">, M., Schneider, M.J., Jung, H., </w:t>
      </w:r>
      <w:proofErr w:type="spellStart"/>
      <w:r w:rsidRPr="00DB7521">
        <w:rPr>
          <w:color w:val="434343"/>
          <w:highlight w:val="white"/>
          <w:lang w:val="en-GB"/>
        </w:rPr>
        <w:t>Moustafa</w:t>
      </w:r>
      <w:proofErr w:type="spellEnd"/>
      <w:r w:rsidRPr="00DB7521">
        <w:rPr>
          <w:color w:val="434343"/>
          <w:highlight w:val="white"/>
          <w:lang w:val="en-GB"/>
        </w:rPr>
        <w:t xml:space="preserve">, R., Hegde, D.R. and Hawkins, G., 2021. How artificial intelligence will affect the future of retailing. </w:t>
      </w:r>
      <w:r w:rsidRPr="00DB7521">
        <w:rPr>
          <w:i/>
          <w:color w:val="434343"/>
          <w:highlight w:val="white"/>
          <w:lang w:val="en-GB"/>
        </w:rPr>
        <w:t>Journal of Retailing</w:t>
      </w:r>
      <w:r w:rsidRPr="00DB7521">
        <w:rPr>
          <w:color w:val="434343"/>
          <w:highlight w:val="white"/>
          <w:lang w:val="en-GB"/>
        </w:rPr>
        <w:t xml:space="preserve">, </w:t>
      </w:r>
      <w:r w:rsidRPr="00DB7521">
        <w:rPr>
          <w:i/>
          <w:color w:val="434343"/>
          <w:highlight w:val="white"/>
          <w:lang w:val="en-GB"/>
        </w:rPr>
        <w:t>97</w:t>
      </w:r>
      <w:r w:rsidRPr="00DB7521">
        <w:rPr>
          <w:color w:val="434343"/>
          <w:highlight w:val="white"/>
          <w:lang w:val="en-GB"/>
        </w:rPr>
        <w:t>(1), pp.28-</w:t>
      </w:r>
      <w:proofErr w:type="gramStart"/>
      <w:r w:rsidRPr="00DB7521">
        <w:rPr>
          <w:color w:val="434343"/>
          <w:highlight w:val="white"/>
          <w:lang w:val="en-GB"/>
        </w:rPr>
        <w:t>41.d</w:t>
      </w:r>
      <w:proofErr w:type="gramEnd"/>
    </w:p>
    <w:p w14:paraId="2FB3DDCB" w14:textId="77777777" w:rsidR="00616E87" w:rsidRPr="00DB7521" w:rsidRDefault="00616E87">
      <w:pPr>
        <w:pStyle w:val="Normal1"/>
        <w:rPr>
          <w:color w:val="434343"/>
          <w:highlight w:val="white"/>
          <w:lang w:val="en-GB"/>
        </w:rPr>
      </w:pPr>
      <w:r w:rsidRPr="00DB7521">
        <w:rPr>
          <w:color w:val="434343"/>
          <w:highlight w:val="white"/>
          <w:lang w:val="en-GB"/>
        </w:rPr>
        <w:t xml:space="preserve">Hamilton, R. and Price, L.L., 2019. Consumer journeys: Developing consumer-based strategy. </w:t>
      </w:r>
      <w:r w:rsidRPr="00DB7521">
        <w:rPr>
          <w:i/>
          <w:color w:val="434343"/>
          <w:highlight w:val="white"/>
          <w:lang w:val="en-GB"/>
        </w:rPr>
        <w:t>Journal of the Academy of Marketing Science</w:t>
      </w:r>
      <w:r w:rsidRPr="00DB7521">
        <w:rPr>
          <w:color w:val="434343"/>
          <w:highlight w:val="white"/>
          <w:lang w:val="en-GB"/>
        </w:rPr>
        <w:t xml:space="preserve">, </w:t>
      </w:r>
      <w:r w:rsidRPr="00DB7521">
        <w:rPr>
          <w:i/>
          <w:color w:val="434343"/>
          <w:highlight w:val="white"/>
          <w:lang w:val="en-GB"/>
        </w:rPr>
        <w:t>47</w:t>
      </w:r>
      <w:r w:rsidRPr="00DB7521">
        <w:rPr>
          <w:color w:val="434343"/>
          <w:highlight w:val="white"/>
          <w:lang w:val="en-GB"/>
        </w:rPr>
        <w:t>(2), pp.187-191.</w:t>
      </w:r>
    </w:p>
    <w:p w14:paraId="225072DD" w14:textId="77777777" w:rsidR="00616E87" w:rsidRPr="00DB7521" w:rsidRDefault="00616E87">
      <w:pPr>
        <w:pStyle w:val="Normal1"/>
        <w:rPr>
          <w:color w:val="434343"/>
          <w:highlight w:val="white"/>
          <w:lang w:val="en-GB"/>
        </w:rPr>
      </w:pPr>
      <w:r w:rsidRPr="00DB7521">
        <w:rPr>
          <w:color w:val="434343"/>
          <w:highlight w:val="white"/>
          <w:lang w:val="en-GB"/>
        </w:rPr>
        <w:t xml:space="preserve">Huang, M.H. and Rust, R.T., 2021. A strategic framework for artificial intelligence in marketing. </w:t>
      </w:r>
      <w:r w:rsidRPr="00DB7521">
        <w:rPr>
          <w:i/>
          <w:color w:val="434343"/>
          <w:highlight w:val="white"/>
          <w:lang w:val="en-GB"/>
        </w:rPr>
        <w:t>Journal of the Academy of Marketing Science</w:t>
      </w:r>
      <w:r w:rsidRPr="00DB7521">
        <w:rPr>
          <w:color w:val="434343"/>
          <w:highlight w:val="white"/>
          <w:lang w:val="en-GB"/>
        </w:rPr>
        <w:t xml:space="preserve">, </w:t>
      </w:r>
      <w:r w:rsidRPr="00DB7521">
        <w:rPr>
          <w:i/>
          <w:color w:val="434343"/>
          <w:highlight w:val="white"/>
          <w:lang w:val="en-GB"/>
        </w:rPr>
        <w:t>49</w:t>
      </w:r>
      <w:r w:rsidRPr="00DB7521">
        <w:rPr>
          <w:color w:val="434343"/>
          <w:highlight w:val="white"/>
          <w:lang w:val="en-GB"/>
        </w:rPr>
        <w:t>(1), pp.30-50.</w:t>
      </w:r>
    </w:p>
    <w:p w14:paraId="03535205" w14:textId="77777777" w:rsidR="00616E87" w:rsidRPr="00DB7521" w:rsidRDefault="00616E87">
      <w:pPr>
        <w:pStyle w:val="Normal1"/>
        <w:rPr>
          <w:color w:val="434343"/>
          <w:lang w:val="en-GB"/>
        </w:rPr>
      </w:pPr>
      <w:r w:rsidRPr="00DB7521">
        <w:rPr>
          <w:color w:val="434343"/>
          <w:lang w:val="en-GB"/>
        </w:rPr>
        <w:lastRenderedPageBreak/>
        <w:t xml:space="preserve">Isabelle, D., </w:t>
      </w:r>
      <w:proofErr w:type="spellStart"/>
      <w:r w:rsidRPr="00DB7521">
        <w:rPr>
          <w:color w:val="434343"/>
          <w:lang w:val="en-GB"/>
        </w:rPr>
        <w:t>Horak</w:t>
      </w:r>
      <w:proofErr w:type="spellEnd"/>
      <w:r w:rsidRPr="00DB7521">
        <w:rPr>
          <w:color w:val="434343"/>
          <w:lang w:val="en-GB"/>
        </w:rPr>
        <w:t xml:space="preserve">, K., McKinnon, S. and Palumbo, C., 2020. Is Porter's Five Forces Framework Still Relevant? A study of the capital/labour intensity continuum via mining and IT industries. </w:t>
      </w:r>
      <w:r w:rsidRPr="00E30769">
        <w:rPr>
          <w:i/>
          <w:color w:val="434343"/>
          <w:lang w:val="en-GB"/>
        </w:rPr>
        <w:t>Technology Innovation Management Review</w:t>
      </w:r>
      <w:r w:rsidRPr="00DB7521">
        <w:rPr>
          <w:color w:val="434343"/>
          <w:lang w:val="en-GB"/>
        </w:rPr>
        <w:t>, 10(6).</w:t>
      </w:r>
    </w:p>
    <w:p w14:paraId="2E7E331A" w14:textId="77777777" w:rsidR="00616E87" w:rsidRPr="00DB7521" w:rsidRDefault="00616E87">
      <w:pPr>
        <w:pStyle w:val="Normal1"/>
        <w:rPr>
          <w:color w:val="434343"/>
          <w:highlight w:val="white"/>
          <w:lang w:val="en-GB"/>
        </w:rPr>
      </w:pPr>
      <w:proofErr w:type="spellStart"/>
      <w:r w:rsidRPr="00DB7521">
        <w:rPr>
          <w:color w:val="434343"/>
          <w:highlight w:val="white"/>
          <w:lang w:val="en-GB"/>
        </w:rPr>
        <w:t>Ishfaq</w:t>
      </w:r>
      <w:proofErr w:type="spellEnd"/>
      <w:r w:rsidRPr="00DB7521">
        <w:rPr>
          <w:color w:val="434343"/>
          <w:highlight w:val="white"/>
          <w:lang w:val="en-GB"/>
        </w:rPr>
        <w:t>, R., Davis‐</w:t>
      </w:r>
      <w:proofErr w:type="spellStart"/>
      <w:r w:rsidRPr="00DB7521">
        <w:rPr>
          <w:color w:val="434343"/>
          <w:highlight w:val="white"/>
          <w:lang w:val="en-GB"/>
        </w:rPr>
        <w:t>Sramek</w:t>
      </w:r>
      <w:proofErr w:type="spellEnd"/>
      <w:r w:rsidRPr="00DB7521">
        <w:rPr>
          <w:color w:val="434343"/>
          <w:highlight w:val="white"/>
          <w:lang w:val="en-GB"/>
        </w:rPr>
        <w:t xml:space="preserve">, B. and Gibson, B., 2022. Digital supply chains in omnichannel retail: A conceptual framework. </w:t>
      </w:r>
      <w:r w:rsidRPr="00DB7521">
        <w:rPr>
          <w:i/>
          <w:color w:val="434343"/>
          <w:highlight w:val="white"/>
          <w:lang w:val="en-GB"/>
        </w:rPr>
        <w:t>Journal of Business Logistics</w:t>
      </w:r>
      <w:r w:rsidRPr="00DB7521">
        <w:rPr>
          <w:color w:val="434343"/>
          <w:highlight w:val="white"/>
          <w:lang w:val="en-GB"/>
        </w:rPr>
        <w:t xml:space="preserve">, </w:t>
      </w:r>
      <w:r w:rsidRPr="00DB7521">
        <w:rPr>
          <w:i/>
          <w:color w:val="434343"/>
          <w:highlight w:val="white"/>
          <w:lang w:val="en-GB"/>
        </w:rPr>
        <w:t>43</w:t>
      </w:r>
      <w:r w:rsidRPr="00DB7521">
        <w:rPr>
          <w:color w:val="434343"/>
          <w:highlight w:val="white"/>
          <w:lang w:val="en-GB"/>
        </w:rPr>
        <w:t>(2), pp.169-188.</w:t>
      </w:r>
    </w:p>
    <w:p w14:paraId="3A7B4982" w14:textId="77777777" w:rsidR="00616E87" w:rsidRPr="00DB7521" w:rsidRDefault="00616E87">
      <w:pPr>
        <w:pStyle w:val="Normal1"/>
        <w:rPr>
          <w:color w:val="434343"/>
          <w:lang w:val="en-GB"/>
        </w:rPr>
      </w:pPr>
      <w:proofErr w:type="spellStart"/>
      <w:r w:rsidRPr="00DB7521">
        <w:rPr>
          <w:color w:val="434343"/>
          <w:lang w:val="en-GB"/>
        </w:rPr>
        <w:t>Khajezadeh</w:t>
      </w:r>
      <w:proofErr w:type="spellEnd"/>
      <w:r w:rsidRPr="00DB7521">
        <w:rPr>
          <w:color w:val="434343"/>
          <w:lang w:val="en-GB"/>
        </w:rPr>
        <w:t xml:space="preserve">, M., </w:t>
      </w:r>
      <w:proofErr w:type="spellStart"/>
      <w:r w:rsidRPr="00DB7521">
        <w:rPr>
          <w:color w:val="434343"/>
          <w:lang w:val="en-GB"/>
        </w:rPr>
        <w:t>Niasar</w:t>
      </w:r>
      <w:proofErr w:type="spellEnd"/>
      <w:r w:rsidRPr="00DB7521">
        <w:rPr>
          <w:color w:val="434343"/>
          <w:lang w:val="en-GB"/>
        </w:rPr>
        <w:t xml:space="preserve">, M.S.F., Asli, S.A., </w:t>
      </w:r>
      <w:proofErr w:type="spellStart"/>
      <w:r w:rsidRPr="00DB7521">
        <w:rPr>
          <w:color w:val="434343"/>
          <w:lang w:val="en-GB"/>
        </w:rPr>
        <w:t>Davari</w:t>
      </w:r>
      <w:proofErr w:type="spellEnd"/>
      <w:r w:rsidRPr="00DB7521">
        <w:rPr>
          <w:color w:val="434343"/>
          <w:lang w:val="en-GB"/>
        </w:rPr>
        <w:t xml:space="preserve">, D.D., </w:t>
      </w:r>
      <w:proofErr w:type="spellStart"/>
      <w:r w:rsidRPr="00DB7521">
        <w:rPr>
          <w:color w:val="434343"/>
          <w:lang w:val="en-GB"/>
        </w:rPr>
        <w:t>Godarzi</w:t>
      </w:r>
      <w:proofErr w:type="spellEnd"/>
      <w:r w:rsidRPr="00DB7521">
        <w:rPr>
          <w:color w:val="434343"/>
          <w:lang w:val="en-GB"/>
        </w:rPr>
        <w:t xml:space="preserve">, M. and </w:t>
      </w:r>
      <w:proofErr w:type="spellStart"/>
      <w:r w:rsidRPr="00DB7521">
        <w:rPr>
          <w:color w:val="434343"/>
          <w:lang w:val="en-GB"/>
        </w:rPr>
        <w:t>Asgari</w:t>
      </w:r>
      <w:proofErr w:type="spellEnd"/>
      <w:r w:rsidRPr="00DB7521">
        <w:rPr>
          <w:color w:val="434343"/>
          <w:lang w:val="en-GB"/>
        </w:rPr>
        <w:t xml:space="preserve">, Y., 2019. Application of neural network in portfolio product companies: Integration of Boston Consulting Group matrix and Ansoff matrix. </w:t>
      </w:r>
      <w:r w:rsidRPr="00E30769">
        <w:rPr>
          <w:i/>
          <w:color w:val="434343"/>
          <w:lang w:val="en-GB"/>
        </w:rPr>
        <w:t>International Journal of Economics and Management Engineering,</w:t>
      </w:r>
      <w:r w:rsidRPr="00DB7521">
        <w:rPr>
          <w:color w:val="434343"/>
          <w:lang w:val="en-GB"/>
        </w:rPr>
        <w:t xml:space="preserve"> 13(6), pp.821-825.</w:t>
      </w:r>
    </w:p>
    <w:p w14:paraId="26BFE1A3" w14:textId="77777777" w:rsidR="00616E87" w:rsidRPr="00DB7521" w:rsidRDefault="00616E87">
      <w:pPr>
        <w:pStyle w:val="Normal1"/>
        <w:rPr>
          <w:color w:val="434343"/>
          <w:lang w:val="en-GB"/>
        </w:rPr>
      </w:pPr>
      <w:proofErr w:type="spellStart"/>
      <w:r w:rsidRPr="00DB7521">
        <w:rPr>
          <w:color w:val="434343"/>
          <w:lang w:val="en-GB"/>
        </w:rPr>
        <w:t>Khanta</w:t>
      </w:r>
      <w:proofErr w:type="spellEnd"/>
      <w:r w:rsidRPr="00DB7521">
        <w:rPr>
          <w:color w:val="434343"/>
          <w:lang w:val="en-GB"/>
        </w:rPr>
        <w:t xml:space="preserve">, F. and </w:t>
      </w:r>
      <w:proofErr w:type="spellStart"/>
      <w:r w:rsidRPr="00DB7521">
        <w:rPr>
          <w:color w:val="434343"/>
          <w:lang w:val="en-GB"/>
        </w:rPr>
        <w:t>Srinuan</w:t>
      </w:r>
      <w:proofErr w:type="spellEnd"/>
      <w:r w:rsidRPr="00DB7521">
        <w:rPr>
          <w:color w:val="434343"/>
          <w:lang w:val="en-GB"/>
        </w:rPr>
        <w:t xml:space="preserve">, A.P.D.C., 2019. The relationships between marketing mix, brand equity, lifestyle and attitude on a consumer’s private product brand purchasing decision. African Journal of Hospitality, </w:t>
      </w:r>
      <w:r w:rsidRPr="00E30769">
        <w:rPr>
          <w:i/>
          <w:color w:val="434343"/>
          <w:lang w:val="en-GB"/>
        </w:rPr>
        <w:t>Tourism and Leisure</w:t>
      </w:r>
      <w:r w:rsidRPr="00DB7521">
        <w:rPr>
          <w:color w:val="434343"/>
          <w:lang w:val="en-GB"/>
        </w:rPr>
        <w:t>, 8(5), pp.1-14.</w:t>
      </w:r>
    </w:p>
    <w:p w14:paraId="2A3FE2CA" w14:textId="77777777" w:rsidR="00616E87" w:rsidRPr="00DB7521" w:rsidRDefault="00616E87">
      <w:pPr>
        <w:pStyle w:val="Normal1"/>
        <w:rPr>
          <w:color w:val="434343"/>
          <w:highlight w:val="white"/>
          <w:lang w:val="en-GB"/>
        </w:rPr>
      </w:pPr>
      <w:r w:rsidRPr="00DB7521">
        <w:rPr>
          <w:color w:val="434343"/>
          <w:highlight w:val="white"/>
          <w:lang w:val="en-GB"/>
        </w:rPr>
        <w:t xml:space="preserve">Kim, W., Kim, H. and Hwang, J., 2020. Sustainable growth for the self-employed in the retail industry based on customer equity, customer satisfaction, and loyalty. </w:t>
      </w:r>
      <w:r w:rsidRPr="00DB7521">
        <w:rPr>
          <w:i/>
          <w:color w:val="434343"/>
          <w:highlight w:val="white"/>
          <w:lang w:val="en-GB"/>
        </w:rPr>
        <w:t>Journal of Retailing and Consumer Services</w:t>
      </w:r>
      <w:r w:rsidRPr="00DB7521">
        <w:rPr>
          <w:color w:val="434343"/>
          <w:highlight w:val="white"/>
          <w:lang w:val="en-GB"/>
        </w:rPr>
        <w:t xml:space="preserve">, </w:t>
      </w:r>
      <w:r w:rsidRPr="00DB7521">
        <w:rPr>
          <w:i/>
          <w:color w:val="434343"/>
          <w:highlight w:val="white"/>
          <w:lang w:val="en-GB"/>
        </w:rPr>
        <w:t>53</w:t>
      </w:r>
      <w:r w:rsidRPr="00DB7521">
        <w:rPr>
          <w:color w:val="434343"/>
          <w:highlight w:val="white"/>
          <w:lang w:val="en-GB"/>
        </w:rPr>
        <w:t>, p.101963.</w:t>
      </w:r>
    </w:p>
    <w:p w14:paraId="6FEC182D" w14:textId="77777777" w:rsidR="00616E87" w:rsidRPr="00DB7521" w:rsidRDefault="00616E87">
      <w:pPr>
        <w:pStyle w:val="Normal1"/>
        <w:rPr>
          <w:color w:val="434343"/>
          <w:lang w:val="en-GB"/>
        </w:rPr>
      </w:pPr>
      <w:proofErr w:type="spellStart"/>
      <w:r w:rsidRPr="00DB7521">
        <w:rPr>
          <w:color w:val="434343"/>
          <w:lang w:val="en-GB"/>
        </w:rPr>
        <w:t>Kuvač-Kraljević</w:t>
      </w:r>
      <w:proofErr w:type="spellEnd"/>
      <w:r w:rsidRPr="00DB7521">
        <w:rPr>
          <w:color w:val="434343"/>
          <w:lang w:val="en-GB"/>
        </w:rPr>
        <w:t xml:space="preserve">, J., </w:t>
      </w:r>
      <w:proofErr w:type="spellStart"/>
      <w:r w:rsidRPr="00DB7521">
        <w:rPr>
          <w:color w:val="434343"/>
          <w:lang w:val="en-GB"/>
        </w:rPr>
        <w:t>Blaži</w:t>
      </w:r>
      <w:proofErr w:type="spellEnd"/>
      <w:r w:rsidRPr="00DB7521">
        <w:rPr>
          <w:color w:val="434343"/>
          <w:lang w:val="en-GB"/>
        </w:rPr>
        <w:t xml:space="preserve">, A., </w:t>
      </w:r>
      <w:proofErr w:type="spellStart"/>
      <w:r w:rsidRPr="00DB7521">
        <w:rPr>
          <w:color w:val="434343"/>
          <w:lang w:val="en-GB"/>
        </w:rPr>
        <w:t>Schults</w:t>
      </w:r>
      <w:proofErr w:type="spellEnd"/>
      <w:r w:rsidRPr="00DB7521">
        <w:rPr>
          <w:color w:val="434343"/>
          <w:lang w:val="en-GB"/>
        </w:rPr>
        <w:t xml:space="preserve">, A., </w:t>
      </w:r>
      <w:proofErr w:type="spellStart"/>
      <w:r w:rsidRPr="00DB7521">
        <w:rPr>
          <w:color w:val="434343"/>
          <w:lang w:val="en-GB"/>
        </w:rPr>
        <w:t>Tulviste</w:t>
      </w:r>
      <w:proofErr w:type="spellEnd"/>
      <w:r w:rsidRPr="00DB7521">
        <w:rPr>
          <w:color w:val="434343"/>
          <w:lang w:val="en-GB"/>
        </w:rPr>
        <w:t xml:space="preserve">, T. and </w:t>
      </w:r>
      <w:proofErr w:type="spellStart"/>
      <w:r w:rsidRPr="00DB7521">
        <w:rPr>
          <w:color w:val="434343"/>
          <w:lang w:val="en-GB"/>
        </w:rPr>
        <w:t>Stolt</w:t>
      </w:r>
      <w:proofErr w:type="spellEnd"/>
      <w:r w:rsidRPr="00DB7521">
        <w:rPr>
          <w:color w:val="434343"/>
          <w:lang w:val="en-GB"/>
        </w:rPr>
        <w:t xml:space="preserve">, S., 2021. Influence of internal and external factors on early language skills: A cross-linguistic study. </w:t>
      </w:r>
      <w:r w:rsidRPr="00E30769">
        <w:rPr>
          <w:i/>
          <w:color w:val="434343"/>
          <w:lang w:val="en-GB"/>
        </w:rPr>
        <w:t xml:space="preserve">Infant </w:t>
      </w:r>
      <w:proofErr w:type="spellStart"/>
      <w:r w:rsidRPr="00E30769">
        <w:rPr>
          <w:i/>
          <w:color w:val="434343"/>
          <w:lang w:val="en-GB"/>
        </w:rPr>
        <w:t>Behavior</w:t>
      </w:r>
      <w:proofErr w:type="spellEnd"/>
      <w:r w:rsidRPr="00E30769">
        <w:rPr>
          <w:i/>
          <w:color w:val="434343"/>
          <w:lang w:val="en-GB"/>
        </w:rPr>
        <w:t xml:space="preserve"> and Development</w:t>
      </w:r>
      <w:r w:rsidRPr="00DB7521">
        <w:rPr>
          <w:color w:val="434343"/>
          <w:lang w:val="en-GB"/>
        </w:rPr>
        <w:t>, 63, p.101552.</w:t>
      </w:r>
    </w:p>
    <w:p w14:paraId="4F686A69" w14:textId="77777777" w:rsidR="00616E87" w:rsidRPr="00DB7521" w:rsidRDefault="00616E87">
      <w:pPr>
        <w:pStyle w:val="Normal1"/>
        <w:rPr>
          <w:color w:val="434343"/>
          <w:highlight w:val="white"/>
          <w:lang w:val="en-GB"/>
        </w:rPr>
      </w:pPr>
      <w:r w:rsidRPr="00DB7521">
        <w:rPr>
          <w:color w:val="434343"/>
          <w:highlight w:val="white"/>
          <w:lang w:val="en-GB"/>
        </w:rPr>
        <w:t>Lee, S.M. and Lee, D., 2020. “</w:t>
      </w:r>
      <w:proofErr w:type="spellStart"/>
      <w:r w:rsidRPr="00DB7521">
        <w:rPr>
          <w:color w:val="434343"/>
          <w:highlight w:val="white"/>
          <w:lang w:val="en-GB"/>
        </w:rPr>
        <w:t>Untact</w:t>
      </w:r>
      <w:proofErr w:type="spellEnd"/>
      <w:r w:rsidRPr="00DB7521">
        <w:rPr>
          <w:color w:val="434343"/>
          <w:highlight w:val="white"/>
          <w:lang w:val="en-GB"/>
        </w:rPr>
        <w:t xml:space="preserve">”: a new customer service strategy in the digital age. </w:t>
      </w:r>
      <w:r w:rsidRPr="00DB7521">
        <w:rPr>
          <w:i/>
          <w:color w:val="434343"/>
          <w:highlight w:val="white"/>
          <w:lang w:val="en-GB"/>
        </w:rPr>
        <w:t>Service Business</w:t>
      </w:r>
      <w:r w:rsidRPr="00DB7521">
        <w:rPr>
          <w:color w:val="434343"/>
          <w:highlight w:val="white"/>
          <w:lang w:val="en-GB"/>
        </w:rPr>
        <w:t xml:space="preserve">, </w:t>
      </w:r>
      <w:r w:rsidRPr="00DB7521">
        <w:rPr>
          <w:i/>
          <w:color w:val="434343"/>
          <w:highlight w:val="white"/>
          <w:lang w:val="en-GB"/>
        </w:rPr>
        <w:t>14</w:t>
      </w:r>
      <w:r w:rsidRPr="00DB7521">
        <w:rPr>
          <w:color w:val="434343"/>
          <w:highlight w:val="white"/>
          <w:lang w:val="en-GB"/>
        </w:rPr>
        <w:t>(1), pp.1-22.</w:t>
      </w:r>
    </w:p>
    <w:p w14:paraId="73C725EB" w14:textId="77777777" w:rsidR="00616E87" w:rsidRPr="00DB7521" w:rsidRDefault="00616E87">
      <w:pPr>
        <w:pStyle w:val="Normal1"/>
        <w:rPr>
          <w:color w:val="434343"/>
          <w:lang w:val="en-GB"/>
        </w:rPr>
      </w:pPr>
      <w:proofErr w:type="spellStart"/>
      <w:r w:rsidRPr="00DB7521">
        <w:rPr>
          <w:color w:val="434343"/>
          <w:lang w:val="en-GB"/>
        </w:rPr>
        <w:t>Mahat</w:t>
      </w:r>
      <w:proofErr w:type="spellEnd"/>
      <w:r w:rsidRPr="00DB7521">
        <w:rPr>
          <w:color w:val="434343"/>
          <w:lang w:val="en-GB"/>
        </w:rPr>
        <w:t xml:space="preserve">, M., 2019. The competitive forces that shape Australian medical education: An industry analysis using Porter’s five forces framework. </w:t>
      </w:r>
      <w:r w:rsidRPr="00E30769">
        <w:rPr>
          <w:i/>
          <w:color w:val="434343"/>
          <w:lang w:val="en-GB"/>
        </w:rPr>
        <w:t>International Journal of Educational Management</w:t>
      </w:r>
      <w:r w:rsidRPr="00DB7521">
        <w:rPr>
          <w:color w:val="434343"/>
          <w:lang w:val="en-GB"/>
        </w:rPr>
        <w:t>.</w:t>
      </w:r>
    </w:p>
    <w:p w14:paraId="3A06982A" w14:textId="77777777" w:rsidR="00616E87" w:rsidRPr="00DB7521" w:rsidRDefault="00616E87">
      <w:pPr>
        <w:pStyle w:val="Normal1"/>
        <w:rPr>
          <w:color w:val="434343"/>
          <w:highlight w:val="white"/>
          <w:lang w:val="en-GB"/>
        </w:rPr>
      </w:pPr>
      <w:r w:rsidRPr="00DB7521">
        <w:rPr>
          <w:color w:val="434343"/>
          <w:highlight w:val="white"/>
          <w:lang w:val="en-GB"/>
        </w:rPr>
        <w:t xml:space="preserve">Mishra, R., Singh, R.K. and </w:t>
      </w:r>
      <w:proofErr w:type="spellStart"/>
      <w:r w:rsidRPr="00DB7521">
        <w:rPr>
          <w:color w:val="434343"/>
          <w:highlight w:val="white"/>
          <w:lang w:val="en-GB"/>
        </w:rPr>
        <w:t>Koles</w:t>
      </w:r>
      <w:proofErr w:type="spellEnd"/>
      <w:r w:rsidRPr="00DB7521">
        <w:rPr>
          <w:color w:val="434343"/>
          <w:highlight w:val="white"/>
          <w:lang w:val="en-GB"/>
        </w:rPr>
        <w:t xml:space="preserve">, B., 2021. Consumer decision‐making in Omnichannel retailing: Literature review and future research agenda. </w:t>
      </w:r>
      <w:r w:rsidRPr="00DB7521">
        <w:rPr>
          <w:i/>
          <w:color w:val="434343"/>
          <w:highlight w:val="white"/>
          <w:lang w:val="en-GB"/>
        </w:rPr>
        <w:t>International Journal of Consumer Studies</w:t>
      </w:r>
      <w:r w:rsidRPr="00DB7521">
        <w:rPr>
          <w:color w:val="434343"/>
          <w:highlight w:val="white"/>
          <w:lang w:val="en-GB"/>
        </w:rPr>
        <w:t xml:space="preserve">, </w:t>
      </w:r>
      <w:r w:rsidRPr="00DB7521">
        <w:rPr>
          <w:i/>
          <w:color w:val="434343"/>
          <w:highlight w:val="white"/>
          <w:lang w:val="en-GB"/>
        </w:rPr>
        <w:t>45</w:t>
      </w:r>
      <w:r w:rsidRPr="00DB7521">
        <w:rPr>
          <w:color w:val="434343"/>
          <w:highlight w:val="white"/>
          <w:lang w:val="en-GB"/>
        </w:rPr>
        <w:t>(2), pp.147-174.a</w:t>
      </w:r>
    </w:p>
    <w:p w14:paraId="2A085D66" w14:textId="77777777" w:rsidR="00616E87" w:rsidRPr="00DB7521" w:rsidRDefault="00616E87">
      <w:pPr>
        <w:pStyle w:val="Normal1"/>
        <w:rPr>
          <w:color w:val="434343"/>
          <w:lang w:val="en-GB"/>
        </w:rPr>
      </w:pPr>
      <w:r w:rsidRPr="00DB7521">
        <w:rPr>
          <w:color w:val="434343"/>
          <w:lang w:val="en-GB"/>
        </w:rPr>
        <w:t xml:space="preserve">Ofosu-Boateng, I. and Agyei, S.D., 2020. EFFECT OF CUSTOMER SATISFACTION AND MARKETING COMMUNICATION MIX ON CUSTOMERS’LOYALTY IN THE GHANAIAN BANKING INDUSTRY. </w:t>
      </w:r>
      <w:r w:rsidRPr="00E30769">
        <w:rPr>
          <w:i/>
          <w:color w:val="434343"/>
          <w:lang w:val="en-GB"/>
        </w:rPr>
        <w:t>European Journal of Management and Marketing Studies,</w:t>
      </w:r>
      <w:r w:rsidRPr="00DB7521">
        <w:rPr>
          <w:color w:val="434343"/>
          <w:lang w:val="en-GB"/>
        </w:rPr>
        <w:t xml:space="preserve"> 5(4).</w:t>
      </w:r>
    </w:p>
    <w:p w14:paraId="1DF3D93D" w14:textId="77777777" w:rsidR="00616E87" w:rsidRPr="00DB7521" w:rsidRDefault="00616E87">
      <w:pPr>
        <w:pStyle w:val="Normal1"/>
        <w:rPr>
          <w:color w:val="434343"/>
          <w:highlight w:val="white"/>
          <w:lang w:val="en-GB"/>
        </w:rPr>
      </w:pPr>
      <w:r w:rsidRPr="00DB7521">
        <w:rPr>
          <w:color w:val="434343"/>
          <w:highlight w:val="white"/>
          <w:lang w:val="en-GB"/>
        </w:rPr>
        <w:t xml:space="preserve">Paul, J. and Rosenbaum, M., 2020. Retailing and consumer services at a tipping point: New conceptual frameworks and theoretical models. </w:t>
      </w:r>
      <w:r w:rsidRPr="00DB7521">
        <w:rPr>
          <w:i/>
          <w:color w:val="434343"/>
          <w:highlight w:val="white"/>
          <w:lang w:val="en-GB"/>
        </w:rPr>
        <w:t>Journal of Retailing and Consumer Services</w:t>
      </w:r>
      <w:r w:rsidRPr="00DB7521">
        <w:rPr>
          <w:color w:val="434343"/>
          <w:highlight w:val="white"/>
          <w:lang w:val="en-GB"/>
        </w:rPr>
        <w:t xml:space="preserve">, </w:t>
      </w:r>
      <w:r w:rsidRPr="00DB7521">
        <w:rPr>
          <w:i/>
          <w:color w:val="434343"/>
          <w:highlight w:val="white"/>
          <w:lang w:val="en-GB"/>
        </w:rPr>
        <w:t>54</w:t>
      </w:r>
      <w:r w:rsidRPr="00DB7521">
        <w:rPr>
          <w:color w:val="434343"/>
          <w:highlight w:val="white"/>
          <w:lang w:val="en-GB"/>
        </w:rPr>
        <w:t>, p.101977.</w:t>
      </w:r>
    </w:p>
    <w:p w14:paraId="2EE1C211" w14:textId="77777777" w:rsidR="00616E87" w:rsidRPr="00DB7521" w:rsidRDefault="00616E87">
      <w:pPr>
        <w:pStyle w:val="Normal1"/>
        <w:rPr>
          <w:color w:val="434343"/>
          <w:lang w:val="en-GB"/>
        </w:rPr>
      </w:pPr>
      <w:proofErr w:type="spellStart"/>
      <w:r w:rsidRPr="00DB7521">
        <w:rPr>
          <w:color w:val="434343"/>
          <w:lang w:val="en-GB"/>
        </w:rPr>
        <w:lastRenderedPageBreak/>
        <w:t>Pheunpha</w:t>
      </w:r>
      <w:proofErr w:type="spellEnd"/>
      <w:r w:rsidRPr="00DB7521">
        <w:rPr>
          <w:color w:val="434343"/>
          <w:lang w:val="en-GB"/>
        </w:rPr>
        <w:t xml:space="preserve">, P., 2021. The Influence of Corporate Image and Marketing Mix on Consumer Motives: An Empirical Study of MK Restaurants. </w:t>
      </w:r>
      <w:r w:rsidRPr="00E30769">
        <w:rPr>
          <w:i/>
          <w:color w:val="434343"/>
          <w:lang w:val="en-GB"/>
        </w:rPr>
        <w:t>ABAC Journal</w:t>
      </w:r>
      <w:r w:rsidRPr="00DB7521">
        <w:rPr>
          <w:color w:val="434343"/>
          <w:lang w:val="en-GB"/>
        </w:rPr>
        <w:t>, 41(4), pp.43-66.</w:t>
      </w:r>
    </w:p>
    <w:p w14:paraId="25DED5E7" w14:textId="77777777" w:rsidR="00616E87" w:rsidRPr="00DB7521" w:rsidRDefault="00616E87">
      <w:pPr>
        <w:pStyle w:val="Normal1"/>
        <w:rPr>
          <w:color w:val="434343"/>
          <w:lang w:val="en-GB"/>
        </w:rPr>
      </w:pPr>
      <w:r w:rsidRPr="00DB7521">
        <w:rPr>
          <w:color w:val="434343"/>
          <w:lang w:val="en-GB"/>
        </w:rPr>
        <w:t xml:space="preserve">Quach, S., </w:t>
      </w:r>
      <w:proofErr w:type="spellStart"/>
      <w:r w:rsidRPr="00DB7521">
        <w:rPr>
          <w:color w:val="434343"/>
          <w:lang w:val="en-GB"/>
        </w:rPr>
        <w:t>Thaichon</w:t>
      </w:r>
      <w:proofErr w:type="spellEnd"/>
      <w:r w:rsidRPr="00DB7521">
        <w:rPr>
          <w:color w:val="434343"/>
          <w:lang w:val="en-GB"/>
        </w:rPr>
        <w:t xml:space="preserve">, P., Lee, J.Y., </w:t>
      </w:r>
      <w:proofErr w:type="spellStart"/>
      <w:r w:rsidRPr="00DB7521">
        <w:rPr>
          <w:color w:val="434343"/>
          <w:lang w:val="en-GB"/>
        </w:rPr>
        <w:t>Weaven</w:t>
      </w:r>
      <w:proofErr w:type="spellEnd"/>
      <w:r w:rsidRPr="00DB7521">
        <w:rPr>
          <w:color w:val="434343"/>
          <w:lang w:val="en-GB"/>
        </w:rPr>
        <w:t xml:space="preserve">, S. and </w:t>
      </w:r>
      <w:proofErr w:type="spellStart"/>
      <w:r w:rsidRPr="00DB7521">
        <w:rPr>
          <w:color w:val="434343"/>
          <w:lang w:val="en-GB"/>
        </w:rPr>
        <w:t>Palmatier</w:t>
      </w:r>
      <w:proofErr w:type="spellEnd"/>
      <w:r w:rsidRPr="00DB7521">
        <w:rPr>
          <w:color w:val="434343"/>
          <w:lang w:val="en-GB"/>
        </w:rPr>
        <w:t xml:space="preserve">, R.W., 2020. Toward a theory of outside-in marketing: Past, present, and future. </w:t>
      </w:r>
      <w:r w:rsidRPr="00E30769">
        <w:rPr>
          <w:i/>
          <w:color w:val="434343"/>
          <w:lang w:val="en-GB"/>
        </w:rPr>
        <w:t>Industrial marketing management</w:t>
      </w:r>
      <w:r w:rsidRPr="00DB7521">
        <w:rPr>
          <w:color w:val="434343"/>
          <w:lang w:val="en-GB"/>
        </w:rPr>
        <w:t>, 89, pp.107-128.</w:t>
      </w:r>
    </w:p>
    <w:p w14:paraId="70C0BC95" w14:textId="77777777" w:rsidR="00616E87" w:rsidRPr="00DB7521" w:rsidRDefault="00616E87">
      <w:pPr>
        <w:pStyle w:val="Normal1"/>
        <w:rPr>
          <w:color w:val="434343"/>
          <w:lang w:val="en-GB"/>
        </w:rPr>
      </w:pPr>
      <w:r w:rsidRPr="00DB7521">
        <w:rPr>
          <w:color w:val="434343"/>
          <w:lang w:val="en-GB"/>
        </w:rPr>
        <w:t xml:space="preserve">Rundle-Thiele, S., David, P., Willmott, T., Pang, B., Eagle, L. and Hay, R., 2019. Social marketing theory development goals: an agenda to drive change. </w:t>
      </w:r>
      <w:r w:rsidRPr="00E30769">
        <w:rPr>
          <w:i/>
          <w:color w:val="434343"/>
          <w:lang w:val="en-GB"/>
        </w:rPr>
        <w:t>Journal of Marketing Management</w:t>
      </w:r>
      <w:r w:rsidRPr="00DB7521">
        <w:rPr>
          <w:color w:val="434343"/>
          <w:lang w:val="en-GB"/>
        </w:rPr>
        <w:t>, 35(1-2), pp.160-181.</w:t>
      </w:r>
    </w:p>
    <w:p w14:paraId="2D0F8CC7" w14:textId="77777777" w:rsidR="00616E87" w:rsidRPr="00DB7521" w:rsidRDefault="00616E87">
      <w:pPr>
        <w:pStyle w:val="Normal1"/>
        <w:rPr>
          <w:color w:val="434343"/>
          <w:lang w:val="en-GB"/>
        </w:rPr>
      </w:pPr>
      <w:proofErr w:type="spellStart"/>
      <w:r w:rsidRPr="00DB7521">
        <w:rPr>
          <w:color w:val="434343"/>
          <w:lang w:val="en-GB"/>
        </w:rPr>
        <w:t>Semrush</w:t>
      </w:r>
      <w:proofErr w:type="spellEnd"/>
      <w:r w:rsidRPr="00DB7521">
        <w:rPr>
          <w:color w:val="434343"/>
          <w:lang w:val="en-GB"/>
        </w:rPr>
        <w:t>., 2022. [online] Available at: https://static.semrush.com/blog/uploads/media/63/42/634256ac748c65132e8e9b05974f574e/1-EN-6-market-analysis-steps-6.png [Accessed 7 Jan. 2023].</w:t>
      </w:r>
    </w:p>
    <w:p w14:paraId="48987074" w14:textId="77777777" w:rsidR="00616E87" w:rsidRPr="00DB7521" w:rsidRDefault="00616E87">
      <w:pPr>
        <w:pStyle w:val="Normal1"/>
        <w:rPr>
          <w:color w:val="434343"/>
          <w:highlight w:val="white"/>
          <w:lang w:val="en-GB"/>
        </w:rPr>
      </w:pPr>
      <w:r w:rsidRPr="00DB7521">
        <w:rPr>
          <w:color w:val="434343"/>
          <w:highlight w:val="white"/>
          <w:lang w:val="en-GB"/>
        </w:rPr>
        <w:t xml:space="preserve">Tang, C.S. and </w:t>
      </w:r>
      <w:proofErr w:type="spellStart"/>
      <w:r w:rsidRPr="00DB7521">
        <w:rPr>
          <w:color w:val="434343"/>
          <w:highlight w:val="white"/>
          <w:lang w:val="en-GB"/>
        </w:rPr>
        <w:t>Veelenturf</w:t>
      </w:r>
      <w:proofErr w:type="spellEnd"/>
      <w:r w:rsidRPr="00DB7521">
        <w:rPr>
          <w:color w:val="434343"/>
          <w:highlight w:val="white"/>
          <w:lang w:val="en-GB"/>
        </w:rPr>
        <w:t xml:space="preserve">, L.P., 2019. The strategic role of logistics in the industry 4.0 era. </w:t>
      </w:r>
      <w:r w:rsidRPr="00DB7521">
        <w:rPr>
          <w:i/>
          <w:color w:val="434343"/>
          <w:highlight w:val="white"/>
          <w:lang w:val="en-GB"/>
        </w:rPr>
        <w:t>Transportation Research Part E: Logistics and Transportation Review</w:t>
      </w:r>
      <w:r w:rsidRPr="00DB7521">
        <w:rPr>
          <w:color w:val="434343"/>
          <w:highlight w:val="white"/>
          <w:lang w:val="en-GB"/>
        </w:rPr>
        <w:t xml:space="preserve">, </w:t>
      </w:r>
      <w:r w:rsidRPr="00DB7521">
        <w:rPr>
          <w:i/>
          <w:color w:val="434343"/>
          <w:highlight w:val="white"/>
          <w:lang w:val="en-GB"/>
        </w:rPr>
        <w:t>129</w:t>
      </w:r>
      <w:r w:rsidRPr="00DB7521">
        <w:rPr>
          <w:color w:val="434343"/>
          <w:highlight w:val="white"/>
          <w:lang w:val="en-GB"/>
        </w:rPr>
        <w:t>, pp.1-11.</w:t>
      </w:r>
    </w:p>
    <w:p w14:paraId="1B1EFAE5" w14:textId="77777777" w:rsidR="00616E87" w:rsidRPr="00DB7521" w:rsidRDefault="00616E87">
      <w:pPr>
        <w:pStyle w:val="Normal1"/>
        <w:rPr>
          <w:color w:val="434343"/>
          <w:lang w:val="en-GB"/>
        </w:rPr>
      </w:pPr>
      <w:proofErr w:type="spellStart"/>
      <w:r w:rsidRPr="00DB7521">
        <w:rPr>
          <w:color w:val="434343"/>
          <w:lang w:val="en-GB"/>
        </w:rPr>
        <w:t>Teoli</w:t>
      </w:r>
      <w:proofErr w:type="spellEnd"/>
      <w:r w:rsidRPr="00DB7521">
        <w:rPr>
          <w:color w:val="434343"/>
          <w:lang w:val="en-GB"/>
        </w:rPr>
        <w:t xml:space="preserve">, D., </w:t>
      </w:r>
      <w:proofErr w:type="spellStart"/>
      <w:r w:rsidRPr="00DB7521">
        <w:rPr>
          <w:color w:val="434343"/>
          <w:lang w:val="en-GB"/>
        </w:rPr>
        <w:t>Sanvictores</w:t>
      </w:r>
      <w:proofErr w:type="spellEnd"/>
      <w:r w:rsidRPr="00DB7521">
        <w:rPr>
          <w:color w:val="434343"/>
          <w:lang w:val="en-GB"/>
        </w:rPr>
        <w:t>, T. and An, J., 2019. SWOT analysis.</w:t>
      </w:r>
    </w:p>
    <w:p w14:paraId="0E8BD41F" w14:textId="77777777" w:rsidR="00616E87" w:rsidRPr="00DB7521" w:rsidRDefault="00F46638">
      <w:pPr>
        <w:pStyle w:val="Normal1"/>
        <w:spacing w:after="240"/>
        <w:rPr>
          <w:rFonts w:ascii="Arial" w:eastAsia="Arial" w:hAnsi="Arial" w:cs="Arial"/>
          <w:color w:val="434343"/>
          <w:sz w:val="20"/>
          <w:szCs w:val="20"/>
          <w:highlight w:val="white"/>
          <w:lang w:val="en-GB"/>
        </w:rPr>
      </w:pPr>
      <w:r>
        <w:rPr>
          <w:color w:val="434343"/>
          <w:highlight w:val="white"/>
          <w:lang w:val="en-GB"/>
        </w:rPr>
        <w:t>TESCO</w:t>
      </w:r>
      <w:r w:rsidR="00616E87" w:rsidRPr="00DB7521">
        <w:rPr>
          <w:color w:val="434343"/>
          <w:highlight w:val="white"/>
          <w:lang w:val="en-GB"/>
        </w:rPr>
        <w:t xml:space="preserve"> PLC, 2023. </w:t>
      </w:r>
      <w:r w:rsidR="00616E87" w:rsidRPr="00DB7521">
        <w:rPr>
          <w:i/>
          <w:color w:val="434343"/>
          <w:highlight w:val="white"/>
          <w:lang w:val="en-GB"/>
        </w:rPr>
        <w:t>Supporting our suppliers during Covid-19</w:t>
      </w:r>
      <w:r w:rsidR="00616E87" w:rsidRPr="00DB7521">
        <w:rPr>
          <w:color w:val="434343"/>
          <w:highlight w:val="white"/>
          <w:lang w:val="en-GB"/>
        </w:rPr>
        <w:t>. [online] Available at: https://www.</w:t>
      </w:r>
      <w:r>
        <w:rPr>
          <w:color w:val="434343"/>
          <w:highlight w:val="white"/>
          <w:lang w:val="en-GB"/>
        </w:rPr>
        <w:t>TESCO</w:t>
      </w:r>
      <w:r w:rsidR="00616E87" w:rsidRPr="00DB7521">
        <w:rPr>
          <w:color w:val="434343"/>
          <w:highlight w:val="white"/>
          <w:lang w:val="en-GB"/>
        </w:rPr>
        <w:t>plc.com/blog/supporting-our-suppliers-during-covid-19/ [Accessed 7 Jan. 2023].</w:t>
      </w:r>
    </w:p>
    <w:p w14:paraId="25557431" w14:textId="77777777" w:rsidR="00616E87" w:rsidRPr="00DB7521" w:rsidRDefault="00F46638">
      <w:pPr>
        <w:pStyle w:val="Normal1"/>
        <w:rPr>
          <w:color w:val="434343"/>
          <w:lang w:val="en-GB"/>
        </w:rPr>
      </w:pPr>
      <w:r>
        <w:rPr>
          <w:color w:val="434343"/>
          <w:lang w:val="en-GB"/>
        </w:rPr>
        <w:t>TESCO</w:t>
      </w:r>
      <w:r w:rsidR="00616E87" w:rsidRPr="00DB7521">
        <w:rPr>
          <w:color w:val="434343"/>
          <w:lang w:val="en-GB"/>
        </w:rPr>
        <w:t xml:space="preserve"> PLC., 2022. </w:t>
      </w:r>
      <w:r w:rsidR="00616E87" w:rsidRPr="00DB7521">
        <w:rPr>
          <w:i/>
          <w:color w:val="434343"/>
          <w:lang w:val="en-GB"/>
        </w:rPr>
        <w:t>Our history</w:t>
      </w:r>
      <w:r w:rsidR="00616E87" w:rsidRPr="00DB7521">
        <w:rPr>
          <w:color w:val="434343"/>
          <w:lang w:val="en-GB"/>
        </w:rPr>
        <w:t>. [online] Available at: https://www.</w:t>
      </w:r>
      <w:r>
        <w:rPr>
          <w:color w:val="434343"/>
          <w:lang w:val="en-GB"/>
        </w:rPr>
        <w:t>TESCO</w:t>
      </w:r>
      <w:r w:rsidR="00616E87" w:rsidRPr="00DB7521">
        <w:rPr>
          <w:color w:val="434343"/>
          <w:lang w:val="en-GB"/>
        </w:rPr>
        <w:t>plc.com/about/our-history/#:~:text=The%20name%20%27</w:t>
      </w:r>
      <w:r>
        <w:rPr>
          <w:color w:val="434343"/>
          <w:lang w:val="en-GB"/>
        </w:rPr>
        <w:t>TESCO</w:t>
      </w:r>
      <w:r w:rsidR="00616E87" w:rsidRPr="00DB7521">
        <w:rPr>
          <w:color w:val="434343"/>
          <w:lang w:val="en-GB"/>
        </w:rPr>
        <w:t>%27%20is%20born,and%20CO%20from%20Jack%27s%20surname. [Accessed 7 Jan. 2023].</w:t>
      </w:r>
    </w:p>
    <w:p w14:paraId="5A5747DA" w14:textId="77777777" w:rsidR="00616E87" w:rsidRPr="00DB7521" w:rsidRDefault="00616E87">
      <w:pPr>
        <w:pStyle w:val="Normal1"/>
        <w:rPr>
          <w:color w:val="434343"/>
          <w:highlight w:val="white"/>
          <w:lang w:val="en-GB"/>
        </w:rPr>
      </w:pPr>
      <w:r w:rsidRPr="00DB7521">
        <w:rPr>
          <w:color w:val="434343"/>
          <w:highlight w:val="white"/>
          <w:lang w:val="en-GB"/>
        </w:rPr>
        <w:t xml:space="preserve">Xu, Y., Shieh, C.H., van </w:t>
      </w:r>
      <w:proofErr w:type="spellStart"/>
      <w:r w:rsidRPr="00DB7521">
        <w:rPr>
          <w:color w:val="434343"/>
          <w:highlight w:val="white"/>
          <w:lang w:val="en-GB"/>
        </w:rPr>
        <w:t>Esch</w:t>
      </w:r>
      <w:proofErr w:type="spellEnd"/>
      <w:r w:rsidRPr="00DB7521">
        <w:rPr>
          <w:color w:val="434343"/>
          <w:highlight w:val="white"/>
          <w:lang w:val="en-GB"/>
        </w:rPr>
        <w:t xml:space="preserve">, P. and Ling, I.L., 2020. AI customer service: Task complexity, problem-solving ability, and usage intention. </w:t>
      </w:r>
      <w:r w:rsidRPr="00DB7521">
        <w:rPr>
          <w:i/>
          <w:color w:val="434343"/>
          <w:highlight w:val="white"/>
          <w:lang w:val="en-GB"/>
        </w:rPr>
        <w:t>Australasian Marketing Journal (AMJ)</w:t>
      </w:r>
      <w:r w:rsidRPr="00DB7521">
        <w:rPr>
          <w:color w:val="434343"/>
          <w:highlight w:val="white"/>
          <w:lang w:val="en-GB"/>
        </w:rPr>
        <w:t xml:space="preserve">, </w:t>
      </w:r>
      <w:r w:rsidRPr="00DB7521">
        <w:rPr>
          <w:i/>
          <w:color w:val="434343"/>
          <w:highlight w:val="white"/>
          <w:lang w:val="en-GB"/>
        </w:rPr>
        <w:t>28</w:t>
      </w:r>
      <w:r w:rsidRPr="00DB7521">
        <w:rPr>
          <w:color w:val="434343"/>
          <w:highlight w:val="white"/>
          <w:lang w:val="en-GB"/>
        </w:rPr>
        <w:t>(4), pp.189-199.</w:t>
      </w:r>
    </w:p>
    <w:p w14:paraId="616C5E0B" w14:textId="77777777" w:rsidR="00666CDF" w:rsidRPr="00DB7521" w:rsidRDefault="00666CDF" w:rsidP="00616E87">
      <w:pPr>
        <w:pStyle w:val="Normal1"/>
        <w:rPr>
          <w:rFonts w:ascii="Arial" w:eastAsia="Arial" w:hAnsi="Arial" w:cs="Arial"/>
          <w:color w:val="222222"/>
          <w:sz w:val="20"/>
          <w:szCs w:val="20"/>
          <w:highlight w:val="white"/>
          <w:lang w:val="en-GB"/>
        </w:rPr>
      </w:pPr>
    </w:p>
    <w:sectPr w:rsidR="00666CDF" w:rsidRPr="00DB7521" w:rsidSect="00666CDF">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16929" w14:textId="77777777" w:rsidR="007E2BC7" w:rsidRDefault="007E2BC7" w:rsidP="00DB7521">
      <w:pPr>
        <w:spacing w:line="240" w:lineRule="auto"/>
      </w:pPr>
      <w:r>
        <w:separator/>
      </w:r>
    </w:p>
  </w:endnote>
  <w:endnote w:type="continuationSeparator" w:id="0">
    <w:p w14:paraId="218FA047" w14:textId="77777777" w:rsidR="007E2BC7" w:rsidRDefault="007E2BC7" w:rsidP="00DB75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222524"/>
      <w:docPartObj>
        <w:docPartGallery w:val="Page Numbers (Bottom of Page)"/>
        <w:docPartUnique/>
      </w:docPartObj>
    </w:sdtPr>
    <w:sdtEndPr>
      <w:rPr>
        <w:noProof/>
      </w:rPr>
    </w:sdtEndPr>
    <w:sdtContent>
      <w:p w14:paraId="0B3F25FF" w14:textId="77777777" w:rsidR="00E30769" w:rsidRDefault="00E307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A15486" w14:textId="77777777" w:rsidR="00E30769" w:rsidRDefault="00E307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222CC" w14:textId="77777777" w:rsidR="007E2BC7" w:rsidRDefault="007E2BC7" w:rsidP="00DB7521">
      <w:pPr>
        <w:spacing w:line="240" w:lineRule="auto"/>
      </w:pPr>
      <w:r>
        <w:separator/>
      </w:r>
    </w:p>
  </w:footnote>
  <w:footnote w:type="continuationSeparator" w:id="0">
    <w:p w14:paraId="37907AFD" w14:textId="77777777" w:rsidR="007E2BC7" w:rsidRDefault="007E2BC7" w:rsidP="00DB75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F293B"/>
    <w:multiLevelType w:val="multilevel"/>
    <w:tmpl w:val="0032BE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F5A4C00"/>
    <w:multiLevelType w:val="multilevel"/>
    <w:tmpl w:val="4B5A0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5706628">
    <w:abstractNumId w:val="1"/>
  </w:num>
  <w:num w:numId="2" w16cid:durableId="622351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CDF"/>
    <w:rsid w:val="00112EC6"/>
    <w:rsid w:val="00246D75"/>
    <w:rsid w:val="003C035F"/>
    <w:rsid w:val="005A0256"/>
    <w:rsid w:val="00616E87"/>
    <w:rsid w:val="00666CDF"/>
    <w:rsid w:val="007E2BC7"/>
    <w:rsid w:val="00B4303A"/>
    <w:rsid w:val="00DB7521"/>
    <w:rsid w:val="00E30769"/>
    <w:rsid w:val="00F46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53E8"/>
  <w15:docId w15:val="{1DC90E05-DEBE-4EE4-A631-1C13D5D62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30769"/>
    <w:pPr>
      <w:keepNext/>
      <w:keepLines/>
      <w:spacing w:before="240" w:after="240"/>
      <w:outlineLvl w:val="0"/>
    </w:pPr>
    <w:rPr>
      <w:b/>
      <w:sz w:val="32"/>
    </w:rPr>
  </w:style>
  <w:style w:type="paragraph" w:styleId="Heading2">
    <w:name w:val="heading 2"/>
    <w:basedOn w:val="Normal1"/>
    <w:next w:val="Normal1"/>
    <w:rsid w:val="00E30769"/>
    <w:pPr>
      <w:keepNext/>
      <w:keepLines/>
      <w:spacing w:before="120" w:after="120"/>
      <w:outlineLvl w:val="1"/>
    </w:pPr>
    <w:rPr>
      <w:b/>
      <w:sz w:val="28"/>
    </w:rPr>
  </w:style>
  <w:style w:type="paragraph" w:styleId="Heading3">
    <w:name w:val="heading 3"/>
    <w:basedOn w:val="Normal1"/>
    <w:next w:val="Normal1"/>
    <w:rsid w:val="00666CDF"/>
    <w:pPr>
      <w:keepNext/>
      <w:keepLines/>
      <w:spacing w:before="320" w:after="80"/>
      <w:outlineLvl w:val="2"/>
    </w:pPr>
    <w:rPr>
      <w:color w:val="434343"/>
      <w:sz w:val="28"/>
      <w:szCs w:val="28"/>
    </w:rPr>
  </w:style>
  <w:style w:type="paragraph" w:styleId="Heading4">
    <w:name w:val="heading 4"/>
    <w:basedOn w:val="Normal1"/>
    <w:next w:val="Normal1"/>
    <w:rsid w:val="00666CDF"/>
    <w:pPr>
      <w:keepNext/>
      <w:keepLines/>
      <w:spacing w:before="280" w:after="80"/>
      <w:outlineLvl w:val="3"/>
    </w:pPr>
    <w:rPr>
      <w:color w:val="666666"/>
    </w:rPr>
  </w:style>
  <w:style w:type="paragraph" w:styleId="Heading5">
    <w:name w:val="heading 5"/>
    <w:basedOn w:val="Normal1"/>
    <w:next w:val="Normal1"/>
    <w:rsid w:val="00666CDF"/>
    <w:pPr>
      <w:keepNext/>
      <w:keepLines/>
      <w:spacing w:before="240" w:after="80"/>
      <w:outlineLvl w:val="4"/>
    </w:pPr>
    <w:rPr>
      <w:color w:val="666666"/>
      <w:sz w:val="22"/>
      <w:szCs w:val="22"/>
    </w:rPr>
  </w:style>
  <w:style w:type="paragraph" w:styleId="Heading6">
    <w:name w:val="heading 6"/>
    <w:basedOn w:val="Normal1"/>
    <w:next w:val="Normal1"/>
    <w:rsid w:val="00666CD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66CDF"/>
  </w:style>
  <w:style w:type="paragraph" w:styleId="Title">
    <w:name w:val="Title"/>
    <w:basedOn w:val="Normal1"/>
    <w:next w:val="Normal1"/>
    <w:rsid w:val="00666CDF"/>
    <w:pPr>
      <w:keepNext/>
      <w:keepLines/>
      <w:spacing w:after="60"/>
    </w:pPr>
    <w:rPr>
      <w:sz w:val="52"/>
      <w:szCs w:val="52"/>
    </w:rPr>
  </w:style>
  <w:style w:type="paragraph" w:styleId="Subtitle">
    <w:name w:val="Subtitle"/>
    <w:basedOn w:val="Normal1"/>
    <w:next w:val="Normal1"/>
    <w:rsid w:val="00666CD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B75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7521"/>
    <w:rPr>
      <w:rFonts w:ascii="Tahoma" w:hAnsi="Tahoma" w:cs="Tahoma"/>
      <w:sz w:val="16"/>
      <w:szCs w:val="16"/>
    </w:rPr>
  </w:style>
  <w:style w:type="paragraph" w:styleId="Header">
    <w:name w:val="header"/>
    <w:basedOn w:val="Normal"/>
    <w:link w:val="HeaderChar"/>
    <w:uiPriority w:val="99"/>
    <w:unhideWhenUsed/>
    <w:rsid w:val="00DB7521"/>
    <w:pPr>
      <w:tabs>
        <w:tab w:val="center" w:pos="4680"/>
        <w:tab w:val="right" w:pos="9360"/>
      </w:tabs>
      <w:spacing w:line="240" w:lineRule="auto"/>
    </w:pPr>
  </w:style>
  <w:style w:type="character" w:customStyle="1" w:styleId="HeaderChar">
    <w:name w:val="Header Char"/>
    <w:basedOn w:val="DefaultParagraphFont"/>
    <w:link w:val="Header"/>
    <w:uiPriority w:val="99"/>
    <w:rsid w:val="00DB7521"/>
  </w:style>
  <w:style w:type="paragraph" w:styleId="Footer">
    <w:name w:val="footer"/>
    <w:basedOn w:val="Normal"/>
    <w:link w:val="FooterChar"/>
    <w:uiPriority w:val="99"/>
    <w:unhideWhenUsed/>
    <w:rsid w:val="00DB7521"/>
    <w:pPr>
      <w:tabs>
        <w:tab w:val="center" w:pos="4680"/>
        <w:tab w:val="right" w:pos="9360"/>
      </w:tabs>
      <w:spacing w:line="240" w:lineRule="auto"/>
    </w:pPr>
  </w:style>
  <w:style w:type="character" w:customStyle="1" w:styleId="FooterChar">
    <w:name w:val="Footer Char"/>
    <w:basedOn w:val="DefaultParagraphFont"/>
    <w:link w:val="Footer"/>
    <w:uiPriority w:val="99"/>
    <w:rsid w:val="00DB7521"/>
  </w:style>
  <w:style w:type="paragraph" w:styleId="TOCHeading">
    <w:name w:val="TOC Heading"/>
    <w:basedOn w:val="Heading1"/>
    <w:next w:val="Normal"/>
    <w:uiPriority w:val="39"/>
    <w:semiHidden/>
    <w:unhideWhenUsed/>
    <w:qFormat/>
    <w:rsid w:val="00DB7521"/>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DB7521"/>
    <w:pPr>
      <w:spacing w:after="100"/>
    </w:pPr>
  </w:style>
  <w:style w:type="paragraph" w:styleId="TOC2">
    <w:name w:val="toc 2"/>
    <w:basedOn w:val="Normal"/>
    <w:next w:val="Normal"/>
    <w:autoRedefine/>
    <w:uiPriority w:val="39"/>
    <w:unhideWhenUsed/>
    <w:rsid w:val="00DB7521"/>
    <w:pPr>
      <w:spacing w:after="100"/>
      <w:ind w:left="240"/>
    </w:pPr>
  </w:style>
  <w:style w:type="character" w:styleId="Hyperlink">
    <w:name w:val="Hyperlink"/>
    <w:basedOn w:val="DefaultParagraphFont"/>
    <w:uiPriority w:val="99"/>
    <w:unhideWhenUsed/>
    <w:rsid w:val="00DB75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2438EC-A444-4728-A862-95BE7B54E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5615</Words>
  <Characters>32010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BIBHAKAR</dc:creator>
  <cp:lastModifiedBy>Iuliana Mare (2113593)</cp:lastModifiedBy>
  <cp:revision>2</cp:revision>
  <dcterms:created xsi:type="dcterms:W3CDTF">2023-01-08T19:50:00Z</dcterms:created>
  <dcterms:modified xsi:type="dcterms:W3CDTF">2023-01-08T19:50:00Z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71e93e8fd53e5f3f3998e5a17e5396bf58f86af25aff1d99c79965d6dfe0260a</vt:lpwstr>
  </property>
</Properties>
</file>