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21D13" w:rsidRPr="009143EC" w:rsidRDefault="00321D13" w:rsidP="00E574AA">
      <w:pPr>
        <w:spacing w:line="480" w:lineRule="auto"/>
        <w:rPr>
          <w:sz w:val="24"/>
          <w:szCs w:val="24"/>
        </w:rPr>
      </w:pPr>
      <w:r w:rsidRPr="009143EC">
        <w:rPr>
          <w:sz w:val="24"/>
          <w:szCs w:val="24"/>
        </w:rPr>
        <w:t xml:space="preserve">Charlotte </w:t>
      </w:r>
      <w:r w:rsidR="00125E9B" w:rsidRPr="009143EC">
        <w:rPr>
          <w:sz w:val="24"/>
          <w:szCs w:val="24"/>
        </w:rPr>
        <w:t>Louise</w:t>
      </w:r>
      <w:r w:rsidRPr="009143EC">
        <w:rPr>
          <w:sz w:val="24"/>
          <w:szCs w:val="24"/>
        </w:rPr>
        <w:t xml:space="preserve"> Rowlands </w:t>
      </w:r>
      <w:r w:rsidR="00125E9B" w:rsidRPr="009143EC">
        <w:rPr>
          <w:sz w:val="24"/>
          <w:szCs w:val="24"/>
        </w:rPr>
        <w:t>(</w:t>
      </w:r>
      <w:r w:rsidRPr="009143EC">
        <w:rPr>
          <w:sz w:val="24"/>
          <w:szCs w:val="24"/>
        </w:rPr>
        <w:t>P146644</w:t>
      </w:r>
      <w:r w:rsidR="00125E9B" w:rsidRPr="009143EC">
        <w:rPr>
          <w:sz w:val="24"/>
          <w:szCs w:val="24"/>
        </w:rPr>
        <w:t>)</w:t>
      </w:r>
    </w:p>
    <w:p w:rsidR="00397FD5" w:rsidRDefault="002D2029" w:rsidP="00E574AA">
      <w:pPr>
        <w:spacing w:line="480" w:lineRule="auto"/>
        <w:rPr>
          <w:sz w:val="24"/>
          <w:szCs w:val="24"/>
        </w:rPr>
      </w:pPr>
      <w:r w:rsidRPr="009143EC">
        <w:rPr>
          <w:sz w:val="24"/>
          <w:szCs w:val="24"/>
        </w:rPr>
        <w:t>The</w:t>
      </w:r>
      <w:r w:rsidR="008B778D" w:rsidRPr="009143EC">
        <w:rPr>
          <w:sz w:val="24"/>
          <w:szCs w:val="24"/>
        </w:rPr>
        <w:t xml:space="preserve"> history of Corporate Social responsibility (CSR) </w:t>
      </w:r>
      <w:r w:rsidRPr="009143EC">
        <w:rPr>
          <w:sz w:val="24"/>
          <w:szCs w:val="24"/>
        </w:rPr>
        <w:t xml:space="preserve">can be dated back to the 1800s when the industrial revolution </w:t>
      </w:r>
      <w:r w:rsidR="004E2056" w:rsidRPr="009143EC">
        <w:rPr>
          <w:sz w:val="24"/>
          <w:szCs w:val="24"/>
        </w:rPr>
        <w:t>occurred;</w:t>
      </w:r>
      <w:r w:rsidR="008B778D" w:rsidRPr="009143EC">
        <w:rPr>
          <w:sz w:val="24"/>
          <w:szCs w:val="24"/>
        </w:rPr>
        <w:t xml:space="preserve"> as</w:t>
      </w:r>
      <w:r w:rsidRPr="009143EC">
        <w:rPr>
          <w:sz w:val="24"/>
          <w:szCs w:val="24"/>
        </w:rPr>
        <w:t xml:space="preserve"> a result </w:t>
      </w:r>
      <w:r w:rsidR="004E2056" w:rsidRPr="009143EC">
        <w:rPr>
          <w:sz w:val="24"/>
          <w:szCs w:val="24"/>
        </w:rPr>
        <w:t>CSR</w:t>
      </w:r>
      <w:r w:rsidRPr="009143EC">
        <w:rPr>
          <w:sz w:val="24"/>
          <w:szCs w:val="24"/>
        </w:rPr>
        <w:t xml:space="preserve"> was a topic being discussed until the 1900s when CSR was to become know</w:t>
      </w:r>
      <w:r w:rsidR="004E2056" w:rsidRPr="009143EC">
        <w:rPr>
          <w:sz w:val="24"/>
          <w:szCs w:val="24"/>
        </w:rPr>
        <w:t>n as Social R</w:t>
      </w:r>
      <w:r w:rsidRPr="009143EC">
        <w:rPr>
          <w:sz w:val="24"/>
          <w:szCs w:val="24"/>
        </w:rPr>
        <w:t>esponsibility</w:t>
      </w:r>
      <w:r w:rsidR="004E2056" w:rsidRPr="009143EC">
        <w:rPr>
          <w:sz w:val="24"/>
          <w:szCs w:val="24"/>
        </w:rPr>
        <w:t>,</w:t>
      </w:r>
      <w:r w:rsidRPr="009143EC">
        <w:rPr>
          <w:sz w:val="24"/>
          <w:szCs w:val="24"/>
        </w:rPr>
        <w:t xml:space="preserve"> until the 1950’s when it became </w:t>
      </w:r>
      <w:r w:rsidR="004E2056" w:rsidRPr="009143EC">
        <w:rPr>
          <w:sz w:val="24"/>
          <w:szCs w:val="24"/>
        </w:rPr>
        <w:t xml:space="preserve">known as CSR. </w:t>
      </w:r>
      <w:r w:rsidR="00CA3A14" w:rsidRPr="009143EC">
        <w:rPr>
          <w:sz w:val="24"/>
          <w:szCs w:val="24"/>
        </w:rPr>
        <w:t xml:space="preserve"> </w:t>
      </w:r>
      <w:r w:rsidR="004E2056" w:rsidRPr="009143EC">
        <w:rPr>
          <w:sz w:val="24"/>
          <w:szCs w:val="24"/>
        </w:rPr>
        <w:t xml:space="preserve">Through CSR, </w:t>
      </w:r>
      <w:r w:rsidRPr="009143EC">
        <w:rPr>
          <w:sz w:val="24"/>
          <w:szCs w:val="24"/>
        </w:rPr>
        <w:t>three main eras that were of significant recognition</w:t>
      </w:r>
      <w:r w:rsidR="004E2056" w:rsidRPr="009143EC">
        <w:rPr>
          <w:sz w:val="24"/>
          <w:szCs w:val="24"/>
        </w:rPr>
        <w:t xml:space="preserve"> can be seen</w:t>
      </w:r>
      <w:r w:rsidR="00CC53A4" w:rsidRPr="009143EC">
        <w:rPr>
          <w:sz w:val="24"/>
          <w:szCs w:val="24"/>
        </w:rPr>
        <w:t>;</w:t>
      </w:r>
      <w:r w:rsidRPr="009143EC">
        <w:rPr>
          <w:sz w:val="24"/>
          <w:szCs w:val="24"/>
        </w:rPr>
        <w:t xml:space="preserve"> these were the philanthropic era which was at the </w:t>
      </w:r>
      <w:r w:rsidR="00CA3A14" w:rsidRPr="009143EC">
        <w:rPr>
          <w:sz w:val="24"/>
          <w:szCs w:val="24"/>
        </w:rPr>
        <w:t>beginning of CSR in the 1950’s.  A</w:t>
      </w:r>
      <w:r w:rsidRPr="009143EC">
        <w:rPr>
          <w:sz w:val="24"/>
          <w:szCs w:val="24"/>
        </w:rPr>
        <w:t xml:space="preserve">fter the philanthropic era </w:t>
      </w:r>
      <w:r w:rsidR="008B778D" w:rsidRPr="009143EC">
        <w:rPr>
          <w:sz w:val="24"/>
          <w:szCs w:val="24"/>
        </w:rPr>
        <w:t>came the</w:t>
      </w:r>
      <w:r w:rsidR="00CA3A14" w:rsidRPr="009143EC">
        <w:rPr>
          <w:sz w:val="24"/>
          <w:szCs w:val="24"/>
        </w:rPr>
        <w:t xml:space="preserve"> Awareness era, </w:t>
      </w:r>
      <w:r w:rsidRPr="009143EC">
        <w:rPr>
          <w:sz w:val="24"/>
          <w:szCs w:val="24"/>
        </w:rPr>
        <w:t>star</w:t>
      </w:r>
      <w:r w:rsidR="00CA3A14" w:rsidRPr="009143EC">
        <w:rPr>
          <w:sz w:val="24"/>
          <w:szCs w:val="24"/>
        </w:rPr>
        <w:t xml:space="preserve">ting from 1953-67, followed by the Issue Era 1968-73; these three </w:t>
      </w:r>
      <w:r w:rsidRPr="009143EC">
        <w:rPr>
          <w:sz w:val="24"/>
          <w:szCs w:val="24"/>
        </w:rPr>
        <w:t>areas can be seen as key years for CSR forming</w:t>
      </w:r>
      <w:r w:rsidR="00CA3A14" w:rsidRPr="009143EC">
        <w:rPr>
          <w:sz w:val="24"/>
          <w:szCs w:val="24"/>
        </w:rPr>
        <w:t>,</w:t>
      </w:r>
      <w:r w:rsidRPr="009143EC">
        <w:rPr>
          <w:sz w:val="24"/>
          <w:szCs w:val="24"/>
        </w:rPr>
        <w:t xml:space="preserve"> to then being implemented by businesses</w:t>
      </w:r>
      <w:r w:rsidR="00CA3A14" w:rsidRPr="009143EC">
        <w:rPr>
          <w:sz w:val="24"/>
          <w:szCs w:val="24"/>
        </w:rPr>
        <w:t xml:space="preserve"> </w:t>
      </w:r>
      <w:r w:rsidRPr="009143EC">
        <w:rPr>
          <w:sz w:val="24"/>
          <w:szCs w:val="24"/>
        </w:rPr>
        <w:t xml:space="preserve">as CSR grew in </w:t>
      </w:r>
      <w:r w:rsidR="00CA3A14" w:rsidRPr="009143EC">
        <w:rPr>
          <w:sz w:val="24"/>
          <w:szCs w:val="24"/>
        </w:rPr>
        <w:t xml:space="preserve">popularity to the modern day </w:t>
      </w:r>
      <w:r w:rsidR="00413A0F" w:rsidRPr="009143EC">
        <w:rPr>
          <w:sz w:val="24"/>
          <w:szCs w:val="24"/>
        </w:rPr>
        <w:t>(Crane et al.</w:t>
      </w:r>
      <w:r w:rsidR="00363FD4" w:rsidRPr="009143EC">
        <w:rPr>
          <w:sz w:val="24"/>
          <w:szCs w:val="24"/>
        </w:rPr>
        <w:t>, 2009</w:t>
      </w:r>
      <w:r w:rsidR="009B6B8C" w:rsidRPr="009143EC">
        <w:rPr>
          <w:sz w:val="24"/>
          <w:szCs w:val="24"/>
        </w:rPr>
        <w:t>)</w:t>
      </w:r>
      <w:r w:rsidR="00CA3A14" w:rsidRPr="009143EC">
        <w:rPr>
          <w:sz w:val="24"/>
          <w:szCs w:val="24"/>
        </w:rPr>
        <w:t>.</w:t>
      </w:r>
    </w:p>
    <w:p w:rsidR="007205D9" w:rsidRPr="009143EC" w:rsidRDefault="007205D9" w:rsidP="00E574AA">
      <w:pPr>
        <w:spacing w:line="480" w:lineRule="auto"/>
        <w:rPr>
          <w:sz w:val="24"/>
          <w:szCs w:val="24"/>
        </w:rPr>
      </w:pPr>
    </w:p>
    <w:p w:rsidR="009143EC" w:rsidRDefault="00CA3A14" w:rsidP="00E574AA">
      <w:pPr>
        <w:spacing w:line="480" w:lineRule="auto"/>
        <w:rPr>
          <w:sz w:val="24"/>
          <w:szCs w:val="24"/>
        </w:rPr>
      </w:pPr>
      <w:r w:rsidRPr="009143EC">
        <w:rPr>
          <w:sz w:val="24"/>
          <w:szCs w:val="24"/>
        </w:rPr>
        <w:t>Many</w:t>
      </w:r>
      <w:r w:rsidR="008B778D" w:rsidRPr="009143EC">
        <w:rPr>
          <w:sz w:val="24"/>
          <w:szCs w:val="24"/>
        </w:rPr>
        <w:t xml:space="preserve"> definitions </w:t>
      </w:r>
      <w:r w:rsidRPr="009143EC">
        <w:rPr>
          <w:sz w:val="24"/>
          <w:szCs w:val="24"/>
        </w:rPr>
        <w:t xml:space="preserve">can be seen that </w:t>
      </w:r>
      <w:r w:rsidR="008B778D" w:rsidRPr="009143EC">
        <w:rPr>
          <w:sz w:val="24"/>
          <w:szCs w:val="24"/>
        </w:rPr>
        <w:t>have c</w:t>
      </w:r>
      <w:r w:rsidRPr="009143EC">
        <w:rPr>
          <w:sz w:val="24"/>
          <w:szCs w:val="24"/>
        </w:rPr>
        <w:t xml:space="preserve">ome into use to help define CSR; </w:t>
      </w:r>
      <w:r w:rsidR="008B778D" w:rsidRPr="009143EC">
        <w:rPr>
          <w:sz w:val="24"/>
          <w:szCs w:val="24"/>
        </w:rPr>
        <w:t>no one definition is the same, with each definition having differences</w:t>
      </w:r>
      <w:r w:rsidRPr="009143EC">
        <w:rPr>
          <w:sz w:val="24"/>
          <w:szCs w:val="24"/>
        </w:rPr>
        <w:t>.  This</w:t>
      </w:r>
      <w:r w:rsidR="008B778D" w:rsidRPr="009143EC">
        <w:rPr>
          <w:sz w:val="24"/>
          <w:szCs w:val="24"/>
        </w:rPr>
        <w:t xml:space="preserve"> su</w:t>
      </w:r>
      <w:r w:rsidRPr="009143EC">
        <w:rPr>
          <w:sz w:val="24"/>
          <w:szCs w:val="24"/>
        </w:rPr>
        <w:t>ggests</w:t>
      </w:r>
      <w:r w:rsidR="008B778D" w:rsidRPr="009143EC">
        <w:rPr>
          <w:sz w:val="24"/>
          <w:szCs w:val="24"/>
        </w:rPr>
        <w:t xml:space="preserve"> that</w:t>
      </w:r>
      <w:r w:rsidRPr="009143EC">
        <w:rPr>
          <w:sz w:val="24"/>
          <w:szCs w:val="24"/>
        </w:rPr>
        <w:t xml:space="preserve"> a universal definition would not</w:t>
      </w:r>
      <w:r w:rsidR="008B778D" w:rsidRPr="009143EC">
        <w:rPr>
          <w:sz w:val="24"/>
          <w:szCs w:val="24"/>
        </w:rPr>
        <w:t xml:space="preserve"> be able to define everything as a whole</w:t>
      </w:r>
      <w:r w:rsidRPr="009143EC">
        <w:rPr>
          <w:sz w:val="24"/>
          <w:szCs w:val="24"/>
        </w:rPr>
        <w:t>,</w:t>
      </w:r>
      <w:r w:rsidR="008B778D" w:rsidRPr="009143EC">
        <w:rPr>
          <w:sz w:val="24"/>
          <w:szCs w:val="24"/>
        </w:rPr>
        <w:t xml:space="preserve"> with CSR see</w:t>
      </w:r>
      <w:r w:rsidRPr="009143EC">
        <w:rPr>
          <w:sz w:val="24"/>
          <w:szCs w:val="24"/>
        </w:rPr>
        <w:t>n as a broad subject varying fro</w:t>
      </w:r>
      <w:r w:rsidR="008B778D" w:rsidRPr="009143EC">
        <w:rPr>
          <w:sz w:val="24"/>
          <w:szCs w:val="24"/>
        </w:rPr>
        <w:t xml:space="preserve">m company to company as it can be seen differently between </w:t>
      </w:r>
      <w:r w:rsidRPr="009143EC">
        <w:rPr>
          <w:sz w:val="24"/>
          <w:szCs w:val="24"/>
        </w:rPr>
        <w:t>organisations</w:t>
      </w:r>
      <w:r w:rsidR="008B778D" w:rsidRPr="009143EC">
        <w:rPr>
          <w:sz w:val="24"/>
          <w:szCs w:val="24"/>
        </w:rPr>
        <w:t>.</w:t>
      </w:r>
      <w:r w:rsidR="004B2D29" w:rsidRPr="009143EC">
        <w:rPr>
          <w:sz w:val="24"/>
          <w:szCs w:val="24"/>
        </w:rPr>
        <w:t xml:space="preserve"> </w:t>
      </w:r>
      <w:r w:rsidRPr="009143EC">
        <w:rPr>
          <w:sz w:val="24"/>
          <w:szCs w:val="24"/>
        </w:rPr>
        <w:t xml:space="preserve"> </w:t>
      </w:r>
      <w:r w:rsidR="004B2D29" w:rsidRPr="009143EC">
        <w:rPr>
          <w:sz w:val="24"/>
          <w:szCs w:val="24"/>
        </w:rPr>
        <w:t xml:space="preserve">According to Crane </w:t>
      </w:r>
      <w:r w:rsidR="00413A0F" w:rsidRPr="009143EC">
        <w:rPr>
          <w:sz w:val="24"/>
          <w:szCs w:val="24"/>
        </w:rPr>
        <w:t>et al.</w:t>
      </w:r>
      <w:r w:rsidR="004B2D29" w:rsidRPr="009143EC">
        <w:rPr>
          <w:sz w:val="24"/>
          <w:szCs w:val="24"/>
        </w:rPr>
        <w:t xml:space="preserve"> (2009), there can be seen many disagreements on defining what corporate social sustainability is in regards what their appropriate </w:t>
      </w:r>
      <w:r w:rsidR="008A34D2" w:rsidRPr="009143EC">
        <w:rPr>
          <w:sz w:val="24"/>
          <w:szCs w:val="24"/>
        </w:rPr>
        <w:t xml:space="preserve">role in society is. </w:t>
      </w:r>
    </w:p>
    <w:p w:rsidR="009143EC" w:rsidRDefault="009143EC" w:rsidP="00E574AA">
      <w:pPr>
        <w:spacing w:line="480" w:lineRule="auto"/>
        <w:rPr>
          <w:sz w:val="24"/>
          <w:szCs w:val="24"/>
        </w:rPr>
      </w:pPr>
    </w:p>
    <w:p w:rsidR="009143EC" w:rsidRDefault="008A34D2" w:rsidP="00E574AA">
      <w:pPr>
        <w:spacing w:line="480" w:lineRule="auto"/>
        <w:rPr>
          <w:sz w:val="24"/>
          <w:szCs w:val="24"/>
        </w:rPr>
      </w:pPr>
      <w:r w:rsidRPr="009143EC">
        <w:rPr>
          <w:sz w:val="24"/>
          <w:szCs w:val="24"/>
        </w:rPr>
        <w:t>T</w:t>
      </w:r>
      <w:r w:rsidR="00363FD4" w:rsidRPr="009143EC">
        <w:rPr>
          <w:sz w:val="24"/>
          <w:szCs w:val="24"/>
        </w:rPr>
        <w:t>hi</w:t>
      </w:r>
      <w:r w:rsidRPr="009143EC">
        <w:rPr>
          <w:sz w:val="24"/>
          <w:szCs w:val="24"/>
        </w:rPr>
        <w:t xml:space="preserve">s can be seen through </w:t>
      </w:r>
      <w:r w:rsidR="00363FD4" w:rsidRPr="009143EC">
        <w:rPr>
          <w:sz w:val="24"/>
          <w:szCs w:val="24"/>
        </w:rPr>
        <w:t xml:space="preserve">Mc Williams </w:t>
      </w:r>
      <w:r w:rsidR="00413A0F" w:rsidRPr="009143EC">
        <w:rPr>
          <w:sz w:val="24"/>
          <w:szCs w:val="24"/>
        </w:rPr>
        <w:t>et al.</w:t>
      </w:r>
      <w:r w:rsidRPr="009143EC">
        <w:rPr>
          <w:sz w:val="24"/>
          <w:szCs w:val="24"/>
        </w:rPr>
        <w:t xml:space="preserve"> (</w:t>
      </w:r>
      <w:r w:rsidR="00363FD4" w:rsidRPr="009143EC">
        <w:rPr>
          <w:sz w:val="24"/>
          <w:szCs w:val="24"/>
        </w:rPr>
        <w:t xml:space="preserve">2006, </w:t>
      </w:r>
      <w:r w:rsidR="00413A0F" w:rsidRPr="009143EC">
        <w:rPr>
          <w:sz w:val="24"/>
          <w:szCs w:val="24"/>
        </w:rPr>
        <w:t>c</w:t>
      </w:r>
      <w:r w:rsidR="00363FD4" w:rsidRPr="009143EC">
        <w:rPr>
          <w:sz w:val="24"/>
          <w:szCs w:val="24"/>
        </w:rPr>
        <w:t xml:space="preserve">ited in Crane </w:t>
      </w:r>
      <w:r w:rsidRPr="009143EC">
        <w:rPr>
          <w:sz w:val="24"/>
          <w:szCs w:val="24"/>
        </w:rPr>
        <w:t>e</w:t>
      </w:r>
      <w:r w:rsidR="00413A0F" w:rsidRPr="009143EC">
        <w:rPr>
          <w:sz w:val="24"/>
          <w:szCs w:val="24"/>
        </w:rPr>
        <w:t>t al.</w:t>
      </w:r>
      <w:r w:rsidR="00363FD4" w:rsidRPr="009143EC">
        <w:rPr>
          <w:sz w:val="24"/>
          <w:szCs w:val="24"/>
        </w:rPr>
        <w:t>, 2009)</w:t>
      </w:r>
      <w:r w:rsidRPr="009143EC">
        <w:rPr>
          <w:sz w:val="24"/>
          <w:szCs w:val="24"/>
        </w:rPr>
        <w:t>, who</w:t>
      </w:r>
      <w:r w:rsidR="00363FD4" w:rsidRPr="009143EC">
        <w:rPr>
          <w:sz w:val="24"/>
          <w:szCs w:val="24"/>
        </w:rPr>
        <w:t xml:space="preserve"> </w:t>
      </w:r>
      <w:r w:rsidRPr="009143EC">
        <w:rPr>
          <w:sz w:val="24"/>
          <w:szCs w:val="24"/>
        </w:rPr>
        <w:t>state</w:t>
      </w:r>
      <w:r w:rsidR="00363FD4" w:rsidRPr="009143EC">
        <w:rPr>
          <w:sz w:val="24"/>
          <w:szCs w:val="24"/>
        </w:rPr>
        <w:t xml:space="preserve"> that a definition for CSR could not be agreed upon with no majority for a combined definition. As a result it can be seen through Crane </w:t>
      </w:r>
      <w:r w:rsidRPr="009143EC">
        <w:rPr>
          <w:sz w:val="24"/>
          <w:szCs w:val="24"/>
        </w:rPr>
        <w:t>e</w:t>
      </w:r>
      <w:r w:rsidR="00413A0F" w:rsidRPr="009143EC">
        <w:rPr>
          <w:sz w:val="24"/>
          <w:szCs w:val="24"/>
        </w:rPr>
        <w:t>t al.</w:t>
      </w:r>
      <w:r w:rsidR="00363FD4" w:rsidRPr="009143EC">
        <w:rPr>
          <w:sz w:val="24"/>
          <w:szCs w:val="24"/>
        </w:rPr>
        <w:t xml:space="preserve"> (2008) that through the disagreements and differences a general definition would prove to be more difficult with the amount of definitions that can be found for CSR. </w:t>
      </w:r>
    </w:p>
    <w:p w:rsidR="009143EC" w:rsidRDefault="009143EC" w:rsidP="00E574AA">
      <w:pPr>
        <w:spacing w:line="480" w:lineRule="auto"/>
        <w:rPr>
          <w:sz w:val="24"/>
          <w:szCs w:val="24"/>
        </w:rPr>
      </w:pPr>
    </w:p>
    <w:p w:rsidR="00363FD4" w:rsidRDefault="00363FD4" w:rsidP="00E574AA">
      <w:pPr>
        <w:spacing w:line="480" w:lineRule="auto"/>
        <w:rPr>
          <w:sz w:val="24"/>
          <w:szCs w:val="24"/>
        </w:rPr>
      </w:pPr>
      <w:r w:rsidRPr="009143EC">
        <w:rPr>
          <w:sz w:val="24"/>
          <w:szCs w:val="24"/>
        </w:rPr>
        <w:t xml:space="preserve">According to the </w:t>
      </w:r>
      <w:r w:rsidR="0088733B" w:rsidRPr="009143EC">
        <w:rPr>
          <w:sz w:val="24"/>
          <w:szCs w:val="24"/>
        </w:rPr>
        <w:t>H</w:t>
      </w:r>
      <w:r w:rsidRPr="009143EC">
        <w:rPr>
          <w:sz w:val="24"/>
          <w:szCs w:val="24"/>
        </w:rPr>
        <w:t xml:space="preserve">ome </w:t>
      </w:r>
      <w:r w:rsidR="0088733B" w:rsidRPr="009143EC">
        <w:rPr>
          <w:sz w:val="24"/>
          <w:szCs w:val="24"/>
        </w:rPr>
        <w:t>O</w:t>
      </w:r>
      <w:r w:rsidRPr="009143EC">
        <w:rPr>
          <w:sz w:val="24"/>
          <w:szCs w:val="24"/>
        </w:rPr>
        <w:t>ffice</w:t>
      </w:r>
      <w:r w:rsidR="001C372B" w:rsidRPr="009143EC">
        <w:rPr>
          <w:sz w:val="24"/>
          <w:szCs w:val="24"/>
        </w:rPr>
        <w:t xml:space="preserve"> (2014)</w:t>
      </w:r>
      <w:r w:rsidR="0088733B" w:rsidRPr="009143EC">
        <w:rPr>
          <w:sz w:val="24"/>
          <w:szCs w:val="24"/>
        </w:rPr>
        <w:t>,</w:t>
      </w:r>
      <w:r w:rsidR="009143EC">
        <w:rPr>
          <w:sz w:val="24"/>
          <w:szCs w:val="24"/>
        </w:rPr>
        <w:t xml:space="preserve"> examples of</w:t>
      </w:r>
      <w:r w:rsidRPr="009143EC">
        <w:rPr>
          <w:sz w:val="24"/>
          <w:szCs w:val="24"/>
        </w:rPr>
        <w:t xml:space="preserve"> CSR can be seen as the voluntary actions taken by companies that go above and beyond the legal obligations, taking into consideration society </w:t>
      </w:r>
      <w:r w:rsidRPr="009143EC">
        <w:rPr>
          <w:sz w:val="24"/>
          <w:szCs w:val="24"/>
        </w:rPr>
        <w:lastRenderedPageBreak/>
        <w:t xml:space="preserve">and what can be seen in its best interests. This definition is suggesting that a company can have a choice if they want to be a corporately responsible company they only have obey the laws that are in place </w:t>
      </w:r>
      <w:r w:rsidR="001C372B" w:rsidRPr="009143EC">
        <w:rPr>
          <w:sz w:val="24"/>
          <w:szCs w:val="24"/>
        </w:rPr>
        <w:t>CSR is not imposed looking at what the company can do to help society (</w:t>
      </w:r>
      <w:r w:rsidR="0088733B" w:rsidRPr="009143EC">
        <w:rPr>
          <w:sz w:val="24"/>
          <w:szCs w:val="24"/>
        </w:rPr>
        <w:t>Home O</w:t>
      </w:r>
      <w:r w:rsidR="001C372B" w:rsidRPr="009143EC">
        <w:rPr>
          <w:sz w:val="24"/>
          <w:szCs w:val="24"/>
        </w:rPr>
        <w:t>ffice, 2014)</w:t>
      </w:r>
      <w:r w:rsidR="0088733B" w:rsidRPr="009143EC">
        <w:rPr>
          <w:sz w:val="24"/>
          <w:szCs w:val="24"/>
        </w:rPr>
        <w:t>.</w:t>
      </w:r>
      <w:r w:rsidR="001C372B" w:rsidRPr="009143EC">
        <w:rPr>
          <w:sz w:val="24"/>
          <w:szCs w:val="24"/>
        </w:rPr>
        <w:t xml:space="preserve"> This could suggest that companies may take part in CSR to help </w:t>
      </w:r>
      <w:r w:rsidR="00BD0AA7" w:rsidRPr="009143EC">
        <w:rPr>
          <w:sz w:val="24"/>
          <w:szCs w:val="24"/>
        </w:rPr>
        <w:t>i</w:t>
      </w:r>
      <w:r w:rsidR="001C372B" w:rsidRPr="009143EC">
        <w:rPr>
          <w:sz w:val="24"/>
          <w:szCs w:val="24"/>
        </w:rPr>
        <w:t xml:space="preserve">nvest </w:t>
      </w:r>
      <w:r w:rsidR="00992E7D" w:rsidRPr="009143EC">
        <w:rPr>
          <w:sz w:val="24"/>
          <w:szCs w:val="24"/>
        </w:rPr>
        <w:t>in</w:t>
      </w:r>
      <w:r w:rsidR="001C372B" w:rsidRPr="009143EC">
        <w:rPr>
          <w:sz w:val="24"/>
          <w:szCs w:val="24"/>
        </w:rPr>
        <w:t xml:space="preserve"> society and promote their business as well suggesting that not all companies will take part just to help society out.</w:t>
      </w:r>
    </w:p>
    <w:p w:rsidR="009143EC" w:rsidRPr="009143EC" w:rsidRDefault="009143EC" w:rsidP="00E574AA">
      <w:pPr>
        <w:spacing w:line="480" w:lineRule="auto"/>
        <w:rPr>
          <w:sz w:val="24"/>
          <w:szCs w:val="24"/>
        </w:rPr>
      </w:pPr>
    </w:p>
    <w:p w:rsidR="001C372B" w:rsidRDefault="00BD0AA7" w:rsidP="00E574AA">
      <w:pPr>
        <w:spacing w:line="480" w:lineRule="auto"/>
        <w:rPr>
          <w:sz w:val="24"/>
          <w:szCs w:val="24"/>
        </w:rPr>
      </w:pPr>
      <w:r w:rsidRPr="009143EC">
        <w:rPr>
          <w:sz w:val="24"/>
          <w:szCs w:val="24"/>
        </w:rPr>
        <w:t>The European Commission (2001) defines</w:t>
      </w:r>
      <w:r w:rsidR="001C372B" w:rsidRPr="009143EC">
        <w:rPr>
          <w:sz w:val="24"/>
          <w:szCs w:val="24"/>
        </w:rPr>
        <w:t xml:space="preserve"> CSR </w:t>
      </w:r>
      <w:r w:rsidRPr="009143EC">
        <w:rPr>
          <w:sz w:val="24"/>
          <w:szCs w:val="24"/>
        </w:rPr>
        <w:t xml:space="preserve">as </w:t>
      </w:r>
      <w:r w:rsidR="001C372B" w:rsidRPr="009143EC">
        <w:rPr>
          <w:sz w:val="24"/>
          <w:szCs w:val="24"/>
        </w:rPr>
        <w:t>where the company looks on a voluntary basis at how they can integrate social and environmental concerns, whilst running their normal day to day operations and inclusion of their stake holders</w:t>
      </w:r>
      <w:r w:rsidRPr="009143EC">
        <w:rPr>
          <w:sz w:val="24"/>
          <w:szCs w:val="24"/>
        </w:rPr>
        <w:t>.</w:t>
      </w:r>
      <w:r w:rsidR="001C372B" w:rsidRPr="009143EC">
        <w:rPr>
          <w:sz w:val="24"/>
          <w:szCs w:val="24"/>
        </w:rPr>
        <w:t xml:space="preserve"> </w:t>
      </w:r>
      <w:r w:rsidR="00BB6589" w:rsidRPr="009143EC">
        <w:rPr>
          <w:sz w:val="24"/>
          <w:szCs w:val="24"/>
        </w:rPr>
        <w:t>This definition can be seen as having simil</w:t>
      </w:r>
      <w:r w:rsidR="003E3599" w:rsidRPr="009143EC">
        <w:rPr>
          <w:sz w:val="24"/>
          <w:szCs w:val="24"/>
        </w:rPr>
        <w:t>arities to the Home Office</w:t>
      </w:r>
      <w:r w:rsidR="00BB6589" w:rsidRPr="009143EC">
        <w:rPr>
          <w:sz w:val="24"/>
          <w:szCs w:val="24"/>
        </w:rPr>
        <w:t xml:space="preserve"> definition as they both look at how a company can help society and stat that CSR is voluntary</w:t>
      </w:r>
      <w:r w:rsidR="003E3599" w:rsidRPr="009143EC">
        <w:rPr>
          <w:sz w:val="24"/>
          <w:szCs w:val="24"/>
        </w:rPr>
        <w:t>. A</w:t>
      </w:r>
      <w:r w:rsidR="00BB6589" w:rsidRPr="009143EC">
        <w:rPr>
          <w:sz w:val="24"/>
          <w:szCs w:val="24"/>
        </w:rPr>
        <w:t xml:space="preserve"> difference that can be seen is the European </w:t>
      </w:r>
      <w:r w:rsidR="00992E7D" w:rsidRPr="009143EC">
        <w:rPr>
          <w:sz w:val="24"/>
          <w:szCs w:val="24"/>
        </w:rPr>
        <w:t>C</w:t>
      </w:r>
      <w:r w:rsidR="00BB6589" w:rsidRPr="009143EC">
        <w:rPr>
          <w:sz w:val="24"/>
          <w:szCs w:val="24"/>
        </w:rPr>
        <w:t>ommission look at how that can also benefit the environment looking at key concerns and how they can help as well as how they can also keep their stakeholders happy and run normally on a day to day basis</w:t>
      </w:r>
      <w:r w:rsidR="00992E7D" w:rsidRPr="009143EC">
        <w:rPr>
          <w:sz w:val="24"/>
          <w:szCs w:val="24"/>
        </w:rPr>
        <w:t>, suggesting that in the eyes of the EU Commission (2001) there is much more</w:t>
      </w:r>
      <w:r w:rsidR="00BB6589" w:rsidRPr="009143EC">
        <w:rPr>
          <w:sz w:val="24"/>
          <w:szCs w:val="24"/>
        </w:rPr>
        <w:t xml:space="preserve"> a business do in regards to CSR.</w:t>
      </w:r>
    </w:p>
    <w:p w:rsidR="009143EC" w:rsidRPr="009143EC" w:rsidRDefault="009143EC" w:rsidP="00E574AA">
      <w:pPr>
        <w:spacing w:line="480" w:lineRule="auto"/>
        <w:rPr>
          <w:sz w:val="24"/>
          <w:szCs w:val="24"/>
        </w:rPr>
      </w:pPr>
    </w:p>
    <w:p w:rsidR="004E2056" w:rsidRDefault="004E2056" w:rsidP="00E574AA">
      <w:pPr>
        <w:spacing w:line="480" w:lineRule="auto"/>
        <w:rPr>
          <w:sz w:val="24"/>
          <w:szCs w:val="24"/>
        </w:rPr>
      </w:pPr>
      <w:r w:rsidRPr="009143EC">
        <w:rPr>
          <w:sz w:val="24"/>
          <w:szCs w:val="24"/>
        </w:rPr>
        <w:t>CSR can be seen as looking at ways to help society and local communities through an ethical business approach, considering ho</w:t>
      </w:r>
      <w:r w:rsidR="00992E7D" w:rsidRPr="009143EC">
        <w:rPr>
          <w:sz w:val="24"/>
          <w:szCs w:val="24"/>
        </w:rPr>
        <w:t>w</w:t>
      </w:r>
      <w:r w:rsidRPr="009143EC">
        <w:rPr>
          <w:sz w:val="24"/>
          <w:szCs w:val="24"/>
        </w:rPr>
        <w:t xml:space="preserve"> the business can contribute to the economy and how they can help the employees and their families (WBCSD, 1999).  Through this definition it can be seen that there are similarities with the previous definitions as they look at how they can help communities and society, as a result it can be seen that community and society are a key point for most of the definitions. The Differences that can be seen are that they are looking at ethics and the economy suggesting that this definition sees them as being a key part in defining CSR. </w:t>
      </w:r>
    </w:p>
    <w:p w:rsidR="009143EC" w:rsidRPr="009143EC" w:rsidRDefault="009143EC" w:rsidP="00E574AA">
      <w:pPr>
        <w:spacing w:line="480" w:lineRule="auto"/>
        <w:rPr>
          <w:sz w:val="24"/>
          <w:szCs w:val="24"/>
        </w:rPr>
      </w:pPr>
    </w:p>
    <w:p w:rsidR="009143EC" w:rsidRDefault="00BB6589" w:rsidP="00E574AA">
      <w:pPr>
        <w:spacing w:line="480" w:lineRule="auto"/>
        <w:rPr>
          <w:sz w:val="24"/>
          <w:szCs w:val="24"/>
        </w:rPr>
      </w:pPr>
      <w:r w:rsidRPr="009143EC">
        <w:rPr>
          <w:sz w:val="24"/>
          <w:szCs w:val="24"/>
        </w:rPr>
        <w:lastRenderedPageBreak/>
        <w:t>According to Arrigo (2013)</w:t>
      </w:r>
      <w:r w:rsidR="00F92E4F" w:rsidRPr="009143EC">
        <w:rPr>
          <w:sz w:val="24"/>
          <w:szCs w:val="24"/>
        </w:rPr>
        <w:t>,</w:t>
      </w:r>
      <w:r w:rsidRPr="009143EC">
        <w:rPr>
          <w:sz w:val="24"/>
          <w:szCs w:val="24"/>
        </w:rPr>
        <w:t xml:space="preserve"> Gap Inc. believe CSR is taking responsibility on how they impact the community, where they live and work and how they look after their employees as well as how they use ethics and values to impact on how they are socially responsible. </w:t>
      </w:r>
      <w:r w:rsidR="00636417" w:rsidRPr="009143EC">
        <w:rPr>
          <w:sz w:val="24"/>
          <w:szCs w:val="24"/>
        </w:rPr>
        <w:t xml:space="preserve"> This definition can be seen as having very little similarit</w:t>
      </w:r>
      <w:r w:rsidR="006273E5" w:rsidRPr="009143EC">
        <w:rPr>
          <w:sz w:val="24"/>
          <w:szCs w:val="24"/>
        </w:rPr>
        <w:t>y</w:t>
      </w:r>
      <w:r w:rsidR="00636417" w:rsidRPr="009143EC">
        <w:rPr>
          <w:sz w:val="24"/>
          <w:szCs w:val="24"/>
        </w:rPr>
        <w:t xml:space="preserve"> </w:t>
      </w:r>
      <w:r w:rsidR="006273E5" w:rsidRPr="009143EC">
        <w:rPr>
          <w:sz w:val="24"/>
          <w:szCs w:val="24"/>
        </w:rPr>
        <w:t>with</w:t>
      </w:r>
      <w:r w:rsidR="00636417" w:rsidRPr="009143EC">
        <w:rPr>
          <w:sz w:val="24"/>
          <w:szCs w:val="24"/>
        </w:rPr>
        <w:t xml:space="preserve"> t</w:t>
      </w:r>
      <w:r w:rsidR="006273E5" w:rsidRPr="009143EC">
        <w:rPr>
          <w:sz w:val="24"/>
          <w:szCs w:val="24"/>
        </w:rPr>
        <w:t>he</w:t>
      </w:r>
      <w:r w:rsidR="00636417" w:rsidRPr="009143EC">
        <w:rPr>
          <w:sz w:val="24"/>
          <w:szCs w:val="24"/>
        </w:rPr>
        <w:t xml:space="preserve"> Home </w:t>
      </w:r>
      <w:r w:rsidR="000128DB" w:rsidRPr="009143EC">
        <w:rPr>
          <w:sz w:val="24"/>
          <w:szCs w:val="24"/>
        </w:rPr>
        <w:t>Office (2014) and the European C</w:t>
      </w:r>
      <w:r w:rsidR="00636417" w:rsidRPr="009143EC">
        <w:rPr>
          <w:sz w:val="24"/>
          <w:szCs w:val="24"/>
        </w:rPr>
        <w:t>ommission (2001)</w:t>
      </w:r>
      <w:r w:rsidR="000128DB" w:rsidRPr="009143EC">
        <w:rPr>
          <w:sz w:val="24"/>
          <w:szCs w:val="24"/>
        </w:rPr>
        <w:t xml:space="preserve"> definitions.</w:t>
      </w:r>
      <w:r w:rsidR="00636417" w:rsidRPr="009143EC">
        <w:rPr>
          <w:sz w:val="24"/>
          <w:szCs w:val="24"/>
        </w:rPr>
        <w:t xml:space="preserve"> </w:t>
      </w:r>
      <w:r w:rsidR="006273E5" w:rsidRPr="009143EC">
        <w:rPr>
          <w:sz w:val="24"/>
          <w:szCs w:val="24"/>
        </w:rPr>
        <w:t>Through their values and ethics Gap Inc. look at how they can be socially responsible to the communities and work force. They are</w:t>
      </w:r>
      <w:r w:rsidR="000128DB" w:rsidRPr="009143EC">
        <w:rPr>
          <w:sz w:val="24"/>
          <w:szCs w:val="24"/>
        </w:rPr>
        <w:t xml:space="preserve"> more </w:t>
      </w:r>
      <w:r w:rsidR="006273E5" w:rsidRPr="009143EC">
        <w:rPr>
          <w:sz w:val="24"/>
          <w:szCs w:val="24"/>
        </w:rPr>
        <w:t>focused</w:t>
      </w:r>
      <w:r w:rsidR="006273E5" w:rsidRPr="009143EC">
        <w:rPr>
          <w:b/>
          <w:sz w:val="24"/>
          <w:szCs w:val="24"/>
        </w:rPr>
        <w:t xml:space="preserve"> </w:t>
      </w:r>
      <w:r w:rsidR="006273E5" w:rsidRPr="009143EC">
        <w:rPr>
          <w:sz w:val="24"/>
          <w:szCs w:val="24"/>
        </w:rPr>
        <w:t>on a local scale of society rather than society in general, enriching</w:t>
      </w:r>
      <w:r w:rsidR="00636417" w:rsidRPr="009143EC">
        <w:rPr>
          <w:sz w:val="24"/>
          <w:szCs w:val="24"/>
        </w:rPr>
        <w:t xml:space="preserve"> the </w:t>
      </w:r>
      <w:r w:rsidR="006273E5" w:rsidRPr="009143EC">
        <w:rPr>
          <w:sz w:val="24"/>
          <w:szCs w:val="24"/>
        </w:rPr>
        <w:t>areas</w:t>
      </w:r>
      <w:r w:rsidR="00636417" w:rsidRPr="009143EC">
        <w:rPr>
          <w:sz w:val="24"/>
          <w:szCs w:val="24"/>
        </w:rPr>
        <w:t xml:space="preserve"> that they work in and </w:t>
      </w:r>
      <w:r w:rsidR="006273E5" w:rsidRPr="009143EC">
        <w:rPr>
          <w:sz w:val="24"/>
          <w:szCs w:val="24"/>
        </w:rPr>
        <w:t xml:space="preserve">the communities </w:t>
      </w:r>
      <w:r w:rsidR="00636417" w:rsidRPr="009143EC">
        <w:rPr>
          <w:sz w:val="24"/>
          <w:szCs w:val="24"/>
        </w:rPr>
        <w:t>where there employees live</w:t>
      </w:r>
      <w:r w:rsidR="006273E5" w:rsidRPr="009143EC">
        <w:rPr>
          <w:sz w:val="24"/>
          <w:szCs w:val="24"/>
        </w:rPr>
        <w:t>.</w:t>
      </w:r>
    </w:p>
    <w:p w:rsidR="007205D9" w:rsidRPr="007205D9" w:rsidRDefault="007205D9" w:rsidP="00E574AA">
      <w:pPr>
        <w:spacing w:line="480" w:lineRule="auto"/>
        <w:rPr>
          <w:sz w:val="24"/>
          <w:szCs w:val="24"/>
        </w:rPr>
      </w:pPr>
    </w:p>
    <w:p w:rsidR="00125E9B" w:rsidRDefault="00636417" w:rsidP="00E574AA">
      <w:pPr>
        <w:spacing w:line="480" w:lineRule="auto"/>
        <w:rPr>
          <w:sz w:val="24"/>
          <w:szCs w:val="24"/>
        </w:rPr>
      </w:pPr>
      <w:r w:rsidRPr="009143EC">
        <w:rPr>
          <w:sz w:val="24"/>
          <w:szCs w:val="24"/>
        </w:rPr>
        <w:t>These</w:t>
      </w:r>
      <w:r w:rsidR="004E2056" w:rsidRPr="009143EC">
        <w:rPr>
          <w:sz w:val="24"/>
          <w:szCs w:val="24"/>
        </w:rPr>
        <w:t xml:space="preserve"> four</w:t>
      </w:r>
      <w:r w:rsidRPr="009143EC">
        <w:rPr>
          <w:sz w:val="24"/>
          <w:szCs w:val="24"/>
        </w:rPr>
        <w:t xml:space="preserve"> definitions </w:t>
      </w:r>
      <w:r w:rsidR="00671C53" w:rsidRPr="009143EC">
        <w:rPr>
          <w:sz w:val="24"/>
          <w:szCs w:val="24"/>
        </w:rPr>
        <w:t>illustrate</w:t>
      </w:r>
      <w:r w:rsidRPr="009143EC">
        <w:rPr>
          <w:sz w:val="24"/>
          <w:szCs w:val="24"/>
        </w:rPr>
        <w:t xml:space="preserve"> the point of not all definitions are the same they will vary between company and organisation, therefore making it clear that a general multipurpose definition would </w:t>
      </w:r>
      <w:r w:rsidR="00671C53" w:rsidRPr="009143EC">
        <w:rPr>
          <w:sz w:val="24"/>
          <w:szCs w:val="24"/>
        </w:rPr>
        <w:t xml:space="preserve">struggle to incorporate all the necessary perspectives of CSR. </w:t>
      </w:r>
      <w:r w:rsidR="003D0CBB" w:rsidRPr="009143EC">
        <w:rPr>
          <w:sz w:val="24"/>
          <w:szCs w:val="24"/>
        </w:rPr>
        <w:t xml:space="preserve"> This </w:t>
      </w:r>
      <w:r w:rsidR="00671C53" w:rsidRPr="009143EC">
        <w:rPr>
          <w:sz w:val="24"/>
          <w:szCs w:val="24"/>
        </w:rPr>
        <w:t>clarifies how</w:t>
      </w:r>
      <w:r w:rsidR="003D0CBB" w:rsidRPr="009143EC">
        <w:rPr>
          <w:sz w:val="24"/>
          <w:szCs w:val="24"/>
        </w:rPr>
        <w:t xml:space="preserve"> CSR can be more individual to the company or organisation</w:t>
      </w:r>
      <w:r w:rsidR="00671C53" w:rsidRPr="009143EC">
        <w:rPr>
          <w:sz w:val="24"/>
          <w:szCs w:val="24"/>
        </w:rPr>
        <w:t>,</w:t>
      </w:r>
      <w:r w:rsidR="003D0CBB" w:rsidRPr="009143EC">
        <w:rPr>
          <w:sz w:val="24"/>
          <w:szCs w:val="24"/>
        </w:rPr>
        <w:t xml:space="preserve"> suggesting that a company could have an open interpretation as to what CSR is in the best interests of the </w:t>
      </w:r>
      <w:r w:rsidR="00811DC0" w:rsidRPr="009143EC">
        <w:rPr>
          <w:sz w:val="24"/>
          <w:szCs w:val="24"/>
        </w:rPr>
        <w:t>c</w:t>
      </w:r>
      <w:r w:rsidR="003D0CBB" w:rsidRPr="009143EC">
        <w:rPr>
          <w:sz w:val="24"/>
          <w:szCs w:val="24"/>
        </w:rPr>
        <w:t xml:space="preserve">ompany. </w:t>
      </w:r>
      <w:r w:rsidR="00811DC0" w:rsidRPr="009143EC">
        <w:rPr>
          <w:sz w:val="24"/>
          <w:szCs w:val="24"/>
        </w:rPr>
        <w:t>This idea will be explored through the example of Kello</w:t>
      </w:r>
      <w:r w:rsidR="000B5CBF" w:rsidRPr="009143EC">
        <w:rPr>
          <w:sz w:val="24"/>
          <w:szCs w:val="24"/>
        </w:rPr>
        <w:t>g</w:t>
      </w:r>
      <w:r w:rsidR="00811DC0" w:rsidRPr="009143EC">
        <w:rPr>
          <w:sz w:val="24"/>
          <w:szCs w:val="24"/>
        </w:rPr>
        <w:t>g’s.</w:t>
      </w:r>
    </w:p>
    <w:p w:rsidR="007205D9" w:rsidRPr="009143EC" w:rsidRDefault="007205D9" w:rsidP="00E574AA">
      <w:pPr>
        <w:spacing w:line="480" w:lineRule="auto"/>
        <w:rPr>
          <w:sz w:val="24"/>
          <w:szCs w:val="24"/>
        </w:rPr>
      </w:pPr>
    </w:p>
    <w:p w:rsidR="00A75D6B" w:rsidRPr="009143EC" w:rsidRDefault="001D18C0" w:rsidP="00E574AA">
      <w:pPr>
        <w:spacing w:line="480" w:lineRule="auto"/>
        <w:rPr>
          <w:sz w:val="24"/>
          <w:szCs w:val="24"/>
        </w:rPr>
      </w:pPr>
      <w:r w:rsidRPr="009143EC">
        <w:rPr>
          <w:sz w:val="24"/>
          <w:szCs w:val="24"/>
        </w:rPr>
        <w:t>According to Carroll and Buchhol</w:t>
      </w:r>
      <w:r w:rsidR="00E3669D" w:rsidRPr="009143EC">
        <w:rPr>
          <w:sz w:val="24"/>
          <w:szCs w:val="24"/>
        </w:rPr>
        <w:t>t</w:t>
      </w:r>
      <w:r w:rsidRPr="009143EC">
        <w:rPr>
          <w:sz w:val="24"/>
          <w:szCs w:val="24"/>
        </w:rPr>
        <w:t xml:space="preserve">z 2012 there is a four part definition to CSR which can </w:t>
      </w:r>
      <w:r w:rsidR="00125E9B" w:rsidRPr="009143EC">
        <w:rPr>
          <w:sz w:val="24"/>
          <w:szCs w:val="24"/>
        </w:rPr>
        <w:t>also be seen through a triangle which consists of</w:t>
      </w:r>
      <w:r w:rsidRPr="009143EC">
        <w:rPr>
          <w:sz w:val="24"/>
          <w:szCs w:val="24"/>
        </w:rPr>
        <w:t xml:space="preserve"> fo</w:t>
      </w:r>
      <w:r w:rsidR="00125E9B" w:rsidRPr="009143EC">
        <w:rPr>
          <w:sz w:val="24"/>
          <w:szCs w:val="24"/>
        </w:rPr>
        <w:t>ur stages; in an order, these are ‘</w:t>
      </w:r>
      <w:r w:rsidRPr="009143EC">
        <w:rPr>
          <w:sz w:val="24"/>
          <w:szCs w:val="24"/>
        </w:rPr>
        <w:t>Economic</w:t>
      </w:r>
      <w:r w:rsidR="00125E9B" w:rsidRPr="009143EC">
        <w:rPr>
          <w:sz w:val="24"/>
          <w:szCs w:val="24"/>
        </w:rPr>
        <w:t>’</w:t>
      </w:r>
      <w:r w:rsidRPr="009143EC">
        <w:rPr>
          <w:sz w:val="24"/>
          <w:szCs w:val="24"/>
        </w:rPr>
        <w:t xml:space="preserve">, </w:t>
      </w:r>
      <w:r w:rsidR="00125E9B" w:rsidRPr="009143EC">
        <w:rPr>
          <w:sz w:val="24"/>
          <w:szCs w:val="24"/>
        </w:rPr>
        <w:t>‘</w:t>
      </w:r>
      <w:r w:rsidRPr="009143EC">
        <w:rPr>
          <w:sz w:val="24"/>
          <w:szCs w:val="24"/>
        </w:rPr>
        <w:t>legal</w:t>
      </w:r>
      <w:r w:rsidR="00125E9B" w:rsidRPr="009143EC">
        <w:rPr>
          <w:sz w:val="24"/>
          <w:szCs w:val="24"/>
        </w:rPr>
        <w:t>’</w:t>
      </w:r>
      <w:r w:rsidRPr="009143EC">
        <w:rPr>
          <w:sz w:val="24"/>
          <w:szCs w:val="24"/>
        </w:rPr>
        <w:t xml:space="preserve">, </w:t>
      </w:r>
      <w:r w:rsidR="00125E9B" w:rsidRPr="009143EC">
        <w:rPr>
          <w:sz w:val="24"/>
          <w:szCs w:val="24"/>
        </w:rPr>
        <w:t>‘</w:t>
      </w:r>
      <w:r w:rsidRPr="009143EC">
        <w:rPr>
          <w:sz w:val="24"/>
          <w:szCs w:val="24"/>
        </w:rPr>
        <w:t>ethical</w:t>
      </w:r>
      <w:r w:rsidR="00125E9B" w:rsidRPr="009143EC">
        <w:rPr>
          <w:sz w:val="24"/>
          <w:szCs w:val="24"/>
        </w:rPr>
        <w:t>’</w:t>
      </w:r>
      <w:r w:rsidRPr="009143EC">
        <w:rPr>
          <w:sz w:val="24"/>
          <w:szCs w:val="24"/>
        </w:rPr>
        <w:t xml:space="preserve"> and </w:t>
      </w:r>
      <w:r w:rsidR="00125E9B" w:rsidRPr="009143EC">
        <w:rPr>
          <w:sz w:val="24"/>
          <w:szCs w:val="24"/>
        </w:rPr>
        <w:t>‘</w:t>
      </w:r>
      <w:r w:rsidRPr="009143EC">
        <w:rPr>
          <w:sz w:val="24"/>
          <w:szCs w:val="24"/>
        </w:rPr>
        <w:t>philanthropic</w:t>
      </w:r>
      <w:r w:rsidR="00125E9B" w:rsidRPr="009143EC">
        <w:rPr>
          <w:sz w:val="24"/>
          <w:szCs w:val="24"/>
        </w:rPr>
        <w:t>’.   E</w:t>
      </w:r>
      <w:r w:rsidRPr="009143EC">
        <w:rPr>
          <w:sz w:val="24"/>
          <w:szCs w:val="24"/>
        </w:rPr>
        <w:t xml:space="preserve">ach of these stages is key in analysing what </w:t>
      </w:r>
      <w:r w:rsidR="00125E9B" w:rsidRPr="009143EC">
        <w:rPr>
          <w:sz w:val="24"/>
          <w:szCs w:val="24"/>
        </w:rPr>
        <w:t xml:space="preserve">are the </w:t>
      </w:r>
      <w:r w:rsidRPr="009143EC">
        <w:rPr>
          <w:sz w:val="24"/>
          <w:szCs w:val="24"/>
        </w:rPr>
        <w:t xml:space="preserve">expectations of </w:t>
      </w:r>
      <w:r w:rsidR="00125E9B" w:rsidRPr="009143EC">
        <w:rPr>
          <w:sz w:val="24"/>
          <w:szCs w:val="24"/>
        </w:rPr>
        <w:t xml:space="preserve">a business and, </w:t>
      </w:r>
      <w:r w:rsidRPr="009143EC">
        <w:rPr>
          <w:sz w:val="24"/>
          <w:szCs w:val="24"/>
        </w:rPr>
        <w:t>in this case</w:t>
      </w:r>
      <w:r w:rsidR="00125E9B" w:rsidRPr="009143EC">
        <w:rPr>
          <w:sz w:val="24"/>
          <w:szCs w:val="24"/>
        </w:rPr>
        <w:t>,</w:t>
      </w:r>
      <w:r w:rsidRPr="009143EC">
        <w:rPr>
          <w:sz w:val="24"/>
          <w:szCs w:val="24"/>
        </w:rPr>
        <w:t xml:space="preserve"> the business that will be discussed is </w:t>
      </w:r>
      <w:r w:rsidR="00E3669D" w:rsidRPr="009143EC">
        <w:rPr>
          <w:sz w:val="24"/>
          <w:szCs w:val="24"/>
        </w:rPr>
        <w:t>Kellogg’s</w:t>
      </w:r>
      <w:r w:rsidR="00A75D6B" w:rsidRPr="009143EC">
        <w:rPr>
          <w:sz w:val="24"/>
          <w:szCs w:val="24"/>
        </w:rPr>
        <w:t>. The first e</w:t>
      </w:r>
      <w:r w:rsidR="00125E9B" w:rsidRPr="009143EC">
        <w:rPr>
          <w:sz w:val="24"/>
          <w:szCs w:val="24"/>
        </w:rPr>
        <w:t>xpectation is ‘</w:t>
      </w:r>
      <w:r w:rsidRPr="009143EC">
        <w:rPr>
          <w:sz w:val="24"/>
          <w:szCs w:val="24"/>
        </w:rPr>
        <w:t>economic</w:t>
      </w:r>
      <w:r w:rsidR="00125E9B" w:rsidRPr="009143EC">
        <w:rPr>
          <w:sz w:val="24"/>
          <w:szCs w:val="24"/>
        </w:rPr>
        <w:t>’; this is</w:t>
      </w:r>
      <w:r w:rsidRPr="009143EC">
        <w:rPr>
          <w:sz w:val="24"/>
          <w:szCs w:val="24"/>
        </w:rPr>
        <w:t xml:space="preserve"> where the business is meeting all the economic expectations that have been place</w:t>
      </w:r>
      <w:r w:rsidR="00125E9B" w:rsidRPr="009143EC">
        <w:rPr>
          <w:sz w:val="24"/>
          <w:szCs w:val="24"/>
        </w:rPr>
        <w:t>d</w:t>
      </w:r>
      <w:r w:rsidRPr="009143EC">
        <w:rPr>
          <w:sz w:val="24"/>
          <w:szCs w:val="24"/>
        </w:rPr>
        <w:t xml:space="preserve"> upon the company, as the sales and profit help to build the economy. </w:t>
      </w:r>
      <w:r w:rsidR="00125E9B" w:rsidRPr="009143EC">
        <w:rPr>
          <w:sz w:val="24"/>
          <w:szCs w:val="24"/>
        </w:rPr>
        <w:t xml:space="preserve"> </w:t>
      </w:r>
      <w:r w:rsidRPr="009143EC">
        <w:rPr>
          <w:sz w:val="24"/>
          <w:szCs w:val="24"/>
        </w:rPr>
        <w:t xml:space="preserve">The next expectation is </w:t>
      </w:r>
      <w:r w:rsidR="00A75D6B" w:rsidRPr="009143EC">
        <w:rPr>
          <w:sz w:val="24"/>
          <w:szCs w:val="24"/>
        </w:rPr>
        <w:t>‘</w:t>
      </w:r>
      <w:r w:rsidRPr="009143EC">
        <w:rPr>
          <w:sz w:val="24"/>
          <w:szCs w:val="24"/>
        </w:rPr>
        <w:t>legal</w:t>
      </w:r>
      <w:r w:rsidR="00A75D6B" w:rsidRPr="009143EC">
        <w:rPr>
          <w:sz w:val="24"/>
          <w:szCs w:val="24"/>
        </w:rPr>
        <w:t>’</w:t>
      </w:r>
      <w:r w:rsidRPr="009143EC">
        <w:rPr>
          <w:sz w:val="24"/>
          <w:szCs w:val="24"/>
        </w:rPr>
        <w:t xml:space="preserve"> </w:t>
      </w:r>
      <w:r w:rsidR="00A75D6B" w:rsidRPr="009143EC">
        <w:rPr>
          <w:sz w:val="24"/>
          <w:szCs w:val="24"/>
        </w:rPr>
        <w:t xml:space="preserve">which examines if </w:t>
      </w:r>
      <w:r w:rsidRPr="009143EC">
        <w:rPr>
          <w:sz w:val="24"/>
          <w:szCs w:val="24"/>
        </w:rPr>
        <w:t xml:space="preserve">the business </w:t>
      </w:r>
      <w:r w:rsidR="00A75D6B" w:rsidRPr="009143EC">
        <w:rPr>
          <w:sz w:val="24"/>
          <w:szCs w:val="24"/>
        </w:rPr>
        <w:t xml:space="preserve">is </w:t>
      </w:r>
      <w:r w:rsidRPr="009143EC">
        <w:rPr>
          <w:sz w:val="24"/>
          <w:szCs w:val="24"/>
        </w:rPr>
        <w:t xml:space="preserve">doing all that </w:t>
      </w:r>
      <w:r w:rsidR="00A75D6B" w:rsidRPr="009143EC">
        <w:rPr>
          <w:sz w:val="24"/>
          <w:szCs w:val="24"/>
        </w:rPr>
        <w:t>is</w:t>
      </w:r>
      <w:r w:rsidRPr="009143EC">
        <w:rPr>
          <w:sz w:val="24"/>
          <w:szCs w:val="24"/>
        </w:rPr>
        <w:t xml:space="preserve"> expected within the limits of the law, looking at how these expectations for the business impact the legality of the business</w:t>
      </w:r>
      <w:r w:rsidR="00E3669D" w:rsidRPr="009143EC">
        <w:rPr>
          <w:sz w:val="24"/>
          <w:szCs w:val="24"/>
        </w:rPr>
        <w:t xml:space="preserve"> Carroll and Buchholtz 2012</w:t>
      </w:r>
      <w:r w:rsidRPr="009143EC">
        <w:rPr>
          <w:sz w:val="24"/>
          <w:szCs w:val="24"/>
        </w:rPr>
        <w:t xml:space="preserve">. </w:t>
      </w:r>
    </w:p>
    <w:p w:rsidR="00A75D6B" w:rsidRPr="009143EC" w:rsidRDefault="00A75D6B" w:rsidP="00E574AA">
      <w:pPr>
        <w:spacing w:line="480" w:lineRule="auto"/>
        <w:rPr>
          <w:sz w:val="24"/>
          <w:szCs w:val="24"/>
        </w:rPr>
      </w:pPr>
    </w:p>
    <w:p w:rsidR="006E0E2D" w:rsidRPr="009143EC" w:rsidRDefault="001D18C0" w:rsidP="00E574AA">
      <w:pPr>
        <w:spacing w:line="480" w:lineRule="auto"/>
        <w:rPr>
          <w:sz w:val="24"/>
          <w:szCs w:val="24"/>
        </w:rPr>
      </w:pPr>
      <w:r w:rsidRPr="009143EC">
        <w:rPr>
          <w:sz w:val="24"/>
          <w:szCs w:val="24"/>
        </w:rPr>
        <w:t xml:space="preserve">The next expectation </w:t>
      </w:r>
      <w:r w:rsidR="00A75D6B" w:rsidRPr="009143EC">
        <w:rPr>
          <w:sz w:val="24"/>
          <w:szCs w:val="24"/>
        </w:rPr>
        <w:t>is</w:t>
      </w:r>
      <w:r w:rsidRPr="009143EC">
        <w:rPr>
          <w:sz w:val="24"/>
          <w:szCs w:val="24"/>
        </w:rPr>
        <w:t xml:space="preserve"> </w:t>
      </w:r>
      <w:r w:rsidR="00A75D6B" w:rsidRPr="009143EC">
        <w:rPr>
          <w:sz w:val="24"/>
          <w:szCs w:val="24"/>
        </w:rPr>
        <w:t>‘</w:t>
      </w:r>
      <w:r w:rsidRPr="009143EC">
        <w:rPr>
          <w:sz w:val="24"/>
          <w:szCs w:val="24"/>
        </w:rPr>
        <w:t>ethical</w:t>
      </w:r>
      <w:r w:rsidR="00A75D6B" w:rsidRPr="009143EC">
        <w:rPr>
          <w:sz w:val="24"/>
          <w:szCs w:val="24"/>
        </w:rPr>
        <w:t xml:space="preserve">’, considering if a </w:t>
      </w:r>
      <w:r w:rsidRPr="009143EC">
        <w:rPr>
          <w:sz w:val="24"/>
          <w:szCs w:val="24"/>
        </w:rPr>
        <w:t>business</w:t>
      </w:r>
      <w:r w:rsidR="00A75D6B" w:rsidRPr="009143EC">
        <w:rPr>
          <w:sz w:val="24"/>
          <w:szCs w:val="24"/>
        </w:rPr>
        <w:t xml:space="preserve"> is</w:t>
      </w:r>
      <w:r w:rsidRPr="009143EC">
        <w:rPr>
          <w:sz w:val="24"/>
          <w:szCs w:val="24"/>
        </w:rPr>
        <w:t xml:space="preserve"> being </w:t>
      </w:r>
      <w:r w:rsidRPr="009143EC">
        <w:rPr>
          <w:sz w:val="24"/>
          <w:szCs w:val="24"/>
        </w:rPr>
        <w:lastRenderedPageBreak/>
        <w:t>ethical</w:t>
      </w:r>
      <w:r w:rsidR="00A75D6B" w:rsidRPr="009143EC">
        <w:rPr>
          <w:sz w:val="24"/>
          <w:szCs w:val="24"/>
        </w:rPr>
        <w:t xml:space="preserve"> and if</w:t>
      </w:r>
      <w:r w:rsidRPr="009143EC">
        <w:rPr>
          <w:sz w:val="24"/>
          <w:szCs w:val="24"/>
        </w:rPr>
        <w:t xml:space="preserve"> they </w:t>
      </w:r>
      <w:r w:rsidR="00A75D6B" w:rsidRPr="009143EC">
        <w:rPr>
          <w:sz w:val="24"/>
          <w:szCs w:val="24"/>
        </w:rPr>
        <w:t xml:space="preserve">are </w:t>
      </w:r>
      <w:r w:rsidRPr="009143EC">
        <w:rPr>
          <w:sz w:val="24"/>
          <w:szCs w:val="24"/>
        </w:rPr>
        <w:t>using more recyclable mate</w:t>
      </w:r>
      <w:r w:rsidR="00A75D6B" w:rsidRPr="009143EC">
        <w:rPr>
          <w:sz w:val="24"/>
          <w:szCs w:val="24"/>
        </w:rPr>
        <w:t>rials. The next expectation is ‘p</w:t>
      </w:r>
      <w:r w:rsidRPr="009143EC">
        <w:rPr>
          <w:sz w:val="24"/>
          <w:szCs w:val="24"/>
        </w:rPr>
        <w:t>hilanthropic</w:t>
      </w:r>
      <w:r w:rsidR="00A75D6B" w:rsidRPr="009143EC">
        <w:rPr>
          <w:sz w:val="24"/>
          <w:szCs w:val="24"/>
        </w:rPr>
        <w:t>’</w:t>
      </w:r>
      <w:r w:rsidRPr="009143EC">
        <w:rPr>
          <w:sz w:val="24"/>
          <w:szCs w:val="24"/>
        </w:rPr>
        <w:t xml:space="preserve"> </w:t>
      </w:r>
      <w:r w:rsidR="00A75D6B" w:rsidRPr="009143EC">
        <w:rPr>
          <w:sz w:val="24"/>
          <w:szCs w:val="24"/>
        </w:rPr>
        <w:t>which examines</w:t>
      </w:r>
      <w:r w:rsidRPr="009143EC">
        <w:rPr>
          <w:sz w:val="24"/>
          <w:szCs w:val="24"/>
        </w:rPr>
        <w:t xml:space="preserve"> what the business </w:t>
      </w:r>
      <w:r w:rsidR="006E0E2D" w:rsidRPr="009143EC">
        <w:rPr>
          <w:sz w:val="24"/>
          <w:szCs w:val="24"/>
        </w:rPr>
        <w:t xml:space="preserve">is </w:t>
      </w:r>
      <w:r w:rsidRPr="009143EC">
        <w:rPr>
          <w:sz w:val="24"/>
          <w:szCs w:val="24"/>
        </w:rPr>
        <w:t xml:space="preserve">doing </w:t>
      </w:r>
      <w:r w:rsidR="006E0E2D" w:rsidRPr="009143EC">
        <w:rPr>
          <w:sz w:val="24"/>
          <w:szCs w:val="24"/>
        </w:rPr>
        <w:t xml:space="preserve">for society and other countries, asking if </w:t>
      </w:r>
      <w:r w:rsidRPr="009143EC">
        <w:rPr>
          <w:sz w:val="24"/>
          <w:szCs w:val="24"/>
        </w:rPr>
        <w:t>they</w:t>
      </w:r>
      <w:r w:rsidR="006E0E2D" w:rsidRPr="009143EC">
        <w:rPr>
          <w:sz w:val="24"/>
          <w:szCs w:val="24"/>
        </w:rPr>
        <w:t xml:space="preserve"> are</w:t>
      </w:r>
      <w:r w:rsidRPr="009143EC">
        <w:rPr>
          <w:sz w:val="24"/>
          <w:szCs w:val="24"/>
        </w:rPr>
        <w:t xml:space="preserve"> giving donations, building </w:t>
      </w:r>
      <w:r w:rsidR="00E3669D" w:rsidRPr="009143EC">
        <w:rPr>
          <w:sz w:val="24"/>
          <w:szCs w:val="24"/>
        </w:rPr>
        <w:t>schools</w:t>
      </w:r>
      <w:r w:rsidRPr="009143EC">
        <w:rPr>
          <w:sz w:val="24"/>
          <w:szCs w:val="24"/>
        </w:rPr>
        <w:t xml:space="preserve"> or bringing in food programmes to schools</w:t>
      </w:r>
      <w:r w:rsidR="00E3669D" w:rsidRPr="009143EC">
        <w:rPr>
          <w:sz w:val="24"/>
          <w:szCs w:val="24"/>
        </w:rPr>
        <w:t xml:space="preserve"> </w:t>
      </w:r>
      <w:r w:rsidR="006E0E2D" w:rsidRPr="009143EC">
        <w:rPr>
          <w:sz w:val="24"/>
          <w:szCs w:val="24"/>
        </w:rPr>
        <w:t>(</w:t>
      </w:r>
      <w:r w:rsidR="00E3669D" w:rsidRPr="009143EC">
        <w:rPr>
          <w:sz w:val="24"/>
          <w:szCs w:val="24"/>
        </w:rPr>
        <w:t>Carroll and Buchholtz</w:t>
      </w:r>
      <w:r w:rsidR="006E0E2D" w:rsidRPr="009143EC">
        <w:rPr>
          <w:sz w:val="24"/>
          <w:szCs w:val="24"/>
        </w:rPr>
        <w:t>,</w:t>
      </w:r>
      <w:r w:rsidR="00E3669D" w:rsidRPr="009143EC">
        <w:rPr>
          <w:sz w:val="24"/>
          <w:szCs w:val="24"/>
        </w:rPr>
        <w:t xml:space="preserve"> 2012</w:t>
      </w:r>
      <w:r w:rsidR="006E0E2D" w:rsidRPr="009143EC">
        <w:rPr>
          <w:sz w:val="24"/>
          <w:szCs w:val="24"/>
        </w:rPr>
        <w:t>)</w:t>
      </w:r>
      <w:r w:rsidRPr="009143EC">
        <w:rPr>
          <w:sz w:val="24"/>
          <w:szCs w:val="24"/>
        </w:rPr>
        <w:t xml:space="preserve">. </w:t>
      </w:r>
      <w:r w:rsidR="00E3669D" w:rsidRPr="009143EC">
        <w:rPr>
          <w:sz w:val="24"/>
          <w:szCs w:val="24"/>
        </w:rPr>
        <w:t xml:space="preserve"> Kellogg’s can be seen as fulfilling each expectation as they are creating profit which is</w:t>
      </w:r>
      <w:r w:rsidR="006E0E2D" w:rsidRPr="009143EC">
        <w:rPr>
          <w:sz w:val="24"/>
          <w:szCs w:val="24"/>
        </w:rPr>
        <w:t>,</w:t>
      </w:r>
      <w:r w:rsidR="00E3669D" w:rsidRPr="009143EC">
        <w:rPr>
          <w:sz w:val="24"/>
          <w:szCs w:val="24"/>
        </w:rPr>
        <w:t xml:space="preserve"> in turn</w:t>
      </w:r>
      <w:r w:rsidR="006E0E2D" w:rsidRPr="009143EC">
        <w:rPr>
          <w:sz w:val="24"/>
          <w:szCs w:val="24"/>
        </w:rPr>
        <w:t xml:space="preserve">, through sale </w:t>
      </w:r>
      <w:r w:rsidR="00E3669D" w:rsidRPr="009143EC">
        <w:rPr>
          <w:sz w:val="24"/>
          <w:szCs w:val="24"/>
        </w:rPr>
        <w:t>circling money</w:t>
      </w:r>
      <w:r w:rsidR="006E0E2D" w:rsidRPr="009143EC">
        <w:rPr>
          <w:sz w:val="24"/>
          <w:szCs w:val="24"/>
        </w:rPr>
        <w:t xml:space="preserve"> that increases the economy; this is </w:t>
      </w:r>
      <w:r w:rsidR="00E3669D" w:rsidRPr="009143EC">
        <w:rPr>
          <w:sz w:val="24"/>
          <w:szCs w:val="24"/>
        </w:rPr>
        <w:t xml:space="preserve">legal </w:t>
      </w:r>
      <w:r w:rsidR="006E0E2D" w:rsidRPr="009143EC">
        <w:rPr>
          <w:sz w:val="24"/>
          <w:szCs w:val="24"/>
        </w:rPr>
        <w:t xml:space="preserve">and </w:t>
      </w:r>
      <w:r w:rsidR="00E3669D" w:rsidRPr="009143EC">
        <w:rPr>
          <w:sz w:val="24"/>
          <w:szCs w:val="24"/>
        </w:rPr>
        <w:t xml:space="preserve">can be seen as meeting the health and hygiene. </w:t>
      </w:r>
      <w:r w:rsidR="007205D9">
        <w:rPr>
          <w:sz w:val="24"/>
          <w:szCs w:val="24"/>
        </w:rPr>
        <w:t xml:space="preserve">  </w:t>
      </w:r>
      <w:r w:rsidR="006E0E2D" w:rsidRPr="009143EC">
        <w:rPr>
          <w:sz w:val="24"/>
          <w:szCs w:val="24"/>
        </w:rPr>
        <w:t>Kellogg’s</w:t>
      </w:r>
      <w:r w:rsidR="00E3669D" w:rsidRPr="009143EC">
        <w:rPr>
          <w:sz w:val="24"/>
          <w:szCs w:val="24"/>
        </w:rPr>
        <w:t xml:space="preserve"> are ethical as they are trying to reduce </w:t>
      </w:r>
      <w:r w:rsidR="006E0E2D" w:rsidRPr="009143EC">
        <w:rPr>
          <w:sz w:val="24"/>
          <w:szCs w:val="24"/>
        </w:rPr>
        <w:t>food waste and C02 emissions, whilst</w:t>
      </w:r>
      <w:r w:rsidR="00E3669D" w:rsidRPr="009143EC">
        <w:rPr>
          <w:sz w:val="24"/>
          <w:szCs w:val="24"/>
        </w:rPr>
        <w:t xml:space="preserve"> they are philanthropic as they invest in society through disaster relief and breakfast for better days.</w:t>
      </w:r>
    </w:p>
    <w:p w:rsidR="007205D9" w:rsidRDefault="003D0CBB" w:rsidP="00E574AA">
      <w:pPr>
        <w:spacing w:line="480" w:lineRule="auto"/>
        <w:rPr>
          <w:sz w:val="24"/>
          <w:szCs w:val="24"/>
        </w:rPr>
      </w:pPr>
      <w:r w:rsidRPr="009143EC">
        <w:rPr>
          <w:sz w:val="24"/>
          <w:szCs w:val="24"/>
        </w:rPr>
        <w:t xml:space="preserve">Kellogg’s are a global corporation whose sole purpose is to create cereals and breakfast products for multiple age group they </w:t>
      </w:r>
      <w:r w:rsidR="009B6B8C" w:rsidRPr="009143EC">
        <w:rPr>
          <w:sz w:val="24"/>
          <w:szCs w:val="24"/>
        </w:rPr>
        <w:t xml:space="preserve"> can be seen as a wel</w:t>
      </w:r>
      <w:r w:rsidRPr="009143EC">
        <w:rPr>
          <w:sz w:val="24"/>
          <w:szCs w:val="24"/>
        </w:rPr>
        <w:t xml:space="preserve">l know brand for making cereal. </w:t>
      </w:r>
      <w:r w:rsidR="00A403AF" w:rsidRPr="009143EC">
        <w:rPr>
          <w:sz w:val="24"/>
          <w:szCs w:val="24"/>
        </w:rPr>
        <w:t>Kellogg’s</w:t>
      </w:r>
      <w:r w:rsidRPr="009143EC">
        <w:rPr>
          <w:sz w:val="24"/>
          <w:szCs w:val="24"/>
        </w:rPr>
        <w:t xml:space="preserve"> was </w:t>
      </w:r>
      <w:r w:rsidR="00A403AF" w:rsidRPr="009143EC">
        <w:rPr>
          <w:sz w:val="24"/>
          <w:szCs w:val="24"/>
        </w:rPr>
        <w:t>created by W.K. Kellogg</w:t>
      </w:r>
      <w:r w:rsidR="00FA0368" w:rsidRPr="009143EC">
        <w:rPr>
          <w:sz w:val="24"/>
          <w:szCs w:val="24"/>
        </w:rPr>
        <w:t>, he created the first breakfast cereal over 100 years ago when the company was first set up, the legacy that W. k. Kellogg created can be seen today in the modern day where they are passionate about innovation, families and quality of product</w:t>
      </w:r>
      <w:r w:rsidR="00D541C9" w:rsidRPr="009143EC">
        <w:rPr>
          <w:sz w:val="24"/>
          <w:szCs w:val="24"/>
        </w:rPr>
        <w:t xml:space="preserve"> </w:t>
      </w:r>
      <w:r w:rsidR="00323F96" w:rsidRPr="009143EC">
        <w:rPr>
          <w:b/>
          <w:sz w:val="24"/>
          <w:szCs w:val="24"/>
        </w:rPr>
        <w:t>(Kellogg, 2017)</w:t>
      </w:r>
      <w:r w:rsidR="00FA0368" w:rsidRPr="009143EC">
        <w:rPr>
          <w:b/>
          <w:sz w:val="24"/>
          <w:szCs w:val="24"/>
        </w:rPr>
        <w:t xml:space="preserve">. </w:t>
      </w:r>
      <w:r w:rsidR="00FA0368" w:rsidRPr="009143EC">
        <w:rPr>
          <w:sz w:val="24"/>
          <w:szCs w:val="24"/>
        </w:rPr>
        <w:t>Kellogg’s is a well-known house hold brand for breakfast with a wide variety of products on offer from adults to children with their different variet</w:t>
      </w:r>
      <w:r w:rsidR="007205D9">
        <w:rPr>
          <w:sz w:val="24"/>
          <w:szCs w:val="24"/>
        </w:rPr>
        <w:t>ies and family friendly cereals.</w:t>
      </w:r>
    </w:p>
    <w:p w:rsidR="007205D9" w:rsidRDefault="007205D9" w:rsidP="00E574AA">
      <w:pPr>
        <w:spacing w:line="480" w:lineRule="auto"/>
        <w:rPr>
          <w:sz w:val="24"/>
          <w:szCs w:val="24"/>
        </w:rPr>
      </w:pPr>
    </w:p>
    <w:p w:rsidR="009B6B8C" w:rsidRDefault="0043685D" w:rsidP="00E574AA">
      <w:pPr>
        <w:spacing w:line="480" w:lineRule="auto"/>
        <w:rPr>
          <w:sz w:val="24"/>
          <w:szCs w:val="24"/>
        </w:rPr>
      </w:pPr>
      <w:r w:rsidRPr="009143EC">
        <w:rPr>
          <w:sz w:val="24"/>
          <w:szCs w:val="24"/>
        </w:rPr>
        <w:t>Kellogg’s</w:t>
      </w:r>
      <w:r w:rsidR="00FA0368" w:rsidRPr="009143EC">
        <w:rPr>
          <w:sz w:val="24"/>
          <w:szCs w:val="24"/>
        </w:rPr>
        <w:t xml:space="preserve"> </w:t>
      </w:r>
      <w:r w:rsidRPr="009143EC">
        <w:rPr>
          <w:sz w:val="24"/>
          <w:szCs w:val="24"/>
        </w:rPr>
        <w:t>CSR</w:t>
      </w:r>
      <w:r w:rsidR="00FA0368" w:rsidRPr="009143EC">
        <w:rPr>
          <w:sz w:val="24"/>
          <w:szCs w:val="24"/>
        </w:rPr>
        <w:t xml:space="preserve"> report</w:t>
      </w:r>
      <w:r w:rsidRPr="009143EC">
        <w:rPr>
          <w:sz w:val="24"/>
          <w:szCs w:val="24"/>
        </w:rPr>
        <w:t>s</w:t>
      </w:r>
      <w:r w:rsidR="00FA0368" w:rsidRPr="009143EC">
        <w:rPr>
          <w:sz w:val="24"/>
          <w:szCs w:val="24"/>
        </w:rPr>
        <w:t xml:space="preserve"> </w:t>
      </w:r>
      <w:r w:rsidR="00C03E69" w:rsidRPr="009143EC">
        <w:rPr>
          <w:sz w:val="24"/>
          <w:szCs w:val="24"/>
        </w:rPr>
        <w:t>can be dated back to around 2008</w:t>
      </w:r>
      <w:r w:rsidR="00FA0368" w:rsidRPr="009143EC">
        <w:rPr>
          <w:sz w:val="24"/>
          <w:szCs w:val="24"/>
        </w:rPr>
        <w:t xml:space="preserve"> on their website</w:t>
      </w:r>
      <w:r w:rsidRPr="009143EC">
        <w:rPr>
          <w:sz w:val="24"/>
          <w:szCs w:val="24"/>
        </w:rPr>
        <w:t xml:space="preserve"> (</w:t>
      </w:r>
      <w:r w:rsidR="00321D13" w:rsidRPr="009143EC">
        <w:rPr>
          <w:b/>
          <w:sz w:val="24"/>
          <w:szCs w:val="24"/>
        </w:rPr>
        <w:t>Kellogg, 2018</w:t>
      </w:r>
      <w:r w:rsidRPr="009143EC">
        <w:rPr>
          <w:sz w:val="24"/>
          <w:szCs w:val="24"/>
        </w:rPr>
        <w:t>)</w:t>
      </w:r>
      <w:r w:rsidR="00FA0368" w:rsidRPr="009143EC">
        <w:rPr>
          <w:sz w:val="24"/>
          <w:szCs w:val="24"/>
        </w:rPr>
        <w:t xml:space="preserve"> explaining what they intend to do and deliver</w:t>
      </w:r>
      <w:r w:rsidRPr="009143EC">
        <w:rPr>
          <w:sz w:val="24"/>
          <w:szCs w:val="24"/>
        </w:rPr>
        <w:t>.</w:t>
      </w:r>
      <w:r w:rsidR="00FA0368" w:rsidRPr="009143EC">
        <w:rPr>
          <w:sz w:val="24"/>
          <w:szCs w:val="24"/>
        </w:rPr>
        <w:t xml:space="preserve"> </w:t>
      </w:r>
      <w:r w:rsidR="00645F4F" w:rsidRPr="009143EC">
        <w:rPr>
          <w:sz w:val="24"/>
          <w:szCs w:val="24"/>
        </w:rPr>
        <w:t xml:space="preserve">Kellogg’s have over the years produced numerus CSR reports outlining how they are a socially responsible company and what they intend to do within a five year plan.  </w:t>
      </w:r>
      <w:r w:rsidRPr="009143EC">
        <w:rPr>
          <w:sz w:val="24"/>
          <w:szCs w:val="24"/>
        </w:rPr>
        <w:t>These reports cover their operations in several countries such as the UK, USA, Korea, Russia, Africa, Egypt, Columbia and many more</w:t>
      </w:r>
      <w:r w:rsidR="006E0E2D" w:rsidRPr="009143EC">
        <w:rPr>
          <w:sz w:val="24"/>
          <w:szCs w:val="24"/>
        </w:rPr>
        <w:t xml:space="preserve"> </w:t>
      </w:r>
      <w:r w:rsidR="00340916" w:rsidRPr="009143EC">
        <w:rPr>
          <w:sz w:val="24"/>
          <w:szCs w:val="24"/>
        </w:rPr>
        <w:t>(</w:t>
      </w:r>
      <w:r w:rsidR="00340916" w:rsidRPr="009143EC">
        <w:rPr>
          <w:b/>
          <w:sz w:val="24"/>
          <w:szCs w:val="24"/>
        </w:rPr>
        <w:t>Kellogg, 2016</w:t>
      </w:r>
      <w:r w:rsidR="00340916" w:rsidRPr="009143EC">
        <w:rPr>
          <w:sz w:val="24"/>
          <w:szCs w:val="24"/>
        </w:rPr>
        <w:t>)</w:t>
      </w:r>
      <w:r w:rsidRPr="009143EC">
        <w:rPr>
          <w:sz w:val="24"/>
          <w:szCs w:val="24"/>
        </w:rPr>
        <w:t>.</w:t>
      </w:r>
    </w:p>
    <w:p w:rsidR="007205D9" w:rsidRPr="009143EC" w:rsidRDefault="007205D9" w:rsidP="00E574AA">
      <w:pPr>
        <w:spacing w:line="480" w:lineRule="auto"/>
        <w:rPr>
          <w:sz w:val="24"/>
          <w:szCs w:val="24"/>
        </w:rPr>
      </w:pPr>
    </w:p>
    <w:p w:rsidR="00C62BA2" w:rsidRPr="009143EC" w:rsidRDefault="00576EBE" w:rsidP="00E574AA">
      <w:pPr>
        <w:spacing w:line="480" w:lineRule="auto"/>
        <w:rPr>
          <w:sz w:val="24"/>
          <w:szCs w:val="24"/>
        </w:rPr>
      </w:pPr>
      <w:r w:rsidRPr="009143EC">
        <w:rPr>
          <w:sz w:val="24"/>
          <w:szCs w:val="24"/>
        </w:rPr>
        <w:lastRenderedPageBreak/>
        <w:t>Kellogg’s have 4 key areas that they have focused on in their CSR report</w:t>
      </w:r>
      <w:r w:rsidR="001E1EB4" w:rsidRPr="009143EC">
        <w:rPr>
          <w:sz w:val="24"/>
          <w:szCs w:val="24"/>
        </w:rPr>
        <w:t>s</w:t>
      </w:r>
      <w:r w:rsidR="00C62BA2" w:rsidRPr="009143EC">
        <w:rPr>
          <w:sz w:val="24"/>
          <w:szCs w:val="24"/>
        </w:rPr>
        <w:t>. T</w:t>
      </w:r>
      <w:r w:rsidRPr="009143EC">
        <w:rPr>
          <w:sz w:val="24"/>
          <w:szCs w:val="24"/>
        </w:rPr>
        <w:t>hese are</w:t>
      </w:r>
      <w:r w:rsidR="00C62BA2" w:rsidRPr="009143EC">
        <w:rPr>
          <w:sz w:val="24"/>
          <w:szCs w:val="24"/>
        </w:rPr>
        <w:t>:</w:t>
      </w:r>
      <w:r w:rsidRPr="009143EC">
        <w:rPr>
          <w:sz w:val="24"/>
          <w:szCs w:val="24"/>
        </w:rPr>
        <w:t xml:space="preserve"> Nourishing with our foods, </w:t>
      </w:r>
      <w:r w:rsidR="00C62BA2" w:rsidRPr="009143EC">
        <w:rPr>
          <w:sz w:val="24"/>
          <w:szCs w:val="24"/>
        </w:rPr>
        <w:t xml:space="preserve">Feeding people in need, </w:t>
      </w:r>
      <w:proofErr w:type="gramStart"/>
      <w:r w:rsidR="00C62BA2" w:rsidRPr="009143EC">
        <w:rPr>
          <w:sz w:val="24"/>
          <w:szCs w:val="24"/>
        </w:rPr>
        <w:t>Nurturing</w:t>
      </w:r>
      <w:proofErr w:type="gramEnd"/>
      <w:r w:rsidR="00C62BA2" w:rsidRPr="009143EC">
        <w:rPr>
          <w:sz w:val="24"/>
          <w:szCs w:val="24"/>
        </w:rPr>
        <w:t xml:space="preserve"> our planet and L</w:t>
      </w:r>
      <w:r w:rsidR="007205D9">
        <w:rPr>
          <w:sz w:val="24"/>
          <w:szCs w:val="24"/>
        </w:rPr>
        <w:t xml:space="preserve">iving our founder’s values </w:t>
      </w:r>
      <w:r w:rsidR="00C62BA2" w:rsidRPr="009143EC">
        <w:rPr>
          <w:sz w:val="24"/>
          <w:szCs w:val="24"/>
        </w:rPr>
        <w:t>(</w:t>
      </w:r>
      <w:r w:rsidR="00340916" w:rsidRPr="009143EC">
        <w:rPr>
          <w:b/>
          <w:sz w:val="24"/>
          <w:szCs w:val="24"/>
        </w:rPr>
        <w:t>Kellogg, 2016</w:t>
      </w:r>
      <w:r w:rsidR="00C62BA2" w:rsidRPr="009143EC">
        <w:rPr>
          <w:sz w:val="24"/>
          <w:szCs w:val="24"/>
        </w:rPr>
        <w:t>)</w:t>
      </w:r>
      <w:r w:rsidR="007205D9">
        <w:rPr>
          <w:sz w:val="24"/>
          <w:szCs w:val="24"/>
        </w:rPr>
        <w:t xml:space="preserve">. </w:t>
      </w:r>
      <w:r w:rsidRPr="009143EC">
        <w:rPr>
          <w:sz w:val="24"/>
          <w:szCs w:val="24"/>
        </w:rPr>
        <w:t>Within these four areas they have been broken down further in regards to what they want to accompli</w:t>
      </w:r>
      <w:r w:rsidR="00C62BA2" w:rsidRPr="009143EC">
        <w:rPr>
          <w:sz w:val="24"/>
          <w:szCs w:val="24"/>
        </w:rPr>
        <w:t>sh within these areas by 2020. A</w:t>
      </w:r>
      <w:r w:rsidRPr="009143EC">
        <w:rPr>
          <w:sz w:val="24"/>
          <w:szCs w:val="24"/>
        </w:rPr>
        <w:t xml:space="preserve"> general break down can be seen within these areas</w:t>
      </w:r>
      <w:r w:rsidR="00C62BA2" w:rsidRPr="009143EC">
        <w:rPr>
          <w:sz w:val="24"/>
          <w:szCs w:val="24"/>
        </w:rPr>
        <w:t>.</w:t>
      </w:r>
      <w:r w:rsidRPr="009143EC">
        <w:rPr>
          <w:sz w:val="24"/>
          <w:szCs w:val="24"/>
        </w:rPr>
        <w:t xml:space="preserve"> </w:t>
      </w:r>
      <w:r w:rsidR="00C62BA2" w:rsidRPr="009143EC">
        <w:rPr>
          <w:sz w:val="24"/>
          <w:szCs w:val="24"/>
        </w:rPr>
        <w:t>F</w:t>
      </w:r>
      <w:r w:rsidRPr="009143EC">
        <w:rPr>
          <w:sz w:val="24"/>
          <w:szCs w:val="24"/>
        </w:rPr>
        <w:t>or example</w:t>
      </w:r>
      <w:r w:rsidR="00C62BA2" w:rsidRPr="009143EC">
        <w:rPr>
          <w:sz w:val="24"/>
          <w:szCs w:val="24"/>
        </w:rPr>
        <w:t>,</w:t>
      </w:r>
      <w:r w:rsidRPr="009143EC">
        <w:rPr>
          <w:sz w:val="24"/>
          <w:szCs w:val="24"/>
        </w:rPr>
        <w:t xml:space="preserve"> supporting health and wellbeing is listed under nourishing with our foods. This can be seen throughout the report giving it structure and a clear understanding of what they are wanting to </w:t>
      </w:r>
      <w:r w:rsidRPr="007205D9">
        <w:rPr>
          <w:sz w:val="24"/>
          <w:szCs w:val="24"/>
        </w:rPr>
        <w:t>achieve</w:t>
      </w:r>
      <w:r w:rsidR="007205D9" w:rsidRPr="007205D9">
        <w:rPr>
          <w:sz w:val="24"/>
          <w:szCs w:val="24"/>
        </w:rPr>
        <w:t xml:space="preserve"> </w:t>
      </w:r>
      <w:r w:rsidR="00340916" w:rsidRPr="007205D9">
        <w:rPr>
          <w:sz w:val="24"/>
          <w:szCs w:val="24"/>
        </w:rPr>
        <w:t>(Kellogg, 2016)</w:t>
      </w:r>
      <w:r w:rsidR="007205D9" w:rsidRPr="007205D9">
        <w:rPr>
          <w:sz w:val="24"/>
          <w:szCs w:val="24"/>
        </w:rPr>
        <w:t>.</w:t>
      </w:r>
    </w:p>
    <w:p w:rsidR="00E93C96" w:rsidRDefault="00576EBE" w:rsidP="00E574AA">
      <w:pPr>
        <w:spacing w:line="480" w:lineRule="auto"/>
        <w:rPr>
          <w:rStyle w:val="selectable"/>
          <w:sz w:val="24"/>
          <w:szCs w:val="24"/>
        </w:rPr>
      </w:pPr>
      <w:r w:rsidRPr="007205D9">
        <w:rPr>
          <w:sz w:val="24"/>
          <w:szCs w:val="24"/>
        </w:rPr>
        <w:t>Th</w:t>
      </w:r>
      <w:r w:rsidR="00C62BA2" w:rsidRPr="007205D9">
        <w:rPr>
          <w:sz w:val="24"/>
          <w:szCs w:val="24"/>
        </w:rPr>
        <w:t xml:space="preserve">is </w:t>
      </w:r>
      <w:r w:rsidR="007205D9" w:rsidRPr="007205D9">
        <w:rPr>
          <w:sz w:val="24"/>
          <w:szCs w:val="24"/>
        </w:rPr>
        <w:t>paragraph</w:t>
      </w:r>
      <w:r w:rsidRPr="007205D9">
        <w:rPr>
          <w:sz w:val="24"/>
          <w:szCs w:val="24"/>
        </w:rPr>
        <w:t xml:space="preserve"> will focus</w:t>
      </w:r>
      <w:r w:rsidR="009909C9" w:rsidRPr="007205D9">
        <w:rPr>
          <w:sz w:val="24"/>
          <w:szCs w:val="24"/>
        </w:rPr>
        <w:t xml:space="preserve"> on </w:t>
      </w:r>
      <w:r w:rsidR="00C62BA2" w:rsidRPr="007205D9">
        <w:rPr>
          <w:sz w:val="24"/>
          <w:szCs w:val="24"/>
        </w:rPr>
        <w:t xml:space="preserve">Feeding </w:t>
      </w:r>
      <w:r w:rsidR="007205D9" w:rsidRPr="007205D9">
        <w:rPr>
          <w:sz w:val="24"/>
          <w:szCs w:val="24"/>
        </w:rPr>
        <w:t>People in N</w:t>
      </w:r>
      <w:r w:rsidR="00C62BA2" w:rsidRPr="007205D9">
        <w:rPr>
          <w:sz w:val="24"/>
          <w:szCs w:val="24"/>
        </w:rPr>
        <w:t>eed</w:t>
      </w:r>
      <w:r w:rsidR="00C62BA2" w:rsidRPr="009143EC">
        <w:rPr>
          <w:sz w:val="24"/>
          <w:szCs w:val="24"/>
        </w:rPr>
        <w:t>. I</w:t>
      </w:r>
      <w:r w:rsidR="009909C9" w:rsidRPr="009143EC">
        <w:rPr>
          <w:sz w:val="24"/>
          <w:szCs w:val="24"/>
        </w:rPr>
        <w:t>n the 2016 report</w:t>
      </w:r>
      <w:r w:rsidR="00C62BA2" w:rsidRPr="009143EC">
        <w:rPr>
          <w:sz w:val="24"/>
          <w:szCs w:val="24"/>
        </w:rPr>
        <w:t>,</w:t>
      </w:r>
      <w:r w:rsidR="009909C9" w:rsidRPr="009143EC">
        <w:rPr>
          <w:sz w:val="24"/>
          <w:szCs w:val="24"/>
        </w:rPr>
        <w:t xml:space="preserve"> the 2020 commitments have been set out clearly in a tab</w:t>
      </w:r>
      <w:r w:rsidR="00C62BA2" w:rsidRPr="009143EC">
        <w:rPr>
          <w:sz w:val="24"/>
          <w:szCs w:val="24"/>
        </w:rPr>
        <w:t>le of what they</w:t>
      </w:r>
      <w:r w:rsidR="009909C9" w:rsidRPr="009143EC">
        <w:rPr>
          <w:sz w:val="24"/>
          <w:szCs w:val="24"/>
        </w:rPr>
        <w:t xml:space="preserve"> intend to do.  </w:t>
      </w:r>
      <w:r w:rsidR="00C62BA2" w:rsidRPr="009143EC">
        <w:rPr>
          <w:sz w:val="24"/>
          <w:szCs w:val="24"/>
        </w:rPr>
        <w:t>Specific</w:t>
      </w:r>
      <w:r w:rsidR="009909C9" w:rsidRPr="009143EC">
        <w:rPr>
          <w:sz w:val="24"/>
          <w:szCs w:val="24"/>
        </w:rPr>
        <w:t xml:space="preserve"> commitments have been</w:t>
      </w:r>
      <w:r w:rsidR="00C62BA2" w:rsidRPr="009143EC">
        <w:rPr>
          <w:sz w:val="24"/>
          <w:szCs w:val="24"/>
        </w:rPr>
        <w:t xml:space="preserve"> set for 2025 for feeding people in need,</w:t>
      </w:r>
      <w:r w:rsidR="009909C9" w:rsidRPr="009143EC">
        <w:rPr>
          <w:sz w:val="24"/>
          <w:szCs w:val="24"/>
        </w:rPr>
        <w:t xml:space="preserve"> is that the</w:t>
      </w:r>
      <w:r w:rsidR="00C62BA2" w:rsidRPr="009143EC">
        <w:rPr>
          <w:sz w:val="24"/>
          <w:szCs w:val="24"/>
        </w:rPr>
        <w:t>y</w:t>
      </w:r>
      <w:r w:rsidR="009909C9" w:rsidRPr="009143EC">
        <w:rPr>
          <w:sz w:val="24"/>
          <w:szCs w:val="24"/>
        </w:rPr>
        <w:t xml:space="preserve"> intend to donate 2.5 billion serving of food, expand the breakfast program to reach 2 million children</w:t>
      </w:r>
      <w:r w:rsidR="007D0AE0" w:rsidRPr="009143EC">
        <w:rPr>
          <w:sz w:val="24"/>
          <w:szCs w:val="24"/>
        </w:rPr>
        <w:t>, commit to 45,000 volunteer days by employees and engage 300 million people in the issue of hunger relief</w:t>
      </w:r>
      <w:r w:rsidR="00E93C96" w:rsidRPr="009143EC">
        <w:rPr>
          <w:rStyle w:val="selectable"/>
          <w:sz w:val="24"/>
          <w:szCs w:val="24"/>
        </w:rPr>
        <w:t xml:space="preserve"> Kellogg (2016).</w:t>
      </w:r>
    </w:p>
    <w:p w:rsidR="007205D9" w:rsidRPr="009143EC" w:rsidRDefault="007205D9" w:rsidP="00E574AA">
      <w:pPr>
        <w:spacing w:line="480" w:lineRule="auto"/>
        <w:rPr>
          <w:sz w:val="24"/>
          <w:szCs w:val="24"/>
        </w:rPr>
      </w:pPr>
    </w:p>
    <w:p w:rsidR="007205D9" w:rsidRDefault="004754F8" w:rsidP="00E574AA">
      <w:pPr>
        <w:spacing w:line="480" w:lineRule="auto"/>
        <w:rPr>
          <w:rFonts w:cs="Times New Roman"/>
          <w:sz w:val="24"/>
          <w:szCs w:val="24"/>
        </w:rPr>
      </w:pPr>
      <w:r w:rsidRPr="009143EC">
        <w:rPr>
          <w:rFonts w:cs="Times New Roman"/>
          <w:sz w:val="24"/>
          <w:szCs w:val="24"/>
        </w:rPr>
        <w:t>In 2001</w:t>
      </w:r>
      <w:r w:rsidR="006E0E2D" w:rsidRPr="009143EC">
        <w:rPr>
          <w:rFonts w:cs="Times New Roman"/>
          <w:sz w:val="24"/>
          <w:szCs w:val="24"/>
        </w:rPr>
        <w:t>,</w:t>
      </w:r>
      <w:r w:rsidRPr="009143EC">
        <w:rPr>
          <w:rFonts w:cs="Times New Roman"/>
          <w:sz w:val="24"/>
          <w:szCs w:val="24"/>
        </w:rPr>
        <w:t xml:space="preserve"> India had a devastating earthquake. Kellogg</w:t>
      </w:r>
      <w:r w:rsidR="006E0E2D" w:rsidRPr="009143EC">
        <w:rPr>
          <w:rFonts w:cs="Times New Roman"/>
          <w:sz w:val="24"/>
          <w:szCs w:val="24"/>
        </w:rPr>
        <w:t>’s</w:t>
      </w:r>
      <w:r w:rsidRPr="009143EC">
        <w:rPr>
          <w:rFonts w:cs="Times New Roman"/>
          <w:sz w:val="24"/>
          <w:szCs w:val="24"/>
        </w:rPr>
        <w:t xml:space="preserve"> helped </w:t>
      </w:r>
      <w:r w:rsidR="00E574AA" w:rsidRPr="009143EC">
        <w:rPr>
          <w:rFonts w:cs="Times New Roman"/>
          <w:sz w:val="24"/>
          <w:szCs w:val="24"/>
        </w:rPr>
        <w:t>the country</w:t>
      </w:r>
      <w:r w:rsidRPr="009143EC">
        <w:rPr>
          <w:rFonts w:cs="Times New Roman"/>
          <w:sz w:val="24"/>
          <w:szCs w:val="24"/>
        </w:rPr>
        <w:t xml:space="preserve"> by giving food donations and other donations f</w:t>
      </w:r>
      <w:r w:rsidR="00E574AA" w:rsidRPr="009143EC">
        <w:rPr>
          <w:rFonts w:cs="Times New Roman"/>
          <w:sz w:val="24"/>
          <w:szCs w:val="24"/>
        </w:rPr>
        <w:t>rom the staff and company. A statement from the S</w:t>
      </w:r>
      <w:r w:rsidRPr="009143EC">
        <w:rPr>
          <w:rFonts w:cs="Times New Roman"/>
          <w:sz w:val="24"/>
          <w:szCs w:val="24"/>
        </w:rPr>
        <w:t xml:space="preserve">enior </w:t>
      </w:r>
      <w:r w:rsidR="00E574AA" w:rsidRPr="009143EC">
        <w:rPr>
          <w:rFonts w:cs="Times New Roman"/>
          <w:sz w:val="24"/>
          <w:szCs w:val="24"/>
        </w:rPr>
        <w:t>Vice-President of Corporate A</w:t>
      </w:r>
      <w:r w:rsidRPr="009143EC">
        <w:rPr>
          <w:rFonts w:cs="Times New Roman"/>
          <w:sz w:val="24"/>
          <w:szCs w:val="24"/>
        </w:rPr>
        <w:t>ffairs for Kellogg’s stated helping people through such hardship is consistent with Kellogg’s social responsibility objectives (Newswire, 2001). This is suggesting that Kellogg’s are a corporately responsible co</w:t>
      </w:r>
      <w:r w:rsidR="00E574AA" w:rsidRPr="009143EC">
        <w:rPr>
          <w:rFonts w:cs="Times New Roman"/>
          <w:sz w:val="24"/>
          <w:szCs w:val="24"/>
        </w:rPr>
        <w:t>mpany</w:t>
      </w:r>
      <w:r w:rsidRPr="009143EC">
        <w:rPr>
          <w:rFonts w:cs="Times New Roman"/>
          <w:sz w:val="24"/>
          <w:szCs w:val="24"/>
        </w:rPr>
        <w:t xml:space="preserve"> as they can be seen </w:t>
      </w:r>
      <w:r w:rsidR="00E574AA" w:rsidRPr="009143EC">
        <w:rPr>
          <w:rFonts w:cs="Times New Roman"/>
          <w:sz w:val="24"/>
          <w:szCs w:val="24"/>
        </w:rPr>
        <w:t xml:space="preserve">supporting </w:t>
      </w:r>
      <w:r w:rsidRPr="009143EC">
        <w:rPr>
          <w:rFonts w:cs="Times New Roman"/>
          <w:sz w:val="24"/>
          <w:szCs w:val="24"/>
        </w:rPr>
        <w:t>India after the earthquake with food donations</w:t>
      </w:r>
      <w:r w:rsidR="00E574AA" w:rsidRPr="009143EC">
        <w:rPr>
          <w:rFonts w:cs="Times New Roman"/>
          <w:sz w:val="24"/>
          <w:szCs w:val="24"/>
        </w:rPr>
        <w:t xml:space="preserve">.  </w:t>
      </w:r>
    </w:p>
    <w:p w:rsidR="007205D9" w:rsidRDefault="007205D9" w:rsidP="00E574AA">
      <w:pPr>
        <w:spacing w:line="480" w:lineRule="auto"/>
        <w:rPr>
          <w:rFonts w:cs="Times New Roman"/>
          <w:sz w:val="24"/>
          <w:szCs w:val="24"/>
        </w:rPr>
      </w:pPr>
    </w:p>
    <w:p w:rsidR="00362673" w:rsidRPr="009143EC" w:rsidRDefault="00E574AA" w:rsidP="00E574AA">
      <w:pPr>
        <w:spacing w:line="480" w:lineRule="auto"/>
        <w:rPr>
          <w:rFonts w:cs="Times New Roman"/>
          <w:sz w:val="24"/>
          <w:szCs w:val="24"/>
        </w:rPr>
      </w:pPr>
      <w:r w:rsidRPr="009143EC">
        <w:rPr>
          <w:rFonts w:cs="Times New Roman"/>
          <w:sz w:val="24"/>
          <w:szCs w:val="24"/>
        </w:rPr>
        <w:t xml:space="preserve">Kellogg’s also </w:t>
      </w:r>
      <w:r w:rsidR="004754F8" w:rsidRPr="009143EC">
        <w:rPr>
          <w:rFonts w:cs="Times New Roman"/>
          <w:sz w:val="24"/>
          <w:szCs w:val="24"/>
        </w:rPr>
        <w:t>have a Base i</w:t>
      </w:r>
      <w:r w:rsidRPr="009143EC">
        <w:rPr>
          <w:rFonts w:cs="Times New Roman"/>
          <w:sz w:val="24"/>
          <w:szCs w:val="24"/>
        </w:rPr>
        <w:t>n India with people whose families were affected by the earthquake.  Re</w:t>
      </w:r>
      <w:r w:rsidR="004754F8" w:rsidRPr="009143EC">
        <w:rPr>
          <w:rFonts w:cs="Times New Roman"/>
          <w:sz w:val="24"/>
          <w:szCs w:val="24"/>
        </w:rPr>
        <w:t>ferring back to the definitions</w:t>
      </w:r>
      <w:r w:rsidR="00EE64BA" w:rsidRPr="009143EC">
        <w:rPr>
          <w:rFonts w:cs="Times New Roman"/>
          <w:sz w:val="24"/>
          <w:szCs w:val="24"/>
        </w:rPr>
        <w:t xml:space="preserve"> that have been briefly discussed</w:t>
      </w:r>
      <w:r w:rsidRPr="009143EC">
        <w:rPr>
          <w:rFonts w:cs="Times New Roman"/>
          <w:sz w:val="24"/>
          <w:szCs w:val="24"/>
        </w:rPr>
        <w:t>,</w:t>
      </w:r>
      <w:r w:rsidR="00EE64BA" w:rsidRPr="009143EC">
        <w:rPr>
          <w:rFonts w:cs="Times New Roman"/>
          <w:sz w:val="24"/>
          <w:szCs w:val="24"/>
        </w:rPr>
        <w:t xml:space="preserve"> it can be seen that Kellogg’s fits into some of the categories of the definitions of </w:t>
      </w:r>
      <w:r w:rsidR="00EE64BA" w:rsidRPr="009143EC">
        <w:rPr>
          <w:rFonts w:cs="Times New Roman"/>
          <w:sz w:val="24"/>
          <w:szCs w:val="24"/>
        </w:rPr>
        <w:lastRenderedPageBreak/>
        <w:t xml:space="preserve">CSR as they can be seen helping society and the families and workers </w:t>
      </w:r>
      <w:r w:rsidRPr="009143EC">
        <w:rPr>
          <w:rFonts w:cs="Times New Roman"/>
          <w:sz w:val="24"/>
          <w:szCs w:val="24"/>
        </w:rPr>
        <w:t>by supporting</w:t>
      </w:r>
      <w:r w:rsidR="00EE64BA" w:rsidRPr="009143EC">
        <w:rPr>
          <w:rFonts w:cs="Times New Roman"/>
          <w:sz w:val="24"/>
          <w:szCs w:val="24"/>
        </w:rPr>
        <w:t xml:space="preserve"> them with donations </w:t>
      </w:r>
      <w:r w:rsidRPr="009143EC">
        <w:rPr>
          <w:rFonts w:cs="Times New Roman"/>
          <w:sz w:val="24"/>
          <w:szCs w:val="24"/>
        </w:rPr>
        <w:t xml:space="preserve">from the company and staff, seen as CSR through </w:t>
      </w:r>
      <w:r w:rsidR="00EE64BA" w:rsidRPr="009143EC">
        <w:rPr>
          <w:rFonts w:cs="Times New Roman"/>
          <w:sz w:val="24"/>
          <w:szCs w:val="24"/>
        </w:rPr>
        <w:t>definitions.</w:t>
      </w:r>
      <w:r w:rsidR="004754F8" w:rsidRPr="009143EC">
        <w:rPr>
          <w:rFonts w:cs="Times New Roman"/>
          <w:sz w:val="24"/>
          <w:szCs w:val="24"/>
        </w:rPr>
        <w:br/>
      </w:r>
    </w:p>
    <w:p w:rsidR="004754F8" w:rsidRDefault="00B73F1A" w:rsidP="00E574AA">
      <w:pPr>
        <w:spacing w:line="480" w:lineRule="auto"/>
        <w:rPr>
          <w:rFonts w:cs="Times New Roman"/>
          <w:sz w:val="24"/>
          <w:szCs w:val="24"/>
        </w:rPr>
      </w:pPr>
      <w:r w:rsidRPr="009143EC">
        <w:rPr>
          <w:rFonts w:cs="Times New Roman"/>
          <w:sz w:val="24"/>
          <w:szCs w:val="24"/>
        </w:rPr>
        <w:t>Kellogg’s</w:t>
      </w:r>
      <w:r w:rsidR="00E574AA" w:rsidRPr="009143EC">
        <w:rPr>
          <w:rFonts w:cs="Times New Roman"/>
          <w:sz w:val="24"/>
          <w:szCs w:val="24"/>
        </w:rPr>
        <w:t xml:space="preserve"> can also be seen continuing to work</w:t>
      </w:r>
      <w:r w:rsidR="00EE64BA" w:rsidRPr="009143EC">
        <w:rPr>
          <w:rFonts w:cs="Times New Roman"/>
          <w:sz w:val="24"/>
          <w:szCs w:val="24"/>
        </w:rPr>
        <w:t xml:space="preserve"> with other </w:t>
      </w:r>
      <w:r w:rsidRPr="009143EC">
        <w:rPr>
          <w:rFonts w:cs="Times New Roman"/>
          <w:sz w:val="24"/>
          <w:szCs w:val="24"/>
        </w:rPr>
        <w:t>countries</w:t>
      </w:r>
      <w:r w:rsidR="00EE64BA" w:rsidRPr="009143EC">
        <w:rPr>
          <w:rFonts w:cs="Times New Roman"/>
          <w:sz w:val="24"/>
          <w:szCs w:val="24"/>
        </w:rPr>
        <w:t xml:space="preserve"> in regards to </w:t>
      </w:r>
      <w:r w:rsidRPr="009143EC">
        <w:rPr>
          <w:rFonts w:cs="Times New Roman"/>
          <w:sz w:val="24"/>
          <w:szCs w:val="24"/>
        </w:rPr>
        <w:t>disaster</w:t>
      </w:r>
      <w:r w:rsidR="00EE64BA" w:rsidRPr="009143EC">
        <w:rPr>
          <w:rFonts w:cs="Times New Roman"/>
          <w:sz w:val="24"/>
          <w:szCs w:val="24"/>
        </w:rPr>
        <w:t xml:space="preserve"> </w:t>
      </w:r>
      <w:r w:rsidRPr="009143EC">
        <w:rPr>
          <w:rFonts w:cs="Times New Roman"/>
          <w:sz w:val="24"/>
          <w:szCs w:val="24"/>
        </w:rPr>
        <w:t>relief</w:t>
      </w:r>
      <w:r w:rsidR="00EE64BA" w:rsidRPr="009143EC">
        <w:rPr>
          <w:rFonts w:cs="Times New Roman"/>
          <w:sz w:val="24"/>
          <w:szCs w:val="24"/>
        </w:rPr>
        <w:t xml:space="preserve"> and not just helping to give children breakfast.</w:t>
      </w:r>
      <w:r w:rsidR="00E574AA" w:rsidRPr="009143EC">
        <w:rPr>
          <w:rFonts w:cs="Times New Roman"/>
          <w:sz w:val="24"/>
          <w:szCs w:val="24"/>
        </w:rPr>
        <w:t xml:space="preserve">  In 2005, after an earth</w:t>
      </w:r>
      <w:r w:rsidR="00EE64BA" w:rsidRPr="009143EC">
        <w:rPr>
          <w:rFonts w:cs="Times New Roman"/>
          <w:sz w:val="24"/>
          <w:szCs w:val="24"/>
        </w:rPr>
        <w:t xml:space="preserve">quake and tsunami in south </w:t>
      </w:r>
      <w:r w:rsidRPr="009143EC">
        <w:rPr>
          <w:rFonts w:cs="Times New Roman"/>
          <w:sz w:val="24"/>
          <w:szCs w:val="24"/>
        </w:rPr>
        <w:t>Asia</w:t>
      </w:r>
      <w:r w:rsidR="00EE64BA" w:rsidRPr="009143EC">
        <w:rPr>
          <w:rFonts w:cs="Times New Roman"/>
          <w:sz w:val="24"/>
          <w:szCs w:val="24"/>
        </w:rPr>
        <w:t xml:space="preserve"> and Africa, </w:t>
      </w:r>
      <w:r w:rsidRPr="009143EC">
        <w:rPr>
          <w:rFonts w:cs="Times New Roman"/>
          <w:sz w:val="24"/>
          <w:szCs w:val="24"/>
        </w:rPr>
        <w:t>Kellogg’s</w:t>
      </w:r>
      <w:r w:rsidR="00EE64BA" w:rsidRPr="009143EC">
        <w:rPr>
          <w:rFonts w:cs="Times New Roman"/>
          <w:sz w:val="24"/>
          <w:szCs w:val="24"/>
        </w:rPr>
        <w:t xml:space="preserve"> </w:t>
      </w:r>
      <w:r w:rsidR="00E574AA" w:rsidRPr="009143EC">
        <w:rPr>
          <w:rFonts w:cs="Times New Roman"/>
          <w:sz w:val="24"/>
          <w:szCs w:val="24"/>
        </w:rPr>
        <w:t xml:space="preserve">supported </w:t>
      </w:r>
      <w:r w:rsidR="00EE64BA" w:rsidRPr="009143EC">
        <w:rPr>
          <w:rFonts w:cs="Times New Roman"/>
          <w:sz w:val="24"/>
          <w:szCs w:val="24"/>
        </w:rPr>
        <w:t xml:space="preserve">with donations of food </w:t>
      </w:r>
      <w:r w:rsidRPr="009143EC">
        <w:rPr>
          <w:rFonts w:cs="Times New Roman"/>
          <w:sz w:val="24"/>
          <w:szCs w:val="24"/>
        </w:rPr>
        <w:t>and</w:t>
      </w:r>
      <w:r w:rsidR="00EE64BA" w:rsidRPr="009143EC">
        <w:rPr>
          <w:rFonts w:cs="Times New Roman"/>
          <w:sz w:val="24"/>
          <w:szCs w:val="24"/>
        </w:rPr>
        <w:t xml:space="preserve"> </w:t>
      </w:r>
      <w:r w:rsidRPr="009143EC">
        <w:rPr>
          <w:rFonts w:cs="Times New Roman"/>
          <w:sz w:val="24"/>
          <w:szCs w:val="24"/>
        </w:rPr>
        <w:t>money</w:t>
      </w:r>
      <w:r w:rsidR="00E574AA" w:rsidRPr="009143EC">
        <w:rPr>
          <w:rFonts w:cs="Times New Roman"/>
          <w:sz w:val="24"/>
          <w:szCs w:val="24"/>
        </w:rPr>
        <w:t xml:space="preserve"> for the areas that were devastated.  I</w:t>
      </w:r>
      <w:r w:rsidR="00EE64BA" w:rsidRPr="009143EC">
        <w:rPr>
          <w:rFonts w:cs="Times New Roman"/>
          <w:sz w:val="24"/>
          <w:szCs w:val="24"/>
        </w:rPr>
        <w:t>n total</w:t>
      </w:r>
      <w:r w:rsidR="00E574AA" w:rsidRPr="009143EC">
        <w:rPr>
          <w:rFonts w:cs="Times New Roman"/>
          <w:sz w:val="24"/>
          <w:szCs w:val="24"/>
        </w:rPr>
        <w:t>,</w:t>
      </w:r>
      <w:r w:rsidR="00EE64BA" w:rsidRPr="009143EC">
        <w:rPr>
          <w:rFonts w:cs="Times New Roman"/>
          <w:sz w:val="24"/>
          <w:szCs w:val="24"/>
        </w:rPr>
        <w:t xml:space="preserve"> </w:t>
      </w:r>
      <w:r w:rsidRPr="009143EC">
        <w:rPr>
          <w:rFonts w:cs="Times New Roman"/>
          <w:sz w:val="24"/>
          <w:szCs w:val="24"/>
        </w:rPr>
        <w:t>Kellogg’s</w:t>
      </w:r>
      <w:r w:rsidR="00EE64BA" w:rsidRPr="009143EC">
        <w:rPr>
          <w:rFonts w:cs="Times New Roman"/>
          <w:sz w:val="24"/>
          <w:szCs w:val="24"/>
        </w:rPr>
        <w:t xml:space="preserve"> de</w:t>
      </w:r>
      <w:r w:rsidR="00E574AA" w:rsidRPr="009143EC">
        <w:rPr>
          <w:rFonts w:cs="Times New Roman"/>
          <w:sz w:val="24"/>
          <w:szCs w:val="24"/>
        </w:rPr>
        <w:t>dicated themselves to donating one</w:t>
      </w:r>
      <w:r w:rsidR="00EE64BA" w:rsidRPr="009143EC">
        <w:rPr>
          <w:rFonts w:cs="Times New Roman"/>
          <w:sz w:val="24"/>
          <w:szCs w:val="24"/>
        </w:rPr>
        <w:t xml:space="preserve"> million </w:t>
      </w:r>
      <w:r w:rsidRPr="009143EC">
        <w:rPr>
          <w:rFonts w:cs="Times New Roman"/>
          <w:sz w:val="24"/>
          <w:szCs w:val="24"/>
        </w:rPr>
        <w:t>pounds</w:t>
      </w:r>
      <w:r w:rsidR="00EE64BA" w:rsidRPr="009143EC">
        <w:rPr>
          <w:rFonts w:cs="Times New Roman"/>
          <w:sz w:val="24"/>
          <w:szCs w:val="24"/>
        </w:rPr>
        <w:t xml:space="preserve"> for the disaster </w:t>
      </w:r>
      <w:r w:rsidRPr="009143EC">
        <w:rPr>
          <w:rFonts w:cs="Times New Roman"/>
          <w:sz w:val="24"/>
          <w:szCs w:val="24"/>
        </w:rPr>
        <w:t>relief</w:t>
      </w:r>
      <w:r w:rsidR="00EE64BA" w:rsidRPr="009143EC">
        <w:rPr>
          <w:rFonts w:cs="Times New Roman"/>
          <w:sz w:val="24"/>
          <w:szCs w:val="24"/>
        </w:rPr>
        <w:t xml:space="preserve"> with help from another </w:t>
      </w:r>
      <w:r w:rsidRPr="009143EC">
        <w:rPr>
          <w:rFonts w:cs="Times New Roman"/>
          <w:sz w:val="24"/>
          <w:szCs w:val="24"/>
        </w:rPr>
        <w:t>branch</w:t>
      </w:r>
      <w:r w:rsidR="00EE64BA" w:rsidRPr="009143EC">
        <w:rPr>
          <w:rFonts w:cs="Times New Roman"/>
          <w:sz w:val="24"/>
          <w:szCs w:val="24"/>
        </w:rPr>
        <w:t xml:space="preserve"> company</w:t>
      </w:r>
      <w:r w:rsidR="00E574AA" w:rsidRPr="009143EC">
        <w:rPr>
          <w:rFonts w:cs="Times New Roman"/>
          <w:sz w:val="24"/>
          <w:szCs w:val="24"/>
        </w:rPr>
        <w:t xml:space="preserve">, called Kellogg’s </w:t>
      </w:r>
      <w:r w:rsidR="00EE64BA" w:rsidRPr="009143EC">
        <w:rPr>
          <w:rFonts w:cs="Times New Roman"/>
          <w:sz w:val="24"/>
          <w:szCs w:val="24"/>
        </w:rPr>
        <w:t xml:space="preserve">corporate </w:t>
      </w:r>
      <w:r w:rsidRPr="009143EC">
        <w:rPr>
          <w:rFonts w:cs="Times New Roman"/>
          <w:sz w:val="24"/>
          <w:szCs w:val="24"/>
        </w:rPr>
        <w:t>citizenship</w:t>
      </w:r>
      <w:r w:rsidR="00EE64BA" w:rsidRPr="009143EC">
        <w:rPr>
          <w:rFonts w:cs="Times New Roman"/>
          <w:sz w:val="24"/>
          <w:szCs w:val="24"/>
        </w:rPr>
        <w:t xml:space="preserve"> fund</w:t>
      </w:r>
      <w:r w:rsidR="00E574AA" w:rsidRPr="009143EC">
        <w:rPr>
          <w:rFonts w:cs="Times New Roman"/>
          <w:sz w:val="24"/>
          <w:szCs w:val="24"/>
        </w:rPr>
        <w:t>,</w:t>
      </w:r>
      <w:r w:rsidR="00EE64BA" w:rsidRPr="009143EC">
        <w:rPr>
          <w:rFonts w:cs="Times New Roman"/>
          <w:sz w:val="24"/>
          <w:szCs w:val="24"/>
        </w:rPr>
        <w:t xml:space="preserve"> who dedicated </w:t>
      </w:r>
      <w:r w:rsidR="00E574AA" w:rsidRPr="009143EC">
        <w:rPr>
          <w:rFonts w:cs="Times New Roman"/>
          <w:sz w:val="24"/>
          <w:szCs w:val="24"/>
        </w:rPr>
        <w:t>e</w:t>
      </w:r>
      <w:r w:rsidR="00EE64BA" w:rsidRPr="009143EC">
        <w:rPr>
          <w:rFonts w:cs="Times New Roman"/>
          <w:sz w:val="24"/>
          <w:szCs w:val="24"/>
        </w:rPr>
        <w:t>very employee</w:t>
      </w:r>
      <w:r w:rsidR="00E574AA" w:rsidRPr="009143EC">
        <w:rPr>
          <w:rFonts w:cs="Times New Roman"/>
          <w:sz w:val="24"/>
          <w:szCs w:val="24"/>
        </w:rPr>
        <w:t>’</w:t>
      </w:r>
      <w:r w:rsidR="00EE64BA" w:rsidRPr="009143EC">
        <w:rPr>
          <w:rFonts w:cs="Times New Roman"/>
          <w:sz w:val="24"/>
          <w:szCs w:val="24"/>
        </w:rPr>
        <w:t xml:space="preserve">s donation </w:t>
      </w:r>
      <w:r w:rsidR="00E574AA" w:rsidRPr="009143EC">
        <w:rPr>
          <w:rFonts w:cs="Times New Roman"/>
          <w:sz w:val="24"/>
          <w:szCs w:val="24"/>
        </w:rPr>
        <w:t>dollar for</w:t>
      </w:r>
      <w:r w:rsidR="00EE64BA" w:rsidRPr="009143EC">
        <w:rPr>
          <w:rFonts w:cs="Times New Roman"/>
          <w:sz w:val="24"/>
          <w:szCs w:val="24"/>
        </w:rPr>
        <w:t xml:space="preserve"> dollar, suggesting that this would be a key area for CSR as they have the company and employees involved to help give aid to South </w:t>
      </w:r>
      <w:r w:rsidRPr="009143EC">
        <w:rPr>
          <w:rFonts w:cs="Times New Roman"/>
          <w:sz w:val="24"/>
          <w:szCs w:val="24"/>
        </w:rPr>
        <w:t>Asia</w:t>
      </w:r>
      <w:r w:rsidR="00EE64BA" w:rsidRPr="009143EC">
        <w:rPr>
          <w:rFonts w:cs="Times New Roman"/>
          <w:sz w:val="24"/>
          <w:szCs w:val="24"/>
        </w:rPr>
        <w:t xml:space="preserve"> and Africa in that time of need. Th</w:t>
      </w:r>
      <w:r w:rsidRPr="009143EC">
        <w:rPr>
          <w:rFonts w:cs="Times New Roman"/>
          <w:sz w:val="24"/>
          <w:szCs w:val="24"/>
        </w:rPr>
        <w:t>rough this</w:t>
      </w:r>
      <w:r w:rsidR="00E574AA" w:rsidRPr="009143EC">
        <w:rPr>
          <w:rFonts w:cs="Times New Roman"/>
          <w:sz w:val="24"/>
          <w:szCs w:val="24"/>
        </w:rPr>
        <w:t>,</w:t>
      </w:r>
      <w:r w:rsidRPr="009143EC">
        <w:rPr>
          <w:rFonts w:cs="Times New Roman"/>
          <w:sz w:val="24"/>
          <w:szCs w:val="24"/>
        </w:rPr>
        <w:t xml:space="preserve"> it can be seen that Kellogg’s are continuously st</w:t>
      </w:r>
      <w:r w:rsidR="00E574AA" w:rsidRPr="009143EC">
        <w:rPr>
          <w:rFonts w:cs="Times New Roman"/>
          <w:sz w:val="24"/>
          <w:szCs w:val="24"/>
        </w:rPr>
        <w:t>riving towards their commitment</w:t>
      </w:r>
      <w:r w:rsidRPr="009143EC">
        <w:rPr>
          <w:rFonts w:cs="Times New Roman"/>
          <w:sz w:val="24"/>
          <w:szCs w:val="24"/>
        </w:rPr>
        <w:t>s made in the CSR report showing that they have good CSR</w:t>
      </w:r>
      <w:r w:rsidR="00D714CE" w:rsidRPr="009143EC">
        <w:rPr>
          <w:sz w:val="24"/>
          <w:szCs w:val="24"/>
        </w:rPr>
        <w:t xml:space="preserve"> </w:t>
      </w:r>
      <w:r w:rsidR="00E574AA" w:rsidRPr="009143EC">
        <w:rPr>
          <w:sz w:val="24"/>
          <w:szCs w:val="24"/>
        </w:rPr>
        <w:t>(</w:t>
      </w:r>
      <w:r w:rsidR="00D714CE" w:rsidRPr="009143EC">
        <w:rPr>
          <w:sz w:val="24"/>
          <w:szCs w:val="24"/>
        </w:rPr>
        <w:t>Ps newswire</w:t>
      </w:r>
      <w:r w:rsidR="00E574AA" w:rsidRPr="009143EC">
        <w:rPr>
          <w:sz w:val="24"/>
          <w:szCs w:val="24"/>
        </w:rPr>
        <w:t xml:space="preserve">, </w:t>
      </w:r>
      <w:r w:rsidR="00D714CE" w:rsidRPr="009143EC">
        <w:rPr>
          <w:sz w:val="24"/>
          <w:szCs w:val="24"/>
        </w:rPr>
        <w:t>2005)</w:t>
      </w:r>
      <w:r w:rsidRPr="009143EC">
        <w:rPr>
          <w:rFonts w:cs="Times New Roman"/>
          <w:sz w:val="24"/>
          <w:szCs w:val="24"/>
        </w:rPr>
        <w:t>.</w:t>
      </w:r>
    </w:p>
    <w:p w:rsidR="007205D9" w:rsidRPr="009143EC" w:rsidRDefault="007205D9" w:rsidP="00E574AA">
      <w:pPr>
        <w:spacing w:line="480" w:lineRule="auto"/>
        <w:rPr>
          <w:rFonts w:cs="Times New Roman"/>
          <w:sz w:val="24"/>
          <w:szCs w:val="24"/>
        </w:rPr>
      </w:pPr>
    </w:p>
    <w:p w:rsidR="006C4C23" w:rsidRPr="009143EC" w:rsidRDefault="00E574AA" w:rsidP="00E574AA">
      <w:pPr>
        <w:spacing w:line="480" w:lineRule="auto"/>
        <w:rPr>
          <w:rFonts w:cs="Times New Roman"/>
          <w:sz w:val="24"/>
          <w:szCs w:val="24"/>
        </w:rPr>
      </w:pPr>
      <w:r w:rsidRPr="009143EC">
        <w:rPr>
          <w:rFonts w:cs="Times New Roman"/>
          <w:sz w:val="24"/>
          <w:szCs w:val="24"/>
        </w:rPr>
        <w:t xml:space="preserve">Considering </w:t>
      </w:r>
      <w:r w:rsidR="00332F5D" w:rsidRPr="009143EC">
        <w:rPr>
          <w:rFonts w:cs="Times New Roman"/>
          <w:sz w:val="24"/>
          <w:szCs w:val="24"/>
        </w:rPr>
        <w:t xml:space="preserve">the commitments that </w:t>
      </w:r>
      <w:r w:rsidR="009F547A" w:rsidRPr="009143EC">
        <w:rPr>
          <w:rFonts w:cs="Times New Roman"/>
          <w:sz w:val="24"/>
          <w:szCs w:val="24"/>
        </w:rPr>
        <w:t>Kellogg’s</w:t>
      </w:r>
      <w:r w:rsidR="00332F5D" w:rsidRPr="009143EC">
        <w:rPr>
          <w:rFonts w:cs="Times New Roman"/>
          <w:sz w:val="24"/>
          <w:szCs w:val="24"/>
        </w:rPr>
        <w:t xml:space="preserve"> have made</w:t>
      </w:r>
      <w:r w:rsidRPr="009143EC">
        <w:rPr>
          <w:rFonts w:cs="Times New Roman"/>
          <w:sz w:val="24"/>
          <w:szCs w:val="24"/>
        </w:rPr>
        <w:t>,</w:t>
      </w:r>
      <w:r w:rsidR="00332F5D" w:rsidRPr="009143EC">
        <w:rPr>
          <w:rFonts w:cs="Times New Roman"/>
          <w:sz w:val="24"/>
          <w:szCs w:val="24"/>
        </w:rPr>
        <w:t xml:space="preserve"> a clear objective </w:t>
      </w:r>
      <w:r w:rsidRPr="009143EC">
        <w:rPr>
          <w:rFonts w:cs="Times New Roman"/>
          <w:sz w:val="24"/>
          <w:szCs w:val="24"/>
        </w:rPr>
        <w:t xml:space="preserve">can be seen </w:t>
      </w:r>
      <w:r w:rsidR="00332F5D" w:rsidRPr="009143EC">
        <w:rPr>
          <w:rFonts w:cs="Times New Roman"/>
          <w:sz w:val="24"/>
          <w:szCs w:val="24"/>
        </w:rPr>
        <w:t>which has a set time scale that is realistic</w:t>
      </w:r>
      <w:r w:rsidR="006C4C23" w:rsidRPr="009143EC">
        <w:rPr>
          <w:rFonts w:cs="Times New Roman"/>
          <w:sz w:val="24"/>
          <w:szCs w:val="24"/>
        </w:rPr>
        <w:t>.  T</w:t>
      </w:r>
      <w:r w:rsidR="00332F5D" w:rsidRPr="009143EC">
        <w:rPr>
          <w:rFonts w:cs="Times New Roman"/>
          <w:sz w:val="24"/>
          <w:szCs w:val="24"/>
        </w:rPr>
        <w:t xml:space="preserve">he time scales that </w:t>
      </w:r>
      <w:r w:rsidR="009F547A" w:rsidRPr="009143EC">
        <w:rPr>
          <w:rFonts w:cs="Times New Roman"/>
          <w:sz w:val="24"/>
          <w:szCs w:val="24"/>
        </w:rPr>
        <w:t>Kellogg’s</w:t>
      </w:r>
      <w:r w:rsidR="00332F5D" w:rsidRPr="009143EC">
        <w:rPr>
          <w:rFonts w:cs="Times New Roman"/>
          <w:sz w:val="24"/>
          <w:szCs w:val="24"/>
        </w:rPr>
        <w:t xml:space="preserve"> have set </w:t>
      </w:r>
      <w:r w:rsidR="009F547A" w:rsidRPr="009143EC">
        <w:rPr>
          <w:rFonts w:cs="Times New Roman"/>
          <w:sz w:val="24"/>
          <w:szCs w:val="24"/>
        </w:rPr>
        <w:t>their</w:t>
      </w:r>
      <w:r w:rsidR="00332F5D" w:rsidRPr="009143EC">
        <w:rPr>
          <w:rFonts w:cs="Times New Roman"/>
          <w:sz w:val="24"/>
          <w:szCs w:val="24"/>
        </w:rPr>
        <w:t xml:space="preserve"> commitments to is 2025, so in </w:t>
      </w:r>
      <w:r w:rsidR="009F547A" w:rsidRPr="009143EC">
        <w:rPr>
          <w:rFonts w:cs="Times New Roman"/>
          <w:sz w:val="24"/>
          <w:szCs w:val="24"/>
        </w:rPr>
        <w:t>seven</w:t>
      </w:r>
      <w:r w:rsidR="00332F5D" w:rsidRPr="009143EC">
        <w:rPr>
          <w:rFonts w:cs="Times New Roman"/>
          <w:sz w:val="24"/>
          <w:szCs w:val="24"/>
        </w:rPr>
        <w:t xml:space="preserve"> years it will become clear </w:t>
      </w:r>
      <w:r w:rsidR="009F547A" w:rsidRPr="009143EC">
        <w:rPr>
          <w:rFonts w:cs="Times New Roman"/>
          <w:sz w:val="24"/>
          <w:szCs w:val="24"/>
        </w:rPr>
        <w:t>whether</w:t>
      </w:r>
      <w:r w:rsidR="00332F5D" w:rsidRPr="009143EC">
        <w:rPr>
          <w:rFonts w:cs="Times New Roman"/>
          <w:sz w:val="24"/>
          <w:szCs w:val="24"/>
        </w:rPr>
        <w:t xml:space="preserve"> or not </w:t>
      </w:r>
      <w:r w:rsidR="009F547A" w:rsidRPr="009143EC">
        <w:rPr>
          <w:rFonts w:cs="Times New Roman"/>
          <w:sz w:val="24"/>
          <w:szCs w:val="24"/>
        </w:rPr>
        <w:t>Kellogg’s</w:t>
      </w:r>
      <w:r w:rsidR="00332F5D" w:rsidRPr="009143EC">
        <w:rPr>
          <w:rFonts w:cs="Times New Roman"/>
          <w:sz w:val="24"/>
          <w:szCs w:val="24"/>
        </w:rPr>
        <w:t xml:space="preserve"> have </w:t>
      </w:r>
      <w:r w:rsidR="009F547A" w:rsidRPr="009143EC">
        <w:rPr>
          <w:rFonts w:cs="Times New Roman"/>
          <w:sz w:val="24"/>
          <w:szCs w:val="24"/>
        </w:rPr>
        <w:t>achieved</w:t>
      </w:r>
      <w:r w:rsidR="00332F5D" w:rsidRPr="009143EC">
        <w:rPr>
          <w:rFonts w:cs="Times New Roman"/>
          <w:sz w:val="24"/>
          <w:szCs w:val="24"/>
        </w:rPr>
        <w:t xml:space="preserve"> the commitments </w:t>
      </w:r>
      <w:r w:rsidR="009F547A" w:rsidRPr="009143EC">
        <w:rPr>
          <w:rFonts w:cs="Times New Roman"/>
          <w:sz w:val="24"/>
          <w:szCs w:val="24"/>
        </w:rPr>
        <w:t>they</w:t>
      </w:r>
      <w:r w:rsidR="006C4C23" w:rsidRPr="009143EC">
        <w:rPr>
          <w:rFonts w:cs="Times New Roman"/>
          <w:sz w:val="24"/>
          <w:szCs w:val="24"/>
        </w:rPr>
        <w:t xml:space="preserve"> have set out.  L</w:t>
      </w:r>
      <w:r w:rsidR="00332F5D" w:rsidRPr="009143EC">
        <w:rPr>
          <w:rFonts w:cs="Times New Roman"/>
          <w:sz w:val="24"/>
          <w:szCs w:val="24"/>
        </w:rPr>
        <w:t>ooking back to the 2015- 2016 report compared to the 2016-17</w:t>
      </w:r>
      <w:r w:rsidR="006C4C23" w:rsidRPr="009143EC">
        <w:rPr>
          <w:rFonts w:cs="Times New Roman"/>
          <w:sz w:val="24"/>
          <w:szCs w:val="24"/>
        </w:rPr>
        <w:t>,</w:t>
      </w:r>
      <w:r w:rsidR="00332F5D" w:rsidRPr="009143EC">
        <w:rPr>
          <w:rFonts w:cs="Times New Roman"/>
          <w:sz w:val="24"/>
          <w:szCs w:val="24"/>
        </w:rPr>
        <w:t xml:space="preserve"> a clear improvement</w:t>
      </w:r>
      <w:r w:rsidR="006C4C23" w:rsidRPr="009143EC">
        <w:rPr>
          <w:rFonts w:cs="Times New Roman"/>
          <w:sz w:val="24"/>
          <w:szCs w:val="24"/>
        </w:rPr>
        <w:t xml:space="preserve"> can be seen</w:t>
      </w:r>
      <w:r w:rsidR="00332F5D" w:rsidRPr="009143EC">
        <w:rPr>
          <w:rFonts w:cs="Times New Roman"/>
          <w:sz w:val="24"/>
          <w:szCs w:val="24"/>
        </w:rPr>
        <w:t xml:space="preserve"> in the space of that year with </w:t>
      </w:r>
      <w:r w:rsidR="009F547A" w:rsidRPr="009143EC">
        <w:rPr>
          <w:rFonts w:cs="Times New Roman"/>
          <w:sz w:val="24"/>
          <w:szCs w:val="24"/>
        </w:rPr>
        <w:t>their</w:t>
      </w:r>
      <w:r w:rsidR="00332F5D" w:rsidRPr="009143EC">
        <w:rPr>
          <w:rFonts w:cs="Times New Roman"/>
          <w:sz w:val="24"/>
          <w:szCs w:val="24"/>
        </w:rPr>
        <w:t xml:space="preserve"> predicted commitment for </w:t>
      </w:r>
      <w:r w:rsidR="009F547A" w:rsidRPr="009143EC">
        <w:rPr>
          <w:rFonts w:cs="Times New Roman"/>
          <w:sz w:val="24"/>
          <w:szCs w:val="24"/>
        </w:rPr>
        <w:t>donating</w:t>
      </w:r>
      <w:r w:rsidR="00332F5D" w:rsidRPr="009143EC">
        <w:rPr>
          <w:rFonts w:cs="Times New Roman"/>
          <w:sz w:val="24"/>
          <w:szCs w:val="24"/>
        </w:rPr>
        <w:t xml:space="preserve"> food at </w:t>
      </w:r>
      <w:r w:rsidR="009F547A" w:rsidRPr="009143EC">
        <w:rPr>
          <w:rFonts w:cs="Times New Roman"/>
          <w:sz w:val="24"/>
          <w:szCs w:val="24"/>
        </w:rPr>
        <w:t>1.4 billion servings of food to a change of 2.5 billion by 2025</w:t>
      </w:r>
      <w:r w:rsidR="006C4C23" w:rsidRPr="009143EC">
        <w:rPr>
          <w:rFonts w:cs="Times New Roman"/>
          <w:sz w:val="24"/>
          <w:szCs w:val="24"/>
        </w:rPr>
        <w:t xml:space="preserve">.  </w:t>
      </w:r>
    </w:p>
    <w:p w:rsidR="006C4C23" w:rsidRPr="009143EC" w:rsidRDefault="006C4C23" w:rsidP="00E574AA">
      <w:pPr>
        <w:spacing w:line="480" w:lineRule="auto"/>
        <w:rPr>
          <w:rFonts w:cs="Times New Roman"/>
          <w:sz w:val="24"/>
          <w:szCs w:val="24"/>
        </w:rPr>
      </w:pPr>
    </w:p>
    <w:p w:rsidR="00332F5D" w:rsidRPr="009143EC" w:rsidRDefault="006C4C23" w:rsidP="00E574AA">
      <w:pPr>
        <w:spacing w:line="480" w:lineRule="auto"/>
        <w:rPr>
          <w:rFonts w:cs="Times New Roman"/>
          <w:sz w:val="24"/>
          <w:szCs w:val="24"/>
        </w:rPr>
      </w:pPr>
      <w:r w:rsidRPr="009143EC">
        <w:rPr>
          <w:rFonts w:cs="Times New Roman"/>
          <w:sz w:val="24"/>
          <w:szCs w:val="24"/>
        </w:rPr>
        <w:t>Showing</w:t>
      </w:r>
      <w:r w:rsidR="009F547A" w:rsidRPr="009143EC">
        <w:rPr>
          <w:rFonts w:cs="Times New Roman"/>
          <w:sz w:val="24"/>
          <w:szCs w:val="24"/>
        </w:rPr>
        <w:t xml:space="preserve"> an increase of 0.9 billion,  this increase can be seen as being positive as in the space of three years </w:t>
      </w:r>
      <w:r w:rsidRPr="009143EC">
        <w:rPr>
          <w:rFonts w:cs="Times New Roman"/>
          <w:sz w:val="24"/>
          <w:szCs w:val="24"/>
        </w:rPr>
        <w:t>with Kellogg’s having</w:t>
      </w:r>
      <w:r w:rsidR="009F547A" w:rsidRPr="009143EC">
        <w:rPr>
          <w:rFonts w:cs="Times New Roman"/>
          <w:sz w:val="24"/>
          <w:szCs w:val="24"/>
        </w:rPr>
        <w:t xml:space="preserve"> already donated 1.9 billion servings of food</w:t>
      </w:r>
      <w:r w:rsidRPr="009143EC">
        <w:rPr>
          <w:rFonts w:cs="Times New Roman"/>
          <w:sz w:val="24"/>
          <w:szCs w:val="24"/>
        </w:rPr>
        <w:t>,</w:t>
      </w:r>
      <w:r w:rsidR="009F547A" w:rsidRPr="009143EC">
        <w:rPr>
          <w:rFonts w:cs="Times New Roman"/>
          <w:sz w:val="24"/>
          <w:szCs w:val="24"/>
        </w:rPr>
        <w:t xml:space="preserve"> showing that they beat there 2015 commitment and raised the goal higher. This can be seen as good CSR as the company is fulfilling what they are int</w:t>
      </w:r>
      <w:r w:rsidRPr="009143EC">
        <w:rPr>
          <w:rFonts w:cs="Times New Roman"/>
          <w:sz w:val="24"/>
          <w:szCs w:val="24"/>
        </w:rPr>
        <w:t>ending to do in the commitments; another example is the ‘Breakfast for Better D</w:t>
      </w:r>
      <w:r w:rsidR="009F547A" w:rsidRPr="009143EC">
        <w:rPr>
          <w:rFonts w:cs="Times New Roman"/>
          <w:sz w:val="24"/>
          <w:szCs w:val="24"/>
        </w:rPr>
        <w:t>ays</w:t>
      </w:r>
      <w:r w:rsidRPr="009143EC">
        <w:rPr>
          <w:rFonts w:cs="Times New Roman"/>
          <w:sz w:val="24"/>
          <w:szCs w:val="24"/>
        </w:rPr>
        <w:t>’ which,</w:t>
      </w:r>
      <w:r w:rsidR="009F547A" w:rsidRPr="009143EC">
        <w:rPr>
          <w:rFonts w:cs="Times New Roman"/>
          <w:sz w:val="24"/>
          <w:szCs w:val="24"/>
        </w:rPr>
        <w:t xml:space="preserve"> </w:t>
      </w:r>
      <w:r w:rsidR="00340916" w:rsidRPr="009143EC">
        <w:rPr>
          <w:rFonts w:cs="Times New Roman"/>
          <w:sz w:val="24"/>
          <w:szCs w:val="24"/>
        </w:rPr>
        <w:t>in the 2015-16 report</w:t>
      </w:r>
      <w:r w:rsidRPr="009143EC">
        <w:rPr>
          <w:rFonts w:cs="Times New Roman"/>
          <w:sz w:val="24"/>
          <w:szCs w:val="24"/>
        </w:rPr>
        <w:t>,</w:t>
      </w:r>
      <w:r w:rsidR="00340916" w:rsidRPr="009143EC">
        <w:rPr>
          <w:rFonts w:cs="Times New Roman"/>
          <w:sz w:val="24"/>
          <w:szCs w:val="24"/>
        </w:rPr>
        <w:t xml:space="preserve"> they set out</w:t>
      </w:r>
      <w:r w:rsidRPr="009143EC">
        <w:rPr>
          <w:rFonts w:cs="Times New Roman"/>
          <w:sz w:val="24"/>
          <w:szCs w:val="24"/>
        </w:rPr>
        <w:t xml:space="preserve"> their aims and how they can achieve them</w:t>
      </w:r>
      <w:r w:rsidR="00340916" w:rsidRPr="009143EC">
        <w:rPr>
          <w:rFonts w:cs="Times New Roman"/>
          <w:sz w:val="24"/>
          <w:szCs w:val="24"/>
        </w:rPr>
        <w:t xml:space="preserve"> but</w:t>
      </w:r>
      <w:r w:rsidRPr="009143EC">
        <w:rPr>
          <w:rFonts w:cs="Times New Roman"/>
          <w:sz w:val="24"/>
          <w:szCs w:val="24"/>
        </w:rPr>
        <w:t>.  However,</w:t>
      </w:r>
      <w:r w:rsidR="00340916" w:rsidRPr="009143EC">
        <w:rPr>
          <w:rFonts w:cs="Times New Roman"/>
          <w:sz w:val="24"/>
          <w:szCs w:val="24"/>
        </w:rPr>
        <w:t xml:space="preserve"> </w:t>
      </w:r>
      <w:r w:rsidRPr="009143EC">
        <w:rPr>
          <w:rFonts w:cs="Times New Roman"/>
          <w:sz w:val="24"/>
          <w:szCs w:val="24"/>
        </w:rPr>
        <w:t>Kellogg’s</w:t>
      </w:r>
      <w:r w:rsidR="00340916" w:rsidRPr="009143EC">
        <w:rPr>
          <w:rFonts w:cs="Times New Roman"/>
          <w:sz w:val="24"/>
          <w:szCs w:val="24"/>
        </w:rPr>
        <w:t xml:space="preserve"> </w:t>
      </w:r>
      <w:r w:rsidRPr="009143EC">
        <w:rPr>
          <w:rFonts w:cs="Times New Roman"/>
          <w:sz w:val="24"/>
          <w:szCs w:val="24"/>
        </w:rPr>
        <w:t>do not</w:t>
      </w:r>
      <w:r w:rsidR="00340916" w:rsidRPr="009143EC">
        <w:rPr>
          <w:rFonts w:cs="Times New Roman"/>
          <w:sz w:val="24"/>
          <w:szCs w:val="24"/>
        </w:rPr>
        <w:t xml:space="preserve"> </w:t>
      </w:r>
      <w:r w:rsidRPr="009143EC">
        <w:rPr>
          <w:rFonts w:cs="Times New Roman"/>
          <w:sz w:val="24"/>
          <w:szCs w:val="24"/>
        </w:rPr>
        <w:t>have</w:t>
      </w:r>
      <w:r w:rsidR="00340916" w:rsidRPr="009143EC">
        <w:rPr>
          <w:rFonts w:cs="Times New Roman"/>
          <w:sz w:val="24"/>
          <w:szCs w:val="24"/>
        </w:rPr>
        <w:t xml:space="preserve"> a specific number of children they plan to reach</w:t>
      </w:r>
      <w:r w:rsidRPr="009143EC">
        <w:rPr>
          <w:rFonts w:cs="Times New Roman"/>
          <w:sz w:val="24"/>
          <w:szCs w:val="24"/>
        </w:rPr>
        <w:t>,</w:t>
      </w:r>
      <w:r w:rsidR="00340916" w:rsidRPr="009143EC">
        <w:rPr>
          <w:rFonts w:cs="Times New Roman"/>
          <w:sz w:val="24"/>
          <w:szCs w:val="24"/>
        </w:rPr>
        <w:t xml:space="preserve"> whereas the 2016-2017 report sets out that</w:t>
      </w:r>
      <w:r w:rsidRPr="009143EC">
        <w:rPr>
          <w:rFonts w:cs="Times New Roman"/>
          <w:sz w:val="24"/>
          <w:szCs w:val="24"/>
        </w:rPr>
        <w:t xml:space="preserve"> Kellogg’s intends to help two</w:t>
      </w:r>
      <w:r w:rsidR="00340916" w:rsidRPr="009143EC">
        <w:rPr>
          <w:rFonts w:cs="Times New Roman"/>
          <w:sz w:val="24"/>
          <w:szCs w:val="24"/>
        </w:rPr>
        <w:t xml:space="preserve"> million children over the</w:t>
      </w:r>
      <w:r w:rsidRPr="009143EC">
        <w:rPr>
          <w:rFonts w:cs="Times New Roman"/>
          <w:sz w:val="24"/>
          <w:szCs w:val="24"/>
        </w:rPr>
        <w:t xml:space="preserve"> twenty-five</w:t>
      </w:r>
      <w:r w:rsidR="00340916" w:rsidRPr="009143EC">
        <w:rPr>
          <w:rFonts w:cs="Times New Roman"/>
          <w:sz w:val="24"/>
          <w:szCs w:val="24"/>
        </w:rPr>
        <w:t xml:space="preserve"> countries that they are based in</w:t>
      </w:r>
      <w:r w:rsidRPr="009143EC">
        <w:rPr>
          <w:rFonts w:cs="Times New Roman"/>
          <w:sz w:val="24"/>
          <w:szCs w:val="24"/>
        </w:rPr>
        <w:t>,</w:t>
      </w:r>
      <w:r w:rsidR="00340916" w:rsidRPr="009143EC">
        <w:rPr>
          <w:rFonts w:cs="Times New Roman"/>
          <w:sz w:val="24"/>
          <w:szCs w:val="24"/>
        </w:rPr>
        <w:t xml:space="preserve"> suggesting that the objectives were not as clear cut in the previous report.</w:t>
      </w:r>
    </w:p>
    <w:p w:rsidR="00576EBE" w:rsidRPr="009143EC" w:rsidRDefault="00576EBE" w:rsidP="00E574AA">
      <w:pPr>
        <w:spacing w:line="480" w:lineRule="auto"/>
        <w:rPr>
          <w:rFonts w:cstheme="minorHAnsi"/>
          <w:sz w:val="24"/>
          <w:szCs w:val="24"/>
        </w:rPr>
      </w:pPr>
    </w:p>
    <w:p w:rsidR="00576EBE" w:rsidRPr="009143EC" w:rsidRDefault="006C4C23" w:rsidP="00E574AA">
      <w:pPr>
        <w:spacing w:line="480" w:lineRule="auto"/>
        <w:rPr>
          <w:rFonts w:cstheme="minorHAnsi"/>
          <w:sz w:val="24"/>
          <w:szCs w:val="24"/>
        </w:rPr>
      </w:pPr>
      <w:r w:rsidRPr="009143EC">
        <w:rPr>
          <w:rFonts w:cstheme="minorHAnsi"/>
          <w:sz w:val="24"/>
          <w:szCs w:val="24"/>
        </w:rPr>
        <w:t>The triple-</w:t>
      </w:r>
      <w:r w:rsidR="0020226F" w:rsidRPr="009143EC">
        <w:rPr>
          <w:rFonts w:cstheme="minorHAnsi"/>
          <w:sz w:val="24"/>
          <w:szCs w:val="24"/>
        </w:rPr>
        <w:t>bottom line is made up of three areas that in total help to calculate a company’s sus</w:t>
      </w:r>
      <w:r w:rsidRPr="009143EC">
        <w:rPr>
          <w:rFonts w:cstheme="minorHAnsi"/>
          <w:sz w:val="24"/>
          <w:szCs w:val="24"/>
        </w:rPr>
        <w:t>tainability and CSR. The triple-</w:t>
      </w:r>
      <w:r w:rsidR="0020226F" w:rsidRPr="009143EC">
        <w:rPr>
          <w:rFonts w:cstheme="minorHAnsi"/>
          <w:sz w:val="24"/>
          <w:szCs w:val="24"/>
        </w:rPr>
        <w:t xml:space="preserve">bottom is split in to </w:t>
      </w:r>
      <w:r w:rsidRPr="009143EC">
        <w:rPr>
          <w:rFonts w:cstheme="minorHAnsi"/>
          <w:sz w:val="24"/>
          <w:szCs w:val="24"/>
        </w:rPr>
        <w:t>‘</w:t>
      </w:r>
      <w:r w:rsidR="00323F96" w:rsidRPr="009143EC">
        <w:rPr>
          <w:rFonts w:cstheme="minorHAnsi"/>
          <w:sz w:val="24"/>
          <w:szCs w:val="24"/>
        </w:rPr>
        <w:t>Environmental</w:t>
      </w:r>
      <w:r w:rsidRPr="009143EC">
        <w:rPr>
          <w:rFonts w:cstheme="minorHAnsi"/>
          <w:sz w:val="24"/>
          <w:szCs w:val="24"/>
        </w:rPr>
        <w:t xml:space="preserve">’, examining </w:t>
      </w:r>
      <w:r w:rsidR="00323F96" w:rsidRPr="009143EC">
        <w:rPr>
          <w:rFonts w:cstheme="minorHAnsi"/>
          <w:sz w:val="24"/>
          <w:szCs w:val="24"/>
        </w:rPr>
        <w:t xml:space="preserve">how </w:t>
      </w:r>
      <w:r w:rsidR="009143EC" w:rsidRPr="009143EC">
        <w:rPr>
          <w:rFonts w:cstheme="minorHAnsi"/>
          <w:sz w:val="24"/>
          <w:szCs w:val="24"/>
        </w:rPr>
        <w:t xml:space="preserve">Kellogg’s </w:t>
      </w:r>
      <w:r w:rsidR="00323F96" w:rsidRPr="009143EC">
        <w:rPr>
          <w:rFonts w:cstheme="minorHAnsi"/>
          <w:sz w:val="24"/>
          <w:szCs w:val="24"/>
        </w:rPr>
        <w:t>impact</w:t>
      </w:r>
      <w:r w:rsidRPr="009143EC">
        <w:rPr>
          <w:rFonts w:cstheme="minorHAnsi"/>
          <w:sz w:val="24"/>
          <w:szCs w:val="24"/>
        </w:rPr>
        <w:t xml:space="preserve"> the environment as a company; ’S</w:t>
      </w:r>
      <w:r w:rsidR="00323F96" w:rsidRPr="009143EC">
        <w:rPr>
          <w:rFonts w:cstheme="minorHAnsi"/>
          <w:sz w:val="24"/>
          <w:szCs w:val="24"/>
        </w:rPr>
        <w:t>ocial</w:t>
      </w:r>
      <w:r w:rsidRPr="009143EC">
        <w:rPr>
          <w:rFonts w:cstheme="minorHAnsi"/>
          <w:sz w:val="24"/>
          <w:szCs w:val="24"/>
        </w:rPr>
        <w:t>’</w:t>
      </w:r>
      <w:r w:rsidR="00323F96" w:rsidRPr="009143EC">
        <w:rPr>
          <w:rFonts w:cstheme="minorHAnsi"/>
          <w:sz w:val="24"/>
          <w:szCs w:val="24"/>
        </w:rPr>
        <w:t xml:space="preserve"> how</w:t>
      </w:r>
      <w:r w:rsidRPr="009143EC">
        <w:rPr>
          <w:rFonts w:cstheme="minorHAnsi"/>
          <w:sz w:val="24"/>
          <w:szCs w:val="24"/>
        </w:rPr>
        <w:t xml:space="preserve"> </w:t>
      </w:r>
      <w:r w:rsidR="009143EC" w:rsidRPr="009143EC">
        <w:rPr>
          <w:rFonts w:cstheme="minorHAnsi"/>
          <w:sz w:val="24"/>
          <w:szCs w:val="24"/>
        </w:rPr>
        <w:t>Kellogg’s</w:t>
      </w:r>
      <w:r w:rsidR="00323F96" w:rsidRPr="009143EC">
        <w:rPr>
          <w:rFonts w:cstheme="minorHAnsi"/>
          <w:sz w:val="24"/>
          <w:szCs w:val="24"/>
        </w:rPr>
        <w:t xml:space="preserve"> impact society as a company and </w:t>
      </w:r>
      <w:r w:rsidRPr="009143EC">
        <w:rPr>
          <w:rFonts w:cstheme="minorHAnsi"/>
          <w:sz w:val="24"/>
          <w:szCs w:val="24"/>
        </w:rPr>
        <w:t>‘</w:t>
      </w:r>
      <w:r w:rsidR="00323F96" w:rsidRPr="009143EC">
        <w:rPr>
          <w:rFonts w:cstheme="minorHAnsi"/>
          <w:sz w:val="24"/>
          <w:szCs w:val="24"/>
        </w:rPr>
        <w:t>economic</w:t>
      </w:r>
      <w:r w:rsidRPr="009143EC">
        <w:rPr>
          <w:rFonts w:cstheme="minorHAnsi"/>
          <w:sz w:val="24"/>
          <w:szCs w:val="24"/>
        </w:rPr>
        <w:t>’ how we impact the economy.  Through using the triple-</w:t>
      </w:r>
      <w:r w:rsidR="00323F96" w:rsidRPr="009143EC">
        <w:rPr>
          <w:rFonts w:cstheme="minorHAnsi"/>
          <w:sz w:val="24"/>
          <w:szCs w:val="24"/>
        </w:rPr>
        <w:t>bottom line</w:t>
      </w:r>
      <w:r w:rsidRPr="009143EC">
        <w:rPr>
          <w:rFonts w:cstheme="minorHAnsi"/>
          <w:sz w:val="24"/>
          <w:szCs w:val="24"/>
        </w:rPr>
        <w:t>,</w:t>
      </w:r>
      <w:r w:rsidR="00323F96" w:rsidRPr="009143EC">
        <w:rPr>
          <w:rFonts w:cstheme="minorHAnsi"/>
          <w:sz w:val="24"/>
          <w:szCs w:val="24"/>
        </w:rPr>
        <w:t xml:space="preserve"> a c</w:t>
      </w:r>
      <w:r w:rsidR="009143EC" w:rsidRPr="009143EC">
        <w:rPr>
          <w:rFonts w:cstheme="minorHAnsi"/>
          <w:sz w:val="24"/>
          <w:szCs w:val="24"/>
        </w:rPr>
        <w:t>ompany’s Sustainability can be a</w:t>
      </w:r>
      <w:r w:rsidR="00323F96" w:rsidRPr="009143EC">
        <w:rPr>
          <w:rFonts w:cstheme="minorHAnsi"/>
          <w:sz w:val="24"/>
          <w:szCs w:val="24"/>
        </w:rPr>
        <w:t>nalysed within the three areas. Using this model against Kellogg’s CSR report it can be seen that the company looks at how they impact the environment</w:t>
      </w:r>
      <w:r w:rsidRPr="009143EC">
        <w:rPr>
          <w:rFonts w:cstheme="minorHAnsi"/>
          <w:sz w:val="24"/>
          <w:szCs w:val="24"/>
        </w:rPr>
        <w:t>;</w:t>
      </w:r>
      <w:r w:rsidR="00323F96" w:rsidRPr="009143EC">
        <w:rPr>
          <w:rFonts w:cstheme="minorHAnsi"/>
          <w:sz w:val="24"/>
          <w:szCs w:val="24"/>
        </w:rPr>
        <w:t xml:space="preserve"> for example</w:t>
      </w:r>
      <w:r w:rsidRPr="009143EC">
        <w:rPr>
          <w:rFonts w:cstheme="minorHAnsi"/>
          <w:sz w:val="24"/>
          <w:szCs w:val="24"/>
        </w:rPr>
        <w:t>,</w:t>
      </w:r>
      <w:r w:rsidR="00323F96" w:rsidRPr="009143EC">
        <w:rPr>
          <w:rFonts w:cstheme="minorHAnsi"/>
          <w:sz w:val="24"/>
          <w:szCs w:val="24"/>
        </w:rPr>
        <w:t xml:space="preserve"> reducing waste products and reducing the C02 emissions, they</w:t>
      </w:r>
      <w:r w:rsidRPr="009143EC">
        <w:rPr>
          <w:rFonts w:cstheme="minorHAnsi"/>
          <w:sz w:val="24"/>
          <w:szCs w:val="24"/>
        </w:rPr>
        <w:t xml:space="preserve"> also</w:t>
      </w:r>
      <w:r w:rsidR="00323F96" w:rsidRPr="009143EC">
        <w:rPr>
          <w:rFonts w:cstheme="minorHAnsi"/>
          <w:sz w:val="24"/>
          <w:szCs w:val="24"/>
        </w:rPr>
        <w:t xml:space="preserve"> look at society by developing program</w:t>
      </w:r>
      <w:r w:rsidRPr="009143EC">
        <w:rPr>
          <w:rFonts w:cstheme="minorHAnsi"/>
          <w:sz w:val="24"/>
          <w:szCs w:val="24"/>
        </w:rPr>
        <w:t>me</w:t>
      </w:r>
      <w:r w:rsidR="00323F96" w:rsidRPr="009143EC">
        <w:rPr>
          <w:rFonts w:cstheme="minorHAnsi"/>
          <w:sz w:val="24"/>
          <w:szCs w:val="24"/>
        </w:rPr>
        <w:t xml:space="preserve">s such as </w:t>
      </w:r>
      <w:r w:rsidRPr="009143EC">
        <w:rPr>
          <w:rFonts w:cstheme="minorHAnsi"/>
          <w:sz w:val="24"/>
          <w:szCs w:val="24"/>
        </w:rPr>
        <w:t>‘</w:t>
      </w:r>
      <w:r w:rsidR="00323F96" w:rsidRPr="009143EC">
        <w:rPr>
          <w:rFonts w:cstheme="minorHAnsi"/>
          <w:sz w:val="24"/>
          <w:szCs w:val="24"/>
        </w:rPr>
        <w:t>breakfast for better day</w:t>
      </w:r>
      <w:r w:rsidRPr="009143EC">
        <w:rPr>
          <w:rFonts w:cstheme="minorHAnsi"/>
          <w:sz w:val="24"/>
          <w:szCs w:val="24"/>
        </w:rPr>
        <w:t xml:space="preserve">s’ that impact the schools and, </w:t>
      </w:r>
      <w:r w:rsidR="00323F96" w:rsidRPr="009143EC">
        <w:rPr>
          <w:rFonts w:cstheme="minorHAnsi"/>
          <w:sz w:val="24"/>
          <w:szCs w:val="24"/>
        </w:rPr>
        <w:t>economic</w:t>
      </w:r>
      <w:r w:rsidRPr="009143EC">
        <w:rPr>
          <w:rFonts w:cstheme="minorHAnsi"/>
          <w:sz w:val="24"/>
          <w:szCs w:val="24"/>
        </w:rPr>
        <w:t>ally,</w:t>
      </w:r>
      <w:r w:rsidR="00323F96" w:rsidRPr="009143EC">
        <w:rPr>
          <w:rFonts w:cstheme="minorHAnsi"/>
          <w:sz w:val="24"/>
          <w:szCs w:val="24"/>
        </w:rPr>
        <w:t xml:space="preserve"> they look at sustainable farming. By using these</w:t>
      </w:r>
      <w:r w:rsidR="009143EC" w:rsidRPr="009143EC">
        <w:rPr>
          <w:rFonts w:cstheme="minorHAnsi"/>
          <w:sz w:val="24"/>
          <w:szCs w:val="24"/>
        </w:rPr>
        <w:t xml:space="preserve"> </w:t>
      </w:r>
      <w:r w:rsidR="00323F96" w:rsidRPr="009143EC">
        <w:rPr>
          <w:rFonts w:cstheme="minorHAnsi"/>
          <w:sz w:val="24"/>
          <w:szCs w:val="24"/>
        </w:rPr>
        <w:t>brief example</w:t>
      </w:r>
      <w:r w:rsidR="009143EC" w:rsidRPr="009143EC">
        <w:rPr>
          <w:rFonts w:cstheme="minorHAnsi"/>
          <w:sz w:val="24"/>
          <w:szCs w:val="24"/>
        </w:rPr>
        <w:t>s</w:t>
      </w:r>
      <w:r w:rsidR="00323F96" w:rsidRPr="009143EC">
        <w:rPr>
          <w:rFonts w:cstheme="minorHAnsi"/>
          <w:sz w:val="24"/>
          <w:szCs w:val="24"/>
        </w:rPr>
        <w:t xml:space="preserve"> </w:t>
      </w:r>
      <w:r w:rsidRPr="009143EC">
        <w:rPr>
          <w:rFonts w:cstheme="minorHAnsi"/>
          <w:sz w:val="24"/>
          <w:szCs w:val="24"/>
        </w:rPr>
        <w:t>of things the triple-</w:t>
      </w:r>
      <w:r w:rsidR="00323F96" w:rsidRPr="009143EC">
        <w:rPr>
          <w:rFonts w:cstheme="minorHAnsi"/>
          <w:sz w:val="24"/>
          <w:szCs w:val="24"/>
        </w:rPr>
        <w:t>bottom line helps to analyse</w:t>
      </w:r>
      <w:r w:rsidR="009143EC" w:rsidRPr="009143EC">
        <w:rPr>
          <w:rFonts w:cstheme="minorHAnsi"/>
          <w:sz w:val="24"/>
          <w:szCs w:val="24"/>
        </w:rPr>
        <w:t>,</w:t>
      </w:r>
      <w:r w:rsidR="00323F96" w:rsidRPr="009143EC">
        <w:rPr>
          <w:rFonts w:cstheme="minorHAnsi"/>
          <w:sz w:val="24"/>
          <w:szCs w:val="24"/>
        </w:rPr>
        <w:t xml:space="preserve"> it is clear to see that this is a key attribute to hel</w:t>
      </w:r>
      <w:r w:rsidR="009143EC" w:rsidRPr="009143EC">
        <w:rPr>
          <w:rFonts w:cstheme="minorHAnsi"/>
          <w:sz w:val="24"/>
          <w:szCs w:val="24"/>
        </w:rPr>
        <w:t>ping a company achieve good CSR.</w:t>
      </w:r>
    </w:p>
    <w:p w:rsidR="009143EC" w:rsidRPr="009143EC" w:rsidRDefault="009143EC" w:rsidP="00E574AA">
      <w:pPr>
        <w:spacing w:line="480" w:lineRule="auto"/>
        <w:rPr>
          <w:rFonts w:cstheme="minorHAnsi"/>
          <w:sz w:val="24"/>
          <w:szCs w:val="24"/>
        </w:rPr>
      </w:pPr>
    </w:p>
    <w:p w:rsidR="009143EC" w:rsidRDefault="00E3669D" w:rsidP="00E574AA">
      <w:pPr>
        <w:spacing w:line="480" w:lineRule="auto"/>
        <w:rPr>
          <w:rFonts w:cstheme="minorHAnsi"/>
          <w:sz w:val="24"/>
          <w:szCs w:val="24"/>
        </w:rPr>
      </w:pPr>
      <w:r w:rsidRPr="009143EC">
        <w:rPr>
          <w:rFonts w:cstheme="minorHAnsi"/>
          <w:sz w:val="24"/>
          <w:szCs w:val="24"/>
        </w:rPr>
        <w:t>Stake holder theory provides a spring board in the relationship between a firm</w:t>
      </w:r>
      <w:r w:rsidR="009143EC" w:rsidRPr="009143EC">
        <w:rPr>
          <w:rFonts w:cstheme="minorHAnsi"/>
          <w:sz w:val="24"/>
          <w:szCs w:val="24"/>
        </w:rPr>
        <w:t>’</w:t>
      </w:r>
      <w:r w:rsidRPr="009143EC">
        <w:rPr>
          <w:rFonts w:cstheme="minorHAnsi"/>
          <w:sz w:val="24"/>
          <w:szCs w:val="24"/>
        </w:rPr>
        <w:t>s normal da</w:t>
      </w:r>
      <w:r w:rsidR="009143EC" w:rsidRPr="009143EC">
        <w:rPr>
          <w:rFonts w:cstheme="minorHAnsi"/>
          <w:sz w:val="24"/>
          <w:szCs w:val="24"/>
        </w:rPr>
        <w:t>y-to-</w:t>
      </w:r>
      <w:r w:rsidRPr="009143EC">
        <w:rPr>
          <w:rFonts w:cstheme="minorHAnsi"/>
          <w:sz w:val="24"/>
          <w:szCs w:val="24"/>
        </w:rPr>
        <w:t xml:space="preserve">day parameters </w:t>
      </w:r>
      <w:r w:rsidR="00A20E87" w:rsidRPr="009143EC">
        <w:rPr>
          <w:rFonts w:cstheme="minorHAnsi"/>
          <w:sz w:val="24"/>
          <w:szCs w:val="24"/>
        </w:rPr>
        <w:t>(</w:t>
      </w:r>
      <w:r w:rsidRPr="009143EC">
        <w:rPr>
          <w:rFonts w:cstheme="minorHAnsi"/>
          <w:sz w:val="24"/>
          <w:szCs w:val="24"/>
        </w:rPr>
        <w:t xml:space="preserve">such as </w:t>
      </w:r>
      <w:r w:rsidR="00A20E87" w:rsidRPr="009143EC">
        <w:rPr>
          <w:rFonts w:cstheme="minorHAnsi"/>
          <w:sz w:val="24"/>
          <w:szCs w:val="24"/>
        </w:rPr>
        <w:t>revenue, profitability)</w:t>
      </w:r>
      <w:r w:rsidRPr="009143EC">
        <w:rPr>
          <w:rFonts w:cstheme="minorHAnsi"/>
          <w:sz w:val="24"/>
          <w:szCs w:val="24"/>
        </w:rPr>
        <w:t xml:space="preserve"> and </w:t>
      </w:r>
      <w:r w:rsidR="00A20E87" w:rsidRPr="009143EC">
        <w:rPr>
          <w:rFonts w:cstheme="minorHAnsi"/>
          <w:sz w:val="24"/>
          <w:szCs w:val="24"/>
        </w:rPr>
        <w:t xml:space="preserve">CSR the theory looks into how a company looks at the needs of the stake holders and whether they are successful in the </w:t>
      </w:r>
      <w:r w:rsidR="00A20E87" w:rsidRPr="009143EC">
        <w:rPr>
          <w:rFonts w:cstheme="minorHAnsi"/>
          <w:sz w:val="24"/>
          <w:szCs w:val="24"/>
        </w:rPr>
        <w:lastRenderedPageBreak/>
        <w:t xml:space="preserve">performance criteria that is traditional to the company </w:t>
      </w:r>
      <w:r w:rsidR="009143EC" w:rsidRPr="009143EC">
        <w:rPr>
          <w:rFonts w:cstheme="minorHAnsi"/>
          <w:sz w:val="24"/>
          <w:szCs w:val="24"/>
        </w:rPr>
        <w:t xml:space="preserve">(Banerjee, 2007, </w:t>
      </w:r>
      <w:r w:rsidR="00305262" w:rsidRPr="009143EC">
        <w:rPr>
          <w:rFonts w:cstheme="minorHAnsi"/>
          <w:sz w:val="24"/>
          <w:szCs w:val="24"/>
        </w:rPr>
        <w:t>p.25)</w:t>
      </w:r>
      <w:r w:rsidR="009143EC" w:rsidRPr="009143EC">
        <w:rPr>
          <w:rFonts w:cstheme="minorHAnsi"/>
          <w:sz w:val="24"/>
          <w:szCs w:val="24"/>
        </w:rPr>
        <w:t xml:space="preserve">. </w:t>
      </w:r>
      <w:r w:rsidR="00A20E87" w:rsidRPr="009143EC">
        <w:rPr>
          <w:rFonts w:cstheme="minorHAnsi"/>
          <w:sz w:val="24"/>
          <w:szCs w:val="24"/>
        </w:rPr>
        <w:t xml:space="preserve"> </w:t>
      </w:r>
      <w:r w:rsidR="00D714CE" w:rsidRPr="009143EC">
        <w:rPr>
          <w:rFonts w:cstheme="minorHAnsi"/>
          <w:sz w:val="24"/>
          <w:szCs w:val="24"/>
        </w:rPr>
        <w:t xml:space="preserve">Stake holders can be seen as important to Kellogg’s as they are mainly made up of the employees, customers, partners, trade and other companies. </w:t>
      </w:r>
    </w:p>
    <w:p w:rsidR="007205D9" w:rsidRPr="007205D9" w:rsidRDefault="007205D9" w:rsidP="00E574AA">
      <w:pPr>
        <w:spacing w:line="480" w:lineRule="auto"/>
        <w:rPr>
          <w:rStyle w:val="selectable"/>
          <w:rFonts w:cstheme="minorHAnsi"/>
          <w:sz w:val="24"/>
          <w:szCs w:val="24"/>
          <w:u w:val="single"/>
        </w:rPr>
      </w:pPr>
      <w:r w:rsidRPr="007205D9">
        <w:rPr>
          <w:rFonts w:cstheme="minorHAnsi"/>
          <w:sz w:val="24"/>
          <w:szCs w:val="24"/>
          <w:u w:val="single"/>
        </w:rPr>
        <w:t>Bibliography / List of References</w:t>
      </w:r>
    </w:p>
    <w:p w:rsidR="004C5E29" w:rsidRPr="009143EC" w:rsidRDefault="007205D9" w:rsidP="00E574AA">
      <w:pPr>
        <w:spacing w:line="480" w:lineRule="auto"/>
        <w:rPr>
          <w:rStyle w:val="selectable"/>
          <w:sz w:val="24"/>
          <w:szCs w:val="24"/>
        </w:rPr>
      </w:pPr>
      <w:r w:rsidRPr="007205D9">
        <w:rPr>
          <w:rStyle w:val="selectable"/>
          <w:sz w:val="24"/>
          <w:szCs w:val="24"/>
        </w:rPr>
        <w:t xml:space="preserve">Home Office </w:t>
      </w:r>
      <w:r w:rsidR="004C5E29" w:rsidRPr="007205D9">
        <w:rPr>
          <w:rStyle w:val="selectable"/>
          <w:sz w:val="24"/>
          <w:szCs w:val="24"/>
        </w:rPr>
        <w:t>(2014). Corp</w:t>
      </w:r>
      <w:bookmarkStart w:id="0" w:name="_GoBack"/>
      <w:bookmarkEnd w:id="0"/>
      <w:r w:rsidR="004C5E29" w:rsidRPr="007205D9">
        <w:rPr>
          <w:rStyle w:val="selectable"/>
          <w:sz w:val="24"/>
          <w:szCs w:val="24"/>
        </w:rPr>
        <w:t>orate Responsibility. [</w:t>
      </w:r>
      <w:proofErr w:type="gramStart"/>
      <w:r w:rsidR="009143EC" w:rsidRPr="007205D9">
        <w:rPr>
          <w:rStyle w:val="selectable"/>
          <w:sz w:val="24"/>
          <w:szCs w:val="24"/>
        </w:rPr>
        <w:t>eBook</w:t>
      </w:r>
      <w:proofErr w:type="gramEnd"/>
      <w:r w:rsidR="004C5E29" w:rsidRPr="007205D9">
        <w:rPr>
          <w:rStyle w:val="selectable"/>
          <w:sz w:val="24"/>
          <w:szCs w:val="24"/>
        </w:rPr>
        <w:t>] L</w:t>
      </w:r>
      <w:r w:rsidR="009143EC" w:rsidRPr="007205D9">
        <w:rPr>
          <w:rStyle w:val="selectable"/>
          <w:sz w:val="24"/>
          <w:szCs w:val="24"/>
        </w:rPr>
        <w:t xml:space="preserve">ondon: Department </w:t>
      </w:r>
      <w:proofErr w:type="gramStart"/>
      <w:r w:rsidR="009143EC" w:rsidRPr="007205D9">
        <w:rPr>
          <w:rStyle w:val="selectable"/>
          <w:sz w:val="24"/>
          <w:szCs w:val="24"/>
        </w:rPr>
        <w:t>For</w:t>
      </w:r>
      <w:proofErr w:type="gramEnd"/>
      <w:r w:rsidR="009143EC" w:rsidRPr="007205D9">
        <w:rPr>
          <w:rStyle w:val="selectable"/>
          <w:sz w:val="24"/>
          <w:szCs w:val="24"/>
        </w:rPr>
        <w:t xml:space="preserve"> Business</w:t>
      </w:r>
      <w:r w:rsidR="009143EC" w:rsidRPr="009143EC">
        <w:rPr>
          <w:rStyle w:val="selectable"/>
          <w:sz w:val="24"/>
          <w:szCs w:val="24"/>
        </w:rPr>
        <w:t xml:space="preserve"> I</w:t>
      </w:r>
      <w:r w:rsidR="004C5E29" w:rsidRPr="009143EC">
        <w:rPr>
          <w:rStyle w:val="selectable"/>
          <w:sz w:val="24"/>
          <w:szCs w:val="24"/>
        </w:rPr>
        <w:t>n</w:t>
      </w:r>
      <w:r w:rsidR="009143EC" w:rsidRPr="009143EC">
        <w:rPr>
          <w:rStyle w:val="selectable"/>
          <w:sz w:val="24"/>
          <w:szCs w:val="24"/>
        </w:rPr>
        <w:t>n</w:t>
      </w:r>
      <w:r w:rsidR="004C5E29" w:rsidRPr="009143EC">
        <w:rPr>
          <w:rStyle w:val="selectable"/>
          <w:sz w:val="24"/>
          <w:szCs w:val="24"/>
        </w:rPr>
        <w:t>ovation and Skills. Available at: https://www.gov.uk/government/uploads/system/uploads/attachment_data/file/300265/bis-14-651-good-for-business-and-society-government-response-to-call-for-views-on-corporate-responsibility.pdf [Accessed 19 Feb. 2018]</w:t>
      </w:r>
    </w:p>
    <w:p w:rsidR="004C5E29" w:rsidRPr="009143EC" w:rsidRDefault="004C5E29" w:rsidP="00E574AA">
      <w:pPr>
        <w:spacing w:line="480" w:lineRule="auto"/>
        <w:rPr>
          <w:rStyle w:val="selectable"/>
          <w:sz w:val="24"/>
          <w:szCs w:val="24"/>
        </w:rPr>
      </w:pPr>
      <w:r w:rsidRPr="009143EC">
        <w:rPr>
          <w:rStyle w:val="selectable"/>
          <w:sz w:val="24"/>
          <w:szCs w:val="24"/>
        </w:rPr>
        <w:t xml:space="preserve">Arrigo, E. (2013). </w:t>
      </w:r>
      <w:r w:rsidRPr="009143EC">
        <w:rPr>
          <w:rStyle w:val="selectable"/>
          <w:i/>
          <w:sz w:val="24"/>
          <w:szCs w:val="24"/>
        </w:rPr>
        <w:t>Corporate responsibility management in fast fashion companies: the Gap Inc</w:t>
      </w:r>
      <w:r w:rsidRPr="009143EC">
        <w:rPr>
          <w:rStyle w:val="selectable"/>
          <w:sz w:val="24"/>
          <w:szCs w:val="24"/>
        </w:rPr>
        <w:t>. case. Journal of Fashion Marketing and Management: An International Journal, 17(2), pp.175-189.</w:t>
      </w:r>
    </w:p>
    <w:p w:rsidR="004C5E29" w:rsidRPr="009143EC" w:rsidRDefault="004C5E29" w:rsidP="00E574AA">
      <w:pPr>
        <w:spacing w:line="480" w:lineRule="auto"/>
        <w:rPr>
          <w:rFonts w:cstheme="minorHAnsi"/>
          <w:sz w:val="24"/>
          <w:szCs w:val="24"/>
        </w:rPr>
      </w:pPr>
      <w:r w:rsidRPr="009143EC">
        <w:rPr>
          <w:rFonts w:cstheme="minorHAnsi"/>
          <w:sz w:val="24"/>
          <w:szCs w:val="24"/>
        </w:rPr>
        <w:t xml:space="preserve">Banerjee, S. (2007). </w:t>
      </w:r>
      <w:r w:rsidRPr="009143EC">
        <w:rPr>
          <w:rFonts w:cstheme="minorHAnsi"/>
          <w:i/>
          <w:iCs/>
          <w:sz w:val="24"/>
          <w:szCs w:val="24"/>
        </w:rPr>
        <w:t>Corporate social responsibility</w:t>
      </w:r>
      <w:r w:rsidRPr="009143EC">
        <w:rPr>
          <w:rFonts w:cstheme="minorHAnsi"/>
          <w:sz w:val="24"/>
          <w:szCs w:val="24"/>
        </w:rPr>
        <w:t>. Cheltenham: Edward Elgar.</w:t>
      </w:r>
    </w:p>
    <w:p w:rsidR="004C5E29" w:rsidRPr="009143EC" w:rsidRDefault="004C5E29" w:rsidP="00E574AA">
      <w:pPr>
        <w:spacing w:line="480" w:lineRule="auto"/>
        <w:rPr>
          <w:rFonts w:cstheme="minorHAnsi"/>
          <w:sz w:val="24"/>
          <w:szCs w:val="24"/>
        </w:rPr>
      </w:pPr>
      <w:r w:rsidRPr="009143EC">
        <w:rPr>
          <w:rFonts w:cstheme="minorHAnsi"/>
          <w:sz w:val="24"/>
          <w:szCs w:val="24"/>
        </w:rPr>
        <w:t xml:space="preserve">Cannon, T. (2012). </w:t>
      </w:r>
      <w:r w:rsidRPr="009143EC">
        <w:rPr>
          <w:rFonts w:cstheme="minorHAnsi"/>
          <w:i/>
          <w:iCs/>
          <w:sz w:val="24"/>
          <w:szCs w:val="24"/>
        </w:rPr>
        <w:t>Corporate Responsibility</w:t>
      </w:r>
      <w:r w:rsidRPr="009143EC">
        <w:rPr>
          <w:rFonts w:cstheme="minorHAnsi"/>
          <w:sz w:val="24"/>
          <w:szCs w:val="24"/>
        </w:rPr>
        <w:t>. Harlow: Pearson Education UK.</w:t>
      </w:r>
    </w:p>
    <w:p w:rsidR="004C5E29" w:rsidRPr="009143EC" w:rsidRDefault="004C5E29" w:rsidP="00E574AA">
      <w:pPr>
        <w:spacing w:line="480" w:lineRule="auto"/>
        <w:rPr>
          <w:rFonts w:cstheme="minorHAnsi"/>
          <w:sz w:val="24"/>
          <w:szCs w:val="24"/>
        </w:rPr>
      </w:pPr>
      <w:proofErr w:type="gramStart"/>
      <w:r w:rsidRPr="009143EC">
        <w:rPr>
          <w:rStyle w:val="selectable"/>
          <w:sz w:val="24"/>
          <w:szCs w:val="24"/>
        </w:rPr>
        <w:t>Carroll.,</w:t>
      </w:r>
      <w:proofErr w:type="gramEnd"/>
      <w:r w:rsidRPr="009143EC">
        <w:rPr>
          <w:rStyle w:val="selectable"/>
          <w:sz w:val="24"/>
          <w:szCs w:val="24"/>
        </w:rPr>
        <w:t xml:space="preserve"> A. and </w:t>
      </w:r>
      <w:proofErr w:type="spellStart"/>
      <w:r w:rsidRPr="009143EC">
        <w:rPr>
          <w:rStyle w:val="selectable"/>
          <w:sz w:val="24"/>
          <w:szCs w:val="24"/>
        </w:rPr>
        <w:t>Bucholtz</w:t>
      </w:r>
      <w:proofErr w:type="spellEnd"/>
      <w:r w:rsidRPr="009143EC">
        <w:rPr>
          <w:rStyle w:val="selectable"/>
          <w:sz w:val="24"/>
          <w:szCs w:val="24"/>
        </w:rPr>
        <w:t xml:space="preserve">, A. (2014). </w:t>
      </w:r>
      <w:r w:rsidRPr="009143EC">
        <w:rPr>
          <w:rStyle w:val="selectable"/>
          <w:i/>
          <w:iCs/>
          <w:sz w:val="24"/>
          <w:szCs w:val="24"/>
        </w:rPr>
        <w:t>Business &amp; Society</w:t>
      </w:r>
      <w:r w:rsidRPr="009143EC">
        <w:rPr>
          <w:rStyle w:val="selectable"/>
          <w:sz w:val="24"/>
          <w:szCs w:val="24"/>
        </w:rPr>
        <w:t>. Cengage Learning.</w:t>
      </w:r>
    </w:p>
    <w:p w:rsidR="004C5E29" w:rsidRPr="009143EC" w:rsidRDefault="004C5E29" w:rsidP="00E574AA">
      <w:pPr>
        <w:spacing w:line="480" w:lineRule="auto"/>
        <w:rPr>
          <w:rStyle w:val="selectable"/>
          <w:sz w:val="24"/>
          <w:szCs w:val="24"/>
        </w:rPr>
      </w:pPr>
      <w:r w:rsidRPr="009143EC">
        <w:rPr>
          <w:rStyle w:val="selectable"/>
          <w:sz w:val="24"/>
          <w:szCs w:val="24"/>
        </w:rPr>
        <w:t xml:space="preserve">Crane, A., Matten, D. and Spence, L. (2014). </w:t>
      </w:r>
      <w:r w:rsidRPr="009143EC">
        <w:rPr>
          <w:rStyle w:val="selectable"/>
          <w:i/>
          <w:sz w:val="24"/>
          <w:szCs w:val="24"/>
        </w:rPr>
        <w:t>Corporate social responsibility</w:t>
      </w:r>
      <w:r w:rsidRPr="009143EC">
        <w:rPr>
          <w:rStyle w:val="selectable"/>
          <w:sz w:val="24"/>
          <w:szCs w:val="24"/>
        </w:rPr>
        <w:t>. London: Routledge.</w:t>
      </w:r>
    </w:p>
    <w:p w:rsidR="004C5E29" w:rsidRPr="009143EC" w:rsidRDefault="004C5E29" w:rsidP="00E574AA">
      <w:pPr>
        <w:spacing w:line="480" w:lineRule="auto"/>
        <w:rPr>
          <w:rFonts w:cstheme="minorHAnsi"/>
          <w:sz w:val="24"/>
          <w:szCs w:val="24"/>
        </w:rPr>
      </w:pPr>
      <w:r w:rsidRPr="009143EC">
        <w:rPr>
          <w:rFonts w:cstheme="minorHAnsi"/>
          <w:sz w:val="24"/>
          <w:szCs w:val="24"/>
        </w:rPr>
        <w:t xml:space="preserve">Crane, A., Matten, D. and Spence, L. (2014). </w:t>
      </w:r>
      <w:r w:rsidRPr="009143EC">
        <w:rPr>
          <w:rFonts w:cstheme="minorHAnsi"/>
          <w:i/>
          <w:iCs/>
          <w:sz w:val="24"/>
          <w:szCs w:val="24"/>
        </w:rPr>
        <w:t>Corporate social responsibility</w:t>
      </w:r>
      <w:r w:rsidRPr="009143EC">
        <w:rPr>
          <w:rFonts w:cstheme="minorHAnsi"/>
          <w:sz w:val="24"/>
          <w:szCs w:val="24"/>
        </w:rPr>
        <w:t>. London: Routledge.</w:t>
      </w:r>
    </w:p>
    <w:p w:rsidR="004C5E29" w:rsidRPr="009143EC" w:rsidRDefault="004C5E29" w:rsidP="00E574AA">
      <w:pPr>
        <w:spacing w:line="480" w:lineRule="auto"/>
        <w:rPr>
          <w:rStyle w:val="selectable"/>
          <w:sz w:val="24"/>
          <w:szCs w:val="24"/>
        </w:rPr>
      </w:pPr>
      <w:r w:rsidRPr="009143EC">
        <w:rPr>
          <w:rStyle w:val="selectable"/>
          <w:sz w:val="24"/>
          <w:szCs w:val="24"/>
        </w:rPr>
        <w:lastRenderedPageBreak/>
        <w:t xml:space="preserve">Crane, A., McWilliams, A., Matten, D., Moon, J. and Siegel, D. (2009). </w:t>
      </w:r>
      <w:r w:rsidRPr="009143EC">
        <w:rPr>
          <w:rStyle w:val="selectable"/>
          <w:i/>
          <w:sz w:val="24"/>
          <w:szCs w:val="24"/>
        </w:rPr>
        <w:t>The Oxford Handbook of Corporate Social Responsibility</w:t>
      </w:r>
      <w:r w:rsidRPr="009143EC">
        <w:rPr>
          <w:rStyle w:val="selectable"/>
          <w:sz w:val="24"/>
          <w:szCs w:val="24"/>
        </w:rPr>
        <w:t xml:space="preserve">. 1st ed. Oxford: Oxford </w:t>
      </w:r>
      <w:proofErr w:type="gramStart"/>
      <w:r w:rsidRPr="009143EC">
        <w:rPr>
          <w:rStyle w:val="selectable"/>
          <w:sz w:val="24"/>
          <w:szCs w:val="24"/>
        </w:rPr>
        <w:t>university</w:t>
      </w:r>
      <w:proofErr w:type="gramEnd"/>
      <w:r w:rsidRPr="009143EC">
        <w:rPr>
          <w:rStyle w:val="selectable"/>
          <w:sz w:val="24"/>
          <w:szCs w:val="24"/>
        </w:rPr>
        <w:t xml:space="preserve"> Press.</w:t>
      </w:r>
    </w:p>
    <w:p w:rsidR="004C5E29" w:rsidRPr="009143EC" w:rsidRDefault="004C5E29" w:rsidP="00E574AA">
      <w:pPr>
        <w:spacing w:line="480" w:lineRule="auto"/>
        <w:rPr>
          <w:rFonts w:cstheme="minorHAnsi"/>
          <w:sz w:val="24"/>
          <w:szCs w:val="24"/>
        </w:rPr>
      </w:pPr>
      <w:r w:rsidRPr="009143EC">
        <w:rPr>
          <w:rFonts w:cstheme="minorHAnsi"/>
          <w:sz w:val="24"/>
          <w:szCs w:val="24"/>
        </w:rPr>
        <w:t xml:space="preserve">Crane, A., McWilliams, A., Matten, D., Moon, J. and Siegel, D. (2008). </w:t>
      </w:r>
      <w:r w:rsidRPr="009143EC">
        <w:rPr>
          <w:rFonts w:cstheme="minorHAnsi"/>
          <w:i/>
          <w:iCs/>
          <w:sz w:val="24"/>
          <w:szCs w:val="24"/>
        </w:rPr>
        <w:t xml:space="preserve">The oxford handbook of </w:t>
      </w:r>
      <w:proofErr w:type="gramStart"/>
      <w:r w:rsidRPr="009143EC">
        <w:rPr>
          <w:rFonts w:cstheme="minorHAnsi"/>
          <w:i/>
          <w:iCs/>
          <w:sz w:val="24"/>
          <w:szCs w:val="24"/>
        </w:rPr>
        <w:t>Corporate</w:t>
      </w:r>
      <w:proofErr w:type="gramEnd"/>
      <w:r w:rsidRPr="009143EC">
        <w:rPr>
          <w:rFonts w:cstheme="minorHAnsi"/>
          <w:i/>
          <w:iCs/>
          <w:sz w:val="24"/>
          <w:szCs w:val="24"/>
        </w:rPr>
        <w:t xml:space="preserve"> social </w:t>
      </w:r>
      <w:proofErr w:type="spellStart"/>
      <w:r w:rsidRPr="009143EC">
        <w:rPr>
          <w:rFonts w:cstheme="minorHAnsi"/>
          <w:i/>
          <w:iCs/>
          <w:sz w:val="24"/>
          <w:szCs w:val="24"/>
        </w:rPr>
        <w:t>repsonsibility</w:t>
      </w:r>
      <w:proofErr w:type="spellEnd"/>
      <w:r w:rsidRPr="009143EC">
        <w:rPr>
          <w:rFonts w:cstheme="minorHAnsi"/>
          <w:sz w:val="24"/>
          <w:szCs w:val="24"/>
        </w:rPr>
        <w:t>. Oxford: Oxford university press.</w:t>
      </w:r>
    </w:p>
    <w:p w:rsidR="004C5E29" w:rsidRPr="009143EC" w:rsidRDefault="009143EC" w:rsidP="00E574AA">
      <w:pPr>
        <w:spacing w:line="480" w:lineRule="auto"/>
        <w:rPr>
          <w:rStyle w:val="selectable"/>
          <w:sz w:val="24"/>
          <w:szCs w:val="24"/>
        </w:rPr>
      </w:pPr>
      <w:r w:rsidRPr="009143EC">
        <w:rPr>
          <w:rStyle w:val="selectable"/>
          <w:sz w:val="24"/>
          <w:szCs w:val="24"/>
        </w:rPr>
        <w:t>Green paper: P</w:t>
      </w:r>
      <w:r w:rsidR="004C5E29" w:rsidRPr="009143EC">
        <w:rPr>
          <w:rStyle w:val="selectable"/>
          <w:sz w:val="24"/>
          <w:szCs w:val="24"/>
        </w:rPr>
        <w:t xml:space="preserve">romoting a </w:t>
      </w:r>
      <w:r w:rsidRPr="009143EC">
        <w:rPr>
          <w:rStyle w:val="selectable"/>
          <w:sz w:val="24"/>
          <w:szCs w:val="24"/>
        </w:rPr>
        <w:t>European</w:t>
      </w:r>
      <w:r w:rsidR="004C5E29" w:rsidRPr="009143EC">
        <w:rPr>
          <w:rStyle w:val="selectable"/>
          <w:sz w:val="24"/>
          <w:szCs w:val="24"/>
        </w:rPr>
        <w:t xml:space="preserve"> framework for </w:t>
      </w:r>
      <w:r w:rsidRPr="009143EC">
        <w:rPr>
          <w:rStyle w:val="selectable"/>
          <w:sz w:val="24"/>
          <w:szCs w:val="24"/>
        </w:rPr>
        <w:t>Corporate Social R</w:t>
      </w:r>
      <w:r w:rsidR="004C5E29" w:rsidRPr="009143EC">
        <w:rPr>
          <w:rStyle w:val="selectable"/>
          <w:sz w:val="24"/>
          <w:szCs w:val="24"/>
        </w:rPr>
        <w:t>esponsibility. (2001). [</w:t>
      </w:r>
      <w:r w:rsidRPr="009143EC">
        <w:rPr>
          <w:rStyle w:val="selectable"/>
          <w:sz w:val="24"/>
          <w:szCs w:val="24"/>
        </w:rPr>
        <w:t>eBook</w:t>
      </w:r>
      <w:r w:rsidR="004C5E29" w:rsidRPr="009143EC">
        <w:rPr>
          <w:rStyle w:val="selectable"/>
          <w:sz w:val="24"/>
          <w:szCs w:val="24"/>
        </w:rPr>
        <w:t>] Available at: https://www.google.co.uk/url?sa=t&amp;rct=j&amp;q=&amp;esrc=s&amp;source=web&amp;cd=1&amp;ved=0ahUKEwj0vKmb5rLZAhVFKcAKHYXmCSYQFggsMAA&amp;url=http%3A%2F%2Feuropa.eu%2Frapid%2Fpress-release_DOC-01-9_en.pdf&amp;usg=AOvVaw3SIK0UIX4-K4XVJXxz2ZUk [Accessed 19 Feb. 2018].</w:t>
      </w:r>
    </w:p>
    <w:p w:rsidR="004C5E29" w:rsidRPr="009143EC" w:rsidRDefault="004C5E29" w:rsidP="00E574AA">
      <w:pPr>
        <w:spacing w:line="480" w:lineRule="auto"/>
        <w:rPr>
          <w:rStyle w:val="selectable"/>
          <w:sz w:val="24"/>
          <w:szCs w:val="24"/>
        </w:rPr>
      </w:pPr>
      <w:proofErr w:type="spellStart"/>
      <w:r w:rsidRPr="009143EC">
        <w:rPr>
          <w:rStyle w:val="selectable"/>
          <w:sz w:val="24"/>
          <w:szCs w:val="24"/>
        </w:rPr>
        <w:t>Henriques</w:t>
      </w:r>
      <w:proofErr w:type="spellEnd"/>
      <w:r w:rsidRPr="009143EC">
        <w:rPr>
          <w:rStyle w:val="selectable"/>
          <w:sz w:val="24"/>
          <w:szCs w:val="24"/>
        </w:rPr>
        <w:t xml:space="preserve">, A. and Richardson, J. (2004). </w:t>
      </w:r>
      <w:r w:rsidRPr="009143EC">
        <w:rPr>
          <w:rStyle w:val="selectable"/>
          <w:i/>
          <w:iCs/>
          <w:sz w:val="24"/>
          <w:szCs w:val="24"/>
        </w:rPr>
        <w:t>The triple bottom line Does it all add up</w:t>
      </w:r>
      <w:r w:rsidRPr="009143EC">
        <w:rPr>
          <w:rStyle w:val="selectable"/>
          <w:sz w:val="24"/>
          <w:szCs w:val="24"/>
        </w:rPr>
        <w:t xml:space="preserve">. UK: </w:t>
      </w:r>
      <w:proofErr w:type="spellStart"/>
      <w:r w:rsidRPr="009143EC">
        <w:rPr>
          <w:rStyle w:val="selectable"/>
          <w:sz w:val="24"/>
          <w:szCs w:val="24"/>
        </w:rPr>
        <w:t>Earthscan</w:t>
      </w:r>
      <w:proofErr w:type="spellEnd"/>
      <w:r w:rsidRPr="009143EC">
        <w:rPr>
          <w:rStyle w:val="selectable"/>
          <w:sz w:val="24"/>
          <w:szCs w:val="24"/>
        </w:rPr>
        <w:t>.</w:t>
      </w:r>
    </w:p>
    <w:p w:rsidR="004C5E29" w:rsidRPr="009143EC" w:rsidRDefault="004C5E29" w:rsidP="00E574AA">
      <w:pPr>
        <w:spacing w:line="480" w:lineRule="auto"/>
        <w:rPr>
          <w:rStyle w:val="selectable"/>
          <w:sz w:val="24"/>
          <w:szCs w:val="24"/>
        </w:rPr>
      </w:pPr>
      <w:r w:rsidRPr="009143EC">
        <w:rPr>
          <w:rStyle w:val="selectable"/>
          <w:sz w:val="24"/>
          <w:szCs w:val="24"/>
        </w:rPr>
        <w:t xml:space="preserve">Kellogg (2018). </w:t>
      </w:r>
      <w:r w:rsidRPr="009143EC">
        <w:rPr>
          <w:rStyle w:val="selectable"/>
          <w:i/>
          <w:iCs/>
          <w:sz w:val="24"/>
          <w:szCs w:val="24"/>
        </w:rPr>
        <w:t>Annual Reports</w:t>
      </w:r>
      <w:r w:rsidRPr="009143EC">
        <w:rPr>
          <w:rStyle w:val="selectable"/>
          <w:sz w:val="24"/>
          <w:szCs w:val="24"/>
        </w:rPr>
        <w:t>. [</w:t>
      </w:r>
      <w:proofErr w:type="gramStart"/>
      <w:r w:rsidRPr="009143EC">
        <w:rPr>
          <w:rStyle w:val="selectable"/>
          <w:sz w:val="24"/>
          <w:szCs w:val="24"/>
        </w:rPr>
        <w:t>online</w:t>
      </w:r>
      <w:proofErr w:type="gramEnd"/>
      <w:r w:rsidRPr="009143EC">
        <w:rPr>
          <w:rStyle w:val="selectable"/>
          <w:sz w:val="24"/>
          <w:szCs w:val="24"/>
        </w:rPr>
        <w:t>] Investor.kelloggs.com/Financial- reports/annual-reports (accessed on 6 mar. 2018)</w:t>
      </w:r>
    </w:p>
    <w:p w:rsidR="004C5E29" w:rsidRPr="009143EC" w:rsidRDefault="009143EC" w:rsidP="00E574AA">
      <w:pPr>
        <w:spacing w:line="480" w:lineRule="auto"/>
        <w:rPr>
          <w:rStyle w:val="selectable"/>
          <w:sz w:val="24"/>
          <w:szCs w:val="24"/>
        </w:rPr>
      </w:pPr>
      <w:r w:rsidRPr="009143EC">
        <w:rPr>
          <w:rStyle w:val="selectable"/>
          <w:sz w:val="24"/>
          <w:szCs w:val="24"/>
        </w:rPr>
        <w:t>Kellogg’s</w:t>
      </w:r>
      <w:r w:rsidR="004C5E29" w:rsidRPr="009143EC">
        <w:rPr>
          <w:rStyle w:val="selectable"/>
          <w:sz w:val="24"/>
          <w:szCs w:val="24"/>
        </w:rPr>
        <w:t xml:space="preserve"> (2015). Our Heritage. [</w:t>
      </w:r>
      <w:proofErr w:type="gramStart"/>
      <w:r w:rsidR="004C5E29" w:rsidRPr="009143EC">
        <w:rPr>
          <w:rStyle w:val="selectable"/>
          <w:sz w:val="24"/>
          <w:szCs w:val="24"/>
        </w:rPr>
        <w:t>online</w:t>
      </w:r>
      <w:proofErr w:type="gramEnd"/>
      <w:r w:rsidR="004C5E29" w:rsidRPr="009143EC">
        <w:rPr>
          <w:rStyle w:val="selectable"/>
          <w:sz w:val="24"/>
          <w:szCs w:val="24"/>
        </w:rPr>
        <w:t>] Kelloggcompany.com. Available at: http://www.kelloggcompany.com/en_US/our-heritage.html [Accessed 23 Feb. estor.kelloggs.com/financial-reports/</w:t>
      </w:r>
      <w:proofErr w:type="spellStart"/>
      <w:r w:rsidR="004C5E29" w:rsidRPr="009143EC">
        <w:rPr>
          <w:rStyle w:val="selectable"/>
          <w:sz w:val="24"/>
          <w:szCs w:val="24"/>
        </w:rPr>
        <w:t>annual-reports?page</w:t>
      </w:r>
      <w:proofErr w:type="spellEnd"/>
      <w:r w:rsidR="004C5E29" w:rsidRPr="009143EC">
        <w:rPr>
          <w:rStyle w:val="selectable"/>
          <w:sz w:val="24"/>
          <w:szCs w:val="24"/>
        </w:rPr>
        <w:t>=2 [Accessed 26 Feb. 2018].</w:t>
      </w:r>
    </w:p>
    <w:p w:rsidR="004C5E29" w:rsidRPr="009143EC" w:rsidRDefault="004C5E29" w:rsidP="00E574AA">
      <w:pPr>
        <w:spacing w:line="480" w:lineRule="auto"/>
        <w:rPr>
          <w:rFonts w:cstheme="minorHAnsi"/>
          <w:sz w:val="24"/>
          <w:szCs w:val="24"/>
        </w:rPr>
      </w:pPr>
      <w:r w:rsidRPr="009143EC">
        <w:rPr>
          <w:rFonts w:cs="Arial"/>
          <w:sz w:val="24"/>
          <w:szCs w:val="24"/>
        </w:rPr>
        <w:t>Kelloggs.com. (2017). [</w:t>
      </w:r>
      <w:proofErr w:type="gramStart"/>
      <w:r w:rsidRPr="009143EC">
        <w:rPr>
          <w:rFonts w:cs="Arial"/>
          <w:sz w:val="24"/>
          <w:szCs w:val="24"/>
        </w:rPr>
        <w:t>online</w:t>
      </w:r>
      <w:proofErr w:type="gramEnd"/>
      <w:r w:rsidRPr="009143EC">
        <w:rPr>
          <w:rFonts w:cs="Arial"/>
          <w:sz w:val="24"/>
          <w:szCs w:val="24"/>
        </w:rPr>
        <w:t>] Available at: https://www.kelloggs.com/en_US/who-we-are/our-history.html [Accessed 6 Mar. 2018].</w:t>
      </w:r>
    </w:p>
    <w:p w:rsidR="004C5E29" w:rsidRPr="009143EC" w:rsidRDefault="004C5E29" w:rsidP="00E574AA">
      <w:pPr>
        <w:spacing w:line="480" w:lineRule="auto"/>
        <w:rPr>
          <w:rStyle w:val="selectable"/>
          <w:sz w:val="24"/>
          <w:szCs w:val="24"/>
        </w:rPr>
      </w:pPr>
      <w:r w:rsidRPr="009143EC">
        <w:rPr>
          <w:rStyle w:val="Strong"/>
          <w:sz w:val="24"/>
          <w:szCs w:val="24"/>
        </w:rPr>
        <w:t xml:space="preserve"> </w:t>
      </w:r>
      <w:r w:rsidRPr="009143EC">
        <w:rPr>
          <w:rStyle w:val="selectable"/>
          <w:sz w:val="24"/>
          <w:szCs w:val="24"/>
        </w:rPr>
        <w:t xml:space="preserve">PR Newswire (2001). Kellogg Employees Donate to India Earthquake Relief. </w:t>
      </w:r>
      <w:r w:rsidRPr="009143EC">
        <w:rPr>
          <w:rStyle w:val="selectable"/>
          <w:i/>
          <w:iCs/>
          <w:sz w:val="24"/>
          <w:szCs w:val="24"/>
        </w:rPr>
        <w:t>The British food Journal</w:t>
      </w:r>
      <w:r w:rsidRPr="009143EC">
        <w:rPr>
          <w:rStyle w:val="selectable"/>
          <w:sz w:val="24"/>
          <w:szCs w:val="24"/>
        </w:rPr>
        <w:t>, Vol. 103</w:t>
      </w:r>
      <w:proofErr w:type="gramStart"/>
      <w:r w:rsidRPr="009143EC">
        <w:rPr>
          <w:rStyle w:val="selectable"/>
          <w:sz w:val="24"/>
          <w:szCs w:val="24"/>
        </w:rPr>
        <w:t>,(</w:t>
      </w:r>
      <w:proofErr w:type="gramEnd"/>
      <w:r w:rsidRPr="009143EC">
        <w:rPr>
          <w:rStyle w:val="selectable"/>
          <w:sz w:val="24"/>
          <w:szCs w:val="24"/>
        </w:rPr>
        <w:t>2).</w:t>
      </w:r>
    </w:p>
    <w:p w:rsidR="004C5E29" w:rsidRPr="009143EC" w:rsidRDefault="004C5E29" w:rsidP="00E574AA">
      <w:pPr>
        <w:spacing w:line="480" w:lineRule="auto"/>
        <w:rPr>
          <w:sz w:val="24"/>
          <w:szCs w:val="24"/>
        </w:rPr>
      </w:pPr>
      <w:r w:rsidRPr="009143EC">
        <w:rPr>
          <w:sz w:val="24"/>
          <w:szCs w:val="24"/>
        </w:rPr>
        <w:t>Ps newswire (2005) Kellogg Company and Employees Support South Asia and Africa Relief Efforts</w:t>
      </w:r>
      <w:r w:rsidRPr="009143EC">
        <w:rPr>
          <w:i/>
          <w:iCs/>
          <w:sz w:val="24"/>
          <w:szCs w:val="24"/>
        </w:rPr>
        <w:t>. PR Newswire</w:t>
      </w:r>
      <w:r w:rsidRPr="009143EC">
        <w:rPr>
          <w:sz w:val="24"/>
          <w:szCs w:val="24"/>
        </w:rPr>
        <w:t>, 1</w:t>
      </w:r>
    </w:p>
    <w:p w:rsidR="004C5E29" w:rsidRPr="00125E9B" w:rsidRDefault="004C5E29" w:rsidP="00E574AA">
      <w:pPr>
        <w:spacing w:line="480" w:lineRule="auto"/>
        <w:rPr>
          <w:rStyle w:val="selectable"/>
          <w:sz w:val="24"/>
          <w:szCs w:val="24"/>
        </w:rPr>
      </w:pPr>
      <w:r w:rsidRPr="009143EC">
        <w:rPr>
          <w:rStyle w:val="selectable"/>
          <w:sz w:val="24"/>
          <w:szCs w:val="24"/>
        </w:rPr>
        <w:lastRenderedPageBreak/>
        <w:t xml:space="preserve">WBCSD (1999). CSR: Meeting Changing Expectations, World Business Council for Sustainable Development. </w:t>
      </w:r>
      <w:proofErr w:type="spellStart"/>
      <w:r w:rsidRPr="009143EC">
        <w:rPr>
          <w:rStyle w:val="selectable"/>
          <w:sz w:val="24"/>
          <w:szCs w:val="24"/>
        </w:rPr>
        <w:t>Guneva</w:t>
      </w:r>
      <w:proofErr w:type="spellEnd"/>
      <w:r w:rsidRPr="009143EC">
        <w:rPr>
          <w:rStyle w:val="selectable"/>
          <w:sz w:val="24"/>
          <w:szCs w:val="24"/>
        </w:rPr>
        <w:t>: WBCSD.</w:t>
      </w:r>
    </w:p>
    <w:sectPr w:rsidR="004C5E29" w:rsidRPr="00125E9B">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C2B3C" w:rsidRDefault="006C2B3C" w:rsidP="00636417">
      <w:pPr>
        <w:spacing w:after="0" w:line="240" w:lineRule="auto"/>
      </w:pPr>
      <w:r>
        <w:separator/>
      </w:r>
    </w:p>
  </w:endnote>
  <w:endnote w:type="continuationSeparator" w:id="0">
    <w:p w:rsidR="006C2B3C" w:rsidRDefault="006C2B3C" w:rsidP="006364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32227866"/>
      <w:docPartObj>
        <w:docPartGallery w:val="Page Numbers (Bottom of Page)"/>
        <w:docPartUnique/>
      </w:docPartObj>
    </w:sdtPr>
    <w:sdtEndPr>
      <w:rPr>
        <w:noProof/>
      </w:rPr>
    </w:sdtEndPr>
    <w:sdtContent>
      <w:p w:rsidR="009143EC" w:rsidRDefault="009143EC">
        <w:pPr>
          <w:pStyle w:val="Footer"/>
          <w:jc w:val="right"/>
        </w:pPr>
        <w:r>
          <w:fldChar w:fldCharType="begin"/>
        </w:r>
        <w:r>
          <w:instrText xml:space="preserve"> PAGE   \* MERGEFORMAT </w:instrText>
        </w:r>
        <w:r>
          <w:fldChar w:fldCharType="separate"/>
        </w:r>
        <w:r w:rsidR="006105F6">
          <w:rPr>
            <w:noProof/>
          </w:rPr>
          <w:t>9</w:t>
        </w:r>
        <w:r>
          <w:rPr>
            <w:noProof/>
          </w:rPr>
          <w:fldChar w:fldCharType="end"/>
        </w:r>
      </w:p>
    </w:sdtContent>
  </w:sdt>
  <w:p w:rsidR="009143EC" w:rsidRDefault="009143E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C2B3C" w:rsidRDefault="006C2B3C" w:rsidP="00636417">
      <w:pPr>
        <w:spacing w:after="0" w:line="240" w:lineRule="auto"/>
      </w:pPr>
      <w:r>
        <w:separator/>
      </w:r>
    </w:p>
  </w:footnote>
  <w:footnote w:type="continuationSeparator" w:id="0">
    <w:p w:rsidR="006C2B3C" w:rsidRDefault="006C2B3C" w:rsidP="0063641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4776" w:rsidRDefault="00E74776">
    <w:pPr>
      <w:pStyle w:val="Header"/>
    </w:pPr>
    <w:r>
      <w:t>Charlotte Louise Rowlands</w:t>
    </w:r>
  </w:p>
  <w:p w:rsidR="00E74776" w:rsidRDefault="00E74776">
    <w:pPr>
      <w:pStyle w:val="Header"/>
    </w:pPr>
    <w:r>
      <w:t>P146644</w:t>
    </w:r>
  </w:p>
  <w:p w:rsidR="00E74776" w:rsidRDefault="00E74776">
    <w:pPr>
      <w:pStyle w:val="Header"/>
    </w:pPr>
    <w:r>
      <w:t xml:space="preserve">Bronwen Williams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2029"/>
    <w:rsid w:val="000128DB"/>
    <w:rsid w:val="00064DDA"/>
    <w:rsid w:val="000B5CBF"/>
    <w:rsid w:val="000D3B32"/>
    <w:rsid w:val="000E03F1"/>
    <w:rsid w:val="00125E9B"/>
    <w:rsid w:val="001C1F85"/>
    <w:rsid w:val="001C372B"/>
    <w:rsid w:val="001D18C0"/>
    <w:rsid w:val="001E1EB4"/>
    <w:rsid w:val="0020226F"/>
    <w:rsid w:val="002D2029"/>
    <w:rsid w:val="00305262"/>
    <w:rsid w:val="00321D13"/>
    <w:rsid w:val="00323F96"/>
    <w:rsid w:val="00332F5D"/>
    <w:rsid w:val="00340916"/>
    <w:rsid w:val="00362673"/>
    <w:rsid w:val="00363FD4"/>
    <w:rsid w:val="00397FD5"/>
    <w:rsid w:val="003D0CBB"/>
    <w:rsid w:val="003E3599"/>
    <w:rsid w:val="003E5809"/>
    <w:rsid w:val="00413A0F"/>
    <w:rsid w:val="0043685D"/>
    <w:rsid w:val="00470A68"/>
    <w:rsid w:val="004754F8"/>
    <w:rsid w:val="004B2D29"/>
    <w:rsid w:val="004C5E29"/>
    <w:rsid w:val="004E2056"/>
    <w:rsid w:val="004F0000"/>
    <w:rsid w:val="00576EBE"/>
    <w:rsid w:val="006105F6"/>
    <w:rsid w:val="006273E5"/>
    <w:rsid w:val="00636417"/>
    <w:rsid w:val="00645F4F"/>
    <w:rsid w:val="00671C53"/>
    <w:rsid w:val="006C2B3C"/>
    <w:rsid w:val="006C4C23"/>
    <w:rsid w:val="006E0E2D"/>
    <w:rsid w:val="007205D9"/>
    <w:rsid w:val="007D0AE0"/>
    <w:rsid w:val="00811DC0"/>
    <w:rsid w:val="0088733B"/>
    <w:rsid w:val="008A34D2"/>
    <w:rsid w:val="008B778D"/>
    <w:rsid w:val="008F3536"/>
    <w:rsid w:val="009143EC"/>
    <w:rsid w:val="009909C9"/>
    <w:rsid w:val="00992E7D"/>
    <w:rsid w:val="009B6B8C"/>
    <w:rsid w:val="009F547A"/>
    <w:rsid w:val="00A20E87"/>
    <w:rsid w:val="00A403AF"/>
    <w:rsid w:val="00A75D6B"/>
    <w:rsid w:val="00B4207F"/>
    <w:rsid w:val="00B73F1A"/>
    <w:rsid w:val="00BB6589"/>
    <w:rsid w:val="00BD0AA7"/>
    <w:rsid w:val="00C03E69"/>
    <w:rsid w:val="00C62BA2"/>
    <w:rsid w:val="00C94318"/>
    <w:rsid w:val="00CA3A14"/>
    <w:rsid w:val="00CC53A4"/>
    <w:rsid w:val="00D541C9"/>
    <w:rsid w:val="00D714CE"/>
    <w:rsid w:val="00E3669D"/>
    <w:rsid w:val="00E56310"/>
    <w:rsid w:val="00E574AA"/>
    <w:rsid w:val="00E74776"/>
    <w:rsid w:val="00E93C96"/>
    <w:rsid w:val="00EC587C"/>
    <w:rsid w:val="00EE64BA"/>
    <w:rsid w:val="00F92E4F"/>
    <w:rsid w:val="00FA03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7E98EC1-521E-423E-A95C-4B9136210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364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636417"/>
  </w:style>
  <w:style w:type="paragraph" w:styleId="Footer">
    <w:name w:val="footer"/>
    <w:basedOn w:val="Normal"/>
    <w:link w:val="FooterChar"/>
    <w:uiPriority w:val="99"/>
    <w:unhideWhenUsed/>
    <w:rsid w:val="00636417"/>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6417"/>
  </w:style>
  <w:style w:type="character" w:customStyle="1" w:styleId="selectable">
    <w:name w:val="selectable"/>
    <w:basedOn w:val="DefaultParagraphFont"/>
    <w:rsid w:val="00EC587C"/>
  </w:style>
  <w:style w:type="character" w:styleId="Strong">
    <w:name w:val="Strong"/>
    <w:basedOn w:val="DefaultParagraphFont"/>
    <w:uiPriority w:val="22"/>
    <w:qFormat/>
    <w:rsid w:val="00A20E8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66198259">
      <w:bodyDiv w:val="1"/>
      <w:marLeft w:val="0"/>
      <w:marRight w:val="0"/>
      <w:marTop w:val="0"/>
      <w:marBottom w:val="0"/>
      <w:divBdr>
        <w:top w:val="none" w:sz="0" w:space="0" w:color="auto"/>
        <w:left w:val="none" w:sz="0" w:space="0" w:color="auto"/>
        <w:bottom w:val="none" w:sz="0" w:space="0" w:color="auto"/>
        <w:right w:val="none" w:sz="0" w:space="0" w:color="auto"/>
      </w:divBdr>
      <w:divsChild>
        <w:div w:id="782652154">
          <w:marLeft w:val="0"/>
          <w:marRight w:val="0"/>
          <w:marTop w:val="0"/>
          <w:marBottom w:val="0"/>
          <w:divBdr>
            <w:top w:val="none" w:sz="0" w:space="0" w:color="auto"/>
            <w:left w:val="none" w:sz="0" w:space="0" w:color="auto"/>
            <w:bottom w:val="none" w:sz="0" w:space="0" w:color="auto"/>
            <w:right w:val="none" w:sz="0" w:space="0" w:color="auto"/>
          </w:divBdr>
          <w:divsChild>
            <w:div w:id="1734039135">
              <w:marLeft w:val="0"/>
              <w:marRight w:val="0"/>
              <w:marTop w:val="0"/>
              <w:marBottom w:val="0"/>
              <w:divBdr>
                <w:top w:val="none" w:sz="0" w:space="0" w:color="auto"/>
                <w:left w:val="none" w:sz="0" w:space="0" w:color="auto"/>
                <w:bottom w:val="none" w:sz="0" w:space="0" w:color="auto"/>
                <w:right w:val="none" w:sz="0" w:space="0" w:color="auto"/>
              </w:divBdr>
              <w:divsChild>
                <w:div w:id="913929056">
                  <w:marLeft w:val="0"/>
                  <w:marRight w:val="0"/>
                  <w:marTop w:val="0"/>
                  <w:marBottom w:val="0"/>
                  <w:divBdr>
                    <w:top w:val="none" w:sz="0" w:space="0" w:color="auto"/>
                    <w:left w:val="none" w:sz="0" w:space="0" w:color="auto"/>
                    <w:bottom w:val="none" w:sz="0" w:space="0" w:color="auto"/>
                    <w:right w:val="none" w:sz="0" w:space="0" w:color="auto"/>
                  </w:divBdr>
                  <w:divsChild>
                    <w:div w:id="1852185093">
                      <w:marLeft w:val="0"/>
                      <w:marRight w:val="0"/>
                      <w:marTop w:val="0"/>
                      <w:marBottom w:val="0"/>
                      <w:divBdr>
                        <w:top w:val="none" w:sz="0" w:space="0" w:color="auto"/>
                        <w:left w:val="none" w:sz="0" w:space="0" w:color="auto"/>
                        <w:bottom w:val="none" w:sz="0" w:space="0" w:color="auto"/>
                        <w:right w:val="none" w:sz="0" w:space="0" w:color="auto"/>
                      </w:divBdr>
                      <w:divsChild>
                        <w:div w:id="576866575">
                          <w:marLeft w:val="0"/>
                          <w:marRight w:val="0"/>
                          <w:marTop w:val="0"/>
                          <w:marBottom w:val="0"/>
                          <w:divBdr>
                            <w:top w:val="none" w:sz="0" w:space="0" w:color="auto"/>
                            <w:left w:val="none" w:sz="0" w:space="0" w:color="auto"/>
                            <w:bottom w:val="none" w:sz="0" w:space="0" w:color="auto"/>
                            <w:right w:val="none" w:sz="0" w:space="0" w:color="auto"/>
                          </w:divBdr>
                          <w:divsChild>
                            <w:div w:id="830293041">
                              <w:marLeft w:val="-225"/>
                              <w:marRight w:val="-225"/>
                              <w:marTop w:val="0"/>
                              <w:marBottom w:val="0"/>
                              <w:divBdr>
                                <w:top w:val="none" w:sz="0" w:space="0" w:color="auto"/>
                                <w:left w:val="none" w:sz="0" w:space="0" w:color="auto"/>
                                <w:bottom w:val="none" w:sz="0" w:space="0" w:color="auto"/>
                                <w:right w:val="none" w:sz="0" w:space="0" w:color="auto"/>
                              </w:divBdr>
                              <w:divsChild>
                                <w:div w:id="1640720936">
                                  <w:marLeft w:val="0"/>
                                  <w:marRight w:val="0"/>
                                  <w:marTop w:val="0"/>
                                  <w:marBottom w:val="0"/>
                                  <w:divBdr>
                                    <w:top w:val="none" w:sz="0" w:space="0" w:color="auto"/>
                                    <w:left w:val="none" w:sz="0" w:space="0" w:color="auto"/>
                                    <w:bottom w:val="none" w:sz="0" w:space="0" w:color="auto"/>
                                    <w:right w:val="none" w:sz="0" w:space="0" w:color="auto"/>
                                  </w:divBdr>
                                  <w:divsChild>
                                    <w:div w:id="1460760530">
                                      <w:marLeft w:val="0"/>
                                      <w:marRight w:val="0"/>
                                      <w:marTop w:val="0"/>
                                      <w:marBottom w:val="0"/>
                                      <w:divBdr>
                                        <w:top w:val="none" w:sz="0" w:space="0" w:color="auto"/>
                                        <w:left w:val="none" w:sz="0" w:space="0" w:color="auto"/>
                                        <w:bottom w:val="none" w:sz="0" w:space="0" w:color="auto"/>
                                        <w:right w:val="none" w:sz="0" w:space="0" w:color="auto"/>
                                      </w:divBdr>
                                      <w:divsChild>
                                        <w:div w:id="1817409790">
                                          <w:marLeft w:val="0"/>
                                          <w:marRight w:val="0"/>
                                          <w:marTop w:val="0"/>
                                          <w:marBottom w:val="0"/>
                                          <w:divBdr>
                                            <w:top w:val="none" w:sz="0" w:space="0" w:color="auto"/>
                                            <w:left w:val="none" w:sz="0" w:space="0" w:color="auto"/>
                                            <w:bottom w:val="none" w:sz="0" w:space="0" w:color="auto"/>
                                            <w:right w:val="none" w:sz="0" w:space="0" w:color="auto"/>
                                          </w:divBdr>
                                          <w:divsChild>
                                            <w:div w:id="583998669">
                                              <w:marLeft w:val="0"/>
                                              <w:marRight w:val="0"/>
                                              <w:marTop w:val="0"/>
                                              <w:marBottom w:val="0"/>
                                              <w:divBdr>
                                                <w:top w:val="none" w:sz="0" w:space="0" w:color="auto"/>
                                                <w:left w:val="none" w:sz="0" w:space="0" w:color="auto"/>
                                                <w:bottom w:val="none" w:sz="0" w:space="0" w:color="auto"/>
                                                <w:right w:val="none" w:sz="0" w:space="0" w:color="auto"/>
                                              </w:divBdr>
                                              <w:divsChild>
                                                <w:div w:id="1423914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03B0"/>
    <w:rsid w:val="004D03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14072CD99804EB79A6433210A3F3F3F">
    <w:name w:val="F14072CD99804EB79A6433210A3F3F3F"/>
    <w:rsid w:val="004D03B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B91BE3D-1687-4330-AC0C-ABD65A03DC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462</TotalTime>
  <Pages>10</Pages>
  <Words>2388</Words>
  <Characters>13617</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Rowlands (P146644)</dc:creator>
  <cp:keywords/>
  <dc:description/>
  <cp:lastModifiedBy>Alex Gully</cp:lastModifiedBy>
  <cp:revision>27</cp:revision>
  <dcterms:created xsi:type="dcterms:W3CDTF">2018-02-26T11:01:00Z</dcterms:created>
  <dcterms:modified xsi:type="dcterms:W3CDTF">2018-03-06T10:13:00Z</dcterms:modified>
</cp:coreProperties>
</file>