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9BA98B" w14:textId="77777777" w:rsidR="00C57FDA" w:rsidRPr="00E471CF" w:rsidRDefault="00C57FDA" w:rsidP="00916CAF">
      <w:pPr>
        <w:spacing w:line="360" w:lineRule="auto"/>
        <w:rPr>
          <w:rFonts w:ascii="Arial" w:hAnsi="Arial" w:cs="Arial"/>
          <w:b/>
          <w:bCs/>
          <w:sz w:val="32"/>
          <w:szCs w:val="32"/>
        </w:rPr>
      </w:pPr>
    </w:p>
    <w:p w14:paraId="57BD1A3F" w14:textId="77777777" w:rsidR="00C57FDA" w:rsidRPr="00E471CF" w:rsidRDefault="00C57FDA" w:rsidP="00916CAF">
      <w:pPr>
        <w:spacing w:line="360" w:lineRule="auto"/>
        <w:rPr>
          <w:rFonts w:ascii="Arial" w:hAnsi="Arial" w:cs="Arial"/>
          <w:b/>
          <w:bCs/>
          <w:sz w:val="32"/>
          <w:szCs w:val="32"/>
        </w:rPr>
      </w:pPr>
    </w:p>
    <w:p w14:paraId="50B1D885" w14:textId="141B47C5" w:rsidR="00C57FDA" w:rsidRPr="00E471CF" w:rsidRDefault="005246A5" w:rsidP="00916CAF">
      <w:pPr>
        <w:spacing w:line="360" w:lineRule="auto"/>
        <w:rPr>
          <w:rFonts w:ascii="Arial" w:hAnsi="Arial" w:cs="Arial"/>
          <w:b/>
          <w:bCs/>
          <w:sz w:val="32"/>
          <w:szCs w:val="32"/>
        </w:rPr>
      </w:pPr>
      <w:r w:rsidRPr="00E471CF">
        <w:rPr>
          <w:rFonts w:ascii="Arial" w:hAnsi="Arial" w:cs="Arial"/>
          <w:b/>
          <w:noProof/>
        </w:rPr>
        <w:drawing>
          <wp:inline distT="0" distB="0" distL="0" distR="0" wp14:anchorId="2FCBDC97" wp14:editId="3ADA5FBA">
            <wp:extent cx="4514215" cy="1734185"/>
            <wp:effectExtent l="0" t="0" r="635" b="0"/>
            <wp:docPr id="718072174"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072174"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4215" cy="1734185"/>
                    </a:xfrm>
                    <a:prstGeom prst="rect">
                      <a:avLst/>
                    </a:prstGeom>
                    <a:noFill/>
                    <a:ln>
                      <a:noFill/>
                    </a:ln>
                  </pic:spPr>
                </pic:pic>
              </a:graphicData>
            </a:graphic>
          </wp:inline>
        </w:drawing>
      </w:r>
    </w:p>
    <w:p w14:paraId="43EDA1D5" w14:textId="7DA8D2F4" w:rsidR="00B9053B" w:rsidRPr="00BB0A72" w:rsidRDefault="00B9053B" w:rsidP="00BB0A72">
      <w:pPr>
        <w:pStyle w:val="Heading1"/>
        <w:rPr>
          <w:rFonts w:ascii="Arial" w:hAnsi="Arial" w:cs="Arial"/>
          <w:sz w:val="32"/>
          <w:szCs w:val="32"/>
        </w:rPr>
      </w:pPr>
      <w:r w:rsidRPr="00BB0A72">
        <w:rPr>
          <w:rFonts w:ascii="Arial" w:hAnsi="Arial" w:cs="Arial"/>
          <w:sz w:val="32"/>
          <w:szCs w:val="32"/>
        </w:rPr>
        <w:t>Organisational Culture and Performance at Emirates Airline: A Critical Assessment Using Schein and Handy Frameworks</w:t>
      </w:r>
    </w:p>
    <w:p w14:paraId="573F6F14" w14:textId="77777777" w:rsidR="00916CAF" w:rsidRPr="00E471CF" w:rsidRDefault="00916CAF" w:rsidP="00916CAF">
      <w:pPr>
        <w:spacing w:line="360" w:lineRule="auto"/>
        <w:rPr>
          <w:rFonts w:ascii="Arial" w:hAnsi="Arial" w:cs="Arial"/>
          <w:sz w:val="24"/>
          <w:szCs w:val="24"/>
        </w:rPr>
      </w:pPr>
    </w:p>
    <w:p w14:paraId="37952609" w14:textId="77777777" w:rsidR="00916CAF" w:rsidRPr="00A56280" w:rsidRDefault="00916CAF" w:rsidP="00A56280">
      <w:pPr>
        <w:pStyle w:val="Heading1"/>
        <w:rPr>
          <w:rFonts w:ascii="Arial" w:hAnsi="Arial" w:cs="Arial"/>
          <w:sz w:val="32"/>
          <w:szCs w:val="32"/>
        </w:rPr>
      </w:pPr>
      <w:r w:rsidRPr="00A56280">
        <w:rPr>
          <w:rFonts w:ascii="Arial" w:hAnsi="Arial" w:cs="Arial"/>
          <w:sz w:val="32"/>
          <w:szCs w:val="32"/>
        </w:rPr>
        <w:t xml:space="preserve">Assessment Component 1 </w:t>
      </w:r>
    </w:p>
    <w:p w14:paraId="6FE103F4" w14:textId="77777777" w:rsidR="00916CAF" w:rsidRPr="00E471CF" w:rsidRDefault="00916CAF" w:rsidP="00916CAF">
      <w:pPr>
        <w:spacing w:line="360" w:lineRule="auto"/>
        <w:rPr>
          <w:rFonts w:ascii="Arial" w:hAnsi="Arial" w:cs="Arial"/>
          <w:sz w:val="24"/>
          <w:szCs w:val="24"/>
        </w:rPr>
      </w:pPr>
    </w:p>
    <w:p w14:paraId="26619BEE" w14:textId="33EDC8EE" w:rsidR="00916CAF" w:rsidRPr="00325BB4" w:rsidRDefault="00916CAF" w:rsidP="00916CAF">
      <w:pPr>
        <w:spacing w:line="360" w:lineRule="auto"/>
        <w:rPr>
          <w:rFonts w:ascii="Arial" w:hAnsi="Arial" w:cs="Arial"/>
        </w:rPr>
      </w:pPr>
      <w:r w:rsidRPr="00325BB4">
        <w:rPr>
          <w:rFonts w:ascii="Arial" w:hAnsi="Arial" w:cs="Arial"/>
        </w:rPr>
        <w:t xml:space="preserve">Student Name: Suleha </w:t>
      </w:r>
      <w:r w:rsidR="00325BB4">
        <w:rPr>
          <w:rFonts w:ascii="Arial" w:hAnsi="Arial" w:cs="Arial"/>
        </w:rPr>
        <w:t xml:space="preserve">Begum </w:t>
      </w:r>
      <w:r w:rsidRPr="00325BB4">
        <w:rPr>
          <w:rFonts w:ascii="Arial" w:hAnsi="Arial" w:cs="Arial"/>
        </w:rPr>
        <w:t>Azad</w:t>
      </w:r>
    </w:p>
    <w:p w14:paraId="09A7CFB5" w14:textId="0E4A34AF" w:rsidR="00916CAF" w:rsidRPr="00325BB4" w:rsidRDefault="00916CAF" w:rsidP="00916CAF">
      <w:pPr>
        <w:spacing w:line="360" w:lineRule="auto"/>
        <w:rPr>
          <w:rFonts w:ascii="Arial" w:hAnsi="Arial" w:cs="Arial"/>
        </w:rPr>
      </w:pPr>
      <w:r w:rsidRPr="00325BB4">
        <w:rPr>
          <w:rFonts w:ascii="Arial" w:hAnsi="Arial" w:cs="Arial"/>
        </w:rPr>
        <w:t>Student ID: 2325115</w:t>
      </w:r>
    </w:p>
    <w:p w14:paraId="05D808DB" w14:textId="77777777" w:rsidR="00916CAF" w:rsidRPr="00325BB4" w:rsidRDefault="00916CAF" w:rsidP="00916CAF">
      <w:pPr>
        <w:spacing w:line="360" w:lineRule="auto"/>
        <w:rPr>
          <w:rFonts w:ascii="Arial" w:hAnsi="Arial" w:cs="Arial"/>
        </w:rPr>
      </w:pPr>
      <w:r w:rsidRPr="00325BB4">
        <w:rPr>
          <w:rFonts w:ascii="Arial" w:hAnsi="Arial" w:cs="Arial"/>
        </w:rPr>
        <w:t>Module: LCLM 5005 – Organisational Culture</w:t>
      </w:r>
    </w:p>
    <w:p w14:paraId="6DEFD3EA" w14:textId="590AF1DB" w:rsidR="004B7DF2" w:rsidRPr="00325BB4" w:rsidRDefault="00ED26F2" w:rsidP="00916CAF">
      <w:pPr>
        <w:spacing w:line="360" w:lineRule="auto"/>
        <w:rPr>
          <w:rFonts w:ascii="Arial" w:hAnsi="Arial" w:cs="Arial"/>
        </w:rPr>
      </w:pPr>
      <w:r w:rsidRPr="00325BB4">
        <w:rPr>
          <w:rFonts w:ascii="Arial" w:hAnsi="Arial" w:cs="Arial"/>
        </w:rPr>
        <w:t>Lecturer: David O</w:t>
      </w:r>
      <w:r w:rsidR="006D59C1" w:rsidRPr="00325BB4">
        <w:rPr>
          <w:rFonts w:ascii="Arial" w:hAnsi="Arial" w:cs="Arial"/>
        </w:rPr>
        <w:t>yebisi</w:t>
      </w:r>
    </w:p>
    <w:p w14:paraId="4BD87294" w14:textId="5CF3C0A2" w:rsidR="00916CAF" w:rsidRPr="00325BB4" w:rsidRDefault="00916CAF" w:rsidP="00916CAF">
      <w:pPr>
        <w:spacing w:line="360" w:lineRule="auto"/>
        <w:rPr>
          <w:rFonts w:ascii="Arial" w:hAnsi="Arial" w:cs="Arial"/>
        </w:rPr>
      </w:pPr>
      <w:r w:rsidRPr="00325BB4">
        <w:rPr>
          <w:rFonts w:ascii="Arial" w:hAnsi="Arial" w:cs="Arial"/>
        </w:rPr>
        <w:t>Word Count: 3</w:t>
      </w:r>
      <w:r w:rsidR="00D53C66" w:rsidRPr="00325BB4">
        <w:rPr>
          <w:rFonts w:ascii="Arial" w:hAnsi="Arial" w:cs="Arial"/>
        </w:rPr>
        <w:t>4</w:t>
      </w:r>
      <w:r w:rsidR="004F59D4">
        <w:rPr>
          <w:rFonts w:ascii="Arial" w:hAnsi="Arial" w:cs="Arial"/>
        </w:rPr>
        <w:t>68</w:t>
      </w:r>
    </w:p>
    <w:p w14:paraId="49B07A5F" w14:textId="4513EC9C" w:rsidR="00916CAF" w:rsidRPr="00325BB4" w:rsidRDefault="00916CAF" w:rsidP="00916CAF">
      <w:pPr>
        <w:spacing w:line="360" w:lineRule="auto"/>
        <w:rPr>
          <w:rFonts w:ascii="Arial" w:hAnsi="Arial" w:cs="Arial"/>
        </w:rPr>
      </w:pPr>
      <w:r w:rsidRPr="00325BB4">
        <w:rPr>
          <w:rFonts w:ascii="Arial" w:hAnsi="Arial" w:cs="Arial"/>
        </w:rPr>
        <w:t>Submission Date: 11/11/2025</w:t>
      </w:r>
    </w:p>
    <w:p w14:paraId="0E6642AC" w14:textId="261BBEC2" w:rsidR="00B9053B" w:rsidRPr="00E471CF" w:rsidRDefault="00B9053B" w:rsidP="00916CAF">
      <w:pPr>
        <w:spacing w:line="360" w:lineRule="auto"/>
        <w:rPr>
          <w:rFonts w:ascii="Arial" w:hAnsi="Arial" w:cs="Arial"/>
          <w:sz w:val="24"/>
          <w:szCs w:val="24"/>
        </w:rPr>
      </w:pPr>
      <w:r w:rsidRPr="00E471CF">
        <w:rPr>
          <w:rFonts w:ascii="Arial" w:hAnsi="Arial" w:cs="Arial"/>
          <w:sz w:val="24"/>
          <w:szCs w:val="24"/>
        </w:rPr>
        <w:br/>
      </w:r>
    </w:p>
    <w:p w14:paraId="04186F3E" w14:textId="64DC1018" w:rsidR="00B9053B" w:rsidRPr="00E471CF" w:rsidRDefault="00B9053B" w:rsidP="00916CAF">
      <w:pPr>
        <w:spacing w:line="360" w:lineRule="auto"/>
        <w:rPr>
          <w:rFonts w:ascii="Arial" w:hAnsi="Arial" w:cs="Arial"/>
          <w:sz w:val="24"/>
          <w:szCs w:val="24"/>
        </w:rPr>
      </w:pPr>
    </w:p>
    <w:p w14:paraId="184AFF56" w14:textId="27CBFEBD" w:rsidR="00B9053B" w:rsidRPr="00E471CF" w:rsidRDefault="00B9053B" w:rsidP="00916CAF">
      <w:pPr>
        <w:spacing w:line="360" w:lineRule="auto"/>
        <w:rPr>
          <w:rFonts w:ascii="Arial" w:hAnsi="Arial" w:cs="Arial"/>
          <w:sz w:val="24"/>
          <w:szCs w:val="24"/>
        </w:rPr>
      </w:pPr>
    </w:p>
    <w:p w14:paraId="02FA43FF" w14:textId="77777777" w:rsidR="0011622E" w:rsidRPr="00E471CF" w:rsidRDefault="0011622E" w:rsidP="00916CAF">
      <w:pPr>
        <w:spacing w:line="360" w:lineRule="auto"/>
        <w:rPr>
          <w:rFonts w:ascii="Arial" w:hAnsi="Arial" w:cs="Arial"/>
          <w:sz w:val="24"/>
          <w:szCs w:val="24"/>
        </w:rPr>
      </w:pPr>
    </w:p>
    <w:p w14:paraId="0F5B7467" w14:textId="77777777" w:rsidR="0011622E" w:rsidRPr="00E471CF" w:rsidRDefault="0011622E" w:rsidP="00916CAF">
      <w:pPr>
        <w:spacing w:line="360" w:lineRule="auto"/>
        <w:rPr>
          <w:rFonts w:ascii="Arial" w:hAnsi="Arial" w:cs="Arial"/>
          <w:sz w:val="24"/>
          <w:szCs w:val="24"/>
        </w:rPr>
      </w:pPr>
    </w:p>
    <w:p w14:paraId="706E90FB" w14:textId="77777777" w:rsidR="00777D30" w:rsidRPr="00746157" w:rsidRDefault="00B9053B" w:rsidP="00590914">
      <w:pPr>
        <w:pStyle w:val="Heading1"/>
        <w:rPr>
          <w:rFonts w:ascii="Arial" w:hAnsi="Arial" w:cs="Arial"/>
          <w:sz w:val="32"/>
          <w:szCs w:val="32"/>
        </w:rPr>
      </w:pPr>
      <w:r w:rsidRPr="00746157">
        <w:rPr>
          <w:rFonts w:ascii="Arial" w:hAnsi="Arial" w:cs="Arial"/>
          <w:sz w:val="32"/>
          <w:szCs w:val="32"/>
        </w:rPr>
        <w:lastRenderedPageBreak/>
        <w:t>Table of Contents</w:t>
      </w:r>
    </w:p>
    <w:sdt>
      <w:sdtPr>
        <w:rPr>
          <w:rFonts w:ascii="Arial" w:eastAsiaTheme="minorHAnsi" w:hAnsi="Arial" w:cs="Arial"/>
          <w:color w:val="auto"/>
          <w:kern w:val="2"/>
          <w:sz w:val="22"/>
          <w:szCs w:val="22"/>
          <w:lang w:val="en-GB"/>
          <w14:ligatures w14:val="standardContextual"/>
        </w:rPr>
        <w:id w:val="-780343650"/>
        <w:docPartObj>
          <w:docPartGallery w:val="Table of Contents"/>
          <w:docPartUnique/>
        </w:docPartObj>
      </w:sdtPr>
      <w:sdtEndPr>
        <w:rPr>
          <w:b/>
          <w:bCs/>
          <w:noProof/>
        </w:rPr>
      </w:sdtEndPr>
      <w:sdtContent>
        <w:p w14:paraId="5CBCD927" w14:textId="7AD2DF14" w:rsidR="00777D30" w:rsidRPr="00E471CF" w:rsidRDefault="00777D30">
          <w:pPr>
            <w:pStyle w:val="TOCHeading"/>
            <w:rPr>
              <w:rFonts w:ascii="Arial" w:hAnsi="Arial" w:cs="Arial"/>
            </w:rPr>
          </w:pPr>
        </w:p>
        <w:p w14:paraId="15D193E2" w14:textId="270D223E" w:rsidR="00811AC1" w:rsidRPr="00E471CF" w:rsidRDefault="00777D30">
          <w:pPr>
            <w:pStyle w:val="TOC1"/>
            <w:tabs>
              <w:tab w:val="right" w:leader="dot" w:pos="9016"/>
            </w:tabs>
            <w:rPr>
              <w:rFonts w:ascii="Arial" w:eastAsiaTheme="minorEastAsia" w:hAnsi="Arial" w:cs="Arial"/>
              <w:noProof/>
              <w:sz w:val="24"/>
              <w:szCs w:val="24"/>
              <w:lang w:eastAsia="en-GB"/>
            </w:rPr>
          </w:pPr>
          <w:r w:rsidRPr="00E471CF">
            <w:rPr>
              <w:rFonts w:ascii="Arial" w:hAnsi="Arial" w:cs="Arial"/>
            </w:rPr>
            <w:fldChar w:fldCharType="begin"/>
          </w:r>
          <w:r w:rsidRPr="00E471CF">
            <w:rPr>
              <w:rFonts w:ascii="Arial" w:hAnsi="Arial" w:cs="Arial"/>
            </w:rPr>
            <w:instrText xml:space="preserve"> TOC \o "1-3" \h \z \u </w:instrText>
          </w:r>
          <w:r w:rsidRPr="00E471CF">
            <w:rPr>
              <w:rFonts w:ascii="Arial" w:hAnsi="Arial" w:cs="Arial"/>
            </w:rPr>
            <w:fldChar w:fldCharType="separate"/>
          </w:r>
          <w:hyperlink w:anchor="_Toc212971384" w:history="1">
            <w:r w:rsidR="00811AC1" w:rsidRPr="00E471CF">
              <w:rPr>
                <w:rStyle w:val="Hyperlink"/>
                <w:rFonts w:ascii="Arial" w:hAnsi="Arial" w:cs="Arial"/>
                <w:noProof/>
              </w:rPr>
              <w:t>1 Executive Summary</w:t>
            </w:r>
            <w:r w:rsidR="00811AC1" w:rsidRPr="00E471CF">
              <w:rPr>
                <w:rFonts w:ascii="Arial" w:hAnsi="Arial" w:cs="Arial"/>
                <w:noProof/>
                <w:webHidden/>
              </w:rPr>
              <w:tab/>
            </w:r>
            <w:r w:rsidR="00811AC1" w:rsidRPr="00E471CF">
              <w:rPr>
                <w:rFonts w:ascii="Arial" w:hAnsi="Arial" w:cs="Arial"/>
                <w:noProof/>
                <w:webHidden/>
              </w:rPr>
              <w:fldChar w:fldCharType="begin"/>
            </w:r>
            <w:r w:rsidR="00811AC1" w:rsidRPr="00E471CF">
              <w:rPr>
                <w:rFonts w:ascii="Arial" w:hAnsi="Arial" w:cs="Arial"/>
                <w:noProof/>
                <w:webHidden/>
              </w:rPr>
              <w:instrText xml:space="preserve"> PAGEREF _Toc212971384 \h </w:instrText>
            </w:r>
            <w:r w:rsidR="00811AC1" w:rsidRPr="00E471CF">
              <w:rPr>
                <w:rFonts w:ascii="Arial" w:hAnsi="Arial" w:cs="Arial"/>
                <w:noProof/>
                <w:webHidden/>
              </w:rPr>
            </w:r>
            <w:r w:rsidR="00811AC1" w:rsidRPr="00E471CF">
              <w:rPr>
                <w:rFonts w:ascii="Arial" w:hAnsi="Arial" w:cs="Arial"/>
                <w:noProof/>
                <w:webHidden/>
              </w:rPr>
              <w:fldChar w:fldCharType="separate"/>
            </w:r>
            <w:r w:rsidR="00811AC1" w:rsidRPr="00E471CF">
              <w:rPr>
                <w:rFonts w:ascii="Arial" w:hAnsi="Arial" w:cs="Arial"/>
                <w:noProof/>
                <w:webHidden/>
              </w:rPr>
              <w:t>3</w:t>
            </w:r>
            <w:r w:rsidR="00811AC1" w:rsidRPr="00E471CF">
              <w:rPr>
                <w:rFonts w:ascii="Arial" w:hAnsi="Arial" w:cs="Arial"/>
                <w:noProof/>
                <w:webHidden/>
              </w:rPr>
              <w:fldChar w:fldCharType="end"/>
            </w:r>
          </w:hyperlink>
        </w:p>
        <w:p w14:paraId="2423108F" w14:textId="74CAC8BF" w:rsidR="00811AC1" w:rsidRPr="00E471CF" w:rsidRDefault="00811AC1">
          <w:pPr>
            <w:pStyle w:val="TOC1"/>
            <w:tabs>
              <w:tab w:val="right" w:leader="dot" w:pos="9016"/>
            </w:tabs>
            <w:rPr>
              <w:rFonts w:ascii="Arial" w:eastAsiaTheme="minorEastAsia" w:hAnsi="Arial" w:cs="Arial"/>
              <w:noProof/>
              <w:sz w:val="24"/>
              <w:szCs w:val="24"/>
              <w:lang w:eastAsia="en-GB"/>
            </w:rPr>
          </w:pPr>
          <w:hyperlink w:anchor="_Toc212971385" w:history="1">
            <w:r w:rsidRPr="00E471CF">
              <w:rPr>
                <w:rStyle w:val="Hyperlink"/>
                <w:rFonts w:ascii="Arial" w:hAnsi="Arial" w:cs="Arial"/>
                <w:noProof/>
              </w:rPr>
              <w:t>2 Introduction</w:t>
            </w:r>
            <w:r w:rsidRPr="00E471CF">
              <w:rPr>
                <w:rFonts w:ascii="Arial" w:hAnsi="Arial" w:cs="Arial"/>
                <w:noProof/>
                <w:webHidden/>
              </w:rPr>
              <w:tab/>
            </w:r>
            <w:r w:rsidRPr="00E471CF">
              <w:rPr>
                <w:rFonts w:ascii="Arial" w:hAnsi="Arial" w:cs="Arial"/>
                <w:noProof/>
                <w:webHidden/>
              </w:rPr>
              <w:fldChar w:fldCharType="begin"/>
            </w:r>
            <w:r w:rsidRPr="00E471CF">
              <w:rPr>
                <w:rFonts w:ascii="Arial" w:hAnsi="Arial" w:cs="Arial"/>
                <w:noProof/>
                <w:webHidden/>
              </w:rPr>
              <w:instrText xml:space="preserve"> PAGEREF _Toc212971385 \h </w:instrText>
            </w:r>
            <w:r w:rsidRPr="00E471CF">
              <w:rPr>
                <w:rFonts w:ascii="Arial" w:hAnsi="Arial" w:cs="Arial"/>
                <w:noProof/>
                <w:webHidden/>
              </w:rPr>
            </w:r>
            <w:r w:rsidRPr="00E471CF">
              <w:rPr>
                <w:rFonts w:ascii="Arial" w:hAnsi="Arial" w:cs="Arial"/>
                <w:noProof/>
                <w:webHidden/>
              </w:rPr>
              <w:fldChar w:fldCharType="separate"/>
            </w:r>
            <w:r w:rsidRPr="00E471CF">
              <w:rPr>
                <w:rFonts w:ascii="Arial" w:hAnsi="Arial" w:cs="Arial"/>
                <w:noProof/>
                <w:webHidden/>
              </w:rPr>
              <w:t>4</w:t>
            </w:r>
            <w:r w:rsidRPr="00E471CF">
              <w:rPr>
                <w:rFonts w:ascii="Arial" w:hAnsi="Arial" w:cs="Arial"/>
                <w:noProof/>
                <w:webHidden/>
              </w:rPr>
              <w:fldChar w:fldCharType="end"/>
            </w:r>
          </w:hyperlink>
        </w:p>
        <w:p w14:paraId="703EF98D" w14:textId="48173977" w:rsidR="00811AC1" w:rsidRPr="00E471CF" w:rsidRDefault="00811AC1">
          <w:pPr>
            <w:pStyle w:val="TOC1"/>
            <w:tabs>
              <w:tab w:val="right" w:leader="dot" w:pos="9016"/>
            </w:tabs>
            <w:rPr>
              <w:rFonts w:ascii="Arial" w:eastAsiaTheme="minorEastAsia" w:hAnsi="Arial" w:cs="Arial"/>
              <w:noProof/>
              <w:sz w:val="24"/>
              <w:szCs w:val="24"/>
              <w:lang w:eastAsia="en-GB"/>
            </w:rPr>
          </w:pPr>
          <w:hyperlink w:anchor="_Toc212971386" w:history="1">
            <w:r w:rsidRPr="00E471CF">
              <w:rPr>
                <w:rStyle w:val="Hyperlink"/>
                <w:rFonts w:ascii="Arial" w:hAnsi="Arial" w:cs="Arial"/>
                <w:noProof/>
              </w:rPr>
              <w:t>3 Emirates Airline in Brief: Structure, Scope and Strategic Posture</w:t>
            </w:r>
            <w:r w:rsidRPr="00E471CF">
              <w:rPr>
                <w:rFonts w:ascii="Arial" w:hAnsi="Arial" w:cs="Arial"/>
                <w:noProof/>
                <w:webHidden/>
              </w:rPr>
              <w:tab/>
            </w:r>
            <w:r w:rsidRPr="00E471CF">
              <w:rPr>
                <w:rFonts w:ascii="Arial" w:hAnsi="Arial" w:cs="Arial"/>
                <w:noProof/>
                <w:webHidden/>
              </w:rPr>
              <w:fldChar w:fldCharType="begin"/>
            </w:r>
            <w:r w:rsidRPr="00E471CF">
              <w:rPr>
                <w:rFonts w:ascii="Arial" w:hAnsi="Arial" w:cs="Arial"/>
                <w:noProof/>
                <w:webHidden/>
              </w:rPr>
              <w:instrText xml:space="preserve"> PAGEREF _Toc212971386 \h </w:instrText>
            </w:r>
            <w:r w:rsidRPr="00E471CF">
              <w:rPr>
                <w:rFonts w:ascii="Arial" w:hAnsi="Arial" w:cs="Arial"/>
                <w:noProof/>
                <w:webHidden/>
              </w:rPr>
            </w:r>
            <w:r w:rsidRPr="00E471CF">
              <w:rPr>
                <w:rFonts w:ascii="Arial" w:hAnsi="Arial" w:cs="Arial"/>
                <w:noProof/>
                <w:webHidden/>
              </w:rPr>
              <w:fldChar w:fldCharType="separate"/>
            </w:r>
            <w:r w:rsidRPr="00E471CF">
              <w:rPr>
                <w:rFonts w:ascii="Arial" w:hAnsi="Arial" w:cs="Arial"/>
                <w:noProof/>
                <w:webHidden/>
              </w:rPr>
              <w:t>5</w:t>
            </w:r>
            <w:r w:rsidRPr="00E471CF">
              <w:rPr>
                <w:rFonts w:ascii="Arial" w:hAnsi="Arial" w:cs="Arial"/>
                <w:noProof/>
                <w:webHidden/>
              </w:rPr>
              <w:fldChar w:fldCharType="end"/>
            </w:r>
          </w:hyperlink>
        </w:p>
        <w:p w14:paraId="3AF8963D" w14:textId="47F609EE" w:rsidR="00811AC1" w:rsidRPr="00E471CF" w:rsidRDefault="00811AC1">
          <w:pPr>
            <w:pStyle w:val="TOC1"/>
            <w:tabs>
              <w:tab w:val="right" w:leader="dot" w:pos="9016"/>
            </w:tabs>
            <w:rPr>
              <w:rFonts w:ascii="Arial" w:eastAsiaTheme="minorEastAsia" w:hAnsi="Arial" w:cs="Arial"/>
              <w:noProof/>
              <w:sz w:val="24"/>
              <w:szCs w:val="24"/>
              <w:lang w:eastAsia="en-GB"/>
            </w:rPr>
          </w:pPr>
          <w:hyperlink w:anchor="_Toc212971387" w:history="1">
            <w:r w:rsidRPr="00E471CF">
              <w:rPr>
                <w:rStyle w:val="Hyperlink"/>
                <w:rFonts w:ascii="Arial" w:hAnsi="Arial" w:cs="Arial"/>
                <w:noProof/>
              </w:rPr>
              <w:t>4 Organisational Culture: Concepts and Frameworks</w:t>
            </w:r>
            <w:r w:rsidRPr="00E471CF">
              <w:rPr>
                <w:rFonts w:ascii="Arial" w:hAnsi="Arial" w:cs="Arial"/>
                <w:noProof/>
                <w:webHidden/>
              </w:rPr>
              <w:tab/>
            </w:r>
            <w:r w:rsidRPr="00E471CF">
              <w:rPr>
                <w:rFonts w:ascii="Arial" w:hAnsi="Arial" w:cs="Arial"/>
                <w:noProof/>
                <w:webHidden/>
              </w:rPr>
              <w:fldChar w:fldCharType="begin"/>
            </w:r>
            <w:r w:rsidRPr="00E471CF">
              <w:rPr>
                <w:rFonts w:ascii="Arial" w:hAnsi="Arial" w:cs="Arial"/>
                <w:noProof/>
                <w:webHidden/>
              </w:rPr>
              <w:instrText xml:space="preserve"> PAGEREF _Toc212971387 \h </w:instrText>
            </w:r>
            <w:r w:rsidRPr="00E471CF">
              <w:rPr>
                <w:rFonts w:ascii="Arial" w:hAnsi="Arial" w:cs="Arial"/>
                <w:noProof/>
                <w:webHidden/>
              </w:rPr>
            </w:r>
            <w:r w:rsidRPr="00E471CF">
              <w:rPr>
                <w:rFonts w:ascii="Arial" w:hAnsi="Arial" w:cs="Arial"/>
                <w:noProof/>
                <w:webHidden/>
              </w:rPr>
              <w:fldChar w:fldCharType="separate"/>
            </w:r>
            <w:r w:rsidRPr="00E471CF">
              <w:rPr>
                <w:rFonts w:ascii="Arial" w:hAnsi="Arial" w:cs="Arial"/>
                <w:noProof/>
                <w:webHidden/>
              </w:rPr>
              <w:t>7</w:t>
            </w:r>
            <w:r w:rsidRPr="00E471CF">
              <w:rPr>
                <w:rFonts w:ascii="Arial" w:hAnsi="Arial" w:cs="Arial"/>
                <w:noProof/>
                <w:webHidden/>
              </w:rPr>
              <w:fldChar w:fldCharType="end"/>
            </w:r>
          </w:hyperlink>
        </w:p>
        <w:p w14:paraId="6DA875B4" w14:textId="0970542D" w:rsidR="00811AC1" w:rsidRPr="00E471CF" w:rsidRDefault="00811AC1">
          <w:pPr>
            <w:pStyle w:val="TOC1"/>
            <w:tabs>
              <w:tab w:val="right" w:leader="dot" w:pos="9016"/>
            </w:tabs>
            <w:rPr>
              <w:rFonts w:ascii="Arial" w:eastAsiaTheme="minorEastAsia" w:hAnsi="Arial" w:cs="Arial"/>
              <w:noProof/>
              <w:sz w:val="24"/>
              <w:szCs w:val="24"/>
              <w:lang w:eastAsia="en-GB"/>
            </w:rPr>
          </w:pPr>
          <w:hyperlink w:anchor="_Toc212971388" w:history="1">
            <w:r w:rsidRPr="00E471CF">
              <w:rPr>
                <w:rStyle w:val="Hyperlink"/>
                <w:rFonts w:ascii="Arial" w:hAnsi="Arial" w:cs="Arial"/>
                <w:noProof/>
              </w:rPr>
              <w:t>5 Influence of Culture on Structure and Decision-Making</w:t>
            </w:r>
            <w:r w:rsidRPr="00E471CF">
              <w:rPr>
                <w:rFonts w:ascii="Arial" w:hAnsi="Arial" w:cs="Arial"/>
                <w:noProof/>
                <w:webHidden/>
              </w:rPr>
              <w:tab/>
            </w:r>
            <w:r w:rsidRPr="00E471CF">
              <w:rPr>
                <w:rFonts w:ascii="Arial" w:hAnsi="Arial" w:cs="Arial"/>
                <w:noProof/>
                <w:webHidden/>
              </w:rPr>
              <w:fldChar w:fldCharType="begin"/>
            </w:r>
            <w:r w:rsidRPr="00E471CF">
              <w:rPr>
                <w:rFonts w:ascii="Arial" w:hAnsi="Arial" w:cs="Arial"/>
                <w:noProof/>
                <w:webHidden/>
              </w:rPr>
              <w:instrText xml:space="preserve"> PAGEREF _Toc212971388 \h </w:instrText>
            </w:r>
            <w:r w:rsidRPr="00E471CF">
              <w:rPr>
                <w:rFonts w:ascii="Arial" w:hAnsi="Arial" w:cs="Arial"/>
                <w:noProof/>
                <w:webHidden/>
              </w:rPr>
            </w:r>
            <w:r w:rsidRPr="00E471CF">
              <w:rPr>
                <w:rFonts w:ascii="Arial" w:hAnsi="Arial" w:cs="Arial"/>
                <w:noProof/>
                <w:webHidden/>
              </w:rPr>
              <w:fldChar w:fldCharType="separate"/>
            </w:r>
            <w:r w:rsidRPr="00E471CF">
              <w:rPr>
                <w:rFonts w:ascii="Arial" w:hAnsi="Arial" w:cs="Arial"/>
                <w:noProof/>
                <w:webHidden/>
              </w:rPr>
              <w:t>8</w:t>
            </w:r>
            <w:r w:rsidRPr="00E471CF">
              <w:rPr>
                <w:rFonts w:ascii="Arial" w:hAnsi="Arial" w:cs="Arial"/>
                <w:noProof/>
                <w:webHidden/>
              </w:rPr>
              <w:fldChar w:fldCharType="end"/>
            </w:r>
          </w:hyperlink>
        </w:p>
        <w:p w14:paraId="72B86888" w14:textId="586C037C" w:rsidR="00811AC1" w:rsidRPr="00E471CF" w:rsidRDefault="00811AC1">
          <w:pPr>
            <w:pStyle w:val="TOC1"/>
            <w:tabs>
              <w:tab w:val="right" w:leader="dot" w:pos="9016"/>
            </w:tabs>
            <w:rPr>
              <w:rFonts w:ascii="Arial" w:eastAsiaTheme="minorEastAsia" w:hAnsi="Arial" w:cs="Arial"/>
              <w:noProof/>
              <w:sz w:val="24"/>
              <w:szCs w:val="24"/>
              <w:lang w:eastAsia="en-GB"/>
            </w:rPr>
          </w:pPr>
          <w:hyperlink w:anchor="_Toc212971389" w:history="1">
            <w:r w:rsidRPr="00E471CF">
              <w:rPr>
                <w:rStyle w:val="Hyperlink"/>
                <w:rFonts w:ascii="Arial" w:hAnsi="Arial" w:cs="Arial"/>
                <w:noProof/>
              </w:rPr>
              <w:t>6 Identifying Cultural Types: Models and Frameworks</w:t>
            </w:r>
            <w:r w:rsidRPr="00E471CF">
              <w:rPr>
                <w:rFonts w:ascii="Arial" w:hAnsi="Arial" w:cs="Arial"/>
                <w:noProof/>
                <w:webHidden/>
              </w:rPr>
              <w:tab/>
            </w:r>
            <w:r w:rsidRPr="00E471CF">
              <w:rPr>
                <w:rFonts w:ascii="Arial" w:hAnsi="Arial" w:cs="Arial"/>
                <w:noProof/>
                <w:webHidden/>
              </w:rPr>
              <w:fldChar w:fldCharType="begin"/>
            </w:r>
            <w:r w:rsidRPr="00E471CF">
              <w:rPr>
                <w:rFonts w:ascii="Arial" w:hAnsi="Arial" w:cs="Arial"/>
                <w:noProof/>
                <w:webHidden/>
              </w:rPr>
              <w:instrText xml:space="preserve"> PAGEREF _Toc212971389 \h </w:instrText>
            </w:r>
            <w:r w:rsidRPr="00E471CF">
              <w:rPr>
                <w:rFonts w:ascii="Arial" w:hAnsi="Arial" w:cs="Arial"/>
                <w:noProof/>
                <w:webHidden/>
              </w:rPr>
            </w:r>
            <w:r w:rsidRPr="00E471CF">
              <w:rPr>
                <w:rFonts w:ascii="Arial" w:hAnsi="Arial" w:cs="Arial"/>
                <w:noProof/>
                <w:webHidden/>
              </w:rPr>
              <w:fldChar w:fldCharType="separate"/>
            </w:r>
            <w:r w:rsidRPr="00E471CF">
              <w:rPr>
                <w:rFonts w:ascii="Arial" w:hAnsi="Arial" w:cs="Arial"/>
                <w:noProof/>
                <w:webHidden/>
              </w:rPr>
              <w:t>10</w:t>
            </w:r>
            <w:r w:rsidRPr="00E471CF">
              <w:rPr>
                <w:rFonts w:ascii="Arial" w:hAnsi="Arial" w:cs="Arial"/>
                <w:noProof/>
                <w:webHidden/>
              </w:rPr>
              <w:fldChar w:fldCharType="end"/>
            </w:r>
          </w:hyperlink>
        </w:p>
        <w:p w14:paraId="278F2A36" w14:textId="0ACA666C" w:rsidR="00811AC1" w:rsidRPr="00E471CF" w:rsidRDefault="00811AC1">
          <w:pPr>
            <w:pStyle w:val="TOC1"/>
            <w:tabs>
              <w:tab w:val="right" w:leader="dot" w:pos="9016"/>
            </w:tabs>
            <w:rPr>
              <w:rFonts w:ascii="Arial" w:eastAsiaTheme="minorEastAsia" w:hAnsi="Arial" w:cs="Arial"/>
              <w:noProof/>
              <w:sz w:val="24"/>
              <w:szCs w:val="24"/>
              <w:lang w:eastAsia="en-GB"/>
            </w:rPr>
          </w:pPr>
          <w:hyperlink w:anchor="_Toc212971390" w:history="1">
            <w:r w:rsidRPr="00E471CF">
              <w:rPr>
                <w:rStyle w:val="Hyperlink"/>
                <w:rFonts w:ascii="Arial" w:hAnsi="Arial" w:cs="Arial"/>
                <w:noProof/>
              </w:rPr>
              <w:t>7 Culture and the External Environment</w:t>
            </w:r>
            <w:r w:rsidRPr="00E471CF">
              <w:rPr>
                <w:rFonts w:ascii="Arial" w:hAnsi="Arial" w:cs="Arial"/>
                <w:noProof/>
                <w:webHidden/>
              </w:rPr>
              <w:tab/>
            </w:r>
            <w:r w:rsidRPr="00E471CF">
              <w:rPr>
                <w:rFonts w:ascii="Arial" w:hAnsi="Arial" w:cs="Arial"/>
                <w:noProof/>
                <w:webHidden/>
              </w:rPr>
              <w:fldChar w:fldCharType="begin"/>
            </w:r>
            <w:r w:rsidRPr="00E471CF">
              <w:rPr>
                <w:rFonts w:ascii="Arial" w:hAnsi="Arial" w:cs="Arial"/>
                <w:noProof/>
                <w:webHidden/>
              </w:rPr>
              <w:instrText xml:space="preserve"> PAGEREF _Toc212971390 \h </w:instrText>
            </w:r>
            <w:r w:rsidRPr="00E471CF">
              <w:rPr>
                <w:rFonts w:ascii="Arial" w:hAnsi="Arial" w:cs="Arial"/>
                <w:noProof/>
                <w:webHidden/>
              </w:rPr>
            </w:r>
            <w:r w:rsidRPr="00E471CF">
              <w:rPr>
                <w:rFonts w:ascii="Arial" w:hAnsi="Arial" w:cs="Arial"/>
                <w:noProof/>
                <w:webHidden/>
              </w:rPr>
              <w:fldChar w:fldCharType="separate"/>
            </w:r>
            <w:r w:rsidRPr="00E471CF">
              <w:rPr>
                <w:rFonts w:ascii="Arial" w:hAnsi="Arial" w:cs="Arial"/>
                <w:noProof/>
                <w:webHidden/>
              </w:rPr>
              <w:t>11</w:t>
            </w:r>
            <w:r w:rsidRPr="00E471CF">
              <w:rPr>
                <w:rFonts w:ascii="Arial" w:hAnsi="Arial" w:cs="Arial"/>
                <w:noProof/>
                <w:webHidden/>
              </w:rPr>
              <w:fldChar w:fldCharType="end"/>
            </w:r>
          </w:hyperlink>
        </w:p>
        <w:p w14:paraId="3A531662" w14:textId="3D537456" w:rsidR="00811AC1" w:rsidRPr="00E471CF" w:rsidRDefault="00811AC1">
          <w:pPr>
            <w:pStyle w:val="TOC1"/>
            <w:tabs>
              <w:tab w:val="right" w:leader="dot" w:pos="9016"/>
            </w:tabs>
            <w:rPr>
              <w:rFonts w:ascii="Arial" w:eastAsiaTheme="minorEastAsia" w:hAnsi="Arial" w:cs="Arial"/>
              <w:noProof/>
              <w:sz w:val="24"/>
              <w:szCs w:val="24"/>
              <w:lang w:eastAsia="en-GB"/>
            </w:rPr>
          </w:pPr>
          <w:hyperlink w:anchor="_Toc212971391" w:history="1">
            <w:r w:rsidRPr="00E471CF">
              <w:rPr>
                <w:rStyle w:val="Hyperlink"/>
                <w:rFonts w:ascii="Arial" w:hAnsi="Arial" w:cs="Arial"/>
                <w:noProof/>
              </w:rPr>
              <w:t>8 Organisational Culture as a Barrier</w:t>
            </w:r>
            <w:r w:rsidRPr="00E471CF">
              <w:rPr>
                <w:rFonts w:ascii="Arial" w:hAnsi="Arial" w:cs="Arial"/>
                <w:noProof/>
                <w:webHidden/>
              </w:rPr>
              <w:tab/>
            </w:r>
            <w:r w:rsidRPr="00E471CF">
              <w:rPr>
                <w:rFonts w:ascii="Arial" w:hAnsi="Arial" w:cs="Arial"/>
                <w:noProof/>
                <w:webHidden/>
              </w:rPr>
              <w:fldChar w:fldCharType="begin"/>
            </w:r>
            <w:r w:rsidRPr="00E471CF">
              <w:rPr>
                <w:rFonts w:ascii="Arial" w:hAnsi="Arial" w:cs="Arial"/>
                <w:noProof/>
                <w:webHidden/>
              </w:rPr>
              <w:instrText xml:space="preserve"> PAGEREF _Toc212971391 \h </w:instrText>
            </w:r>
            <w:r w:rsidRPr="00E471CF">
              <w:rPr>
                <w:rFonts w:ascii="Arial" w:hAnsi="Arial" w:cs="Arial"/>
                <w:noProof/>
                <w:webHidden/>
              </w:rPr>
            </w:r>
            <w:r w:rsidRPr="00E471CF">
              <w:rPr>
                <w:rFonts w:ascii="Arial" w:hAnsi="Arial" w:cs="Arial"/>
                <w:noProof/>
                <w:webHidden/>
              </w:rPr>
              <w:fldChar w:fldCharType="separate"/>
            </w:r>
            <w:r w:rsidRPr="00E471CF">
              <w:rPr>
                <w:rFonts w:ascii="Arial" w:hAnsi="Arial" w:cs="Arial"/>
                <w:noProof/>
                <w:webHidden/>
              </w:rPr>
              <w:t>14</w:t>
            </w:r>
            <w:r w:rsidRPr="00E471CF">
              <w:rPr>
                <w:rFonts w:ascii="Arial" w:hAnsi="Arial" w:cs="Arial"/>
                <w:noProof/>
                <w:webHidden/>
              </w:rPr>
              <w:fldChar w:fldCharType="end"/>
            </w:r>
          </w:hyperlink>
        </w:p>
        <w:p w14:paraId="208E935B" w14:textId="113ABB7D" w:rsidR="00811AC1" w:rsidRPr="00E471CF" w:rsidRDefault="00811AC1">
          <w:pPr>
            <w:pStyle w:val="TOC1"/>
            <w:tabs>
              <w:tab w:val="right" w:leader="dot" w:pos="9016"/>
            </w:tabs>
            <w:rPr>
              <w:rFonts w:ascii="Arial" w:eastAsiaTheme="minorEastAsia" w:hAnsi="Arial" w:cs="Arial"/>
              <w:noProof/>
              <w:sz w:val="24"/>
              <w:szCs w:val="24"/>
              <w:lang w:eastAsia="en-GB"/>
            </w:rPr>
          </w:pPr>
          <w:hyperlink w:anchor="_Toc212971392" w:history="1">
            <w:r w:rsidRPr="00E471CF">
              <w:rPr>
                <w:rStyle w:val="Hyperlink"/>
                <w:rFonts w:ascii="Arial" w:hAnsi="Arial" w:cs="Arial"/>
                <w:noProof/>
              </w:rPr>
              <w:t>9 Impact of Culture on Organisational Performance</w:t>
            </w:r>
            <w:r w:rsidRPr="00E471CF">
              <w:rPr>
                <w:rFonts w:ascii="Arial" w:hAnsi="Arial" w:cs="Arial"/>
                <w:noProof/>
                <w:webHidden/>
              </w:rPr>
              <w:tab/>
            </w:r>
            <w:r w:rsidRPr="00E471CF">
              <w:rPr>
                <w:rFonts w:ascii="Arial" w:hAnsi="Arial" w:cs="Arial"/>
                <w:noProof/>
                <w:webHidden/>
              </w:rPr>
              <w:fldChar w:fldCharType="begin"/>
            </w:r>
            <w:r w:rsidRPr="00E471CF">
              <w:rPr>
                <w:rFonts w:ascii="Arial" w:hAnsi="Arial" w:cs="Arial"/>
                <w:noProof/>
                <w:webHidden/>
              </w:rPr>
              <w:instrText xml:space="preserve"> PAGEREF _Toc212971392 \h </w:instrText>
            </w:r>
            <w:r w:rsidRPr="00E471CF">
              <w:rPr>
                <w:rFonts w:ascii="Arial" w:hAnsi="Arial" w:cs="Arial"/>
                <w:noProof/>
                <w:webHidden/>
              </w:rPr>
            </w:r>
            <w:r w:rsidRPr="00E471CF">
              <w:rPr>
                <w:rFonts w:ascii="Arial" w:hAnsi="Arial" w:cs="Arial"/>
                <w:noProof/>
                <w:webHidden/>
              </w:rPr>
              <w:fldChar w:fldCharType="separate"/>
            </w:r>
            <w:r w:rsidRPr="00E471CF">
              <w:rPr>
                <w:rFonts w:ascii="Arial" w:hAnsi="Arial" w:cs="Arial"/>
                <w:noProof/>
                <w:webHidden/>
              </w:rPr>
              <w:t>15</w:t>
            </w:r>
            <w:r w:rsidRPr="00E471CF">
              <w:rPr>
                <w:rFonts w:ascii="Arial" w:hAnsi="Arial" w:cs="Arial"/>
                <w:noProof/>
                <w:webHidden/>
              </w:rPr>
              <w:fldChar w:fldCharType="end"/>
            </w:r>
          </w:hyperlink>
        </w:p>
        <w:p w14:paraId="18B7D72A" w14:textId="0B301B93" w:rsidR="00811AC1" w:rsidRPr="00E471CF" w:rsidRDefault="00811AC1">
          <w:pPr>
            <w:pStyle w:val="TOC1"/>
            <w:tabs>
              <w:tab w:val="right" w:leader="dot" w:pos="9016"/>
            </w:tabs>
            <w:rPr>
              <w:rFonts w:ascii="Arial" w:eastAsiaTheme="minorEastAsia" w:hAnsi="Arial" w:cs="Arial"/>
              <w:noProof/>
              <w:sz w:val="24"/>
              <w:szCs w:val="24"/>
              <w:lang w:eastAsia="en-GB"/>
            </w:rPr>
          </w:pPr>
          <w:hyperlink w:anchor="_Toc212971393" w:history="1">
            <w:r w:rsidRPr="00E471CF">
              <w:rPr>
                <w:rStyle w:val="Hyperlink"/>
                <w:rFonts w:ascii="Arial" w:hAnsi="Arial" w:cs="Arial"/>
                <w:noProof/>
                <w:lang w:val="fr-FR"/>
              </w:rPr>
              <w:t>10 Recommendations: Cultural Refinements and MIS Alignment</w:t>
            </w:r>
            <w:r w:rsidRPr="00E471CF">
              <w:rPr>
                <w:rFonts w:ascii="Arial" w:hAnsi="Arial" w:cs="Arial"/>
                <w:noProof/>
                <w:webHidden/>
              </w:rPr>
              <w:tab/>
            </w:r>
            <w:r w:rsidRPr="00E471CF">
              <w:rPr>
                <w:rFonts w:ascii="Arial" w:hAnsi="Arial" w:cs="Arial"/>
                <w:noProof/>
                <w:webHidden/>
              </w:rPr>
              <w:fldChar w:fldCharType="begin"/>
            </w:r>
            <w:r w:rsidRPr="00E471CF">
              <w:rPr>
                <w:rFonts w:ascii="Arial" w:hAnsi="Arial" w:cs="Arial"/>
                <w:noProof/>
                <w:webHidden/>
              </w:rPr>
              <w:instrText xml:space="preserve"> PAGEREF _Toc212971393 \h </w:instrText>
            </w:r>
            <w:r w:rsidRPr="00E471CF">
              <w:rPr>
                <w:rFonts w:ascii="Arial" w:hAnsi="Arial" w:cs="Arial"/>
                <w:noProof/>
                <w:webHidden/>
              </w:rPr>
            </w:r>
            <w:r w:rsidRPr="00E471CF">
              <w:rPr>
                <w:rFonts w:ascii="Arial" w:hAnsi="Arial" w:cs="Arial"/>
                <w:noProof/>
                <w:webHidden/>
              </w:rPr>
              <w:fldChar w:fldCharType="separate"/>
            </w:r>
            <w:r w:rsidRPr="00E471CF">
              <w:rPr>
                <w:rFonts w:ascii="Arial" w:hAnsi="Arial" w:cs="Arial"/>
                <w:noProof/>
                <w:webHidden/>
              </w:rPr>
              <w:t>17</w:t>
            </w:r>
            <w:r w:rsidRPr="00E471CF">
              <w:rPr>
                <w:rFonts w:ascii="Arial" w:hAnsi="Arial" w:cs="Arial"/>
                <w:noProof/>
                <w:webHidden/>
              </w:rPr>
              <w:fldChar w:fldCharType="end"/>
            </w:r>
          </w:hyperlink>
        </w:p>
        <w:p w14:paraId="5FC61636" w14:textId="12AE90CC" w:rsidR="00811AC1" w:rsidRPr="00E471CF" w:rsidRDefault="00811AC1">
          <w:pPr>
            <w:pStyle w:val="TOC1"/>
            <w:tabs>
              <w:tab w:val="right" w:leader="dot" w:pos="9016"/>
            </w:tabs>
            <w:rPr>
              <w:rFonts w:ascii="Arial" w:eastAsiaTheme="minorEastAsia" w:hAnsi="Arial" w:cs="Arial"/>
              <w:noProof/>
              <w:sz w:val="24"/>
              <w:szCs w:val="24"/>
              <w:lang w:eastAsia="en-GB"/>
            </w:rPr>
          </w:pPr>
          <w:hyperlink w:anchor="_Toc212971394" w:history="1">
            <w:r w:rsidRPr="00E471CF">
              <w:rPr>
                <w:rStyle w:val="Hyperlink"/>
                <w:rFonts w:ascii="Arial" w:hAnsi="Arial" w:cs="Arial"/>
                <w:noProof/>
              </w:rPr>
              <w:t>11 Conclusion</w:t>
            </w:r>
            <w:r w:rsidRPr="00E471CF">
              <w:rPr>
                <w:rFonts w:ascii="Arial" w:hAnsi="Arial" w:cs="Arial"/>
                <w:noProof/>
                <w:webHidden/>
              </w:rPr>
              <w:tab/>
            </w:r>
            <w:r w:rsidRPr="00E471CF">
              <w:rPr>
                <w:rFonts w:ascii="Arial" w:hAnsi="Arial" w:cs="Arial"/>
                <w:noProof/>
                <w:webHidden/>
              </w:rPr>
              <w:fldChar w:fldCharType="begin"/>
            </w:r>
            <w:r w:rsidRPr="00E471CF">
              <w:rPr>
                <w:rFonts w:ascii="Arial" w:hAnsi="Arial" w:cs="Arial"/>
                <w:noProof/>
                <w:webHidden/>
              </w:rPr>
              <w:instrText xml:space="preserve"> PAGEREF _Toc212971394 \h </w:instrText>
            </w:r>
            <w:r w:rsidRPr="00E471CF">
              <w:rPr>
                <w:rFonts w:ascii="Arial" w:hAnsi="Arial" w:cs="Arial"/>
                <w:noProof/>
                <w:webHidden/>
              </w:rPr>
            </w:r>
            <w:r w:rsidRPr="00E471CF">
              <w:rPr>
                <w:rFonts w:ascii="Arial" w:hAnsi="Arial" w:cs="Arial"/>
                <w:noProof/>
                <w:webHidden/>
              </w:rPr>
              <w:fldChar w:fldCharType="separate"/>
            </w:r>
            <w:r w:rsidRPr="00E471CF">
              <w:rPr>
                <w:rFonts w:ascii="Arial" w:hAnsi="Arial" w:cs="Arial"/>
                <w:noProof/>
                <w:webHidden/>
              </w:rPr>
              <w:t>18</w:t>
            </w:r>
            <w:r w:rsidRPr="00E471CF">
              <w:rPr>
                <w:rFonts w:ascii="Arial" w:hAnsi="Arial" w:cs="Arial"/>
                <w:noProof/>
                <w:webHidden/>
              </w:rPr>
              <w:fldChar w:fldCharType="end"/>
            </w:r>
          </w:hyperlink>
        </w:p>
        <w:p w14:paraId="4D4EF90C" w14:textId="63B4736D" w:rsidR="00811AC1" w:rsidRPr="00E471CF" w:rsidRDefault="00811AC1">
          <w:pPr>
            <w:pStyle w:val="TOC1"/>
            <w:tabs>
              <w:tab w:val="right" w:leader="dot" w:pos="9016"/>
            </w:tabs>
            <w:rPr>
              <w:rFonts w:ascii="Arial" w:eastAsiaTheme="minorEastAsia" w:hAnsi="Arial" w:cs="Arial"/>
              <w:noProof/>
              <w:sz w:val="24"/>
              <w:szCs w:val="24"/>
              <w:lang w:eastAsia="en-GB"/>
            </w:rPr>
          </w:pPr>
          <w:hyperlink w:anchor="_Toc212971395" w:history="1">
            <w:r w:rsidRPr="00E471CF">
              <w:rPr>
                <w:rStyle w:val="Hyperlink"/>
                <w:rFonts w:ascii="Arial" w:hAnsi="Arial" w:cs="Arial"/>
                <w:noProof/>
              </w:rPr>
              <w:t>12 Reflective Understanding</w:t>
            </w:r>
            <w:r w:rsidRPr="00E471CF">
              <w:rPr>
                <w:rFonts w:ascii="Arial" w:hAnsi="Arial" w:cs="Arial"/>
                <w:noProof/>
                <w:webHidden/>
              </w:rPr>
              <w:tab/>
            </w:r>
            <w:r w:rsidRPr="00E471CF">
              <w:rPr>
                <w:rFonts w:ascii="Arial" w:hAnsi="Arial" w:cs="Arial"/>
                <w:noProof/>
                <w:webHidden/>
              </w:rPr>
              <w:fldChar w:fldCharType="begin"/>
            </w:r>
            <w:r w:rsidRPr="00E471CF">
              <w:rPr>
                <w:rFonts w:ascii="Arial" w:hAnsi="Arial" w:cs="Arial"/>
                <w:noProof/>
                <w:webHidden/>
              </w:rPr>
              <w:instrText xml:space="preserve"> PAGEREF _Toc212971395 \h </w:instrText>
            </w:r>
            <w:r w:rsidRPr="00E471CF">
              <w:rPr>
                <w:rFonts w:ascii="Arial" w:hAnsi="Arial" w:cs="Arial"/>
                <w:noProof/>
                <w:webHidden/>
              </w:rPr>
            </w:r>
            <w:r w:rsidRPr="00E471CF">
              <w:rPr>
                <w:rFonts w:ascii="Arial" w:hAnsi="Arial" w:cs="Arial"/>
                <w:noProof/>
                <w:webHidden/>
              </w:rPr>
              <w:fldChar w:fldCharType="separate"/>
            </w:r>
            <w:r w:rsidRPr="00E471CF">
              <w:rPr>
                <w:rFonts w:ascii="Arial" w:hAnsi="Arial" w:cs="Arial"/>
                <w:noProof/>
                <w:webHidden/>
              </w:rPr>
              <w:t>19</w:t>
            </w:r>
            <w:r w:rsidRPr="00E471CF">
              <w:rPr>
                <w:rFonts w:ascii="Arial" w:hAnsi="Arial" w:cs="Arial"/>
                <w:noProof/>
                <w:webHidden/>
              </w:rPr>
              <w:fldChar w:fldCharType="end"/>
            </w:r>
          </w:hyperlink>
        </w:p>
        <w:p w14:paraId="69B51C9F" w14:textId="1BCAAFE2" w:rsidR="00811AC1" w:rsidRPr="00E471CF" w:rsidRDefault="00811AC1">
          <w:pPr>
            <w:pStyle w:val="TOC1"/>
            <w:tabs>
              <w:tab w:val="right" w:leader="dot" w:pos="9016"/>
            </w:tabs>
            <w:rPr>
              <w:rFonts w:ascii="Arial" w:eastAsiaTheme="minorEastAsia" w:hAnsi="Arial" w:cs="Arial"/>
              <w:noProof/>
              <w:sz w:val="24"/>
              <w:szCs w:val="24"/>
              <w:lang w:eastAsia="en-GB"/>
            </w:rPr>
          </w:pPr>
          <w:hyperlink w:anchor="_Toc212971396" w:history="1">
            <w:r w:rsidRPr="00E471CF">
              <w:rPr>
                <w:rStyle w:val="Hyperlink"/>
                <w:rFonts w:ascii="Arial" w:hAnsi="Arial" w:cs="Arial"/>
                <w:noProof/>
              </w:rPr>
              <w:t>14 References</w:t>
            </w:r>
            <w:r w:rsidRPr="00E471CF">
              <w:rPr>
                <w:rFonts w:ascii="Arial" w:hAnsi="Arial" w:cs="Arial"/>
                <w:noProof/>
                <w:webHidden/>
              </w:rPr>
              <w:tab/>
            </w:r>
            <w:r w:rsidRPr="00E471CF">
              <w:rPr>
                <w:rFonts w:ascii="Arial" w:hAnsi="Arial" w:cs="Arial"/>
                <w:noProof/>
                <w:webHidden/>
              </w:rPr>
              <w:fldChar w:fldCharType="begin"/>
            </w:r>
            <w:r w:rsidRPr="00E471CF">
              <w:rPr>
                <w:rFonts w:ascii="Arial" w:hAnsi="Arial" w:cs="Arial"/>
                <w:noProof/>
                <w:webHidden/>
              </w:rPr>
              <w:instrText xml:space="preserve"> PAGEREF _Toc212971396 \h </w:instrText>
            </w:r>
            <w:r w:rsidRPr="00E471CF">
              <w:rPr>
                <w:rFonts w:ascii="Arial" w:hAnsi="Arial" w:cs="Arial"/>
                <w:noProof/>
                <w:webHidden/>
              </w:rPr>
            </w:r>
            <w:r w:rsidRPr="00E471CF">
              <w:rPr>
                <w:rFonts w:ascii="Arial" w:hAnsi="Arial" w:cs="Arial"/>
                <w:noProof/>
                <w:webHidden/>
              </w:rPr>
              <w:fldChar w:fldCharType="separate"/>
            </w:r>
            <w:r w:rsidRPr="00E471CF">
              <w:rPr>
                <w:rFonts w:ascii="Arial" w:hAnsi="Arial" w:cs="Arial"/>
                <w:noProof/>
                <w:webHidden/>
              </w:rPr>
              <w:t>20</w:t>
            </w:r>
            <w:r w:rsidRPr="00E471CF">
              <w:rPr>
                <w:rFonts w:ascii="Arial" w:hAnsi="Arial" w:cs="Arial"/>
                <w:noProof/>
                <w:webHidden/>
              </w:rPr>
              <w:fldChar w:fldCharType="end"/>
            </w:r>
          </w:hyperlink>
        </w:p>
        <w:p w14:paraId="6417E2BD" w14:textId="6D039B40" w:rsidR="00811AC1" w:rsidRPr="00E471CF" w:rsidRDefault="00811AC1">
          <w:pPr>
            <w:pStyle w:val="TOC1"/>
            <w:tabs>
              <w:tab w:val="right" w:leader="dot" w:pos="9016"/>
            </w:tabs>
            <w:rPr>
              <w:rFonts w:ascii="Arial" w:eastAsiaTheme="minorEastAsia" w:hAnsi="Arial" w:cs="Arial"/>
              <w:noProof/>
              <w:sz w:val="24"/>
              <w:szCs w:val="24"/>
              <w:lang w:eastAsia="en-GB"/>
            </w:rPr>
          </w:pPr>
          <w:hyperlink w:anchor="_Toc212971397" w:history="1">
            <w:r w:rsidRPr="00E471CF">
              <w:rPr>
                <w:rStyle w:val="Hyperlink"/>
                <w:rFonts w:ascii="Arial" w:hAnsi="Arial" w:cs="Arial"/>
                <w:noProof/>
              </w:rPr>
              <w:t>15 Appendix – Summary of Analytical Frameworks</w:t>
            </w:r>
            <w:r w:rsidRPr="00E471CF">
              <w:rPr>
                <w:rFonts w:ascii="Arial" w:hAnsi="Arial" w:cs="Arial"/>
                <w:noProof/>
                <w:webHidden/>
              </w:rPr>
              <w:tab/>
            </w:r>
            <w:r w:rsidRPr="00E471CF">
              <w:rPr>
                <w:rFonts w:ascii="Arial" w:hAnsi="Arial" w:cs="Arial"/>
                <w:noProof/>
                <w:webHidden/>
              </w:rPr>
              <w:fldChar w:fldCharType="begin"/>
            </w:r>
            <w:r w:rsidRPr="00E471CF">
              <w:rPr>
                <w:rFonts w:ascii="Arial" w:hAnsi="Arial" w:cs="Arial"/>
                <w:noProof/>
                <w:webHidden/>
              </w:rPr>
              <w:instrText xml:space="preserve"> PAGEREF _Toc212971397 \h </w:instrText>
            </w:r>
            <w:r w:rsidRPr="00E471CF">
              <w:rPr>
                <w:rFonts w:ascii="Arial" w:hAnsi="Arial" w:cs="Arial"/>
                <w:noProof/>
                <w:webHidden/>
              </w:rPr>
            </w:r>
            <w:r w:rsidRPr="00E471CF">
              <w:rPr>
                <w:rFonts w:ascii="Arial" w:hAnsi="Arial" w:cs="Arial"/>
                <w:noProof/>
                <w:webHidden/>
              </w:rPr>
              <w:fldChar w:fldCharType="separate"/>
            </w:r>
            <w:r w:rsidRPr="00E471CF">
              <w:rPr>
                <w:rFonts w:ascii="Arial" w:hAnsi="Arial" w:cs="Arial"/>
                <w:noProof/>
                <w:webHidden/>
              </w:rPr>
              <w:t>23</w:t>
            </w:r>
            <w:r w:rsidRPr="00E471CF">
              <w:rPr>
                <w:rFonts w:ascii="Arial" w:hAnsi="Arial" w:cs="Arial"/>
                <w:noProof/>
                <w:webHidden/>
              </w:rPr>
              <w:fldChar w:fldCharType="end"/>
            </w:r>
          </w:hyperlink>
        </w:p>
        <w:p w14:paraId="53E3A3A1" w14:textId="03626AD8" w:rsidR="00777D30" w:rsidRPr="00E471CF" w:rsidRDefault="00777D30">
          <w:pPr>
            <w:rPr>
              <w:rFonts w:ascii="Arial" w:hAnsi="Arial" w:cs="Arial"/>
            </w:rPr>
          </w:pPr>
          <w:r w:rsidRPr="00E471CF">
            <w:rPr>
              <w:rFonts w:ascii="Arial" w:hAnsi="Arial" w:cs="Arial"/>
              <w:b/>
              <w:bCs/>
              <w:noProof/>
            </w:rPr>
            <w:fldChar w:fldCharType="end"/>
          </w:r>
        </w:p>
      </w:sdtContent>
    </w:sdt>
    <w:p w14:paraId="12179F76" w14:textId="7C289890" w:rsidR="00B9053B" w:rsidRPr="00E471CF" w:rsidRDefault="00B9053B" w:rsidP="00916CAF">
      <w:pPr>
        <w:spacing w:line="360" w:lineRule="auto"/>
        <w:rPr>
          <w:rFonts w:ascii="Arial" w:hAnsi="Arial" w:cs="Arial"/>
          <w:sz w:val="24"/>
          <w:szCs w:val="24"/>
        </w:rPr>
      </w:pPr>
    </w:p>
    <w:p w14:paraId="4FC02B28" w14:textId="77777777" w:rsidR="00811AC1" w:rsidRPr="00E471CF" w:rsidRDefault="00811AC1" w:rsidP="00916CAF">
      <w:pPr>
        <w:spacing w:line="360" w:lineRule="auto"/>
        <w:rPr>
          <w:rFonts w:ascii="Arial" w:hAnsi="Arial" w:cs="Arial"/>
          <w:sz w:val="24"/>
          <w:szCs w:val="24"/>
        </w:rPr>
      </w:pPr>
    </w:p>
    <w:p w14:paraId="512B3798" w14:textId="77777777" w:rsidR="00811AC1" w:rsidRPr="00E471CF" w:rsidRDefault="00811AC1" w:rsidP="00916CAF">
      <w:pPr>
        <w:spacing w:line="360" w:lineRule="auto"/>
        <w:rPr>
          <w:rFonts w:ascii="Arial" w:hAnsi="Arial" w:cs="Arial"/>
          <w:sz w:val="24"/>
          <w:szCs w:val="24"/>
        </w:rPr>
      </w:pPr>
    </w:p>
    <w:p w14:paraId="6E9D6408" w14:textId="77777777" w:rsidR="00811AC1" w:rsidRPr="00E471CF" w:rsidRDefault="00811AC1" w:rsidP="00916CAF">
      <w:pPr>
        <w:spacing w:line="360" w:lineRule="auto"/>
        <w:rPr>
          <w:rFonts w:ascii="Arial" w:hAnsi="Arial" w:cs="Arial"/>
          <w:sz w:val="24"/>
          <w:szCs w:val="24"/>
        </w:rPr>
      </w:pPr>
    </w:p>
    <w:p w14:paraId="2E4DDE3C" w14:textId="77777777" w:rsidR="00811AC1" w:rsidRPr="00E471CF" w:rsidRDefault="00811AC1" w:rsidP="00916CAF">
      <w:pPr>
        <w:spacing w:line="360" w:lineRule="auto"/>
        <w:rPr>
          <w:rFonts w:ascii="Arial" w:hAnsi="Arial" w:cs="Arial"/>
          <w:sz w:val="24"/>
          <w:szCs w:val="24"/>
        </w:rPr>
      </w:pPr>
    </w:p>
    <w:p w14:paraId="27A9232D" w14:textId="77777777" w:rsidR="00811AC1" w:rsidRPr="00E471CF" w:rsidRDefault="00811AC1" w:rsidP="00916CAF">
      <w:pPr>
        <w:spacing w:line="360" w:lineRule="auto"/>
        <w:rPr>
          <w:rFonts w:ascii="Arial" w:hAnsi="Arial" w:cs="Arial"/>
          <w:sz w:val="24"/>
          <w:szCs w:val="24"/>
        </w:rPr>
      </w:pPr>
    </w:p>
    <w:p w14:paraId="776BCCDE" w14:textId="77777777" w:rsidR="00811AC1" w:rsidRPr="00E471CF" w:rsidRDefault="00811AC1" w:rsidP="00916CAF">
      <w:pPr>
        <w:spacing w:line="360" w:lineRule="auto"/>
        <w:rPr>
          <w:rFonts w:ascii="Arial" w:hAnsi="Arial" w:cs="Arial"/>
          <w:sz w:val="24"/>
          <w:szCs w:val="24"/>
        </w:rPr>
      </w:pPr>
    </w:p>
    <w:p w14:paraId="65B823EC" w14:textId="77777777" w:rsidR="00811AC1" w:rsidRPr="00E471CF" w:rsidRDefault="00811AC1" w:rsidP="00916CAF">
      <w:pPr>
        <w:spacing w:line="360" w:lineRule="auto"/>
        <w:rPr>
          <w:rFonts w:ascii="Arial" w:hAnsi="Arial" w:cs="Arial"/>
          <w:sz w:val="24"/>
          <w:szCs w:val="24"/>
        </w:rPr>
      </w:pPr>
    </w:p>
    <w:p w14:paraId="729F69F8" w14:textId="77777777" w:rsidR="00944F27" w:rsidRPr="00E471CF" w:rsidRDefault="00944F27" w:rsidP="00916CAF">
      <w:pPr>
        <w:spacing w:line="360" w:lineRule="auto"/>
        <w:rPr>
          <w:rFonts w:ascii="Arial" w:hAnsi="Arial" w:cs="Arial"/>
          <w:b/>
          <w:bCs/>
          <w:sz w:val="28"/>
          <w:szCs w:val="28"/>
        </w:rPr>
      </w:pPr>
    </w:p>
    <w:p w14:paraId="75B1C2FA" w14:textId="77777777" w:rsidR="00944F27" w:rsidRPr="00E471CF" w:rsidRDefault="00944F27" w:rsidP="00916CAF">
      <w:pPr>
        <w:spacing w:line="360" w:lineRule="auto"/>
        <w:rPr>
          <w:rFonts w:ascii="Arial" w:hAnsi="Arial" w:cs="Arial"/>
          <w:b/>
          <w:bCs/>
          <w:sz w:val="28"/>
          <w:szCs w:val="28"/>
        </w:rPr>
      </w:pPr>
    </w:p>
    <w:p w14:paraId="5A74008C" w14:textId="77777777" w:rsidR="00944F27" w:rsidRPr="00E471CF" w:rsidRDefault="00944F27" w:rsidP="00916CAF">
      <w:pPr>
        <w:spacing w:line="360" w:lineRule="auto"/>
        <w:rPr>
          <w:rFonts w:ascii="Arial" w:hAnsi="Arial" w:cs="Arial"/>
          <w:b/>
          <w:bCs/>
          <w:sz w:val="28"/>
          <w:szCs w:val="28"/>
        </w:rPr>
      </w:pPr>
    </w:p>
    <w:p w14:paraId="33638F25" w14:textId="41414940" w:rsidR="00944F27" w:rsidRPr="00E471CF" w:rsidRDefault="00944F27" w:rsidP="1F49A1D2">
      <w:pPr>
        <w:spacing w:line="360" w:lineRule="auto"/>
        <w:rPr>
          <w:rFonts w:ascii="Arial" w:hAnsi="Arial" w:cs="Arial"/>
          <w:b/>
          <w:bCs/>
          <w:sz w:val="28"/>
          <w:szCs w:val="28"/>
        </w:rPr>
      </w:pPr>
    </w:p>
    <w:p w14:paraId="4DE7C60F" w14:textId="77777777" w:rsidR="00944F27" w:rsidRPr="00E471CF" w:rsidRDefault="00944F27" w:rsidP="00944F27">
      <w:pPr>
        <w:spacing w:line="360" w:lineRule="auto"/>
        <w:rPr>
          <w:rFonts w:ascii="Arial" w:hAnsi="Arial" w:cs="Arial"/>
          <w:b/>
          <w:bCs/>
          <w:sz w:val="32"/>
          <w:szCs w:val="32"/>
        </w:rPr>
      </w:pPr>
      <w:r w:rsidRPr="00E471CF">
        <w:rPr>
          <w:rFonts w:ascii="Arial" w:hAnsi="Arial" w:cs="Arial"/>
          <w:b/>
          <w:bCs/>
          <w:sz w:val="32"/>
          <w:szCs w:val="32"/>
        </w:rPr>
        <w:lastRenderedPageBreak/>
        <w:t>Organisational Culture and Performance at Emirates Airline: A Critical Assessment Using Schein and Handy Frameworks</w:t>
      </w:r>
    </w:p>
    <w:p w14:paraId="3204C78F" w14:textId="1C5F1266" w:rsidR="00944F27" w:rsidRPr="00E471CF" w:rsidRDefault="00944F27" w:rsidP="00916CAF">
      <w:pPr>
        <w:spacing w:line="360" w:lineRule="auto"/>
        <w:rPr>
          <w:rFonts w:ascii="Arial" w:hAnsi="Arial" w:cs="Arial"/>
          <w:b/>
          <w:bCs/>
          <w:sz w:val="28"/>
          <w:szCs w:val="28"/>
        </w:rPr>
      </w:pPr>
      <w:r w:rsidRPr="00E471CF">
        <w:rPr>
          <w:rFonts w:ascii="Arial" w:hAnsi="Arial" w:cs="Arial"/>
          <w:b/>
          <w:bCs/>
          <w:noProof/>
          <w:sz w:val="28"/>
          <w:szCs w:val="28"/>
        </w:rPr>
        <mc:AlternateContent>
          <mc:Choice Requires="wpg">
            <w:drawing>
              <wp:inline distT="0" distB="0" distL="0" distR="0" wp14:anchorId="0651A268" wp14:editId="0CBCD100">
                <wp:extent cx="5731510" cy="3925570"/>
                <wp:effectExtent l="0" t="0" r="2540" b="0"/>
                <wp:docPr id="1389523768" name="Group 6"/>
                <wp:cNvGraphicFramePr/>
                <a:graphic xmlns:a="http://schemas.openxmlformats.org/drawingml/2006/main">
                  <a:graphicData uri="http://schemas.microsoft.com/office/word/2010/wordprocessingGroup">
                    <wpg:wgp>
                      <wpg:cNvGrpSpPr/>
                      <wpg:grpSpPr>
                        <a:xfrm>
                          <a:off x="0" y="0"/>
                          <a:ext cx="5731510" cy="3925570"/>
                          <a:chOff x="0" y="0"/>
                          <a:chExt cx="5731510" cy="3925570"/>
                        </a:xfrm>
                      </wpg:grpSpPr>
                      <pic:pic xmlns:pic="http://schemas.openxmlformats.org/drawingml/2006/picture">
                        <pic:nvPicPr>
                          <pic:cNvPr id="471409881" name="Picture 4"/>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3582035"/>
                          </a:xfrm>
                          <a:prstGeom prst="rect">
                            <a:avLst/>
                          </a:prstGeom>
                        </pic:spPr>
                      </pic:pic>
                      <wps:wsp>
                        <wps:cNvPr id="2005421428" name="Text Box 5"/>
                        <wps:cNvSpPr txBox="1"/>
                        <wps:spPr>
                          <a:xfrm>
                            <a:off x="0" y="3582035"/>
                            <a:ext cx="5731510" cy="343535"/>
                          </a:xfrm>
                          <a:prstGeom prst="rect">
                            <a:avLst/>
                          </a:prstGeom>
                          <a:solidFill>
                            <a:prstClr val="white"/>
                          </a:solidFill>
                          <a:ln>
                            <a:noFill/>
                          </a:ln>
                        </wps:spPr>
                        <wps:txbx>
                          <w:txbxContent>
                            <w:p w14:paraId="1B958BB3" w14:textId="42AA9A1B" w:rsidR="00944F27" w:rsidRPr="00944F27" w:rsidRDefault="00944F27" w:rsidP="00944F27">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651A268" id="Group 6" o:spid="_x0000_s1026" style="width:451.3pt;height:309.1pt;mso-position-horizontal-relative:char;mso-position-vertical-relative:line" coordsize="57315,3925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57315;height:358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">
                  <v:imagedata r:id="rId11" o:title=""/>
                </v:shape>
                <v:shapetype id="_x0000_t202" coordsize="21600,21600" o:spt="202" path="m,l,21600r21600,l21600,xe">
                  <v:stroke joinstyle="miter"/>
                  <v:path gradientshapeok="t" o:connecttype="rect"/>
                </v:shapetype>
                <v:shape id="Text Box 5" o:spid="_x0000_s1028" type="#_x0000_t202" style="position:absolute;top:35820;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" stroked="f">
                  <v:textbox style="mso-fit-shape-to-text:t">
                    <w:txbxContent>
                      <w:p w14:paraId="1B958BB3" w14:textId="42AA9A1B" w:rsidR="00944F27" w:rsidRPr="00944F27" w:rsidRDefault="00944F27" w:rsidP="00944F27">
                        <w:pPr>
                          <w:rPr>
                            <w:sz w:val="18"/>
                            <w:szCs w:val="18"/>
                          </w:rPr>
                        </w:pPr>
                      </w:p>
                    </w:txbxContent>
                  </v:textbox>
                </v:shape>
                <w10:anchorlock/>
              </v:group>
            </w:pict>
          </mc:Fallback>
        </mc:AlternateContent>
      </w:r>
    </w:p>
    <w:p w14:paraId="2F4D3395" w14:textId="6130E97E" w:rsidR="00B9053B" w:rsidRPr="00E471CF" w:rsidRDefault="59D6F8C4" w:rsidP="00137710">
      <w:pPr>
        <w:pStyle w:val="Heading1"/>
        <w:rPr>
          <w:rFonts w:ascii="Arial" w:hAnsi="Arial" w:cs="Arial"/>
          <w:sz w:val="32"/>
          <w:szCs w:val="32"/>
        </w:rPr>
      </w:pPr>
      <w:bookmarkStart w:id="0" w:name="_Toc212971384"/>
      <w:r w:rsidRPr="00E471CF">
        <w:rPr>
          <w:rFonts w:ascii="Arial" w:hAnsi="Arial" w:cs="Arial"/>
          <w:sz w:val="32"/>
          <w:szCs w:val="32"/>
        </w:rPr>
        <w:t>1 Executive Summary</w:t>
      </w:r>
      <w:bookmarkEnd w:id="0"/>
    </w:p>
    <w:p w14:paraId="695F0746" w14:textId="77777777" w:rsidR="009D1B7F" w:rsidRPr="009D1B7F" w:rsidRDefault="009D1B7F" w:rsidP="009D1B7F">
      <w:pPr>
        <w:spacing w:before="240" w:after="240" w:line="360" w:lineRule="auto"/>
        <w:rPr>
          <w:rFonts w:ascii="Arial" w:eastAsia="Arial" w:hAnsi="Arial" w:cs="Arial"/>
        </w:rPr>
      </w:pPr>
      <w:r w:rsidRPr="009D1B7F">
        <w:rPr>
          <w:rFonts w:ascii="Arial" w:eastAsia="Arial" w:hAnsi="Arial" w:cs="Arial"/>
        </w:rPr>
        <w:t xml:space="preserve">This report critically assesses the organisational culture of </w:t>
      </w:r>
      <w:r w:rsidRPr="009D1B7F">
        <w:rPr>
          <w:rFonts w:ascii="Arial" w:eastAsia="Arial" w:hAnsi="Arial" w:cs="Arial"/>
          <w:b/>
          <w:bCs/>
        </w:rPr>
        <w:t>Emirates Airline</w:t>
      </w:r>
      <w:r w:rsidRPr="009D1B7F">
        <w:rPr>
          <w:rFonts w:ascii="Arial" w:eastAsia="Arial" w:hAnsi="Arial" w:cs="Arial"/>
        </w:rPr>
        <w:t xml:space="preserve"> and evaluates how it shapes structure, decision-making and performance. The analysis applies </w:t>
      </w:r>
      <w:r w:rsidRPr="009D1B7F">
        <w:rPr>
          <w:rFonts w:ascii="Arial" w:eastAsia="Arial" w:hAnsi="Arial" w:cs="Arial"/>
          <w:b/>
          <w:bCs/>
        </w:rPr>
        <w:t>Schein’s Levels of Culture</w:t>
      </w:r>
      <w:r w:rsidRPr="009D1B7F">
        <w:rPr>
          <w:rFonts w:ascii="Arial" w:eastAsia="Arial" w:hAnsi="Arial" w:cs="Arial"/>
        </w:rPr>
        <w:t xml:space="preserve"> and </w:t>
      </w:r>
      <w:r w:rsidRPr="009D1B7F">
        <w:rPr>
          <w:rFonts w:ascii="Arial" w:eastAsia="Arial" w:hAnsi="Arial" w:cs="Arial"/>
          <w:b/>
          <w:bCs/>
        </w:rPr>
        <w:t>Handy’s Cultural Types</w:t>
      </w:r>
      <w:r w:rsidRPr="009D1B7F">
        <w:rPr>
          <w:rFonts w:ascii="Arial" w:eastAsia="Arial" w:hAnsi="Arial" w:cs="Arial"/>
        </w:rPr>
        <w:t xml:space="preserve"> to identify both the deep assumptions guiding behaviour and the visible organisational patterns that enact those assumptions (Schein and Schein, 2017; Handy, 1995). Alternative models such as Hofstede and Deal and Kennedy are acknowledged but judged less diagnostic for a large, safety-critical, multinational airline (Deal and Kennedy, 2000; Hofstede Insights, n.d.; Johnson and Scholes, 1999; Burns and Stalker, 1994).</w:t>
      </w:r>
    </w:p>
    <w:p w14:paraId="7DA6EFE7" w14:textId="6198AD34" w:rsidR="009D1B7F" w:rsidRPr="009D1B7F" w:rsidRDefault="009D1B7F" w:rsidP="009D1B7F">
      <w:pPr>
        <w:spacing w:before="240" w:after="240" w:line="360" w:lineRule="auto"/>
        <w:rPr>
          <w:rFonts w:ascii="Arial" w:eastAsia="Arial" w:hAnsi="Arial" w:cs="Arial"/>
        </w:rPr>
      </w:pPr>
      <w:r w:rsidRPr="009D1B7F">
        <w:rPr>
          <w:rFonts w:ascii="Arial" w:eastAsia="Arial" w:hAnsi="Arial" w:cs="Arial"/>
        </w:rPr>
        <w:t xml:space="preserve">Findings indicate a </w:t>
      </w:r>
      <w:r w:rsidRPr="009D1B7F">
        <w:rPr>
          <w:rFonts w:ascii="Arial" w:eastAsia="Arial" w:hAnsi="Arial" w:cs="Arial"/>
          <w:b/>
          <w:bCs/>
        </w:rPr>
        <w:t>role- and process-oriented core culture</w:t>
      </w:r>
      <w:r w:rsidRPr="009D1B7F">
        <w:rPr>
          <w:rFonts w:ascii="Arial" w:eastAsia="Arial" w:hAnsi="Arial" w:cs="Arial"/>
        </w:rPr>
        <w:t>, anchored in standard operating procedures and professional authority that sustain safety, reliability, and regulatory compliance. Task-based overlays</w:t>
      </w:r>
      <w:r w:rsidR="001B78B2" w:rsidRPr="007B270D">
        <w:rPr>
          <w:rFonts w:ascii="Arial" w:eastAsia="Arial" w:hAnsi="Arial" w:cs="Arial"/>
        </w:rPr>
        <w:t xml:space="preserve"> </w:t>
      </w:r>
      <w:r w:rsidRPr="009D1B7F">
        <w:rPr>
          <w:rFonts w:ascii="Arial" w:eastAsia="Arial" w:hAnsi="Arial" w:cs="Arial"/>
        </w:rPr>
        <w:t>cross-functional teams used for digital, sustainability, and infrastructure innovation</w:t>
      </w:r>
      <w:r w:rsidR="00B35901" w:rsidRPr="007B270D">
        <w:rPr>
          <w:rFonts w:ascii="Arial" w:eastAsia="Arial" w:hAnsi="Arial" w:cs="Arial"/>
        </w:rPr>
        <w:t xml:space="preserve"> </w:t>
      </w:r>
      <w:r w:rsidRPr="009D1B7F">
        <w:rPr>
          <w:rFonts w:ascii="Arial" w:eastAsia="Arial" w:hAnsi="Arial" w:cs="Arial"/>
        </w:rPr>
        <w:t xml:space="preserve">complement this disciplined base. Examples such as the </w:t>
      </w:r>
      <w:r w:rsidRPr="009D1B7F">
        <w:rPr>
          <w:rFonts w:ascii="Arial" w:eastAsia="Arial" w:hAnsi="Arial" w:cs="Arial"/>
          <w:b/>
          <w:bCs/>
        </w:rPr>
        <w:t>biometric and contactless boarding systems</w:t>
      </w:r>
      <w:r w:rsidRPr="009D1B7F">
        <w:rPr>
          <w:rFonts w:ascii="Arial" w:eastAsia="Arial" w:hAnsi="Arial" w:cs="Arial"/>
        </w:rPr>
        <w:t xml:space="preserve"> at Dubai International illustrate how Emirates blends compliance with adaptability (Dubai Media Office, 2024; Emirates Group, 2024; Emirates Group, 2025).</w:t>
      </w:r>
    </w:p>
    <w:p w14:paraId="084E6B34" w14:textId="77777777" w:rsidR="009D1B7F" w:rsidRPr="009D1B7F" w:rsidRDefault="009D1B7F" w:rsidP="009D1B7F">
      <w:pPr>
        <w:spacing w:before="240" w:after="240" w:line="360" w:lineRule="auto"/>
        <w:rPr>
          <w:rFonts w:ascii="Arial" w:eastAsia="Arial" w:hAnsi="Arial" w:cs="Arial"/>
        </w:rPr>
      </w:pPr>
      <w:r w:rsidRPr="009D1B7F">
        <w:rPr>
          <w:rFonts w:ascii="Arial" w:eastAsia="Arial" w:hAnsi="Arial" w:cs="Arial"/>
        </w:rPr>
        <w:t xml:space="preserve">A </w:t>
      </w:r>
      <w:r w:rsidRPr="009D1B7F">
        <w:rPr>
          <w:rFonts w:ascii="Arial" w:eastAsia="Arial" w:hAnsi="Arial" w:cs="Arial"/>
          <w:b/>
          <w:bCs/>
        </w:rPr>
        <w:t>PESTEL scan</w:t>
      </w:r>
      <w:r w:rsidRPr="009D1B7F">
        <w:rPr>
          <w:rFonts w:ascii="Arial" w:eastAsia="Arial" w:hAnsi="Arial" w:cs="Arial"/>
        </w:rPr>
        <w:t xml:space="preserve"> interpreted through </w:t>
      </w:r>
      <w:r w:rsidRPr="009D1B7F">
        <w:rPr>
          <w:rFonts w:ascii="Arial" w:eastAsia="Arial" w:hAnsi="Arial" w:cs="Arial"/>
          <w:b/>
          <w:bCs/>
        </w:rPr>
        <w:t>Denison’s (2000) traits</w:t>
      </w:r>
      <w:r w:rsidRPr="009D1B7F">
        <w:rPr>
          <w:rFonts w:ascii="Arial" w:eastAsia="Arial" w:hAnsi="Arial" w:cs="Arial"/>
        </w:rPr>
        <w:t xml:space="preserve"> shows strong consistency and mission, increasing adaptability, and sustained workforce involvement (IATA, 2025; EASA, 2025; European Commission, 2025). Yet hierarchical control can limit upward voice and experimentation if not balanced (FAA, 2023; GCAA, 2025; ICAO, 2022).</w:t>
      </w:r>
    </w:p>
    <w:p w14:paraId="4AB60BA7" w14:textId="3DF1FEDF" w:rsidR="00B9053B" w:rsidRPr="007B270D" w:rsidRDefault="009D1B7F" w:rsidP="00AA2153">
      <w:pPr>
        <w:spacing w:before="240" w:after="240" w:line="360" w:lineRule="auto"/>
        <w:rPr>
          <w:rFonts w:ascii="Arial" w:eastAsia="Arial" w:hAnsi="Arial" w:cs="Arial"/>
        </w:rPr>
      </w:pPr>
      <w:r w:rsidRPr="009D1B7F">
        <w:rPr>
          <w:rFonts w:ascii="Arial" w:eastAsia="Arial" w:hAnsi="Arial" w:cs="Arial"/>
        </w:rPr>
        <w:t xml:space="preserve">Overall, Emirates’ culture remains a </w:t>
      </w:r>
      <w:r w:rsidRPr="009D1B7F">
        <w:rPr>
          <w:rFonts w:ascii="Arial" w:eastAsia="Arial" w:hAnsi="Arial" w:cs="Arial"/>
          <w:b/>
          <w:bCs/>
        </w:rPr>
        <w:t>strategic asset</w:t>
      </w:r>
      <w:r w:rsidRPr="009D1B7F">
        <w:rPr>
          <w:rFonts w:ascii="Arial" w:eastAsia="Arial" w:hAnsi="Arial" w:cs="Arial"/>
        </w:rPr>
        <w:t xml:space="preserve"> that delivers safety, service quality, and brand consistency. To sustain performance amid growth and environmental pressures, the report recommends MIS-enabled decision support, controlled experimentation, predictive analytics, people analytics, and data-governance systems that enhance agility without eroding procedural discipline (Bharadwaj, 2000; Chen, Chiang and Storey, 2012; Melville, Kraemer and </w:t>
      </w:r>
      <w:proofErr w:type="spellStart"/>
      <w:r w:rsidRPr="009D1B7F">
        <w:rPr>
          <w:rFonts w:ascii="Arial" w:eastAsia="Arial" w:hAnsi="Arial" w:cs="Arial"/>
        </w:rPr>
        <w:t>Gurbaxani</w:t>
      </w:r>
      <w:proofErr w:type="spellEnd"/>
      <w:r w:rsidRPr="009D1B7F">
        <w:rPr>
          <w:rFonts w:ascii="Arial" w:eastAsia="Arial" w:hAnsi="Arial" w:cs="Arial"/>
        </w:rPr>
        <w:t>, 2004).</w:t>
      </w:r>
    </w:p>
    <w:p w14:paraId="44E9CFB2" w14:textId="77777777" w:rsidR="00B9053B" w:rsidRPr="00E471CF" w:rsidRDefault="59D6F8C4" w:rsidP="00137710">
      <w:pPr>
        <w:pStyle w:val="Heading1"/>
        <w:rPr>
          <w:rFonts w:ascii="Arial" w:hAnsi="Arial" w:cs="Arial"/>
          <w:sz w:val="32"/>
          <w:szCs w:val="32"/>
        </w:rPr>
      </w:pPr>
      <w:bookmarkStart w:id="1" w:name="_Toc212971385"/>
      <w:r w:rsidRPr="00E471CF">
        <w:rPr>
          <w:rFonts w:ascii="Arial" w:hAnsi="Arial" w:cs="Arial"/>
          <w:sz w:val="32"/>
          <w:szCs w:val="32"/>
        </w:rPr>
        <w:t>2 Introduction</w:t>
      </w:r>
      <w:bookmarkEnd w:id="1"/>
    </w:p>
    <w:p w14:paraId="7D4C70C8" w14:textId="6579D078" w:rsidR="00E40B1C" w:rsidRPr="00E40B1C" w:rsidRDefault="00E40B1C" w:rsidP="00E40B1C">
      <w:pPr>
        <w:spacing w:before="240" w:after="240" w:line="360" w:lineRule="auto"/>
        <w:rPr>
          <w:rFonts w:ascii="Arial" w:eastAsia="Arial" w:hAnsi="Arial" w:cs="Arial"/>
        </w:rPr>
      </w:pPr>
      <w:r w:rsidRPr="00E40B1C">
        <w:rPr>
          <w:rFonts w:ascii="Arial" w:eastAsia="Arial" w:hAnsi="Arial" w:cs="Arial"/>
        </w:rPr>
        <w:t>Organisational culture represents the shared meanings, values, and underlying assumptions that determine “how things are done around here” (Mullins and Christy, 2016, p.574). In aviation</w:t>
      </w:r>
      <w:r w:rsidR="0009125B" w:rsidRPr="007B270D">
        <w:rPr>
          <w:rFonts w:ascii="Arial" w:eastAsia="Arial" w:hAnsi="Arial" w:cs="Arial"/>
        </w:rPr>
        <w:t xml:space="preserve"> </w:t>
      </w:r>
      <w:r w:rsidRPr="00E40B1C">
        <w:rPr>
          <w:rFonts w:ascii="Arial" w:eastAsia="Arial" w:hAnsi="Arial" w:cs="Arial"/>
        </w:rPr>
        <w:t>where safety, precision, and reliability are paramount</w:t>
      </w:r>
      <w:r w:rsidR="001B78B2" w:rsidRPr="007B270D">
        <w:rPr>
          <w:rFonts w:ascii="Arial" w:eastAsia="Arial" w:hAnsi="Arial" w:cs="Arial"/>
        </w:rPr>
        <w:t xml:space="preserve"> </w:t>
      </w:r>
      <w:r w:rsidRPr="00E40B1C">
        <w:rPr>
          <w:rFonts w:ascii="Arial" w:eastAsia="Arial" w:hAnsi="Arial" w:cs="Arial"/>
        </w:rPr>
        <w:t>culture functions as both a control system and a unifying mechanism across complex global operations. A coherent culture ensures that procedures are consistently applied, communication is clear, and high safety and service standards are maintained.</w:t>
      </w:r>
    </w:p>
    <w:p w14:paraId="788FAACE" w14:textId="77777777" w:rsidR="00E40B1C" w:rsidRPr="00E40B1C" w:rsidRDefault="00E40B1C" w:rsidP="00E40B1C">
      <w:pPr>
        <w:spacing w:before="240" w:after="240" w:line="360" w:lineRule="auto"/>
        <w:rPr>
          <w:rFonts w:ascii="Arial" w:eastAsia="Arial" w:hAnsi="Arial" w:cs="Arial"/>
        </w:rPr>
      </w:pPr>
      <w:r w:rsidRPr="00E40B1C">
        <w:rPr>
          <w:rFonts w:ascii="Arial" w:eastAsia="Arial" w:hAnsi="Arial" w:cs="Arial"/>
        </w:rPr>
        <w:t xml:space="preserve">Founded in 1985, </w:t>
      </w:r>
      <w:r w:rsidRPr="00E40B1C">
        <w:rPr>
          <w:rFonts w:ascii="Arial" w:eastAsia="Arial" w:hAnsi="Arial" w:cs="Arial"/>
          <w:b/>
          <w:bCs/>
        </w:rPr>
        <w:t>Emirates Airline</w:t>
      </w:r>
      <w:r w:rsidRPr="00E40B1C">
        <w:rPr>
          <w:rFonts w:ascii="Arial" w:eastAsia="Arial" w:hAnsi="Arial" w:cs="Arial"/>
        </w:rPr>
        <w:t xml:space="preserve"> has become one of the world’s largest international carriers. Operating from </w:t>
      </w:r>
      <w:r w:rsidRPr="00E40B1C">
        <w:rPr>
          <w:rFonts w:ascii="Arial" w:eastAsia="Arial" w:hAnsi="Arial" w:cs="Arial"/>
          <w:b/>
          <w:bCs/>
        </w:rPr>
        <w:t>Dubai International Airport (DXB)</w:t>
      </w:r>
      <w:r w:rsidRPr="00E40B1C">
        <w:rPr>
          <w:rFonts w:ascii="Arial" w:eastAsia="Arial" w:hAnsi="Arial" w:cs="Arial"/>
        </w:rPr>
        <w:t>, it serves over 150 destinations and employs staff from more than 160 nationalities (Emirates Group, 2025). The airline’s success stems not only from its fleet and network strategy but also from its distinctive culture, which combines service excellence, safety discipline, and technological innovation (Emirates Group, 2024; O’Connell, 2018).</w:t>
      </w:r>
    </w:p>
    <w:p w14:paraId="3A988E4F" w14:textId="77777777" w:rsidR="00E40B1C" w:rsidRPr="00E40B1C" w:rsidRDefault="00E40B1C" w:rsidP="00E40B1C">
      <w:pPr>
        <w:spacing w:before="240" w:after="240" w:line="360" w:lineRule="auto"/>
        <w:rPr>
          <w:rFonts w:ascii="Arial" w:eastAsia="Arial" w:hAnsi="Arial" w:cs="Arial"/>
        </w:rPr>
      </w:pPr>
      <w:r w:rsidRPr="00E40B1C">
        <w:rPr>
          <w:rFonts w:ascii="Arial" w:eastAsia="Arial" w:hAnsi="Arial" w:cs="Arial"/>
        </w:rPr>
        <w:t xml:space="preserve">This report critically examines how Emirates’ culture influences structure, decision-making, and performance. It applies </w:t>
      </w:r>
      <w:r w:rsidRPr="00E40B1C">
        <w:rPr>
          <w:rFonts w:ascii="Arial" w:eastAsia="Arial" w:hAnsi="Arial" w:cs="Arial"/>
          <w:b/>
          <w:bCs/>
        </w:rPr>
        <w:t>Schein’s (2017) Levels of Culture</w:t>
      </w:r>
      <w:r w:rsidRPr="00E40B1C">
        <w:rPr>
          <w:rFonts w:ascii="Arial" w:eastAsia="Arial" w:hAnsi="Arial" w:cs="Arial"/>
        </w:rPr>
        <w:t xml:space="preserve"> and </w:t>
      </w:r>
      <w:r w:rsidRPr="00E40B1C">
        <w:rPr>
          <w:rFonts w:ascii="Arial" w:eastAsia="Arial" w:hAnsi="Arial" w:cs="Arial"/>
          <w:b/>
          <w:bCs/>
        </w:rPr>
        <w:t>Handy’s (1995) Cultural Types</w:t>
      </w:r>
      <w:r w:rsidRPr="00E40B1C">
        <w:rPr>
          <w:rFonts w:ascii="Arial" w:eastAsia="Arial" w:hAnsi="Arial" w:cs="Arial"/>
        </w:rPr>
        <w:t xml:space="preserve"> to identify the organisation’s values and behavioural patterns. A </w:t>
      </w:r>
      <w:r w:rsidRPr="00E40B1C">
        <w:rPr>
          <w:rFonts w:ascii="Arial" w:eastAsia="Arial" w:hAnsi="Arial" w:cs="Arial"/>
          <w:b/>
          <w:bCs/>
        </w:rPr>
        <w:t>PESTEL analysis</w:t>
      </w:r>
      <w:r w:rsidRPr="00E40B1C">
        <w:rPr>
          <w:rFonts w:ascii="Arial" w:eastAsia="Arial" w:hAnsi="Arial" w:cs="Arial"/>
        </w:rPr>
        <w:t xml:space="preserve"> and </w:t>
      </w:r>
      <w:r w:rsidRPr="00E40B1C">
        <w:rPr>
          <w:rFonts w:ascii="Arial" w:eastAsia="Arial" w:hAnsi="Arial" w:cs="Arial"/>
          <w:b/>
          <w:bCs/>
        </w:rPr>
        <w:t>Denison’s (2000)</w:t>
      </w:r>
      <w:r w:rsidRPr="00E40B1C">
        <w:rPr>
          <w:rFonts w:ascii="Arial" w:eastAsia="Arial" w:hAnsi="Arial" w:cs="Arial"/>
        </w:rPr>
        <w:t xml:space="preserve"> traits framework assess how the airline adapts to external pressures, while also addressing whether its hierarchical culture restricts innovation or employee voice (FAA, 2023; GCAA, 2025; Al </w:t>
      </w:r>
      <w:proofErr w:type="spellStart"/>
      <w:r w:rsidRPr="00E40B1C">
        <w:rPr>
          <w:rFonts w:ascii="Arial" w:eastAsia="Arial" w:hAnsi="Arial" w:cs="Arial"/>
        </w:rPr>
        <w:t>Jenaibi</w:t>
      </w:r>
      <w:proofErr w:type="spellEnd"/>
      <w:r w:rsidRPr="00E40B1C">
        <w:rPr>
          <w:rFonts w:ascii="Arial" w:eastAsia="Arial" w:hAnsi="Arial" w:cs="Arial"/>
        </w:rPr>
        <w:t>, 2017).</w:t>
      </w:r>
    </w:p>
    <w:p w14:paraId="223F5DF8" w14:textId="6CDE485B" w:rsidR="00AA2153" w:rsidRPr="007B270D" w:rsidRDefault="00E40B1C" w:rsidP="00AA2153">
      <w:pPr>
        <w:spacing w:before="240" w:after="240" w:line="360" w:lineRule="auto"/>
        <w:rPr>
          <w:rFonts w:ascii="Arial" w:eastAsia="Arial" w:hAnsi="Arial" w:cs="Arial"/>
        </w:rPr>
      </w:pPr>
      <w:r w:rsidRPr="00E40B1C">
        <w:rPr>
          <w:rFonts w:ascii="Arial" w:eastAsia="Arial" w:hAnsi="Arial" w:cs="Arial"/>
        </w:rPr>
        <w:t xml:space="preserve">The study concludes with </w:t>
      </w:r>
      <w:r w:rsidRPr="00E40B1C">
        <w:rPr>
          <w:rFonts w:ascii="Arial" w:eastAsia="Arial" w:hAnsi="Arial" w:cs="Arial"/>
          <w:b/>
          <w:bCs/>
        </w:rPr>
        <w:t>Management Information System (MIS)</w:t>
      </w:r>
      <w:r w:rsidRPr="00E40B1C">
        <w:rPr>
          <w:rFonts w:ascii="Arial" w:eastAsia="Arial" w:hAnsi="Arial" w:cs="Arial"/>
        </w:rPr>
        <w:t xml:space="preserve"> recommendations to enhance real-time decision-making, predictive safety monitoring, and knowledge sharing while preserving the procedural discipline that underpins Emirates’ reputation for reliability and excellence (Bharadwaj, 2000; Chen, Chiang and Storey, 2012; Melville, Kraemer and </w:t>
      </w:r>
      <w:proofErr w:type="spellStart"/>
      <w:r w:rsidRPr="00E40B1C">
        <w:rPr>
          <w:rFonts w:ascii="Arial" w:eastAsia="Arial" w:hAnsi="Arial" w:cs="Arial"/>
        </w:rPr>
        <w:t>Gurbaxani</w:t>
      </w:r>
      <w:proofErr w:type="spellEnd"/>
      <w:r w:rsidRPr="00E40B1C">
        <w:rPr>
          <w:rFonts w:ascii="Arial" w:eastAsia="Arial" w:hAnsi="Arial" w:cs="Arial"/>
        </w:rPr>
        <w:t>, 2004)</w:t>
      </w:r>
      <w:r w:rsidR="0015687A" w:rsidRPr="007B270D">
        <w:rPr>
          <w:rFonts w:ascii="Arial" w:eastAsia="Arial" w:hAnsi="Arial" w:cs="Arial"/>
        </w:rPr>
        <w:t>.</w:t>
      </w:r>
    </w:p>
    <w:p w14:paraId="739600EF" w14:textId="77777777" w:rsidR="00B9053B" w:rsidRPr="00E471CF" w:rsidRDefault="59D6F8C4" w:rsidP="00F92A10">
      <w:pPr>
        <w:pStyle w:val="Heading1"/>
        <w:rPr>
          <w:rFonts w:ascii="Arial" w:hAnsi="Arial" w:cs="Arial"/>
          <w:sz w:val="32"/>
          <w:szCs w:val="32"/>
        </w:rPr>
      </w:pPr>
      <w:bookmarkStart w:id="2" w:name="_Toc212971386"/>
      <w:r w:rsidRPr="00E471CF">
        <w:rPr>
          <w:rFonts w:ascii="Arial" w:hAnsi="Arial" w:cs="Arial"/>
          <w:sz w:val="32"/>
          <w:szCs w:val="32"/>
        </w:rPr>
        <w:t>3 Emirates Airline in Brief: Structure, Scope and Strategic Posture</w:t>
      </w:r>
      <w:bookmarkEnd w:id="2"/>
    </w:p>
    <w:p w14:paraId="539AA288" w14:textId="77777777" w:rsidR="00F92A10" w:rsidRPr="00E471CF" w:rsidRDefault="00F92A10" w:rsidP="00F92A10">
      <w:pPr>
        <w:rPr>
          <w:rFonts w:ascii="Arial" w:hAnsi="Arial" w:cs="Arial"/>
        </w:rPr>
      </w:pPr>
    </w:p>
    <w:p w14:paraId="6983E4FF" w14:textId="77777777" w:rsidR="00FC68AD" w:rsidRPr="00FC68AD" w:rsidRDefault="00FC68AD" w:rsidP="00FC68AD">
      <w:pPr>
        <w:spacing w:line="360" w:lineRule="auto"/>
        <w:rPr>
          <w:rFonts w:ascii="Arial" w:eastAsia="Arial" w:hAnsi="Arial" w:cs="Arial"/>
        </w:rPr>
      </w:pPr>
      <w:r w:rsidRPr="00FC68AD">
        <w:rPr>
          <w:rFonts w:ascii="Arial" w:eastAsia="Arial" w:hAnsi="Arial" w:cs="Arial"/>
        </w:rPr>
        <w:t xml:space="preserve">Emirates Airline operates as the flagship carrier of the United Arab Emirates and forms part of the wider </w:t>
      </w:r>
      <w:r w:rsidRPr="00FC68AD">
        <w:rPr>
          <w:rFonts w:ascii="Arial" w:eastAsia="Arial" w:hAnsi="Arial" w:cs="Arial"/>
          <w:b/>
          <w:bCs/>
        </w:rPr>
        <w:t>Emirates Group</w:t>
      </w:r>
      <w:r w:rsidRPr="00FC68AD">
        <w:rPr>
          <w:rFonts w:ascii="Arial" w:eastAsia="Arial" w:hAnsi="Arial" w:cs="Arial"/>
        </w:rPr>
        <w:t xml:space="preserve">, owned by the Investment Corporation of Dubai. The Group includes </w:t>
      </w:r>
      <w:proofErr w:type="spellStart"/>
      <w:r w:rsidRPr="00FC68AD">
        <w:rPr>
          <w:rFonts w:ascii="Arial" w:eastAsia="Arial" w:hAnsi="Arial" w:cs="Arial"/>
        </w:rPr>
        <w:t>dnata</w:t>
      </w:r>
      <w:proofErr w:type="spellEnd"/>
      <w:r w:rsidRPr="00FC68AD">
        <w:rPr>
          <w:rFonts w:ascii="Arial" w:eastAsia="Arial" w:hAnsi="Arial" w:cs="Arial"/>
        </w:rPr>
        <w:t>, Emirates SkyCargo, and several subsidiary service providers, forming a vertically integrated business model that connects passenger operations, engineering, ground handling, catering, and logistics (Emirates Group, 2025).</w:t>
      </w:r>
    </w:p>
    <w:p w14:paraId="03F4EED2" w14:textId="77777777" w:rsidR="00FC68AD" w:rsidRPr="00FC68AD" w:rsidRDefault="00FC68AD" w:rsidP="00FC68AD">
      <w:pPr>
        <w:spacing w:line="360" w:lineRule="auto"/>
        <w:rPr>
          <w:rFonts w:ascii="Arial" w:eastAsia="Arial" w:hAnsi="Arial" w:cs="Arial"/>
          <w:b/>
          <w:bCs/>
        </w:rPr>
      </w:pPr>
      <w:r w:rsidRPr="00FC68AD">
        <w:rPr>
          <w:rFonts w:ascii="Arial" w:eastAsia="Arial" w:hAnsi="Arial" w:cs="Arial"/>
          <w:b/>
          <w:bCs/>
        </w:rPr>
        <w:t>3.1 Organisational Structure</w:t>
      </w:r>
    </w:p>
    <w:p w14:paraId="667A9C25" w14:textId="77777777" w:rsidR="00FC68AD" w:rsidRPr="00FC68AD" w:rsidRDefault="00FC68AD" w:rsidP="00FC68AD">
      <w:pPr>
        <w:spacing w:line="360" w:lineRule="auto"/>
        <w:rPr>
          <w:rFonts w:ascii="Arial" w:eastAsia="Arial" w:hAnsi="Arial" w:cs="Arial"/>
        </w:rPr>
      </w:pPr>
      <w:r w:rsidRPr="00FC68AD">
        <w:rPr>
          <w:rFonts w:ascii="Arial" w:eastAsia="Arial" w:hAnsi="Arial" w:cs="Arial"/>
        </w:rPr>
        <w:t xml:space="preserve">The airline follows a </w:t>
      </w:r>
      <w:r w:rsidRPr="00FC68AD">
        <w:rPr>
          <w:rFonts w:ascii="Arial" w:eastAsia="Arial" w:hAnsi="Arial" w:cs="Arial"/>
          <w:b/>
          <w:bCs/>
        </w:rPr>
        <w:t>functional hierarchical structure</w:t>
      </w:r>
      <w:r w:rsidRPr="00FC68AD">
        <w:rPr>
          <w:rFonts w:ascii="Arial" w:eastAsia="Arial" w:hAnsi="Arial" w:cs="Arial"/>
        </w:rPr>
        <w:t>, typical of large safety-critical organisations. Divisions including Flight Operations, Engineering, Network Control, and Commercial report to the Group Chairman and Chief Executive, HH Sheikh Ahmed bin Saeed Al Maktoum, and to the President, Sir Tim Clark. This design reinforces accountability, standardisation, and compliance with international aviation regulations (GCAA, 2025; ICAO, 2022).</w:t>
      </w:r>
    </w:p>
    <w:p w14:paraId="08C51794" w14:textId="77777777" w:rsidR="00FC68AD" w:rsidRPr="00FC68AD" w:rsidRDefault="00FC68AD" w:rsidP="00FC68AD">
      <w:pPr>
        <w:spacing w:line="360" w:lineRule="auto"/>
        <w:rPr>
          <w:rFonts w:ascii="Arial" w:eastAsia="Arial" w:hAnsi="Arial" w:cs="Arial"/>
        </w:rPr>
      </w:pPr>
      <w:r w:rsidRPr="00FC68AD">
        <w:rPr>
          <w:rFonts w:ascii="Arial" w:eastAsia="Arial" w:hAnsi="Arial" w:cs="Arial"/>
        </w:rPr>
        <w:t xml:space="preserve">Culturally, the structure reflects </w:t>
      </w:r>
      <w:r w:rsidRPr="00FC68AD">
        <w:rPr>
          <w:rFonts w:ascii="Arial" w:eastAsia="Arial" w:hAnsi="Arial" w:cs="Arial"/>
          <w:b/>
          <w:bCs/>
        </w:rPr>
        <w:t>Handy’s (1995) role culture</w:t>
      </w:r>
      <w:r w:rsidRPr="00FC68AD">
        <w:rPr>
          <w:rFonts w:ascii="Arial" w:eastAsia="Arial" w:hAnsi="Arial" w:cs="Arial"/>
        </w:rPr>
        <w:t xml:space="preserve">, where authority derives from defined responsibilities and procedural rules dictate how work is performed. The outcome is a </w:t>
      </w:r>
      <w:r w:rsidRPr="00FC68AD">
        <w:rPr>
          <w:rFonts w:ascii="Arial" w:eastAsia="Arial" w:hAnsi="Arial" w:cs="Arial"/>
          <w:b/>
          <w:bCs/>
        </w:rPr>
        <w:t>high-reliability system</w:t>
      </w:r>
      <w:r w:rsidRPr="00FC68AD">
        <w:rPr>
          <w:rFonts w:ascii="Arial" w:eastAsia="Arial" w:hAnsi="Arial" w:cs="Arial"/>
        </w:rPr>
        <w:t xml:space="preserve"> suited to aviation, with Standard Operating Procedures (SOPs), checklists, and audits that minimise error (FAA, 2023). However, Emirates has increasingly integrated </w:t>
      </w:r>
      <w:r w:rsidRPr="00FC68AD">
        <w:rPr>
          <w:rFonts w:ascii="Arial" w:eastAsia="Arial" w:hAnsi="Arial" w:cs="Arial"/>
          <w:b/>
          <w:bCs/>
        </w:rPr>
        <w:t>task-culture features</w:t>
      </w:r>
      <w:r w:rsidRPr="00FC68AD">
        <w:rPr>
          <w:rFonts w:ascii="Arial" w:eastAsia="Arial" w:hAnsi="Arial" w:cs="Arial"/>
        </w:rPr>
        <w:t xml:space="preserve"> through project-based teams. Initiatives such as the A380 retrofit programme, biometric boarding, and the transition to Al Maktoum International Airport (DWC) require collaboration between engineering, IT, and commercial units (Dubai Media Office, 2024; Emirates Group, 2024).</w:t>
      </w:r>
    </w:p>
    <w:p w14:paraId="0C263DF8" w14:textId="77777777" w:rsidR="00FC68AD" w:rsidRPr="00FC68AD" w:rsidRDefault="00FC68AD" w:rsidP="00FC68AD">
      <w:pPr>
        <w:spacing w:line="360" w:lineRule="auto"/>
        <w:rPr>
          <w:rFonts w:ascii="Arial" w:eastAsia="Arial" w:hAnsi="Arial" w:cs="Arial"/>
        </w:rPr>
      </w:pPr>
      <w:r w:rsidRPr="00FC68AD">
        <w:rPr>
          <w:rFonts w:ascii="Arial" w:eastAsia="Arial" w:hAnsi="Arial" w:cs="Arial"/>
        </w:rPr>
        <w:t xml:space="preserve">This hybrid configuration mirrors </w:t>
      </w:r>
      <w:r w:rsidRPr="00FC68AD">
        <w:rPr>
          <w:rFonts w:ascii="Arial" w:eastAsia="Arial" w:hAnsi="Arial" w:cs="Arial"/>
          <w:b/>
          <w:bCs/>
        </w:rPr>
        <w:t>Mintzberg’s (1983)</w:t>
      </w:r>
      <w:r w:rsidRPr="00FC68AD">
        <w:rPr>
          <w:rFonts w:ascii="Arial" w:eastAsia="Arial" w:hAnsi="Arial" w:cs="Arial"/>
        </w:rPr>
        <w:t xml:space="preserve"> “machine bureaucracy,” balancing hierarchy with professional consultation.</w:t>
      </w:r>
    </w:p>
    <w:p w14:paraId="32240539" w14:textId="77777777" w:rsidR="00FC68AD" w:rsidRPr="00FC68AD" w:rsidRDefault="00FC68AD" w:rsidP="00FC68AD">
      <w:pPr>
        <w:spacing w:line="360" w:lineRule="auto"/>
        <w:rPr>
          <w:rFonts w:ascii="Arial" w:eastAsia="Arial" w:hAnsi="Arial" w:cs="Arial"/>
          <w:b/>
          <w:bCs/>
        </w:rPr>
      </w:pPr>
      <w:r w:rsidRPr="00FC68AD">
        <w:rPr>
          <w:rFonts w:ascii="Arial" w:eastAsia="Arial" w:hAnsi="Arial" w:cs="Arial"/>
          <w:b/>
          <w:bCs/>
        </w:rPr>
        <w:t>3.2 Strategic Posture</w:t>
      </w:r>
    </w:p>
    <w:p w14:paraId="2AE9230A" w14:textId="77777777" w:rsidR="00FC68AD" w:rsidRPr="00FC68AD" w:rsidRDefault="00FC68AD" w:rsidP="00FC68AD">
      <w:pPr>
        <w:spacing w:line="360" w:lineRule="auto"/>
        <w:rPr>
          <w:rFonts w:ascii="Arial" w:eastAsia="Arial" w:hAnsi="Arial" w:cs="Arial"/>
        </w:rPr>
      </w:pPr>
      <w:r w:rsidRPr="00FC68AD">
        <w:rPr>
          <w:rFonts w:ascii="Arial" w:eastAsia="Arial" w:hAnsi="Arial" w:cs="Arial"/>
        </w:rPr>
        <w:t xml:space="preserve">Strategically, Emirates combines </w:t>
      </w:r>
      <w:r w:rsidRPr="00FC68AD">
        <w:rPr>
          <w:rFonts w:ascii="Arial" w:eastAsia="Arial" w:hAnsi="Arial" w:cs="Arial"/>
          <w:b/>
          <w:bCs/>
        </w:rPr>
        <w:t>centralised leadership with global agility</w:t>
      </w:r>
      <w:r w:rsidRPr="00FC68AD">
        <w:rPr>
          <w:rFonts w:ascii="Arial" w:eastAsia="Arial" w:hAnsi="Arial" w:cs="Arial"/>
        </w:rPr>
        <w:t>. Decision-making authority is concentrated in the executive core, enabling rapid responses to crises while drawing on technical expertise (Mintzberg, 1983; Burns and Stalker, 1994). This supports swift recovery and expansion, evident in post-pandemic growth and investment in next-generation aircraft such as the Airbus A350 (AP News, 2025; Reuters, 2025).</w:t>
      </w:r>
    </w:p>
    <w:p w14:paraId="4CF20D79" w14:textId="77777777" w:rsidR="00FC68AD" w:rsidRPr="00FC68AD" w:rsidRDefault="00FC68AD" w:rsidP="00FC68AD">
      <w:pPr>
        <w:spacing w:line="360" w:lineRule="auto"/>
        <w:rPr>
          <w:rFonts w:ascii="Arial" w:eastAsia="Arial" w:hAnsi="Arial" w:cs="Arial"/>
        </w:rPr>
      </w:pPr>
      <w:r w:rsidRPr="00FC68AD">
        <w:rPr>
          <w:rFonts w:ascii="Arial" w:eastAsia="Arial" w:hAnsi="Arial" w:cs="Arial"/>
        </w:rPr>
        <w:t xml:space="preserve">The </w:t>
      </w:r>
      <w:r w:rsidRPr="00FC68AD">
        <w:rPr>
          <w:rFonts w:ascii="Arial" w:eastAsia="Arial" w:hAnsi="Arial" w:cs="Arial"/>
          <w:b/>
          <w:bCs/>
        </w:rPr>
        <w:t>“Fly Better”</w:t>
      </w:r>
      <w:r w:rsidRPr="00FC68AD">
        <w:rPr>
          <w:rFonts w:ascii="Arial" w:eastAsia="Arial" w:hAnsi="Arial" w:cs="Arial"/>
        </w:rPr>
        <w:t xml:space="preserve"> ethos expresses values of reliability and innovation, embodied in consistent service rituals and digital touchpoints (Schein and Schein, 2017; Emirates Group, 2023). Though hierarchy can limit creativity, </w:t>
      </w:r>
      <w:r w:rsidRPr="00FC68AD">
        <w:rPr>
          <w:rFonts w:ascii="Arial" w:eastAsia="Arial" w:hAnsi="Arial" w:cs="Arial"/>
          <w:b/>
          <w:bCs/>
        </w:rPr>
        <w:t>innovation labs and cross-departmental projects</w:t>
      </w:r>
      <w:r w:rsidRPr="00FC68AD">
        <w:rPr>
          <w:rFonts w:ascii="Arial" w:eastAsia="Arial" w:hAnsi="Arial" w:cs="Arial"/>
        </w:rPr>
        <w:t xml:space="preserve"> help balance control with experimentation (Kirwan, 2024; Emirates Group, 2023). This hybrid of </w:t>
      </w:r>
      <w:r w:rsidRPr="00FC68AD">
        <w:rPr>
          <w:rFonts w:ascii="Arial" w:eastAsia="Arial" w:hAnsi="Arial" w:cs="Arial"/>
          <w:b/>
          <w:bCs/>
        </w:rPr>
        <w:t>role culture stability</w:t>
      </w:r>
      <w:r w:rsidRPr="00FC68AD">
        <w:rPr>
          <w:rFonts w:ascii="Arial" w:eastAsia="Arial" w:hAnsi="Arial" w:cs="Arial"/>
        </w:rPr>
        <w:t xml:space="preserve"> and </w:t>
      </w:r>
      <w:r w:rsidRPr="00FC68AD">
        <w:rPr>
          <w:rFonts w:ascii="Arial" w:eastAsia="Arial" w:hAnsi="Arial" w:cs="Arial"/>
          <w:b/>
          <w:bCs/>
        </w:rPr>
        <w:t>task culture adaptability</w:t>
      </w:r>
      <w:r w:rsidRPr="00FC68AD">
        <w:rPr>
          <w:rFonts w:ascii="Arial" w:eastAsia="Arial" w:hAnsi="Arial" w:cs="Arial"/>
        </w:rPr>
        <w:t xml:space="preserve"> enables Emirates to maintain global scale without compromising safety or procedural integrity.</w:t>
      </w:r>
    </w:p>
    <w:p w14:paraId="2E927A91" w14:textId="31581FBE" w:rsidR="00BF5F99" w:rsidRPr="00E471CF" w:rsidRDefault="00BF5F99" w:rsidP="00AA2153">
      <w:pPr>
        <w:spacing w:line="360" w:lineRule="auto"/>
        <w:rPr>
          <w:rFonts w:ascii="Arial" w:hAnsi="Arial" w:cs="Arial"/>
        </w:rPr>
      </w:pPr>
    </w:p>
    <w:p w14:paraId="59EF283B" w14:textId="77777777" w:rsidR="00BF5F99" w:rsidRPr="00E471CF" w:rsidRDefault="070F7D5A" w:rsidP="00AA2153">
      <w:pPr>
        <w:spacing w:line="360" w:lineRule="auto"/>
        <w:rPr>
          <w:rFonts w:ascii="Arial" w:hAnsi="Arial" w:cs="Arial"/>
        </w:rPr>
      </w:pPr>
      <w:r w:rsidRPr="00E471CF">
        <w:rPr>
          <w:rFonts w:ascii="Arial" w:hAnsi="Arial" w:cs="Arial"/>
          <w:noProof/>
        </w:rPr>
        <w:drawing>
          <wp:inline distT="0" distB="0" distL="0" distR="0" wp14:anchorId="46E751B3" wp14:editId="183EE971">
            <wp:extent cx="5486400" cy="3291840"/>
            <wp:effectExtent l="0" t="0" r="0" b="0"/>
            <wp:docPr id="2" name="Picture 2" descr="A graph of a pla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of a plane&#10;&#10;AI-generated content may be incorrect."/>
                    <pic:cNvPicPr/>
                  </pic:nvPicPr>
                  <pic:blipFill>
                    <a:blip r:embed="rId12"/>
                    <a:stretch>
                      <a:fillRect/>
                    </a:stretch>
                  </pic:blipFill>
                  <pic:spPr>
                    <a:xfrm>
                      <a:off x="0" y="0"/>
                      <a:ext cx="5486400" cy="3291840"/>
                    </a:xfrm>
                    <a:prstGeom prst="rect">
                      <a:avLst/>
                    </a:prstGeom>
                  </pic:spPr>
                </pic:pic>
              </a:graphicData>
            </a:graphic>
          </wp:inline>
        </w:drawing>
      </w:r>
    </w:p>
    <w:p w14:paraId="4AEA204F" w14:textId="6AF7B72C" w:rsidR="00F27D0C" w:rsidRPr="005C714E" w:rsidRDefault="5877C600" w:rsidP="005C714E">
      <w:pPr>
        <w:spacing w:line="360" w:lineRule="auto"/>
        <w:rPr>
          <w:rFonts w:ascii="Arial" w:hAnsi="Arial" w:cs="Arial"/>
          <w:sz w:val="24"/>
          <w:szCs w:val="24"/>
        </w:rPr>
      </w:pPr>
      <w:r w:rsidRPr="007B270D">
        <w:rPr>
          <w:rFonts w:ascii="Arial" w:hAnsi="Arial" w:cs="Arial"/>
          <w:b/>
          <w:bCs/>
        </w:rPr>
        <w:t xml:space="preserve">Figure 1. </w:t>
      </w:r>
      <w:r w:rsidRPr="007B270D">
        <w:rPr>
          <w:rFonts w:ascii="Arial" w:hAnsi="Arial" w:cs="Arial"/>
        </w:rPr>
        <w:t>DXB Passenger Throughput 2020–2024 (Source: AP News 2025; Reuters 2025).</w:t>
      </w:r>
      <w:r w:rsidR="00B9053B" w:rsidRPr="007B270D">
        <w:rPr>
          <w:rFonts w:ascii="Arial" w:hAnsi="Arial" w:cs="Arial"/>
          <w:i/>
          <w:iCs/>
        </w:rPr>
        <w:br/>
      </w:r>
      <w:r w:rsidR="59D6F8C4" w:rsidRPr="007B270D">
        <w:rPr>
          <w:rFonts w:ascii="Arial" w:hAnsi="Arial" w:cs="Arial"/>
          <w:i/>
          <w:iCs/>
        </w:rPr>
        <w:t>Interpretation:</w:t>
      </w:r>
      <w:r w:rsidR="59D6F8C4" w:rsidRPr="007B270D">
        <w:rPr>
          <w:rFonts w:ascii="Arial" w:hAnsi="Arial" w:cs="Arial"/>
        </w:rPr>
        <w:t xml:space="preserve"> Passenger numbers surged post-pandemic, reflecting operational resilience and the disciplined coordination embedded in Emirates’ culture.</w:t>
      </w:r>
      <w:bookmarkStart w:id="3" w:name="_Toc212971387"/>
    </w:p>
    <w:p w14:paraId="36A2B73B" w14:textId="15A736B3" w:rsidR="00B9053B" w:rsidRPr="00E471CF" w:rsidRDefault="59D6F8C4" w:rsidP="00F92A10">
      <w:pPr>
        <w:pStyle w:val="Heading1"/>
        <w:rPr>
          <w:rFonts w:ascii="Arial" w:hAnsi="Arial" w:cs="Arial"/>
          <w:sz w:val="32"/>
          <w:szCs w:val="32"/>
        </w:rPr>
      </w:pPr>
      <w:r w:rsidRPr="00E471CF">
        <w:rPr>
          <w:rFonts w:ascii="Arial" w:hAnsi="Arial" w:cs="Arial"/>
          <w:sz w:val="32"/>
          <w:szCs w:val="32"/>
        </w:rPr>
        <w:t>4 Organisational Culture: Concepts and Frameworks</w:t>
      </w:r>
      <w:bookmarkEnd w:id="3"/>
    </w:p>
    <w:p w14:paraId="2CCA53AE" w14:textId="77777777" w:rsidR="00F92A10" w:rsidRPr="00E471CF" w:rsidRDefault="00F92A10" w:rsidP="00F92A10">
      <w:pPr>
        <w:rPr>
          <w:rFonts w:ascii="Arial" w:hAnsi="Arial" w:cs="Arial"/>
        </w:rPr>
      </w:pPr>
    </w:p>
    <w:p w14:paraId="14855F84" w14:textId="0D17042C" w:rsidR="004A0B71" w:rsidRPr="004A0B71" w:rsidRDefault="004A0B71" w:rsidP="004A0B71">
      <w:pPr>
        <w:spacing w:line="360" w:lineRule="auto"/>
        <w:rPr>
          <w:rFonts w:ascii="Arial" w:eastAsia="Arial" w:hAnsi="Arial" w:cs="Arial"/>
        </w:rPr>
      </w:pPr>
      <w:r w:rsidRPr="004A0B71">
        <w:rPr>
          <w:rFonts w:ascii="Arial" w:eastAsia="Arial" w:hAnsi="Arial" w:cs="Arial"/>
        </w:rPr>
        <w:t>Understanding Emirates Airline’s success requires analysing the values, beliefs, and shared meanings that guide everyday behaviour. Organisational culture shapes what employees notice, how they interpret events, and how they determine acceptable behaviour. Two frameworks</w:t>
      </w:r>
      <w:r w:rsidR="005A3599" w:rsidRPr="007B270D">
        <w:rPr>
          <w:rFonts w:ascii="Arial" w:eastAsia="Arial" w:hAnsi="Arial" w:cs="Arial"/>
        </w:rPr>
        <w:t xml:space="preserve">, </w:t>
      </w:r>
      <w:r w:rsidRPr="004A0B71">
        <w:rPr>
          <w:rFonts w:ascii="Arial" w:eastAsia="Arial" w:hAnsi="Arial" w:cs="Arial"/>
          <w:b/>
          <w:bCs/>
        </w:rPr>
        <w:t>Schein’s Levels of Culture</w:t>
      </w:r>
      <w:r w:rsidRPr="004A0B71">
        <w:rPr>
          <w:rFonts w:ascii="Arial" w:eastAsia="Arial" w:hAnsi="Arial" w:cs="Arial"/>
        </w:rPr>
        <w:t xml:space="preserve"> and </w:t>
      </w:r>
      <w:r w:rsidRPr="004A0B71">
        <w:rPr>
          <w:rFonts w:ascii="Arial" w:eastAsia="Arial" w:hAnsi="Arial" w:cs="Arial"/>
          <w:b/>
          <w:bCs/>
        </w:rPr>
        <w:t>Handy’s Cultural Types</w:t>
      </w:r>
      <w:r w:rsidR="00884972" w:rsidRPr="007B270D">
        <w:rPr>
          <w:rFonts w:ascii="Arial" w:eastAsia="Arial" w:hAnsi="Arial" w:cs="Arial"/>
        </w:rPr>
        <w:t xml:space="preserve"> </w:t>
      </w:r>
      <w:r w:rsidRPr="004A0B71">
        <w:rPr>
          <w:rFonts w:ascii="Arial" w:eastAsia="Arial" w:hAnsi="Arial" w:cs="Arial"/>
        </w:rPr>
        <w:t>offer complementary perspectives on how these patterns are formed and sustained.</w:t>
      </w:r>
    </w:p>
    <w:p w14:paraId="5BAE186D" w14:textId="77777777" w:rsidR="004A0B71" w:rsidRPr="004A0B71" w:rsidRDefault="004A0B71" w:rsidP="004A0B71">
      <w:pPr>
        <w:spacing w:line="360" w:lineRule="auto"/>
        <w:rPr>
          <w:rFonts w:ascii="Arial" w:eastAsia="Arial" w:hAnsi="Arial" w:cs="Arial"/>
          <w:b/>
          <w:bCs/>
        </w:rPr>
      </w:pPr>
      <w:r w:rsidRPr="004A0B71">
        <w:rPr>
          <w:rFonts w:ascii="Arial" w:eastAsia="Arial" w:hAnsi="Arial" w:cs="Arial"/>
          <w:b/>
          <w:bCs/>
        </w:rPr>
        <w:t>4.1 Schein’s Levels of Culture</w:t>
      </w:r>
    </w:p>
    <w:p w14:paraId="40EC06C2" w14:textId="0E4ECECB" w:rsidR="004A0B71" w:rsidRPr="004A0B71" w:rsidRDefault="004A0B71" w:rsidP="004A0B71">
      <w:pPr>
        <w:spacing w:line="360" w:lineRule="auto"/>
        <w:rPr>
          <w:rFonts w:ascii="Arial" w:eastAsia="Arial" w:hAnsi="Arial" w:cs="Arial"/>
        </w:rPr>
      </w:pPr>
      <w:r w:rsidRPr="004A0B71">
        <w:rPr>
          <w:rFonts w:ascii="Arial" w:eastAsia="Arial" w:hAnsi="Arial" w:cs="Arial"/>
          <w:b/>
          <w:bCs/>
        </w:rPr>
        <w:t>Schein and Schein (2017)</w:t>
      </w:r>
      <w:r w:rsidRPr="004A0B71">
        <w:rPr>
          <w:rFonts w:ascii="Arial" w:eastAsia="Arial" w:hAnsi="Arial" w:cs="Arial"/>
        </w:rPr>
        <w:t xml:space="preserve"> propose that culture operates across three interrelated levels: </w:t>
      </w:r>
      <w:r w:rsidRPr="004A0B71">
        <w:rPr>
          <w:rFonts w:ascii="Arial" w:eastAsia="Arial" w:hAnsi="Arial" w:cs="Arial"/>
          <w:b/>
          <w:bCs/>
        </w:rPr>
        <w:t>artefacts, espoused values, and basic assumptions</w:t>
      </w:r>
      <w:r w:rsidRPr="004A0B71">
        <w:rPr>
          <w:rFonts w:ascii="Arial" w:eastAsia="Arial" w:hAnsi="Arial" w:cs="Arial"/>
        </w:rPr>
        <w:t>.</w:t>
      </w:r>
      <w:r w:rsidRPr="004A0B71">
        <w:rPr>
          <w:rFonts w:ascii="Arial" w:eastAsia="Arial" w:hAnsi="Arial" w:cs="Arial"/>
        </w:rPr>
        <w:br/>
        <w:t>Artefacts represent visible expressions of culture such as design, dress, rituals, and technology. At Emirates, these include the red-and-white livery, iconic cabin-crew uniforms, and the Emirates Aviation College’s high-fidelity simulators</w:t>
      </w:r>
      <w:r w:rsidR="00884972" w:rsidRPr="007B270D">
        <w:rPr>
          <w:rFonts w:ascii="Arial" w:eastAsia="Arial" w:hAnsi="Arial" w:cs="Arial"/>
        </w:rPr>
        <w:t xml:space="preserve"> </w:t>
      </w:r>
      <w:r w:rsidRPr="004A0B71">
        <w:rPr>
          <w:rFonts w:ascii="Arial" w:eastAsia="Arial" w:hAnsi="Arial" w:cs="Arial"/>
        </w:rPr>
        <w:t>all symbols of precision, professionalism, and national identity (Emirates Group, 2023; ICAO, 2022).</w:t>
      </w:r>
    </w:p>
    <w:p w14:paraId="39CC0F4D" w14:textId="6523F2C8" w:rsidR="004A0B71" w:rsidRPr="004A0B71" w:rsidRDefault="004A0B71" w:rsidP="004A0B71">
      <w:pPr>
        <w:spacing w:line="360" w:lineRule="auto"/>
        <w:rPr>
          <w:rFonts w:ascii="Arial" w:eastAsia="Arial" w:hAnsi="Arial" w:cs="Arial"/>
        </w:rPr>
      </w:pPr>
      <w:r w:rsidRPr="004A0B71">
        <w:rPr>
          <w:rFonts w:ascii="Arial" w:eastAsia="Arial" w:hAnsi="Arial" w:cs="Arial"/>
          <w:b/>
          <w:bCs/>
        </w:rPr>
        <w:t>Espoused values</w:t>
      </w:r>
      <w:r w:rsidR="00884972" w:rsidRPr="007B270D">
        <w:rPr>
          <w:rFonts w:ascii="Arial" w:eastAsia="Arial" w:hAnsi="Arial" w:cs="Arial"/>
        </w:rPr>
        <w:t xml:space="preserve"> </w:t>
      </w:r>
      <w:r w:rsidRPr="004A0B71">
        <w:rPr>
          <w:rFonts w:ascii="Arial" w:eastAsia="Arial" w:hAnsi="Arial" w:cs="Arial"/>
        </w:rPr>
        <w:t>the organisation’s declared principles</w:t>
      </w:r>
      <w:r w:rsidR="00884972" w:rsidRPr="007B270D">
        <w:rPr>
          <w:rFonts w:ascii="Arial" w:eastAsia="Arial" w:hAnsi="Arial" w:cs="Arial"/>
        </w:rPr>
        <w:t xml:space="preserve"> </w:t>
      </w:r>
      <w:r w:rsidRPr="004A0B71">
        <w:rPr>
          <w:rFonts w:ascii="Arial" w:eastAsia="Arial" w:hAnsi="Arial" w:cs="Arial"/>
        </w:rPr>
        <w:t xml:space="preserve">include safety, service excellence, innovation, and reliability, encapsulated in the slogan </w:t>
      </w:r>
      <w:r w:rsidRPr="004A0B71">
        <w:rPr>
          <w:rFonts w:ascii="Arial" w:eastAsia="Arial" w:hAnsi="Arial" w:cs="Arial"/>
          <w:i/>
          <w:iCs/>
        </w:rPr>
        <w:t>Fly Better</w:t>
      </w:r>
      <w:r w:rsidRPr="004A0B71">
        <w:rPr>
          <w:rFonts w:ascii="Arial" w:eastAsia="Arial" w:hAnsi="Arial" w:cs="Arial"/>
        </w:rPr>
        <w:t>. These are reinforced through training and investment in advanced aircraft and sustainability programmes (Emirates Group, 2024; EASA, 2025).</w:t>
      </w:r>
    </w:p>
    <w:p w14:paraId="6473DA1B" w14:textId="4D962EC6" w:rsidR="004A0B71" w:rsidRPr="004A0B71" w:rsidRDefault="004A0B71" w:rsidP="004A0B71">
      <w:pPr>
        <w:spacing w:line="360" w:lineRule="auto"/>
        <w:rPr>
          <w:rFonts w:ascii="Arial" w:eastAsia="Arial" w:hAnsi="Arial" w:cs="Arial"/>
        </w:rPr>
      </w:pPr>
      <w:r w:rsidRPr="004A0B71">
        <w:rPr>
          <w:rFonts w:ascii="Arial" w:eastAsia="Arial" w:hAnsi="Arial" w:cs="Arial"/>
        </w:rPr>
        <w:t xml:space="preserve">At the deepest level, </w:t>
      </w:r>
      <w:r w:rsidRPr="004A0B71">
        <w:rPr>
          <w:rFonts w:ascii="Arial" w:eastAsia="Arial" w:hAnsi="Arial" w:cs="Arial"/>
          <w:b/>
          <w:bCs/>
        </w:rPr>
        <w:t>basic assumptions</w:t>
      </w:r>
      <w:r w:rsidRPr="004A0B71">
        <w:rPr>
          <w:rFonts w:ascii="Arial" w:eastAsia="Arial" w:hAnsi="Arial" w:cs="Arial"/>
        </w:rPr>
        <w:t xml:space="preserve"> reflect subconscious beliefs. Within Emirates, the dominant belief is that </w:t>
      </w:r>
      <w:r w:rsidRPr="004A0B71">
        <w:rPr>
          <w:rFonts w:ascii="Arial" w:eastAsia="Arial" w:hAnsi="Arial" w:cs="Arial"/>
          <w:b/>
          <w:bCs/>
        </w:rPr>
        <w:t>discipline ensures dependability</w:t>
      </w:r>
      <w:r w:rsidR="00884972" w:rsidRPr="007B270D">
        <w:rPr>
          <w:rFonts w:ascii="Arial" w:eastAsia="Arial" w:hAnsi="Arial" w:cs="Arial"/>
        </w:rPr>
        <w:t xml:space="preserve"> </w:t>
      </w:r>
      <w:r w:rsidRPr="004A0B71">
        <w:rPr>
          <w:rFonts w:ascii="Arial" w:eastAsia="Arial" w:hAnsi="Arial" w:cs="Arial"/>
        </w:rPr>
        <w:t>that adherence to rules guarantees safety and service quality (Al Jenaibi, 2017; FAA, 2023). These assumptions underpin the airline’s reputation for reliability and its culture of procedural compliance.</w:t>
      </w:r>
    </w:p>
    <w:p w14:paraId="4B83358B" w14:textId="77777777" w:rsidR="004A0B71" w:rsidRPr="004A0B71" w:rsidRDefault="004A0B71" w:rsidP="004A0B71">
      <w:pPr>
        <w:spacing w:line="360" w:lineRule="auto"/>
        <w:rPr>
          <w:rFonts w:ascii="Arial" w:eastAsia="Arial" w:hAnsi="Arial" w:cs="Arial"/>
        </w:rPr>
      </w:pPr>
      <w:r w:rsidRPr="004A0B71">
        <w:rPr>
          <w:rFonts w:ascii="Arial" w:eastAsia="Arial" w:hAnsi="Arial" w:cs="Arial"/>
        </w:rPr>
        <w:t>Schein’s model reveals how thousands of employees internalise rules as shared purpose, creating a collective mindset where discipline aligns with identity and mission.</w:t>
      </w:r>
    </w:p>
    <w:p w14:paraId="03A9F961" w14:textId="77777777" w:rsidR="004A0B71" w:rsidRPr="004A0B71" w:rsidRDefault="004A0B71" w:rsidP="004A0B71">
      <w:pPr>
        <w:spacing w:line="360" w:lineRule="auto"/>
        <w:rPr>
          <w:rFonts w:ascii="Arial" w:eastAsia="Arial" w:hAnsi="Arial" w:cs="Arial"/>
          <w:b/>
          <w:bCs/>
        </w:rPr>
      </w:pPr>
      <w:r w:rsidRPr="004A0B71">
        <w:rPr>
          <w:rFonts w:ascii="Arial" w:eastAsia="Arial" w:hAnsi="Arial" w:cs="Arial"/>
          <w:b/>
          <w:bCs/>
        </w:rPr>
        <w:t>4.2 Handy’s Cultural Types</w:t>
      </w:r>
    </w:p>
    <w:p w14:paraId="2AD0B696" w14:textId="5815EAC7" w:rsidR="004A0B71" w:rsidRPr="004A0B71" w:rsidRDefault="004A0B71" w:rsidP="004A0B71">
      <w:pPr>
        <w:spacing w:line="360" w:lineRule="auto"/>
        <w:rPr>
          <w:rFonts w:ascii="Arial" w:eastAsia="Arial" w:hAnsi="Arial" w:cs="Arial"/>
        </w:rPr>
      </w:pPr>
      <w:r w:rsidRPr="004A0B71">
        <w:rPr>
          <w:rFonts w:ascii="Arial" w:eastAsia="Arial" w:hAnsi="Arial" w:cs="Arial"/>
          <w:b/>
          <w:bCs/>
        </w:rPr>
        <w:t>Handy (1995)</w:t>
      </w:r>
      <w:r w:rsidRPr="004A0B71">
        <w:rPr>
          <w:rFonts w:ascii="Arial" w:eastAsia="Arial" w:hAnsi="Arial" w:cs="Arial"/>
        </w:rPr>
        <w:t xml:space="preserve"> distinguishes four cultural types</w:t>
      </w:r>
      <w:r w:rsidR="00884972" w:rsidRPr="007B270D">
        <w:rPr>
          <w:rFonts w:ascii="Arial" w:eastAsia="Arial" w:hAnsi="Arial" w:cs="Arial"/>
        </w:rPr>
        <w:t xml:space="preserve"> </w:t>
      </w:r>
      <w:r w:rsidRPr="004A0B71">
        <w:rPr>
          <w:rFonts w:ascii="Arial" w:eastAsia="Arial" w:hAnsi="Arial" w:cs="Arial"/>
        </w:rPr>
        <w:t xml:space="preserve">power, role, task, and person. Emirates displays a hybrid: </w:t>
      </w:r>
      <w:r w:rsidRPr="004A0B71">
        <w:rPr>
          <w:rFonts w:ascii="Arial" w:eastAsia="Arial" w:hAnsi="Arial" w:cs="Arial"/>
          <w:b/>
          <w:bCs/>
        </w:rPr>
        <w:t>power culture</w:t>
      </w:r>
      <w:r w:rsidRPr="004A0B71">
        <w:rPr>
          <w:rFonts w:ascii="Arial" w:eastAsia="Arial" w:hAnsi="Arial" w:cs="Arial"/>
        </w:rPr>
        <w:t xml:space="preserve"> at the executive level ensures rapid decision-making; </w:t>
      </w:r>
      <w:r w:rsidRPr="004A0B71">
        <w:rPr>
          <w:rFonts w:ascii="Arial" w:eastAsia="Arial" w:hAnsi="Arial" w:cs="Arial"/>
          <w:b/>
          <w:bCs/>
        </w:rPr>
        <w:t>role culture</w:t>
      </w:r>
      <w:r w:rsidRPr="004A0B71">
        <w:rPr>
          <w:rFonts w:ascii="Arial" w:eastAsia="Arial" w:hAnsi="Arial" w:cs="Arial"/>
        </w:rPr>
        <w:t xml:space="preserve"> dominates operations, maintaining stability and compliance; and </w:t>
      </w:r>
      <w:r w:rsidRPr="004A0B71">
        <w:rPr>
          <w:rFonts w:ascii="Arial" w:eastAsia="Arial" w:hAnsi="Arial" w:cs="Arial"/>
          <w:b/>
          <w:bCs/>
        </w:rPr>
        <w:t>task culture</w:t>
      </w:r>
      <w:r w:rsidRPr="004A0B71">
        <w:rPr>
          <w:rFonts w:ascii="Arial" w:eastAsia="Arial" w:hAnsi="Arial" w:cs="Arial"/>
        </w:rPr>
        <w:t xml:space="preserve"> surfaces in innovation projects such as biometric boarding and sustainability planning (Dubai Media Office, 2024; Emirates Group, 2023).</w:t>
      </w:r>
    </w:p>
    <w:p w14:paraId="23F962C0" w14:textId="77777777" w:rsidR="004A0B71" w:rsidRPr="004A0B71" w:rsidRDefault="004A0B71" w:rsidP="004A0B71">
      <w:pPr>
        <w:spacing w:line="360" w:lineRule="auto"/>
        <w:rPr>
          <w:rFonts w:ascii="Arial" w:eastAsia="Arial" w:hAnsi="Arial" w:cs="Arial"/>
        </w:rPr>
      </w:pPr>
      <w:r w:rsidRPr="004A0B71">
        <w:rPr>
          <w:rFonts w:ascii="Arial" w:eastAsia="Arial" w:hAnsi="Arial" w:cs="Arial"/>
        </w:rPr>
        <w:t xml:space="preserve">This mix enables both </w:t>
      </w:r>
      <w:r w:rsidRPr="004A0B71">
        <w:rPr>
          <w:rFonts w:ascii="Arial" w:eastAsia="Arial" w:hAnsi="Arial" w:cs="Arial"/>
          <w:b/>
          <w:bCs/>
        </w:rPr>
        <w:t>safety and adaptability</w:t>
      </w:r>
      <w:r w:rsidRPr="004A0B71">
        <w:rPr>
          <w:rFonts w:ascii="Arial" w:eastAsia="Arial" w:hAnsi="Arial" w:cs="Arial"/>
        </w:rPr>
        <w:t xml:space="preserve">, aligning with </w:t>
      </w:r>
      <w:r w:rsidRPr="004A0B71">
        <w:rPr>
          <w:rFonts w:ascii="Arial" w:eastAsia="Arial" w:hAnsi="Arial" w:cs="Arial"/>
          <w:b/>
          <w:bCs/>
        </w:rPr>
        <w:t>Burns and Stalker’s (1994)</w:t>
      </w:r>
      <w:r w:rsidRPr="004A0B71">
        <w:rPr>
          <w:rFonts w:ascii="Arial" w:eastAsia="Arial" w:hAnsi="Arial" w:cs="Arial"/>
        </w:rPr>
        <w:t xml:space="preserve"> mechanistic–organic continuum. Emirates exemplifies a mechanistic structure with controlled organic overlays, allowing adaptation without compromising discipline.</w:t>
      </w:r>
    </w:p>
    <w:p w14:paraId="77ABD9E1" w14:textId="48D2E4F0" w:rsidR="00B9053B" w:rsidRPr="00E471CF" w:rsidRDefault="59D6F8C4" w:rsidP="00F92A10">
      <w:pPr>
        <w:pStyle w:val="Heading1"/>
        <w:rPr>
          <w:rFonts w:ascii="Arial" w:hAnsi="Arial" w:cs="Arial"/>
          <w:sz w:val="32"/>
          <w:szCs w:val="32"/>
        </w:rPr>
      </w:pPr>
      <w:bookmarkStart w:id="4" w:name="_Toc212971388"/>
      <w:r w:rsidRPr="00E471CF">
        <w:rPr>
          <w:rFonts w:ascii="Arial" w:hAnsi="Arial" w:cs="Arial"/>
          <w:sz w:val="32"/>
          <w:szCs w:val="32"/>
        </w:rPr>
        <w:t>5 Influence of Culture on Structure and Decision-Making</w:t>
      </w:r>
      <w:bookmarkEnd w:id="4"/>
    </w:p>
    <w:p w14:paraId="28EF0D79" w14:textId="77777777" w:rsidR="00F92A10" w:rsidRPr="00E471CF" w:rsidRDefault="00F92A10" w:rsidP="00F92A10">
      <w:pPr>
        <w:rPr>
          <w:rFonts w:ascii="Arial" w:hAnsi="Arial" w:cs="Arial"/>
        </w:rPr>
      </w:pPr>
    </w:p>
    <w:p w14:paraId="5F503745" w14:textId="77777777" w:rsidR="00E25EAD" w:rsidRPr="00E25EAD" w:rsidRDefault="00E25EAD" w:rsidP="00E25EAD">
      <w:pPr>
        <w:spacing w:line="360" w:lineRule="auto"/>
        <w:rPr>
          <w:rFonts w:ascii="Arial" w:eastAsia="Arial" w:hAnsi="Arial" w:cs="Arial"/>
        </w:rPr>
      </w:pPr>
      <w:r w:rsidRPr="00E25EAD">
        <w:rPr>
          <w:rFonts w:ascii="Arial" w:eastAsia="Arial" w:hAnsi="Arial" w:cs="Arial"/>
        </w:rPr>
        <w:t xml:space="preserve">Culture and structure at </w:t>
      </w:r>
      <w:r w:rsidRPr="00E25EAD">
        <w:rPr>
          <w:rFonts w:ascii="Arial" w:eastAsia="Arial" w:hAnsi="Arial" w:cs="Arial"/>
          <w:b/>
          <w:bCs/>
        </w:rPr>
        <w:t>Emirates Airline</w:t>
      </w:r>
      <w:r w:rsidRPr="00E25EAD">
        <w:rPr>
          <w:rFonts w:ascii="Arial" w:eastAsia="Arial" w:hAnsi="Arial" w:cs="Arial"/>
        </w:rPr>
        <w:t xml:space="preserve"> function as </w:t>
      </w:r>
      <w:r w:rsidRPr="00E25EAD">
        <w:rPr>
          <w:rFonts w:ascii="Arial" w:eastAsia="Arial" w:hAnsi="Arial" w:cs="Arial"/>
          <w:b/>
          <w:bCs/>
        </w:rPr>
        <w:t>mutually reinforcing systems</w:t>
      </w:r>
      <w:r w:rsidRPr="00E25EAD">
        <w:rPr>
          <w:rFonts w:ascii="Arial" w:eastAsia="Arial" w:hAnsi="Arial" w:cs="Arial"/>
        </w:rPr>
        <w:t xml:space="preserve">. The airline’s functional hierarchical design, with divisions such as Flight Operations, Engineering, and Network Control, exemplifies </w:t>
      </w:r>
      <w:r w:rsidRPr="00E25EAD">
        <w:rPr>
          <w:rFonts w:ascii="Arial" w:eastAsia="Arial" w:hAnsi="Arial" w:cs="Arial"/>
          <w:b/>
          <w:bCs/>
        </w:rPr>
        <w:t>Handy’s (1995) role culture</w:t>
      </w:r>
      <w:r w:rsidRPr="00E25EAD">
        <w:rPr>
          <w:rFonts w:ascii="Arial" w:eastAsia="Arial" w:hAnsi="Arial" w:cs="Arial"/>
        </w:rPr>
        <w:t xml:space="preserve">, ensuring accountability and procedural uniformity. Authority flows vertically through defined channels, producing what </w:t>
      </w:r>
      <w:r w:rsidRPr="00E25EAD">
        <w:rPr>
          <w:rFonts w:ascii="Arial" w:eastAsia="Arial" w:hAnsi="Arial" w:cs="Arial"/>
          <w:b/>
          <w:bCs/>
        </w:rPr>
        <w:t>Burns and Stalker (1994)</w:t>
      </w:r>
      <w:r w:rsidRPr="00E25EAD">
        <w:rPr>
          <w:rFonts w:ascii="Arial" w:eastAsia="Arial" w:hAnsi="Arial" w:cs="Arial"/>
        </w:rPr>
        <w:t xml:space="preserve"> describe as a mechanistic system suited to safety-critical operations requiring control and precision.</w:t>
      </w:r>
    </w:p>
    <w:p w14:paraId="236529A9" w14:textId="77777777" w:rsidR="00E25EAD" w:rsidRPr="00E25EAD" w:rsidRDefault="00E25EAD" w:rsidP="00E25EAD">
      <w:pPr>
        <w:spacing w:line="360" w:lineRule="auto"/>
        <w:rPr>
          <w:rFonts w:ascii="Arial" w:eastAsia="Arial" w:hAnsi="Arial" w:cs="Arial"/>
        </w:rPr>
      </w:pPr>
      <w:r w:rsidRPr="00E25EAD">
        <w:rPr>
          <w:rFonts w:ascii="Arial" w:eastAsia="Arial" w:hAnsi="Arial" w:cs="Arial"/>
        </w:rPr>
        <w:t xml:space="preserve">Simultaneously, Emirates integrates </w:t>
      </w:r>
      <w:r w:rsidRPr="00E25EAD">
        <w:rPr>
          <w:rFonts w:ascii="Arial" w:eastAsia="Arial" w:hAnsi="Arial" w:cs="Arial"/>
          <w:b/>
          <w:bCs/>
        </w:rPr>
        <w:t>task-culture elements</w:t>
      </w:r>
      <w:r w:rsidRPr="00E25EAD">
        <w:rPr>
          <w:rFonts w:ascii="Arial" w:eastAsia="Arial" w:hAnsi="Arial" w:cs="Arial"/>
        </w:rPr>
        <w:t xml:space="preserve"> through cross-departmental initiatives such as the A380 retrofit and biometric-boarding projects, which require collaboration between IT, safety, and service teams (Dubai Media Office, 2024; Emirates Group, 2024). These structures promote creativity and responsiveness without undermining procedural discipline.</w:t>
      </w:r>
    </w:p>
    <w:p w14:paraId="7AFBF8D4" w14:textId="77777777" w:rsidR="00E25EAD" w:rsidRPr="00E25EAD" w:rsidRDefault="00E25EAD" w:rsidP="00E25EAD">
      <w:pPr>
        <w:spacing w:line="360" w:lineRule="auto"/>
        <w:rPr>
          <w:rFonts w:ascii="Arial" w:eastAsia="Arial" w:hAnsi="Arial" w:cs="Arial"/>
        </w:rPr>
      </w:pPr>
      <w:r w:rsidRPr="00E25EAD">
        <w:rPr>
          <w:rFonts w:ascii="Arial" w:eastAsia="Arial" w:hAnsi="Arial" w:cs="Arial"/>
        </w:rPr>
        <w:t xml:space="preserve">Decision-making remains </w:t>
      </w:r>
      <w:r w:rsidRPr="00E25EAD">
        <w:rPr>
          <w:rFonts w:ascii="Arial" w:eastAsia="Arial" w:hAnsi="Arial" w:cs="Arial"/>
          <w:b/>
          <w:bCs/>
        </w:rPr>
        <w:t>centralised yet consultative</w:t>
      </w:r>
      <w:r w:rsidRPr="00E25EAD">
        <w:rPr>
          <w:rFonts w:ascii="Arial" w:eastAsia="Arial" w:hAnsi="Arial" w:cs="Arial"/>
        </w:rPr>
        <w:t xml:space="preserve">. Technical specialists in flight safety and engineering contribute expertise within formal hierarchies, reflecting </w:t>
      </w:r>
      <w:r w:rsidRPr="00E25EAD">
        <w:rPr>
          <w:rFonts w:ascii="Arial" w:eastAsia="Arial" w:hAnsi="Arial" w:cs="Arial"/>
          <w:b/>
          <w:bCs/>
        </w:rPr>
        <w:t>Mintzberg’s (1983)</w:t>
      </w:r>
      <w:r w:rsidRPr="00E25EAD">
        <w:rPr>
          <w:rFonts w:ascii="Arial" w:eastAsia="Arial" w:hAnsi="Arial" w:cs="Arial"/>
        </w:rPr>
        <w:t xml:space="preserve"> concept of a machine bureaucracy moderated by professional authority. This combination ensures that compliance and innovation coexist: established rules preserve safety while professional input supports adaptation to emerging technologies and market changes.</w:t>
      </w:r>
    </w:p>
    <w:p w14:paraId="2F85E550" w14:textId="77777777" w:rsidR="00E25EAD" w:rsidRPr="00E25EAD" w:rsidRDefault="00E25EAD" w:rsidP="00E25EAD">
      <w:pPr>
        <w:spacing w:line="360" w:lineRule="auto"/>
        <w:rPr>
          <w:rFonts w:ascii="Arial" w:eastAsia="Arial" w:hAnsi="Arial" w:cs="Arial"/>
        </w:rPr>
      </w:pPr>
      <w:r w:rsidRPr="00E25EAD">
        <w:rPr>
          <w:rFonts w:ascii="Arial" w:eastAsia="Arial" w:hAnsi="Arial" w:cs="Arial"/>
          <w:b/>
          <w:bCs/>
        </w:rPr>
        <w:t>Interpretation:</w:t>
      </w:r>
      <w:r w:rsidRPr="00E25EAD">
        <w:rPr>
          <w:rFonts w:ascii="Arial" w:eastAsia="Arial" w:hAnsi="Arial" w:cs="Arial"/>
        </w:rPr>
        <w:br/>
        <w:t xml:space="preserve">Emirates’ hybrid cultural configuration reflects an integrated balance between </w:t>
      </w:r>
      <w:r w:rsidRPr="00E25EAD">
        <w:rPr>
          <w:rFonts w:ascii="Arial" w:eastAsia="Arial" w:hAnsi="Arial" w:cs="Arial"/>
          <w:b/>
          <w:bCs/>
        </w:rPr>
        <w:t>power, role, and task cultures</w:t>
      </w:r>
      <w:r w:rsidRPr="00E25EAD">
        <w:rPr>
          <w:rFonts w:ascii="Arial" w:eastAsia="Arial" w:hAnsi="Arial" w:cs="Arial"/>
        </w:rPr>
        <w:t>. Power culture dominates at the top to ensure strategic coherence; role culture governs the operational core to sustain stability and safety; and task culture overlays encourage adaptive innovation. The airline’s hierarchical framework provides control and compliance, while its evolving cultural mechanisms foster collaboration and learning.</w:t>
      </w:r>
    </w:p>
    <w:p w14:paraId="3EBAF120" w14:textId="77777777" w:rsidR="00E25EAD" w:rsidRPr="00E25EAD" w:rsidRDefault="00E25EAD" w:rsidP="00E25EAD">
      <w:pPr>
        <w:spacing w:line="360" w:lineRule="auto"/>
        <w:rPr>
          <w:rFonts w:ascii="Arial" w:eastAsia="Arial" w:hAnsi="Arial" w:cs="Arial"/>
        </w:rPr>
      </w:pPr>
      <w:r w:rsidRPr="00E25EAD">
        <w:rPr>
          <w:rFonts w:ascii="Arial" w:eastAsia="Arial" w:hAnsi="Arial" w:cs="Arial"/>
          <w:b/>
          <w:bCs/>
        </w:rPr>
        <w:t>Overall,</w:t>
      </w:r>
      <w:r w:rsidRPr="00E25EAD">
        <w:rPr>
          <w:rFonts w:ascii="Arial" w:eastAsia="Arial" w:hAnsi="Arial" w:cs="Arial"/>
        </w:rPr>
        <w:t xml:space="preserve"> Emirates’ organisational culture and structure are not separate phenomena but </w:t>
      </w:r>
      <w:r w:rsidRPr="00E25EAD">
        <w:rPr>
          <w:rFonts w:ascii="Arial" w:eastAsia="Arial" w:hAnsi="Arial" w:cs="Arial"/>
          <w:b/>
          <w:bCs/>
        </w:rPr>
        <w:t>mutually reinforcing systems</w:t>
      </w:r>
      <w:r w:rsidRPr="00E25EAD">
        <w:rPr>
          <w:rFonts w:ascii="Arial" w:eastAsia="Arial" w:hAnsi="Arial" w:cs="Arial"/>
        </w:rPr>
        <w:t xml:space="preserve">. The hierarchical framework ensures control and procedural compliance, while </w:t>
      </w:r>
      <w:r w:rsidRPr="00E25EAD">
        <w:rPr>
          <w:rFonts w:ascii="Arial" w:eastAsia="Arial" w:hAnsi="Arial" w:cs="Arial"/>
          <w:b/>
          <w:bCs/>
        </w:rPr>
        <w:t>task-culture overlays introduce adaptability and innovation</w:t>
      </w:r>
      <w:r w:rsidRPr="00E25EAD">
        <w:rPr>
          <w:rFonts w:ascii="Arial" w:eastAsia="Arial" w:hAnsi="Arial" w:cs="Arial"/>
        </w:rPr>
        <w:t xml:space="preserve">. This interdependence has enabled Emirates to sustain </w:t>
      </w:r>
      <w:r w:rsidRPr="00E25EAD">
        <w:rPr>
          <w:rFonts w:ascii="Arial" w:eastAsia="Arial" w:hAnsi="Arial" w:cs="Arial"/>
          <w:b/>
          <w:bCs/>
        </w:rPr>
        <w:t>operational precision and strategic agility</w:t>
      </w:r>
      <w:r w:rsidRPr="00E25EAD">
        <w:rPr>
          <w:rFonts w:ascii="Arial" w:eastAsia="Arial" w:hAnsi="Arial" w:cs="Arial"/>
        </w:rPr>
        <w:t xml:space="preserve"> within an increasingly complex global environment (Schein and Schein, 2017; Kirwan, 2024; Emirates Group, 2024).</w:t>
      </w:r>
    </w:p>
    <w:p w14:paraId="73FFD6AA" w14:textId="02974F4C" w:rsidR="1F49A1D2" w:rsidRPr="00E471CF" w:rsidRDefault="00AE4695" w:rsidP="00AA2153">
      <w:pPr>
        <w:spacing w:line="360" w:lineRule="auto"/>
        <w:rPr>
          <w:rFonts w:ascii="Arial" w:hAnsi="Arial" w:cs="Arial"/>
          <w:sz w:val="24"/>
          <w:szCs w:val="24"/>
        </w:rPr>
      </w:pPr>
      <w:r w:rsidRPr="00E471CF">
        <w:rPr>
          <w:rFonts w:ascii="Arial" w:hAnsi="Arial" w:cs="Arial"/>
          <w:noProof/>
        </w:rPr>
        <w:drawing>
          <wp:inline distT="0" distB="0" distL="0" distR="0" wp14:anchorId="01C9B9D4" wp14:editId="076AACAA">
            <wp:extent cx="5731510" cy="2583815"/>
            <wp:effectExtent l="0" t="0" r="2540" b="6985"/>
            <wp:docPr id="1757219360" name="Picture 1" descr="A diagram of company's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219360" name="Picture 1" descr="A diagram of company's company's company&#10;&#10;AI-generated content may be incorrect."/>
                    <pic:cNvPicPr/>
                  </pic:nvPicPr>
                  <pic:blipFill>
                    <a:blip r:embed="rId13"/>
                    <a:stretch>
                      <a:fillRect/>
                    </a:stretch>
                  </pic:blipFill>
                  <pic:spPr>
                    <a:xfrm>
                      <a:off x="0" y="0"/>
                      <a:ext cx="5731510" cy="2583815"/>
                    </a:xfrm>
                    <a:prstGeom prst="rect">
                      <a:avLst/>
                    </a:prstGeom>
                  </pic:spPr>
                </pic:pic>
              </a:graphicData>
            </a:graphic>
          </wp:inline>
        </w:drawing>
      </w:r>
    </w:p>
    <w:p w14:paraId="0DA47A05" w14:textId="2E042453" w:rsidR="00DB7058" w:rsidRPr="00E471CF" w:rsidRDefault="00DB7058" w:rsidP="00AA2153">
      <w:pPr>
        <w:spacing w:line="360" w:lineRule="auto"/>
        <w:rPr>
          <w:rFonts w:ascii="Arial" w:hAnsi="Arial" w:cs="Arial"/>
          <w:sz w:val="20"/>
          <w:szCs w:val="20"/>
        </w:rPr>
      </w:pPr>
    </w:p>
    <w:p w14:paraId="30D7AD2A" w14:textId="77777777" w:rsidR="00AE4695" w:rsidRPr="007B270D" w:rsidRDefault="00AE4695" w:rsidP="00AE4695">
      <w:pPr>
        <w:spacing w:line="360" w:lineRule="auto"/>
        <w:rPr>
          <w:rFonts w:ascii="Arial" w:hAnsi="Arial" w:cs="Arial"/>
          <w:b/>
          <w:bCs/>
        </w:rPr>
      </w:pPr>
      <w:r w:rsidRPr="007B270D">
        <w:rPr>
          <w:rFonts w:ascii="Arial" w:eastAsia="Arial" w:hAnsi="Arial" w:cs="Arial"/>
          <w:b/>
          <w:bCs/>
        </w:rPr>
        <w:t xml:space="preserve">Figure 2. </w:t>
      </w:r>
      <w:r w:rsidRPr="007B270D">
        <w:rPr>
          <w:rFonts w:ascii="Arial" w:eastAsia="Arial" w:hAnsi="Arial" w:cs="Arial"/>
        </w:rPr>
        <w:t>Hierarchical Organisational Culture Structure at Emirates Airline</w:t>
      </w:r>
      <w:r w:rsidRPr="007B270D">
        <w:rPr>
          <w:rFonts w:ascii="Arial" w:eastAsia="Arial" w:hAnsi="Arial" w:cs="Arial"/>
        </w:rPr>
        <w:br/>
      </w:r>
      <w:r w:rsidRPr="007B270D">
        <w:rPr>
          <w:rFonts w:ascii="Arial" w:eastAsia="Arial" w:hAnsi="Arial" w:cs="Arial"/>
          <w:i/>
          <w:iCs/>
        </w:rPr>
        <w:t>(Adapted from Burns and Stalker, 1994; Handy, 1995)</w:t>
      </w:r>
    </w:p>
    <w:p w14:paraId="25FA0537" w14:textId="6CEBE5B1" w:rsidR="1FDF93C9" w:rsidRPr="00F62A42" w:rsidRDefault="1FDF93C9" w:rsidP="00AA2153">
      <w:pPr>
        <w:pStyle w:val="ListParagraph"/>
        <w:numPr>
          <w:ilvl w:val="0"/>
          <w:numId w:val="4"/>
        </w:numPr>
        <w:spacing w:line="360" w:lineRule="auto"/>
        <w:rPr>
          <w:rFonts w:ascii="Arial" w:hAnsi="Arial" w:cs="Arial"/>
          <w:b/>
          <w:bCs/>
        </w:rPr>
      </w:pPr>
      <w:r w:rsidRPr="00F62A42">
        <w:rPr>
          <w:rFonts w:ascii="Arial" w:hAnsi="Arial" w:cs="Arial"/>
          <w:b/>
          <w:bCs/>
        </w:rPr>
        <w:t>Cultural Mapping Key</w:t>
      </w:r>
    </w:p>
    <w:tbl>
      <w:tblPr>
        <w:tblStyle w:val="TableGrid"/>
        <w:tblW w:w="0" w:type="auto"/>
        <w:tblLayout w:type="fixed"/>
        <w:tblLook w:val="06A0" w:firstRow="1" w:lastRow="0" w:firstColumn="1" w:lastColumn="0" w:noHBand="1" w:noVBand="1"/>
      </w:tblPr>
      <w:tblGrid>
        <w:gridCol w:w="1695"/>
        <w:gridCol w:w="4245"/>
        <w:gridCol w:w="3075"/>
      </w:tblGrid>
      <w:tr w:rsidR="1F49A1D2" w:rsidRPr="00E471CF" w14:paraId="6112B63F" w14:textId="77777777" w:rsidTr="1F49A1D2">
        <w:trPr>
          <w:trHeight w:val="300"/>
        </w:trPr>
        <w:tc>
          <w:tcPr>
            <w:tcW w:w="1695" w:type="dxa"/>
          </w:tcPr>
          <w:p w14:paraId="0EC42A14" w14:textId="637CF345" w:rsidR="1F49A1D2" w:rsidRPr="007B270D" w:rsidRDefault="1F49A1D2" w:rsidP="00AA2153">
            <w:pPr>
              <w:spacing w:line="360" w:lineRule="auto"/>
              <w:jc w:val="center"/>
              <w:rPr>
                <w:rFonts w:ascii="Arial" w:eastAsia="Arial" w:hAnsi="Arial" w:cs="Arial"/>
                <w:b/>
                <w:bCs/>
              </w:rPr>
            </w:pPr>
            <w:r w:rsidRPr="007B270D">
              <w:rPr>
                <w:rFonts w:ascii="Arial" w:eastAsia="Arial" w:hAnsi="Arial" w:cs="Arial"/>
                <w:b/>
                <w:bCs/>
              </w:rPr>
              <w:t>Culture Type</w:t>
            </w:r>
          </w:p>
        </w:tc>
        <w:tc>
          <w:tcPr>
            <w:tcW w:w="4245" w:type="dxa"/>
          </w:tcPr>
          <w:p w14:paraId="43C2D7E9" w14:textId="12252782" w:rsidR="1F49A1D2" w:rsidRPr="007B270D" w:rsidRDefault="1F49A1D2" w:rsidP="00AA2153">
            <w:pPr>
              <w:spacing w:line="360" w:lineRule="auto"/>
              <w:jc w:val="center"/>
              <w:rPr>
                <w:rFonts w:ascii="Arial" w:eastAsia="Arial" w:hAnsi="Arial" w:cs="Arial"/>
                <w:b/>
                <w:bCs/>
              </w:rPr>
            </w:pPr>
            <w:r w:rsidRPr="007B270D">
              <w:rPr>
                <w:rFonts w:ascii="Arial" w:eastAsia="Arial" w:hAnsi="Arial" w:cs="Arial"/>
                <w:b/>
                <w:bCs/>
              </w:rPr>
              <w:t>Typical Domain</w:t>
            </w:r>
          </w:p>
        </w:tc>
        <w:tc>
          <w:tcPr>
            <w:tcW w:w="3075" w:type="dxa"/>
          </w:tcPr>
          <w:p w14:paraId="6743C0BB" w14:textId="08A8D68C" w:rsidR="1F49A1D2" w:rsidRPr="007B270D" w:rsidRDefault="1F49A1D2" w:rsidP="00AA2153">
            <w:pPr>
              <w:spacing w:line="360" w:lineRule="auto"/>
              <w:jc w:val="center"/>
              <w:rPr>
                <w:rFonts w:ascii="Arial" w:eastAsia="Arial" w:hAnsi="Arial" w:cs="Arial"/>
                <w:b/>
                <w:bCs/>
              </w:rPr>
            </w:pPr>
            <w:r w:rsidRPr="007B270D">
              <w:rPr>
                <w:rFonts w:ascii="Arial" w:eastAsia="Arial" w:hAnsi="Arial" w:cs="Arial"/>
                <w:b/>
                <w:bCs/>
              </w:rPr>
              <w:t>Key Characteristics</w:t>
            </w:r>
          </w:p>
        </w:tc>
      </w:tr>
      <w:tr w:rsidR="1F49A1D2" w:rsidRPr="00E471CF" w14:paraId="17B1D091" w14:textId="77777777" w:rsidTr="1F49A1D2">
        <w:trPr>
          <w:trHeight w:val="300"/>
        </w:trPr>
        <w:tc>
          <w:tcPr>
            <w:tcW w:w="1695" w:type="dxa"/>
          </w:tcPr>
          <w:p w14:paraId="69145828" w14:textId="3316ABAD" w:rsidR="1F49A1D2" w:rsidRPr="007B270D" w:rsidRDefault="1F49A1D2" w:rsidP="00AA2153">
            <w:pPr>
              <w:spacing w:line="360" w:lineRule="auto"/>
              <w:rPr>
                <w:rFonts w:ascii="Arial" w:eastAsia="Arial" w:hAnsi="Arial" w:cs="Arial"/>
                <w:b/>
                <w:bCs/>
              </w:rPr>
            </w:pPr>
            <w:r w:rsidRPr="007B270D">
              <w:rPr>
                <w:rFonts w:ascii="Arial" w:eastAsia="Arial" w:hAnsi="Arial" w:cs="Arial"/>
                <w:b/>
                <w:bCs/>
              </w:rPr>
              <w:t>Power Culture</w:t>
            </w:r>
          </w:p>
        </w:tc>
        <w:tc>
          <w:tcPr>
            <w:tcW w:w="4245" w:type="dxa"/>
          </w:tcPr>
          <w:p w14:paraId="3BFCBA0C" w14:textId="36C165B0" w:rsidR="1F49A1D2" w:rsidRPr="007B270D" w:rsidRDefault="1F49A1D2" w:rsidP="00AA2153">
            <w:pPr>
              <w:spacing w:line="360" w:lineRule="auto"/>
              <w:rPr>
                <w:rFonts w:ascii="Arial" w:eastAsia="Arial" w:hAnsi="Arial" w:cs="Arial"/>
              </w:rPr>
            </w:pPr>
            <w:r w:rsidRPr="007B270D">
              <w:rPr>
                <w:rFonts w:ascii="Arial" w:eastAsia="Arial" w:hAnsi="Arial" w:cs="Arial"/>
              </w:rPr>
              <w:t>Executive Leadership</w:t>
            </w:r>
          </w:p>
        </w:tc>
        <w:tc>
          <w:tcPr>
            <w:tcW w:w="3075" w:type="dxa"/>
          </w:tcPr>
          <w:p w14:paraId="57345E3E" w14:textId="0ED390E3" w:rsidR="1F49A1D2" w:rsidRPr="007B270D" w:rsidRDefault="1F49A1D2" w:rsidP="00AA2153">
            <w:pPr>
              <w:spacing w:line="360" w:lineRule="auto"/>
              <w:rPr>
                <w:rFonts w:ascii="Arial" w:eastAsia="Arial" w:hAnsi="Arial" w:cs="Arial"/>
              </w:rPr>
            </w:pPr>
            <w:r w:rsidRPr="007B270D">
              <w:rPr>
                <w:rFonts w:ascii="Arial" w:eastAsia="Arial" w:hAnsi="Arial" w:cs="Arial"/>
              </w:rPr>
              <w:t>Decisive, centralised strategic control</w:t>
            </w:r>
          </w:p>
        </w:tc>
      </w:tr>
      <w:tr w:rsidR="1F49A1D2" w:rsidRPr="00E471CF" w14:paraId="7C916B14" w14:textId="77777777" w:rsidTr="1F49A1D2">
        <w:trPr>
          <w:trHeight w:val="300"/>
        </w:trPr>
        <w:tc>
          <w:tcPr>
            <w:tcW w:w="1695" w:type="dxa"/>
          </w:tcPr>
          <w:p w14:paraId="4A635C26" w14:textId="21C36EE0" w:rsidR="1F49A1D2" w:rsidRPr="007B270D" w:rsidRDefault="1F49A1D2" w:rsidP="00AA2153">
            <w:pPr>
              <w:spacing w:line="360" w:lineRule="auto"/>
              <w:rPr>
                <w:rFonts w:ascii="Arial" w:eastAsia="Arial" w:hAnsi="Arial" w:cs="Arial"/>
                <w:b/>
                <w:bCs/>
              </w:rPr>
            </w:pPr>
            <w:r w:rsidRPr="007B270D">
              <w:rPr>
                <w:rFonts w:ascii="Arial" w:eastAsia="Arial" w:hAnsi="Arial" w:cs="Arial"/>
                <w:b/>
                <w:bCs/>
              </w:rPr>
              <w:t>Role Culture</w:t>
            </w:r>
          </w:p>
        </w:tc>
        <w:tc>
          <w:tcPr>
            <w:tcW w:w="4245" w:type="dxa"/>
          </w:tcPr>
          <w:p w14:paraId="1048643D" w14:textId="6A1FDB1E" w:rsidR="1F49A1D2" w:rsidRPr="007B270D" w:rsidRDefault="1F49A1D2" w:rsidP="00AA2153">
            <w:pPr>
              <w:spacing w:line="360" w:lineRule="auto"/>
              <w:rPr>
                <w:rFonts w:ascii="Arial" w:eastAsia="Arial" w:hAnsi="Arial" w:cs="Arial"/>
              </w:rPr>
            </w:pPr>
            <w:r w:rsidRPr="007B270D">
              <w:rPr>
                <w:rFonts w:ascii="Arial" w:eastAsia="Arial" w:hAnsi="Arial" w:cs="Arial"/>
              </w:rPr>
              <w:t>Core Operations (Engineering, Flight Ops, Safety)</w:t>
            </w:r>
          </w:p>
        </w:tc>
        <w:tc>
          <w:tcPr>
            <w:tcW w:w="3075" w:type="dxa"/>
          </w:tcPr>
          <w:p w14:paraId="7B2B1BF8" w14:textId="70CB11ED" w:rsidR="1F49A1D2" w:rsidRPr="007B270D" w:rsidRDefault="1F49A1D2" w:rsidP="00AA2153">
            <w:pPr>
              <w:spacing w:line="360" w:lineRule="auto"/>
              <w:rPr>
                <w:rFonts w:ascii="Arial" w:eastAsia="Arial" w:hAnsi="Arial" w:cs="Arial"/>
              </w:rPr>
            </w:pPr>
            <w:r w:rsidRPr="007B270D">
              <w:rPr>
                <w:rFonts w:ascii="Arial" w:eastAsia="Arial" w:hAnsi="Arial" w:cs="Arial"/>
              </w:rPr>
              <w:t>Procedures, stability, compliance</w:t>
            </w:r>
          </w:p>
        </w:tc>
      </w:tr>
      <w:tr w:rsidR="1F49A1D2" w:rsidRPr="00E471CF" w14:paraId="79ECE425" w14:textId="77777777" w:rsidTr="1F49A1D2">
        <w:trPr>
          <w:trHeight w:val="450"/>
        </w:trPr>
        <w:tc>
          <w:tcPr>
            <w:tcW w:w="1695" w:type="dxa"/>
          </w:tcPr>
          <w:p w14:paraId="6EF81F34" w14:textId="071D628A" w:rsidR="1F49A1D2" w:rsidRPr="007B270D" w:rsidRDefault="1F49A1D2" w:rsidP="00AA2153">
            <w:pPr>
              <w:spacing w:line="360" w:lineRule="auto"/>
              <w:rPr>
                <w:rFonts w:ascii="Arial" w:eastAsia="Arial" w:hAnsi="Arial" w:cs="Arial"/>
                <w:b/>
                <w:bCs/>
              </w:rPr>
            </w:pPr>
            <w:r w:rsidRPr="007B270D">
              <w:rPr>
                <w:rFonts w:ascii="Arial" w:eastAsia="Arial" w:hAnsi="Arial" w:cs="Arial"/>
                <w:b/>
                <w:bCs/>
              </w:rPr>
              <w:t>Task Culture</w:t>
            </w:r>
          </w:p>
        </w:tc>
        <w:tc>
          <w:tcPr>
            <w:tcW w:w="4245" w:type="dxa"/>
          </w:tcPr>
          <w:p w14:paraId="45F7CB9B" w14:textId="6C0613A2" w:rsidR="1F49A1D2" w:rsidRPr="007B270D" w:rsidRDefault="1F49A1D2" w:rsidP="00AA2153">
            <w:pPr>
              <w:spacing w:line="360" w:lineRule="auto"/>
              <w:rPr>
                <w:rFonts w:ascii="Arial" w:eastAsia="Arial" w:hAnsi="Arial" w:cs="Arial"/>
              </w:rPr>
            </w:pPr>
            <w:r w:rsidRPr="007B270D">
              <w:rPr>
                <w:rFonts w:ascii="Arial" w:eastAsia="Arial" w:hAnsi="Arial" w:cs="Arial"/>
              </w:rPr>
              <w:t>Cross-Functional Teams (Digital Retailing, Sustainability, DWC Expansion)</w:t>
            </w:r>
          </w:p>
        </w:tc>
        <w:tc>
          <w:tcPr>
            <w:tcW w:w="3075" w:type="dxa"/>
          </w:tcPr>
          <w:p w14:paraId="27BCB8CB" w14:textId="2884635D" w:rsidR="20BFC0CE" w:rsidRPr="007B270D" w:rsidRDefault="20BFC0CE" w:rsidP="00AA2153">
            <w:pPr>
              <w:spacing w:line="360" w:lineRule="auto"/>
              <w:rPr>
                <w:rFonts w:ascii="Arial" w:eastAsia="Arial" w:hAnsi="Arial" w:cs="Arial"/>
              </w:rPr>
            </w:pPr>
            <w:r w:rsidRPr="007B270D">
              <w:rPr>
                <w:rFonts w:ascii="Arial" w:eastAsia="Arial" w:hAnsi="Arial" w:cs="Arial"/>
              </w:rPr>
              <w:t>Innovation, collaboration, adaptability</w:t>
            </w:r>
          </w:p>
        </w:tc>
      </w:tr>
    </w:tbl>
    <w:p w14:paraId="367CC738" w14:textId="77777777" w:rsidR="00AA2153" w:rsidRPr="00E471CF" w:rsidRDefault="00AA2153" w:rsidP="00AA2153">
      <w:pPr>
        <w:spacing w:line="360" w:lineRule="auto"/>
        <w:ind w:left="790"/>
        <w:rPr>
          <w:rFonts w:ascii="Arial" w:hAnsi="Arial" w:cs="Arial"/>
          <w:sz w:val="24"/>
          <w:szCs w:val="24"/>
        </w:rPr>
      </w:pPr>
    </w:p>
    <w:p w14:paraId="0114DDD9" w14:textId="77777777" w:rsidR="00F968A2" w:rsidRPr="00E471CF" w:rsidRDefault="1C9B850F" w:rsidP="008836FD">
      <w:pPr>
        <w:pStyle w:val="Heading1"/>
        <w:rPr>
          <w:rFonts w:ascii="Arial" w:hAnsi="Arial" w:cs="Arial"/>
          <w:sz w:val="32"/>
          <w:szCs w:val="32"/>
        </w:rPr>
      </w:pPr>
      <w:bookmarkStart w:id="5" w:name="_Toc212971389"/>
      <w:r w:rsidRPr="00E471CF">
        <w:rPr>
          <w:rFonts w:ascii="Arial" w:hAnsi="Arial" w:cs="Arial"/>
          <w:sz w:val="32"/>
          <w:szCs w:val="32"/>
        </w:rPr>
        <w:t>6 Identifying Cultural Types: Models and Frameworks</w:t>
      </w:r>
      <w:bookmarkEnd w:id="5"/>
    </w:p>
    <w:p w14:paraId="27A8DB7B" w14:textId="77777777" w:rsidR="008836FD" w:rsidRPr="00E471CF" w:rsidRDefault="008836FD" w:rsidP="008836FD">
      <w:pPr>
        <w:rPr>
          <w:rFonts w:ascii="Arial" w:hAnsi="Arial" w:cs="Arial"/>
        </w:rPr>
      </w:pPr>
    </w:p>
    <w:p w14:paraId="3920D2E5" w14:textId="77777777" w:rsidR="00CA35C9" w:rsidRPr="00CA35C9" w:rsidRDefault="00CA35C9" w:rsidP="00CA35C9">
      <w:pPr>
        <w:spacing w:line="360" w:lineRule="auto"/>
        <w:rPr>
          <w:rFonts w:ascii="Arial" w:eastAsia="Arial" w:hAnsi="Arial" w:cs="Arial"/>
        </w:rPr>
      </w:pPr>
      <w:r w:rsidRPr="00CA35C9">
        <w:rPr>
          <w:rFonts w:ascii="Arial" w:eastAsia="Arial" w:hAnsi="Arial" w:cs="Arial"/>
        </w:rPr>
        <w:t xml:space="preserve">Cultural identification requires frameworks that reveal both what employees believe and how those beliefs are enacted through structure and behaviour. In the case of </w:t>
      </w:r>
      <w:r w:rsidRPr="00CA35C9">
        <w:rPr>
          <w:rFonts w:ascii="Arial" w:eastAsia="Arial" w:hAnsi="Arial" w:cs="Arial"/>
          <w:b/>
          <w:bCs/>
        </w:rPr>
        <w:t>Emirates Airline</w:t>
      </w:r>
      <w:r w:rsidRPr="00CA35C9">
        <w:rPr>
          <w:rFonts w:ascii="Arial" w:eastAsia="Arial" w:hAnsi="Arial" w:cs="Arial"/>
        </w:rPr>
        <w:t xml:space="preserve">, </w:t>
      </w:r>
      <w:r w:rsidRPr="00CA35C9">
        <w:rPr>
          <w:rFonts w:ascii="Arial" w:eastAsia="Arial" w:hAnsi="Arial" w:cs="Arial"/>
          <w:b/>
          <w:bCs/>
        </w:rPr>
        <w:t>Schein’s (2017) Levels of Culture</w:t>
      </w:r>
      <w:r w:rsidRPr="00CA35C9">
        <w:rPr>
          <w:rFonts w:ascii="Arial" w:eastAsia="Arial" w:hAnsi="Arial" w:cs="Arial"/>
        </w:rPr>
        <w:t xml:space="preserve"> and </w:t>
      </w:r>
      <w:r w:rsidRPr="00CA35C9">
        <w:rPr>
          <w:rFonts w:ascii="Arial" w:eastAsia="Arial" w:hAnsi="Arial" w:cs="Arial"/>
          <w:b/>
          <w:bCs/>
        </w:rPr>
        <w:t>Handy’s (1995) Cultural Types</w:t>
      </w:r>
      <w:r w:rsidRPr="00CA35C9">
        <w:rPr>
          <w:rFonts w:ascii="Arial" w:eastAsia="Arial" w:hAnsi="Arial" w:cs="Arial"/>
        </w:rPr>
        <w:t xml:space="preserve"> together provide a holistic understanding linking underlying assumptions with organisational form.</w:t>
      </w:r>
    </w:p>
    <w:p w14:paraId="3B4762C0" w14:textId="3514C0E5" w:rsidR="00CA35C9" w:rsidRPr="00CA35C9" w:rsidRDefault="00CA35C9" w:rsidP="00CA35C9">
      <w:pPr>
        <w:spacing w:line="360" w:lineRule="auto"/>
        <w:rPr>
          <w:rFonts w:ascii="Arial" w:eastAsia="Arial" w:hAnsi="Arial" w:cs="Arial"/>
        </w:rPr>
      </w:pPr>
      <w:r w:rsidRPr="00CA35C9">
        <w:rPr>
          <w:rFonts w:ascii="Arial" w:eastAsia="Arial" w:hAnsi="Arial" w:cs="Arial"/>
        </w:rPr>
        <w:t xml:space="preserve">Using </w:t>
      </w:r>
      <w:r w:rsidRPr="00CA35C9">
        <w:rPr>
          <w:rFonts w:ascii="Arial" w:eastAsia="Arial" w:hAnsi="Arial" w:cs="Arial"/>
          <w:b/>
          <w:bCs/>
        </w:rPr>
        <w:t>Schein’s model</w:t>
      </w:r>
      <w:r w:rsidRPr="00CA35C9">
        <w:rPr>
          <w:rFonts w:ascii="Arial" w:eastAsia="Arial" w:hAnsi="Arial" w:cs="Arial"/>
        </w:rPr>
        <w:t xml:space="preserve">, Emirates’ </w:t>
      </w:r>
      <w:r w:rsidRPr="00CA35C9">
        <w:rPr>
          <w:rFonts w:ascii="Arial" w:eastAsia="Arial" w:hAnsi="Arial" w:cs="Arial"/>
          <w:b/>
          <w:bCs/>
        </w:rPr>
        <w:t>artefacts</w:t>
      </w:r>
      <w:r w:rsidR="00D46EA1" w:rsidRPr="007B270D">
        <w:rPr>
          <w:rFonts w:ascii="Arial" w:eastAsia="Arial" w:hAnsi="Arial" w:cs="Arial"/>
        </w:rPr>
        <w:t xml:space="preserve"> </w:t>
      </w:r>
      <w:r w:rsidRPr="00CA35C9">
        <w:rPr>
          <w:rFonts w:ascii="Arial" w:eastAsia="Arial" w:hAnsi="Arial" w:cs="Arial"/>
        </w:rPr>
        <w:t>distinctive uniforms, service rituals, and training facilities</w:t>
      </w:r>
      <w:r w:rsidR="00D46EA1" w:rsidRPr="007B270D">
        <w:rPr>
          <w:rFonts w:ascii="Arial" w:eastAsia="Arial" w:hAnsi="Arial" w:cs="Arial"/>
        </w:rPr>
        <w:t xml:space="preserve"> </w:t>
      </w:r>
      <w:r w:rsidRPr="00CA35C9">
        <w:rPr>
          <w:rFonts w:ascii="Arial" w:eastAsia="Arial" w:hAnsi="Arial" w:cs="Arial"/>
        </w:rPr>
        <w:t xml:space="preserve">demonstrate a visible commitment to professionalism and safety (Emirates Group, 2023). These reinforce its </w:t>
      </w:r>
      <w:r w:rsidRPr="00CA35C9">
        <w:rPr>
          <w:rFonts w:ascii="Arial" w:eastAsia="Arial" w:hAnsi="Arial" w:cs="Arial"/>
          <w:b/>
          <w:bCs/>
        </w:rPr>
        <w:t>espoused values</w:t>
      </w:r>
      <w:r w:rsidRPr="00CA35C9">
        <w:rPr>
          <w:rFonts w:ascii="Arial" w:eastAsia="Arial" w:hAnsi="Arial" w:cs="Arial"/>
        </w:rPr>
        <w:t xml:space="preserve"> of reliability, hospitality, and innovation (Emirates Group, 2024). Beneath these visible layers, the </w:t>
      </w:r>
      <w:r w:rsidRPr="00CA35C9">
        <w:rPr>
          <w:rFonts w:ascii="Arial" w:eastAsia="Arial" w:hAnsi="Arial" w:cs="Arial"/>
          <w:b/>
          <w:bCs/>
        </w:rPr>
        <w:t>basic assumption</w:t>
      </w:r>
      <w:r w:rsidRPr="00CA35C9">
        <w:rPr>
          <w:rFonts w:ascii="Arial" w:eastAsia="Arial" w:hAnsi="Arial" w:cs="Arial"/>
        </w:rPr>
        <w:t xml:space="preserve"> that “discipline equals dependability” underpins daily behaviour, shaping how employees view compliance not merely as a rule but as a moral responsibility (Al Jenaibi, 2017; FAA, 2023).</w:t>
      </w:r>
    </w:p>
    <w:p w14:paraId="3CA42522" w14:textId="77777777" w:rsidR="00CA35C9" w:rsidRPr="00CA35C9" w:rsidRDefault="00CA35C9" w:rsidP="00CA35C9">
      <w:pPr>
        <w:spacing w:line="360" w:lineRule="auto"/>
        <w:rPr>
          <w:rFonts w:ascii="Arial" w:eastAsia="Arial" w:hAnsi="Arial" w:cs="Arial"/>
        </w:rPr>
      </w:pPr>
      <w:r w:rsidRPr="00CA35C9">
        <w:rPr>
          <w:rFonts w:ascii="Arial" w:eastAsia="Arial" w:hAnsi="Arial" w:cs="Arial"/>
          <w:b/>
          <w:bCs/>
        </w:rPr>
        <w:t>Handy’s typology</w:t>
      </w:r>
      <w:r w:rsidRPr="00CA35C9">
        <w:rPr>
          <w:rFonts w:ascii="Arial" w:eastAsia="Arial" w:hAnsi="Arial" w:cs="Arial"/>
        </w:rPr>
        <w:t xml:space="preserve"> complements this by illustrating how multiple culture types coexist within Emirates. </w:t>
      </w:r>
      <w:r w:rsidRPr="00CA35C9">
        <w:rPr>
          <w:rFonts w:ascii="Arial" w:eastAsia="Arial" w:hAnsi="Arial" w:cs="Arial"/>
          <w:b/>
          <w:bCs/>
        </w:rPr>
        <w:t>Role culture</w:t>
      </w:r>
      <w:r w:rsidRPr="00CA35C9">
        <w:rPr>
          <w:rFonts w:ascii="Arial" w:eastAsia="Arial" w:hAnsi="Arial" w:cs="Arial"/>
        </w:rPr>
        <w:t xml:space="preserve"> dominates in operational areas such as flight operations and engineering, ensuring regulatory compliance (GCAA, 2025; ICAO, 2022). </w:t>
      </w:r>
      <w:r w:rsidRPr="00CA35C9">
        <w:rPr>
          <w:rFonts w:ascii="Arial" w:eastAsia="Arial" w:hAnsi="Arial" w:cs="Arial"/>
          <w:b/>
          <w:bCs/>
        </w:rPr>
        <w:t>Task culture</w:t>
      </w:r>
      <w:r w:rsidRPr="00CA35C9">
        <w:rPr>
          <w:rFonts w:ascii="Arial" w:eastAsia="Arial" w:hAnsi="Arial" w:cs="Arial"/>
        </w:rPr>
        <w:t xml:space="preserve"> emerges in digital and sustainability projects requiring cross-functional collaboration (Emirates Group, 2023; Dubai Media Office, 2024), while </w:t>
      </w:r>
      <w:r w:rsidRPr="00CA35C9">
        <w:rPr>
          <w:rFonts w:ascii="Arial" w:eastAsia="Arial" w:hAnsi="Arial" w:cs="Arial"/>
          <w:b/>
          <w:bCs/>
        </w:rPr>
        <w:t>power culture</w:t>
      </w:r>
      <w:r w:rsidRPr="00CA35C9">
        <w:rPr>
          <w:rFonts w:ascii="Arial" w:eastAsia="Arial" w:hAnsi="Arial" w:cs="Arial"/>
        </w:rPr>
        <w:t xml:space="preserve"> is concentrated in executive leadership to maintain strategic direction and unity.</w:t>
      </w:r>
    </w:p>
    <w:p w14:paraId="00316AD6" w14:textId="77777777" w:rsidR="00CA35C9" w:rsidRPr="00CA35C9" w:rsidRDefault="00CA35C9" w:rsidP="00CA35C9">
      <w:pPr>
        <w:spacing w:line="360" w:lineRule="auto"/>
        <w:rPr>
          <w:rFonts w:ascii="Arial" w:eastAsia="Arial" w:hAnsi="Arial" w:cs="Arial"/>
        </w:rPr>
      </w:pPr>
      <w:r w:rsidRPr="00CA35C9">
        <w:rPr>
          <w:rFonts w:ascii="Arial" w:eastAsia="Arial" w:hAnsi="Arial" w:cs="Arial"/>
        </w:rPr>
        <w:t xml:space="preserve">This coexistence reflects a culture that adapts to context: hierarchy governs where precision is critical, while flexibility prevails where innovation is required. Such alignment mirrors </w:t>
      </w:r>
      <w:r w:rsidRPr="00CA35C9">
        <w:rPr>
          <w:rFonts w:ascii="Arial" w:eastAsia="Arial" w:hAnsi="Arial" w:cs="Arial"/>
          <w:b/>
          <w:bCs/>
        </w:rPr>
        <w:t>Burns and Stalker’s (1994)</w:t>
      </w:r>
      <w:r w:rsidRPr="00CA35C9">
        <w:rPr>
          <w:rFonts w:ascii="Arial" w:eastAsia="Arial" w:hAnsi="Arial" w:cs="Arial"/>
        </w:rPr>
        <w:t xml:space="preserve"> mechanistic–organic continuum, showing that Emirates sustains both reliability and adaptability.</w:t>
      </w:r>
    </w:p>
    <w:p w14:paraId="79781B05" w14:textId="0909A245" w:rsidR="00AA2153" w:rsidRPr="007B270D" w:rsidRDefault="00CA35C9" w:rsidP="00AA2153">
      <w:pPr>
        <w:spacing w:line="360" w:lineRule="auto"/>
        <w:rPr>
          <w:rFonts w:ascii="Arial" w:eastAsia="Arial" w:hAnsi="Arial" w:cs="Arial"/>
        </w:rPr>
      </w:pPr>
      <w:r w:rsidRPr="00CA35C9">
        <w:rPr>
          <w:rFonts w:ascii="Arial" w:eastAsia="Arial" w:hAnsi="Arial" w:cs="Arial"/>
        </w:rPr>
        <w:t xml:space="preserve">Together, these frameworks portray a </w:t>
      </w:r>
      <w:r w:rsidRPr="00CA35C9">
        <w:rPr>
          <w:rFonts w:ascii="Arial" w:eastAsia="Arial" w:hAnsi="Arial" w:cs="Arial"/>
          <w:b/>
          <w:bCs/>
        </w:rPr>
        <w:t>multi-layered, procedurally strong culture</w:t>
      </w:r>
      <w:r w:rsidRPr="00CA35C9">
        <w:rPr>
          <w:rFonts w:ascii="Arial" w:eastAsia="Arial" w:hAnsi="Arial" w:cs="Arial"/>
        </w:rPr>
        <w:t xml:space="preserve"> that selectively empowers innovation. This integration of structure, belief, and behaviour explains Emirates’ resilience and its enduring reputation for operational excellence (Schein and Schein, 2017; Handy, 1995).</w:t>
      </w:r>
    </w:p>
    <w:p w14:paraId="303F9A55" w14:textId="6BF38D14" w:rsidR="00F968A2" w:rsidRPr="003E7765" w:rsidRDefault="1C9B850F" w:rsidP="003E7765">
      <w:pPr>
        <w:pStyle w:val="Heading1"/>
        <w:rPr>
          <w:rFonts w:ascii="Arial" w:hAnsi="Arial" w:cs="Arial"/>
          <w:sz w:val="32"/>
          <w:szCs w:val="32"/>
        </w:rPr>
      </w:pPr>
      <w:bookmarkStart w:id="6" w:name="_Toc212971390"/>
      <w:r w:rsidRPr="003E7765">
        <w:rPr>
          <w:rFonts w:ascii="Arial" w:hAnsi="Arial" w:cs="Arial"/>
          <w:sz w:val="32"/>
          <w:szCs w:val="32"/>
        </w:rPr>
        <w:t>7 Culture and the External Environment</w:t>
      </w:r>
      <w:bookmarkEnd w:id="6"/>
    </w:p>
    <w:p w14:paraId="17949FF9" w14:textId="17F795A4" w:rsidR="009B588A" w:rsidRPr="00AF45E6" w:rsidRDefault="004A0362" w:rsidP="004A0362">
      <w:pPr>
        <w:spacing w:before="240" w:after="240" w:line="360" w:lineRule="auto"/>
        <w:rPr>
          <w:rFonts w:ascii="Arial" w:eastAsia="Arial" w:hAnsi="Arial" w:cs="Arial"/>
        </w:rPr>
      </w:pPr>
      <w:r w:rsidRPr="004A0362">
        <w:rPr>
          <w:rFonts w:ascii="Arial" w:eastAsia="Arial" w:hAnsi="Arial" w:cs="Arial"/>
          <w:b/>
          <w:bCs/>
        </w:rPr>
        <w:t>Emirates Airline’s organisational culture</w:t>
      </w:r>
      <w:r w:rsidRPr="004A0362">
        <w:rPr>
          <w:rFonts w:ascii="Arial" w:eastAsia="Arial" w:hAnsi="Arial" w:cs="Arial"/>
        </w:rPr>
        <w:t xml:space="preserve"> has evolved within a global environment shaped by regulation, technology, and sustainability demands. Its capacity to uphold safety and service excellence while adapting to these pressures demonstrates a culture combining </w:t>
      </w:r>
      <w:r w:rsidRPr="004A0362">
        <w:rPr>
          <w:rFonts w:ascii="Arial" w:eastAsia="Arial" w:hAnsi="Arial" w:cs="Arial"/>
          <w:b/>
          <w:bCs/>
        </w:rPr>
        <w:t>stability with responsiveness</w:t>
      </w:r>
      <w:r w:rsidRPr="004A0362">
        <w:rPr>
          <w:rFonts w:ascii="Arial" w:eastAsia="Arial" w:hAnsi="Arial" w:cs="Arial"/>
        </w:rPr>
        <w:t xml:space="preserve">. A combined </w:t>
      </w:r>
      <w:r w:rsidRPr="004A0362">
        <w:rPr>
          <w:rFonts w:ascii="Arial" w:eastAsia="Arial" w:hAnsi="Arial" w:cs="Arial"/>
          <w:b/>
          <w:bCs/>
        </w:rPr>
        <w:t>PESTEL</w:t>
      </w:r>
      <w:r w:rsidRPr="004A0362">
        <w:rPr>
          <w:rFonts w:ascii="Arial" w:eastAsia="Arial" w:hAnsi="Arial" w:cs="Arial"/>
        </w:rPr>
        <w:t xml:space="preserve"> and </w:t>
      </w:r>
      <w:r w:rsidRPr="004A0362">
        <w:rPr>
          <w:rFonts w:ascii="Arial" w:eastAsia="Arial" w:hAnsi="Arial" w:cs="Arial"/>
          <w:b/>
          <w:bCs/>
        </w:rPr>
        <w:t>Denison’s (2000)</w:t>
      </w:r>
      <w:r w:rsidRPr="004A0362">
        <w:rPr>
          <w:rFonts w:ascii="Arial" w:eastAsia="Arial" w:hAnsi="Arial" w:cs="Arial"/>
        </w:rPr>
        <w:t xml:space="preserve"> traits analysis helps interpret how external factors interact with Emirates’ cultural values.</w:t>
      </w:r>
    </w:p>
    <w:p w14:paraId="14E6FB0D" w14:textId="6DC77306" w:rsidR="004A0362" w:rsidRPr="004A0362" w:rsidRDefault="004A0362" w:rsidP="004A0362">
      <w:pPr>
        <w:spacing w:before="240" w:after="240" w:line="360" w:lineRule="auto"/>
        <w:rPr>
          <w:rFonts w:ascii="Arial" w:eastAsia="Arial" w:hAnsi="Arial" w:cs="Arial"/>
          <w:b/>
          <w:bCs/>
        </w:rPr>
      </w:pPr>
      <w:r w:rsidRPr="004A0362">
        <w:rPr>
          <w:rFonts w:ascii="Arial" w:eastAsia="Arial" w:hAnsi="Arial" w:cs="Arial"/>
          <w:b/>
          <w:bCs/>
        </w:rPr>
        <w:t>7.1 Political and Regulatory</w:t>
      </w:r>
    </w:p>
    <w:p w14:paraId="7C39D2F2" w14:textId="77777777" w:rsidR="004A0362" w:rsidRPr="004A0362" w:rsidRDefault="004A0362" w:rsidP="004A0362">
      <w:pPr>
        <w:spacing w:before="240" w:after="240" w:line="360" w:lineRule="auto"/>
        <w:rPr>
          <w:rFonts w:ascii="Arial" w:eastAsia="Arial" w:hAnsi="Arial" w:cs="Arial"/>
        </w:rPr>
      </w:pPr>
      <w:r w:rsidRPr="004A0362">
        <w:rPr>
          <w:rFonts w:ascii="Arial" w:eastAsia="Arial" w:hAnsi="Arial" w:cs="Arial"/>
        </w:rPr>
        <w:t xml:space="preserve">Operating under the oversight of the </w:t>
      </w:r>
      <w:r w:rsidRPr="004A0362">
        <w:rPr>
          <w:rFonts w:ascii="Arial" w:eastAsia="Arial" w:hAnsi="Arial" w:cs="Arial"/>
          <w:b/>
          <w:bCs/>
        </w:rPr>
        <w:t>UAE General Civil Aviation Authority (GCAA)</w:t>
      </w:r>
      <w:r w:rsidRPr="004A0362">
        <w:rPr>
          <w:rFonts w:ascii="Arial" w:eastAsia="Arial" w:hAnsi="Arial" w:cs="Arial"/>
        </w:rPr>
        <w:t xml:space="preserve"> and the </w:t>
      </w:r>
      <w:r w:rsidRPr="004A0362">
        <w:rPr>
          <w:rFonts w:ascii="Arial" w:eastAsia="Arial" w:hAnsi="Arial" w:cs="Arial"/>
          <w:b/>
          <w:bCs/>
        </w:rPr>
        <w:t>International Civil Aviation Organization (ICAO)</w:t>
      </w:r>
      <w:r w:rsidRPr="004A0362">
        <w:rPr>
          <w:rFonts w:ascii="Arial" w:eastAsia="Arial" w:hAnsi="Arial" w:cs="Arial"/>
        </w:rPr>
        <w:t xml:space="preserve">, Emirates must meet rigorous global standards. Its hierarchical, process-oriented culture ensures compliance and accountability, embodying </w:t>
      </w:r>
      <w:r w:rsidRPr="004A0362">
        <w:rPr>
          <w:rFonts w:ascii="Arial" w:eastAsia="Arial" w:hAnsi="Arial" w:cs="Arial"/>
          <w:b/>
          <w:bCs/>
        </w:rPr>
        <w:t>Denison’s consistency trait</w:t>
      </w:r>
      <w:r w:rsidRPr="004A0362">
        <w:rPr>
          <w:rFonts w:ascii="Arial" w:eastAsia="Arial" w:hAnsi="Arial" w:cs="Arial"/>
        </w:rPr>
        <w:t>, where strong systems and values sustain reliability (GCAA, 2025; ICAO, 2022).</w:t>
      </w:r>
    </w:p>
    <w:p w14:paraId="4569142E" w14:textId="77777777" w:rsidR="00AF45E6" w:rsidRDefault="00AF45E6" w:rsidP="004A0362">
      <w:pPr>
        <w:spacing w:before="240" w:after="240" w:line="360" w:lineRule="auto"/>
        <w:rPr>
          <w:rFonts w:ascii="Arial" w:eastAsia="Arial" w:hAnsi="Arial" w:cs="Arial"/>
          <w:b/>
          <w:bCs/>
        </w:rPr>
      </w:pPr>
    </w:p>
    <w:p w14:paraId="5FC0C1A4" w14:textId="77777777" w:rsidR="00AF45E6" w:rsidRDefault="00AF45E6" w:rsidP="004A0362">
      <w:pPr>
        <w:spacing w:before="240" w:after="240" w:line="360" w:lineRule="auto"/>
        <w:rPr>
          <w:rFonts w:ascii="Arial" w:eastAsia="Arial" w:hAnsi="Arial" w:cs="Arial"/>
          <w:b/>
          <w:bCs/>
        </w:rPr>
      </w:pPr>
    </w:p>
    <w:p w14:paraId="515E9B14" w14:textId="6B380911" w:rsidR="004A0362" w:rsidRPr="004A0362" w:rsidRDefault="004A0362" w:rsidP="004A0362">
      <w:pPr>
        <w:spacing w:before="240" w:after="240" w:line="360" w:lineRule="auto"/>
        <w:rPr>
          <w:rFonts w:ascii="Arial" w:eastAsia="Arial" w:hAnsi="Arial" w:cs="Arial"/>
          <w:b/>
          <w:bCs/>
        </w:rPr>
      </w:pPr>
      <w:r w:rsidRPr="004A0362">
        <w:rPr>
          <w:rFonts w:ascii="Arial" w:eastAsia="Arial" w:hAnsi="Arial" w:cs="Arial"/>
          <w:b/>
          <w:bCs/>
        </w:rPr>
        <w:t>7.2 Economic</w:t>
      </w:r>
    </w:p>
    <w:p w14:paraId="35703033" w14:textId="1D41B2A8" w:rsidR="004A0362" w:rsidRPr="004A0362" w:rsidRDefault="004A0362" w:rsidP="004A0362">
      <w:pPr>
        <w:spacing w:before="240" w:after="240" w:line="360" w:lineRule="auto"/>
        <w:rPr>
          <w:rFonts w:ascii="Arial" w:eastAsia="Arial" w:hAnsi="Arial" w:cs="Arial"/>
        </w:rPr>
      </w:pPr>
      <w:r w:rsidRPr="004A0362">
        <w:rPr>
          <w:rFonts w:ascii="Arial" w:eastAsia="Arial" w:hAnsi="Arial" w:cs="Arial"/>
        </w:rPr>
        <w:t>Dubai’s diversified economy and long-term aviation investment</w:t>
      </w:r>
      <w:r w:rsidR="009B588A" w:rsidRPr="007B270D">
        <w:rPr>
          <w:rFonts w:ascii="Arial" w:eastAsia="Arial" w:hAnsi="Arial" w:cs="Arial"/>
        </w:rPr>
        <w:t xml:space="preserve"> </w:t>
      </w:r>
      <w:r w:rsidRPr="004A0362">
        <w:rPr>
          <w:rFonts w:ascii="Arial" w:eastAsia="Arial" w:hAnsi="Arial" w:cs="Arial"/>
        </w:rPr>
        <w:t xml:space="preserve">including the multibillion-dirham </w:t>
      </w:r>
      <w:r w:rsidRPr="004A0362">
        <w:rPr>
          <w:rFonts w:ascii="Arial" w:eastAsia="Arial" w:hAnsi="Arial" w:cs="Arial"/>
          <w:b/>
          <w:bCs/>
        </w:rPr>
        <w:t>Al Maktoum International Airport (DWC)</w:t>
      </w:r>
      <w:r w:rsidRPr="004A0362">
        <w:rPr>
          <w:rFonts w:ascii="Arial" w:eastAsia="Arial" w:hAnsi="Arial" w:cs="Arial"/>
        </w:rPr>
        <w:t xml:space="preserve"> expansion</w:t>
      </w:r>
      <w:r w:rsidR="009B588A" w:rsidRPr="007B270D">
        <w:rPr>
          <w:rFonts w:ascii="Arial" w:eastAsia="Arial" w:hAnsi="Arial" w:cs="Arial"/>
        </w:rPr>
        <w:t xml:space="preserve"> </w:t>
      </w:r>
      <w:r w:rsidRPr="004A0362">
        <w:rPr>
          <w:rFonts w:ascii="Arial" w:eastAsia="Arial" w:hAnsi="Arial" w:cs="Arial"/>
        </w:rPr>
        <w:t xml:space="preserve">have driven Emirates’ sustained growth (Dubai Media Office, 2024). Centralised decision-making supports continuity amid volatility such as fuel price fluctuations, reflecting </w:t>
      </w:r>
      <w:r w:rsidRPr="004A0362">
        <w:rPr>
          <w:rFonts w:ascii="Arial" w:eastAsia="Arial" w:hAnsi="Arial" w:cs="Arial"/>
          <w:b/>
          <w:bCs/>
        </w:rPr>
        <w:t>role-culture stability</w:t>
      </w:r>
      <w:r w:rsidRPr="004A0362">
        <w:rPr>
          <w:rFonts w:ascii="Arial" w:eastAsia="Arial" w:hAnsi="Arial" w:cs="Arial"/>
        </w:rPr>
        <w:t xml:space="preserve"> (Burns and Stalker, 1994; Emirates Group, 2025).</w:t>
      </w:r>
    </w:p>
    <w:p w14:paraId="2BF5D784" w14:textId="77777777" w:rsidR="004A0362" w:rsidRPr="004A0362" w:rsidRDefault="004A0362" w:rsidP="004A0362">
      <w:pPr>
        <w:spacing w:before="240" w:after="240" w:line="360" w:lineRule="auto"/>
        <w:rPr>
          <w:rFonts w:ascii="Arial" w:eastAsia="Arial" w:hAnsi="Arial" w:cs="Arial"/>
          <w:b/>
          <w:bCs/>
        </w:rPr>
      </w:pPr>
      <w:r w:rsidRPr="004A0362">
        <w:rPr>
          <w:rFonts w:ascii="Arial" w:eastAsia="Arial" w:hAnsi="Arial" w:cs="Arial"/>
          <w:b/>
          <w:bCs/>
        </w:rPr>
        <w:t>7.3 Social and Globalisation</w:t>
      </w:r>
    </w:p>
    <w:p w14:paraId="1159A545" w14:textId="77777777" w:rsidR="004A0362" w:rsidRPr="004A0362" w:rsidRDefault="004A0362" w:rsidP="004A0362">
      <w:pPr>
        <w:spacing w:before="240" w:after="240" w:line="360" w:lineRule="auto"/>
        <w:rPr>
          <w:rFonts w:ascii="Arial" w:eastAsia="Arial" w:hAnsi="Arial" w:cs="Arial"/>
        </w:rPr>
      </w:pPr>
      <w:r w:rsidRPr="004A0362">
        <w:rPr>
          <w:rFonts w:ascii="Arial" w:eastAsia="Arial" w:hAnsi="Arial" w:cs="Arial"/>
        </w:rPr>
        <w:t xml:space="preserve">With employees from more than </w:t>
      </w:r>
      <w:r w:rsidRPr="004A0362">
        <w:rPr>
          <w:rFonts w:ascii="Arial" w:eastAsia="Arial" w:hAnsi="Arial" w:cs="Arial"/>
          <w:b/>
          <w:bCs/>
        </w:rPr>
        <w:t>160 nationalities</w:t>
      </w:r>
      <w:r w:rsidRPr="004A0362">
        <w:rPr>
          <w:rFonts w:ascii="Arial" w:eastAsia="Arial" w:hAnsi="Arial" w:cs="Arial"/>
        </w:rPr>
        <w:t xml:space="preserve">, Emirates depends on culture to promote cohesion and shared identity. Training programmes and recognition schemes foster inclusivity, supporting </w:t>
      </w:r>
      <w:r w:rsidRPr="004A0362">
        <w:rPr>
          <w:rFonts w:ascii="Arial" w:eastAsia="Arial" w:hAnsi="Arial" w:cs="Arial"/>
          <w:b/>
          <w:bCs/>
        </w:rPr>
        <w:t>Denison’s involvement trait</w:t>
      </w:r>
      <w:r w:rsidRPr="004A0362">
        <w:rPr>
          <w:rFonts w:ascii="Arial" w:eastAsia="Arial" w:hAnsi="Arial" w:cs="Arial"/>
        </w:rPr>
        <w:t>, which links engagement with learning and performance (Emirates Group, 2024).</w:t>
      </w:r>
    </w:p>
    <w:p w14:paraId="3725F207" w14:textId="77777777" w:rsidR="004A0362" w:rsidRPr="004A0362" w:rsidRDefault="004A0362" w:rsidP="004A0362">
      <w:pPr>
        <w:spacing w:before="240" w:after="240" w:line="360" w:lineRule="auto"/>
        <w:rPr>
          <w:rFonts w:ascii="Arial" w:eastAsia="Arial" w:hAnsi="Arial" w:cs="Arial"/>
          <w:b/>
          <w:bCs/>
        </w:rPr>
      </w:pPr>
      <w:r w:rsidRPr="004A0362">
        <w:rPr>
          <w:rFonts w:ascii="Arial" w:eastAsia="Arial" w:hAnsi="Arial" w:cs="Arial"/>
          <w:b/>
          <w:bCs/>
        </w:rPr>
        <w:t>7.4 Technological</w:t>
      </w:r>
    </w:p>
    <w:p w14:paraId="45C2C598" w14:textId="77777777" w:rsidR="004A0362" w:rsidRPr="004A0362" w:rsidRDefault="004A0362" w:rsidP="004A0362">
      <w:pPr>
        <w:spacing w:before="240" w:after="240" w:line="360" w:lineRule="auto"/>
        <w:rPr>
          <w:rFonts w:ascii="Arial" w:eastAsia="Arial" w:hAnsi="Arial" w:cs="Arial"/>
        </w:rPr>
      </w:pPr>
      <w:r w:rsidRPr="004A0362">
        <w:rPr>
          <w:rFonts w:ascii="Arial" w:eastAsia="Arial" w:hAnsi="Arial" w:cs="Arial"/>
        </w:rPr>
        <w:t xml:space="preserve">Technology is central to both safety and innovation. The rollout of </w:t>
      </w:r>
      <w:r w:rsidRPr="004A0362">
        <w:rPr>
          <w:rFonts w:ascii="Arial" w:eastAsia="Arial" w:hAnsi="Arial" w:cs="Arial"/>
          <w:b/>
          <w:bCs/>
        </w:rPr>
        <w:t>biometric boarding</w:t>
      </w:r>
      <w:r w:rsidRPr="004A0362">
        <w:rPr>
          <w:rFonts w:ascii="Arial" w:eastAsia="Arial" w:hAnsi="Arial" w:cs="Arial"/>
        </w:rPr>
        <w:t xml:space="preserve"> and </w:t>
      </w:r>
      <w:r w:rsidRPr="004A0362">
        <w:rPr>
          <w:rFonts w:ascii="Arial" w:eastAsia="Arial" w:hAnsi="Arial" w:cs="Arial"/>
          <w:b/>
          <w:bCs/>
        </w:rPr>
        <w:t>contactless travel systems</w:t>
      </w:r>
      <w:r w:rsidRPr="004A0362">
        <w:rPr>
          <w:rFonts w:ascii="Arial" w:eastAsia="Arial" w:hAnsi="Arial" w:cs="Arial"/>
        </w:rPr>
        <w:t xml:space="preserve"> required collaboration across IT, security, and operations—illustrating how </w:t>
      </w:r>
      <w:r w:rsidRPr="004A0362">
        <w:rPr>
          <w:rFonts w:ascii="Arial" w:eastAsia="Arial" w:hAnsi="Arial" w:cs="Arial"/>
          <w:b/>
          <w:bCs/>
        </w:rPr>
        <w:t>task culture operates within a role-culture framework</w:t>
      </w:r>
      <w:r w:rsidRPr="004A0362">
        <w:rPr>
          <w:rFonts w:ascii="Arial" w:eastAsia="Arial" w:hAnsi="Arial" w:cs="Arial"/>
        </w:rPr>
        <w:t xml:space="preserve"> (Dubai Media Office, 2024; Emirates Group, 2024). This demonstrates </w:t>
      </w:r>
      <w:r w:rsidRPr="004A0362">
        <w:rPr>
          <w:rFonts w:ascii="Arial" w:eastAsia="Arial" w:hAnsi="Arial" w:cs="Arial"/>
          <w:b/>
          <w:bCs/>
        </w:rPr>
        <w:t>Denison’s adaptability trait</w:t>
      </w:r>
      <w:r w:rsidRPr="004A0362">
        <w:rPr>
          <w:rFonts w:ascii="Arial" w:eastAsia="Arial" w:hAnsi="Arial" w:cs="Arial"/>
        </w:rPr>
        <w:t>, where innovation emerges without compromising procedural control.</w:t>
      </w:r>
    </w:p>
    <w:p w14:paraId="5C2323E5" w14:textId="77777777" w:rsidR="004A0362" w:rsidRPr="004A0362" w:rsidRDefault="004A0362" w:rsidP="004A0362">
      <w:pPr>
        <w:spacing w:before="240" w:after="240" w:line="360" w:lineRule="auto"/>
        <w:rPr>
          <w:rFonts w:ascii="Arial" w:eastAsia="Arial" w:hAnsi="Arial" w:cs="Arial"/>
          <w:b/>
          <w:bCs/>
        </w:rPr>
      </w:pPr>
      <w:r w:rsidRPr="004A0362">
        <w:rPr>
          <w:rFonts w:ascii="Arial" w:eastAsia="Arial" w:hAnsi="Arial" w:cs="Arial"/>
          <w:b/>
          <w:bCs/>
        </w:rPr>
        <w:t>7.5 Environmental and Legal</w:t>
      </w:r>
    </w:p>
    <w:p w14:paraId="4B24F390" w14:textId="77777777" w:rsidR="004A0362" w:rsidRPr="004A0362" w:rsidRDefault="004A0362" w:rsidP="004A0362">
      <w:pPr>
        <w:spacing w:before="240" w:after="240" w:line="360" w:lineRule="auto"/>
        <w:rPr>
          <w:rFonts w:ascii="Arial" w:eastAsia="Arial" w:hAnsi="Arial" w:cs="Arial"/>
        </w:rPr>
      </w:pPr>
      <w:r w:rsidRPr="004A0362">
        <w:rPr>
          <w:rFonts w:ascii="Arial" w:eastAsia="Arial" w:hAnsi="Arial" w:cs="Arial"/>
        </w:rPr>
        <w:t xml:space="preserve">Regulatory focus on carbon reduction and data governance has made sustainability a strategic priority. Emirates’ process discipline supports compliance through </w:t>
      </w:r>
      <w:r w:rsidRPr="004A0362">
        <w:rPr>
          <w:rFonts w:ascii="Arial" w:eastAsia="Arial" w:hAnsi="Arial" w:cs="Arial"/>
          <w:b/>
          <w:bCs/>
        </w:rPr>
        <w:t>fuel-efficiency initiatives, waste reduction, and SAF trials</w:t>
      </w:r>
      <w:r w:rsidRPr="004A0362">
        <w:rPr>
          <w:rFonts w:ascii="Arial" w:eastAsia="Arial" w:hAnsi="Arial" w:cs="Arial"/>
        </w:rPr>
        <w:t xml:space="preserve"> (EASA, 2025; Emirates Group, 2023). Strong governance ensures transparency and ethical practice, reinforcing </w:t>
      </w:r>
      <w:r w:rsidRPr="004A0362">
        <w:rPr>
          <w:rFonts w:ascii="Arial" w:eastAsia="Arial" w:hAnsi="Arial" w:cs="Arial"/>
          <w:b/>
          <w:bCs/>
        </w:rPr>
        <w:t>mission and consistency traits</w:t>
      </w:r>
      <w:r w:rsidRPr="004A0362">
        <w:rPr>
          <w:rFonts w:ascii="Arial" w:eastAsia="Arial" w:hAnsi="Arial" w:cs="Arial"/>
        </w:rPr>
        <w:t xml:space="preserve"> (Ministry of Finance (UAE), 2025).</w:t>
      </w:r>
    </w:p>
    <w:p w14:paraId="63A0C050" w14:textId="77777777" w:rsidR="004A0362" w:rsidRPr="004A0362" w:rsidRDefault="004A0362" w:rsidP="004A0362">
      <w:pPr>
        <w:spacing w:before="240" w:after="240" w:line="360" w:lineRule="auto"/>
        <w:rPr>
          <w:rFonts w:ascii="Arial" w:eastAsia="Arial" w:hAnsi="Arial" w:cs="Arial"/>
        </w:rPr>
      </w:pPr>
      <w:r w:rsidRPr="004A0362">
        <w:rPr>
          <w:rFonts w:ascii="Arial" w:eastAsia="Arial" w:hAnsi="Arial" w:cs="Arial"/>
          <w:b/>
          <w:bCs/>
        </w:rPr>
        <w:t>Overall, Emirates</w:t>
      </w:r>
      <w:r w:rsidRPr="004A0362">
        <w:rPr>
          <w:rFonts w:ascii="Arial" w:eastAsia="Arial" w:hAnsi="Arial" w:cs="Arial"/>
        </w:rPr>
        <w:t xml:space="preserve"> transforms regulatory discipline into </w:t>
      </w:r>
      <w:r w:rsidRPr="004A0362">
        <w:rPr>
          <w:rFonts w:ascii="Arial" w:eastAsia="Arial" w:hAnsi="Arial" w:cs="Arial"/>
          <w:b/>
          <w:bCs/>
        </w:rPr>
        <w:t>adaptive capability</w:t>
      </w:r>
      <w:r w:rsidRPr="004A0362">
        <w:rPr>
          <w:rFonts w:ascii="Arial" w:eastAsia="Arial" w:hAnsi="Arial" w:cs="Arial"/>
        </w:rPr>
        <w:t>. Consistency and mission safeguard safety and brand reliability, while adaptability and involvement enable innovation within safe limits (Denison, 2000; Schein and Schein, 2017).</w:t>
      </w:r>
    </w:p>
    <w:p w14:paraId="49689B7E" w14:textId="4A8FB2B0" w:rsidR="00F45B10" w:rsidRPr="00E471CF" w:rsidRDefault="00F45B10" w:rsidP="00AA2153">
      <w:pPr>
        <w:spacing w:before="240" w:after="240" w:line="360" w:lineRule="auto"/>
        <w:rPr>
          <w:rFonts w:ascii="Arial" w:eastAsia="Arial" w:hAnsi="Arial" w:cs="Arial"/>
          <w:sz w:val="24"/>
          <w:szCs w:val="24"/>
        </w:rPr>
      </w:pPr>
    </w:p>
    <w:p w14:paraId="50419691" w14:textId="5582852E" w:rsidR="00F45B10" w:rsidRPr="00E471CF" w:rsidRDefault="76A744F7" w:rsidP="00AA2153">
      <w:pPr>
        <w:spacing w:before="240" w:after="240" w:line="360" w:lineRule="auto"/>
        <w:rPr>
          <w:rFonts w:ascii="Arial" w:hAnsi="Arial" w:cs="Arial"/>
          <w:b/>
          <w:bCs/>
          <w:sz w:val="24"/>
          <w:szCs w:val="24"/>
        </w:rPr>
      </w:pPr>
      <w:r w:rsidRPr="00E471CF">
        <w:rPr>
          <w:rFonts w:ascii="Arial" w:hAnsi="Arial" w:cs="Arial"/>
          <w:noProof/>
        </w:rPr>
        <w:drawing>
          <wp:inline distT="0" distB="0" distL="0" distR="0" wp14:anchorId="713B1CD1" wp14:editId="3F541C25">
            <wp:extent cx="5486400" cy="3291840"/>
            <wp:effectExtent l="0" t="0" r="0" b="0"/>
            <wp:docPr id="1510995078" name="Picture 3" descr="A colorful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olorful pie chart with text&#10;&#10;AI-generated content may be incorrect."/>
                    <pic:cNvPicPr/>
                  </pic:nvPicPr>
                  <pic:blipFill>
                    <a:blip r:embed="rId14"/>
                    <a:stretch>
                      <a:fillRect/>
                    </a:stretch>
                  </pic:blipFill>
                  <pic:spPr>
                    <a:xfrm>
                      <a:off x="0" y="0"/>
                      <a:ext cx="5486400" cy="3291840"/>
                    </a:xfrm>
                    <a:prstGeom prst="rect">
                      <a:avLst/>
                    </a:prstGeom>
                  </pic:spPr>
                </pic:pic>
              </a:graphicData>
            </a:graphic>
          </wp:inline>
        </w:drawing>
      </w:r>
    </w:p>
    <w:p w14:paraId="6FB2A889" w14:textId="390411E2" w:rsidR="00F45B10" w:rsidRPr="007B270D" w:rsidRDefault="5B320548" w:rsidP="00AA2153">
      <w:pPr>
        <w:spacing w:line="360" w:lineRule="auto"/>
        <w:rPr>
          <w:rFonts w:ascii="Arial" w:eastAsia="Arial" w:hAnsi="Arial" w:cs="Arial"/>
          <w:i/>
          <w:iCs/>
        </w:rPr>
      </w:pPr>
      <w:r w:rsidRPr="007B270D">
        <w:rPr>
          <w:rFonts w:ascii="Arial" w:eastAsia="Arial" w:hAnsi="Arial" w:cs="Arial"/>
          <w:b/>
          <w:bCs/>
        </w:rPr>
        <w:t>Figure 3.</w:t>
      </w:r>
      <w:r w:rsidRPr="007B270D">
        <w:rPr>
          <w:rFonts w:ascii="Arial" w:eastAsia="Arial" w:hAnsi="Arial" w:cs="Arial"/>
        </w:rPr>
        <w:t xml:space="preserve"> Relative salience of PESTEL factors for Emirates Airline.</w:t>
      </w:r>
      <w:r w:rsidR="00F45B10" w:rsidRPr="007B270D">
        <w:rPr>
          <w:rFonts w:ascii="Arial" w:hAnsi="Arial" w:cs="Arial"/>
        </w:rPr>
        <w:br/>
      </w:r>
      <w:r w:rsidRPr="007B270D">
        <w:rPr>
          <w:rFonts w:ascii="Arial" w:eastAsia="Arial" w:hAnsi="Arial" w:cs="Arial"/>
        </w:rPr>
        <w:t xml:space="preserve"> </w:t>
      </w:r>
      <w:r w:rsidRPr="007B270D">
        <w:rPr>
          <w:rFonts w:ascii="Arial" w:eastAsia="Arial" w:hAnsi="Arial" w:cs="Arial"/>
          <w:i/>
          <w:iCs/>
        </w:rPr>
        <w:t>(Adapted from Denison, 2000; Emirates Group, 2025)</w:t>
      </w:r>
    </w:p>
    <w:p w14:paraId="44E33778" w14:textId="77777777" w:rsidR="008210CD" w:rsidRPr="00E471CF" w:rsidRDefault="008210CD" w:rsidP="00AA2153">
      <w:pPr>
        <w:spacing w:line="360" w:lineRule="auto"/>
        <w:rPr>
          <w:rFonts w:ascii="Arial" w:eastAsia="Arial" w:hAnsi="Arial" w:cs="Arial"/>
          <w:sz w:val="24"/>
          <w:szCs w:val="24"/>
        </w:rPr>
      </w:pPr>
    </w:p>
    <w:p w14:paraId="11A87FC0" w14:textId="602C2092" w:rsidR="00F45B10" w:rsidRPr="00E471CF" w:rsidRDefault="6B2877F0" w:rsidP="00AA2153">
      <w:pPr>
        <w:spacing w:before="240" w:after="240" w:line="360" w:lineRule="auto"/>
        <w:rPr>
          <w:rFonts w:ascii="Arial" w:hAnsi="Arial" w:cs="Arial"/>
        </w:rPr>
      </w:pPr>
      <w:r w:rsidRPr="00E471CF">
        <w:rPr>
          <w:rFonts w:ascii="Arial" w:hAnsi="Arial" w:cs="Arial"/>
          <w:noProof/>
        </w:rPr>
        <w:drawing>
          <wp:inline distT="0" distB="0" distL="0" distR="0" wp14:anchorId="57E0EED3" wp14:editId="2ED3BC33">
            <wp:extent cx="5486400" cy="1879689"/>
            <wp:effectExtent l="0" t="0" r="0" b="0"/>
            <wp:docPr id="839514157" name="Picture 1"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a bar chart&#10;&#10;AI-generated content may be incorrect."/>
                    <pic:cNvPicPr/>
                  </pic:nvPicPr>
                  <pic:blipFill>
                    <a:blip r:embed="rId15"/>
                    <a:stretch>
                      <a:fillRect/>
                    </a:stretch>
                  </pic:blipFill>
                  <pic:spPr>
                    <a:xfrm>
                      <a:off x="0" y="0"/>
                      <a:ext cx="5486400" cy="1879689"/>
                    </a:xfrm>
                    <a:prstGeom prst="rect">
                      <a:avLst/>
                    </a:prstGeom>
                  </pic:spPr>
                </pic:pic>
              </a:graphicData>
            </a:graphic>
          </wp:inline>
        </w:drawing>
      </w:r>
    </w:p>
    <w:p w14:paraId="265EABE1" w14:textId="55050C84" w:rsidR="00AA2153" w:rsidRPr="00E471CF" w:rsidRDefault="1B652758" w:rsidP="00AA2153">
      <w:pPr>
        <w:spacing w:line="360" w:lineRule="auto"/>
        <w:rPr>
          <w:rFonts w:ascii="Arial" w:hAnsi="Arial" w:cs="Arial"/>
          <w:sz w:val="24"/>
          <w:szCs w:val="24"/>
        </w:rPr>
      </w:pPr>
      <w:r w:rsidRPr="007B270D">
        <w:rPr>
          <w:rFonts w:ascii="Arial" w:hAnsi="Arial" w:cs="Arial"/>
          <w:b/>
          <w:bCs/>
          <w:lang w:val="fr-FR"/>
        </w:rPr>
        <w:t xml:space="preserve">Figure 4. </w:t>
      </w:r>
      <w:proofErr w:type="spellStart"/>
      <w:r w:rsidRPr="007B270D">
        <w:rPr>
          <w:rFonts w:ascii="Arial" w:hAnsi="Arial" w:cs="Arial"/>
          <w:lang w:val="fr-FR"/>
        </w:rPr>
        <w:t>Dubai</w:t>
      </w:r>
      <w:proofErr w:type="spellEnd"/>
      <w:r w:rsidRPr="007B270D">
        <w:rPr>
          <w:rFonts w:ascii="Arial" w:hAnsi="Arial" w:cs="Arial"/>
          <w:lang w:val="fr-FR"/>
        </w:rPr>
        <w:t xml:space="preserve"> international </w:t>
      </w:r>
      <w:proofErr w:type="spellStart"/>
      <w:r w:rsidRPr="007B270D">
        <w:rPr>
          <w:rFonts w:ascii="Arial" w:hAnsi="Arial" w:cs="Arial"/>
          <w:lang w:val="fr-FR"/>
        </w:rPr>
        <w:t>visitors</w:t>
      </w:r>
      <w:proofErr w:type="spellEnd"/>
      <w:r w:rsidRPr="007B270D">
        <w:rPr>
          <w:rFonts w:ascii="Arial" w:hAnsi="Arial" w:cs="Arial"/>
          <w:lang w:val="fr-FR"/>
        </w:rPr>
        <w:t xml:space="preserve"> 2022–2024 (Source: DET Reports 2023–2025).</w:t>
      </w:r>
      <w:r w:rsidR="00F968A2" w:rsidRPr="007B270D">
        <w:rPr>
          <w:rFonts w:ascii="Arial" w:hAnsi="Arial" w:cs="Arial"/>
          <w:lang w:val="fr-FR"/>
        </w:rPr>
        <w:br/>
      </w:r>
      <w:r w:rsidR="1C9B850F" w:rsidRPr="007B270D">
        <w:rPr>
          <w:rFonts w:ascii="Arial" w:hAnsi="Arial" w:cs="Arial"/>
          <w:i/>
          <w:iCs/>
        </w:rPr>
        <w:t>Interpretation:</w:t>
      </w:r>
      <w:r w:rsidR="1C9B850F" w:rsidRPr="007B270D">
        <w:rPr>
          <w:rFonts w:ascii="Arial" w:hAnsi="Arial" w:cs="Arial"/>
        </w:rPr>
        <w:t xml:space="preserve"> Visitor growth underscores Dubai’s tourism strategy, to which Emirates’ stable culture contributes by ensuring service quality across expanding markets.</w:t>
      </w:r>
    </w:p>
    <w:p w14:paraId="753106F2" w14:textId="0FB1783E" w:rsidR="00F968A2" w:rsidRPr="00E471CF" w:rsidRDefault="1C9B850F" w:rsidP="00B4047D">
      <w:pPr>
        <w:pStyle w:val="Heading1"/>
        <w:rPr>
          <w:rFonts w:ascii="Arial" w:hAnsi="Arial" w:cs="Arial"/>
          <w:sz w:val="32"/>
          <w:szCs w:val="32"/>
        </w:rPr>
      </w:pPr>
      <w:bookmarkStart w:id="7" w:name="_Toc212971391"/>
      <w:r w:rsidRPr="00E471CF">
        <w:rPr>
          <w:rFonts w:ascii="Arial" w:hAnsi="Arial" w:cs="Arial"/>
          <w:sz w:val="32"/>
          <w:szCs w:val="32"/>
        </w:rPr>
        <w:t>8 Organisational Culture as a Barrier</w:t>
      </w:r>
      <w:bookmarkEnd w:id="7"/>
    </w:p>
    <w:p w14:paraId="5D5E40D4" w14:textId="77777777" w:rsidR="00B4047D" w:rsidRPr="00E471CF" w:rsidRDefault="00B4047D" w:rsidP="00B4047D">
      <w:pPr>
        <w:rPr>
          <w:rFonts w:ascii="Arial" w:hAnsi="Arial" w:cs="Arial"/>
        </w:rPr>
      </w:pPr>
    </w:p>
    <w:p w14:paraId="6EBA2C85" w14:textId="3FE6D8CF" w:rsidR="004710B6" w:rsidRPr="004710B6" w:rsidRDefault="004710B6" w:rsidP="004710B6">
      <w:pPr>
        <w:spacing w:line="360" w:lineRule="auto"/>
        <w:rPr>
          <w:rFonts w:ascii="Arial" w:eastAsia="Arial" w:hAnsi="Arial" w:cs="Arial"/>
        </w:rPr>
      </w:pPr>
      <w:r w:rsidRPr="004710B6">
        <w:rPr>
          <w:rFonts w:ascii="Arial" w:eastAsia="Arial" w:hAnsi="Arial" w:cs="Arial"/>
        </w:rPr>
        <w:t xml:space="preserve">Although </w:t>
      </w:r>
      <w:r w:rsidRPr="004710B6">
        <w:rPr>
          <w:rFonts w:ascii="Arial" w:eastAsia="Arial" w:hAnsi="Arial" w:cs="Arial"/>
          <w:b/>
          <w:bCs/>
        </w:rPr>
        <w:t>Emirates’ organisational culture</w:t>
      </w:r>
      <w:r w:rsidRPr="004710B6">
        <w:rPr>
          <w:rFonts w:ascii="Arial" w:eastAsia="Arial" w:hAnsi="Arial" w:cs="Arial"/>
        </w:rPr>
        <w:t xml:space="preserve"> underpins its success, certain features can also constrain innovation and employee voice. According to </w:t>
      </w:r>
      <w:r w:rsidRPr="004710B6">
        <w:rPr>
          <w:rFonts w:ascii="Arial" w:eastAsia="Arial" w:hAnsi="Arial" w:cs="Arial"/>
          <w:b/>
          <w:bCs/>
        </w:rPr>
        <w:t>Mullins and Christy (2016)</w:t>
      </w:r>
      <w:r w:rsidRPr="004710B6">
        <w:rPr>
          <w:rFonts w:ascii="Arial" w:eastAsia="Arial" w:hAnsi="Arial" w:cs="Arial"/>
        </w:rPr>
        <w:t>, high formalisation can limit flexibility and discourage initiative. Emirates’ culture</w:t>
      </w:r>
      <w:r w:rsidR="00B4047D" w:rsidRPr="007B270D">
        <w:rPr>
          <w:rFonts w:ascii="Arial" w:eastAsia="Arial" w:hAnsi="Arial" w:cs="Arial"/>
        </w:rPr>
        <w:t xml:space="preserve"> </w:t>
      </w:r>
      <w:r w:rsidRPr="004710B6">
        <w:rPr>
          <w:rFonts w:ascii="Arial" w:eastAsia="Arial" w:hAnsi="Arial" w:cs="Arial"/>
        </w:rPr>
        <w:t>characterised by strong hierarchy and adherence to procedure</w:t>
      </w:r>
      <w:r w:rsidR="00B4047D" w:rsidRPr="007B270D">
        <w:rPr>
          <w:rFonts w:ascii="Arial" w:eastAsia="Arial" w:hAnsi="Arial" w:cs="Arial"/>
        </w:rPr>
        <w:t xml:space="preserve"> </w:t>
      </w:r>
      <w:r w:rsidRPr="004710B6">
        <w:rPr>
          <w:rFonts w:ascii="Arial" w:eastAsia="Arial" w:hAnsi="Arial" w:cs="Arial"/>
        </w:rPr>
        <w:t>ensures safety and reliability but may also restrict bottom-up communication and risk-taking.</w:t>
      </w:r>
    </w:p>
    <w:p w14:paraId="774ADC0E" w14:textId="77777777" w:rsidR="004710B6" w:rsidRPr="004710B6" w:rsidRDefault="004710B6" w:rsidP="004710B6">
      <w:pPr>
        <w:spacing w:line="360" w:lineRule="auto"/>
        <w:rPr>
          <w:rFonts w:ascii="Arial" w:eastAsia="Arial" w:hAnsi="Arial" w:cs="Arial"/>
        </w:rPr>
      </w:pPr>
      <w:r w:rsidRPr="004710B6">
        <w:rPr>
          <w:rFonts w:ascii="Arial" w:eastAsia="Arial" w:hAnsi="Arial" w:cs="Arial"/>
        </w:rPr>
        <w:t xml:space="preserve">In a </w:t>
      </w:r>
      <w:r w:rsidRPr="004710B6">
        <w:rPr>
          <w:rFonts w:ascii="Arial" w:eastAsia="Arial" w:hAnsi="Arial" w:cs="Arial"/>
          <w:b/>
          <w:bCs/>
        </w:rPr>
        <w:t>safety-critical environment</w:t>
      </w:r>
      <w:r w:rsidRPr="004710B6">
        <w:rPr>
          <w:rFonts w:ascii="Arial" w:eastAsia="Arial" w:hAnsi="Arial" w:cs="Arial"/>
        </w:rPr>
        <w:t xml:space="preserve">, psychological safety is vital for learning and error prevention. Research by the </w:t>
      </w:r>
      <w:r w:rsidRPr="004710B6">
        <w:rPr>
          <w:rFonts w:ascii="Arial" w:eastAsia="Arial" w:hAnsi="Arial" w:cs="Arial"/>
          <w:b/>
          <w:bCs/>
        </w:rPr>
        <w:t>Federal Aviation Administration (FAA, 2023)</w:t>
      </w:r>
      <w:r w:rsidRPr="004710B6">
        <w:rPr>
          <w:rFonts w:ascii="Arial" w:eastAsia="Arial" w:hAnsi="Arial" w:cs="Arial"/>
        </w:rPr>
        <w:t xml:space="preserve"> and </w:t>
      </w:r>
      <w:r w:rsidRPr="004710B6">
        <w:rPr>
          <w:rFonts w:ascii="Arial" w:eastAsia="Arial" w:hAnsi="Arial" w:cs="Arial"/>
          <w:b/>
          <w:bCs/>
        </w:rPr>
        <w:t>Kirwan (2024)</w:t>
      </w:r>
      <w:r w:rsidRPr="004710B6">
        <w:rPr>
          <w:rFonts w:ascii="Arial" w:eastAsia="Arial" w:hAnsi="Arial" w:cs="Arial"/>
        </w:rPr>
        <w:t xml:space="preserve"> shows that when employees fear repercussions for reporting mistakes, organisations risk information silos and reduced learning capacity. Emirates has addressed this challenge through </w:t>
      </w:r>
      <w:r w:rsidRPr="004710B6">
        <w:rPr>
          <w:rFonts w:ascii="Arial" w:eastAsia="Arial" w:hAnsi="Arial" w:cs="Arial"/>
          <w:b/>
          <w:bCs/>
        </w:rPr>
        <w:t>confidential reporting mechanisms</w:t>
      </w:r>
      <w:r w:rsidRPr="004710B6">
        <w:rPr>
          <w:rFonts w:ascii="Arial" w:eastAsia="Arial" w:hAnsi="Arial" w:cs="Arial"/>
        </w:rPr>
        <w:t xml:space="preserve">, </w:t>
      </w:r>
      <w:r w:rsidRPr="004710B6">
        <w:rPr>
          <w:rFonts w:ascii="Arial" w:eastAsia="Arial" w:hAnsi="Arial" w:cs="Arial"/>
          <w:b/>
          <w:bCs/>
        </w:rPr>
        <w:t>Crew Resource Management (CRM) training</w:t>
      </w:r>
      <w:r w:rsidRPr="004710B6">
        <w:rPr>
          <w:rFonts w:ascii="Arial" w:eastAsia="Arial" w:hAnsi="Arial" w:cs="Arial"/>
        </w:rPr>
        <w:t xml:space="preserve">, and </w:t>
      </w:r>
      <w:r w:rsidRPr="004710B6">
        <w:rPr>
          <w:rFonts w:ascii="Arial" w:eastAsia="Arial" w:hAnsi="Arial" w:cs="Arial"/>
          <w:b/>
          <w:bCs/>
        </w:rPr>
        <w:t>learning team initiatives</w:t>
      </w:r>
      <w:r w:rsidRPr="004710B6">
        <w:rPr>
          <w:rFonts w:ascii="Arial" w:eastAsia="Arial" w:hAnsi="Arial" w:cs="Arial"/>
        </w:rPr>
        <w:t xml:space="preserve"> that encourage open dialogue. Nevertheless, high power distance and cultural diversity can still inhibit some employees from voicing concerns, particularly across rank or nationality lines (Al Jenaibi, 2017).</w:t>
      </w:r>
    </w:p>
    <w:p w14:paraId="0DE8FB1A" w14:textId="77777777" w:rsidR="004710B6" w:rsidRPr="004710B6" w:rsidRDefault="004710B6" w:rsidP="004710B6">
      <w:pPr>
        <w:spacing w:line="360" w:lineRule="auto"/>
        <w:rPr>
          <w:rFonts w:ascii="Arial" w:eastAsia="Arial" w:hAnsi="Arial" w:cs="Arial"/>
        </w:rPr>
      </w:pPr>
      <w:r w:rsidRPr="004710B6">
        <w:rPr>
          <w:rFonts w:ascii="Arial" w:eastAsia="Arial" w:hAnsi="Arial" w:cs="Arial"/>
        </w:rPr>
        <w:t xml:space="preserve">Another challenge concerns </w:t>
      </w:r>
      <w:r w:rsidRPr="004710B6">
        <w:rPr>
          <w:rFonts w:ascii="Arial" w:eastAsia="Arial" w:hAnsi="Arial" w:cs="Arial"/>
          <w:b/>
          <w:bCs/>
        </w:rPr>
        <w:t>innovation speed</w:t>
      </w:r>
      <w:r w:rsidRPr="004710B6">
        <w:rPr>
          <w:rFonts w:ascii="Arial" w:eastAsia="Arial" w:hAnsi="Arial" w:cs="Arial"/>
        </w:rPr>
        <w:t xml:space="preserve">. The airline’s process-oriented culture supports discipline but can slow experimentation and decision-making. Compared with competitors such as </w:t>
      </w:r>
      <w:r w:rsidRPr="004710B6">
        <w:rPr>
          <w:rFonts w:ascii="Arial" w:eastAsia="Arial" w:hAnsi="Arial" w:cs="Arial"/>
          <w:b/>
          <w:bCs/>
        </w:rPr>
        <w:t>Qatar Airways</w:t>
      </w:r>
      <w:r w:rsidRPr="004710B6">
        <w:rPr>
          <w:rFonts w:ascii="Arial" w:eastAsia="Arial" w:hAnsi="Arial" w:cs="Arial"/>
        </w:rPr>
        <w:t xml:space="preserve">, which operates an agile innovation-lab model, Emirates’ multi-layered approval processes sometimes delay implementation. However, management has recognised this constraint and introduced </w:t>
      </w:r>
      <w:r w:rsidRPr="004710B6">
        <w:rPr>
          <w:rFonts w:ascii="Arial" w:eastAsia="Arial" w:hAnsi="Arial" w:cs="Arial"/>
          <w:b/>
          <w:bCs/>
        </w:rPr>
        <w:t>cross-functional innovation cells</w:t>
      </w:r>
      <w:r w:rsidRPr="004710B6">
        <w:rPr>
          <w:rFonts w:ascii="Arial" w:eastAsia="Arial" w:hAnsi="Arial" w:cs="Arial"/>
        </w:rPr>
        <w:t xml:space="preserve"> operating within defined risk boundaries, allowing controlled creativity without undermining compliance (Emirates Group, 2023; Emirates Group, 2024).</w:t>
      </w:r>
    </w:p>
    <w:p w14:paraId="3DF5CB38" w14:textId="3C330528" w:rsidR="004710B6" w:rsidRPr="004710B6" w:rsidRDefault="004710B6" w:rsidP="004710B6">
      <w:pPr>
        <w:spacing w:line="360" w:lineRule="auto"/>
        <w:rPr>
          <w:rFonts w:ascii="Arial" w:eastAsia="Arial" w:hAnsi="Arial" w:cs="Arial"/>
        </w:rPr>
      </w:pPr>
      <w:r w:rsidRPr="004710B6">
        <w:rPr>
          <w:rFonts w:ascii="Arial" w:eastAsia="Arial" w:hAnsi="Arial" w:cs="Arial"/>
        </w:rPr>
        <w:t xml:space="preserve">This dynamic reflects </w:t>
      </w:r>
      <w:r w:rsidRPr="004710B6">
        <w:rPr>
          <w:rFonts w:ascii="Arial" w:eastAsia="Arial" w:hAnsi="Arial" w:cs="Arial"/>
          <w:b/>
          <w:bCs/>
        </w:rPr>
        <w:t>Schein’s (2017)</w:t>
      </w:r>
      <w:r w:rsidRPr="004710B6">
        <w:rPr>
          <w:rFonts w:ascii="Arial" w:eastAsia="Arial" w:hAnsi="Arial" w:cs="Arial"/>
        </w:rPr>
        <w:t xml:space="preserve"> argument that deeply held assumptions</w:t>
      </w:r>
      <w:r w:rsidR="00C41BE1" w:rsidRPr="007B270D">
        <w:rPr>
          <w:rFonts w:ascii="Arial" w:eastAsia="Arial" w:hAnsi="Arial" w:cs="Arial"/>
        </w:rPr>
        <w:t xml:space="preserve"> </w:t>
      </w:r>
      <w:r w:rsidRPr="004710B6">
        <w:rPr>
          <w:rFonts w:ascii="Arial" w:eastAsia="Arial" w:hAnsi="Arial" w:cs="Arial"/>
        </w:rPr>
        <w:t>such as the belief that discipline ensures dependability</w:t>
      </w:r>
      <w:r w:rsidR="00C41BE1" w:rsidRPr="007B270D">
        <w:rPr>
          <w:rFonts w:ascii="Arial" w:eastAsia="Arial" w:hAnsi="Arial" w:cs="Arial"/>
        </w:rPr>
        <w:t xml:space="preserve"> </w:t>
      </w:r>
      <w:r w:rsidRPr="004710B6">
        <w:rPr>
          <w:rFonts w:ascii="Arial" w:eastAsia="Arial" w:hAnsi="Arial" w:cs="Arial"/>
        </w:rPr>
        <w:t>can simultaneously support and limit organisational evolution. Emirates’ leadership therefore faces the task of maintaining equilibrium between procedural control and adaptive learning. Awareness of this balance, combined with institutionalised feedback mechanisms, enables the organisation to sustain reliability while cautiously expanding its innovative capacity.</w:t>
      </w:r>
    </w:p>
    <w:p w14:paraId="1E824220" w14:textId="77777777" w:rsidR="00F45B10" w:rsidRPr="007B270D" w:rsidRDefault="00F45B10" w:rsidP="00AA2153">
      <w:pPr>
        <w:spacing w:line="360" w:lineRule="auto"/>
        <w:rPr>
          <w:rFonts w:ascii="Arial" w:hAnsi="Arial" w:cs="Arial"/>
        </w:rPr>
      </w:pPr>
    </w:p>
    <w:p w14:paraId="69310A7E" w14:textId="3BCB0076" w:rsidR="00F45B10" w:rsidRPr="00E471CF" w:rsidRDefault="00F45B10" w:rsidP="00AA2153">
      <w:pPr>
        <w:spacing w:line="360" w:lineRule="auto"/>
        <w:rPr>
          <w:rFonts w:ascii="Arial" w:hAnsi="Arial" w:cs="Arial"/>
          <w:sz w:val="24"/>
          <w:szCs w:val="24"/>
        </w:rPr>
      </w:pPr>
      <w:r w:rsidRPr="00E471CF">
        <w:rPr>
          <w:rFonts w:ascii="Arial" w:hAnsi="Arial" w:cs="Arial"/>
          <w:noProof/>
          <w:sz w:val="24"/>
          <w:szCs w:val="24"/>
        </w:rPr>
        <w:drawing>
          <wp:inline distT="0" distB="0" distL="0" distR="0" wp14:anchorId="75DD8961" wp14:editId="2DDBEA98">
            <wp:extent cx="5486400" cy="3200400"/>
            <wp:effectExtent l="0" t="0" r="0" b="0"/>
            <wp:docPr id="1469270998"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99631A7" w14:textId="2361ACBD" w:rsidR="001A7AA7" w:rsidRPr="004710B6" w:rsidRDefault="7FF3B6CB" w:rsidP="001A7AA7">
      <w:pPr>
        <w:spacing w:line="360" w:lineRule="auto"/>
        <w:rPr>
          <w:rFonts w:ascii="Arial" w:eastAsia="Arial" w:hAnsi="Arial" w:cs="Arial"/>
        </w:rPr>
      </w:pPr>
      <w:r w:rsidRPr="007B270D">
        <w:rPr>
          <w:rFonts w:ascii="Arial" w:eastAsia="Arial" w:hAnsi="Arial" w:cs="Arial"/>
          <w:b/>
          <w:bCs/>
        </w:rPr>
        <w:t>Figure 5.</w:t>
      </w:r>
      <w:r w:rsidRPr="007B270D">
        <w:rPr>
          <w:rFonts w:ascii="Arial" w:eastAsia="Arial" w:hAnsi="Arial" w:cs="Arial"/>
        </w:rPr>
        <w:t xml:space="preserve"> </w:t>
      </w:r>
      <w:r w:rsidR="001A7AA7" w:rsidRPr="004710B6">
        <w:rPr>
          <w:rFonts w:ascii="Arial" w:eastAsia="Arial" w:hAnsi="Arial" w:cs="Arial"/>
        </w:rPr>
        <w:t>Indicative balance of Emirates’ cultural types: role (60%), task (30%), power (10%) (Based on author’s analysis, 2025).</w:t>
      </w:r>
    </w:p>
    <w:p w14:paraId="7BF24D22" w14:textId="2F4FD164" w:rsidR="00C41BE1" w:rsidRPr="007B270D" w:rsidRDefault="001A7AA7" w:rsidP="00AA2153">
      <w:pPr>
        <w:spacing w:line="360" w:lineRule="auto"/>
        <w:rPr>
          <w:rFonts w:ascii="Arial" w:eastAsia="Arial" w:hAnsi="Arial" w:cs="Arial"/>
        </w:rPr>
      </w:pPr>
      <w:r w:rsidRPr="004710B6">
        <w:rPr>
          <w:rFonts w:ascii="Arial" w:eastAsia="Arial" w:hAnsi="Arial" w:cs="Arial"/>
          <w:b/>
          <w:bCs/>
        </w:rPr>
        <w:t>Interpretation:</w:t>
      </w:r>
      <w:r w:rsidRPr="004710B6">
        <w:rPr>
          <w:rFonts w:ascii="Arial" w:eastAsia="Arial" w:hAnsi="Arial" w:cs="Arial"/>
        </w:rPr>
        <w:t xml:space="preserve"> Dominance of role culture ensures control, while task-based overlays inject adaptability. In summary, Emirates’ culture can become a barrier when hierarchy stifles creativity or feedback, yet these risks are offset by mechanisms that promote participation and innovation.</w:t>
      </w:r>
    </w:p>
    <w:p w14:paraId="0F880338" w14:textId="77777777" w:rsidR="00F968A2" w:rsidRPr="00E471CF" w:rsidRDefault="00F968A2" w:rsidP="00C41BE1">
      <w:pPr>
        <w:pStyle w:val="Heading1"/>
        <w:rPr>
          <w:rFonts w:ascii="Arial" w:hAnsi="Arial" w:cs="Arial"/>
          <w:sz w:val="32"/>
          <w:szCs w:val="32"/>
        </w:rPr>
      </w:pPr>
      <w:bookmarkStart w:id="8" w:name="_Toc212971392"/>
      <w:r w:rsidRPr="00E471CF">
        <w:rPr>
          <w:rFonts w:ascii="Arial" w:hAnsi="Arial" w:cs="Arial"/>
          <w:sz w:val="32"/>
          <w:szCs w:val="32"/>
        </w:rPr>
        <w:t>9 Impact of Culture on Organisational Performance</w:t>
      </w:r>
      <w:bookmarkEnd w:id="8"/>
    </w:p>
    <w:p w14:paraId="120F7270" w14:textId="77777777" w:rsidR="00C41BE1" w:rsidRPr="00E471CF" w:rsidRDefault="00C41BE1" w:rsidP="00C41BE1">
      <w:pPr>
        <w:rPr>
          <w:rFonts w:ascii="Arial" w:hAnsi="Arial" w:cs="Arial"/>
        </w:rPr>
      </w:pPr>
    </w:p>
    <w:p w14:paraId="0FCB5647" w14:textId="3878EBD7" w:rsidR="00912298" w:rsidRPr="00912298" w:rsidRDefault="00912298" w:rsidP="00912298">
      <w:pPr>
        <w:spacing w:line="360" w:lineRule="auto"/>
        <w:rPr>
          <w:rFonts w:ascii="Arial" w:hAnsi="Arial" w:cs="Arial"/>
        </w:rPr>
      </w:pPr>
      <w:r w:rsidRPr="00912298">
        <w:rPr>
          <w:rFonts w:ascii="Arial" w:hAnsi="Arial" w:cs="Arial"/>
          <w:b/>
          <w:bCs/>
        </w:rPr>
        <w:t>Emirates’ organisational culture</w:t>
      </w:r>
      <w:r w:rsidRPr="00912298">
        <w:rPr>
          <w:rFonts w:ascii="Arial" w:hAnsi="Arial" w:cs="Arial"/>
        </w:rPr>
        <w:t xml:space="preserve"> exerts a significant influence on both operational and financial performance. Its strong process discipline underpins safety, punctuality, and service quality</w:t>
      </w:r>
      <w:r w:rsidR="0025157D" w:rsidRPr="007B270D">
        <w:rPr>
          <w:rFonts w:ascii="Arial" w:hAnsi="Arial" w:cs="Arial"/>
        </w:rPr>
        <w:t xml:space="preserve"> </w:t>
      </w:r>
      <w:r w:rsidRPr="00912298">
        <w:rPr>
          <w:rFonts w:ascii="Arial" w:hAnsi="Arial" w:cs="Arial"/>
        </w:rPr>
        <w:t>key drivers of customer trust and profitability in a safety-critical industry.</w:t>
      </w:r>
    </w:p>
    <w:p w14:paraId="06B9A90E" w14:textId="77777777" w:rsidR="00912298" w:rsidRPr="00912298" w:rsidRDefault="00912298" w:rsidP="00912298">
      <w:pPr>
        <w:spacing w:line="360" w:lineRule="auto"/>
        <w:rPr>
          <w:rFonts w:ascii="Arial" w:hAnsi="Arial" w:cs="Arial"/>
          <w:b/>
          <w:bCs/>
        </w:rPr>
      </w:pPr>
      <w:r w:rsidRPr="00912298">
        <w:rPr>
          <w:rFonts w:ascii="Arial" w:hAnsi="Arial" w:cs="Arial"/>
          <w:b/>
          <w:bCs/>
        </w:rPr>
        <w:t>Operational Performance</w:t>
      </w:r>
    </w:p>
    <w:p w14:paraId="1B972799" w14:textId="77777777" w:rsidR="00912298" w:rsidRPr="00912298" w:rsidRDefault="00912298" w:rsidP="00912298">
      <w:pPr>
        <w:spacing w:line="360" w:lineRule="auto"/>
        <w:rPr>
          <w:rFonts w:ascii="Arial" w:hAnsi="Arial" w:cs="Arial"/>
        </w:rPr>
      </w:pPr>
      <w:r w:rsidRPr="00912298">
        <w:rPr>
          <w:rFonts w:ascii="Arial" w:hAnsi="Arial" w:cs="Arial"/>
        </w:rPr>
        <w:t>The connection between culture and safety is well established. A strong safety culture reduces human error as employees internalise procedures rather than merely comply with them (FAA, 2023). Emirates’ exceptionally low incident rate and consistently high on-time performance demonstrate how norms of discipline translate into measurable operational outcomes.</w:t>
      </w:r>
    </w:p>
    <w:p w14:paraId="27559C13" w14:textId="77777777" w:rsidR="00146F3F" w:rsidRDefault="00146F3F" w:rsidP="00912298">
      <w:pPr>
        <w:spacing w:line="360" w:lineRule="auto"/>
        <w:rPr>
          <w:rFonts w:ascii="Arial" w:hAnsi="Arial" w:cs="Arial"/>
          <w:b/>
          <w:bCs/>
        </w:rPr>
      </w:pPr>
    </w:p>
    <w:p w14:paraId="3DEBE4DD" w14:textId="77777777" w:rsidR="00146F3F" w:rsidRDefault="00146F3F" w:rsidP="00912298">
      <w:pPr>
        <w:spacing w:line="360" w:lineRule="auto"/>
        <w:rPr>
          <w:rFonts w:ascii="Arial" w:hAnsi="Arial" w:cs="Arial"/>
          <w:b/>
          <w:bCs/>
        </w:rPr>
      </w:pPr>
    </w:p>
    <w:p w14:paraId="10D6E430" w14:textId="1A5159BA" w:rsidR="00912298" w:rsidRPr="00912298" w:rsidRDefault="00912298" w:rsidP="00912298">
      <w:pPr>
        <w:spacing w:line="360" w:lineRule="auto"/>
        <w:rPr>
          <w:rFonts w:ascii="Arial" w:hAnsi="Arial" w:cs="Arial"/>
          <w:b/>
          <w:bCs/>
        </w:rPr>
      </w:pPr>
      <w:r w:rsidRPr="00912298">
        <w:rPr>
          <w:rFonts w:ascii="Arial" w:hAnsi="Arial" w:cs="Arial"/>
          <w:b/>
          <w:bCs/>
        </w:rPr>
        <w:t>Customer and Service Performance</w:t>
      </w:r>
    </w:p>
    <w:p w14:paraId="1EFCC37B" w14:textId="77777777" w:rsidR="00912298" w:rsidRPr="00912298" w:rsidRDefault="00912298" w:rsidP="00912298">
      <w:pPr>
        <w:spacing w:line="360" w:lineRule="auto"/>
        <w:rPr>
          <w:rFonts w:ascii="Arial" w:hAnsi="Arial" w:cs="Arial"/>
        </w:rPr>
      </w:pPr>
      <w:r w:rsidRPr="00912298">
        <w:rPr>
          <w:rFonts w:ascii="Arial" w:hAnsi="Arial" w:cs="Arial"/>
        </w:rPr>
        <w:t>Cultural alignment across a highly diverse workforce enhances service consistency and brand identity. Standardised service rituals, uniforms, and multilingual interactions reinforce Emirates’ customer promise. Delivering uniform quality across more than 160 nationalities is a cultural, not merely operational, achievement that strengthens the airline’s global reputation for excellence.</w:t>
      </w:r>
    </w:p>
    <w:p w14:paraId="61E40871" w14:textId="77777777" w:rsidR="00912298" w:rsidRPr="00912298" w:rsidRDefault="00912298" w:rsidP="00912298">
      <w:pPr>
        <w:spacing w:line="360" w:lineRule="auto"/>
        <w:rPr>
          <w:rFonts w:ascii="Arial" w:hAnsi="Arial" w:cs="Arial"/>
          <w:b/>
          <w:bCs/>
        </w:rPr>
      </w:pPr>
      <w:r w:rsidRPr="00912298">
        <w:rPr>
          <w:rFonts w:ascii="Arial" w:hAnsi="Arial" w:cs="Arial"/>
          <w:b/>
          <w:bCs/>
        </w:rPr>
        <w:t>Financial and Strategic Performance</w:t>
      </w:r>
    </w:p>
    <w:p w14:paraId="0424D130" w14:textId="1966A98B" w:rsidR="00912298" w:rsidRPr="00912298" w:rsidRDefault="00912298" w:rsidP="00912298">
      <w:pPr>
        <w:spacing w:line="360" w:lineRule="auto"/>
        <w:rPr>
          <w:rFonts w:ascii="Arial" w:hAnsi="Arial" w:cs="Arial"/>
        </w:rPr>
      </w:pPr>
      <w:r w:rsidRPr="00912298">
        <w:rPr>
          <w:rFonts w:ascii="Arial" w:hAnsi="Arial" w:cs="Arial"/>
        </w:rPr>
        <w:t xml:space="preserve">Technology has amplified cultural strengths. Studies by </w:t>
      </w:r>
      <w:r w:rsidRPr="00912298">
        <w:rPr>
          <w:rFonts w:ascii="Arial" w:hAnsi="Arial" w:cs="Arial"/>
          <w:b/>
          <w:bCs/>
        </w:rPr>
        <w:t>Bharadwaj (2000)</w:t>
      </w:r>
      <w:r w:rsidRPr="00912298">
        <w:rPr>
          <w:rFonts w:ascii="Arial" w:hAnsi="Arial" w:cs="Arial"/>
        </w:rPr>
        <w:t xml:space="preserve"> and </w:t>
      </w:r>
      <w:r w:rsidRPr="00912298">
        <w:rPr>
          <w:rFonts w:ascii="Arial" w:hAnsi="Arial" w:cs="Arial"/>
          <w:b/>
          <w:bCs/>
        </w:rPr>
        <w:t xml:space="preserve">Melville, Kraemer and </w:t>
      </w:r>
      <w:proofErr w:type="spellStart"/>
      <w:r w:rsidRPr="00912298">
        <w:rPr>
          <w:rFonts w:ascii="Arial" w:hAnsi="Arial" w:cs="Arial"/>
          <w:b/>
          <w:bCs/>
        </w:rPr>
        <w:t>Gurbaxani</w:t>
      </w:r>
      <w:proofErr w:type="spellEnd"/>
      <w:r w:rsidRPr="00912298">
        <w:rPr>
          <w:rFonts w:ascii="Arial" w:hAnsi="Arial" w:cs="Arial"/>
          <w:b/>
          <w:bCs/>
        </w:rPr>
        <w:t xml:space="preserve"> (2004)</w:t>
      </w:r>
      <w:r w:rsidRPr="00912298">
        <w:rPr>
          <w:rFonts w:ascii="Arial" w:hAnsi="Arial" w:cs="Arial"/>
        </w:rPr>
        <w:t xml:space="preserve"> confirm that IT creates value only when aligned with culture and human capital. Emirates’ digital retailing and data-driven service models thrive because employees embrace accountability and accuracy</w:t>
      </w:r>
      <w:r w:rsidR="0025157D" w:rsidRPr="007B270D">
        <w:rPr>
          <w:rFonts w:ascii="Arial" w:hAnsi="Arial" w:cs="Arial"/>
        </w:rPr>
        <w:t xml:space="preserve"> </w:t>
      </w:r>
      <w:r w:rsidRPr="00912298">
        <w:rPr>
          <w:rFonts w:ascii="Arial" w:hAnsi="Arial" w:cs="Arial"/>
        </w:rPr>
        <w:t>values deeply embedded in its process culture.</w:t>
      </w:r>
    </w:p>
    <w:p w14:paraId="1379D4C3" w14:textId="77777777" w:rsidR="00912298" w:rsidRPr="00912298" w:rsidRDefault="00912298" w:rsidP="00912298">
      <w:pPr>
        <w:spacing w:line="360" w:lineRule="auto"/>
        <w:rPr>
          <w:rFonts w:ascii="Arial" w:hAnsi="Arial" w:cs="Arial"/>
          <w:b/>
          <w:bCs/>
        </w:rPr>
      </w:pPr>
      <w:r w:rsidRPr="00912298">
        <w:rPr>
          <w:rFonts w:ascii="Arial" w:hAnsi="Arial" w:cs="Arial"/>
          <w:b/>
          <w:bCs/>
        </w:rPr>
        <w:t>Learning, Innovation, and Benchmarking</w:t>
      </w:r>
    </w:p>
    <w:p w14:paraId="43E40AC4" w14:textId="77777777" w:rsidR="00912298" w:rsidRPr="00912298" w:rsidRDefault="00912298" w:rsidP="00912298">
      <w:pPr>
        <w:spacing w:line="360" w:lineRule="auto"/>
        <w:rPr>
          <w:rFonts w:ascii="Arial" w:hAnsi="Arial" w:cs="Arial"/>
        </w:rPr>
      </w:pPr>
      <w:r w:rsidRPr="00912298">
        <w:rPr>
          <w:rFonts w:ascii="Arial" w:hAnsi="Arial" w:cs="Arial"/>
        </w:rPr>
        <w:t xml:space="preserve">While hierarchy can slow decision cycles, </w:t>
      </w:r>
      <w:r w:rsidRPr="00912298">
        <w:rPr>
          <w:rFonts w:ascii="Arial" w:hAnsi="Arial" w:cs="Arial"/>
          <w:b/>
          <w:bCs/>
        </w:rPr>
        <w:t>cross-functional project teams</w:t>
      </w:r>
      <w:r w:rsidRPr="00912298">
        <w:rPr>
          <w:rFonts w:ascii="Arial" w:hAnsi="Arial" w:cs="Arial"/>
        </w:rPr>
        <w:t xml:space="preserve"> and </w:t>
      </w:r>
      <w:r w:rsidRPr="00912298">
        <w:rPr>
          <w:rFonts w:ascii="Arial" w:hAnsi="Arial" w:cs="Arial"/>
          <w:b/>
          <w:bCs/>
        </w:rPr>
        <w:t>knowledge-sharing platforms</w:t>
      </w:r>
      <w:r w:rsidRPr="00912298">
        <w:rPr>
          <w:rFonts w:ascii="Arial" w:hAnsi="Arial" w:cs="Arial"/>
        </w:rPr>
        <w:t xml:space="preserve"> have improved collaboration and responsiveness. Handy’s model suggests that task overlays can revitalise bureaucratic systems, and Emirates’ experience validates this. The airline’s ability to balance discipline with renewal has made it a </w:t>
      </w:r>
      <w:r w:rsidRPr="00912298">
        <w:rPr>
          <w:rFonts w:ascii="Arial" w:hAnsi="Arial" w:cs="Arial"/>
          <w:b/>
          <w:bCs/>
        </w:rPr>
        <w:t>benchmark for operational reliability and service quality</w:t>
      </w:r>
      <w:r w:rsidRPr="00912298">
        <w:rPr>
          <w:rFonts w:ascii="Arial" w:hAnsi="Arial" w:cs="Arial"/>
        </w:rPr>
        <w:t xml:space="preserve"> within the global aviation sector (O’Connell, 2018).</w:t>
      </w:r>
    </w:p>
    <w:p w14:paraId="169ADB5A" w14:textId="70D41AB6" w:rsidR="00AA2153" w:rsidRPr="007B270D" w:rsidRDefault="00912298" w:rsidP="00AA2153">
      <w:pPr>
        <w:spacing w:line="360" w:lineRule="auto"/>
        <w:rPr>
          <w:rFonts w:ascii="Arial" w:hAnsi="Arial" w:cs="Arial"/>
        </w:rPr>
      </w:pPr>
      <w:r w:rsidRPr="00912298">
        <w:rPr>
          <w:rFonts w:ascii="Arial" w:hAnsi="Arial" w:cs="Arial"/>
        </w:rPr>
        <w:t xml:space="preserve">Overall, culture acts as both a </w:t>
      </w:r>
      <w:r w:rsidRPr="00912298">
        <w:rPr>
          <w:rFonts w:ascii="Arial" w:hAnsi="Arial" w:cs="Arial"/>
          <w:b/>
          <w:bCs/>
        </w:rPr>
        <w:t>performance stabiliser and strategic enabler</w:t>
      </w:r>
      <w:r w:rsidRPr="00912298">
        <w:rPr>
          <w:rFonts w:ascii="Arial" w:hAnsi="Arial" w:cs="Arial"/>
        </w:rPr>
        <w:t>, combining procedural rigour with controlled adaptability</w:t>
      </w:r>
      <w:r w:rsidR="00CD206F" w:rsidRPr="007B270D">
        <w:rPr>
          <w:rFonts w:ascii="Arial" w:hAnsi="Arial" w:cs="Arial"/>
        </w:rPr>
        <w:t xml:space="preserve"> </w:t>
      </w:r>
      <w:r w:rsidRPr="00912298">
        <w:rPr>
          <w:rFonts w:ascii="Arial" w:hAnsi="Arial" w:cs="Arial"/>
        </w:rPr>
        <w:t>qualities essential to sustained competitive advantage.</w:t>
      </w:r>
    </w:p>
    <w:p w14:paraId="437A7058" w14:textId="35CDC2B3" w:rsidR="00F968A2" w:rsidRPr="00E471CF" w:rsidRDefault="00F968A2" w:rsidP="006A2BDA">
      <w:pPr>
        <w:pStyle w:val="Heading1"/>
        <w:rPr>
          <w:rFonts w:ascii="Arial" w:hAnsi="Arial" w:cs="Arial"/>
          <w:sz w:val="32"/>
          <w:szCs w:val="32"/>
          <w:lang w:val="fr-FR"/>
        </w:rPr>
      </w:pPr>
      <w:bookmarkStart w:id="9" w:name="_Toc212971393"/>
      <w:r w:rsidRPr="00E471CF">
        <w:rPr>
          <w:rFonts w:ascii="Arial" w:hAnsi="Arial" w:cs="Arial"/>
          <w:sz w:val="32"/>
          <w:szCs w:val="32"/>
          <w:lang w:val="fr-FR"/>
        </w:rPr>
        <w:t xml:space="preserve">10 </w:t>
      </w:r>
      <w:proofErr w:type="spellStart"/>
      <w:r w:rsidR="00CF2709" w:rsidRPr="00E471CF">
        <w:rPr>
          <w:rFonts w:ascii="Arial" w:hAnsi="Arial" w:cs="Arial"/>
          <w:sz w:val="32"/>
          <w:szCs w:val="32"/>
          <w:lang w:val="fr-FR"/>
        </w:rPr>
        <w:t>Recomm</w:t>
      </w:r>
      <w:r w:rsidR="00F54C56">
        <w:rPr>
          <w:rFonts w:ascii="Arial" w:hAnsi="Arial" w:cs="Arial"/>
          <w:sz w:val="32"/>
          <w:szCs w:val="32"/>
          <w:lang w:val="fr-FR"/>
        </w:rPr>
        <w:t>e</w:t>
      </w:r>
      <w:r w:rsidR="00CF2709" w:rsidRPr="00E471CF">
        <w:rPr>
          <w:rFonts w:ascii="Arial" w:hAnsi="Arial" w:cs="Arial"/>
          <w:sz w:val="32"/>
          <w:szCs w:val="32"/>
          <w:lang w:val="fr-FR"/>
        </w:rPr>
        <w:t>ndations</w:t>
      </w:r>
      <w:proofErr w:type="spellEnd"/>
      <w:r w:rsidRPr="00E471CF">
        <w:rPr>
          <w:rFonts w:ascii="Arial" w:hAnsi="Arial" w:cs="Arial"/>
          <w:sz w:val="32"/>
          <w:szCs w:val="32"/>
          <w:lang w:val="fr-FR"/>
        </w:rPr>
        <w:t xml:space="preserve">: Cultural </w:t>
      </w:r>
      <w:proofErr w:type="spellStart"/>
      <w:r w:rsidRPr="00E471CF">
        <w:rPr>
          <w:rFonts w:ascii="Arial" w:hAnsi="Arial" w:cs="Arial"/>
          <w:sz w:val="32"/>
          <w:szCs w:val="32"/>
          <w:lang w:val="fr-FR"/>
        </w:rPr>
        <w:t>Refinements</w:t>
      </w:r>
      <w:proofErr w:type="spellEnd"/>
      <w:r w:rsidRPr="00E471CF">
        <w:rPr>
          <w:rFonts w:ascii="Arial" w:hAnsi="Arial" w:cs="Arial"/>
          <w:sz w:val="32"/>
          <w:szCs w:val="32"/>
          <w:lang w:val="fr-FR"/>
        </w:rPr>
        <w:t xml:space="preserve"> and MIS </w:t>
      </w:r>
      <w:proofErr w:type="spellStart"/>
      <w:r w:rsidRPr="00E471CF">
        <w:rPr>
          <w:rFonts w:ascii="Arial" w:hAnsi="Arial" w:cs="Arial"/>
          <w:sz w:val="32"/>
          <w:szCs w:val="32"/>
          <w:lang w:val="fr-FR"/>
        </w:rPr>
        <w:t>Alignment</w:t>
      </w:r>
      <w:bookmarkEnd w:id="9"/>
      <w:proofErr w:type="spellEnd"/>
    </w:p>
    <w:p w14:paraId="7AE99B59" w14:textId="77777777" w:rsidR="006A2BDA" w:rsidRPr="00E471CF" w:rsidRDefault="006A2BDA" w:rsidP="006A2BDA">
      <w:pPr>
        <w:rPr>
          <w:rFonts w:ascii="Arial" w:hAnsi="Arial" w:cs="Arial"/>
          <w:lang w:val="fr-FR"/>
        </w:rPr>
      </w:pPr>
    </w:p>
    <w:p w14:paraId="57491235" w14:textId="77777777" w:rsidR="005E1AB2" w:rsidRPr="005E1AB2" w:rsidRDefault="005E1AB2" w:rsidP="005E1AB2">
      <w:pPr>
        <w:spacing w:line="360" w:lineRule="auto"/>
        <w:rPr>
          <w:rFonts w:ascii="Arial" w:hAnsi="Arial" w:cs="Arial"/>
        </w:rPr>
      </w:pPr>
      <w:r w:rsidRPr="005E1AB2">
        <w:rPr>
          <w:rFonts w:ascii="Arial" w:hAnsi="Arial" w:cs="Arial"/>
        </w:rPr>
        <w:t xml:space="preserve">While </w:t>
      </w:r>
      <w:r w:rsidRPr="005E1AB2">
        <w:rPr>
          <w:rFonts w:ascii="Arial" w:hAnsi="Arial" w:cs="Arial"/>
          <w:b/>
          <w:bCs/>
        </w:rPr>
        <w:t>Emirates’ organisational culture</w:t>
      </w:r>
      <w:r w:rsidRPr="005E1AB2">
        <w:rPr>
          <w:rFonts w:ascii="Arial" w:hAnsi="Arial" w:cs="Arial"/>
        </w:rPr>
        <w:t xml:space="preserve"> continues to deliver high performance, further refinement is required to strengthen adaptability and enhance data-driven decision-making. The following recommendations aim to balance cultural continuity with technological transformation.</w:t>
      </w:r>
    </w:p>
    <w:p w14:paraId="294C53BF" w14:textId="77777777" w:rsidR="005E1AB2" w:rsidRPr="005E1AB2" w:rsidRDefault="005E1AB2" w:rsidP="005E1AB2">
      <w:pPr>
        <w:spacing w:line="360" w:lineRule="auto"/>
        <w:rPr>
          <w:rFonts w:ascii="Arial" w:hAnsi="Arial" w:cs="Arial"/>
          <w:b/>
          <w:bCs/>
        </w:rPr>
      </w:pPr>
      <w:r w:rsidRPr="005E1AB2">
        <w:rPr>
          <w:rFonts w:ascii="Arial" w:hAnsi="Arial" w:cs="Arial"/>
          <w:b/>
          <w:bCs/>
        </w:rPr>
        <w:t>1. Strengthen Real-Time Decision Support</w:t>
      </w:r>
    </w:p>
    <w:p w14:paraId="70358DB7" w14:textId="77777777" w:rsidR="005E1AB2" w:rsidRPr="005E1AB2" w:rsidRDefault="005E1AB2" w:rsidP="005E1AB2">
      <w:pPr>
        <w:spacing w:line="360" w:lineRule="auto"/>
        <w:rPr>
          <w:rFonts w:ascii="Arial" w:hAnsi="Arial" w:cs="Arial"/>
        </w:rPr>
      </w:pPr>
      <w:r w:rsidRPr="005E1AB2">
        <w:rPr>
          <w:rFonts w:ascii="Arial" w:hAnsi="Arial" w:cs="Arial"/>
        </w:rPr>
        <w:t xml:space="preserve">Develop an </w:t>
      </w:r>
      <w:r w:rsidRPr="005E1AB2">
        <w:rPr>
          <w:rFonts w:ascii="Arial" w:hAnsi="Arial" w:cs="Arial"/>
          <w:b/>
          <w:bCs/>
        </w:rPr>
        <w:t>integrated Operations Decision Support System (ODSS)</w:t>
      </w:r>
      <w:r w:rsidRPr="005E1AB2">
        <w:rPr>
          <w:rFonts w:ascii="Arial" w:hAnsi="Arial" w:cs="Arial"/>
        </w:rPr>
        <w:t xml:space="preserve"> that consolidates aircraft health data, crew legality, passenger connections, and disruption alerts. A unified data environment would reduce departmental silos and accelerate response times while preserving the process culture’s emphasis on accuracy (Chen, Chiang and Storey, 2012).</w:t>
      </w:r>
    </w:p>
    <w:p w14:paraId="518AA2AF" w14:textId="77777777" w:rsidR="005E1AB2" w:rsidRPr="005E1AB2" w:rsidRDefault="005E1AB2" w:rsidP="005E1AB2">
      <w:pPr>
        <w:spacing w:line="360" w:lineRule="auto"/>
        <w:rPr>
          <w:rFonts w:ascii="Arial" w:hAnsi="Arial" w:cs="Arial"/>
          <w:b/>
          <w:bCs/>
        </w:rPr>
      </w:pPr>
      <w:r w:rsidRPr="005E1AB2">
        <w:rPr>
          <w:rFonts w:ascii="Arial" w:hAnsi="Arial" w:cs="Arial"/>
          <w:b/>
          <w:bCs/>
        </w:rPr>
        <w:t>2. Foster Controlled Experimentation</w:t>
      </w:r>
    </w:p>
    <w:p w14:paraId="4E90017E" w14:textId="77777777" w:rsidR="005E1AB2" w:rsidRPr="005E1AB2" w:rsidRDefault="005E1AB2" w:rsidP="005E1AB2">
      <w:pPr>
        <w:spacing w:line="360" w:lineRule="auto"/>
        <w:rPr>
          <w:rFonts w:ascii="Arial" w:hAnsi="Arial" w:cs="Arial"/>
        </w:rPr>
      </w:pPr>
      <w:r w:rsidRPr="005E1AB2">
        <w:rPr>
          <w:rFonts w:ascii="Arial" w:hAnsi="Arial" w:cs="Arial"/>
        </w:rPr>
        <w:t xml:space="preserve">Create structured </w:t>
      </w:r>
      <w:r w:rsidRPr="005E1AB2">
        <w:rPr>
          <w:rFonts w:ascii="Arial" w:hAnsi="Arial" w:cs="Arial"/>
          <w:b/>
          <w:bCs/>
        </w:rPr>
        <w:t>innovation labs</w:t>
      </w:r>
      <w:r w:rsidRPr="005E1AB2">
        <w:rPr>
          <w:rFonts w:ascii="Arial" w:hAnsi="Arial" w:cs="Arial"/>
        </w:rPr>
        <w:t xml:space="preserve"> where teams can test service and sustainability initiatives within defined risk boundaries. Such initiatives encourage learning and adaptability without undermining regulatory control, aligning with </w:t>
      </w:r>
      <w:r w:rsidRPr="005E1AB2">
        <w:rPr>
          <w:rFonts w:ascii="Arial" w:hAnsi="Arial" w:cs="Arial"/>
          <w:b/>
          <w:bCs/>
        </w:rPr>
        <w:t>Denison’s (2000)</w:t>
      </w:r>
      <w:r w:rsidRPr="005E1AB2">
        <w:rPr>
          <w:rFonts w:ascii="Arial" w:hAnsi="Arial" w:cs="Arial"/>
        </w:rPr>
        <w:t xml:space="preserve"> adaptability trait.</w:t>
      </w:r>
    </w:p>
    <w:p w14:paraId="05962A86" w14:textId="77777777" w:rsidR="005E1AB2" w:rsidRPr="005E1AB2" w:rsidRDefault="005E1AB2" w:rsidP="005E1AB2">
      <w:pPr>
        <w:spacing w:line="360" w:lineRule="auto"/>
        <w:rPr>
          <w:rFonts w:ascii="Arial" w:hAnsi="Arial" w:cs="Arial"/>
          <w:b/>
          <w:bCs/>
        </w:rPr>
      </w:pPr>
      <w:r w:rsidRPr="005E1AB2">
        <w:rPr>
          <w:rFonts w:ascii="Arial" w:hAnsi="Arial" w:cs="Arial"/>
          <w:b/>
          <w:bCs/>
        </w:rPr>
        <w:t>3. Enhance Predictive Safety Analytics</w:t>
      </w:r>
    </w:p>
    <w:p w14:paraId="6CEA11CC" w14:textId="77777777" w:rsidR="005E1AB2" w:rsidRPr="005E1AB2" w:rsidRDefault="005E1AB2" w:rsidP="005E1AB2">
      <w:pPr>
        <w:spacing w:line="360" w:lineRule="auto"/>
        <w:rPr>
          <w:rFonts w:ascii="Arial" w:hAnsi="Arial" w:cs="Arial"/>
        </w:rPr>
      </w:pPr>
      <w:r w:rsidRPr="005E1AB2">
        <w:rPr>
          <w:rFonts w:ascii="Arial" w:hAnsi="Arial" w:cs="Arial"/>
        </w:rPr>
        <w:t xml:space="preserve">Integrate pilot reports, maintenance logs, and fatigue data into </w:t>
      </w:r>
      <w:r w:rsidRPr="005E1AB2">
        <w:rPr>
          <w:rFonts w:ascii="Arial" w:hAnsi="Arial" w:cs="Arial"/>
          <w:b/>
          <w:bCs/>
        </w:rPr>
        <w:t>predictive dashboards</w:t>
      </w:r>
      <w:r w:rsidRPr="005E1AB2">
        <w:rPr>
          <w:rFonts w:ascii="Arial" w:hAnsi="Arial" w:cs="Arial"/>
        </w:rPr>
        <w:t>. Machine-learning models could identify emerging risks, supporting proactive safety management while protecting data privacy (FAA, 2023).</w:t>
      </w:r>
    </w:p>
    <w:p w14:paraId="6AB9A502" w14:textId="77777777" w:rsidR="005E1AB2" w:rsidRPr="005E1AB2" w:rsidRDefault="005E1AB2" w:rsidP="005E1AB2">
      <w:pPr>
        <w:spacing w:line="360" w:lineRule="auto"/>
        <w:rPr>
          <w:rFonts w:ascii="Arial" w:hAnsi="Arial" w:cs="Arial"/>
          <w:b/>
          <w:bCs/>
        </w:rPr>
      </w:pPr>
      <w:r w:rsidRPr="005E1AB2">
        <w:rPr>
          <w:rFonts w:ascii="Arial" w:hAnsi="Arial" w:cs="Arial"/>
          <w:b/>
          <w:bCs/>
        </w:rPr>
        <w:t>4. Expand People Analytics and Inclusion Tracking</w:t>
      </w:r>
    </w:p>
    <w:p w14:paraId="0F9D4BDA" w14:textId="722819A5" w:rsidR="00CD206F" w:rsidRPr="005E1AB2" w:rsidRDefault="005E1AB2" w:rsidP="005E1AB2">
      <w:pPr>
        <w:spacing w:line="360" w:lineRule="auto"/>
        <w:rPr>
          <w:rFonts w:ascii="Arial" w:hAnsi="Arial" w:cs="Arial"/>
        </w:rPr>
      </w:pPr>
      <w:r w:rsidRPr="005E1AB2">
        <w:rPr>
          <w:rFonts w:ascii="Arial" w:hAnsi="Arial" w:cs="Arial"/>
        </w:rPr>
        <w:t xml:space="preserve">Implement </w:t>
      </w:r>
      <w:r w:rsidRPr="005E1AB2">
        <w:rPr>
          <w:rFonts w:ascii="Arial" w:hAnsi="Arial" w:cs="Arial"/>
          <w:b/>
          <w:bCs/>
        </w:rPr>
        <w:t>people-analytics dashboards</w:t>
      </w:r>
      <w:r w:rsidRPr="005E1AB2">
        <w:rPr>
          <w:rFonts w:ascii="Arial" w:hAnsi="Arial" w:cs="Arial"/>
        </w:rPr>
        <w:t xml:space="preserve"> to identify skill gaps, track training ROI, and monitor workforce diversity in line with Emiratisation objectives. This would strengthen Denison’s </w:t>
      </w:r>
      <w:r w:rsidRPr="005E1AB2">
        <w:rPr>
          <w:rFonts w:ascii="Arial" w:hAnsi="Arial" w:cs="Arial"/>
          <w:b/>
          <w:bCs/>
        </w:rPr>
        <w:t>involvement trait</w:t>
      </w:r>
      <w:r w:rsidRPr="005E1AB2">
        <w:rPr>
          <w:rFonts w:ascii="Arial" w:hAnsi="Arial" w:cs="Arial"/>
        </w:rPr>
        <w:t>, ensuring engagement across a multicultural workforce.</w:t>
      </w:r>
    </w:p>
    <w:p w14:paraId="5E0EA310" w14:textId="77777777" w:rsidR="005E1AB2" w:rsidRPr="005E1AB2" w:rsidRDefault="005E1AB2" w:rsidP="005E1AB2">
      <w:pPr>
        <w:spacing w:line="360" w:lineRule="auto"/>
        <w:rPr>
          <w:rFonts w:ascii="Arial" w:hAnsi="Arial" w:cs="Arial"/>
          <w:b/>
          <w:bCs/>
        </w:rPr>
      </w:pPr>
      <w:r w:rsidRPr="005E1AB2">
        <w:rPr>
          <w:rFonts w:ascii="Arial" w:hAnsi="Arial" w:cs="Arial"/>
          <w:b/>
          <w:bCs/>
        </w:rPr>
        <w:t>5. Deepen Knowledge Sharing through MIS Platforms</w:t>
      </w:r>
    </w:p>
    <w:p w14:paraId="72928124" w14:textId="77777777" w:rsidR="005E1AB2" w:rsidRPr="005E1AB2" w:rsidRDefault="005E1AB2" w:rsidP="005E1AB2">
      <w:pPr>
        <w:spacing w:line="360" w:lineRule="auto"/>
        <w:rPr>
          <w:rFonts w:ascii="Arial" w:hAnsi="Arial" w:cs="Arial"/>
        </w:rPr>
      </w:pPr>
      <w:r w:rsidRPr="005E1AB2">
        <w:rPr>
          <w:rFonts w:ascii="Arial" w:hAnsi="Arial" w:cs="Arial"/>
        </w:rPr>
        <w:t xml:space="preserve">Develop a </w:t>
      </w:r>
      <w:r w:rsidRPr="005E1AB2">
        <w:rPr>
          <w:rFonts w:ascii="Arial" w:hAnsi="Arial" w:cs="Arial"/>
          <w:b/>
          <w:bCs/>
        </w:rPr>
        <w:t>multilingual collaboration hub</w:t>
      </w:r>
      <w:r w:rsidRPr="005E1AB2">
        <w:rPr>
          <w:rFonts w:ascii="Arial" w:hAnsi="Arial" w:cs="Arial"/>
        </w:rPr>
        <w:t xml:space="preserve"> to share service bulletins and micro-learning modules in real time. Such systems embed learning into daily operations and strengthen cross-cultural communication (Albelo, Andrade and Damiani, 2023).</w:t>
      </w:r>
    </w:p>
    <w:p w14:paraId="7971243B" w14:textId="77777777" w:rsidR="005E1AB2" w:rsidRPr="005E1AB2" w:rsidRDefault="005E1AB2" w:rsidP="005E1AB2">
      <w:pPr>
        <w:spacing w:line="360" w:lineRule="auto"/>
        <w:rPr>
          <w:rFonts w:ascii="Arial" w:hAnsi="Arial" w:cs="Arial"/>
          <w:b/>
          <w:bCs/>
        </w:rPr>
      </w:pPr>
      <w:r w:rsidRPr="005E1AB2">
        <w:rPr>
          <w:rFonts w:ascii="Arial" w:hAnsi="Arial" w:cs="Arial"/>
          <w:b/>
          <w:bCs/>
        </w:rPr>
        <w:t>6. Institutionalise Data Governance</w:t>
      </w:r>
    </w:p>
    <w:p w14:paraId="0487E9D7" w14:textId="77777777" w:rsidR="005E1AB2" w:rsidRPr="005E1AB2" w:rsidRDefault="005E1AB2" w:rsidP="005E1AB2">
      <w:pPr>
        <w:spacing w:line="360" w:lineRule="auto"/>
        <w:rPr>
          <w:rFonts w:ascii="Arial" w:hAnsi="Arial" w:cs="Arial"/>
        </w:rPr>
      </w:pPr>
      <w:r w:rsidRPr="005E1AB2">
        <w:rPr>
          <w:rFonts w:ascii="Arial" w:hAnsi="Arial" w:cs="Arial"/>
        </w:rPr>
        <w:t xml:space="preserve">Establish a </w:t>
      </w:r>
      <w:r w:rsidRPr="005E1AB2">
        <w:rPr>
          <w:rFonts w:ascii="Arial" w:hAnsi="Arial" w:cs="Arial"/>
          <w:b/>
          <w:bCs/>
        </w:rPr>
        <w:t>Data Governance Council</w:t>
      </w:r>
      <w:r w:rsidRPr="005E1AB2">
        <w:rPr>
          <w:rFonts w:ascii="Arial" w:hAnsi="Arial" w:cs="Arial"/>
        </w:rPr>
        <w:t xml:space="preserve"> linking Legal, Operations, and Commercial units to ensure ethical and secure data use. This approach reinforces organisational values of integrity and transparency while maintaining compliance (Ministry of Finance (UAE), 2025).</w:t>
      </w:r>
    </w:p>
    <w:p w14:paraId="00DD42C0" w14:textId="3904E8B0" w:rsidR="00F968A2" w:rsidRPr="007B270D" w:rsidRDefault="005E1AB2" w:rsidP="00AA2153">
      <w:pPr>
        <w:spacing w:line="360" w:lineRule="auto"/>
        <w:rPr>
          <w:rFonts w:ascii="Arial" w:hAnsi="Arial" w:cs="Arial"/>
        </w:rPr>
      </w:pPr>
      <w:r w:rsidRPr="005E1AB2">
        <w:rPr>
          <w:rFonts w:ascii="Arial" w:hAnsi="Arial" w:cs="Arial"/>
        </w:rPr>
        <w:t>Collectively, these measures enhance digital capability, employee engagement, and organisational agility while protecting the procedural discipline central to Emirates’ reliability.</w:t>
      </w:r>
    </w:p>
    <w:p w14:paraId="43565DDF" w14:textId="77777777" w:rsidR="00F968A2" w:rsidRPr="00E471CF" w:rsidRDefault="00F968A2" w:rsidP="006A2BDA">
      <w:pPr>
        <w:pStyle w:val="Heading1"/>
        <w:rPr>
          <w:rFonts w:ascii="Arial" w:hAnsi="Arial" w:cs="Arial"/>
          <w:sz w:val="32"/>
          <w:szCs w:val="32"/>
        </w:rPr>
      </w:pPr>
      <w:bookmarkStart w:id="10" w:name="_Toc212971394"/>
      <w:r w:rsidRPr="00E471CF">
        <w:rPr>
          <w:rFonts w:ascii="Arial" w:hAnsi="Arial" w:cs="Arial"/>
          <w:sz w:val="32"/>
          <w:szCs w:val="32"/>
        </w:rPr>
        <w:t>11 Conclusion</w:t>
      </w:r>
      <w:bookmarkEnd w:id="10"/>
    </w:p>
    <w:p w14:paraId="6796E505" w14:textId="77777777" w:rsidR="006A2BDA" w:rsidRPr="00E471CF" w:rsidRDefault="006A2BDA" w:rsidP="006A2BDA">
      <w:pPr>
        <w:rPr>
          <w:rFonts w:ascii="Arial" w:hAnsi="Arial" w:cs="Arial"/>
        </w:rPr>
      </w:pPr>
    </w:p>
    <w:p w14:paraId="0B14A891" w14:textId="77777777" w:rsidR="006B5883" w:rsidRPr="006B5883" w:rsidRDefault="006B5883" w:rsidP="006B5883">
      <w:pPr>
        <w:spacing w:line="360" w:lineRule="auto"/>
        <w:rPr>
          <w:rFonts w:ascii="Arial" w:hAnsi="Arial" w:cs="Arial"/>
        </w:rPr>
      </w:pPr>
      <w:r w:rsidRPr="006B5883">
        <w:rPr>
          <w:rFonts w:ascii="Arial" w:hAnsi="Arial" w:cs="Arial"/>
        </w:rPr>
        <w:t xml:space="preserve">This report has critically examined the </w:t>
      </w:r>
      <w:r w:rsidRPr="006B5883">
        <w:rPr>
          <w:rFonts w:ascii="Arial" w:hAnsi="Arial" w:cs="Arial"/>
          <w:b/>
          <w:bCs/>
        </w:rPr>
        <w:t>organisational culture of Emirates Airline</w:t>
      </w:r>
      <w:r w:rsidRPr="006B5883">
        <w:rPr>
          <w:rFonts w:ascii="Arial" w:hAnsi="Arial" w:cs="Arial"/>
        </w:rPr>
        <w:t xml:space="preserve">, its influence on structure and decision-making, and its adaptability to external pressures. Applying </w:t>
      </w:r>
      <w:r w:rsidRPr="006B5883">
        <w:rPr>
          <w:rFonts w:ascii="Arial" w:hAnsi="Arial" w:cs="Arial"/>
          <w:b/>
          <w:bCs/>
        </w:rPr>
        <w:t>Schein’s (2017)</w:t>
      </w:r>
      <w:r w:rsidRPr="006B5883">
        <w:rPr>
          <w:rFonts w:ascii="Arial" w:hAnsi="Arial" w:cs="Arial"/>
        </w:rPr>
        <w:t xml:space="preserve"> levels of culture revealed how deep-rooted assumptions link safety and reliability, while </w:t>
      </w:r>
      <w:r w:rsidRPr="006B5883">
        <w:rPr>
          <w:rFonts w:ascii="Arial" w:hAnsi="Arial" w:cs="Arial"/>
          <w:b/>
          <w:bCs/>
        </w:rPr>
        <w:t>Handy’s (1995)</w:t>
      </w:r>
      <w:r w:rsidRPr="006B5883">
        <w:rPr>
          <w:rFonts w:ascii="Arial" w:hAnsi="Arial" w:cs="Arial"/>
        </w:rPr>
        <w:t xml:space="preserve"> cultural types highlighted the coexistence of role, task, and power cultures across different organisational levels.</w:t>
      </w:r>
    </w:p>
    <w:p w14:paraId="32938B95" w14:textId="45DA56F9" w:rsidR="006B5883" w:rsidRPr="006B5883" w:rsidRDefault="006B5883" w:rsidP="006B5883">
      <w:pPr>
        <w:spacing w:line="360" w:lineRule="auto"/>
        <w:rPr>
          <w:rFonts w:ascii="Arial" w:hAnsi="Arial" w:cs="Arial"/>
        </w:rPr>
      </w:pPr>
      <w:r w:rsidRPr="006B5883">
        <w:rPr>
          <w:rFonts w:ascii="Arial" w:hAnsi="Arial" w:cs="Arial"/>
        </w:rPr>
        <w:t xml:space="preserve">The analysis shows that </w:t>
      </w:r>
      <w:r w:rsidRPr="006B5883">
        <w:rPr>
          <w:rFonts w:ascii="Arial" w:hAnsi="Arial" w:cs="Arial"/>
          <w:b/>
          <w:bCs/>
        </w:rPr>
        <w:t>culture functions as both a stabiliser and an enabler</w:t>
      </w:r>
      <w:r w:rsidRPr="006B5883">
        <w:rPr>
          <w:rFonts w:ascii="Arial" w:hAnsi="Arial" w:cs="Arial"/>
        </w:rPr>
        <w:t xml:space="preserve">. Emirates’ procedural strength ensures reliability, compliance, and brand consistency in a highly regulated industry, while selective </w:t>
      </w:r>
      <w:r w:rsidRPr="006B5883">
        <w:rPr>
          <w:rFonts w:ascii="Arial" w:hAnsi="Arial" w:cs="Arial"/>
          <w:b/>
          <w:bCs/>
        </w:rPr>
        <w:t>task-culture mechanisms</w:t>
      </w:r>
      <w:r w:rsidRPr="006B5883">
        <w:rPr>
          <w:rFonts w:ascii="Arial" w:hAnsi="Arial" w:cs="Arial"/>
        </w:rPr>
        <w:t xml:space="preserve"> enable innovation in areas such as biometric travel and digital retailing. Through </w:t>
      </w:r>
      <w:r w:rsidRPr="006B5883">
        <w:rPr>
          <w:rFonts w:ascii="Arial" w:hAnsi="Arial" w:cs="Arial"/>
          <w:b/>
          <w:bCs/>
        </w:rPr>
        <w:t>Denison’s (2000)</w:t>
      </w:r>
      <w:r w:rsidRPr="006B5883">
        <w:rPr>
          <w:rFonts w:ascii="Arial" w:hAnsi="Arial" w:cs="Arial"/>
        </w:rPr>
        <w:t xml:space="preserve"> framework, the airline demonstrates strong consistency and mission, moderate involvement, and growing adaptability</w:t>
      </w:r>
      <w:r w:rsidR="003022F7" w:rsidRPr="007B270D">
        <w:rPr>
          <w:rFonts w:ascii="Arial" w:hAnsi="Arial" w:cs="Arial"/>
        </w:rPr>
        <w:t xml:space="preserve"> </w:t>
      </w:r>
      <w:r w:rsidRPr="006B5883">
        <w:rPr>
          <w:rFonts w:ascii="Arial" w:hAnsi="Arial" w:cs="Arial"/>
        </w:rPr>
        <w:t>traits that underpin long-term resilience.</w:t>
      </w:r>
    </w:p>
    <w:p w14:paraId="615EA2DA" w14:textId="77777777" w:rsidR="006B5883" w:rsidRPr="006B5883" w:rsidRDefault="006B5883" w:rsidP="006B5883">
      <w:pPr>
        <w:spacing w:line="360" w:lineRule="auto"/>
        <w:rPr>
          <w:rFonts w:ascii="Arial" w:hAnsi="Arial" w:cs="Arial"/>
        </w:rPr>
      </w:pPr>
      <w:r w:rsidRPr="006B5883">
        <w:rPr>
          <w:rFonts w:ascii="Arial" w:hAnsi="Arial" w:cs="Arial"/>
        </w:rPr>
        <w:t xml:space="preserve">However, the same hierarchical discipline that safeguards safety can occasionally limit creativity and upward feedback. The recommendations therefore emphasise </w:t>
      </w:r>
      <w:r w:rsidRPr="006B5883">
        <w:rPr>
          <w:rFonts w:ascii="Arial" w:hAnsi="Arial" w:cs="Arial"/>
          <w:b/>
          <w:bCs/>
        </w:rPr>
        <w:t>MIS-enabled decision support, predictive analytics, and collaborative digital platforms</w:t>
      </w:r>
      <w:r w:rsidRPr="006B5883">
        <w:rPr>
          <w:rFonts w:ascii="Arial" w:hAnsi="Arial" w:cs="Arial"/>
        </w:rPr>
        <w:t xml:space="preserve"> to enhance agility without undermining procedural control.</w:t>
      </w:r>
    </w:p>
    <w:p w14:paraId="1B32AC64" w14:textId="6B377B2C" w:rsidR="00F968A2" w:rsidRPr="007B270D" w:rsidRDefault="006B5883" w:rsidP="00AA2153">
      <w:pPr>
        <w:spacing w:line="360" w:lineRule="auto"/>
        <w:rPr>
          <w:rFonts w:ascii="Arial" w:hAnsi="Arial" w:cs="Arial"/>
        </w:rPr>
      </w:pPr>
      <w:r w:rsidRPr="006B5883">
        <w:rPr>
          <w:rFonts w:ascii="Arial" w:hAnsi="Arial" w:cs="Arial"/>
        </w:rPr>
        <w:t xml:space="preserve">Overall, </w:t>
      </w:r>
      <w:r w:rsidRPr="006B5883">
        <w:rPr>
          <w:rFonts w:ascii="Arial" w:hAnsi="Arial" w:cs="Arial"/>
          <w:b/>
          <w:bCs/>
        </w:rPr>
        <w:t>Emirates’ culture remains a strategic asset</w:t>
      </w:r>
      <w:r w:rsidRPr="006B5883">
        <w:rPr>
          <w:rFonts w:ascii="Arial" w:hAnsi="Arial" w:cs="Arial"/>
        </w:rPr>
        <w:t xml:space="preserve">, not a barrier. Its alignment between disciplined structure and adaptive capability positions the airline as a </w:t>
      </w:r>
      <w:r w:rsidRPr="006B5883">
        <w:rPr>
          <w:rFonts w:ascii="Arial" w:hAnsi="Arial" w:cs="Arial"/>
          <w:b/>
          <w:bCs/>
        </w:rPr>
        <w:t>global benchmark for operational excellence</w:t>
      </w:r>
      <w:r w:rsidRPr="006B5883">
        <w:rPr>
          <w:rFonts w:ascii="Arial" w:hAnsi="Arial" w:cs="Arial"/>
        </w:rPr>
        <w:t>, ensuring continued performance in an era defined by sustainability, technological change, and workforce transformation.</w:t>
      </w:r>
    </w:p>
    <w:p w14:paraId="5D53408C" w14:textId="4D8D2415" w:rsidR="00DA593B" w:rsidRPr="00FA1C5E" w:rsidRDefault="004262DC" w:rsidP="00FA1C5E">
      <w:pPr>
        <w:pStyle w:val="Heading1"/>
        <w:rPr>
          <w:rFonts w:ascii="Arial" w:hAnsi="Arial" w:cs="Arial"/>
          <w:sz w:val="32"/>
          <w:szCs w:val="32"/>
        </w:rPr>
      </w:pPr>
      <w:bookmarkStart w:id="11" w:name="_Toc212971395"/>
      <w:r w:rsidRPr="00FA1C5E">
        <w:rPr>
          <w:rFonts w:ascii="Arial" w:hAnsi="Arial" w:cs="Arial"/>
          <w:sz w:val="32"/>
          <w:szCs w:val="32"/>
        </w:rPr>
        <w:t>12 Reflective Understanding</w:t>
      </w:r>
      <w:bookmarkEnd w:id="11"/>
      <w:r w:rsidRPr="00FA1C5E">
        <w:rPr>
          <w:rFonts w:ascii="Arial" w:hAnsi="Arial" w:cs="Arial"/>
          <w:sz w:val="32"/>
          <w:szCs w:val="32"/>
        </w:rPr>
        <w:t xml:space="preserve"> </w:t>
      </w:r>
    </w:p>
    <w:p w14:paraId="52AD3E3B" w14:textId="77777777" w:rsidR="00510F72" w:rsidRPr="007B270D" w:rsidRDefault="00510F72" w:rsidP="00510F72">
      <w:pPr>
        <w:rPr>
          <w:rFonts w:ascii="Arial" w:hAnsi="Arial" w:cs="Arial"/>
        </w:rPr>
      </w:pPr>
    </w:p>
    <w:p w14:paraId="5DE0216F" w14:textId="235E6D0E" w:rsidR="00DA593B" w:rsidRPr="00DA593B" w:rsidRDefault="00DA593B" w:rsidP="00DA593B">
      <w:pPr>
        <w:spacing w:line="360" w:lineRule="auto"/>
        <w:rPr>
          <w:rFonts w:ascii="Arial" w:hAnsi="Arial" w:cs="Arial"/>
        </w:rPr>
      </w:pPr>
      <w:r w:rsidRPr="00DA593B">
        <w:rPr>
          <w:rFonts w:ascii="Arial" w:hAnsi="Arial" w:cs="Arial"/>
        </w:rPr>
        <w:t xml:space="preserve">A reflective examination of </w:t>
      </w:r>
      <w:r w:rsidRPr="00DA593B">
        <w:rPr>
          <w:rFonts w:ascii="Arial" w:hAnsi="Arial" w:cs="Arial"/>
          <w:b/>
          <w:bCs/>
        </w:rPr>
        <w:t>Emirates’ organisational culture</w:t>
      </w:r>
      <w:r w:rsidRPr="00DA593B">
        <w:rPr>
          <w:rFonts w:ascii="Arial" w:hAnsi="Arial" w:cs="Arial"/>
        </w:rPr>
        <w:t xml:space="preserve"> highlights that sustained success in safety-critical industries relies on an organisation’s ability to continuously reinterpret its core values in response to environmental change. The analysis demonstrates that Emirates has developed a form of </w:t>
      </w:r>
      <w:r w:rsidRPr="00DA593B">
        <w:rPr>
          <w:rFonts w:ascii="Arial" w:hAnsi="Arial" w:cs="Arial"/>
          <w:b/>
          <w:bCs/>
        </w:rPr>
        <w:t>cultural intelligence</w:t>
      </w:r>
      <w:r w:rsidR="00385200" w:rsidRPr="007B270D">
        <w:rPr>
          <w:rFonts w:ascii="Arial" w:hAnsi="Arial" w:cs="Arial"/>
        </w:rPr>
        <w:t xml:space="preserve"> </w:t>
      </w:r>
      <w:r w:rsidRPr="00DA593B">
        <w:rPr>
          <w:rFonts w:ascii="Arial" w:hAnsi="Arial" w:cs="Arial"/>
        </w:rPr>
        <w:t xml:space="preserve">the capability to balance procedural discipline with adaptive flexibility. This reflection reinforces the principle that organisational culture is not static; it is a </w:t>
      </w:r>
      <w:r w:rsidRPr="00DA593B">
        <w:rPr>
          <w:rFonts w:ascii="Arial" w:hAnsi="Arial" w:cs="Arial"/>
          <w:b/>
          <w:bCs/>
        </w:rPr>
        <w:t>strategic capability</w:t>
      </w:r>
      <w:r w:rsidRPr="00DA593B">
        <w:rPr>
          <w:rFonts w:ascii="Arial" w:hAnsi="Arial" w:cs="Arial"/>
        </w:rPr>
        <w:t xml:space="preserve"> shaped by leadership, technology, and learning.</w:t>
      </w:r>
    </w:p>
    <w:p w14:paraId="7A6F92B6" w14:textId="77777777" w:rsidR="00DA593B" w:rsidRPr="00DA593B" w:rsidRDefault="00DA593B" w:rsidP="00DA593B">
      <w:pPr>
        <w:spacing w:line="360" w:lineRule="auto"/>
        <w:rPr>
          <w:rFonts w:ascii="Arial" w:hAnsi="Arial" w:cs="Arial"/>
        </w:rPr>
      </w:pPr>
      <w:r w:rsidRPr="00DA593B">
        <w:rPr>
          <w:rFonts w:ascii="Arial" w:hAnsi="Arial" w:cs="Arial"/>
        </w:rPr>
        <w:t xml:space="preserve">Understanding Schein’s (2017) and Handy’s (1995) frameworks clarified how cultural depth and typology interact to sustain both performance and innovation. Denison’s (2000) model further illustrated how traits such as consistency and adaptability evolve through digital transformation and inclusive practices. The key insight is that </w:t>
      </w:r>
      <w:r w:rsidRPr="00DA593B">
        <w:rPr>
          <w:rFonts w:ascii="Arial" w:hAnsi="Arial" w:cs="Arial"/>
          <w:b/>
          <w:bCs/>
        </w:rPr>
        <w:t>successful global organisations treat culture as an evolving system of shared meaning</w:t>
      </w:r>
      <w:r w:rsidRPr="00DA593B">
        <w:rPr>
          <w:rFonts w:ascii="Arial" w:hAnsi="Arial" w:cs="Arial"/>
        </w:rPr>
        <w:t>, continuously aligned with mission, safety, and performance objectives.</w:t>
      </w:r>
    </w:p>
    <w:p w14:paraId="255C45D5" w14:textId="77777777" w:rsidR="00DA593B" w:rsidRPr="00DA593B" w:rsidRDefault="00DA593B" w:rsidP="00DA593B">
      <w:pPr>
        <w:spacing w:line="360" w:lineRule="auto"/>
        <w:rPr>
          <w:rFonts w:ascii="Arial" w:hAnsi="Arial" w:cs="Arial"/>
        </w:rPr>
      </w:pPr>
      <w:r w:rsidRPr="00DA593B">
        <w:rPr>
          <w:rFonts w:ascii="Arial" w:hAnsi="Arial" w:cs="Arial"/>
        </w:rPr>
        <w:t xml:space="preserve">For Emirates, the ongoing challenge is to translate its deeply embedded procedural values into </w:t>
      </w:r>
      <w:r w:rsidRPr="00DA593B">
        <w:rPr>
          <w:rFonts w:ascii="Arial" w:hAnsi="Arial" w:cs="Arial"/>
          <w:b/>
          <w:bCs/>
        </w:rPr>
        <w:t>new forms of resilience and innovation</w:t>
      </w:r>
      <w:r w:rsidRPr="00DA593B">
        <w:rPr>
          <w:rFonts w:ascii="Arial" w:hAnsi="Arial" w:cs="Arial"/>
        </w:rPr>
        <w:t xml:space="preserve"> as the aviation sector faces sustainability imperatives, automation, and workforce transformation.</w:t>
      </w:r>
    </w:p>
    <w:p w14:paraId="5643137A" w14:textId="77777777" w:rsidR="00510F72" w:rsidRPr="00E471CF" w:rsidRDefault="00510F72" w:rsidP="00916CAF">
      <w:pPr>
        <w:spacing w:line="360" w:lineRule="auto"/>
        <w:rPr>
          <w:rFonts w:ascii="Arial" w:hAnsi="Arial" w:cs="Arial"/>
          <w:b/>
          <w:bCs/>
          <w:sz w:val="28"/>
          <w:szCs w:val="28"/>
        </w:rPr>
      </w:pPr>
    </w:p>
    <w:p w14:paraId="020C345A" w14:textId="7D132C61" w:rsidR="00F968A2" w:rsidRPr="006B1041" w:rsidRDefault="00510F72" w:rsidP="006B1041">
      <w:pPr>
        <w:pStyle w:val="Heading1"/>
        <w:rPr>
          <w:rFonts w:ascii="Arial" w:hAnsi="Arial" w:cs="Arial"/>
          <w:sz w:val="32"/>
          <w:szCs w:val="32"/>
        </w:rPr>
      </w:pPr>
      <w:bookmarkStart w:id="12" w:name="_Toc212971396"/>
      <w:r w:rsidRPr="006B1041">
        <w:rPr>
          <w:rFonts w:ascii="Arial" w:hAnsi="Arial" w:cs="Arial"/>
          <w:sz w:val="32"/>
          <w:szCs w:val="32"/>
        </w:rPr>
        <w:t xml:space="preserve">14 </w:t>
      </w:r>
      <w:r w:rsidR="1C9B850F" w:rsidRPr="006B1041">
        <w:rPr>
          <w:rFonts w:ascii="Arial" w:hAnsi="Arial" w:cs="Arial"/>
          <w:sz w:val="32"/>
          <w:szCs w:val="32"/>
        </w:rPr>
        <w:t>References</w:t>
      </w:r>
      <w:bookmarkEnd w:id="12"/>
      <w:r w:rsidR="1C9B850F" w:rsidRPr="006B1041">
        <w:rPr>
          <w:rFonts w:ascii="Arial" w:hAnsi="Arial" w:cs="Arial"/>
          <w:sz w:val="32"/>
          <w:szCs w:val="32"/>
        </w:rPr>
        <w:t xml:space="preserve"> </w:t>
      </w:r>
    </w:p>
    <w:p w14:paraId="3B1D84DE" w14:textId="77777777" w:rsidR="00510F72" w:rsidRPr="00E471CF" w:rsidRDefault="00510F72" w:rsidP="00510F72">
      <w:pPr>
        <w:rPr>
          <w:rFonts w:ascii="Arial" w:hAnsi="Arial" w:cs="Arial"/>
        </w:rPr>
      </w:pPr>
    </w:p>
    <w:p w14:paraId="77D595A0"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Albelo, A., Andrade, A. and Damiani, E. (2023) </w:t>
      </w:r>
      <w:r w:rsidRPr="002C54B1">
        <w:rPr>
          <w:rFonts w:ascii="Arial" w:eastAsia="Arial" w:hAnsi="Arial" w:cs="Arial"/>
          <w:i/>
          <w:iCs/>
        </w:rPr>
        <w:t>Artificial intelligence and collaborative learning: Enhancing communication in multicultural organisations.</w:t>
      </w:r>
      <w:r w:rsidRPr="002C54B1">
        <w:rPr>
          <w:rFonts w:ascii="Arial" w:eastAsia="Arial" w:hAnsi="Arial" w:cs="Arial"/>
        </w:rPr>
        <w:t xml:space="preserve"> London: Springer.</w:t>
      </w:r>
    </w:p>
    <w:p w14:paraId="57DA0406"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Al Jenaibi, B. (2017) ‘The influence of cultural diversity on communication and teamwork: A study within UAE organisations’, </w:t>
      </w:r>
      <w:r w:rsidRPr="002C54B1">
        <w:rPr>
          <w:rFonts w:ascii="Arial" w:eastAsia="Arial" w:hAnsi="Arial" w:cs="Arial"/>
          <w:i/>
          <w:iCs/>
        </w:rPr>
        <w:t>International Journal of Cross-Cultural Management</w:t>
      </w:r>
      <w:r w:rsidRPr="002C54B1">
        <w:rPr>
          <w:rFonts w:ascii="Arial" w:eastAsia="Arial" w:hAnsi="Arial" w:cs="Arial"/>
        </w:rPr>
        <w:t>, 17(4), pp. 501–517.</w:t>
      </w:r>
    </w:p>
    <w:p w14:paraId="61D93F68"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AP News (2025) </w:t>
      </w:r>
      <w:r w:rsidRPr="002C54B1">
        <w:rPr>
          <w:rFonts w:ascii="Arial" w:eastAsia="Arial" w:hAnsi="Arial" w:cs="Arial"/>
          <w:i/>
          <w:iCs/>
        </w:rPr>
        <w:t>Emirates expands fleet with Airbus A350 deliveries and operational recovery post-pandemic.</w:t>
      </w:r>
      <w:r w:rsidRPr="002C54B1">
        <w:rPr>
          <w:rFonts w:ascii="Arial" w:eastAsia="Arial" w:hAnsi="Arial" w:cs="Arial"/>
        </w:rPr>
        <w:t xml:space="preserve"> Available at: </w:t>
      </w:r>
      <w:hyperlink r:id="rId17" w:tgtFrame="_new" w:history="1">
        <w:r w:rsidRPr="002C54B1">
          <w:rPr>
            <w:rStyle w:val="Hyperlink"/>
            <w:rFonts w:ascii="Arial" w:eastAsia="Arial" w:hAnsi="Arial" w:cs="Arial"/>
          </w:rPr>
          <w:t>https://apnews.com/</w:t>
        </w:r>
      </w:hyperlink>
      <w:r w:rsidRPr="002C54B1">
        <w:rPr>
          <w:rFonts w:ascii="Arial" w:eastAsia="Arial" w:hAnsi="Arial" w:cs="Arial"/>
        </w:rPr>
        <w:t xml:space="preserve"> (Accessed: 31 October 2025).</w:t>
      </w:r>
    </w:p>
    <w:p w14:paraId="666261D4"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Bharadwaj, A.S. (2000) ‘A resource-based perspective on information technology capability and firm performance: An empirical investigation’, </w:t>
      </w:r>
      <w:r w:rsidRPr="002C54B1">
        <w:rPr>
          <w:rFonts w:ascii="Arial" w:eastAsia="Arial" w:hAnsi="Arial" w:cs="Arial"/>
          <w:i/>
          <w:iCs/>
        </w:rPr>
        <w:t>MIS Quarterly</w:t>
      </w:r>
      <w:r w:rsidRPr="002C54B1">
        <w:rPr>
          <w:rFonts w:ascii="Arial" w:eastAsia="Arial" w:hAnsi="Arial" w:cs="Arial"/>
        </w:rPr>
        <w:t>, 24(1), pp. 169–196.</w:t>
      </w:r>
    </w:p>
    <w:p w14:paraId="674FF52E"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Burns, T. and Stalker, G.M. (1994) </w:t>
      </w:r>
      <w:r w:rsidRPr="002C54B1">
        <w:rPr>
          <w:rFonts w:ascii="Arial" w:eastAsia="Arial" w:hAnsi="Arial" w:cs="Arial"/>
          <w:i/>
          <w:iCs/>
        </w:rPr>
        <w:t>The management of innovation.</w:t>
      </w:r>
      <w:r w:rsidRPr="002C54B1">
        <w:rPr>
          <w:rFonts w:ascii="Arial" w:eastAsia="Arial" w:hAnsi="Arial" w:cs="Arial"/>
        </w:rPr>
        <w:t xml:space="preserve"> 3rd </w:t>
      </w:r>
      <w:proofErr w:type="spellStart"/>
      <w:r w:rsidRPr="002C54B1">
        <w:rPr>
          <w:rFonts w:ascii="Arial" w:eastAsia="Arial" w:hAnsi="Arial" w:cs="Arial"/>
        </w:rPr>
        <w:t>edn</w:t>
      </w:r>
      <w:proofErr w:type="spellEnd"/>
      <w:r w:rsidRPr="002C54B1">
        <w:rPr>
          <w:rFonts w:ascii="Arial" w:eastAsia="Arial" w:hAnsi="Arial" w:cs="Arial"/>
        </w:rPr>
        <w:t>. Oxford: Oxford University Press.</w:t>
      </w:r>
    </w:p>
    <w:p w14:paraId="017DC686"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Chen, H., Chiang, R.H.L. and Storey, V.C. (2012) ‘Business intelligence and analytics: From big data to big impact’, </w:t>
      </w:r>
      <w:r w:rsidRPr="002C54B1">
        <w:rPr>
          <w:rFonts w:ascii="Arial" w:eastAsia="Arial" w:hAnsi="Arial" w:cs="Arial"/>
          <w:i/>
          <w:iCs/>
        </w:rPr>
        <w:t>MIS Quarterly</w:t>
      </w:r>
      <w:r w:rsidRPr="002C54B1">
        <w:rPr>
          <w:rFonts w:ascii="Arial" w:eastAsia="Arial" w:hAnsi="Arial" w:cs="Arial"/>
        </w:rPr>
        <w:t>, 36(4), pp. 1165–1188.</w:t>
      </w:r>
    </w:p>
    <w:p w14:paraId="5135A9DE"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Deal, T.E. and Kennedy, A.A. (2000) </w:t>
      </w:r>
      <w:r w:rsidRPr="002C54B1">
        <w:rPr>
          <w:rFonts w:ascii="Arial" w:eastAsia="Arial" w:hAnsi="Arial" w:cs="Arial"/>
          <w:i/>
          <w:iCs/>
        </w:rPr>
        <w:t>Corporate cultures: The rites and rituals of corporate life.</w:t>
      </w:r>
      <w:r w:rsidRPr="002C54B1">
        <w:rPr>
          <w:rFonts w:ascii="Arial" w:eastAsia="Arial" w:hAnsi="Arial" w:cs="Arial"/>
        </w:rPr>
        <w:t xml:space="preserve"> New York: Basic Books.</w:t>
      </w:r>
    </w:p>
    <w:p w14:paraId="12C2836B"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Denison, D.R. (2000) </w:t>
      </w:r>
      <w:r w:rsidRPr="002C54B1">
        <w:rPr>
          <w:rFonts w:ascii="Arial" w:eastAsia="Arial" w:hAnsi="Arial" w:cs="Arial"/>
          <w:i/>
          <w:iCs/>
        </w:rPr>
        <w:t>Organizational culture: Can it be a key lever for driving organizational change?</w:t>
      </w:r>
      <w:r w:rsidRPr="002C54B1">
        <w:rPr>
          <w:rFonts w:ascii="Arial" w:eastAsia="Arial" w:hAnsi="Arial" w:cs="Arial"/>
        </w:rPr>
        <w:t xml:space="preserve"> New York: John Wiley &amp; Sons.</w:t>
      </w:r>
    </w:p>
    <w:p w14:paraId="4B384FAD"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Department for Transport (DfT) (2025) </w:t>
      </w:r>
      <w:r w:rsidRPr="002C54B1">
        <w:rPr>
          <w:rFonts w:ascii="Arial" w:eastAsia="Arial" w:hAnsi="Arial" w:cs="Arial"/>
          <w:i/>
          <w:iCs/>
        </w:rPr>
        <w:t>Sustainable aviation fuel policy framework.</w:t>
      </w:r>
      <w:r w:rsidRPr="002C54B1">
        <w:rPr>
          <w:rFonts w:ascii="Arial" w:eastAsia="Arial" w:hAnsi="Arial" w:cs="Arial"/>
        </w:rPr>
        <w:t xml:space="preserve"> London: UK Government.</w:t>
      </w:r>
    </w:p>
    <w:p w14:paraId="4A557557"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Dubai Media Office (2024) </w:t>
      </w:r>
      <w:r w:rsidRPr="002C54B1">
        <w:rPr>
          <w:rFonts w:ascii="Arial" w:eastAsia="Arial" w:hAnsi="Arial" w:cs="Arial"/>
          <w:i/>
          <w:iCs/>
        </w:rPr>
        <w:t>Dubai Airports and Emirates launch biometric and contactless travel systems.</w:t>
      </w:r>
      <w:r w:rsidRPr="002C54B1">
        <w:rPr>
          <w:rFonts w:ascii="Arial" w:eastAsia="Arial" w:hAnsi="Arial" w:cs="Arial"/>
        </w:rPr>
        <w:t xml:space="preserve"> Available at: </w:t>
      </w:r>
      <w:hyperlink r:id="rId18" w:tgtFrame="_new" w:history="1">
        <w:r w:rsidRPr="002C54B1">
          <w:rPr>
            <w:rStyle w:val="Hyperlink"/>
            <w:rFonts w:ascii="Arial" w:eastAsia="Arial" w:hAnsi="Arial" w:cs="Arial"/>
          </w:rPr>
          <w:t>https://mediaoffice.ae/</w:t>
        </w:r>
      </w:hyperlink>
      <w:r w:rsidRPr="002C54B1">
        <w:rPr>
          <w:rFonts w:ascii="Arial" w:eastAsia="Arial" w:hAnsi="Arial" w:cs="Arial"/>
        </w:rPr>
        <w:t xml:space="preserve"> (Accessed: 31 October 2025).</w:t>
      </w:r>
    </w:p>
    <w:p w14:paraId="4B836E1C"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EASA (European Union Aviation Safety Agency) (2025) </w:t>
      </w:r>
      <w:r w:rsidRPr="002C54B1">
        <w:rPr>
          <w:rFonts w:ascii="Arial" w:eastAsia="Arial" w:hAnsi="Arial" w:cs="Arial"/>
          <w:i/>
          <w:iCs/>
        </w:rPr>
        <w:t>Annual safety review 2025.</w:t>
      </w:r>
      <w:r w:rsidRPr="002C54B1">
        <w:rPr>
          <w:rFonts w:ascii="Arial" w:eastAsia="Arial" w:hAnsi="Arial" w:cs="Arial"/>
        </w:rPr>
        <w:t xml:space="preserve"> Cologne: EASA.</w:t>
      </w:r>
    </w:p>
    <w:p w14:paraId="0C240A68"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Emirates Group (2023) </w:t>
      </w:r>
      <w:r w:rsidRPr="002C54B1">
        <w:rPr>
          <w:rFonts w:ascii="Arial" w:eastAsia="Arial" w:hAnsi="Arial" w:cs="Arial"/>
          <w:i/>
          <w:iCs/>
        </w:rPr>
        <w:t>Annual report 2022–2023.</w:t>
      </w:r>
      <w:r w:rsidRPr="002C54B1">
        <w:rPr>
          <w:rFonts w:ascii="Arial" w:eastAsia="Arial" w:hAnsi="Arial" w:cs="Arial"/>
        </w:rPr>
        <w:t xml:space="preserve"> Dubai: Emirates Group.</w:t>
      </w:r>
    </w:p>
    <w:p w14:paraId="5DAFF047"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Emirates Group (2024) </w:t>
      </w:r>
      <w:r w:rsidRPr="002C54B1">
        <w:rPr>
          <w:rFonts w:ascii="Arial" w:eastAsia="Arial" w:hAnsi="Arial" w:cs="Arial"/>
          <w:i/>
          <w:iCs/>
        </w:rPr>
        <w:t>Annual report 2023–2024: Innovation and operational excellence.</w:t>
      </w:r>
      <w:r w:rsidRPr="002C54B1">
        <w:rPr>
          <w:rFonts w:ascii="Arial" w:eastAsia="Arial" w:hAnsi="Arial" w:cs="Arial"/>
        </w:rPr>
        <w:t xml:space="preserve"> Dubai: Emirates Group.</w:t>
      </w:r>
    </w:p>
    <w:p w14:paraId="41A1ABFC"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Emirates Group (2025) </w:t>
      </w:r>
      <w:r w:rsidRPr="002C54B1">
        <w:rPr>
          <w:rFonts w:ascii="Arial" w:eastAsia="Arial" w:hAnsi="Arial" w:cs="Arial"/>
          <w:i/>
          <w:iCs/>
        </w:rPr>
        <w:t>Sustainability and workforce diversity report 2025.</w:t>
      </w:r>
      <w:r w:rsidRPr="002C54B1">
        <w:rPr>
          <w:rFonts w:ascii="Arial" w:eastAsia="Arial" w:hAnsi="Arial" w:cs="Arial"/>
        </w:rPr>
        <w:t xml:space="preserve"> Dubai: Emirates Group.</w:t>
      </w:r>
    </w:p>
    <w:p w14:paraId="724FB45E"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European Commission (2025) </w:t>
      </w:r>
      <w:r w:rsidRPr="002C54B1">
        <w:rPr>
          <w:rFonts w:ascii="Arial" w:eastAsia="Arial" w:hAnsi="Arial" w:cs="Arial"/>
          <w:i/>
          <w:iCs/>
        </w:rPr>
        <w:t>EU transport and climate strategy 2025.</w:t>
      </w:r>
      <w:r w:rsidRPr="002C54B1">
        <w:rPr>
          <w:rFonts w:ascii="Arial" w:eastAsia="Arial" w:hAnsi="Arial" w:cs="Arial"/>
        </w:rPr>
        <w:t xml:space="preserve"> Brussels: European Commission.</w:t>
      </w:r>
    </w:p>
    <w:p w14:paraId="76C76179"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FAA (Federal Aviation Administration) (2023) </w:t>
      </w:r>
      <w:r w:rsidRPr="002C54B1">
        <w:rPr>
          <w:rFonts w:ascii="Arial" w:eastAsia="Arial" w:hAnsi="Arial" w:cs="Arial"/>
          <w:i/>
          <w:iCs/>
        </w:rPr>
        <w:t>Safety culture and risk management in global aviation.</w:t>
      </w:r>
      <w:r w:rsidRPr="002C54B1">
        <w:rPr>
          <w:rFonts w:ascii="Arial" w:eastAsia="Arial" w:hAnsi="Arial" w:cs="Arial"/>
        </w:rPr>
        <w:t xml:space="preserve"> Washington, DC: FAA.</w:t>
      </w:r>
    </w:p>
    <w:p w14:paraId="59F34B61"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GCAA (General Civil Aviation Authority) (2025) </w:t>
      </w:r>
      <w:r w:rsidRPr="002C54B1">
        <w:rPr>
          <w:rFonts w:ascii="Arial" w:eastAsia="Arial" w:hAnsi="Arial" w:cs="Arial"/>
          <w:i/>
          <w:iCs/>
        </w:rPr>
        <w:t>Civil aviation regulations and compliance manual.</w:t>
      </w:r>
      <w:r w:rsidRPr="002C54B1">
        <w:rPr>
          <w:rFonts w:ascii="Arial" w:eastAsia="Arial" w:hAnsi="Arial" w:cs="Arial"/>
        </w:rPr>
        <w:t xml:space="preserve"> Abu Dhabi: UAE Government.</w:t>
      </w:r>
    </w:p>
    <w:p w14:paraId="659F9BC8"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Handy, C.B. (1995) </w:t>
      </w:r>
      <w:r w:rsidRPr="002C54B1">
        <w:rPr>
          <w:rFonts w:ascii="Arial" w:eastAsia="Arial" w:hAnsi="Arial" w:cs="Arial"/>
          <w:i/>
          <w:iCs/>
        </w:rPr>
        <w:t>The age of paradox.</w:t>
      </w:r>
      <w:r w:rsidRPr="002C54B1">
        <w:rPr>
          <w:rFonts w:ascii="Arial" w:eastAsia="Arial" w:hAnsi="Arial" w:cs="Arial"/>
        </w:rPr>
        <w:t xml:space="preserve"> Boston, MA: Harvard Business School Press.</w:t>
      </w:r>
    </w:p>
    <w:p w14:paraId="372835CD"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Hofstede Insights (n.d.) </w:t>
      </w:r>
      <w:r w:rsidRPr="002C54B1">
        <w:rPr>
          <w:rFonts w:ascii="Arial" w:eastAsia="Arial" w:hAnsi="Arial" w:cs="Arial"/>
          <w:i/>
          <w:iCs/>
        </w:rPr>
        <w:t>Country comparison: UAE.</w:t>
      </w:r>
      <w:r w:rsidRPr="002C54B1">
        <w:rPr>
          <w:rFonts w:ascii="Arial" w:eastAsia="Arial" w:hAnsi="Arial" w:cs="Arial"/>
        </w:rPr>
        <w:t xml:space="preserve"> Available at: </w:t>
      </w:r>
      <w:hyperlink r:id="rId19" w:tgtFrame="_new" w:history="1">
        <w:r w:rsidRPr="002C54B1">
          <w:rPr>
            <w:rStyle w:val="Hyperlink"/>
            <w:rFonts w:ascii="Arial" w:eastAsia="Arial" w:hAnsi="Arial" w:cs="Arial"/>
          </w:rPr>
          <w:t>https://www.hofstede-insights.com/</w:t>
        </w:r>
      </w:hyperlink>
      <w:r w:rsidRPr="002C54B1">
        <w:rPr>
          <w:rFonts w:ascii="Arial" w:eastAsia="Arial" w:hAnsi="Arial" w:cs="Arial"/>
        </w:rPr>
        <w:t xml:space="preserve"> (Accessed: 31 October 2025).</w:t>
      </w:r>
    </w:p>
    <w:p w14:paraId="1CA4D3C4"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IATA (International Air Transport Association) (2025) </w:t>
      </w:r>
      <w:r w:rsidRPr="002C54B1">
        <w:rPr>
          <w:rFonts w:ascii="Arial" w:eastAsia="Arial" w:hAnsi="Arial" w:cs="Arial"/>
          <w:i/>
          <w:iCs/>
        </w:rPr>
        <w:t>Global airline industry forecast 2025–2030.</w:t>
      </w:r>
      <w:r w:rsidRPr="002C54B1">
        <w:rPr>
          <w:rFonts w:ascii="Arial" w:eastAsia="Arial" w:hAnsi="Arial" w:cs="Arial"/>
        </w:rPr>
        <w:t xml:space="preserve"> Montreal: IATA.</w:t>
      </w:r>
    </w:p>
    <w:p w14:paraId="7A5CB4F5"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ICAO (International Civil Aviation Organization) (2022) </w:t>
      </w:r>
      <w:r w:rsidRPr="002C54B1">
        <w:rPr>
          <w:rFonts w:ascii="Arial" w:eastAsia="Arial" w:hAnsi="Arial" w:cs="Arial"/>
          <w:i/>
          <w:iCs/>
        </w:rPr>
        <w:t>Safety management manual (SMM).</w:t>
      </w:r>
      <w:r w:rsidRPr="002C54B1">
        <w:rPr>
          <w:rFonts w:ascii="Arial" w:eastAsia="Arial" w:hAnsi="Arial" w:cs="Arial"/>
        </w:rPr>
        <w:t xml:space="preserve"> 4th </w:t>
      </w:r>
      <w:proofErr w:type="spellStart"/>
      <w:r w:rsidRPr="002C54B1">
        <w:rPr>
          <w:rFonts w:ascii="Arial" w:eastAsia="Arial" w:hAnsi="Arial" w:cs="Arial"/>
        </w:rPr>
        <w:t>edn</w:t>
      </w:r>
      <w:proofErr w:type="spellEnd"/>
      <w:r w:rsidRPr="002C54B1">
        <w:rPr>
          <w:rFonts w:ascii="Arial" w:eastAsia="Arial" w:hAnsi="Arial" w:cs="Arial"/>
        </w:rPr>
        <w:t>. Montreal: ICAO.</w:t>
      </w:r>
    </w:p>
    <w:p w14:paraId="51970208"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Johnson, G. and Scholes, K. (1999) </w:t>
      </w:r>
      <w:r w:rsidRPr="002C54B1">
        <w:rPr>
          <w:rFonts w:ascii="Arial" w:eastAsia="Arial" w:hAnsi="Arial" w:cs="Arial"/>
          <w:i/>
          <w:iCs/>
        </w:rPr>
        <w:t>Exploring corporate strategy.</w:t>
      </w:r>
      <w:r w:rsidRPr="002C54B1">
        <w:rPr>
          <w:rFonts w:ascii="Arial" w:eastAsia="Arial" w:hAnsi="Arial" w:cs="Arial"/>
        </w:rPr>
        <w:t xml:space="preserve"> 5th </w:t>
      </w:r>
      <w:proofErr w:type="spellStart"/>
      <w:r w:rsidRPr="002C54B1">
        <w:rPr>
          <w:rFonts w:ascii="Arial" w:eastAsia="Arial" w:hAnsi="Arial" w:cs="Arial"/>
        </w:rPr>
        <w:t>edn</w:t>
      </w:r>
      <w:proofErr w:type="spellEnd"/>
      <w:r w:rsidRPr="002C54B1">
        <w:rPr>
          <w:rFonts w:ascii="Arial" w:eastAsia="Arial" w:hAnsi="Arial" w:cs="Arial"/>
        </w:rPr>
        <w:t>. Harlow: Pearson Education.</w:t>
      </w:r>
    </w:p>
    <w:p w14:paraId="2935BD75"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Kirwan, B. (2024) </w:t>
      </w:r>
      <w:r w:rsidRPr="002C54B1">
        <w:rPr>
          <w:rFonts w:ascii="Arial" w:eastAsia="Arial" w:hAnsi="Arial" w:cs="Arial"/>
          <w:i/>
          <w:iCs/>
        </w:rPr>
        <w:t>Human factors and safety culture in aviation management.</w:t>
      </w:r>
      <w:r w:rsidRPr="002C54B1">
        <w:rPr>
          <w:rFonts w:ascii="Arial" w:eastAsia="Arial" w:hAnsi="Arial" w:cs="Arial"/>
        </w:rPr>
        <w:t xml:space="preserve"> Oxford: Routledge.</w:t>
      </w:r>
    </w:p>
    <w:p w14:paraId="0DB1EF19"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Melville, N., Kraemer, K. and </w:t>
      </w:r>
      <w:proofErr w:type="spellStart"/>
      <w:r w:rsidRPr="002C54B1">
        <w:rPr>
          <w:rFonts w:ascii="Arial" w:eastAsia="Arial" w:hAnsi="Arial" w:cs="Arial"/>
        </w:rPr>
        <w:t>Gurbaxani</w:t>
      </w:r>
      <w:proofErr w:type="spellEnd"/>
      <w:r w:rsidRPr="002C54B1">
        <w:rPr>
          <w:rFonts w:ascii="Arial" w:eastAsia="Arial" w:hAnsi="Arial" w:cs="Arial"/>
        </w:rPr>
        <w:t xml:space="preserve">, V. (2004) ‘Information technology and organizational performance: An integrative model of IT business value’, </w:t>
      </w:r>
      <w:r w:rsidRPr="002C54B1">
        <w:rPr>
          <w:rFonts w:ascii="Arial" w:eastAsia="Arial" w:hAnsi="Arial" w:cs="Arial"/>
          <w:i/>
          <w:iCs/>
        </w:rPr>
        <w:t>MIS Quarterly</w:t>
      </w:r>
      <w:r w:rsidRPr="002C54B1">
        <w:rPr>
          <w:rFonts w:ascii="Arial" w:eastAsia="Arial" w:hAnsi="Arial" w:cs="Arial"/>
        </w:rPr>
        <w:t>, 28(2), pp. 283–322.</w:t>
      </w:r>
    </w:p>
    <w:p w14:paraId="7E2E5165"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Ministry of Finance (UAE) (2022) </w:t>
      </w:r>
      <w:r w:rsidRPr="002C54B1">
        <w:rPr>
          <w:rFonts w:ascii="Arial" w:eastAsia="Arial" w:hAnsi="Arial" w:cs="Arial"/>
          <w:i/>
          <w:iCs/>
        </w:rPr>
        <w:t>Corporate tax and compliance framework.</w:t>
      </w:r>
      <w:r w:rsidRPr="002C54B1">
        <w:rPr>
          <w:rFonts w:ascii="Arial" w:eastAsia="Arial" w:hAnsi="Arial" w:cs="Arial"/>
        </w:rPr>
        <w:t xml:space="preserve"> Abu Dhabi: UAE Government.</w:t>
      </w:r>
    </w:p>
    <w:p w14:paraId="51F57C30"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Ministry of Finance (UAE) (2025) </w:t>
      </w:r>
      <w:r w:rsidRPr="002C54B1">
        <w:rPr>
          <w:rFonts w:ascii="Arial" w:eastAsia="Arial" w:hAnsi="Arial" w:cs="Arial"/>
          <w:i/>
          <w:iCs/>
        </w:rPr>
        <w:t>UAE corporate transparency and data governance report 2025.</w:t>
      </w:r>
      <w:r w:rsidRPr="002C54B1">
        <w:rPr>
          <w:rFonts w:ascii="Arial" w:eastAsia="Arial" w:hAnsi="Arial" w:cs="Arial"/>
        </w:rPr>
        <w:t xml:space="preserve"> Abu Dhabi: UAE Government.</w:t>
      </w:r>
    </w:p>
    <w:p w14:paraId="51AA17E0"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Mintzberg, H. (1983) </w:t>
      </w:r>
      <w:r w:rsidRPr="002C54B1">
        <w:rPr>
          <w:rFonts w:ascii="Arial" w:eastAsia="Arial" w:hAnsi="Arial" w:cs="Arial"/>
          <w:i/>
          <w:iCs/>
        </w:rPr>
        <w:t>Structure in fives: Designing effective organizations.</w:t>
      </w:r>
      <w:r w:rsidRPr="002C54B1">
        <w:rPr>
          <w:rFonts w:ascii="Arial" w:eastAsia="Arial" w:hAnsi="Arial" w:cs="Arial"/>
        </w:rPr>
        <w:t xml:space="preserve"> Englewood Cliffs, NJ: Prentice Hall.</w:t>
      </w:r>
    </w:p>
    <w:p w14:paraId="0562CF6F"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Mullins, L.J. and Christy, G. (2016) </w:t>
      </w:r>
      <w:r w:rsidRPr="002C54B1">
        <w:rPr>
          <w:rFonts w:ascii="Arial" w:eastAsia="Arial" w:hAnsi="Arial" w:cs="Arial"/>
          <w:i/>
          <w:iCs/>
        </w:rPr>
        <w:t>Management and organisational behaviour.</w:t>
      </w:r>
      <w:r w:rsidRPr="002C54B1">
        <w:rPr>
          <w:rFonts w:ascii="Arial" w:eastAsia="Arial" w:hAnsi="Arial" w:cs="Arial"/>
        </w:rPr>
        <w:t xml:space="preserve"> 11th </w:t>
      </w:r>
      <w:proofErr w:type="spellStart"/>
      <w:r w:rsidRPr="002C54B1">
        <w:rPr>
          <w:rFonts w:ascii="Arial" w:eastAsia="Arial" w:hAnsi="Arial" w:cs="Arial"/>
        </w:rPr>
        <w:t>edn</w:t>
      </w:r>
      <w:proofErr w:type="spellEnd"/>
      <w:r w:rsidRPr="002C54B1">
        <w:rPr>
          <w:rFonts w:ascii="Arial" w:eastAsia="Arial" w:hAnsi="Arial" w:cs="Arial"/>
        </w:rPr>
        <w:t>. Harlow: Pearson Education.</w:t>
      </w:r>
    </w:p>
    <w:p w14:paraId="3ABC8DBF"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O’Connell, J.F. (2018) </w:t>
      </w:r>
      <w:r w:rsidRPr="002C54B1">
        <w:rPr>
          <w:rFonts w:ascii="Arial" w:eastAsia="Arial" w:hAnsi="Arial" w:cs="Arial"/>
          <w:i/>
          <w:iCs/>
        </w:rPr>
        <w:t>Airline management: Strategies for the 21st century.</w:t>
      </w:r>
      <w:r w:rsidRPr="002C54B1">
        <w:rPr>
          <w:rFonts w:ascii="Arial" w:eastAsia="Arial" w:hAnsi="Arial" w:cs="Arial"/>
        </w:rPr>
        <w:t xml:space="preserve"> Abingdon: Routledge.</w:t>
      </w:r>
    </w:p>
    <w:p w14:paraId="6E96A99B"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Reuters (2025) </w:t>
      </w:r>
      <w:r w:rsidRPr="002C54B1">
        <w:rPr>
          <w:rFonts w:ascii="Arial" w:eastAsia="Arial" w:hAnsi="Arial" w:cs="Arial"/>
          <w:i/>
          <w:iCs/>
        </w:rPr>
        <w:t>Emirates announces post-pandemic expansion and investment in new fleet technology.</w:t>
      </w:r>
      <w:r w:rsidRPr="002C54B1">
        <w:rPr>
          <w:rFonts w:ascii="Arial" w:eastAsia="Arial" w:hAnsi="Arial" w:cs="Arial"/>
        </w:rPr>
        <w:t xml:space="preserve"> Available at: </w:t>
      </w:r>
      <w:hyperlink r:id="rId20" w:tgtFrame="_new" w:history="1">
        <w:r w:rsidRPr="002C54B1">
          <w:rPr>
            <w:rStyle w:val="Hyperlink"/>
            <w:rFonts w:ascii="Arial" w:eastAsia="Arial" w:hAnsi="Arial" w:cs="Arial"/>
          </w:rPr>
          <w:t>https://www.reuters.com/</w:t>
        </w:r>
      </w:hyperlink>
      <w:r w:rsidRPr="002C54B1">
        <w:rPr>
          <w:rFonts w:ascii="Arial" w:eastAsia="Arial" w:hAnsi="Arial" w:cs="Arial"/>
        </w:rPr>
        <w:t xml:space="preserve"> (Accessed: 31 October 2025).</w:t>
      </w:r>
    </w:p>
    <w:p w14:paraId="24F59B9E" w14:textId="77777777" w:rsidR="002C54B1" w:rsidRPr="002C54B1" w:rsidRDefault="002C54B1" w:rsidP="002C54B1">
      <w:pPr>
        <w:spacing w:line="360" w:lineRule="auto"/>
        <w:rPr>
          <w:rFonts w:ascii="Arial" w:eastAsia="Arial" w:hAnsi="Arial" w:cs="Arial"/>
        </w:rPr>
      </w:pPr>
      <w:r w:rsidRPr="002C54B1">
        <w:rPr>
          <w:rFonts w:ascii="Arial" w:eastAsia="Arial" w:hAnsi="Arial" w:cs="Arial"/>
        </w:rPr>
        <w:t xml:space="preserve">Schein, E.H. and Schein, P.A. (2017) </w:t>
      </w:r>
      <w:r w:rsidRPr="002C54B1">
        <w:rPr>
          <w:rFonts w:ascii="Arial" w:eastAsia="Arial" w:hAnsi="Arial" w:cs="Arial"/>
          <w:i/>
          <w:iCs/>
        </w:rPr>
        <w:t>Organizational culture and leadership.</w:t>
      </w:r>
      <w:r w:rsidRPr="002C54B1">
        <w:rPr>
          <w:rFonts w:ascii="Arial" w:eastAsia="Arial" w:hAnsi="Arial" w:cs="Arial"/>
        </w:rPr>
        <w:t xml:space="preserve"> 5th </w:t>
      </w:r>
      <w:proofErr w:type="spellStart"/>
      <w:r w:rsidRPr="002C54B1">
        <w:rPr>
          <w:rFonts w:ascii="Arial" w:eastAsia="Arial" w:hAnsi="Arial" w:cs="Arial"/>
        </w:rPr>
        <w:t>edn</w:t>
      </w:r>
      <w:proofErr w:type="spellEnd"/>
      <w:r w:rsidRPr="002C54B1">
        <w:rPr>
          <w:rFonts w:ascii="Arial" w:eastAsia="Arial" w:hAnsi="Arial" w:cs="Arial"/>
        </w:rPr>
        <w:t>. Hoboken, NJ: Wiley.</w:t>
      </w:r>
    </w:p>
    <w:p w14:paraId="182AA2AB" w14:textId="77777777" w:rsidR="000C4506" w:rsidRPr="00E471CF" w:rsidRDefault="000C4506" w:rsidP="000C4506">
      <w:pPr>
        <w:spacing w:line="360" w:lineRule="auto"/>
        <w:rPr>
          <w:rFonts w:ascii="Arial" w:eastAsia="Arial" w:hAnsi="Arial" w:cs="Arial"/>
          <w:sz w:val="24"/>
          <w:szCs w:val="24"/>
        </w:rPr>
      </w:pPr>
    </w:p>
    <w:p w14:paraId="7C1899DC" w14:textId="77777777" w:rsidR="000C4506" w:rsidRPr="000C4506" w:rsidRDefault="000C4506" w:rsidP="000C4506">
      <w:pPr>
        <w:spacing w:line="360" w:lineRule="auto"/>
        <w:rPr>
          <w:rFonts w:ascii="Arial" w:eastAsia="Arial" w:hAnsi="Arial" w:cs="Arial"/>
          <w:sz w:val="24"/>
          <w:szCs w:val="24"/>
        </w:rPr>
      </w:pPr>
    </w:p>
    <w:p w14:paraId="50BEB575" w14:textId="77777777" w:rsidR="001C25FC" w:rsidRPr="00E471CF" w:rsidRDefault="001C25FC" w:rsidP="00911AD1">
      <w:pPr>
        <w:spacing w:line="360" w:lineRule="auto"/>
        <w:rPr>
          <w:rFonts w:ascii="Arial" w:hAnsi="Arial" w:cs="Arial"/>
          <w:b/>
          <w:bCs/>
          <w:sz w:val="24"/>
          <w:szCs w:val="24"/>
        </w:rPr>
      </w:pPr>
    </w:p>
    <w:p w14:paraId="32D366BD" w14:textId="77777777" w:rsidR="001C25FC" w:rsidRPr="00E471CF" w:rsidRDefault="001C25FC" w:rsidP="00911AD1">
      <w:pPr>
        <w:spacing w:line="360" w:lineRule="auto"/>
        <w:rPr>
          <w:rFonts w:ascii="Arial" w:hAnsi="Arial" w:cs="Arial"/>
          <w:b/>
          <w:bCs/>
          <w:sz w:val="24"/>
          <w:szCs w:val="24"/>
        </w:rPr>
      </w:pPr>
    </w:p>
    <w:p w14:paraId="28288638" w14:textId="77777777" w:rsidR="001C25FC" w:rsidRPr="00E471CF" w:rsidRDefault="001C25FC" w:rsidP="00911AD1">
      <w:pPr>
        <w:spacing w:line="360" w:lineRule="auto"/>
        <w:rPr>
          <w:rFonts w:ascii="Arial" w:hAnsi="Arial" w:cs="Arial"/>
          <w:b/>
          <w:bCs/>
          <w:sz w:val="24"/>
          <w:szCs w:val="24"/>
        </w:rPr>
      </w:pPr>
    </w:p>
    <w:p w14:paraId="6802E6AE" w14:textId="77777777" w:rsidR="00385200" w:rsidRPr="00E471CF" w:rsidRDefault="00385200" w:rsidP="00510F72">
      <w:pPr>
        <w:pStyle w:val="Heading1"/>
        <w:rPr>
          <w:rFonts w:ascii="Arial" w:hAnsi="Arial" w:cs="Arial"/>
        </w:rPr>
      </w:pPr>
      <w:bookmarkStart w:id="13" w:name="_Toc212971397"/>
    </w:p>
    <w:p w14:paraId="27C03009" w14:textId="77777777" w:rsidR="00385200" w:rsidRPr="00E471CF" w:rsidRDefault="00385200" w:rsidP="00510F72">
      <w:pPr>
        <w:pStyle w:val="Heading1"/>
        <w:rPr>
          <w:rFonts w:ascii="Arial" w:hAnsi="Arial" w:cs="Arial"/>
        </w:rPr>
      </w:pPr>
    </w:p>
    <w:p w14:paraId="6F80F020" w14:textId="77777777" w:rsidR="00385200" w:rsidRPr="00E471CF" w:rsidRDefault="00385200" w:rsidP="00510F72">
      <w:pPr>
        <w:pStyle w:val="Heading1"/>
        <w:rPr>
          <w:rFonts w:ascii="Arial" w:hAnsi="Arial" w:cs="Arial"/>
        </w:rPr>
      </w:pPr>
    </w:p>
    <w:p w14:paraId="5DDC37AE" w14:textId="77777777" w:rsidR="00385200" w:rsidRPr="00E471CF" w:rsidRDefault="00385200" w:rsidP="00510F72">
      <w:pPr>
        <w:pStyle w:val="Heading1"/>
        <w:rPr>
          <w:rFonts w:ascii="Arial" w:hAnsi="Arial" w:cs="Arial"/>
        </w:rPr>
      </w:pPr>
    </w:p>
    <w:p w14:paraId="7295C17A" w14:textId="77777777" w:rsidR="00385200" w:rsidRPr="00E471CF" w:rsidRDefault="00385200" w:rsidP="00510F72">
      <w:pPr>
        <w:pStyle w:val="Heading1"/>
        <w:rPr>
          <w:rFonts w:ascii="Arial" w:hAnsi="Arial" w:cs="Arial"/>
        </w:rPr>
      </w:pPr>
    </w:p>
    <w:p w14:paraId="5E3AE036" w14:textId="77777777" w:rsidR="00385200" w:rsidRDefault="00385200" w:rsidP="00385200">
      <w:pPr>
        <w:rPr>
          <w:rFonts w:ascii="Arial" w:hAnsi="Arial" w:cs="Arial"/>
        </w:rPr>
      </w:pPr>
    </w:p>
    <w:p w14:paraId="020B68E9" w14:textId="77777777" w:rsidR="006B1041" w:rsidRDefault="006B1041" w:rsidP="00385200">
      <w:pPr>
        <w:rPr>
          <w:rFonts w:ascii="Arial" w:hAnsi="Arial" w:cs="Arial"/>
        </w:rPr>
      </w:pPr>
    </w:p>
    <w:p w14:paraId="29807C9B" w14:textId="77777777" w:rsidR="006B1041" w:rsidRDefault="006B1041" w:rsidP="00385200">
      <w:pPr>
        <w:rPr>
          <w:rFonts w:ascii="Arial" w:hAnsi="Arial" w:cs="Arial"/>
        </w:rPr>
      </w:pPr>
    </w:p>
    <w:p w14:paraId="433D396C" w14:textId="77777777" w:rsidR="006B1041" w:rsidRDefault="006B1041" w:rsidP="00385200">
      <w:pPr>
        <w:rPr>
          <w:rFonts w:ascii="Arial" w:hAnsi="Arial" w:cs="Arial"/>
        </w:rPr>
      </w:pPr>
    </w:p>
    <w:p w14:paraId="490A5138" w14:textId="77777777" w:rsidR="006B1041" w:rsidRDefault="006B1041" w:rsidP="00385200">
      <w:pPr>
        <w:rPr>
          <w:rFonts w:ascii="Arial" w:hAnsi="Arial" w:cs="Arial"/>
        </w:rPr>
      </w:pPr>
    </w:p>
    <w:p w14:paraId="01EB38F6" w14:textId="77777777" w:rsidR="006B1041" w:rsidRDefault="006B1041" w:rsidP="00385200">
      <w:pPr>
        <w:rPr>
          <w:rFonts w:ascii="Arial" w:hAnsi="Arial" w:cs="Arial"/>
        </w:rPr>
      </w:pPr>
    </w:p>
    <w:p w14:paraId="4A1C9210" w14:textId="77777777" w:rsidR="006B1041" w:rsidRDefault="006B1041" w:rsidP="00385200">
      <w:pPr>
        <w:rPr>
          <w:rFonts w:ascii="Arial" w:hAnsi="Arial" w:cs="Arial"/>
        </w:rPr>
      </w:pPr>
    </w:p>
    <w:p w14:paraId="6C5BB9A5" w14:textId="77777777" w:rsidR="006B1041" w:rsidRDefault="006B1041" w:rsidP="00385200">
      <w:pPr>
        <w:rPr>
          <w:rFonts w:ascii="Arial" w:hAnsi="Arial" w:cs="Arial"/>
        </w:rPr>
      </w:pPr>
    </w:p>
    <w:p w14:paraId="60309BE6" w14:textId="77777777" w:rsidR="006B1041" w:rsidRDefault="006B1041" w:rsidP="00385200">
      <w:pPr>
        <w:rPr>
          <w:rFonts w:ascii="Arial" w:hAnsi="Arial" w:cs="Arial"/>
        </w:rPr>
      </w:pPr>
    </w:p>
    <w:p w14:paraId="11AB54AE" w14:textId="77777777" w:rsidR="006B1041" w:rsidRDefault="006B1041" w:rsidP="00385200">
      <w:pPr>
        <w:rPr>
          <w:rFonts w:ascii="Arial" w:hAnsi="Arial" w:cs="Arial"/>
        </w:rPr>
      </w:pPr>
    </w:p>
    <w:p w14:paraId="46040740" w14:textId="77777777" w:rsidR="006B1041" w:rsidRDefault="006B1041" w:rsidP="00385200">
      <w:pPr>
        <w:rPr>
          <w:rFonts w:ascii="Arial" w:hAnsi="Arial" w:cs="Arial"/>
        </w:rPr>
      </w:pPr>
    </w:p>
    <w:p w14:paraId="4C164F21" w14:textId="77777777" w:rsidR="006B1041" w:rsidRPr="00E471CF" w:rsidRDefault="006B1041" w:rsidP="00385200">
      <w:pPr>
        <w:rPr>
          <w:rFonts w:ascii="Arial" w:hAnsi="Arial" w:cs="Arial"/>
        </w:rPr>
      </w:pPr>
    </w:p>
    <w:p w14:paraId="506695CF" w14:textId="605D33B6" w:rsidR="00911AD1" w:rsidRPr="00E471CF" w:rsidRDefault="00510F72" w:rsidP="00510F72">
      <w:pPr>
        <w:pStyle w:val="Heading1"/>
        <w:rPr>
          <w:rFonts w:ascii="Arial" w:hAnsi="Arial" w:cs="Arial"/>
          <w:sz w:val="32"/>
          <w:szCs w:val="32"/>
        </w:rPr>
      </w:pPr>
      <w:r w:rsidRPr="00E471CF">
        <w:rPr>
          <w:rFonts w:ascii="Arial" w:hAnsi="Arial" w:cs="Arial"/>
          <w:sz w:val="32"/>
          <w:szCs w:val="32"/>
        </w:rPr>
        <w:t xml:space="preserve">15 </w:t>
      </w:r>
      <w:r w:rsidR="00911AD1" w:rsidRPr="00E471CF">
        <w:rPr>
          <w:rFonts w:ascii="Arial" w:hAnsi="Arial" w:cs="Arial"/>
          <w:sz w:val="32"/>
          <w:szCs w:val="32"/>
        </w:rPr>
        <w:t>Appendix – Summary of Analytical Frameworks</w:t>
      </w:r>
      <w:bookmarkEnd w:id="13"/>
      <w:r w:rsidR="00911AD1" w:rsidRPr="00E471CF">
        <w:rPr>
          <w:rFonts w:ascii="Arial" w:hAnsi="Arial" w:cs="Arial"/>
          <w:sz w:val="32"/>
          <w:szCs w:val="32"/>
        </w:rPr>
        <w:t xml:space="preserve"> </w:t>
      </w:r>
    </w:p>
    <w:p w14:paraId="03185BC3" w14:textId="77777777" w:rsidR="00510F72" w:rsidRPr="00E471CF" w:rsidRDefault="00510F72" w:rsidP="00510F72">
      <w:pPr>
        <w:rPr>
          <w:rFonts w:ascii="Arial" w:hAnsi="Arial" w:cs="Arial"/>
        </w:rPr>
      </w:pPr>
    </w:p>
    <w:p w14:paraId="0A8DFF11" w14:textId="77777777" w:rsidR="00911AD1" w:rsidRPr="00911AD1" w:rsidRDefault="00911AD1" w:rsidP="00911AD1">
      <w:pPr>
        <w:spacing w:line="360" w:lineRule="auto"/>
        <w:rPr>
          <w:rFonts w:ascii="Arial" w:hAnsi="Arial" w:cs="Arial"/>
        </w:rPr>
      </w:pPr>
      <w:r w:rsidRPr="00911AD1">
        <w:rPr>
          <w:rFonts w:ascii="Arial" w:hAnsi="Arial" w:cs="Arial"/>
        </w:rPr>
        <w:t>This report applied several models to interpret Emirates Airline’s organisational culture and performance. Schein’s (2017) Levels of Culture identified deep-seated assumptions guiding behaviour. Handy’s (1995) Cultural Types categorised the airline’s hybrid role–task–power structure. Denison’s (2000) Organisational Traits evaluated consistency, involvement, adaptability, and mission. Finally, PESTEL analysis contextualised external influences shaping cultural evolution. Collectively, these frameworks supported a critical assessment linking culture, structure, and strategic performance.</w:t>
      </w:r>
    </w:p>
    <w:p w14:paraId="1E50D4C9" w14:textId="77777777" w:rsidR="00D65D5F" w:rsidRDefault="00D65D5F" w:rsidP="00916CAF">
      <w:pPr>
        <w:spacing w:line="360" w:lineRule="auto"/>
      </w:pPr>
    </w:p>
    <w:p w14:paraId="7A6A3C97" w14:textId="77777777" w:rsidR="00D65D5F" w:rsidRDefault="00D65D5F" w:rsidP="00916CAF">
      <w:pPr>
        <w:spacing w:line="360" w:lineRule="auto"/>
      </w:pPr>
    </w:p>
    <w:p w14:paraId="10650C95" w14:textId="77777777" w:rsidR="00D65D5F" w:rsidRDefault="00D65D5F" w:rsidP="00916CAF">
      <w:pPr>
        <w:spacing w:line="360" w:lineRule="auto"/>
      </w:pPr>
    </w:p>
    <w:p w14:paraId="1745210B" w14:textId="77777777" w:rsidR="00D65D5F" w:rsidRDefault="00D65D5F" w:rsidP="00916CAF">
      <w:pPr>
        <w:spacing w:line="360" w:lineRule="auto"/>
      </w:pPr>
    </w:p>
    <w:p w14:paraId="0059F8AC" w14:textId="77777777" w:rsidR="00D65D5F" w:rsidRDefault="00D65D5F" w:rsidP="00916CAF">
      <w:pPr>
        <w:spacing w:line="360" w:lineRule="auto"/>
      </w:pPr>
    </w:p>
    <w:p w14:paraId="6A55EB19" w14:textId="77777777" w:rsidR="00D65D5F" w:rsidRDefault="00D65D5F" w:rsidP="00916CAF">
      <w:pPr>
        <w:spacing w:line="360" w:lineRule="auto"/>
      </w:pPr>
    </w:p>
    <w:p w14:paraId="29677F30" w14:textId="77777777" w:rsidR="00D65D5F" w:rsidRDefault="00D65D5F" w:rsidP="00916CAF">
      <w:pPr>
        <w:spacing w:line="360" w:lineRule="auto"/>
      </w:pPr>
    </w:p>
    <w:sectPr w:rsidR="00D65D5F">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C40613" w14:textId="77777777" w:rsidR="00997DF7" w:rsidRDefault="00997DF7" w:rsidP="00D53C66">
      <w:pPr>
        <w:spacing w:after="0" w:line="240" w:lineRule="auto"/>
      </w:pPr>
      <w:r>
        <w:separator/>
      </w:r>
    </w:p>
  </w:endnote>
  <w:endnote w:type="continuationSeparator" w:id="0">
    <w:p w14:paraId="30EABE5B" w14:textId="77777777" w:rsidR="00997DF7" w:rsidRDefault="00997DF7" w:rsidP="00D53C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0810454"/>
      <w:docPartObj>
        <w:docPartGallery w:val="Page Numbers (Bottom of Page)"/>
        <w:docPartUnique/>
      </w:docPartObj>
    </w:sdtPr>
    <w:sdtEndPr>
      <w:rPr>
        <w:noProof/>
      </w:rPr>
    </w:sdtEndPr>
    <w:sdtContent>
      <w:p w14:paraId="33933043" w14:textId="4D8E15C3" w:rsidR="00D53C66" w:rsidRDefault="00D53C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7F5037" w14:textId="77777777" w:rsidR="00D53C66" w:rsidRDefault="00D53C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18301B" w14:textId="77777777" w:rsidR="00997DF7" w:rsidRDefault="00997DF7" w:rsidP="00D53C66">
      <w:pPr>
        <w:spacing w:after="0" w:line="240" w:lineRule="auto"/>
      </w:pPr>
      <w:r>
        <w:separator/>
      </w:r>
    </w:p>
  </w:footnote>
  <w:footnote w:type="continuationSeparator" w:id="0">
    <w:p w14:paraId="4E43F57D" w14:textId="77777777" w:rsidR="00997DF7" w:rsidRDefault="00997DF7" w:rsidP="00D53C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F4856"/>
    <w:multiLevelType w:val="multilevel"/>
    <w:tmpl w:val="968E3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AE45D8"/>
    <w:multiLevelType w:val="multilevel"/>
    <w:tmpl w:val="4724B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B77792"/>
    <w:multiLevelType w:val="multilevel"/>
    <w:tmpl w:val="CB8EC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273A9B"/>
    <w:multiLevelType w:val="multilevel"/>
    <w:tmpl w:val="31B67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7D442E"/>
    <w:multiLevelType w:val="multilevel"/>
    <w:tmpl w:val="AC909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886637"/>
    <w:multiLevelType w:val="multilevel"/>
    <w:tmpl w:val="130E3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C87E5D"/>
    <w:multiLevelType w:val="hybridMultilevel"/>
    <w:tmpl w:val="B636AE00"/>
    <w:lvl w:ilvl="0" w:tplc="D6587AA6">
      <w:start w:val="1"/>
      <w:numFmt w:val="bullet"/>
      <w:lvlText w:val=""/>
      <w:lvlJc w:val="left"/>
      <w:pPr>
        <w:ind w:left="720" w:hanging="360"/>
      </w:pPr>
      <w:rPr>
        <w:rFonts w:ascii="Symbol" w:hAnsi="Symbol" w:hint="default"/>
      </w:rPr>
    </w:lvl>
    <w:lvl w:ilvl="1" w:tplc="A066E228">
      <w:start w:val="1"/>
      <w:numFmt w:val="bullet"/>
      <w:lvlText w:val="o"/>
      <w:lvlJc w:val="left"/>
      <w:pPr>
        <w:ind w:left="1440" w:hanging="360"/>
      </w:pPr>
      <w:rPr>
        <w:rFonts w:ascii="Courier New" w:hAnsi="Courier New" w:hint="default"/>
      </w:rPr>
    </w:lvl>
    <w:lvl w:ilvl="2" w:tplc="B9D0F204">
      <w:start w:val="1"/>
      <w:numFmt w:val="bullet"/>
      <w:lvlText w:val=""/>
      <w:lvlJc w:val="left"/>
      <w:pPr>
        <w:ind w:left="2160" w:hanging="360"/>
      </w:pPr>
      <w:rPr>
        <w:rFonts w:ascii="Wingdings" w:hAnsi="Wingdings" w:hint="default"/>
      </w:rPr>
    </w:lvl>
    <w:lvl w:ilvl="3" w:tplc="49A6EC92">
      <w:start w:val="1"/>
      <w:numFmt w:val="bullet"/>
      <w:lvlText w:val=""/>
      <w:lvlJc w:val="left"/>
      <w:pPr>
        <w:ind w:left="2880" w:hanging="360"/>
      </w:pPr>
      <w:rPr>
        <w:rFonts w:ascii="Symbol" w:hAnsi="Symbol" w:hint="default"/>
      </w:rPr>
    </w:lvl>
    <w:lvl w:ilvl="4" w:tplc="653C0844">
      <w:start w:val="1"/>
      <w:numFmt w:val="bullet"/>
      <w:lvlText w:val="o"/>
      <w:lvlJc w:val="left"/>
      <w:pPr>
        <w:ind w:left="3600" w:hanging="360"/>
      </w:pPr>
      <w:rPr>
        <w:rFonts w:ascii="Courier New" w:hAnsi="Courier New" w:hint="default"/>
      </w:rPr>
    </w:lvl>
    <w:lvl w:ilvl="5" w:tplc="8E827546">
      <w:start w:val="1"/>
      <w:numFmt w:val="bullet"/>
      <w:lvlText w:val=""/>
      <w:lvlJc w:val="left"/>
      <w:pPr>
        <w:ind w:left="4320" w:hanging="360"/>
      </w:pPr>
      <w:rPr>
        <w:rFonts w:ascii="Wingdings" w:hAnsi="Wingdings" w:hint="default"/>
      </w:rPr>
    </w:lvl>
    <w:lvl w:ilvl="6" w:tplc="A2E0055E">
      <w:start w:val="1"/>
      <w:numFmt w:val="bullet"/>
      <w:lvlText w:val=""/>
      <w:lvlJc w:val="left"/>
      <w:pPr>
        <w:ind w:left="5040" w:hanging="360"/>
      </w:pPr>
      <w:rPr>
        <w:rFonts w:ascii="Symbol" w:hAnsi="Symbol" w:hint="default"/>
      </w:rPr>
    </w:lvl>
    <w:lvl w:ilvl="7" w:tplc="594E9666">
      <w:start w:val="1"/>
      <w:numFmt w:val="bullet"/>
      <w:lvlText w:val="o"/>
      <w:lvlJc w:val="left"/>
      <w:pPr>
        <w:ind w:left="5760" w:hanging="360"/>
      </w:pPr>
      <w:rPr>
        <w:rFonts w:ascii="Courier New" w:hAnsi="Courier New" w:hint="default"/>
      </w:rPr>
    </w:lvl>
    <w:lvl w:ilvl="8" w:tplc="473C2702">
      <w:start w:val="1"/>
      <w:numFmt w:val="bullet"/>
      <w:lvlText w:val=""/>
      <w:lvlJc w:val="left"/>
      <w:pPr>
        <w:ind w:left="6480" w:hanging="360"/>
      </w:pPr>
      <w:rPr>
        <w:rFonts w:ascii="Wingdings" w:hAnsi="Wingdings" w:hint="default"/>
      </w:rPr>
    </w:lvl>
  </w:abstractNum>
  <w:abstractNum w:abstractNumId="7" w15:restartNumberingAfterBreak="0">
    <w:nsid w:val="1B763941"/>
    <w:multiLevelType w:val="multilevel"/>
    <w:tmpl w:val="4D841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EF3AE6"/>
    <w:multiLevelType w:val="multilevel"/>
    <w:tmpl w:val="9E4AF3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02A35CB"/>
    <w:multiLevelType w:val="multilevel"/>
    <w:tmpl w:val="EA14B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5D2282"/>
    <w:multiLevelType w:val="multilevel"/>
    <w:tmpl w:val="0EE23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B9CDEE"/>
    <w:multiLevelType w:val="hybridMultilevel"/>
    <w:tmpl w:val="5D341812"/>
    <w:lvl w:ilvl="0" w:tplc="A9689606">
      <w:start w:val="1"/>
      <w:numFmt w:val="bullet"/>
      <w:lvlText w:val=""/>
      <w:lvlJc w:val="left"/>
      <w:pPr>
        <w:ind w:left="720" w:hanging="360"/>
      </w:pPr>
      <w:rPr>
        <w:rFonts w:ascii="Symbol" w:hAnsi="Symbol" w:hint="default"/>
      </w:rPr>
    </w:lvl>
    <w:lvl w:ilvl="1" w:tplc="DF00B26E">
      <w:start w:val="1"/>
      <w:numFmt w:val="bullet"/>
      <w:lvlText w:val="o"/>
      <w:lvlJc w:val="left"/>
      <w:pPr>
        <w:ind w:left="1440" w:hanging="360"/>
      </w:pPr>
      <w:rPr>
        <w:rFonts w:ascii="Courier New" w:hAnsi="Courier New" w:hint="default"/>
      </w:rPr>
    </w:lvl>
    <w:lvl w:ilvl="2" w:tplc="A162C9FE">
      <w:start w:val="1"/>
      <w:numFmt w:val="bullet"/>
      <w:lvlText w:val=""/>
      <w:lvlJc w:val="left"/>
      <w:pPr>
        <w:ind w:left="2160" w:hanging="360"/>
      </w:pPr>
      <w:rPr>
        <w:rFonts w:ascii="Wingdings" w:hAnsi="Wingdings" w:hint="default"/>
      </w:rPr>
    </w:lvl>
    <w:lvl w:ilvl="3" w:tplc="9A9AB49A">
      <w:start w:val="1"/>
      <w:numFmt w:val="bullet"/>
      <w:lvlText w:val=""/>
      <w:lvlJc w:val="left"/>
      <w:pPr>
        <w:ind w:left="2880" w:hanging="360"/>
      </w:pPr>
      <w:rPr>
        <w:rFonts w:ascii="Symbol" w:hAnsi="Symbol" w:hint="default"/>
      </w:rPr>
    </w:lvl>
    <w:lvl w:ilvl="4" w:tplc="EDE62412">
      <w:start w:val="1"/>
      <w:numFmt w:val="bullet"/>
      <w:lvlText w:val="o"/>
      <w:lvlJc w:val="left"/>
      <w:pPr>
        <w:ind w:left="3600" w:hanging="360"/>
      </w:pPr>
      <w:rPr>
        <w:rFonts w:ascii="Courier New" w:hAnsi="Courier New" w:hint="default"/>
      </w:rPr>
    </w:lvl>
    <w:lvl w:ilvl="5" w:tplc="45A66A26">
      <w:start w:val="1"/>
      <w:numFmt w:val="bullet"/>
      <w:lvlText w:val=""/>
      <w:lvlJc w:val="left"/>
      <w:pPr>
        <w:ind w:left="4320" w:hanging="360"/>
      </w:pPr>
      <w:rPr>
        <w:rFonts w:ascii="Wingdings" w:hAnsi="Wingdings" w:hint="default"/>
      </w:rPr>
    </w:lvl>
    <w:lvl w:ilvl="6" w:tplc="C4D25696">
      <w:start w:val="1"/>
      <w:numFmt w:val="bullet"/>
      <w:lvlText w:val=""/>
      <w:lvlJc w:val="left"/>
      <w:pPr>
        <w:ind w:left="5040" w:hanging="360"/>
      </w:pPr>
      <w:rPr>
        <w:rFonts w:ascii="Symbol" w:hAnsi="Symbol" w:hint="default"/>
      </w:rPr>
    </w:lvl>
    <w:lvl w:ilvl="7" w:tplc="2F26127C">
      <w:start w:val="1"/>
      <w:numFmt w:val="bullet"/>
      <w:lvlText w:val="o"/>
      <w:lvlJc w:val="left"/>
      <w:pPr>
        <w:ind w:left="5760" w:hanging="360"/>
      </w:pPr>
      <w:rPr>
        <w:rFonts w:ascii="Courier New" w:hAnsi="Courier New" w:hint="default"/>
      </w:rPr>
    </w:lvl>
    <w:lvl w:ilvl="8" w:tplc="6332EDD8">
      <w:start w:val="1"/>
      <w:numFmt w:val="bullet"/>
      <w:lvlText w:val=""/>
      <w:lvlJc w:val="left"/>
      <w:pPr>
        <w:ind w:left="6480" w:hanging="360"/>
      </w:pPr>
      <w:rPr>
        <w:rFonts w:ascii="Wingdings" w:hAnsi="Wingdings" w:hint="default"/>
      </w:rPr>
    </w:lvl>
  </w:abstractNum>
  <w:abstractNum w:abstractNumId="12" w15:restartNumberingAfterBreak="0">
    <w:nsid w:val="2C8A6625"/>
    <w:multiLevelType w:val="multilevel"/>
    <w:tmpl w:val="E9CE41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502EB7D"/>
    <w:multiLevelType w:val="hybridMultilevel"/>
    <w:tmpl w:val="A5B801E4"/>
    <w:lvl w:ilvl="0" w:tplc="C3FC3348">
      <w:start w:val="1"/>
      <w:numFmt w:val="bullet"/>
      <w:lvlText w:val=""/>
      <w:lvlJc w:val="left"/>
      <w:pPr>
        <w:ind w:left="720" w:hanging="360"/>
      </w:pPr>
      <w:rPr>
        <w:rFonts w:ascii="Symbol" w:hAnsi="Symbol" w:hint="default"/>
      </w:rPr>
    </w:lvl>
    <w:lvl w:ilvl="1" w:tplc="CA329984">
      <w:start w:val="1"/>
      <w:numFmt w:val="bullet"/>
      <w:lvlText w:val="o"/>
      <w:lvlJc w:val="left"/>
      <w:pPr>
        <w:ind w:left="1440" w:hanging="360"/>
      </w:pPr>
      <w:rPr>
        <w:rFonts w:ascii="Courier New" w:hAnsi="Courier New" w:hint="default"/>
      </w:rPr>
    </w:lvl>
    <w:lvl w:ilvl="2" w:tplc="E6167B64">
      <w:start w:val="1"/>
      <w:numFmt w:val="bullet"/>
      <w:lvlText w:val=""/>
      <w:lvlJc w:val="left"/>
      <w:pPr>
        <w:ind w:left="2160" w:hanging="360"/>
      </w:pPr>
      <w:rPr>
        <w:rFonts w:ascii="Wingdings" w:hAnsi="Wingdings" w:hint="default"/>
      </w:rPr>
    </w:lvl>
    <w:lvl w:ilvl="3" w:tplc="20689264">
      <w:start w:val="1"/>
      <w:numFmt w:val="bullet"/>
      <w:lvlText w:val=""/>
      <w:lvlJc w:val="left"/>
      <w:pPr>
        <w:ind w:left="2880" w:hanging="360"/>
      </w:pPr>
      <w:rPr>
        <w:rFonts w:ascii="Symbol" w:hAnsi="Symbol" w:hint="default"/>
      </w:rPr>
    </w:lvl>
    <w:lvl w:ilvl="4" w:tplc="AF5E3CF2">
      <w:start w:val="1"/>
      <w:numFmt w:val="bullet"/>
      <w:lvlText w:val="o"/>
      <w:lvlJc w:val="left"/>
      <w:pPr>
        <w:ind w:left="3600" w:hanging="360"/>
      </w:pPr>
      <w:rPr>
        <w:rFonts w:ascii="Courier New" w:hAnsi="Courier New" w:hint="default"/>
      </w:rPr>
    </w:lvl>
    <w:lvl w:ilvl="5" w:tplc="65A00110">
      <w:start w:val="1"/>
      <w:numFmt w:val="bullet"/>
      <w:lvlText w:val=""/>
      <w:lvlJc w:val="left"/>
      <w:pPr>
        <w:ind w:left="4320" w:hanging="360"/>
      </w:pPr>
      <w:rPr>
        <w:rFonts w:ascii="Wingdings" w:hAnsi="Wingdings" w:hint="default"/>
      </w:rPr>
    </w:lvl>
    <w:lvl w:ilvl="6" w:tplc="FA6A4C46">
      <w:start w:val="1"/>
      <w:numFmt w:val="bullet"/>
      <w:lvlText w:val=""/>
      <w:lvlJc w:val="left"/>
      <w:pPr>
        <w:ind w:left="5040" w:hanging="360"/>
      </w:pPr>
      <w:rPr>
        <w:rFonts w:ascii="Symbol" w:hAnsi="Symbol" w:hint="default"/>
      </w:rPr>
    </w:lvl>
    <w:lvl w:ilvl="7" w:tplc="B150FFF2">
      <w:start w:val="1"/>
      <w:numFmt w:val="bullet"/>
      <w:lvlText w:val="o"/>
      <w:lvlJc w:val="left"/>
      <w:pPr>
        <w:ind w:left="5760" w:hanging="360"/>
      </w:pPr>
      <w:rPr>
        <w:rFonts w:ascii="Courier New" w:hAnsi="Courier New" w:hint="default"/>
      </w:rPr>
    </w:lvl>
    <w:lvl w:ilvl="8" w:tplc="B1244A16">
      <w:start w:val="1"/>
      <w:numFmt w:val="bullet"/>
      <w:lvlText w:val=""/>
      <w:lvlJc w:val="left"/>
      <w:pPr>
        <w:ind w:left="6480" w:hanging="360"/>
      </w:pPr>
      <w:rPr>
        <w:rFonts w:ascii="Wingdings" w:hAnsi="Wingdings" w:hint="default"/>
      </w:rPr>
    </w:lvl>
  </w:abstractNum>
  <w:abstractNum w:abstractNumId="14" w15:restartNumberingAfterBreak="0">
    <w:nsid w:val="47216D8C"/>
    <w:multiLevelType w:val="multilevel"/>
    <w:tmpl w:val="CFDA6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324E0A"/>
    <w:multiLevelType w:val="multilevel"/>
    <w:tmpl w:val="2F86A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9952BD5"/>
    <w:multiLevelType w:val="multilevel"/>
    <w:tmpl w:val="7F649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3B1FE9"/>
    <w:multiLevelType w:val="multilevel"/>
    <w:tmpl w:val="DE481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F9B4FCA"/>
    <w:multiLevelType w:val="hybridMultilevel"/>
    <w:tmpl w:val="CD8C095C"/>
    <w:lvl w:ilvl="0" w:tplc="89363DFA">
      <w:start w:val="1"/>
      <w:numFmt w:val="bullet"/>
      <w:lvlText w:val=""/>
      <w:lvlJc w:val="left"/>
      <w:pPr>
        <w:ind w:left="1080" w:hanging="360"/>
      </w:pPr>
      <w:rPr>
        <w:rFonts w:ascii="Symbol" w:hAnsi="Symbol" w:hint="default"/>
      </w:rPr>
    </w:lvl>
    <w:lvl w:ilvl="1" w:tplc="F796D690">
      <w:start w:val="1"/>
      <w:numFmt w:val="bullet"/>
      <w:lvlText w:val="o"/>
      <w:lvlJc w:val="left"/>
      <w:pPr>
        <w:ind w:left="1800" w:hanging="360"/>
      </w:pPr>
      <w:rPr>
        <w:rFonts w:ascii="Courier New" w:hAnsi="Courier New" w:hint="default"/>
      </w:rPr>
    </w:lvl>
    <w:lvl w:ilvl="2" w:tplc="F340619E">
      <w:start w:val="1"/>
      <w:numFmt w:val="bullet"/>
      <w:lvlText w:val=""/>
      <w:lvlJc w:val="left"/>
      <w:pPr>
        <w:ind w:left="2520" w:hanging="360"/>
      </w:pPr>
      <w:rPr>
        <w:rFonts w:ascii="Wingdings" w:hAnsi="Wingdings" w:hint="default"/>
      </w:rPr>
    </w:lvl>
    <w:lvl w:ilvl="3" w:tplc="64B4A8B6">
      <w:start w:val="1"/>
      <w:numFmt w:val="bullet"/>
      <w:lvlText w:val=""/>
      <w:lvlJc w:val="left"/>
      <w:pPr>
        <w:ind w:left="3240" w:hanging="360"/>
      </w:pPr>
      <w:rPr>
        <w:rFonts w:ascii="Symbol" w:hAnsi="Symbol" w:hint="default"/>
      </w:rPr>
    </w:lvl>
    <w:lvl w:ilvl="4" w:tplc="C4627222">
      <w:start w:val="1"/>
      <w:numFmt w:val="bullet"/>
      <w:lvlText w:val="o"/>
      <w:lvlJc w:val="left"/>
      <w:pPr>
        <w:ind w:left="3960" w:hanging="360"/>
      </w:pPr>
      <w:rPr>
        <w:rFonts w:ascii="Courier New" w:hAnsi="Courier New" w:hint="default"/>
      </w:rPr>
    </w:lvl>
    <w:lvl w:ilvl="5" w:tplc="F3D4975C">
      <w:start w:val="1"/>
      <w:numFmt w:val="bullet"/>
      <w:lvlText w:val=""/>
      <w:lvlJc w:val="left"/>
      <w:pPr>
        <w:ind w:left="4680" w:hanging="360"/>
      </w:pPr>
      <w:rPr>
        <w:rFonts w:ascii="Wingdings" w:hAnsi="Wingdings" w:hint="default"/>
      </w:rPr>
    </w:lvl>
    <w:lvl w:ilvl="6" w:tplc="0AEC4DFC">
      <w:start w:val="1"/>
      <w:numFmt w:val="bullet"/>
      <w:lvlText w:val=""/>
      <w:lvlJc w:val="left"/>
      <w:pPr>
        <w:ind w:left="5400" w:hanging="360"/>
      </w:pPr>
      <w:rPr>
        <w:rFonts w:ascii="Symbol" w:hAnsi="Symbol" w:hint="default"/>
      </w:rPr>
    </w:lvl>
    <w:lvl w:ilvl="7" w:tplc="1B34E502">
      <w:start w:val="1"/>
      <w:numFmt w:val="bullet"/>
      <w:lvlText w:val="o"/>
      <w:lvlJc w:val="left"/>
      <w:pPr>
        <w:ind w:left="6120" w:hanging="360"/>
      </w:pPr>
      <w:rPr>
        <w:rFonts w:ascii="Courier New" w:hAnsi="Courier New" w:hint="default"/>
      </w:rPr>
    </w:lvl>
    <w:lvl w:ilvl="8" w:tplc="139829D6">
      <w:start w:val="1"/>
      <w:numFmt w:val="bullet"/>
      <w:lvlText w:val=""/>
      <w:lvlJc w:val="left"/>
      <w:pPr>
        <w:ind w:left="6840" w:hanging="360"/>
      </w:pPr>
      <w:rPr>
        <w:rFonts w:ascii="Wingdings" w:hAnsi="Wingdings" w:hint="default"/>
      </w:rPr>
    </w:lvl>
  </w:abstractNum>
  <w:abstractNum w:abstractNumId="19" w15:restartNumberingAfterBreak="0">
    <w:nsid w:val="54D2483F"/>
    <w:multiLevelType w:val="multilevel"/>
    <w:tmpl w:val="D36671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7BF058C"/>
    <w:multiLevelType w:val="multilevel"/>
    <w:tmpl w:val="F5C87A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9F14330"/>
    <w:multiLevelType w:val="multilevel"/>
    <w:tmpl w:val="857EA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CEF1680"/>
    <w:multiLevelType w:val="hybridMultilevel"/>
    <w:tmpl w:val="DE5E711C"/>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23" w15:restartNumberingAfterBreak="0">
    <w:nsid w:val="60996391"/>
    <w:multiLevelType w:val="hybridMultilevel"/>
    <w:tmpl w:val="93687B7A"/>
    <w:lvl w:ilvl="0" w:tplc="8F0AFC9C">
      <w:start w:val="1"/>
      <w:numFmt w:val="bullet"/>
      <w:lvlText w:val=""/>
      <w:lvlJc w:val="left"/>
      <w:pPr>
        <w:ind w:left="720" w:hanging="360"/>
      </w:pPr>
      <w:rPr>
        <w:rFonts w:ascii="Symbol" w:hAnsi="Symbol" w:hint="default"/>
      </w:rPr>
    </w:lvl>
    <w:lvl w:ilvl="1" w:tplc="7C1CA964">
      <w:start w:val="1"/>
      <w:numFmt w:val="bullet"/>
      <w:lvlText w:val="o"/>
      <w:lvlJc w:val="left"/>
      <w:pPr>
        <w:ind w:left="1440" w:hanging="360"/>
      </w:pPr>
      <w:rPr>
        <w:rFonts w:ascii="Courier New" w:hAnsi="Courier New" w:hint="default"/>
      </w:rPr>
    </w:lvl>
    <w:lvl w:ilvl="2" w:tplc="F08CD916">
      <w:start w:val="1"/>
      <w:numFmt w:val="bullet"/>
      <w:lvlText w:val=""/>
      <w:lvlJc w:val="left"/>
      <w:pPr>
        <w:ind w:left="2160" w:hanging="360"/>
      </w:pPr>
      <w:rPr>
        <w:rFonts w:ascii="Wingdings" w:hAnsi="Wingdings" w:hint="default"/>
      </w:rPr>
    </w:lvl>
    <w:lvl w:ilvl="3" w:tplc="AC0275A6">
      <w:start w:val="1"/>
      <w:numFmt w:val="bullet"/>
      <w:lvlText w:val=""/>
      <w:lvlJc w:val="left"/>
      <w:pPr>
        <w:ind w:left="2880" w:hanging="360"/>
      </w:pPr>
      <w:rPr>
        <w:rFonts w:ascii="Symbol" w:hAnsi="Symbol" w:hint="default"/>
      </w:rPr>
    </w:lvl>
    <w:lvl w:ilvl="4" w:tplc="FEBE5EA4">
      <w:start w:val="1"/>
      <w:numFmt w:val="bullet"/>
      <w:lvlText w:val="o"/>
      <w:lvlJc w:val="left"/>
      <w:pPr>
        <w:ind w:left="3600" w:hanging="360"/>
      </w:pPr>
      <w:rPr>
        <w:rFonts w:ascii="Courier New" w:hAnsi="Courier New" w:hint="default"/>
      </w:rPr>
    </w:lvl>
    <w:lvl w:ilvl="5" w:tplc="32BEF10A">
      <w:start w:val="1"/>
      <w:numFmt w:val="bullet"/>
      <w:lvlText w:val=""/>
      <w:lvlJc w:val="left"/>
      <w:pPr>
        <w:ind w:left="4320" w:hanging="360"/>
      </w:pPr>
      <w:rPr>
        <w:rFonts w:ascii="Wingdings" w:hAnsi="Wingdings" w:hint="default"/>
      </w:rPr>
    </w:lvl>
    <w:lvl w:ilvl="6" w:tplc="9980476A">
      <w:start w:val="1"/>
      <w:numFmt w:val="bullet"/>
      <w:lvlText w:val=""/>
      <w:lvlJc w:val="left"/>
      <w:pPr>
        <w:ind w:left="5040" w:hanging="360"/>
      </w:pPr>
      <w:rPr>
        <w:rFonts w:ascii="Symbol" w:hAnsi="Symbol" w:hint="default"/>
      </w:rPr>
    </w:lvl>
    <w:lvl w:ilvl="7" w:tplc="19FAF9A6">
      <w:start w:val="1"/>
      <w:numFmt w:val="bullet"/>
      <w:lvlText w:val="o"/>
      <w:lvlJc w:val="left"/>
      <w:pPr>
        <w:ind w:left="5760" w:hanging="360"/>
      </w:pPr>
      <w:rPr>
        <w:rFonts w:ascii="Courier New" w:hAnsi="Courier New" w:hint="default"/>
      </w:rPr>
    </w:lvl>
    <w:lvl w:ilvl="8" w:tplc="DAA21324">
      <w:start w:val="1"/>
      <w:numFmt w:val="bullet"/>
      <w:lvlText w:val=""/>
      <w:lvlJc w:val="left"/>
      <w:pPr>
        <w:ind w:left="6480" w:hanging="360"/>
      </w:pPr>
      <w:rPr>
        <w:rFonts w:ascii="Wingdings" w:hAnsi="Wingdings" w:hint="default"/>
      </w:rPr>
    </w:lvl>
  </w:abstractNum>
  <w:abstractNum w:abstractNumId="24" w15:restartNumberingAfterBreak="0">
    <w:nsid w:val="63150CE1"/>
    <w:multiLevelType w:val="hybridMultilevel"/>
    <w:tmpl w:val="8C507AA8"/>
    <w:lvl w:ilvl="0" w:tplc="E5544EDC">
      <w:start w:val="1"/>
      <w:numFmt w:val="bullet"/>
      <w:lvlText w:val=""/>
      <w:lvlJc w:val="left"/>
      <w:pPr>
        <w:ind w:left="720" w:hanging="360"/>
      </w:pPr>
      <w:rPr>
        <w:rFonts w:ascii="Symbol" w:hAnsi="Symbol" w:hint="default"/>
      </w:rPr>
    </w:lvl>
    <w:lvl w:ilvl="1" w:tplc="E38AAEC8">
      <w:start w:val="1"/>
      <w:numFmt w:val="bullet"/>
      <w:lvlText w:val="o"/>
      <w:lvlJc w:val="left"/>
      <w:pPr>
        <w:ind w:left="1440" w:hanging="360"/>
      </w:pPr>
      <w:rPr>
        <w:rFonts w:ascii="Courier New" w:hAnsi="Courier New" w:hint="default"/>
      </w:rPr>
    </w:lvl>
    <w:lvl w:ilvl="2" w:tplc="D51C491E">
      <w:start w:val="1"/>
      <w:numFmt w:val="bullet"/>
      <w:lvlText w:val=""/>
      <w:lvlJc w:val="left"/>
      <w:pPr>
        <w:ind w:left="2160" w:hanging="360"/>
      </w:pPr>
      <w:rPr>
        <w:rFonts w:ascii="Wingdings" w:hAnsi="Wingdings" w:hint="default"/>
      </w:rPr>
    </w:lvl>
    <w:lvl w:ilvl="3" w:tplc="6F9084A2">
      <w:start w:val="1"/>
      <w:numFmt w:val="bullet"/>
      <w:lvlText w:val=""/>
      <w:lvlJc w:val="left"/>
      <w:pPr>
        <w:ind w:left="2880" w:hanging="360"/>
      </w:pPr>
      <w:rPr>
        <w:rFonts w:ascii="Symbol" w:hAnsi="Symbol" w:hint="default"/>
      </w:rPr>
    </w:lvl>
    <w:lvl w:ilvl="4" w:tplc="C6A2EE26">
      <w:start w:val="1"/>
      <w:numFmt w:val="bullet"/>
      <w:lvlText w:val="o"/>
      <w:lvlJc w:val="left"/>
      <w:pPr>
        <w:ind w:left="3600" w:hanging="360"/>
      </w:pPr>
      <w:rPr>
        <w:rFonts w:ascii="Courier New" w:hAnsi="Courier New" w:hint="default"/>
      </w:rPr>
    </w:lvl>
    <w:lvl w:ilvl="5" w:tplc="DE145EF2">
      <w:start w:val="1"/>
      <w:numFmt w:val="bullet"/>
      <w:lvlText w:val=""/>
      <w:lvlJc w:val="left"/>
      <w:pPr>
        <w:ind w:left="4320" w:hanging="360"/>
      </w:pPr>
      <w:rPr>
        <w:rFonts w:ascii="Wingdings" w:hAnsi="Wingdings" w:hint="default"/>
      </w:rPr>
    </w:lvl>
    <w:lvl w:ilvl="6" w:tplc="D78E0422">
      <w:start w:val="1"/>
      <w:numFmt w:val="bullet"/>
      <w:lvlText w:val=""/>
      <w:lvlJc w:val="left"/>
      <w:pPr>
        <w:ind w:left="5040" w:hanging="360"/>
      </w:pPr>
      <w:rPr>
        <w:rFonts w:ascii="Symbol" w:hAnsi="Symbol" w:hint="default"/>
      </w:rPr>
    </w:lvl>
    <w:lvl w:ilvl="7" w:tplc="03485D84">
      <w:start w:val="1"/>
      <w:numFmt w:val="bullet"/>
      <w:lvlText w:val="o"/>
      <w:lvlJc w:val="left"/>
      <w:pPr>
        <w:ind w:left="5760" w:hanging="360"/>
      </w:pPr>
      <w:rPr>
        <w:rFonts w:ascii="Courier New" w:hAnsi="Courier New" w:hint="default"/>
      </w:rPr>
    </w:lvl>
    <w:lvl w:ilvl="8" w:tplc="24E4B570">
      <w:start w:val="1"/>
      <w:numFmt w:val="bullet"/>
      <w:lvlText w:val=""/>
      <w:lvlJc w:val="left"/>
      <w:pPr>
        <w:ind w:left="6480" w:hanging="360"/>
      </w:pPr>
      <w:rPr>
        <w:rFonts w:ascii="Wingdings" w:hAnsi="Wingdings" w:hint="default"/>
      </w:rPr>
    </w:lvl>
  </w:abstractNum>
  <w:abstractNum w:abstractNumId="25" w15:restartNumberingAfterBreak="0">
    <w:nsid w:val="663C4B4A"/>
    <w:multiLevelType w:val="multilevel"/>
    <w:tmpl w:val="59161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AAF7820"/>
    <w:multiLevelType w:val="multilevel"/>
    <w:tmpl w:val="6E2CF8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2EB7858"/>
    <w:multiLevelType w:val="multilevel"/>
    <w:tmpl w:val="495842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F9A9B8B"/>
    <w:multiLevelType w:val="hybridMultilevel"/>
    <w:tmpl w:val="A8C4E648"/>
    <w:lvl w:ilvl="0" w:tplc="1B24BA72">
      <w:start w:val="1"/>
      <w:numFmt w:val="bullet"/>
      <w:lvlText w:val=""/>
      <w:lvlJc w:val="left"/>
      <w:pPr>
        <w:ind w:left="720" w:hanging="360"/>
      </w:pPr>
      <w:rPr>
        <w:rFonts w:ascii="Symbol" w:hAnsi="Symbol" w:hint="default"/>
      </w:rPr>
    </w:lvl>
    <w:lvl w:ilvl="1" w:tplc="3858E01A">
      <w:start w:val="1"/>
      <w:numFmt w:val="bullet"/>
      <w:lvlText w:val="o"/>
      <w:lvlJc w:val="left"/>
      <w:pPr>
        <w:ind w:left="1440" w:hanging="360"/>
      </w:pPr>
      <w:rPr>
        <w:rFonts w:ascii="Courier New" w:hAnsi="Courier New" w:hint="default"/>
      </w:rPr>
    </w:lvl>
    <w:lvl w:ilvl="2" w:tplc="05B092BE">
      <w:start w:val="1"/>
      <w:numFmt w:val="bullet"/>
      <w:lvlText w:val=""/>
      <w:lvlJc w:val="left"/>
      <w:pPr>
        <w:ind w:left="2160" w:hanging="360"/>
      </w:pPr>
      <w:rPr>
        <w:rFonts w:ascii="Wingdings" w:hAnsi="Wingdings" w:hint="default"/>
      </w:rPr>
    </w:lvl>
    <w:lvl w:ilvl="3" w:tplc="EF4A7A3E">
      <w:start w:val="1"/>
      <w:numFmt w:val="bullet"/>
      <w:lvlText w:val=""/>
      <w:lvlJc w:val="left"/>
      <w:pPr>
        <w:ind w:left="2880" w:hanging="360"/>
      </w:pPr>
      <w:rPr>
        <w:rFonts w:ascii="Symbol" w:hAnsi="Symbol" w:hint="default"/>
      </w:rPr>
    </w:lvl>
    <w:lvl w:ilvl="4" w:tplc="1D2C9B20">
      <w:start w:val="1"/>
      <w:numFmt w:val="bullet"/>
      <w:lvlText w:val="o"/>
      <w:lvlJc w:val="left"/>
      <w:pPr>
        <w:ind w:left="3600" w:hanging="360"/>
      </w:pPr>
      <w:rPr>
        <w:rFonts w:ascii="Courier New" w:hAnsi="Courier New" w:hint="default"/>
      </w:rPr>
    </w:lvl>
    <w:lvl w:ilvl="5" w:tplc="A7CA79CE">
      <w:start w:val="1"/>
      <w:numFmt w:val="bullet"/>
      <w:lvlText w:val=""/>
      <w:lvlJc w:val="left"/>
      <w:pPr>
        <w:ind w:left="4320" w:hanging="360"/>
      </w:pPr>
      <w:rPr>
        <w:rFonts w:ascii="Wingdings" w:hAnsi="Wingdings" w:hint="default"/>
      </w:rPr>
    </w:lvl>
    <w:lvl w:ilvl="6" w:tplc="300A6A0E">
      <w:start w:val="1"/>
      <w:numFmt w:val="bullet"/>
      <w:lvlText w:val=""/>
      <w:lvlJc w:val="left"/>
      <w:pPr>
        <w:ind w:left="5040" w:hanging="360"/>
      </w:pPr>
      <w:rPr>
        <w:rFonts w:ascii="Symbol" w:hAnsi="Symbol" w:hint="default"/>
      </w:rPr>
    </w:lvl>
    <w:lvl w:ilvl="7" w:tplc="3C5631F0">
      <w:start w:val="1"/>
      <w:numFmt w:val="bullet"/>
      <w:lvlText w:val="o"/>
      <w:lvlJc w:val="left"/>
      <w:pPr>
        <w:ind w:left="5760" w:hanging="360"/>
      </w:pPr>
      <w:rPr>
        <w:rFonts w:ascii="Courier New" w:hAnsi="Courier New" w:hint="default"/>
      </w:rPr>
    </w:lvl>
    <w:lvl w:ilvl="8" w:tplc="296678DE">
      <w:start w:val="1"/>
      <w:numFmt w:val="bullet"/>
      <w:lvlText w:val=""/>
      <w:lvlJc w:val="left"/>
      <w:pPr>
        <w:ind w:left="6480" w:hanging="360"/>
      </w:pPr>
      <w:rPr>
        <w:rFonts w:ascii="Wingdings" w:hAnsi="Wingdings" w:hint="default"/>
      </w:rPr>
    </w:lvl>
  </w:abstractNum>
  <w:num w:numId="1" w16cid:durableId="2100632357">
    <w:abstractNumId w:val="28"/>
  </w:num>
  <w:num w:numId="2" w16cid:durableId="53434804">
    <w:abstractNumId w:val="23"/>
  </w:num>
  <w:num w:numId="3" w16cid:durableId="409159235">
    <w:abstractNumId w:val="6"/>
  </w:num>
  <w:num w:numId="4" w16cid:durableId="1367557644">
    <w:abstractNumId w:val="18"/>
  </w:num>
  <w:num w:numId="5" w16cid:durableId="773286014">
    <w:abstractNumId w:val="24"/>
  </w:num>
  <w:num w:numId="6" w16cid:durableId="1476337862">
    <w:abstractNumId w:val="13"/>
  </w:num>
  <w:num w:numId="7" w16cid:durableId="1266495903">
    <w:abstractNumId w:val="11"/>
  </w:num>
  <w:num w:numId="8" w16cid:durableId="147600592">
    <w:abstractNumId w:val="14"/>
  </w:num>
  <w:num w:numId="9" w16cid:durableId="1110707090">
    <w:abstractNumId w:val="15"/>
  </w:num>
  <w:num w:numId="10" w16cid:durableId="693848285">
    <w:abstractNumId w:val="8"/>
  </w:num>
  <w:num w:numId="11" w16cid:durableId="1043479276">
    <w:abstractNumId w:val="4"/>
  </w:num>
  <w:num w:numId="12" w16cid:durableId="609166570">
    <w:abstractNumId w:val="12"/>
  </w:num>
  <w:num w:numId="13" w16cid:durableId="1675566211">
    <w:abstractNumId w:val="26"/>
  </w:num>
  <w:num w:numId="14" w16cid:durableId="1298609973">
    <w:abstractNumId w:val="2"/>
  </w:num>
  <w:num w:numId="15" w16cid:durableId="1085760224">
    <w:abstractNumId w:val="16"/>
  </w:num>
  <w:num w:numId="16" w16cid:durableId="106242199">
    <w:abstractNumId w:val="0"/>
  </w:num>
  <w:num w:numId="17" w16cid:durableId="927155414">
    <w:abstractNumId w:val="3"/>
  </w:num>
  <w:num w:numId="18" w16cid:durableId="348333076">
    <w:abstractNumId w:val="5"/>
  </w:num>
  <w:num w:numId="19" w16cid:durableId="467210589">
    <w:abstractNumId w:val="19"/>
  </w:num>
  <w:num w:numId="20" w16cid:durableId="766196615">
    <w:abstractNumId w:val="20"/>
  </w:num>
  <w:num w:numId="21" w16cid:durableId="2131974231">
    <w:abstractNumId w:val="21"/>
  </w:num>
  <w:num w:numId="22" w16cid:durableId="729570566">
    <w:abstractNumId w:val="17"/>
  </w:num>
  <w:num w:numId="23" w16cid:durableId="2017295308">
    <w:abstractNumId w:val="1"/>
  </w:num>
  <w:num w:numId="24" w16cid:durableId="1535776940">
    <w:abstractNumId w:val="7"/>
  </w:num>
  <w:num w:numId="25" w16cid:durableId="692075467">
    <w:abstractNumId w:val="9"/>
  </w:num>
  <w:num w:numId="26" w16cid:durableId="875852732">
    <w:abstractNumId w:val="10"/>
  </w:num>
  <w:num w:numId="27" w16cid:durableId="1097288427">
    <w:abstractNumId w:val="22"/>
  </w:num>
  <w:num w:numId="28" w16cid:durableId="734860238">
    <w:abstractNumId w:val="25"/>
  </w:num>
  <w:num w:numId="29" w16cid:durableId="9058768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303"/>
    <w:rsid w:val="00001278"/>
    <w:rsid w:val="00001E06"/>
    <w:rsid w:val="00066B4B"/>
    <w:rsid w:val="00072EA3"/>
    <w:rsid w:val="00077DC9"/>
    <w:rsid w:val="0009125B"/>
    <w:rsid w:val="000C4506"/>
    <w:rsid w:val="000F08A9"/>
    <w:rsid w:val="000F6571"/>
    <w:rsid w:val="0011622E"/>
    <w:rsid w:val="001229BE"/>
    <w:rsid w:val="00137710"/>
    <w:rsid w:val="00146F3F"/>
    <w:rsid w:val="0015687A"/>
    <w:rsid w:val="00175734"/>
    <w:rsid w:val="0017609E"/>
    <w:rsid w:val="001A19DD"/>
    <w:rsid w:val="001A7AA7"/>
    <w:rsid w:val="001B2CDC"/>
    <w:rsid w:val="001B78B2"/>
    <w:rsid w:val="001C25FC"/>
    <w:rsid w:val="002123BB"/>
    <w:rsid w:val="002507CA"/>
    <w:rsid w:val="0025157D"/>
    <w:rsid w:val="00263006"/>
    <w:rsid w:val="002732F6"/>
    <w:rsid w:val="002C54B1"/>
    <w:rsid w:val="002D4531"/>
    <w:rsid w:val="002F754C"/>
    <w:rsid w:val="003022F7"/>
    <w:rsid w:val="00306EF1"/>
    <w:rsid w:val="00325BB4"/>
    <w:rsid w:val="003525AD"/>
    <w:rsid w:val="00363890"/>
    <w:rsid w:val="00371079"/>
    <w:rsid w:val="00385200"/>
    <w:rsid w:val="00390DC2"/>
    <w:rsid w:val="003B680D"/>
    <w:rsid w:val="003C6EB4"/>
    <w:rsid w:val="003D1A70"/>
    <w:rsid w:val="003E5A7E"/>
    <w:rsid w:val="003E7765"/>
    <w:rsid w:val="004262DC"/>
    <w:rsid w:val="00460A5A"/>
    <w:rsid w:val="004710B6"/>
    <w:rsid w:val="00494EEF"/>
    <w:rsid w:val="004A0362"/>
    <w:rsid w:val="004A0B71"/>
    <w:rsid w:val="004A5D97"/>
    <w:rsid w:val="004B7DF2"/>
    <w:rsid w:val="004E6F9E"/>
    <w:rsid w:val="004F59D4"/>
    <w:rsid w:val="00503945"/>
    <w:rsid w:val="0050463F"/>
    <w:rsid w:val="00505ABA"/>
    <w:rsid w:val="005102AF"/>
    <w:rsid w:val="00510F72"/>
    <w:rsid w:val="00512AB6"/>
    <w:rsid w:val="005246A5"/>
    <w:rsid w:val="00545A7C"/>
    <w:rsid w:val="005544B7"/>
    <w:rsid w:val="00561370"/>
    <w:rsid w:val="00573692"/>
    <w:rsid w:val="00590914"/>
    <w:rsid w:val="00597885"/>
    <w:rsid w:val="005A3599"/>
    <w:rsid w:val="005C714E"/>
    <w:rsid w:val="005D6380"/>
    <w:rsid w:val="005E1AB2"/>
    <w:rsid w:val="005E7FA9"/>
    <w:rsid w:val="006063B7"/>
    <w:rsid w:val="00616563"/>
    <w:rsid w:val="0064019C"/>
    <w:rsid w:val="006A0C5A"/>
    <w:rsid w:val="006A2BDA"/>
    <w:rsid w:val="006B1041"/>
    <w:rsid w:val="006B5883"/>
    <w:rsid w:val="006C1D52"/>
    <w:rsid w:val="006D59C1"/>
    <w:rsid w:val="006E5793"/>
    <w:rsid w:val="007161D4"/>
    <w:rsid w:val="00730333"/>
    <w:rsid w:val="00746157"/>
    <w:rsid w:val="00746339"/>
    <w:rsid w:val="00747805"/>
    <w:rsid w:val="00762903"/>
    <w:rsid w:val="00777D30"/>
    <w:rsid w:val="0079514C"/>
    <w:rsid w:val="007B270D"/>
    <w:rsid w:val="007F6AAD"/>
    <w:rsid w:val="00811AC1"/>
    <w:rsid w:val="008210CD"/>
    <w:rsid w:val="008556F0"/>
    <w:rsid w:val="008737B0"/>
    <w:rsid w:val="00876800"/>
    <w:rsid w:val="008836FD"/>
    <w:rsid w:val="00884972"/>
    <w:rsid w:val="008D6B83"/>
    <w:rsid w:val="008E36D7"/>
    <w:rsid w:val="008F075C"/>
    <w:rsid w:val="008FB8D8"/>
    <w:rsid w:val="00902A97"/>
    <w:rsid w:val="00911AD1"/>
    <w:rsid w:val="00912298"/>
    <w:rsid w:val="009152AC"/>
    <w:rsid w:val="00916CAF"/>
    <w:rsid w:val="00944F27"/>
    <w:rsid w:val="00947B7C"/>
    <w:rsid w:val="00952711"/>
    <w:rsid w:val="00977B0E"/>
    <w:rsid w:val="00996F80"/>
    <w:rsid w:val="00997DF7"/>
    <w:rsid w:val="009B320D"/>
    <w:rsid w:val="009B588A"/>
    <w:rsid w:val="009D1B7F"/>
    <w:rsid w:val="009D6C22"/>
    <w:rsid w:val="009D6EEF"/>
    <w:rsid w:val="00A1253A"/>
    <w:rsid w:val="00A472A6"/>
    <w:rsid w:val="00A5055A"/>
    <w:rsid w:val="00A524B2"/>
    <w:rsid w:val="00A532FE"/>
    <w:rsid w:val="00A56280"/>
    <w:rsid w:val="00AA2153"/>
    <w:rsid w:val="00AC52E0"/>
    <w:rsid w:val="00AE4286"/>
    <w:rsid w:val="00AE4695"/>
    <w:rsid w:val="00AF45E6"/>
    <w:rsid w:val="00B00D08"/>
    <w:rsid w:val="00B104DF"/>
    <w:rsid w:val="00B34BAF"/>
    <w:rsid w:val="00B35901"/>
    <w:rsid w:val="00B4047D"/>
    <w:rsid w:val="00B55607"/>
    <w:rsid w:val="00B641E7"/>
    <w:rsid w:val="00B9053B"/>
    <w:rsid w:val="00BB0A72"/>
    <w:rsid w:val="00BD1393"/>
    <w:rsid w:val="00BF3B9F"/>
    <w:rsid w:val="00BF5F99"/>
    <w:rsid w:val="00C153B6"/>
    <w:rsid w:val="00C379DA"/>
    <w:rsid w:val="00C41241"/>
    <w:rsid w:val="00C41BE1"/>
    <w:rsid w:val="00C558B7"/>
    <w:rsid w:val="00C57FDA"/>
    <w:rsid w:val="00C825C9"/>
    <w:rsid w:val="00C82DFB"/>
    <w:rsid w:val="00C868B6"/>
    <w:rsid w:val="00C90DA6"/>
    <w:rsid w:val="00CA35C9"/>
    <w:rsid w:val="00CB3413"/>
    <w:rsid w:val="00CB4303"/>
    <w:rsid w:val="00CD206F"/>
    <w:rsid w:val="00CF2709"/>
    <w:rsid w:val="00D14D78"/>
    <w:rsid w:val="00D21084"/>
    <w:rsid w:val="00D36328"/>
    <w:rsid w:val="00D363BD"/>
    <w:rsid w:val="00D46EA1"/>
    <w:rsid w:val="00D515B2"/>
    <w:rsid w:val="00D53C66"/>
    <w:rsid w:val="00D61AE2"/>
    <w:rsid w:val="00D65D5F"/>
    <w:rsid w:val="00D82706"/>
    <w:rsid w:val="00DA593B"/>
    <w:rsid w:val="00DB0914"/>
    <w:rsid w:val="00DB7058"/>
    <w:rsid w:val="00DC4AA5"/>
    <w:rsid w:val="00E058B1"/>
    <w:rsid w:val="00E25EAD"/>
    <w:rsid w:val="00E40B1C"/>
    <w:rsid w:val="00E471CF"/>
    <w:rsid w:val="00E7314D"/>
    <w:rsid w:val="00E87EFA"/>
    <w:rsid w:val="00E930C4"/>
    <w:rsid w:val="00ED26F2"/>
    <w:rsid w:val="00F22A11"/>
    <w:rsid w:val="00F27D0C"/>
    <w:rsid w:val="00F347E3"/>
    <w:rsid w:val="00F45B10"/>
    <w:rsid w:val="00F54C56"/>
    <w:rsid w:val="00F62A42"/>
    <w:rsid w:val="00F92A10"/>
    <w:rsid w:val="00F968A2"/>
    <w:rsid w:val="00FA1C5E"/>
    <w:rsid w:val="00FA6773"/>
    <w:rsid w:val="00FB46EE"/>
    <w:rsid w:val="00FC68AD"/>
    <w:rsid w:val="00FC7ABF"/>
    <w:rsid w:val="01C283F2"/>
    <w:rsid w:val="0411B204"/>
    <w:rsid w:val="06593FF9"/>
    <w:rsid w:val="06D2FC81"/>
    <w:rsid w:val="070F7D5A"/>
    <w:rsid w:val="076B42EC"/>
    <w:rsid w:val="098FC41A"/>
    <w:rsid w:val="0AEB315B"/>
    <w:rsid w:val="0B67133A"/>
    <w:rsid w:val="0DFF18A5"/>
    <w:rsid w:val="0E1CD6BA"/>
    <w:rsid w:val="0FD4C532"/>
    <w:rsid w:val="1017245E"/>
    <w:rsid w:val="10B09CC2"/>
    <w:rsid w:val="1135AFFE"/>
    <w:rsid w:val="11A06DC4"/>
    <w:rsid w:val="13588DE5"/>
    <w:rsid w:val="138E5EE6"/>
    <w:rsid w:val="18399D0D"/>
    <w:rsid w:val="187E9393"/>
    <w:rsid w:val="18C7FFB1"/>
    <w:rsid w:val="19B15FA3"/>
    <w:rsid w:val="19CB8A40"/>
    <w:rsid w:val="1A3196FE"/>
    <w:rsid w:val="1B652758"/>
    <w:rsid w:val="1C9B850F"/>
    <w:rsid w:val="1DDCA7BF"/>
    <w:rsid w:val="1E3613B7"/>
    <w:rsid w:val="1F49A1D2"/>
    <w:rsid w:val="1F7EEAB9"/>
    <w:rsid w:val="1FDF93C9"/>
    <w:rsid w:val="20015F75"/>
    <w:rsid w:val="2063E319"/>
    <w:rsid w:val="20BFC0CE"/>
    <w:rsid w:val="217EE541"/>
    <w:rsid w:val="22391440"/>
    <w:rsid w:val="2423EBE6"/>
    <w:rsid w:val="2437E363"/>
    <w:rsid w:val="24CD40C1"/>
    <w:rsid w:val="25CD984F"/>
    <w:rsid w:val="26D2D8DE"/>
    <w:rsid w:val="27FBC1EE"/>
    <w:rsid w:val="281378FD"/>
    <w:rsid w:val="28686B1F"/>
    <w:rsid w:val="2957936B"/>
    <w:rsid w:val="2A938BF4"/>
    <w:rsid w:val="2C1BEB79"/>
    <w:rsid w:val="2E00D38C"/>
    <w:rsid w:val="2EC09B43"/>
    <w:rsid w:val="2F851A7D"/>
    <w:rsid w:val="3103C4CE"/>
    <w:rsid w:val="315B5426"/>
    <w:rsid w:val="3276E6C1"/>
    <w:rsid w:val="32ACC75C"/>
    <w:rsid w:val="337B7649"/>
    <w:rsid w:val="3397E363"/>
    <w:rsid w:val="342DF9B8"/>
    <w:rsid w:val="347E8979"/>
    <w:rsid w:val="34FDA90A"/>
    <w:rsid w:val="356BD70E"/>
    <w:rsid w:val="39365449"/>
    <w:rsid w:val="3A22F530"/>
    <w:rsid w:val="3BF126FB"/>
    <w:rsid w:val="3C013A65"/>
    <w:rsid w:val="3C773306"/>
    <w:rsid w:val="3D661CBE"/>
    <w:rsid w:val="3E284A13"/>
    <w:rsid w:val="3EB6D3C4"/>
    <w:rsid w:val="412A66A7"/>
    <w:rsid w:val="41AE5076"/>
    <w:rsid w:val="46D40731"/>
    <w:rsid w:val="4A996D58"/>
    <w:rsid w:val="4B72857E"/>
    <w:rsid w:val="4C63DE48"/>
    <w:rsid w:val="4F4F6209"/>
    <w:rsid w:val="4FAD3C24"/>
    <w:rsid w:val="4FE46D3E"/>
    <w:rsid w:val="4FE6143A"/>
    <w:rsid w:val="500075FE"/>
    <w:rsid w:val="508091D5"/>
    <w:rsid w:val="52FB402B"/>
    <w:rsid w:val="5346CC2E"/>
    <w:rsid w:val="53C1D82A"/>
    <w:rsid w:val="5404B8E7"/>
    <w:rsid w:val="55AF0FDF"/>
    <w:rsid w:val="583FF87B"/>
    <w:rsid w:val="5877C600"/>
    <w:rsid w:val="59289484"/>
    <w:rsid w:val="59D6F8C4"/>
    <w:rsid w:val="5A0998E6"/>
    <w:rsid w:val="5AAC35F8"/>
    <w:rsid w:val="5B320548"/>
    <w:rsid w:val="5E5206B9"/>
    <w:rsid w:val="5ED5A8D1"/>
    <w:rsid w:val="5ED61DBB"/>
    <w:rsid w:val="602E9DA7"/>
    <w:rsid w:val="60E82D67"/>
    <w:rsid w:val="6269FBA9"/>
    <w:rsid w:val="63330374"/>
    <w:rsid w:val="64465C19"/>
    <w:rsid w:val="649BCBDF"/>
    <w:rsid w:val="64A6F61B"/>
    <w:rsid w:val="64B36D0B"/>
    <w:rsid w:val="667C6244"/>
    <w:rsid w:val="67A4BC54"/>
    <w:rsid w:val="67B19C4E"/>
    <w:rsid w:val="68B2F9CF"/>
    <w:rsid w:val="6B2877F0"/>
    <w:rsid w:val="6BEAFCF0"/>
    <w:rsid w:val="6C18BA01"/>
    <w:rsid w:val="6E7EFFF3"/>
    <w:rsid w:val="6F01EF68"/>
    <w:rsid w:val="6FC7D4BF"/>
    <w:rsid w:val="6FCD2BCF"/>
    <w:rsid w:val="7067B41F"/>
    <w:rsid w:val="7191CA2C"/>
    <w:rsid w:val="71A0DC52"/>
    <w:rsid w:val="71E7BD3B"/>
    <w:rsid w:val="72D87ADD"/>
    <w:rsid w:val="7586692A"/>
    <w:rsid w:val="75F011EF"/>
    <w:rsid w:val="763ABD33"/>
    <w:rsid w:val="7671A512"/>
    <w:rsid w:val="76A744F7"/>
    <w:rsid w:val="76BA7EFD"/>
    <w:rsid w:val="784E8104"/>
    <w:rsid w:val="7AAE6173"/>
    <w:rsid w:val="7C6241F4"/>
    <w:rsid w:val="7D5F3A1A"/>
    <w:rsid w:val="7EED958F"/>
    <w:rsid w:val="7F16719E"/>
    <w:rsid w:val="7F6DEA01"/>
    <w:rsid w:val="7FF3B6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2C4B2"/>
  <w15:chartTrackingRefBased/>
  <w15:docId w15:val="{039B12BC-8C9B-4654-829F-C3939C72D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43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43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43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43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43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43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43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43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43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43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43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43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43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43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43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43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43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4303"/>
    <w:rPr>
      <w:rFonts w:eastAsiaTheme="majorEastAsia" w:cstheme="majorBidi"/>
      <w:color w:val="272727" w:themeColor="text1" w:themeTint="D8"/>
    </w:rPr>
  </w:style>
  <w:style w:type="paragraph" w:styleId="Title">
    <w:name w:val="Title"/>
    <w:basedOn w:val="Normal"/>
    <w:next w:val="Normal"/>
    <w:link w:val="TitleChar"/>
    <w:uiPriority w:val="10"/>
    <w:qFormat/>
    <w:rsid w:val="00CB43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43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43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43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4303"/>
    <w:pPr>
      <w:spacing w:before="160"/>
      <w:jc w:val="center"/>
    </w:pPr>
    <w:rPr>
      <w:i/>
      <w:iCs/>
      <w:color w:val="404040" w:themeColor="text1" w:themeTint="BF"/>
    </w:rPr>
  </w:style>
  <w:style w:type="character" w:customStyle="1" w:styleId="QuoteChar">
    <w:name w:val="Quote Char"/>
    <w:basedOn w:val="DefaultParagraphFont"/>
    <w:link w:val="Quote"/>
    <w:uiPriority w:val="29"/>
    <w:rsid w:val="00CB4303"/>
    <w:rPr>
      <w:i/>
      <w:iCs/>
      <w:color w:val="404040" w:themeColor="text1" w:themeTint="BF"/>
    </w:rPr>
  </w:style>
  <w:style w:type="paragraph" w:styleId="ListParagraph">
    <w:name w:val="List Paragraph"/>
    <w:basedOn w:val="Normal"/>
    <w:uiPriority w:val="34"/>
    <w:qFormat/>
    <w:rsid w:val="00CB4303"/>
    <w:pPr>
      <w:ind w:left="720"/>
      <w:contextualSpacing/>
    </w:pPr>
  </w:style>
  <w:style w:type="character" w:styleId="IntenseEmphasis">
    <w:name w:val="Intense Emphasis"/>
    <w:basedOn w:val="DefaultParagraphFont"/>
    <w:uiPriority w:val="21"/>
    <w:qFormat/>
    <w:rsid w:val="00CB4303"/>
    <w:rPr>
      <w:i/>
      <w:iCs/>
      <w:color w:val="0F4761" w:themeColor="accent1" w:themeShade="BF"/>
    </w:rPr>
  </w:style>
  <w:style w:type="paragraph" w:styleId="IntenseQuote">
    <w:name w:val="Intense Quote"/>
    <w:basedOn w:val="Normal"/>
    <w:next w:val="Normal"/>
    <w:link w:val="IntenseQuoteChar"/>
    <w:uiPriority w:val="30"/>
    <w:qFormat/>
    <w:rsid w:val="00CB43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4303"/>
    <w:rPr>
      <w:i/>
      <w:iCs/>
      <w:color w:val="0F4761" w:themeColor="accent1" w:themeShade="BF"/>
    </w:rPr>
  </w:style>
  <w:style w:type="character" w:styleId="IntenseReference">
    <w:name w:val="Intense Reference"/>
    <w:basedOn w:val="DefaultParagraphFont"/>
    <w:uiPriority w:val="32"/>
    <w:qFormat/>
    <w:rsid w:val="00CB4303"/>
    <w:rPr>
      <w:b/>
      <w:bCs/>
      <w:smallCaps/>
      <w:color w:val="0F4761" w:themeColor="accent1" w:themeShade="BF"/>
      <w:spacing w:val="5"/>
    </w:rPr>
  </w:style>
  <w:style w:type="character" w:styleId="Hyperlink">
    <w:name w:val="Hyperlink"/>
    <w:basedOn w:val="DefaultParagraphFont"/>
    <w:uiPriority w:val="99"/>
    <w:unhideWhenUsed/>
    <w:rsid w:val="00F968A2"/>
    <w:rPr>
      <w:color w:val="467886" w:themeColor="hyperlink"/>
      <w:u w:val="single"/>
    </w:rPr>
  </w:style>
  <w:style w:type="character" w:styleId="UnresolvedMention">
    <w:name w:val="Unresolved Mention"/>
    <w:basedOn w:val="DefaultParagraphFont"/>
    <w:uiPriority w:val="99"/>
    <w:semiHidden/>
    <w:unhideWhenUsed/>
    <w:rsid w:val="00F968A2"/>
    <w:rPr>
      <w:color w:val="605E5C"/>
      <w:shd w:val="clear" w:color="auto" w:fill="E1DFDD"/>
    </w:rPr>
  </w:style>
  <w:style w:type="paragraph" w:styleId="Header">
    <w:name w:val="header"/>
    <w:basedOn w:val="Normal"/>
    <w:link w:val="HeaderChar"/>
    <w:uiPriority w:val="99"/>
    <w:unhideWhenUsed/>
    <w:rsid w:val="00D53C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3C66"/>
  </w:style>
  <w:style w:type="paragraph" w:styleId="Footer">
    <w:name w:val="footer"/>
    <w:basedOn w:val="Normal"/>
    <w:link w:val="FooterChar"/>
    <w:uiPriority w:val="99"/>
    <w:unhideWhenUsed/>
    <w:rsid w:val="00D53C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3C66"/>
  </w:style>
  <w:style w:type="paragraph" w:styleId="TOC4">
    <w:name w:val="toc 4"/>
    <w:basedOn w:val="Normal"/>
    <w:next w:val="Normal"/>
    <w:uiPriority w:val="39"/>
    <w:unhideWhenUsed/>
    <w:rsid w:val="1F49A1D2"/>
    <w:pPr>
      <w:spacing w:after="100"/>
      <w:ind w:left="66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C82DF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77D3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mediaoffice.a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apnews.com/" TargetMode="Externa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hyperlink" Target="https://www.reuters.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hyperlink" Target="https://www.flickr.com/photos/christophe-ramos/5515407253/in/photostream/" TargetMode="External"/><Relationship Id="rId19" Type="http://schemas.openxmlformats.org/officeDocument/2006/relationships/hyperlink" Target="https://www.hofstede-insights.com/"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6.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Cultural Balance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A19-4B2F-9150-2BC7D21E636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A19-4B2F-9150-2BC7D21E636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A19-4B2F-9150-2BC7D21E636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A19-4B2F-9150-2BC7D21E636D}"/>
              </c:ext>
            </c:extLst>
          </c:dPt>
          <c:cat>
            <c:strRef>
              <c:f>Sheet1!$A$2:$A$5</c:f>
              <c:strCache>
                <c:ptCount val="3"/>
                <c:pt idx="0">
                  <c:v>Role</c:v>
                </c:pt>
                <c:pt idx="1">
                  <c:v>Task</c:v>
                </c:pt>
                <c:pt idx="2">
                  <c:v>Power</c:v>
                </c:pt>
              </c:strCache>
            </c:strRef>
          </c:cat>
          <c:val>
            <c:numRef>
              <c:f>Sheet1!$B$2:$B$5</c:f>
              <c:numCache>
                <c:formatCode>General</c:formatCode>
                <c:ptCount val="4"/>
                <c:pt idx="0">
                  <c:v>60</c:v>
                </c:pt>
                <c:pt idx="1">
                  <c:v>30</c:v>
                </c:pt>
                <c:pt idx="2">
                  <c:v>10</c:v>
                </c:pt>
              </c:numCache>
            </c:numRef>
          </c:val>
          <c:extLst>
            <c:ext xmlns:c16="http://schemas.microsoft.com/office/drawing/2014/chart" uri="{C3380CC4-5D6E-409C-BE32-E72D297353CC}">
              <c16:uniqueId val="{00000000-23AD-4EF6-8B23-B4E60C87649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5E5349-05B7-45A6-B230-A060AA5520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5084</Words>
  <Characters>28981</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Suleha Azad</dc:creator>
  <cp:keywords/>
  <dc:description/>
  <cp:lastModifiedBy>Suleha Azad</cp:lastModifiedBy>
  <cp:revision>2</cp:revision>
  <dcterms:created xsi:type="dcterms:W3CDTF">2025-11-08T11:02:00Z</dcterms:created>
  <dcterms:modified xsi:type="dcterms:W3CDTF">2025-11-08T11:02:00Z</dcterms:modified>
</cp:coreProperties>
</file>