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7BBC2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71773">
              <w:rPr>
                <w:b/>
                <w:color w:val="auto"/>
                <w:sz w:val="32"/>
              </w:rPr>
              <w:t xml:space="preserve"> Dafydd Arnold</w:t>
            </w:r>
          </w:p>
          <w:p w14:paraId="44290483" w14:textId="77777777" w:rsidR="00FF6BE0" w:rsidRDefault="00FF6BE0" w:rsidP="0022001B">
            <w:pPr>
              <w:overflowPunct/>
              <w:autoSpaceDE/>
              <w:autoSpaceDN/>
              <w:adjustRightInd/>
              <w:ind w:right="-330"/>
              <w:textAlignment w:val="auto"/>
              <w:rPr>
                <w:b/>
                <w:color w:val="auto"/>
                <w:sz w:val="32"/>
              </w:rPr>
            </w:pPr>
          </w:p>
          <w:p w14:paraId="4A4B1989" w14:textId="727846B2" w:rsidR="005A1BA3" w:rsidRPr="00571773" w:rsidRDefault="0085230E" w:rsidP="00571773">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71773">
              <w:rPr>
                <w:b/>
                <w:color w:val="auto"/>
                <w:sz w:val="32"/>
              </w:rPr>
              <w:t xml:space="preserve">  </w:t>
            </w:r>
            <w:hyperlink r:id="rId12" w:history="1">
              <w:r w:rsidR="00571773" w:rsidRPr="00571773">
                <w:rPr>
                  <w:rStyle w:val="Hyperlink"/>
                  <w:b/>
                  <w:bCs/>
                  <w:color w:val="auto"/>
                  <w:sz w:val="32"/>
                  <w:szCs w:val="32"/>
                  <w:u w:val="none"/>
                </w:rPr>
                <w:t>2246065</w:t>
              </w:r>
            </w:hyperlink>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0351803">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00B050"/>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00351803">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00B050"/>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0571932">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00B050"/>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0E16F54">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00B050"/>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00E16F54">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00B050"/>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00393732">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00B050"/>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616003F9" w14:textId="48B0D391" w:rsidR="00FF7784" w:rsidRDefault="00025650" w:rsidP="00FF7EBB">
      <w:pPr>
        <w:jc w:val="both"/>
        <w:rPr>
          <w:b/>
          <w:sz w:val="24"/>
          <w:szCs w:val="24"/>
        </w:rPr>
      </w:pPr>
      <w:r w:rsidRPr="00025650">
        <w:rPr>
          <w:b/>
          <w:sz w:val="24"/>
          <w:szCs w:val="24"/>
        </w:rPr>
        <w:t>ANSWER:</w:t>
      </w:r>
    </w:p>
    <w:p w14:paraId="42B13140" w14:textId="22BB3A58" w:rsidR="00EC6989" w:rsidRDefault="00EC6989" w:rsidP="00FF7EBB">
      <w:pPr>
        <w:jc w:val="both"/>
        <w:rPr>
          <w:b/>
          <w:sz w:val="24"/>
          <w:szCs w:val="24"/>
        </w:rPr>
      </w:pPr>
    </w:p>
    <w:p w14:paraId="74E686FF" w14:textId="08CD7133" w:rsidR="00592FB7" w:rsidRPr="00F764E7" w:rsidRDefault="00592FB7" w:rsidP="00FF7EBB">
      <w:pPr>
        <w:jc w:val="both"/>
        <w:rPr>
          <w:rFonts w:ascii="Tahoma" w:hAnsi="Tahoma" w:cs="Tahoma"/>
          <w:b/>
          <w:sz w:val="24"/>
          <w:szCs w:val="24"/>
        </w:rPr>
      </w:pPr>
    </w:p>
    <w:p w14:paraId="4C7C7723" w14:textId="73BD9F83" w:rsidR="00592FB7" w:rsidRPr="00F764E7" w:rsidRDefault="00592FB7" w:rsidP="00FF7EBB">
      <w:pPr>
        <w:jc w:val="both"/>
        <w:rPr>
          <w:rFonts w:ascii="Tahoma" w:hAnsi="Tahoma" w:cs="Tahoma"/>
          <w:bCs/>
        </w:rPr>
      </w:pPr>
      <w:r w:rsidRPr="00F764E7">
        <w:rPr>
          <w:rFonts w:ascii="Tahoma" w:hAnsi="Tahoma" w:cs="Tahoma"/>
          <w:bCs/>
        </w:rPr>
        <w:t xml:space="preserve">In this essay I will focus on the first 6 months of my training and learning related to developing resilience and minimising stress. I will detail the strategies that I use within my personal and work life to manage stress and develop coping strategies to manage stress that I face within my role as Police Constable. I will also consider key theories and models that inform my practice in this area. </w:t>
      </w:r>
    </w:p>
    <w:p w14:paraId="4C9D6C96" w14:textId="4E5B840B" w:rsidR="00592FB7" w:rsidRPr="00F764E7" w:rsidRDefault="00592FB7" w:rsidP="00FF7EBB">
      <w:pPr>
        <w:jc w:val="both"/>
        <w:rPr>
          <w:rFonts w:ascii="Tahoma" w:hAnsi="Tahoma" w:cs="Tahoma"/>
          <w:bCs/>
        </w:rPr>
      </w:pPr>
    </w:p>
    <w:p w14:paraId="3FEA2E6A" w14:textId="304D7607" w:rsidR="00886713" w:rsidRPr="00F764E7" w:rsidRDefault="00EC6989" w:rsidP="00FF7EBB">
      <w:pPr>
        <w:jc w:val="both"/>
        <w:rPr>
          <w:rFonts w:ascii="Tahoma" w:hAnsi="Tahoma" w:cs="Tahoma"/>
          <w:bCs/>
        </w:rPr>
      </w:pPr>
      <w:r w:rsidRPr="00F764E7">
        <w:rPr>
          <w:rFonts w:ascii="Tahoma" w:hAnsi="Tahoma" w:cs="Tahoma"/>
          <w:bCs/>
        </w:rPr>
        <w:t>Stress is a feeling of “mental press and tension” that can impact on wellness and health (</w:t>
      </w:r>
      <w:proofErr w:type="spellStart"/>
      <w:r w:rsidRPr="00F764E7">
        <w:rPr>
          <w:rFonts w:ascii="Tahoma" w:hAnsi="Tahoma" w:cs="Tahoma"/>
          <w:bCs/>
        </w:rPr>
        <w:t>Shahsavarani</w:t>
      </w:r>
      <w:proofErr w:type="spellEnd"/>
      <w:r w:rsidRPr="00F764E7">
        <w:rPr>
          <w:rFonts w:ascii="Tahoma" w:hAnsi="Tahoma" w:cs="Tahoma"/>
          <w:bCs/>
        </w:rPr>
        <w:t xml:space="preserve"> et. Al, 2015).</w:t>
      </w:r>
      <w:r w:rsidR="00DD6BCE" w:rsidRPr="00F764E7">
        <w:rPr>
          <w:rFonts w:ascii="Tahoma" w:hAnsi="Tahoma" w:cs="Tahoma"/>
          <w:bCs/>
        </w:rPr>
        <w:t xml:space="preserve"> A person can develop strategies to cope with stress and build </w:t>
      </w:r>
      <w:proofErr w:type="spellStart"/>
      <w:r w:rsidR="00DD6BCE" w:rsidRPr="00F764E7">
        <w:rPr>
          <w:rFonts w:ascii="Tahoma" w:hAnsi="Tahoma" w:cs="Tahoma"/>
          <w:bCs/>
        </w:rPr>
        <w:t>resilliance</w:t>
      </w:r>
      <w:proofErr w:type="spellEnd"/>
      <w:r w:rsidR="00DD6BCE" w:rsidRPr="00F764E7">
        <w:rPr>
          <w:rFonts w:ascii="Tahoma" w:hAnsi="Tahoma" w:cs="Tahoma"/>
          <w:bCs/>
        </w:rPr>
        <w:t xml:space="preserve">. </w:t>
      </w:r>
      <w:r w:rsidRPr="00F764E7">
        <w:rPr>
          <w:rFonts w:ascii="Tahoma" w:hAnsi="Tahoma" w:cs="Tahoma"/>
          <w:bCs/>
        </w:rPr>
        <w:t>R</w:t>
      </w:r>
      <w:r w:rsidRPr="00F764E7">
        <w:rPr>
          <w:rFonts w:ascii="Tahoma" w:hAnsi="Tahoma" w:cs="Tahoma"/>
          <w:bCs/>
        </w:rPr>
        <w:t>esilience include</w:t>
      </w:r>
      <w:r w:rsidR="00DD6BCE" w:rsidRPr="00F764E7">
        <w:rPr>
          <w:rFonts w:ascii="Tahoma" w:hAnsi="Tahoma" w:cs="Tahoma"/>
          <w:bCs/>
        </w:rPr>
        <w:t>s</w:t>
      </w:r>
      <w:r w:rsidRPr="00F764E7">
        <w:rPr>
          <w:rFonts w:ascii="Tahoma" w:hAnsi="Tahoma" w:cs="Tahoma"/>
          <w:bCs/>
        </w:rPr>
        <w:t xml:space="preserve"> </w:t>
      </w:r>
      <w:r w:rsidR="00DD6BCE" w:rsidRPr="00F764E7">
        <w:rPr>
          <w:rFonts w:ascii="Tahoma" w:hAnsi="Tahoma" w:cs="Tahoma"/>
          <w:bCs/>
        </w:rPr>
        <w:t>“</w:t>
      </w:r>
      <w:r w:rsidRPr="00F764E7">
        <w:rPr>
          <w:rFonts w:ascii="Tahoma" w:hAnsi="Tahoma" w:cs="Tahoma"/>
          <w:bCs/>
        </w:rPr>
        <w:t>biological, psychological, social and cultural factors</w:t>
      </w:r>
      <w:r w:rsidR="00DD6BCE" w:rsidRPr="00F764E7">
        <w:rPr>
          <w:rFonts w:ascii="Tahoma" w:hAnsi="Tahoma" w:cs="Tahoma"/>
          <w:bCs/>
        </w:rPr>
        <w:t>”</w:t>
      </w:r>
      <w:r w:rsidRPr="00F764E7">
        <w:rPr>
          <w:rFonts w:ascii="Tahoma" w:hAnsi="Tahoma" w:cs="Tahoma"/>
          <w:bCs/>
        </w:rPr>
        <w:t xml:space="preserve"> </w:t>
      </w:r>
      <w:r w:rsidR="00DD6BCE" w:rsidRPr="00F764E7">
        <w:rPr>
          <w:rFonts w:ascii="Tahoma" w:hAnsi="Tahoma" w:cs="Tahoma"/>
          <w:bCs/>
        </w:rPr>
        <w:t xml:space="preserve">that </w:t>
      </w:r>
      <w:r w:rsidRPr="00F764E7">
        <w:rPr>
          <w:rFonts w:ascii="Tahoma" w:hAnsi="Tahoma" w:cs="Tahoma"/>
          <w:bCs/>
        </w:rPr>
        <w:t>determine how</w:t>
      </w:r>
      <w:r w:rsidR="00DD6BCE" w:rsidRPr="00F764E7">
        <w:rPr>
          <w:rFonts w:ascii="Tahoma" w:hAnsi="Tahoma" w:cs="Tahoma"/>
          <w:bCs/>
        </w:rPr>
        <w:t xml:space="preserve"> a person responds to stressful events (Southwick et al, 2014)</w:t>
      </w:r>
      <w:r w:rsidRPr="00F764E7">
        <w:rPr>
          <w:rFonts w:ascii="Tahoma" w:hAnsi="Tahoma" w:cs="Tahoma"/>
          <w:bCs/>
        </w:rPr>
        <w:t>.</w:t>
      </w:r>
      <w:r w:rsidR="00DD6BCE" w:rsidRPr="00F764E7">
        <w:rPr>
          <w:rFonts w:ascii="Tahoma" w:hAnsi="Tahoma" w:cs="Tahoma"/>
          <w:bCs/>
        </w:rPr>
        <w:t xml:space="preserve"> </w:t>
      </w:r>
      <w:r w:rsidR="00DD6BCE" w:rsidRPr="00F764E7">
        <w:rPr>
          <w:rFonts w:ascii="Tahoma" w:hAnsi="Tahoma" w:cs="Tahoma"/>
          <w:color w:val="000000" w:themeColor="text1"/>
        </w:rPr>
        <w:t>O</w:t>
      </w:r>
      <w:r w:rsidR="00FC2335" w:rsidRPr="00F764E7">
        <w:rPr>
          <w:rFonts w:ascii="Tahoma" w:hAnsi="Tahoma" w:cs="Tahoma"/>
          <w:color w:val="000000" w:themeColor="text1"/>
        </w:rPr>
        <w:t xml:space="preserve">ne of the key researchers into </w:t>
      </w:r>
      <w:r w:rsidR="00DD6BCE" w:rsidRPr="00F764E7">
        <w:rPr>
          <w:rFonts w:ascii="Tahoma" w:hAnsi="Tahoma" w:cs="Tahoma"/>
          <w:color w:val="000000" w:themeColor="text1"/>
        </w:rPr>
        <w:t xml:space="preserve">this </w:t>
      </w:r>
      <w:r w:rsidR="00FC2335" w:rsidRPr="00F764E7">
        <w:rPr>
          <w:rFonts w:ascii="Tahoma" w:hAnsi="Tahoma" w:cs="Tahoma"/>
          <w:color w:val="000000" w:themeColor="text1"/>
        </w:rPr>
        <w:t>was</w:t>
      </w:r>
      <w:r w:rsidR="008929FE" w:rsidRPr="00F764E7">
        <w:rPr>
          <w:rFonts w:ascii="Tahoma" w:hAnsi="Tahoma" w:cs="Tahoma"/>
          <w:color w:val="000000" w:themeColor="text1"/>
        </w:rPr>
        <w:t xml:space="preserve"> Hans Selye where </w:t>
      </w:r>
      <w:r w:rsidR="00FC2335" w:rsidRPr="00F764E7">
        <w:rPr>
          <w:rFonts w:ascii="Tahoma" w:hAnsi="Tahoma" w:cs="Tahoma"/>
          <w:color w:val="000000" w:themeColor="text1"/>
        </w:rPr>
        <w:t>they</w:t>
      </w:r>
      <w:r w:rsidR="008929FE" w:rsidRPr="00F764E7">
        <w:rPr>
          <w:rFonts w:ascii="Tahoma" w:hAnsi="Tahoma" w:cs="Tahoma"/>
          <w:color w:val="000000" w:themeColor="text1"/>
        </w:rPr>
        <w:t xml:space="preserve"> </w:t>
      </w:r>
      <w:r w:rsidR="00FC2335" w:rsidRPr="00F764E7">
        <w:rPr>
          <w:rFonts w:ascii="Tahoma" w:hAnsi="Tahoma" w:cs="Tahoma"/>
          <w:color w:val="000000" w:themeColor="text1"/>
        </w:rPr>
        <w:t>would describe</w:t>
      </w:r>
      <w:r w:rsidR="00DD6BCE" w:rsidRPr="00F764E7">
        <w:rPr>
          <w:rFonts w:ascii="Tahoma" w:hAnsi="Tahoma" w:cs="Tahoma"/>
          <w:color w:val="000000" w:themeColor="text1"/>
        </w:rPr>
        <w:t xml:space="preserve"> stress</w:t>
      </w:r>
      <w:r w:rsidR="00FC2335" w:rsidRPr="00F764E7">
        <w:rPr>
          <w:rFonts w:ascii="Tahoma" w:hAnsi="Tahoma" w:cs="Tahoma"/>
          <w:color w:val="000000" w:themeColor="text1"/>
        </w:rPr>
        <w:t xml:space="preserve"> as the </w:t>
      </w:r>
      <w:r w:rsidR="00100329" w:rsidRPr="00F764E7">
        <w:rPr>
          <w:rFonts w:ascii="Tahoma" w:hAnsi="Tahoma" w:cs="Tahoma"/>
          <w:color w:val="000000" w:themeColor="text1"/>
        </w:rPr>
        <w:t>“</w:t>
      </w:r>
      <w:r w:rsidR="00FC2335" w:rsidRPr="00F764E7">
        <w:rPr>
          <w:rFonts w:ascii="Tahoma" w:hAnsi="Tahoma" w:cs="Tahoma"/>
          <w:color w:val="000000" w:themeColor="text1"/>
        </w:rPr>
        <w:t>rate of all the wear and tear caused by life</w:t>
      </w:r>
      <w:r w:rsidR="00100329" w:rsidRPr="00F764E7">
        <w:rPr>
          <w:rFonts w:ascii="Tahoma" w:hAnsi="Tahoma" w:cs="Tahoma"/>
          <w:color w:val="000000" w:themeColor="text1"/>
        </w:rPr>
        <w:t>”</w:t>
      </w:r>
      <w:r w:rsidR="00025A78" w:rsidRPr="00F764E7">
        <w:rPr>
          <w:rFonts w:ascii="Tahoma" w:hAnsi="Tahoma" w:cs="Tahoma"/>
          <w:color w:val="000000" w:themeColor="text1"/>
        </w:rPr>
        <w:t xml:space="preserve"> (</w:t>
      </w:r>
      <w:proofErr w:type="spellStart"/>
      <w:r w:rsidR="00025A78" w:rsidRPr="00F764E7">
        <w:rPr>
          <w:rFonts w:ascii="Tahoma" w:hAnsi="Tahoma" w:cs="Tahoma"/>
          <w:color w:val="000000" w:themeColor="text1"/>
        </w:rPr>
        <w:t>Seyle</w:t>
      </w:r>
      <w:proofErr w:type="spellEnd"/>
      <w:r w:rsidR="00025A78" w:rsidRPr="00F764E7">
        <w:rPr>
          <w:rFonts w:ascii="Tahoma" w:hAnsi="Tahoma" w:cs="Tahoma"/>
          <w:color w:val="000000" w:themeColor="text1"/>
        </w:rPr>
        <w:t xml:space="preserve">, 1956). One of the key theories created was </w:t>
      </w:r>
      <w:r w:rsidR="003374BA" w:rsidRPr="00F764E7">
        <w:rPr>
          <w:rFonts w:ascii="Tahoma" w:hAnsi="Tahoma" w:cs="Tahoma"/>
          <w:color w:val="000000" w:themeColor="text1"/>
        </w:rPr>
        <w:t xml:space="preserve">general adaptation syndrome (GAD) which </w:t>
      </w:r>
      <w:r w:rsidR="00DD6BCE" w:rsidRPr="00F764E7">
        <w:rPr>
          <w:rFonts w:ascii="Tahoma" w:hAnsi="Tahoma" w:cs="Tahoma"/>
          <w:color w:val="000000" w:themeColor="text1"/>
        </w:rPr>
        <w:t xml:space="preserve">found that </w:t>
      </w:r>
      <w:r w:rsidR="00826B64" w:rsidRPr="00F764E7">
        <w:rPr>
          <w:rFonts w:ascii="Tahoma" w:hAnsi="Tahoma" w:cs="Tahoma"/>
          <w:color w:val="000000" w:themeColor="text1"/>
        </w:rPr>
        <w:t xml:space="preserve">stress is a bodily defence mechanism where </w:t>
      </w:r>
      <w:r w:rsidR="00980330" w:rsidRPr="00F764E7">
        <w:rPr>
          <w:rFonts w:ascii="Tahoma" w:hAnsi="Tahoma" w:cs="Tahoma"/>
          <w:color w:val="000000" w:themeColor="text1"/>
        </w:rPr>
        <w:t xml:space="preserve">prolonged </w:t>
      </w:r>
      <w:r w:rsidR="00DD6BCE" w:rsidRPr="00F764E7">
        <w:rPr>
          <w:rFonts w:ascii="Tahoma" w:hAnsi="Tahoma" w:cs="Tahoma"/>
          <w:color w:val="000000" w:themeColor="text1"/>
        </w:rPr>
        <w:t xml:space="preserve">stress </w:t>
      </w:r>
      <w:r w:rsidR="00980330" w:rsidRPr="00F764E7">
        <w:rPr>
          <w:rFonts w:ascii="Tahoma" w:hAnsi="Tahoma" w:cs="Tahoma"/>
          <w:color w:val="000000" w:themeColor="text1"/>
        </w:rPr>
        <w:t>can lead to stress related illness</w:t>
      </w:r>
      <w:r w:rsidR="001E4182" w:rsidRPr="00F764E7">
        <w:rPr>
          <w:rFonts w:ascii="Tahoma" w:hAnsi="Tahoma" w:cs="Tahoma"/>
          <w:color w:val="000000" w:themeColor="text1"/>
        </w:rPr>
        <w:t xml:space="preserve"> (</w:t>
      </w:r>
      <w:proofErr w:type="spellStart"/>
      <w:r w:rsidR="001E4182" w:rsidRPr="00F764E7">
        <w:rPr>
          <w:rFonts w:ascii="Tahoma" w:hAnsi="Tahoma" w:cs="Tahoma"/>
          <w:color w:val="000000" w:themeColor="text1"/>
        </w:rPr>
        <w:t>Dhabhar</w:t>
      </w:r>
      <w:proofErr w:type="spellEnd"/>
      <w:r w:rsidR="001E4182" w:rsidRPr="00F764E7">
        <w:rPr>
          <w:rFonts w:ascii="Tahoma" w:hAnsi="Tahoma" w:cs="Tahoma"/>
          <w:color w:val="000000" w:themeColor="text1"/>
        </w:rPr>
        <w:t xml:space="preserve"> 2018) </w:t>
      </w:r>
      <w:r w:rsidR="00980330" w:rsidRPr="00F764E7">
        <w:rPr>
          <w:rFonts w:ascii="Tahoma" w:hAnsi="Tahoma" w:cs="Tahoma"/>
          <w:color w:val="000000" w:themeColor="text1"/>
        </w:rPr>
        <w:t xml:space="preserve">. Other theorists such as Lazarus and Folkman </w:t>
      </w:r>
      <w:r w:rsidR="00826B64" w:rsidRPr="00F764E7">
        <w:rPr>
          <w:rFonts w:ascii="Tahoma" w:hAnsi="Tahoma" w:cs="Tahoma"/>
          <w:color w:val="000000" w:themeColor="text1"/>
        </w:rPr>
        <w:t xml:space="preserve">theorised </w:t>
      </w:r>
      <w:r w:rsidR="0038232E" w:rsidRPr="00F764E7">
        <w:rPr>
          <w:rFonts w:ascii="Tahoma" w:hAnsi="Tahoma" w:cs="Tahoma"/>
          <w:color w:val="000000" w:themeColor="text1"/>
        </w:rPr>
        <w:t xml:space="preserve">a </w:t>
      </w:r>
      <w:r w:rsidR="00826B64" w:rsidRPr="00F764E7">
        <w:rPr>
          <w:rFonts w:ascii="Tahoma" w:hAnsi="Tahoma" w:cs="Tahoma"/>
          <w:color w:val="000000" w:themeColor="text1"/>
        </w:rPr>
        <w:t>transactional theory of stress and found that stress is a transaction between an individual and the environment and focuses</w:t>
      </w:r>
      <w:r w:rsidR="00D357A1" w:rsidRPr="00F764E7">
        <w:rPr>
          <w:rFonts w:ascii="Tahoma" w:hAnsi="Tahoma" w:cs="Tahoma"/>
          <w:color w:val="000000" w:themeColor="text1"/>
        </w:rPr>
        <w:t xml:space="preserve"> on</w:t>
      </w:r>
      <w:r w:rsidR="00826B64" w:rsidRPr="00F764E7">
        <w:rPr>
          <w:rFonts w:ascii="Tahoma" w:hAnsi="Tahoma" w:cs="Tahoma"/>
          <w:color w:val="000000" w:themeColor="text1"/>
        </w:rPr>
        <w:t xml:space="preserve"> the necessity of an individual’s own coping </w:t>
      </w:r>
      <w:r w:rsidR="0038232E" w:rsidRPr="00F764E7">
        <w:rPr>
          <w:rFonts w:ascii="Tahoma" w:hAnsi="Tahoma" w:cs="Tahoma"/>
          <w:color w:val="000000" w:themeColor="text1"/>
        </w:rPr>
        <w:t xml:space="preserve">mechanisms </w:t>
      </w:r>
      <w:r w:rsidR="00826B64" w:rsidRPr="00F764E7">
        <w:rPr>
          <w:rFonts w:ascii="Tahoma" w:hAnsi="Tahoma" w:cs="Tahoma"/>
          <w:color w:val="000000" w:themeColor="text1"/>
        </w:rPr>
        <w:t>to overcome the stressor</w:t>
      </w:r>
      <w:r w:rsidR="00764DBD" w:rsidRPr="00F764E7">
        <w:rPr>
          <w:rFonts w:ascii="Tahoma" w:hAnsi="Tahoma" w:cs="Tahoma"/>
          <w:color w:val="000000" w:themeColor="text1"/>
        </w:rPr>
        <w:t xml:space="preserve"> (Lazarus 1966)</w:t>
      </w:r>
      <w:r w:rsidR="00826B64" w:rsidRPr="00F764E7">
        <w:rPr>
          <w:rFonts w:ascii="Tahoma" w:hAnsi="Tahoma" w:cs="Tahoma"/>
          <w:color w:val="000000" w:themeColor="text1"/>
        </w:rPr>
        <w:t>.</w:t>
      </w:r>
      <w:r w:rsidR="00AE0E85" w:rsidRPr="00F764E7">
        <w:rPr>
          <w:rFonts w:ascii="Tahoma" w:hAnsi="Tahoma" w:cs="Tahoma"/>
          <w:color w:val="000000" w:themeColor="text1"/>
        </w:rPr>
        <w:t xml:space="preserve"> </w:t>
      </w:r>
      <w:r w:rsidR="00764DBD" w:rsidRPr="00F764E7">
        <w:rPr>
          <w:rFonts w:ascii="Tahoma" w:hAnsi="Tahoma" w:cs="Tahoma"/>
          <w:color w:val="000000" w:themeColor="text1"/>
        </w:rPr>
        <w:t xml:space="preserve">One common finding throughout most research is that coping mechanisms are essential to maintaining a healthy level of stress. </w:t>
      </w:r>
      <w:r w:rsidR="00AE0E85" w:rsidRPr="00F764E7">
        <w:rPr>
          <w:rFonts w:ascii="Tahoma" w:hAnsi="Tahoma" w:cs="Tahoma"/>
          <w:color w:val="000000" w:themeColor="text1"/>
        </w:rPr>
        <w:t>In this thesis I will explain the coping strategies that I have applied to develop resilience and minimise stress.</w:t>
      </w:r>
      <w:r w:rsidR="00AE0E85" w:rsidRPr="00F764E7">
        <w:rPr>
          <w:rFonts w:ascii="Tahoma" w:hAnsi="Tahoma" w:cs="Tahoma"/>
          <w:color w:val="FF0000"/>
        </w:rPr>
        <w:t xml:space="preserve"> </w:t>
      </w:r>
    </w:p>
    <w:p w14:paraId="5680C144" w14:textId="77777777" w:rsidR="00CA7650" w:rsidRPr="00F764E7" w:rsidRDefault="00CA7650" w:rsidP="00FF7EBB">
      <w:pPr>
        <w:jc w:val="both"/>
        <w:rPr>
          <w:rFonts w:ascii="Tahoma" w:hAnsi="Tahoma" w:cs="Tahoma"/>
        </w:rPr>
      </w:pPr>
    </w:p>
    <w:p w14:paraId="3E54F6DB" w14:textId="2A2C798B" w:rsidR="00E75EDE" w:rsidRPr="00F764E7" w:rsidRDefault="00746C36" w:rsidP="004F7BB9">
      <w:pPr>
        <w:jc w:val="both"/>
        <w:rPr>
          <w:rFonts w:ascii="Tahoma" w:hAnsi="Tahoma" w:cs="Tahoma"/>
        </w:rPr>
      </w:pPr>
      <w:r w:rsidRPr="00F764E7">
        <w:rPr>
          <w:rFonts w:ascii="Tahoma" w:hAnsi="Tahoma" w:cs="Tahoma"/>
        </w:rPr>
        <w:t>O</w:t>
      </w:r>
      <w:r w:rsidR="00707FED" w:rsidRPr="00F764E7">
        <w:rPr>
          <w:rFonts w:ascii="Tahoma" w:hAnsi="Tahoma" w:cs="Tahoma"/>
        </w:rPr>
        <w:t xml:space="preserve">ne coping strategy that I have applied throughout the initial 6-month training period would be weight training at </w:t>
      </w:r>
      <w:r w:rsidR="00DD6BCE" w:rsidRPr="00F764E7">
        <w:rPr>
          <w:rFonts w:ascii="Tahoma" w:hAnsi="Tahoma" w:cs="Tahoma"/>
        </w:rPr>
        <w:t xml:space="preserve">the </w:t>
      </w:r>
      <w:r w:rsidR="00707FED" w:rsidRPr="00F764E7">
        <w:rPr>
          <w:rFonts w:ascii="Tahoma" w:hAnsi="Tahoma" w:cs="Tahoma"/>
        </w:rPr>
        <w:t xml:space="preserve">gym. I have found that this has significantly reduced the </w:t>
      </w:r>
      <w:r w:rsidRPr="00F764E7">
        <w:rPr>
          <w:rFonts w:ascii="Tahoma" w:hAnsi="Tahoma" w:cs="Tahoma"/>
        </w:rPr>
        <w:t xml:space="preserve">effect </w:t>
      </w:r>
      <w:r w:rsidR="00707FED" w:rsidRPr="00F764E7">
        <w:rPr>
          <w:rFonts w:ascii="Tahoma" w:hAnsi="Tahoma" w:cs="Tahoma"/>
        </w:rPr>
        <w:t xml:space="preserve">of stress throughout the training period as it provides me with an atmosphere that I </w:t>
      </w:r>
      <w:r w:rsidR="00DD6BCE" w:rsidRPr="00F764E7">
        <w:rPr>
          <w:rFonts w:ascii="Tahoma" w:hAnsi="Tahoma" w:cs="Tahoma"/>
        </w:rPr>
        <w:t xml:space="preserve">can </w:t>
      </w:r>
      <w:r w:rsidRPr="00F764E7">
        <w:rPr>
          <w:rFonts w:ascii="Tahoma" w:hAnsi="Tahoma" w:cs="Tahoma"/>
        </w:rPr>
        <w:t>to take my mind off everyday life and put my energy into something positive</w:t>
      </w:r>
      <w:r w:rsidR="004D41FE" w:rsidRPr="00F764E7">
        <w:rPr>
          <w:rFonts w:ascii="Tahoma" w:hAnsi="Tahoma" w:cs="Tahoma"/>
        </w:rPr>
        <w:t xml:space="preserve"> (</w:t>
      </w:r>
      <w:proofErr w:type="spellStart"/>
      <w:r w:rsidR="004D41FE" w:rsidRPr="00F764E7">
        <w:rPr>
          <w:rFonts w:ascii="Tahoma" w:hAnsi="Tahoma" w:cs="Tahoma"/>
        </w:rPr>
        <w:t>Kolehmainen</w:t>
      </w:r>
      <w:proofErr w:type="spellEnd"/>
      <w:r w:rsidR="004D41FE" w:rsidRPr="00F764E7">
        <w:rPr>
          <w:rFonts w:ascii="Tahoma" w:hAnsi="Tahoma" w:cs="Tahoma"/>
        </w:rPr>
        <w:t xml:space="preserve"> &amp; Sinha 2013)</w:t>
      </w:r>
      <w:r w:rsidRPr="00F764E7">
        <w:rPr>
          <w:rFonts w:ascii="Tahoma" w:hAnsi="Tahoma" w:cs="Tahoma"/>
        </w:rPr>
        <w:t xml:space="preserve">. This </w:t>
      </w:r>
      <w:r w:rsidR="00707FED" w:rsidRPr="00F764E7">
        <w:rPr>
          <w:rFonts w:ascii="Tahoma" w:hAnsi="Tahoma" w:cs="Tahoma"/>
        </w:rPr>
        <w:t>allows me to step away from the mindset of a student police officer and focus on personal growth and development instead of</w:t>
      </w:r>
      <w:r w:rsidR="00F369FE" w:rsidRPr="00F764E7">
        <w:rPr>
          <w:rFonts w:ascii="Tahoma" w:hAnsi="Tahoma" w:cs="Tahoma"/>
        </w:rPr>
        <w:t xml:space="preserve"> </w:t>
      </w:r>
      <w:r w:rsidR="00707FED" w:rsidRPr="00F764E7">
        <w:rPr>
          <w:rFonts w:ascii="Tahoma" w:hAnsi="Tahoma" w:cs="Tahoma"/>
        </w:rPr>
        <w:t xml:space="preserve">academia. </w:t>
      </w:r>
    </w:p>
    <w:p w14:paraId="1C1F2C5D" w14:textId="77777777" w:rsidR="00CA7650" w:rsidRPr="00F764E7" w:rsidRDefault="00CA7650" w:rsidP="004F7BB9">
      <w:pPr>
        <w:jc w:val="both"/>
        <w:rPr>
          <w:rFonts w:ascii="Tahoma" w:hAnsi="Tahoma" w:cs="Tahoma"/>
        </w:rPr>
      </w:pPr>
    </w:p>
    <w:p w14:paraId="1CCDAD3C" w14:textId="160ABE91" w:rsidR="00746C36" w:rsidRPr="00F764E7" w:rsidRDefault="00707FED" w:rsidP="004F7BB9">
      <w:pPr>
        <w:jc w:val="both"/>
        <w:rPr>
          <w:rFonts w:ascii="Tahoma" w:hAnsi="Tahoma" w:cs="Tahoma"/>
        </w:rPr>
      </w:pPr>
      <w:r w:rsidRPr="00F764E7">
        <w:rPr>
          <w:rFonts w:ascii="Tahoma" w:hAnsi="Tahoma" w:cs="Tahoma"/>
        </w:rPr>
        <w:t xml:space="preserve">In addition to this I have also noticed that </w:t>
      </w:r>
      <w:r w:rsidR="00DD6BCE" w:rsidRPr="00F764E7">
        <w:rPr>
          <w:rFonts w:ascii="Tahoma" w:hAnsi="Tahoma" w:cs="Tahoma"/>
        </w:rPr>
        <w:t xml:space="preserve">using time at the gym </w:t>
      </w:r>
      <w:r w:rsidRPr="00F764E7">
        <w:rPr>
          <w:rFonts w:ascii="Tahoma" w:hAnsi="Tahoma" w:cs="Tahoma"/>
        </w:rPr>
        <w:t xml:space="preserve">has formed a </w:t>
      </w:r>
      <w:r w:rsidR="00746C36" w:rsidRPr="00F764E7">
        <w:rPr>
          <w:rFonts w:ascii="Tahoma" w:hAnsi="Tahoma" w:cs="Tahoma"/>
        </w:rPr>
        <w:t xml:space="preserve">positive </w:t>
      </w:r>
      <w:r w:rsidRPr="00F764E7">
        <w:rPr>
          <w:rFonts w:ascii="Tahoma" w:hAnsi="Tahoma" w:cs="Tahoma"/>
        </w:rPr>
        <w:t>routine</w:t>
      </w:r>
      <w:r w:rsidR="006D17A7" w:rsidRPr="00F764E7">
        <w:rPr>
          <w:rFonts w:ascii="Tahoma" w:hAnsi="Tahoma" w:cs="Tahoma"/>
        </w:rPr>
        <w:t xml:space="preserve"> </w:t>
      </w:r>
      <w:r w:rsidRPr="00F764E7">
        <w:rPr>
          <w:rFonts w:ascii="Tahoma" w:hAnsi="Tahoma" w:cs="Tahoma"/>
        </w:rPr>
        <w:t xml:space="preserve">which I look forward to at the end of each </w:t>
      </w:r>
      <w:r w:rsidR="00F369FE" w:rsidRPr="00F764E7">
        <w:rPr>
          <w:rFonts w:ascii="Tahoma" w:hAnsi="Tahoma" w:cs="Tahoma"/>
        </w:rPr>
        <w:t>weekday</w:t>
      </w:r>
      <w:r w:rsidRPr="00F764E7">
        <w:rPr>
          <w:rFonts w:ascii="Tahoma" w:hAnsi="Tahoma" w:cs="Tahoma"/>
        </w:rPr>
        <w:t xml:space="preserve"> providing myself with motivation throughout the day and creating a further </w:t>
      </w:r>
      <w:r w:rsidR="00F369FE" w:rsidRPr="00F764E7">
        <w:rPr>
          <w:rFonts w:ascii="Tahoma" w:hAnsi="Tahoma" w:cs="Tahoma"/>
        </w:rPr>
        <w:t>emotional</w:t>
      </w:r>
      <w:r w:rsidRPr="00F764E7">
        <w:rPr>
          <w:rFonts w:ascii="Tahoma" w:hAnsi="Tahoma" w:cs="Tahoma"/>
        </w:rPr>
        <w:t xml:space="preserve"> barrier to stressors within my </w:t>
      </w:r>
      <w:r w:rsidR="00F369FE" w:rsidRPr="00F764E7">
        <w:rPr>
          <w:rFonts w:ascii="Tahoma" w:hAnsi="Tahoma" w:cs="Tahoma"/>
        </w:rPr>
        <w:t>day-to-day</w:t>
      </w:r>
      <w:r w:rsidRPr="00F764E7">
        <w:rPr>
          <w:rFonts w:ascii="Tahoma" w:hAnsi="Tahoma" w:cs="Tahoma"/>
        </w:rPr>
        <w:t xml:space="preserve"> life</w:t>
      </w:r>
      <w:r w:rsidR="00DD6BCE" w:rsidRPr="00F764E7">
        <w:rPr>
          <w:rFonts w:ascii="Tahoma" w:hAnsi="Tahoma" w:cs="Tahoma"/>
        </w:rPr>
        <w:t xml:space="preserve"> </w:t>
      </w:r>
      <w:r w:rsidR="004D41FE" w:rsidRPr="00F764E7">
        <w:rPr>
          <w:rFonts w:ascii="Tahoma" w:hAnsi="Tahoma" w:cs="Tahoma"/>
        </w:rPr>
        <w:t>(</w:t>
      </w:r>
      <w:r w:rsidR="004D41FE" w:rsidRPr="00F764E7">
        <w:rPr>
          <w:rFonts w:ascii="Tahoma" w:hAnsi="Tahoma" w:cs="Tahoma"/>
          <w:color w:val="000000" w:themeColor="text1"/>
          <w:shd w:val="clear" w:color="auto" w:fill="FFFFFF"/>
        </w:rPr>
        <w:t>Hou et al. 2020)</w:t>
      </w:r>
      <w:r w:rsidRPr="00F764E7">
        <w:rPr>
          <w:rFonts w:ascii="Tahoma" w:hAnsi="Tahoma" w:cs="Tahoma"/>
        </w:rPr>
        <w:t xml:space="preserve">. </w:t>
      </w:r>
      <w:r w:rsidR="00746C36" w:rsidRPr="00F764E7">
        <w:rPr>
          <w:rFonts w:ascii="Tahoma" w:hAnsi="Tahoma" w:cs="Tahoma"/>
        </w:rPr>
        <w:t xml:space="preserve">Additionally, </w:t>
      </w:r>
      <w:r w:rsidR="00DD6BCE" w:rsidRPr="00F764E7">
        <w:rPr>
          <w:rFonts w:ascii="Tahoma" w:hAnsi="Tahoma" w:cs="Tahoma"/>
        </w:rPr>
        <w:t xml:space="preserve">a </w:t>
      </w:r>
      <w:r w:rsidR="00746C36" w:rsidRPr="00F764E7">
        <w:rPr>
          <w:rFonts w:ascii="Tahoma" w:hAnsi="Tahoma" w:cs="Tahoma"/>
        </w:rPr>
        <w:t xml:space="preserve">gym routine in an atmosphere that makes me feel safe, weightless and separate from my problems has a positive impact on any negative coping mechanisms </w:t>
      </w:r>
      <w:r w:rsidR="001E6709" w:rsidRPr="00F764E7">
        <w:rPr>
          <w:rFonts w:ascii="Tahoma" w:hAnsi="Tahoma" w:cs="Tahoma"/>
        </w:rPr>
        <w:t xml:space="preserve"> </w:t>
      </w:r>
      <w:r w:rsidR="00746C36" w:rsidRPr="00F764E7">
        <w:rPr>
          <w:rFonts w:ascii="Tahoma" w:hAnsi="Tahoma" w:cs="Tahoma"/>
        </w:rPr>
        <w:t>that I have developed for stress (</w:t>
      </w:r>
      <w:proofErr w:type="gramStart"/>
      <w:r w:rsidR="00746C36" w:rsidRPr="00F764E7">
        <w:rPr>
          <w:rFonts w:ascii="Tahoma" w:hAnsi="Tahoma" w:cs="Tahoma"/>
        </w:rPr>
        <w:t>e.g.</w:t>
      </w:r>
      <w:proofErr w:type="gramEnd"/>
      <w:r w:rsidR="00746C36" w:rsidRPr="00F764E7">
        <w:rPr>
          <w:rFonts w:ascii="Tahoma" w:hAnsi="Tahoma" w:cs="Tahoma"/>
        </w:rPr>
        <w:t xml:space="preserve"> smoking), as I am fully emerged in my work out</w:t>
      </w:r>
      <w:r w:rsidR="00603FEC" w:rsidRPr="00F764E7">
        <w:rPr>
          <w:rFonts w:ascii="Tahoma" w:hAnsi="Tahoma" w:cs="Tahoma"/>
        </w:rPr>
        <w:t xml:space="preserve"> while positively building resilience against my stressors</w:t>
      </w:r>
      <w:r w:rsidR="004D41FE" w:rsidRPr="00F764E7">
        <w:rPr>
          <w:rFonts w:ascii="Tahoma" w:hAnsi="Tahoma" w:cs="Tahoma"/>
        </w:rPr>
        <w:t xml:space="preserve"> (</w:t>
      </w:r>
      <w:proofErr w:type="spellStart"/>
      <w:r w:rsidR="004D41FE" w:rsidRPr="00F764E7">
        <w:rPr>
          <w:rFonts w:ascii="Tahoma" w:hAnsi="Tahoma" w:cs="Tahoma"/>
        </w:rPr>
        <w:t>Kurti</w:t>
      </w:r>
      <w:proofErr w:type="spellEnd"/>
      <w:r w:rsidR="004D41FE" w:rsidRPr="00F764E7">
        <w:rPr>
          <w:rFonts w:ascii="Tahoma" w:hAnsi="Tahoma" w:cs="Tahoma"/>
        </w:rPr>
        <w:t xml:space="preserve"> &amp; </w:t>
      </w:r>
      <w:proofErr w:type="spellStart"/>
      <w:r w:rsidR="004D41FE" w:rsidRPr="00F764E7">
        <w:rPr>
          <w:rFonts w:ascii="Tahoma" w:hAnsi="Tahoma" w:cs="Tahoma"/>
        </w:rPr>
        <w:t>Dallery</w:t>
      </w:r>
      <w:proofErr w:type="spellEnd"/>
      <w:r w:rsidR="004D41FE" w:rsidRPr="00F764E7">
        <w:rPr>
          <w:rFonts w:ascii="Tahoma" w:hAnsi="Tahoma" w:cs="Tahoma"/>
        </w:rPr>
        <w:t xml:space="preserve"> 2020)</w:t>
      </w:r>
      <w:r w:rsidR="00603FEC" w:rsidRPr="00F764E7">
        <w:rPr>
          <w:rFonts w:ascii="Tahoma" w:hAnsi="Tahoma" w:cs="Tahoma"/>
        </w:rPr>
        <w:t>.</w:t>
      </w:r>
      <w:r w:rsidR="00746C36" w:rsidRPr="00F764E7">
        <w:rPr>
          <w:rFonts w:ascii="Tahoma" w:hAnsi="Tahoma" w:cs="Tahoma"/>
        </w:rPr>
        <w:t xml:space="preserve"> </w:t>
      </w:r>
    </w:p>
    <w:p w14:paraId="582EBE8B" w14:textId="77777777" w:rsidR="00CA7650" w:rsidRPr="00F764E7" w:rsidRDefault="00CA7650" w:rsidP="004F7BB9">
      <w:pPr>
        <w:jc w:val="both"/>
        <w:rPr>
          <w:rFonts w:ascii="Tahoma" w:hAnsi="Tahoma" w:cs="Tahoma"/>
        </w:rPr>
      </w:pPr>
    </w:p>
    <w:p w14:paraId="2D5C9E5F" w14:textId="69B9816E" w:rsidR="0093261D" w:rsidRPr="00F764E7" w:rsidRDefault="00F369FE" w:rsidP="004F7BB9">
      <w:pPr>
        <w:jc w:val="both"/>
        <w:rPr>
          <w:rFonts w:ascii="Tahoma" w:hAnsi="Tahoma" w:cs="Tahoma"/>
        </w:rPr>
      </w:pPr>
      <w:r w:rsidRPr="00F764E7">
        <w:rPr>
          <w:rFonts w:ascii="Tahoma" w:hAnsi="Tahoma" w:cs="Tahoma"/>
        </w:rPr>
        <w:t>I have</w:t>
      </w:r>
      <w:r w:rsidR="00DD6BCE" w:rsidRPr="00F764E7">
        <w:rPr>
          <w:rFonts w:ascii="Tahoma" w:hAnsi="Tahoma" w:cs="Tahoma"/>
        </w:rPr>
        <w:t xml:space="preserve"> also</w:t>
      </w:r>
      <w:r w:rsidRPr="00F764E7">
        <w:rPr>
          <w:rFonts w:ascii="Tahoma" w:hAnsi="Tahoma" w:cs="Tahoma"/>
        </w:rPr>
        <w:t xml:space="preserve"> indirectly adapted my hobby</w:t>
      </w:r>
      <w:r w:rsidR="00C26287" w:rsidRPr="00F764E7">
        <w:rPr>
          <w:rFonts w:ascii="Tahoma" w:hAnsi="Tahoma" w:cs="Tahoma"/>
        </w:rPr>
        <w:t xml:space="preserve"> of Warhamme</w:t>
      </w:r>
      <w:r w:rsidR="00746C36" w:rsidRPr="00F764E7">
        <w:rPr>
          <w:rFonts w:ascii="Tahoma" w:hAnsi="Tahoma" w:cs="Tahoma"/>
        </w:rPr>
        <w:t>r</w:t>
      </w:r>
      <w:r w:rsidRPr="00F764E7">
        <w:rPr>
          <w:rFonts w:ascii="Tahoma" w:hAnsi="Tahoma" w:cs="Tahoma"/>
        </w:rPr>
        <w:t xml:space="preserve"> </w:t>
      </w:r>
      <w:r w:rsidR="00C26287" w:rsidRPr="00F764E7">
        <w:rPr>
          <w:rFonts w:ascii="Tahoma" w:hAnsi="Tahoma" w:cs="Tahoma"/>
        </w:rPr>
        <w:t xml:space="preserve">into a working coping strategy </w:t>
      </w:r>
      <w:r w:rsidR="00746C36" w:rsidRPr="00F764E7">
        <w:rPr>
          <w:rFonts w:ascii="Tahoma" w:hAnsi="Tahoma" w:cs="Tahoma"/>
        </w:rPr>
        <w:t>for</w:t>
      </w:r>
      <w:r w:rsidR="00C26287" w:rsidRPr="00F764E7">
        <w:rPr>
          <w:rFonts w:ascii="Tahoma" w:hAnsi="Tahoma" w:cs="Tahoma"/>
        </w:rPr>
        <w:t xml:space="preserve"> stress. The realm of Warhammer is a fantasy tabletop game which requires you to build 3D printed plastic miniature models and paint each figure to build an army while simultaneously studying the lore of your army’s faction through reading to understand the factions background and play style. Through doing this I have identified three main areas that help elevate </w:t>
      </w:r>
      <w:r w:rsidR="00746C36" w:rsidRPr="00F764E7">
        <w:rPr>
          <w:rFonts w:ascii="Tahoma" w:hAnsi="Tahoma" w:cs="Tahoma"/>
        </w:rPr>
        <w:t xml:space="preserve">stressors: </w:t>
      </w:r>
      <w:r w:rsidR="00C26287" w:rsidRPr="00F764E7">
        <w:rPr>
          <w:rFonts w:ascii="Tahoma" w:hAnsi="Tahoma" w:cs="Tahoma"/>
        </w:rPr>
        <w:t>the</w:t>
      </w:r>
      <w:r w:rsidR="00746C36" w:rsidRPr="00F764E7">
        <w:rPr>
          <w:rFonts w:ascii="Tahoma" w:hAnsi="Tahoma" w:cs="Tahoma"/>
        </w:rPr>
        <w:t xml:space="preserve"> </w:t>
      </w:r>
      <w:r w:rsidR="00C26287" w:rsidRPr="00F764E7">
        <w:rPr>
          <w:rFonts w:ascii="Tahoma" w:hAnsi="Tahoma" w:cs="Tahoma"/>
        </w:rPr>
        <w:t xml:space="preserve">building and painting aspect, the fantasy lore aspect, and the fast-paced turn-based game. </w:t>
      </w:r>
    </w:p>
    <w:p w14:paraId="7A1FB683" w14:textId="77777777" w:rsidR="00CA7650" w:rsidRPr="00F764E7" w:rsidRDefault="00CA7650" w:rsidP="004F7BB9">
      <w:pPr>
        <w:jc w:val="both"/>
        <w:rPr>
          <w:rFonts w:ascii="Tahoma" w:hAnsi="Tahoma" w:cs="Tahoma"/>
        </w:rPr>
      </w:pPr>
    </w:p>
    <w:p w14:paraId="31B1992B" w14:textId="1FCD6384" w:rsidR="00F369FE" w:rsidRPr="00F764E7" w:rsidRDefault="00746C36" w:rsidP="004F7BB9">
      <w:pPr>
        <w:jc w:val="both"/>
        <w:rPr>
          <w:rFonts w:ascii="Tahoma" w:hAnsi="Tahoma" w:cs="Tahoma"/>
        </w:rPr>
      </w:pPr>
      <w:r w:rsidRPr="00F764E7">
        <w:rPr>
          <w:rFonts w:ascii="Tahoma" w:hAnsi="Tahoma" w:cs="Tahoma"/>
        </w:rPr>
        <w:lastRenderedPageBreak/>
        <w:t xml:space="preserve">In regard to building and painting, it creates </w:t>
      </w:r>
      <w:r w:rsidR="00C26287" w:rsidRPr="00F764E7">
        <w:rPr>
          <w:rFonts w:ascii="Tahoma" w:hAnsi="Tahoma" w:cs="Tahoma"/>
        </w:rPr>
        <w:t xml:space="preserve">an immersive environment which allows </w:t>
      </w:r>
      <w:r w:rsidR="000A0A9F" w:rsidRPr="00F764E7">
        <w:rPr>
          <w:rFonts w:ascii="Tahoma" w:hAnsi="Tahoma" w:cs="Tahoma"/>
        </w:rPr>
        <w:t>me</w:t>
      </w:r>
      <w:r w:rsidR="00C26287" w:rsidRPr="00F764E7">
        <w:rPr>
          <w:rFonts w:ascii="Tahoma" w:hAnsi="Tahoma" w:cs="Tahoma"/>
        </w:rPr>
        <w:t xml:space="preserve"> to focus time on creating a miniature army in my own vision through following building instructions </w:t>
      </w:r>
      <w:r w:rsidR="000A0A9F" w:rsidRPr="00F764E7">
        <w:rPr>
          <w:rFonts w:ascii="Tahoma" w:hAnsi="Tahoma" w:cs="Tahoma"/>
        </w:rPr>
        <w:t xml:space="preserve">and creating a unique colour pallet that </w:t>
      </w:r>
      <w:r w:rsidRPr="00F764E7">
        <w:rPr>
          <w:rFonts w:ascii="Tahoma" w:hAnsi="Tahoma" w:cs="Tahoma"/>
        </w:rPr>
        <w:t xml:space="preserve">I </w:t>
      </w:r>
      <w:r w:rsidR="000A0A9F" w:rsidRPr="00F764E7">
        <w:rPr>
          <w:rFonts w:ascii="Tahoma" w:hAnsi="Tahoma" w:cs="Tahoma"/>
        </w:rPr>
        <w:t>envision my faction to be</w:t>
      </w:r>
      <w:r w:rsidR="004D41FE" w:rsidRPr="00F764E7">
        <w:rPr>
          <w:rFonts w:ascii="Tahoma" w:hAnsi="Tahoma" w:cs="Tahoma"/>
        </w:rPr>
        <w:t xml:space="preserve"> (Stuckey &amp; Nobel 2010)</w:t>
      </w:r>
      <w:r w:rsidR="000A0A9F" w:rsidRPr="00F764E7">
        <w:rPr>
          <w:rFonts w:ascii="Tahoma" w:hAnsi="Tahoma" w:cs="Tahoma"/>
        </w:rPr>
        <w:t xml:space="preserve">. Through doing this I have found that in those moments I focus on a fantasy army, immersing myself purely indirectly calming my thoughts to only the task at hand. As well as this, fully completing models brings a strong sense of achievement for myself as I have built something in my own vision.  </w:t>
      </w:r>
    </w:p>
    <w:p w14:paraId="60D1474A" w14:textId="77777777" w:rsidR="00CA7650" w:rsidRPr="00F764E7" w:rsidRDefault="00CA7650" w:rsidP="004F7BB9">
      <w:pPr>
        <w:jc w:val="both"/>
        <w:rPr>
          <w:rFonts w:ascii="Tahoma" w:hAnsi="Tahoma" w:cs="Tahoma"/>
        </w:rPr>
      </w:pPr>
    </w:p>
    <w:p w14:paraId="3C3BF23F" w14:textId="5995C0B3" w:rsidR="00D357A1" w:rsidRPr="00F764E7" w:rsidRDefault="00DD6BCE" w:rsidP="004F7BB9">
      <w:pPr>
        <w:jc w:val="both"/>
        <w:rPr>
          <w:rFonts w:ascii="Tahoma" w:hAnsi="Tahoma" w:cs="Tahoma"/>
        </w:rPr>
      </w:pPr>
      <w:r w:rsidRPr="00F764E7">
        <w:rPr>
          <w:rFonts w:ascii="Tahoma" w:hAnsi="Tahoma" w:cs="Tahoma"/>
        </w:rPr>
        <w:t>T</w:t>
      </w:r>
      <w:r w:rsidR="0093261D" w:rsidRPr="00F764E7">
        <w:rPr>
          <w:rFonts w:ascii="Tahoma" w:hAnsi="Tahoma" w:cs="Tahoma"/>
        </w:rPr>
        <w:t>he second aspect of this coping strategy of fantasy lore enables me to momentarily place myself away from reality</w:t>
      </w:r>
      <w:r w:rsidR="00D357A1" w:rsidRPr="00F764E7">
        <w:rPr>
          <w:rFonts w:ascii="Tahoma" w:hAnsi="Tahoma" w:cs="Tahoma"/>
        </w:rPr>
        <w:t xml:space="preserve"> into</w:t>
      </w:r>
      <w:r w:rsidR="0093261D" w:rsidRPr="00F764E7">
        <w:rPr>
          <w:rFonts w:ascii="Tahoma" w:hAnsi="Tahoma" w:cs="Tahoma"/>
        </w:rPr>
        <w:t xml:space="preserve"> a place of imagination</w:t>
      </w:r>
      <w:r w:rsidR="00D357A1" w:rsidRPr="00F764E7">
        <w:rPr>
          <w:rFonts w:ascii="Tahoma" w:hAnsi="Tahoma" w:cs="Tahoma"/>
        </w:rPr>
        <w:t>,</w:t>
      </w:r>
      <w:r w:rsidR="0093261D" w:rsidRPr="00F764E7">
        <w:rPr>
          <w:rFonts w:ascii="Tahoma" w:hAnsi="Tahoma" w:cs="Tahoma"/>
        </w:rPr>
        <w:t xml:space="preserve">  surrounding myself with monsters of evil and heroes of divinity who in the end always triumph</w:t>
      </w:r>
      <w:r w:rsidR="00625FC2" w:rsidRPr="00F764E7">
        <w:rPr>
          <w:rFonts w:ascii="Tahoma" w:hAnsi="Tahoma" w:cs="Tahoma"/>
        </w:rPr>
        <w:t xml:space="preserve"> (MFHA England 2018)</w:t>
      </w:r>
      <w:r w:rsidR="00F178D1" w:rsidRPr="00F764E7">
        <w:rPr>
          <w:rFonts w:ascii="Tahoma" w:hAnsi="Tahoma" w:cs="Tahoma"/>
        </w:rPr>
        <w:t>. Through my imagination</w:t>
      </w:r>
      <w:r w:rsidR="000518EB" w:rsidRPr="00F764E7">
        <w:rPr>
          <w:rFonts w:ascii="Tahoma" w:hAnsi="Tahoma" w:cs="Tahoma"/>
        </w:rPr>
        <w:t xml:space="preserve"> </w:t>
      </w:r>
      <w:r w:rsidR="00F178D1" w:rsidRPr="00F764E7">
        <w:rPr>
          <w:rFonts w:ascii="Tahoma" w:hAnsi="Tahoma" w:cs="Tahoma"/>
        </w:rPr>
        <w:t xml:space="preserve">I have </w:t>
      </w:r>
      <w:r w:rsidR="00625FC2" w:rsidRPr="00F764E7">
        <w:rPr>
          <w:rFonts w:ascii="Tahoma" w:hAnsi="Tahoma" w:cs="Tahoma"/>
        </w:rPr>
        <w:t>begun</w:t>
      </w:r>
      <w:r w:rsidR="00F178D1" w:rsidRPr="00F764E7">
        <w:rPr>
          <w:rFonts w:ascii="Tahoma" w:hAnsi="Tahoma" w:cs="Tahoma"/>
        </w:rPr>
        <w:t xml:space="preserve"> to notice that it in essence takes my mind somewhere away from the difficulties that I face not just in work but in life also as in those moments it feels as if nothing can reach me</w:t>
      </w:r>
      <w:r w:rsidR="00625FC2" w:rsidRPr="00F764E7">
        <w:rPr>
          <w:rFonts w:ascii="Tahoma" w:hAnsi="Tahoma" w:cs="Tahoma"/>
        </w:rPr>
        <w:t xml:space="preserve"> (Psychology today 2020)</w:t>
      </w:r>
      <w:r w:rsidR="00F178D1" w:rsidRPr="00F764E7">
        <w:rPr>
          <w:rFonts w:ascii="Tahoma" w:hAnsi="Tahoma" w:cs="Tahoma"/>
        </w:rPr>
        <w:t xml:space="preserve">. </w:t>
      </w:r>
    </w:p>
    <w:p w14:paraId="017DFFA1" w14:textId="77777777" w:rsidR="00CA7650" w:rsidRPr="00F764E7" w:rsidRDefault="00CA7650" w:rsidP="004F7BB9">
      <w:pPr>
        <w:jc w:val="both"/>
        <w:rPr>
          <w:rFonts w:ascii="Tahoma" w:hAnsi="Tahoma" w:cs="Tahoma"/>
        </w:rPr>
      </w:pPr>
    </w:p>
    <w:p w14:paraId="78D5EFAD" w14:textId="1B3E331F" w:rsidR="00F178D1" w:rsidRPr="00F764E7" w:rsidRDefault="00F178D1" w:rsidP="004F7BB9">
      <w:pPr>
        <w:jc w:val="both"/>
        <w:rPr>
          <w:rFonts w:ascii="Tahoma" w:hAnsi="Tahoma" w:cs="Tahoma"/>
        </w:rPr>
      </w:pPr>
      <w:r w:rsidRPr="00F764E7">
        <w:rPr>
          <w:rFonts w:ascii="Tahoma" w:hAnsi="Tahoma" w:cs="Tahoma"/>
        </w:rPr>
        <w:t xml:space="preserve">In addition to the two other aspects of Warhammer the final aspect that I have identified is through playing against others. Through doing this it is clear to me that I am able to bring myself into focus on the game itself and relaxing myself to stressors outside of it. </w:t>
      </w:r>
      <w:r w:rsidR="00E75EDE" w:rsidRPr="00F764E7">
        <w:rPr>
          <w:rFonts w:ascii="Tahoma" w:hAnsi="Tahoma" w:cs="Tahoma"/>
        </w:rPr>
        <w:t>Furthermore,</w:t>
      </w:r>
      <w:r w:rsidRPr="00F764E7">
        <w:rPr>
          <w:rFonts w:ascii="Tahoma" w:hAnsi="Tahoma" w:cs="Tahoma"/>
        </w:rPr>
        <w:t xml:space="preserve"> through playing with others like many games</w:t>
      </w:r>
      <w:r w:rsidR="000518EB" w:rsidRPr="00F764E7">
        <w:rPr>
          <w:rFonts w:ascii="Tahoma" w:hAnsi="Tahoma" w:cs="Tahoma"/>
        </w:rPr>
        <w:t xml:space="preserve"> </w:t>
      </w:r>
      <w:r w:rsidRPr="00F764E7">
        <w:rPr>
          <w:rFonts w:ascii="Tahoma" w:hAnsi="Tahoma" w:cs="Tahoma"/>
        </w:rPr>
        <w:t xml:space="preserve">there becomes instances that lead to moments of strong joy and laughter (sometimes frustration if you lose too!) </w:t>
      </w:r>
      <w:r w:rsidR="00E75EDE" w:rsidRPr="00F764E7">
        <w:rPr>
          <w:rFonts w:ascii="Tahoma" w:hAnsi="Tahoma" w:cs="Tahoma"/>
        </w:rPr>
        <w:t>but more importantly creating a place of safe social interaction where I am comfortable to talk about issues that I am unable to distract myself from</w:t>
      </w:r>
      <w:r w:rsidR="00625FC2" w:rsidRPr="00F764E7">
        <w:rPr>
          <w:rFonts w:ascii="Tahoma" w:hAnsi="Tahoma" w:cs="Tahoma"/>
        </w:rPr>
        <w:t xml:space="preserve"> (</w:t>
      </w:r>
      <w:proofErr w:type="spellStart"/>
      <w:r w:rsidR="00625FC2" w:rsidRPr="00F764E7">
        <w:rPr>
          <w:rFonts w:ascii="Tahoma" w:hAnsi="Tahoma" w:cs="Tahoma"/>
        </w:rPr>
        <w:t>DoveMed</w:t>
      </w:r>
      <w:proofErr w:type="spellEnd"/>
      <w:r w:rsidR="00625FC2" w:rsidRPr="00F764E7">
        <w:rPr>
          <w:rFonts w:ascii="Tahoma" w:hAnsi="Tahoma" w:cs="Tahoma"/>
        </w:rPr>
        <w:t xml:space="preserve"> 2023)</w:t>
      </w:r>
      <w:r w:rsidR="00E75EDE" w:rsidRPr="00F764E7">
        <w:rPr>
          <w:rFonts w:ascii="Tahoma" w:hAnsi="Tahoma" w:cs="Tahoma"/>
        </w:rPr>
        <w:t xml:space="preserve">. </w:t>
      </w:r>
    </w:p>
    <w:p w14:paraId="5867FFD7" w14:textId="0E2C53D8" w:rsidR="00E75EDE" w:rsidRPr="00F764E7" w:rsidRDefault="00E75EDE" w:rsidP="004F7BB9">
      <w:pPr>
        <w:jc w:val="both"/>
        <w:rPr>
          <w:rFonts w:ascii="Tahoma" w:hAnsi="Tahoma" w:cs="Tahoma"/>
        </w:rPr>
      </w:pPr>
      <w:r w:rsidRPr="00F764E7">
        <w:rPr>
          <w:rFonts w:ascii="Tahoma" w:hAnsi="Tahoma" w:cs="Tahoma"/>
        </w:rPr>
        <w:t>Another coping mechanism that I regularly use is PC gaming</w:t>
      </w:r>
      <w:r w:rsidR="00F409A9" w:rsidRPr="00F764E7">
        <w:rPr>
          <w:rFonts w:ascii="Tahoma" w:hAnsi="Tahoma" w:cs="Tahoma"/>
        </w:rPr>
        <w:t xml:space="preserve"> (Pallavicini et al. 2021)</w:t>
      </w:r>
      <w:r w:rsidRPr="00F764E7">
        <w:rPr>
          <w:rFonts w:ascii="Tahoma" w:hAnsi="Tahoma" w:cs="Tahoma"/>
        </w:rPr>
        <w:t xml:space="preserve">. I have found that through gaming I </w:t>
      </w:r>
      <w:r w:rsidR="00DD6BCE" w:rsidRPr="00F764E7">
        <w:rPr>
          <w:rFonts w:ascii="Tahoma" w:hAnsi="Tahoma" w:cs="Tahoma"/>
        </w:rPr>
        <w:t>can</w:t>
      </w:r>
      <w:r w:rsidRPr="00F764E7">
        <w:rPr>
          <w:rFonts w:ascii="Tahoma" w:hAnsi="Tahoma" w:cs="Tahoma"/>
        </w:rPr>
        <w:t xml:space="preserve"> </w:t>
      </w:r>
      <w:r w:rsidR="00B263A1" w:rsidRPr="00F764E7">
        <w:rPr>
          <w:rFonts w:ascii="Tahoma" w:hAnsi="Tahoma" w:cs="Tahoma"/>
        </w:rPr>
        <w:t xml:space="preserve">alleviate </w:t>
      </w:r>
      <w:r w:rsidRPr="00F764E7">
        <w:rPr>
          <w:rFonts w:ascii="Tahoma" w:hAnsi="Tahoma" w:cs="Tahoma"/>
        </w:rPr>
        <w:t xml:space="preserve">stress as it creates a virtual reality as a way to release emotions that come attached to stress, </w:t>
      </w:r>
      <w:r w:rsidR="00B263A1" w:rsidRPr="00F764E7">
        <w:rPr>
          <w:rFonts w:ascii="Tahoma" w:hAnsi="Tahoma" w:cs="Tahoma"/>
        </w:rPr>
        <w:t xml:space="preserve">such as </w:t>
      </w:r>
      <w:r w:rsidRPr="00F764E7">
        <w:rPr>
          <w:rFonts w:ascii="Tahoma" w:hAnsi="Tahoma" w:cs="Tahoma"/>
        </w:rPr>
        <w:t>anger</w:t>
      </w:r>
      <w:r w:rsidR="00B263A1" w:rsidRPr="00F764E7">
        <w:rPr>
          <w:rFonts w:ascii="Tahoma" w:hAnsi="Tahoma" w:cs="Tahoma"/>
        </w:rPr>
        <w:t xml:space="preserve"> and frustration.</w:t>
      </w:r>
    </w:p>
    <w:p w14:paraId="62200760" w14:textId="77777777" w:rsidR="00CA7650" w:rsidRPr="00F764E7" w:rsidRDefault="00CA7650" w:rsidP="004F7BB9">
      <w:pPr>
        <w:jc w:val="both"/>
        <w:rPr>
          <w:rFonts w:ascii="Tahoma" w:hAnsi="Tahoma" w:cs="Tahoma"/>
        </w:rPr>
      </w:pPr>
    </w:p>
    <w:p w14:paraId="13D7E413" w14:textId="631B547C" w:rsidR="004F7BB9" w:rsidRPr="00F764E7" w:rsidRDefault="00B263A1" w:rsidP="004F7BB9">
      <w:pPr>
        <w:jc w:val="both"/>
        <w:rPr>
          <w:rFonts w:ascii="Tahoma" w:hAnsi="Tahoma" w:cs="Tahoma"/>
        </w:rPr>
      </w:pPr>
      <w:r w:rsidRPr="00F764E7">
        <w:rPr>
          <w:rFonts w:ascii="Tahoma" w:hAnsi="Tahoma" w:cs="Tahoma"/>
        </w:rPr>
        <w:t xml:space="preserve">Moreover, most games come with objectives and playstyles almost like a 3D book with a storyline to fully immerse myself in story that someone else had envisioned, collecting virtual awards along the way for completing certain tasks in battle providing a sense of achievement. </w:t>
      </w:r>
      <w:r w:rsidR="00394DAB" w:rsidRPr="00F764E7">
        <w:rPr>
          <w:rFonts w:ascii="Tahoma" w:hAnsi="Tahoma" w:cs="Tahoma"/>
        </w:rPr>
        <w:t>Moreover</w:t>
      </w:r>
      <w:r w:rsidR="00603FEC" w:rsidRPr="00F764E7">
        <w:rPr>
          <w:rFonts w:ascii="Tahoma" w:hAnsi="Tahoma" w:cs="Tahoma"/>
        </w:rPr>
        <w:t>,</w:t>
      </w:r>
      <w:r w:rsidRPr="00F764E7">
        <w:rPr>
          <w:rFonts w:ascii="Tahoma" w:hAnsi="Tahoma" w:cs="Tahoma"/>
        </w:rPr>
        <w:t xml:space="preserve"> I find myself more attached to problem solving and strategy games which require myself to think more for out of the box solutions not only allowing me to immerse myself in the game but to gain further sense of achievemen</w:t>
      </w:r>
      <w:r w:rsidR="00497B15" w:rsidRPr="00F764E7">
        <w:rPr>
          <w:rFonts w:ascii="Tahoma" w:hAnsi="Tahoma" w:cs="Tahoma"/>
        </w:rPr>
        <w:t>t</w:t>
      </w:r>
      <w:r w:rsidR="00603FEC" w:rsidRPr="00F764E7">
        <w:rPr>
          <w:rFonts w:ascii="Tahoma" w:hAnsi="Tahoma" w:cs="Tahoma"/>
        </w:rPr>
        <w:t>. E</w:t>
      </w:r>
      <w:r w:rsidR="00497B15" w:rsidRPr="00F764E7">
        <w:rPr>
          <w:rFonts w:ascii="Tahoma" w:hAnsi="Tahoma" w:cs="Tahoma"/>
        </w:rPr>
        <w:t>ven more so</w:t>
      </w:r>
      <w:r w:rsidR="00603FEC" w:rsidRPr="00F764E7">
        <w:rPr>
          <w:rFonts w:ascii="Tahoma" w:hAnsi="Tahoma" w:cs="Tahoma"/>
        </w:rPr>
        <w:t xml:space="preserve">, </w:t>
      </w:r>
      <w:r w:rsidR="00497B15" w:rsidRPr="00F764E7">
        <w:rPr>
          <w:rFonts w:ascii="Tahoma" w:hAnsi="Tahoma" w:cs="Tahoma"/>
        </w:rPr>
        <w:t xml:space="preserve">when </w:t>
      </w:r>
      <w:r w:rsidR="00603FEC" w:rsidRPr="00F764E7">
        <w:rPr>
          <w:rFonts w:ascii="Tahoma" w:hAnsi="Tahoma" w:cs="Tahoma"/>
        </w:rPr>
        <w:t xml:space="preserve">I </w:t>
      </w:r>
      <w:r w:rsidR="00497B15" w:rsidRPr="00F764E7">
        <w:rPr>
          <w:rFonts w:ascii="Tahoma" w:hAnsi="Tahoma" w:cs="Tahoma"/>
        </w:rPr>
        <w:t>play multiplayer games as it require</w:t>
      </w:r>
      <w:r w:rsidR="00603FEC" w:rsidRPr="00F764E7">
        <w:rPr>
          <w:rFonts w:ascii="Tahoma" w:hAnsi="Tahoma" w:cs="Tahoma"/>
        </w:rPr>
        <w:t xml:space="preserve">s </w:t>
      </w:r>
      <w:r w:rsidR="00497B15" w:rsidRPr="00F764E7">
        <w:rPr>
          <w:rFonts w:ascii="Tahoma" w:hAnsi="Tahoma" w:cs="Tahoma"/>
        </w:rPr>
        <w:t xml:space="preserve">working </w:t>
      </w:r>
      <w:r w:rsidR="00603FEC" w:rsidRPr="00F764E7">
        <w:rPr>
          <w:rFonts w:ascii="Tahoma" w:hAnsi="Tahoma" w:cs="Tahoma"/>
        </w:rPr>
        <w:t xml:space="preserve">and communicating </w:t>
      </w:r>
      <w:r w:rsidR="00497B15" w:rsidRPr="00F764E7">
        <w:rPr>
          <w:rFonts w:ascii="Tahoma" w:hAnsi="Tahoma" w:cs="Tahoma"/>
        </w:rPr>
        <w:t>closely with other</w:t>
      </w:r>
      <w:r w:rsidR="00603FEC" w:rsidRPr="00F764E7">
        <w:rPr>
          <w:rFonts w:ascii="Tahoma" w:hAnsi="Tahoma" w:cs="Tahoma"/>
        </w:rPr>
        <w:t>s</w:t>
      </w:r>
      <w:r w:rsidR="00497B15" w:rsidRPr="00F764E7">
        <w:rPr>
          <w:rFonts w:ascii="Tahoma" w:hAnsi="Tahoma" w:cs="Tahoma"/>
        </w:rPr>
        <w:t xml:space="preserve"> to achieve a common goal, not only by building a support network</w:t>
      </w:r>
      <w:r w:rsidR="00F409A9" w:rsidRPr="00F764E7">
        <w:rPr>
          <w:rFonts w:ascii="Tahoma" w:hAnsi="Tahoma" w:cs="Tahoma"/>
        </w:rPr>
        <w:t xml:space="preserve"> </w:t>
      </w:r>
      <w:r w:rsidR="00497B15" w:rsidRPr="00F764E7">
        <w:rPr>
          <w:rFonts w:ascii="Tahoma" w:hAnsi="Tahoma" w:cs="Tahoma"/>
        </w:rPr>
        <w:t>for the future but to build resilience to stressors for myself and others simultaneously</w:t>
      </w:r>
      <w:r w:rsidR="00625FC2" w:rsidRPr="00F764E7">
        <w:rPr>
          <w:rFonts w:ascii="Tahoma" w:hAnsi="Tahoma" w:cs="Tahoma"/>
        </w:rPr>
        <w:t xml:space="preserve"> (Hastings 2015)</w:t>
      </w:r>
      <w:r w:rsidR="00497B15" w:rsidRPr="00F764E7">
        <w:rPr>
          <w:rFonts w:ascii="Tahoma" w:hAnsi="Tahoma" w:cs="Tahoma"/>
        </w:rPr>
        <w:t xml:space="preserve">. </w:t>
      </w:r>
    </w:p>
    <w:p w14:paraId="69FA757E" w14:textId="77777777" w:rsidR="00CA7650" w:rsidRPr="00F764E7" w:rsidRDefault="00CA7650" w:rsidP="004F7BB9">
      <w:pPr>
        <w:jc w:val="both"/>
        <w:rPr>
          <w:rFonts w:ascii="Tahoma" w:hAnsi="Tahoma" w:cs="Tahoma"/>
        </w:rPr>
      </w:pPr>
    </w:p>
    <w:p w14:paraId="1B76D58C" w14:textId="4DA1EA1F" w:rsidR="00F409A9" w:rsidRPr="00F764E7" w:rsidRDefault="00F409A9" w:rsidP="004F7BB9">
      <w:pPr>
        <w:jc w:val="both"/>
        <w:rPr>
          <w:rFonts w:ascii="Tahoma" w:hAnsi="Tahoma" w:cs="Tahoma"/>
        </w:rPr>
      </w:pPr>
      <w:r w:rsidRPr="00F764E7">
        <w:rPr>
          <w:rFonts w:ascii="Tahoma" w:hAnsi="Tahoma" w:cs="Tahoma"/>
        </w:rPr>
        <w:t>To conclude, for a healthy relationship with stress coping mechanisms are essential</w:t>
      </w:r>
      <w:r w:rsidR="000141F8" w:rsidRPr="00F764E7">
        <w:rPr>
          <w:rFonts w:ascii="Tahoma" w:hAnsi="Tahoma" w:cs="Tahoma"/>
        </w:rPr>
        <w:t xml:space="preserve"> as they build resilience</w:t>
      </w:r>
      <w:r w:rsidR="009E4E86" w:rsidRPr="00F764E7">
        <w:rPr>
          <w:rFonts w:ascii="Tahoma" w:hAnsi="Tahoma" w:cs="Tahoma"/>
        </w:rPr>
        <w:t>.</w:t>
      </w:r>
      <w:r w:rsidRPr="00F764E7">
        <w:rPr>
          <w:rFonts w:ascii="Tahoma" w:hAnsi="Tahoma" w:cs="Tahoma"/>
        </w:rPr>
        <w:t xml:space="preserve"> </w:t>
      </w:r>
      <w:r w:rsidR="009E4E86" w:rsidRPr="00F764E7">
        <w:rPr>
          <w:rFonts w:ascii="Tahoma" w:hAnsi="Tahoma" w:cs="Tahoma"/>
        </w:rPr>
        <w:t>I</w:t>
      </w:r>
      <w:r w:rsidR="000141F8" w:rsidRPr="00F764E7">
        <w:rPr>
          <w:rFonts w:ascii="Tahoma" w:hAnsi="Tahoma" w:cs="Tahoma"/>
        </w:rPr>
        <w:t xml:space="preserve">t is important to note that stress itself is a part of being human and would be impossible to irradicate; but they should certainly be well managed. The main coping strategies that I apply not only in managing work-based stress but stress in life also </w:t>
      </w:r>
      <w:r w:rsidR="00394DAB" w:rsidRPr="00F764E7">
        <w:rPr>
          <w:rFonts w:ascii="Tahoma" w:hAnsi="Tahoma" w:cs="Tahoma"/>
        </w:rPr>
        <w:t>are</w:t>
      </w:r>
      <w:r w:rsidR="000141F8" w:rsidRPr="00F764E7">
        <w:rPr>
          <w:rFonts w:ascii="Tahoma" w:hAnsi="Tahoma" w:cs="Tahoma"/>
        </w:rPr>
        <w:t xml:space="preserve">, frequent exercise, immersing myself in Warhammer fantasy and playing problem solving and strategy-based games on my PC. </w:t>
      </w:r>
    </w:p>
    <w:p w14:paraId="579F79FB" w14:textId="1C178068" w:rsidR="008B40F0" w:rsidRPr="008B40F0" w:rsidRDefault="008B40F0" w:rsidP="008B40F0">
      <w:pPr>
        <w:jc w:val="center"/>
        <w:rPr>
          <w:b/>
          <w:bCs/>
          <w:i/>
          <w:iCs/>
          <w:sz w:val="32"/>
          <w:szCs w:val="32"/>
          <w:u w:val="single"/>
        </w:rPr>
      </w:pPr>
    </w:p>
    <w:p w14:paraId="4CA5D0AD" w14:textId="5CDF8E60" w:rsidR="008B40F0" w:rsidRPr="008B40F0" w:rsidRDefault="008B40F0" w:rsidP="008B40F0">
      <w:pPr>
        <w:jc w:val="center"/>
        <w:rPr>
          <w:b/>
          <w:bCs/>
          <w:i/>
          <w:iCs/>
          <w:sz w:val="32"/>
          <w:szCs w:val="32"/>
          <w:u w:val="single"/>
        </w:rPr>
      </w:pPr>
      <w:r w:rsidRPr="008B40F0">
        <w:rPr>
          <w:b/>
          <w:bCs/>
          <w:i/>
          <w:iCs/>
          <w:sz w:val="32"/>
          <w:szCs w:val="32"/>
          <w:u w:val="single"/>
        </w:rPr>
        <w:t>WORD COUNT - 1099 WORDS</w:t>
      </w:r>
    </w:p>
    <w:p w14:paraId="2B49E9FA" w14:textId="77777777" w:rsidR="008B40F0" w:rsidRPr="00DD6BCE" w:rsidRDefault="008B40F0" w:rsidP="008B40F0">
      <w:pPr>
        <w:rPr>
          <w:b/>
          <w:bCs/>
          <w:u w:val="single"/>
        </w:rPr>
      </w:pPr>
    </w:p>
    <w:p w14:paraId="34B322AF" w14:textId="230976BB"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E32EF" w:rsidRDefault="62FE5CAF" w:rsidP="00333996">
            <w:pPr>
              <w:jc w:val="both"/>
              <w:rPr>
                <w:sz w:val="24"/>
                <w:szCs w:val="24"/>
              </w:rPr>
            </w:pPr>
            <w:r w:rsidRPr="061C8C24">
              <w:rPr>
                <w:b/>
                <w:bCs/>
                <w:sz w:val="24"/>
                <w:szCs w:val="24"/>
              </w:rPr>
              <w:t>Give a brief description</w:t>
            </w:r>
            <w:r w:rsidRPr="061C8C24">
              <w:rPr>
                <w:sz w:val="24"/>
                <w:szCs w:val="24"/>
              </w:rPr>
              <w:t xml:space="preserve"> of the incident including </w:t>
            </w:r>
            <w:r w:rsidRPr="00333996">
              <w:rPr>
                <w:sz w:val="24"/>
                <w:szCs w:val="24"/>
              </w:rPr>
              <w:t>social</w:t>
            </w:r>
            <w:r w:rsidRPr="061C8C24">
              <w:rPr>
                <w:sz w:val="24"/>
                <w:szCs w:val="24"/>
              </w:rPr>
              <w:t xml:space="preserve"> </w:t>
            </w:r>
            <w:r w:rsidRPr="002E32EF">
              <w:rPr>
                <w:sz w:val="24"/>
                <w:szCs w:val="24"/>
              </w:rPr>
              <w:t xml:space="preserve">and legislative contexts and any relevant cultural, ethnicity and language issues. </w:t>
            </w:r>
          </w:p>
          <w:p w14:paraId="20143917" w14:textId="77777777" w:rsidR="00025650" w:rsidRPr="002E32EF" w:rsidRDefault="00025650" w:rsidP="62FE5CAF">
            <w:pPr>
              <w:rPr>
                <w:sz w:val="24"/>
                <w:szCs w:val="24"/>
              </w:rPr>
            </w:pPr>
          </w:p>
          <w:p w14:paraId="36256C69" w14:textId="3A6AA6DC" w:rsidR="00417925" w:rsidRDefault="62FE5CAF" w:rsidP="62FE5CAF">
            <w:pPr>
              <w:jc w:val="both"/>
              <w:rPr>
                <w:sz w:val="24"/>
                <w:szCs w:val="24"/>
              </w:rPr>
            </w:pPr>
            <w:r w:rsidRPr="002E32EF">
              <w:rPr>
                <w:b/>
                <w:bCs/>
                <w:sz w:val="24"/>
                <w:szCs w:val="24"/>
              </w:rPr>
              <w:t>Review</w:t>
            </w:r>
            <w:r w:rsidRPr="002E32E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663F4A2" w14:textId="0646FC65" w:rsidR="00723C63" w:rsidRPr="00EB2BAC" w:rsidRDefault="00450C83" w:rsidP="00723C63">
      <w:pPr>
        <w:jc w:val="both"/>
        <w:rPr>
          <w:b/>
          <w:sz w:val="24"/>
          <w:szCs w:val="24"/>
        </w:rPr>
      </w:pPr>
      <w:r w:rsidRPr="00450C83">
        <w:rPr>
          <w:b/>
          <w:sz w:val="24"/>
          <w:szCs w:val="24"/>
        </w:rPr>
        <w:t>ANSWER:</w:t>
      </w:r>
    </w:p>
    <w:p w14:paraId="166AFAD2" w14:textId="77777777" w:rsidR="00723C63" w:rsidRPr="00F764E7" w:rsidRDefault="00723C63" w:rsidP="007457E0">
      <w:pPr>
        <w:jc w:val="both"/>
        <w:rPr>
          <w:rFonts w:ascii="Tahoma" w:hAnsi="Tahoma" w:cs="Tahoma"/>
          <w:color w:val="000000" w:themeColor="text1"/>
        </w:rPr>
      </w:pPr>
    </w:p>
    <w:p w14:paraId="79C6F38B" w14:textId="49534F48" w:rsidR="00AA666E" w:rsidRPr="00EB2BAC" w:rsidRDefault="00860E26" w:rsidP="00FF7EBB">
      <w:pPr>
        <w:jc w:val="both"/>
        <w:rPr>
          <w:rFonts w:ascii="Tahoma" w:hAnsi="Tahoma" w:cs="Tahoma"/>
          <w:color w:val="000000" w:themeColor="text1"/>
        </w:rPr>
      </w:pPr>
      <w:r w:rsidRPr="00EB2BAC">
        <w:rPr>
          <w:rFonts w:ascii="Tahoma" w:hAnsi="Tahoma" w:cs="Tahoma"/>
          <w:color w:val="000000" w:themeColor="text1"/>
        </w:rPr>
        <w:t>In this essay I will look at an incident that I have attended and played a large role with an offender that involved conflict within the first month of me being on division. Due to the nature of my work, a lot of details will be left dormant to ensure compliance</w:t>
      </w:r>
      <w:r w:rsidR="00873558" w:rsidRPr="00EB2BAC">
        <w:rPr>
          <w:rFonts w:ascii="Tahoma" w:hAnsi="Tahoma" w:cs="Tahoma"/>
          <w:color w:val="000000" w:themeColor="text1"/>
        </w:rPr>
        <w:t xml:space="preserve"> with</w:t>
      </w:r>
      <w:r w:rsidR="00C32B99" w:rsidRPr="00EB2BAC">
        <w:rPr>
          <w:rFonts w:ascii="Tahoma" w:hAnsi="Tahoma" w:cs="Tahoma"/>
          <w:color w:val="000000" w:themeColor="text1"/>
        </w:rPr>
        <w:t xml:space="preserve"> force policy</w:t>
      </w:r>
      <w:r w:rsidR="00873558" w:rsidRPr="00EB2BAC">
        <w:rPr>
          <w:rFonts w:ascii="Tahoma" w:hAnsi="Tahoma" w:cs="Tahoma"/>
          <w:color w:val="000000" w:themeColor="text1"/>
        </w:rPr>
        <w:t xml:space="preserve">. </w:t>
      </w:r>
      <w:r w:rsidRPr="00EB2BAC">
        <w:rPr>
          <w:rFonts w:ascii="Tahoma" w:hAnsi="Tahoma" w:cs="Tahoma"/>
          <w:color w:val="000000" w:themeColor="text1"/>
        </w:rPr>
        <w:t xml:space="preserve">Initially I will describe the initial incident in brief detail including the applicable legislation. I will </w:t>
      </w:r>
      <w:r w:rsidR="007457E0" w:rsidRPr="00EB2BAC">
        <w:rPr>
          <w:rFonts w:ascii="Tahoma" w:hAnsi="Tahoma" w:cs="Tahoma"/>
          <w:color w:val="000000" w:themeColor="text1"/>
        </w:rPr>
        <w:t xml:space="preserve">also </w:t>
      </w:r>
      <w:r w:rsidRPr="00EB2BAC">
        <w:rPr>
          <w:rFonts w:ascii="Tahoma" w:hAnsi="Tahoma" w:cs="Tahoma"/>
          <w:color w:val="000000" w:themeColor="text1"/>
        </w:rPr>
        <w:t xml:space="preserve">describe my methods of effective communication that I have applied to the incident. I will </w:t>
      </w:r>
      <w:r w:rsidR="002A4487" w:rsidRPr="00EB2BAC">
        <w:rPr>
          <w:rFonts w:ascii="Tahoma" w:hAnsi="Tahoma" w:cs="Tahoma"/>
          <w:color w:val="000000" w:themeColor="text1"/>
        </w:rPr>
        <w:t xml:space="preserve">reflect on </w:t>
      </w:r>
      <w:r w:rsidRPr="00EB2BAC">
        <w:rPr>
          <w:rFonts w:ascii="Tahoma" w:hAnsi="Tahoma" w:cs="Tahoma"/>
          <w:color w:val="000000" w:themeColor="text1"/>
        </w:rPr>
        <w:t>my thought process in determining as to why my judgment of use of force was necessary and proportionate</w:t>
      </w:r>
      <w:r w:rsidR="002A4487" w:rsidRPr="00EB2BAC">
        <w:rPr>
          <w:rFonts w:ascii="Tahoma" w:hAnsi="Tahoma" w:cs="Tahoma"/>
          <w:color w:val="000000" w:themeColor="text1"/>
        </w:rPr>
        <w:t xml:space="preserve"> using Gibbs model of reflection (Gibbs, 1988)</w:t>
      </w:r>
      <w:r w:rsidRPr="00EB2BAC">
        <w:rPr>
          <w:rFonts w:ascii="Tahoma" w:hAnsi="Tahoma" w:cs="Tahoma"/>
          <w:color w:val="000000" w:themeColor="text1"/>
        </w:rPr>
        <w:t xml:space="preserve">. </w:t>
      </w:r>
    </w:p>
    <w:p w14:paraId="489B706D" w14:textId="77777777" w:rsidR="00CA7650" w:rsidRPr="00EB2BAC" w:rsidRDefault="00CA7650" w:rsidP="00FF7EBB">
      <w:pPr>
        <w:jc w:val="both"/>
        <w:rPr>
          <w:rFonts w:ascii="Tahoma" w:hAnsi="Tahoma" w:cs="Tahoma"/>
          <w:color w:val="000000" w:themeColor="text1"/>
        </w:rPr>
      </w:pPr>
    </w:p>
    <w:p w14:paraId="7B59353D" w14:textId="285C5C99" w:rsidR="002A4487" w:rsidRPr="00EB2BAC" w:rsidRDefault="002A4487" w:rsidP="00FF7EBB">
      <w:pPr>
        <w:jc w:val="both"/>
        <w:rPr>
          <w:rFonts w:ascii="Tahoma" w:hAnsi="Tahoma" w:cs="Tahoma"/>
          <w:color w:val="000000" w:themeColor="text1"/>
        </w:rPr>
      </w:pPr>
      <w:r w:rsidRPr="00EB2BAC">
        <w:rPr>
          <w:rFonts w:ascii="Tahoma" w:hAnsi="Tahoma" w:cs="Tahoma"/>
          <w:color w:val="000000" w:themeColor="text1"/>
        </w:rPr>
        <w:t>Description</w:t>
      </w:r>
    </w:p>
    <w:p w14:paraId="7A5921BC" w14:textId="26AF0EE5" w:rsidR="002A4487" w:rsidRPr="00EB2BAC" w:rsidRDefault="002A4487" w:rsidP="00FF7EBB">
      <w:pPr>
        <w:jc w:val="both"/>
        <w:rPr>
          <w:rFonts w:ascii="Tahoma" w:hAnsi="Tahoma" w:cs="Tahoma"/>
          <w:color w:val="000000" w:themeColor="text1"/>
        </w:rPr>
      </w:pPr>
      <w:r w:rsidRPr="00EB2BAC">
        <w:rPr>
          <w:rFonts w:ascii="Tahoma" w:hAnsi="Tahoma" w:cs="Tahoma"/>
          <w:color w:val="000000" w:themeColor="text1"/>
        </w:rPr>
        <w:t xml:space="preserve">The police incident I will be discussing relates to </w:t>
      </w:r>
      <w:r w:rsidR="00EB2BAC" w:rsidRPr="00EB2BAC">
        <w:rPr>
          <w:rFonts w:ascii="Tahoma" w:hAnsi="Tahoma" w:cs="Tahoma"/>
          <w:color w:val="000000" w:themeColor="text1"/>
        </w:rPr>
        <w:t xml:space="preserve">proactive policing operation </w:t>
      </w:r>
      <w:r w:rsidRPr="00EB2BAC">
        <w:rPr>
          <w:rFonts w:ascii="Tahoma" w:hAnsi="Tahoma" w:cs="Tahoma"/>
          <w:color w:val="000000" w:themeColor="text1"/>
        </w:rPr>
        <w:t>about a group of males (multiple ethnic backgrounds) that were distributing controlled substances (section 4/5 Misuse of Drugs Act 1971)</w:t>
      </w:r>
      <w:r w:rsidR="00EB2BAC" w:rsidRPr="00EB2BAC">
        <w:rPr>
          <w:rFonts w:ascii="Tahoma" w:hAnsi="Tahoma" w:cs="Tahoma"/>
          <w:color w:val="000000" w:themeColor="text1"/>
        </w:rPr>
        <w:t xml:space="preserve"> and committing acts of anti-social behaviour</w:t>
      </w:r>
      <w:r w:rsidRPr="00EB2BAC">
        <w:rPr>
          <w:rFonts w:ascii="Tahoma" w:hAnsi="Tahoma" w:cs="Tahoma"/>
          <w:color w:val="000000" w:themeColor="text1"/>
        </w:rPr>
        <w:t xml:space="preserve">. This incident took place in the back alley of a housing estate during the early afternoon. Approximately 12 </w:t>
      </w:r>
      <w:r w:rsidR="007457E0" w:rsidRPr="00EB2BAC">
        <w:rPr>
          <w:rFonts w:ascii="Tahoma" w:hAnsi="Tahoma" w:cs="Tahoma"/>
          <w:color w:val="000000" w:themeColor="text1"/>
        </w:rPr>
        <w:t xml:space="preserve">plain clothed </w:t>
      </w:r>
      <w:r w:rsidRPr="00EB2BAC">
        <w:rPr>
          <w:rFonts w:ascii="Tahoma" w:hAnsi="Tahoma" w:cs="Tahoma"/>
          <w:color w:val="000000" w:themeColor="text1"/>
        </w:rPr>
        <w:t xml:space="preserve">officers were present for this incident. Our roles within this was to ascertain people for stop and search purposes to reduce anti-social behaviour in the area. </w:t>
      </w:r>
      <w:r w:rsidR="007457E0" w:rsidRPr="00EB2BAC">
        <w:rPr>
          <w:rFonts w:ascii="Tahoma" w:hAnsi="Tahoma" w:cs="Tahoma"/>
          <w:color w:val="000000" w:themeColor="text1"/>
        </w:rPr>
        <w:t xml:space="preserve">Officers stopped and searched 5 people which led to the search of 3 premises (under section 18 of PACE) where paraphernalia, money and drugs were located. Prior to the search, officers faced conflict with individuals that we were trying to engage with. Specifically, I faced verbal conflict and also the threat of physical conflict </w:t>
      </w:r>
      <w:proofErr w:type="gramStart"/>
      <w:r w:rsidR="007457E0" w:rsidRPr="00EB2BAC">
        <w:rPr>
          <w:rFonts w:ascii="Tahoma" w:hAnsi="Tahoma" w:cs="Tahoma"/>
          <w:color w:val="000000" w:themeColor="text1"/>
        </w:rPr>
        <w:t>e.g.</w:t>
      </w:r>
      <w:proofErr w:type="gramEnd"/>
      <w:r w:rsidR="007457E0" w:rsidRPr="00EB2BAC">
        <w:rPr>
          <w:rFonts w:ascii="Tahoma" w:hAnsi="Tahoma" w:cs="Tahoma"/>
          <w:color w:val="000000" w:themeColor="text1"/>
        </w:rPr>
        <w:t xml:space="preserve"> an individual rode a bike towards me and I took positive action to tackle the male so they hit the fence and not myself and other officers. </w:t>
      </w:r>
    </w:p>
    <w:p w14:paraId="0C799A03" w14:textId="3016217C" w:rsidR="007457E0" w:rsidRPr="00EB2BAC" w:rsidRDefault="007457E0" w:rsidP="00FF7EBB">
      <w:pPr>
        <w:jc w:val="both"/>
        <w:rPr>
          <w:rFonts w:ascii="Tahoma" w:hAnsi="Tahoma" w:cs="Tahoma"/>
          <w:color w:val="000000" w:themeColor="text1"/>
        </w:rPr>
      </w:pPr>
    </w:p>
    <w:p w14:paraId="5C0F54F5" w14:textId="04FB780C" w:rsidR="007457E0" w:rsidRPr="00EB2BAC" w:rsidRDefault="007457E0" w:rsidP="00FF7EBB">
      <w:pPr>
        <w:jc w:val="both"/>
        <w:rPr>
          <w:rFonts w:ascii="Tahoma" w:hAnsi="Tahoma" w:cs="Tahoma"/>
          <w:color w:val="000000" w:themeColor="text1"/>
        </w:rPr>
      </w:pPr>
      <w:r w:rsidRPr="00EB2BAC">
        <w:rPr>
          <w:rFonts w:ascii="Tahoma" w:hAnsi="Tahoma" w:cs="Tahoma"/>
          <w:color w:val="000000" w:themeColor="text1"/>
        </w:rPr>
        <w:t>Feelings</w:t>
      </w:r>
    </w:p>
    <w:p w14:paraId="3E39185C" w14:textId="266D0B0B" w:rsidR="007457E0" w:rsidRPr="00EB2BAC" w:rsidRDefault="007457E0" w:rsidP="00FF7EBB">
      <w:pPr>
        <w:jc w:val="both"/>
        <w:rPr>
          <w:rFonts w:ascii="Tahoma" w:hAnsi="Tahoma" w:cs="Tahoma"/>
          <w:color w:val="000000" w:themeColor="text1"/>
        </w:rPr>
      </w:pPr>
      <w:r w:rsidRPr="00EB2BAC">
        <w:rPr>
          <w:rFonts w:ascii="Tahoma" w:hAnsi="Tahoma" w:cs="Tahoma"/>
          <w:color w:val="000000" w:themeColor="text1"/>
        </w:rPr>
        <w:t xml:space="preserve">At the start of this </w:t>
      </w:r>
      <w:proofErr w:type="gramStart"/>
      <w:r w:rsidRPr="00EB2BAC">
        <w:rPr>
          <w:rFonts w:ascii="Tahoma" w:hAnsi="Tahoma" w:cs="Tahoma"/>
          <w:color w:val="000000" w:themeColor="text1"/>
        </w:rPr>
        <w:t>incident</w:t>
      </w:r>
      <w:proofErr w:type="gramEnd"/>
      <w:r w:rsidRPr="00EB2BAC">
        <w:rPr>
          <w:rFonts w:ascii="Tahoma" w:hAnsi="Tahoma" w:cs="Tahoma"/>
          <w:color w:val="000000" w:themeColor="text1"/>
        </w:rPr>
        <w:t xml:space="preserve"> I could feel that I was nervous as this was the first operation of this kind that I had been involved in. </w:t>
      </w:r>
      <w:r w:rsidR="00723C63" w:rsidRPr="00EB2BAC">
        <w:rPr>
          <w:rFonts w:ascii="Tahoma" w:hAnsi="Tahoma" w:cs="Tahoma"/>
          <w:color w:val="000000" w:themeColor="text1"/>
        </w:rPr>
        <w:t xml:space="preserve">However, as we approached the </w:t>
      </w:r>
      <w:proofErr w:type="gramStart"/>
      <w:r w:rsidR="00723C63" w:rsidRPr="00EB2BAC">
        <w:rPr>
          <w:rFonts w:ascii="Tahoma" w:hAnsi="Tahoma" w:cs="Tahoma"/>
          <w:color w:val="000000" w:themeColor="text1"/>
        </w:rPr>
        <w:t>scene</w:t>
      </w:r>
      <w:proofErr w:type="gramEnd"/>
      <w:r w:rsidR="00723C63" w:rsidRPr="00EB2BAC">
        <w:rPr>
          <w:rFonts w:ascii="Tahoma" w:hAnsi="Tahoma" w:cs="Tahoma"/>
          <w:color w:val="000000" w:themeColor="text1"/>
        </w:rPr>
        <w:t xml:space="preserve"> I began to feel confident in my ability to carry out my tasks as intended alongside my fellow officers.</w:t>
      </w:r>
    </w:p>
    <w:p w14:paraId="1EE8AD0F" w14:textId="77777777" w:rsidR="00723C63" w:rsidRPr="00EB2BAC" w:rsidRDefault="00723C63" w:rsidP="00FF7EBB">
      <w:pPr>
        <w:jc w:val="both"/>
        <w:rPr>
          <w:rFonts w:ascii="Tahoma" w:hAnsi="Tahoma" w:cs="Tahoma"/>
          <w:color w:val="000000" w:themeColor="text1"/>
        </w:rPr>
      </w:pPr>
    </w:p>
    <w:p w14:paraId="784886AD" w14:textId="65C416C5" w:rsidR="00723C63" w:rsidRPr="00EB2BAC" w:rsidRDefault="00723C63" w:rsidP="00FF7EBB">
      <w:pPr>
        <w:jc w:val="both"/>
        <w:rPr>
          <w:rFonts w:ascii="Tahoma" w:hAnsi="Tahoma" w:cs="Tahoma"/>
          <w:color w:val="000000" w:themeColor="text1"/>
        </w:rPr>
      </w:pPr>
      <w:r w:rsidRPr="00EB2BAC">
        <w:rPr>
          <w:rFonts w:ascii="Tahoma" w:hAnsi="Tahoma" w:cs="Tahoma"/>
          <w:color w:val="000000" w:themeColor="text1"/>
        </w:rPr>
        <w:t xml:space="preserve">During the initial phase I attempted negation with the individual to try and get him to stop his bike alongside my dynamic risk assessment, while taking into consideration the theory of rational vs emotional brain (Kirman et al. 2010). This theory in summary suggests that our thinking consists of two forces, the ability to consider rational action and the mindset of instinct, and intuition. Research has showed that both parts go hand in hand(Kirman et al. 2010).  Rational thinking takes time to consider a course of action which I did not have. Whereas the emotional side is quick to make decisions and has been refined through our life experiences. The main reasoning behind my decision came from my emotional aspect of my brain. My decision to take positive action came from my intuition from training school as well as the fear of colliding with someone riding a bike. At the time </w:t>
      </w:r>
      <w:r w:rsidRPr="00EB2BAC">
        <w:rPr>
          <w:rFonts w:ascii="Tahoma" w:hAnsi="Tahoma" w:cs="Tahoma"/>
          <w:color w:val="000000" w:themeColor="text1"/>
        </w:rPr>
        <w:lastRenderedPageBreak/>
        <w:t>my gut instinct was that they’re not going to stop</w:t>
      </w:r>
      <w:r w:rsidRPr="00EB2BAC">
        <w:rPr>
          <w:rFonts w:ascii="Tahoma" w:hAnsi="Tahoma" w:cs="Tahoma"/>
          <w:color w:val="000000" w:themeColor="text1"/>
        </w:rPr>
        <w:t xml:space="preserve"> </w:t>
      </w:r>
      <w:r w:rsidRPr="00EB2BAC">
        <w:rPr>
          <w:rFonts w:ascii="Tahoma" w:hAnsi="Tahoma" w:cs="Tahoma"/>
          <w:color w:val="000000" w:themeColor="text1"/>
        </w:rPr>
        <w:t>however, this rationale is not impartial as there was a chance that he could – or so my reasonable side was thinking. As of this I continued negotiation until it was clear that there was not enough time for the individual to stop. It was at this moment that I concluded that positive action was necessary and proportionate. After the conflict, it was apparent that my emotional thinking was still active as my thoughts were rapid and I was in a highly emotive state from tackling to detention.</w:t>
      </w:r>
    </w:p>
    <w:p w14:paraId="18AE75B5" w14:textId="77E66AB4" w:rsidR="007457E0" w:rsidRPr="00EB2BAC" w:rsidRDefault="007457E0" w:rsidP="00FF7EBB">
      <w:pPr>
        <w:jc w:val="both"/>
        <w:rPr>
          <w:rFonts w:ascii="Tahoma" w:hAnsi="Tahoma" w:cs="Tahoma"/>
          <w:color w:val="000000" w:themeColor="text1"/>
        </w:rPr>
      </w:pPr>
    </w:p>
    <w:p w14:paraId="5D98864E" w14:textId="1A32639C" w:rsidR="007457E0" w:rsidRPr="00EB2BAC" w:rsidRDefault="007457E0" w:rsidP="00FF7EBB">
      <w:pPr>
        <w:jc w:val="both"/>
        <w:rPr>
          <w:rFonts w:ascii="Tahoma" w:hAnsi="Tahoma" w:cs="Tahoma"/>
          <w:color w:val="000000" w:themeColor="text1"/>
        </w:rPr>
      </w:pPr>
      <w:r w:rsidRPr="00EB2BAC">
        <w:rPr>
          <w:rFonts w:ascii="Tahoma" w:hAnsi="Tahoma" w:cs="Tahoma"/>
          <w:color w:val="000000" w:themeColor="text1"/>
        </w:rPr>
        <w:t>Evaluation and Analysis</w:t>
      </w:r>
    </w:p>
    <w:p w14:paraId="7B99D0FD" w14:textId="5D9A5F4D" w:rsidR="00EB2BAC" w:rsidRPr="00EB2BAC" w:rsidRDefault="00C31436" w:rsidP="00EB2BAC">
      <w:pPr>
        <w:jc w:val="both"/>
        <w:rPr>
          <w:rFonts w:ascii="Tahoma" w:hAnsi="Tahoma" w:cs="Tahoma"/>
          <w:color w:val="000000" w:themeColor="text1"/>
        </w:rPr>
      </w:pPr>
      <w:r w:rsidRPr="00EB2BAC">
        <w:rPr>
          <w:rFonts w:ascii="Tahoma" w:hAnsi="Tahoma" w:cs="Tahoma"/>
          <w:color w:val="000000" w:themeColor="text1"/>
        </w:rPr>
        <w:t xml:space="preserve">The role of effective communication is to de-escalate a situation through gaining rapport and building trust to minimise the need to take physical action </w:t>
      </w:r>
      <w:r w:rsidR="00045B27" w:rsidRPr="00EB2BAC">
        <w:rPr>
          <w:rFonts w:ascii="Tahoma" w:hAnsi="Tahoma" w:cs="Tahoma"/>
          <w:color w:val="000000" w:themeColor="text1"/>
        </w:rPr>
        <w:t xml:space="preserve">from officers </w:t>
      </w:r>
      <w:r w:rsidRPr="00EB2BAC">
        <w:rPr>
          <w:rFonts w:ascii="Tahoma" w:hAnsi="Tahoma" w:cs="Tahoma"/>
          <w:color w:val="000000" w:themeColor="text1"/>
        </w:rPr>
        <w:t>but more importantly to increase the safety of myself</w:t>
      </w:r>
      <w:r w:rsidR="0082795C" w:rsidRPr="00EB2BAC">
        <w:rPr>
          <w:rFonts w:ascii="Tahoma" w:hAnsi="Tahoma" w:cs="Tahoma"/>
          <w:color w:val="000000" w:themeColor="text1"/>
        </w:rPr>
        <w:t xml:space="preserve"> (</w:t>
      </w:r>
      <w:r w:rsidR="00AF6EAD" w:rsidRPr="00EB2BAC">
        <w:rPr>
          <w:rFonts w:ascii="Tahoma" w:hAnsi="Tahoma" w:cs="Tahoma"/>
          <w:i/>
          <w:iCs/>
          <w:color w:val="000000" w:themeColor="text1"/>
        </w:rPr>
        <w:t>College of Policing</w:t>
      </w:r>
      <w:r w:rsidR="0082795C" w:rsidRPr="00EB2BAC">
        <w:rPr>
          <w:rFonts w:ascii="Tahoma" w:hAnsi="Tahoma" w:cs="Tahoma"/>
          <w:color w:val="000000" w:themeColor="text1"/>
        </w:rPr>
        <w:t xml:space="preserve"> 2021)</w:t>
      </w:r>
      <w:r w:rsidRPr="00EB2BAC">
        <w:rPr>
          <w:rFonts w:ascii="Tahoma" w:hAnsi="Tahoma" w:cs="Tahoma"/>
          <w:color w:val="000000" w:themeColor="text1"/>
        </w:rPr>
        <w:t xml:space="preserve">. </w:t>
      </w:r>
      <w:r w:rsidR="00045B27" w:rsidRPr="00EB2BAC">
        <w:rPr>
          <w:rFonts w:ascii="Tahoma" w:hAnsi="Tahoma" w:cs="Tahoma"/>
          <w:color w:val="000000" w:themeColor="text1"/>
        </w:rPr>
        <w:t xml:space="preserve">However, due to the high pace of this conflict I was unable to fully carry out my tactical communication skills as </w:t>
      </w:r>
      <w:r w:rsidR="006E783D" w:rsidRPr="00EB2BAC">
        <w:rPr>
          <w:rFonts w:ascii="Tahoma" w:hAnsi="Tahoma" w:cs="Tahoma"/>
          <w:color w:val="000000" w:themeColor="text1"/>
        </w:rPr>
        <w:t>intended</w:t>
      </w:r>
      <w:r w:rsidR="00045B27" w:rsidRPr="00EB2BAC">
        <w:rPr>
          <w:rFonts w:ascii="Tahoma" w:hAnsi="Tahoma" w:cs="Tahoma"/>
          <w:color w:val="000000" w:themeColor="text1"/>
        </w:rPr>
        <w:t>.</w:t>
      </w:r>
      <w:r w:rsidR="006E783D" w:rsidRPr="00EB2BAC">
        <w:rPr>
          <w:rFonts w:ascii="Tahoma" w:hAnsi="Tahoma" w:cs="Tahoma"/>
          <w:color w:val="000000" w:themeColor="text1"/>
        </w:rPr>
        <w:t xml:space="preserve"> initially</w:t>
      </w:r>
      <w:r w:rsidR="00534E57" w:rsidRPr="00EB2BAC">
        <w:rPr>
          <w:rFonts w:ascii="Tahoma" w:hAnsi="Tahoma" w:cs="Tahoma"/>
          <w:color w:val="000000" w:themeColor="text1"/>
        </w:rPr>
        <w:t>,</w:t>
      </w:r>
      <w:r w:rsidR="0088748F" w:rsidRPr="00EB2BAC">
        <w:rPr>
          <w:rFonts w:ascii="Tahoma" w:hAnsi="Tahoma" w:cs="Tahoma"/>
          <w:color w:val="000000" w:themeColor="text1"/>
        </w:rPr>
        <w:t xml:space="preserve"> I proceeded to use non-verbal gestures such as raising my hand </w:t>
      </w:r>
      <w:r w:rsidR="00446259" w:rsidRPr="00EB2BAC">
        <w:rPr>
          <w:rFonts w:ascii="Tahoma" w:hAnsi="Tahoma" w:cs="Tahoma"/>
          <w:color w:val="000000" w:themeColor="text1"/>
        </w:rPr>
        <w:t>Infront</w:t>
      </w:r>
      <w:r w:rsidR="0088748F" w:rsidRPr="00EB2BAC">
        <w:rPr>
          <w:rFonts w:ascii="Tahoma" w:hAnsi="Tahoma" w:cs="Tahoma"/>
          <w:color w:val="000000" w:themeColor="text1"/>
        </w:rPr>
        <w:t xml:space="preserve"> of me, insinuating that I wanted that person</w:t>
      </w:r>
      <w:r w:rsidR="00534E57" w:rsidRPr="00EB2BAC">
        <w:rPr>
          <w:rFonts w:ascii="Tahoma" w:hAnsi="Tahoma" w:cs="Tahoma"/>
          <w:color w:val="000000" w:themeColor="text1"/>
        </w:rPr>
        <w:t xml:space="preserve"> to stop</w:t>
      </w:r>
      <w:r w:rsidR="006E783D" w:rsidRPr="00EB2BAC">
        <w:rPr>
          <w:rFonts w:ascii="Tahoma" w:hAnsi="Tahoma" w:cs="Tahoma"/>
          <w:color w:val="000000" w:themeColor="text1"/>
        </w:rPr>
        <w:t xml:space="preserve">, </w:t>
      </w:r>
      <w:r w:rsidR="0088748F" w:rsidRPr="00EB2BAC">
        <w:rPr>
          <w:rFonts w:ascii="Tahoma" w:hAnsi="Tahoma" w:cs="Tahoma"/>
          <w:color w:val="000000" w:themeColor="text1"/>
        </w:rPr>
        <w:t xml:space="preserve">paying attention to my own </w:t>
      </w:r>
      <w:r w:rsidR="00231081" w:rsidRPr="00EB2BAC">
        <w:rPr>
          <w:rFonts w:ascii="Tahoma" w:hAnsi="Tahoma" w:cs="Tahoma"/>
          <w:color w:val="000000" w:themeColor="text1"/>
        </w:rPr>
        <w:t>kinesics to be a</w:t>
      </w:r>
      <w:r w:rsidR="00F81277" w:rsidRPr="00EB2BAC">
        <w:rPr>
          <w:rFonts w:ascii="Tahoma" w:hAnsi="Tahoma" w:cs="Tahoma"/>
          <w:color w:val="000000" w:themeColor="text1"/>
        </w:rPr>
        <w:t xml:space="preserve">ssertive </w:t>
      </w:r>
      <w:r w:rsidR="0088748F" w:rsidRPr="00EB2BAC">
        <w:rPr>
          <w:rFonts w:ascii="Tahoma" w:hAnsi="Tahoma" w:cs="Tahoma"/>
          <w:color w:val="000000" w:themeColor="text1"/>
        </w:rPr>
        <w:t xml:space="preserve">rather than </w:t>
      </w:r>
      <w:r w:rsidR="00534E57" w:rsidRPr="00EB2BAC">
        <w:rPr>
          <w:rFonts w:ascii="Tahoma" w:hAnsi="Tahoma" w:cs="Tahoma"/>
          <w:color w:val="000000" w:themeColor="text1"/>
        </w:rPr>
        <w:t>aggressive</w:t>
      </w:r>
      <w:r w:rsidR="00507C2C" w:rsidRPr="00EB2BAC">
        <w:rPr>
          <w:rFonts w:ascii="Tahoma" w:hAnsi="Tahoma" w:cs="Tahoma"/>
          <w:color w:val="000000" w:themeColor="text1"/>
        </w:rPr>
        <w:t xml:space="preserve"> (Patel 2014)</w:t>
      </w:r>
      <w:r w:rsidR="00446259" w:rsidRPr="00EB2BAC">
        <w:rPr>
          <w:rFonts w:ascii="Tahoma" w:hAnsi="Tahoma" w:cs="Tahoma"/>
          <w:color w:val="000000" w:themeColor="text1"/>
        </w:rPr>
        <w:t>.</w:t>
      </w:r>
      <w:r w:rsidR="006E783D" w:rsidRPr="00EB2BAC">
        <w:rPr>
          <w:rFonts w:ascii="Tahoma" w:hAnsi="Tahoma" w:cs="Tahoma"/>
          <w:color w:val="000000" w:themeColor="text1"/>
        </w:rPr>
        <w:t xml:space="preserve"> moreover</w:t>
      </w:r>
      <w:r w:rsidR="00446259" w:rsidRPr="00EB2BAC">
        <w:rPr>
          <w:rFonts w:ascii="Tahoma" w:hAnsi="Tahoma" w:cs="Tahoma"/>
          <w:color w:val="000000" w:themeColor="text1"/>
        </w:rPr>
        <w:t>, with a raised voice due to initial distance between us</w:t>
      </w:r>
      <w:r w:rsidR="00534E57" w:rsidRPr="00EB2BAC">
        <w:rPr>
          <w:rFonts w:ascii="Tahoma" w:hAnsi="Tahoma" w:cs="Tahoma"/>
          <w:color w:val="000000" w:themeColor="text1"/>
        </w:rPr>
        <w:t>,</w:t>
      </w:r>
      <w:r w:rsidR="00446259" w:rsidRPr="00EB2BAC">
        <w:rPr>
          <w:rFonts w:ascii="Tahoma" w:hAnsi="Tahoma" w:cs="Tahoma"/>
          <w:color w:val="000000" w:themeColor="text1"/>
        </w:rPr>
        <w:t xml:space="preserve"> I clearly stated ‘police come to a stop’ to ensure that they were aware of my intention</w:t>
      </w:r>
      <w:r w:rsidR="00534E57" w:rsidRPr="00EB2BAC">
        <w:rPr>
          <w:rFonts w:ascii="Tahoma" w:hAnsi="Tahoma" w:cs="Tahoma"/>
          <w:color w:val="000000" w:themeColor="text1"/>
        </w:rPr>
        <w:t xml:space="preserve"> and my role.</w:t>
      </w:r>
      <w:r w:rsidR="00446259" w:rsidRPr="00EB2BAC">
        <w:rPr>
          <w:rFonts w:ascii="Tahoma" w:hAnsi="Tahoma" w:cs="Tahoma"/>
          <w:color w:val="000000" w:themeColor="text1"/>
        </w:rPr>
        <w:t xml:space="preserve"> </w:t>
      </w:r>
      <w:r w:rsidR="002E5EAE" w:rsidRPr="00EB2BAC">
        <w:rPr>
          <w:rFonts w:ascii="Tahoma" w:hAnsi="Tahoma" w:cs="Tahoma"/>
          <w:color w:val="000000" w:themeColor="text1"/>
        </w:rPr>
        <w:t>However,</w:t>
      </w:r>
      <w:r w:rsidR="00534E57" w:rsidRPr="00EB2BAC">
        <w:rPr>
          <w:rFonts w:ascii="Tahoma" w:hAnsi="Tahoma" w:cs="Tahoma"/>
          <w:color w:val="000000" w:themeColor="text1"/>
        </w:rPr>
        <w:t xml:space="preserve"> this was</w:t>
      </w:r>
      <w:r w:rsidR="002E5EAE" w:rsidRPr="00EB2BAC">
        <w:rPr>
          <w:rFonts w:ascii="Tahoma" w:hAnsi="Tahoma" w:cs="Tahoma"/>
          <w:color w:val="000000" w:themeColor="text1"/>
        </w:rPr>
        <w:t xml:space="preserve"> unsuccessful</w:t>
      </w:r>
      <w:r w:rsidR="006E783D" w:rsidRPr="00EB2BAC">
        <w:rPr>
          <w:rFonts w:ascii="Tahoma" w:hAnsi="Tahoma" w:cs="Tahoma"/>
          <w:color w:val="000000" w:themeColor="text1"/>
        </w:rPr>
        <w:t xml:space="preserve"> </w:t>
      </w:r>
      <w:r w:rsidR="00534E57" w:rsidRPr="00EB2BAC">
        <w:rPr>
          <w:rFonts w:ascii="Tahoma" w:hAnsi="Tahoma" w:cs="Tahoma"/>
          <w:color w:val="000000" w:themeColor="text1"/>
        </w:rPr>
        <w:t xml:space="preserve">so decided that </w:t>
      </w:r>
      <w:r w:rsidR="00446259" w:rsidRPr="00EB2BAC">
        <w:rPr>
          <w:rFonts w:ascii="Tahoma" w:hAnsi="Tahoma" w:cs="Tahoma"/>
          <w:color w:val="000000" w:themeColor="text1"/>
        </w:rPr>
        <w:t xml:space="preserve">positive action </w:t>
      </w:r>
      <w:r w:rsidR="00534E57" w:rsidRPr="00EB2BAC">
        <w:rPr>
          <w:rFonts w:ascii="Tahoma" w:hAnsi="Tahoma" w:cs="Tahoma"/>
          <w:color w:val="000000" w:themeColor="text1"/>
        </w:rPr>
        <w:t xml:space="preserve">was </w:t>
      </w:r>
      <w:r w:rsidR="00446259" w:rsidRPr="00EB2BAC">
        <w:rPr>
          <w:rFonts w:ascii="Tahoma" w:hAnsi="Tahoma" w:cs="Tahoma"/>
          <w:color w:val="000000" w:themeColor="text1"/>
        </w:rPr>
        <w:t>necessary</w:t>
      </w:r>
      <w:r w:rsidR="00045B27" w:rsidRPr="00EB2BAC">
        <w:rPr>
          <w:rFonts w:ascii="Tahoma" w:hAnsi="Tahoma" w:cs="Tahoma"/>
          <w:color w:val="000000" w:themeColor="text1"/>
        </w:rPr>
        <w:t xml:space="preserve"> for my personal safety</w:t>
      </w:r>
      <w:r w:rsidR="002E5EAE" w:rsidRPr="00EB2BAC">
        <w:rPr>
          <w:rFonts w:ascii="Tahoma" w:hAnsi="Tahoma" w:cs="Tahoma"/>
          <w:color w:val="000000" w:themeColor="text1"/>
        </w:rPr>
        <w:t>. I c</w:t>
      </w:r>
      <w:r w:rsidR="006E783D" w:rsidRPr="00EB2BAC">
        <w:rPr>
          <w:rFonts w:ascii="Tahoma" w:hAnsi="Tahoma" w:cs="Tahoma"/>
          <w:color w:val="000000" w:themeColor="text1"/>
        </w:rPr>
        <w:t>a</w:t>
      </w:r>
      <w:r w:rsidR="002E5EAE" w:rsidRPr="00EB2BAC">
        <w:rPr>
          <w:rFonts w:ascii="Tahoma" w:hAnsi="Tahoma" w:cs="Tahoma"/>
          <w:color w:val="000000" w:themeColor="text1"/>
        </w:rPr>
        <w:t>me to this decision</w:t>
      </w:r>
      <w:r w:rsidR="00446259" w:rsidRPr="00EB2BAC">
        <w:rPr>
          <w:rFonts w:ascii="Tahoma" w:hAnsi="Tahoma" w:cs="Tahoma"/>
          <w:color w:val="000000" w:themeColor="text1"/>
        </w:rPr>
        <w:t xml:space="preserve"> </w:t>
      </w:r>
      <w:r w:rsidR="006E783D" w:rsidRPr="00EB2BAC">
        <w:rPr>
          <w:rFonts w:ascii="Tahoma" w:hAnsi="Tahoma" w:cs="Tahoma"/>
          <w:color w:val="000000" w:themeColor="text1"/>
        </w:rPr>
        <w:t xml:space="preserve">because it was </w:t>
      </w:r>
      <w:r w:rsidR="00446259" w:rsidRPr="00EB2BAC">
        <w:rPr>
          <w:rFonts w:ascii="Tahoma" w:hAnsi="Tahoma" w:cs="Tahoma"/>
          <w:color w:val="000000" w:themeColor="text1"/>
        </w:rPr>
        <w:t>clear that the person was irate</w:t>
      </w:r>
      <w:r w:rsidR="00276157" w:rsidRPr="00EB2BAC">
        <w:rPr>
          <w:rFonts w:ascii="Tahoma" w:hAnsi="Tahoma" w:cs="Tahoma"/>
          <w:color w:val="000000" w:themeColor="text1"/>
        </w:rPr>
        <w:t xml:space="preserve"> </w:t>
      </w:r>
      <w:r w:rsidR="00446259" w:rsidRPr="00EB2BAC">
        <w:rPr>
          <w:rFonts w:ascii="Tahoma" w:hAnsi="Tahoma" w:cs="Tahoma"/>
          <w:color w:val="000000" w:themeColor="text1"/>
        </w:rPr>
        <w:t>as shown by their actions, verbal cues</w:t>
      </w:r>
      <w:r w:rsidR="00534E57" w:rsidRPr="00EB2BAC">
        <w:rPr>
          <w:rFonts w:ascii="Tahoma" w:hAnsi="Tahoma" w:cs="Tahoma"/>
          <w:color w:val="000000" w:themeColor="text1"/>
        </w:rPr>
        <w:t xml:space="preserve"> and</w:t>
      </w:r>
      <w:r w:rsidR="00446259" w:rsidRPr="00EB2BAC">
        <w:rPr>
          <w:rFonts w:ascii="Tahoma" w:hAnsi="Tahoma" w:cs="Tahoma"/>
          <w:color w:val="000000" w:themeColor="text1"/>
        </w:rPr>
        <w:t xml:space="preserve"> through the </w:t>
      </w:r>
      <w:r w:rsidR="00ED5D72" w:rsidRPr="00EB2BAC">
        <w:rPr>
          <w:rFonts w:ascii="Tahoma" w:hAnsi="Tahoma" w:cs="Tahoma"/>
          <w:color w:val="000000" w:themeColor="text1"/>
        </w:rPr>
        <w:t>subjects’</w:t>
      </w:r>
      <w:r w:rsidR="00446259" w:rsidRPr="00EB2BAC">
        <w:rPr>
          <w:rFonts w:ascii="Tahoma" w:hAnsi="Tahoma" w:cs="Tahoma"/>
          <w:color w:val="000000" w:themeColor="text1"/>
        </w:rPr>
        <w:t xml:space="preserve"> non-verbal cues</w:t>
      </w:r>
      <w:r w:rsidR="00534E57" w:rsidRPr="00EB2BAC">
        <w:rPr>
          <w:rFonts w:ascii="Tahoma" w:hAnsi="Tahoma" w:cs="Tahoma"/>
          <w:color w:val="000000" w:themeColor="text1"/>
        </w:rPr>
        <w:t xml:space="preserve">. These cues </w:t>
      </w:r>
      <w:r w:rsidR="0009685C" w:rsidRPr="00EB2BAC">
        <w:rPr>
          <w:rFonts w:ascii="Tahoma" w:hAnsi="Tahoma" w:cs="Tahoma"/>
          <w:color w:val="000000" w:themeColor="text1"/>
        </w:rPr>
        <w:t xml:space="preserve">are referred to as </w:t>
      </w:r>
      <w:r w:rsidR="00C32B99" w:rsidRPr="00EB2BAC">
        <w:rPr>
          <w:rFonts w:ascii="Tahoma" w:hAnsi="Tahoma" w:cs="Tahoma"/>
          <w:color w:val="000000" w:themeColor="text1"/>
        </w:rPr>
        <w:t>impact factors and</w:t>
      </w:r>
      <w:r w:rsidR="00276157" w:rsidRPr="00EB2BAC">
        <w:rPr>
          <w:rFonts w:ascii="Tahoma" w:hAnsi="Tahoma" w:cs="Tahoma"/>
          <w:color w:val="000000" w:themeColor="text1"/>
        </w:rPr>
        <w:t xml:space="preserve"> suggested </w:t>
      </w:r>
      <w:r w:rsidR="00C32B99" w:rsidRPr="00EB2BAC">
        <w:rPr>
          <w:rFonts w:ascii="Tahoma" w:hAnsi="Tahoma" w:cs="Tahoma"/>
          <w:color w:val="000000" w:themeColor="text1"/>
        </w:rPr>
        <w:t xml:space="preserve">a level </w:t>
      </w:r>
      <w:r w:rsidR="00276157" w:rsidRPr="00EB2BAC">
        <w:rPr>
          <w:rFonts w:ascii="Tahoma" w:hAnsi="Tahoma" w:cs="Tahoma"/>
          <w:color w:val="000000" w:themeColor="text1"/>
        </w:rPr>
        <w:t>resistan</w:t>
      </w:r>
      <w:r w:rsidR="006E783D" w:rsidRPr="00EB2BAC">
        <w:rPr>
          <w:rFonts w:ascii="Tahoma" w:hAnsi="Tahoma" w:cs="Tahoma"/>
          <w:color w:val="000000" w:themeColor="text1"/>
        </w:rPr>
        <w:t>ce</w:t>
      </w:r>
      <w:r w:rsidR="005D498F" w:rsidRPr="00EB2BAC">
        <w:rPr>
          <w:rFonts w:ascii="Tahoma" w:hAnsi="Tahoma" w:cs="Tahoma"/>
          <w:color w:val="000000" w:themeColor="text1"/>
        </w:rPr>
        <w:t xml:space="preserve"> (</w:t>
      </w:r>
      <w:r w:rsidR="00AF6EAD" w:rsidRPr="00EB2BAC">
        <w:rPr>
          <w:rFonts w:ascii="Tahoma" w:hAnsi="Tahoma" w:cs="Tahoma"/>
          <w:i/>
          <w:iCs/>
          <w:color w:val="000000" w:themeColor="text1"/>
        </w:rPr>
        <w:t xml:space="preserve">College of Policing </w:t>
      </w:r>
      <w:r w:rsidR="005D498F" w:rsidRPr="00EB2BAC">
        <w:rPr>
          <w:rFonts w:ascii="Tahoma" w:hAnsi="Tahoma" w:cs="Tahoma"/>
          <w:i/>
          <w:iCs/>
          <w:color w:val="000000" w:themeColor="text1"/>
        </w:rPr>
        <w:t>2013)</w:t>
      </w:r>
      <w:r w:rsidR="00C32B99" w:rsidRPr="00EB2BAC">
        <w:rPr>
          <w:rFonts w:ascii="Tahoma" w:hAnsi="Tahoma" w:cs="Tahoma"/>
          <w:i/>
          <w:iCs/>
          <w:color w:val="000000" w:themeColor="text1"/>
        </w:rPr>
        <w:t xml:space="preserve"> </w:t>
      </w:r>
      <w:r w:rsidR="00C32B99" w:rsidRPr="00EB2BAC">
        <w:rPr>
          <w:rFonts w:ascii="Tahoma" w:hAnsi="Tahoma" w:cs="Tahoma"/>
          <w:color w:val="000000" w:themeColor="text1"/>
        </w:rPr>
        <w:t>aiding in the use of the N</w:t>
      </w:r>
      <w:r w:rsidR="00CE41F2" w:rsidRPr="00EB2BAC">
        <w:rPr>
          <w:rFonts w:ascii="Tahoma" w:hAnsi="Tahoma" w:cs="Tahoma"/>
          <w:color w:val="000000" w:themeColor="text1"/>
        </w:rPr>
        <w:t xml:space="preserve">ational Decision </w:t>
      </w:r>
      <w:r w:rsidR="00C32B99" w:rsidRPr="00EB2BAC">
        <w:rPr>
          <w:rFonts w:ascii="Tahoma" w:hAnsi="Tahoma" w:cs="Tahoma"/>
          <w:color w:val="000000" w:themeColor="text1"/>
        </w:rPr>
        <w:t>M</w:t>
      </w:r>
      <w:r w:rsidR="00CE41F2" w:rsidRPr="00EB2BAC">
        <w:rPr>
          <w:rFonts w:ascii="Tahoma" w:hAnsi="Tahoma" w:cs="Tahoma"/>
          <w:color w:val="000000" w:themeColor="text1"/>
        </w:rPr>
        <w:t>odel (NDM)</w:t>
      </w:r>
      <w:r w:rsidR="00C32B99" w:rsidRPr="00EB2BAC">
        <w:rPr>
          <w:rFonts w:ascii="Tahoma" w:hAnsi="Tahoma" w:cs="Tahoma"/>
          <w:color w:val="000000" w:themeColor="text1"/>
        </w:rPr>
        <w:t xml:space="preserve"> for decision making</w:t>
      </w:r>
      <w:r w:rsidR="00045B27" w:rsidRPr="00EB2BAC">
        <w:rPr>
          <w:rFonts w:ascii="Tahoma" w:hAnsi="Tahoma" w:cs="Tahoma"/>
          <w:color w:val="000000" w:themeColor="text1"/>
        </w:rPr>
        <w:t>.</w:t>
      </w:r>
      <w:r w:rsidR="00446259" w:rsidRPr="00EB2BAC">
        <w:rPr>
          <w:rFonts w:ascii="Tahoma" w:hAnsi="Tahoma" w:cs="Tahoma"/>
          <w:color w:val="000000" w:themeColor="text1"/>
        </w:rPr>
        <w:t xml:space="preserve"> </w:t>
      </w:r>
      <w:r w:rsidR="00EB2BAC" w:rsidRPr="00EB2BAC">
        <w:rPr>
          <w:rFonts w:ascii="Tahoma" w:hAnsi="Tahoma" w:cs="Tahoma"/>
          <w:color w:val="000000" w:themeColor="text1"/>
        </w:rPr>
        <w:t xml:space="preserve">In this instance </w:t>
      </w:r>
      <w:r w:rsidR="00EB2BAC" w:rsidRPr="00EB2BAC">
        <w:rPr>
          <w:rFonts w:ascii="Tahoma" w:hAnsi="Tahoma" w:cs="Tahoma"/>
          <w:color w:val="000000" w:themeColor="text1"/>
        </w:rPr>
        <w:t>It was clear to me the individual’s face (which was originally pale) was starting to change to red and that the individual had lowered their body closer to the bike in a brace position. These actions can often indicate intention, allowing me to risk assess when physical conflict can be necessary (College of Policing 2023).</w:t>
      </w:r>
    </w:p>
    <w:p w14:paraId="56F38188" w14:textId="77777777" w:rsidR="00EB2BAC" w:rsidRPr="00EB2BAC" w:rsidRDefault="00EB2BAC" w:rsidP="00EB2BAC">
      <w:pPr>
        <w:jc w:val="both"/>
        <w:rPr>
          <w:rFonts w:ascii="Tahoma" w:hAnsi="Tahoma" w:cs="Tahoma"/>
          <w:color w:val="000000" w:themeColor="text1"/>
        </w:rPr>
      </w:pPr>
    </w:p>
    <w:p w14:paraId="17A8106A" w14:textId="56BD0F8D" w:rsidR="00567D88" w:rsidRPr="00EB2BAC" w:rsidRDefault="00567D88" w:rsidP="002E32EF">
      <w:pPr>
        <w:jc w:val="both"/>
        <w:rPr>
          <w:rFonts w:ascii="Tahoma" w:hAnsi="Tahoma" w:cs="Tahoma"/>
          <w:color w:val="000000" w:themeColor="text1"/>
        </w:rPr>
      </w:pPr>
    </w:p>
    <w:p w14:paraId="48FBABC8" w14:textId="77777777" w:rsidR="00567D88" w:rsidRPr="00EB2BAC" w:rsidRDefault="00567D88" w:rsidP="002E32EF">
      <w:pPr>
        <w:jc w:val="both"/>
        <w:rPr>
          <w:rFonts w:ascii="Tahoma" w:hAnsi="Tahoma" w:cs="Tahoma"/>
          <w:color w:val="000000" w:themeColor="text1"/>
        </w:rPr>
      </w:pPr>
    </w:p>
    <w:p w14:paraId="72DCC49B" w14:textId="63ACA046" w:rsidR="00DA42E3" w:rsidRPr="00EB2BAC" w:rsidRDefault="00873558" w:rsidP="002E32EF">
      <w:pPr>
        <w:jc w:val="both"/>
        <w:rPr>
          <w:rFonts w:ascii="Tahoma" w:hAnsi="Tahoma" w:cs="Tahoma"/>
          <w:color w:val="000000" w:themeColor="text1"/>
        </w:rPr>
      </w:pPr>
      <w:r w:rsidRPr="00EB2BAC">
        <w:rPr>
          <w:rFonts w:ascii="Tahoma" w:hAnsi="Tahoma" w:cs="Tahoma"/>
          <w:color w:val="000000" w:themeColor="text1"/>
        </w:rPr>
        <w:t>E</w:t>
      </w:r>
      <w:r w:rsidR="00045B27" w:rsidRPr="00EB2BAC">
        <w:rPr>
          <w:rFonts w:ascii="Tahoma" w:hAnsi="Tahoma" w:cs="Tahoma"/>
          <w:color w:val="000000" w:themeColor="text1"/>
        </w:rPr>
        <w:t>ven though confrontation was needed, following the</w:t>
      </w:r>
      <w:r w:rsidR="006E783D" w:rsidRPr="00EB2BAC">
        <w:rPr>
          <w:rFonts w:ascii="Tahoma" w:hAnsi="Tahoma" w:cs="Tahoma"/>
          <w:color w:val="000000" w:themeColor="text1"/>
        </w:rPr>
        <w:t xml:space="preserve"> individual’s</w:t>
      </w:r>
      <w:r w:rsidR="00045B27" w:rsidRPr="00EB2BAC">
        <w:rPr>
          <w:rFonts w:ascii="Tahoma" w:hAnsi="Tahoma" w:cs="Tahoma"/>
          <w:color w:val="000000" w:themeColor="text1"/>
        </w:rPr>
        <w:t xml:space="preserve"> detention, the need </w:t>
      </w:r>
      <w:r w:rsidR="006E783D" w:rsidRPr="00EB2BAC">
        <w:rPr>
          <w:rFonts w:ascii="Tahoma" w:hAnsi="Tahoma" w:cs="Tahoma"/>
          <w:color w:val="000000" w:themeColor="text1"/>
        </w:rPr>
        <w:t xml:space="preserve">for </w:t>
      </w:r>
      <w:r w:rsidR="00045B27" w:rsidRPr="00EB2BAC">
        <w:rPr>
          <w:rFonts w:ascii="Tahoma" w:hAnsi="Tahoma" w:cs="Tahoma"/>
          <w:color w:val="000000" w:themeColor="text1"/>
        </w:rPr>
        <w:t>conflict had dissipated.</w:t>
      </w:r>
      <w:r w:rsidR="00CE41F2" w:rsidRPr="00EB2BAC">
        <w:rPr>
          <w:rFonts w:ascii="Tahoma" w:hAnsi="Tahoma" w:cs="Tahoma"/>
          <w:color w:val="000000" w:themeColor="text1"/>
        </w:rPr>
        <w:t xml:space="preserve"> A</w:t>
      </w:r>
      <w:r w:rsidR="00ED5D72" w:rsidRPr="00EB2BAC">
        <w:rPr>
          <w:rFonts w:ascii="Tahoma" w:hAnsi="Tahoma" w:cs="Tahoma"/>
          <w:color w:val="000000" w:themeColor="text1"/>
        </w:rPr>
        <w:t>gain,</w:t>
      </w:r>
      <w:r w:rsidR="00045B27" w:rsidRPr="00EB2BAC">
        <w:rPr>
          <w:rFonts w:ascii="Tahoma" w:hAnsi="Tahoma" w:cs="Tahoma"/>
          <w:color w:val="000000" w:themeColor="text1"/>
        </w:rPr>
        <w:t xml:space="preserve"> </w:t>
      </w:r>
      <w:r w:rsidR="006E783D" w:rsidRPr="00EB2BAC">
        <w:rPr>
          <w:rFonts w:ascii="Tahoma" w:hAnsi="Tahoma" w:cs="Tahoma"/>
          <w:color w:val="000000" w:themeColor="text1"/>
        </w:rPr>
        <w:t>I attempt</w:t>
      </w:r>
      <w:r w:rsidR="00045B27" w:rsidRPr="00EB2BAC">
        <w:rPr>
          <w:rFonts w:ascii="Tahoma" w:hAnsi="Tahoma" w:cs="Tahoma"/>
          <w:color w:val="000000" w:themeColor="text1"/>
        </w:rPr>
        <w:t xml:space="preserve"> tactical communication to buil</w:t>
      </w:r>
      <w:r w:rsidR="006E783D" w:rsidRPr="00EB2BAC">
        <w:rPr>
          <w:rFonts w:ascii="Tahoma" w:hAnsi="Tahoma" w:cs="Tahoma"/>
          <w:color w:val="000000" w:themeColor="text1"/>
        </w:rPr>
        <w:t>d a</w:t>
      </w:r>
      <w:r w:rsidR="00446259" w:rsidRPr="00EB2BAC">
        <w:rPr>
          <w:rFonts w:ascii="Tahoma" w:hAnsi="Tahoma" w:cs="Tahoma"/>
          <w:color w:val="000000" w:themeColor="text1"/>
        </w:rPr>
        <w:t xml:space="preserve"> </w:t>
      </w:r>
      <w:r w:rsidR="00045B27" w:rsidRPr="00EB2BAC">
        <w:rPr>
          <w:rFonts w:ascii="Tahoma" w:hAnsi="Tahoma" w:cs="Tahoma"/>
          <w:color w:val="000000" w:themeColor="text1"/>
        </w:rPr>
        <w:t xml:space="preserve">temporary relationship with the individual to aid in the policing objective </w:t>
      </w:r>
      <w:r w:rsidRPr="00EB2BAC">
        <w:rPr>
          <w:rFonts w:ascii="Tahoma" w:hAnsi="Tahoma" w:cs="Tahoma"/>
          <w:color w:val="000000" w:themeColor="text1"/>
        </w:rPr>
        <w:t xml:space="preserve">and </w:t>
      </w:r>
      <w:r w:rsidR="00045B27" w:rsidRPr="00EB2BAC">
        <w:rPr>
          <w:rFonts w:ascii="Tahoma" w:hAnsi="Tahoma" w:cs="Tahoma"/>
          <w:color w:val="000000" w:themeColor="text1"/>
        </w:rPr>
        <w:t xml:space="preserve">to </w:t>
      </w:r>
      <w:r w:rsidR="00F846A6" w:rsidRPr="00EB2BAC">
        <w:rPr>
          <w:rFonts w:ascii="Tahoma" w:hAnsi="Tahoma" w:cs="Tahoma"/>
          <w:color w:val="000000" w:themeColor="text1"/>
        </w:rPr>
        <w:t>aid in the wellbeing of the subject.</w:t>
      </w:r>
      <w:r w:rsidR="0009685C" w:rsidRPr="00EB2BAC">
        <w:rPr>
          <w:rFonts w:ascii="Tahoma" w:hAnsi="Tahoma" w:cs="Tahoma"/>
          <w:color w:val="000000" w:themeColor="text1"/>
        </w:rPr>
        <w:t xml:space="preserve"> </w:t>
      </w:r>
      <w:r w:rsidR="006E783D" w:rsidRPr="00EB2BAC">
        <w:rPr>
          <w:rFonts w:ascii="Tahoma" w:hAnsi="Tahoma" w:cs="Tahoma"/>
          <w:color w:val="000000" w:themeColor="text1"/>
        </w:rPr>
        <w:t>Furthermore,</w:t>
      </w:r>
      <w:r w:rsidR="00F846A6" w:rsidRPr="00EB2BAC">
        <w:rPr>
          <w:rFonts w:ascii="Tahoma" w:hAnsi="Tahoma" w:cs="Tahoma"/>
          <w:color w:val="000000" w:themeColor="text1"/>
        </w:rPr>
        <w:t xml:space="preserve"> I was in a position to use my own verbal and non-verbal cues to improve the subjects outlook towards myself and </w:t>
      </w:r>
      <w:r w:rsidR="00231081" w:rsidRPr="00EB2BAC">
        <w:rPr>
          <w:rFonts w:ascii="Tahoma" w:hAnsi="Tahoma" w:cs="Tahoma"/>
          <w:color w:val="000000" w:themeColor="text1"/>
        </w:rPr>
        <w:t xml:space="preserve">my </w:t>
      </w:r>
      <w:r w:rsidR="00F846A6" w:rsidRPr="00EB2BAC">
        <w:rPr>
          <w:rFonts w:ascii="Tahoma" w:hAnsi="Tahoma" w:cs="Tahoma"/>
          <w:color w:val="000000" w:themeColor="text1"/>
        </w:rPr>
        <w:t>organisatio</w:t>
      </w:r>
      <w:r w:rsidR="00231081" w:rsidRPr="00EB2BAC">
        <w:rPr>
          <w:rFonts w:ascii="Tahoma" w:hAnsi="Tahoma" w:cs="Tahoma"/>
          <w:color w:val="000000" w:themeColor="text1"/>
        </w:rPr>
        <w:t>n</w:t>
      </w:r>
      <w:r w:rsidR="0088748F" w:rsidRPr="00EB2BAC">
        <w:rPr>
          <w:rFonts w:ascii="Tahoma" w:hAnsi="Tahoma" w:cs="Tahoma"/>
          <w:color w:val="000000" w:themeColor="text1"/>
        </w:rPr>
        <w:t xml:space="preserve">. </w:t>
      </w:r>
    </w:p>
    <w:p w14:paraId="577CFBBB" w14:textId="77777777" w:rsidR="00CA7650" w:rsidRPr="00EB2BAC" w:rsidRDefault="00CA7650" w:rsidP="002E32EF">
      <w:pPr>
        <w:jc w:val="both"/>
        <w:rPr>
          <w:rFonts w:ascii="Tahoma" w:hAnsi="Tahoma" w:cs="Tahoma"/>
          <w:color w:val="000000" w:themeColor="text1"/>
        </w:rPr>
      </w:pPr>
    </w:p>
    <w:p w14:paraId="341DC754" w14:textId="74CE1CBD" w:rsidR="00C90FD7" w:rsidRPr="00EB2BAC" w:rsidRDefault="00A14142" w:rsidP="002E32EF">
      <w:pPr>
        <w:jc w:val="both"/>
        <w:rPr>
          <w:rFonts w:ascii="Tahoma" w:hAnsi="Tahoma" w:cs="Tahoma"/>
          <w:color w:val="000000" w:themeColor="text1"/>
        </w:rPr>
      </w:pPr>
      <w:r w:rsidRPr="00EB2BAC">
        <w:rPr>
          <w:rFonts w:ascii="Tahoma" w:hAnsi="Tahoma" w:cs="Tahoma"/>
          <w:color w:val="000000" w:themeColor="text1"/>
        </w:rPr>
        <w:t>I am governed by the code of ethics which state that I must remain impartial to the situation</w:t>
      </w:r>
      <w:r w:rsidR="001B41D0" w:rsidRPr="00EB2BAC">
        <w:rPr>
          <w:rFonts w:ascii="Tahoma" w:hAnsi="Tahoma" w:cs="Tahoma"/>
          <w:color w:val="000000" w:themeColor="text1"/>
        </w:rPr>
        <w:t xml:space="preserve"> and actions like </w:t>
      </w:r>
      <w:r w:rsidR="00ED5D72" w:rsidRPr="00EB2BAC">
        <w:rPr>
          <w:rFonts w:ascii="Tahoma" w:hAnsi="Tahoma" w:cs="Tahoma"/>
          <w:color w:val="000000" w:themeColor="text1"/>
        </w:rPr>
        <w:t>this help deliver that</w:t>
      </w:r>
      <w:r w:rsidR="001B41D0" w:rsidRPr="00EB2BAC">
        <w:rPr>
          <w:rFonts w:ascii="Tahoma" w:hAnsi="Tahoma" w:cs="Tahoma"/>
          <w:color w:val="000000" w:themeColor="text1"/>
        </w:rPr>
        <w:t xml:space="preserve"> to the individual. </w:t>
      </w:r>
      <w:r w:rsidR="00231081" w:rsidRPr="00EB2BAC">
        <w:rPr>
          <w:rFonts w:ascii="Tahoma" w:hAnsi="Tahoma" w:cs="Tahoma"/>
          <w:color w:val="000000" w:themeColor="text1"/>
        </w:rPr>
        <w:t>H</w:t>
      </w:r>
      <w:r w:rsidR="008733EF" w:rsidRPr="00EB2BAC">
        <w:rPr>
          <w:rFonts w:ascii="Tahoma" w:hAnsi="Tahoma" w:cs="Tahoma"/>
          <w:color w:val="000000" w:themeColor="text1"/>
        </w:rPr>
        <w:t xml:space="preserve">umour </w:t>
      </w:r>
      <w:r w:rsidR="00F81277" w:rsidRPr="00EB2BAC">
        <w:rPr>
          <w:rFonts w:ascii="Tahoma" w:hAnsi="Tahoma" w:cs="Tahoma"/>
          <w:color w:val="000000" w:themeColor="text1"/>
        </w:rPr>
        <w:t>grants the individual time to desensitise to the situation while retaining dignity for themselves and respect for the situation and my position.</w:t>
      </w:r>
      <w:r w:rsidR="0009685C" w:rsidRPr="00EB2BAC">
        <w:rPr>
          <w:rFonts w:ascii="Tahoma" w:hAnsi="Tahoma" w:cs="Tahoma"/>
          <w:color w:val="000000" w:themeColor="text1"/>
        </w:rPr>
        <w:t xml:space="preserve"> </w:t>
      </w:r>
      <w:r w:rsidR="00723C63" w:rsidRPr="00EB2BAC">
        <w:rPr>
          <w:rFonts w:ascii="Tahoma" w:hAnsi="Tahoma" w:cs="Tahoma"/>
          <w:color w:val="000000" w:themeColor="text1"/>
        </w:rPr>
        <w:t>A</w:t>
      </w:r>
      <w:r w:rsidR="001B41D0" w:rsidRPr="00EB2BAC">
        <w:rPr>
          <w:rFonts w:ascii="Tahoma" w:hAnsi="Tahoma" w:cs="Tahoma"/>
          <w:color w:val="000000" w:themeColor="text1"/>
        </w:rPr>
        <w:t xml:space="preserve"> positive experience with an officer has been seen to also i</w:t>
      </w:r>
      <w:r w:rsidR="00412EC1" w:rsidRPr="00EB2BAC">
        <w:rPr>
          <w:rFonts w:ascii="Tahoma" w:hAnsi="Tahoma" w:cs="Tahoma"/>
          <w:color w:val="000000" w:themeColor="text1"/>
        </w:rPr>
        <w:t>ncrease trust in police</w:t>
      </w:r>
      <w:r w:rsidR="002E32EF" w:rsidRPr="00EB2BAC">
        <w:rPr>
          <w:rFonts w:ascii="Tahoma" w:hAnsi="Tahoma" w:cs="Tahoma"/>
          <w:color w:val="000000" w:themeColor="text1"/>
        </w:rPr>
        <w:t xml:space="preserve"> (Alumni, 2019)</w:t>
      </w:r>
      <w:r w:rsidRPr="00EB2BAC">
        <w:rPr>
          <w:rFonts w:ascii="Tahoma" w:hAnsi="Tahoma" w:cs="Tahoma"/>
          <w:color w:val="000000" w:themeColor="text1"/>
        </w:rPr>
        <w:t>.</w:t>
      </w:r>
      <w:r w:rsidR="001B41D0" w:rsidRPr="00EB2BAC">
        <w:rPr>
          <w:rFonts w:ascii="Tahoma" w:hAnsi="Tahoma" w:cs="Tahoma"/>
          <w:color w:val="000000" w:themeColor="text1"/>
        </w:rPr>
        <w:t xml:space="preserve"> </w:t>
      </w:r>
      <w:r w:rsidR="00ED5D72" w:rsidRPr="00EB2BAC">
        <w:rPr>
          <w:rFonts w:ascii="Tahoma" w:hAnsi="Tahoma" w:cs="Tahoma"/>
          <w:color w:val="000000" w:themeColor="text1"/>
        </w:rPr>
        <w:t xml:space="preserve">In </w:t>
      </w:r>
      <w:r w:rsidR="00CE41F2" w:rsidRPr="00EB2BAC">
        <w:rPr>
          <w:rFonts w:ascii="Tahoma" w:hAnsi="Tahoma" w:cs="Tahoma"/>
          <w:color w:val="000000" w:themeColor="text1"/>
        </w:rPr>
        <w:t>addition,</w:t>
      </w:r>
      <w:r w:rsidR="00ED5D72" w:rsidRPr="00EB2BAC">
        <w:rPr>
          <w:rFonts w:ascii="Tahoma" w:hAnsi="Tahoma" w:cs="Tahoma"/>
          <w:color w:val="000000" w:themeColor="text1"/>
        </w:rPr>
        <w:t xml:space="preserve"> </w:t>
      </w:r>
      <w:r w:rsidR="001B41D0" w:rsidRPr="00EB2BAC">
        <w:rPr>
          <w:rFonts w:ascii="Tahoma" w:hAnsi="Tahoma" w:cs="Tahoma"/>
          <w:color w:val="000000" w:themeColor="text1"/>
        </w:rPr>
        <w:t xml:space="preserve">the use </w:t>
      </w:r>
      <w:r w:rsidR="00ED5D72" w:rsidRPr="00EB2BAC">
        <w:rPr>
          <w:rFonts w:ascii="Tahoma" w:hAnsi="Tahoma" w:cs="Tahoma"/>
          <w:color w:val="000000" w:themeColor="text1"/>
        </w:rPr>
        <w:t xml:space="preserve">the </w:t>
      </w:r>
      <w:r w:rsidR="001B41D0" w:rsidRPr="00EB2BAC">
        <w:rPr>
          <w:rFonts w:ascii="Tahoma" w:hAnsi="Tahoma" w:cs="Tahoma"/>
          <w:color w:val="000000" w:themeColor="text1"/>
        </w:rPr>
        <w:t>L</w:t>
      </w:r>
      <w:r w:rsidR="00CE41F2" w:rsidRPr="00EB2BAC">
        <w:rPr>
          <w:rFonts w:ascii="Tahoma" w:hAnsi="Tahoma" w:cs="Tahoma"/>
          <w:color w:val="000000" w:themeColor="text1"/>
        </w:rPr>
        <w:t xml:space="preserve">isten </w:t>
      </w:r>
      <w:r w:rsidR="001B41D0" w:rsidRPr="00EB2BAC">
        <w:rPr>
          <w:rFonts w:ascii="Tahoma" w:hAnsi="Tahoma" w:cs="Tahoma"/>
          <w:color w:val="000000" w:themeColor="text1"/>
        </w:rPr>
        <w:t>E</w:t>
      </w:r>
      <w:r w:rsidR="00CE41F2" w:rsidRPr="00EB2BAC">
        <w:rPr>
          <w:rFonts w:ascii="Tahoma" w:hAnsi="Tahoma" w:cs="Tahoma"/>
          <w:color w:val="000000" w:themeColor="text1"/>
        </w:rPr>
        <w:t xml:space="preserve">mpathise </w:t>
      </w:r>
      <w:r w:rsidR="001B41D0" w:rsidRPr="00EB2BAC">
        <w:rPr>
          <w:rFonts w:ascii="Tahoma" w:hAnsi="Tahoma" w:cs="Tahoma"/>
          <w:color w:val="000000" w:themeColor="text1"/>
        </w:rPr>
        <w:t>A</w:t>
      </w:r>
      <w:r w:rsidR="00CE41F2" w:rsidRPr="00EB2BAC">
        <w:rPr>
          <w:rFonts w:ascii="Tahoma" w:hAnsi="Tahoma" w:cs="Tahoma"/>
          <w:color w:val="000000" w:themeColor="text1"/>
        </w:rPr>
        <w:t xml:space="preserve">sk </w:t>
      </w:r>
      <w:r w:rsidR="001B41D0" w:rsidRPr="00EB2BAC">
        <w:rPr>
          <w:rFonts w:ascii="Tahoma" w:hAnsi="Tahoma" w:cs="Tahoma"/>
          <w:color w:val="000000" w:themeColor="text1"/>
        </w:rPr>
        <w:t>P</w:t>
      </w:r>
      <w:r w:rsidR="00CE41F2" w:rsidRPr="00EB2BAC">
        <w:rPr>
          <w:rFonts w:ascii="Tahoma" w:hAnsi="Tahoma" w:cs="Tahoma"/>
          <w:color w:val="000000" w:themeColor="text1"/>
        </w:rPr>
        <w:t xml:space="preserve">araphrase </w:t>
      </w:r>
      <w:r w:rsidR="001B41D0" w:rsidRPr="00EB2BAC">
        <w:rPr>
          <w:rFonts w:ascii="Tahoma" w:hAnsi="Tahoma" w:cs="Tahoma"/>
          <w:color w:val="000000" w:themeColor="text1"/>
        </w:rPr>
        <w:t>S</w:t>
      </w:r>
      <w:r w:rsidR="00CE41F2" w:rsidRPr="00EB2BAC">
        <w:rPr>
          <w:rFonts w:ascii="Tahoma" w:hAnsi="Tahoma" w:cs="Tahoma"/>
          <w:color w:val="000000" w:themeColor="text1"/>
        </w:rPr>
        <w:t>ummaries (LEAPS)</w:t>
      </w:r>
      <w:r w:rsidR="001B41D0" w:rsidRPr="00EB2BAC">
        <w:rPr>
          <w:rFonts w:ascii="Tahoma" w:hAnsi="Tahoma" w:cs="Tahoma"/>
          <w:color w:val="000000" w:themeColor="text1"/>
        </w:rPr>
        <w:t xml:space="preserve"> model</w:t>
      </w:r>
      <w:r w:rsidR="00886330" w:rsidRPr="00EB2BAC">
        <w:rPr>
          <w:rFonts w:ascii="Tahoma" w:hAnsi="Tahoma" w:cs="Tahoma"/>
          <w:color w:val="000000" w:themeColor="text1"/>
        </w:rPr>
        <w:t xml:space="preserve"> </w:t>
      </w:r>
      <w:r w:rsidR="001B41D0" w:rsidRPr="00EB2BAC">
        <w:rPr>
          <w:rFonts w:ascii="Tahoma" w:hAnsi="Tahoma" w:cs="Tahoma"/>
          <w:color w:val="000000" w:themeColor="text1"/>
        </w:rPr>
        <w:t>aided me in bringing the individual back to a more rational prospective</w:t>
      </w:r>
      <w:r w:rsidR="009F2340" w:rsidRPr="00EB2BAC">
        <w:rPr>
          <w:rFonts w:ascii="Tahoma" w:hAnsi="Tahoma" w:cs="Tahoma"/>
          <w:color w:val="000000" w:themeColor="text1"/>
        </w:rPr>
        <w:t xml:space="preserve"> (</w:t>
      </w:r>
      <w:r w:rsidR="00AF6EAD" w:rsidRPr="00EB2BAC">
        <w:rPr>
          <w:rFonts w:ascii="Tahoma" w:hAnsi="Tahoma" w:cs="Tahoma"/>
          <w:i/>
          <w:iCs/>
          <w:color w:val="000000" w:themeColor="text1"/>
        </w:rPr>
        <w:t xml:space="preserve">College of Policing </w:t>
      </w:r>
      <w:r w:rsidR="009F2340" w:rsidRPr="00EB2BAC">
        <w:rPr>
          <w:rFonts w:ascii="Tahoma" w:hAnsi="Tahoma" w:cs="Tahoma"/>
          <w:i/>
          <w:iCs/>
          <w:color w:val="000000" w:themeColor="text1"/>
        </w:rPr>
        <w:t>2020)</w:t>
      </w:r>
      <w:r w:rsidR="001B41D0" w:rsidRPr="00EB2BAC">
        <w:rPr>
          <w:rFonts w:ascii="Tahoma" w:hAnsi="Tahoma" w:cs="Tahoma"/>
          <w:color w:val="000000" w:themeColor="text1"/>
        </w:rPr>
        <w:t>.</w:t>
      </w:r>
      <w:r w:rsidR="00CE41F2" w:rsidRPr="00EB2BAC">
        <w:rPr>
          <w:rFonts w:ascii="Tahoma" w:hAnsi="Tahoma" w:cs="Tahoma"/>
          <w:color w:val="000000" w:themeColor="text1"/>
        </w:rPr>
        <w:t xml:space="preserve"> The LEAPS model</w:t>
      </w:r>
      <w:r w:rsidR="001B41D0" w:rsidRPr="00EB2BAC">
        <w:rPr>
          <w:rFonts w:ascii="Tahoma" w:hAnsi="Tahoma" w:cs="Tahoma"/>
          <w:color w:val="000000" w:themeColor="text1"/>
        </w:rPr>
        <w:t xml:space="preserve"> </w:t>
      </w:r>
      <w:r w:rsidR="00CE41F2" w:rsidRPr="00EB2BAC">
        <w:rPr>
          <w:rFonts w:ascii="Tahoma" w:hAnsi="Tahoma" w:cs="Tahoma"/>
          <w:color w:val="000000" w:themeColor="text1"/>
        </w:rPr>
        <w:t>allowed the</w:t>
      </w:r>
      <w:r w:rsidR="001B41D0" w:rsidRPr="00EB2BAC">
        <w:rPr>
          <w:rFonts w:ascii="Tahoma" w:hAnsi="Tahoma" w:cs="Tahoma"/>
          <w:color w:val="000000" w:themeColor="text1"/>
        </w:rPr>
        <w:t xml:space="preserve"> subject</w:t>
      </w:r>
      <w:r w:rsidR="00CE41F2" w:rsidRPr="00EB2BAC">
        <w:rPr>
          <w:rFonts w:ascii="Tahoma" w:hAnsi="Tahoma" w:cs="Tahoma"/>
          <w:color w:val="000000" w:themeColor="text1"/>
        </w:rPr>
        <w:t xml:space="preserve"> to rant</w:t>
      </w:r>
      <w:r w:rsidR="001B41D0" w:rsidRPr="00EB2BAC">
        <w:rPr>
          <w:rFonts w:ascii="Tahoma" w:hAnsi="Tahoma" w:cs="Tahoma"/>
          <w:color w:val="000000" w:themeColor="text1"/>
        </w:rPr>
        <w:t xml:space="preserve"> and say </w:t>
      </w:r>
      <w:r w:rsidR="00ED5D72" w:rsidRPr="00EB2BAC">
        <w:rPr>
          <w:rFonts w:ascii="Tahoma" w:hAnsi="Tahoma" w:cs="Tahoma"/>
          <w:color w:val="000000" w:themeColor="text1"/>
        </w:rPr>
        <w:t xml:space="preserve">what they wanted </w:t>
      </w:r>
      <w:r w:rsidR="001B41D0" w:rsidRPr="00EB2BAC">
        <w:rPr>
          <w:rFonts w:ascii="Tahoma" w:hAnsi="Tahoma" w:cs="Tahoma"/>
          <w:color w:val="000000" w:themeColor="text1"/>
        </w:rPr>
        <w:t>without being interrupted</w:t>
      </w:r>
      <w:r w:rsidR="00ED5D72" w:rsidRPr="00EB2BAC">
        <w:rPr>
          <w:rFonts w:ascii="Tahoma" w:hAnsi="Tahoma" w:cs="Tahoma"/>
          <w:color w:val="000000" w:themeColor="text1"/>
        </w:rPr>
        <w:t>.</w:t>
      </w:r>
      <w:r w:rsidR="001B41D0" w:rsidRPr="00EB2BAC">
        <w:rPr>
          <w:rFonts w:ascii="Tahoma" w:hAnsi="Tahoma" w:cs="Tahoma"/>
          <w:color w:val="000000" w:themeColor="text1"/>
        </w:rPr>
        <w:t xml:space="preserve"> </w:t>
      </w:r>
      <w:r w:rsidR="00ED5D72" w:rsidRPr="00EB2BAC">
        <w:rPr>
          <w:rFonts w:ascii="Tahoma" w:hAnsi="Tahoma" w:cs="Tahoma"/>
          <w:color w:val="000000" w:themeColor="text1"/>
        </w:rPr>
        <w:t>S</w:t>
      </w:r>
      <w:r w:rsidR="001B41D0" w:rsidRPr="00EB2BAC">
        <w:rPr>
          <w:rFonts w:ascii="Tahoma" w:hAnsi="Tahoma" w:cs="Tahoma"/>
          <w:color w:val="000000" w:themeColor="text1"/>
        </w:rPr>
        <w:t>imultaneously</w:t>
      </w:r>
      <w:r w:rsidR="00ED5D72" w:rsidRPr="00EB2BAC">
        <w:rPr>
          <w:rFonts w:ascii="Tahoma" w:hAnsi="Tahoma" w:cs="Tahoma"/>
          <w:color w:val="000000" w:themeColor="text1"/>
        </w:rPr>
        <w:t xml:space="preserve"> to this I was able to</w:t>
      </w:r>
      <w:r w:rsidR="008733EF" w:rsidRPr="00EB2BAC">
        <w:rPr>
          <w:rFonts w:ascii="Tahoma" w:hAnsi="Tahoma" w:cs="Tahoma"/>
          <w:color w:val="000000" w:themeColor="text1"/>
        </w:rPr>
        <w:t xml:space="preserve"> engage in active listening to gain an understanding of the individual’s rationale</w:t>
      </w:r>
      <w:r w:rsidR="00886330" w:rsidRPr="00EB2BAC">
        <w:rPr>
          <w:rFonts w:ascii="Tahoma" w:hAnsi="Tahoma" w:cs="Tahoma"/>
          <w:color w:val="000000" w:themeColor="text1"/>
        </w:rPr>
        <w:t xml:space="preserve"> </w:t>
      </w:r>
      <w:r w:rsidR="008733EF" w:rsidRPr="00EB2BAC">
        <w:rPr>
          <w:rFonts w:ascii="Tahoma" w:hAnsi="Tahoma" w:cs="Tahoma"/>
          <w:color w:val="000000" w:themeColor="text1"/>
        </w:rPr>
        <w:t>and feeling</w:t>
      </w:r>
      <w:r w:rsidR="00ED5D72" w:rsidRPr="00EB2BAC">
        <w:rPr>
          <w:rFonts w:ascii="Tahoma" w:hAnsi="Tahoma" w:cs="Tahoma"/>
          <w:color w:val="000000" w:themeColor="text1"/>
        </w:rPr>
        <w:t>s</w:t>
      </w:r>
      <w:r w:rsidR="008733EF" w:rsidRPr="00EB2BAC">
        <w:rPr>
          <w:rFonts w:ascii="Tahoma" w:hAnsi="Tahoma" w:cs="Tahoma"/>
          <w:color w:val="000000" w:themeColor="text1"/>
        </w:rPr>
        <w:t xml:space="preserve">. Furthermore, </w:t>
      </w:r>
      <w:r w:rsidR="001B41D0" w:rsidRPr="00EB2BAC">
        <w:rPr>
          <w:rFonts w:ascii="Tahoma" w:hAnsi="Tahoma" w:cs="Tahoma"/>
          <w:color w:val="000000" w:themeColor="text1"/>
        </w:rPr>
        <w:t xml:space="preserve"> I was able to explain what was happening and what </w:t>
      </w:r>
      <w:r w:rsidR="00276157" w:rsidRPr="00EB2BAC">
        <w:rPr>
          <w:rFonts w:ascii="Tahoma" w:hAnsi="Tahoma" w:cs="Tahoma"/>
          <w:color w:val="000000" w:themeColor="text1"/>
        </w:rPr>
        <w:t xml:space="preserve">was </w:t>
      </w:r>
      <w:r w:rsidR="001B41D0" w:rsidRPr="00EB2BAC">
        <w:rPr>
          <w:rFonts w:ascii="Tahoma" w:hAnsi="Tahoma" w:cs="Tahoma"/>
          <w:color w:val="000000" w:themeColor="text1"/>
        </w:rPr>
        <w:t>happen</w:t>
      </w:r>
      <w:r w:rsidR="00ED5D72" w:rsidRPr="00EB2BAC">
        <w:rPr>
          <w:rFonts w:ascii="Tahoma" w:hAnsi="Tahoma" w:cs="Tahoma"/>
          <w:color w:val="000000" w:themeColor="text1"/>
        </w:rPr>
        <w:t>ing</w:t>
      </w:r>
      <w:r w:rsidR="001B41D0" w:rsidRPr="00EB2BAC">
        <w:rPr>
          <w:rFonts w:ascii="Tahoma" w:hAnsi="Tahoma" w:cs="Tahoma"/>
          <w:color w:val="000000" w:themeColor="text1"/>
        </w:rPr>
        <w:t xml:space="preserve"> next</w:t>
      </w:r>
      <w:r w:rsidR="00ED5D72" w:rsidRPr="00EB2BAC">
        <w:rPr>
          <w:rFonts w:ascii="Tahoma" w:hAnsi="Tahoma" w:cs="Tahoma"/>
          <w:color w:val="000000" w:themeColor="text1"/>
        </w:rPr>
        <w:t>,</w:t>
      </w:r>
      <w:r w:rsidR="008733EF" w:rsidRPr="00EB2BAC">
        <w:rPr>
          <w:rFonts w:ascii="Tahoma" w:hAnsi="Tahoma" w:cs="Tahoma"/>
          <w:color w:val="000000" w:themeColor="text1"/>
        </w:rPr>
        <w:t xml:space="preserve"> while empathising with the person</w:t>
      </w:r>
      <w:r w:rsidR="001B41D0" w:rsidRPr="00EB2BAC">
        <w:rPr>
          <w:rFonts w:ascii="Tahoma" w:hAnsi="Tahoma" w:cs="Tahoma"/>
          <w:color w:val="000000" w:themeColor="text1"/>
        </w:rPr>
        <w:t>.</w:t>
      </w:r>
      <w:r w:rsidR="008733EF" w:rsidRPr="00EB2BAC">
        <w:rPr>
          <w:rFonts w:ascii="Tahoma" w:hAnsi="Tahoma" w:cs="Tahoma"/>
          <w:color w:val="000000" w:themeColor="text1"/>
        </w:rPr>
        <w:t xml:space="preserve"> Following this, I used closed questions to gain an understanding of the persons retention of information that I have provided</w:t>
      </w:r>
      <w:r w:rsidR="00ED5D72" w:rsidRPr="00EB2BAC">
        <w:rPr>
          <w:rFonts w:ascii="Tahoma" w:hAnsi="Tahoma" w:cs="Tahoma"/>
          <w:color w:val="000000" w:themeColor="text1"/>
        </w:rPr>
        <w:t xml:space="preserve">. </w:t>
      </w:r>
    </w:p>
    <w:p w14:paraId="5FEAB892" w14:textId="77777777" w:rsidR="007657D1" w:rsidRPr="00EB2BAC" w:rsidRDefault="007657D1">
      <w:pPr>
        <w:rPr>
          <w:rFonts w:ascii="Tahoma" w:hAnsi="Tahoma" w:cs="Tahoma"/>
          <w:color w:val="000000" w:themeColor="text1"/>
        </w:rPr>
      </w:pPr>
    </w:p>
    <w:p w14:paraId="0325444B" w14:textId="77777777" w:rsidR="007657D1" w:rsidRPr="00EB2BAC" w:rsidRDefault="00341A4F">
      <w:pPr>
        <w:rPr>
          <w:rFonts w:ascii="Tahoma" w:hAnsi="Tahoma" w:cs="Tahoma"/>
          <w:color w:val="000000" w:themeColor="text1"/>
        </w:rPr>
      </w:pPr>
      <w:r w:rsidRPr="00EB2BAC">
        <w:rPr>
          <w:rFonts w:ascii="Tahoma" w:hAnsi="Tahoma" w:cs="Tahoma"/>
          <w:color w:val="000000" w:themeColor="text1"/>
        </w:rPr>
        <w:t xml:space="preserve">I had to </w:t>
      </w:r>
      <w:r w:rsidR="000F016C" w:rsidRPr="00EB2BAC">
        <w:rPr>
          <w:rFonts w:ascii="Tahoma" w:hAnsi="Tahoma" w:cs="Tahoma"/>
          <w:color w:val="000000" w:themeColor="text1"/>
        </w:rPr>
        <w:t>consciously consider</w:t>
      </w:r>
      <w:r w:rsidR="00015427" w:rsidRPr="00EB2BAC">
        <w:rPr>
          <w:rFonts w:ascii="Tahoma" w:hAnsi="Tahoma" w:cs="Tahoma"/>
          <w:color w:val="000000" w:themeColor="text1"/>
        </w:rPr>
        <w:t xml:space="preserve"> </w:t>
      </w:r>
      <w:r w:rsidR="000F016C" w:rsidRPr="00EB2BAC">
        <w:rPr>
          <w:rFonts w:ascii="Tahoma" w:hAnsi="Tahoma" w:cs="Tahoma"/>
          <w:color w:val="000000" w:themeColor="text1"/>
        </w:rPr>
        <w:t>my decisions be</w:t>
      </w:r>
      <w:r w:rsidR="00015427" w:rsidRPr="00EB2BAC">
        <w:rPr>
          <w:rFonts w:ascii="Tahoma" w:hAnsi="Tahoma" w:cs="Tahoma"/>
          <w:color w:val="000000" w:themeColor="text1"/>
        </w:rPr>
        <w:t>fore</w:t>
      </w:r>
      <w:r w:rsidR="000F016C" w:rsidRPr="00EB2BAC">
        <w:rPr>
          <w:rFonts w:ascii="Tahoma" w:hAnsi="Tahoma" w:cs="Tahoma"/>
          <w:color w:val="000000" w:themeColor="text1"/>
        </w:rPr>
        <w:t xml:space="preserve"> taking further action as the main aim now </w:t>
      </w:r>
      <w:r w:rsidR="00015427" w:rsidRPr="00EB2BAC">
        <w:rPr>
          <w:rFonts w:ascii="Tahoma" w:hAnsi="Tahoma" w:cs="Tahoma"/>
          <w:color w:val="000000" w:themeColor="text1"/>
        </w:rPr>
        <w:t xml:space="preserve">was to </w:t>
      </w:r>
      <w:r w:rsidR="000F016C" w:rsidRPr="00EB2BAC">
        <w:rPr>
          <w:rFonts w:ascii="Tahoma" w:hAnsi="Tahoma" w:cs="Tahoma"/>
          <w:color w:val="000000" w:themeColor="text1"/>
        </w:rPr>
        <w:t xml:space="preserve">build rapport </w:t>
      </w:r>
      <w:r w:rsidR="00015427" w:rsidRPr="00EB2BAC">
        <w:rPr>
          <w:rFonts w:ascii="Tahoma" w:hAnsi="Tahoma" w:cs="Tahoma"/>
          <w:color w:val="000000" w:themeColor="text1"/>
        </w:rPr>
        <w:t xml:space="preserve">instead of </w:t>
      </w:r>
      <w:r w:rsidR="000F016C" w:rsidRPr="00EB2BAC">
        <w:rPr>
          <w:rFonts w:ascii="Tahoma" w:hAnsi="Tahoma" w:cs="Tahoma"/>
          <w:color w:val="000000" w:themeColor="text1"/>
        </w:rPr>
        <w:t>physical action.</w:t>
      </w:r>
      <w:r w:rsidR="00015427" w:rsidRPr="00EB2BAC">
        <w:rPr>
          <w:rFonts w:ascii="Tahoma" w:hAnsi="Tahoma" w:cs="Tahoma"/>
          <w:color w:val="000000" w:themeColor="text1"/>
        </w:rPr>
        <w:t xml:space="preserve"> N</w:t>
      </w:r>
      <w:r w:rsidR="000F016C" w:rsidRPr="00EB2BAC">
        <w:rPr>
          <w:rFonts w:ascii="Tahoma" w:hAnsi="Tahoma" w:cs="Tahoma"/>
          <w:color w:val="000000" w:themeColor="text1"/>
        </w:rPr>
        <w:t>ow</w:t>
      </w:r>
      <w:r w:rsidR="00015427" w:rsidRPr="00EB2BAC">
        <w:rPr>
          <w:rFonts w:ascii="Tahoma" w:hAnsi="Tahoma" w:cs="Tahoma"/>
          <w:color w:val="000000" w:themeColor="text1"/>
        </w:rPr>
        <w:t>, I</w:t>
      </w:r>
      <w:r w:rsidR="000F016C" w:rsidRPr="00EB2BAC">
        <w:rPr>
          <w:rFonts w:ascii="Tahoma" w:hAnsi="Tahoma" w:cs="Tahoma"/>
          <w:color w:val="000000" w:themeColor="text1"/>
        </w:rPr>
        <w:t xml:space="preserve"> considered </w:t>
      </w:r>
      <w:proofErr w:type="spellStart"/>
      <w:r w:rsidR="000F016C" w:rsidRPr="00EB2BAC">
        <w:rPr>
          <w:rFonts w:ascii="Tahoma" w:hAnsi="Tahoma" w:cs="Tahoma"/>
          <w:color w:val="000000" w:themeColor="text1"/>
        </w:rPr>
        <w:t>Betari’s</w:t>
      </w:r>
      <w:proofErr w:type="spellEnd"/>
      <w:r w:rsidR="000F016C" w:rsidRPr="00EB2BAC">
        <w:rPr>
          <w:rFonts w:ascii="Tahoma" w:hAnsi="Tahoma" w:cs="Tahoma"/>
          <w:color w:val="000000" w:themeColor="text1"/>
        </w:rPr>
        <w:t xml:space="preserve"> box model</w:t>
      </w:r>
      <w:r w:rsidR="004F3FD8" w:rsidRPr="00EB2BAC">
        <w:rPr>
          <w:rFonts w:ascii="Tahoma" w:hAnsi="Tahoma" w:cs="Tahoma"/>
          <w:color w:val="000000" w:themeColor="text1"/>
        </w:rPr>
        <w:t xml:space="preserve"> (</w:t>
      </w:r>
      <w:r w:rsidR="004F3FD8" w:rsidRPr="00EB2BAC">
        <w:rPr>
          <w:rFonts w:ascii="Tahoma" w:hAnsi="Tahoma" w:cs="Tahoma"/>
          <w:color w:val="000000" w:themeColor="text1"/>
          <w:shd w:val="clear" w:color="auto" w:fill="FFFFFF"/>
        </w:rPr>
        <w:t>Pepper 2011)</w:t>
      </w:r>
      <w:r w:rsidR="000F016C" w:rsidRPr="00EB2BAC">
        <w:rPr>
          <w:rFonts w:ascii="Tahoma" w:hAnsi="Tahoma" w:cs="Tahoma"/>
          <w:color w:val="000000" w:themeColor="text1"/>
        </w:rPr>
        <w:t xml:space="preserve">, which in summary suggests that </w:t>
      </w:r>
      <w:r w:rsidR="00814961" w:rsidRPr="00EB2BAC">
        <w:rPr>
          <w:rFonts w:ascii="Tahoma" w:hAnsi="Tahoma" w:cs="Tahoma"/>
          <w:color w:val="000000" w:themeColor="text1"/>
        </w:rPr>
        <w:t xml:space="preserve">my </w:t>
      </w:r>
      <w:r w:rsidR="000F016C" w:rsidRPr="00EB2BAC">
        <w:rPr>
          <w:rFonts w:ascii="Tahoma" w:hAnsi="Tahoma" w:cs="Tahoma"/>
          <w:color w:val="000000" w:themeColor="text1"/>
        </w:rPr>
        <w:t>attitude effects my behaviour, which in turn affects their attitude and behaviour.</w:t>
      </w:r>
      <w:r w:rsidR="00814961" w:rsidRPr="00EB2BAC">
        <w:rPr>
          <w:rFonts w:ascii="Tahoma" w:hAnsi="Tahoma" w:cs="Tahoma"/>
          <w:color w:val="000000" w:themeColor="text1"/>
        </w:rPr>
        <w:t xml:space="preserve"> Thus</w:t>
      </w:r>
      <w:r w:rsidR="000F016C" w:rsidRPr="00EB2BAC">
        <w:rPr>
          <w:rFonts w:ascii="Tahoma" w:hAnsi="Tahoma" w:cs="Tahoma"/>
          <w:color w:val="000000" w:themeColor="text1"/>
        </w:rPr>
        <w:t xml:space="preserve">, it was clear </w:t>
      </w:r>
      <w:r w:rsidR="00814961" w:rsidRPr="00EB2BAC">
        <w:rPr>
          <w:rFonts w:ascii="Tahoma" w:hAnsi="Tahoma" w:cs="Tahoma"/>
          <w:color w:val="000000" w:themeColor="text1"/>
        </w:rPr>
        <w:t xml:space="preserve">that I </w:t>
      </w:r>
      <w:r w:rsidR="000F016C" w:rsidRPr="00EB2BAC">
        <w:rPr>
          <w:rFonts w:ascii="Tahoma" w:hAnsi="Tahoma" w:cs="Tahoma"/>
          <w:color w:val="000000" w:themeColor="text1"/>
        </w:rPr>
        <w:t>had to</w:t>
      </w:r>
      <w:r w:rsidR="00814961" w:rsidRPr="00EB2BAC">
        <w:rPr>
          <w:rFonts w:ascii="Tahoma" w:hAnsi="Tahoma" w:cs="Tahoma"/>
          <w:color w:val="000000" w:themeColor="text1"/>
        </w:rPr>
        <w:t xml:space="preserve"> check my att</w:t>
      </w:r>
      <w:r w:rsidR="00A14E83" w:rsidRPr="00EB2BAC">
        <w:rPr>
          <w:rFonts w:ascii="Tahoma" w:hAnsi="Tahoma" w:cs="Tahoma"/>
          <w:color w:val="000000" w:themeColor="text1"/>
        </w:rPr>
        <w:t>itude</w:t>
      </w:r>
      <w:r w:rsidR="00814961" w:rsidRPr="00EB2BAC">
        <w:rPr>
          <w:rFonts w:ascii="Tahoma" w:hAnsi="Tahoma" w:cs="Tahoma"/>
          <w:color w:val="000000" w:themeColor="text1"/>
        </w:rPr>
        <w:t xml:space="preserve"> and behaviour to correctly address the situation instead of enraging it or worse carrying out an action in breach of code of ethics before attempting to break</w:t>
      </w:r>
      <w:r w:rsidR="000F016C" w:rsidRPr="00EB2BAC">
        <w:rPr>
          <w:rFonts w:ascii="Tahoma" w:hAnsi="Tahoma" w:cs="Tahoma"/>
          <w:color w:val="000000" w:themeColor="text1"/>
        </w:rPr>
        <w:t xml:space="preserve"> the barrier between myself and the subject. Due to this I</w:t>
      </w:r>
      <w:r w:rsidR="00814961" w:rsidRPr="00EB2BAC">
        <w:rPr>
          <w:rFonts w:ascii="Tahoma" w:hAnsi="Tahoma" w:cs="Tahoma"/>
          <w:color w:val="000000" w:themeColor="text1"/>
        </w:rPr>
        <w:t xml:space="preserve"> self-reflected</w:t>
      </w:r>
      <w:r w:rsidR="000F016C" w:rsidRPr="00EB2BAC">
        <w:rPr>
          <w:rFonts w:ascii="Tahoma" w:hAnsi="Tahoma" w:cs="Tahoma"/>
          <w:color w:val="000000" w:themeColor="text1"/>
        </w:rPr>
        <w:t xml:space="preserve">, not engaging with the individual but rather the assisting officers to take myself momentarily out of the situation </w:t>
      </w:r>
      <w:r w:rsidR="00814961" w:rsidRPr="00EB2BAC">
        <w:rPr>
          <w:rFonts w:ascii="Tahoma" w:hAnsi="Tahoma" w:cs="Tahoma"/>
          <w:color w:val="000000" w:themeColor="text1"/>
        </w:rPr>
        <w:t xml:space="preserve">and bring myself </w:t>
      </w:r>
      <w:r w:rsidR="000F016C" w:rsidRPr="00EB2BAC">
        <w:rPr>
          <w:rFonts w:ascii="Tahoma" w:hAnsi="Tahoma" w:cs="Tahoma"/>
          <w:color w:val="000000" w:themeColor="text1"/>
        </w:rPr>
        <w:t xml:space="preserve">in </w:t>
      </w:r>
      <w:r w:rsidR="00814961" w:rsidRPr="00EB2BAC">
        <w:rPr>
          <w:rFonts w:ascii="Tahoma" w:hAnsi="Tahoma" w:cs="Tahoma"/>
          <w:color w:val="000000" w:themeColor="text1"/>
        </w:rPr>
        <w:t xml:space="preserve">with </w:t>
      </w:r>
      <w:r w:rsidR="000F016C" w:rsidRPr="00EB2BAC">
        <w:rPr>
          <w:rFonts w:ascii="Tahoma" w:hAnsi="Tahoma" w:cs="Tahoma"/>
          <w:color w:val="000000" w:themeColor="text1"/>
        </w:rPr>
        <w:t xml:space="preserve">my rational brain </w:t>
      </w:r>
      <w:r w:rsidR="00814961" w:rsidRPr="00EB2BAC">
        <w:rPr>
          <w:rFonts w:ascii="Tahoma" w:hAnsi="Tahoma" w:cs="Tahoma"/>
          <w:color w:val="000000" w:themeColor="text1"/>
        </w:rPr>
        <w:t>before I continue</w:t>
      </w:r>
      <w:r w:rsidR="000F016C" w:rsidRPr="00EB2BAC">
        <w:rPr>
          <w:rFonts w:ascii="Tahoma" w:hAnsi="Tahoma" w:cs="Tahoma"/>
          <w:color w:val="000000" w:themeColor="text1"/>
        </w:rPr>
        <w:t xml:space="preserve"> to build rapport and ensure their wellbeing. </w:t>
      </w:r>
    </w:p>
    <w:p w14:paraId="34EEC18B" w14:textId="77777777" w:rsidR="007657D1" w:rsidRPr="00EB2BAC" w:rsidRDefault="007657D1">
      <w:pPr>
        <w:rPr>
          <w:rFonts w:ascii="Tahoma" w:hAnsi="Tahoma" w:cs="Tahoma"/>
          <w:color w:val="000000" w:themeColor="text1"/>
        </w:rPr>
      </w:pPr>
    </w:p>
    <w:p w14:paraId="66A45FE1" w14:textId="47B990A4" w:rsidR="004F3FD8" w:rsidRPr="00EB2BAC" w:rsidRDefault="007657D1">
      <w:pPr>
        <w:rPr>
          <w:rFonts w:ascii="Tahoma" w:hAnsi="Tahoma" w:cs="Tahoma"/>
          <w:color w:val="000000" w:themeColor="text1"/>
        </w:rPr>
      </w:pPr>
      <w:r w:rsidRPr="00EB2BAC">
        <w:rPr>
          <w:rFonts w:ascii="Tahoma" w:hAnsi="Tahoma" w:cs="Tahoma"/>
          <w:color w:val="000000" w:themeColor="text1"/>
        </w:rPr>
        <w:t xml:space="preserve">I </w:t>
      </w:r>
      <w:r w:rsidR="001501A7" w:rsidRPr="00EB2BAC">
        <w:rPr>
          <w:rFonts w:ascii="Tahoma" w:hAnsi="Tahoma" w:cs="Tahoma"/>
          <w:color w:val="000000" w:themeColor="text1"/>
        </w:rPr>
        <w:t>also considered a transactional analysis theory</w:t>
      </w:r>
      <w:r w:rsidR="00C52DC5" w:rsidRPr="00EB2BAC">
        <w:rPr>
          <w:rFonts w:ascii="Tahoma" w:hAnsi="Tahoma" w:cs="Tahoma"/>
          <w:color w:val="000000" w:themeColor="text1"/>
        </w:rPr>
        <w:t xml:space="preserve"> (</w:t>
      </w:r>
      <w:r w:rsidR="00C52DC5" w:rsidRPr="00EB2BAC">
        <w:rPr>
          <w:rFonts w:ascii="Tahoma" w:hAnsi="Tahoma" w:cs="Tahoma"/>
          <w:color w:val="000000" w:themeColor="text1"/>
          <w:shd w:val="clear" w:color="auto" w:fill="FFFFFF"/>
        </w:rPr>
        <w:t>Romano 1981) </w:t>
      </w:r>
      <w:r w:rsidR="001501A7" w:rsidRPr="00EB2BAC">
        <w:rPr>
          <w:rFonts w:ascii="Tahoma" w:hAnsi="Tahoma" w:cs="Tahoma"/>
          <w:color w:val="000000" w:themeColor="text1"/>
        </w:rPr>
        <w:t>. In summary this focuses on communicational interactions between people</w:t>
      </w:r>
      <w:r w:rsidR="00814961" w:rsidRPr="00EB2BAC">
        <w:rPr>
          <w:rFonts w:ascii="Tahoma" w:hAnsi="Tahoma" w:cs="Tahoma"/>
          <w:color w:val="000000" w:themeColor="text1"/>
        </w:rPr>
        <w:t xml:space="preserve">. Suggesting that </w:t>
      </w:r>
      <w:r w:rsidR="001501A7" w:rsidRPr="00EB2BAC">
        <w:rPr>
          <w:rFonts w:ascii="Tahoma" w:hAnsi="Tahoma" w:cs="Tahoma"/>
          <w:color w:val="000000" w:themeColor="text1"/>
        </w:rPr>
        <w:t xml:space="preserve">we have three egos to our personality, </w:t>
      </w:r>
      <w:r w:rsidR="001501A7" w:rsidRPr="00EB2BAC">
        <w:rPr>
          <w:rFonts w:ascii="Tahoma" w:hAnsi="Tahoma" w:cs="Tahoma"/>
          <w:color w:val="000000" w:themeColor="text1"/>
        </w:rPr>
        <w:lastRenderedPageBreak/>
        <w:t xml:space="preserve">the child (showing emotion), the adult (showing reason and rational thinking) and the parent (advising and caring). The research shows that the best form of communication is through </w:t>
      </w:r>
      <w:r w:rsidR="00F16125" w:rsidRPr="00EB2BAC">
        <w:rPr>
          <w:rFonts w:ascii="Tahoma" w:hAnsi="Tahoma" w:cs="Tahoma"/>
          <w:color w:val="000000" w:themeColor="text1"/>
        </w:rPr>
        <w:t>adult-to-adult</w:t>
      </w:r>
      <w:r w:rsidR="001501A7" w:rsidRPr="00EB2BAC">
        <w:rPr>
          <w:rFonts w:ascii="Tahoma" w:hAnsi="Tahoma" w:cs="Tahoma"/>
          <w:color w:val="000000" w:themeColor="text1"/>
        </w:rPr>
        <w:t xml:space="preserve"> thinking. In this occurrence, at the beginning I was </w:t>
      </w:r>
      <w:r w:rsidR="00F16125" w:rsidRPr="00EB2BAC">
        <w:rPr>
          <w:rFonts w:ascii="Tahoma" w:hAnsi="Tahoma" w:cs="Tahoma"/>
          <w:color w:val="000000" w:themeColor="text1"/>
        </w:rPr>
        <w:t>disproportionately</w:t>
      </w:r>
      <w:r w:rsidR="001501A7" w:rsidRPr="00EB2BAC">
        <w:rPr>
          <w:rFonts w:ascii="Tahoma" w:hAnsi="Tahoma" w:cs="Tahoma"/>
          <w:color w:val="000000" w:themeColor="text1"/>
        </w:rPr>
        <w:t xml:space="preserve"> mixed </w:t>
      </w:r>
      <w:r w:rsidR="00F16125" w:rsidRPr="00EB2BAC">
        <w:rPr>
          <w:rFonts w:ascii="Tahoma" w:hAnsi="Tahoma" w:cs="Tahoma"/>
          <w:color w:val="000000" w:themeColor="text1"/>
        </w:rPr>
        <w:t>with a mindset of</w:t>
      </w:r>
      <w:r w:rsidR="001501A7" w:rsidRPr="00EB2BAC">
        <w:rPr>
          <w:rFonts w:ascii="Tahoma" w:hAnsi="Tahoma" w:cs="Tahoma"/>
          <w:color w:val="000000" w:themeColor="text1"/>
        </w:rPr>
        <w:t xml:space="preserve"> child over adult as </w:t>
      </w:r>
      <w:r w:rsidR="00814961" w:rsidRPr="00EB2BAC">
        <w:rPr>
          <w:rFonts w:ascii="Tahoma" w:hAnsi="Tahoma" w:cs="Tahoma"/>
          <w:color w:val="000000" w:themeColor="text1"/>
        </w:rPr>
        <w:t>my</w:t>
      </w:r>
      <w:r w:rsidR="001501A7" w:rsidRPr="00EB2BAC">
        <w:rPr>
          <w:rFonts w:ascii="Tahoma" w:hAnsi="Tahoma" w:cs="Tahoma"/>
          <w:color w:val="000000" w:themeColor="text1"/>
        </w:rPr>
        <w:t xml:space="preserve"> rational aspect did not have enough time to engage and </w:t>
      </w:r>
      <w:r w:rsidR="00814961" w:rsidRPr="00EB2BAC">
        <w:rPr>
          <w:rFonts w:ascii="Tahoma" w:hAnsi="Tahoma" w:cs="Tahoma"/>
          <w:color w:val="000000" w:themeColor="text1"/>
        </w:rPr>
        <w:t>resulted in</w:t>
      </w:r>
      <w:r w:rsidR="001501A7" w:rsidRPr="00EB2BAC">
        <w:rPr>
          <w:rFonts w:ascii="Tahoma" w:hAnsi="Tahoma" w:cs="Tahoma"/>
          <w:color w:val="000000" w:themeColor="text1"/>
        </w:rPr>
        <w:t xml:space="preserve"> swift and concise action</w:t>
      </w:r>
      <w:r w:rsidR="00F16125" w:rsidRPr="00EB2BAC">
        <w:rPr>
          <w:rFonts w:ascii="Tahoma" w:hAnsi="Tahoma" w:cs="Tahoma"/>
          <w:color w:val="000000" w:themeColor="text1"/>
        </w:rPr>
        <w:t xml:space="preserve">. </w:t>
      </w:r>
      <w:r w:rsidR="00814961" w:rsidRPr="00EB2BAC">
        <w:rPr>
          <w:rFonts w:ascii="Tahoma" w:hAnsi="Tahoma" w:cs="Tahoma"/>
          <w:color w:val="000000" w:themeColor="text1"/>
        </w:rPr>
        <w:t>Moreover</w:t>
      </w:r>
      <w:r w:rsidR="00F16125" w:rsidRPr="00EB2BAC">
        <w:rPr>
          <w:rFonts w:ascii="Tahoma" w:hAnsi="Tahoma" w:cs="Tahoma"/>
          <w:color w:val="000000" w:themeColor="text1"/>
        </w:rPr>
        <w:t xml:space="preserve">, once the person was under control, my mindset would have changed disproportionately </w:t>
      </w:r>
      <w:r w:rsidR="00814961" w:rsidRPr="00EB2BAC">
        <w:rPr>
          <w:rFonts w:ascii="Tahoma" w:hAnsi="Tahoma" w:cs="Tahoma"/>
          <w:color w:val="000000" w:themeColor="text1"/>
        </w:rPr>
        <w:t xml:space="preserve">to </w:t>
      </w:r>
      <w:r w:rsidR="00F16125" w:rsidRPr="00EB2BAC">
        <w:rPr>
          <w:rFonts w:ascii="Tahoma" w:hAnsi="Tahoma" w:cs="Tahoma"/>
          <w:color w:val="000000" w:themeColor="text1"/>
        </w:rPr>
        <w:t xml:space="preserve">adult over parent. </w:t>
      </w:r>
      <w:r w:rsidR="00814961" w:rsidRPr="00EB2BAC">
        <w:rPr>
          <w:rFonts w:ascii="Tahoma" w:hAnsi="Tahoma" w:cs="Tahoma"/>
          <w:color w:val="000000" w:themeColor="text1"/>
        </w:rPr>
        <w:t xml:space="preserve"> T</w:t>
      </w:r>
      <w:r w:rsidR="00F16125" w:rsidRPr="00EB2BAC">
        <w:rPr>
          <w:rFonts w:ascii="Tahoma" w:hAnsi="Tahoma" w:cs="Tahoma"/>
          <w:color w:val="000000" w:themeColor="text1"/>
        </w:rPr>
        <w:t>his</w:t>
      </w:r>
      <w:r w:rsidR="00814961" w:rsidRPr="00EB2BAC">
        <w:rPr>
          <w:rFonts w:ascii="Tahoma" w:hAnsi="Tahoma" w:cs="Tahoma"/>
          <w:color w:val="000000" w:themeColor="text1"/>
        </w:rPr>
        <w:t xml:space="preserve"> is the case as </w:t>
      </w:r>
      <w:r w:rsidR="00F16125" w:rsidRPr="00EB2BAC">
        <w:rPr>
          <w:rFonts w:ascii="Tahoma" w:hAnsi="Tahoma" w:cs="Tahoma"/>
          <w:color w:val="000000" w:themeColor="text1"/>
        </w:rPr>
        <w:t xml:space="preserve">I was </w:t>
      </w:r>
      <w:r w:rsidR="00814961" w:rsidRPr="00EB2BAC">
        <w:rPr>
          <w:rFonts w:ascii="Tahoma" w:hAnsi="Tahoma" w:cs="Tahoma"/>
          <w:color w:val="000000" w:themeColor="text1"/>
        </w:rPr>
        <w:t xml:space="preserve">now </w:t>
      </w:r>
      <w:r w:rsidR="00F16125" w:rsidRPr="00EB2BAC">
        <w:rPr>
          <w:rFonts w:ascii="Tahoma" w:hAnsi="Tahoma" w:cs="Tahoma"/>
          <w:color w:val="000000" w:themeColor="text1"/>
        </w:rPr>
        <w:t xml:space="preserve">focusing on building rapport to achieve my occupational aim as a </w:t>
      </w:r>
      <w:proofErr w:type="gramStart"/>
      <w:r w:rsidR="002E32EF" w:rsidRPr="00EB2BAC">
        <w:rPr>
          <w:rFonts w:ascii="Tahoma" w:hAnsi="Tahoma" w:cs="Tahoma"/>
          <w:color w:val="000000" w:themeColor="text1"/>
        </w:rPr>
        <w:t>police</w:t>
      </w:r>
      <w:proofErr w:type="gramEnd"/>
      <w:r w:rsidR="002E32EF" w:rsidRPr="00EB2BAC">
        <w:rPr>
          <w:rFonts w:ascii="Tahoma" w:hAnsi="Tahoma" w:cs="Tahoma"/>
          <w:color w:val="000000" w:themeColor="text1"/>
        </w:rPr>
        <w:t xml:space="preserve"> officer</w:t>
      </w:r>
      <w:r w:rsidR="00F16125" w:rsidRPr="00EB2BAC">
        <w:rPr>
          <w:rFonts w:ascii="Tahoma" w:hAnsi="Tahoma" w:cs="Tahoma"/>
          <w:color w:val="000000" w:themeColor="text1"/>
        </w:rPr>
        <w:t xml:space="preserve"> </w:t>
      </w:r>
      <w:r w:rsidR="00814961" w:rsidRPr="00EB2BAC">
        <w:rPr>
          <w:rFonts w:ascii="Tahoma" w:hAnsi="Tahoma" w:cs="Tahoma"/>
          <w:color w:val="000000" w:themeColor="text1"/>
        </w:rPr>
        <w:t xml:space="preserve">I’m </w:t>
      </w:r>
      <w:r w:rsidR="00F16125" w:rsidRPr="00EB2BAC">
        <w:rPr>
          <w:rFonts w:ascii="Tahoma" w:hAnsi="Tahoma" w:cs="Tahoma"/>
          <w:color w:val="000000" w:themeColor="text1"/>
        </w:rPr>
        <w:t>required to build a relationship with the subject</w:t>
      </w:r>
      <w:r w:rsidR="00814961" w:rsidRPr="00EB2BAC">
        <w:rPr>
          <w:rFonts w:ascii="Tahoma" w:hAnsi="Tahoma" w:cs="Tahoma"/>
          <w:color w:val="000000" w:themeColor="text1"/>
        </w:rPr>
        <w:t>. S</w:t>
      </w:r>
      <w:r w:rsidR="00F16125" w:rsidRPr="00EB2BAC">
        <w:rPr>
          <w:rFonts w:ascii="Tahoma" w:hAnsi="Tahoma" w:cs="Tahoma"/>
          <w:color w:val="000000" w:themeColor="text1"/>
        </w:rPr>
        <w:t xml:space="preserve">imultaneously attempt to change the </w:t>
      </w:r>
      <w:r w:rsidR="00860E26" w:rsidRPr="00EB2BAC">
        <w:rPr>
          <w:rFonts w:ascii="Tahoma" w:hAnsi="Tahoma" w:cs="Tahoma"/>
          <w:color w:val="000000" w:themeColor="text1"/>
        </w:rPr>
        <w:t>outlook</w:t>
      </w:r>
      <w:r w:rsidR="00F16125" w:rsidRPr="00EB2BAC">
        <w:rPr>
          <w:rFonts w:ascii="Tahoma" w:hAnsi="Tahoma" w:cs="Tahoma"/>
          <w:color w:val="000000" w:themeColor="text1"/>
        </w:rPr>
        <w:t xml:space="preserve"> of the subject into adult as well to achieve the best outcome for the investigation. It was at this point that the parent aspect of transactional analysis came to light while building the rapport</w:t>
      </w:r>
      <w:r w:rsidR="00412EC1" w:rsidRPr="00EB2BAC">
        <w:rPr>
          <w:rFonts w:ascii="Tahoma" w:hAnsi="Tahoma" w:cs="Tahoma"/>
          <w:color w:val="000000" w:themeColor="text1"/>
        </w:rPr>
        <w:t>. T</w:t>
      </w:r>
      <w:r w:rsidR="00F16125" w:rsidRPr="00EB2BAC">
        <w:rPr>
          <w:rFonts w:ascii="Tahoma" w:hAnsi="Tahoma" w:cs="Tahoma"/>
          <w:color w:val="000000" w:themeColor="text1"/>
        </w:rPr>
        <w:t xml:space="preserve">he </w:t>
      </w:r>
      <w:r w:rsidR="00860E26" w:rsidRPr="00EB2BAC">
        <w:rPr>
          <w:rFonts w:ascii="Tahoma" w:hAnsi="Tahoma" w:cs="Tahoma"/>
          <w:color w:val="000000" w:themeColor="text1"/>
        </w:rPr>
        <w:t>subject’s</w:t>
      </w:r>
      <w:r w:rsidR="00F16125" w:rsidRPr="00EB2BAC">
        <w:rPr>
          <w:rFonts w:ascii="Tahoma" w:hAnsi="Tahoma" w:cs="Tahoma"/>
          <w:color w:val="000000" w:themeColor="text1"/>
        </w:rPr>
        <w:t xml:space="preserve"> behaviour also </w:t>
      </w:r>
      <w:r w:rsidR="002E32EF" w:rsidRPr="00EB2BAC">
        <w:rPr>
          <w:rFonts w:ascii="Tahoma" w:hAnsi="Tahoma" w:cs="Tahoma"/>
          <w:color w:val="000000" w:themeColor="text1"/>
        </w:rPr>
        <w:t>changed,</w:t>
      </w:r>
      <w:r w:rsidR="00F16125" w:rsidRPr="00EB2BAC">
        <w:rPr>
          <w:rFonts w:ascii="Tahoma" w:hAnsi="Tahoma" w:cs="Tahoma"/>
          <w:color w:val="000000" w:themeColor="text1"/>
        </w:rPr>
        <w:t xml:space="preserve"> and I began making nurturing actions for them. I had to analyse my own thought process </w:t>
      </w:r>
      <w:r w:rsidR="00860E26" w:rsidRPr="00EB2BAC">
        <w:rPr>
          <w:rFonts w:ascii="Tahoma" w:hAnsi="Tahoma" w:cs="Tahoma"/>
          <w:color w:val="000000" w:themeColor="text1"/>
        </w:rPr>
        <w:t xml:space="preserve">to ensure that I was maintaining the adult ideology in order to achieve the best result. </w:t>
      </w:r>
    </w:p>
    <w:p w14:paraId="17F7AAC2" w14:textId="77777777" w:rsidR="00CA7650" w:rsidRPr="00EB2BAC" w:rsidRDefault="00CA7650">
      <w:pPr>
        <w:rPr>
          <w:rFonts w:ascii="Tahoma" w:hAnsi="Tahoma" w:cs="Tahoma"/>
          <w:color w:val="000000" w:themeColor="text1"/>
        </w:rPr>
      </w:pPr>
    </w:p>
    <w:p w14:paraId="09B44E63" w14:textId="77777777" w:rsidR="00723C63" w:rsidRPr="00EB2BAC" w:rsidRDefault="00723C63">
      <w:pPr>
        <w:rPr>
          <w:rFonts w:ascii="Tahoma" w:hAnsi="Tahoma" w:cs="Tahoma"/>
          <w:color w:val="000000" w:themeColor="text1"/>
        </w:rPr>
      </w:pPr>
      <w:r w:rsidRPr="00EB2BAC">
        <w:rPr>
          <w:rFonts w:ascii="Tahoma" w:hAnsi="Tahoma" w:cs="Tahoma"/>
          <w:color w:val="000000" w:themeColor="text1"/>
        </w:rPr>
        <w:t>Conclusions and Action Planning</w:t>
      </w:r>
    </w:p>
    <w:p w14:paraId="0C2AC70C" w14:textId="4FA90B7D" w:rsidR="00723C63" w:rsidRPr="00EB2BAC" w:rsidRDefault="00860E26">
      <w:pPr>
        <w:rPr>
          <w:rFonts w:ascii="Tahoma" w:hAnsi="Tahoma" w:cs="Tahoma"/>
          <w:color w:val="000000" w:themeColor="text1"/>
        </w:rPr>
      </w:pPr>
      <w:r w:rsidRPr="00EB2BAC">
        <w:rPr>
          <w:rFonts w:ascii="Tahoma" w:hAnsi="Tahoma" w:cs="Tahoma"/>
          <w:color w:val="000000" w:themeColor="text1"/>
        </w:rPr>
        <w:t xml:space="preserve">It is down to the officer to make swift decisions that are based on constant dynamic risk assessments to decide when force should be used and at time positive action can lead to less conflict. Our mindset plays a large role on dealing with conflict and it is wise to keep </w:t>
      </w:r>
      <w:r w:rsidR="00886330" w:rsidRPr="00EB2BAC">
        <w:rPr>
          <w:rFonts w:ascii="Tahoma" w:hAnsi="Tahoma" w:cs="Tahoma"/>
          <w:color w:val="000000" w:themeColor="text1"/>
        </w:rPr>
        <w:t xml:space="preserve">myself </w:t>
      </w:r>
      <w:r w:rsidRPr="00EB2BAC">
        <w:rPr>
          <w:rFonts w:ascii="Tahoma" w:hAnsi="Tahoma" w:cs="Tahoma"/>
          <w:color w:val="000000" w:themeColor="text1"/>
        </w:rPr>
        <w:t xml:space="preserve">in check when dealing with conflict to ensure that </w:t>
      </w:r>
      <w:r w:rsidR="002B4A75" w:rsidRPr="00EB2BAC">
        <w:rPr>
          <w:rFonts w:ascii="Tahoma" w:hAnsi="Tahoma" w:cs="Tahoma"/>
          <w:color w:val="000000" w:themeColor="text1"/>
        </w:rPr>
        <w:t xml:space="preserve">as </w:t>
      </w:r>
      <w:r w:rsidR="00886330" w:rsidRPr="00EB2BAC">
        <w:rPr>
          <w:rFonts w:ascii="Tahoma" w:hAnsi="Tahoma" w:cs="Tahoma"/>
          <w:color w:val="000000" w:themeColor="text1"/>
        </w:rPr>
        <w:t>I</w:t>
      </w:r>
      <w:r w:rsidR="002B4A75" w:rsidRPr="00EB2BAC">
        <w:rPr>
          <w:rFonts w:ascii="Tahoma" w:hAnsi="Tahoma" w:cs="Tahoma"/>
          <w:color w:val="000000" w:themeColor="text1"/>
        </w:rPr>
        <w:t xml:space="preserve"> do not escalate the situation but protect wellbeing of those involved. I believe that I handled this situation well and used tactical communication to defuse the situation where appropriate to decrease the conflict. </w:t>
      </w:r>
      <w:r w:rsidR="00723C63" w:rsidRPr="00EB2BAC">
        <w:rPr>
          <w:rFonts w:ascii="Tahoma" w:hAnsi="Tahoma" w:cs="Tahoma"/>
          <w:color w:val="000000" w:themeColor="text1"/>
        </w:rPr>
        <w:t xml:space="preserve">To further my skills in this area of my practice I will continue to develop coping strategies of stress and emotion in high-pressure situation by maintaining a positive work-life balance. I will </w:t>
      </w:r>
      <w:r w:rsidR="00EB2BAC" w:rsidRPr="00EB2BAC">
        <w:rPr>
          <w:rFonts w:ascii="Tahoma" w:hAnsi="Tahoma" w:cs="Tahoma"/>
          <w:color w:val="000000" w:themeColor="text1"/>
        </w:rPr>
        <w:t xml:space="preserve">also continue </w:t>
      </w:r>
      <w:r w:rsidR="00723C63" w:rsidRPr="00EB2BAC">
        <w:rPr>
          <w:rFonts w:ascii="Tahoma" w:hAnsi="Tahoma" w:cs="Tahoma"/>
          <w:color w:val="000000" w:themeColor="text1"/>
        </w:rPr>
        <w:t>revise powers</w:t>
      </w:r>
      <w:r w:rsidR="00EB2BAC" w:rsidRPr="00EB2BAC">
        <w:rPr>
          <w:rFonts w:ascii="Tahoma" w:hAnsi="Tahoma" w:cs="Tahoma"/>
          <w:color w:val="000000" w:themeColor="text1"/>
        </w:rPr>
        <w:t xml:space="preserve">, </w:t>
      </w:r>
      <w:proofErr w:type="gramStart"/>
      <w:r w:rsidR="00EB2BAC" w:rsidRPr="00EB2BAC">
        <w:rPr>
          <w:rFonts w:ascii="Tahoma" w:hAnsi="Tahoma" w:cs="Tahoma"/>
          <w:color w:val="000000" w:themeColor="text1"/>
        </w:rPr>
        <w:t>legislation</w:t>
      </w:r>
      <w:proofErr w:type="gramEnd"/>
      <w:r w:rsidR="00723C63" w:rsidRPr="00EB2BAC">
        <w:rPr>
          <w:rFonts w:ascii="Tahoma" w:hAnsi="Tahoma" w:cs="Tahoma"/>
          <w:color w:val="000000" w:themeColor="text1"/>
        </w:rPr>
        <w:t xml:space="preserve"> and policy to ensure that I am confident in </w:t>
      </w:r>
      <w:r w:rsidR="00EB2BAC" w:rsidRPr="00EB2BAC">
        <w:rPr>
          <w:rFonts w:ascii="Tahoma" w:hAnsi="Tahoma" w:cs="Tahoma"/>
          <w:color w:val="000000" w:themeColor="text1"/>
        </w:rPr>
        <w:t xml:space="preserve">future practice so that swifter action can be taken without self-doubt. Finally, I will utilise my time as a student police constable and shadow other officers work to learn from experienced officers and review different ways officers handle conflict situations. </w:t>
      </w:r>
    </w:p>
    <w:p w14:paraId="796C561E" w14:textId="5D61699B" w:rsidR="00C90FD7" w:rsidRDefault="00C90FD7"/>
    <w:p w14:paraId="6A08A038" w14:textId="7E0998B9" w:rsidR="00CE41F2" w:rsidRPr="008B40F0" w:rsidRDefault="00CE41F2" w:rsidP="00CE41F2">
      <w:pPr>
        <w:jc w:val="center"/>
        <w:rPr>
          <w:b/>
          <w:bCs/>
          <w:i/>
          <w:iCs/>
          <w:sz w:val="32"/>
          <w:szCs w:val="32"/>
          <w:u w:val="single"/>
        </w:rPr>
      </w:pPr>
      <w:r w:rsidRPr="008B40F0">
        <w:rPr>
          <w:b/>
          <w:bCs/>
          <w:i/>
          <w:iCs/>
          <w:sz w:val="32"/>
          <w:szCs w:val="32"/>
          <w:u w:val="single"/>
        </w:rPr>
        <w:t>WORD COUNT - 1</w:t>
      </w:r>
      <w:r>
        <w:rPr>
          <w:b/>
          <w:bCs/>
          <w:i/>
          <w:iCs/>
          <w:sz w:val="32"/>
          <w:szCs w:val="32"/>
          <w:u w:val="single"/>
        </w:rPr>
        <w:t>6</w:t>
      </w:r>
      <w:r w:rsidR="00EB2BAC">
        <w:rPr>
          <w:b/>
          <w:bCs/>
          <w:i/>
          <w:iCs/>
          <w:sz w:val="32"/>
          <w:szCs w:val="32"/>
          <w:u w:val="single"/>
        </w:rPr>
        <w:t>22</w:t>
      </w:r>
      <w:r w:rsidRPr="008B40F0">
        <w:rPr>
          <w:b/>
          <w:bCs/>
          <w:i/>
          <w:iCs/>
          <w:sz w:val="32"/>
          <w:szCs w:val="32"/>
          <w:u w:val="single"/>
        </w:rPr>
        <w:t xml:space="preserve"> WORDS</w:t>
      </w:r>
    </w:p>
    <w:p w14:paraId="7D1D59BD" w14:textId="77777777" w:rsidR="00CE41F2" w:rsidRDefault="00CE41F2"/>
    <w:p w14:paraId="590C91A2" w14:textId="77777777" w:rsidR="00351803" w:rsidRPr="00351803" w:rsidRDefault="00351803" w:rsidP="002E32EF">
      <w:pPr>
        <w:rPr>
          <w:color w:val="000000" w:themeColor="text1"/>
          <w:shd w:val="clear" w:color="auto" w:fill="FFFFFF"/>
        </w:rPr>
      </w:pPr>
    </w:p>
    <w:p w14:paraId="46D0F9F3" w14:textId="77777777" w:rsidR="00C90FD7" w:rsidRDefault="00C90FD7"/>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42DA0D7" w14:textId="2F340C06" w:rsidR="00025650" w:rsidRPr="00F764E7" w:rsidRDefault="005779FB" w:rsidP="00025650">
      <w:pPr>
        <w:jc w:val="both"/>
        <w:rPr>
          <w:rFonts w:ascii="Tahoma" w:hAnsi="Tahoma" w:cs="Tahoma"/>
        </w:rPr>
      </w:pPr>
      <w:r w:rsidRPr="00F764E7">
        <w:rPr>
          <w:rFonts w:ascii="Tahoma" w:hAnsi="Tahoma" w:cs="Tahoma"/>
        </w:rPr>
        <w:t>Every single serving officer has their own unique qualities that they bring forward to ensure the protection and reassurance of our community.</w:t>
      </w:r>
      <w:r w:rsidR="007D7886" w:rsidRPr="00F764E7">
        <w:rPr>
          <w:rFonts w:ascii="Tahoma" w:hAnsi="Tahoma" w:cs="Tahoma"/>
        </w:rPr>
        <w:t xml:space="preserve"> This provides the service with a vast spectrum of skills, experiences and approaches to the work that they do.</w:t>
      </w:r>
      <w:r w:rsidRPr="00F764E7">
        <w:rPr>
          <w:rFonts w:ascii="Tahoma" w:hAnsi="Tahoma" w:cs="Tahoma"/>
        </w:rPr>
        <w:t xml:space="preserve"> </w:t>
      </w:r>
      <w:r w:rsidR="00261448" w:rsidRPr="00F764E7">
        <w:rPr>
          <w:rFonts w:ascii="Tahoma" w:hAnsi="Tahoma" w:cs="Tahoma"/>
        </w:rPr>
        <w:t xml:space="preserve">In this essay </w:t>
      </w:r>
      <w:r w:rsidR="00B5102B" w:rsidRPr="00F764E7">
        <w:rPr>
          <w:rFonts w:ascii="Tahoma" w:hAnsi="Tahoma" w:cs="Tahoma"/>
        </w:rPr>
        <w:t xml:space="preserve">I will be explaining the role that I have played </w:t>
      </w:r>
      <w:r w:rsidR="00371699" w:rsidRPr="00F764E7">
        <w:rPr>
          <w:rFonts w:ascii="Tahoma" w:hAnsi="Tahoma" w:cs="Tahoma"/>
        </w:rPr>
        <w:t xml:space="preserve">in an </w:t>
      </w:r>
      <w:r w:rsidR="007D7886" w:rsidRPr="00F764E7">
        <w:rPr>
          <w:rFonts w:ascii="Tahoma" w:hAnsi="Tahoma" w:cs="Tahoma"/>
        </w:rPr>
        <w:t xml:space="preserve">incident </w:t>
      </w:r>
      <w:r w:rsidR="00371699" w:rsidRPr="00F764E7">
        <w:rPr>
          <w:rFonts w:ascii="Tahoma" w:hAnsi="Tahoma" w:cs="Tahoma"/>
        </w:rPr>
        <w:t xml:space="preserve">that involved two different groups of children </w:t>
      </w:r>
      <w:r w:rsidR="00F40F43" w:rsidRPr="00F764E7">
        <w:rPr>
          <w:rFonts w:ascii="Tahoma" w:hAnsi="Tahoma" w:cs="Tahoma"/>
        </w:rPr>
        <w:t xml:space="preserve">and the use of a </w:t>
      </w:r>
      <w:r w:rsidR="009848C2" w:rsidRPr="00F764E7">
        <w:rPr>
          <w:rFonts w:ascii="Tahoma" w:hAnsi="Tahoma" w:cs="Tahoma"/>
        </w:rPr>
        <w:t>pocketknife</w:t>
      </w:r>
      <w:r w:rsidR="00F40F43" w:rsidRPr="00F764E7">
        <w:rPr>
          <w:rFonts w:ascii="Tahoma" w:hAnsi="Tahoma" w:cs="Tahoma"/>
        </w:rPr>
        <w:t xml:space="preserve"> to </w:t>
      </w:r>
      <w:r w:rsidR="00261448" w:rsidRPr="00F764E7">
        <w:rPr>
          <w:rFonts w:ascii="Tahoma" w:hAnsi="Tahoma" w:cs="Tahoma"/>
        </w:rPr>
        <w:t xml:space="preserve">inflict a public order violation. </w:t>
      </w:r>
      <w:r w:rsidR="006351F8">
        <w:rPr>
          <w:rFonts w:ascii="Tahoma" w:hAnsi="Tahoma" w:cs="Tahoma"/>
        </w:rPr>
        <w:t xml:space="preserve">I will use Gibbs reflective cycle to reflect on the incident and my practice (Gibbs, 1988). </w:t>
      </w:r>
    </w:p>
    <w:p w14:paraId="55ED6E7A" w14:textId="7ABDFF78" w:rsidR="006D197B" w:rsidRDefault="006D197B" w:rsidP="00025650">
      <w:pPr>
        <w:jc w:val="both"/>
        <w:rPr>
          <w:rFonts w:ascii="Tahoma" w:hAnsi="Tahoma" w:cs="Tahoma"/>
        </w:rPr>
      </w:pPr>
    </w:p>
    <w:p w14:paraId="65FE8EC2" w14:textId="6984AD74" w:rsidR="006351F8" w:rsidRDefault="006351F8" w:rsidP="00025650">
      <w:pPr>
        <w:jc w:val="both"/>
        <w:rPr>
          <w:rFonts w:ascii="Tahoma" w:hAnsi="Tahoma" w:cs="Tahoma"/>
        </w:rPr>
      </w:pPr>
      <w:r>
        <w:rPr>
          <w:rFonts w:ascii="Tahoma" w:hAnsi="Tahoma" w:cs="Tahoma"/>
        </w:rPr>
        <w:t>Description</w:t>
      </w:r>
    </w:p>
    <w:p w14:paraId="21FF2C6F" w14:textId="2DEB29E9" w:rsidR="006351F8" w:rsidRDefault="006351F8" w:rsidP="00025650">
      <w:pPr>
        <w:jc w:val="both"/>
        <w:rPr>
          <w:rFonts w:ascii="Tahoma" w:hAnsi="Tahoma" w:cs="Tahoma"/>
        </w:rPr>
      </w:pPr>
      <w:r>
        <w:rPr>
          <w:rFonts w:ascii="Tahoma" w:hAnsi="Tahoma" w:cs="Tahoma"/>
        </w:rPr>
        <w:t xml:space="preserve">The incident I will be discussing is regarding a report from a school that two youths (approx. aged 10) </w:t>
      </w:r>
      <w:r w:rsidR="003B79F4">
        <w:rPr>
          <w:rFonts w:ascii="Tahoma" w:hAnsi="Tahoma" w:cs="Tahoma"/>
        </w:rPr>
        <w:t xml:space="preserve">that </w:t>
      </w:r>
      <w:r>
        <w:rPr>
          <w:rFonts w:ascii="Tahoma" w:hAnsi="Tahoma" w:cs="Tahoma"/>
        </w:rPr>
        <w:t>were threatened by other youths (approx. aged 13) with a pocketknife</w:t>
      </w:r>
      <w:r w:rsidR="003B79F4">
        <w:rPr>
          <w:rFonts w:ascii="Tahoma" w:hAnsi="Tahoma" w:cs="Tahoma"/>
        </w:rPr>
        <w:t xml:space="preserve"> (</w:t>
      </w:r>
      <w:r w:rsidR="003B79F4">
        <w:rPr>
          <w:rFonts w:ascii="Nunito" w:hAnsi="Nunito"/>
          <w:color w:val="080705"/>
          <w:shd w:val="clear" w:color="auto" w:fill="FFFFFF"/>
        </w:rPr>
        <w:t>Section 1 of the Prevention of Crime Act 1953</w:t>
      </w:r>
      <w:r w:rsidR="003B79F4">
        <w:rPr>
          <w:rFonts w:ascii="Nunito" w:hAnsi="Nunito"/>
          <w:color w:val="080705"/>
          <w:shd w:val="clear" w:color="auto" w:fill="FFFFFF"/>
        </w:rPr>
        <w:t>)</w:t>
      </w:r>
      <w:r>
        <w:rPr>
          <w:rFonts w:ascii="Tahoma" w:hAnsi="Tahoma" w:cs="Tahoma"/>
        </w:rPr>
        <w:t>. The youths with the pocketknife had made homophobic, derogatory, and racist comments towards the younger two</w:t>
      </w:r>
      <w:r w:rsidR="00F22049">
        <w:rPr>
          <w:rFonts w:ascii="Tahoma" w:hAnsi="Tahoma" w:cs="Tahoma"/>
        </w:rPr>
        <w:t xml:space="preserve"> (</w:t>
      </w:r>
      <w:r w:rsidR="00F22049">
        <w:rPr>
          <w:rFonts w:ascii="Nunito" w:hAnsi="Nunito"/>
          <w:color w:val="080705"/>
          <w:shd w:val="clear" w:color="auto" w:fill="FFFFFF"/>
        </w:rPr>
        <w:t>Section 4A</w:t>
      </w:r>
      <w:r w:rsidR="00F22049">
        <w:rPr>
          <w:rFonts w:ascii="Nunito" w:hAnsi="Nunito"/>
          <w:color w:val="080705"/>
          <w:shd w:val="clear" w:color="auto" w:fill="FFFFFF"/>
        </w:rPr>
        <w:t xml:space="preserve"> </w:t>
      </w:r>
      <w:r w:rsidR="00F22049">
        <w:rPr>
          <w:rFonts w:ascii="Nunito" w:hAnsi="Nunito"/>
          <w:color w:val="080705"/>
          <w:shd w:val="clear" w:color="auto" w:fill="FFFFFF"/>
        </w:rPr>
        <w:t>of the Public Order Act 1986</w:t>
      </w:r>
      <w:r w:rsidR="00F22049">
        <w:rPr>
          <w:rFonts w:ascii="Nunito" w:hAnsi="Nunito"/>
          <w:color w:val="080705"/>
          <w:shd w:val="clear" w:color="auto" w:fill="FFFFFF"/>
        </w:rPr>
        <w:t xml:space="preserve"> &amp; </w:t>
      </w:r>
      <w:r w:rsidR="00F22049">
        <w:rPr>
          <w:rFonts w:ascii="Nunito" w:hAnsi="Nunito"/>
          <w:color w:val="080705"/>
          <w:shd w:val="clear" w:color="auto" w:fill="FFFFFF"/>
        </w:rPr>
        <w:t>Section 31 of the Crime and Disorder Act 1998</w:t>
      </w:r>
      <w:r w:rsidR="00F22049">
        <w:rPr>
          <w:rFonts w:ascii="Nunito" w:hAnsi="Nunito"/>
          <w:color w:val="080705"/>
          <w:shd w:val="clear" w:color="auto" w:fill="FFFFFF"/>
        </w:rPr>
        <w:t>)</w:t>
      </w:r>
      <w:r>
        <w:rPr>
          <w:rFonts w:ascii="Tahoma" w:hAnsi="Tahoma" w:cs="Tahoma"/>
        </w:rPr>
        <w:t xml:space="preserve">. My role within this incident was to investigate the allegations made by the school. </w:t>
      </w:r>
      <w:r w:rsidR="003B79F4">
        <w:rPr>
          <w:rFonts w:ascii="Tahoma" w:hAnsi="Tahoma" w:cs="Tahoma"/>
        </w:rPr>
        <w:t xml:space="preserve">I and another officer were tasked in speaking with the victims of this incident, reviewing the information that the school had given and made initial enquiries (speaking with parents, the local shop and CCTV footage). This incident is still on-going. </w:t>
      </w:r>
    </w:p>
    <w:p w14:paraId="3BF5CCBA" w14:textId="77777777" w:rsidR="006351F8" w:rsidRPr="00F764E7" w:rsidRDefault="006351F8" w:rsidP="00025650">
      <w:pPr>
        <w:jc w:val="both"/>
        <w:rPr>
          <w:rFonts w:ascii="Tahoma" w:hAnsi="Tahoma" w:cs="Tahoma"/>
        </w:rPr>
      </w:pPr>
    </w:p>
    <w:p w14:paraId="33B874F1" w14:textId="2D730F98" w:rsidR="00D45A70" w:rsidRDefault="00D45A70" w:rsidP="00025650">
      <w:pPr>
        <w:jc w:val="both"/>
        <w:rPr>
          <w:rFonts w:ascii="Tahoma" w:hAnsi="Tahoma" w:cs="Tahoma"/>
        </w:rPr>
      </w:pPr>
      <w:r w:rsidRPr="00F764E7">
        <w:rPr>
          <w:rFonts w:ascii="Tahoma" w:hAnsi="Tahoma" w:cs="Tahoma"/>
        </w:rPr>
        <w:t>In this investigation</w:t>
      </w:r>
      <w:r w:rsidR="0021499C" w:rsidRPr="00F764E7">
        <w:rPr>
          <w:rFonts w:ascii="Tahoma" w:hAnsi="Tahoma" w:cs="Tahoma"/>
        </w:rPr>
        <w:t xml:space="preserve">, </w:t>
      </w:r>
      <w:r w:rsidR="00A17360" w:rsidRPr="00F764E7">
        <w:rPr>
          <w:rFonts w:ascii="Tahoma" w:hAnsi="Tahoma" w:cs="Tahoma"/>
        </w:rPr>
        <w:t>the victims</w:t>
      </w:r>
      <w:r w:rsidRPr="00F764E7">
        <w:rPr>
          <w:rFonts w:ascii="Tahoma" w:hAnsi="Tahoma" w:cs="Tahoma"/>
        </w:rPr>
        <w:t xml:space="preserve"> </w:t>
      </w:r>
      <w:r w:rsidR="00561899" w:rsidRPr="00F764E7">
        <w:rPr>
          <w:rFonts w:ascii="Tahoma" w:hAnsi="Tahoma" w:cs="Tahoma"/>
        </w:rPr>
        <w:t xml:space="preserve">informed me </w:t>
      </w:r>
      <w:r w:rsidR="004C1021" w:rsidRPr="00F764E7">
        <w:rPr>
          <w:rFonts w:ascii="Tahoma" w:hAnsi="Tahoma" w:cs="Tahoma"/>
        </w:rPr>
        <w:t xml:space="preserve">that they </w:t>
      </w:r>
      <w:r w:rsidR="009E23C6" w:rsidRPr="00F764E7">
        <w:rPr>
          <w:rFonts w:ascii="Tahoma" w:hAnsi="Tahoma" w:cs="Tahoma"/>
        </w:rPr>
        <w:t>were white males that had spent the majority of their lives living in Wales</w:t>
      </w:r>
      <w:r w:rsidR="00D00C16" w:rsidRPr="00F764E7">
        <w:rPr>
          <w:rFonts w:ascii="Tahoma" w:hAnsi="Tahoma" w:cs="Tahoma"/>
        </w:rPr>
        <w:t xml:space="preserve"> and </w:t>
      </w:r>
      <w:r w:rsidR="008A68FD" w:rsidRPr="00F764E7">
        <w:rPr>
          <w:rFonts w:ascii="Tahoma" w:hAnsi="Tahoma" w:cs="Tahoma"/>
        </w:rPr>
        <w:t xml:space="preserve">so </w:t>
      </w:r>
      <w:r w:rsidR="00D00C16" w:rsidRPr="00F764E7">
        <w:rPr>
          <w:rFonts w:ascii="Tahoma" w:hAnsi="Tahoma" w:cs="Tahoma"/>
        </w:rPr>
        <w:t>English was their first language.</w:t>
      </w:r>
      <w:r w:rsidR="00FD5215" w:rsidRPr="00F764E7">
        <w:rPr>
          <w:rFonts w:ascii="Tahoma" w:hAnsi="Tahoma" w:cs="Tahoma"/>
        </w:rPr>
        <w:t xml:space="preserve"> This meant that they were able to understand the information that I was giving them without difficulty (as detailed in the Victims Code)</w:t>
      </w:r>
      <w:r w:rsidR="009F5DDD" w:rsidRPr="00F764E7">
        <w:rPr>
          <w:rFonts w:ascii="Tahoma" w:hAnsi="Tahoma" w:cs="Tahoma"/>
        </w:rPr>
        <w:t xml:space="preserve"> (Ministry of Justice 2023)</w:t>
      </w:r>
      <w:r w:rsidR="00FD5215" w:rsidRPr="00F764E7">
        <w:rPr>
          <w:rFonts w:ascii="Tahoma" w:hAnsi="Tahoma" w:cs="Tahoma"/>
        </w:rPr>
        <w:t>.</w:t>
      </w:r>
      <w:r w:rsidR="004C1021" w:rsidRPr="00F764E7">
        <w:rPr>
          <w:rFonts w:ascii="Tahoma" w:hAnsi="Tahoma" w:cs="Tahoma"/>
        </w:rPr>
        <w:t xml:space="preserve"> </w:t>
      </w:r>
      <w:r w:rsidR="00FC53F1" w:rsidRPr="00F764E7">
        <w:rPr>
          <w:rFonts w:ascii="Tahoma" w:hAnsi="Tahoma" w:cs="Tahoma"/>
        </w:rPr>
        <w:t xml:space="preserve">It </w:t>
      </w:r>
      <w:r w:rsidR="00472D8C" w:rsidRPr="00F764E7">
        <w:rPr>
          <w:rFonts w:ascii="Tahoma" w:hAnsi="Tahoma" w:cs="Tahoma"/>
        </w:rPr>
        <w:t>is a</w:t>
      </w:r>
      <w:r w:rsidR="00FC53F1" w:rsidRPr="00F764E7">
        <w:rPr>
          <w:rFonts w:ascii="Tahoma" w:hAnsi="Tahoma" w:cs="Tahoma"/>
        </w:rPr>
        <w:t>lso a</w:t>
      </w:r>
      <w:r w:rsidR="00472D8C" w:rsidRPr="00F764E7">
        <w:rPr>
          <w:rFonts w:ascii="Tahoma" w:hAnsi="Tahoma" w:cs="Tahoma"/>
        </w:rPr>
        <w:t xml:space="preserve"> right of the victim to have the crime </w:t>
      </w:r>
      <w:r w:rsidR="00FC53F1" w:rsidRPr="00F764E7">
        <w:rPr>
          <w:rFonts w:ascii="Tahoma" w:hAnsi="Tahoma" w:cs="Tahoma"/>
        </w:rPr>
        <w:t>recorded</w:t>
      </w:r>
      <w:r w:rsidR="00472D8C" w:rsidRPr="00F764E7">
        <w:rPr>
          <w:rFonts w:ascii="Tahoma" w:hAnsi="Tahoma" w:cs="Tahoma"/>
        </w:rPr>
        <w:t xml:space="preserve"> without unjust delay</w:t>
      </w:r>
      <w:r w:rsidR="00FC53F1" w:rsidRPr="00F764E7">
        <w:rPr>
          <w:rFonts w:ascii="Tahoma" w:hAnsi="Tahoma" w:cs="Tahoma"/>
        </w:rPr>
        <w:t xml:space="preserve"> and so </w:t>
      </w:r>
      <w:r w:rsidR="00472D8C" w:rsidRPr="00F764E7">
        <w:rPr>
          <w:rFonts w:ascii="Tahoma" w:hAnsi="Tahoma" w:cs="Tahoma"/>
        </w:rPr>
        <w:t>the first aspect of this call that I had arranged was the crime reporting</w:t>
      </w:r>
      <w:r w:rsidR="0080516C" w:rsidRPr="00F764E7">
        <w:rPr>
          <w:rFonts w:ascii="Tahoma" w:hAnsi="Tahoma" w:cs="Tahoma"/>
        </w:rPr>
        <w:t xml:space="preserve"> </w:t>
      </w:r>
      <w:r w:rsidR="00D216E8" w:rsidRPr="00F764E7">
        <w:rPr>
          <w:rFonts w:ascii="Tahoma" w:hAnsi="Tahoma" w:cs="Tahoma"/>
        </w:rPr>
        <w:t xml:space="preserve">for the </w:t>
      </w:r>
      <w:r w:rsidR="00A111FB" w:rsidRPr="00F764E7">
        <w:rPr>
          <w:rFonts w:ascii="Tahoma" w:hAnsi="Tahoma" w:cs="Tahoma"/>
        </w:rPr>
        <w:t>National Statistics information</w:t>
      </w:r>
      <w:r w:rsidR="0080516C" w:rsidRPr="00F764E7">
        <w:rPr>
          <w:rFonts w:ascii="Tahoma" w:hAnsi="Tahoma" w:cs="Tahoma"/>
        </w:rPr>
        <w:t xml:space="preserve">. </w:t>
      </w:r>
    </w:p>
    <w:p w14:paraId="322A0CF1" w14:textId="123F4169" w:rsidR="003B79F4" w:rsidRDefault="003B79F4" w:rsidP="00025650">
      <w:pPr>
        <w:jc w:val="both"/>
        <w:rPr>
          <w:rFonts w:ascii="Tahoma" w:hAnsi="Tahoma" w:cs="Tahoma"/>
        </w:rPr>
      </w:pPr>
    </w:p>
    <w:p w14:paraId="6673292B" w14:textId="2ECF63AC" w:rsidR="004C1021" w:rsidRPr="00F764E7" w:rsidRDefault="003B79F4" w:rsidP="00025650">
      <w:pPr>
        <w:jc w:val="both"/>
        <w:rPr>
          <w:rFonts w:ascii="Tahoma" w:hAnsi="Tahoma" w:cs="Tahoma"/>
        </w:rPr>
      </w:pPr>
      <w:r>
        <w:rPr>
          <w:rFonts w:ascii="Tahoma" w:hAnsi="Tahoma" w:cs="Tahoma"/>
        </w:rPr>
        <w:t>Evaluation and Analysis</w:t>
      </w:r>
    </w:p>
    <w:p w14:paraId="7B40A2F5" w14:textId="6A7D4C4F" w:rsidR="00F76ECA" w:rsidRPr="00F764E7" w:rsidRDefault="00C636E4" w:rsidP="00025650">
      <w:pPr>
        <w:jc w:val="both"/>
        <w:rPr>
          <w:rFonts w:ascii="Tahoma" w:hAnsi="Tahoma" w:cs="Tahoma"/>
        </w:rPr>
      </w:pPr>
      <w:r w:rsidRPr="00F764E7">
        <w:rPr>
          <w:rFonts w:ascii="Tahoma" w:hAnsi="Tahoma" w:cs="Tahoma"/>
        </w:rPr>
        <w:t>The first hurdle that I had faced in this occurrence was d</w:t>
      </w:r>
      <w:r w:rsidR="00CB62C2" w:rsidRPr="00F764E7">
        <w:rPr>
          <w:rFonts w:ascii="Tahoma" w:hAnsi="Tahoma" w:cs="Tahoma"/>
        </w:rPr>
        <w:t xml:space="preserve">ue to the </w:t>
      </w:r>
      <w:r w:rsidR="00CE1CAA" w:rsidRPr="00F764E7">
        <w:rPr>
          <w:rFonts w:ascii="Tahoma" w:hAnsi="Tahoma" w:cs="Tahoma"/>
        </w:rPr>
        <w:t>victims being considered as children</w:t>
      </w:r>
      <w:r w:rsidR="001E0103" w:rsidRPr="00F764E7">
        <w:rPr>
          <w:rFonts w:ascii="Tahoma" w:hAnsi="Tahoma" w:cs="Tahoma"/>
        </w:rPr>
        <w:t xml:space="preserve"> due to their young age</w:t>
      </w:r>
      <w:r w:rsidRPr="00F764E7">
        <w:rPr>
          <w:rFonts w:ascii="Tahoma" w:hAnsi="Tahoma" w:cs="Tahoma"/>
        </w:rPr>
        <w:t>.</w:t>
      </w:r>
      <w:r w:rsidR="00CE1CAA" w:rsidRPr="00F764E7">
        <w:rPr>
          <w:rFonts w:ascii="Tahoma" w:hAnsi="Tahoma" w:cs="Tahoma"/>
        </w:rPr>
        <w:t xml:space="preserve"> </w:t>
      </w:r>
      <w:r w:rsidR="001E0103" w:rsidRPr="00F764E7">
        <w:rPr>
          <w:rFonts w:ascii="Tahoma" w:hAnsi="Tahoma" w:cs="Tahoma"/>
        </w:rPr>
        <w:t>T</w:t>
      </w:r>
      <w:r w:rsidRPr="00F764E7">
        <w:rPr>
          <w:rFonts w:ascii="Tahoma" w:hAnsi="Tahoma" w:cs="Tahoma"/>
        </w:rPr>
        <w:t xml:space="preserve">hey </w:t>
      </w:r>
      <w:r w:rsidR="00CE1CAA" w:rsidRPr="00F764E7">
        <w:rPr>
          <w:rFonts w:ascii="Tahoma" w:hAnsi="Tahoma" w:cs="Tahoma"/>
        </w:rPr>
        <w:t>are required to be spoken to Infront of an a</w:t>
      </w:r>
      <w:r w:rsidR="001E0103" w:rsidRPr="00F764E7">
        <w:rPr>
          <w:rFonts w:ascii="Tahoma" w:hAnsi="Tahoma" w:cs="Tahoma"/>
        </w:rPr>
        <w:t>ppropriate</w:t>
      </w:r>
      <w:r w:rsidR="00CE1CAA" w:rsidRPr="00F764E7">
        <w:rPr>
          <w:rFonts w:ascii="Tahoma" w:hAnsi="Tahoma" w:cs="Tahoma"/>
        </w:rPr>
        <w:t xml:space="preserve"> adult which proved difficult due to </w:t>
      </w:r>
      <w:r w:rsidR="0051744A" w:rsidRPr="00F764E7">
        <w:rPr>
          <w:rFonts w:ascii="Tahoma" w:hAnsi="Tahoma" w:cs="Tahoma"/>
        </w:rPr>
        <w:t xml:space="preserve">everyone involved having different </w:t>
      </w:r>
      <w:r w:rsidR="001E0103" w:rsidRPr="00F764E7">
        <w:rPr>
          <w:rFonts w:ascii="Tahoma" w:hAnsi="Tahoma" w:cs="Tahoma"/>
        </w:rPr>
        <w:t>availability. I was also conscious of</w:t>
      </w:r>
      <w:r w:rsidR="006C774A" w:rsidRPr="00F764E7">
        <w:rPr>
          <w:rFonts w:ascii="Tahoma" w:hAnsi="Tahoma" w:cs="Tahoma"/>
        </w:rPr>
        <w:t xml:space="preserve"> </w:t>
      </w:r>
      <w:r w:rsidR="001E0103" w:rsidRPr="00F764E7">
        <w:rPr>
          <w:rFonts w:ascii="Tahoma" w:hAnsi="Tahoma" w:cs="Tahoma"/>
        </w:rPr>
        <w:t>how open the</w:t>
      </w:r>
      <w:r w:rsidR="00A62283" w:rsidRPr="00F764E7">
        <w:rPr>
          <w:rFonts w:ascii="Tahoma" w:hAnsi="Tahoma" w:cs="Tahoma"/>
        </w:rPr>
        <w:t xml:space="preserve"> victim </w:t>
      </w:r>
      <w:r w:rsidR="001E0103" w:rsidRPr="00F764E7">
        <w:rPr>
          <w:rFonts w:ascii="Tahoma" w:hAnsi="Tahoma" w:cs="Tahoma"/>
        </w:rPr>
        <w:t>would be i</w:t>
      </w:r>
      <w:r w:rsidR="00A62283" w:rsidRPr="00F764E7">
        <w:rPr>
          <w:rFonts w:ascii="Tahoma" w:hAnsi="Tahoma" w:cs="Tahoma"/>
        </w:rPr>
        <w:t>n</w:t>
      </w:r>
      <w:r w:rsidR="001E0103" w:rsidRPr="00F764E7">
        <w:rPr>
          <w:rFonts w:ascii="Tahoma" w:hAnsi="Tahoma" w:cs="Tahoma"/>
        </w:rPr>
        <w:t xml:space="preserve"> </w:t>
      </w:r>
      <w:r w:rsidR="00A62283" w:rsidRPr="00F764E7">
        <w:rPr>
          <w:rFonts w:ascii="Tahoma" w:hAnsi="Tahoma" w:cs="Tahoma"/>
        </w:rPr>
        <w:t>front of that adult. Although the victim and their mother showed a healthy, caring relationship</w:t>
      </w:r>
      <w:r w:rsidR="009A2E3B" w:rsidRPr="00F764E7">
        <w:rPr>
          <w:rFonts w:ascii="Tahoma" w:hAnsi="Tahoma" w:cs="Tahoma"/>
        </w:rPr>
        <w:t xml:space="preserve"> one of them was not willing to speak the whole truth Infront of their mother. This meant that a revisit was required with another family member that they were more </w:t>
      </w:r>
      <w:r w:rsidR="00837929" w:rsidRPr="00F764E7">
        <w:rPr>
          <w:rFonts w:ascii="Tahoma" w:hAnsi="Tahoma" w:cs="Tahoma"/>
        </w:rPr>
        <w:t xml:space="preserve">comfortable </w:t>
      </w:r>
      <w:r w:rsidR="009A2E3B" w:rsidRPr="00F764E7">
        <w:rPr>
          <w:rFonts w:ascii="Tahoma" w:hAnsi="Tahoma" w:cs="Tahoma"/>
        </w:rPr>
        <w:t>with.</w:t>
      </w:r>
      <w:r w:rsidR="00837929" w:rsidRPr="00F764E7">
        <w:rPr>
          <w:rFonts w:ascii="Tahoma" w:hAnsi="Tahoma" w:cs="Tahoma"/>
        </w:rPr>
        <w:t xml:space="preserve"> As noted above</w:t>
      </w:r>
      <w:r w:rsidR="00DB702D" w:rsidRPr="00F764E7">
        <w:rPr>
          <w:rFonts w:ascii="Tahoma" w:hAnsi="Tahoma" w:cs="Tahoma"/>
        </w:rPr>
        <w:t xml:space="preserve">, one of the key rights that are set out in the </w:t>
      </w:r>
      <w:r w:rsidR="0048015A" w:rsidRPr="00F764E7">
        <w:rPr>
          <w:rFonts w:ascii="Tahoma" w:hAnsi="Tahoma" w:cs="Tahoma"/>
        </w:rPr>
        <w:t>victim’s</w:t>
      </w:r>
      <w:r w:rsidR="00DB702D" w:rsidRPr="00F764E7">
        <w:rPr>
          <w:rFonts w:ascii="Tahoma" w:hAnsi="Tahoma" w:cs="Tahoma"/>
        </w:rPr>
        <w:t xml:space="preserve"> code is the right to understand and be understood</w:t>
      </w:r>
      <w:r w:rsidR="00DD3353" w:rsidRPr="00F764E7">
        <w:rPr>
          <w:rFonts w:ascii="Tahoma" w:hAnsi="Tahoma" w:cs="Tahoma"/>
        </w:rPr>
        <w:t xml:space="preserve"> (Ministry of Justice 2023).</w:t>
      </w:r>
      <w:r w:rsidR="00DB702D" w:rsidRPr="00F764E7">
        <w:rPr>
          <w:rFonts w:ascii="Tahoma" w:hAnsi="Tahoma" w:cs="Tahoma"/>
        </w:rPr>
        <w:t xml:space="preserve"> </w:t>
      </w:r>
      <w:r w:rsidR="002D1E88" w:rsidRPr="00F764E7">
        <w:rPr>
          <w:rFonts w:ascii="Tahoma" w:hAnsi="Tahoma" w:cs="Tahoma"/>
        </w:rPr>
        <w:t xml:space="preserve">As of this, I </w:t>
      </w:r>
      <w:r w:rsidR="00837929" w:rsidRPr="00F764E7">
        <w:rPr>
          <w:rFonts w:ascii="Tahoma" w:hAnsi="Tahoma" w:cs="Tahoma"/>
        </w:rPr>
        <w:t xml:space="preserve">simplified </w:t>
      </w:r>
      <w:r w:rsidR="002D1E88" w:rsidRPr="00F764E7">
        <w:rPr>
          <w:rFonts w:ascii="Tahoma" w:hAnsi="Tahoma" w:cs="Tahoma"/>
        </w:rPr>
        <w:t xml:space="preserve">my language so that a </w:t>
      </w:r>
      <w:r w:rsidR="00D45268" w:rsidRPr="00F764E7">
        <w:rPr>
          <w:rFonts w:ascii="Tahoma" w:hAnsi="Tahoma" w:cs="Tahoma"/>
        </w:rPr>
        <w:t>ten-year-old</w:t>
      </w:r>
      <w:r w:rsidR="002D1E88" w:rsidRPr="00F764E7">
        <w:rPr>
          <w:rFonts w:ascii="Tahoma" w:hAnsi="Tahoma" w:cs="Tahoma"/>
        </w:rPr>
        <w:t xml:space="preserve"> was able to understand what I wa</w:t>
      </w:r>
      <w:r w:rsidR="0048015A" w:rsidRPr="00F764E7">
        <w:rPr>
          <w:rFonts w:ascii="Tahoma" w:hAnsi="Tahoma" w:cs="Tahoma"/>
        </w:rPr>
        <w:t xml:space="preserve">s saying. </w:t>
      </w:r>
    </w:p>
    <w:p w14:paraId="36C84DC5" w14:textId="77777777" w:rsidR="0051744A" w:rsidRPr="00F764E7" w:rsidRDefault="0051744A" w:rsidP="00025650">
      <w:pPr>
        <w:jc w:val="both"/>
        <w:rPr>
          <w:rFonts w:ascii="Tahoma" w:hAnsi="Tahoma" w:cs="Tahoma"/>
        </w:rPr>
      </w:pPr>
    </w:p>
    <w:p w14:paraId="7158950B" w14:textId="70DE02F9" w:rsidR="00C15EE1" w:rsidRPr="00F764E7" w:rsidRDefault="00B255AA" w:rsidP="00025650">
      <w:pPr>
        <w:jc w:val="both"/>
        <w:rPr>
          <w:rFonts w:ascii="Tahoma" w:hAnsi="Tahoma" w:cs="Tahoma"/>
        </w:rPr>
      </w:pPr>
      <w:r w:rsidRPr="00F764E7">
        <w:rPr>
          <w:rFonts w:ascii="Tahoma" w:hAnsi="Tahoma" w:cs="Tahoma"/>
        </w:rPr>
        <w:t xml:space="preserve">As soon as I was made aware of the incident </w:t>
      </w:r>
      <w:r w:rsidR="00837929" w:rsidRPr="00F764E7">
        <w:rPr>
          <w:rFonts w:ascii="Tahoma" w:hAnsi="Tahoma" w:cs="Tahoma"/>
        </w:rPr>
        <w:t>above,</w:t>
      </w:r>
      <w:r w:rsidRPr="00F764E7">
        <w:rPr>
          <w:rFonts w:ascii="Tahoma" w:hAnsi="Tahoma" w:cs="Tahoma"/>
        </w:rPr>
        <w:t xml:space="preserve"> it was clear to me that the victims where classed as vulnerable</w:t>
      </w:r>
      <w:r w:rsidR="00EF2E27" w:rsidRPr="00F764E7">
        <w:rPr>
          <w:rFonts w:ascii="Tahoma" w:hAnsi="Tahoma" w:cs="Tahoma"/>
        </w:rPr>
        <w:t xml:space="preserve"> due to the</w:t>
      </w:r>
      <w:r w:rsidR="008324E6" w:rsidRPr="00F764E7">
        <w:rPr>
          <w:rFonts w:ascii="Tahoma" w:hAnsi="Tahoma" w:cs="Tahoma"/>
        </w:rPr>
        <w:t>ir</w:t>
      </w:r>
      <w:r w:rsidR="00EF2E27" w:rsidRPr="00F764E7">
        <w:rPr>
          <w:rFonts w:ascii="Tahoma" w:hAnsi="Tahoma" w:cs="Tahoma"/>
        </w:rPr>
        <w:t xml:space="preserve"> age.</w:t>
      </w:r>
      <w:r w:rsidR="00324AC9" w:rsidRPr="00F764E7">
        <w:rPr>
          <w:rFonts w:ascii="Tahoma" w:hAnsi="Tahoma" w:cs="Tahoma"/>
        </w:rPr>
        <w:t xml:space="preserve"> </w:t>
      </w:r>
      <w:r w:rsidR="005141A3" w:rsidRPr="00F764E7">
        <w:rPr>
          <w:rFonts w:ascii="Tahoma" w:hAnsi="Tahoma" w:cs="Tahoma"/>
        </w:rPr>
        <w:t xml:space="preserve">I also viewed this case as a “Hate Crime” due to the nature of the comments made regarding </w:t>
      </w:r>
      <w:r w:rsidR="00971D70" w:rsidRPr="00F764E7">
        <w:rPr>
          <w:rFonts w:ascii="Tahoma" w:hAnsi="Tahoma" w:cs="Tahoma"/>
        </w:rPr>
        <w:t>sexuality (homophobia)</w:t>
      </w:r>
      <w:r w:rsidR="00517B1B" w:rsidRPr="00F764E7">
        <w:rPr>
          <w:rFonts w:ascii="Tahoma" w:hAnsi="Tahoma" w:cs="Tahoma"/>
        </w:rPr>
        <w:t xml:space="preserve"> and race (</w:t>
      </w:r>
      <w:r w:rsidR="00F47A92" w:rsidRPr="00F764E7">
        <w:rPr>
          <w:rFonts w:ascii="Tahoma" w:hAnsi="Tahoma" w:cs="Tahoma"/>
        </w:rPr>
        <w:t>derogatory racial terms)</w:t>
      </w:r>
      <w:r w:rsidR="00EA4CF4" w:rsidRPr="00F764E7">
        <w:rPr>
          <w:rFonts w:ascii="Tahoma" w:hAnsi="Tahoma" w:cs="Tahoma"/>
        </w:rPr>
        <w:t xml:space="preserve"> (Stop Hate UK, 2022)</w:t>
      </w:r>
      <w:r w:rsidR="00971D70" w:rsidRPr="00F764E7">
        <w:rPr>
          <w:rFonts w:ascii="Tahoma" w:hAnsi="Tahoma" w:cs="Tahoma"/>
        </w:rPr>
        <w:t xml:space="preserve">. Despite this not being true of the victims in this case, Hate Crime </w:t>
      </w:r>
      <w:r w:rsidR="00A1130C" w:rsidRPr="00F764E7">
        <w:rPr>
          <w:rFonts w:ascii="Tahoma" w:hAnsi="Tahoma" w:cs="Tahoma"/>
        </w:rPr>
        <w:t xml:space="preserve">includes </w:t>
      </w:r>
      <w:r w:rsidR="00C56BD2" w:rsidRPr="00F764E7">
        <w:rPr>
          <w:rFonts w:ascii="Tahoma" w:hAnsi="Tahoma" w:cs="Tahoma"/>
        </w:rPr>
        <w:t>any criminal offence which is perceived by the victim to be motivated by hostility or prejudice</w:t>
      </w:r>
      <w:r w:rsidR="00077854" w:rsidRPr="00F764E7">
        <w:rPr>
          <w:rFonts w:ascii="Tahoma" w:hAnsi="Tahoma" w:cs="Tahoma"/>
        </w:rPr>
        <w:t xml:space="preserve">, based on the person’s sexuality or </w:t>
      </w:r>
      <w:r w:rsidR="00077854" w:rsidRPr="00F764E7">
        <w:rPr>
          <w:rFonts w:ascii="Tahoma" w:hAnsi="Tahoma" w:cs="Tahoma"/>
          <w:i/>
          <w:iCs/>
        </w:rPr>
        <w:t>perceived</w:t>
      </w:r>
      <w:r w:rsidR="00077854" w:rsidRPr="00F764E7">
        <w:rPr>
          <w:rFonts w:ascii="Tahoma" w:hAnsi="Tahoma" w:cs="Tahoma"/>
        </w:rPr>
        <w:t xml:space="preserve"> sexuality</w:t>
      </w:r>
      <w:r w:rsidR="00F47A92" w:rsidRPr="00F764E7">
        <w:rPr>
          <w:rFonts w:ascii="Tahoma" w:hAnsi="Tahoma" w:cs="Tahoma"/>
        </w:rPr>
        <w:t xml:space="preserve">, race or </w:t>
      </w:r>
      <w:r w:rsidR="00F47A92" w:rsidRPr="00F764E7">
        <w:rPr>
          <w:rFonts w:ascii="Tahoma" w:hAnsi="Tahoma" w:cs="Tahoma"/>
          <w:i/>
          <w:iCs/>
        </w:rPr>
        <w:t>perceived</w:t>
      </w:r>
      <w:r w:rsidR="00F47A92" w:rsidRPr="00F764E7">
        <w:rPr>
          <w:rFonts w:ascii="Tahoma" w:hAnsi="Tahoma" w:cs="Tahoma"/>
        </w:rPr>
        <w:t xml:space="preserve"> race</w:t>
      </w:r>
      <w:r w:rsidR="00077854" w:rsidRPr="00F764E7">
        <w:rPr>
          <w:rFonts w:ascii="Tahoma" w:hAnsi="Tahoma" w:cs="Tahoma"/>
        </w:rPr>
        <w:t xml:space="preserve"> (</w:t>
      </w:r>
      <w:r w:rsidR="001F06CD" w:rsidRPr="00F764E7">
        <w:rPr>
          <w:rFonts w:ascii="Tahoma" w:hAnsi="Tahoma" w:cs="Tahoma"/>
        </w:rPr>
        <w:t>CPS 2016</w:t>
      </w:r>
      <w:r w:rsidR="00E6712D" w:rsidRPr="00F764E7">
        <w:rPr>
          <w:rFonts w:ascii="Tahoma" w:hAnsi="Tahoma" w:cs="Tahoma"/>
        </w:rPr>
        <w:t>).</w:t>
      </w:r>
      <w:r w:rsidR="00F53C90" w:rsidRPr="00F764E7">
        <w:rPr>
          <w:rFonts w:ascii="Tahoma" w:hAnsi="Tahoma" w:cs="Tahoma"/>
        </w:rPr>
        <w:t xml:space="preserve"> </w:t>
      </w:r>
      <w:r w:rsidR="00EF2E27" w:rsidRPr="00F764E7">
        <w:rPr>
          <w:rFonts w:ascii="Tahoma" w:hAnsi="Tahoma" w:cs="Tahoma"/>
        </w:rPr>
        <w:t xml:space="preserve">I </w:t>
      </w:r>
      <w:r w:rsidR="00F53C90" w:rsidRPr="00F764E7">
        <w:rPr>
          <w:rFonts w:ascii="Tahoma" w:hAnsi="Tahoma" w:cs="Tahoma"/>
        </w:rPr>
        <w:t xml:space="preserve">was then </w:t>
      </w:r>
      <w:r w:rsidR="00EF2E27" w:rsidRPr="00F764E7">
        <w:rPr>
          <w:rFonts w:ascii="Tahoma" w:hAnsi="Tahoma" w:cs="Tahoma"/>
        </w:rPr>
        <w:t>required to fil</w:t>
      </w:r>
      <w:r w:rsidR="00F53C90" w:rsidRPr="00F764E7">
        <w:rPr>
          <w:rFonts w:ascii="Tahoma" w:hAnsi="Tahoma" w:cs="Tahoma"/>
        </w:rPr>
        <w:t>e</w:t>
      </w:r>
      <w:r w:rsidR="00EF2E27" w:rsidRPr="00F764E7">
        <w:rPr>
          <w:rFonts w:ascii="Tahoma" w:hAnsi="Tahoma" w:cs="Tahoma"/>
        </w:rPr>
        <w:t xml:space="preserve"> for </w:t>
      </w:r>
      <w:r w:rsidR="00A10F07" w:rsidRPr="00F764E7">
        <w:rPr>
          <w:rFonts w:ascii="Tahoma" w:hAnsi="Tahoma" w:cs="Tahoma"/>
        </w:rPr>
        <w:t xml:space="preserve">enhanced victim support for the aggrieved to ensure that they were met with support from our </w:t>
      </w:r>
      <w:r w:rsidR="00DF3C39" w:rsidRPr="00F764E7">
        <w:rPr>
          <w:rFonts w:ascii="Tahoma" w:hAnsi="Tahoma" w:cs="Tahoma"/>
        </w:rPr>
        <w:t>organisation’s</w:t>
      </w:r>
      <w:r w:rsidR="00A10F07" w:rsidRPr="00F764E7">
        <w:rPr>
          <w:rFonts w:ascii="Tahoma" w:hAnsi="Tahoma" w:cs="Tahoma"/>
        </w:rPr>
        <w:t xml:space="preserve"> victim support team</w:t>
      </w:r>
      <w:r w:rsidR="00F232DA" w:rsidRPr="00F764E7">
        <w:rPr>
          <w:rFonts w:ascii="Tahoma" w:hAnsi="Tahoma" w:cs="Tahoma"/>
        </w:rPr>
        <w:t>. This is</w:t>
      </w:r>
      <w:r w:rsidR="00A10F07" w:rsidRPr="00F764E7">
        <w:rPr>
          <w:rFonts w:ascii="Tahoma" w:hAnsi="Tahoma" w:cs="Tahoma"/>
        </w:rPr>
        <w:t xml:space="preserve"> </w:t>
      </w:r>
      <w:r w:rsidR="00030735" w:rsidRPr="00F764E7">
        <w:rPr>
          <w:rFonts w:ascii="Tahoma" w:hAnsi="Tahoma" w:cs="Tahoma"/>
        </w:rPr>
        <w:t xml:space="preserve">in order to meet the standards of not only our organisation but also of the </w:t>
      </w:r>
      <w:r w:rsidR="00324AC9" w:rsidRPr="00F764E7">
        <w:rPr>
          <w:rFonts w:ascii="Tahoma" w:hAnsi="Tahoma" w:cs="Tahoma"/>
        </w:rPr>
        <w:t>victim’s</w:t>
      </w:r>
      <w:r w:rsidR="00272946" w:rsidRPr="00F764E7">
        <w:rPr>
          <w:rFonts w:ascii="Tahoma" w:hAnsi="Tahoma" w:cs="Tahoma"/>
        </w:rPr>
        <w:t xml:space="preserve"> code. </w:t>
      </w:r>
      <w:r w:rsidR="00D91A03" w:rsidRPr="00F764E7">
        <w:rPr>
          <w:rFonts w:ascii="Tahoma" w:hAnsi="Tahoma" w:cs="Tahoma"/>
        </w:rPr>
        <w:t xml:space="preserve">Thus, </w:t>
      </w:r>
      <w:r w:rsidR="00272946" w:rsidRPr="00F764E7">
        <w:rPr>
          <w:rFonts w:ascii="Tahoma" w:hAnsi="Tahoma" w:cs="Tahoma"/>
        </w:rPr>
        <w:t xml:space="preserve">the </w:t>
      </w:r>
      <w:r w:rsidR="00DF3C39" w:rsidRPr="00F764E7">
        <w:rPr>
          <w:rFonts w:ascii="Tahoma" w:hAnsi="Tahoma" w:cs="Tahoma"/>
        </w:rPr>
        <w:t>victims</w:t>
      </w:r>
      <w:r w:rsidR="00272946" w:rsidRPr="00F764E7">
        <w:rPr>
          <w:rFonts w:ascii="Tahoma" w:hAnsi="Tahoma" w:cs="Tahoma"/>
        </w:rPr>
        <w:t xml:space="preserve"> would be contacted by </w:t>
      </w:r>
      <w:r w:rsidR="00DF3C39" w:rsidRPr="00F764E7">
        <w:rPr>
          <w:rFonts w:ascii="Tahoma" w:hAnsi="Tahoma" w:cs="Tahoma"/>
        </w:rPr>
        <w:t>a team within our organisation to provide wellbeing support due to the incident that had occurr</w:t>
      </w:r>
      <w:r w:rsidR="0085437F" w:rsidRPr="00F764E7">
        <w:rPr>
          <w:rFonts w:ascii="Tahoma" w:hAnsi="Tahoma" w:cs="Tahoma"/>
        </w:rPr>
        <w:t>ed</w:t>
      </w:r>
      <w:r w:rsidR="00086B8D" w:rsidRPr="00F764E7">
        <w:rPr>
          <w:rFonts w:ascii="Tahoma" w:hAnsi="Tahoma" w:cs="Tahoma"/>
        </w:rPr>
        <w:t xml:space="preserve"> as well as make efforts to prevent further </w:t>
      </w:r>
      <w:r w:rsidR="00E42559" w:rsidRPr="00F764E7">
        <w:rPr>
          <w:rFonts w:ascii="Tahoma" w:hAnsi="Tahoma" w:cs="Tahoma"/>
        </w:rPr>
        <w:t>victimisation which would make them a repeat victim</w:t>
      </w:r>
      <w:r w:rsidR="0085437F" w:rsidRPr="00F764E7">
        <w:rPr>
          <w:rFonts w:ascii="Tahoma" w:hAnsi="Tahoma" w:cs="Tahoma"/>
        </w:rPr>
        <w:t>.</w:t>
      </w:r>
    </w:p>
    <w:p w14:paraId="28C461DE" w14:textId="77777777" w:rsidR="00C15EE1" w:rsidRPr="00F764E7" w:rsidRDefault="00C15EE1" w:rsidP="00025650">
      <w:pPr>
        <w:jc w:val="both"/>
        <w:rPr>
          <w:rFonts w:ascii="Tahoma" w:hAnsi="Tahoma" w:cs="Tahoma"/>
        </w:rPr>
      </w:pPr>
    </w:p>
    <w:p w14:paraId="3FB02C47" w14:textId="4258416C" w:rsidR="00671828" w:rsidRPr="00F764E7" w:rsidRDefault="00C15EE1" w:rsidP="00025650">
      <w:pPr>
        <w:jc w:val="both"/>
        <w:rPr>
          <w:rFonts w:ascii="Tahoma" w:hAnsi="Tahoma" w:cs="Tahoma"/>
        </w:rPr>
      </w:pPr>
      <w:r w:rsidRPr="00F764E7">
        <w:rPr>
          <w:rFonts w:ascii="Tahoma" w:hAnsi="Tahoma" w:cs="Tahoma"/>
        </w:rPr>
        <w:t>T</w:t>
      </w:r>
      <w:r w:rsidR="00D91A03" w:rsidRPr="00F764E7">
        <w:rPr>
          <w:rFonts w:ascii="Tahoma" w:hAnsi="Tahoma" w:cs="Tahoma"/>
        </w:rPr>
        <w:t xml:space="preserve">he </w:t>
      </w:r>
      <w:r w:rsidR="00571FD5" w:rsidRPr="00F764E7">
        <w:rPr>
          <w:rFonts w:ascii="Tahoma" w:hAnsi="Tahoma" w:cs="Tahoma"/>
        </w:rPr>
        <w:t>teenagers that were affected by this also had the right to make a victim personal statement</w:t>
      </w:r>
      <w:r w:rsidR="00F47A92" w:rsidRPr="00F764E7">
        <w:rPr>
          <w:rFonts w:ascii="Tahoma" w:hAnsi="Tahoma" w:cs="Tahoma"/>
        </w:rPr>
        <w:t xml:space="preserve"> (VPS)</w:t>
      </w:r>
      <w:r w:rsidR="00571FD5" w:rsidRPr="00F764E7">
        <w:rPr>
          <w:rFonts w:ascii="Tahoma" w:hAnsi="Tahoma" w:cs="Tahoma"/>
        </w:rPr>
        <w:t xml:space="preserve"> to explain how the incident had affected them physically and mentally.</w:t>
      </w:r>
      <w:r w:rsidR="00924CC6" w:rsidRPr="00F764E7">
        <w:rPr>
          <w:rFonts w:ascii="Tahoma" w:hAnsi="Tahoma" w:cs="Tahoma"/>
        </w:rPr>
        <w:t xml:space="preserve"> T</w:t>
      </w:r>
      <w:r w:rsidR="0012774D" w:rsidRPr="00F764E7">
        <w:rPr>
          <w:rFonts w:ascii="Tahoma" w:hAnsi="Tahoma" w:cs="Tahoma"/>
        </w:rPr>
        <w:t xml:space="preserve">his is </w:t>
      </w:r>
      <w:r w:rsidR="00391D24" w:rsidRPr="00F764E7">
        <w:rPr>
          <w:rFonts w:ascii="Tahoma" w:hAnsi="Tahoma" w:cs="Tahoma"/>
        </w:rPr>
        <w:t xml:space="preserve">also set out in the </w:t>
      </w:r>
      <w:proofErr w:type="gramStart"/>
      <w:r w:rsidR="00391D24" w:rsidRPr="00F764E7">
        <w:rPr>
          <w:rFonts w:ascii="Tahoma" w:hAnsi="Tahoma" w:cs="Tahoma"/>
        </w:rPr>
        <w:t>victims</w:t>
      </w:r>
      <w:proofErr w:type="gramEnd"/>
      <w:r w:rsidR="00391D24" w:rsidRPr="00F764E7">
        <w:rPr>
          <w:rFonts w:ascii="Tahoma" w:hAnsi="Tahoma" w:cs="Tahoma"/>
        </w:rPr>
        <w:t xml:space="preserve"> code</w:t>
      </w:r>
      <w:r w:rsidR="00F232DA" w:rsidRPr="00F764E7">
        <w:rPr>
          <w:rFonts w:ascii="Tahoma" w:hAnsi="Tahoma" w:cs="Tahoma"/>
        </w:rPr>
        <w:t>;</w:t>
      </w:r>
      <w:r w:rsidR="00391D24" w:rsidRPr="00F764E7">
        <w:rPr>
          <w:rFonts w:ascii="Tahoma" w:hAnsi="Tahoma" w:cs="Tahoma"/>
        </w:rPr>
        <w:t xml:space="preserve"> it highlights the importance of recording the full impact of crimes on the individual.</w:t>
      </w:r>
      <w:r w:rsidR="00924CC6" w:rsidRPr="00F764E7">
        <w:rPr>
          <w:rFonts w:ascii="Tahoma" w:hAnsi="Tahoma" w:cs="Tahoma"/>
        </w:rPr>
        <w:t xml:space="preserve"> </w:t>
      </w:r>
      <w:r w:rsidR="006156C5" w:rsidRPr="00F764E7">
        <w:rPr>
          <w:rFonts w:ascii="Tahoma" w:hAnsi="Tahoma" w:cs="Tahoma"/>
        </w:rPr>
        <w:t xml:space="preserve">I explained the process of court and victim support to the victims upon my initial visit. </w:t>
      </w:r>
      <w:r w:rsidR="00176E15" w:rsidRPr="00F764E7">
        <w:rPr>
          <w:rFonts w:ascii="Tahoma" w:hAnsi="Tahoma" w:cs="Tahoma"/>
        </w:rPr>
        <w:t xml:space="preserve">In this </w:t>
      </w:r>
      <w:r w:rsidR="00176E15" w:rsidRPr="00F764E7">
        <w:rPr>
          <w:rFonts w:ascii="Tahoma" w:hAnsi="Tahoma" w:cs="Tahoma"/>
        </w:rPr>
        <w:lastRenderedPageBreak/>
        <w:t xml:space="preserve">instance, </w:t>
      </w:r>
      <w:r w:rsidR="006212F1" w:rsidRPr="00F764E7">
        <w:rPr>
          <w:rFonts w:ascii="Tahoma" w:hAnsi="Tahoma" w:cs="Tahoma"/>
        </w:rPr>
        <w:t xml:space="preserve">the youths did not feel comfortable enough to speak freely to myself </w:t>
      </w:r>
      <w:r w:rsidR="00F96138" w:rsidRPr="00F764E7">
        <w:rPr>
          <w:rFonts w:ascii="Tahoma" w:hAnsi="Tahoma" w:cs="Tahoma"/>
        </w:rPr>
        <w:t xml:space="preserve">and given the purpose of the VPS and the impact that it may have in the prosecution stage I </w:t>
      </w:r>
      <w:r w:rsidR="00280F7E" w:rsidRPr="00F764E7">
        <w:rPr>
          <w:rFonts w:ascii="Tahoma" w:hAnsi="Tahoma" w:cs="Tahoma"/>
        </w:rPr>
        <w:t>used my discretion to have this done at a later date</w:t>
      </w:r>
      <w:r w:rsidR="002A5C4F" w:rsidRPr="00F764E7">
        <w:rPr>
          <w:rFonts w:ascii="Tahoma" w:hAnsi="Tahoma" w:cs="Tahoma"/>
        </w:rPr>
        <w:t>. This was done so</w:t>
      </w:r>
      <w:r w:rsidR="00280F7E" w:rsidRPr="00F764E7">
        <w:rPr>
          <w:rFonts w:ascii="Tahoma" w:hAnsi="Tahoma" w:cs="Tahoma"/>
        </w:rPr>
        <w:t xml:space="preserve"> that</w:t>
      </w:r>
      <w:r w:rsidR="002649C9" w:rsidRPr="00F764E7">
        <w:rPr>
          <w:rFonts w:ascii="Tahoma" w:hAnsi="Tahoma" w:cs="Tahoma"/>
        </w:rPr>
        <w:t xml:space="preserve"> the full toil of the event can be</w:t>
      </w:r>
      <w:r w:rsidR="0012774D" w:rsidRPr="00F764E7">
        <w:rPr>
          <w:rFonts w:ascii="Tahoma" w:hAnsi="Tahoma" w:cs="Tahoma"/>
        </w:rPr>
        <w:t xml:space="preserve"> recorded. </w:t>
      </w:r>
      <w:r w:rsidR="003A7D98" w:rsidRPr="00F764E7">
        <w:rPr>
          <w:rFonts w:ascii="Tahoma" w:hAnsi="Tahoma" w:cs="Tahoma"/>
        </w:rPr>
        <w:t xml:space="preserve">As well as this, </w:t>
      </w:r>
      <w:r w:rsidR="00C83A8C" w:rsidRPr="00F764E7">
        <w:rPr>
          <w:rFonts w:ascii="Tahoma" w:hAnsi="Tahoma" w:cs="Tahoma"/>
        </w:rPr>
        <w:t xml:space="preserve">it is a requirement for </w:t>
      </w:r>
      <w:r w:rsidR="00E73CB5" w:rsidRPr="00F764E7">
        <w:rPr>
          <w:rFonts w:ascii="Tahoma" w:hAnsi="Tahoma" w:cs="Tahoma"/>
        </w:rPr>
        <w:t>me</w:t>
      </w:r>
      <w:r w:rsidR="00C83A8C" w:rsidRPr="00F764E7">
        <w:rPr>
          <w:rFonts w:ascii="Tahoma" w:hAnsi="Tahoma" w:cs="Tahoma"/>
        </w:rPr>
        <w:t xml:space="preserve"> as one of the lead officers of the initial investigation to ensure that the victims are kept </w:t>
      </w:r>
      <w:r w:rsidR="004F3709" w:rsidRPr="00F764E7">
        <w:rPr>
          <w:rFonts w:ascii="Tahoma" w:hAnsi="Tahoma" w:cs="Tahoma"/>
        </w:rPr>
        <w:t>up to</w:t>
      </w:r>
      <w:r w:rsidR="00C83A8C" w:rsidRPr="00F764E7">
        <w:rPr>
          <w:rFonts w:ascii="Tahoma" w:hAnsi="Tahoma" w:cs="Tahoma"/>
        </w:rPr>
        <w:t xml:space="preserve"> date with any key </w:t>
      </w:r>
      <w:r w:rsidR="004F3709" w:rsidRPr="00F764E7">
        <w:rPr>
          <w:rFonts w:ascii="Tahoma" w:hAnsi="Tahoma" w:cs="Tahoma"/>
        </w:rPr>
        <w:t>involvement in the progression in their case</w:t>
      </w:r>
      <w:r w:rsidR="001F06CD" w:rsidRPr="00F764E7">
        <w:rPr>
          <w:rFonts w:ascii="Tahoma" w:hAnsi="Tahoma" w:cs="Tahoma"/>
        </w:rPr>
        <w:t xml:space="preserve"> (Ministry of Justice 2023)</w:t>
      </w:r>
      <w:r w:rsidR="00DD0429" w:rsidRPr="00F764E7">
        <w:rPr>
          <w:rFonts w:ascii="Tahoma" w:hAnsi="Tahoma" w:cs="Tahoma"/>
        </w:rPr>
        <w:t xml:space="preserve">. In this instance I had agreed to contact the </w:t>
      </w:r>
      <w:r w:rsidR="00C31ED7" w:rsidRPr="00F764E7">
        <w:rPr>
          <w:rFonts w:ascii="Tahoma" w:hAnsi="Tahoma" w:cs="Tahoma"/>
        </w:rPr>
        <w:t>victims’</w:t>
      </w:r>
      <w:r w:rsidR="00DD0429" w:rsidRPr="00F764E7">
        <w:rPr>
          <w:rFonts w:ascii="Tahoma" w:hAnsi="Tahoma" w:cs="Tahoma"/>
        </w:rPr>
        <w:t xml:space="preserve"> mothers once a week</w:t>
      </w:r>
      <w:r w:rsidR="00D30EED" w:rsidRPr="00F764E7">
        <w:rPr>
          <w:rFonts w:ascii="Tahoma" w:hAnsi="Tahoma" w:cs="Tahoma"/>
        </w:rPr>
        <w:t xml:space="preserve"> to update her</w:t>
      </w:r>
      <w:r w:rsidR="009348EF" w:rsidRPr="00F764E7">
        <w:rPr>
          <w:rFonts w:ascii="Tahoma" w:hAnsi="Tahoma" w:cs="Tahoma"/>
        </w:rPr>
        <w:t xml:space="preserve">. </w:t>
      </w:r>
      <w:r w:rsidR="00210CFB" w:rsidRPr="00F764E7">
        <w:rPr>
          <w:rFonts w:ascii="Tahoma" w:hAnsi="Tahoma" w:cs="Tahoma"/>
        </w:rPr>
        <w:t>Another factor that I had to take into consideration was the usage of special measures later on during the case</w:t>
      </w:r>
      <w:r w:rsidR="00130CAC" w:rsidRPr="00F764E7">
        <w:rPr>
          <w:rFonts w:ascii="Tahoma" w:hAnsi="Tahoma" w:cs="Tahoma"/>
        </w:rPr>
        <w:t xml:space="preserve">. </w:t>
      </w:r>
      <w:r w:rsidR="00A01894" w:rsidRPr="00F764E7">
        <w:rPr>
          <w:rFonts w:ascii="Tahoma" w:hAnsi="Tahoma" w:cs="Tahoma"/>
        </w:rPr>
        <w:t>D</w:t>
      </w:r>
      <w:r w:rsidR="00130CAC" w:rsidRPr="00F764E7">
        <w:rPr>
          <w:rFonts w:ascii="Tahoma" w:hAnsi="Tahoma" w:cs="Tahoma"/>
        </w:rPr>
        <w:t xml:space="preserve">ue to the age of the victim, if it was believed </w:t>
      </w:r>
      <w:r w:rsidR="0016446E" w:rsidRPr="00F764E7">
        <w:rPr>
          <w:rFonts w:ascii="Tahoma" w:hAnsi="Tahoma" w:cs="Tahoma"/>
        </w:rPr>
        <w:t>that evidence giving would be affected by the court process then they can have special conditions or terms to their attendance to court, should it be necessary to minimise the impact</w:t>
      </w:r>
      <w:r w:rsidR="001B5EAD" w:rsidRPr="00F764E7">
        <w:rPr>
          <w:rFonts w:ascii="Tahoma" w:hAnsi="Tahoma" w:cs="Tahoma"/>
        </w:rPr>
        <w:t xml:space="preserve"> (Ministry of Justice 2023)</w:t>
      </w:r>
      <w:r w:rsidR="00662DD5" w:rsidRPr="00F764E7">
        <w:rPr>
          <w:rFonts w:ascii="Tahoma" w:hAnsi="Tahoma" w:cs="Tahoma"/>
        </w:rPr>
        <w:t xml:space="preserve"> (Ministry of justice and national Police Chief Council, 2022)</w:t>
      </w:r>
      <w:r w:rsidR="001B5EAD" w:rsidRPr="00F764E7">
        <w:rPr>
          <w:rFonts w:ascii="Tahoma" w:hAnsi="Tahoma" w:cs="Tahoma"/>
        </w:rPr>
        <w:t>.</w:t>
      </w:r>
      <w:r w:rsidR="0016446E" w:rsidRPr="00F764E7">
        <w:rPr>
          <w:rFonts w:ascii="Tahoma" w:hAnsi="Tahoma" w:cs="Tahoma"/>
        </w:rPr>
        <w:t xml:space="preserve"> </w:t>
      </w:r>
      <w:r w:rsidR="00671828" w:rsidRPr="00F764E7">
        <w:rPr>
          <w:rFonts w:ascii="Tahoma" w:hAnsi="Tahoma" w:cs="Tahoma"/>
        </w:rPr>
        <w:t xml:space="preserve">I considered this when filling out the victim support form so that this could be addressed through their support with the victim. </w:t>
      </w:r>
    </w:p>
    <w:p w14:paraId="6F277017" w14:textId="77777777" w:rsidR="004E7DA9" w:rsidRPr="00F764E7" w:rsidRDefault="004E7DA9" w:rsidP="00025650">
      <w:pPr>
        <w:jc w:val="both"/>
        <w:rPr>
          <w:rFonts w:ascii="Tahoma" w:hAnsi="Tahoma" w:cs="Tahoma"/>
        </w:rPr>
      </w:pPr>
    </w:p>
    <w:p w14:paraId="56D83CFA" w14:textId="6CFC10EE" w:rsidR="008927F7" w:rsidRPr="00F764E7" w:rsidRDefault="00575C39" w:rsidP="00821CEF">
      <w:pPr>
        <w:jc w:val="both"/>
        <w:rPr>
          <w:rFonts w:ascii="Tahoma" w:hAnsi="Tahoma" w:cs="Tahoma"/>
        </w:rPr>
      </w:pPr>
      <w:r w:rsidRPr="00F764E7">
        <w:rPr>
          <w:rFonts w:ascii="Tahoma" w:hAnsi="Tahoma" w:cs="Tahoma"/>
        </w:rPr>
        <w:t xml:space="preserve">Any incident </w:t>
      </w:r>
      <w:r w:rsidR="00821CEF" w:rsidRPr="00F764E7">
        <w:rPr>
          <w:rFonts w:ascii="Tahoma" w:hAnsi="Tahoma" w:cs="Tahoma"/>
        </w:rPr>
        <w:t>involving children</w:t>
      </w:r>
      <w:r w:rsidRPr="00F764E7">
        <w:rPr>
          <w:rFonts w:ascii="Tahoma" w:hAnsi="Tahoma" w:cs="Tahoma"/>
        </w:rPr>
        <w:t xml:space="preserve"> automatically means that they are entitled to </w:t>
      </w:r>
      <w:r w:rsidR="0019787F" w:rsidRPr="00F764E7">
        <w:rPr>
          <w:rFonts w:ascii="Tahoma" w:hAnsi="Tahoma" w:cs="Tahoma"/>
        </w:rPr>
        <w:t>the use of an achieving best evidence</w:t>
      </w:r>
      <w:r w:rsidR="00D85D86" w:rsidRPr="00F764E7">
        <w:rPr>
          <w:rFonts w:ascii="Tahoma" w:hAnsi="Tahoma" w:cs="Tahoma"/>
        </w:rPr>
        <w:t xml:space="preserve"> (ABE) </w:t>
      </w:r>
      <w:r w:rsidR="0019787F" w:rsidRPr="00F764E7">
        <w:rPr>
          <w:rFonts w:ascii="Tahoma" w:hAnsi="Tahoma" w:cs="Tahoma"/>
        </w:rPr>
        <w:t xml:space="preserve">interview. </w:t>
      </w:r>
      <w:r w:rsidR="00396756" w:rsidRPr="00F764E7">
        <w:rPr>
          <w:rFonts w:ascii="Tahoma" w:hAnsi="Tahoma" w:cs="Tahoma"/>
        </w:rPr>
        <w:t xml:space="preserve">I also decided that there was a </w:t>
      </w:r>
      <w:r w:rsidR="0019787F" w:rsidRPr="00F764E7">
        <w:rPr>
          <w:rFonts w:ascii="Tahoma" w:hAnsi="Tahoma" w:cs="Tahoma"/>
        </w:rPr>
        <w:t xml:space="preserve">need </w:t>
      </w:r>
      <w:r w:rsidR="00396756" w:rsidRPr="00F764E7">
        <w:rPr>
          <w:rFonts w:ascii="Tahoma" w:hAnsi="Tahoma" w:cs="Tahoma"/>
        </w:rPr>
        <w:t>for</w:t>
      </w:r>
      <w:r w:rsidR="0019787F" w:rsidRPr="00F764E7">
        <w:rPr>
          <w:rFonts w:ascii="Tahoma" w:hAnsi="Tahoma" w:cs="Tahoma"/>
        </w:rPr>
        <w:t xml:space="preserve"> an ABE interview in this instance </w:t>
      </w:r>
      <w:r w:rsidR="00C574AE" w:rsidRPr="00F764E7">
        <w:rPr>
          <w:rFonts w:ascii="Tahoma" w:hAnsi="Tahoma" w:cs="Tahoma"/>
        </w:rPr>
        <w:t>due to the nature of the incident (hate crime</w:t>
      </w:r>
      <w:r w:rsidR="001C1F2D" w:rsidRPr="00F764E7">
        <w:rPr>
          <w:rFonts w:ascii="Tahoma" w:hAnsi="Tahoma" w:cs="Tahoma"/>
        </w:rPr>
        <w:t xml:space="preserve">, homophobia, </w:t>
      </w:r>
      <w:proofErr w:type="gramStart"/>
      <w:r w:rsidR="00757F99" w:rsidRPr="00F764E7">
        <w:rPr>
          <w:rFonts w:ascii="Tahoma" w:hAnsi="Tahoma" w:cs="Tahoma"/>
        </w:rPr>
        <w:t>racism</w:t>
      </w:r>
      <w:proofErr w:type="gramEnd"/>
      <w:r w:rsidR="00757F99" w:rsidRPr="00F764E7">
        <w:rPr>
          <w:rFonts w:ascii="Tahoma" w:hAnsi="Tahoma" w:cs="Tahoma"/>
        </w:rPr>
        <w:t xml:space="preserve"> </w:t>
      </w:r>
      <w:r w:rsidR="001C1F2D" w:rsidRPr="00F764E7">
        <w:rPr>
          <w:rFonts w:ascii="Tahoma" w:hAnsi="Tahoma" w:cs="Tahoma"/>
        </w:rPr>
        <w:t>and young victim</w:t>
      </w:r>
      <w:r w:rsidR="00C574AE" w:rsidRPr="00F764E7">
        <w:rPr>
          <w:rFonts w:ascii="Tahoma" w:hAnsi="Tahoma" w:cs="Tahoma"/>
        </w:rPr>
        <w:t>)</w:t>
      </w:r>
      <w:r w:rsidR="001C1F2D" w:rsidRPr="00F764E7">
        <w:rPr>
          <w:rFonts w:ascii="Tahoma" w:hAnsi="Tahoma" w:cs="Tahoma"/>
        </w:rPr>
        <w:t>.</w:t>
      </w:r>
      <w:r w:rsidR="0019787F" w:rsidRPr="00F764E7">
        <w:rPr>
          <w:rFonts w:ascii="Tahoma" w:hAnsi="Tahoma" w:cs="Tahoma"/>
        </w:rPr>
        <w:t xml:space="preserve"> </w:t>
      </w:r>
      <w:r w:rsidR="00DC0D6E" w:rsidRPr="00F764E7">
        <w:rPr>
          <w:rFonts w:ascii="Tahoma" w:hAnsi="Tahoma" w:cs="Tahoma"/>
        </w:rPr>
        <w:t xml:space="preserve">This is because a witness that is </w:t>
      </w:r>
      <w:r w:rsidR="002434E3" w:rsidRPr="00F764E7">
        <w:rPr>
          <w:rFonts w:ascii="Tahoma" w:hAnsi="Tahoma" w:cs="Tahoma"/>
        </w:rPr>
        <w:t xml:space="preserve">distressed or even in fear will produce a lower quality of evidence if not conducted by specially trained officers. </w:t>
      </w:r>
      <w:r w:rsidR="001C1F2D" w:rsidRPr="00F764E7">
        <w:rPr>
          <w:rFonts w:ascii="Tahoma" w:hAnsi="Tahoma" w:cs="Tahoma"/>
        </w:rPr>
        <w:t xml:space="preserve">Due to the need for an ABE interview, </w:t>
      </w:r>
      <w:r w:rsidR="00493D29" w:rsidRPr="00F764E7">
        <w:rPr>
          <w:rFonts w:ascii="Tahoma" w:hAnsi="Tahoma" w:cs="Tahoma"/>
        </w:rPr>
        <w:t>I was restricted in what I could ask and how much detail I could take from the victim for my investigation</w:t>
      </w:r>
      <w:r w:rsidR="001F6EE0" w:rsidRPr="00F764E7">
        <w:rPr>
          <w:rFonts w:ascii="Tahoma" w:hAnsi="Tahoma" w:cs="Tahoma"/>
        </w:rPr>
        <w:t xml:space="preserve"> (Youth Justices and Criminal Evidence Act 1999)</w:t>
      </w:r>
      <w:r w:rsidR="00493D29" w:rsidRPr="00F764E7">
        <w:rPr>
          <w:rFonts w:ascii="Tahoma" w:hAnsi="Tahoma" w:cs="Tahoma"/>
        </w:rPr>
        <w:t xml:space="preserve">. </w:t>
      </w:r>
      <w:r w:rsidR="00115B3B" w:rsidRPr="00F764E7">
        <w:rPr>
          <w:rFonts w:ascii="Tahoma" w:hAnsi="Tahoma" w:cs="Tahoma"/>
        </w:rPr>
        <w:t xml:space="preserve">This meant that my initial </w:t>
      </w:r>
      <w:r w:rsidR="004F7C0D" w:rsidRPr="00F764E7">
        <w:rPr>
          <w:rFonts w:ascii="Tahoma" w:hAnsi="Tahoma" w:cs="Tahoma"/>
        </w:rPr>
        <w:t>interview with the victim was based on the 5WH questions</w:t>
      </w:r>
      <w:r w:rsidR="00F37C03" w:rsidRPr="00F764E7">
        <w:rPr>
          <w:rFonts w:ascii="Tahoma" w:hAnsi="Tahoma" w:cs="Tahoma"/>
        </w:rPr>
        <w:t xml:space="preserve"> I obtained from my Witness Interview Booklet.</w:t>
      </w:r>
    </w:p>
    <w:p w14:paraId="3F18857B" w14:textId="77777777" w:rsidR="00821CEF" w:rsidRPr="00F764E7" w:rsidRDefault="00821CEF" w:rsidP="00025650">
      <w:pPr>
        <w:jc w:val="both"/>
        <w:rPr>
          <w:rFonts w:ascii="Tahoma" w:hAnsi="Tahoma" w:cs="Tahoma"/>
        </w:rPr>
      </w:pPr>
    </w:p>
    <w:p w14:paraId="6CDEE022" w14:textId="087635EE" w:rsidR="00BD1AD5" w:rsidRPr="00F764E7" w:rsidRDefault="00E25FEE" w:rsidP="00025650">
      <w:pPr>
        <w:jc w:val="both"/>
        <w:rPr>
          <w:rFonts w:ascii="Tahoma" w:hAnsi="Tahoma" w:cs="Tahoma"/>
        </w:rPr>
      </w:pPr>
      <w:r w:rsidRPr="00F764E7">
        <w:rPr>
          <w:rFonts w:ascii="Tahoma" w:hAnsi="Tahoma" w:cs="Tahoma"/>
        </w:rPr>
        <w:t xml:space="preserve">At the core of </w:t>
      </w:r>
      <w:r w:rsidR="001248C6" w:rsidRPr="00F764E7">
        <w:rPr>
          <w:rFonts w:ascii="Tahoma" w:hAnsi="Tahoma" w:cs="Tahoma"/>
        </w:rPr>
        <w:t>policing</w:t>
      </w:r>
      <w:r w:rsidRPr="00F764E7">
        <w:rPr>
          <w:rFonts w:ascii="Tahoma" w:hAnsi="Tahoma" w:cs="Tahoma"/>
        </w:rPr>
        <w:t xml:space="preserve"> values and competency is </w:t>
      </w:r>
      <w:r w:rsidR="001248C6" w:rsidRPr="00F764E7">
        <w:rPr>
          <w:rFonts w:ascii="Tahoma" w:hAnsi="Tahoma" w:cs="Tahoma"/>
        </w:rPr>
        <w:t>the code of ethics</w:t>
      </w:r>
      <w:r w:rsidR="000F018D" w:rsidRPr="00F764E7">
        <w:rPr>
          <w:rFonts w:ascii="Tahoma" w:hAnsi="Tahoma" w:cs="Tahoma"/>
        </w:rPr>
        <w:t xml:space="preserve"> (College of Policing, 2016)</w:t>
      </w:r>
      <w:r w:rsidR="001248C6" w:rsidRPr="00F764E7">
        <w:rPr>
          <w:rFonts w:ascii="Tahoma" w:hAnsi="Tahoma" w:cs="Tahoma"/>
        </w:rPr>
        <w:t xml:space="preserve">. </w:t>
      </w:r>
      <w:r w:rsidR="00C65AA3" w:rsidRPr="00F764E7">
        <w:rPr>
          <w:rFonts w:ascii="Tahoma" w:hAnsi="Tahoma" w:cs="Tahoma"/>
        </w:rPr>
        <w:t xml:space="preserve">This code </w:t>
      </w:r>
      <w:r w:rsidR="009B5CAE" w:rsidRPr="00F764E7">
        <w:rPr>
          <w:rFonts w:ascii="Tahoma" w:hAnsi="Tahoma" w:cs="Tahoma"/>
        </w:rPr>
        <w:t xml:space="preserve">enforces the need of high standard of policing decision that </w:t>
      </w:r>
      <w:r w:rsidR="00472C9F" w:rsidRPr="00F764E7">
        <w:rPr>
          <w:rFonts w:ascii="Tahoma" w:hAnsi="Tahoma" w:cs="Tahoma"/>
        </w:rPr>
        <w:t xml:space="preserve">means that </w:t>
      </w:r>
      <w:r w:rsidR="007F4B2B" w:rsidRPr="00F764E7">
        <w:rPr>
          <w:rFonts w:ascii="Tahoma" w:hAnsi="Tahoma" w:cs="Tahoma"/>
        </w:rPr>
        <w:t xml:space="preserve">an officer must consider not only the values of my organisation but those of the </w:t>
      </w:r>
      <w:r w:rsidR="001235F5" w:rsidRPr="00F764E7">
        <w:rPr>
          <w:rFonts w:ascii="Tahoma" w:hAnsi="Tahoma" w:cs="Tahoma"/>
        </w:rPr>
        <w:t xml:space="preserve">wider </w:t>
      </w:r>
      <w:r w:rsidR="007F4B2B" w:rsidRPr="00F764E7">
        <w:rPr>
          <w:rFonts w:ascii="Tahoma" w:hAnsi="Tahoma" w:cs="Tahoma"/>
        </w:rPr>
        <w:t xml:space="preserve">community too. </w:t>
      </w:r>
      <w:r w:rsidR="001235F5" w:rsidRPr="00F764E7">
        <w:rPr>
          <w:rFonts w:ascii="Tahoma" w:hAnsi="Tahoma" w:cs="Tahoma"/>
        </w:rPr>
        <w:t>Furthermore,</w:t>
      </w:r>
      <w:r w:rsidR="003730C0" w:rsidRPr="00F764E7">
        <w:rPr>
          <w:rFonts w:ascii="Tahoma" w:hAnsi="Tahoma" w:cs="Tahoma"/>
        </w:rPr>
        <w:t xml:space="preserve"> implies that a serving officer must act</w:t>
      </w:r>
      <w:r w:rsidR="001235F5" w:rsidRPr="00F764E7">
        <w:rPr>
          <w:rFonts w:ascii="Tahoma" w:hAnsi="Tahoma" w:cs="Tahoma"/>
        </w:rPr>
        <w:t xml:space="preserve"> in a way that is honest </w:t>
      </w:r>
      <w:r w:rsidR="001D51FA" w:rsidRPr="00F764E7">
        <w:rPr>
          <w:rFonts w:ascii="Tahoma" w:hAnsi="Tahoma" w:cs="Tahoma"/>
        </w:rPr>
        <w:t>and professional</w:t>
      </w:r>
      <w:r w:rsidR="003730C0" w:rsidRPr="00F764E7">
        <w:rPr>
          <w:rFonts w:ascii="Tahoma" w:hAnsi="Tahoma" w:cs="Tahoma"/>
        </w:rPr>
        <w:t xml:space="preserve"> both on and off duty</w:t>
      </w:r>
      <w:r w:rsidR="001D51FA" w:rsidRPr="00F764E7">
        <w:rPr>
          <w:rFonts w:ascii="Tahoma" w:hAnsi="Tahoma" w:cs="Tahoma"/>
        </w:rPr>
        <w:t xml:space="preserve">. In this instance it was important for me to demonstrate </w:t>
      </w:r>
      <w:r w:rsidR="007334FA" w:rsidRPr="00F764E7">
        <w:rPr>
          <w:rFonts w:ascii="Tahoma" w:hAnsi="Tahoma" w:cs="Tahoma"/>
        </w:rPr>
        <w:t>integrity</w:t>
      </w:r>
      <w:r w:rsidR="001D51FA" w:rsidRPr="00F764E7">
        <w:rPr>
          <w:rFonts w:ascii="Tahoma" w:hAnsi="Tahoma" w:cs="Tahoma"/>
        </w:rPr>
        <w:t xml:space="preserve"> </w:t>
      </w:r>
      <w:r w:rsidR="009A509E" w:rsidRPr="00F764E7">
        <w:rPr>
          <w:rFonts w:ascii="Tahoma" w:hAnsi="Tahoma" w:cs="Tahoma"/>
        </w:rPr>
        <w:t xml:space="preserve">as the youths had a previous negative encounter with the police and failure to act correctly would have been profoundly negative </w:t>
      </w:r>
      <w:r w:rsidR="008336A1" w:rsidRPr="00F764E7">
        <w:rPr>
          <w:rFonts w:ascii="Tahoma" w:hAnsi="Tahoma" w:cs="Tahoma"/>
        </w:rPr>
        <w:t>when it comes to the value and perception of the interact</w:t>
      </w:r>
      <w:r w:rsidR="00206E52" w:rsidRPr="00F764E7">
        <w:rPr>
          <w:rFonts w:ascii="Tahoma" w:hAnsi="Tahoma" w:cs="Tahoma"/>
        </w:rPr>
        <w:t>ion</w:t>
      </w:r>
      <w:r w:rsidR="008336A1" w:rsidRPr="00F764E7">
        <w:rPr>
          <w:rFonts w:ascii="Tahoma" w:hAnsi="Tahoma" w:cs="Tahoma"/>
        </w:rPr>
        <w:t xml:space="preserve">s that took place throughout the investigation. More importantly, failure to act </w:t>
      </w:r>
      <w:r w:rsidR="00D86D08" w:rsidRPr="00F764E7">
        <w:rPr>
          <w:rFonts w:ascii="Tahoma" w:hAnsi="Tahoma" w:cs="Tahoma"/>
        </w:rPr>
        <w:t xml:space="preserve">in this manner would not only damage the reputation of our prestige organisation but in crime reporting and </w:t>
      </w:r>
      <w:r w:rsidR="00E63E38" w:rsidRPr="00F764E7">
        <w:rPr>
          <w:rFonts w:ascii="Tahoma" w:hAnsi="Tahoma" w:cs="Tahoma"/>
        </w:rPr>
        <w:t xml:space="preserve">forthcoming in the future. </w:t>
      </w:r>
    </w:p>
    <w:p w14:paraId="41AC2A7F" w14:textId="15C0699C" w:rsidR="00BD1AD5" w:rsidRPr="00F764E7" w:rsidRDefault="00BD1AD5" w:rsidP="00025650">
      <w:pPr>
        <w:jc w:val="both"/>
        <w:rPr>
          <w:rFonts w:ascii="Tahoma" w:hAnsi="Tahoma" w:cs="Tahoma"/>
        </w:rPr>
      </w:pPr>
    </w:p>
    <w:p w14:paraId="315981D7" w14:textId="013F80A1" w:rsidR="00BA130C" w:rsidRPr="00F764E7" w:rsidRDefault="00A6173E" w:rsidP="00CF7FA4">
      <w:pPr>
        <w:jc w:val="both"/>
        <w:rPr>
          <w:rFonts w:ascii="Tahoma" w:hAnsi="Tahoma" w:cs="Tahoma"/>
        </w:rPr>
      </w:pPr>
      <w:r w:rsidRPr="00F764E7">
        <w:rPr>
          <w:rFonts w:ascii="Tahoma" w:hAnsi="Tahoma" w:cs="Tahoma"/>
        </w:rPr>
        <w:t xml:space="preserve">In addition to this, another value that was </w:t>
      </w:r>
      <w:r w:rsidR="0041372D" w:rsidRPr="00F764E7">
        <w:rPr>
          <w:rFonts w:ascii="Tahoma" w:hAnsi="Tahoma" w:cs="Tahoma"/>
        </w:rPr>
        <w:t>important during this interaction was transparency and openness</w:t>
      </w:r>
      <w:r w:rsidR="00493B15" w:rsidRPr="00F764E7">
        <w:rPr>
          <w:rFonts w:ascii="Tahoma" w:hAnsi="Tahoma" w:cs="Tahoma"/>
        </w:rPr>
        <w:t xml:space="preserve">. </w:t>
      </w:r>
      <w:r w:rsidR="00D1547F" w:rsidRPr="00F764E7">
        <w:rPr>
          <w:rFonts w:ascii="Tahoma" w:hAnsi="Tahoma" w:cs="Tahoma"/>
        </w:rPr>
        <w:t xml:space="preserve">It was important to the victims of my case to understand what was going on and what may happen in the future due to them being anxious about </w:t>
      </w:r>
      <w:r w:rsidR="009714CD" w:rsidRPr="00F764E7">
        <w:rPr>
          <w:rFonts w:ascii="Tahoma" w:hAnsi="Tahoma" w:cs="Tahoma"/>
        </w:rPr>
        <w:t xml:space="preserve">the policing systems in place. I was clear with the victims </w:t>
      </w:r>
      <w:proofErr w:type="spellStart"/>
      <w:r w:rsidR="009714CD" w:rsidRPr="00F764E7">
        <w:rPr>
          <w:rFonts w:ascii="Tahoma" w:hAnsi="Tahoma" w:cs="Tahoma"/>
        </w:rPr>
        <w:t>through out</w:t>
      </w:r>
      <w:proofErr w:type="spellEnd"/>
      <w:r w:rsidR="009714CD" w:rsidRPr="00F764E7">
        <w:rPr>
          <w:rFonts w:ascii="Tahoma" w:hAnsi="Tahoma" w:cs="Tahoma"/>
        </w:rPr>
        <w:t xml:space="preserve"> my interactions with them and their family in sharing relevant information</w:t>
      </w:r>
      <w:r w:rsidR="00EE736A" w:rsidRPr="00F764E7">
        <w:rPr>
          <w:rFonts w:ascii="Tahoma" w:hAnsi="Tahoma" w:cs="Tahoma"/>
        </w:rPr>
        <w:t xml:space="preserve"> with them and ensuring that decisions made were with their consent. </w:t>
      </w:r>
      <w:r w:rsidR="00A81C22" w:rsidRPr="00F764E7">
        <w:rPr>
          <w:rFonts w:ascii="Tahoma" w:hAnsi="Tahoma" w:cs="Tahoma"/>
        </w:rPr>
        <w:t>The value of openness</w:t>
      </w:r>
      <w:r w:rsidR="000F018D" w:rsidRPr="00F764E7">
        <w:rPr>
          <w:rFonts w:ascii="Tahoma" w:hAnsi="Tahoma" w:cs="Tahoma"/>
        </w:rPr>
        <w:t>(College of Policing, 2016)</w:t>
      </w:r>
      <w:r w:rsidR="00A81C22" w:rsidRPr="00F764E7">
        <w:rPr>
          <w:rFonts w:ascii="Tahoma" w:hAnsi="Tahoma" w:cs="Tahoma"/>
        </w:rPr>
        <w:t xml:space="preserve"> also played a role for myself as a new officer accessing the support from my colleagues</w:t>
      </w:r>
      <w:r w:rsidR="005360BC" w:rsidRPr="00F764E7">
        <w:rPr>
          <w:rFonts w:ascii="Tahoma" w:hAnsi="Tahoma" w:cs="Tahoma"/>
        </w:rPr>
        <w:t xml:space="preserve"> when discussing my decision making and thought processes related to this investigation.</w:t>
      </w:r>
    </w:p>
    <w:p w14:paraId="6FC2FE39" w14:textId="77777777" w:rsidR="00E34CF2" w:rsidRPr="00F764E7" w:rsidRDefault="00E34CF2" w:rsidP="00CF7FA4">
      <w:pPr>
        <w:jc w:val="both"/>
        <w:rPr>
          <w:rFonts w:ascii="Tahoma" w:hAnsi="Tahoma" w:cs="Tahoma"/>
        </w:rPr>
      </w:pPr>
    </w:p>
    <w:p w14:paraId="4CC3C23C" w14:textId="1870D3E5" w:rsidR="00D6649E" w:rsidRPr="00F764E7" w:rsidRDefault="00C22FF1" w:rsidP="00025650">
      <w:pPr>
        <w:jc w:val="both"/>
        <w:rPr>
          <w:rFonts w:ascii="Tahoma" w:hAnsi="Tahoma" w:cs="Tahoma"/>
        </w:rPr>
      </w:pPr>
      <w:r w:rsidRPr="00F764E7">
        <w:rPr>
          <w:rFonts w:ascii="Tahoma" w:hAnsi="Tahoma" w:cs="Tahoma"/>
        </w:rPr>
        <w:t xml:space="preserve">The value of </w:t>
      </w:r>
      <w:r w:rsidR="00FF58F7" w:rsidRPr="00F764E7">
        <w:rPr>
          <w:rFonts w:ascii="Tahoma" w:hAnsi="Tahoma" w:cs="Tahoma"/>
        </w:rPr>
        <w:t>impartiality was also at the heart of this investigation</w:t>
      </w:r>
      <w:r w:rsidR="00DF6B82" w:rsidRPr="00F764E7">
        <w:rPr>
          <w:rFonts w:ascii="Tahoma" w:hAnsi="Tahoma" w:cs="Tahoma"/>
        </w:rPr>
        <w:t xml:space="preserve"> as it was important to me to </w:t>
      </w:r>
      <w:r w:rsidR="005C2528" w:rsidRPr="00F764E7">
        <w:rPr>
          <w:rFonts w:ascii="Tahoma" w:hAnsi="Tahoma" w:cs="Tahoma"/>
        </w:rPr>
        <w:t>consider different aspects of the case equally and</w:t>
      </w:r>
      <w:r w:rsidR="00A77F82" w:rsidRPr="00F764E7">
        <w:rPr>
          <w:rFonts w:ascii="Tahoma" w:hAnsi="Tahoma" w:cs="Tahoma"/>
        </w:rPr>
        <w:t xml:space="preserve"> </w:t>
      </w:r>
      <w:r w:rsidR="00292334" w:rsidRPr="00F764E7">
        <w:rPr>
          <w:rFonts w:ascii="Tahoma" w:hAnsi="Tahoma" w:cs="Tahoma"/>
        </w:rPr>
        <w:t xml:space="preserve">without </w:t>
      </w:r>
      <w:r w:rsidR="00A77F82" w:rsidRPr="00F764E7">
        <w:rPr>
          <w:rFonts w:ascii="Tahoma" w:hAnsi="Tahoma" w:cs="Tahoma"/>
        </w:rPr>
        <w:t>pre-judgement</w:t>
      </w:r>
      <w:r w:rsidR="005C2528" w:rsidRPr="00F764E7">
        <w:rPr>
          <w:rFonts w:ascii="Tahoma" w:hAnsi="Tahoma" w:cs="Tahoma"/>
        </w:rPr>
        <w:t xml:space="preserve">. </w:t>
      </w:r>
      <w:r w:rsidR="00A77F82" w:rsidRPr="00F764E7">
        <w:rPr>
          <w:rFonts w:ascii="Tahoma" w:hAnsi="Tahoma" w:cs="Tahoma"/>
        </w:rPr>
        <w:t>I</w:t>
      </w:r>
      <w:r w:rsidR="00BE5566" w:rsidRPr="00F764E7">
        <w:rPr>
          <w:rFonts w:ascii="Tahoma" w:hAnsi="Tahoma" w:cs="Tahoma"/>
        </w:rPr>
        <w:t xml:space="preserve">t would be unjust for me to put forward my own </w:t>
      </w:r>
      <w:r w:rsidR="00D341D1" w:rsidRPr="00F764E7">
        <w:rPr>
          <w:rFonts w:ascii="Tahoma" w:hAnsi="Tahoma" w:cs="Tahoma"/>
        </w:rPr>
        <w:t>opinions</w:t>
      </w:r>
      <w:r w:rsidR="00BE5566" w:rsidRPr="00F764E7">
        <w:rPr>
          <w:rFonts w:ascii="Tahoma" w:hAnsi="Tahoma" w:cs="Tahoma"/>
        </w:rPr>
        <w:t xml:space="preserve"> </w:t>
      </w:r>
      <w:r w:rsidR="000B59C8" w:rsidRPr="00F764E7">
        <w:rPr>
          <w:rFonts w:ascii="Tahoma" w:hAnsi="Tahoma" w:cs="Tahoma"/>
        </w:rPr>
        <w:t xml:space="preserve">to persuade myself or others </w:t>
      </w:r>
      <w:r w:rsidR="00A77F82" w:rsidRPr="00F764E7">
        <w:rPr>
          <w:rFonts w:ascii="Tahoma" w:hAnsi="Tahoma" w:cs="Tahoma"/>
        </w:rPr>
        <w:t>in</w:t>
      </w:r>
      <w:r w:rsidR="000B59C8" w:rsidRPr="00F764E7">
        <w:rPr>
          <w:rFonts w:ascii="Tahoma" w:hAnsi="Tahoma" w:cs="Tahoma"/>
        </w:rPr>
        <w:t xml:space="preserve"> any aspect of this occurrence. </w:t>
      </w:r>
      <w:r w:rsidR="00E26567" w:rsidRPr="00F764E7">
        <w:rPr>
          <w:rFonts w:ascii="Tahoma" w:hAnsi="Tahoma" w:cs="Tahoma"/>
        </w:rPr>
        <w:t xml:space="preserve">Another aspect of working with the value of impartiality is to ensure that </w:t>
      </w:r>
      <w:r w:rsidR="00C627AD" w:rsidRPr="00F764E7">
        <w:rPr>
          <w:rFonts w:ascii="Tahoma" w:hAnsi="Tahoma" w:cs="Tahoma"/>
        </w:rPr>
        <w:t xml:space="preserve">I gave everyone involved an equal opportunity of getting information and </w:t>
      </w:r>
      <w:r w:rsidR="001036D8" w:rsidRPr="00F764E7">
        <w:rPr>
          <w:rFonts w:ascii="Tahoma" w:hAnsi="Tahoma" w:cs="Tahoma"/>
        </w:rPr>
        <w:t>services to support them</w:t>
      </w:r>
      <w:r w:rsidR="000F018D" w:rsidRPr="00F764E7">
        <w:rPr>
          <w:rFonts w:ascii="Tahoma" w:hAnsi="Tahoma" w:cs="Tahoma"/>
        </w:rPr>
        <w:t xml:space="preserve"> (Ministry of Justice 2023).</w:t>
      </w:r>
      <w:r w:rsidR="001036D8" w:rsidRPr="00F764E7">
        <w:rPr>
          <w:rFonts w:ascii="Tahoma" w:hAnsi="Tahoma" w:cs="Tahoma"/>
        </w:rPr>
        <w:t xml:space="preserve"> </w:t>
      </w:r>
      <w:r w:rsidR="00174503" w:rsidRPr="00F764E7">
        <w:rPr>
          <w:rFonts w:ascii="Tahoma" w:hAnsi="Tahoma" w:cs="Tahoma"/>
        </w:rPr>
        <w:t>For this case, I was aware that there were two victims and so took the time to listen to both of their accounts and views on the incident. This ensured that I was able to consider the correct support for them and a</w:t>
      </w:r>
      <w:r w:rsidR="00D6649E" w:rsidRPr="00F764E7">
        <w:rPr>
          <w:rFonts w:ascii="Tahoma" w:hAnsi="Tahoma" w:cs="Tahoma"/>
        </w:rPr>
        <w:t xml:space="preserve">dapt my approach to working with them appropriately. As they were young, I also adapted </w:t>
      </w:r>
      <w:r w:rsidR="008B4ECA" w:rsidRPr="00F764E7">
        <w:rPr>
          <w:rFonts w:ascii="Tahoma" w:hAnsi="Tahoma" w:cs="Tahoma"/>
        </w:rPr>
        <w:t>m</w:t>
      </w:r>
      <w:r w:rsidR="00D6649E" w:rsidRPr="00F764E7">
        <w:rPr>
          <w:rFonts w:ascii="Tahoma" w:hAnsi="Tahoma" w:cs="Tahoma"/>
        </w:rPr>
        <w:t xml:space="preserve">y language and ensured that I rephrased any information that they did not understand. </w:t>
      </w:r>
    </w:p>
    <w:p w14:paraId="228E3E5B" w14:textId="652F8DA8" w:rsidR="00BF5FDF" w:rsidRDefault="00BF5FDF" w:rsidP="00025650">
      <w:pPr>
        <w:jc w:val="both"/>
        <w:rPr>
          <w:rFonts w:ascii="Tahoma" w:hAnsi="Tahoma" w:cs="Tahoma"/>
        </w:rPr>
      </w:pPr>
    </w:p>
    <w:p w14:paraId="6C5A4D81" w14:textId="7AC24E2E" w:rsidR="003B79F4" w:rsidRPr="00F764E7" w:rsidRDefault="003B79F4" w:rsidP="00025650">
      <w:pPr>
        <w:jc w:val="both"/>
        <w:rPr>
          <w:rFonts w:ascii="Tahoma" w:hAnsi="Tahoma" w:cs="Tahoma"/>
        </w:rPr>
      </w:pPr>
      <w:r>
        <w:rPr>
          <w:rFonts w:ascii="Tahoma" w:hAnsi="Tahoma" w:cs="Tahoma"/>
        </w:rPr>
        <w:t>Conclusion and Action Planning</w:t>
      </w:r>
    </w:p>
    <w:p w14:paraId="4C068DE4" w14:textId="12AB5A2C" w:rsidR="00261448" w:rsidRPr="00F764E7" w:rsidRDefault="00261448" w:rsidP="00025650">
      <w:pPr>
        <w:jc w:val="both"/>
        <w:rPr>
          <w:rFonts w:ascii="Tahoma" w:hAnsi="Tahoma" w:cs="Tahoma"/>
        </w:rPr>
      </w:pPr>
      <w:r w:rsidRPr="00F764E7">
        <w:rPr>
          <w:rFonts w:ascii="Tahoma" w:hAnsi="Tahoma" w:cs="Tahoma"/>
        </w:rPr>
        <w:t xml:space="preserve">To conclude, </w:t>
      </w:r>
      <w:r w:rsidR="00D6649E" w:rsidRPr="00F764E7">
        <w:rPr>
          <w:rFonts w:ascii="Tahoma" w:hAnsi="Tahoma" w:cs="Tahoma"/>
        </w:rPr>
        <w:t>P</w:t>
      </w:r>
      <w:r w:rsidR="00936543" w:rsidRPr="00F764E7">
        <w:rPr>
          <w:rFonts w:ascii="Tahoma" w:hAnsi="Tahoma" w:cs="Tahoma"/>
        </w:rPr>
        <w:t>olicing</w:t>
      </w:r>
      <w:r w:rsidRPr="00F764E7">
        <w:rPr>
          <w:rFonts w:ascii="Tahoma" w:hAnsi="Tahoma" w:cs="Tahoma"/>
        </w:rPr>
        <w:t xml:space="preserve"> is </w:t>
      </w:r>
      <w:r w:rsidR="0035447D" w:rsidRPr="00F764E7">
        <w:rPr>
          <w:rFonts w:ascii="Tahoma" w:hAnsi="Tahoma" w:cs="Tahoma"/>
        </w:rPr>
        <w:t xml:space="preserve">a </w:t>
      </w:r>
      <w:r w:rsidRPr="00F764E7">
        <w:rPr>
          <w:rFonts w:ascii="Tahoma" w:hAnsi="Tahoma" w:cs="Tahoma"/>
        </w:rPr>
        <w:t>unique</w:t>
      </w:r>
      <w:r w:rsidR="00D6649E" w:rsidRPr="00F764E7">
        <w:rPr>
          <w:rFonts w:ascii="Tahoma" w:hAnsi="Tahoma" w:cs="Tahoma"/>
        </w:rPr>
        <w:t xml:space="preserve"> </w:t>
      </w:r>
      <w:r w:rsidR="0035447D" w:rsidRPr="00F764E7">
        <w:rPr>
          <w:rFonts w:ascii="Tahoma" w:hAnsi="Tahoma" w:cs="Tahoma"/>
        </w:rPr>
        <w:t xml:space="preserve">role </w:t>
      </w:r>
      <w:r w:rsidR="00D6649E" w:rsidRPr="00F764E7">
        <w:rPr>
          <w:rFonts w:ascii="Tahoma" w:hAnsi="Tahoma" w:cs="Tahoma"/>
        </w:rPr>
        <w:t xml:space="preserve">and </w:t>
      </w:r>
      <w:r w:rsidR="0035447D" w:rsidRPr="00F764E7">
        <w:rPr>
          <w:rFonts w:ascii="Tahoma" w:hAnsi="Tahoma" w:cs="Tahoma"/>
        </w:rPr>
        <w:t xml:space="preserve">with a </w:t>
      </w:r>
      <w:r w:rsidRPr="00F764E7">
        <w:rPr>
          <w:rFonts w:ascii="Tahoma" w:hAnsi="Tahoma" w:cs="Tahoma"/>
        </w:rPr>
        <w:t xml:space="preserve">dynamic </w:t>
      </w:r>
      <w:r w:rsidR="0035447D" w:rsidRPr="00F764E7">
        <w:rPr>
          <w:rFonts w:ascii="Tahoma" w:hAnsi="Tahoma" w:cs="Tahoma"/>
        </w:rPr>
        <w:t xml:space="preserve">service user base. </w:t>
      </w:r>
      <w:r w:rsidR="00087133" w:rsidRPr="00F764E7">
        <w:rPr>
          <w:rFonts w:ascii="Tahoma" w:hAnsi="Tahoma" w:cs="Tahoma"/>
        </w:rPr>
        <w:t xml:space="preserve">This role </w:t>
      </w:r>
      <w:r w:rsidRPr="00F764E7">
        <w:rPr>
          <w:rFonts w:ascii="Tahoma" w:hAnsi="Tahoma" w:cs="Tahoma"/>
        </w:rPr>
        <w:t>requires</w:t>
      </w:r>
      <w:r w:rsidR="00087133" w:rsidRPr="00F764E7">
        <w:rPr>
          <w:rFonts w:ascii="Tahoma" w:hAnsi="Tahoma" w:cs="Tahoma"/>
        </w:rPr>
        <w:t xml:space="preserve"> officers to consider </w:t>
      </w:r>
      <w:r w:rsidR="00936543" w:rsidRPr="00F764E7">
        <w:rPr>
          <w:rFonts w:ascii="Tahoma" w:hAnsi="Tahoma" w:cs="Tahoma"/>
        </w:rPr>
        <w:t>different approach</w:t>
      </w:r>
      <w:r w:rsidR="00087133" w:rsidRPr="00F764E7">
        <w:rPr>
          <w:rFonts w:ascii="Tahoma" w:hAnsi="Tahoma" w:cs="Tahoma"/>
        </w:rPr>
        <w:t>es</w:t>
      </w:r>
      <w:r w:rsidR="00936543" w:rsidRPr="00F764E7">
        <w:rPr>
          <w:rFonts w:ascii="Tahoma" w:hAnsi="Tahoma" w:cs="Tahoma"/>
        </w:rPr>
        <w:t xml:space="preserve"> for every </w:t>
      </w:r>
      <w:r w:rsidR="00087133" w:rsidRPr="00F764E7">
        <w:rPr>
          <w:rFonts w:ascii="Tahoma" w:hAnsi="Tahoma" w:cs="Tahoma"/>
        </w:rPr>
        <w:t xml:space="preserve">person </w:t>
      </w:r>
      <w:r w:rsidR="00936543" w:rsidRPr="00F764E7">
        <w:rPr>
          <w:rFonts w:ascii="Tahoma" w:hAnsi="Tahoma" w:cs="Tahoma"/>
        </w:rPr>
        <w:t xml:space="preserve">that </w:t>
      </w:r>
      <w:r w:rsidR="00087133" w:rsidRPr="00F764E7">
        <w:rPr>
          <w:rFonts w:ascii="Tahoma" w:hAnsi="Tahoma" w:cs="Tahoma"/>
        </w:rPr>
        <w:t xml:space="preserve">they </w:t>
      </w:r>
      <w:r w:rsidR="00936543" w:rsidRPr="00F764E7">
        <w:rPr>
          <w:rFonts w:ascii="Tahoma" w:hAnsi="Tahoma" w:cs="Tahoma"/>
        </w:rPr>
        <w:t>encounter.</w:t>
      </w:r>
      <w:r w:rsidR="00C10F74" w:rsidRPr="00F764E7">
        <w:rPr>
          <w:rFonts w:ascii="Tahoma" w:hAnsi="Tahoma" w:cs="Tahoma"/>
        </w:rPr>
        <w:t xml:space="preserve"> With this case where I was</w:t>
      </w:r>
      <w:r w:rsidR="00936543" w:rsidRPr="00F764E7">
        <w:rPr>
          <w:rFonts w:ascii="Tahoma" w:hAnsi="Tahoma" w:cs="Tahoma"/>
        </w:rPr>
        <w:t xml:space="preserve"> dealing with </w:t>
      </w:r>
      <w:r w:rsidR="00C10F74" w:rsidRPr="00F764E7">
        <w:rPr>
          <w:rFonts w:ascii="Tahoma" w:hAnsi="Tahoma" w:cs="Tahoma"/>
        </w:rPr>
        <w:t>children, I had to consider</w:t>
      </w:r>
      <w:r w:rsidR="00936543" w:rsidRPr="00F764E7">
        <w:rPr>
          <w:rFonts w:ascii="Tahoma" w:hAnsi="Tahoma" w:cs="Tahoma"/>
        </w:rPr>
        <w:t xml:space="preserve"> that there were </w:t>
      </w:r>
      <w:r w:rsidR="007A0C78" w:rsidRPr="00F764E7">
        <w:rPr>
          <w:rFonts w:ascii="Tahoma" w:hAnsi="Tahoma" w:cs="Tahoma"/>
        </w:rPr>
        <w:t>differences in evidence gathering to ensure that</w:t>
      </w:r>
      <w:r w:rsidR="00087133" w:rsidRPr="00F764E7">
        <w:rPr>
          <w:rFonts w:ascii="Tahoma" w:hAnsi="Tahoma" w:cs="Tahoma"/>
        </w:rPr>
        <w:t xml:space="preserve"> victims felt comfortable and were able to understand the process</w:t>
      </w:r>
      <w:r w:rsidR="00E65B22" w:rsidRPr="00F764E7">
        <w:rPr>
          <w:rFonts w:ascii="Tahoma" w:hAnsi="Tahoma" w:cs="Tahoma"/>
        </w:rPr>
        <w:t xml:space="preserve"> of reporting a crime</w:t>
      </w:r>
      <w:r w:rsidR="007A0C78" w:rsidRPr="00F764E7">
        <w:rPr>
          <w:rFonts w:ascii="Tahoma" w:hAnsi="Tahoma" w:cs="Tahoma"/>
        </w:rPr>
        <w:t>.</w:t>
      </w:r>
      <w:r w:rsidR="00E65B22" w:rsidRPr="00F764E7">
        <w:rPr>
          <w:rFonts w:ascii="Tahoma" w:hAnsi="Tahoma" w:cs="Tahoma"/>
        </w:rPr>
        <w:t xml:space="preserve"> This was important in relation to gathering the best evidence available.</w:t>
      </w:r>
      <w:r w:rsidR="007A0C78" w:rsidRPr="00F764E7">
        <w:rPr>
          <w:rFonts w:ascii="Tahoma" w:hAnsi="Tahoma" w:cs="Tahoma"/>
        </w:rPr>
        <w:t xml:space="preserve"> As well as this, </w:t>
      </w:r>
      <w:r w:rsidR="00E65B22" w:rsidRPr="00F764E7">
        <w:rPr>
          <w:rFonts w:ascii="Tahoma" w:hAnsi="Tahoma" w:cs="Tahoma"/>
        </w:rPr>
        <w:t xml:space="preserve">policing values and </w:t>
      </w:r>
      <w:r w:rsidR="00E65B22" w:rsidRPr="00F764E7">
        <w:rPr>
          <w:rFonts w:ascii="Tahoma" w:hAnsi="Tahoma" w:cs="Tahoma"/>
        </w:rPr>
        <w:lastRenderedPageBreak/>
        <w:t xml:space="preserve">ethics underpin </w:t>
      </w:r>
      <w:r w:rsidR="001A0947" w:rsidRPr="00F764E7">
        <w:rPr>
          <w:rFonts w:ascii="Tahoma" w:hAnsi="Tahoma" w:cs="Tahoma"/>
        </w:rPr>
        <w:t>all interactions and encounters with service users and ensure that Police practice is held to a high standard, where all actions and decisions are thoroughly considered, proportionate and</w:t>
      </w:r>
      <w:r w:rsidR="00AA7F81" w:rsidRPr="00F764E7">
        <w:rPr>
          <w:rFonts w:ascii="Tahoma" w:hAnsi="Tahoma" w:cs="Tahoma"/>
        </w:rPr>
        <w:t xml:space="preserve"> </w:t>
      </w:r>
      <w:r w:rsidR="001A0947" w:rsidRPr="00F764E7">
        <w:rPr>
          <w:rFonts w:ascii="Tahoma" w:hAnsi="Tahoma" w:cs="Tahoma"/>
        </w:rPr>
        <w:t xml:space="preserve">just. </w:t>
      </w:r>
      <w:r w:rsidR="003B79F4">
        <w:rPr>
          <w:rFonts w:ascii="Tahoma" w:hAnsi="Tahoma" w:cs="Tahoma"/>
        </w:rPr>
        <w:t xml:space="preserve">To further my skills in my practice, I will continue to review policy and legislation and utilise my time as a student police constable learning from other experienced officers. </w:t>
      </w:r>
    </w:p>
    <w:p w14:paraId="73D1DF2B" w14:textId="77777777" w:rsidR="00025650" w:rsidRPr="00567D88" w:rsidRDefault="00025650" w:rsidP="00025650">
      <w:pPr>
        <w:jc w:val="both"/>
      </w:pPr>
    </w:p>
    <w:p w14:paraId="1024F23C" w14:textId="543667EC" w:rsidR="00D216E8" w:rsidRPr="008B40F0" w:rsidRDefault="00D216E8" w:rsidP="00D216E8">
      <w:pPr>
        <w:jc w:val="center"/>
        <w:rPr>
          <w:b/>
          <w:bCs/>
          <w:i/>
          <w:iCs/>
          <w:sz w:val="32"/>
          <w:szCs w:val="32"/>
          <w:u w:val="single"/>
        </w:rPr>
      </w:pPr>
      <w:r w:rsidRPr="008B40F0">
        <w:rPr>
          <w:b/>
          <w:bCs/>
          <w:i/>
          <w:iCs/>
          <w:sz w:val="32"/>
          <w:szCs w:val="32"/>
          <w:u w:val="single"/>
        </w:rPr>
        <w:t>WORD COUNT - 1</w:t>
      </w:r>
      <w:r>
        <w:rPr>
          <w:b/>
          <w:bCs/>
          <w:i/>
          <w:iCs/>
          <w:sz w:val="32"/>
          <w:szCs w:val="32"/>
          <w:u w:val="single"/>
        </w:rPr>
        <w:t>63</w:t>
      </w:r>
      <w:r w:rsidR="00F22049">
        <w:rPr>
          <w:b/>
          <w:bCs/>
          <w:i/>
          <w:iCs/>
          <w:sz w:val="32"/>
          <w:szCs w:val="32"/>
          <w:u w:val="single"/>
        </w:rPr>
        <w:t>5</w:t>
      </w:r>
      <w:r w:rsidRPr="008B40F0">
        <w:rPr>
          <w:b/>
          <w:bCs/>
          <w:i/>
          <w:iCs/>
          <w:sz w:val="32"/>
          <w:szCs w:val="32"/>
          <w:u w:val="single"/>
        </w:rPr>
        <w:t xml:space="preserve"> WORDS</w:t>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450B38EE" w14:textId="7DFFAD77" w:rsidR="003C458C" w:rsidRPr="00270EEB" w:rsidRDefault="62FE5CAF" w:rsidP="00E74B32">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EF4BE4" w:rsidRDefault="00025650" w:rsidP="00025650">
      <w:pPr>
        <w:jc w:val="both"/>
      </w:pPr>
    </w:p>
    <w:p w14:paraId="4C50E184" w14:textId="40055953" w:rsidR="00025650" w:rsidRPr="00F764E7" w:rsidRDefault="00744EC6" w:rsidP="00025650">
      <w:pPr>
        <w:jc w:val="both"/>
        <w:rPr>
          <w:rFonts w:ascii="Tahoma" w:hAnsi="Tahoma" w:cs="Tahoma"/>
        </w:rPr>
      </w:pPr>
      <w:r w:rsidRPr="00F764E7">
        <w:rPr>
          <w:rFonts w:ascii="Tahoma" w:hAnsi="Tahoma" w:cs="Tahoma"/>
        </w:rPr>
        <w:t>The role of a police officer is extremely dynamic</w:t>
      </w:r>
      <w:r w:rsidR="000D40D7" w:rsidRPr="00F764E7">
        <w:rPr>
          <w:rFonts w:ascii="Tahoma" w:hAnsi="Tahoma" w:cs="Tahoma"/>
        </w:rPr>
        <w:t xml:space="preserve"> as the call itself decides on the proportionate </w:t>
      </w:r>
      <w:r w:rsidR="0012337F" w:rsidRPr="00F764E7">
        <w:rPr>
          <w:rFonts w:ascii="Tahoma" w:hAnsi="Tahoma" w:cs="Tahoma"/>
        </w:rPr>
        <w:t>action.</w:t>
      </w:r>
      <w:r w:rsidR="00D541F0" w:rsidRPr="00F764E7">
        <w:rPr>
          <w:rFonts w:ascii="Tahoma" w:hAnsi="Tahoma" w:cs="Tahoma"/>
        </w:rPr>
        <w:t xml:space="preserve"> </w:t>
      </w:r>
      <w:r w:rsidR="00CB631E" w:rsidRPr="00F764E7">
        <w:rPr>
          <w:rFonts w:ascii="Tahoma" w:hAnsi="Tahoma" w:cs="Tahoma"/>
        </w:rPr>
        <w:t>Officers are provided with extensive training</w:t>
      </w:r>
      <w:r w:rsidR="000451A9" w:rsidRPr="00F764E7">
        <w:rPr>
          <w:rFonts w:ascii="Tahoma" w:hAnsi="Tahoma" w:cs="Tahoma"/>
        </w:rPr>
        <w:t xml:space="preserve"> on the National Decision Model</w:t>
      </w:r>
      <w:r w:rsidR="00CB631E" w:rsidRPr="00F764E7">
        <w:rPr>
          <w:rFonts w:ascii="Tahoma" w:hAnsi="Tahoma" w:cs="Tahoma"/>
        </w:rPr>
        <w:t xml:space="preserve"> </w:t>
      </w:r>
      <w:r w:rsidR="007E466F" w:rsidRPr="00F764E7">
        <w:rPr>
          <w:rFonts w:ascii="Tahoma" w:hAnsi="Tahoma" w:cs="Tahoma"/>
        </w:rPr>
        <w:t xml:space="preserve">(NDM) </w:t>
      </w:r>
      <w:r w:rsidR="0024572E" w:rsidRPr="00F764E7">
        <w:rPr>
          <w:rFonts w:ascii="Tahoma" w:hAnsi="Tahoma" w:cs="Tahoma"/>
        </w:rPr>
        <w:t xml:space="preserve">(College </w:t>
      </w:r>
      <w:proofErr w:type="gramStart"/>
      <w:r w:rsidR="0024572E" w:rsidRPr="00F764E7">
        <w:rPr>
          <w:rFonts w:ascii="Tahoma" w:hAnsi="Tahoma" w:cs="Tahoma"/>
        </w:rPr>
        <w:t>Of</w:t>
      </w:r>
      <w:proofErr w:type="gramEnd"/>
      <w:r w:rsidR="0024572E" w:rsidRPr="00F764E7">
        <w:rPr>
          <w:rFonts w:ascii="Tahoma" w:hAnsi="Tahoma" w:cs="Tahoma"/>
        </w:rPr>
        <w:t xml:space="preserve"> Policing</w:t>
      </w:r>
      <w:r w:rsidR="007C7FCD" w:rsidRPr="00F764E7">
        <w:rPr>
          <w:rFonts w:ascii="Tahoma" w:hAnsi="Tahoma" w:cs="Tahoma"/>
        </w:rPr>
        <w:t xml:space="preserve"> 2014</w:t>
      </w:r>
      <w:r w:rsidR="0024572E" w:rsidRPr="00F764E7">
        <w:rPr>
          <w:rFonts w:ascii="Tahoma" w:hAnsi="Tahoma" w:cs="Tahoma"/>
        </w:rPr>
        <w:t>)</w:t>
      </w:r>
      <w:r w:rsidR="007C7FCD" w:rsidRPr="00F764E7">
        <w:rPr>
          <w:rFonts w:ascii="Tahoma" w:hAnsi="Tahoma" w:cs="Tahoma"/>
        </w:rPr>
        <w:t xml:space="preserve"> </w:t>
      </w:r>
      <w:r w:rsidR="00CB631E" w:rsidRPr="00F764E7">
        <w:rPr>
          <w:rFonts w:ascii="Tahoma" w:hAnsi="Tahoma" w:cs="Tahoma"/>
        </w:rPr>
        <w:t>to ensure that sound decisions are made</w:t>
      </w:r>
      <w:r w:rsidR="006818B1" w:rsidRPr="00F764E7">
        <w:rPr>
          <w:rFonts w:ascii="Tahoma" w:hAnsi="Tahoma" w:cs="Tahoma"/>
        </w:rPr>
        <w:t>.</w:t>
      </w:r>
      <w:r w:rsidR="005E0F1A" w:rsidRPr="00F764E7">
        <w:rPr>
          <w:rFonts w:ascii="Tahoma" w:hAnsi="Tahoma" w:cs="Tahoma"/>
        </w:rPr>
        <w:t xml:space="preserve"> </w:t>
      </w:r>
      <w:r w:rsidR="007029C8" w:rsidRPr="00F764E7">
        <w:rPr>
          <w:rFonts w:ascii="Tahoma" w:hAnsi="Tahoma" w:cs="Tahoma"/>
        </w:rPr>
        <w:t xml:space="preserve">Due to the nature of the incident, I will be paying close attention to the information that I share. </w:t>
      </w:r>
      <w:r w:rsidR="002931A3" w:rsidRPr="00F764E7">
        <w:rPr>
          <w:rFonts w:ascii="Tahoma" w:hAnsi="Tahoma" w:cs="Tahoma"/>
        </w:rPr>
        <w:t xml:space="preserve">I will be explaining my role in a </w:t>
      </w:r>
      <w:r w:rsidR="00B12D5F" w:rsidRPr="00F764E7">
        <w:rPr>
          <w:rFonts w:ascii="Tahoma" w:hAnsi="Tahoma" w:cs="Tahoma"/>
        </w:rPr>
        <w:t>high-risk</w:t>
      </w:r>
      <w:r w:rsidR="00E210FD" w:rsidRPr="00F764E7">
        <w:rPr>
          <w:rFonts w:ascii="Tahoma" w:hAnsi="Tahoma" w:cs="Tahoma"/>
        </w:rPr>
        <w:t xml:space="preserve"> domestic abuse case that is </w:t>
      </w:r>
      <w:r w:rsidR="007029C8" w:rsidRPr="00F764E7">
        <w:rPr>
          <w:rFonts w:ascii="Tahoma" w:hAnsi="Tahoma" w:cs="Tahoma"/>
        </w:rPr>
        <w:t>ongoing</w:t>
      </w:r>
      <w:r w:rsidR="000451A9" w:rsidRPr="00F764E7">
        <w:rPr>
          <w:rFonts w:ascii="Tahoma" w:hAnsi="Tahoma" w:cs="Tahoma"/>
        </w:rPr>
        <w:t xml:space="preserve">, </w:t>
      </w:r>
      <w:r w:rsidR="007A490A" w:rsidRPr="00F764E7">
        <w:rPr>
          <w:rFonts w:ascii="Tahoma" w:hAnsi="Tahoma" w:cs="Tahoma"/>
        </w:rPr>
        <w:t xml:space="preserve">explaining </w:t>
      </w:r>
      <w:r w:rsidR="003136C6" w:rsidRPr="00F764E7">
        <w:rPr>
          <w:rFonts w:ascii="Tahoma" w:hAnsi="Tahoma" w:cs="Tahoma"/>
        </w:rPr>
        <w:t xml:space="preserve">my </w:t>
      </w:r>
      <w:r w:rsidR="00B12D5F" w:rsidRPr="00F764E7">
        <w:rPr>
          <w:rFonts w:ascii="Tahoma" w:hAnsi="Tahoma" w:cs="Tahoma"/>
        </w:rPr>
        <w:t>responsibilities</w:t>
      </w:r>
      <w:r w:rsidR="003136C6" w:rsidRPr="00F764E7">
        <w:rPr>
          <w:rFonts w:ascii="Tahoma" w:hAnsi="Tahoma" w:cs="Tahoma"/>
        </w:rPr>
        <w:t xml:space="preserve"> with regards to the provisions of the criminal proceeding</w:t>
      </w:r>
      <w:r w:rsidR="000451A9" w:rsidRPr="00F764E7">
        <w:rPr>
          <w:rFonts w:ascii="Tahoma" w:hAnsi="Tahoma" w:cs="Tahoma"/>
        </w:rPr>
        <w:t xml:space="preserve"> </w:t>
      </w:r>
      <w:r w:rsidR="00B12D5F" w:rsidRPr="00F764E7">
        <w:rPr>
          <w:rFonts w:ascii="Tahoma" w:hAnsi="Tahoma" w:cs="Tahoma"/>
        </w:rPr>
        <w:t>and investigations and policing values</w:t>
      </w:r>
      <w:r w:rsidR="00C53FA1" w:rsidRPr="00F764E7">
        <w:rPr>
          <w:rFonts w:ascii="Tahoma" w:hAnsi="Tahoma" w:cs="Tahoma"/>
        </w:rPr>
        <w:t>.</w:t>
      </w:r>
    </w:p>
    <w:p w14:paraId="7D70BD7B" w14:textId="77777777" w:rsidR="00744EC6" w:rsidRPr="00F764E7" w:rsidRDefault="00744EC6" w:rsidP="00025650">
      <w:pPr>
        <w:jc w:val="both"/>
        <w:rPr>
          <w:rFonts w:ascii="Tahoma" w:hAnsi="Tahoma" w:cs="Tahoma"/>
        </w:rPr>
      </w:pPr>
    </w:p>
    <w:p w14:paraId="5E203895" w14:textId="77777777" w:rsidR="00744EC6" w:rsidRPr="00F764E7" w:rsidRDefault="00744EC6" w:rsidP="00025650">
      <w:pPr>
        <w:jc w:val="both"/>
        <w:rPr>
          <w:rFonts w:ascii="Tahoma" w:hAnsi="Tahoma" w:cs="Tahoma"/>
        </w:rPr>
      </w:pPr>
    </w:p>
    <w:p w14:paraId="7829A039" w14:textId="130C5853" w:rsidR="00FC7F22" w:rsidRPr="00F764E7" w:rsidRDefault="00FC7F22" w:rsidP="00025650">
      <w:pPr>
        <w:jc w:val="both"/>
        <w:rPr>
          <w:rFonts w:ascii="Tahoma" w:hAnsi="Tahoma" w:cs="Tahoma"/>
        </w:rPr>
      </w:pPr>
      <w:r w:rsidRPr="00F764E7">
        <w:rPr>
          <w:rFonts w:ascii="Tahoma" w:hAnsi="Tahoma" w:cs="Tahoma"/>
        </w:rPr>
        <w:t>The incident that I will be describing my role in is a recent domestic abuse</w:t>
      </w:r>
      <w:r w:rsidR="00536698" w:rsidRPr="00F764E7">
        <w:rPr>
          <w:rFonts w:ascii="Tahoma" w:hAnsi="Tahoma" w:cs="Tahoma"/>
        </w:rPr>
        <w:t xml:space="preserve"> (DA)</w:t>
      </w:r>
      <w:r w:rsidRPr="00F764E7">
        <w:rPr>
          <w:rFonts w:ascii="Tahoma" w:hAnsi="Tahoma" w:cs="Tahoma"/>
        </w:rPr>
        <w:t xml:space="preserve"> case that is still on going. </w:t>
      </w:r>
      <w:r w:rsidR="008423C3" w:rsidRPr="00F764E7">
        <w:rPr>
          <w:rFonts w:ascii="Tahoma" w:hAnsi="Tahoma" w:cs="Tahoma"/>
        </w:rPr>
        <w:t xml:space="preserve">Those involved in the </w:t>
      </w:r>
      <w:r w:rsidR="00B5448E" w:rsidRPr="00F764E7">
        <w:rPr>
          <w:rFonts w:ascii="Tahoma" w:hAnsi="Tahoma" w:cs="Tahoma"/>
        </w:rPr>
        <w:t>incident</w:t>
      </w:r>
      <w:r w:rsidR="008423C3" w:rsidRPr="00F764E7">
        <w:rPr>
          <w:rFonts w:ascii="Tahoma" w:hAnsi="Tahoma" w:cs="Tahoma"/>
        </w:rPr>
        <w:t xml:space="preserve"> </w:t>
      </w:r>
      <w:r w:rsidR="00B5448E" w:rsidRPr="00F764E7">
        <w:rPr>
          <w:rFonts w:ascii="Tahoma" w:hAnsi="Tahoma" w:cs="Tahoma"/>
        </w:rPr>
        <w:t>were</w:t>
      </w:r>
      <w:r w:rsidR="008423C3" w:rsidRPr="00F764E7">
        <w:rPr>
          <w:rFonts w:ascii="Tahoma" w:hAnsi="Tahoma" w:cs="Tahoma"/>
        </w:rPr>
        <w:t xml:space="preserve"> in a romantic relationship for eighteen months </w:t>
      </w:r>
      <w:r w:rsidR="00041080" w:rsidRPr="00F764E7">
        <w:rPr>
          <w:rFonts w:ascii="Tahoma" w:hAnsi="Tahoma" w:cs="Tahoma"/>
        </w:rPr>
        <w:t xml:space="preserve">but </w:t>
      </w:r>
      <w:r w:rsidR="00B5448E" w:rsidRPr="00F764E7">
        <w:rPr>
          <w:rFonts w:ascii="Tahoma" w:hAnsi="Tahoma" w:cs="Tahoma"/>
        </w:rPr>
        <w:t xml:space="preserve">had </w:t>
      </w:r>
      <w:r w:rsidR="00D4412B" w:rsidRPr="00F764E7">
        <w:rPr>
          <w:rFonts w:ascii="Tahoma" w:hAnsi="Tahoma" w:cs="Tahoma"/>
        </w:rPr>
        <w:t xml:space="preserve">started living </w:t>
      </w:r>
      <w:r w:rsidR="00B5448E" w:rsidRPr="00F764E7">
        <w:rPr>
          <w:rFonts w:ascii="Tahoma" w:hAnsi="Tahoma" w:cs="Tahoma"/>
        </w:rPr>
        <w:t>together</w:t>
      </w:r>
      <w:r w:rsidR="00041080" w:rsidRPr="00F764E7">
        <w:rPr>
          <w:rFonts w:ascii="Tahoma" w:hAnsi="Tahoma" w:cs="Tahoma"/>
        </w:rPr>
        <w:t xml:space="preserve"> </w:t>
      </w:r>
      <w:r w:rsidR="00B5448E" w:rsidRPr="00F764E7">
        <w:rPr>
          <w:rFonts w:ascii="Tahoma" w:hAnsi="Tahoma" w:cs="Tahoma"/>
        </w:rPr>
        <w:t>roughly four months ago. It was at this time that abuse</w:t>
      </w:r>
      <w:r w:rsidR="00D4412B" w:rsidRPr="00F764E7">
        <w:rPr>
          <w:rFonts w:ascii="Tahoma" w:hAnsi="Tahoma" w:cs="Tahoma"/>
        </w:rPr>
        <w:t xml:space="preserve"> </w:t>
      </w:r>
      <w:r w:rsidR="00B5448E" w:rsidRPr="00F764E7">
        <w:rPr>
          <w:rFonts w:ascii="Tahoma" w:hAnsi="Tahoma" w:cs="Tahoma"/>
        </w:rPr>
        <w:t xml:space="preserve">from the male partner began to take place. </w:t>
      </w:r>
      <w:r w:rsidR="00D835A7" w:rsidRPr="00F764E7">
        <w:rPr>
          <w:rFonts w:ascii="Tahoma" w:hAnsi="Tahoma" w:cs="Tahoma"/>
        </w:rPr>
        <w:t xml:space="preserve">There were several </w:t>
      </w:r>
      <w:r w:rsidR="0081610D" w:rsidRPr="00F764E7">
        <w:rPr>
          <w:rFonts w:ascii="Tahoma" w:hAnsi="Tahoma" w:cs="Tahoma"/>
        </w:rPr>
        <w:t>instances</w:t>
      </w:r>
      <w:r w:rsidR="00D835A7" w:rsidRPr="00F764E7">
        <w:rPr>
          <w:rFonts w:ascii="Tahoma" w:hAnsi="Tahoma" w:cs="Tahoma"/>
        </w:rPr>
        <w:t xml:space="preserve"> where the male partner had held her captive </w:t>
      </w:r>
      <w:r w:rsidR="000D6E09" w:rsidRPr="00F764E7">
        <w:rPr>
          <w:rFonts w:ascii="Tahoma" w:hAnsi="Tahoma" w:cs="Tahoma"/>
        </w:rPr>
        <w:t>and restrained her physically by her wrists</w:t>
      </w:r>
      <w:r w:rsidR="00D4412B" w:rsidRPr="00F764E7">
        <w:rPr>
          <w:rFonts w:ascii="Tahoma" w:hAnsi="Tahoma" w:cs="Tahoma"/>
        </w:rPr>
        <w:t xml:space="preserve">. </w:t>
      </w:r>
      <w:r w:rsidR="00850A5D" w:rsidRPr="00F764E7">
        <w:rPr>
          <w:rFonts w:ascii="Tahoma" w:hAnsi="Tahoma" w:cs="Tahoma"/>
        </w:rPr>
        <w:t xml:space="preserve">In the lead up to police involvement </w:t>
      </w:r>
      <w:r w:rsidR="00D717D5" w:rsidRPr="00F764E7">
        <w:rPr>
          <w:rFonts w:ascii="Tahoma" w:hAnsi="Tahoma" w:cs="Tahoma"/>
        </w:rPr>
        <w:t xml:space="preserve">the male perpetrator had </w:t>
      </w:r>
      <w:r w:rsidR="00B43EAC" w:rsidRPr="00F764E7">
        <w:rPr>
          <w:rFonts w:ascii="Tahoma" w:hAnsi="Tahoma" w:cs="Tahoma"/>
        </w:rPr>
        <w:t xml:space="preserve">punched </w:t>
      </w:r>
      <w:r w:rsidR="00DE4EF5" w:rsidRPr="00F764E7">
        <w:rPr>
          <w:rFonts w:ascii="Tahoma" w:hAnsi="Tahoma" w:cs="Tahoma"/>
        </w:rPr>
        <w:t xml:space="preserve">her with a clenched fist </w:t>
      </w:r>
      <w:r w:rsidR="00766B8B" w:rsidRPr="00F764E7">
        <w:rPr>
          <w:rFonts w:ascii="Tahoma" w:hAnsi="Tahoma" w:cs="Tahoma"/>
        </w:rPr>
        <w:t>to the arm</w:t>
      </w:r>
      <w:r w:rsidR="00347FBF" w:rsidRPr="00F764E7">
        <w:rPr>
          <w:rFonts w:ascii="Tahoma" w:hAnsi="Tahoma" w:cs="Tahoma"/>
        </w:rPr>
        <w:t xml:space="preserve"> </w:t>
      </w:r>
      <w:r w:rsidR="009910A9" w:rsidRPr="00F764E7">
        <w:rPr>
          <w:rFonts w:ascii="Tahoma" w:hAnsi="Tahoma" w:cs="Tahoma"/>
        </w:rPr>
        <w:t>(section 39</w:t>
      </w:r>
      <w:r w:rsidR="00D216E8" w:rsidRPr="00F764E7">
        <w:rPr>
          <w:rFonts w:ascii="Tahoma" w:hAnsi="Tahoma" w:cs="Tahoma"/>
        </w:rPr>
        <w:t xml:space="preserve"> criminal justice act 1988</w:t>
      </w:r>
      <w:r w:rsidR="009910A9" w:rsidRPr="00F764E7">
        <w:rPr>
          <w:rFonts w:ascii="Tahoma" w:hAnsi="Tahoma" w:cs="Tahoma"/>
        </w:rPr>
        <w:t xml:space="preserve">) </w:t>
      </w:r>
      <w:r w:rsidR="001F7BE4" w:rsidRPr="00F764E7">
        <w:rPr>
          <w:rFonts w:ascii="Tahoma" w:hAnsi="Tahoma" w:cs="Tahoma"/>
        </w:rPr>
        <w:t>while damaging her property</w:t>
      </w:r>
      <w:r w:rsidR="007B3B81" w:rsidRPr="00F764E7">
        <w:rPr>
          <w:rFonts w:ascii="Tahoma" w:hAnsi="Tahoma" w:cs="Tahoma"/>
        </w:rPr>
        <w:t xml:space="preserve"> (section 1 criminal damage</w:t>
      </w:r>
      <w:r w:rsidR="00D216E8" w:rsidRPr="00F764E7">
        <w:rPr>
          <w:rFonts w:ascii="Tahoma" w:hAnsi="Tahoma" w:cs="Tahoma"/>
        </w:rPr>
        <w:t xml:space="preserve"> 1971</w:t>
      </w:r>
      <w:r w:rsidR="007B3B81" w:rsidRPr="00F764E7">
        <w:rPr>
          <w:rFonts w:ascii="Tahoma" w:hAnsi="Tahoma" w:cs="Tahoma"/>
        </w:rPr>
        <w:t>)</w:t>
      </w:r>
      <w:r w:rsidR="001F7BE4" w:rsidRPr="00F764E7">
        <w:rPr>
          <w:rFonts w:ascii="Tahoma" w:hAnsi="Tahoma" w:cs="Tahoma"/>
        </w:rPr>
        <w:t xml:space="preserve">. </w:t>
      </w:r>
      <w:r w:rsidR="00D4412B" w:rsidRPr="00F764E7">
        <w:rPr>
          <w:rFonts w:ascii="Tahoma" w:hAnsi="Tahoma" w:cs="Tahoma"/>
        </w:rPr>
        <w:t xml:space="preserve">He </w:t>
      </w:r>
      <w:r w:rsidR="007B3B81" w:rsidRPr="00F764E7">
        <w:rPr>
          <w:rFonts w:ascii="Tahoma" w:hAnsi="Tahoma" w:cs="Tahoma"/>
        </w:rPr>
        <w:t>followed</w:t>
      </w:r>
      <w:r w:rsidR="00D717D5" w:rsidRPr="00F764E7">
        <w:rPr>
          <w:rFonts w:ascii="Tahoma" w:hAnsi="Tahoma" w:cs="Tahoma"/>
        </w:rPr>
        <w:t xml:space="preserve"> her at her place of work, forced her into h</w:t>
      </w:r>
      <w:r w:rsidR="001F7BE4" w:rsidRPr="00F764E7">
        <w:rPr>
          <w:rFonts w:ascii="Tahoma" w:hAnsi="Tahoma" w:cs="Tahoma"/>
        </w:rPr>
        <w:t>is</w:t>
      </w:r>
      <w:r w:rsidR="00D717D5" w:rsidRPr="00F764E7">
        <w:rPr>
          <w:rFonts w:ascii="Tahoma" w:hAnsi="Tahoma" w:cs="Tahoma"/>
        </w:rPr>
        <w:t xml:space="preserve"> car and made death threats to her and her family with a firearm</w:t>
      </w:r>
      <w:r w:rsidR="00D4412B" w:rsidRPr="00F764E7">
        <w:rPr>
          <w:rFonts w:ascii="Tahoma" w:hAnsi="Tahoma" w:cs="Tahoma"/>
        </w:rPr>
        <w:t xml:space="preserve"> </w:t>
      </w:r>
      <w:r w:rsidR="00FB319C" w:rsidRPr="00F764E7">
        <w:rPr>
          <w:rFonts w:ascii="Tahoma" w:hAnsi="Tahoma" w:cs="Tahoma"/>
        </w:rPr>
        <w:t>and threatened to use knives against Police should they become involved</w:t>
      </w:r>
      <w:r w:rsidR="009E307E" w:rsidRPr="00F764E7">
        <w:rPr>
          <w:rFonts w:ascii="Tahoma" w:hAnsi="Tahoma" w:cs="Tahoma"/>
        </w:rPr>
        <w:t xml:space="preserve">. </w:t>
      </w:r>
      <w:r w:rsidR="00FB319C" w:rsidRPr="00F764E7">
        <w:rPr>
          <w:rFonts w:ascii="Tahoma" w:hAnsi="Tahoma" w:cs="Tahoma"/>
        </w:rPr>
        <w:t>The following day</w:t>
      </w:r>
      <w:r w:rsidR="00DB3031" w:rsidRPr="00F764E7">
        <w:rPr>
          <w:rFonts w:ascii="Tahoma" w:hAnsi="Tahoma" w:cs="Tahoma"/>
        </w:rPr>
        <w:t xml:space="preserve">, </w:t>
      </w:r>
      <w:r w:rsidR="00FB319C" w:rsidRPr="00F764E7">
        <w:rPr>
          <w:rFonts w:ascii="Tahoma" w:hAnsi="Tahoma" w:cs="Tahoma"/>
        </w:rPr>
        <w:t xml:space="preserve">the </w:t>
      </w:r>
      <w:r w:rsidR="00FD2337" w:rsidRPr="00F764E7">
        <w:rPr>
          <w:rFonts w:ascii="Tahoma" w:hAnsi="Tahoma" w:cs="Tahoma"/>
        </w:rPr>
        <w:t>survivor</w:t>
      </w:r>
      <w:r w:rsidR="007B2431" w:rsidRPr="00F764E7">
        <w:rPr>
          <w:rFonts w:ascii="Tahoma" w:hAnsi="Tahoma" w:cs="Tahoma"/>
        </w:rPr>
        <w:t xml:space="preserve"> </w:t>
      </w:r>
      <w:r w:rsidR="00FD2337" w:rsidRPr="00F764E7">
        <w:rPr>
          <w:rFonts w:ascii="Tahoma" w:hAnsi="Tahoma" w:cs="Tahoma"/>
        </w:rPr>
        <w:t>made the police aware.</w:t>
      </w:r>
      <w:r w:rsidR="00DB3031" w:rsidRPr="00F764E7">
        <w:rPr>
          <w:rFonts w:ascii="Tahoma" w:hAnsi="Tahoma" w:cs="Tahoma"/>
        </w:rPr>
        <w:t xml:space="preserve"> </w:t>
      </w:r>
      <w:r w:rsidR="009E307E" w:rsidRPr="00F764E7">
        <w:rPr>
          <w:rFonts w:ascii="Tahoma" w:hAnsi="Tahoma" w:cs="Tahoma"/>
        </w:rPr>
        <w:t xml:space="preserve">The male </w:t>
      </w:r>
      <w:r w:rsidR="00FD2337" w:rsidRPr="00F764E7">
        <w:rPr>
          <w:rFonts w:ascii="Tahoma" w:hAnsi="Tahoma" w:cs="Tahoma"/>
        </w:rPr>
        <w:t xml:space="preserve">in question </w:t>
      </w:r>
      <w:r w:rsidR="009E307E" w:rsidRPr="00F764E7">
        <w:rPr>
          <w:rFonts w:ascii="Tahoma" w:hAnsi="Tahoma" w:cs="Tahoma"/>
        </w:rPr>
        <w:t xml:space="preserve">had no history of domestic abuse </w:t>
      </w:r>
      <w:r w:rsidR="00FD2337" w:rsidRPr="00F764E7">
        <w:rPr>
          <w:rFonts w:ascii="Tahoma" w:hAnsi="Tahoma" w:cs="Tahoma"/>
        </w:rPr>
        <w:t xml:space="preserve">or criminality </w:t>
      </w:r>
      <w:r w:rsidR="009E307E" w:rsidRPr="00F764E7">
        <w:rPr>
          <w:rFonts w:ascii="Tahoma" w:hAnsi="Tahoma" w:cs="Tahoma"/>
        </w:rPr>
        <w:t>prior to this incident</w:t>
      </w:r>
      <w:r w:rsidR="0085452A" w:rsidRPr="00F764E7">
        <w:rPr>
          <w:rFonts w:ascii="Tahoma" w:hAnsi="Tahoma" w:cs="Tahoma"/>
        </w:rPr>
        <w:t>,</w:t>
      </w:r>
      <w:r w:rsidR="009E307E" w:rsidRPr="00F764E7">
        <w:rPr>
          <w:rFonts w:ascii="Tahoma" w:hAnsi="Tahoma" w:cs="Tahoma"/>
        </w:rPr>
        <w:t xml:space="preserve"> </w:t>
      </w:r>
      <w:r w:rsidR="00526131" w:rsidRPr="00F764E7">
        <w:rPr>
          <w:rFonts w:ascii="Tahoma" w:hAnsi="Tahoma" w:cs="Tahoma"/>
        </w:rPr>
        <w:t xml:space="preserve">however due to the </w:t>
      </w:r>
      <w:r w:rsidR="00526131" w:rsidRPr="00F764E7">
        <w:rPr>
          <w:rFonts w:ascii="Tahoma" w:hAnsi="Tahoma" w:cs="Tahoma"/>
        </w:rPr>
        <w:lastRenderedPageBreak/>
        <w:t xml:space="preserve">rapid increase in abusive behaviour </w:t>
      </w:r>
      <w:r w:rsidR="00C300C7" w:rsidRPr="00F764E7">
        <w:rPr>
          <w:rFonts w:ascii="Tahoma" w:hAnsi="Tahoma" w:cs="Tahoma"/>
        </w:rPr>
        <w:t xml:space="preserve">and the severity of his actions against her </w:t>
      </w:r>
      <w:r w:rsidR="00B95B9B" w:rsidRPr="00F764E7">
        <w:rPr>
          <w:rFonts w:ascii="Tahoma" w:hAnsi="Tahoma" w:cs="Tahoma"/>
        </w:rPr>
        <w:t>this case</w:t>
      </w:r>
      <w:r w:rsidR="00AD7629" w:rsidRPr="00F764E7">
        <w:rPr>
          <w:rFonts w:ascii="Tahoma" w:hAnsi="Tahoma" w:cs="Tahoma"/>
        </w:rPr>
        <w:t xml:space="preserve"> quickly became of major concern</w:t>
      </w:r>
      <w:r w:rsidR="00766B8B" w:rsidRPr="00F764E7">
        <w:rPr>
          <w:rFonts w:ascii="Tahoma" w:hAnsi="Tahoma" w:cs="Tahoma"/>
        </w:rPr>
        <w:t xml:space="preserve">. </w:t>
      </w:r>
    </w:p>
    <w:p w14:paraId="375785B6" w14:textId="77777777" w:rsidR="00D930DA" w:rsidRPr="00F764E7" w:rsidRDefault="00D930DA" w:rsidP="00D930DA">
      <w:pPr>
        <w:jc w:val="both"/>
        <w:rPr>
          <w:rFonts w:ascii="Tahoma" w:hAnsi="Tahoma" w:cs="Tahoma"/>
        </w:rPr>
      </w:pPr>
    </w:p>
    <w:p w14:paraId="6ED30D97" w14:textId="5584C925" w:rsidR="00932F2D" w:rsidRPr="00F764E7" w:rsidRDefault="0096577D" w:rsidP="00D930DA">
      <w:pPr>
        <w:jc w:val="both"/>
        <w:rPr>
          <w:rFonts w:ascii="Tahoma" w:hAnsi="Tahoma" w:cs="Tahoma"/>
        </w:rPr>
      </w:pPr>
      <w:r w:rsidRPr="00F764E7">
        <w:rPr>
          <w:rFonts w:ascii="Tahoma" w:hAnsi="Tahoma" w:cs="Tahoma"/>
        </w:rPr>
        <w:t>At the heart of decision making is the NDM</w:t>
      </w:r>
      <w:r w:rsidR="007C7FCD" w:rsidRPr="00F764E7">
        <w:rPr>
          <w:rFonts w:ascii="Tahoma" w:hAnsi="Tahoma" w:cs="Tahoma"/>
        </w:rPr>
        <w:t xml:space="preserve"> (College </w:t>
      </w:r>
      <w:proofErr w:type="gramStart"/>
      <w:r w:rsidR="007C7FCD" w:rsidRPr="00F764E7">
        <w:rPr>
          <w:rFonts w:ascii="Tahoma" w:hAnsi="Tahoma" w:cs="Tahoma"/>
        </w:rPr>
        <w:t>Of</w:t>
      </w:r>
      <w:proofErr w:type="gramEnd"/>
      <w:r w:rsidR="007C7FCD" w:rsidRPr="00F764E7">
        <w:rPr>
          <w:rFonts w:ascii="Tahoma" w:hAnsi="Tahoma" w:cs="Tahoma"/>
        </w:rPr>
        <w:t xml:space="preserve"> Policing 2014)</w:t>
      </w:r>
      <w:r w:rsidRPr="00F764E7">
        <w:rPr>
          <w:rFonts w:ascii="Tahoma" w:hAnsi="Tahoma" w:cs="Tahoma"/>
        </w:rPr>
        <w:t xml:space="preserve"> which assist frontline officers in </w:t>
      </w:r>
      <w:r w:rsidR="00D216E8" w:rsidRPr="00F764E7">
        <w:rPr>
          <w:rFonts w:ascii="Tahoma" w:hAnsi="Tahoma" w:cs="Tahoma"/>
        </w:rPr>
        <w:t xml:space="preserve">decision making for </w:t>
      </w:r>
      <w:r w:rsidRPr="00F764E7">
        <w:rPr>
          <w:rFonts w:ascii="Tahoma" w:hAnsi="Tahoma" w:cs="Tahoma"/>
        </w:rPr>
        <w:t xml:space="preserve">all aspects of </w:t>
      </w:r>
      <w:r w:rsidR="00D216E8" w:rsidRPr="00F764E7">
        <w:rPr>
          <w:rFonts w:ascii="Tahoma" w:hAnsi="Tahoma" w:cs="Tahoma"/>
        </w:rPr>
        <w:t>my</w:t>
      </w:r>
      <w:r w:rsidRPr="00F764E7">
        <w:rPr>
          <w:rFonts w:ascii="Tahoma" w:hAnsi="Tahoma" w:cs="Tahoma"/>
        </w:rPr>
        <w:t xml:space="preserve"> role.</w:t>
      </w:r>
      <w:r w:rsidR="00536698" w:rsidRPr="00F764E7">
        <w:rPr>
          <w:rFonts w:ascii="Tahoma" w:hAnsi="Tahoma" w:cs="Tahoma"/>
        </w:rPr>
        <w:t xml:space="preserve"> At t</w:t>
      </w:r>
      <w:r w:rsidR="00AD162F" w:rsidRPr="00F764E7">
        <w:rPr>
          <w:rFonts w:ascii="Tahoma" w:hAnsi="Tahoma" w:cs="Tahoma"/>
        </w:rPr>
        <w:t>he core</w:t>
      </w:r>
      <w:r w:rsidR="00536698" w:rsidRPr="00F764E7">
        <w:rPr>
          <w:rFonts w:ascii="Tahoma" w:hAnsi="Tahoma" w:cs="Tahoma"/>
        </w:rPr>
        <w:t xml:space="preserve"> of the NDM is </w:t>
      </w:r>
      <w:r w:rsidR="00AD162F" w:rsidRPr="00F764E7">
        <w:rPr>
          <w:rFonts w:ascii="Tahoma" w:hAnsi="Tahoma" w:cs="Tahoma"/>
        </w:rPr>
        <w:t xml:space="preserve"> values and principles that my organisation hold</w:t>
      </w:r>
      <w:r w:rsidR="005855AA" w:rsidRPr="00F764E7">
        <w:rPr>
          <w:rFonts w:ascii="Tahoma" w:hAnsi="Tahoma" w:cs="Tahoma"/>
        </w:rPr>
        <w:t xml:space="preserve">. </w:t>
      </w:r>
      <w:r w:rsidR="00F407C4" w:rsidRPr="00F764E7">
        <w:rPr>
          <w:rFonts w:ascii="Tahoma" w:hAnsi="Tahoma" w:cs="Tahoma"/>
        </w:rPr>
        <w:t>Following this</w:t>
      </w:r>
      <w:r w:rsidR="00D216E8" w:rsidRPr="00F764E7">
        <w:rPr>
          <w:rFonts w:ascii="Tahoma" w:hAnsi="Tahoma" w:cs="Tahoma"/>
        </w:rPr>
        <w:t xml:space="preserve"> is</w:t>
      </w:r>
      <w:r w:rsidR="00234306" w:rsidRPr="00F764E7">
        <w:rPr>
          <w:rFonts w:ascii="Tahoma" w:hAnsi="Tahoma" w:cs="Tahoma"/>
        </w:rPr>
        <w:t xml:space="preserve"> </w:t>
      </w:r>
      <w:r w:rsidR="00121D8D" w:rsidRPr="00F764E7">
        <w:rPr>
          <w:rFonts w:ascii="Tahoma" w:hAnsi="Tahoma" w:cs="Tahoma"/>
        </w:rPr>
        <w:t xml:space="preserve">information and intelligence. </w:t>
      </w:r>
      <w:r w:rsidR="00CD1116" w:rsidRPr="00F764E7">
        <w:rPr>
          <w:rFonts w:ascii="Tahoma" w:hAnsi="Tahoma" w:cs="Tahoma"/>
        </w:rPr>
        <w:t>I checked the police national computer</w:t>
      </w:r>
      <w:r w:rsidR="008519FC" w:rsidRPr="00F764E7">
        <w:rPr>
          <w:rFonts w:ascii="Tahoma" w:hAnsi="Tahoma" w:cs="Tahoma"/>
        </w:rPr>
        <w:t>,</w:t>
      </w:r>
      <w:r w:rsidR="00CD1116" w:rsidRPr="00F764E7">
        <w:rPr>
          <w:rFonts w:ascii="Tahoma" w:hAnsi="Tahoma" w:cs="Tahoma"/>
        </w:rPr>
        <w:t xml:space="preserve"> NICHE</w:t>
      </w:r>
      <w:r w:rsidR="00257BEE" w:rsidRPr="00F764E7">
        <w:rPr>
          <w:rFonts w:ascii="Tahoma" w:hAnsi="Tahoma" w:cs="Tahoma"/>
        </w:rPr>
        <w:t xml:space="preserve"> (local policing database)</w:t>
      </w:r>
      <w:r w:rsidR="00CD1116" w:rsidRPr="00F764E7">
        <w:rPr>
          <w:rFonts w:ascii="Tahoma" w:hAnsi="Tahoma" w:cs="Tahoma"/>
        </w:rPr>
        <w:t xml:space="preserve"> </w:t>
      </w:r>
      <w:r w:rsidR="008519FC" w:rsidRPr="00F764E7">
        <w:rPr>
          <w:rFonts w:ascii="Tahoma" w:hAnsi="Tahoma" w:cs="Tahoma"/>
        </w:rPr>
        <w:t>and Storm</w:t>
      </w:r>
      <w:r w:rsidR="00257BEE" w:rsidRPr="00F764E7">
        <w:rPr>
          <w:rFonts w:ascii="Tahoma" w:hAnsi="Tahoma" w:cs="Tahoma"/>
        </w:rPr>
        <w:t xml:space="preserve"> (</w:t>
      </w:r>
      <w:r w:rsidR="00804761" w:rsidRPr="00F764E7">
        <w:rPr>
          <w:rFonts w:ascii="Tahoma" w:hAnsi="Tahoma" w:cs="Tahoma"/>
        </w:rPr>
        <w:t xml:space="preserve">initial contact database) </w:t>
      </w:r>
      <w:r w:rsidR="00CD1116" w:rsidRPr="00F764E7">
        <w:rPr>
          <w:rFonts w:ascii="Tahoma" w:hAnsi="Tahoma" w:cs="Tahoma"/>
        </w:rPr>
        <w:t xml:space="preserve">to identify any history that both the male and female had </w:t>
      </w:r>
      <w:r w:rsidR="008519FC" w:rsidRPr="00F764E7">
        <w:rPr>
          <w:rFonts w:ascii="Tahoma" w:hAnsi="Tahoma" w:cs="Tahoma"/>
        </w:rPr>
        <w:t xml:space="preserve">with the police </w:t>
      </w:r>
      <w:r w:rsidR="00804761" w:rsidRPr="00F764E7">
        <w:rPr>
          <w:rFonts w:ascii="Tahoma" w:hAnsi="Tahoma" w:cs="Tahoma"/>
        </w:rPr>
        <w:t xml:space="preserve">and the information that had already been </w:t>
      </w:r>
      <w:r w:rsidR="00932F2D" w:rsidRPr="00F764E7">
        <w:rPr>
          <w:rFonts w:ascii="Tahoma" w:hAnsi="Tahoma" w:cs="Tahoma"/>
        </w:rPr>
        <w:t>obtained.</w:t>
      </w:r>
      <w:r w:rsidR="00350BD5" w:rsidRPr="00F764E7">
        <w:rPr>
          <w:rFonts w:ascii="Tahoma" w:hAnsi="Tahoma" w:cs="Tahoma"/>
        </w:rPr>
        <w:t xml:space="preserve"> </w:t>
      </w:r>
      <w:r w:rsidR="00D414AF" w:rsidRPr="00F764E7">
        <w:rPr>
          <w:rFonts w:ascii="Tahoma" w:hAnsi="Tahoma" w:cs="Tahoma"/>
        </w:rPr>
        <w:t>In this case, there were no previous convictions or involvement that was of concern so did not provide much insight.</w:t>
      </w:r>
      <w:r w:rsidR="00F407C4" w:rsidRPr="00F764E7">
        <w:rPr>
          <w:rFonts w:ascii="Tahoma" w:hAnsi="Tahoma" w:cs="Tahoma"/>
        </w:rPr>
        <w:t xml:space="preserve"> </w:t>
      </w:r>
      <w:r w:rsidR="00B92B73" w:rsidRPr="00F764E7">
        <w:rPr>
          <w:rFonts w:ascii="Tahoma" w:hAnsi="Tahoma" w:cs="Tahoma"/>
        </w:rPr>
        <w:t xml:space="preserve">I had to </w:t>
      </w:r>
      <w:r w:rsidR="00F407C4" w:rsidRPr="00F764E7">
        <w:rPr>
          <w:rFonts w:ascii="Tahoma" w:hAnsi="Tahoma" w:cs="Tahoma"/>
        </w:rPr>
        <w:t xml:space="preserve">then </w:t>
      </w:r>
      <w:r w:rsidR="00B92B73" w:rsidRPr="00F764E7">
        <w:rPr>
          <w:rFonts w:ascii="Tahoma" w:hAnsi="Tahoma" w:cs="Tahoma"/>
        </w:rPr>
        <w:t xml:space="preserve">rely purely on what had been discussed with the force control operator which </w:t>
      </w:r>
      <w:r w:rsidR="00D641A7" w:rsidRPr="00F764E7">
        <w:rPr>
          <w:rFonts w:ascii="Tahoma" w:hAnsi="Tahoma" w:cs="Tahoma"/>
        </w:rPr>
        <w:t xml:space="preserve">outlined what had previously been stated. </w:t>
      </w:r>
      <w:r w:rsidR="00932F2D" w:rsidRPr="00F764E7">
        <w:rPr>
          <w:rFonts w:ascii="Tahoma" w:hAnsi="Tahoma" w:cs="Tahoma"/>
        </w:rPr>
        <w:t>Upon review</w:t>
      </w:r>
      <w:r w:rsidR="002455F1" w:rsidRPr="00F764E7">
        <w:rPr>
          <w:rFonts w:ascii="Tahoma" w:hAnsi="Tahoma" w:cs="Tahoma"/>
        </w:rPr>
        <w:t xml:space="preserve">, </w:t>
      </w:r>
      <w:r w:rsidR="00932F2D" w:rsidRPr="00F764E7">
        <w:rPr>
          <w:rFonts w:ascii="Tahoma" w:hAnsi="Tahoma" w:cs="Tahoma"/>
        </w:rPr>
        <w:t>NICHE can be a useful tool however in this case there was no information that could aid this case. I will continue to use these databases in regard to my future cases to gather information to inform future risk assessments and decision making.</w:t>
      </w:r>
    </w:p>
    <w:p w14:paraId="457762C0" w14:textId="77777777" w:rsidR="00932F2D" w:rsidRPr="00F764E7" w:rsidRDefault="00932F2D" w:rsidP="00D930DA">
      <w:pPr>
        <w:jc w:val="both"/>
        <w:rPr>
          <w:rFonts w:ascii="Tahoma" w:hAnsi="Tahoma" w:cs="Tahoma"/>
        </w:rPr>
      </w:pPr>
    </w:p>
    <w:p w14:paraId="046C93FD" w14:textId="402E840C" w:rsidR="00932F2D" w:rsidRPr="00F764E7" w:rsidRDefault="008B0386" w:rsidP="00D930DA">
      <w:pPr>
        <w:jc w:val="both"/>
        <w:rPr>
          <w:rFonts w:ascii="Tahoma" w:hAnsi="Tahoma" w:cs="Tahoma"/>
        </w:rPr>
      </w:pPr>
      <w:r w:rsidRPr="00F764E7">
        <w:rPr>
          <w:rFonts w:ascii="Tahoma" w:hAnsi="Tahoma" w:cs="Tahoma"/>
        </w:rPr>
        <w:t xml:space="preserve">Following this, the next stage in this model is to assess the risk and situation and develop a working strategy. </w:t>
      </w:r>
      <w:r w:rsidR="00416111" w:rsidRPr="00F764E7">
        <w:rPr>
          <w:rFonts w:ascii="Tahoma" w:hAnsi="Tahoma" w:cs="Tahoma"/>
        </w:rPr>
        <w:t xml:space="preserve">My initial thoughts were that it was a domestic abuse incident by definition as it had occurred between two people who are personally connected </w:t>
      </w:r>
      <w:r w:rsidR="00626E2D" w:rsidRPr="00F764E7">
        <w:rPr>
          <w:rFonts w:ascii="Tahoma" w:hAnsi="Tahoma" w:cs="Tahoma"/>
        </w:rPr>
        <w:t>and both parties were over the age of 16</w:t>
      </w:r>
      <w:r w:rsidR="00BA1211" w:rsidRPr="00F764E7">
        <w:rPr>
          <w:rFonts w:ascii="Tahoma" w:hAnsi="Tahoma" w:cs="Tahoma"/>
        </w:rPr>
        <w:t xml:space="preserve"> (GOV.UK 2021)</w:t>
      </w:r>
      <w:r w:rsidR="00626E2D" w:rsidRPr="00F764E7">
        <w:rPr>
          <w:rFonts w:ascii="Tahoma" w:hAnsi="Tahoma" w:cs="Tahoma"/>
        </w:rPr>
        <w:t xml:space="preserve">. </w:t>
      </w:r>
      <w:r w:rsidR="00690068" w:rsidRPr="00F764E7">
        <w:rPr>
          <w:rFonts w:ascii="Tahoma" w:hAnsi="Tahoma" w:cs="Tahoma"/>
        </w:rPr>
        <w:t xml:space="preserve">Once </w:t>
      </w:r>
      <w:r w:rsidR="004658EB" w:rsidRPr="00F764E7">
        <w:rPr>
          <w:rFonts w:ascii="Tahoma" w:hAnsi="Tahoma" w:cs="Tahoma"/>
        </w:rPr>
        <w:t>an</w:t>
      </w:r>
      <w:r w:rsidR="00690068" w:rsidRPr="00F764E7">
        <w:rPr>
          <w:rFonts w:ascii="Tahoma" w:hAnsi="Tahoma" w:cs="Tahoma"/>
        </w:rPr>
        <w:t xml:space="preserve"> interview had been conducted </w:t>
      </w:r>
      <w:r w:rsidR="00A15B6D" w:rsidRPr="00F764E7">
        <w:rPr>
          <w:rFonts w:ascii="Tahoma" w:hAnsi="Tahoma" w:cs="Tahoma"/>
        </w:rPr>
        <w:t xml:space="preserve">a reassessment of the NDM was conducted to account for </w:t>
      </w:r>
      <w:r w:rsidR="004658EB" w:rsidRPr="00F764E7">
        <w:rPr>
          <w:rFonts w:ascii="Tahoma" w:hAnsi="Tahoma" w:cs="Tahoma"/>
        </w:rPr>
        <w:t>any</w:t>
      </w:r>
      <w:r w:rsidR="00A15B6D" w:rsidRPr="00F764E7">
        <w:rPr>
          <w:rFonts w:ascii="Tahoma" w:hAnsi="Tahoma" w:cs="Tahoma"/>
        </w:rPr>
        <w:t xml:space="preserve"> new information</w:t>
      </w:r>
      <w:r w:rsidR="004658EB" w:rsidRPr="00F764E7">
        <w:rPr>
          <w:rFonts w:ascii="Tahoma" w:hAnsi="Tahoma" w:cs="Tahoma"/>
        </w:rPr>
        <w:t xml:space="preserve"> provided</w:t>
      </w:r>
      <w:r w:rsidR="00A15B6D" w:rsidRPr="00F764E7">
        <w:rPr>
          <w:rFonts w:ascii="Tahoma" w:hAnsi="Tahoma" w:cs="Tahoma"/>
        </w:rPr>
        <w:t xml:space="preserve">. </w:t>
      </w:r>
      <w:r w:rsidR="003A2EB7" w:rsidRPr="00F764E7">
        <w:rPr>
          <w:rFonts w:ascii="Tahoma" w:hAnsi="Tahoma" w:cs="Tahoma"/>
        </w:rPr>
        <w:t>G</w:t>
      </w:r>
      <w:r w:rsidR="007B4E97" w:rsidRPr="00F764E7">
        <w:rPr>
          <w:rFonts w:ascii="Tahoma" w:hAnsi="Tahoma" w:cs="Tahoma"/>
        </w:rPr>
        <w:t>oing forward an initial consultation</w:t>
      </w:r>
      <w:r w:rsidR="00932F2D" w:rsidRPr="00F764E7">
        <w:rPr>
          <w:rFonts w:ascii="Tahoma" w:hAnsi="Tahoma" w:cs="Tahoma"/>
        </w:rPr>
        <w:t xml:space="preserve"> </w:t>
      </w:r>
      <w:r w:rsidR="003A2EB7" w:rsidRPr="00F764E7">
        <w:rPr>
          <w:rFonts w:ascii="Tahoma" w:hAnsi="Tahoma" w:cs="Tahoma"/>
        </w:rPr>
        <w:t xml:space="preserve">with the aggrieved will be my primary step </w:t>
      </w:r>
      <w:r w:rsidR="00654264" w:rsidRPr="00F764E7">
        <w:rPr>
          <w:rFonts w:ascii="Tahoma" w:hAnsi="Tahoma" w:cs="Tahoma"/>
        </w:rPr>
        <w:t xml:space="preserve">so that I can plan my actions in the case more effectively and promptly. </w:t>
      </w:r>
    </w:p>
    <w:p w14:paraId="50116A70" w14:textId="77777777" w:rsidR="00932F2D" w:rsidRPr="00F764E7" w:rsidRDefault="00932F2D" w:rsidP="00D930DA">
      <w:pPr>
        <w:jc w:val="both"/>
        <w:rPr>
          <w:rFonts w:ascii="Tahoma" w:hAnsi="Tahoma" w:cs="Tahoma"/>
        </w:rPr>
      </w:pPr>
    </w:p>
    <w:p w14:paraId="3D36411D" w14:textId="208840EB" w:rsidR="003124B4" w:rsidRPr="00F764E7" w:rsidRDefault="001D4E50" w:rsidP="00D930DA">
      <w:pPr>
        <w:jc w:val="both"/>
        <w:rPr>
          <w:rFonts w:ascii="Tahoma" w:hAnsi="Tahoma" w:cs="Tahoma"/>
        </w:rPr>
      </w:pPr>
      <w:r w:rsidRPr="00F764E7">
        <w:rPr>
          <w:rFonts w:ascii="Tahoma" w:hAnsi="Tahoma" w:cs="Tahoma"/>
        </w:rPr>
        <w:t>The</w:t>
      </w:r>
      <w:r w:rsidR="00DB3F9B" w:rsidRPr="00F764E7">
        <w:rPr>
          <w:rFonts w:ascii="Tahoma" w:hAnsi="Tahoma" w:cs="Tahoma"/>
        </w:rPr>
        <w:t xml:space="preserve"> next</w:t>
      </w:r>
      <w:r w:rsidRPr="00F764E7">
        <w:rPr>
          <w:rFonts w:ascii="Tahoma" w:hAnsi="Tahoma" w:cs="Tahoma"/>
        </w:rPr>
        <w:t xml:space="preserve"> </w:t>
      </w:r>
      <w:r w:rsidR="00AD580F" w:rsidRPr="00F764E7">
        <w:rPr>
          <w:rFonts w:ascii="Tahoma" w:hAnsi="Tahoma" w:cs="Tahoma"/>
        </w:rPr>
        <w:t xml:space="preserve">two </w:t>
      </w:r>
      <w:r w:rsidRPr="00F764E7">
        <w:rPr>
          <w:rFonts w:ascii="Tahoma" w:hAnsi="Tahoma" w:cs="Tahoma"/>
        </w:rPr>
        <w:t>stage</w:t>
      </w:r>
      <w:r w:rsidR="00AD580F" w:rsidRPr="00F764E7">
        <w:rPr>
          <w:rFonts w:ascii="Tahoma" w:hAnsi="Tahoma" w:cs="Tahoma"/>
        </w:rPr>
        <w:t>s are</w:t>
      </w:r>
      <w:r w:rsidRPr="00F764E7">
        <w:rPr>
          <w:rFonts w:ascii="Tahoma" w:hAnsi="Tahoma" w:cs="Tahoma"/>
        </w:rPr>
        <w:t xml:space="preserve"> powers</w:t>
      </w:r>
      <w:r w:rsidR="00972A0D" w:rsidRPr="00F764E7">
        <w:rPr>
          <w:rFonts w:ascii="Tahoma" w:hAnsi="Tahoma" w:cs="Tahoma"/>
        </w:rPr>
        <w:t xml:space="preserve"> and</w:t>
      </w:r>
      <w:r w:rsidRPr="00F764E7">
        <w:rPr>
          <w:rFonts w:ascii="Tahoma" w:hAnsi="Tahoma" w:cs="Tahoma"/>
        </w:rPr>
        <w:t xml:space="preserve"> policy</w:t>
      </w:r>
      <w:r w:rsidR="00AD580F" w:rsidRPr="00F764E7">
        <w:rPr>
          <w:rFonts w:ascii="Tahoma" w:hAnsi="Tahoma" w:cs="Tahoma"/>
        </w:rPr>
        <w:t xml:space="preserve"> and options and contingencies</w:t>
      </w:r>
      <w:r w:rsidRPr="00F764E7">
        <w:rPr>
          <w:rFonts w:ascii="Tahoma" w:hAnsi="Tahoma" w:cs="Tahoma"/>
        </w:rPr>
        <w:t>.</w:t>
      </w:r>
      <w:r w:rsidR="00AD580F" w:rsidRPr="00F764E7">
        <w:rPr>
          <w:rFonts w:ascii="Tahoma" w:hAnsi="Tahoma" w:cs="Tahoma"/>
        </w:rPr>
        <w:t xml:space="preserve"> </w:t>
      </w:r>
      <w:r w:rsidRPr="00F764E7">
        <w:rPr>
          <w:rFonts w:ascii="Tahoma" w:hAnsi="Tahoma" w:cs="Tahoma"/>
        </w:rPr>
        <w:t xml:space="preserve">As an officer I have </w:t>
      </w:r>
      <w:r w:rsidR="00D02D9F" w:rsidRPr="00F764E7">
        <w:rPr>
          <w:rFonts w:ascii="Tahoma" w:hAnsi="Tahoma" w:cs="Tahoma"/>
        </w:rPr>
        <w:t xml:space="preserve">many police powers at my disposal </w:t>
      </w:r>
      <w:r w:rsidR="005964DF" w:rsidRPr="00F764E7">
        <w:rPr>
          <w:rFonts w:ascii="Tahoma" w:hAnsi="Tahoma" w:cs="Tahoma"/>
        </w:rPr>
        <w:t>to achieve a goal in</w:t>
      </w:r>
      <w:r w:rsidR="00C10F74" w:rsidRPr="00F764E7">
        <w:rPr>
          <w:rFonts w:ascii="Tahoma" w:hAnsi="Tahoma" w:cs="Tahoma"/>
        </w:rPr>
        <w:t>-</w:t>
      </w:r>
      <w:r w:rsidR="005964DF" w:rsidRPr="00F764E7">
        <w:rPr>
          <w:rFonts w:ascii="Tahoma" w:hAnsi="Tahoma" w:cs="Tahoma"/>
        </w:rPr>
        <w:t>line with my forces policy.</w:t>
      </w:r>
      <w:r w:rsidR="00BC5044" w:rsidRPr="00F764E7">
        <w:rPr>
          <w:rFonts w:ascii="Tahoma" w:hAnsi="Tahoma" w:cs="Tahoma"/>
        </w:rPr>
        <w:t xml:space="preserve"> I had considered a range of </w:t>
      </w:r>
      <w:r w:rsidR="00D808F8" w:rsidRPr="00F764E7">
        <w:rPr>
          <w:rFonts w:ascii="Tahoma" w:hAnsi="Tahoma" w:cs="Tahoma"/>
        </w:rPr>
        <w:t>powers from voluntary attendance</w:t>
      </w:r>
      <w:r w:rsidR="00DE6E31" w:rsidRPr="00F764E7">
        <w:rPr>
          <w:rFonts w:ascii="Tahoma" w:hAnsi="Tahoma" w:cs="Tahoma"/>
        </w:rPr>
        <w:t>,</w:t>
      </w:r>
      <w:r w:rsidR="00822891" w:rsidRPr="00F764E7">
        <w:rPr>
          <w:rFonts w:ascii="Tahoma" w:hAnsi="Tahoma" w:cs="Tahoma"/>
        </w:rPr>
        <w:t xml:space="preserve"> community resolution,</w:t>
      </w:r>
      <w:r w:rsidR="00DE6E31" w:rsidRPr="00F764E7">
        <w:rPr>
          <w:rFonts w:ascii="Tahoma" w:hAnsi="Tahoma" w:cs="Tahoma"/>
        </w:rPr>
        <w:t xml:space="preserve"> support referrals to even arrest.</w:t>
      </w:r>
      <w:r w:rsidR="005964DF" w:rsidRPr="00F764E7">
        <w:rPr>
          <w:rFonts w:ascii="Tahoma" w:hAnsi="Tahoma" w:cs="Tahoma"/>
        </w:rPr>
        <w:t xml:space="preserve"> Due to the initial disclosure of several offences of concern (namely T</w:t>
      </w:r>
      <w:r w:rsidR="00536698" w:rsidRPr="00F764E7">
        <w:rPr>
          <w:rFonts w:ascii="Tahoma" w:hAnsi="Tahoma" w:cs="Tahoma"/>
        </w:rPr>
        <w:t xml:space="preserve">hreats </w:t>
      </w:r>
      <w:proofErr w:type="gramStart"/>
      <w:r w:rsidR="005964DF" w:rsidRPr="00F764E7">
        <w:rPr>
          <w:rFonts w:ascii="Tahoma" w:hAnsi="Tahoma" w:cs="Tahoma"/>
        </w:rPr>
        <w:t>T</w:t>
      </w:r>
      <w:r w:rsidR="00536698" w:rsidRPr="00F764E7">
        <w:rPr>
          <w:rFonts w:ascii="Tahoma" w:hAnsi="Tahoma" w:cs="Tahoma"/>
        </w:rPr>
        <w:t>o</w:t>
      </w:r>
      <w:proofErr w:type="gramEnd"/>
      <w:r w:rsidR="00536698" w:rsidRPr="00F764E7">
        <w:rPr>
          <w:rFonts w:ascii="Tahoma" w:hAnsi="Tahoma" w:cs="Tahoma"/>
        </w:rPr>
        <w:t xml:space="preserve"> </w:t>
      </w:r>
      <w:r w:rsidR="005964DF" w:rsidRPr="00F764E7">
        <w:rPr>
          <w:rFonts w:ascii="Tahoma" w:hAnsi="Tahoma" w:cs="Tahoma"/>
        </w:rPr>
        <w:t>K</w:t>
      </w:r>
      <w:r w:rsidR="00536698" w:rsidRPr="00F764E7">
        <w:rPr>
          <w:rFonts w:ascii="Tahoma" w:hAnsi="Tahoma" w:cs="Tahoma"/>
        </w:rPr>
        <w:t>ill</w:t>
      </w:r>
      <w:r w:rsidR="005964DF" w:rsidRPr="00F764E7">
        <w:rPr>
          <w:rFonts w:ascii="Tahoma" w:hAnsi="Tahoma" w:cs="Tahoma"/>
        </w:rPr>
        <w:t xml:space="preserve">, </w:t>
      </w:r>
      <w:r w:rsidR="00DB2859" w:rsidRPr="00F764E7">
        <w:rPr>
          <w:rFonts w:ascii="Tahoma" w:hAnsi="Tahoma" w:cs="Tahoma"/>
        </w:rPr>
        <w:t xml:space="preserve">kidnap and false imprisonment) it was clear that an arrest was </w:t>
      </w:r>
      <w:r w:rsidR="00822891" w:rsidRPr="00F764E7">
        <w:rPr>
          <w:rFonts w:ascii="Tahoma" w:hAnsi="Tahoma" w:cs="Tahoma"/>
        </w:rPr>
        <w:t xml:space="preserve">justified, </w:t>
      </w:r>
      <w:r w:rsidR="00DB2859" w:rsidRPr="00F764E7">
        <w:rPr>
          <w:rFonts w:ascii="Tahoma" w:hAnsi="Tahoma" w:cs="Tahoma"/>
        </w:rPr>
        <w:t>necessary</w:t>
      </w:r>
      <w:r w:rsidR="00822891" w:rsidRPr="00F764E7">
        <w:rPr>
          <w:rFonts w:ascii="Tahoma" w:hAnsi="Tahoma" w:cs="Tahoma"/>
        </w:rPr>
        <w:t xml:space="preserve"> and proportionate,</w:t>
      </w:r>
      <w:r w:rsidR="00CF39EE" w:rsidRPr="00F764E7">
        <w:rPr>
          <w:rFonts w:ascii="Tahoma" w:hAnsi="Tahoma" w:cs="Tahoma"/>
        </w:rPr>
        <w:t xml:space="preserve"> </w:t>
      </w:r>
      <w:r w:rsidR="00DB2859" w:rsidRPr="00F764E7">
        <w:rPr>
          <w:rFonts w:ascii="Tahoma" w:hAnsi="Tahoma" w:cs="Tahoma"/>
        </w:rPr>
        <w:t xml:space="preserve">not only </w:t>
      </w:r>
      <w:r w:rsidR="00972A0D" w:rsidRPr="00F764E7">
        <w:rPr>
          <w:rFonts w:ascii="Tahoma" w:hAnsi="Tahoma" w:cs="Tahoma"/>
        </w:rPr>
        <w:t xml:space="preserve">to </w:t>
      </w:r>
      <w:r w:rsidR="001552AD" w:rsidRPr="00F764E7">
        <w:rPr>
          <w:rFonts w:ascii="Tahoma" w:hAnsi="Tahoma" w:cs="Tahoma"/>
        </w:rPr>
        <w:t xml:space="preserve">further the investigation quickly but </w:t>
      </w:r>
      <w:r w:rsidR="00F45271" w:rsidRPr="00F764E7">
        <w:rPr>
          <w:rFonts w:ascii="Tahoma" w:hAnsi="Tahoma" w:cs="Tahoma"/>
        </w:rPr>
        <w:t xml:space="preserve">to safeguard </w:t>
      </w:r>
      <w:r w:rsidR="001552AD" w:rsidRPr="00F764E7">
        <w:rPr>
          <w:rFonts w:ascii="Tahoma" w:hAnsi="Tahoma" w:cs="Tahoma"/>
        </w:rPr>
        <w:t xml:space="preserve">the survivor </w:t>
      </w:r>
      <w:r w:rsidR="00F45271" w:rsidRPr="00F764E7">
        <w:rPr>
          <w:rFonts w:ascii="Tahoma" w:hAnsi="Tahoma" w:cs="Tahoma"/>
        </w:rPr>
        <w:t>from further harm</w:t>
      </w:r>
      <w:r w:rsidR="000F66FE" w:rsidRPr="00F764E7">
        <w:rPr>
          <w:rFonts w:ascii="Tahoma" w:hAnsi="Tahoma" w:cs="Tahoma"/>
        </w:rPr>
        <w:t xml:space="preserve"> (College of Policing 2021)</w:t>
      </w:r>
      <w:r w:rsidR="003F0060" w:rsidRPr="00F764E7">
        <w:rPr>
          <w:rFonts w:ascii="Tahoma" w:hAnsi="Tahoma" w:cs="Tahoma"/>
        </w:rPr>
        <w:t xml:space="preserve">. </w:t>
      </w:r>
      <w:r w:rsidR="00453690" w:rsidRPr="00F764E7">
        <w:rPr>
          <w:rFonts w:ascii="Tahoma" w:hAnsi="Tahoma" w:cs="Tahoma"/>
        </w:rPr>
        <w:t>This is also in</w:t>
      </w:r>
      <w:r w:rsidR="0042603C" w:rsidRPr="00F764E7">
        <w:rPr>
          <w:rFonts w:ascii="Tahoma" w:hAnsi="Tahoma" w:cs="Tahoma"/>
        </w:rPr>
        <w:t xml:space="preserve"> </w:t>
      </w:r>
      <w:r w:rsidR="00453690" w:rsidRPr="00F764E7">
        <w:rPr>
          <w:rFonts w:ascii="Tahoma" w:hAnsi="Tahoma" w:cs="Tahoma"/>
        </w:rPr>
        <w:t>line with our forces policy of positive action when it comes to domestic abuse</w:t>
      </w:r>
      <w:r w:rsidR="00536698" w:rsidRPr="00F764E7">
        <w:rPr>
          <w:rFonts w:ascii="Tahoma" w:hAnsi="Tahoma" w:cs="Tahoma"/>
        </w:rPr>
        <w:t xml:space="preserve"> through positive action</w:t>
      </w:r>
      <w:r w:rsidR="00453690" w:rsidRPr="00F764E7">
        <w:rPr>
          <w:rFonts w:ascii="Tahoma" w:hAnsi="Tahoma" w:cs="Tahoma"/>
        </w:rPr>
        <w:t xml:space="preserve">. </w:t>
      </w:r>
      <w:r w:rsidR="00D80A9E" w:rsidRPr="00F764E7">
        <w:rPr>
          <w:rFonts w:ascii="Tahoma" w:hAnsi="Tahoma" w:cs="Tahoma"/>
        </w:rPr>
        <w:t xml:space="preserve">the final aspect of this that I considered was the threats that were made to law </w:t>
      </w:r>
      <w:r w:rsidR="00303999" w:rsidRPr="00F764E7">
        <w:rPr>
          <w:rFonts w:ascii="Tahoma" w:hAnsi="Tahoma" w:cs="Tahoma"/>
        </w:rPr>
        <w:t xml:space="preserve">enforcement </w:t>
      </w:r>
      <w:r w:rsidR="00004E41" w:rsidRPr="00F764E7">
        <w:rPr>
          <w:rFonts w:ascii="Tahoma" w:hAnsi="Tahoma" w:cs="Tahoma"/>
        </w:rPr>
        <w:t xml:space="preserve">as </w:t>
      </w:r>
      <w:r w:rsidR="00AD5A43" w:rsidRPr="00F764E7">
        <w:rPr>
          <w:rFonts w:ascii="Tahoma" w:hAnsi="Tahoma" w:cs="Tahoma"/>
        </w:rPr>
        <w:t xml:space="preserve">my safety is paramount. As of this it was essential that either taser trained officers or firearms </w:t>
      </w:r>
      <w:r w:rsidR="00D34D10" w:rsidRPr="00F764E7">
        <w:rPr>
          <w:rFonts w:ascii="Tahoma" w:hAnsi="Tahoma" w:cs="Tahoma"/>
        </w:rPr>
        <w:t xml:space="preserve">was present on the initial arrest </w:t>
      </w:r>
      <w:r w:rsidR="00495E85" w:rsidRPr="00F764E7">
        <w:rPr>
          <w:rFonts w:ascii="Tahoma" w:hAnsi="Tahoma" w:cs="Tahoma"/>
        </w:rPr>
        <w:t>in case</w:t>
      </w:r>
      <w:r w:rsidR="00D34D10" w:rsidRPr="00F764E7">
        <w:rPr>
          <w:rFonts w:ascii="Tahoma" w:hAnsi="Tahoma" w:cs="Tahoma"/>
        </w:rPr>
        <w:t xml:space="preserve"> there was truth behind the threats. </w:t>
      </w:r>
      <w:r w:rsidR="0074516D" w:rsidRPr="00F764E7">
        <w:rPr>
          <w:rFonts w:ascii="Tahoma" w:hAnsi="Tahoma" w:cs="Tahoma"/>
        </w:rPr>
        <w:t>G</w:t>
      </w:r>
      <w:r w:rsidR="007E08BB" w:rsidRPr="00F764E7">
        <w:rPr>
          <w:rFonts w:ascii="Tahoma" w:hAnsi="Tahoma" w:cs="Tahoma"/>
        </w:rPr>
        <w:t xml:space="preserve">oing forward it would be prudent of me to consider force policies before considering my powers as at times they restrict the actions that I can use and ask other officers for insight more frequently for their experience in similar incidents to account for more variables as in this case one aspect that was overlooked was the subjects’ personal belongings. As this was my first DA incident it was not something that I had initially considered.  </w:t>
      </w:r>
    </w:p>
    <w:p w14:paraId="4F78DA3E" w14:textId="77777777" w:rsidR="003124B4" w:rsidRPr="00F764E7" w:rsidRDefault="003124B4" w:rsidP="00D930DA">
      <w:pPr>
        <w:jc w:val="both"/>
        <w:rPr>
          <w:rFonts w:ascii="Tahoma" w:hAnsi="Tahoma" w:cs="Tahoma"/>
        </w:rPr>
      </w:pPr>
    </w:p>
    <w:p w14:paraId="65171CCC" w14:textId="2F46F02E" w:rsidR="00932F2D" w:rsidRPr="00F764E7" w:rsidRDefault="00D26BBF" w:rsidP="00D930DA">
      <w:pPr>
        <w:jc w:val="both"/>
        <w:rPr>
          <w:rFonts w:ascii="Tahoma" w:hAnsi="Tahoma" w:cs="Tahoma"/>
        </w:rPr>
      </w:pPr>
      <w:r w:rsidRPr="00F764E7">
        <w:rPr>
          <w:rFonts w:ascii="Tahoma" w:hAnsi="Tahoma" w:cs="Tahoma"/>
        </w:rPr>
        <w:t>T</w:t>
      </w:r>
      <w:r w:rsidR="00BA2BA1" w:rsidRPr="00F764E7">
        <w:rPr>
          <w:rFonts w:ascii="Tahoma" w:hAnsi="Tahoma" w:cs="Tahoma"/>
        </w:rPr>
        <w:t xml:space="preserve">he final step in the NDM is action and review. With all the variables in this case it was prudent to make an arrest </w:t>
      </w:r>
      <w:r w:rsidR="00D80A9E" w:rsidRPr="00F764E7">
        <w:rPr>
          <w:rFonts w:ascii="Tahoma" w:hAnsi="Tahoma" w:cs="Tahoma"/>
        </w:rPr>
        <w:t>but given the circumstances of the claims against law enforcement</w:t>
      </w:r>
      <w:r w:rsidR="00D34D10" w:rsidRPr="00F764E7">
        <w:rPr>
          <w:rFonts w:ascii="Tahoma" w:hAnsi="Tahoma" w:cs="Tahoma"/>
        </w:rPr>
        <w:t xml:space="preserve"> I had contacted taser trained officers as a contingency </w:t>
      </w:r>
      <w:r w:rsidR="00E60153" w:rsidRPr="00F764E7">
        <w:rPr>
          <w:rFonts w:ascii="Tahoma" w:hAnsi="Tahoma" w:cs="Tahoma"/>
        </w:rPr>
        <w:t xml:space="preserve">– </w:t>
      </w:r>
      <w:r w:rsidRPr="00F764E7">
        <w:rPr>
          <w:rFonts w:ascii="Tahoma" w:hAnsi="Tahoma" w:cs="Tahoma"/>
        </w:rPr>
        <w:t>luckily,</w:t>
      </w:r>
      <w:r w:rsidR="00E60153" w:rsidRPr="00F764E7">
        <w:rPr>
          <w:rFonts w:ascii="Tahoma" w:hAnsi="Tahoma" w:cs="Tahoma"/>
        </w:rPr>
        <w:t xml:space="preserve"> they were not needed. The arrest was </w:t>
      </w:r>
      <w:r w:rsidR="00495E85" w:rsidRPr="00F764E7">
        <w:rPr>
          <w:rFonts w:ascii="Tahoma" w:hAnsi="Tahoma" w:cs="Tahoma"/>
        </w:rPr>
        <w:t>made,</w:t>
      </w:r>
      <w:r w:rsidR="00E60153" w:rsidRPr="00F764E7">
        <w:rPr>
          <w:rFonts w:ascii="Tahoma" w:hAnsi="Tahoma" w:cs="Tahoma"/>
        </w:rPr>
        <w:t xml:space="preserve"> and the</w:t>
      </w:r>
      <w:r w:rsidRPr="00F764E7">
        <w:rPr>
          <w:rFonts w:ascii="Tahoma" w:hAnsi="Tahoma" w:cs="Tahoma"/>
        </w:rPr>
        <w:t xml:space="preserve"> </w:t>
      </w:r>
      <w:r w:rsidR="00E60153" w:rsidRPr="00F764E7">
        <w:rPr>
          <w:rFonts w:ascii="Tahoma" w:hAnsi="Tahoma" w:cs="Tahoma"/>
        </w:rPr>
        <w:t xml:space="preserve">subject was conveyed to custody. </w:t>
      </w:r>
    </w:p>
    <w:p w14:paraId="6BA77715" w14:textId="42B8A1EA" w:rsidR="00D930DA" w:rsidRPr="00F764E7" w:rsidRDefault="00495E85" w:rsidP="00D930DA">
      <w:pPr>
        <w:jc w:val="both"/>
        <w:rPr>
          <w:rFonts w:ascii="Tahoma" w:hAnsi="Tahoma" w:cs="Tahoma"/>
        </w:rPr>
      </w:pPr>
      <w:r w:rsidRPr="00F764E7">
        <w:rPr>
          <w:rFonts w:ascii="Tahoma" w:hAnsi="Tahoma" w:cs="Tahoma"/>
        </w:rPr>
        <w:t xml:space="preserve">As this incident is still ongoing, my review of my actions on the incident is not complete. </w:t>
      </w:r>
      <w:r w:rsidR="0094770E" w:rsidRPr="00F764E7">
        <w:rPr>
          <w:rFonts w:ascii="Tahoma" w:hAnsi="Tahoma" w:cs="Tahoma"/>
        </w:rPr>
        <w:t>A</w:t>
      </w:r>
      <w:r w:rsidRPr="00F764E7">
        <w:rPr>
          <w:rFonts w:ascii="Tahoma" w:hAnsi="Tahoma" w:cs="Tahoma"/>
        </w:rPr>
        <w:t>t</w:t>
      </w:r>
      <w:r w:rsidR="0094770E" w:rsidRPr="00F764E7">
        <w:rPr>
          <w:rFonts w:ascii="Tahoma" w:hAnsi="Tahoma" w:cs="Tahoma"/>
        </w:rPr>
        <w:t xml:space="preserve"> the moment I am happy with how I dealt with the situation</w:t>
      </w:r>
      <w:r w:rsidR="000F5150" w:rsidRPr="00F764E7">
        <w:rPr>
          <w:rFonts w:ascii="Tahoma" w:hAnsi="Tahoma" w:cs="Tahoma"/>
        </w:rPr>
        <w:t>.</w:t>
      </w:r>
    </w:p>
    <w:p w14:paraId="0D883188" w14:textId="77777777" w:rsidR="009E4823" w:rsidRPr="00F764E7" w:rsidRDefault="009E4823" w:rsidP="00D930DA">
      <w:pPr>
        <w:jc w:val="both"/>
        <w:rPr>
          <w:rFonts w:ascii="Tahoma" w:hAnsi="Tahoma" w:cs="Tahoma"/>
        </w:rPr>
      </w:pPr>
    </w:p>
    <w:p w14:paraId="6A92342F" w14:textId="53DAB641" w:rsidR="009E4823" w:rsidRPr="00F764E7" w:rsidRDefault="009E4823" w:rsidP="00D930DA">
      <w:pPr>
        <w:jc w:val="both"/>
        <w:rPr>
          <w:rFonts w:ascii="Tahoma" w:hAnsi="Tahoma" w:cs="Tahoma"/>
        </w:rPr>
      </w:pPr>
      <w:r w:rsidRPr="00F764E7">
        <w:rPr>
          <w:rFonts w:ascii="Tahoma" w:hAnsi="Tahoma" w:cs="Tahoma"/>
        </w:rPr>
        <w:t>Throughout this occurrence</w:t>
      </w:r>
      <w:r w:rsidR="00606FE1" w:rsidRPr="00F764E7">
        <w:rPr>
          <w:rFonts w:ascii="Tahoma" w:hAnsi="Tahoma" w:cs="Tahoma"/>
        </w:rPr>
        <w:t>,</w:t>
      </w:r>
      <w:r w:rsidRPr="00F764E7">
        <w:rPr>
          <w:rFonts w:ascii="Tahoma" w:hAnsi="Tahoma" w:cs="Tahoma"/>
        </w:rPr>
        <w:t xml:space="preserve"> I also considered the use of discretion against the subject as the victim did not want t</w:t>
      </w:r>
      <w:r w:rsidR="00804790" w:rsidRPr="00F764E7">
        <w:rPr>
          <w:rFonts w:ascii="Tahoma" w:hAnsi="Tahoma" w:cs="Tahoma"/>
        </w:rPr>
        <w:t>hem arrested but rather out of their life. However, d</w:t>
      </w:r>
      <w:r w:rsidR="0042603C" w:rsidRPr="00F764E7">
        <w:rPr>
          <w:rFonts w:ascii="Tahoma" w:hAnsi="Tahoma" w:cs="Tahoma"/>
        </w:rPr>
        <w:t>ue</w:t>
      </w:r>
      <w:r w:rsidR="00804790" w:rsidRPr="00F764E7">
        <w:rPr>
          <w:rFonts w:ascii="Tahoma" w:hAnsi="Tahoma" w:cs="Tahoma"/>
        </w:rPr>
        <w:t xml:space="preserve"> to the nature and severity of </w:t>
      </w:r>
      <w:r w:rsidR="00D6058C" w:rsidRPr="00F764E7">
        <w:rPr>
          <w:rFonts w:ascii="Tahoma" w:hAnsi="Tahoma" w:cs="Tahoma"/>
        </w:rPr>
        <w:t xml:space="preserve">DA </w:t>
      </w:r>
      <w:r w:rsidR="0095656E" w:rsidRPr="00F764E7">
        <w:rPr>
          <w:rFonts w:ascii="Tahoma" w:hAnsi="Tahoma" w:cs="Tahoma"/>
        </w:rPr>
        <w:t xml:space="preserve">the risk involved with using my discretion </w:t>
      </w:r>
      <w:r w:rsidR="003660AB" w:rsidRPr="00F764E7">
        <w:rPr>
          <w:rFonts w:ascii="Tahoma" w:hAnsi="Tahoma" w:cs="Tahoma"/>
        </w:rPr>
        <w:t>was not one that I could justify</w:t>
      </w:r>
      <w:r w:rsidR="00D6058C" w:rsidRPr="00F764E7">
        <w:rPr>
          <w:rFonts w:ascii="Tahoma" w:hAnsi="Tahoma" w:cs="Tahoma"/>
        </w:rPr>
        <w:t>.</w:t>
      </w:r>
    </w:p>
    <w:p w14:paraId="272F91EC" w14:textId="77777777" w:rsidR="00C972BD" w:rsidRPr="00F764E7" w:rsidRDefault="00C972BD" w:rsidP="00833192">
      <w:pPr>
        <w:jc w:val="both"/>
        <w:rPr>
          <w:rFonts w:ascii="Tahoma" w:hAnsi="Tahoma" w:cs="Tahoma"/>
        </w:rPr>
      </w:pPr>
    </w:p>
    <w:p w14:paraId="62627733" w14:textId="47E0899B" w:rsidR="00833192" w:rsidRPr="00F764E7" w:rsidRDefault="00606FE1" w:rsidP="00833192">
      <w:pPr>
        <w:jc w:val="both"/>
        <w:rPr>
          <w:rFonts w:ascii="Tahoma" w:hAnsi="Tahoma" w:cs="Tahoma"/>
        </w:rPr>
      </w:pPr>
      <w:r w:rsidRPr="00F764E7">
        <w:rPr>
          <w:rFonts w:ascii="Tahoma" w:hAnsi="Tahoma" w:cs="Tahoma"/>
        </w:rPr>
        <w:t>T</w:t>
      </w:r>
      <w:r w:rsidR="00833192" w:rsidRPr="00F764E7">
        <w:rPr>
          <w:rFonts w:ascii="Tahoma" w:hAnsi="Tahoma" w:cs="Tahoma"/>
        </w:rPr>
        <w:t>he role of the criminal proceedings and investigations act</w:t>
      </w:r>
      <w:r w:rsidR="000C2C2E" w:rsidRPr="00F764E7">
        <w:rPr>
          <w:rFonts w:ascii="Tahoma" w:hAnsi="Tahoma" w:cs="Tahoma"/>
        </w:rPr>
        <w:t xml:space="preserve"> (CPIA)</w:t>
      </w:r>
      <w:r w:rsidR="00833192" w:rsidRPr="00F764E7">
        <w:rPr>
          <w:rFonts w:ascii="Tahoma" w:hAnsi="Tahoma" w:cs="Tahoma"/>
        </w:rPr>
        <w:t xml:space="preserve"> is to regulate processes related to a criminal investigation and the retention of those materials found therein</w:t>
      </w:r>
      <w:r w:rsidR="00550E5F" w:rsidRPr="00F764E7">
        <w:rPr>
          <w:rFonts w:ascii="Tahoma" w:hAnsi="Tahoma" w:cs="Tahoma"/>
        </w:rPr>
        <w:t xml:space="preserve"> as well as the disclosure of information</w:t>
      </w:r>
      <w:r w:rsidR="007C6D5A" w:rsidRPr="00F764E7">
        <w:rPr>
          <w:rFonts w:ascii="Tahoma" w:hAnsi="Tahoma" w:cs="Tahoma"/>
        </w:rPr>
        <w:t xml:space="preserve"> (Ministry of Justice 2015)</w:t>
      </w:r>
      <w:r w:rsidR="00BB4D95" w:rsidRPr="00F764E7">
        <w:rPr>
          <w:rFonts w:ascii="Tahoma" w:hAnsi="Tahoma" w:cs="Tahoma"/>
        </w:rPr>
        <w:t xml:space="preserve"> </w:t>
      </w:r>
      <w:r w:rsidR="00833192" w:rsidRPr="00F764E7">
        <w:rPr>
          <w:rFonts w:ascii="Tahoma" w:hAnsi="Tahoma" w:cs="Tahoma"/>
        </w:rPr>
        <w:t xml:space="preserve">. </w:t>
      </w:r>
      <w:r w:rsidR="00FE4E5E" w:rsidRPr="00F764E7">
        <w:rPr>
          <w:rFonts w:ascii="Tahoma" w:hAnsi="Tahoma" w:cs="Tahoma"/>
        </w:rPr>
        <w:t>It is my role to act as an investigator</w:t>
      </w:r>
      <w:r w:rsidR="002E2E8F" w:rsidRPr="00F764E7">
        <w:rPr>
          <w:rFonts w:ascii="Tahoma" w:hAnsi="Tahoma" w:cs="Tahoma"/>
        </w:rPr>
        <w:t xml:space="preserve"> to act</w:t>
      </w:r>
      <w:r w:rsidR="00FE4E5E" w:rsidRPr="00F764E7">
        <w:rPr>
          <w:rFonts w:ascii="Tahoma" w:hAnsi="Tahoma" w:cs="Tahoma"/>
        </w:rPr>
        <w:t xml:space="preserve"> on behalf of the courts </w:t>
      </w:r>
      <w:r w:rsidR="00360585" w:rsidRPr="00F764E7">
        <w:rPr>
          <w:rFonts w:ascii="Tahoma" w:hAnsi="Tahoma" w:cs="Tahoma"/>
        </w:rPr>
        <w:t xml:space="preserve">and explore all lines of enquiry that are relevant to both the subject and the </w:t>
      </w:r>
      <w:r w:rsidR="0074119B" w:rsidRPr="00F764E7">
        <w:rPr>
          <w:rFonts w:ascii="Tahoma" w:hAnsi="Tahoma" w:cs="Tahoma"/>
        </w:rPr>
        <w:t>aggrieved</w:t>
      </w:r>
      <w:r w:rsidR="00360585" w:rsidRPr="00F764E7">
        <w:rPr>
          <w:rFonts w:ascii="Tahoma" w:hAnsi="Tahoma" w:cs="Tahoma"/>
        </w:rPr>
        <w:t xml:space="preserve"> regardless </w:t>
      </w:r>
      <w:r w:rsidR="0074119B" w:rsidRPr="00F764E7">
        <w:rPr>
          <w:rFonts w:ascii="Tahoma" w:hAnsi="Tahoma" w:cs="Tahoma"/>
        </w:rPr>
        <w:t xml:space="preserve">of perceived innocence or guilt. </w:t>
      </w:r>
      <w:r w:rsidR="00E84C2F" w:rsidRPr="00F764E7">
        <w:rPr>
          <w:rFonts w:ascii="Tahoma" w:hAnsi="Tahoma" w:cs="Tahoma"/>
        </w:rPr>
        <w:t xml:space="preserve">Through this, I ensure that I remain open to all lines of enquiry </w:t>
      </w:r>
      <w:r w:rsidR="00191C37" w:rsidRPr="00F764E7">
        <w:rPr>
          <w:rFonts w:ascii="Tahoma" w:hAnsi="Tahoma" w:cs="Tahoma"/>
        </w:rPr>
        <w:t xml:space="preserve">while thinking outside the bias of innocence. One of the most common ways of doing </w:t>
      </w:r>
      <w:r w:rsidR="00BC5B45" w:rsidRPr="00F764E7">
        <w:rPr>
          <w:rFonts w:ascii="Tahoma" w:hAnsi="Tahoma" w:cs="Tahoma"/>
        </w:rPr>
        <w:t xml:space="preserve">this is through thorough questioning using the 5WH method </w:t>
      </w:r>
      <w:r w:rsidR="00863DC4" w:rsidRPr="00F764E7">
        <w:rPr>
          <w:rFonts w:ascii="Tahoma" w:hAnsi="Tahoma" w:cs="Tahoma"/>
        </w:rPr>
        <w:t xml:space="preserve">(E. </w:t>
      </w:r>
      <w:proofErr w:type="spellStart"/>
      <w:r w:rsidR="00863DC4" w:rsidRPr="00F764E7">
        <w:rPr>
          <w:rFonts w:ascii="Tahoma" w:hAnsi="Tahoma" w:cs="Tahoma"/>
        </w:rPr>
        <w:t>Oxburgh</w:t>
      </w:r>
      <w:proofErr w:type="spellEnd"/>
      <w:r w:rsidR="00863DC4" w:rsidRPr="00F764E7">
        <w:rPr>
          <w:rFonts w:ascii="Tahoma" w:hAnsi="Tahoma" w:cs="Tahoma"/>
        </w:rPr>
        <w:t xml:space="preserve"> et al.)</w:t>
      </w:r>
      <w:r w:rsidR="00FD61F9" w:rsidRPr="00F764E7">
        <w:rPr>
          <w:rFonts w:ascii="Tahoma" w:hAnsi="Tahoma" w:cs="Tahoma"/>
        </w:rPr>
        <w:t xml:space="preserve">initially and gaining depth of </w:t>
      </w:r>
      <w:r w:rsidR="00FD61F9" w:rsidRPr="00F764E7">
        <w:rPr>
          <w:rFonts w:ascii="Tahoma" w:hAnsi="Tahoma" w:cs="Tahoma"/>
        </w:rPr>
        <w:lastRenderedPageBreak/>
        <w:t xml:space="preserve">the incident by asking </w:t>
      </w:r>
      <w:proofErr w:type="gramStart"/>
      <w:r w:rsidR="00FD61F9" w:rsidRPr="00F764E7">
        <w:rPr>
          <w:rFonts w:ascii="Tahoma" w:hAnsi="Tahoma" w:cs="Tahoma"/>
        </w:rPr>
        <w:t>tell</w:t>
      </w:r>
      <w:proofErr w:type="gramEnd"/>
      <w:r w:rsidR="00FD61F9" w:rsidRPr="00F764E7">
        <w:rPr>
          <w:rFonts w:ascii="Tahoma" w:hAnsi="Tahoma" w:cs="Tahoma"/>
        </w:rPr>
        <w:t xml:space="preserve">, </w:t>
      </w:r>
      <w:r w:rsidR="00F53B09" w:rsidRPr="00F764E7">
        <w:rPr>
          <w:rFonts w:ascii="Tahoma" w:hAnsi="Tahoma" w:cs="Tahoma"/>
        </w:rPr>
        <w:t xml:space="preserve">explain </w:t>
      </w:r>
      <w:r w:rsidR="00591B67" w:rsidRPr="00F764E7">
        <w:rPr>
          <w:rFonts w:ascii="Tahoma" w:hAnsi="Tahoma" w:cs="Tahoma"/>
        </w:rPr>
        <w:t xml:space="preserve">and describe questions </w:t>
      </w:r>
      <w:r w:rsidR="00F53B09" w:rsidRPr="00F764E7">
        <w:rPr>
          <w:rFonts w:ascii="Tahoma" w:hAnsi="Tahoma" w:cs="Tahoma"/>
        </w:rPr>
        <w:t>(TED questions)</w:t>
      </w:r>
      <w:r w:rsidR="004D3FED" w:rsidRPr="00F764E7">
        <w:rPr>
          <w:rFonts w:ascii="Tahoma" w:hAnsi="Tahoma" w:cs="Tahoma"/>
        </w:rPr>
        <w:t xml:space="preserve"> (College of Policing, “Investigative Interviewing” 2014)</w:t>
      </w:r>
      <w:r w:rsidR="00863DC4" w:rsidRPr="00F764E7">
        <w:rPr>
          <w:rFonts w:ascii="Tahoma" w:hAnsi="Tahoma" w:cs="Tahoma"/>
        </w:rPr>
        <w:t xml:space="preserve"> </w:t>
      </w:r>
      <w:r w:rsidR="00F53B09" w:rsidRPr="00F764E7">
        <w:rPr>
          <w:rFonts w:ascii="Tahoma" w:hAnsi="Tahoma" w:cs="Tahoma"/>
        </w:rPr>
        <w:t>.</w:t>
      </w:r>
    </w:p>
    <w:p w14:paraId="3772EE3B" w14:textId="77777777" w:rsidR="00F53B09" w:rsidRPr="00F764E7" w:rsidRDefault="00F53B09" w:rsidP="00833192">
      <w:pPr>
        <w:jc w:val="both"/>
        <w:rPr>
          <w:rFonts w:ascii="Tahoma" w:hAnsi="Tahoma" w:cs="Tahoma"/>
        </w:rPr>
      </w:pPr>
    </w:p>
    <w:p w14:paraId="3C84E3B4" w14:textId="46CA55AB" w:rsidR="00AA29C0" w:rsidRPr="00F764E7" w:rsidRDefault="005E7441" w:rsidP="00AA29C0">
      <w:pPr>
        <w:jc w:val="both"/>
        <w:rPr>
          <w:rFonts w:ascii="Tahoma" w:hAnsi="Tahoma" w:cs="Tahoma"/>
        </w:rPr>
      </w:pPr>
      <w:r w:rsidRPr="00F764E7">
        <w:rPr>
          <w:rFonts w:ascii="Tahoma" w:hAnsi="Tahoma" w:cs="Tahoma"/>
        </w:rPr>
        <w:t xml:space="preserve">My role under the CPIA </w:t>
      </w:r>
      <w:r w:rsidR="004A3E66" w:rsidRPr="00F764E7">
        <w:rPr>
          <w:rFonts w:ascii="Tahoma" w:hAnsi="Tahoma" w:cs="Tahoma"/>
        </w:rPr>
        <w:t xml:space="preserve">I must consider </w:t>
      </w:r>
      <w:r w:rsidR="00AA29C0" w:rsidRPr="00F764E7">
        <w:rPr>
          <w:rFonts w:ascii="Tahoma" w:hAnsi="Tahoma" w:cs="Tahoma"/>
        </w:rPr>
        <w:t>professional curiosity</w:t>
      </w:r>
      <w:r w:rsidR="00863DC4" w:rsidRPr="00F764E7">
        <w:rPr>
          <w:rFonts w:ascii="Tahoma" w:hAnsi="Tahoma" w:cs="Tahoma"/>
        </w:rPr>
        <w:t xml:space="preserve"> (Ministry of Justice 2015</w:t>
      </w:r>
      <w:r w:rsidR="004D3FED" w:rsidRPr="00F764E7">
        <w:rPr>
          <w:rFonts w:ascii="Tahoma" w:hAnsi="Tahoma" w:cs="Tahoma"/>
        </w:rPr>
        <w:t>)</w:t>
      </w:r>
      <w:r w:rsidR="00AA29C0" w:rsidRPr="00F764E7">
        <w:rPr>
          <w:rFonts w:ascii="Tahoma" w:hAnsi="Tahoma" w:cs="Tahoma"/>
        </w:rPr>
        <w:t xml:space="preserve">. </w:t>
      </w:r>
      <w:r w:rsidR="00536698" w:rsidRPr="00F764E7">
        <w:rPr>
          <w:rFonts w:ascii="Tahoma" w:hAnsi="Tahoma" w:cs="Tahoma"/>
        </w:rPr>
        <w:t xml:space="preserve">As an </w:t>
      </w:r>
      <w:r w:rsidR="005B5F37" w:rsidRPr="00F764E7">
        <w:rPr>
          <w:rFonts w:ascii="Tahoma" w:hAnsi="Tahoma" w:cs="Tahoma"/>
        </w:rPr>
        <w:t xml:space="preserve">investigator </w:t>
      </w:r>
      <w:r w:rsidR="00536698" w:rsidRPr="00F764E7">
        <w:rPr>
          <w:rFonts w:ascii="Tahoma" w:hAnsi="Tahoma" w:cs="Tahoma"/>
        </w:rPr>
        <w:t xml:space="preserve">it </w:t>
      </w:r>
      <w:r w:rsidR="005B5F37" w:rsidRPr="00F764E7">
        <w:rPr>
          <w:rFonts w:ascii="Tahoma" w:hAnsi="Tahoma" w:cs="Tahoma"/>
        </w:rPr>
        <w:t xml:space="preserve">is crucial </w:t>
      </w:r>
      <w:r w:rsidR="00536698" w:rsidRPr="00F764E7">
        <w:rPr>
          <w:rFonts w:ascii="Tahoma" w:hAnsi="Tahoma" w:cs="Tahoma"/>
        </w:rPr>
        <w:t xml:space="preserve">to show </w:t>
      </w:r>
      <w:r w:rsidR="0067581C" w:rsidRPr="00F764E7">
        <w:rPr>
          <w:rFonts w:ascii="Tahoma" w:hAnsi="Tahoma" w:cs="Tahoma"/>
        </w:rPr>
        <w:t xml:space="preserve">curiosity </w:t>
      </w:r>
      <w:r w:rsidR="00536698" w:rsidRPr="00F764E7">
        <w:rPr>
          <w:rFonts w:ascii="Tahoma" w:hAnsi="Tahoma" w:cs="Tahoma"/>
        </w:rPr>
        <w:t xml:space="preserve">as </w:t>
      </w:r>
      <w:r w:rsidR="0067581C" w:rsidRPr="00F764E7">
        <w:rPr>
          <w:rFonts w:ascii="Tahoma" w:hAnsi="Tahoma" w:cs="Tahoma"/>
        </w:rPr>
        <w:t xml:space="preserve">my judgment is needed to explore avenues </w:t>
      </w:r>
      <w:r w:rsidR="006D53AA" w:rsidRPr="00F764E7">
        <w:rPr>
          <w:rFonts w:ascii="Tahoma" w:hAnsi="Tahoma" w:cs="Tahoma"/>
        </w:rPr>
        <w:t>of enquiry and retrieve information from all parties involved</w:t>
      </w:r>
      <w:r w:rsidR="004A3E66" w:rsidRPr="00F764E7">
        <w:rPr>
          <w:rFonts w:ascii="Tahoma" w:hAnsi="Tahoma" w:cs="Tahoma"/>
        </w:rPr>
        <w:t xml:space="preserve">. </w:t>
      </w:r>
      <w:r w:rsidR="002E55B7" w:rsidRPr="00F764E7">
        <w:rPr>
          <w:rFonts w:ascii="Tahoma" w:hAnsi="Tahoma" w:cs="Tahoma"/>
        </w:rPr>
        <w:t xml:space="preserve">In policing we are taught the ABC – assume nothing, believing nothing and </w:t>
      </w:r>
      <w:r w:rsidR="002D480A" w:rsidRPr="00F764E7">
        <w:rPr>
          <w:rFonts w:ascii="Tahoma" w:hAnsi="Tahoma" w:cs="Tahoma"/>
        </w:rPr>
        <w:t xml:space="preserve">challenge everything. This idea is </w:t>
      </w:r>
      <w:r w:rsidR="000C67E7" w:rsidRPr="00F764E7">
        <w:rPr>
          <w:rFonts w:ascii="Tahoma" w:hAnsi="Tahoma" w:cs="Tahoma"/>
        </w:rPr>
        <w:t>in order</w:t>
      </w:r>
      <w:r w:rsidR="002D480A" w:rsidRPr="00F764E7">
        <w:rPr>
          <w:rFonts w:ascii="Tahoma" w:hAnsi="Tahoma" w:cs="Tahoma"/>
        </w:rPr>
        <w:t xml:space="preserve"> to not only remain impartial to an investigation </w:t>
      </w:r>
      <w:r w:rsidR="000C67E7" w:rsidRPr="00F764E7">
        <w:rPr>
          <w:rFonts w:ascii="Tahoma" w:hAnsi="Tahoma" w:cs="Tahoma"/>
        </w:rPr>
        <w:t xml:space="preserve">but to ensure that I gather everything that I as an investigator deem relevant to the case, not what </w:t>
      </w:r>
      <w:r w:rsidR="007271A4" w:rsidRPr="00F764E7">
        <w:rPr>
          <w:rFonts w:ascii="Tahoma" w:hAnsi="Tahoma" w:cs="Tahoma"/>
        </w:rPr>
        <w:t>those involved</w:t>
      </w:r>
      <w:r w:rsidR="000C67E7" w:rsidRPr="00F764E7">
        <w:rPr>
          <w:rFonts w:ascii="Tahoma" w:hAnsi="Tahoma" w:cs="Tahoma"/>
        </w:rPr>
        <w:t xml:space="preserve"> think is.</w:t>
      </w:r>
      <w:r w:rsidR="00536698" w:rsidRPr="00F764E7">
        <w:rPr>
          <w:rFonts w:ascii="Tahoma" w:hAnsi="Tahoma" w:cs="Tahoma"/>
        </w:rPr>
        <w:t xml:space="preserve"> </w:t>
      </w:r>
      <w:r w:rsidR="008F698E" w:rsidRPr="00F764E7">
        <w:rPr>
          <w:rFonts w:ascii="Tahoma" w:hAnsi="Tahoma" w:cs="Tahoma"/>
        </w:rPr>
        <w:t xml:space="preserve">this allows me to consider the case </w:t>
      </w:r>
      <w:r w:rsidR="00F62934" w:rsidRPr="00F764E7">
        <w:rPr>
          <w:rFonts w:ascii="Tahoma" w:hAnsi="Tahoma" w:cs="Tahoma"/>
        </w:rPr>
        <w:t xml:space="preserve">holistically </w:t>
      </w:r>
      <w:r w:rsidR="008F698E" w:rsidRPr="00F764E7">
        <w:rPr>
          <w:rFonts w:ascii="Tahoma" w:hAnsi="Tahoma" w:cs="Tahoma"/>
        </w:rPr>
        <w:t>and build an understanding of their situation</w:t>
      </w:r>
      <w:r w:rsidR="004A3E66" w:rsidRPr="00F764E7">
        <w:rPr>
          <w:rFonts w:ascii="Tahoma" w:hAnsi="Tahoma" w:cs="Tahoma"/>
        </w:rPr>
        <w:t>. A</w:t>
      </w:r>
      <w:r w:rsidR="004E45B1" w:rsidRPr="00F764E7">
        <w:rPr>
          <w:rFonts w:ascii="Tahoma" w:hAnsi="Tahoma" w:cs="Tahoma"/>
        </w:rPr>
        <w:t xml:space="preserve">s with this case, the aggrieved attempted to </w:t>
      </w:r>
      <w:r w:rsidR="00D641B7" w:rsidRPr="00F764E7">
        <w:rPr>
          <w:rFonts w:ascii="Tahoma" w:hAnsi="Tahoma" w:cs="Tahoma"/>
        </w:rPr>
        <w:t>minimise</w:t>
      </w:r>
      <w:r w:rsidR="004E45B1" w:rsidRPr="00F764E7">
        <w:rPr>
          <w:rFonts w:ascii="Tahoma" w:hAnsi="Tahoma" w:cs="Tahoma"/>
        </w:rPr>
        <w:t xml:space="preserve"> the full event and if it was not for</w:t>
      </w:r>
      <w:r w:rsidR="00916E26" w:rsidRPr="00F764E7">
        <w:rPr>
          <w:rFonts w:ascii="Tahoma" w:hAnsi="Tahoma" w:cs="Tahoma"/>
        </w:rPr>
        <w:t xml:space="preserve"> my </w:t>
      </w:r>
      <w:r w:rsidR="009148AA" w:rsidRPr="00F764E7">
        <w:rPr>
          <w:rFonts w:ascii="Tahoma" w:hAnsi="Tahoma" w:cs="Tahoma"/>
        </w:rPr>
        <w:t>curiosity,</w:t>
      </w:r>
      <w:r w:rsidR="00916E26" w:rsidRPr="00F764E7">
        <w:rPr>
          <w:rFonts w:ascii="Tahoma" w:hAnsi="Tahoma" w:cs="Tahoma"/>
        </w:rPr>
        <w:t xml:space="preserve"> it is unlikely that t</w:t>
      </w:r>
      <w:r w:rsidR="00D641B7" w:rsidRPr="00F764E7">
        <w:rPr>
          <w:rFonts w:ascii="Tahoma" w:hAnsi="Tahoma" w:cs="Tahoma"/>
        </w:rPr>
        <w:t xml:space="preserve">hat they would have divulged all the information that they did. </w:t>
      </w:r>
    </w:p>
    <w:p w14:paraId="25E4D019" w14:textId="77777777" w:rsidR="0067211F" w:rsidRPr="00F764E7" w:rsidRDefault="0067211F" w:rsidP="00C16B72">
      <w:pPr>
        <w:jc w:val="both"/>
        <w:rPr>
          <w:rFonts w:ascii="Tahoma" w:hAnsi="Tahoma" w:cs="Tahoma"/>
        </w:rPr>
      </w:pPr>
    </w:p>
    <w:p w14:paraId="74C8629A" w14:textId="64CDDD78" w:rsidR="000E00D3" w:rsidRPr="00F764E7" w:rsidRDefault="006C2D58" w:rsidP="00025650">
      <w:pPr>
        <w:jc w:val="both"/>
        <w:rPr>
          <w:rFonts w:ascii="Tahoma" w:hAnsi="Tahoma" w:cs="Tahoma"/>
        </w:rPr>
      </w:pPr>
      <w:proofErr w:type="gramStart"/>
      <w:r w:rsidRPr="00F764E7">
        <w:rPr>
          <w:rFonts w:ascii="Tahoma" w:hAnsi="Tahoma" w:cs="Tahoma"/>
        </w:rPr>
        <w:t>Also</w:t>
      </w:r>
      <w:proofErr w:type="gramEnd"/>
      <w:r w:rsidRPr="00F764E7">
        <w:rPr>
          <w:rFonts w:ascii="Tahoma" w:hAnsi="Tahoma" w:cs="Tahoma"/>
        </w:rPr>
        <w:t xml:space="preserve"> under the CPIA, I </w:t>
      </w:r>
      <w:r w:rsidR="004D4E10" w:rsidRPr="00F764E7">
        <w:rPr>
          <w:rFonts w:ascii="Tahoma" w:hAnsi="Tahoma" w:cs="Tahoma"/>
        </w:rPr>
        <w:t>disclose</w:t>
      </w:r>
      <w:r w:rsidR="009148AA" w:rsidRPr="00F764E7">
        <w:rPr>
          <w:rFonts w:ascii="Tahoma" w:hAnsi="Tahoma" w:cs="Tahoma"/>
        </w:rPr>
        <w:t xml:space="preserve"> information that is obtained. </w:t>
      </w:r>
      <w:r w:rsidR="00F27663" w:rsidRPr="00F764E7">
        <w:rPr>
          <w:rFonts w:ascii="Tahoma" w:hAnsi="Tahoma" w:cs="Tahoma"/>
        </w:rPr>
        <w:t xml:space="preserve">Under the guidance </w:t>
      </w:r>
      <w:r w:rsidR="0087703B" w:rsidRPr="00F764E7">
        <w:rPr>
          <w:rFonts w:ascii="Tahoma" w:hAnsi="Tahoma" w:cs="Tahoma"/>
        </w:rPr>
        <w:t>all information gained in the case regardless of relevancy must be stored and split into two categories, disclosed and unused</w:t>
      </w:r>
      <w:r w:rsidR="004D3FED" w:rsidRPr="00F764E7">
        <w:rPr>
          <w:rFonts w:ascii="Tahoma" w:hAnsi="Tahoma" w:cs="Tahoma"/>
        </w:rPr>
        <w:t xml:space="preserve"> (Ministry of Justice 2015</w:t>
      </w:r>
      <w:r w:rsidR="0087703B" w:rsidRPr="00F764E7">
        <w:rPr>
          <w:rFonts w:ascii="Tahoma" w:hAnsi="Tahoma" w:cs="Tahoma"/>
        </w:rPr>
        <w:t xml:space="preserve">. </w:t>
      </w:r>
      <w:r w:rsidR="00687116" w:rsidRPr="00F764E7">
        <w:rPr>
          <w:rFonts w:ascii="Tahoma" w:hAnsi="Tahoma" w:cs="Tahoma"/>
        </w:rPr>
        <w:t>I do not disregard any information</w:t>
      </w:r>
      <w:r w:rsidR="00C7783D" w:rsidRPr="00F764E7">
        <w:rPr>
          <w:rFonts w:ascii="Tahoma" w:hAnsi="Tahoma" w:cs="Tahoma"/>
        </w:rPr>
        <w:t xml:space="preserve"> to ensure that a fair trial takes place</w:t>
      </w:r>
      <w:r w:rsidR="00531617" w:rsidRPr="00F764E7">
        <w:rPr>
          <w:rFonts w:ascii="Tahoma" w:hAnsi="Tahoma" w:cs="Tahoma"/>
        </w:rPr>
        <w:t xml:space="preserve">. </w:t>
      </w:r>
      <w:r w:rsidR="00670E9C" w:rsidRPr="00F764E7">
        <w:rPr>
          <w:rFonts w:ascii="Tahoma" w:hAnsi="Tahoma" w:cs="Tahoma"/>
        </w:rPr>
        <w:t xml:space="preserve">Although disclosure has not been completed as the case is still ongoing, </w:t>
      </w:r>
      <w:r w:rsidR="00F457C3" w:rsidRPr="00F764E7">
        <w:rPr>
          <w:rFonts w:ascii="Tahoma" w:hAnsi="Tahoma" w:cs="Tahoma"/>
        </w:rPr>
        <w:t xml:space="preserve">it is clear to me that as of now, all statements obtained will be disclosed </w:t>
      </w:r>
      <w:r w:rsidR="00B34E4D" w:rsidRPr="00F764E7">
        <w:rPr>
          <w:rFonts w:ascii="Tahoma" w:hAnsi="Tahoma" w:cs="Tahoma"/>
        </w:rPr>
        <w:t>and the CCTV</w:t>
      </w:r>
      <w:r w:rsidR="00BD0A36" w:rsidRPr="00F764E7">
        <w:rPr>
          <w:rFonts w:ascii="Tahoma" w:hAnsi="Tahoma" w:cs="Tahoma"/>
        </w:rPr>
        <w:t xml:space="preserve"> and arresting </w:t>
      </w:r>
      <w:r w:rsidR="0084369D" w:rsidRPr="00F764E7">
        <w:rPr>
          <w:rFonts w:ascii="Tahoma" w:hAnsi="Tahoma" w:cs="Tahoma"/>
        </w:rPr>
        <w:t>documents</w:t>
      </w:r>
      <w:r w:rsidR="00B34E4D" w:rsidRPr="00F764E7">
        <w:rPr>
          <w:rFonts w:ascii="Tahoma" w:hAnsi="Tahoma" w:cs="Tahoma"/>
        </w:rPr>
        <w:t>. Should th</w:t>
      </w:r>
      <w:r w:rsidR="00FF5ECD" w:rsidRPr="00F764E7">
        <w:rPr>
          <w:rFonts w:ascii="Tahoma" w:hAnsi="Tahoma" w:cs="Tahoma"/>
        </w:rPr>
        <w:t xml:space="preserve">ese guidelines not be followed there is a high risk that the case not go to court </w:t>
      </w:r>
      <w:r w:rsidR="00C972BD" w:rsidRPr="00F764E7">
        <w:rPr>
          <w:rFonts w:ascii="Tahoma" w:hAnsi="Tahoma" w:cs="Tahoma"/>
        </w:rPr>
        <w:t>due to an unjust process and myself facing disciplinary action</w:t>
      </w:r>
      <w:r w:rsidR="000E00D3" w:rsidRPr="00F764E7">
        <w:rPr>
          <w:rFonts w:ascii="Tahoma" w:hAnsi="Tahoma" w:cs="Tahoma"/>
        </w:rPr>
        <w:t xml:space="preserve">. </w:t>
      </w:r>
    </w:p>
    <w:p w14:paraId="00352543" w14:textId="77777777" w:rsidR="000E00D3" w:rsidRPr="00F764E7" w:rsidRDefault="000E00D3" w:rsidP="00025650">
      <w:pPr>
        <w:jc w:val="both"/>
        <w:rPr>
          <w:rFonts w:ascii="Tahoma" w:hAnsi="Tahoma" w:cs="Tahoma"/>
        </w:rPr>
      </w:pPr>
    </w:p>
    <w:p w14:paraId="52C74243" w14:textId="7D50634E" w:rsidR="000E00D3" w:rsidRPr="00F764E7" w:rsidRDefault="004E2152" w:rsidP="00025650">
      <w:pPr>
        <w:jc w:val="both"/>
        <w:rPr>
          <w:rFonts w:ascii="Tahoma" w:hAnsi="Tahoma" w:cs="Tahoma"/>
        </w:rPr>
      </w:pPr>
      <w:r w:rsidRPr="00F764E7">
        <w:rPr>
          <w:rFonts w:ascii="Tahoma" w:hAnsi="Tahoma" w:cs="Tahoma"/>
        </w:rPr>
        <w:t>B</w:t>
      </w:r>
      <w:r w:rsidR="009879E3" w:rsidRPr="00F764E7">
        <w:rPr>
          <w:rFonts w:ascii="Tahoma" w:hAnsi="Tahoma" w:cs="Tahoma"/>
        </w:rPr>
        <w:t xml:space="preserve">ias </w:t>
      </w:r>
      <w:r w:rsidR="00514261" w:rsidRPr="00F764E7">
        <w:rPr>
          <w:rFonts w:ascii="Tahoma" w:hAnsi="Tahoma" w:cs="Tahoma"/>
        </w:rPr>
        <w:t xml:space="preserve">can be seen as the </w:t>
      </w:r>
      <w:r w:rsidR="00217984" w:rsidRPr="00F764E7">
        <w:rPr>
          <w:rFonts w:ascii="Tahoma" w:hAnsi="Tahoma" w:cs="Tahoma"/>
        </w:rPr>
        <w:t xml:space="preserve">unconscious </w:t>
      </w:r>
      <w:r w:rsidR="00D7178B" w:rsidRPr="00F764E7">
        <w:rPr>
          <w:rFonts w:ascii="Tahoma" w:hAnsi="Tahoma" w:cs="Tahoma"/>
        </w:rPr>
        <w:t xml:space="preserve">tendency to </w:t>
      </w:r>
      <w:r w:rsidR="00217984" w:rsidRPr="00F764E7">
        <w:rPr>
          <w:rFonts w:ascii="Tahoma" w:hAnsi="Tahoma" w:cs="Tahoma"/>
        </w:rPr>
        <w:t>prefer information that support pre-existing beliefs</w:t>
      </w:r>
      <w:r w:rsidR="00FB3983" w:rsidRPr="00F764E7">
        <w:rPr>
          <w:rFonts w:ascii="Tahoma" w:hAnsi="Tahoma" w:cs="Tahoma"/>
        </w:rPr>
        <w:t xml:space="preserve"> (</w:t>
      </w:r>
      <w:proofErr w:type="spellStart"/>
      <w:r w:rsidR="00FB3983" w:rsidRPr="00F764E7">
        <w:rPr>
          <w:rFonts w:ascii="Tahoma" w:hAnsi="Tahoma" w:cs="Tahoma"/>
        </w:rPr>
        <w:t>Simkus</w:t>
      </w:r>
      <w:proofErr w:type="spellEnd"/>
      <w:r w:rsidR="00FB3983" w:rsidRPr="00F764E7">
        <w:rPr>
          <w:rFonts w:ascii="Tahoma" w:hAnsi="Tahoma" w:cs="Tahoma"/>
        </w:rPr>
        <w:t xml:space="preserve"> 2020)</w:t>
      </w:r>
      <w:r w:rsidR="00217984" w:rsidRPr="00F764E7">
        <w:rPr>
          <w:rFonts w:ascii="Tahoma" w:hAnsi="Tahoma" w:cs="Tahoma"/>
        </w:rPr>
        <w:t>. In policing</w:t>
      </w:r>
      <w:r w:rsidR="00C10F74" w:rsidRPr="00F764E7">
        <w:rPr>
          <w:rFonts w:ascii="Tahoma" w:hAnsi="Tahoma" w:cs="Tahoma"/>
        </w:rPr>
        <w:t xml:space="preserve">, this </w:t>
      </w:r>
      <w:r w:rsidR="00247FE2" w:rsidRPr="00F764E7">
        <w:rPr>
          <w:rFonts w:ascii="Tahoma" w:hAnsi="Tahoma" w:cs="Tahoma"/>
        </w:rPr>
        <w:t>plays</w:t>
      </w:r>
      <w:r w:rsidR="00C10F74" w:rsidRPr="00F764E7">
        <w:rPr>
          <w:rFonts w:ascii="Tahoma" w:hAnsi="Tahoma" w:cs="Tahoma"/>
        </w:rPr>
        <w:t xml:space="preserve"> </w:t>
      </w:r>
      <w:r w:rsidR="00217984" w:rsidRPr="00F764E7">
        <w:rPr>
          <w:rFonts w:ascii="Tahoma" w:hAnsi="Tahoma" w:cs="Tahoma"/>
        </w:rPr>
        <w:t xml:space="preserve">a concerning role </w:t>
      </w:r>
      <w:r w:rsidR="00B95871" w:rsidRPr="00F764E7">
        <w:rPr>
          <w:rFonts w:ascii="Tahoma" w:hAnsi="Tahoma" w:cs="Tahoma"/>
        </w:rPr>
        <w:t>in decision making and our values.</w:t>
      </w:r>
      <w:r w:rsidR="001D7153" w:rsidRPr="00F764E7">
        <w:rPr>
          <w:rFonts w:ascii="Tahoma" w:hAnsi="Tahoma" w:cs="Tahoma"/>
        </w:rPr>
        <w:t xml:space="preserve"> </w:t>
      </w:r>
      <w:r w:rsidRPr="00F764E7">
        <w:rPr>
          <w:rFonts w:ascii="Tahoma" w:hAnsi="Tahoma" w:cs="Tahoma"/>
        </w:rPr>
        <w:t xml:space="preserve">Related to this case, </w:t>
      </w:r>
      <w:r w:rsidR="00623C32" w:rsidRPr="00F764E7">
        <w:rPr>
          <w:rFonts w:ascii="Tahoma" w:hAnsi="Tahoma" w:cs="Tahoma"/>
        </w:rPr>
        <w:t>it is difficult for me to say how bias Impacted my thoughts and decision making</w:t>
      </w:r>
      <w:r w:rsidR="00FF03B1" w:rsidRPr="00F764E7">
        <w:rPr>
          <w:rFonts w:ascii="Tahoma" w:hAnsi="Tahoma" w:cs="Tahoma"/>
        </w:rPr>
        <w:t xml:space="preserve">. When it comes to my role as a police constable, I pride myself on being very </w:t>
      </w:r>
      <w:r w:rsidR="00E63F28" w:rsidRPr="00F764E7">
        <w:rPr>
          <w:rFonts w:ascii="Tahoma" w:hAnsi="Tahoma" w:cs="Tahoma"/>
        </w:rPr>
        <w:t>self-aware</w:t>
      </w:r>
      <w:r w:rsidR="00FF03B1" w:rsidRPr="00F764E7">
        <w:rPr>
          <w:rFonts w:ascii="Tahoma" w:hAnsi="Tahoma" w:cs="Tahoma"/>
        </w:rPr>
        <w:t xml:space="preserve"> of bias or preconception</w:t>
      </w:r>
      <w:r w:rsidR="00763988" w:rsidRPr="00F764E7">
        <w:rPr>
          <w:rFonts w:ascii="Tahoma" w:hAnsi="Tahoma" w:cs="Tahoma"/>
        </w:rPr>
        <w:t>s</w:t>
      </w:r>
      <w:r w:rsidR="00FF03B1" w:rsidRPr="00F764E7">
        <w:rPr>
          <w:rFonts w:ascii="Tahoma" w:hAnsi="Tahoma" w:cs="Tahoma"/>
        </w:rPr>
        <w:t xml:space="preserve"> that I hold </w:t>
      </w:r>
      <w:r w:rsidR="00167E16" w:rsidRPr="00F764E7">
        <w:rPr>
          <w:rFonts w:ascii="Tahoma" w:hAnsi="Tahoma" w:cs="Tahoma"/>
        </w:rPr>
        <w:t xml:space="preserve">and aim to treat everyone fairly and impartially. </w:t>
      </w:r>
      <w:r w:rsidR="009B0708" w:rsidRPr="00F764E7">
        <w:rPr>
          <w:rFonts w:ascii="Tahoma" w:hAnsi="Tahoma" w:cs="Tahoma"/>
        </w:rPr>
        <w:t xml:space="preserve">In this case, there was a time that I had to gather my thoughts </w:t>
      </w:r>
      <w:r w:rsidR="001D16CB" w:rsidRPr="00F764E7">
        <w:rPr>
          <w:rFonts w:ascii="Tahoma" w:hAnsi="Tahoma" w:cs="Tahoma"/>
        </w:rPr>
        <w:t xml:space="preserve">as I took almost an instant dislike to the alleged perpetrator based on the information that the victim shared with myself and the call handler. </w:t>
      </w:r>
      <w:r w:rsidR="00306471" w:rsidRPr="00F764E7">
        <w:rPr>
          <w:rFonts w:ascii="Tahoma" w:hAnsi="Tahoma" w:cs="Tahoma"/>
        </w:rPr>
        <w:t xml:space="preserve">This bias </w:t>
      </w:r>
      <w:r w:rsidR="00247FE2" w:rsidRPr="00F764E7">
        <w:rPr>
          <w:rFonts w:ascii="Tahoma" w:hAnsi="Tahoma" w:cs="Tahoma"/>
        </w:rPr>
        <w:t xml:space="preserve">was related to the </w:t>
      </w:r>
      <w:r w:rsidR="000629B8" w:rsidRPr="00F764E7">
        <w:rPr>
          <w:rFonts w:ascii="Tahoma" w:hAnsi="Tahoma" w:cs="Tahoma"/>
        </w:rPr>
        <w:t xml:space="preserve">inconceivable events that the victim had to endure from the perpetrator. </w:t>
      </w:r>
      <w:r w:rsidR="00B2450F" w:rsidRPr="00F764E7">
        <w:rPr>
          <w:rFonts w:ascii="Tahoma" w:hAnsi="Tahoma" w:cs="Tahoma"/>
        </w:rPr>
        <w:t>Self-awareness</w:t>
      </w:r>
      <w:r w:rsidR="000629B8" w:rsidRPr="00F764E7">
        <w:rPr>
          <w:rFonts w:ascii="Tahoma" w:hAnsi="Tahoma" w:cs="Tahoma"/>
        </w:rPr>
        <w:t xml:space="preserve"> is key for me in understanding my own </w:t>
      </w:r>
      <w:r w:rsidR="00B2450F" w:rsidRPr="00F764E7">
        <w:rPr>
          <w:rFonts w:ascii="Tahoma" w:hAnsi="Tahoma" w:cs="Tahoma"/>
        </w:rPr>
        <w:t>bias’s</w:t>
      </w:r>
      <w:r w:rsidR="000629B8" w:rsidRPr="00F764E7">
        <w:rPr>
          <w:rFonts w:ascii="Tahoma" w:hAnsi="Tahoma" w:cs="Tahoma"/>
        </w:rPr>
        <w:t xml:space="preserve"> and ensuring that I do not act on them</w:t>
      </w:r>
      <w:r w:rsidR="00840A5F" w:rsidRPr="00F764E7">
        <w:rPr>
          <w:rFonts w:ascii="Tahoma" w:hAnsi="Tahoma" w:cs="Tahoma"/>
        </w:rPr>
        <w:t xml:space="preserve"> (College of Policing, “Resources for Reflective Practice”)</w:t>
      </w:r>
      <w:r w:rsidR="000629B8" w:rsidRPr="00F764E7">
        <w:rPr>
          <w:rFonts w:ascii="Tahoma" w:hAnsi="Tahoma" w:cs="Tahoma"/>
        </w:rPr>
        <w:t xml:space="preserve">. </w:t>
      </w:r>
      <w:r w:rsidR="009D2395" w:rsidRPr="00F764E7">
        <w:rPr>
          <w:rFonts w:ascii="Tahoma" w:hAnsi="Tahoma" w:cs="Tahoma"/>
        </w:rPr>
        <w:t xml:space="preserve">As a police constable, it is set out in the core values and principles </w:t>
      </w:r>
      <w:r w:rsidR="00042CA2" w:rsidRPr="00F764E7">
        <w:rPr>
          <w:rFonts w:ascii="Tahoma" w:hAnsi="Tahoma" w:cs="Tahoma"/>
        </w:rPr>
        <w:t>that I am required to be impartial</w:t>
      </w:r>
      <w:r w:rsidR="000B764F" w:rsidRPr="00F764E7">
        <w:rPr>
          <w:rFonts w:ascii="Tahoma" w:hAnsi="Tahoma" w:cs="Tahoma"/>
        </w:rPr>
        <w:t xml:space="preserve"> and integral</w:t>
      </w:r>
      <w:r w:rsidR="00042CA2" w:rsidRPr="00F764E7">
        <w:rPr>
          <w:rFonts w:ascii="Tahoma" w:hAnsi="Tahoma" w:cs="Tahoma"/>
        </w:rPr>
        <w:t xml:space="preserve">. It is my role to investigate crime </w:t>
      </w:r>
      <w:r w:rsidR="00536698" w:rsidRPr="00F764E7">
        <w:rPr>
          <w:rFonts w:ascii="Tahoma" w:hAnsi="Tahoma" w:cs="Tahoma"/>
        </w:rPr>
        <w:t xml:space="preserve">for </w:t>
      </w:r>
      <w:r w:rsidR="00042CA2" w:rsidRPr="00F764E7">
        <w:rPr>
          <w:rFonts w:ascii="Tahoma" w:hAnsi="Tahoma" w:cs="Tahoma"/>
        </w:rPr>
        <w:t>the crown prosecution service</w:t>
      </w:r>
      <w:r w:rsidR="00536698" w:rsidRPr="00F764E7">
        <w:rPr>
          <w:rFonts w:ascii="Tahoma" w:hAnsi="Tahoma" w:cs="Tahoma"/>
        </w:rPr>
        <w:t>;</w:t>
      </w:r>
      <w:r w:rsidR="000B764F" w:rsidRPr="00F764E7">
        <w:rPr>
          <w:rFonts w:ascii="Tahoma" w:hAnsi="Tahoma" w:cs="Tahoma"/>
        </w:rPr>
        <w:t xml:space="preserve"> not to decide guilt</w:t>
      </w:r>
      <w:r w:rsidR="00AA49D2" w:rsidRPr="00F764E7">
        <w:rPr>
          <w:rFonts w:ascii="Tahoma" w:hAnsi="Tahoma" w:cs="Tahoma"/>
        </w:rPr>
        <w:t xml:space="preserve">. </w:t>
      </w:r>
    </w:p>
    <w:p w14:paraId="3DE6B7AF" w14:textId="77777777" w:rsidR="001F3D84" w:rsidRPr="00F764E7" w:rsidRDefault="001F3D84" w:rsidP="00025650">
      <w:pPr>
        <w:jc w:val="both"/>
        <w:rPr>
          <w:rFonts w:ascii="Tahoma" w:hAnsi="Tahoma" w:cs="Tahoma"/>
        </w:rPr>
      </w:pPr>
    </w:p>
    <w:p w14:paraId="0B825BFF" w14:textId="1BC2ABCC" w:rsidR="00E16F54" w:rsidRPr="00F764E7" w:rsidRDefault="00970982" w:rsidP="00EF4BE4">
      <w:pPr>
        <w:jc w:val="both"/>
        <w:rPr>
          <w:rFonts w:ascii="Tahoma" w:hAnsi="Tahoma" w:cs="Tahoma"/>
        </w:rPr>
      </w:pPr>
      <w:r w:rsidRPr="00F764E7">
        <w:rPr>
          <w:rFonts w:ascii="Tahoma" w:hAnsi="Tahoma" w:cs="Tahoma"/>
        </w:rPr>
        <w:t xml:space="preserve">To conclude, </w:t>
      </w:r>
      <w:r w:rsidR="00B1773E" w:rsidRPr="00F764E7">
        <w:rPr>
          <w:rFonts w:ascii="Tahoma" w:hAnsi="Tahoma" w:cs="Tahoma"/>
        </w:rPr>
        <w:t xml:space="preserve">officers are required to carry out dynamic assessments to </w:t>
      </w:r>
      <w:r w:rsidR="006934A1" w:rsidRPr="00F764E7">
        <w:rPr>
          <w:rFonts w:ascii="Tahoma" w:hAnsi="Tahoma" w:cs="Tahoma"/>
        </w:rPr>
        <w:t xml:space="preserve">achieve a desirable outcome. However personal factors may hinder this process. </w:t>
      </w:r>
      <w:r w:rsidR="00510646" w:rsidRPr="00F764E7">
        <w:rPr>
          <w:rFonts w:ascii="Tahoma" w:hAnsi="Tahoma" w:cs="Tahoma"/>
        </w:rPr>
        <w:t xml:space="preserve">As of this it is important for an officer to remain </w:t>
      </w:r>
      <w:r w:rsidR="00F507D4" w:rsidRPr="00F764E7">
        <w:rPr>
          <w:rFonts w:ascii="Tahoma" w:hAnsi="Tahoma" w:cs="Tahoma"/>
        </w:rPr>
        <w:t>self-aware</w:t>
      </w:r>
      <w:r w:rsidR="00510646" w:rsidRPr="00F764E7">
        <w:rPr>
          <w:rFonts w:ascii="Tahoma" w:hAnsi="Tahoma" w:cs="Tahoma"/>
        </w:rPr>
        <w:t xml:space="preserve"> and consciously </w:t>
      </w:r>
      <w:r w:rsidR="00F507D4" w:rsidRPr="00F764E7">
        <w:rPr>
          <w:rFonts w:ascii="Tahoma" w:hAnsi="Tahoma" w:cs="Tahoma"/>
        </w:rPr>
        <w:t>make decisions in</w:t>
      </w:r>
      <w:r w:rsidR="00C10F74" w:rsidRPr="00F764E7">
        <w:rPr>
          <w:rFonts w:ascii="Tahoma" w:hAnsi="Tahoma" w:cs="Tahoma"/>
        </w:rPr>
        <w:t>-</w:t>
      </w:r>
      <w:r w:rsidR="00F507D4" w:rsidRPr="00F764E7">
        <w:rPr>
          <w:rFonts w:ascii="Tahoma" w:hAnsi="Tahoma" w:cs="Tahoma"/>
        </w:rPr>
        <w:t>line with for</w:t>
      </w:r>
      <w:r w:rsidR="00536698" w:rsidRPr="00F764E7">
        <w:rPr>
          <w:rFonts w:ascii="Tahoma" w:hAnsi="Tahoma" w:cs="Tahoma"/>
        </w:rPr>
        <w:t xml:space="preserve"> force</w:t>
      </w:r>
      <w:r w:rsidR="00F507D4" w:rsidRPr="00F764E7">
        <w:rPr>
          <w:rFonts w:ascii="Tahoma" w:hAnsi="Tahoma" w:cs="Tahoma"/>
        </w:rPr>
        <w:t xml:space="preserve"> policy. </w:t>
      </w:r>
      <w:r w:rsidR="00C10F74" w:rsidRPr="00F764E7">
        <w:rPr>
          <w:rFonts w:ascii="Tahoma" w:hAnsi="Tahoma" w:cs="Tahoma"/>
        </w:rPr>
        <w:t xml:space="preserve">The NDM is important for Constables to use when risk assessing different situations, as it includes powers and ethics for the role and something for </w:t>
      </w:r>
      <w:proofErr w:type="gramStart"/>
      <w:r w:rsidR="00C10F74" w:rsidRPr="00F764E7">
        <w:rPr>
          <w:rFonts w:ascii="Tahoma" w:hAnsi="Tahoma" w:cs="Tahoma"/>
        </w:rPr>
        <w:t>PC’s</w:t>
      </w:r>
      <w:proofErr w:type="gramEnd"/>
      <w:r w:rsidR="00C10F74" w:rsidRPr="00F764E7">
        <w:rPr>
          <w:rFonts w:ascii="Tahoma" w:hAnsi="Tahoma" w:cs="Tahoma"/>
        </w:rPr>
        <w:t xml:space="preserve"> to work within. Police will work under the CPIA for investigations to ensure that they are practicing legally relating to material/information given to them. In this essay, I described my practice and understanding of both NDM and CPIA for a specific case. </w:t>
      </w:r>
    </w:p>
    <w:p w14:paraId="31C42815" w14:textId="77777777" w:rsidR="00536698" w:rsidRPr="00F764E7" w:rsidRDefault="00536698" w:rsidP="00536698">
      <w:pPr>
        <w:jc w:val="center"/>
        <w:rPr>
          <w:rFonts w:ascii="Tahoma" w:hAnsi="Tahoma" w:cs="Tahoma"/>
          <w:b/>
          <w:bCs/>
          <w:i/>
          <w:iCs/>
          <w:sz w:val="32"/>
          <w:szCs w:val="32"/>
          <w:u w:val="single"/>
        </w:rPr>
      </w:pPr>
    </w:p>
    <w:p w14:paraId="0FFE9E41" w14:textId="040A684D" w:rsidR="00536698" w:rsidRPr="00F764E7" w:rsidRDefault="00536698" w:rsidP="00536698">
      <w:pPr>
        <w:jc w:val="center"/>
        <w:rPr>
          <w:rFonts w:ascii="Tahoma" w:hAnsi="Tahoma" w:cs="Tahoma"/>
          <w:b/>
          <w:bCs/>
          <w:i/>
          <w:iCs/>
          <w:sz w:val="32"/>
          <w:szCs w:val="32"/>
          <w:u w:val="single"/>
        </w:rPr>
      </w:pPr>
      <w:r w:rsidRPr="00F764E7">
        <w:rPr>
          <w:rFonts w:ascii="Tahoma" w:hAnsi="Tahoma" w:cs="Tahoma"/>
          <w:b/>
          <w:bCs/>
          <w:i/>
          <w:iCs/>
          <w:sz w:val="32"/>
          <w:szCs w:val="32"/>
          <w:u w:val="single"/>
        </w:rPr>
        <w:t>WORD COUNT - 1</w:t>
      </w:r>
      <w:r w:rsidRPr="00F764E7">
        <w:rPr>
          <w:rFonts w:ascii="Tahoma" w:hAnsi="Tahoma" w:cs="Tahoma"/>
          <w:b/>
          <w:bCs/>
          <w:i/>
          <w:iCs/>
          <w:sz w:val="32"/>
          <w:szCs w:val="32"/>
          <w:u w:val="single"/>
        </w:rPr>
        <w:t>650</w:t>
      </w:r>
      <w:r w:rsidRPr="00F764E7">
        <w:rPr>
          <w:rFonts w:ascii="Tahoma" w:hAnsi="Tahoma" w:cs="Tahoma"/>
          <w:b/>
          <w:bCs/>
          <w:i/>
          <w:iCs/>
          <w:sz w:val="32"/>
          <w:szCs w:val="32"/>
          <w:u w:val="single"/>
        </w:rPr>
        <w:t xml:space="preserve"> WORDS</w:t>
      </w:r>
    </w:p>
    <w:p w14:paraId="38AC0A00" w14:textId="77777777" w:rsidR="00E16F54" w:rsidRDefault="00E16F54" w:rsidP="00EF4BE4">
      <w:pPr>
        <w:jc w:val="both"/>
        <w:rPr>
          <w:sz w:val="24"/>
          <w:szCs w:val="24"/>
        </w:rPr>
      </w:pPr>
    </w:p>
    <w:p w14:paraId="4BE6226B" w14:textId="77777777" w:rsidR="00E16F54" w:rsidRDefault="00E16F54" w:rsidP="00EF4BE4">
      <w:pPr>
        <w:jc w:val="both"/>
        <w:rPr>
          <w:sz w:val="24"/>
          <w:szCs w:val="24"/>
        </w:rPr>
      </w:pPr>
    </w:p>
    <w:p w14:paraId="0CFD162A" w14:textId="3DDFDECD"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0348"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8"/>
        <w:gridCol w:w="2872"/>
        <w:gridCol w:w="2485"/>
        <w:gridCol w:w="2693"/>
      </w:tblGrid>
      <w:tr w:rsidR="00220D06" w:rsidRPr="00270EEB" w14:paraId="7286CFA3" w14:textId="77777777" w:rsidTr="00297CA9">
        <w:tc>
          <w:tcPr>
            <w:tcW w:w="2298" w:type="dxa"/>
            <w:shd w:val="clear" w:color="auto" w:fill="auto"/>
          </w:tcPr>
          <w:p w14:paraId="414B1F94" w14:textId="77777777" w:rsidR="00B17FA0" w:rsidRPr="00270EEB" w:rsidRDefault="00B17FA0" w:rsidP="00297CA9">
            <w:pPr>
              <w:jc w:val="center"/>
              <w:rPr>
                <w:b/>
                <w:sz w:val="24"/>
                <w:szCs w:val="24"/>
              </w:rPr>
            </w:pPr>
          </w:p>
          <w:p w14:paraId="7A07462E" w14:textId="7B8242AC" w:rsidR="00220D06" w:rsidRPr="00270EEB" w:rsidRDefault="62FE5CAF" w:rsidP="00297CA9">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p>
          <w:p w14:paraId="041C559D" w14:textId="77777777" w:rsidR="00B17FA0" w:rsidRPr="00270EEB" w:rsidRDefault="00B17FA0" w:rsidP="00297CA9">
            <w:pPr>
              <w:jc w:val="center"/>
              <w:rPr>
                <w:b/>
                <w:sz w:val="24"/>
                <w:szCs w:val="24"/>
              </w:rPr>
            </w:pPr>
          </w:p>
        </w:tc>
        <w:tc>
          <w:tcPr>
            <w:tcW w:w="2872" w:type="dxa"/>
            <w:shd w:val="clear" w:color="auto" w:fill="auto"/>
          </w:tcPr>
          <w:p w14:paraId="4E0D2819" w14:textId="77777777" w:rsidR="00B17FA0" w:rsidRPr="00270EEB" w:rsidRDefault="00B17FA0" w:rsidP="00297CA9">
            <w:pPr>
              <w:jc w:val="center"/>
              <w:rPr>
                <w:b/>
                <w:sz w:val="24"/>
                <w:szCs w:val="24"/>
              </w:rPr>
            </w:pPr>
          </w:p>
          <w:p w14:paraId="69C82C88" w14:textId="77777777" w:rsidR="00220D06" w:rsidRPr="00270EEB" w:rsidRDefault="00220D06" w:rsidP="00297CA9">
            <w:pPr>
              <w:jc w:val="center"/>
              <w:rPr>
                <w:b/>
                <w:sz w:val="24"/>
                <w:szCs w:val="24"/>
              </w:rPr>
            </w:pPr>
            <w:r w:rsidRPr="00270EEB">
              <w:rPr>
                <w:b/>
                <w:sz w:val="24"/>
                <w:szCs w:val="24"/>
              </w:rPr>
              <w:t>How it will be achieved</w:t>
            </w:r>
          </w:p>
        </w:tc>
        <w:tc>
          <w:tcPr>
            <w:tcW w:w="2485" w:type="dxa"/>
            <w:shd w:val="clear" w:color="auto" w:fill="auto"/>
          </w:tcPr>
          <w:p w14:paraId="3F615B5C" w14:textId="77777777" w:rsidR="00B17FA0" w:rsidRPr="00270EEB" w:rsidRDefault="00B17FA0" w:rsidP="00297CA9">
            <w:pPr>
              <w:jc w:val="center"/>
              <w:rPr>
                <w:b/>
                <w:sz w:val="24"/>
                <w:szCs w:val="24"/>
              </w:rPr>
            </w:pPr>
          </w:p>
          <w:p w14:paraId="14FABF3A" w14:textId="3979C1DE" w:rsidR="00220D06" w:rsidRPr="00270EEB" w:rsidRDefault="6E3AA50A" w:rsidP="00297CA9">
            <w:pPr>
              <w:jc w:val="center"/>
              <w:rPr>
                <w:b/>
                <w:bCs/>
                <w:sz w:val="24"/>
                <w:szCs w:val="24"/>
              </w:rPr>
            </w:pPr>
            <w:r w:rsidRPr="6E3AA50A">
              <w:rPr>
                <w:b/>
                <w:bCs/>
                <w:sz w:val="24"/>
                <w:szCs w:val="24"/>
              </w:rPr>
              <w:t>Who can provide support?</w:t>
            </w:r>
          </w:p>
        </w:tc>
        <w:tc>
          <w:tcPr>
            <w:tcW w:w="2693" w:type="dxa"/>
            <w:shd w:val="clear" w:color="auto" w:fill="auto"/>
          </w:tcPr>
          <w:p w14:paraId="126A9397" w14:textId="220EDD6C" w:rsidR="62FE5CAF" w:rsidRDefault="62FE5CAF" w:rsidP="00297CA9">
            <w:pPr>
              <w:jc w:val="center"/>
              <w:rPr>
                <w:b/>
                <w:bCs/>
                <w:sz w:val="24"/>
                <w:szCs w:val="24"/>
              </w:rPr>
            </w:pPr>
          </w:p>
          <w:p w14:paraId="55617844" w14:textId="4F44C9E7" w:rsidR="62FE5CAF" w:rsidRDefault="62FE5CAF" w:rsidP="00297CA9">
            <w:pPr>
              <w:spacing w:line="259" w:lineRule="auto"/>
              <w:jc w:val="center"/>
            </w:pPr>
            <w:r w:rsidRPr="62FE5CAF">
              <w:rPr>
                <w:b/>
                <w:bCs/>
                <w:sz w:val="24"/>
                <w:szCs w:val="24"/>
              </w:rPr>
              <w:t>Timeline</w:t>
            </w:r>
          </w:p>
        </w:tc>
      </w:tr>
      <w:tr w:rsidR="00220D06" w:rsidRPr="00270EEB" w14:paraId="513D3471" w14:textId="77777777" w:rsidTr="00297CA9">
        <w:tc>
          <w:tcPr>
            <w:tcW w:w="2298" w:type="dxa"/>
            <w:shd w:val="clear" w:color="auto" w:fill="auto"/>
          </w:tcPr>
          <w:p w14:paraId="1D925BEB" w14:textId="1D0281DB" w:rsidR="00220D06" w:rsidRPr="00270EEB" w:rsidRDefault="00142BD8" w:rsidP="00297CA9">
            <w:pPr>
              <w:rPr>
                <w:sz w:val="24"/>
                <w:szCs w:val="24"/>
              </w:rPr>
            </w:pPr>
            <w:r>
              <w:rPr>
                <w:sz w:val="24"/>
                <w:szCs w:val="24"/>
              </w:rPr>
              <w:t>Confidence when carrying out stop and searches.</w:t>
            </w:r>
          </w:p>
          <w:p w14:paraId="12DD0457" w14:textId="77777777" w:rsidR="00220D06" w:rsidRPr="00270EEB" w:rsidRDefault="00220D06" w:rsidP="00297CA9">
            <w:pPr>
              <w:jc w:val="center"/>
              <w:rPr>
                <w:sz w:val="24"/>
                <w:szCs w:val="24"/>
              </w:rPr>
            </w:pPr>
          </w:p>
          <w:p w14:paraId="43FC3966" w14:textId="77777777" w:rsidR="00220D06" w:rsidRPr="00270EEB" w:rsidRDefault="00220D06" w:rsidP="00297CA9">
            <w:pPr>
              <w:jc w:val="center"/>
              <w:rPr>
                <w:sz w:val="24"/>
                <w:szCs w:val="24"/>
              </w:rPr>
            </w:pPr>
          </w:p>
          <w:p w14:paraId="3E32D5F2" w14:textId="77777777" w:rsidR="00220D06" w:rsidRPr="00270EEB" w:rsidRDefault="00220D06" w:rsidP="00297CA9">
            <w:pPr>
              <w:jc w:val="center"/>
              <w:rPr>
                <w:sz w:val="24"/>
                <w:szCs w:val="24"/>
              </w:rPr>
            </w:pPr>
          </w:p>
          <w:p w14:paraId="3F46813A" w14:textId="77777777" w:rsidR="00220D06" w:rsidRPr="00270EEB" w:rsidRDefault="00220D06" w:rsidP="00297CA9">
            <w:pPr>
              <w:jc w:val="center"/>
              <w:rPr>
                <w:sz w:val="24"/>
                <w:szCs w:val="24"/>
              </w:rPr>
            </w:pPr>
          </w:p>
          <w:p w14:paraId="0ED85F85" w14:textId="77777777" w:rsidR="00220D06" w:rsidRPr="00270EEB" w:rsidRDefault="00220D06" w:rsidP="00297CA9">
            <w:pPr>
              <w:jc w:val="center"/>
              <w:rPr>
                <w:sz w:val="24"/>
                <w:szCs w:val="24"/>
              </w:rPr>
            </w:pPr>
          </w:p>
        </w:tc>
        <w:tc>
          <w:tcPr>
            <w:tcW w:w="2872" w:type="dxa"/>
            <w:shd w:val="clear" w:color="auto" w:fill="auto"/>
          </w:tcPr>
          <w:p w14:paraId="1DD535CE" w14:textId="67C840F6" w:rsidR="00220D06" w:rsidRPr="00270EEB" w:rsidRDefault="00142BD8" w:rsidP="00297CA9">
            <w:pPr>
              <w:jc w:val="center"/>
              <w:rPr>
                <w:sz w:val="24"/>
                <w:szCs w:val="24"/>
              </w:rPr>
            </w:pPr>
            <w:r>
              <w:rPr>
                <w:sz w:val="24"/>
                <w:szCs w:val="24"/>
              </w:rPr>
              <w:t xml:space="preserve">I will take the lead </w:t>
            </w:r>
            <w:r w:rsidR="00393732">
              <w:rPr>
                <w:sz w:val="24"/>
                <w:szCs w:val="24"/>
              </w:rPr>
              <w:t xml:space="preserve">in </w:t>
            </w:r>
            <w:r>
              <w:rPr>
                <w:sz w:val="24"/>
                <w:szCs w:val="24"/>
              </w:rPr>
              <w:t>all stop &amp; searches that I come across during my shift with my tutor and speak to my sergeant to see if there are any operations taking place that can aid in this.</w:t>
            </w:r>
          </w:p>
        </w:tc>
        <w:tc>
          <w:tcPr>
            <w:tcW w:w="2485" w:type="dxa"/>
            <w:shd w:val="clear" w:color="auto" w:fill="auto"/>
          </w:tcPr>
          <w:p w14:paraId="177DD410" w14:textId="1C55DBC3" w:rsidR="00142BD8" w:rsidRPr="00142BD8" w:rsidRDefault="00297CA9" w:rsidP="00297CA9">
            <w:pPr>
              <w:rPr>
                <w:sz w:val="24"/>
                <w:szCs w:val="24"/>
              </w:rPr>
            </w:pPr>
            <w:r>
              <w:rPr>
                <w:sz w:val="24"/>
                <w:szCs w:val="24"/>
              </w:rPr>
              <w:t xml:space="preserve">This will be mainly my </w:t>
            </w:r>
            <w:r w:rsidR="00142BD8">
              <w:rPr>
                <w:sz w:val="24"/>
                <w:szCs w:val="24"/>
              </w:rPr>
              <w:t>Tutor and sergeant</w:t>
            </w:r>
            <w:r>
              <w:rPr>
                <w:sz w:val="24"/>
                <w:szCs w:val="24"/>
              </w:rPr>
              <w:t>. I will also review College of policing guidance and recomplete my NCALT on stop and search.</w:t>
            </w:r>
          </w:p>
        </w:tc>
        <w:tc>
          <w:tcPr>
            <w:tcW w:w="2693" w:type="dxa"/>
            <w:shd w:val="clear" w:color="auto" w:fill="auto"/>
          </w:tcPr>
          <w:p w14:paraId="1F90E38B" w14:textId="35B36F81" w:rsidR="00142BD8" w:rsidRPr="00142BD8" w:rsidRDefault="00142BD8" w:rsidP="00297CA9">
            <w:pPr>
              <w:rPr>
                <w:sz w:val="24"/>
                <w:szCs w:val="24"/>
              </w:rPr>
            </w:pPr>
            <w:r>
              <w:rPr>
                <w:sz w:val="24"/>
                <w:szCs w:val="24"/>
              </w:rPr>
              <w:t>I aim to take the lead during all stop and searches so I should see a vast improvement within the next 2 weeks (W.E 26/11/2023)</w:t>
            </w:r>
          </w:p>
        </w:tc>
      </w:tr>
      <w:tr w:rsidR="00220D06" w:rsidRPr="00270EEB" w14:paraId="4DD6097A" w14:textId="77777777" w:rsidTr="00297CA9">
        <w:trPr>
          <w:trHeight w:val="2175"/>
        </w:trPr>
        <w:tc>
          <w:tcPr>
            <w:tcW w:w="2298" w:type="dxa"/>
            <w:shd w:val="clear" w:color="auto" w:fill="auto"/>
          </w:tcPr>
          <w:p w14:paraId="0214F434" w14:textId="24DC892E" w:rsidR="00220D06" w:rsidRPr="00270EEB" w:rsidRDefault="00142BD8" w:rsidP="00297CA9">
            <w:pPr>
              <w:rPr>
                <w:sz w:val="24"/>
                <w:szCs w:val="24"/>
              </w:rPr>
            </w:pPr>
            <w:r>
              <w:rPr>
                <w:sz w:val="24"/>
                <w:szCs w:val="24"/>
              </w:rPr>
              <w:t>Confidence when making an arrest.</w:t>
            </w:r>
          </w:p>
          <w:p w14:paraId="78E923B6" w14:textId="77777777" w:rsidR="00220D06" w:rsidRPr="00270EEB" w:rsidRDefault="00220D06" w:rsidP="00297CA9">
            <w:pPr>
              <w:jc w:val="center"/>
              <w:rPr>
                <w:sz w:val="24"/>
                <w:szCs w:val="24"/>
              </w:rPr>
            </w:pPr>
          </w:p>
          <w:p w14:paraId="230BFF7F" w14:textId="77777777" w:rsidR="00220D06" w:rsidRPr="00270EEB" w:rsidRDefault="00220D06" w:rsidP="00297CA9">
            <w:pPr>
              <w:jc w:val="center"/>
              <w:rPr>
                <w:sz w:val="24"/>
                <w:szCs w:val="24"/>
              </w:rPr>
            </w:pPr>
          </w:p>
          <w:p w14:paraId="1E5577CA" w14:textId="77777777" w:rsidR="00220D06" w:rsidRPr="00270EEB" w:rsidRDefault="00220D06" w:rsidP="00297CA9">
            <w:pPr>
              <w:jc w:val="center"/>
              <w:rPr>
                <w:sz w:val="24"/>
                <w:szCs w:val="24"/>
              </w:rPr>
            </w:pPr>
          </w:p>
          <w:p w14:paraId="4FE15341" w14:textId="77777777" w:rsidR="00220D06" w:rsidRPr="00270EEB" w:rsidRDefault="00220D06" w:rsidP="00297CA9">
            <w:pPr>
              <w:jc w:val="center"/>
              <w:rPr>
                <w:sz w:val="24"/>
                <w:szCs w:val="24"/>
              </w:rPr>
            </w:pPr>
          </w:p>
          <w:p w14:paraId="1243BA69" w14:textId="77777777" w:rsidR="00220D06" w:rsidRPr="00270EEB" w:rsidRDefault="00220D06" w:rsidP="00297CA9">
            <w:pPr>
              <w:jc w:val="center"/>
              <w:rPr>
                <w:sz w:val="24"/>
                <w:szCs w:val="24"/>
              </w:rPr>
            </w:pPr>
          </w:p>
          <w:p w14:paraId="4B5300CC" w14:textId="77777777" w:rsidR="00220D06" w:rsidRPr="00270EEB" w:rsidRDefault="00220D06" w:rsidP="00297CA9">
            <w:pPr>
              <w:jc w:val="center"/>
              <w:rPr>
                <w:sz w:val="24"/>
                <w:szCs w:val="24"/>
              </w:rPr>
            </w:pPr>
          </w:p>
        </w:tc>
        <w:tc>
          <w:tcPr>
            <w:tcW w:w="2872" w:type="dxa"/>
            <w:shd w:val="clear" w:color="auto" w:fill="auto"/>
          </w:tcPr>
          <w:p w14:paraId="4A5263DB" w14:textId="0FC2ABA3" w:rsidR="00220D06" w:rsidRPr="00270EEB" w:rsidRDefault="00142BD8" w:rsidP="00297CA9">
            <w:pPr>
              <w:jc w:val="center"/>
              <w:rPr>
                <w:sz w:val="24"/>
                <w:szCs w:val="24"/>
              </w:rPr>
            </w:pPr>
            <w:r>
              <w:rPr>
                <w:sz w:val="24"/>
                <w:szCs w:val="24"/>
              </w:rPr>
              <w:t>I will take the lead during all arrests that are made on my calls. I will also speak to my tutor to seek role plays to build confidence from a legislative context as this is my biggest concern.</w:t>
            </w:r>
          </w:p>
        </w:tc>
        <w:tc>
          <w:tcPr>
            <w:tcW w:w="2485" w:type="dxa"/>
            <w:shd w:val="clear" w:color="auto" w:fill="auto"/>
          </w:tcPr>
          <w:p w14:paraId="55CDA8EA" w14:textId="48CF1F1B" w:rsidR="00220D06" w:rsidRPr="00270EEB" w:rsidRDefault="00297CA9" w:rsidP="00297CA9">
            <w:pPr>
              <w:jc w:val="center"/>
              <w:rPr>
                <w:sz w:val="24"/>
                <w:szCs w:val="24"/>
              </w:rPr>
            </w:pPr>
            <w:r>
              <w:rPr>
                <w:sz w:val="24"/>
                <w:szCs w:val="24"/>
              </w:rPr>
              <w:t xml:space="preserve">This will mainly be my </w:t>
            </w:r>
            <w:r w:rsidR="00142BD8">
              <w:rPr>
                <w:sz w:val="24"/>
                <w:szCs w:val="24"/>
              </w:rPr>
              <w:t xml:space="preserve">Tutor and sergeant. </w:t>
            </w:r>
            <w:r>
              <w:rPr>
                <w:sz w:val="24"/>
                <w:szCs w:val="24"/>
              </w:rPr>
              <w:t>I will also recomplete my NCALT on effective arrest.</w:t>
            </w:r>
          </w:p>
        </w:tc>
        <w:tc>
          <w:tcPr>
            <w:tcW w:w="2693" w:type="dxa"/>
            <w:shd w:val="clear" w:color="auto" w:fill="auto"/>
          </w:tcPr>
          <w:p w14:paraId="25AAFC86" w14:textId="3B876C2C" w:rsidR="62FE5CAF" w:rsidRDefault="00142BD8" w:rsidP="00297CA9">
            <w:pPr>
              <w:jc w:val="center"/>
              <w:rPr>
                <w:sz w:val="24"/>
                <w:szCs w:val="24"/>
              </w:rPr>
            </w:pPr>
            <w:r>
              <w:rPr>
                <w:sz w:val="24"/>
                <w:szCs w:val="24"/>
              </w:rPr>
              <w:t>I aim to take the lead during all arrests that take place so should see an improvement by the end of November.</w:t>
            </w:r>
          </w:p>
        </w:tc>
      </w:tr>
      <w:tr w:rsidR="00220D06" w:rsidRPr="00270EEB" w14:paraId="32973BBE" w14:textId="77777777" w:rsidTr="00297CA9">
        <w:tc>
          <w:tcPr>
            <w:tcW w:w="2298" w:type="dxa"/>
            <w:shd w:val="clear" w:color="auto" w:fill="auto"/>
          </w:tcPr>
          <w:p w14:paraId="3212F272" w14:textId="554DB23E" w:rsidR="00220D06" w:rsidRPr="00270EEB" w:rsidRDefault="00142BD8" w:rsidP="00297CA9">
            <w:pPr>
              <w:rPr>
                <w:sz w:val="24"/>
                <w:szCs w:val="24"/>
              </w:rPr>
            </w:pPr>
            <w:r>
              <w:rPr>
                <w:sz w:val="24"/>
                <w:szCs w:val="24"/>
              </w:rPr>
              <w:t>Efficiency around NICHE and other police admin.</w:t>
            </w:r>
          </w:p>
          <w:p w14:paraId="1BEBD163" w14:textId="77777777" w:rsidR="00220D06" w:rsidRPr="00270EEB" w:rsidRDefault="00220D06" w:rsidP="00297CA9">
            <w:pPr>
              <w:jc w:val="center"/>
              <w:rPr>
                <w:sz w:val="24"/>
                <w:szCs w:val="24"/>
              </w:rPr>
            </w:pPr>
          </w:p>
          <w:p w14:paraId="59B02BC7" w14:textId="77777777" w:rsidR="00220D06" w:rsidRPr="00270EEB" w:rsidRDefault="00220D06" w:rsidP="00297CA9">
            <w:pPr>
              <w:rPr>
                <w:sz w:val="24"/>
                <w:szCs w:val="24"/>
              </w:rPr>
            </w:pPr>
          </w:p>
        </w:tc>
        <w:tc>
          <w:tcPr>
            <w:tcW w:w="2872" w:type="dxa"/>
            <w:shd w:val="clear" w:color="auto" w:fill="auto"/>
          </w:tcPr>
          <w:p w14:paraId="568C69DA" w14:textId="20BBE1B2" w:rsidR="00220D06" w:rsidRPr="00270EEB" w:rsidRDefault="00142BD8" w:rsidP="00297CA9">
            <w:pPr>
              <w:jc w:val="center"/>
              <w:rPr>
                <w:sz w:val="24"/>
                <w:szCs w:val="24"/>
              </w:rPr>
            </w:pPr>
            <w:r>
              <w:rPr>
                <w:sz w:val="24"/>
                <w:szCs w:val="24"/>
              </w:rPr>
              <w:t>I will act as OIC for all incidents that I and my tutor attend as well as use practice systems to create dummy records.</w:t>
            </w:r>
          </w:p>
        </w:tc>
        <w:tc>
          <w:tcPr>
            <w:tcW w:w="2485" w:type="dxa"/>
            <w:shd w:val="clear" w:color="auto" w:fill="auto"/>
          </w:tcPr>
          <w:p w14:paraId="63C5B3FF" w14:textId="62CE3617" w:rsidR="00220D06" w:rsidRPr="00270EEB" w:rsidRDefault="00142BD8" w:rsidP="00297CA9">
            <w:pPr>
              <w:jc w:val="center"/>
              <w:rPr>
                <w:sz w:val="24"/>
                <w:szCs w:val="24"/>
              </w:rPr>
            </w:pPr>
            <w:r>
              <w:rPr>
                <w:sz w:val="24"/>
                <w:szCs w:val="24"/>
              </w:rPr>
              <w:t xml:space="preserve">Tutor and sergeant. </w:t>
            </w:r>
            <w:r w:rsidR="00297CA9">
              <w:rPr>
                <w:sz w:val="24"/>
                <w:szCs w:val="24"/>
              </w:rPr>
              <w:t>I will also use internal systems such as Training property systems and Training NICHE.</w:t>
            </w:r>
          </w:p>
        </w:tc>
        <w:tc>
          <w:tcPr>
            <w:tcW w:w="2693" w:type="dxa"/>
            <w:shd w:val="clear" w:color="auto" w:fill="auto"/>
          </w:tcPr>
          <w:p w14:paraId="5A4090B6" w14:textId="1BFDF4B0" w:rsidR="62FE5CAF" w:rsidRDefault="00142BD8" w:rsidP="00297CA9">
            <w:pPr>
              <w:jc w:val="center"/>
              <w:rPr>
                <w:sz w:val="24"/>
                <w:szCs w:val="24"/>
              </w:rPr>
            </w:pPr>
            <w:r>
              <w:rPr>
                <w:sz w:val="24"/>
                <w:szCs w:val="24"/>
              </w:rPr>
              <w:t>I aim to have this completed by the end of my 12 weeks tutorship.</w:t>
            </w:r>
          </w:p>
        </w:tc>
      </w:tr>
      <w:tr w:rsidR="00297CA9" w:rsidRPr="00270EEB" w14:paraId="55D347DE" w14:textId="77777777" w:rsidTr="00297CA9">
        <w:tc>
          <w:tcPr>
            <w:tcW w:w="2298" w:type="dxa"/>
            <w:shd w:val="clear" w:color="auto" w:fill="auto"/>
          </w:tcPr>
          <w:p w14:paraId="36CBCA48" w14:textId="78A0BFBA" w:rsidR="00297CA9" w:rsidRPr="00270EEB" w:rsidRDefault="00297CA9" w:rsidP="00297CA9">
            <w:pPr>
              <w:jc w:val="center"/>
              <w:rPr>
                <w:sz w:val="24"/>
                <w:szCs w:val="24"/>
              </w:rPr>
            </w:pPr>
            <w:r>
              <w:rPr>
                <w:sz w:val="24"/>
                <w:szCs w:val="24"/>
              </w:rPr>
              <w:t>Increase my resolution in conflict management</w:t>
            </w:r>
          </w:p>
        </w:tc>
        <w:tc>
          <w:tcPr>
            <w:tcW w:w="2872" w:type="dxa"/>
            <w:shd w:val="clear" w:color="auto" w:fill="auto"/>
          </w:tcPr>
          <w:p w14:paraId="431C0851" w14:textId="49E840D3" w:rsidR="00297CA9" w:rsidRDefault="00297CA9" w:rsidP="00297CA9">
            <w:pPr>
              <w:jc w:val="center"/>
              <w:rPr>
                <w:sz w:val="24"/>
                <w:szCs w:val="24"/>
              </w:rPr>
            </w:pPr>
            <w:r>
              <w:rPr>
                <w:sz w:val="24"/>
                <w:szCs w:val="24"/>
              </w:rPr>
              <w:t>I will take the lead on all instances that include conflict management and look to take specific calls that include this.</w:t>
            </w:r>
          </w:p>
        </w:tc>
        <w:tc>
          <w:tcPr>
            <w:tcW w:w="2485" w:type="dxa"/>
            <w:shd w:val="clear" w:color="auto" w:fill="auto"/>
          </w:tcPr>
          <w:p w14:paraId="2577F54D" w14:textId="00375354" w:rsidR="00297CA9" w:rsidRDefault="00297CA9" w:rsidP="00297CA9">
            <w:pPr>
              <w:jc w:val="center"/>
              <w:rPr>
                <w:sz w:val="24"/>
                <w:szCs w:val="24"/>
              </w:rPr>
            </w:pPr>
            <w:r>
              <w:rPr>
                <w:sz w:val="24"/>
                <w:szCs w:val="24"/>
              </w:rPr>
              <w:t xml:space="preserve">Tutor, </w:t>
            </w:r>
            <w:proofErr w:type="gramStart"/>
            <w:r>
              <w:rPr>
                <w:sz w:val="24"/>
                <w:szCs w:val="24"/>
              </w:rPr>
              <w:t>sergeant</w:t>
            </w:r>
            <w:proofErr w:type="gramEnd"/>
            <w:r>
              <w:rPr>
                <w:sz w:val="24"/>
                <w:szCs w:val="24"/>
              </w:rPr>
              <w:t xml:space="preserve"> and force control room</w:t>
            </w:r>
            <w:r w:rsidR="00F764E7">
              <w:rPr>
                <w:sz w:val="24"/>
                <w:szCs w:val="24"/>
              </w:rPr>
              <w:t xml:space="preserve"> for allocation of calls</w:t>
            </w:r>
            <w:r>
              <w:rPr>
                <w:sz w:val="24"/>
                <w:szCs w:val="24"/>
              </w:rPr>
              <w:t>. I will also review University resources on conflict management resolution to gain a better understanding.</w:t>
            </w:r>
          </w:p>
        </w:tc>
        <w:tc>
          <w:tcPr>
            <w:tcW w:w="2693" w:type="dxa"/>
            <w:shd w:val="clear" w:color="auto" w:fill="auto"/>
          </w:tcPr>
          <w:p w14:paraId="060A57B4" w14:textId="5313470C" w:rsidR="00297CA9" w:rsidRDefault="00297CA9" w:rsidP="00297CA9">
            <w:pPr>
              <w:jc w:val="center"/>
              <w:rPr>
                <w:sz w:val="24"/>
                <w:szCs w:val="24"/>
              </w:rPr>
            </w:pPr>
            <w:r>
              <w:rPr>
                <w:sz w:val="24"/>
                <w:szCs w:val="24"/>
              </w:rPr>
              <w:t>I aim to see a vast improvement by the end of November.</w:t>
            </w:r>
          </w:p>
        </w:tc>
      </w:tr>
    </w:tbl>
    <w:p w14:paraId="6EDBB665" w14:textId="77777777" w:rsidR="00092970" w:rsidRPr="00270EEB" w:rsidRDefault="00092970" w:rsidP="00FF7EBB">
      <w:pPr>
        <w:jc w:val="both"/>
        <w:rPr>
          <w:sz w:val="24"/>
          <w:szCs w:val="24"/>
        </w:rPr>
      </w:pPr>
    </w:p>
    <w:p w14:paraId="28C6E39C" w14:textId="77777777" w:rsidR="00E16F54" w:rsidRDefault="00E16F54" w:rsidP="00E16F54">
      <w:pPr>
        <w:overflowPunct/>
        <w:autoSpaceDE/>
        <w:autoSpaceDN/>
        <w:adjustRightInd/>
        <w:textAlignment w:val="auto"/>
        <w:rPr>
          <w:b/>
          <w:bCs/>
          <w:sz w:val="24"/>
          <w:szCs w:val="24"/>
        </w:rPr>
      </w:pPr>
    </w:p>
    <w:p w14:paraId="2B4DA333" w14:textId="40A22DE1" w:rsidR="004923DA" w:rsidRPr="00E16F54" w:rsidRDefault="64D01D80" w:rsidP="00E16F54">
      <w:pPr>
        <w:overflowPunct/>
        <w:autoSpaceDE/>
        <w:autoSpaceDN/>
        <w:adjustRightInd/>
        <w:textAlignment w:val="auto"/>
        <w:rPr>
          <w:b/>
          <w:sz w:val="24"/>
          <w:szCs w:val="24"/>
        </w:rPr>
      </w:pPr>
      <w:r w:rsidRPr="64D01D80">
        <w:rPr>
          <w:b/>
          <w:bCs/>
          <w:sz w:val="24"/>
          <w:szCs w:val="24"/>
        </w:rPr>
        <w:t>Bibliography</w:t>
      </w:r>
    </w:p>
    <w:p w14:paraId="4122B786" w14:textId="0F95EB00" w:rsidR="00E16F54" w:rsidRPr="00E16F54" w:rsidRDefault="000F7ECD" w:rsidP="00E16F54">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035759" w14:textId="77777777" w:rsidR="00F764E7" w:rsidRPr="00F764E7" w:rsidRDefault="00F764E7" w:rsidP="002162A1">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rPr>
        <w:t xml:space="preserve">Alumni (2019) </w:t>
      </w:r>
      <w:r w:rsidRPr="00F764E7">
        <w:rPr>
          <w:rFonts w:ascii="Tahoma" w:hAnsi="Tahoma" w:cs="Tahoma"/>
          <w:i/>
          <w:iCs/>
          <w:color w:val="000000" w:themeColor="text1"/>
          <w:sz w:val="20"/>
          <w:szCs w:val="20"/>
        </w:rPr>
        <w:t>One Positive Interaction with Police Can Enhance Trust, New Study Finds</w:t>
      </w:r>
      <w:r w:rsidRPr="00F764E7">
        <w:rPr>
          <w:rFonts w:ascii="Tahoma" w:hAnsi="Tahoma" w:cs="Tahoma"/>
          <w:color w:val="000000" w:themeColor="text1"/>
          <w:sz w:val="20"/>
          <w:szCs w:val="20"/>
        </w:rPr>
        <w:t xml:space="preserve">, 15 September. Available at: https://www.newark.rutgers.edu/news/one-positive-interaction-police-can-enhance-trust-new-study-finds (Accessed: 23 October 2019). </w:t>
      </w:r>
    </w:p>
    <w:p w14:paraId="583AD8BB"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Bradford, B., Jackson, J. and Stanko, E.A. (2009) Contact and Confidence: Revisiting the Impact of Public Encounters with the Police. Policing and Society [online]. 19 (1), pp. 20-49. [Accessed 30 October 2023].</w:t>
      </w:r>
    </w:p>
    <w:p w14:paraId="6499713F" w14:textId="77777777" w:rsidR="00F764E7" w:rsidRPr="00F764E7" w:rsidRDefault="00F764E7" w:rsidP="002162A1">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rPr>
        <w:lastRenderedPageBreak/>
        <w:t xml:space="preserve">College of Policing (2013) </w:t>
      </w:r>
      <w:r w:rsidRPr="00F764E7">
        <w:rPr>
          <w:rFonts w:ascii="Tahoma" w:hAnsi="Tahoma" w:cs="Tahoma"/>
          <w:i/>
          <w:iCs/>
          <w:color w:val="000000" w:themeColor="text1"/>
          <w:sz w:val="20"/>
          <w:szCs w:val="20"/>
        </w:rPr>
        <w:t xml:space="preserve">Control, </w:t>
      </w:r>
      <w:proofErr w:type="gramStart"/>
      <w:r w:rsidRPr="00F764E7">
        <w:rPr>
          <w:rFonts w:ascii="Tahoma" w:hAnsi="Tahoma" w:cs="Tahoma"/>
          <w:i/>
          <w:iCs/>
          <w:color w:val="000000" w:themeColor="text1"/>
          <w:sz w:val="20"/>
          <w:szCs w:val="20"/>
        </w:rPr>
        <w:t>restraint</w:t>
      </w:r>
      <w:proofErr w:type="gramEnd"/>
      <w:r w:rsidRPr="00F764E7">
        <w:rPr>
          <w:rFonts w:ascii="Tahoma" w:hAnsi="Tahoma" w:cs="Tahoma"/>
          <w:i/>
          <w:iCs/>
          <w:color w:val="000000" w:themeColor="text1"/>
          <w:sz w:val="20"/>
          <w:szCs w:val="20"/>
        </w:rPr>
        <w:t xml:space="preserve"> and searches</w:t>
      </w:r>
      <w:r w:rsidRPr="00F764E7">
        <w:rPr>
          <w:rFonts w:ascii="Tahoma" w:hAnsi="Tahoma" w:cs="Tahoma"/>
          <w:color w:val="000000" w:themeColor="text1"/>
          <w:sz w:val="20"/>
          <w:szCs w:val="20"/>
        </w:rPr>
        <w:t xml:space="preserve">. Available at: https://www.college.police.uk/app/detention-and-custody/control-restraint-and-searches (Accessed: 23 October 2023). </w:t>
      </w:r>
    </w:p>
    <w:p w14:paraId="6D9A6CA1"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College of Policing (2016). Competency and Values Framework for Policing. [online] College of Policing, www.college.police.uk: College of Policing, pp.3–6. Available at: https://assets.college.police.uk/s3fs-public/2020-11/competency-and-values-framework-for-policing_4.11.16.pdf [Accessed 30 Oct. 2023].</w:t>
      </w:r>
    </w:p>
    <w:p w14:paraId="58464829" w14:textId="77777777" w:rsidR="00F764E7" w:rsidRPr="00F764E7" w:rsidRDefault="00F764E7" w:rsidP="002162A1">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rPr>
        <w:t xml:space="preserve">College of Policing (2020) </w:t>
      </w:r>
      <w:r w:rsidRPr="00F764E7">
        <w:rPr>
          <w:rFonts w:ascii="Tahoma" w:hAnsi="Tahoma" w:cs="Tahoma"/>
          <w:i/>
          <w:iCs/>
          <w:color w:val="000000" w:themeColor="text1"/>
          <w:sz w:val="20"/>
          <w:szCs w:val="20"/>
        </w:rPr>
        <w:t>Conflict management skills</w:t>
      </w:r>
      <w:r w:rsidRPr="00F764E7">
        <w:rPr>
          <w:rFonts w:ascii="Tahoma" w:hAnsi="Tahoma" w:cs="Tahoma"/>
          <w:color w:val="000000" w:themeColor="text1"/>
          <w:sz w:val="20"/>
          <w:szCs w:val="20"/>
        </w:rPr>
        <w:t xml:space="preserve">, </w:t>
      </w:r>
      <w:r w:rsidRPr="00F764E7">
        <w:rPr>
          <w:rFonts w:ascii="Tahoma" w:hAnsi="Tahoma" w:cs="Tahoma"/>
          <w:i/>
          <w:iCs/>
          <w:color w:val="000000" w:themeColor="text1"/>
          <w:sz w:val="20"/>
          <w:szCs w:val="20"/>
        </w:rPr>
        <w:t>College of Policing</w:t>
      </w:r>
      <w:r w:rsidRPr="00F764E7">
        <w:rPr>
          <w:rFonts w:ascii="Tahoma" w:hAnsi="Tahoma" w:cs="Tahoma"/>
          <w:color w:val="000000" w:themeColor="text1"/>
          <w:sz w:val="20"/>
          <w:szCs w:val="20"/>
        </w:rPr>
        <w:t xml:space="preserve">. Available at: https://www.college.police.uk/guidance/conflict-management/conflict-management-skills (Accessed: 23 October 2023). </w:t>
      </w:r>
    </w:p>
    <w:p w14:paraId="1B4B277C" w14:textId="77777777" w:rsidR="00F764E7" w:rsidRPr="00F764E7" w:rsidRDefault="00F764E7" w:rsidP="00F764E7">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rPr>
        <w:t xml:space="preserve">College Of Policing </w:t>
      </w:r>
      <w:r w:rsidRPr="00F764E7">
        <w:rPr>
          <w:rFonts w:ascii="Tahoma" w:hAnsi="Tahoma" w:cs="Tahoma"/>
          <w:i/>
          <w:iCs/>
          <w:color w:val="000000" w:themeColor="text1"/>
          <w:sz w:val="20"/>
          <w:szCs w:val="20"/>
        </w:rPr>
        <w:t>(2021) Communication</w:t>
      </w:r>
      <w:r w:rsidRPr="00F764E7">
        <w:rPr>
          <w:rFonts w:ascii="Tahoma" w:hAnsi="Tahoma" w:cs="Tahoma"/>
          <w:color w:val="000000" w:themeColor="text1"/>
          <w:sz w:val="20"/>
          <w:szCs w:val="20"/>
        </w:rPr>
        <w:t xml:space="preserve">. Available at: https://www.college.police.uk/guidance/vulnerability-related-risks/communication#:~:text=Officers%20and%20staff%20should%20develop,active%20listening (Accessed: 23 October 2023). </w:t>
      </w:r>
    </w:p>
    <w:p w14:paraId="2D368AAD" w14:textId="77777777" w:rsidR="00F764E7" w:rsidRPr="00F764E7" w:rsidRDefault="00F764E7" w:rsidP="002162A1">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rPr>
        <w:t xml:space="preserve">College of Policing (2023) </w:t>
      </w:r>
      <w:r w:rsidRPr="00F764E7">
        <w:rPr>
          <w:rFonts w:ascii="Tahoma" w:hAnsi="Tahoma" w:cs="Tahoma"/>
          <w:i/>
          <w:iCs/>
          <w:color w:val="000000" w:themeColor="text1"/>
          <w:sz w:val="20"/>
          <w:szCs w:val="20"/>
        </w:rPr>
        <w:t xml:space="preserve">Identifying, </w:t>
      </w:r>
      <w:proofErr w:type="gramStart"/>
      <w:r w:rsidRPr="00F764E7">
        <w:rPr>
          <w:rFonts w:ascii="Tahoma" w:hAnsi="Tahoma" w:cs="Tahoma"/>
          <w:i/>
          <w:iCs/>
          <w:color w:val="000000" w:themeColor="text1"/>
          <w:sz w:val="20"/>
          <w:szCs w:val="20"/>
        </w:rPr>
        <w:t>assessing</w:t>
      </w:r>
      <w:proofErr w:type="gramEnd"/>
      <w:r w:rsidRPr="00F764E7">
        <w:rPr>
          <w:rFonts w:ascii="Tahoma" w:hAnsi="Tahoma" w:cs="Tahoma"/>
          <w:i/>
          <w:iCs/>
          <w:color w:val="000000" w:themeColor="text1"/>
          <w:sz w:val="20"/>
          <w:szCs w:val="20"/>
        </w:rPr>
        <w:t xml:space="preserve"> and managing risk</w:t>
      </w:r>
      <w:r w:rsidRPr="00F764E7">
        <w:rPr>
          <w:rFonts w:ascii="Tahoma" w:hAnsi="Tahoma" w:cs="Tahoma"/>
          <w:color w:val="000000" w:themeColor="text1"/>
          <w:sz w:val="20"/>
          <w:szCs w:val="20"/>
        </w:rPr>
        <w:t xml:space="preserve">, </w:t>
      </w:r>
      <w:r w:rsidRPr="00F764E7">
        <w:rPr>
          <w:rFonts w:ascii="Tahoma" w:hAnsi="Tahoma" w:cs="Tahoma"/>
          <w:i/>
          <w:iCs/>
          <w:color w:val="000000" w:themeColor="text1"/>
          <w:sz w:val="20"/>
          <w:szCs w:val="20"/>
        </w:rPr>
        <w:t>College of Policing</w:t>
      </w:r>
      <w:r w:rsidRPr="00F764E7">
        <w:rPr>
          <w:rFonts w:ascii="Tahoma" w:hAnsi="Tahoma" w:cs="Tahoma"/>
          <w:color w:val="000000" w:themeColor="text1"/>
          <w:sz w:val="20"/>
          <w:szCs w:val="20"/>
        </w:rPr>
        <w:t xml:space="preserve">. Available at: https://www.college.police.uk/app/major-investigation-and-public-protection/managing-sexual-offenders-and-violent-offenders/identifying-assessing-and-managing-risk (Accessed: 23 October 2023). </w:t>
      </w:r>
    </w:p>
    <w:p w14:paraId="2072E564"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College of Policing “Investigative Interviewing.” College of Policing, College of Policing, 26 Oct. 2013, www.college.police.uk/app/investigation/investigative-interviewing/investigative-interviewing. Accessed 30 Oct. 2023.</w:t>
      </w:r>
    </w:p>
    <w:p w14:paraId="72D6FF4C"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College of Policing. “Code of Ethics.” College of Policing , College of Policing, July 2014, assets.college.police.uk/s3fs-public/2021-02/code_of_ethics.pdf. Accessed 30 Oct. 2023.</w:t>
      </w:r>
    </w:p>
    <w:p w14:paraId="3D0CFBDF"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College Of Policing. “National Decision Model.” College of Policing, College of Policing, 23 Oct. 2014, www.college.police.uk/app/national-decision-model/national-decision-model. Accessed 30 Oct. 2023.</w:t>
      </w:r>
    </w:p>
    <w:p w14:paraId="36277E31"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College of Policing. “Resources for Reflective Practice.” College of Policing, 2020.</w:t>
      </w:r>
    </w:p>
    <w:p w14:paraId="2420F206"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CPS, crown prosecution service (2016). Hate crime, what is it and how to support victims and witnesses. Crown Prosecution service, [online] p.2. Available at: https://www.cps.gov.uk/sites/default/files/documents/publications/Hate-Crime-what-it-is-and-how-to-support-victims-and-witnesses.pdf [Accessed 30 Oct. 2023].</w:t>
      </w:r>
    </w:p>
    <w:p w14:paraId="1EF189F4" w14:textId="77777777" w:rsidR="00F764E7" w:rsidRPr="00F764E7" w:rsidRDefault="00F764E7" w:rsidP="002162A1">
      <w:pPr>
        <w:pStyle w:val="ListParagraph"/>
        <w:numPr>
          <w:ilvl w:val="0"/>
          <w:numId w:val="15"/>
        </w:numPr>
        <w:jc w:val="both"/>
        <w:rPr>
          <w:rFonts w:ascii="Tahoma" w:hAnsi="Tahoma" w:cs="Tahoma"/>
          <w:color w:val="000000" w:themeColor="text1"/>
        </w:rPr>
      </w:pPr>
      <w:proofErr w:type="spellStart"/>
      <w:r w:rsidRPr="00F764E7">
        <w:rPr>
          <w:rFonts w:ascii="Tahoma" w:hAnsi="Tahoma" w:cs="Tahoma"/>
          <w:color w:val="000000" w:themeColor="text1"/>
          <w:shd w:val="clear" w:color="auto" w:fill="FFFFFF"/>
        </w:rPr>
        <w:t>Dhabhar</w:t>
      </w:r>
      <w:proofErr w:type="spellEnd"/>
      <w:r w:rsidRPr="00F764E7">
        <w:rPr>
          <w:rFonts w:ascii="Tahoma" w:hAnsi="Tahoma" w:cs="Tahoma"/>
          <w:color w:val="000000" w:themeColor="text1"/>
          <w:shd w:val="clear" w:color="auto" w:fill="FFFFFF"/>
        </w:rPr>
        <w:t>, F.S. (2018) Frontiers in Neuroendocrinology. </w:t>
      </w:r>
      <w:r w:rsidRPr="00F764E7">
        <w:rPr>
          <w:rStyle w:val="Emphasis"/>
          <w:rFonts w:ascii="Tahoma" w:hAnsi="Tahoma" w:cs="Tahoma"/>
          <w:color w:val="000000" w:themeColor="text1"/>
        </w:rPr>
        <w:t xml:space="preserve">The Short-term Stress Response - Mother </w:t>
      </w:r>
      <w:proofErr w:type="spellStart"/>
      <w:r w:rsidRPr="00F764E7">
        <w:rPr>
          <w:rStyle w:val="Emphasis"/>
          <w:rFonts w:ascii="Tahoma" w:hAnsi="Tahoma" w:cs="Tahoma"/>
          <w:color w:val="000000" w:themeColor="text1"/>
        </w:rPr>
        <w:t>Natures</w:t>
      </w:r>
      <w:proofErr w:type="spellEnd"/>
      <w:r w:rsidRPr="00F764E7">
        <w:rPr>
          <w:rStyle w:val="Emphasis"/>
          <w:rFonts w:ascii="Tahoma" w:hAnsi="Tahoma" w:cs="Tahoma"/>
          <w:color w:val="000000" w:themeColor="text1"/>
        </w:rPr>
        <w:t xml:space="preserve"> Mechanism </w:t>
      </w:r>
      <w:proofErr w:type="gramStart"/>
      <w:r w:rsidRPr="00F764E7">
        <w:rPr>
          <w:rStyle w:val="Emphasis"/>
          <w:rFonts w:ascii="Tahoma" w:hAnsi="Tahoma" w:cs="Tahoma"/>
          <w:color w:val="000000" w:themeColor="text1"/>
        </w:rPr>
        <w:t>For</w:t>
      </w:r>
      <w:proofErr w:type="gramEnd"/>
      <w:r w:rsidRPr="00F764E7">
        <w:rPr>
          <w:rStyle w:val="Emphasis"/>
          <w:rFonts w:ascii="Tahoma" w:hAnsi="Tahoma" w:cs="Tahoma"/>
          <w:color w:val="000000" w:themeColor="text1"/>
        </w:rPr>
        <w:t xml:space="preserve"> Enhancing Protection and Performance Under Conditions of Threat, Challenge and Opportunity</w:t>
      </w:r>
      <w:r w:rsidRPr="00F764E7">
        <w:rPr>
          <w:rFonts w:ascii="Tahoma" w:hAnsi="Tahoma" w:cs="Tahoma"/>
          <w:color w:val="000000" w:themeColor="text1"/>
          <w:shd w:val="clear" w:color="auto" w:fill="FFFFFF"/>
        </w:rPr>
        <w:t> [online]. 49 (1), pp. 175-192. [Accessed 12 October 2023].</w:t>
      </w:r>
    </w:p>
    <w:p w14:paraId="33460AD7"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proofErr w:type="spellStart"/>
      <w:r w:rsidRPr="00F764E7">
        <w:rPr>
          <w:rFonts w:ascii="Tahoma" w:hAnsi="Tahoma" w:cs="Tahoma"/>
          <w:color w:val="000000" w:themeColor="text1"/>
          <w:shd w:val="clear" w:color="auto" w:fill="FFFFFF"/>
        </w:rPr>
        <w:t>DoveMed</w:t>
      </w:r>
      <w:proofErr w:type="spellEnd"/>
      <w:r w:rsidRPr="00F764E7">
        <w:rPr>
          <w:rFonts w:ascii="Tahoma" w:hAnsi="Tahoma" w:cs="Tahoma"/>
          <w:color w:val="000000" w:themeColor="text1"/>
          <w:shd w:val="clear" w:color="auto" w:fill="FFFFFF"/>
        </w:rPr>
        <w:t xml:space="preserve">  (2023) Health Benefits of Warhammer https://www.dovemed.com/healthy-living/wellness-center/health-benefits-warhammer-game/ </w:t>
      </w:r>
    </w:p>
    <w:p w14:paraId="211AB299" w14:textId="2B8E146E" w:rsid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 xml:space="preserve">E. </w:t>
      </w:r>
      <w:proofErr w:type="spellStart"/>
      <w:r w:rsidRPr="00F764E7">
        <w:rPr>
          <w:rFonts w:ascii="Tahoma" w:hAnsi="Tahoma" w:cs="Tahoma"/>
          <w:color w:val="000000" w:themeColor="text1"/>
        </w:rPr>
        <w:t>Oxburgh</w:t>
      </w:r>
      <w:proofErr w:type="spellEnd"/>
      <w:r w:rsidRPr="00F764E7">
        <w:rPr>
          <w:rFonts w:ascii="Tahoma" w:hAnsi="Tahoma" w:cs="Tahoma"/>
          <w:color w:val="000000" w:themeColor="text1"/>
        </w:rPr>
        <w:t xml:space="preserve">, Gavin, et al. “The Question of Question Types in Police Interviews: A Review of the Literature from a Psychological and Linguistic Perspective.” The International Journal of Speech, Language and the Law, vol. 17.1, no. 1, 2010, pp. 44–66. </w:t>
      </w:r>
      <w:proofErr w:type="spellStart"/>
      <w:r w:rsidRPr="00F764E7">
        <w:rPr>
          <w:rFonts w:ascii="Tahoma" w:hAnsi="Tahoma" w:cs="Tahoma"/>
          <w:color w:val="000000" w:themeColor="text1"/>
        </w:rPr>
        <w:t>Equinoxonline</w:t>
      </w:r>
      <w:proofErr w:type="spellEnd"/>
      <w:r w:rsidRPr="00F764E7">
        <w:rPr>
          <w:rFonts w:ascii="Tahoma" w:hAnsi="Tahoma" w:cs="Tahoma"/>
          <w:color w:val="000000" w:themeColor="text1"/>
        </w:rPr>
        <w:t xml:space="preserve">, </w:t>
      </w:r>
      <w:hyperlink r:id="rId15" w:history="1">
        <w:r w:rsidR="002A4487" w:rsidRPr="009F3070">
          <w:rPr>
            <w:rStyle w:val="Hyperlink"/>
            <w:rFonts w:ascii="Tahoma" w:hAnsi="Tahoma" w:cs="Tahoma"/>
          </w:rPr>
          <w:t>https://doi.org/10.1558/ijsll.v17i1.45</w:t>
        </w:r>
      </w:hyperlink>
      <w:r w:rsidRPr="00F764E7">
        <w:rPr>
          <w:rFonts w:ascii="Tahoma" w:hAnsi="Tahoma" w:cs="Tahoma"/>
          <w:color w:val="000000" w:themeColor="text1"/>
        </w:rPr>
        <w:t>.</w:t>
      </w:r>
    </w:p>
    <w:p w14:paraId="3BC4F2B1" w14:textId="079A05D1" w:rsidR="002A4487" w:rsidRPr="002A4487" w:rsidRDefault="002A4487" w:rsidP="002A4487">
      <w:pPr>
        <w:pStyle w:val="ListParagraph"/>
        <w:numPr>
          <w:ilvl w:val="0"/>
          <w:numId w:val="15"/>
        </w:numPr>
        <w:rPr>
          <w:rFonts w:ascii="Tahoma" w:hAnsi="Tahoma" w:cs="Tahoma"/>
          <w:color w:val="000000" w:themeColor="text1"/>
        </w:rPr>
      </w:pPr>
      <w:r w:rsidRPr="002A4487">
        <w:rPr>
          <w:rFonts w:ascii="Tahoma" w:hAnsi="Tahoma" w:cs="Tahoma"/>
          <w:color w:val="000000" w:themeColor="text1"/>
        </w:rPr>
        <w:t>Gibbs, G. (1988) Learning by doing: A guide to teaching and learning methods. London: Further Education Unit.</w:t>
      </w:r>
    </w:p>
    <w:p w14:paraId="18425EEB"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GOV.UK. “Domestic Abuse Act 2021.” Legislation.gov.uk, House of Commons , 2021, www.legislation.gov.uk/ukpga/2021/17/part/1/enacted. Accessed 30 Oct. 2023.</w:t>
      </w:r>
    </w:p>
    <w:p w14:paraId="45400DDA" w14:textId="77777777" w:rsidR="00F764E7" w:rsidRPr="00F764E7" w:rsidRDefault="00F764E7" w:rsidP="002162A1">
      <w:pPr>
        <w:pStyle w:val="ListParagraph"/>
        <w:numPr>
          <w:ilvl w:val="0"/>
          <w:numId w:val="15"/>
        </w:numPr>
        <w:jc w:val="both"/>
        <w:rPr>
          <w:rFonts w:ascii="Tahoma" w:hAnsi="Tahoma" w:cs="Tahoma"/>
          <w:color w:val="000000" w:themeColor="text1"/>
        </w:rPr>
      </w:pPr>
      <w:r w:rsidRPr="00F764E7">
        <w:rPr>
          <w:rFonts w:ascii="Tahoma" w:hAnsi="Tahoma" w:cs="Tahoma"/>
          <w:color w:val="000000" w:themeColor="text1"/>
        </w:rPr>
        <w:t xml:space="preserve">Hastings L.K (2015) </w:t>
      </w:r>
      <w:r w:rsidRPr="00F764E7">
        <w:rPr>
          <w:rFonts w:ascii="Tahoma" w:hAnsi="Tahoma" w:cs="Tahoma"/>
          <w:i/>
          <w:iCs/>
          <w:color w:val="000000" w:themeColor="text1"/>
        </w:rPr>
        <w:t xml:space="preserve">The Social, Anti-Social Network: A Qualitative Study on Pro Social Benefits of Online Multiplayer Gaming </w:t>
      </w:r>
      <w:r w:rsidRPr="00F764E7">
        <w:rPr>
          <w:rFonts w:ascii="Tahoma" w:hAnsi="Tahoma" w:cs="Tahoma"/>
          <w:color w:val="000000" w:themeColor="text1"/>
        </w:rPr>
        <w:t>West Virginia University</w:t>
      </w:r>
    </w:p>
    <w:p w14:paraId="45602BAD"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r w:rsidRPr="00F764E7">
        <w:rPr>
          <w:rFonts w:ascii="Tahoma" w:hAnsi="Tahoma" w:cs="Tahoma"/>
          <w:color w:val="000000" w:themeColor="text1"/>
          <w:shd w:val="clear" w:color="auto" w:fill="FFFFFF"/>
        </w:rPr>
        <w:t xml:space="preserve">Hou, W.K., Lai, F.T.T., </w:t>
      </w:r>
      <w:proofErr w:type="spellStart"/>
      <w:r w:rsidRPr="00F764E7">
        <w:rPr>
          <w:rFonts w:ascii="Tahoma" w:hAnsi="Tahoma" w:cs="Tahoma"/>
          <w:color w:val="000000" w:themeColor="text1"/>
          <w:shd w:val="clear" w:color="auto" w:fill="FFFFFF"/>
        </w:rPr>
        <w:t>Benezra</w:t>
      </w:r>
      <w:proofErr w:type="spellEnd"/>
      <w:r w:rsidRPr="00F764E7">
        <w:rPr>
          <w:rFonts w:ascii="Tahoma" w:hAnsi="Tahoma" w:cs="Tahoma"/>
          <w:color w:val="000000" w:themeColor="text1"/>
          <w:shd w:val="clear" w:color="auto" w:fill="FFFFFF"/>
        </w:rPr>
        <w:t>, M. and Goodwin, R. (2020) J Glob Health. </w:t>
      </w:r>
      <w:r w:rsidRPr="00F764E7">
        <w:rPr>
          <w:rStyle w:val="Emphasis"/>
          <w:rFonts w:ascii="Tahoma" w:hAnsi="Tahoma" w:cs="Tahoma"/>
          <w:color w:val="000000" w:themeColor="text1"/>
        </w:rPr>
        <w:t xml:space="preserve">Regularising Daily Routines </w:t>
      </w:r>
      <w:proofErr w:type="gramStart"/>
      <w:r w:rsidRPr="00F764E7">
        <w:rPr>
          <w:rStyle w:val="Emphasis"/>
          <w:rFonts w:ascii="Tahoma" w:hAnsi="Tahoma" w:cs="Tahoma"/>
          <w:color w:val="000000" w:themeColor="text1"/>
        </w:rPr>
        <w:t>For</w:t>
      </w:r>
      <w:proofErr w:type="gramEnd"/>
      <w:r w:rsidRPr="00F764E7">
        <w:rPr>
          <w:rStyle w:val="Emphasis"/>
          <w:rFonts w:ascii="Tahoma" w:hAnsi="Tahoma" w:cs="Tahoma"/>
          <w:color w:val="000000" w:themeColor="text1"/>
        </w:rPr>
        <w:t xml:space="preserve"> Mental Health During and After the Covid-19 Pandemic</w:t>
      </w:r>
      <w:r w:rsidRPr="00F764E7">
        <w:rPr>
          <w:rFonts w:ascii="Tahoma" w:hAnsi="Tahoma" w:cs="Tahoma"/>
          <w:color w:val="000000" w:themeColor="text1"/>
          <w:shd w:val="clear" w:color="auto" w:fill="FFFFFF"/>
        </w:rPr>
        <w:t> [online]. 1 (1), p. 1. [Accessed 12 October 2023].</w:t>
      </w:r>
    </w:p>
    <w:p w14:paraId="157870A1" w14:textId="77777777" w:rsidR="00F764E7" w:rsidRPr="00F764E7" w:rsidRDefault="00F764E7" w:rsidP="002162A1">
      <w:pPr>
        <w:pStyle w:val="ListParagraph"/>
        <w:numPr>
          <w:ilvl w:val="0"/>
          <w:numId w:val="15"/>
        </w:numPr>
        <w:rPr>
          <w:rFonts w:ascii="Tahoma" w:hAnsi="Tahoma" w:cs="Tahoma"/>
          <w:color w:val="000000" w:themeColor="text1"/>
          <w:shd w:val="clear" w:color="auto" w:fill="FFFFFF"/>
        </w:rPr>
      </w:pPr>
      <w:r w:rsidRPr="00F764E7">
        <w:rPr>
          <w:rFonts w:ascii="Tahoma" w:hAnsi="Tahoma" w:cs="Tahoma"/>
          <w:color w:val="000000" w:themeColor="text1"/>
          <w:shd w:val="clear" w:color="auto" w:fill="FFFFFF"/>
        </w:rPr>
        <w:t xml:space="preserve">Kirman, A., Livet, P. and </w:t>
      </w:r>
      <w:proofErr w:type="spellStart"/>
      <w:r w:rsidRPr="00F764E7">
        <w:rPr>
          <w:rFonts w:ascii="Tahoma" w:hAnsi="Tahoma" w:cs="Tahoma"/>
          <w:color w:val="000000" w:themeColor="text1"/>
          <w:shd w:val="clear" w:color="auto" w:fill="FFFFFF"/>
        </w:rPr>
        <w:t>Teschi</w:t>
      </w:r>
      <w:proofErr w:type="spellEnd"/>
      <w:r w:rsidRPr="00F764E7">
        <w:rPr>
          <w:rFonts w:ascii="Tahoma" w:hAnsi="Tahoma" w:cs="Tahoma"/>
          <w:color w:val="000000" w:themeColor="text1"/>
          <w:shd w:val="clear" w:color="auto" w:fill="FFFFFF"/>
        </w:rPr>
        <w:t>, M. (2010) The Royal Society of Publishing. </w:t>
      </w:r>
      <w:r w:rsidRPr="00F764E7">
        <w:rPr>
          <w:rStyle w:val="Emphasis"/>
          <w:rFonts w:ascii="Tahoma" w:hAnsi="Tahoma" w:cs="Tahoma"/>
          <w:color w:val="000000" w:themeColor="text1"/>
        </w:rPr>
        <w:t>Rationality and Emotions</w:t>
      </w:r>
      <w:r w:rsidRPr="00F764E7">
        <w:rPr>
          <w:rFonts w:ascii="Tahoma" w:hAnsi="Tahoma" w:cs="Tahoma"/>
          <w:color w:val="000000" w:themeColor="text1"/>
          <w:shd w:val="clear" w:color="auto" w:fill="FFFFFF"/>
        </w:rPr>
        <w:t> [online]. 365 (1538) [Accessed 23 October 2023].</w:t>
      </w:r>
    </w:p>
    <w:p w14:paraId="48858FBA"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proofErr w:type="spellStart"/>
      <w:r w:rsidRPr="00F764E7">
        <w:rPr>
          <w:rFonts w:ascii="Tahoma" w:hAnsi="Tahoma" w:cs="Tahoma"/>
          <w:color w:val="000000" w:themeColor="text1"/>
          <w:shd w:val="clear" w:color="auto" w:fill="FFFFFF"/>
        </w:rPr>
        <w:t>Kurti</w:t>
      </w:r>
      <w:proofErr w:type="spellEnd"/>
      <w:r w:rsidRPr="00F764E7">
        <w:rPr>
          <w:rFonts w:ascii="Tahoma" w:hAnsi="Tahoma" w:cs="Tahoma"/>
          <w:color w:val="000000" w:themeColor="text1"/>
          <w:shd w:val="clear" w:color="auto" w:fill="FFFFFF"/>
        </w:rPr>
        <w:t xml:space="preserve">, A.N. and </w:t>
      </w:r>
      <w:proofErr w:type="spellStart"/>
      <w:r w:rsidRPr="00F764E7">
        <w:rPr>
          <w:rFonts w:ascii="Tahoma" w:hAnsi="Tahoma" w:cs="Tahoma"/>
          <w:color w:val="000000" w:themeColor="text1"/>
          <w:shd w:val="clear" w:color="auto" w:fill="FFFFFF"/>
        </w:rPr>
        <w:t>Dallery</w:t>
      </w:r>
      <w:proofErr w:type="spellEnd"/>
      <w:r w:rsidRPr="00F764E7">
        <w:rPr>
          <w:rFonts w:ascii="Tahoma" w:hAnsi="Tahoma" w:cs="Tahoma"/>
          <w:color w:val="000000" w:themeColor="text1"/>
          <w:shd w:val="clear" w:color="auto" w:fill="FFFFFF"/>
        </w:rPr>
        <w:t>, J. (2014) Addictive Behaviours. </w:t>
      </w:r>
      <w:r w:rsidRPr="00F764E7">
        <w:rPr>
          <w:rStyle w:val="Emphasis"/>
          <w:rFonts w:ascii="Tahoma" w:hAnsi="Tahoma" w:cs="Tahoma"/>
          <w:color w:val="000000" w:themeColor="text1"/>
        </w:rPr>
        <w:t>Effects of Exercise on Craving and Cigarette Smoking in the Human Laboratory</w:t>
      </w:r>
      <w:r w:rsidRPr="00F764E7">
        <w:rPr>
          <w:rFonts w:ascii="Tahoma" w:hAnsi="Tahoma" w:cs="Tahoma"/>
          <w:color w:val="000000" w:themeColor="text1"/>
          <w:shd w:val="clear" w:color="auto" w:fill="FFFFFF"/>
        </w:rPr>
        <w:t> [online]. 39 (6), pp. 131-1137. [Accessed 12 October 2023].</w:t>
      </w:r>
    </w:p>
    <w:p w14:paraId="46E7B819" w14:textId="77777777" w:rsidR="00F764E7" w:rsidRPr="00F764E7" w:rsidRDefault="00F764E7" w:rsidP="002162A1">
      <w:pPr>
        <w:pStyle w:val="ListParagraph"/>
        <w:numPr>
          <w:ilvl w:val="0"/>
          <w:numId w:val="15"/>
        </w:numPr>
        <w:jc w:val="both"/>
        <w:rPr>
          <w:rFonts w:ascii="Tahoma" w:hAnsi="Tahoma" w:cs="Tahoma"/>
          <w:color w:val="000000" w:themeColor="text1"/>
        </w:rPr>
      </w:pPr>
      <w:r w:rsidRPr="00F764E7">
        <w:rPr>
          <w:rFonts w:ascii="Tahoma" w:hAnsi="Tahoma" w:cs="Tahoma"/>
          <w:color w:val="000000" w:themeColor="text1"/>
          <w:shd w:val="clear" w:color="auto" w:fill="FFFFFF"/>
        </w:rPr>
        <w:lastRenderedPageBreak/>
        <w:t>Lazarus, R.S. (1966) </w:t>
      </w:r>
      <w:r w:rsidRPr="00F764E7">
        <w:rPr>
          <w:rStyle w:val="Emphasis"/>
          <w:rFonts w:ascii="Tahoma" w:hAnsi="Tahoma" w:cs="Tahoma"/>
          <w:color w:val="000000" w:themeColor="text1"/>
        </w:rPr>
        <w:t>Psychological Stress and the Coping Process</w:t>
      </w:r>
      <w:r w:rsidRPr="00F764E7">
        <w:rPr>
          <w:rFonts w:ascii="Tahoma" w:hAnsi="Tahoma" w:cs="Tahoma"/>
          <w:color w:val="000000" w:themeColor="text1"/>
          <w:shd w:val="clear" w:color="auto" w:fill="FFFFFF"/>
        </w:rPr>
        <w:t xml:space="preserve"> [online]. 1st ed. New York: </w:t>
      </w:r>
      <w:proofErr w:type="spellStart"/>
      <w:r w:rsidRPr="00F764E7">
        <w:rPr>
          <w:rFonts w:ascii="Tahoma" w:hAnsi="Tahoma" w:cs="Tahoma"/>
          <w:color w:val="000000" w:themeColor="text1"/>
          <w:shd w:val="clear" w:color="auto" w:fill="FFFFFF"/>
        </w:rPr>
        <w:t>McGraw-hill</w:t>
      </w:r>
      <w:proofErr w:type="spellEnd"/>
      <w:r w:rsidRPr="00F764E7">
        <w:rPr>
          <w:rFonts w:ascii="Tahoma" w:hAnsi="Tahoma" w:cs="Tahoma"/>
          <w:color w:val="000000" w:themeColor="text1"/>
          <w:shd w:val="clear" w:color="auto" w:fill="FFFFFF"/>
        </w:rPr>
        <w:t>. [Accessed 12 October 2023].</w:t>
      </w:r>
    </w:p>
    <w:p w14:paraId="428E75A4"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r w:rsidRPr="00F764E7">
        <w:rPr>
          <w:rFonts w:ascii="Tahoma" w:hAnsi="Tahoma" w:cs="Tahoma"/>
          <w:color w:val="000000" w:themeColor="text1"/>
          <w:shd w:val="clear" w:color="auto" w:fill="FFFFFF"/>
        </w:rPr>
        <w:t>MHFA England (2018) why reading can be good for your mental health available at: https://mhfaengland.org/mhfa-centre/blog/reading-good-mental health/#:~:text=2.,altering%20your%20state%20of%20mind.</w:t>
      </w:r>
    </w:p>
    <w:p w14:paraId="6E43F742"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Ministry of Justice (2023). Code of Practice for Victims of Crime. [online] Victim Support. Victimsupport.org: Ministry of Justice. Available at: https://assets.publishing.service.gov.uk/government/uploads/system/uploads/attachment_data/file/936239/victims-code-2020.pdf [Accessed 30 Oct. 2023].</w:t>
      </w:r>
    </w:p>
    <w:p w14:paraId="40718148"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Ministry of justice and national Police Chief Council (2022). Achieving Best Evidence in Criminal Proceedings: Guidance on Interviewing Victims and Witnesses, and Guidance on Using Special Measures Achieving Best Evidence in Criminal Proceedings: Guidance on Interviewing Victims and Witnesses, and Guidance on Using Special Measures. [online] www.gov.uk - government publications achieving best evidence in criminal proceedings, www.gov.uk: Ministry of Justice , pp.1–25. Available at: https://assets.publishing.service.gov.uk/government/uploads/system/uploads/attachment_data/file/1164429/achieving-best-evidence-criminal-proceedings-2023.pdf [Accessed 30 Oct. 2023].</w:t>
      </w:r>
    </w:p>
    <w:p w14:paraId="5D798CFB"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Ministry of Justice. “Criminal Procedure and Investigations Act 1996 (Section 23(1)) Code of Practice Revised in Accordance with Section 25(4) of the Criminal Procedure and Investigations Act 1996.” UK Government, 2015.</w:t>
      </w:r>
    </w:p>
    <w:p w14:paraId="1B22739E" w14:textId="77777777" w:rsidR="00F764E7" w:rsidRPr="00F764E7" w:rsidRDefault="00F764E7" w:rsidP="002162A1">
      <w:pPr>
        <w:pStyle w:val="ListParagraph"/>
        <w:numPr>
          <w:ilvl w:val="0"/>
          <w:numId w:val="15"/>
        </w:numPr>
        <w:jc w:val="both"/>
        <w:rPr>
          <w:rFonts w:ascii="Tahoma" w:hAnsi="Tahoma" w:cs="Tahoma"/>
          <w:color w:val="000000" w:themeColor="text1"/>
        </w:rPr>
      </w:pPr>
      <w:proofErr w:type="spellStart"/>
      <w:r w:rsidRPr="00F764E7">
        <w:rPr>
          <w:rFonts w:ascii="Tahoma" w:hAnsi="Tahoma" w:cs="Tahoma"/>
          <w:color w:val="000000" w:themeColor="text1"/>
          <w:shd w:val="clear" w:color="auto" w:fill="FFFFFF"/>
        </w:rPr>
        <w:t>Noone</w:t>
      </w:r>
      <w:proofErr w:type="spellEnd"/>
      <w:r w:rsidRPr="00F764E7">
        <w:rPr>
          <w:rFonts w:ascii="Tahoma" w:hAnsi="Tahoma" w:cs="Tahoma"/>
          <w:color w:val="000000" w:themeColor="text1"/>
          <w:shd w:val="clear" w:color="auto" w:fill="FFFFFF"/>
        </w:rPr>
        <w:t>, P.A. (2017) Occupational Medicine. </w:t>
      </w:r>
      <w:r w:rsidRPr="00F764E7">
        <w:rPr>
          <w:rStyle w:val="Emphasis"/>
          <w:rFonts w:ascii="Tahoma" w:hAnsi="Tahoma" w:cs="Tahoma"/>
          <w:color w:val="000000" w:themeColor="text1"/>
        </w:rPr>
        <w:t>The Holmes-Rahe Stress Inventory</w:t>
      </w:r>
      <w:r w:rsidRPr="00F764E7">
        <w:rPr>
          <w:rFonts w:ascii="Tahoma" w:hAnsi="Tahoma" w:cs="Tahoma"/>
          <w:color w:val="000000" w:themeColor="text1"/>
          <w:shd w:val="clear" w:color="auto" w:fill="FFFFFF"/>
        </w:rPr>
        <w:t> [online]. 67 (7), pp. 581-582. [Accessed 12 October 2023].</w:t>
      </w:r>
    </w:p>
    <w:p w14:paraId="13BA4699" w14:textId="77777777" w:rsidR="00F764E7" w:rsidRPr="00F764E7" w:rsidRDefault="00F764E7" w:rsidP="002162A1">
      <w:pPr>
        <w:pStyle w:val="ListParagraph"/>
        <w:numPr>
          <w:ilvl w:val="0"/>
          <w:numId w:val="15"/>
        </w:numPr>
        <w:jc w:val="both"/>
        <w:rPr>
          <w:rFonts w:ascii="Tahoma" w:hAnsi="Tahoma" w:cs="Tahoma"/>
          <w:color w:val="000000" w:themeColor="text1"/>
        </w:rPr>
      </w:pPr>
      <w:r w:rsidRPr="00F764E7">
        <w:rPr>
          <w:rFonts w:ascii="Tahoma" w:hAnsi="Tahoma" w:cs="Tahoma"/>
          <w:color w:val="000000" w:themeColor="text1"/>
          <w:shd w:val="clear" w:color="auto" w:fill="FFFFFF"/>
        </w:rPr>
        <w:t xml:space="preserve">Pallavicini, F., Pepe, A. and </w:t>
      </w:r>
      <w:proofErr w:type="spellStart"/>
      <w:r w:rsidRPr="00F764E7">
        <w:rPr>
          <w:rFonts w:ascii="Tahoma" w:hAnsi="Tahoma" w:cs="Tahoma"/>
          <w:color w:val="000000" w:themeColor="text1"/>
          <w:shd w:val="clear" w:color="auto" w:fill="FFFFFF"/>
        </w:rPr>
        <w:t>Mantovani</w:t>
      </w:r>
      <w:proofErr w:type="spellEnd"/>
      <w:r w:rsidRPr="00F764E7">
        <w:rPr>
          <w:rFonts w:ascii="Tahoma" w:hAnsi="Tahoma" w:cs="Tahoma"/>
          <w:color w:val="000000" w:themeColor="text1"/>
          <w:shd w:val="clear" w:color="auto" w:fill="FFFFFF"/>
        </w:rPr>
        <w:t xml:space="preserve">, F. (2021) </w:t>
      </w:r>
      <w:proofErr w:type="spellStart"/>
      <w:r w:rsidRPr="00F764E7">
        <w:rPr>
          <w:rFonts w:ascii="Tahoma" w:hAnsi="Tahoma" w:cs="Tahoma"/>
          <w:color w:val="000000" w:themeColor="text1"/>
          <w:shd w:val="clear" w:color="auto" w:fill="FFFFFF"/>
        </w:rPr>
        <w:t>Jmir</w:t>
      </w:r>
      <w:proofErr w:type="spellEnd"/>
      <w:r w:rsidRPr="00F764E7">
        <w:rPr>
          <w:rFonts w:ascii="Tahoma" w:hAnsi="Tahoma" w:cs="Tahoma"/>
          <w:color w:val="000000" w:themeColor="text1"/>
          <w:shd w:val="clear" w:color="auto" w:fill="FFFFFF"/>
        </w:rPr>
        <w:t xml:space="preserve"> Mental Health. </w:t>
      </w:r>
      <w:r w:rsidRPr="00F764E7">
        <w:rPr>
          <w:rStyle w:val="Emphasis"/>
          <w:rFonts w:ascii="Tahoma" w:hAnsi="Tahoma" w:cs="Tahoma"/>
          <w:color w:val="000000" w:themeColor="text1"/>
        </w:rPr>
        <w:t xml:space="preserve">Commercial Off-the-shelf Video Games </w:t>
      </w:r>
      <w:proofErr w:type="gramStart"/>
      <w:r w:rsidRPr="00F764E7">
        <w:rPr>
          <w:rStyle w:val="Emphasis"/>
          <w:rFonts w:ascii="Tahoma" w:hAnsi="Tahoma" w:cs="Tahoma"/>
          <w:color w:val="000000" w:themeColor="text1"/>
        </w:rPr>
        <w:t>For</w:t>
      </w:r>
      <w:proofErr w:type="gramEnd"/>
      <w:r w:rsidRPr="00F764E7">
        <w:rPr>
          <w:rStyle w:val="Emphasis"/>
          <w:rFonts w:ascii="Tahoma" w:hAnsi="Tahoma" w:cs="Tahoma"/>
          <w:color w:val="000000" w:themeColor="text1"/>
        </w:rPr>
        <w:t xml:space="preserve"> Reducing Stress and Anxiety: Systematic Review</w:t>
      </w:r>
      <w:r w:rsidRPr="00F764E7">
        <w:rPr>
          <w:rFonts w:ascii="Tahoma" w:hAnsi="Tahoma" w:cs="Tahoma"/>
          <w:color w:val="000000" w:themeColor="text1"/>
          <w:shd w:val="clear" w:color="auto" w:fill="FFFFFF"/>
        </w:rPr>
        <w:t> [online]. 8 (8), p. 1. [Accessed 12 October 2023].</w:t>
      </w:r>
      <w:r w:rsidRPr="00F764E7">
        <w:rPr>
          <w:rFonts w:ascii="Tahoma" w:hAnsi="Tahoma" w:cs="Tahoma"/>
          <w:color w:val="000000" w:themeColor="text1"/>
        </w:rPr>
        <w:t xml:space="preserve"> </w:t>
      </w:r>
    </w:p>
    <w:p w14:paraId="6C331905" w14:textId="77777777" w:rsidR="00F764E7" w:rsidRPr="00F764E7" w:rsidRDefault="00F764E7" w:rsidP="002162A1">
      <w:pPr>
        <w:pStyle w:val="NormalWeb"/>
        <w:numPr>
          <w:ilvl w:val="0"/>
          <w:numId w:val="15"/>
        </w:numPr>
        <w:rPr>
          <w:rFonts w:ascii="Tahoma" w:hAnsi="Tahoma" w:cs="Tahoma"/>
          <w:color w:val="000000" w:themeColor="text1"/>
          <w:sz w:val="20"/>
          <w:szCs w:val="20"/>
        </w:rPr>
      </w:pPr>
      <w:r w:rsidRPr="00F764E7">
        <w:rPr>
          <w:rFonts w:ascii="Tahoma" w:hAnsi="Tahoma" w:cs="Tahoma"/>
          <w:color w:val="000000" w:themeColor="text1"/>
          <w:sz w:val="20"/>
          <w:szCs w:val="20"/>
          <w:shd w:val="clear" w:color="auto" w:fill="FFFFFF"/>
        </w:rPr>
        <w:t>Patel, D.S., 2014. Body Language: An Effective Communication Tool. </w:t>
      </w:r>
      <w:r w:rsidRPr="00F764E7">
        <w:rPr>
          <w:rFonts w:ascii="Tahoma" w:hAnsi="Tahoma" w:cs="Tahoma"/>
          <w:i/>
          <w:iCs/>
          <w:color w:val="000000" w:themeColor="text1"/>
          <w:sz w:val="20"/>
          <w:szCs w:val="20"/>
          <w:shd w:val="clear" w:color="auto" w:fill="FFFFFF"/>
        </w:rPr>
        <w:t>IUP Journal of English Studies</w:t>
      </w:r>
      <w:r w:rsidRPr="00F764E7">
        <w:rPr>
          <w:rFonts w:ascii="Tahoma" w:hAnsi="Tahoma" w:cs="Tahoma"/>
          <w:color w:val="000000" w:themeColor="text1"/>
          <w:sz w:val="20"/>
          <w:szCs w:val="20"/>
          <w:shd w:val="clear" w:color="auto" w:fill="FFFFFF"/>
        </w:rPr>
        <w:t>, </w:t>
      </w:r>
      <w:r w:rsidRPr="00F764E7">
        <w:rPr>
          <w:rFonts w:ascii="Tahoma" w:hAnsi="Tahoma" w:cs="Tahoma"/>
          <w:i/>
          <w:iCs/>
          <w:color w:val="000000" w:themeColor="text1"/>
          <w:sz w:val="20"/>
          <w:szCs w:val="20"/>
          <w:shd w:val="clear" w:color="auto" w:fill="FFFFFF"/>
        </w:rPr>
        <w:t>9</w:t>
      </w:r>
      <w:r w:rsidRPr="00F764E7">
        <w:rPr>
          <w:rFonts w:ascii="Tahoma" w:hAnsi="Tahoma" w:cs="Tahoma"/>
          <w:color w:val="000000" w:themeColor="text1"/>
          <w:sz w:val="20"/>
          <w:szCs w:val="20"/>
          <w:shd w:val="clear" w:color="auto" w:fill="FFFFFF"/>
        </w:rPr>
        <w:t>(2). (</w:t>
      </w:r>
      <w:proofErr w:type="gramStart"/>
      <w:r w:rsidRPr="00F764E7">
        <w:rPr>
          <w:rFonts w:ascii="Tahoma" w:hAnsi="Tahoma" w:cs="Tahoma"/>
          <w:color w:val="000000" w:themeColor="text1"/>
          <w:sz w:val="20"/>
          <w:szCs w:val="20"/>
          <w:shd w:val="clear" w:color="auto" w:fill="FFFFFF"/>
        </w:rPr>
        <w:t>accessed</w:t>
      </w:r>
      <w:proofErr w:type="gramEnd"/>
      <w:r w:rsidRPr="00F764E7">
        <w:rPr>
          <w:rFonts w:ascii="Tahoma" w:hAnsi="Tahoma" w:cs="Tahoma"/>
          <w:color w:val="000000" w:themeColor="text1"/>
          <w:sz w:val="20"/>
          <w:szCs w:val="20"/>
          <w:shd w:val="clear" w:color="auto" w:fill="FFFFFF"/>
        </w:rPr>
        <w:t xml:space="preserve"> 23 October 2023)</w:t>
      </w:r>
    </w:p>
    <w:p w14:paraId="7F53D2EB"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shd w:val="clear" w:color="auto" w:fill="FFFFFF"/>
        </w:rPr>
        <w:t>Pepper, I., ed. (2011) </w:t>
      </w:r>
      <w:r w:rsidRPr="00F764E7">
        <w:rPr>
          <w:rStyle w:val="Emphasis"/>
          <w:rFonts w:ascii="Tahoma" w:hAnsi="Tahoma" w:cs="Tahoma"/>
          <w:color w:val="000000" w:themeColor="text1"/>
        </w:rPr>
        <w:t>Working in Policing</w:t>
      </w:r>
      <w:r w:rsidRPr="00F764E7">
        <w:rPr>
          <w:rFonts w:ascii="Tahoma" w:hAnsi="Tahoma" w:cs="Tahoma"/>
          <w:color w:val="000000" w:themeColor="text1"/>
          <w:shd w:val="clear" w:color="auto" w:fill="FFFFFF"/>
        </w:rPr>
        <w:t> [online]. 1st ed. United Kingdom: Sage Publications Ltd. [Accessed 23 October 2023].</w:t>
      </w:r>
    </w:p>
    <w:p w14:paraId="4DCF762F"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r w:rsidRPr="00F764E7">
        <w:rPr>
          <w:rFonts w:ascii="Tahoma" w:hAnsi="Tahoma" w:cs="Tahoma"/>
          <w:color w:val="000000" w:themeColor="text1"/>
          <w:shd w:val="clear" w:color="auto" w:fill="FFFFFF"/>
        </w:rPr>
        <w:t xml:space="preserve">Psychology today (2020) Harnessing the power of available at: Imagination </w:t>
      </w:r>
      <w:proofErr w:type="gramStart"/>
      <w:r w:rsidRPr="00F764E7">
        <w:rPr>
          <w:rFonts w:ascii="Tahoma" w:hAnsi="Tahoma" w:cs="Tahoma"/>
          <w:color w:val="000000" w:themeColor="text1"/>
          <w:shd w:val="clear" w:color="auto" w:fill="FFFFFF"/>
        </w:rPr>
        <w:t>https://www.psychologytoday.com/gb/blog/the-flourishing-family/202006/harnessing-the-power-imagination</w:t>
      </w:r>
      <w:proofErr w:type="gramEnd"/>
    </w:p>
    <w:p w14:paraId="2AF5C9CF"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shd w:val="clear" w:color="auto" w:fill="FFFFFF"/>
        </w:rPr>
        <w:t>Romano, A.T., ed. (1981) </w:t>
      </w:r>
      <w:r w:rsidRPr="00F764E7">
        <w:rPr>
          <w:rStyle w:val="Emphasis"/>
          <w:rFonts w:ascii="Tahoma" w:hAnsi="Tahoma" w:cs="Tahoma"/>
          <w:color w:val="000000" w:themeColor="text1"/>
        </w:rPr>
        <w:t xml:space="preserve">Transactional Analysis </w:t>
      </w:r>
      <w:proofErr w:type="gramStart"/>
      <w:r w:rsidRPr="00F764E7">
        <w:rPr>
          <w:rStyle w:val="Emphasis"/>
          <w:rFonts w:ascii="Tahoma" w:hAnsi="Tahoma" w:cs="Tahoma"/>
          <w:color w:val="000000" w:themeColor="text1"/>
        </w:rPr>
        <w:t>For</w:t>
      </w:r>
      <w:proofErr w:type="gramEnd"/>
      <w:r w:rsidRPr="00F764E7">
        <w:rPr>
          <w:rStyle w:val="Emphasis"/>
          <w:rFonts w:ascii="Tahoma" w:hAnsi="Tahoma" w:cs="Tahoma"/>
          <w:color w:val="000000" w:themeColor="text1"/>
        </w:rPr>
        <w:t xml:space="preserve"> Police Personnel</w:t>
      </w:r>
      <w:r w:rsidRPr="00F764E7">
        <w:rPr>
          <w:rFonts w:ascii="Tahoma" w:hAnsi="Tahoma" w:cs="Tahoma"/>
          <w:color w:val="000000" w:themeColor="text1"/>
          <w:shd w:val="clear" w:color="auto" w:fill="FFFFFF"/>
        </w:rPr>
        <w:t> [online]. 1st ed. Springfield, United States of America: Thomas. [Accessed 23 October 2023]</w:t>
      </w:r>
    </w:p>
    <w:p w14:paraId="324BD0C8" w14:textId="77777777" w:rsidR="00F764E7" w:rsidRPr="00F764E7" w:rsidRDefault="00F764E7" w:rsidP="002162A1">
      <w:pPr>
        <w:pStyle w:val="ListParagraph"/>
        <w:numPr>
          <w:ilvl w:val="0"/>
          <w:numId w:val="15"/>
        </w:numPr>
        <w:jc w:val="both"/>
        <w:rPr>
          <w:rFonts w:ascii="Tahoma" w:hAnsi="Tahoma" w:cs="Tahoma"/>
          <w:color w:val="000000" w:themeColor="text1"/>
        </w:rPr>
      </w:pPr>
      <w:proofErr w:type="spellStart"/>
      <w:r w:rsidRPr="00F764E7">
        <w:rPr>
          <w:rFonts w:ascii="Tahoma" w:hAnsi="Tahoma" w:cs="Tahoma"/>
          <w:color w:val="000000" w:themeColor="text1"/>
          <w:shd w:val="clear" w:color="auto" w:fill="FFFFFF"/>
        </w:rPr>
        <w:t>Seyle</w:t>
      </w:r>
      <w:proofErr w:type="spellEnd"/>
      <w:r w:rsidRPr="00F764E7">
        <w:rPr>
          <w:rFonts w:ascii="Tahoma" w:hAnsi="Tahoma" w:cs="Tahoma"/>
          <w:color w:val="000000" w:themeColor="text1"/>
          <w:shd w:val="clear" w:color="auto" w:fill="FFFFFF"/>
        </w:rPr>
        <w:t>, H. (1956) </w:t>
      </w:r>
      <w:r w:rsidRPr="00F764E7">
        <w:rPr>
          <w:rStyle w:val="Emphasis"/>
          <w:rFonts w:ascii="Tahoma" w:hAnsi="Tahoma" w:cs="Tahoma"/>
          <w:color w:val="000000" w:themeColor="text1"/>
        </w:rPr>
        <w:t>The Stress of Life</w:t>
      </w:r>
      <w:r w:rsidRPr="00F764E7">
        <w:rPr>
          <w:rFonts w:ascii="Tahoma" w:hAnsi="Tahoma" w:cs="Tahoma"/>
          <w:color w:val="000000" w:themeColor="text1"/>
          <w:shd w:val="clear" w:color="auto" w:fill="FFFFFF"/>
        </w:rPr>
        <w:t xml:space="preserve"> [online]. 1st ed. New York: </w:t>
      </w:r>
      <w:proofErr w:type="spellStart"/>
      <w:r w:rsidRPr="00F764E7">
        <w:rPr>
          <w:rFonts w:ascii="Tahoma" w:hAnsi="Tahoma" w:cs="Tahoma"/>
          <w:color w:val="000000" w:themeColor="text1"/>
          <w:shd w:val="clear" w:color="auto" w:fill="FFFFFF"/>
        </w:rPr>
        <w:t>McGraw-hill</w:t>
      </w:r>
      <w:proofErr w:type="spellEnd"/>
      <w:r w:rsidRPr="00F764E7">
        <w:rPr>
          <w:rFonts w:ascii="Tahoma" w:hAnsi="Tahoma" w:cs="Tahoma"/>
          <w:color w:val="000000" w:themeColor="text1"/>
          <w:shd w:val="clear" w:color="auto" w:fill="FFFFFF"/>
        </w:rPr>
        <w:t>. [Accessed 12 October 2023].</w:t>
      </w:r>
    </w:p>
    <w:p w14:paraId="2195668B" w14:textId="77777777" w:rsidR="00F764E7" w:rsidRPr="00F764E7" w:rsidRDefault="00F764E7" w:rsidP="00F764E7">
      <w:pPr>
        <w:pStyle w:val="ListParagraph"/>
        <w:numPr>
          <w:ilvl w:val="0"/>
          <w:numId w:val="15"/>
        </w:numPr>
        <w:jc w:val="both"/>
        <w:rPr>
          <w:rFonts w:ascii="Tahoma" w:hAnsi="Tahoma" w:cs="Tahoma"/>
          <w:bCs/>
          <w:color w:val="000000" w:themeColor="text1"/>
        </w:rPr>
      </w:pPr>
      <w:proofErr w:type="spellStart"/>
      <w:r w:rsidRPr="00F764E7">
        <w:rPr>
          <w:rFonts w:ascii="Tahoma" w:hAnsi="Tahoma" w:cs="Tahoma"/>
          <w:bCs/>
          <w:color w:val="000000" w:themeColor="text1"/>
        </w:rPr>
        <w:t>Shahsavarani</w:t>
      </w:r>
      <w:proofErr w:type="spellEnd"/>
      <w:r w:rsidRPr="00F764E7">
        <w:rPr>
          <w:rFonts w:ascii="Tahoma" w:hAnsi="Tahoma" w:cs="Tahoma"/>
          <w:bCs/>
          <w:color w:val="000000" w:themeColor="text1"/>
        </w:rPr>
        <w:t xml:space="preserve">, A., Abadi, E. and </w:t>
      </w:r>
      <w:proofErr w:type="spellStart"/>
      <w:r w:rsidRPr="00F764E7">
        <w:rPr>
          <w:rFonts w:ascii="Tahoma" w:hAnsi="Tahoma" w:cs="Tahoma"/>
          <w:bCs/>
          <w:color w:val="000000" w:themeColor="text1"/>
        </w:rPr>
        <w:t>Kalkhoran</w:t>
      </w:r>
      <w:proofErr w:type="spellEnd"/>
      <w:r w:rsidRPr="00F764E7">
        <w:rPr>
          <w:rFonts w:ascii="Tahoma" w:hAnsi="Tahoma" w:cs="Tahoma"/>
          <w:bCs/>
          <w:color w:val="000000" w:themeColor="text1"/>
        </w:rPr>
        <w:t>, M. (2015) Stress: Facts and Theories Through Literature Review. International Journal of Medical Reviews [online]. 2 (2), pp. 230-240. [Accessed 26 November 2023].</w:t>
      </w:r>
    </w:p>
    <w:p w14:paraId="7B8BACD2" w14:textId="77777777" w:rsidR="00F764E7" w:rsidRPr="00F764E7" w:rsidRDefault="00F764E7" w:rsidP="002162A1">
      <w:pPr>
        <w:pStyle w:val="ListParagraph"/>
        <w:numPr>
          <w:ilvl w:val="0"/>
          <w:numId w:val="15"/>
        </w:numPr>
        <w:rPr>
          <w:rFonts w:ascii="Tahoma" w:hAnsi="Tahoma" w:cs="Tahoma"/>
          <w:color w:val="000000" w:themeColor="text1"/>
        </w:rPr>
      </w:pPr>
      <w:proofErr w:type="spellStart"/>
      <w:r w:rsidRPr="00F764E7">
        <w:rPr>
          <w:rFonts w:ascii="Tahoma" w:hAnsi="Tahoma" w:cs="Tahoma"/>
          <w:color w:val="000000" w:themeColor="text1"/>
        </w:rPr>
        <w:t>Simkus</w:t>
      </w:r>
      <w:proofErr w:type="spellEnd"/>
      <w:r w:rsidRPr="00F764E7">
        <w:rPr>
          <w:rFonts w:ascii="Tahoma" w:hAnsi="Tahoma" w:cs="Tahoma"/>
          <w:color w:val="000000" w:themeColor="text1"/>
        </w:rPr>
        <w:t>, Julia. “Confirmation Bias | Simply Psychology.” Www.simplypsychology.org, simply psychology, 10 June 2020, www.simplypsychology.org/confirmation-bias.html. Accessed 30 Oct. 2023.</w:t>
      </w:r>
    </w:p>
    <w:p w14:paraId="3871FBAF" w14:textId="77777777" w:rsidR="00F764E7" w:rsidRPr="00F764E7" w:rsidRDefault="00F764E7" w:rsidP="00F764E7">
      <w:pPr>
        <w:pStyle w:val="ListParagraph"/>
        <w:numPr>
          <w:ilvl w:val="0"/>
          <w:numId w:val="15"/>
        </w:numPr>
        <w:jc w:val="both"/>
        <w:rPr>
          <w:rFonts w:ascii="Tahoma" w:hAnsi="Tahoma" w:cs="Tahoma"/>
          <w:bCs/>
          <w:color w:val="000000" w:themeColor="text1"/>
        </w:rPr>
      </w:pPr>
      <w:r w:rsidRPr="00F764E7">
        <w:rPr>
          <w:rFonts w:ascii="Tahoma" w:hAnsi="Tahoma" w:cs="Tahoma"/>
          <w:bCs/>
          <w:color w:val="000000" w:themeColor="text1"/>
        </w:rPr>
        <w:t xml:space="preserve">Southwick, S., </w:t>
      </w:r>
      <w:proofErr w:type="spellStart"/>
      <w:r w:rsidRPr="00F764E7">
        <w:rPr>
          <w:rFonts w:ascii="Tahoma" w:hAnsi="Tahoma" w:cs="Tahoma"/>
          <w:bCs/>
          <w:color w:val="000000" w:themeColor="text1"/>
        </w:rPr>
        <w:t>Bonanno</w:t>
      </w:r>
      <w:proofErr w:type="spellEnd"/>
      <w:r w:rsidRPr="00F764E7">
        <w:rPr>
          <w:rFonts w:ascii="Tahoma" w:hAnsi="Tahoma" w:cs="Tahoma"/>
          <w:bCs/>
          <w:color w:val="000000" w:themeColor="text1"/>
        </w:rPr>
        <w:t xml:space="preserve">, G., </w:t>
      </w:r>
      <w:proofErr w:type="spellStart"/>
      <w:r w:rsidRPr="00F764E7">
        <w:rPr>
          <w:rFonts w:ascii="Tahoma" w:hAnsi="Tahoma" w:cs="Tahoma"/>
          <w:bCs/>
          <w:color w:val="000000" w:themeColor="text1"/>
        </w:rPr>
        <w:t>Masten</w:t>
      </w:r>
      <w:proofErr w:type="spellEnd"/>
      <w:r w:rsidRPr="00F764E7">
        <w:rPr>
          <w:rFonts w:ascii="Tahoma" w:hAnsi="Tahoma" w:cs="Tahoma"/>
          <w:bCs/>
          <w:color w:val="000000" w:themeColor="text1"/>
        </w:rPr>
        <w:t xml:space="preserve">, A., </w:t>
      </w:r>
      <w:proofErr w:type="spellStart"/>
      <w:r w:rsidRPr="00F764E7">
        <w:rPr>
          <w:rFonts w:ascii="Tahoma" w:hAnsi="Tahoma" w:cs="Tahoma"/>
          <w:bCs/>
          <w:color w:val="000000" w:themeColor="text1"/>
        </w:rPr>
        <w:t>Panter</w:t>
      </w:r>
      <w:proofErr w:type="spellEnd"/>
      <w:r w:rsidRPr="00F764E7">
        <w:rPr>
          <w:rFonts w:ascii="Tahoma" w:hAnsi="Tahoma" w:cs="Tahoma"/>
          <w:bCs/>
          <w:color w:val="000000" w:themeColor="text1"/>
        </w:rPr>
        <w:t xml:space="preserve">-brick, C. and Yehuda, R. (2014) Resilience Definitions, Theory, and Challenges: Interdisciplinary Perspectives. European Journal of </w:t>
      </w:r>
      <w:proofErr w:type="spellStart"/>
      <w:r w:rsidRPr="00F764E7">
        <w:rPr>
          <w:rFonts w:ascii="Tahoma" w:hAnsi="Tahoma" w:cs="Tahoma"/>
          <w:bCs/>
          <w:color w:val="000000" w:themeColor="text1"/>
        </w:rPr>
        <w:t>Psychotraumatology</w:t>
      </w:r>
      <w:proofErr w:type="spellEnd"/>
      <w:r w:rsidRPr="00F764E7">
        <w:rPr>
          <w:rFonts w:ascii="Tahoma" w:hAnsi="Tahoma" w:cs="Tahoma"/>
          <w:bCs/>
          <w:color w:val="000000" w:themeColor="text1"/>
        </w:rPr>
        <w:t xml:space="preserve"> [online]. 5 [Accessed 26 November 2023].</w:t>
      </w:r>
    </w:p>
    <w:p w14:paraId="07D14B1C" w14:textId="77777777" w:rsidR="00F764E7" w:rsidRPr="00F764E7" w:rsidRDefault="00F764E7" w:rsidP="002162A1">
      <w:pPr>
        <w:pStyle w:val="ListParagraph"/>
        <w:numPr>
          <w:ilvl w:val="0"/>
          <w:numId w:val="15"/>
        </w:numPr>
        <w:rPr>
          <w:rFonts w:ascii="Tahoma" w:hAnsi="Tahoma" w:cs="Tahoma"/>
          <w:color w:val="000000" w:themeColor="text1"/>
        </w:rPr>
      </w:pPr>
      <w:r w:rsidRPr="00F764E7">
        <w:rPr>
          <w:rFonts w:ascii="Tahoma" w:hAnsi="Tahoma" w:cs="Tahoma"/>
          <w:color w:val="000000" w:themeColor="text1"/>
        </w:rPr>
        <w:t>Stop Hate UK (2022). About Hate Crime. [online] Stop Hate UK. Available at: https://www.stophateuk.org/about-hate-crime/ [Accessed 30 Oct. 2023].</w:t>
      </w:r>
    </w:p>
    <w:p w14:paraId="033B1F2F" w14:textId="77777777" w:rsidR="00F764E7" w:rsidRPr="00F764E7" w:rsidRDefault="00F764E7" w:rsidP="002162A1">
      <w:pPr>
        <w:pStyle w:val="ListParagraph"/>
        <w:numPr>
          <w:ilvl w:val="0"/>
          <w:numId w:val="15"/>
        </w:numPr>
        <w:jc w:val="both"/>
        <w:rPr>
          <w:rFonts w:ascii="Tahoma" w:hAnsi="Tahoma" w:cs="Tahoma"/>
          <w:color w:val="000000" w:themeColor="text1"/>
          <w:shd w:val="clear" w:color="auto" w:fill="FFFFFF"/>
        </w:rPr>
      </w:pPr>
      <w:bookmarkStart w:id="0" w:name="_Hlk148021357"/>
      <w:r w:rsidRPr="00F764E7">
        <w:rPr>
          <w:rFonts w:ascii="Tahoma" w:hAnsi="Tahoma" w:cs="Tahoma"/>
          <w:color w:val="000000" w:themeColor="text1"/>
          <w:shd w:val="clear" w:color="auto" w:fill="FFFFFF"/>
        </w:rPr>
        <w:t>Stuckey, H.L. and Nobel, J</w:t>
      </w:r>
      <w:bookmarkEnd w:id="0"/>
      <w:r w:rsidRPr="00F764E7">
        <w:rPr>
          <w:rFonts w:ascii="Tahoma" w:hAnsi="Tahoma" w:cs="Tahoma"/>
          <w:color w:val="000000" w:themeColor="text1"/>
          <w:shd w:val="clear" w:color="auto" w:fill="FFFFFF"/>
        </w:rPr>
        <w:t>. (2010) Am J Public Health. </w:t>
      </w:r>
      <w:r w:rsidRPr="00F764E7">
        <w:rPr>
          <w:rStyle w:val="Emphasis"/>
          <w:rFonts w:ascii="Tahoma" w:hAnsi="Tahoma" w:cs="Tahoma"/>
          <w:color w:val="000000" w:themeColor="text1"/>
        </w:rPr>
        <w:t>The Connection Between Art, Healing and Public Health: A Review of Current Literature</w:t>
      </w:r>
      <w:r w:rsidRPr="00F764E7">
        <w:rPr>
          <w:rFonts w:ascii="Tahoma" w:hAnsi="Tahoma" w:cs="Tahoma"/>
          <w:color w:val="000000" w:themeColor="text1"/>
          <w:shd w:val="clear" w:color="auto" w:fill="FFFFFF"/>
        </w:rPr>
        <w:t> [online]. 100 (2), pp. 254-263. [Accessed 12 October 2023].</w:t>
      </w:r>
    </w:p>
    <w:p w14:paraId="0E27EF6C" w14:textId="77777777" w:rsidR="00F764E7" w:rsidRPr="00F764E7" w:rsidRDefault="00F764E7" w:rsidP="002162A1">
      <w:pPr>
        <w:pStyle w:val="ListParagraph"/>
        <w:numPr>
          <w:ilvl w:val="0"/>
          <w:numId w:val="15"/>
        </w:numPr>
        <w:jc w:val="both"/>
        <w:rPr>
          <w:rFonts w:ascii="Tahoma" w:hAnsi="Tahoma" w:cs="Tahoma"/>
          <w:color w:val="000000" w:themeColor="text1"/>
        </w:rPr>
      </w:pPr>
      <w:r w:rsidRPr="00F764E7">
        <w:rPr>
          <w:rFonts w:ascii="Tahoma" w:hAnsi="Tahoma" w:cs="Tahoma"/>
          <w:color w:val="000000" w:themeColor="text1"/>
          <w:shd w:val="clear" w:color="auto" w:fill="FFFFFF"/>
        </w:rPr>
        <w:t>Stults-</w:t>
      </w:r>
      <w:proofErr w:type="spellStart"/>
      <w:r w:rsidRPr="00F764E7">
        <w:rPr>
          <w:rFonts w:ascii="Tahoma" w:hAnsi="Tahoma" w:cs="Tahoma"/>
          <w:color w:val="000000" w:themeColor="text1"/>
          <w:shd w:val="clear" w:color="auto" w:fill="FFFFFF"/>
        </w:rPr>
        <w:t>kolehmainen</w:t>
      </w:r>
      <w:proofErr w:type="spellEnd"/>
      <w:r w:rsidRPr="00F764E7">
        <w:rPr>
          <w:rFonts w:ascii="Tahoma" w:hAnsi="Tahoma" w:cs="Tahoma"/>
          <w:color w:val="000000" w:themeColor="text1"/>
          <w:shd w:val="clear" w:color="auto" w:fill="FFFFFF"/>
        </w:rPr>
        <w:t>, M.A. and Sinha, R.A. (2013) Sports Medicine. </w:t>
      </w:r>
      <w:r w:rsidRPr="00F764E7">
        <w:rPr>
          <w:rStyle w:val="Emphasis"/>
          <w:rFonts w:ascii="Tahoma" w:hAnsi="Tahoma" w:cs="Tahoma"/>
          <w:color w:val="000000" w:themeColor="text1"/>
        </w:rPr>
        <w:t>The Effects of Stress on Physical Activity and Exercise</w:t>
      </w:r>
      <w:r w:rsidRPr="00F764E7">
        <w:rPr>
          <w:rFonts w:ascii="Tahoma" w:hAnsi="Tahoma" w:cs="Tahoma"/>
          <w:color w:val="000000" w:themeColor="text1"/>
          <w:shd w:val="clear" w:color="auto" w:fill="FFFFFF"/>
        </w:rPr>
        <w:t> [online]. 1 (1), pp. 81-121. [Accessed 12 October 2023].</w:t>
      </w:r>
    </w:p>
    <w:p w14:paraId="6ED77802" w14:textId="77777777" w:rsidR="0093018C" w:rsidRPr="00F764E7" w:rsidRDefault="00BC5725" w:rsidP="002162A1">
      <w:pPr>
        <w:pStyle w:val="ListParagraph"/>
        <w:keepNext/>
        <w:numPr>
          <w:ilvl w:val="0"/>
          <w:numId w:val="15"/>
        </w:numPr>
        <w:jc w:val="center"/>
        <w:rPr>
          <w:rFonts w:ascii="Tahoma" w:hAnsi="Tahoma" w:cs="Tahoma"/>
          <w:b/>
          <w:color w:val="000000" w:themeColor="text1"/>
          <w:sz w:val="24"/>
          <w:szCs w:val="24"/>
        </w:rPr>
      </w:pPr>
      <w:r w:rsidRPr="00F764E7">
        <w:rPr>
          <w:rFonts w:ascii="Tahoma" w:hAnsi="Tahoma" w:cs="Tahoma"/>
          <w:b/>
          <w:color w:val="000000" w:themeColor="text1"/>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footerReference w:type="default" r:id="rId16"/>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965ED" w14:textId="77777777" w:rsidR="00C975F0" w:rsidRDefault="00C975F0">
      <w:r>
        <w:separator/>
      </w:r>
    </w:p>
  </w:endnote>
  <w:endnote w:type="continuationSeparator" w:id="0">
    <w:p w14:paraId="2B22A608" w14:textId="77777777" w:rsidR="00C975F0" w:rsidRDefault="00C975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C5565" w14:textId="77777777" w:rsidR="00C975F0" w:rsidRDefault="00C975F0">
      <w:r>
        <w:separator/>
      </w:r>
    </w:p>
  </w:footnote>
  <w:footnote w:type="continuationSeparator" w:id="0">
    <w:p w14:paraId="2BAF4207" w14:textId="77777777" w:rsidR="00C975F0" w:rsidRDefault="00C975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F5036"/>
    <w:multiLevelType w:val="hybridMultilevel"/>
    <w:tmpl w:val="C94E6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27508"/>
    <w:multiLevelType w:val="hybridMultilevel"/>
    <w:tmpl w:val="21040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8593E"/>
    <w:multiLevelType w:val="hybridMultilevel"/>
    <w:tmpl w:val="8B082F6C"/>
    <w:lvl w:ilvl="0" w:tplc="7E9CCD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47EFC"/>
    <w:multiLevelType w:val="hybridMultilevel"/>
    <w:tmpl w:val="DED2BF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9013EA"/>
    <w:multiLevelType w:val="hybridMultilevel"/>
    <w:tmpl w:val="91F2943E"/>
    <w:lvl w:ilvl="0" w:tplc="634486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8A5688"/>
    <w:multiLevelType w:val="hybridMultilevel"/>
    <w:tmpl w:val="22CAF488"/>
    <w:lvl w:ilvl="0" w:tplc="614C26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6D5552"/>
    <w:multiLevelType w:val="hybridMultilevel"/>
    <w:tmpl w:val="7AD84DEA"/>
    <w:lvl w:ilvl="0" w:tplc="83DE7A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9"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D0700"/>
    <w:multiLevelType w:val="hybridMultilevel"/>
    <w:tmpl w:val="5B18004C"/>
    <w:lvl w:ilvl="0" w:tplc="614C26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2F7D71"/>
    <w:multiLevelType w:val="hybridMultilevel"/>
    <w:tmpl w:val="729C5AA0"/>
    <w:lvl w:ilvl="0" w:tplc="614C26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824214"/>
    <w:multiLevelType w:val="hybridMultilevel"/>
    <w:tmpl w:val="E4BCB2A4"/>
    <w:lvl w:ilvl="0" w:tplc="BD28215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2568730">
    <w:abstractNumId w:val="8"/>
  </w:num>
  <w:num w:numId="2" w16cid:durableId="724983833">
    <w:abstractNumId w:val="4"/>
  </w:num>
  <w:num w:numId="3" w16cid:durableId="394818621">
    <w:abstractNumId w:val="11"/>
  </w:num>
  <w:num w:numId="4" w16cid:durableId="1709916621">
    <w:abstractNumId w:val="9"/>
  </w:num>
  <w:num w:numId="5" w16cid:durableId="1509324805">
    <w:abstractNumId w:val="14"/>
  </w:num>
  <w:num w:numId="6" w16cid:durableId="2074036128">
    <w:abstractNumId w:val="1"/>
  </w:num>
  <w:num w:numId="7" w16cid:durableId="1286500366">
    <w:abstractNumId w:val="0"/>
  </w:num>
  <w:num w:numId="8" w16cid:durableId="1689332703">
    <w:abstractNumId w:val="2"/>
  </w:num>
  <w:num w:numId="9" w16cid:durableId="1566529205">
    <w:abstractNumId w:val="5"/>
  </w:num>
  <w:num w:numId="10" w16cid:durableId="1437405827">
    <w:abstractNumId w:val="13"/>
  </w:num>
  <w:num w:numId="11" w16cid:durableId="1365205877">
    <w:abstractNumId w:val="7"/>
  </w:num>
  <w:num w:numId="12" w16cid:durableId="814374609">
    <w:abstractNumId w:val="6"/>
  </w:num>
  <w:num w:numId="13" w16cid:durableId="1270813105">
    <w:abstractNumId w:val="12"/>
  </w:num>
  <w:num w:numId="14" w16cid:durableId="1657415321">
    <w:abstractNumId w:val="10"/>
  </w:num>
  <w:num w:numId="15" w16cid:durableId="761871928">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4E41"/>
    <w:rsid w:val="00007CBA"/>
    <w:rsid w:val="000141F8"/>
    <w:rsid w:val="00015427"/>
    <w:rsid w:val="000166A4"/>
    <w:rsid w:val="00020EEC"/>
    <w:rsid w:val="00021BA7"/>
    <w:rsid w:val="00025650"/>
    <w:rsid w:val="00025A78"/>
    <w:rsid w:val="00026A2F"/>
    <w:rsid w:val="00026FAB"/>
    <w:rsid w:val="00027B1F"/>
    <w:rsid w:val="00030735"/>
    <w:rsid w:val="0003088B"/>
    <w:rsid w:val="00030CA5"/>
    <w:rsid w:val="000325D9"/>
    <w:rsid w:val="000335C6"/>
    <w:rsid w:val="000372B2"/>
    <w:rsid w:val="0004079F"/>
    <w:rsid w:val="00041080"/>
    <w:rsid w:val="00042CA2"/>
    <w:rsid w:val="000451A9"/>
    <w:rsid w:val="000452B5"/>
    <w:rsid w:val="00045B27"/>
    <w:rsid w:val="00045B87"/>
    <w:rsid w:val="00045C07"/>
    <w:rsid w:val="000504D4"/>
    <w:rsid w:val="000518EB"/>
    <w:rsid w:val="00055D43"/>
    <w:rsid w:val="00056FAC"/>
    <w:rsid w:val="00057751"/>
    <w:rsid w:val="000629B8"/>
    <w:rsid w:val="00062E39"/>
    <w:rsid w:val="000660E9"/>
    <w:rsid w:val="00066EFE"/>
    <w:rsid w:val="00067B17"/>
    <w:rsid w:val="00077854"/>
    <w:rsid w:val="00080E58"/>
    <w:rsid w:val="00083D99"/>
    <w:rsid w:val="00084EA6"/>
    <w:rsid w:val="00085699"/>
    <w:rsid w:val="00086B8D"/>
    <w:rsid w:val="00087133"/>
    <w:rsid w:val="00087891"/>
    <w:rsid w:val="000901DC"/>
    <w:rsid w:val="000902BF"/>
    <w:rsid w:val="00090DB6"/>
    <w:rsid w:val="00091F52"/>
    <w:rsid w:val="00092970"/>
    <w:rsid w:val="00092BC7"/>
    <w:rsid w:val="00093720"/>
    <w:rsid w:val="000938E6"/>
    <w:rsid w:val="00093B3C"/>
    <w:rsid w:val="0009488C"/>
    <w:rsid w:val="00095C1B"/>
    <w:rsid w:val="0009685C"/>
    <w:rsid w:val="00096DEA"/>
    <w:rsid w:val="000A0A9F"/>
    <w:rsid w:val="000A1BBD"/>
    <w:rsid w:val="000A4240"/>
    <w:rsid w:val="000A43CB"/>
    <w:rsid w:val="000A469A"/>
    <w:rsid w:val="000A648F"/>
    <w:rsid w:val="000B1E96"/>
    <w:rsid w:val="000B59C8"/>
    <w:rsid w:val="000B764F"/>
    <w:rsid w:val="000C2849"/>
    <w:rsid w:val="000C2C2E"/>
    <w:rsid w:val="000C378F"/>
    <w:rsid w:val="000C67E7"/>
    <w:rsid w:val="000C6892"/>
    <w:rsid w:val="000C6FFE"/>
    <w:rsid w:val="000C7963"/>
    <w:rsid w:val="000D01AC"/>
    <w:rsid w:val="000D0BB6"/>
    <w:rsid w:val="000D40D7"/>
    <w:rsid w:val="000D6E09"/>
    <w:rsid w:val="000E00D3"/>
    <w:rsid w:val="000E26B0"/>
    <w:rsid w:val="000F016C"/>
    <w:rsid w:val="000F018D"/>
    <w:rsid w:val="000F1599"/>
    <w:rsid w:val="000F1769"/>
    <w:rsid w:val="000F5150"/>
    <w:rsid w:val="000F6196"/>
    <w:rsid w:val="000F66FE"/>
    <w:rsid w:val="000F7ECD"/>
    <w:rsid w:val="00100329"/>
    <w:rsid w:val="00100FFB"/>
    <w:rsid w:val="0010202F"/>
    <w:rsid w:val="00102E64"/>
    <w:rsid w:val="0010312C"/>
    <w:rsid w:val="001036D8"/>
    <w:rsid w:val="00103D6B"/>
    <w:rsid w:val="00105522"/>
    <w:rsid w:val="00106DC7"/>
    <w:rsid w:val="00112391"/>
    <w:rsid w:val="00114F52"/>
    <w:rsid w:val="00115B3B"/>
    <w:rsid w:val="00115F9C"/>
    <w:rsid w:val="00121D8D"/>
    <w:rsid w:val="0012337F"/>
    <w:rsid w:val="001235F5"/>
    <w:rsid w:val="001248C6"/>
    <w:rsid w:val="00125BC2"/>
    <w:rsid w:val="00126045"/>
    <w:rsid w:val="0012774D"/>
    <w:rsid w:val="00130CAC"/>
    <w:rsid w:val="001347F8"/>
    <w:rsid w:val="0013602D"/>
    <w:rsid w:val="00137BB5"/>
    <w:rsid w:val="00137E05"/>
    <w:rsid w:val="00141A22"/>
    <w:rsid w:val="00142BD8"/>
    <w:rsid w:val="0014375A"/>
    <w:rsid w:val="001447F6"/>
    <w:rsid w:val="00144EB9"/>
    <w:rsid w:val="00147DE3"/>
    <w:rsid w:val="001501A7"/>
    <w:rsid w:val="00150794"/>
    <w:rsid w:val="001552AD"/>
    <w:rsid w:val="001608C4"/>
    <w:rsid w:val="0016446E"/>
    <w:rsid w:val="00167E16"/>
    <w:rsid w:val="00171418"/>
    <w:rsid w:val="00174503"/>
    <w:rsid w:val="00175A22"/>
    <w:rsid w:val="00176E15"/>
    <w:rsid w:val="00176E97"/>
    <w:rsid w:val="00182171"/>
    <w:rsid w:val="0019062A"/>
    <w:rsid w:val="00190913"/>
    <w:rsid w:val="00191C37"/>
    <w:rsid w:val="001961CF"/>
    <w:rsid w:val="0019787F"/>
    <w:rsid w:val="001A0947"/>
    <w:rsid w:val="001A18AD"/>
    <w:rsid w:val="001A59BB"/>
    <w:rsid w:val="001A6A51"/>
    <w:rsid w:val="001A79C4"/>
    <w:rsid w:val="001B331A"/>
    <w:rsid w:val="001B41D0"/>
    <w:rsid w:val="001B4CEB"/>
    <w:rsid w:val="001B5EAD"/>
    <w:rsid w:val="001B6ACD"/>
    <w:rsid w:val="001C0E74"/>
    <w:rsid w:val="001C1F2D"/>
    <w:rsid w:val="001C3938"/>
    <w:rsid w:val="001C5EE5"/>
    <w:rsid w:val="001C6CEC"/>
    <w:rsid w:val="001D16CB"/>
    <w:rsid w:val="001D229F"/>
    <w:rsid w:val="001D4E50"/>
    <w:rsid w:val="001D51FA"/>
    <w:rsid w:val="001D6162"/>
    <w:rsid w:val="001D7153"/>
    <w:rsid w:val="001E0103"/>
    <w:rsid w:val="001E10EF"/>
    <w:rsid w:val="001E4182"/>
    <w:rsid w:val="001E6709"/>
    <w:rsid w:val="001E6B46"/>
    <w:rsid w:val="001E7592"/>
    <w:rsid w:val="001F06CD"/>
    <w:rsid w:val="001F3878"/>
    <w:rsid w:val="001F3D84"/>
    <w:rsid w:val="001F4552"/>
    <w:rsid w:val="001F6EE0"/>
    <w:rsid w:val="001F7BE4"/>
    <w:rsid w:val="002019EB"/>
    <w:rsid w:val="00201ACF"/>
    <w:rsid w:val="002030F2"/>
    <w:rsid w:val="00205051"/>
    <w:rsid w:val="00206E52"/>
    <w:rsid w:val="00210CFB"/>
    <w:rsid w:val="00211F65"/>
    <w:rsid w:val="002133FE"/>
    <w:rsid w:val="0021499C"/>
    <w:rsid w:val="002162A1"/>
    <w:rsid w:val="00216B66"/>
    <w:rsid w:val="00217984"/>
    <w:rsid w:val="0022001B"/>
    <w:rsid w:val="00220D06"/>
    <w:rsid w:val="002246A0"/>
    <w:rsid w:val="00224AF9"/>
    <w:rsid w:val="0022540A"/>
    <w:rsid w:val="0022578D"/>
    <w:rsid w:val="0022793A"/>
    <w:rsid w:val="00230439"/>
    <w:rsid w:val="00231081"/>
    <w:rsid w:val="00234306"/>
    <w:rsid w:val="00235176"/>
    <w:rsid w:val="00236061"/>
    <w:rsid w:val="0024100E"/>
    <w:rsid w:val="00241C1B"/>
    <w:rsid w:val="0024288B"/>
    <w:rsid w:val="002434E3"/>
    <w:rsid w:val="00245378"/>
    <w:rsid w:val="002455F1"/>
    <w:rsid w:val="0024572E"/>
    <w:rsid w:val="00247486"/>
    <w:rsid w:val="00247FE2"/>
    <w:rsid w:val="00250B31"/>
    <w:rsid w:val="00255033"/>
    <w:rsid w:val="00255D8E"/>
    <w:rsid w:val="00257BEE"/>
    <w:rsid w:val="00261448"/>
    <w:rsid w:val="00262C7A"/>
    <w:rsid w:val="002649C9"/>
    <w:rsid w:val="002657E9"/>
    <w:rsid w:val="0026665E"/>
    <w:rsid w:val="002673E7"/>
    <w:rsid w:val="00270EEB"/>
    <w:rsid w:val="0027147E"/>
    <w:rsid w:val="00272946"/>
    <w:rsid w:val="00274DE8"/>
    <w:rsid w:val="00276157"/>
    <w:rsid w:val="002761F4"/>
    <w:rsid w:val="002775E1"/>
    <w:rsid w:val="00277979"/>
    <w:rsid w:val="002808EB"/>
    <w:rsid w:val="0028095D"/>
    <w:rsid w:val="00280F7E"/>
    <w:rsid w:val="00291ADD"/>
    <w:rsid w:val="00292334"/>
    <w:rsid w:val="002931A3"/>
    <w:rsid w:val="00294868"/>
    <w:rsid w:val="00295CA1"/>
    <w:rsid w:val="00297CA9"/>
    <w:rsid w:val="002A0582"/>
    <w:rsid w:val="002A291A"/>
    <w:rsid w:val="002A4487"/>
    <w:rsid w:val="002A5604"/>
    <w:rsid w:val="002A5C4F"/>
    <w:rsid w:val="002B1701"/>
    <w:rsid w:val="002B23C3"/>
    <w:rsid w:val="002B443A"/>
    <w:rsid w:val="002B4A75"/>
    <w:rsid w:val="002B5B35"/>
    <w:rsid w:val="002B6DB1"/>
    <w:rsid w:val="002C256A"/>
    <w:rsid w:val="002C496D"/>
    <w:rsid w:val="002C76B4"/>
    <w:rsid w:val="002D05EB"/>
    <w:rsid w:val="002D1E88"/>
    <w:rsid w:val="002D2F29"/>
    <w:rsid w:val="002D2FD3"/>
    <w:rsid w:val="002D480A"/>
    <w:rsid w:val="002E2E8F"/>
    <w:rsid w:val="002E32EF"/>
    <w:rsid w:val="002E55B7"/>
    <w:rsid w:val="002E5EAE"/>
    <w:rsid w:val="002E7017"/>
    <w:rsid w:val="002E733D"/>
    <w:rsid w:val="002F06E8"/>
    <w:rsid w:val="002F1255"/>
    <w:rsid w:val="002F4F6E"/>
    <w:rsid w:val="002F5673"/>
    <w:rsid w:val="002F6DA3"/>
    <w:rsid w:val="003015C3"/>
    <w:rsid w:val="00303999"/>
    <w:rsid w:val="00306471"/>
    <w:rsid w:val="0030698D"/>
    <w:rsid w:val="003124B4"/>
    <w:rsid w:val="0031350A"/>
    <w:rsid w:val="003136C6"/>
    <w:rsid w:val="00316815"/>
    <w:rsid w:val="003168CA"/>
    <w:rsid w:val="00321255"/>
    <w:rsid w:val="0032230D"/>
    <w:rsid w:val="00322A0B"/>
    <w:rsid w:val="00324AC9"/>
    <w:rsid w:val="0033373F"/>
    <w:rsid w:val="00333996"/>
    <w:rsid w:val="00335FC5"/>
    <w:rsid w:val="003374BA"/>
    <w:rsid w:val="0033782E"/>
    <w:rsid w:val="00341A4F"/>
    <w:rsid w:val="003427D4"/>
    <w:rsid w:val="0034343C"/>
    <w:rsid w:val="00347FBF"/>
    <w:rsid w:val="0035047D"/>
    <w:rsid w:val="00350BD5"/>
    <w:rsid w:val="003516C0"/>
    <w:rsid w:val="00351803"/>
    <w:rsid w:val="00352E59"/>
    <w:rsid w:val="0035447D"/>
    <w:rsid w:val="00354DBE"/>
    <w:rsid w:val="00355210"/>
    <w:rsid w:val="00360585"/>
    <w:rsid w:val="00362CB6"/>
    <w:rsid w:val="00365DF9"/>
    <w:rsid w:val="003660AB"/>
    <w:rsid w:val="00371699"/>
    <w:rsid w:val="00372DB4"/>
    <w:rsid w:val="003730C0"/>
    <w:rsid w:val="0037490C"/>
    <w:rsid w:val="00375881"/>
    <w:rsid w:val="00375AF5"/>
    <w:rsid w:val="003761BD"/>
    <w:rsid w:val="003769F6"/>
    <w:rsid w:val="0037A2D4"/>
    <w:rsid w:val="0038232E"/>
    <w:rsid w:val="00385414"/>
    <w:rsid w:val="00390074"/>
    <w:rsid w:val="00391D24"/>
    <w:rsid w:val="00393033"/>
    <w:rsid w:val="00393732"/>
    <w:rsid w:val="00394DAB"/>
    <w:rsid w:val="00396756"/>
    <w:rsid w:val="0039762B"/>
    <w:rsid w:val="003A0C37"/>
    <w:rsid w:val="003A0E74"/>
    <w:rsid w:val="003A1B6B"/>
    <w:rsid w:val="003A2EB7"/>
    <w:rsid w:val="003A46C0"/>
    <w:rsid w:val="003A600E"/>
    <w:rsid w:val="003A6513"/>
    <w:rsid w:val="003A7D98"/>
    <w:rsid w:val="003B16C7"/>
    <w:rsid w:val="003B1DF0"/>
    <w:rsid w:val="003B79F4"/>
    <w:rsid w:val="003C19F1"/>
    <w:rsid w:val="003C4186"/>
    <w:rsid w:val="003C458C"/>
    <w:rsid w:val="003C6185"/>
    <w:rsid w:val="003D0D2D"/>
    <w:rsid w:val="003D4710"/>
    <w:rsid w:val="003D6B41"/>
    <w:rsid w:val="003E0E01"/>
    <w:rsid w:val="003E16D7"/>
    <w:rsid w:val="003E197E"/>
    <w:rsid w:val="003E6CFB"/>
    <w:rsid w:val="003F0060"/>
    <w:rsid w:val="003F6455"/>
    <w:rsid w:val="004046F0"/>
    <w:rsid w:val="0040668F"/>
    <w:rsid w:val="00412677"/>
    <w:rsid w:val="00412EC1"/>
    <w:rsid w:val="0041372D"/>
    <w:rsid w:val="00413CC7"/>
    <w:rsid w:val="00416111"/>
    <w:rsid w:val="00417925"/>
    <w:rsid w:val="0042277D"/>
    <w:rsid w:val="00424684"/>
    <w:rsid w:val="0042603C"/>
    <w:rsid w:val="00431B67"/>
    <w:rsid w:val="00431E82"/>
    <w:rsid w:val="004348AE"/>
    <w:rsid w:val="004376C0"/>
    <w:rsid w:val="0044115F"/>
    <w:rsid w:val="00441775"/>
    <w:rsid w:val="0044223A"/>
    <w:rsid w:val="00446259"/>
    <w:rsid w:val="00446792"/>
    <w:rsid w:val="00446F80"/>
    <w:rsid w:val="00450C83"/>
    <w:rsid w:val="00451851"/>
    <w:rsid w:val="00453343"/>
    <w:rsid w:val="00453690"/>
    <w:rsid w:val="004556A4"/>
    <w:rsid w:val="004608B9"/>
    <w:rsid w:val="0046447A"/>
    <w:rsid w:val="004658EB"/>
    <w:rsid w:val="00465947"/>
    <w:rsid w:val="00467644"/>
    <w:rsid w:val="00470BB1"/>
    <w:rsid w:val="004718F7"/>
    <w:rsid w:val="00472C9F"/>
    <w:rsid w:val="00472D8C"/>
    <w:rsid w:val="00473153"/>
    <w:rsid w:val="004743AF"/>
    <w:rsid w:val="0047797C"/>
    <w:rsid w:val="0048015A"/>
    <w:rsid w:val="00482C17"/>
    <w:rsid w:val="004911B4"/>
    <w:rsid w:val="0049196A"/>
    <w:rsid w:val="004923DA"/>
    <w:rsid w:val="00493434"/>
    <w:rsid w:val="00493B15"/>
    <w:rsid w:val="00493D29"/>
    <w:rsid w:val="004953BA"/>
    <w:rsid w:val="00495E85"/>
    <w:rsid w:val="004962F9"/>
    <w:rsid w:val="004968E2"/>
    <w:rsid w:val="00497B15"/>
    <w:rsid w:val="004A2A49"/>
    <w:rsid w:val="004A3E66"/>
    <w:rsid w:val="004B600B"/>
    <w:rsid w:val="004B6822"/>
    <w:rsid w:val="004B69F6"/>
    <w:rsid w:val="004C1021"/>
    <w:rsid w:val="004C2D3A"/>
    <w:rsid w:val="004D03C4"/>
    <w:rsid w:val="004D0BF1"/>
    <w:rsid w:val="004D24D2"/>
    <w:rsid w:val="004D35A4"/>
    <w:rsid w:val="004D3FED"/>
    <w:rsid w:val="004D41FE"/>
    <w:rsid w:val="004D445F"/>
    <w:rsid w:val="004D4E10"/>
    <w:rsid w:val="004D55F9"/>
    <w:rsid w:val="004D7662"/>
    <w:rsid w:val="004E087B"/>
    <w:rsid w:val="004E2152"/>
    <w:rsid w:val="004E44A4"/>
    <w:rsid w:val="004E45B1"/>
    <w:rsid w:val="004E678A"/>
    <w:rsid w:val="004E6866"/>
    <w:rsid w:val="004E7B8B"/>
    <w:rsid w:val="004E7BDD"/>
    <w:rsid w:val="004E7DA9"/>
    <w:rsid w:val="004F1E21"/>
    <w:rsid w:val="004F3709"/>
    <w:rsid w:val="004F3FD8"/>
    <w:rsid w:val="004F740D"/>
    <w:rsid w:val="004F7B8F"/>
    <w:rsid w:val="004F7BB9"/>
    <w:rsid w:val="004F7C0D"/>
    <w:rsid w:val="00500748"/>
    <w:rsid w:val="005011D6"/>
    <w:rsid w:val="0050167A"/>
    <w:rsid w:val="005042F1"/>
    <w:rsid w:val="00507C2C"/>
    <w:rsid w:val="00510646"/>
    <w:rsid w:val="00512094"/>
    <w:rsid w:val="00513C7D"/>
    <w:rsid w:val="005141A3"/>
    <w:rsid w:val="00514261"/>
    <w:rsid w:val="005169D1"/>
    <w:rsid w:val="0051744A"/>
    <w:rsid w:val="00517B1B"/>
    <w:rsid w:val="00521123"/>
    <w:rsid w:val="00521221"/>
    <w:rsid w:val="00526131"/>
    <w:rsid w:val="00531617"/>
    <w:rsid w:val="005328D6"/>
    <w:rsid w:val="00532D48"/>
    <w:rsid w:val="00534E57"/>
    <w:rsid w:val="0053586F"/>
    <w:rsid w:val="005360BC"/>
    <w:rsid w:val="00536698"/>
    <w:rsid w:val="00536FA9"/>
    <w:rsid w:val="005414F4"/>
    <w:rsid w:val="00546187"/>
    <w:rsid w:val="005463F1"/>
    <w:rsid w:val="00550E5F"/>
    <w:rsid w:val="00557D77"/>
    <w:rsid w:val="00561899"/>
    <w:rsid w:val="00562EAA"/>
    <w:rsid w:val="00563B58"/>
    <w:rsid w:val="005640C4"/>
    <w:rsid w:val="00565A29"/>
    <w:rsid w:val="0056684C"/>
    <w:rsid w:val="00567D88"/>
    <w:rsid w:val="00571773"/>
    <w:rsid w:val="00571932"/>
    <w:rsid w:val="00571FD5"/>
    <w:rsid w:val="00574A0C"/>
    <w:rsid w:val="00575C39"/>
    <w:rsid w:val="00576E4C"/>
    <w:rsid w:val="0057780F"/>
    <w:rsid w:val="005779FB"/>
    <w:rsid w:val="0058050F"/>
    <w:rsid w:val="00581E0A"/>
    <w:rsid w:val="00582D70"/>
    <w:rsid w:val="005855AA"/>
    <w:rsid w:val="00586D89"/>
    <w:rsid w:val="00587090"/>
    <w:rsid w:val="0059154A"/>
    <w:rsid w:val="005916B8"/>
    <w:rsid w:val="00591B67"/>
    <w:rsid w:val="00592FB7"/>
    <w:rsid w:val="005964DF"/>
    <w:rsid w:val="00597FE2"/>
    <w:rsid w:val="005A1B4C"/>
    <w:rsid w:val="005A1BA3"/>
    <w:rsid w:val="005A545C"/>
    <w:rsid w:val="005B5F37"/>
    <w:rsid w:val="005C1567"/>
    <w:rsid w:val="005C2528"/>
    <w:rsid w:val="005C6CE5"/>
    <w:rsid w:val="005D3F07"/>
    <w:rsid w:val="005D498F"/>
    <w:rsid w:val="005D583E"/>
    <w:rsid w:val="005E0F1A"/>
    <w:rsid w:val="005E13EA"/>
    <w:rsid w:val="005E5A44"/>
    <w:rsid w:val="005E7441"/>
    <w:rsid w:val="005F0BC1"/>
    <w:rsid w:val="00603FEC"/>
    <w:rsid w:val="00606E27"/>
    <w:rsid w:val="00606FE1"/>
    <w:rsid w:val="006108C9"/>
    <w:rsid w:val="006156C5"/>
    <w:rsid w:val="00615C7E"/>
    <w:rsid w:val="00620648"/>
    <w:rsid w:val="006212F1"/>
    <w:rsid w:val="0062158D"/>
    <w:rsid w:val="00623C32"/>
    <w:rsid w:val="006247D1"/>
    <w:rsid w:val="00625FC2"/>
    <w:rsid w:val="00626E2D"/>
    <w:rsid w:val="00630F39"/>
    <w:rsid w:val="006326D1"/>
    <w:rsid w:val="00632E0A"/>
    <w:rsid w:val="00633165"/>
    <w:rsid w:val="006351F8"/>
    <w:rsid w:val="00636B6C"/>
    <w:rsid w:val="006447DE"/>
    <w:rsid w:val="0065276E"/>
    <w:rsid w:val="00654264"/>
    <w:rsid w:val="00654329"/>
    <w:rsid w:val="00654CEC"/>
    <w:rsid w:val="00655507"/>
    <w:rsid w:val="00655535"/>
    <w:rsid w:val="00662DD5"/>
    <w:rsid w:val="00670E9C"/>
    <w:rsid w:val="006712A7"/>
    <w:rsid w:val="00671828"/>
    <w:rsid w:val="0067211F"/>
    <w:rsid w:val="006733CC"/>
    <w:rsid w:val="00674FC2"/>
    <w:rsid w:val="0067581C"/>
    <w:rsid w:val="00677E42"/>
    <w:rsid w:val="006818B1"/>
    <w:rsid w:val="00682334"/>
    <w:rsid w:val="00684B16"/>
    <w:rsid w:val="00687116"/>
    <w:rsid w:val="00687987"/>
    <w:rsid w:val="00687B72"/>
    <w:rsid w:val="00690068"/>
    <w:rsid w:val="006934A1"/>
    <w:rsid w:val="00696F65"/>
    <w:rsid w:val="006A69F5"/>
    <w:rsid w:val="006A7A6D"/>
    <w:rsid w:val="006B5E67"/>
    <w:rsid w:val="006B78B9"/>
    <w:rsid w:val="006C2D58"/>
    <w:rsid w:val="006C2EB5"/>
    <w:rsid w:val="006C774A"/>
    <w:rsid w:val="006D17A7"/>
    <w:rsid w:val="006D18A3"/>
    <w:rsid w:val="006D197B"/>
    <w:rsid w:val="006D20A9"/>
    <w:rsid w:val="006D53AA"/>
    <w:rsid w:val="006D5970"/>
    <w:rsid w:val="006E481E"/>
    <w:rsid w:val="006E783D"/>
    <w:rsid w:val="006E795F"/>
    <w:rsid w:val="006F2FF0"/>
    <w:rsid w:val="00700249"/>
    <w:rsid w:val="0070273E"/>
    <w:rsid w:val="007029C8"/>
    <w:rsid w:val="0070604C"/>
    <w:rsid w:val="007069CD"/>
    <w:rsid w:val="00707FED"/>
    <w:rsid w:val="007110E6"/>
    <w:rsid w:val="00711A70"/>
    <w:rsid w:val="00712E6F"/>
    <w:rsid w:val="00712E90"/>
    <w:rsid w:val="00713B7E"/>
    <w:rsid w:val="007204AE"/>
    <w:rsid w:val="00723C63"/>
    <w:rsid w:val="007244F9"/>
    <w:rsid w:val="00726650"/>
    <w:rsid w:val="0072678F"/>
    <w:rsid w:val="007271A4"/>
    <w:rsid w:val="00727C4C"/>
    <w:rsid w:val="007334FA"/>
    <w:rsid w:val="00734809"/>
    <w:rsid w:val="007368CB"/>
    <w:rsid w:val="007406E1"/>
    <w:rsid w:val="0074119B"/>
    <w:rsid w:val="00743E40"/>
    <w:rsid w:val="00744EC6"/>
    <w:rsid w:val="0074516D"/>
    <w:rsid w:val="007457E0"/>
    <w:rsid w:val="00746C36"/>
    <w:rsid w:val="00751263"/>
    <w:rsid w:val="00754FBD"/>
    <w:rsid w:val="00756955"/>
    <w:rsid w:val="0075704F"/>
    <w:rsid w:val="00757F99"/>
    <w:rsid w:val="00761B3F"/>
    <w:rsid w:val="00762817"/>
    <w:rsid w:val="00763988"/>
    <w:rsid w:val="00763B2D"/>
    <w:rsid w:val="00764DBD"/>
    <w:rsid w:val="007657D1"/>
    <w:rsid w:val="00766B8B"/>
    <w:rsid w:val="00766DFA"/>
    <w:rsid w:val="00772924"/>
    <w:rsid w:val="00777B5B"/>
    <w:rsid w:val="00783876"/>
    <w:rsid w:val="00784EC4"/>
    <w:rsid w:val="007872F2"/>
    <w:rsid w:val="007874BC"/>
    <w:rsid w:val="007904E8"/>
    <w:rsid w:val="007908E0"/>
    <w:rsid w:val="00793EB3"/>
    <w:rsid w:val="007940EA"/>
    <w:rsid w:val="00794205"/>
    <w:rsid w:val="007A0C78"/>
    <w:rsid w:val="007A1F6A"/>
    <w:rsid w:val="007A490A"/>
    <w:rsid w:val="007B0DE3"/>
    <w:rsid w:val="007B2431"/>
    <w:rsid w:val="007B3B81"/>
    <w:rsid w:val="007B491F"/>
    <w:rsid w:val="007B4B49"/>
    <w:rsid w:val="007B4E97"/>
    <w:rsid w:val="007B54C5"/>
    <w:rsid w:val="007B5CB2"/>
    <w:rsid w:val="007B61D4"/>
    <w:rsid w:val="007B7191"/>
    <w:rsid w:val="007B7D52"/>
    <w:rsid w:val="007C1634"/>
    <w:rsid w:val="007C1D94"/>
    <w:rsid w:val="007C2879"/>
    <w:rsid w:val="007C6A87"/>
    <w:rsid w:val="007C6C05"/>
    <w:rsid w:val="007C6D5A"/>
    <w:rsid w:val="007C705D"/>
    <w:rsid w:val="007C7FCD"/>
    <w:rsid w:val="007D0A07"/>
    <w:rsid w:val="007D0C96"/>
    <w:rsid w:val="007D133D"/>
    <w:rsid w:val="007D3EB4"/>
    <w:rsid w:val="007D3F16"/>
    <w:rsid w:val="007D7886"/>
    <w:rsid w:val="007E08BB"/>
    <w:rsid w:val="007E466F"/>
    <w:rsid w:val="007F0244"/>
    <w:rsid w:val="007F3F7E"/>
    <w:rsid w:val="007F4B2B"/>
    <w:rsid w:val="007F5497"/>
    <w:rsid w:val="007F59AF"/>
    <w:rsid w:val="007F6227"/>
    <w:rsid w:val="00804761"/>
    <w:rsid w:val="00804790"/>
    <w:rsid w:val="0080516C"/>
    <w:rsid w:val="0080759B"/>
    <w:rsid w:val="00813CEC"/>
    <w:rsid w:val="00814961"/>
    <w:rsid w:val="0081534C"/>
    <w:rsid w:val="00815C09"/>
    <w:rsid w:val="0081610D"/>
    <w:rsid w:val="008171E4"/>
    <w:rsid w:val="008208EA"/>
    <w:rsid w:val="00821CEF"/>
    <w:rsid w:val="00822891"/>
    <w:rsid w:val="00824E67"/>
    <w:rsid w:val="00825A64"/>
    <w:rsid w:val="00826B64"/>
    <w:rsid w:val="00826F48"/>
    <w:rsid w:val="0082795C"/>
    <w:rsid w:val="008308AE"/>
    <w:rsid w:val="0083166E"/>
    <w:rsid w:val="00831DC3"/>
    <w:rsid w:val="008322C7"/>
    <w:rsid w:val="008324E6"/>
    <w:rsid w:val="00833192"/>
    <w:rsid w:val="008336A1"/>
    <w:rsid w:val="00834F1D"/>
    <w:rsid w:val="00836FEC"/>
    <w:rsid w:val="00837929"/>
    <w:rsid w:val="008409B8"/>
    <w:rsid w:val="00840A5F"/>
    <w:rsid w:val="00841F9D"/>
    <w:rsid w:val="008420E1"/>
    <w:rsid w:val="008423C3"/>
    <w:rsid w:val="0084369D"/>
    <w:rsid w:val="00843D58"/>
    <w:rsid w:val="00843EBA"/>
    <w:rsid w:val="00844D98"/>
    <w:rsid w:val="00846D84"/>
    <w:rsid w:val="00850A5D"/>
    <w:rsid w:val="008519FC"/>
    <w:rsid w:val="0085230E"/>
    <w:rsid w:val="008541F1"/>
    <w:rsid w:val="0085437F"/>
    <w:rsid w:val="0085452A"/>
    <w:rsid w:val="008550A1"/>
    <w:rsid w:val="00860E26"/>
    <w:rsid w:val="00861035"/>
    <w:rsid w:val="00861038"/>
    <w:rsid w:val="00863DC4"/>
    <w:rsid w:val="00865008"/>
    <w:rsid w:val="0086548C"/>
    <w:rsid w:val="00866B50"/>
    <w:rsid w:val="008708F1"/>
    <w:rsid w:val="008733EF"/>
    <w:rsid w:val="00873558"/>
    <w:rsid w:val="0087703B"/>
    <w:rsid w:val="00880539"/>
    <w:rsid w:val="008859E8"/>
    <w:rsid w:val="00886330"/>
    <w:rsid w:val="00886713"/>
    <w:rsid w:val="0088737B"/>
    <w:rsid w:val="0088748F"/>
    <w:rsid w:val="00892716"/>
    <w:rsid w:val="008927F7"/>
    <w:rsid w:val="008929FE"/>
    <w:rsid w:val="00893067"/>
    <w:rsid w:val="008933DE"/>
    <w:rsid w:val="00895FCE"/>
    <w:rsid w:val="00897F3E"/>
    <w:rsid w:val="008A081A"/>
    <w:rsid w:val="008A0EE3"/>
    <w:rsid w:val="008A1BA8"/>
    <w:rsid w:val="008A21B4"/>
    <w:rsid w:val="008A4576"/>
    <w:rsid w:val="008A68FD"/>
    <w:rsid w:val="008B0386"/>
    <w:rsid w:val="008B07DE"/>
    <w:rsid w:val="008B2579"/>
    <w:rsid w:val="008B28E7"/>
    <w:rsid w:val="008B40F0"/>
    <w:rsid w:val="008B4ECA"/>
    <w:rsid w:val="008B6473"/>
    <w:rsid w:val="008C14C7"/>
    <w:rsid w:val="008C2FFB"/>
    <w:rsid w:val="008C6EEA"/>
    <w:rsid w:val="008D18EF"/>
    <w:rsid w:val="008D44BC"/>
    <w:rsid w:val="008D5813"/>
    <w:rsid w:val="008D634E"/>
    <w:rsid w:val="008D778A"/>
    <w:rsid w:val="008E0FEA"/>
    <w:rsid w:val="008E5D63"/>
    <w:rsid w:val="008F22BD"/>
    <w:rsid w:val="008F5A49"/>
    <w:rsid w:val="008F5DB6"/>
    <w:rsid w:val="008F698E"/>
    <w:rsid w:val="009079BD"/>
    <w:rsid w:val="00910DDB"/>
    <w:rsid w:val="00912BD9"/>
    <w:rsid w:val="0091377F"/>
    <w:rsid w:val="009148AA"/>
    <w:rsid w:val="00916E26"/>
    <w:rsid w:val="009207F0"/>
    <w:rsid w:val="00920E5B"/>
    <w:rsid w:val="009218EC"/>
    <w:rsid w:val="00924CC6"/>
    <w:rsid w:val="00926436"/>
    <w:rsid w:val="0093018C"/>
    <w:rsid w:val="0093261D"/>
    <w:rsid w:val="00932CCA"/>
    <w:rsid w:val="00932F2D"/>
    <w:rsid w:val="009348EF"/>
    <w:rsid w:val="00936543"/>
    <w:rsid w:val="00936566"/>
    <w:rsid w:val="00940567"/>
    <w:rsid w:val="0094770E"/>
    <w:rsid w:val="009544C0"/>
    <w:rsid w:val="00954FA4"/>
    <w:rsid w:val="0095656E"/>
    <w:rsid w:val="00956AE9"/>
    <w:rsid w:val="00964CC6"/>
    <w:rsid w:val="0096577D"/>
    <w:rsid w:val="00970982"/>
    <w:rsid w:val="009714CD"/>
    <w:rsid w:val="00971867"/>
    <w:rsid w:val="00971D70"/>
    <w:rsid w:val="00972A0D"/>
    <w:rsid w:val="00973666"/>
    <w:rsid w:val="00980330"/>
    <w:rsid w:val="009848C2"/>
    <w:rsid w:val="009861B9"/>
    <w:rsid w:val="009879E3"/>
    <w:rsid w:val="009910A9"/>
    <w:rsid w:val="00991FDA"/>
    <w:rsid w:val="009927A1"/>
    <w:rsid w:val="0099774D"/>
    <w:rsid w:val="009A00DF"/>
    <w:rsid w:val="009A2E3B"/>
    <w:rsid w:val="009A509E"/>
    <w:rsid w:val="009A5F3B"/>
    <w:rsid w:val="009A6B62"/>
    <w:rsid w:val="009A7A0E"/>
    <w:rsid w:val="009B0708"/>
    <w:rsid w:val="009B0B61"/>
    <w:rsid w:val="009B28C0"/>
    <w:rsid w:val="009B5CAE"/>
    <w:rsid w:val="009B684F"/>
    <w:rsid w:val="009B7136"/>
    <w:rsid w:val="009B752D"/>
    <w:rsid w:val="009B7806"/>
    <w:rsid w:val="009C3AC2"/>
    <w:rsid w:val="009D0FDC"/>
    <w:rsid w:val="009D2395"/>
    <w:rsid w:val="009D4365"/>
    <w:rsid w:val="009D4E3B"/>
    <w:rsid w:val="009D7BC9"/>
    <w:rsid w:val="009E1982"/>
    <w:rsid w:val="009E23C6"/>
    <w:rsid w:val="009E307E"/>
    <w:rsid w:val="009E4823"/>
    <w:rsid w:val="009E4D2C"/>
    <w:rsid w:val="009E4E86"/>
    <w:rsid w:val="009E5E42"/>
    <w:rsid w:val="009F0978"/>
    <w:rsid w:val="009F2340"/>
    <w:rsid w:val="009F3AEC"/>
    <w:rsid w:val="009F405F"/>
    <w:rsid w:val="009F5DDD"/>
    <w:rsid w:val="00A00057"/>
    <w:rsid w:val="00A00081"/>
    <w:rsid w:val="00A015F7"/>
    <w:rsid w:val="00A01894"/>
    <w:rsid w:val="00A05B6A"/>
    <w:rsid w:val="00A10D56"/>
    <w:rsid w:val="00A10F07"/>
    <w:rsid w:val="00A111FB"/>
    <w:rsid w:val="00A1130C"/>
    <w:rsid w:val="00A12AAE"/>
    <w:rsid w:val="00A14142"/>
    <w:rsid w:val="00A14E83"/>
    <w:rsid w:val="00A15B6D"/>
    <w:rsid w:val="00A166B0"/>
    <w:rsid w:val="00A16DD1"/>
    <w:rsid w:val="00A17360"/>
    <w:rsid w:val="00A22441"/>
    <w:rsid w:val="00A23F3B"/>
    <w:rsid w:val="00A24406"/>
    <w:rsid w:val="00A25F64"/>
    <w:rsid w:val="00A27CC2"/>
    <w:rsid w:val="00A3273B"/>
    <w:rsid w:val="00A36B61"/>
    <w:rsid w:val="00A40ED6"/>
    <w:rsid w:val="00A470EE"/>
    <w:rsid w:val="00A47621"/>
    <w:rsid w:val="00A479CD"/>
    <w:rsid w:val="00A50CFC"/>
    <w:rsid w:val="00A54D67"/>
    <w:rsid w:val="00A55A3F"/>
    <w:rsid w:val="00A6173E"/>
    <w:rsid w:val="00A62283"/>
    <w:rsid w:val="00A652F6"/>
    <w:rsid w:val="00A66CD8"/>
    <w:rsid w:val="00A732EA"/>
    <w:rsid w:val="00A7489E"/>
    <w:rsid w:val="00A74C25"/>
    <w:rsid w:val="00A77F82"/>
    <w:rsid w:val="00A8015F"/>
    <w:rsid w:val="00A80BD2"/>
    <w:rsid w:val="00A81C22"/>
    <w:rsid w:val="00A85039"/>
    <w:rsid w:val="00A851F7"/>
    <w:rsid w:val="00A906AA"/>
    <w:rsid w:val="00A94C5E"/>
    <w:rsid w:val="00AA241A"/>
    <w:rsid w:val="00AA252C"/>
    <w:rsid w:val="00AA29C0"/>
    <w:rsid w:val="00AA3688"/>
    <w:rsid w:val="00AA3DA0"/>
    <w:rsid w:val="00AA3DA5"/>
    <w:rsid w:val="00AA49D2"/>
    <w:rsid w:val="00AA666E"/>
    <w:rsid w:val="00AA7F81"/>
    <w:rsid w:val="00AB1DF7"/>
    <w:rsid w:val="00AB3840"/>
    <w:rsid w:val="00AB5518"/>
    <w:rsid w:val="00AC01D4"/>
    <w:rsid w:val="00AC4A04"/>
    <w:rsid w:val="00AC5F1A"/>
    <w:rsid w:val="00AC6D06"/>
    <w:rsid w:val="00AD162F"/>
    <w:rsid w:val="00AD336F"/>
    <w:rsid w:val="00AD3550"/>
    <w:rsid w:val="00AD580F"/>
    <w:rsid w:val="00AD5A43"/>
    <w:rsid w:val="00AD7629"/>
    <w:rsid w:val="00AE0E85"/>
    <w:rsid w:val="00AE2564"/>
    <w:rsid w:val="00AE301F"/>
    <w:rsid w:val="00AE3302"/>
    <w:rsid w:val="00AE7077"/>
    <w:rsid w:val="00AF61C2"/>
    <w:rsid w:val="00AF6CC6"/>
    <w:rsid w:val="00AF6EAD"/>
    <w:rsid w:val="00B011CD"/>
    <w:rsid w:val="00B0187B"/>
    <w:rsid w:val="00B0296A"/>
    <w:rsid w:val="00B0382F"/>
    <w:rsid w:val="00B040DB"/>
    <w:rsid w:val="00B12295"/>
    <w:rsid w:val="00B12D5F"/>
    <w:rsid w:val="00B137BE"/>
    <w:rsid w:val="00B1773E"/>
    <w:rsid w:val="00B17FA0"/>
    <w:rsid w:val="00B24344"/>
    <w:rsid w:val="00B2450F"/>
    <w:rsid w:val="00B255AA"/>
    <w:rsid w:val="00B263A1"/>
    <w:rsid w:val="00B26769"/>
    <w:rsid w:val="00B31C91"/>
    <w:rsid w:val="00B34E4D"/>
    <w:rsid w:val="00B3747F"/>
    <w:rsid w:val="00B42371"/>
    <w:rsid w:val="00B42ABF"/>
    <w:rsid w:val="00B4314E"/>
    <w:rsid w:val="00B43194"/>
    <w:rsid w:val="00B43EAC"/>
    <w:rsid w:val="00B47734"/>
    <w:rsid w:val="00B50FBA"/>
    <w:rsid w:val="00B5102B"/>
    <w:rsid w:val="00B54439"/>
    <w:rsid w:val="00B5448E"/>
    <w:rsid w:val="00B55342"/>
    <w:rsid w:val="00B558EB"/>
    <w:rsid w:val="00B577D3"/>
    <w:rsid w:val="00B60466"/>
    <w:rsid w:val="00B6548F"/>
    <w:rsid w:val="00B73BF0"/>
    <w:rsid w:val="00B7502A"/>
    <w:rsid w:val="00B761B5"/>
    <w:rsid w:val="00B77305"/>
    <w:rsid w:val="00B827E4"/>
    <w:rsid w:val="00B82927"/>
    <w:rsid w:val="00B82CC2"/>
    <w:rsid w:val="00B83088"/>
    <w:rsid w:val="00B84A89"/>
    <w:rsid w:val="00B91C6B"/>
    <w:rsid w:val="00B92B73"/>
    <w:rsid w:val="00B92BEF"/>
    <w:rsid w:val="00B95871"/>
    <w:rsid w:val="00B95B9B"/>
    <w:rsid w:val="00B9689A"/>
    <w:rsid w:val="00BA0986"/>
    <w:rsid w:val="00BA1211"/>
    <w:rsid w:val="00BA130C"/>
    <w:rsid w:val="00BA1FFA"/>
    <w:rsid w:val="00BA2BA1"/>
    <w:rsid w:val="00BA4F30"/>
    <w:rsid w:val="00BA7FF1"/>
    <w:rsid w:val="00BB06CB"/>
    <w:rsid w:val="00BB261F"/>
    <w:rsid w:val="00BB2887"/>
    <w:rsid w:val="00BB4D95"/>
    <w:rsid w:val="00BB5EAA"/>
    <w:rsid w:val="00BB5F11"/>
    <w:rsid w:val="00BC0401"/>
    <w:rsid w:val="00BC04FA"/>
    <w:rsid w:val="00BC1C22"/>
    <w:rsid w:val="00BC3D84"/>
    <w:rsid w:val="00BC460B"/>
    <w:rsid w:val="00BC5044"/>
    <w:rsid w:val="00BC5725"/>
    <w:rsid w:val="00BC5B45"/>
    <w:rsid w:val="00BD0A36"/>
    <w:rsid w:val="00BD1AD5"/>
    <w:rsid w:val="00BD30B1"/>
    <w:rsid w:val="00BD7453"/>
    <w:rsid w:val="00BD7C12"/>
    <w:rsid w:val="00BE0F7B"/>
    <w:rsid w:val="00BE10C2"/>
    <w:rsid w:val="00BE5566"/>
    <w:rsid w:val="00BF50AA"/>
    <w:rsid w:val="00BF5FDF"/>
    <w:rsid w:val="00C013F5"/>
    <w:rsid w:val="00C01D14"/>
    <w:rsid w:val="00C025B4"/>
    <w:rsid w:val="00C040B3"/>
    <w:rsid w:val="00C10F74"/>
    <w:rsid w:val="00C15EE1"/>
    <w:rsid w:val="00C161FD"/>
    <w:rsid w:val="00C16B72"/>
    <w:rsid w:val="00C22F35"/>
    <w:rsid w:val="00C22FF1"/>
    <w:rsid w:val="00C23F17"/>
    <w:rsid w:val="00C26287"/>
    <w:rsid w:val="00C26D0D"/>
    <w:rsid w:val="00C27C95"/>
    <w:rsid w:val="00C300C7"/>
    <w:rsid w:val="00C300D2"/>
    <w:rsid w:val="00C31436"/>
    <w:rsid w:val="00C31ED7"/>
    <w:rsid w:val="00C3270F"/>
    <w:rsid w:val="00C3278B"/>
    <w:rsid w:val="00C32B99"/>
    <w:rsid w:val="00C33375"/>
    <w:rsid w:val="00C34C23"/>
    <w:rsid w:val="00C4066D"/>
    <w:rsid w:val="00C42005"/>
    <w:rsid w:val="00C432BE"/>
    <w:rsid w:val="00C43389"/>
    <w:rsid w:val="00C44446"/>
    <w:rsid w:val="00C452EE"/>
    <w:rsid w:val="00C4664D"/>
    <w:rsid w:val="00C472AA"/>
    <w:rsid w:val="00C50A05"/>
    <w:rsid w:val="00C52DC5"/>
    <w:rsid w:val="00C53FA1"/>
    <w:rsid w:val="00C54AED"/>
    <w:rsid w:val="00C56B55"/>
    <w:rsid w:val="00C56BD2"/>
    <w:rsid w:val="00C574AE"/>
    <w:rsid w:val="00C627AD"/>
    <w:rsid w:val="00C636E4"/>
    <w:rsid w:val="00C63D00"/>
    <w:rsid w:val="00C6441B"/>
    <w:rsid w:val="00C65AA3"/>
    <w:rsid w:val="00C7108B"/>
    <w:rsid w:val="00C73929"/>
    <w:rsid w:val="00C74BB5"/>
    <w:rsid w:val="00C74E26"/>
    <w:rsid w:val="00C7783D"/>
    <w:rsid w:val="00C8089F"/>
    <w:rsid w:val="00C836CC"/>
    <w:rsid w:val="00C83A8C"/>
    <w:rsid w:val="00C8525A"/>
    <w:rsid w:val="00C87A74"/>
    <w:rsid w:val="00C90425"/>
    <w:rsid w:val="00C90A71"/>
    <w:rsid w:val="00C90FD7"/>
    <w:rsid w:val="00C92B7C"/>
    <w:rsid w:val="00C92C71"/>
    <w:rsid w:val="00C936B9"/>
    <w:rsid w:val="00C93F8F"/>
    <w:rsid w:val="00C972BD"/>
    <w:rsid w:val="00C975F0"/>
    <w:rsid w:val="00CA3593"/>
    <w:rsid w:val="00CA517D"/>
    <w:rsid w:val="00CA7650"/>
    <w:rsid w:val="00CA7F4F"/>
    <w:rsid w:val="00CB141A"/>
    <w:rsid w:val="00CB258E"/>
    <w:rsid w:val="00CB3C8F"/>
    <w:rsid w:val="00CB62C2"/>
    <w:rsid w:val="00CB631E"/>
    <w:rsid w:val="00CC00E3"/>
    <w:rsid w:val="00CC02F1"/>
    <w:rsid w:val="00CC11A6"/>
    <w:rsid w:val="00CC135E"/>
    <w:rsid w:val="00CC17CA"/>
    <w:rsid w:val="00CC453C"/>
    <w:rsid w:val="00CD1116"/>
    <w:rsid w:val="00CD1565"/>
    <w:rsid w:val="00CD20E7"/>
    <w:rsid w:val="00CD5D3F"/>
    <w:rsid w:val="00CE1CAA"/>
    <w:rsid w:val="00CE41F2"/>
    <w:rsid w:val="00CE59B6"/>
    <w:rsid w:val="00CE6A23"/>
    <w:rsid w:val="00CF149A"/>
    <w:rsid w:val="00CF1E90"/>
    <w:rsid w:val="00CF286A"/>
    <w:rsid w:val="00CF39EE"/>
    <w:rsid w:val="00CF3DB3"/>
    <w:rsid w:val="00CF78C8"/>
    <w:rsid w:val="00CF7FA4"/>
    <w:rsid w:val="00D00C16"/>
    <w:rsid w:val="00D02D9F"/>
    <w:rsid w:val="00D04E99"/>
    <w:rsid w:val="00D052BC"/>
    <w:rsid w:val="00D07026"/>
    <w:rsid w:val="00D140E4"/>
    <w:rsid w:val="00D1547F"/>
    <w:rsid w:val="00D216E8"/>
    <w:rsid w:val="00D22C8F"/>
    <w:rsid w:val="00D26BBF"/>
    <w:rsid w:val="00D30EED"/>
    <w:rsid w:val="00D33491"/>
    <w:rsid w:val="00D341D1"/>
    <w:rsid w:val="00D34416"/>
    <w:rsid w:val="00D34C02"/>
    <w:rsid w:val="00D34D10"/>
    <w:rsid w:val="00D357A1"/>
    <w:rsid w:val="00D36DE0"/>
    <w:rsid w:val="00D40A2E"/>
    <w:rsid w:val="00D414AF"/>
    <w:rsid w:val="00D4412B"/>
    <w:rsid w:val="00D44F8E"/>
    <w:rsid w:val="00D44FD0"/>
    <w:rsid w:val="00D45268"/>
    <w:rsid w:val="00D45A70"/>
    <w:rsid w:val="00D541F0"/>
    <w:rsid w:val="00D57624"/>
    <w:rsid w:val="00D6058C"/>
    <w:rsid w:val="00D607EF"/>
    <w:rsid w:val="00D60F88"/>
    <w:rsid w:val="00D625E7"/>
    <w:rsid w:val="00D641A7"/>
    <w:rsid w:val="00D641B7"/>
    <w:rsid w:val="00D646BD"/>
    <w:rsid w:val="00D6649E"/>
    <w:rsid w:val="00D70239"/>
    <w:rsid w:val="00D71201"/>
    <w:rsid w:val="00D7178B"/>
    <w:rsid w:val="00D717D5"/>
    <w:rsid w:val="00D720C7"/>
    <w:rsid w:val="00D7407F"/>
    <w:rsid w:val="00D808F8"/>
    <w:rsid w:val="00D80A9E"/>
    <w:rsid w:val="00D81D06"/>
    <w:rsid w:val="00D835A7"/>
    <w:rsid w:val="00D85D86"/>
    <w:rsid w:val="00D85EEC"/>
    <w:rsid w:val="00D8652C"/>
    <w:rsid w:val="00D86D08"/>
    <w:rsid w:val="00D876E6"/>
    <w:rsid w:val="00D91A03"/>
    <w:rsid w:val="00D930DA"/>
    <w:rsid w:val="00DA1025"/>
    <w:rsid w:val="00DA22EC"/>
    <w:rsid w:val="00DA42E3"/>
    <w:rsid w:val="00DA5860"/>
    <w:rsid w:val="00DB2767"/>
    <w:rsid w:val="00DB2859"/>
    <w:rsid w:val="00DB3031"/>
    <w:rsid w:val="00DB3F9B"/>
    <w:rsid w:val="00DB54A5"/>
    <w:rsid w:val="00DB702D"/>
    <w:rsid w:val="00DC0D6E"/>
    <w:rsid w:val="00DC4729"/>
    <w:rsid w:val="00DD0429"/>
    <w:rsid w:val="00DD3353"/>
    <w:rsid w:val="00DD3D4E"/>
    <w:rsid w:val="00DD6BCE"/>
    <w:rsid w:val="00DE2EED"/>
    <w:rsid w:val="00DE4EF5"/>
    <w:rsid w:val="00DE556F"/>
    <w:rsid w:val="00DE6E31"/>
    <w:rsid w:val="00DF3C39"/>
    <w:rsid w:val="00DF6B82"/>
    <w:rsid w:val="00E03B6D"/>
    <w:rsid w:val="00E12452"/>
    <w:rsid w:val="00E14EB1"/>
    <w:rsid w:val="00E16F54"/>
    <w:rsid w:val="00E17160"/>
    <w:rsid w:val="00E210FD"/>
    <w:rsid w:val="00E2184B"/>
    <w:rsid w:val="00E228BA"/>
    <w:rsid w:val="00E25FEE"/>
    <w:rsid w:val="00E26567"/>
    <w:rsid w:val="00E30EA7"/>
    <w:rsid w:val="00E3487F"/>
    <w:rsid w:val="00E34CF2"/>
    <w:rsid w:val="00E35BEC"/>
    <w:rsid w:val="00E42559"/>
    <w:rsid w:val="00E4426C"/>
    <w:rsid w:val="00E50821"/>
    <w:rsid w:val="00E51F91"/>
    <w:rsid w:val="00E60153"/>
    <w:rsid w:val="00E61E1F"/>
    <w:rsid w:val="00E63E38"/>
    <w:rsid w:val="00E63F28"/>
    <w:rsid w:val="00E65B22"/>
    <w:rsid w:val="00E660AF"/>
    <w:rsid w:val="00E6712D"/>
    <w:rsid w:val="00E7086E"/>
    <w:rsid w:val="00E730CE"/>
    <w:rsid w:val="00E7374A"/>
    <w:rsid w:val="00E73C41"/>
    <w:rsid w:val="00E73CB5"/>
    <w:rsid w:val="00E74B32"/>
    <w:rsid w:val="00E7598F"/>
    <w:rsid w:val="00E75EDE"/>
    <w:rsid w:val="00E76744"/>
    <w:rsid w:val="00E76F60"/>
    <w:rsid w:val="00E823A9"/>
    <w:rsid w:val="00E83D90"/>
    <w:rsid w:val="00E83F28"/>
    <w:rsid w:val="00E83F91"/>
    <w:rsid w:val="00E84C2F"/>
    <w:rsid w:val="00E9107A"/>
    <w:rsid w:val="00E91F62"/>
    <w:rsid w:val="00E929FD"/>
    <w:rsid w:val="00E93240"/>
    <w:rsid w:val="00E9479B"/>
    <w:rsid w:val="00EA4CF4"/>
    <w:rsid w:val="00EA4D48"/>
    <w:rsid w:val="00EA6AAA"/>
    <w:rsid w:val="00EB0CBC"/>
    <w:rsid w:val="00EB2173"/>
    <w:rsid w:val="00EB2BAC"/>
    <w:rsid w:val="00EB62E6"/>
    <w:rsid w:val="00EC09DA"/>
    <w:rsid w:val="00EC4602"/>
    <w:rsid w:val="00EC6989"/>
    <w:rsid w:val="00ED1B30"/>
    <w:rsid w:val="00ED250E"/>
    <w:rsid w:val="00ED5D72"/>
    <w:rsid w:val="00EE1AC1"/>
    <w:rsid w:val="00EE39D6"/>
    <w:rsid w:val="00EE413C"/>
    <w:rsid w:val="00EE4B6E"/>
    <w:rsid w:val="00EE52AD"/>
    <w:rsid w:val="00EE736A"/>
    <w:rsid w:val="00EF2E27"/>
    <w:rsid w:val="00EF4BE4"/>
    <w:rsid w:val="00EF5A16"/>
    <w:rsid w:val="00F01F92"/>
    <w:rsid w:val="00F02885"/>
    <w:rsid w:val="00F077AB"/>
    <w:rsid w:val="00F10A08"/>
    <w:rsid w:val="00F139CF"/>
    <w:rsid w:val="00F14EB2"/>
    <w:rsid w:val="00F16125"/>
    <w:rsid w:val="00F178D1"/>
    <w:rsid w:val="00F22049"/>
    <w:rsid w:val="00F22AC5"/>
    <w:rsid w:val="00F232DA"/>
    <w:rsid w:val="00F254D1"/>
    <w:rsid w:val="00F27663"/>
    <w:rsid w:val="00F32B82"/>
    <w:rsid w:val="00F35DDA"/>
    <w:rsid w:val="00F369FE"/>
    <w:rsid w:val="00F37C03"/>
    <w:rsid w:val="00F4043E"/>
    <w:rsid w:val="00F407C4"/>
    <w:rsid w:val="00F409A9"/>
    <w:rsid w:val="00F40CB5"/>
    <w:rsid w:val="00F40F43"/>
    <w:rsid w:val="00F41BBC"/>
    <w:rsid w:val="00F43B9D"/>
    <w:rsid w:val="00F444F0"/>
    <w:rsid w:val="00F45271"/>
    <w:rsid w:val="00F457C3"/>
    <w:rsid w:val="00F47A92"/>
    <w:rsid w:val="00F507D4"/>
    <w:rsid w:val="00F50847"/>
    <w:rsid w:val="00F53B09"/>
    <w:rsid w:val="00F53C90"/>
    <w:rsid w:val="00F53F27"/>
    <w:rsid w:val="00F546D1"/>
    <w:rsid w:val="00F61951"/>
    <w:rsid w:val="00F62934"/>
    <w:rsid w:val="00F6513F"/>
    <w:rsid w:val="00F66272"/>
    <w:rsid w:val="00F709C0"/>
    <w:rsid w:val="00F761CB"/>
    <w:rsid w:val="00F764E7"/>
    <w:rsid w:val="00F76ECA"/>
    <w:rsid w:val="00F81277"/>
    <w:rsid w:val="00F846A6"/>
    <w:rsid w:val="00F85759"/>
    <w:rsid w:val="00F927A1"/>
    <w:rsid w:val="00F92E4D"/>
    <w:rsid w:val="00F93269"/>
    <w:rsid w:val="00F96138"/>
    <w:rsid w:val="00FA29DF"/>
    <w:rsid w:val="00FA3764"/>
    <w:rsid w:val="00FA56ED"/>
    <w:rsid w:val="00FB319C"/>
    <w:rsid w:val="00FB3983"/>
    <w:rsid w:val="00FB5FA6"/>
    <w:rsid w:val="00FC1310"/>
    <w:rsid w:val="00FC2335"/>
    <w:rsid w:val="00FC2FF3"/>
    <w:rsid w:val="00FC3263"/>
    <w:rsid w:val="00FC51F9"/>
    <w:rsid w:val="00FC53F1"/>
    <w:rsid w:val="00FC5B40"/>
    <w:rsid w:val="00FC5FF8"/>
    <w:rsid w:val="00FC7C49"/>
    <w:rsid w:val="00FC7F22"/>
    <w:rsid w:val="00FD2337"/>
    <w:rsid w:val="00FD3D7C"/>
    <w:rsid w:val="00FD4F8F"/>
    <w:rsid w:val="00FD5215"/>
    <w:rsid w:val="00FD61F9"/>
    <w:rsid w:val="00FE0C16"/>
    <w:rsid w:val="00FE0F16"/>
    <w:rsid w:val="00FE14AD"/>
    <w:rsid w:val="00FE14B1"/>
    <w:rsid w:val="00FE3A34"/>
    <w:rsid w:val="00FE4E5E"/>
    <w:rsid w:val="00FE73DA"/>
    <w:rsid w:val="00FF0070"/>
    <w:rsid w:val="00FF03B1"/>
    <w:rsid w:val="00FF58F7"/>
    <w:rsid w:val="00FF5EC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5E31F7E1-338E-4BFD-96C1-6078F3EE7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2F5673"/>
    <w:rPr>
      <w:i/>
      <w:iCs/>
    </w:rPr>
  </w:style>
  <w:style w:type="character" w:styleId="Strong">
    <w:name w:val="Strong"/>
    <w:basedOn w:val="DefaultParagraphFont"/>
    <w:uiPriority w:val="22"/>
    <w:qFormat/>
    <w:rsid w:val="00886713"/>
    <w:rPr>
      <w:b/>
      <w:bCs/>
    </w:rPr>
  </w:style>
  <w:style w:type="character" w:styleId="UnresolvedMention">
    <w:name w:val="Unresolved Mention"/>
    <w:basedOn w:val="DefaultParagraphFont"/>
    <w:uiPriority w:val="99"/>
    <w:semiHidden/>
    <w:unhideWhenUsed/>
    <w:rsid w:val="000518EB"/>
    <w:rPr>
      <w:color w:val="605E5C"/>
      <w:shd w:val="clear" w:color="auto" w:fill="E1DFDD"/>
    </w:rPr>
  </w:style>
  <w:style w:type="character" w:customStyle="1" w:styleId="cskcde">
    <w:name w:val="cskcde"/>
    <w:basedOn w:val="DefaultParagraphFont"/>
    <w:rsid w:val="00C90FD7"/>
  </w:style>
  <w:style w:type="character" w:customStyle="1" w:styleId="hgkelc">
    <w:name w:val="hgkelc"/>
    <w:basedOn w:val="DefaultParagraphFont"/>
    <w:rsid w:val="00C90FD7"/>
  </w:style>
  <w:style w:type="paragraph" w:styleId="NormalWeb">
    <w:name w:val="Normal (Web)"/>
    <w:basedOn w:val="Normal"/>
    <w:uiPriority w:val="99"/>
    <w:unhideWhenUsed/>
    <w:rsid w:val="008279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300123">
      <w:bodyDiv w:val="1"/>
      <w:marLeft w:val="0"/>
      <w:marRight w:val="0"/>
      <w:marTop w:val="0"/>
      <w:marBottom w:val="0"/>
      <w:divBdr>
        <w:top w:val="none" w:sz="0" w:space="0" w:color="auto"/>
        <w:left w:val="none" w:sz="0" w:space="0" w:color="auto"/>
        <w:bottom w:val="none" w:sz="0" w:space="0" w:color="auto"/>
        <w:right w:val="none" w:sz="0" w:space="0" w:color="auto"/>
      </w:divBdr>
    </w:div>
    <w:div w:id="421535240">
      <w:bodyDiv w:val="1"/>
      <w:marLeft w:val="0"/>
      <w:marRight w:val="0"/>
      <w:marTop w:val="0"/>
      <w:marBottom w:val="0"/>
      <w:divBdr>
        <w:top w:val="none" w:sz="0" w:space="0" w:color="auto"/>
        <w:left w:val="none" w:sz="0" w:space="0" w:color="auto"/>
        <w:bottom w:val="none" w:sz="0" w:space="0" w:color="auto"/>
        <w:right w:val="none" w:sz="0" w:space="0" w:color="auto"/>
      </w:divBdr>
      <w:divsChild>
        <w:div w:id="1171867567">
          <w:marLeft w:val="-720"/>
          <w:marRight w:val="0"/>
          <w:marTop w:val="0"/>
          <w:marBottom w:val="0"/>
          <w:divBdr>
            <w:top w:val="none" w:sz="0" w:space="0" w:color="auto"/>
            <w:left w:val="none" w:sz="0" w:space="0" w:color="auto"/>
            <w:bottom w:val="none" w:sz="0" w:space="0" w:color="auto"/>
            <w:right w:val="none" w:sz="0" w:space="0" w:color="auto"/>
          </w:divBdr>
        </w:div>
      </w:divsChild>
    </w:div>
    <w:div w:id="457719954">
      <w:bodyDiv w:val="1"/>
      <w:marLeft w:val="0"/>
      <w:marRight w:val="0"/>
      <w:marTop w:val="0"/>
      <w:marBottom w:val="0"/>
      <w:divBdr>
        <w:top w:val="none" w:sz="0" w:space="0" w:color="auto"/>
        <w:left w:val="none" w:sz="0" w:space="0" w:color="auto"/>
        <w:bottom w:val="none" w:sz="0" w:space="0" w:color="auto"/>
        <w:right w:val="none" w:sz="0" w:space="0" w:color="auto"/>
      </w:divBdr>
    </w:div>
    <w:div w:id="537278458">
      <w:bodyDiv w:val="1"/>
      <w:marLeft w:val="0"/>
      <w:marRight w:val="0"/>
      <w:marTop w:val="0"/>
      <w:marBottom w:val="0"/>
      <w:divBdr>
        <w:top w:val="none" w:sz="0" w:space="0" w:color="auto"/>
        <w:left w:val="none" w:sz="0" w:space="0" w:color="auto"/>
        <w:bottom w:val="none" w:sz="0" w:space="0" w:color="auto"/>
        <w:right w:val="none" w:sz="0" w:space="0" w:color="auto"/>
      </w:divBdr>
      <w:divsChild>
        <w:div w:id="1060178919">
          <w:marLeft w:val="-720"/>
          <w:marRight w:val="0"/>
          <w:marTop w:val="0"/>
          <w:marBottom w:val="0"/>
          <w:divBdr>
            <w:top w:val="none" w:sz="0" w:space="0" w:color="auto"/>
            <w:left w:val="none" w:sz="0" w:space="0" w:color="auto"/>
            <w:bottom w:val="none" w:sz="0" w:space="0" w:color="auto"/>
            <w:right w:val="none" w:sz="0" w:space="0" w:color="auto"/>
          </w:divBdr>
        </w:div>
      </w:divsChild>
    </w:div>
    <w:div w:id="605574951">
      <w:bodyDiv w:val="1"/>
      <w:marLeft w:val="0"/>
      <w:marRight w:val="0"/>
      <w:marTop w:val="0"/>
      <w:marBottom w:val="0"/>
      <w:divBdr>
        <w:top w:val="none" w:sz="0" w:space="0" w:color="auto"/>
        <w:left w:val="none" w:sz="0" w:space="0" w:color="auto"/>
        <w:bottom w:val="none" w:sz="0" w:space="0" w:color="auto"/>
        <w:right w:val="none" w:sz="0" w:space="0" w:color="auto"/>
      </w:divBdr>
    </w:div>
    <w:div w:id="650910442">
      <w:bodyDiv w:val="1"/>
      <w:marLeft w:val="0"/>
      <w:marRight w:val="0"/>
      <w:marTop w:val="0"/>
      <w:marBottom w:val="0"/>
      <w:divBdr>
        <w:top w:val="none" w:sz="0" w:space="0" w:color="auto"/>
        <w:left w:val="none" w:sz="0" w:space="0" w:color="auto"/>
        <w:bottom w:val="none" w:sz="0" w:space="0" w:color="auto"/>
        <w:right w:val="none" w:sz="0" w:space="0" w:color="auto"/>
      </w:divBdr>
      <w:divsChild>
        <w:div w:id="452286167">
          <w:marLeft w:val="-720"/>
          <w:marRight w:val="0"/>
          <w:marTop w:val="0"/>
          <w:marBottom w:val="0"/>
          <w:divBdr>
            <w:top w:val="none" w:sz="0" w:space="0" w:color="auto"/>
            <w:left w:val="none" w:sz="0" w:space="0" w:color="auto"/>
            <w:bottom w:val="none" w:sz="0" w:space="0" w:color="auto"/>
            <w:right w:val="none" w:sz="0" w:space="0" w:color="auto"/>
          </w:divBdr>
        </w:div>
      </w:divsChild>
    </w:div>
    <w:div w:id="774252037">
      <w:bodyDiv w:val="1"/>
      <w:marLeft w:val="0"/>
      <w:marRight w:val="0"/>
      <w:marTop w:val="0"/>
      <w:marBottom w:val="0"/>
      <w:divBdr>
        <w:top w:val="none" w:sz="0" w:space="0" w:color="auto"/>
        <w:left w:val="none" w:sz="0" w:space="0" w:color="auto"/>
        <w:bottom w:val="none" w:sz="0" w:space="0" w:color="auto"/>
        <w:right w:val="none" w:sz="0" w:space="0" w:color="auto"/>
      </w:divBdr>
      <w:divsChild>
        <w:div w:id="662203464">
          <w:marLeft w:val="-720"/>
          <w:marRight w:val="0"/>
          <w:marTop w:val="0"/>
          <w:marBottom w:val="0"/>
          <w:divBdr>
            <w:top w:val="none" w:sz="0" w:space="0" w:color="auto"/>
            <w:left w:val="none" w:sz="0" w:space="0" w:color="auto"/>
            <w:bottom w:val="none" w:sz="0" w:space="0" w:color="auto"/>
            <w:right w:val="none" w:sz="0" w:space="0" w:color="auto"/>
          </w:divBdr>
        </w:div>
      </w:divsChild>
    </w:div>
    <w:div w:id="814025152">
      <w:bodyDiv w:val="1"/>
      <w:marLeft w:val="0"/>
      <w:marRight w:val="0"/>
      <w:marTop w:val="0"/>
      <w:marBottom w:val="0"/>
      <w:divBdr>
        <w:top w:val="none" w:sz="0" w:space="0" w:color="auto"/>
        <w:left w:val="none" w:sz="0" w:space="0" w:color="auto"/>
        <w:bottom w:val="none" w:sz="0" w:space="0" w:color="auto"/>
        <w:right w:val="none" w:sz="0" w:space="0" w:color="auto"/>
      </w:divBdr>
      <w:divsChild>
        <w:div w:id="1149596461">
          <w:marLeft w:val="-720"/>
          <w:marRight w:val="0"/>
          <w:marTop w:val="0"/>
          <w:marBottom w:val="0"/>
          <w:divBdr>
            <w:top w:val="none" w:sz="0" w:space="0" w:color="auto"/>
            <w:left w:val="none" w:sz="0" w:space="0" w:color="auto"/>
            <w:bottom w:val="none" w:sz="0" w:space="0" w:color="auto"/>
            <w:right w:val="none" w:sz="0" w:space="0" w:color="auto"/>
          </w:divBdr>
        </w:div>
      </w:divsChild>
    </w:div>
    <w:div w:id="816071088">
      <w:bodyDiv w:val="1"/>
      <w:marLeft w:val="0"/>
      <w:marRight w:val="0"/>
      <w:marTop w:val="0"/>
      <w:marBottom w:val="0"/>
      <w:divBdr>
        <w:top w:val="none" w:sz="0" w:space="0" w:color="auto"/>
        <w:left w:val="none" w:sz="0" w:space="0" w:color="auto"/>
        <w:bottom w:val="none" w:sz="0" w:space="0" w:color="auto"/>
        <w:right w:val="none" w:sz="0" w:space="0" w:color="auto"/>
      </w:divBdr>
      <w:divsChild>
        <w:div w:id="19805657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973487">
      <w:bodyDiv w:val="1"/>
      <w:marLeft w:val="0"/>
      <w:marRight w:val="0"/>
      <w:marTop w:val="0"/>
      <w:marBottom w:val="0"/>
      <w:divBdr>
        <w:top w:val="none" w:sz="0" w:space="0" w:color="auto"/>
        <w:left w:val="none" w:sz="0" w:space="0" w:color="auto"/>
        <w:bottom w:val="none" w:sz="0" w:space="0" w:color="auto"/>
        <w:right w:val="none" w:sz="0" w:space="0" w:color="auto"/>
      </w:divBdr>
      <w:divsChild>
        <w:div w:id="2074039690">
          <w:marLeft w:val="-72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304600">
      <w:bodyDiv w:val="1"/>
      <w:marLeft w:val="0"/>
      <w:marRight w:val="0"/>
      <w:marTop w:val="0"/>
      <w:marBottom w:val="0"/>
      <w:divBdr>
        <w:top w:val="none" w:sz="0" w:space="0" w:color="auto"/>
        <w:left w:val="none" w:sz="0" w:space="0" w:color="auto"/>
        <w:bottom w:val="none" w:sz="0" w:space="0" w:color="auto"/>
        <w:right w:val="none" w:sz="0" w:space="0" w:color="auto"/>
      </w:divBdr>
      <w:divsChild>
        <w:div w:id="920287389">
          <w:marLeft w:val="0"/>
          <w:marRight w:val="0"/>
          <w:marTop w:val="0"/>
          <w:marBottom w:val="0"/>
          <w:divBdr>
            <w:top w:val="none" w:sz="0" w:space="0" w:color="auto"/>
            <w:left w:val="none" w:sz="0" w:space="0" w:color="auto"/>
            <w:bottom w:val="none" w:sz="0" w:space="0" w:color="auto"/>
            <w:right w:val="none" w:sz="0" w:space="0" w:color="auto"/>
          </w:divBdr>
        </w:div>
      </w:divsChild>
    </w:div>
    <w:div w:id="1259603400">
      <w:bodyDiv w:val="1"/>
      <w:marLeft w:val="0"/>
      <w:marRight w:val="0"/>
      <w:marTop w:val="0"/>
      <w:marBottom w:val="0"/>
      <w:divBdr>
        <w:top w:val="none" w:sz="0" w:space="0" w:color="auto"/>
        <w:left w:val="none" w:sz="0" w:space="0" w:color="auto"/>
        <w:bottom w:val="none" w:sz="0" w:space="0" w:color="auto"/>
        <w:right w:val="none" w:sz="0" w:space="0" w:color="auto"/>
      </w:divBdr>
      <w:divsChild>
        <w:div w:id="539361779">
          <w:marLeft w:val="0"/>
          <w:marRight w:val="0"/>
          <w:marTop w:val="0"/>
          <w:marBottom w:val="0"/>
          <w:divBdr>
            <w:top w:val="none" w:sz="0" w:space="0" w:color="auto"/>
            <w:left w:val="none" w:sz="0" w:space="0" w:color="auto"/>
            <w:bottom w:val="none" w:sz="0" w:space="0" w:color="auto"/>
            <w:right w:val="none" w:sz="0" w:space="0" w:color="auto"/>
          </w:divBdr>
        </w:div>
      </w:divsChild>
    </w:div>
    <w:div w:id="1438596069">
      <w:bodyDiv w:val="1"/>
      <w:marLeft w:val="0"/>
      <w:marRight w:val="0"/>
      <w:marTop w:val="0"/>
      <w:marBottom w:val="0"/>
      <w:divBdr>
        <w:top w:val="none" w:sz="0" w:space="0" w:color="auto"/>
        <w:left w:val="none" w:sz="0" w:space="0" w:color="auto"/>
        <w:bottom w:val="none" w:sz="0" w:space="0" w:color="auto"/>
        <w:right w:val="none" w:sz="0" w:space="0" w:color="auto"/>
      </w:divBdr>
      <w:divsChild>
        <w:div w:id="1629701050">
          <w:marLeft w:val="-720"/>
          <w:marRight w:val="0"/>
          <w:marTop w:val="0"/>
          <w:marBottom w:val="0"/>
          <w:divBdr>
            <w:top w:val="none" w:sz="0" w:space="0" w:color="auto"/>
            <w:left w:val="none" w:sz="0" w:space="0" w:color="auto"/>
            <w:bottom w:val="none" w:sz="0" w:space="0" w:color="auto"/>
            <w:right w:val="none" w:sz="0" w:space="0" w:color="auto"/>
          </w:divBdr>
        </w:div>
      </w:divsChild>
    </w:div>
    <w:div w:id="1528828254">
      <w:bodyDiv w:val="1"/>
      <w:marLeft w:val="0"/>
      <w:marRight w:val="0"/>
      <w:marTop w:val="0"/>
      <w:marBottom w:val="0"/>
      <w:divBdr>
        <w:top w:val="none" w:sz="0" w:space="0" w:color="auto"/>
        <w:left w:val="none" w:sz="0" w:space="0" w:color="auto"/>
        <w:bottom w:val="none" w:sz="0" w:space="0" w:color="auto"/>
        <w:right w:val="none" w:sz="0" w:space="0" w:color="auto"/>
      </w:divBdr>
      <w:divsChild>
        <w:div w:id="537358940">
          <w:marLeft w:val="0"/>
          <w:marRight w:val="0"/>
          <w:marTop w:val="0"/>
          <w:marBottom w:val="0"/>
          <w:divBdr>
            <w:top w:val="none" w:sz="0" w:space="0" w:color="auto"/>
            <w:left w:val="none" w:sz="0" w:space="0" w:color="auto"/>
            <w:bottom w:val="none" w:sz="0" w:space="0" w:color="auto"/>
            <w:right w:val="none" w:sz="0" w:space="0" w:color="auto"/>
          </w:divBdr>
        </w:div>
      </w:divsChild>
    </w:div>
    <w:div w:id="1710105101">
      <w:bodyDiv w:val="1"/>
      <w:marLeft w:val="0"/>
      <w:marRight w:val="0"/>
      <w:marTop w:val="0"/>
      <w:marBottom w:val="0"/>
      <w:divBdr>
        <w:top w:val="none" w:sz="0" w:space="0" w:color="auto"/>
        <w:left w:val="none" w:sz="0" w:space="0" w:color="auto"/>
        <w:bottom w:val="none" w:sz="0" w:space="0" w:color="auto"/>
        <w:right w:val="none" w:sz="0" w:space="0" w:color="auto"/>
      </w:divBdr>
      <w:divsChild>
        <w:div w:id="470292244">
          <w:marLeft w:val="-72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2457642">
      <w:bodyDiv w:val="1"/>
      <w:marLeft w:val="0"/>
      <w:marRight w:val="0"/>
      <w:marTop w:val="0"/>
      <w:marBottom w:val="0"/>
      <w:divBdr>
        <w:top w:val="none" w:sz="0" w:space="0" w:color="auto"/>
        <w:left w:val="none" w:sz="0" w:space="0" w:color="auto"/>
        <w:bottom w:val="none" w:sz="0" w:space="0" w:color="auto"/>
        <w:right w:val="none" w:sz="0" w:space="0" w:color="auto"/>
      </w:divBdr>
    </w:div>
    <w:div w:id="1860316862">
      <w:bodyDiv w:val="1"/>
      <w:marLeft w:val="0"/>
      <w:marRight w:val="0"/>
      <w:marTop w:val="0"/>
      <w:marBottom w:val="0"/>
      <w:divBdr>
        <w:top w:val="none" w:sz="0" w:space="0" w:color="auto"/>
        <w:left w:val="none" w:sz="0" w:space="0" w:color="auto"/>
        <w:bottom w:val="none" w:sz="0" w:space="0" w:color="auto"/>
        <w:right w:val="none" w:sz="0" w:space="0" w:color="auto"/>
      </w:divBdr>
      <w:divsChild>
        <w:div w:id="155805376">
          <w:marLeft w:val="-720"/>
          <w:marRight w:val="0"/>
          <w:marTop w:val="0"/>
          <w:marBottom w:val="0"/>
          <w:divBdr>
            <w:top w:val="none" w:sz="0" w:space="0" w:color="auto"/>
            <w:left w:val="none" w:sz="0" w:space="0" w:color="auto"/>
            <w:bottom w:val="none" w:sz="0" w:space="0" w:color="auto"/>
            <w:right w:val="none" w:sz="0" w:space="0" w:color="auto"/>
          </w:divBdr>
        </w:div>
      </w:divsChild>
    </w:div>
    <w:div w:id="1953241141">
      <w:bodyDiv w:val="1"/>
      <w:marLeft w:val="0"/>
      <w:marRight w:val="0"/>
      <w:marTop w:val="0"/>
      <w:marBottom w:val="0"/>
      <w:divBdr>
        <w:top w:val="none" w:sz="0" w:space="0" w:color="auto"/>
        <w:left w:val="none" w:sz="0" w:space="0" w:color="auto"/>
        <w:bottom w:val="none" w:sz="0" w:space="0" w:color="auto"/>
        <w:right w:val="none" w:sz="0" w:space="0" w:color="auto"/>
      </w:divBdr>
      <w:divsChild>
        <w:div w:id="990403859">
          <w:marLeft w:val="0"/>
          <w:marRight w:val="0"/>
          <w:marTop w:val="0"/>
          <w:marBottom w:val="0"/>
          <w:divBdr>
            <w:top w:val="none" w:sz="0" w:space="0" w:color="auto"/>
            <w:left w:val="none" w:sz="0" w:space="0" w:color="auto"/>
            <w:bottom w:val="none" w:sz="0" w:space="0" w:color="auto"/>
            <w:right w:val="none" w:sz="0" w:space="0" w:color="auto"/>
          </w:divBdr>
          <w:divsChild>
            <w:div w:id="1967078386">
              <w:marLeft w:val="0"/>
              <w:marRight w:val="0"/>
              <w:marTop w:val="0"/>
              <w:marBottom w:val="0"/>
              <w:divBdr>
                <w:top w:val="none" w:sz="0" w:space="0" w:color="auto"/>
                <w:left w:val="none" w:sz="0" w:space="0" w:color="auto"/>
                <w:bottom w:val="none" w:sz="0" w:space="0" w:color="auto"/>
                <w:right w:val="none" w:sz="0" w:space="0" w:color="auto"/>
              </w:divBdr>
              <w:divsChild>
                <w:div w:id="175146597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12868265">
          <w:marLeft w:val="0"/>
          <w:marRight w:val="0"/>
          <w:marTop w:val="0"/>
          <w:marBottom w:val="0"/>
          <w:divBdr>
            <w:top w:val="none" w:sz="0" w:space="0" w:color="auto"/>
            <w:left w:val="none" w:sz="0" w:space="0" w:color="auto"/>
            <w:bottom w:val="none" w:sz="0" w:space="0" w:color="auto"/>
            <w:right w:val="none" w:sz="0" w:space="0" w:color="auto"/>
          </w:divBdr>
          <w:divsChild>
            <w:div w:id="1307660730">
              <w:marLeft w:val="0"/>
              <w:marRight w:val="0"/>
              <w:marTop w:val="0"/>
              <w:marBottom w:val="0"/>
              <w:divBdr>
                <w:top w:val="none" w:sz="0" w:space="0" w:color="auto"/>
                <w:left w:val="none" w:sz="0" w:space="0" w:color="auto"/>
                <w:bottom w:val="none" w:sz="0" w:space="0" w:color="auto"/>
                <w:right w:val="none" w:sz="0" w:space="0" w:color="auto"/>
              </w:divBdr>
              <w:divsChild>
                <w:div w:id="1712799173">
                  <w:marLeft w:val="0"/>
                  <w:marRight w:val="0"/>
                  <w:marTop w:val="0"/>
                  <w:marBottom w:val="0"/>
                  <w:divBdr>
                    <w:top w:val="none" w:sz="0" w:space="0" w:color="auto"/>
                    <w:left w:val="none" w:sz="0" w:space="0" w:color="auto"/>
                    <w:bottom w:val="none" w:sz="0" w:space="0" w:color="auto"/>
                    <w:right w:val="none" w:sz="0" w:space="0" w:color="auto"/>
                  </w:divBdr>
                  <w:divsChild>
                    <w:div w:id="1105467790">
                      <w:marLeft w:val="0"/>
                      <w:marRight w:val="0"/>
                      <w:marTop w:val="0"/>
                      <w:marBottom w:val="0"/>
                      <w:divBdr>
                        <w:top w:val="none" w:sz="0" w:space="0" w:color="auto"/>
                        <w:left w:val="none" w:sz="0" w:space="0" w:color="auto"/>
                        <w:bottom w:val="none" w:sz="0" w:space="0" w:color="auto"/>
                        <w:right w:val="none" w:sz="0" w:space="0" w:color="auto"/>
                      </w:divBdr>
                      <w:divsChild>
                        <w:div w:id="452361273">
                          <w:marLeft w:val="0"/>
                          <w:marRight w:val="0"/>
                          <w:marTop w:val="0"/>
                          <w:marBottom w:val="0"/>
                          <w:divBdr>
                            <w:top w:val="none" w:sz="0" w:space="0" w:color="auto"/>
                            <w:left w:val="none" w:sz="0" w:space="0" w:color="auto"/>
                            <w:bottom w:val="none" w:sz="0" w:space="0" w:color="auto"/>
                            <w:right w:val="none" w:sz="0" w:space="0" w:color="auto"/>
                          </w:divBdr>
                          <w:divsChild>
                            <w:div w:id="138753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5132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24%36%3065@%73%74%75den%74%2euw%74s%64.%61c.u%6b"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558/ijsll.v17i1.45"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8515</Words>
  <Characters>48538</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Arnold, Dafydd</cp:lastModifiedBy>
  <cp:revision>2</cp:revision>
  <cp:lastPrinted>2014-08-26T08:55:00Z</cp:lastPrinted>
  <dcterms:created xsi:type="dcterms:W3CDTF">2023-11-27T19:54:00Z</dcterms:created>
  <dcterms:modified xsi:type="dcterms:W3CDTF">2023-11-27T19:54:00Z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2023-09-29T12:53:52Z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c86a3efc-794f-4cdb-8884-2ef2de8f1f5f</vt:lpwstr>
  </property>
  <property fmtid="{D5CDD505-2E9C-101B-9397-08002B2CF9AE}" pid="9" name="MSIP_Label_f2acd28b-79a3-4a0f-b0ff-4b75658b1549_ContentBits">
    <vt:lpwstr>0</vt:lpwstr>
  </property>
</Properties>
</file>