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F51E7" w14:textId="77777777" w:rsidR="002D553D" w:rsidRDefault="002D553D" w:rsidP="002D553D">
      <w:r>
        <w:t>Section1</w:t>
      </w:r>
    </w:p>
    <w:p w14:paraId="7595E7E7" w14:textId="7F9EB2A5"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The development of digital technology has been changing rapidly in recent years, and the time spent on using technology by children can have a positive or negative impact (Turkle, 2012; Bell, Bishop and Przybylski, 2015; Madeleine, George, and Odgers, 2017; Ofc</w:t>
      </w:r>
      <w:r w:rsidR="00AD0450">
        <w:rPr>
          <w:rFonts w:ascii="Times New Roman" w:hAnsi="Times New Roman" w:cs="Times New Roman"/>
          <w:color w:val="000000" w:themeColor="text1"/>
          <w:sz w:val="24"/>
          <w:szCs w:val="24"/>
        </w:rPr>
        <w:t>o</w:t>
      </w:r>
      <w:r w:rsidRPr="00456A1A">
        <w:rPr>
          <w:rFonts w:ascii="Times New Roman" w:hAnsi="Times New Roman" w:cs="Times New Roman"/>
          <w:color w:val="000000" w:themeColor="text1"/>
          <w:sz w:val="24"/>
          <w:szCs w:val="24"/>
        </w:rPr>
        <w:t>m, 2020 ).</w:t>
      </w:r>
    </w:p>
    <w:p w14:paraId="12EE7E2F" w14:textId="3ADAA1B6" w:rsidR="002D553D" w:rsidRPr="00B670B2" w:rsidRDefault="002D553D" w:rsidP="002D553D">
      <w:pPr>
        <w:spacing w:line="360" w:lineRule="auto"/>
        <w:jc w:val="both"/>
      </w:pPr>
      <w:r w:rsidRPr="00456A1A">
        <w:rPr>
          <w:rFonts w:ascii="Times New Roman" w:hAnsi="Times New Roman" w:cs="Times New Roman"/>
          <w:color w:val="000000" w:themeColor="text1"/>
          <w:sz w:val="24"/>
          <w:szCs w:val="24"/>
        </w:rPr>
        <w:t xml:space="preserve">Many sources show that digital technology offers many benefits not only in entertainment, but also helps in educational development or connecting with peers (Gibson 2015; Edwards et al. 2015; Boyd 2014). </w:t>
      </w:r>
      <w:r w:rsidR="00BE2D61" w:rsidRPr="00BE2D61">
        <w:rPr>
          <w:rFonts w:ascii="Times New Roman" w:hAnsi="Times New Roman" w:cs="Times New Roman"/>
          <w:color w:val="000000" w:themeColor="text1"/>
          <w:sz w:val="24"/>
          <w:szCs w:val="24"/>
        </w:rPr>
        <w:t>According to Rogoff (1995) digital technology has become a cultural tool necessary for the development of the</w:t>
      </w:r>
      <w:r w:rsidRPr="003546B7">
        <w:rPr>
          <w:rFonts w:ascii="Times New Roman" w:hAnsi="Times New Roman" w:cs="Times New Roman"/>
          <w:color w:val="000000" w:themeColor="text1"/>
          <w:sz w:val="24"/>
          <w:szCs w:val="24"/>
        </w:rPr>
        <w:t xml:space="preserve">. </w:t>
      </w:r>
      <w:r w:rsidR="003546B7" w:rsidRPr="003546B7">
        <w:rPr>
          <w:rFonts w:ascii="Times New Roman" w:hAnsi="Times New Roman" w:cs="Times New Roman"/>
          <w:color w:val="000000" w:themeColor="text1"/>
          <w:sz w:val="24"/>
          <w:szCs w:val="24"/>
        </w:rPr>
        <w:t>Technology did not originate by itself, it was created by humans, and it became a form of culture and art such as music, literature and multimedia. It also contributed to the development of children's interaction with people around the world regardless of race, ethnicity or language (Rogof</w:t>
      </w:r>
      <w:r w:rsidR="003546B7" w:rsidRPr="003546B7">
        <w:rPr>
          <w:rFonts w:ascii="Times New Roman" w:hAnsi="Times New Roman" w:cs="Times New Roman"/>
          <w:color w:val="000000" w:themeColor="text1"/>
          <w:sz w:val="24"/>
          <w:szCs w:val="24"/>
        </w:rPr>
        <w:t>f</w:t>
      </w:r>
      <w:r w:rsidR="003546B7" w:rsidRPr="003546B7">
        <w:rPr>
          <w:rFonts w:ascii="Times New Roman" w:hAnsi="Times New Roman" w:cs="Times New Roman"/>
          <w:color w:val="000000" w:themeColor="text1"/>
          <w:sz w:val="24"/>
          <w:szCs w:val="24"/>
        </w:rPr>
        <w:t>, 2003)</w:t>
      </w:r>
      <w:r w:rsidR="00255737">
        <w:rPr>
          <w:color w:val="000000" w:themeColor="text1"/>
        </w:rPr>
        <w:t>.</w:t>
      </w:r>
      <w:r w:rsidR="00DA1A0F">
        <w:rPr>
          <w:color w:val="000000" w:themeColor="text1"/>
        </w:rPr>
        <w:t xml:space="preserve"> </w:t>
      </w:r>
      <w:r w:rsidRPr="00456A1A">
        <w:rPr>
          <w:rFonts w:ascii="Times New Roman" w:hAnsi="Times New Roman" w:cs="Times New Roman"/>
          <w:color w:val="000000" w:themeColor="text1"/>
          <w:sz w:val="24"/>
          <w:szCs w:val="24"/>
        </w:rPr>
        <w:t>According to Aldhafeeri, Palaiologou and Folorunsho (2016), despite the negative reactions of the older generation to new technologies, many parents support the development and views on the development of children's education and their development into digital citizens. Learning and developing such skills will strengthen the child's developmental positions, which will be important in the future (Paino, &amp; Renzulli, 2012).</w:t>
      </w:r>
      <w:r w:rsidR="00746B11" w:rsidRPr="00746B11">
        <w:t xml:space="preserve"> </w:t>
      </w:r>
      <w:r w:rsidR="00746B11" w:rsidRPr="00746B11">
        <w:rPr>
          <w:rFonts w:ascii="Times New Roman" w:hAnsi="Times New Roman" w:cs="Times New Roman"/>
          <w:color w:val="000000" w:themeColor="text1"/>
          <w:sz w:val="24"/>
          <w:szCs w:val="24"/>
        </w:rPr>
        <w:t xml:space="preserve">People living in the 21st century belong to a technologically civilized society in which the smallest work is dependent on technology (Verenikina, 2010). </w:t>
      </w:r>
      <w:r w:rsidR="00A8505F" w:rsidRPr="00A8505F">
        <w:rPr>
          <w:rFonts w:ascii="Times New Roman" w:hAnsi="Times New Roman" w:cs="Times New Roman"/>
          <w:color w:val="000000" w:themeColor="text1"/>
          <w:sz w:val="24"/>
          <w:szCs w:val="24"/>
        </w:rPr>
        <w:t>Therefore, that technology is developing faster and faster is becoming more and more important in today's world. It is therefore a tool that can provide young children with the opportunity to learn and develop their skills to become competent people of the future (GOV.</w:t>
      </w:r>
      <w:r w:rsidR="00962440">
        <w:rPr>
          <w:rFonts w:ascii="Times New Roman" w:hAnsi="Times New Roman" w:cs="Times New Roman"/>
          <w:color w:val="000000" w:themeColor="text1"/>
          <w:sz w:val="24"/>
          <w:szCs w:val="24"/>
        </w:rPr>
        <w:t xml:space="preserve"> </w:t>
      </w:r>
      <w:r w:rsidR="00A8505F" w:rsidRPr="00A8505F">
        <w:rPr>
          <w:rFonts w:ascii="Times New Roman" w:hAnsi="Times New Roman" w:cs="Times New Roman"/>
          <w:color w:val="000000" w:themeColor="text1"/>
          <w:sz w:val="24"/>
          <w:szCs w:val="24"/>
        </w:rPr>
        <w:t>Wales, 2018)</w:t>
      </w:r>
      <w:r w:rsidR="00DA1A0F">
        <w:rPr>
          <w:rFonts w:ascii="Times New Roman" w:hAnsi="Times New Roman" w:cs="Times New Roman"/>
          <w:color w:val="000000" w:themeColor="text1"/>
          <w:sz w:val="24"/>
          <w:szCs w:val="24"/>
        </w:rPr>
        <w:t>.</w:t>
      </w:r>
      <w:r w:rsidR="00A8505F" w:rsidRPr="00A8505F">
        <w:rPr>
          <w:rFonts w:ascii="Times New Roman" w:hAnsi="Times New Roman" w:cs="Times New Roman"/>
          <w:color w:val="000000" w:themeColor="text1"/>
          <w:sz w:val="24"/>
          <w:szCs w:val="24"/>
        </w:rPr>
        <w:t xml:space="preserve"> </w:t>
      </w:r>
      <w:r w:rsidR="00DA1A0F" w:rsidRPr="00DA1A0F">
        <w:rPr>
          <w:rFonts w:ascii="Times New Roman" w:hAnsi="Times New Roman" w:cs="Times New Roman"/>
          <w:color w:val="000000" w:themeColor="text1"/>
          <w:sz w:val="24"/>
          <w:szCs w:val="24"/>
        </w:rPr>
        <w:t>According to Donaldson's (2015) report on a successful future, it is important to promote respect, ethics and the proper use of digital technology not only in education, but it is also important that it is supported by parents (NAEYC Fred Rogers Centrum, 2012)</w:t>
      </w:r>
      <w:r w:rsidR="00EC4019">
        <w:rPr>
          <w:rFonts w:ascii="Times New Roman" w:hAnsi="Times New Roman" w:cs="Times New Roman"/>
          <w:color w:val="000000" w:themeColor="text1"/>
          <w:sz w:val="24"/>
          <w:szCs w:val="24"/>
        </w:rPr>
        <w:t>.</w:t>
      </w:r>
    </w:p>
    <w:p w14:paraId="626B8EE3" w14:textId="755F0690"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 xml:space="preserve">According to Marsh et al. 2018, digital technology has become an indispensable element of life. </w:t>
      </w:r>
      <w:r w:rsidR="00F16E04" w:rsidRPr="00F16E04">
        <w:rPr>
          <w:rFonts w:ascii="Times New Roman" w:hAnsi="Times New Roman" w:cs="Times New Roman"/>
          <w:color w:val="000000" w:themeColor="text1"/>
          <w:sz w:val="24"/>
          <w:szCs w:val="24"/>
        </w:rPr>
        <w:t>Digital skills, the Internet has become an integral part of society because they help to make life easier. People pay bills, book holidays online, buy a new rush, move with the progress of time.</w:t>
      </w:r>
      <w:r w:rsidR="00F16E04">
        <w:rPr>
          <w:rFonts w:ascii="Times New Roman" w:hAnsi="Times New Roman" w:cs="Times New Roman"/>
          <w:color w:val="000000" w:themeColor="text1"/>
          <w:sz w:val="24"/>
          <w:szCs w:val="24"/>
        </w:rPr>
        <w:t xml:space="preserve"> </w:t>
      </w:r>
      <w:r w:rsidRPr="00456A1A">
        <w:rPr>
          <w:rFonts w:ascii="Times New Roman" w:hAnsi="Times New Roman" w:cs="Times New Roman"/>
          <w:color w:val="000000" w:themeColor="text1"/>
          <w:sz w:val="24"/>
          <w:szCs w:val="24"/>
        </w:rPr>
        <w:t xml:space="preserve">With the advancement of digital technology, more and more children from an early age engage in a variety of digital practices. </w:t>
      </w:r>
      <w:r w:rsidR="00A55B5C" w:rsidRPr="00A55B5C">
        <w:rPr>
          <w:rFonts w:ascii="Times New Roman" w:hAnsi="Times New Roman" w:cs="Times New Roman"/>
          <w:color w:val="000000" w:themeColor="text1"/>
          <w:sz w:val="24"/>
          <w:szCs w:val="24"/>
        </w:rPr>
        <w:t xml:space="preserve">For example, according to the research of McClure et al. (2018), it results that born children observe video calls on the screen and from the first year of life they </w:t>
      </w:r>
      <w:r w:rsidR="00B24208" w:rsidRPr="00A55B5C">
        <w:rPr>
          <w:rFonts w:ascii="Times New Roman" w:hAnsi="Times New Roman" w:cs="Times New Roman"/>
          <w:color w:val="000000" w:themeColor="text1"/>
          <w:sz w:val="24"/>
          <w:szCs w:val="24"/>
        </w:rPr>
        <w:t>can</w:t>
      </w:r>
      <w:r w:rsidR="00A55B5C" w:rsidRPr="00A55B5C">
        <w:rPr>
          <w:rFonts w:ascii="Times New Roman" w:hAnsi="Times New Roman" w:cs="Times New Roman"/>
          <w:color w:val="000000" w:themeColor="text1"/>
          <w:sz w:val="24"/>
          <w:szCs w:val="24"/>
        </w:rPr>
        <w:t xml:space="preserve"> </w:t>
      </w:r>
      <w:r w:rsidR="0010297D" w:rsidRPr="00A55B5C">
        <w:rPr>
          <w:rFonts w:ascii="Times New Roman" w:hAnsi="Times New Roman" w:cs="Times New Roman"/>
          <w:color w:val="000000" w:themeColor="text1"/>
          <w:sz w:val="24"/>
          <w:szCs w:val="24"/>
        </w:rPr>
        <w:t>manoeuvre</w:t>
      </w:r>
      <w:r w:rsidR="00A55B5C" w:rsidRPr="00A55B5C">
        <w:rPr>
          <w:rFonts w:ascii="Times New Roman" w:hAnsi="Times New Roman" w:cs="Times New Roman"/>
          <w:color w:val="000000" w:themeColor="text1"/>
          <w:sz w:val="24"/>
          <w:szCs w:val="24"/>
        </w:rPr>
        <w:t xml:space="preserve"> the interface by themselves and move the screen with their finger (O'Connor, 2017).</w:t>
      </w:r>
      <w:r w:rsidR="00B24208" w:rsidRPr="00B24208">
        <w:t xml:space="preserve"> </w:t>
      </w:r>
      <w:r w:rsidR="00B24208" w:rsidRPr="00B24208">
        <w:rPr>
          <w:rFonts w:ascii="Times New Roman" w:hAnsi="Times New Roman" w:cs="Times New Roman"/>
          <w:color w:val="000000" w:themeColor="text1"/>
          <w:sz w:val="24"/>
          <w:szCs w:val="24"/>
        </w:rPr>
        <w:t>Most studies have shown that for older children, computer games, Play Station, iPad, mobile phones, the internet are part of normal everyday life (Carrington, 2005; Downes, 2002).</w:t>
      </w:r>
      <w:r w:rsidRPr="00456A1A">
        <w:rPr>
          <w:rFonts w:ascii="Times New Roman" w:hAnsi="Times New Roman" w:cs="Times New Roman"/>
          <w:color w:val="000000" w:themeColor="text1"/>
          <w:sz w:val="24"/>
          <w:szCs w:val="24"/>
        </w:rPr>
        <w:t xml:space="preserve"> According to an Ofcom 2017 report, computer games have become the most </w:t>
      </w:r>
      <w:r w:rsidRPr="00456A1A">
        <w:rPr>
          <w:rFonts w:ascii="Times New Roman" w:hAnsi="Times New Roman" w:cs="Times New Roman"/>
          <w:color w:val="000000" w:themeColor="text1"/>
          <w:sz w:val="24"/>
          <w:szCs w:val="24"/>
        </w:rPr>
        <w:lastRenderedPageBreak/>
        <w:t xml:space="preserve">popular aspect when it comes to online gaming. </w:t>
      </w:r>
      <w:r w:rsidR="00CC2D13" w:rsidRPr="00CC2D13">
        <w:rPr>
          <w:rFonts w:ascii="Times New Roman" w:hAnsi="Times New Roman" w:cs="Times New Roman"/>
          <w:color w:val="000000" w:themeColor="text1"/>
          <w:sz w:val="24"/>
          <w:szCs w:val="24"/>
        </w:rPr>
        <w:t xml:space="preserve">Statistics show that children spend 13 to 48 hours playing computer games during the week. On weekends, older children aged 12-16 </w:t>
      </w:r>
      <w:r w:rsidR="009212B0" w:rsidRPr="00CC2D13">
        <w:rPr>
          <w:rFonts w:ascii="Times New Roman" w:hAnsi="Times New Roman" w:cs="Times New Roman"/>
          <w:color w:val="000000" w:themeColor="text1"/>
          <w:sz w:val="24"/>
          <w:szCs w:val="24"/>
        </w:rPr>
        <w:t>can</w:t>
      </w:r>
      <w:r w:rsidR="00CC2D13" w:rsidRPr="00CC2D13">
        <w:rPr>
          <w:rFonts w:ascii="Times New Roman" w:hAnsi="Times New Roman" w:cs="Times New Roman"/>
          <w:color w:val="000000" w:themeColor="text1"/>
          <w:sz w:val="24"/>
          <w:szCs w:val="24"/>
        </w:rPr>
        <w:t xml:space="preserve"> spend up to 16 hours a day.</w:t>
      </w:r>
      <w:r w:rsidRPr="00456A1A">
        <w:rPr>
          <w:rFonts w:ascii="Times New Roman" w:hAnsi="Times New Roman" w:cs="Times New Roman"/>
          <w:color w:val="000000" w:themeColor="text1"/>
          <w:sz w:val="24"/>
          <w:szCs w:val="24"/>
        </w:rPr>
        <w:t xml:space="preserve">. </w:t>
      </w:r>
      <w:r w:rsidR="0007098D" w:rsidRPr="0007098D">
        <w:rPr>
          <w:rFonts w:ascii="Times New Roman" w:hAnsi="Times New Roman" w:cs="Times New Roman"/>
          <w:color w:val="000000" w:themeColor="text1"/>
          <w:sz w:val="24"/>
          <w:szCs w:val="24"/>
        </w:rPr>
        <w:t>Children are at home in the virtual world develop and evidence this previous point</w:t>
      </w:r>
      <w:r w:rsidR="008F6B74">
        <w:rPr>
          <w:rFonts w:ascii="Times New Roman" w:hAnsi="Times New Roman" w:cs="Times New Roman"/>
          <w:color w:val="000000" w:themeColor="text1"/>
          <w:sz w:val="24"/>
          <w:szCs w:val="24"/>
        </w:rPr>
        <w:t xml:space="preserve"> .</w:t>
      </w:r>
      <w:r w:rsidRPr="00456A1A">
        <w:rPr>
          <w:rFonts w:ascii="Times New Roman" w:hAnsi="Times New Roman" w:cs="Times New Roman"/>
          <w:color w:val="000000" w:themeColor="text1"/>
          <w:sz w:val="24"/>
          <w:szCs w:val="24"/>
        </w:rPr>
        <w:t xml:space="preserve">Physical games based on computer characters and their narratives are a good stimulus for the development of creative play (Marsh, 2014). </w:t>
      </w:r>
      <w:r w:rsidR="005A7FD2" w:rsidRPr="00456A1A">
        <w:rPr>
          <w:rFonts w:ascii="Times New Roman" w:hAnsi="Times New Roman" w:cs="Times New Roman"/>
          <w:color w:val="000000" w:themeColor="text1"/>
          <w:sz w:val="24"/>
          <w:szCs w:val="24"/>
        </w:rPr>
        <w:t>Minecraft</w:t>
      </w:r>
      <w:r w:rsidRPr="00456A1A">
        <w:rPr>
          <w:rFonts w:ascii="Times New Roman" w:hAnsi="Times New Roman" w:cs="Times New Roman"/>
          <w:color w:val="000000" w:themeColor="text1"/>
          <w:sz w:val="24"/>
          <w:szCs w:val="24"/>
        </w:rPr>
        <w:t xml:space="preserve"> games take the child into the world of buildings and create the world based on the recognition of the child. This has an impact on creativity and the creative sphere</w:t>
      </w:r>
      <w:r w:rsidR="00EE1EF2">
        <w:rPr>
          <w:rFonts w:ascii="Times New Roman" w:hAnsi="Times New Roman" w:cs="Times New Roman"/>
          <w:color w:val="000000" w:themeColor="text1"/>
          <w:sz w:val="24"/>
          <w:szCs w:val="24"/>
        </w:rPr>
        <w:t xml:space="preserve"> </w:t>
      </w:r>
      <w:r w:rsidR="002F1F4F">
        <w:rPr>
          <w:rFonts w:ascii="Times New Roman" w:hAnsi="Times New Roman" w:cs="Times New Roman"/>
          <w:color w:val="000000" w:themeColor="text1"/>
          <w:sz w:val="24"/>
          <w:szCs w:val="24"/>
        </w:rPr>
        <w:t>(Microsoft</w:t>
      </w:r>
      <w:r w:rsidR="00B97A34">
        <w:rPr>
          <w:rFonts w:ascii="Times New Roman" w:hAnsi="Times New Roman" w:cs="Times New Roman"/>
          <w:color w:val="000000" w:themeColor="text1"/>
          <w:sz w:val="24"/>
          <w:szCs w:val="24"/>
        </w:rPr>
        <w:t>.Nws,2017)</w:t>
      </w:r>
      <w:r w:rsidRPr="00456A1A">
        <w:rPr>
          <w:rFonts w:ascii="Times New Roman" w:hAnsi="Times New Roman" w:cs="Times New Roman"/>
          <w:color w:val="000000" w:themeColor="text1"/>
          <w:sz w:val="24"/>
          <w:szCs w:val="24"/>
        </w:rPr>
        <w:t xml:space="preserve"> According to Vygotsky (2004) such play can be crucial for cognitive development and leads to the acquisition of understanding, knowledge and skills. </w:t>
      </w:r>
      <w:r w:rsidR="00B24FAF">
        <w:rPr>
          <w:rFonts w:ascii="Times New Roman" w:hAnsi="Times New Roman" w:cs="Times New Roman"/>
          <w:color w:val="000000" w:themeColor="text1"/>
          <w:sz w:val="24"/>
          <w:szCs w:val="24"/>
        </w:rPr>
        <w:t>However,</w:t>
      </w:r>
      <w:r w:rsidRPr="00456A1A">
        <w:rPr>
          <w:rFonts w:ascii="Times New Roman" w:hAnsi="Times New Roman" w:cs="Times New Roman"/>
          <w:color w:val="000000" w:themeColor="text1"/>
          <w:sz w:val="24"/>
          <w:szCs w:val="24"/>
        </w:rPr>
        <w:t xml:space="preserve"> in the research of Csikszentmihalyi (2002), he explained the influence of creative thinking by supporting various applications. For example, children use tablets to take pictures, films or drawing (Harrison and McTavish, 2016; Verenikina &amp; Kervin, 2011)</w:t>
      </w:r>
    </w:p>
    <w:p w14:paraId="5355950C" w14:textId="6EC54B3A"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 xml:space="preserve"> </w:t>
      </w:r>
      <w:r w:rsidR="005A7FD2" w:rsidRPr="005A7FD2">
        <w:rPr>
          <w:rFonts w:ascii="Times New Roman" w:hAnsi="Times New Roman" w:cs="Times New Roman"/>
          <w:color w:val="000000" w:themeColor="text1"/>
          <w:sz w:val="24"/>
          <w:szCs w:val="24"/>
        </w:rPr>
        <w:t>Furthermore,</w:t>
      </w:r>
      <w:r w:rsidR="005A7FD2">
        <w:rPr>
          <w:rFonts w:ascii="Times New Roman" w:hAnsi="Times New Roman" w:cs="Times New Roman"/>
          <w:color w:val="000000" w:themeColor="text1"/>
          <w:sz w:val="24"/>
          <w:szCs w:val="24"/>
        </w:rPr>
        <w:t xml:space="preserve"> </w:t>
      </w:r>
      <w:r w:rsidRPr="00456A1A">
        <w:rPr>
          <w:rFonts w:ascii="Times New Roman" w:hAnsi="Times New Roman" w:cs="Times New Roman"/>
          <w:color w:val="000000" w:themeColor="text1"/>
          <w:sz w:val="24"/>
          <w:szCs w:val="24"/>
        </w:rPr>
        <w:t xml:space="preserve">The National Advisory Committee on Creativity and Culture Education (Department of Education and Employment and Department of Culture, Media and Sport, 1999) confirms the fact that if a child can create a story, drawing or photo on a tablet that has value for the child, this is perceived as a creative. It is a confirmation of children's creativity, persistence, commitment, and the attempt to create new things is important </w:t>
      </w:r>
      <w:r w:rsidR="00450832" w:rsidRPr="00456A1A">
        <w:rPr>
          <w:rFonts w:ascii="Times New Roman" w:hAnsi="Times New Roman" w:cs="Times New Roman"/>
          <w:color w:val="000000" w:themeColor="text1"/>
          <w:sz w:val="24"/>
          <w:szCs w:val="24"/>
        </w:rPr>
        <w:t>and</w:t>
      </w:r>
      <w:r w:rsidRPr="00456A1A">
        <w:rPr>
          <w:rFonts w:ascii="Times New Roman" w:hAnsi="Times New Roman" w:cs="Times New Roman"/>
          <w:color w:val="000000" w:themeColor="text1"/>
          <w:sz w:val="24"/>
          <w:szCs w:val="24"/>
        </w:rPr>
        <w:t xml:space="preserve"> closely related to play and learning. Children develop their imaginations, learn constructive thinking and determination. (Hughes, 2002).</w:t>
      </w:r>
    </w:p>
    <w:p w14:paraId="1543CD7F" w14:textId="6BB3E1E1" w:rsidR="002D553D" w:rsidRPr="00456A1A" w:rsidRDefault="000E061A" w:rsidP="002D553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Furthermore</w:t>
      </w:r>
      <w:r w:rsidR="002D553D" w:rsidRPr="00456A1A">
        <w:rPr>
          <w:rFonts w:ascii="Times New Roman" w:hAnsi="Times New Roman" w:cs="Times New Roman"/>
          <w:color w:val="000000" w:themeColor="text1"/>
          <w:sz w:val="24"/>
          <w:szCs w:val="24"/>
        </w:rPr>
        <w:t>, access to digital technology in every home may differ (Stephen, 2013), and the practices used can often also be disadvantageous. Frequent lack of appropriate protection programs and  lack of parental controls may cause children to come across inappropriate adult content or play games not adapted to their age. It is important to discuss the rules and properly prepare the use of technology (</w:t>
      </w:r>
      <w:r w:rsidR="00024368">
        <w:rPr>
          <w:rFonts w:ascii="Times New Roman" w:hAnsi="Times New Roman" w:cs="Times New Roman"/>
          <w:color w:val="000000" w:themeColor="text1"/>
          <w:sz w:val="24"/>
          <w:szCs w:val="24"/>
        </w:rPr>
        <w:t>NSPCC,2020</w:t>
      </w:r>
      <w:r w:rsidR="002D553D" w:rsidRPr="00456A1A">
        <w:rPr>
          <w:rFonts w:ascii="Times New Roman" w:hAnsi="Times New Roman" w:cs="Times New Roman"/>
          <w:color w:val="000000" w:themeColor="text1"/>
          <w:sz w:val="24"/>
          <w:szCs w:val="24"/>
        </w:rPr>
        <w:t>)</w:t>
      </w:r>
    </w:p>
    <w:p w14:paraId="5F4459BB" w14:textId="335D08B8" w:rsidR="002D553D" w:rsidRDefault="00D30C67" w:rsidP="002D553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002D553D" w:rsidRPr="00456A1A">
        <w:rPr>
          <w:rFonts w:ascii="Times New Roman" w:hAnsi="Times New Roman" w:cs="Times New Roman"/>
          <w:color w:val="000000" w:themeColor="text1"/>
          <w:sz w:val="24"/>
          <w:szCs w:val="24"/>
        </w:rPr>
        <w:t xml:space="preserve">omputers and the internet can be fun and entertaining, but they can also cause problems if not used properly. Children who spend many hours in front of the computer may complain of health problems (e.g. burning and watery eyes, pain in the neck and spine, posture defects, sleep disturbances). The computer promotes poor eating habits, and the lack of exercise contributes to weight gain. Computer addiction is a psychological addiction that has several negative consequences in the emotional and social spheres. The child may have problems with concentration, with logical thinking, with the assessment of what is good and what is bad (Education Committee of the Academy of Paediatrics, 2010) The child may avoid contact with </w:t>
      </w:r>
      <w:r w:rsidR="002D553D" w:rsidRPr="00456A1A">
        <w:rPr>
          <w:rFonts w:ascii="Times New Roman" w:hAnsi="Times New Roman" w:cs="Times New Roman"/>
          <w:color w:val="000000" w:themeColor="text1"/>
          <w:sz w:val="24"/>
          <w:szCs w:val="24"/>
        </w:rPr>
        <w:lastRenderedPageBreak/>
        <w:t>peers, narrow the interest only to what is related to the computer and  not be able to spend free time in a constructive way, e.g. outdoors. Family relationships are also suffering. In extreme cases, the child not only gives up friends, but closes himself in his room and virtual world that no one has access to.</w:t>
      </w:r>
      <w:r w:rsidR="0019098F">
        <w:rPr>
          <w:rFonts w:ascii="Times New Roman" w:hAnsi="Times New Roman" w:cs="Times New Roman"/>
          <w:color w:val="000000" w:themeColor="text1"/>
          <w:sz w:val="24"/>
          <w:szCs w:val="24"/>
        </w:rPr>
        <w:t xml:space="preserve"> </w:t>
      </w:r>
      <w:r w:rsidR="00444C89">
        <w:rPr>
          <w:rFonts w:ascii="Times New Roman" w:hAnsi="Times New Roman" w:cs="Times New Roman"/>
          <w:color w:val="000000" w:themeColor="text1"/>
          <w:sz w:val="24"/>
          <w:szCs w:val="24"/>
        </w:rPr>
        <w:t xml:space="preserve">However, </w:t>
      </w:r>
      <w:r w:rsidR="00020055">
        <w:rPr>
          <w:rFonts w:ascii="Times New Roman" w:hAnsi="Times New Roman" w:cs="Times New Roman"/>
          <w:color w:val="000000" w:themeColor="text1"/>
          <w:sz w:val="24"/>
          <w:szCs w:val="24"/>
        </w:rPr>
        <w:t>it can sometimes be a tool to keep in touch with friends and families who are oversea</w:t>
      </w:r>
      <w:r w:rsidR="0019098F">
        <w:rPr>
          <w:rFonts w:ascii="Times New Roman" w:hAnsi="Times New Roman" w:cs="Times New Roman"/>
          <w:color w:val="000000" w:themeColor="text1"/>
          <w:sz w:val="24"/>
          <w:szCs w:val="24"/>
        </w:rPr>
        <w:t>s via video calls etc.</w:t>
      </w:r>
      <w:r w:rsidR="00A8568C" w:rsidRPr="00A8568C">
        <w:t xml:space="preserve"> </w:t>
      </w:r>
      <w:r w:rsidR="00A8568C" w:rsidRPr="00A8568C">
        <w:rPr>
          <w:rFonts w:ascii="Times New Roman" w:hAnsi="Times New Roman" w:cs="Times New Roman"/>
          <w:color w:val="000000" w:themeColor="text1"/>
          <w:sz w:val="24"/>
          <w:szCs w:val="24"/>
        </w:rPr>
        <w:t>Children are very eager to participate in video calls via Skype. As interactive social media, they connect with loved ones and learn to communicate (Gillen,  et al. 2018).</w:t>
      </w:r>
      <w:r w:rsidR="00A8568C" w:rsidRPr="00A8568C">
        <w:rPr>
          <w:rFonts w:ascii="Times New Roman" w:hAnsi="Times New Roman" w:cs="Times New Roman"/>
          <w:color w:val="000000" w:themeColor="text1"/>
          <w:sz w:val="24"/>
          <w:szCs w:val="24"/>
        </w:rPr>
        <w:t xml:space="preserve"> </w:t>
      </w:r>
      <w:r w:rsidR="002D553D" w:rsidRPr="00456A1A">
        <w:rPr>
          <w:rFonts w:ascii="Times New Roman" w:hAnsi="Times New Roman" w:cs="Times New Roman"/>
          <w:color w:val="000000" w:themeColor="text1"/>
          <w:sz w:val="24"/>
          <w:szCs w:val="24"/>
        </w:rPr>
        <w:t>Based on computer addiction, other problems develop, for example: depression, low level of social competences (Cordes and Miller 2000; Ofcom, 2019, Harvard TH Chan School of Public Health, 2016;</w:t>
      </w:r>
      <w:r w:rsidR="002D553D" w:rsidRPr="00456A1A">
        <w:rPr>
          <w:color w:val="000000" w:themeColor="text1"/>
        </w:rPr>
        <w:t xml:space="preserve"> </w:t>
      </w:r>
      <w:r w:rsidR="002D553D" w:rsidRPr="00456A1A">
        <w:rPr>
          <w:rFonts w:ascii="Times New Roman" w:hAnsi="Times New Roman" w:cs="Times New Roman"/>
          <w:color w:val="000000" w:themeColor="text1"/>
          <w:sz w:val="24"/>
          <w:szCs w:val="24"/>
        </w:rPr>
        <w:t>Chassiakos et al., 2016).</w:t>
      </w:r>
      <w:r w:rsidR="002D553D" w:rsidRPr="00456A1A">
        <w:rPr>
          <w:color w:val="000000" w:themeColor="text1"/>
        </w:rPr>
        <w:t xml:space="preserve"> </w:t>
      </w:r>
      <w:r w:rsidR="002D553D" w:rsidRPr="00456A1A">
        <w:rPr>
          <w:rFonts w:ascii="Times New Roman" w:hAnsi="Times New Roman" w:cs="Times New Roman"/>
          <w:color w:val="000000" w:themeColor="text1"/>
          <w:sz w:val="24"/>
          <w:szCs w:val="24"/>
        </w:rPr>
        <w:t>According to a healthy Family Media Use Plan (2019), the best solution is to find a balance of hours in front of the screen and other activities and to encourage walks in the open air.</w:t>
      </w:r>
    </w:p>
    <w:p w14:paraId="79EF7316" w14:textId="2A402441" w:rsidR="004E7D4E" w:rsidRPr="00456A1A" w:rsidRDefault="004E7D4E" w:rsidP="002D553D">
      <w:pPr>
        <w:spacing w:line="360" w:lineRule="auto"/>
        <w:jc w:val="both"/>
        <w:rPr>
          <w:rFonts w:ascii="Times New Roman" w:hAnsi="Times New Roman" w:cs="Times New Roman"/>
          <w:color w:val="000000" w:themeColor="text1"/>
          <w:sz w:val="24"/>
          <w:szCs w:val="24"/>
        </w:rPr>
      </w:pPr>
      <w:r w:rsidRPr="004E7D4E">
        <w:rPr>
          <w:rFonts w:ascii="Times New Roman" w:hAnsi="Times New Roman" w:cs="Times New Roman"/>
          <w:color w:val="000000" w:themeColor="text1"/>
          <w:sz w:val="24"/>
          <w:szCs w:val="24"/>
        </w:rPr>
        <w:t>According to the research of the American Academy of Paediatrics (AAP, 2001), despite the many positive aspects of using technology, children under 2 should not spend time in front of the screen, mainly due to the need for interaction with their parents and the effectiveness of verbal and non-verbal learning. This is called the video deficit, which means it is difficult for children to learn from 2D movies. In addition, it is important that young children can develop physical, cognitive and emotional skills as it helps them better understand the world around them. However, another study by Dayanim and Namy (2015) showed that slightly older</w:t>
      </w:r>
      <w:r w:rsidR="00C66251">
        <w:rPr>
          <w:rFonts w:ascii="Times New Roman" w:hAnsi="Times New Roman" w:cs="Times New Roman"/>
          <w:color w:val="000000" w:themeColor="text1"/>
          <w:sz w:val="24"/>
          <w:szCs w:val="24"/>
        </w:rPr>
        <w:t xml:space="preserve"> </w:t>
      </w:r>
      <w:r w:rsidR="00B571A3" w:rsidRPr="00B571A3">
        <w:rPr>
          <w:rFonts w:ascii="Times New Roman" w:hAnsi="Times New Roman" w:cs="Times New Roman"/>
          <w:color w:val="000000" w:themeColor="text1"/>
          <w:sz w:val="24"/>
          <w:szCs w:val="24"/>
        </w:rPr>
        <w:t>children learn excellently through television or YouTube programs. Children can learn sign language symbols after just 3 weeks of viewing (</w:t>
      </w:r>
      <w:r w:rsidR="00C13857" w:rsidRPr="00C13857">
        <w:rPr>
          <w:rFonts w:ascii="Times New Roman" w:hAnsi="Times New Roman" w:cs="Times New Roman"/>
          <w:color w:val="000000" w:themeColor="text1"/>
          <w:sz w:val="24"/>
          <w:szCs w:val="24"/>
        </w:rPr>
        <w:t>Barr, &amp; Wyss, 2008)</w:t>
      </w:r>
      <w:r w:rsidR="00B571A3" w:rsidRPr="00B571A3">
        <w:rPr>
          <w:rFonts w:ascii="Times New Roman" w:hAnsi="Times New Roman" w:cs="Times New Roman"/>
          <w:color w:val="000000" w:themeColor="text1"/>
          <w:sz w:val="24"/>
          <w:szCs w:val="24"/>
        </w:rPr>
        <w:t>). It is closely related to the theory of scaffolding in the zone of Vygotsky's proximal development, thus children achieve their goal with small, easy-to-learn steps (Shvarts &amp; Bakker, 2019)</w:t>
      </w:r>
      <w:r w:rsidR="00CE0D19">
        <w:rPr>
          <w:rFonts w:ascii="Times New Roman" w:hAnsi="Times New Roman" w:cs="Times New Roman"/>
          <w:color w:val="000000" w:themeColor="text1"/>
          <w:sz w:val="24"/>
          <w:szCs w:val="24"/>
        </w:rPr>
        <w:t>.</w:t>
      </w:r>
    </w:p>
    <w:p w14:paraId="5C3348A1" w14:textId="6F64901A"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 xml:space="preserve"> </w:t>
      </w:r>
    </w:p>
    <w:p w14:paraId="6C9CC75C" w14:textId="2EC90BEC"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According to Calvert, Richards and Kent (2014), they presented how easily children learn and build an emotional bond with personalized fairy-tale characters such as Elmo and Dora. Children like to imitate their characters, but sometimes forget what is real and what is not. However, the media message in fairy tales is positive and contributes to the better development of the child.</w:t>
      </w:r>
      <w:r w:rsidRPr="00456A1A">
        <w:rPr>
          <w:color w:val="000000" w:themeColor="text1"/>
        </w:rPr>
        <w:t xml:space="preserve"> </w:t>
      </w:r>
      <w:r w:rsidRPr="00456A1A">
        <w:rPr>
          <w:rFonts w:ascii="Times New Roman" w:hAnsi="Times New Roman" w:cs="Times New Roman"/>
          <w:color w:val="000000" w:themeColor="text1"/>
          <w:sz w:val="24"/>
          <w:szCs w:val="24"/>
        </w:rPr>
        <w:t>According to Gerber's cultivation theory</w:t>
      </w:r>
      <w:r w:rsidR="00C73AE8">
        <w:rPr>
          <w:rFonts w:ascii="Times New Roman" w:hAnsi="Times New Roman" w:cs="Times New Roman"/>
          <w:color w:val="000000" w:themeColor="text1"/>
          <w:sz w:val="24"/>
          <w:szCs w:val="24"/>
        </w:rPr>
        <w:t xml:space="preserve"> (2019)</w:t>
      </w:r>
      <w:r w:rsidRPr="00456A1A">
        <w:rPr>
          <w:rFonts w:ascii="Times New Roman" w:hAnsi="Times New Roman" w:cs="Times New Roman"/>
          <w:color w:val="000000" w:themeColor="text1"/>
          <w:sz w:val="24"/>
          <w:szCs w:val="24"/>
        </w:rPr>
        <w:t>, it can be confirmed that children who are regularly exposed to the media perceive social realities as they are shown, which can influence their behaviour and attitudes. The more we watch something, the more we believe it.</w:t>
      </w:r>
      <w:r w:rsidR="00A80E25">
        <w:rPr>
          <w:rFonts w:ascii="Times New Roman" w:hAnsi="Times New Roman" w:cs="Times New Roman"/>
          <w:color w:val="000000" w:themeColor="text1"/>
          <w:sz w:val="24"/>
          <w:szCs w:val="24"/>
        </w:rPr>
        <w:t xml:space="preserve"> </w:t>
      </w:r>
      <w:r w:rsidRPr="00456A1A">
        <w:rPr>
          <w:rFonts w:ascii="Times New Roman" w:hAnsi="Times New Roman" w:cs="Times New Roman"/>
          <w:color w:val="000000" w:themeColor="text1"/>
          <w:sz w:val="24"/>
          <w:szCs w:val="24"/>
        </w:rPr>
        <w:t xml:space="preserve">Many children also have contact with a phone or tablet from an early age. </w:t>
      </w:r>
      <w:r w:rsidR="006367D2" w:rsidRPr="006367D2">
        <w:rPr>
          <w:rFonts w:ascii="Times New Roman" w:hAnsi="Times New Roman" w:cs="Times New Roman"/>
          <w:color w:val="000000" w:themeColor="text1"/>
          <w:sz w:val="24"/>
          <w:szCs w:val="24"/>
        </w:rPr>
        <w:t>According to statistics from the Ofcom</w:t>
      </w:r>
      <w:r w:rsidR="00A80E25">
        <w:rPr>
          <w:rFonts w:ascii="Times New Roman" w:hAnsi="Times New Roman" w:cs="Times New Roman"/>
          <w:color w:val="000000" w:themeColor="text1"/>
          <w:sz w:val="24"/>
          <w:szCs w:val="24"/>
        </w:rPr>
        <w:t xml:space="preserve"> </w:t>
      </w:r>
      <w:r w:rsidR="006367D2">
        <w:rPr>
          <w:rFonts w:ascii="Times New Roman" w:hAnsi="Times New Roman" w:cs="Times New Roman"/>
          <w:color w:val="000000" w:themeColor="text1"/>
          <w:sz w:val="24"/>
          <w:szCs w:val="24"/>
        </w:rPr>
        <w:t>(</w:t>
      </w:r>
      <w:r w:rsidR="006367D2" w:rsidRPr="006367D2">
        <w:rPr>
          <w:rFonts w:ascii="Times New Roman" w:hAnsi="Times New Roman" w:cs="Times New Roman"/>
          <w:color w:val="000000" w:themeColor="text1"/>
          <w:sz w:val="24"/>
          <w:szCs w:val="24"/>
        </w:rPr>
        <w:t xml:space="preserve">2019 </w:t>
      </w:r>
      <w:r w:rsidR="006367D2">
        <w:rPr>
          <w:rFonts w:ascii="Times New Roman" w:hAnsi="Times New Roman" w:cs="Times New Roman"/>
          <w:color w:val="000000" w:themeColor="text1"/>
          <w:sz w:val="24"/>
          <w:szCs w:val="24"/>
        </w:rPr>
        <w:t>)</w:t>
      </w:r>
      <w:r w:rsidR="006367D2" w:rsidRPr="006367D2">
        <w:rPr>
          <w:rFonts w:ascii="Times New Roman" w:hAnsi="Times New Roman" w:cs="Times New Roman"/>
          <w:color w:val="000000" w:themeColor="text1"/>
          <w:sz w:val="24"/>
          <w:szCs w:val="24"/>
        </w:rPr>
        <w:t xml:space="preserve">report, 97% of children aged 7 to 15 use the phone regularly. </w:t>
      </w:r>
      <w:r w:rsidRPr="00456A1A">
        <w:rPr>
          <w:rFonts w:ascii="Times New Roman" w:hAnsi="Times New Roman" w:cs="Times New Roman"/>
          <w:color w:val="000000" w:themeColor="text1"/>
          <w:sz w:val="24"/>
          <w:szCs w:val="24"/>
        </w:rPr>
        <w:lastRenderedPageBreak/>
        <w:t xml:space="preserve">Thanks to the carefully designed touch screen, the child can easily touch the appropriate element, which, for example, will allow the child to learn new words in an interesting way. It develops eye-hand motor coordination. </w:t>
      </w:r>
      <w:r w:rsidR="001D4752">
        <w:rPr>
          <w:rFonts w:ascii="Times New Roman" w:hAnsi="Times New Roman" w:cs="Times New Roman"/>
          <w:color w:val="000000" w:themeColor="text1"/>
          <w:sz w:val="24"/>
          <w:szCs w:val="24"/>
        </w:rPr>
        <w:t>(</w:t>
      </w:r>
      <w:r w:rsidR="001D4752" w:rsidRPr="001D4752">
        <w:rPr>
          <w:rFonts w:ascii="Times New Roman" w:hAnsi="Times New Roman" w:cs="Times New Roman"/>
          <w:color w:val="000000" w:themeColor="text1"/>
          <w:sz w:val="24"/>
          <w:szCs w:val="24"/>
        </w:rPr>
        <w:t>Dunn, et al. 2016</w:t>
      </w:r>
      <w:r w:rsidR="001D4752">
        <w:rPr>
          <w:rFonts w:ascii="Times New Roman" w:hAnsi="Times New Roman" w:cs="Times New Roman"/>
          <w:color w:val="000000" w:themeColor="text1"/>
          <w:sz w:val="24"/>
          <w:szCs w:val="24"/>
        </w:rPr>
        <w:t xml:space="preserve"> </w:t>
      </w:r>
      <w:r w:rsidR="00F44152">
        <w:rPr>
          <w:rFonts w:ascii="Times New Roman" w:hAnsi="Times New Roman" w:cs="Times New Roman"/>
          <w:color w:val="000000" w:themeColor="text1"/>
          <w:sz w:val="24"/>
          <w:szCs w:val="24"/>
        </w:rPr>
        <w:t>)</w:t>
      </w:r>
    </w:p>
    <w:p w14:paraId="5598F933" w14:textId="77777777"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With the increase in tech literacy in young children, the Welsh government has suggested some changes to the digital technology curriculum (GOV.WALES, 2019). Introducing ICT in new technologies in schools in classrooms such as whiteboards, TVs with touch screens, computers, I-pads, are to help expand computer skills, increase academic achievement, acquire positive digital habits and accelerate the learning process. UNESCO, 1994; Qiao, 2009) According to the theory of Bronfenbrenner (2009 ) between connected home and school microsystems, the introduction of new techniques in teaching aims to help and connect school and home life. It is about combining digital technologies and the involvement of children, parents and teachers in a new school curriculum (Arnot et al., 2018).</w:t>
      </w:r>
    </w:p>
    <w:p w14:paraId="689CFF34" w14:textId="77777777"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On the other hand, Hassett (2006) disagrees with these new norms because he believes that children should read in the traditional way with books and print as this allows them to interact with the teacher; Labbo (2006), on the other hand, explains how important it is from traditional reading and writing standards and explains the importance of implementing new techniques using, for example, the I pad, because children are more likely to use such forms of learning.</w:t>
      </w:r>
    </w:p>
    <w:p w14:paraId="69F75A62" w14:textId="77777777"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The introduction of tablets in classrooms is intended to encourage children to conduct reading or writing skills. For example, applications using sound, text images allow them to learn through play, and touch applications help in creating images, which allows them to increase creativity in children (Kucirkova and Sakr, 2015). On the other hand, they are a great solution for those children who are not eager to learn to write. This form of writing with the use of technology is much more interesting, it allows you to discuss texts with colleagues. Children share experiences and support each other, which allows increasing contact with peers (Beam and Williams, 2015)</w:t>
      </w:r>
    </w:p>
    <w:p w14:paraId="51536267" w14:textId="0FA6E27F"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 xml:space="preserve">The </w:t>
      </w:r>
      <w:r w:rsidR="00CE0D19">
        <w:rPr>
          <w:rFonts w:ascii="Times New Roman" w:hAnsi="Times New Roman" w:cs="Times New Roman"/>
          <w:color w:val="000000" w:themeColor="text1"/>
          <w:sz w:val="24"/>
          <w:szCs w:val="24"/>
        </w:rPr>
        <w:t xml:space="preserve">I </w:t>
      </w:r>
      <w:r w:rsidRPr="00456A1A">
        <w:rPr>
          <w:rFonts w:ascii="Times New Roman" w:hAnsi="Times New Roman" w:cs="Times New Roman"/>
          <w:color w:val="000000" w:themeColor="text1"/>
          <w:sz w:val="24"/>
          <w:szCs w:val="24"/>
        </w:rPr>
        <w:t>Pad has become a tool in the classroom to help with scaffolding. Many groups are mixed, but in this case children can decide for themselves what they want to do and when they themselves can move to a higher level while doing the task. They can choose the person to help and support them (</w:t>
      </w:r>
      <w:r w:rsidR="007937B1" w:rsidRPr="007937B1">
        <w:rPr>
          <w:rFonts w:ascii="Times New Roman" w:hAnsi="Times New Roman" w:cs="Times New Roman"/>
          <w:color w:val="000000" w:themeColor="text1"/>
          <w:sz w:val="24"/>
          <w:szCs w:val="24"/>
        </w:rPr>
        <w:t xml:space="preserve">Shvarts </w:t>
      </w:r>
      <w:r w:rsidR="00CD60EF">
        <w:rPr>
          <w:rFonts w:ascii="Times New Roman" w:hAnsi="Times New Roman" w:cs="Times New Roman"/>
          <w:color w:val="000000" w:themeColor="text1"/>
          <w:sz w:val="24"/>
          <w:szCs w:val="24"/>
        </w:rPr>
        <w:t>&amp;</w:t>
      </w:r>
      <w:r w:rsidR="007937B1" w:rsidRPr="007937B1">
        <w:rPr>
          <w:rFonts w:ascii="Times New Roman" w:hAnsi="Times New Roman" w:cs="Times New Roman"/>
          <w:color w:val="000000" w:themeColor="text1"/>
          <w:sz w:val="24"/>
          <w:szCs w:val="24"/>
        </w:rPr>
        <w:t xml:space="preserve"> Bakker </w:t>
      </w:r>
      <w:r w:rsidR="00CD60EF">
        <w:rPr>
          <w:rFonts w:ascii="Times New Roman" w:hAnsi="Times New Roman" w:cs="Times New Roman"/>
          <w:color w:val="000000" w:themeColor="text1"/>
          <w:sz w:val="24"/>
          <w:szCs w:val="24"/>
        </w:rPr>
        <w:t>,</w:t>
      </w:r>
      <w:r w:rsidR="007937B1" w:rsidRPr="007937B1">
        <w:rPr>
          <w:rFonts w:ascii="Times New Roman" w:hAnsi="Times New Roman" w:cs="Times New Roman"/>
          <w:color w:val="000000" w:themeColor="text1"/>
          <w:sz w:val="24"/>
          <w:szCs w:val="24"/>
        </w:rPr>
        <w:t>2019</w:t>
      </w:r>
      <w:r w:rsidRPr="00456A1A">
        <w:rPr>
          <w:rFonts w:ascii="Times New Roman" w:hAnsi="Times New Roman" w:cs="Times New Roman"/>
          <w:color w:val="000000" w:themeColor="text1"/>
          <w:sz w:val="24"/>
          <w:szCs w:val="24"/>
        </w:rPr>
        <w:t>)</w:t>
      </w:r>
    </w:p>
    <w:p w14:paraId="06F2EC7A" w14:textId="77777777"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It is important that you find the balance when you can do something with the I Pad and when you need to write by hand on paper. The I Pad has a function of checking errors in real time, which allows you to better remember the correct vocabulary (Dunn and Sweeney ,2108).</w:t>
      </w:r>
      <w:r w:rsidRPr="00456A1A">
        <w:rPr>
          <w:color w:val="000000" w:themeColor="text1"/>
        </w:rPr>
        <w:t xml:space="preserve"> </w:t>
      </w:r>
      <w:r w:rsidRPr="00456A1A">
        <w:rPr>
          <w:rFonts w:ascii="Times New Roman" w:hAnsi="Times New Roman" w:cs="Times New Roman"/>
          <w:color w:val="000000" w:themeColor="text1"/>
          <w:sz w:val="24"/>
          <w:szCs w:val="24"/>
        </w:rPr>
        <w:lastRenderedPageBreak/>
        <w:t>Burnett, Davies, Merchant, and Rowsell (2014) warn against using the I Pad too often, as it may result in a loss of desire for traditional writing, but with the help of an adult one can become aware of the importance of traditional teaching.</w:t>
      </w:r>
    </w:p>
    <w:p w14:paraId="3066BCBE" w14:textId="4BD830F8" w:rsidR="002D553D" w:rsidRPr="00456A1A" w:rsidRDefault="002D553D" w:rsidP="002D553D">
      <w:pPr>
        <w:spacing w:line="360" w:lineRule="auto"/>
        <w:jc w:val="both"/>
        <w:rPr>
          <w:rFonts w:ascii="Times New Roman" w:hAnsi="Times New Roman" w:cs="Times New Roman"/>
          <w:color w:val="000000" w:themeColor="text1"/>
          <w:sz w:val="24"/>
          <w:szCs w:val="24"/>
        </w:rPr>
      </w:pPr>
      <w:r w:rsidRPr="00456A1A">
        <w:rPr>
          <w:rFonts w:ascii="Times New Roman" w:hAnsi="Times New Roman" w:cs="Times New Roman"/>
          <w:color w:val="000000" w:themeColor="text1"/>
          <w:sz w:val="24"/>
          <w:szCs w:val="24"/>
        </w:rPr>
        <w:t>Another important advantage is the fact that many children have problems with speech and language, so they can record their own voice and listen to it. Teachers support this form of learning often in creating narratives and writing down voice stories. Thanks to this, children practise speech but also learn self-confidence. By recording videos, photos, making collages, drawings, children become creative (Dunn, et al. 2016;</w:t>
      </w:r>
      <w:r w:rsidRPr="00456A1A">
        <w:rPr>
          <w:color w:val="000000" w:themeColor="text1"/>
        </w:rPr>
        <w:t xml:space="preserve"> </w:t>
      </w:r>
      <w:r w:rsidR="00CD60EF">
        <w:rPr>
          <w:color w:val="000000" w:themeColor="text1"/>
        </w:rPr>
        <w:t xml:space="preserve"> </w:t>
      </w:r>
      <w:r w:rsidRPr="00456A1A">
        <w:rPr>
          <w:rFonts w:ascii="Times New Roman" w:hAnsi="Times New Roman" w:cs="Times New Roman"/>
          <w:color w:val="000000" w:themeColor="text1"/>
          <w:sz w:val="24"/>
          <w:szCs w:val="24"/>
        </w:rPr>
        <w:t>Clark &amp; Teravainen,2017).</w:t>
      </w:r>
    </w:p>
    <w:p w14:paraId="7063963E" w14:textId="3FF3A655" w:rsidR="002D553D" w:rsidRPr="00456A1A" w:rsidRDefault="002D553D" w:rsidP="002D553D">
      <w:pPr>
        <w:spacing w:line="360" w:lineRule="auto"/>
        <w:jc w:val="both"/>
        <w:rPr>
          <w:color w:val="000000" w:themeColor="text1"/>
        </w:rPr>
      </w:pPr>
      <w:r w:rsidRPr="00456A1A">
        <w:rPr>
          <w:rFonts w:ascii="Times New Roman" w:hAnsi="Times New Roman" w:cs="Times New Roman"/>
          <w:color w:val="000000" w:themeColor="text1"/>
          <w:sz w:val="24"/>
          <w:szCs w:val="24"/>
        </w:rPr>
        <w:t xml:space="preserve">Using applications such as Alpha Tots and Monkey Lunch Box Alpha Tots </w:t>
      </w:r>
      <w:r w:rsidR="009C47CE">
        <w:rPr>
          <w:rFonts w:ascii="Times New Roman" w:hAnsi="Times New Roman" w:cs="Times New Roman"/>
          <w:color w:val="000000" w:themeColor="text1"/>
          <w:sz w:val="24"/>
          <w:szCs w:val="24"/>
        </w:rPr>
        <w:t xml:space="preserve">I </w:t>
      </w:r>
      <w:r w:rsidRPr="00456A1A">
        <w:rPr>
          <w:rFonts w:ascii="Times New Roman" w:hAnsi="Times New Roman" w:cs="Times New Roman"/>
          <w:color w:val="000000" w:themeColor="text1"/>
          <w:sz w:val="24"/>
          <w:szCs w:val="24"/>
        </w:rPr>
        <w:t>Write Words, children learn the sounds of words and numbers. Using touch and the direction spelled by the application, children learn to write, which helps to transfer the experience to   paper and pencil. Such applications have become multimedia and interactive and  help develop reading and writing skills (Yelland, 2018)</w:t>
      </w:r>
      <w:r w:rsidRPr="00456A1A">
        <w:rPr>
          <w:color w:val="000000" w:themeColor="text1"/>
        </w:rPr>
        <w:t xml:space="preserve"> </w:t>
      </w:r>
    </w:p>
    <w:p w14:paraId="3787C4D5" w14:textId="27200439" w:rsidR="002D553D" w:rsidRPr="007D7BF9" w:rsidRDefault="002D553D" w:rsidP="007D7BF9">
      <w:pPr>
        <w:spacing w:line="360" w:lineRule="auto"/>
        <w:jc w:val="both"/>
        <w:rPr>
          <w:rFonts w:ascii="Times New Roman" w:hAnsi="Times New Roman" w:cs="Times New Roman"/>
          <w:sz w:val="24"/>
          <w:szCs w:val="24"/>
        </w:rPr>
      </w:pPr>
      <w:r w:rsidRPr="00456A1A">
        <w:rPr>
          <w:rFonts w:ascii="Times New Roman" w:hAnsi="Times New Roman" w:cs="Times New Roman"/>
          <w:color w:val="000000" w:themeColor="text1"/>
          <w:sz w:val="24"/>
          <w:szCs w:val="24"/>
        </w:rPr>
        <w:t>In summary, the development and use of digital technologies by children today is one of the basic elements of life and can have both positive or negative effects on the well-being of a child. It all depends on the time spent in front of the monitor and support by adults.</w:t>
      </w:r>
      <w:r w:rsidRPr="00456A1A">
        <w:rPr>
          <w:color w:val="000000" w:themeColor="text1"/>
        </w:rPr>
        <w:t xml:space="preserve"> </w:t>
      </w:r>
      <w:r w:rsidRPr="00456A1A">
        <w:rPr>
          <w:rFonts w:ascii="Times New Roman" w:hAnsi="Times New Roman" w:cs="Times New Roman"/>
          <w:color w:val="000000" w:themeColor="text1"/>
          <w:sz w:val="24"/>
          <w:szCs w:val="24"/>
        </w:rPr>
        <w:t xml:space="preserve">Przybylski, and </w:t>
      </w:r>
      <w:r w:rsidR="007D6B8A" w:rsidRPr="00456A1A">
        <w:rPr>
          <w:rFonts w:ascii="Times New Roman" w:hAnsi="Times New Roman" w:cs="Times New Roman"/>
          <w:color w:val="000000" w:themeColor="text1"/>
          <w:sz w:val="24"/>
          <w:szCs w:val="24"/>
        </w:rPr>
        <w:t>Weinstein,</w:t>
      </w:r>
      <w:r w:rsidR="007D6B8A">
        <w:rPr>
          <w:rFonts w:ascii="Times New Roman" w:hAnsi="Times New Roman" w:cs="Times New Roman"/>
          <w:color w:val="000000" w:themeColor="text1"/>
          <w:sz w:val="24"/>
          <w:szCs w:val="24"/>
        </w:rPr>
        <w:t xml:space="preserve"> (</w:t>
      </w:r>
      <w:r w:rsidRPr="00456A1A">
        <w:rPr>
          <w:rFonts w:ascii="Times New Roman" w:hAnsi="Times New Roman" w:cs="Times New Roman"/>
          <w:color w:val="000000" w:themeColor="text1"/>
          <w:sz w:val="24"/>
          <w:szCs w:val="24"/>
        </w:rPr>
        <w:t xml:space="preserve">2017 </w:t>
      </w:r>
      <w:r w:rsidR="00E33DA7">
        <w:rPr>
          <w:rFonts w:ascii="Times New Roman" w:hAnsi="Times New Roman" w:cs="Times New Roman"/>
          <w:color w:val="000000" w:themeColor="text1"/>
          <w:sz w:val="24"/>
          <w:szCs w:val="24"/>
        </w:rPr>
        <w:t>)</w:t>
      </w:r>
      <w:r w:rsidRPr="00456A1A">
        <w:rPr>
          <w:rFonts w:ascii="Times New Roman" w:hAnsi="Times New Roman" w:cs="Times New Roman"/>
          <w:color w:val="000000" w:themeColor="text1"/>
          <w:sz w:val="24"/>
          <w:szCs w:val="24"/>
        </w:rPr>
        <w:t>;  Ferguson (2017) explains the influence of technology on the mental state of a child and explains that social dynamics, family functioning and time spent with the family are more important than  using technology. However, from the point of view of Peter, Valkenburg and Shouten, (2005</w:t>
      </w:r>
      <w:r w:rsidR="00313041">
        <w:rPr>
          <w:rFonts w:ascii="Times New Roman" w:hAnsi="Times New Roman" w:cs="Times New Roman"/>
          <w:color w:val="000000" w:themeColor="text1"/>
          <w:sz w:val="24"/>
          <w:szCs w:val="24"/>
        </w:rPr>
        <w:t>)</w:t>
      </w:r>
      <w:r w:rsidRPr="00456A1A">
        <w:rPr>
          <w:rFonts w:ascii="Times New Roman" w:hAnsi="Times New Roman" w:cs="Times New Roman"/>
          <w:color w:val="000000" w:themeColor="text1"/>
          <w:sz w:val="24"/>
          <w:szCs w:val="24"/>
        </w:rPr>
        <w:t>, the use of technology can break down barriers in interpersonal interactions</w:t>
      </w:r>
      <w:r w:rsidRPr="007D6B8A">
        <w:rPr>
          <w:rFonts w:ascii="Times New Roman" w:hAnsi="Times New Roman" w:cs="Times New Roman"/>
          <w:sz w:val="24"/>
          <w:szCs w:val="24"/>
        </w:rPr>
        <w:t xml:space="preserve">. </w:t>
      </w:r>
      <w:r w:rsidR="007D6B8A" w:rsidRPr="007D6B8A">
        <w:rPr>
          <w:rFonts w:ascii="Times New Roman" w:hAnsi="Times New Roman" w:cs="Times New Roman"/>
          <w:sz w:val="24"/>
          <w:szCs w:val="24"/>
        </w:rPr>
        <w:t>Thanks to the Internet, we can talk to people from the other side of the world, meet people and make friends</w:t>
      </w:r>
      <w:r w:rsidR="007D6B8A">
        <w:rPr>
          <w:rFonts w:ascii="Times New Roman" w:hAnsi="Times New Roman" w:cs="Times New Roman"/>
          <w:sz w:val="24"/>
          <w:szCs w:val="24"/>
        </w:rPr>
        <w:t>.</w:t>
      </w:r>
      <w:r w:rsidR="00AD0450">
        <w:rPr>
          <w:rFonts w:ascii="Times New Roman" w:hAnsi="Times New Roman" w:cs="Times New Roman"/>
          <w:sz w:val="24"/>
          <w:szCs w:val="24"/>
        </w:rPr>
        <w:t xml:space="preserve"> </w:t>
      </w:r>
      <w:r w:rsidR="007D7BF9" w:rsidRPr="007D7BF9">
        <w:rPr>
          <w:rFonts w:ascii="Times New Roman" w:hAnsi="Times New Roman" w:cs="Times New Roman"/>
          <w:sz w:val="24"/>
          <w:szCs w:val="24"/>
        </w:rPr>
        <w:t>New digital social and media technologies have become a permanent element in the life of every human being. Even though the effects of using may vary and often depend on the content, information or time of using the media, they are needed in interpersonal communication, especially when the technology is dynamically developing. As children grow up in the new era with highly personalized</w:t>
      </w:r>
      <w:r w:rsidR="007D7BF9">
        <w:rPr>
          <w:rFonts w:ascii="Times New Roman" w:hAnsi="Times New Roman" w:cs="Times New Roman"/>
          <w:sz w:val="24"/>
          <w:szCs w:val="24"/>
        </w:rPr>
        <w:t xml:space="preserve"> </w:t>
      </w:r>
      <w:r w:rsidR="007D7BF9" w:rsidRPr="007D7BF9">
        <w:rPr>
          <w:rFonts w:ascii="Times New Roman" w:hAnsi="Times New Roman" w:cs="Times New Roman"/>
          <w:sz w:val="24"/>
          <w:szCs w:val="24"/>
        </w:rPr>
        <w:t>experience using media is something inevitable, therefore, an appropriate plan for children should be adapted by adults in order to improve their health and promote healthy device use habits.</w:t>
      </w:r>
    </w:p>
    <w:p w14:paraId="6E96E00A" w14:textId="77777777" w:rsidR="002D553D" w:rsidRPr="00B04283" w:rsidRDefault="002D553D" w:rsidP="002D553D">
      <w:pPr>
        <w:spacing w:line="360" w:lineRule="auto"/>
        <w:jc w:val="both"/>
        <w:rPr>
          <w:rFonts w:ascii="Times New Roman" w:hAnsi="Times New Roman" w:cs="Times New Roman"/>
          <w:color w:val="FF0000"/>
          <w:sz w:val="24"/>
          <w:szCs w:val="24"/>
        </w:rPr>
      </w:pPr>
    </w:p>
    <w:p w14:paraId="7C9B8E40" w14:textId="77777777" w:rsidR="008018F5" w:rsidRPr="00B04283" w:rsidRDefault="008018F5" w:rsidP="002B4A88">
      <w:pPr>
        <w:spacing w:line="360" w:lineRule="auto"/>
        <w:jc w:val="both"/>
        <w:rPr>
          <w:rFonts w:ascii="Times New Roman" w:hAnsi="Times New Roman" w:cs="Times New Roman"/>
          <w:sz w:val="24"/>
          <w:szCs w:val="24"/>
        </w:rPr>
      </w:pPr>
    </w:p>
    <w:p w14:paraId="4484A350" w14:textId="77777777" w:rsidR="00160E10" w:rsidRPr="007D7BF9" w:rsidRDefault="00160E10" w:rsidP="002B4A88">
      <w:pPr>
        <w:spacing w:line="360" w:lineRule="auto"/>
        <w:jc w:val="both"/>
        <w:rPr>
          <w:rFonts w:ascii="Times New Roman" w:hAnsi="Times New Roman" w:cs="Times New Roman"/>
          <w:sz w:val="24"/>
          <w:szCs w:val="24"/>
        </w:rPr>
      </w:pPr>
    </w:p>
    <w:p w14:paraId="77887331" w14:textId="77777777" w:rsidR="00160E10" w:rsidRPr="007D7BF9" w:rsidRDefault="00160E10" w:rsidP="002B4A88">
      <w:pPr>
        <w:spacing w:line="360" w:lineRule="auto"/>
        <w:jc w:val="both"/>
        <w:rPr>
          <w:rFonts w:ascii="Times New Roman" w:hAnsi="Times New Roman" w:cs="Times New Roman"/>
          <w:sz w:val="24"/>
          <w:szCs w:val="24"/>
        </w:rPr>
      </w:pPr>
    </w:p>
    <w:p w14:paraId="571EE22E" w14:textId="029D68C9" w:rsidR="00B27E21" w:rsidRPr="008F5C0B" w:rsidRDefault="0070414A" w:rsidP="002B4A88">
      <w:pPr>
        <w:spacing w:line="360" w:lineRule="auto"/>
        <w:jc w:val="both"/>
        <w:rPr>
          <w:rFonts w:ascii="Times New Roman" w:hAnsi="Times New Roman" w:cs="Times New Roman"/>
          <w:sz w:val="24"/>
          <w:szCs w:val="24"/>
          <w:lang w:val="pl-PL"/>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DDF0254" wp14:editId="5AEA4A35">
                <wp:simplePos x="0" y="0"/>
                <wp:positionH relativeFrom="margin">
                  <wp:posOffset>-143435</wp:posOffset>
                </wp:positionH>
                <wp:positionV relativeFrom="paragraph">
                  <wp:posOffset>152401</wp:posOffset>
                </wp:positionV>
                <wp:extent cx="6248400" cy="528918"/>
                <wp:effectExtent l="0" t="0" r="19050" b="24130"/>
                <wp:wrapNone/>
                <wp:docPr id="4" name="Rectangle 4"/>
                <wp:cNvGraphicFramePr/>
                <a:graphic xmlns:a="http://schemas.openxmlformats.org/drawingml/2006/main">
                  <a:graphicData uri="http://schemas.microsoft.com/office/word/2010/wordprocessingShape">
                    <wps:wsp>
                      <wps:cNvSpPr/>
                      <wps:spPr>
                        <a:xfrm>
                          <a:off x="0" y="0"/>
                          <a:ext cx="6248400" cy="52891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196E13" w14:textId="50452A27" w:rsidR="0072590A" w:rsidRPr="001D2A12" w:rsidRDefault="0072590A" w:rsidP="000C0B32">
                            <w:pPr>
                              <w:jc w:val="center"/>
                              <w:rPr>
                                <w:rFonts w:ascii="Centaur" w:hAnsi="Centaur" w:cs="Times New Roman"/>
                                <w:b/>
                                <w:bCs/>
                                <w:color w:val="000000" w:themeColor="text1"/>
                                <w:sz w:val="56"/>
                                <w:szCs w:val="56"/>
                              </w:rPr>
                            </w:pPr>
                            <w:r w:rsidRPr="001D2A12">
                              <w:rPr>
                                <w:rFonts w:ascii="Centaur" w:hAnsi="Centaur" w:cs="Times New Roman"/>
                                <w:b/>
                                <w:bCs/>
                                <w:color w:val="000000" w:themeColor="text1"/>
                                <w:sz w:val="56"/>
                                <w:szCs w:val="56"/>
                              </w:rPr>
                              <w:t>Keep Children Safe in Digital Media</w:t>
                            </w:r>
                          </w:p>
                          <w:p w14:paraId="74BA741E" w14:textId="7B43A044" w:rsidR="0072590A" w:rsidRPr="00647AA1" w:rsidRDefault="0072590A" w:rsidP="000C0B32">
                            <w:pPr>
                              <w:jc w:val="center"/>
                              <w:rPr>
                                <w:rFonts w:ascii="Bahnschrift Light" w:hAnsi="Bahnschrift Light" w:cs="Times New Roman"/>
                                <w:b/>
                                <w:bCs/>
                                <w:color w:val="000000" w:themeColor="text1"/>
                              </w:rPr>
                            </w:pPr>
                          </w:p>
                          <w:p w14:paraId="48E24C26" w14:textId="3130F7E8" w:rsidR="0072590A" w:rsidRPr="00C45317" w:rsidRDefault="0072590A" w:rsidP="000C0B32">
                            <w:pPr>
                              <w:jc w:val="center"/>
                              <w:rPr>
                                <w:rFonts w:ascii="Bahnschrift Light" w:hAnsi="Bahnschrift Light" w:cs="Times New Roman"/>
                                <w:color w:val="000000" w:themeColor="text1"/>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F0254" id="Rectangle 4" o:spid="_x0000_s1026" style="position:absolute;left:0;text-align:left;margin-left:-11.3pt;margin-top:12pt;width:492pt;height:41.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" fillcolor="#a8d08d [1945]" strokecolor="#1f3763 [1604]" strokeweight="1pt">
                <v:textbox>
                  <w:txbxContent>
                    <w:p w14:paraId="6F196E13" w14:textId="50452A27" w:rsidR="0072590A" w:rsidRPr="001D2A12" w:rsidRDefault="0072590A" w:rsidP="000C0B32">
                      <w:pPr>
                        <w:jc w:val="center"/>
                        <w:rPr>
                          <w:rFonts w:ascii="Centaur" w:hAnsi="Centaur" w:cs="Times New Roman"/>
                          <w:b/>
                          <w:bCs/>
                          <w:color w:val="000000" w:themeColor="text1"/>
                          <w:sz w:val="56"/>
                          <w:szCs w:val="56"/>
                        </w:rPr>
                      </w:pPr>
                      <w:r w:rsidRPr="001D2A12">
                        <w:rPr>
                          <w:rFonts w:ascii="Centaur" w:hAnsi="Centaur" w:cs="Times New Roman"/>
                          <w:b/>
                          <w:bCs/>
                          <w:color w:val="000000" w:themeColor="text1"/>
                          <w:sz w:val="56"/>
                          <w:szCs w:val="56"/>
                        </w:rPr>
                        <w:t>Keep Children Safe in Digital Media</w:t>
                      </w:r>
                    </w:p>
                    <w:p w14:paraId="74BA741E" w14:textId="7B43A044" w:rsidR="0072590A" w:rsidRPr="00647AA1" w:rsidRDefault="0072590A" w:rsidP="000C0B32">
                      <w:pPr>
                        <w:jc w:val="center"/>
                        <w:rPr>
                          <w:rFonts w:ascii="Bahnschrift Light" w:hAnsi="Bahnschrift Light" w:cs="Times New Roman"/>
                          <w:b/>
                          <w:bCs/>
                          <w:color w:val="000000" w:themeColor="text1"/>
                        </w:rPr>
                      </w:pPr>
                    </w:p>
                    <w:p w14:paraId="48E24C26" w14:textId="3130F7E8" w:rsidR="0072590A" w:rsidRPr="00C45317" w:rsidRDefault="0072590A" w:rsidP="000C0B32">
                      <w:pPr>
                        <w:jc w:val="center"/>
                        <w:rPr>
                          <w:rFonts w:ascii="Bahnschrift Light" w:hAnsi="Bahnschrift Light" w:cs="Times New Roman"/>
                          <w:color w:val="000000" w:themeColor="text1"/>
                          <w:sz w:val="44"/>
                          <w:szCs w:val="44"/>
                        </w:rPr>
                      </w:pPr>
                    </w:p>
                  </w:txbxContent>
                </v:textbox>
                <w10:wrap anchorx="margin"/>
              </v:rect>
            </w:pict>
          </mc:Fallback>
        </mc:AlternateContent>
      </w:r>
      <w:r w:rsidR="002D553D">
        <w:rPr>
          <w:rFonts w:ascii="Times New Roman" w:hAnsi="Times New Roman" w:cs="Times New Roman"/>
          <w:sz w:val="24"/>
          <w:szCs w:val="24"/>
          <w:lang w:val="pl-PL"/>
        </w:rPr>
        <w:t>S</w:t>
      </w:r>
      <w:r w:rsidR="00364C42" w:rsidRPr="008F5C0B">
        <w:rPr>
          <w:rFonts w:ascii="Times New Roman" w:hAnsi="Times New Roman" w:cs="Times New Roman"/>
          <w:sz w:val="24"/>
          <w:szCs w:val="24"/>
          <w:lang w:val="pl-PL"/>
        </w:rPr>
        <w:t>ection 2</w:t>
      </w:r>
    </w:p>
    <w:p w14:paraId="0CCEF3C7" w14:textId="7427BA8A" w:rsidR="005D7D34" w:rsidRPr="008F5C0B" w:rsidRDefault="00695A94" w:rsidP="002B4A88">
      <w:pPr>
        <w:spacing w:line="360" w:lineRule="auto"/>
        <w:jc w:val="both"/>
        <w:rPr>
          <w:rFonts w:ascii="Times New Roman" w:hAnsi="Times New Roman" w:cs="Times New Roman"/>
          <w:sz w:val="24"/>
          <w:szCs w:val="24"/>
          <w:lang w:val="pl-PL"/>
        </w:rPr>
      </w:pPr>
      <w:r>
        <w:rPr>
          <w:noProof/>
        </w:rPr>
        <mc:AlternateContent>
          <mc:Choice Requires="wps">
            <w:drawing>
              <wp:anchor distT="0" distB="0" distL="114300" distR="114300" simplePos="0" relativeHeight="251660288" behindDoc="0" locked="0" layoutInCell="1" allowOverlap="1" wp14:anchorId="580EC8A1" wp14:editId="50B9E21C">
                <wp:simplePos x="0" y="0"/>
                <wp:positionH relativeFrom="column">
                  <wp:posOffset>2366682</wp:posOffset>
                </wp:positionH>
                <wp:positionV relativeFrom="paragraph">
                  <wp:posOffset>272004</wp:posOffset>
                </wp:positionV>
                <wp:extent cx="3926542" cy="5342965"/>
                <wp:effectExtent l="0" t="0" r="17145" b="10160"/>
                <wp:wrapNone/>
                <wp:docPr id="5" name="Rectangle 5"/>
                <wp:cNvGraphicFramePr/>
                <a:graphic xmlns:a="http://schemas.openxmlformats.org/drawingml/2006/main">
                  <a:graphicData uri="http://schemas.microsoft.com/office/word/2010/wordprocessingShape">
                    <wps:wsp>
                      <wps:cNvSpPr/>
                      <wps:spPr>
                        <a:xfrm>
                          <a:off x="0" y="0"/>
                          <a:ext cx="3926542" cy="5342965"/>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E6FC1F" w14:textId="2658C3F6" w:rsidR="0072590A" w:rsidRDefault="0072590A" w:rsidP="00354216">
                            <w:pPr>
                              <w:rPr>
                                <w:rFonts w:ascii="Arial Nova" w:hAnsi="Arial Nova"/>
                                <w:b/>
                                <w:bCs/>
                                <w:color w:val="000000" w:themeColor="text1"/>
                              </w:rPr>
                            </w:pPr>
                            <w:r>
                              <w:rPr>
                                <w:rFonts w:ascii="Arial Nova" w:hAnsi="Arial Nova"/>
                                <w:b/>
                                <w:bCs/>
                                <w:color w:val="000000" w:themeColor="text1"/>
                              </w:rPr>
                              <w:t xml:space="preserve">                  </w:t>
                            </w:r>
                            <w:r w:rsidRPr="00354216">
                              <w:rPr>
                                <w:rFonts w:ascii="Arial Nova" w:hAnsi="Arial Nova"/>
                                <w:b/>
                                <w:bCs/>
                                <w:color w:val="000000" w:themeColor="text1"/>
                              </w:rPr>
                              <w:t>Harmful Content on the Internet</w:t>
                            </w:r>
                          </w:p>
                          <w:p w14:paraId="0FEBD7ED" w14:textId="6A0F7270" w:rsidR="0072590A" w:rsidRPr="00B76EF6" w:rsidRDefault="0072590A" w:rsidP="00D70788">
                            <w:pPr>
                              <w:spacing w:line="240" w:lineRule="auto"/>
                              <w:jc w:val="both"/>
                              <w:rPr>
                                <w:rFonts w:ascii="Arial Nova" w:hAnsi="Arial Nova"/>
                                <w:color w:val="000000" w:themeColor="text1"/>
                              </w:rPr>
                            </w:pPr>
                            <w:r w:rsidRPr="00B76EF6">
                              <w:rPr>
                                <w:rFonts w:ascii="Arial Nova" w:hAnsi="Arial Nova"/>
                                <w:color w:val="000000" w:themeColor="text1"/>
                              </w:rPr>
                              <w:t>Harmful content is material that may have</w:t>
                            </w:r>
                            <w:r>
                              <w:rPr>
                                <w:rFonts w:ascii="Arial Nova" w:hAnsi="Arial Nova"/>
                                <w:color w:val="000000" w:themeColor="text1"/>
                              </w:rPr>
                              <w:t xml:space="preserve"> a </w:t>
                            </w:r>
                            <w:r w:rsidRPr="00B76EF6">
                              <w:rPr>
                                <w:rFonts w:ascii="Arial Nova" w:hAnsi="Arial Nova"/>
                                <w:color w:val="000000" w:themeColor="text1"/>
                              </w:rPr>
                              <w:t xml:space="preserve">negative impact on the development and  </w:t>
                            </w:r>
                            <w:r w:rsidRPr="00181974">
                              <w:rPr>
                                <w:rFonts w:ascii="Arial Nova" w:hAnsi="Arial Nova"/>
                                <w:color w:val="000000" w:themeColor="text1"/>
                              </w:rPr>
                              <w:t xml:space="preserve">emotional  wellbeing </w:t>
                            </w:r>
                            <w:r w:rsidRPr="00B76EF6">
                              <w:rPr>
                                <w:rFonts w:ascii="Arial Nova" w:hAnsi="Arial Nova"/>
                                <w:color w:val="000000" w:themeColor="text1"/>
                              </w:rPr>
                              <w:t>‘of children</w:t>
                            </w:r>
                            <w:r>
                              <w:rPr>
                                <w:rFonts w:ascii="Arial Nova" w:hAnsi="Arial Nova"/>
                                <w:color w:val="000000" w:themeColor="text1"/>
                              </w:rPr>
                              <w:t xml:space="preserve"> </w:t>
                            </w:r>
                            <w:r w:rsidRPr="00B76EF6">
                              <w:rPr>
                                <w:rFonts w:ascii="Arial Nova" w:hAnsi="Arial Nova"/>
                                <w:color w:val="000000" w:themeColor="text1"/>
                              </w:rPr>
                              <w:t>and youth. Children may</w:t>
                            </w:r>
                            <w:r>
                              <w:rPr>
                                <w:rFonts w:ascii="Arial Nova" w:hAnsi="Arial Nova"/>
                                <w:color w:val="000000" w:themeColor="text1"/>
                              </w:rPr>
                              <w:t xml:space="preserve"> come across</w:t>
                            </w:r>
                            <w:r w:rsidRPr="00B76EF6">
                              <w:rPr>
                                <w:rFonts w:ascii="Arial Nova" w:hAnsi="Arial Nova"/>
                                <w:color w:val="000000" w:themeColor="text1"/>
                              </w:rPr>
                              <w:t xml:space="preserve"> </w:t>
                            </w:r>
                            <w:r>
                              <w:rPr>
                                <w:rFonts w:ascii="Arial Nova" w:hAnsi="Arial Nova"/>
                                <w:color w:val="000000" w:themeColor="text1"/>
                              </w:rPr>
                              <w:t>this</w:t>
                            </w:r>
                            <w:r w:rsidRPr="00B76EF6">
                              <w:rPr>
                                <w:rFonts w:ascii="Arial Nova" w:hAnsi="Arial Nova"/>
                                <w:color w:val="000000" w:themeColor="text1"/>
                              </w:rPr>
                              <w:t xml:space="preserve"> on purpose</w:t>
                            </w:r>
                            <w:r>
                              <w:rPr>
                                <w:rFonts w:ascii="Arial Nova" w:hAnsi="Arial Nova"/>
                                <w:color w:val="000000" w:themeColor="text1"/>
                              </w:rPr>
                              <w:t xml:space="preserve"> </w:t>
                            </w:r>
                            <w:r w:rsidRPr="00B76EF6">
                              <w:rPr>
                                <w:rFonts w:ascii="Arial Nova" w:hAnsi="Arial Nova"/>
                                <w:color w:val="000000" w:themeColor="text1"/>
                              </w:rPr>
                              <w:t xml:space="preserve">or accidentally, </w:t>
                            </w:r>
                            <w:r>
                              <w:rPr>
                                <w:rFonts w:ascii="Arial Nova" w:hAnsi="Arial Nova"/>
                                <w:color w:val="000000" w:themeColor="text1"/>
                              </w:rPr>
                              <w:t>for example</w:t>
                            </w:r>
                            <w:r w:rsidRPr="00B76EF6">
                              <w:rPr>
                                <w:rFonts w:ascii="Arial Nova" w:hAnsi="Arial Nova"/>
                                <w:color w:val="000000" w:themeColor="text1"/>
                              </w:rPr>
                              <w:t xml:space="preserve"> through </w:t>
                            </w:r>
                            <w:r>
                              <w:rPr>
                                <w:rFonts w:ascii="Arial Nova" w:hAnsi="Arial Nova"/>
                                <w:color w:val="000000" w:themeColor="text1"/>
                              </w:rPr>
                              <w:t>incorrect</w:t>
                            </w:r>
                            <w:r w:rsidRPr="00B76EF6">
                              <w:rPr>
                                <w:rFonts w:ascii="Arial Nova" w:hAnsi="Arial Nova"/>
                                <w:color w:val="000000" w:themeColor="text1"/>
                              </w:rPr>
                              <w:t xml:space="preserve"> results</w:t>
                            </w:r>
                            <w:r>
                              <w:rPr>
                                <w:rFonts w:ascii="Arial Nova" w:hAnsi="Arial Nova"/>
                                <w:color w:val="000000" w:themeColor="text1"/>
                              </w:rPr>
                              <w:t xml:space="preserve"> of </w:t>
                            </w:r>
                            <w:r w:rsidRPr="00B76EF6">
                              <w:rPr>
                                <w:rFonts w:ascii="Arial Nova" w:hAnsi="Arial Nova"/>
                                <w:color w:val="000000" w:themeColor="text1"/>
                              </w:rPr>
                              <w:t>searches, spam or advertising.</w:t>
                            </w:r>
                          </w:p>
                          <w:p w14:paraId="18AAD1EE" w14:textId="7C688CA3" w:rsidR="0072590A" w:rsidRPr="00B81374" w:rsidRDefault="0072590A" w:rsidP="00D70788">
                            <w:pPr>
                              <w:spacing w:line="240" w:lineRule="auto"/>
                              <w:jc w:val="both"/>
                              <w:rPr>
                                <w:rFonts w:ascii="Arial Nova" w:hAnsi="Arial Nova"/>
                                <w:b/>
                                <w:bCs/>
                                <w:color w:val="000000" w:themeColor="text1"/>
                              </w:rPr>
                            </w:pPr>
                            <w:r w:rsidRPr="00B81374">
                              <w:rPr>
                                <w:rFonts w:ascii="Arial Nova" w:hAnsi="Arial Nova"/>
                                <w:b/>
                                <w:bCs/>
                                <w:color w:val="000000" w:themeColor="text1"/>
                              </w:rPr>
                              <w:t>Harmful content typically includes:</w:t>
                            </w:r>
                          </w:p>
                          <w:p w14:paraId="51E836FC" w14:textId="459E77EC" w:rsidR="0072590A" w:rsidRDefault="0072590A" w:rsidP="00CF2EBF">
                            <w:pPr>
                              <w:spacing w:line="240" w:lineRule="auto"/>
                              <w:jc w:val="both"/>
                              <w:rPr>
                                <w:rFonts w:ascii="Arial Nova" w:hAnsi="Arial Nova"/>
                                <w:color w:val="000000" w:themeColor="text1"/>
                              </w:rPr>
                            </w:pPr>
                            <w:r>
                              <w:rPr>
                                <w:rFonts w:ascii="Arial Nova" w:hAnsi="Arial Nova"/>
                                <w:b/>
                                <w:bCs/>
                                <w:color w:val="000000" w:themeColor="text1"/>
                              </w:rPr>
                              <w:t>*</w:t>
                            </w:r>
                            <w:r w:rsidRPr="00CF2EBF">
                              <w:t xml:space="preserve"> </w:t>
                            </w:r>
                            <w:r w:rsidRPr="00CF2EBF">
                              <w:rPr>
                                <w:rFonts w:ascii="Arial Nova" w:hAnsi="Arial Nova"/>
                                <w:color w:val="000000" w:themeColor="text1"/>
                              </w:rPr>
                              <w:t>pornograph</w:t>
                            </w:r>
                            <w:r>
                              <w:rPr>
                                <w:rFonts w:ascii="Arial Nova" w:hAnsi="Arial Nova"/>
                                <w:color w:val="000000" w:themeColor="text1"/>
                              </w:rPr>
                              <w:t>y including violence in r</w:t>
                            </w:r>
                            <w:r w:rsidRPr="00CF2EBF">
                              <w:rPr>
                                <w:rFonts w:ascii="Arial Nova" w:hAnsi="Arial Nova"/>
                                <w:color w:val="000000" w:themeColor="text1"/>
                              </w:rPr>
                              <w:t>elationship</w:t>
                            </w:r>
                            <w:r>
                              <w:rPr>
                                <w:rFonts w:ascii="Arial Nova" w:hAnsi="Arial Nova"/>
                                <w:color w:val="000000" w:themeColor="text1"/>
                              </w:rPr>
                              <w:t xml:space="preserve">s </w:t>
                            </w:r>
                            <w:r w:rsidRPr="00CF2EBF">
                              <w:rPr>
                                <w:rFonts w:ascii="Arial Nova" w:hAnsi="Arial Nova"/>
                                <w:color w:val="000000" w:themeColor="text1"/>
                              </w:rPr>
                              <w:t>sexual violen</w:t>
                            </w:r>
                            <w:r>
                              <w:rPr>
                                <w:rFonts w:ascii="Arial Nova" w:hAnsi="Arial Nova"/>
                                <w:color w:val="000000" w:themeColor="text1"/>
                              </w:rPr>
                              <w:t>ce</w:t>
                            </w:r>
                            <w:r w:rsidRPr="00CF2EBF">
                              <w:rPr>
                                <w:rFonts w:ascii="Arial Nova" w:hAnsi="Arial Nova"/>
                                <w:color w:val="000000" w:themeColor="text1"/>
                              </w:rPr>
                              <w:t xml:space="preserve"> and unusual</w:t>
                            </w:r>
                            <w:r>
                              <w:rPr>
                                <w:rFonts w:ascii="Arial Nova" w:hAnsi="Arial Nova"/>
                                <w:color w:val="000000" w:themeColor="text1"/>
                              </w:rPr>
                              <w:t xml:space="preserve"> </w:t>
                            </w:r>
                            <w:r w:rsidRPr="00CF2EBF">
                              <w:rPr>
                                <w:rFonts w:ascii="Arial Nova" w:hAnsi="Arial Nova"/>
                                <w:color w:val="000000" w:themeColor="text1"/>
                              </w:rPr>
                              <w:t>and deviant sexual behaviour</w:t>
                            </w:r>
                          </w:p>
                          <w:p w14:paraId="00B279A0" w14:textId="30587D4A" w:rsidR="0072590A" w:rsidRDefault="0072590A" w:rsidP="007019E5">
                            <w:pPr>
                              <w:spacing w:line="240" w:lineRule="auto"/>
                              <w:jc w:val="both"/>
                              <w:rPr>
                                <w:rFonts w:ascii="Arial Nova" w:hAnsi="Arial Nova"/>
                                <w:color w:val="000000" w:themeColor="text1"/>
                              </w:rPr>
                            </w:pPr>
                            <w:r>
                              <w:rPr>
                                <w:rFonts w:ascii="Arial Nova" w:hAnsi="Arial Nova"/>
                                <w:color w:val="000000" w:themeColor="text1"/>
                              </w:rPr>
                              <w:t>*</w:t>
                            </w:r>
                            <w:r w:rsidRPr="007019E5">
                              <w:t xml:space="preserve"> </w:t>
                            </w:r>
                            <w:r>
                              <w:rPr>
                                <w:rFonts w:ascii="Arial Nova" w:hAnsi="Arial Nova"/>
                                <w:color w:val="000000" w:themeColor="text1"/>
                              </w:rPr>
                              <w:t>v</w:t>
                            </w:r>
                            <w:r w:rsidRPr="007019E5">
                              <w:rPr>
                                <w:rFonts w:ascii="Arial Nova" w:hAnsi="Arial Nova"/>
                                <w:color w:val="000000" w:themeColor="text1"/>
                              </w:rPr>
                              <w:t>iolen</w:t>
                            </w:r>
                            <w:r>
                              <w:rPr>
                                <w:rFonts w:ascii="Arial Nova" w:hAnsi="Arial Nova"/>
                                <w:color w:val="000000" w:themeColor="text1"/>
                              </w:rPr>
                              <w:t>ce</w:t>
                            </w:r>
                            <w:r w:rsidRPr="007019E5">
                              <w:rPr>
                                <w:rFonts w:ascii="Arial Nova" w:hAnsi="Arial Nova"/>
                                <w:color w:val="000000" w:themeColor="text1"/>
                              </w:rPr>
                              <w:t xml:space="preserve"> and cruelty for example: in movies or  computer games</w:t>
                            </w:r>
                          </w:p>
                          <w:p w14:paraId="5FE0E2BD" w14:textId="15E8CFF9" w:rsidR="0072590A" w:rsidRDefault="0072590A" w:rsidP="00827A02">
                            <w:pPr>
                              <w:spacing w:line="240" w:lineRule="auto"/>
                              <w:jc w:val="both"/>
                              <w:rPr>
                                <w:rFonts w:ascii="Arial Nova" w:hAnsi="Arial Nova"/>
                                <w:color w:val="000000" w:themeColor="text1"/>
                              </w:rPr>
                            </w:pPr>
                            <w:r>
                              <w:rPr>
                                <w:rFonts w:ascii="Arial Nova" w:hAnsi="Arial Nova"/>
                                <w:color w:val="000000" w:themeColor="text1"/>
                              </w:rPr>
                              <w:t>*</w:t>
                            </w:r>
                            <w:r w:rsidRPr="00827A02">
                              <w:t xml:space="preserve"> </w:t>
                            </w:r>
                            <w:r>
                              <w:rPr>
                                <w:rFonts w:ascii="Arial Nova" w:hAnsi="Arial Nova"/>
                                <w:color w:val="000000" w:themeColor="text1"/>
                              </w:rPr>
                              <w:t xml:space="preserve"> anything </w:t>
                            </w:r>
                            <w:r w:rsidRPr="00827A02">
                              <w:rPr>
                                <w:rFonts w:ascii="Arial Nova" w:hAnsi="Arial Nova"/>
                                <w:color w:val="000000" w:themeColor="text1"/>
                              </w:rPr>
                              <w:t>that promotes self-destructive behaviour: self-harm or suicide, or behaviour that is harmful to health, such as:</w:t>
                            </w:r>
                            <w:r>
                              <w:rPr>
                                <w:rFonts w:ascii="Arial Nova" w:hAnsi="Arial Nova"/>
                                <w:color w:val="000000" w:themeColor="text1"/>
                              </w:rPr>
                              <w:t xml:space="preserve"> </w:t>
                            </w:r>
                            <w:r w:rsidRPr="00827A02">
                              <w:rPr>
                                <w:rFonts w:ascii="Arial Nova" w:hAnsi="Arial Nova"/>
                                <w:color w:val="000000" w:themeColor="text1"/>
                              </w:rPr>
                              <w:t>debilitating diets, taking drugs or legal highs</w:t>
                            </w:r>
                            <w:r>
                              <w:rPr>
                                <w:rFonts w:ascii="Arial Nova" w:hAnsi="Arial Nova"/>
                                <w:color w:val="000000" w:themeColor="text1"/>
                              </w:rPr>
                              <w:t>, bullying, cyber-bullying</w:t>
                            </w:r>
                          </w:p>
                          <w:p w14:paraId="445387B9" w14:textId="5E0B3F8F" w:rsidR="0072590A" w:rsidRDefault="0072590A" w:rsidP="00896BD3">
                            <w:pPr>
                              <w:spacing w:line="240" w:lineRule="auto"/>
                              <w:jc w:val="both"/>
                              <w:rPr>
                                <w:rFonts w:ascii="Arial Nova" w:hAnsi="Arial Nova"/>
                                <w:color w:val="000000" w:themeColor="text1"/>
                              </w:rPr>
                            </w:pPr>
                            <w:r>
                              <w:rPr>
                                <w:rFonts w:ascii="Arial Nova" w:hAnsi="Arial Nova"/>
                                <w:color w:val="000000" w:themeColor="text1"/>
                              </w:rPr>
                              <w:t>*</w:t>
                            </w:r>
                            <w:r w:rsidRPr="00896BD3">
                              <w:t xml:space="preserve"> </w:t>
                            </w:r>
                            <w:r w:rsidRPr="00896BD3">
                              <w:rPr>
                                <w:rFonts w:ascii="Arial Nova" w:hAnsi="Arial Nova"/>
                                <w:color w:val="000000" w:themeColor="text1"/>
                              </w:rPr>
                              <w:t>discriminat</w:t>
                            </w:r>
                            <w:r>
                              <w:rPr>
                                <w:rFonts w:ascii="Arial Nova" w:hAnsi="Arial Nova"/>
                                <w:color w:val="000000" w:themeColor="text1"/>
                              </w:rPr>
                              <w:t>ion</w:t>
                            </w:r>
                            <w:r w:rsidRPr="00896BD3">
                              <w:rPr>
                                <w:rFonts w:ascii="Arial Nova" w:hAnsi="Arial Nova"/>
                                <w:color w:val="000000" w:themeColor="text1"/>
                              </w:rPr>
                              <w:t xml:space="preserve">, </w:t>
                            </w:r>
                            <w:r>
                              <w:rPr>
                                <w:rFonts w:ascii="Arial Nova" w:hAnsi="Arial Nova"/>
                                <w:color w:val="000000" w:themeColor="text1"/>
                              </w:rPr>
                              <w:t xml:space="preserve">material which </w:t>
                            </w:r>
                            <w:r w:rsidRPr="00896BD3">
                              <w:rPr>
                                <w:rFonts w:ascii="Arial Nova" w:hAnsi="Arial Nova"/>
                                <w:color w:val="000000" w:themeColor="text1"/>
                              </w:rPr>
                              <w:t>incit</w:t>
                            </w:r>
                            <w:r>
                              <w:rPr>
                                <w:rFonts w:ascii="Arial Nova" w:hAnsi="Arial Nova"/>
                                <w:color w:val="000000" w:themeColor="text1"/>
                              </w:rPr>
                              <w:t>es</w:t>
                            </w:r>
                            <w:r w:rsidRPr="00896BD3">
                              <w:rPr>
                                <w:rFonts w:ascii="Arial Nova" w:hAnsi="Arial Nova"/>
                                <w:color w:val="000000" w:themeColor="text1"/>
                              </w:rPr>
                              <w:t xml:space="preserve"> hostility</w:t>
                            </w:r>
                            <w:r>
                              <w:rPr>
                                <w:rFonts w:ascii="Arial Nova" w:hAnsi="Arial Nova"/>
                                <w:color w:val="000000" w:themeColor="text1"/>
                              </w:rPr>
                              <w:t xml:space="preserve"> </w:t>
                            </w:r>
                            <w:r w:rsidRPr="00896BD3">
                              <w:rPr>
                                <w:rFonts w:ascii="Arial Nova" w:hAnsi="Arial Nova"/>
                                <w:color w:val="000000" w:themeColor="text1"/>
                              </w:rPr>
                              <w:t>or hatred towards various social,</w:t>
                            </w:r>
                            <w:r>
                              <w:rPr>
                                <w:rFonts w:ascii="Arial Nova" w:hAnsi="Arial Nova"/>
                                <w:color w:val="000000" w:themeColor="text1"/>
                              </w:rPr>
                              <w:t xml:space="preserve"> </w:t>
                            </w:r>
                            <w:r w:rsidRPr="00896BD3">
                              <w:rPr>
                                <w:rFonts w:ascii="Arial Nova" w:hAnsi="Arial Nova"/>
                                <w:color w:val="000000" w:themeColor="text1"/>
                              </w:rPr>
                              <w:t>national and religious</w:t>
                            </w:r>
                            <w:r>
                              <w:rPr>
                                <w:rFonts w:ascii="Arial Nova" w:hAnsi="Arial Nova"/>
                                <w:color w:val="000000" w:themeColor="text1"/>
                              </w:rPr>
                              <w:t xml:space="preserve"> groups</w:t>
                            </w:r>
                            <w:r w:rsidRPr="00896BD3">
                              <w:rPr>
                                <w:rFonts w:ascii="Arial Nova" w:hAnsi="Arial Nova"/>
                                <w:color w:val="000000" w:themeColor="text1"/>
                              </w:rPr>
                              <w:t>.</w:t>
                            </w:r>
                          </w:p>
                          <w:p w14:paraId="1059D2B9" w14:textId="25D1BC6E" w:rsidR="0072590A" w:rsidRPr="00404DB4" w:rsidRDefault="0072590A" w:rsidP="00896BD3">
                            <w:pPr>
                              <w:spacing w:line="240" w:lineRule="auto"/>
                              <w:jc w:val="both"/>
                              <w:rPr>
                                <w:rFonts w:ascii="Arial Nova" w:hAnsi="Arial Nova"/>
                                <w:b/>
                                <w:bCs/>
                                <w:color w:val="000000" w:themeColor="text1"/>
                              </w:rPr>
                            </w:pPr>
                            <w:r>
                              <w:rPr>
                                <w:rFonts w:ascii="Arial Nova" w:hAnsi="Arial Nova"/>
                                <w:color w:val="000000" w:themeColor="text1"/>
                              </w:rPr>
                              <w:t>(</w:t>
                            </w:r>
                            <w:r w:rsidRPr="00404DB4">
                              <w:rPr>
                                <w:rFonts w:ascii="Arial Nova" w:hAnsi="Arial Nova"/>
                                <w:b/>
                                <w:bCs/>
                                <w:color w:val="000000" w:themeColor="text1"/>
                              </w:rPr>
                              <w:t>Report Harmful Content,2021;</w:t>
                            </w:r>
                            <w:r w:rsidRPr="00404DB4">
                              <w:rPr>
                                <w:b/>
                                <w:bCs/>
                              </w:rPr>
                              <w:t xml:space="preserve"> </w:t>
                            </w:r>
                            <w:r w:rsidRPr="00404DB4">
                              <w:rPr>
                                <w:rFonts w:ascii="Arial Nova" w:hAnsi="Arial Nova"/>
                                <w:b/>
                                <w:bCs/>
                                <w:color w:val="000000" w:themeColor="text1"/>
                              </w:rPr>
                              <w:t>Willoughby, 2018; NSPCC 2021)</w:t>
                            </w:r>
                          </w:p>
                          <w:p w14:paraId="14D63D82" w14:textId="485A459D" w:rsidR="0072590A" w:rsidRDefault="0072590A" w:rsidP="002A11A5">
                            <w:pPr>
                              <w:spacing w:line="240" w:lineRule="auto"/>
                              <w:jc w:val="both"/>
                              <w:rPr>
                                <w:rFonts w:ascii="Arial Nova" w:hAnsi="Arial Nova"/>
                                <w:color w:val="000000" w:themeColor="text1"/>
                              </w:rPr>
                            </w:pPr>
                            <w:r>
                              <w:rPr>
                                <w:rFonts w:ascii="Arial Nova" w:hAnsi="Arial Nova"/>
                                <w:color w:val="000000" w:themeColor="text1"/>
                              </w:rPr>
                              <w:t xml:space="preserve">The </w:t>
                            </w:r>
                            <w:r w:rsidRPr="00404DB4">
                              <w:rPr>
                                <w:rFonts w:ascii="Arial Nova" w:hAnsi="Arial Nova"/>
                                <w:b/>
                                <w:bCs/>
                                <w:color w:val="000000" w:themeColor="text1"/>
                              </w:rPr>
                              <w:t>Digital Childhood Report (2017</w:t>
                            </w:r>
                            <w:r>
                              <w:rPr>
                                <w:rFonts w:ascii="Arial Nova" w:hAnsi="Arial Nova"/>
                                <w:color w:val="000000" w:themeColor="text1"/>
                              </w:rPr>
                              <w:t>)</w:t>
                            </w:r>
                            <w:r w:rsidRPr="002A11A5">
                              <w:rPr>
                                <w:rFonts w:ascii="Arial Nova" w:hAnsi="Arial Nova"/>
                                <w:color w:val="000000" w:themeColor="text1"/>
                              </w:rPr>
                              <w:t xml:space="preserve"> showed that young people should be supported in terms of creative, competent and </w:t>
                            </w:r>
                            <w:r w:rsidR="00D9265F">
                              <w:rPr>
                                <w:rFonts w:ascii="Arial Nova" w:hAnsi="Arial Nova"/>
                                <w:color w:val="000000" w:themeColor="text1"/>
                              </w:rPr>
                              <w:t>safe</w:t>
                            </w:r>
                            <w:r w:rsidRPr="002A11A5">
                              <w:rPr>
                                <w:rFonts w:ascii="Arial Nova" w:hAnsi="Arial Nova"/>
                                <w:color w:val="000000" w:themeColor="text1"/>
                              </w:rPr>
                              <w:t xml:space="preserve"> access to digital technologies. The development of websites should be adapted to each child's age and supported by parents.</w:t>
                            </w:r>
                            <w:r>
                              <w:rPr>
                                <w:rFonts w:ascii="Arial Nova" w:hAnsi="Arial Nova"/>
                                <w:color w:val="000000" w:themeColor="text1"/>
                              </w:rPr>
                              <w:t xml:space="preserve"> </w:t>
                            </w:r>
                            <w:r w:rsidRPr="002A11A5">
                              <w:rPr>
                                <w:rFonts w:ascii="Arial Nova" w:hAnsi="Arial Nova"/>
                                <w:color w:val="000000" w:themeColor="text1"/>
                              </w:rPr>
                              <w:t xml:space="preserve">Therefore, the following information </w:t>
                            </w:r>
                            <w:r>
                              <w:rPr>
                                <w:rFonts w:ascii="Arial Nova" w:hAnsi="Arial Nova"/>
                                <w:color w:val="000000" w:themeColor="text1"/>
                              </w:rPr>
                              <w:t>e</w:t>
                            </w:r>
                            <w:r w:rsidRPr="002A11A5">
                              <w:rPr>
                                <w:rFonts w:ascii="Arial Nova" w:hAnsi="Arial Nova"/>
                                <w:color w:val="000000" w:themeColor="text1"/>
                              </w:rPr>
                              <w:t>nsure</w:t>
                            </w:r>
                            <w:r>
                              <w:rPr>
                                <w:rFonts w:ascii="Arial Nova" w:hAnsi="Arial Nova"/>
                                <w:color w:val="000000" w:themeColor="text1"/>
                              </w:rPr>
                              <w:t>s</w:t>
                            </w:r>
                            <w:r w:rsidRPr="002A11A5">
                              <w:rPr>
                                <w:rFonts w:ascii="Arial Nova" w:hAnsi="Arial Nova"/>
                                <w:color w:val="000000" w:themeColor="text1"/>
                              </w:rPr>
                              <w:t xml:space="preserve"> that parents will understand how to support and safeguard the child.</w:t>
                            </w:r>
                          </w:p>
                          <w:p w14:paraId="31137B45" w14:textId="77777777" w:rsidR="0072590A" w:rsidRPr="00CF2EBF" w:rsidRDefault="0072590A" w:rsidP="00896BD3">
                            <w:pPr>
                              <w:spacing w:line="240" w:lineRule="auto"/>
                              <w:jc w:val="both"/>
                              <w:rPr>
                                <w:rFonts w:ascii="Arial Nova" w:hAnsi="Arial Nova"/>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0EC8A1" id="Rectangle 5" o:spid="_x0000_s1027" style="position:absolute;left:0;text-align:left;margin-left:186.35pt;margin-top:21.4pt;width:309.2pt;height:4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" fillcolor="#f7caac [1301]" strokecolor="#1f3763 [1604]" strokeweight="1pt">
                <v:textbox>
                  <w:txbxContent>
                    <w:p w14:paraId="73E6FC1F" w14:textId="2658C3F6" w:rsidR="0072590A" w:rsidRDefault="0072590A" w:rsidP="00354216">
                      <w:pPr>
                        <w:rPr>
                          <w:rFonts w:ascii="Arial Nova" w:hAnsi="Arial Nova"/>
                          <w:b/>
                          <w:bCs/>
                          <w:color w:val="000000" w:themeColor="text1"/>
                        </w:rPr>
                      </w:pPr>
                      <w:r>
                        <w:rPr>
                          <w:rFonts w:ascii="Arial Nova" w:hAnsi="Arial Nova"/>
                          <w:b/>
                          <w:bCs/>
                          <w:color w:val="000000" w:themeColor="text1"/>
                        </w:rPr>
                        <w:t xml:space="preserve">                  </w:t>
                      </w:r>
                      <w:r w:rsidRPr="00354216">
                        <w:rPr>
                          <w:rFonts w:ascii="Arial Nova" w:hAnsi="Arial Nova"/>
                          <w:b/>
                          <w:bCs/>
                          <w:color w:val="000000" w:themeColor="text1"/>
                        </w:rPr>
                        <w:t>Harmful Content on the Internet</w:t>
                      </w:r>
                    </w:p>
                    <w:p w14:paraId="0FEBD7ED" w14:textId="6A0F7270" w:rsidR="0072590A" w:rsidRPr="00B76EF6" w:rsidRDefault="0072590A" w:rsidP="00D70788">
                      <w:pPr>
                        <w:spacing w:line="240" w:lineRule="auto"/>
                        <w:jc w:val="both"/>
                        <w:rPr>
                          <w:rFonts w:ascii="Arial Nova" w:hAnsi="Arial Nova"/>
                          <w:color w:val="000000" w:themeColor="text1"/>
                        </w:rPr>
                      </w:pPr>
                      <w:r w:rsidRPr="00B76EF6">
                        <w:rPr>
                          <w:rFonts w:ascii="Arial Nova" w:hAnsi="Arial Nova"/>
                          <w:color w:val="000000" w:themeColor="text1"/>
                        </w:rPr>
                        <w:t>Harmful content is material that may have</w:t>
                      </w:r>
                      <w:r>
                        <w:rPr>
                          <w:rFonts w:ascii="Arial Nova" w:hAnsi="Arial Nova"/>
                          <w:color w:val="000000" w:themeColor="text1"/>
                        </w:rPr>
                        <w:t xml:space="preserve"> a </w:t>
                      </w:r>
                      <w:r w:rsidRPr="00B76EF6">
                        <w:rPr>
                          <w:rFonts w:ascii="Arial Nova" w:hAnsi="Arial Nova"/>
                          <w:color w:val="000000" w:themeColor="text1"/>
                        </w:rPr>
                        <w:t xml:space="preserve">negative impact on the development and  </w:t>
                      </w:r>
                      <w:r w:rsidRPr="00181974">
                        <w:rPr>
                          <w:rFonts w:ascii="Arial Nova" w:hAnsi="Arial Nova"/>
                          <w:color w:val="000000" w:themeColor="text1"/>
                        </w:rPr>
                        <w:t xml:space="preserve">emotional  wellbeing </w:t>
                      </w:r>
                      <w:r w:rsidRPr="00B76EF6">
                        <w:rPr>
                          <w:rFonts w:ascii="Arial Nova" w:hAnsi="Arial Nova"/>
                          <w:color w:val="000000" w:themeColor="text1"/>
                        </w:rPr>
                        <w:t>‘of children</w:t>
                      </w:r>
                      <w:r>
                        <w:rPr>
                          <w:rFonts w:ascii="Arial Nova" w:hAnsi="Arial Nova"/>
                          <w:color w:val="000000" w:themeColor="text1"/>
                        </w:rPr>
                        <w:t xml:space="preserve"> </w:t>
                      </w:r>
                      <w:r w:rsidRPr="00B76EF6">
                        <w:rPr>
                          <w:rFonts w:ascii="Arial Nova" w:hAnsi="Arial Nova"/>
                          <w:color w:val="000000" w:themeColor="text1"/>
                        </w:rPr>
                        <w:t>and youth. Children may</w:t>
                      </w:r>
                      <w:r>
                        <w:rPr>
                          <w:rFonts w:ascii="Arial Nova" w:hAnsi="Arial Nova"/>
                          <w:color w:val="000000" w:themeColor="text1"/>
                        </w:rPr>
                        <w:t xml:space="preserve"> come across</w:t>
                      </w:r>
                      <w:r w:rsidRPr="00B76EF6">
                        <w:rPr>
                          <w:rFonts w:ascii="Arial Nova" w:hAnsi="Arial Nova"/>
                          <w:color w:val="000000" w:themeColor="text1"/>
                        </w:rPr>
                        <w:t xml:space="preserve"> </w:t>
                      </w:r>
                      <w:r>
                        <w:rPr>
                          <w:rFonts w:ascii="Arial Nova" w:hAnsi="Arial Nova"/>
                          <w:color w:val="000000" w:themeColor="text1"/>
                        </w:rPr>
                        <w:t>this</w:t>
                      </w:r>
                      <w:r w:rsidRPr="00B76EF6">
                        <w:rPr>
                          <w:rFonts w:ascii="Arial Nova" w:hAnsi="Arial Nova"/>
                          <w:color w:val="000000" w:themeColor="text1"/>
                        </w:rPr>
                        <w:t xml:space="preserve"> on purpose</w:t>
                      </w:r>
                      <w:r>
                        <w:rPr>
                          <w:rFonts w:ascii="Arial Nova" w:hAnsi="Arial Nova"/>
                          <w:color w:val="000000" w:themeColor="text1"/>
                        </w:rPr>
                        <w:t xml:space="preserve"> </w:t>
                      </w:r>
                      <w:r w:rsidRPr="00B76EF6">
                        <w:rPr>
                          <w:rFonts w:ascii="Arial Nova" w:hAnsi="Arial Nova"/>
                          <w:color w:val="000000" w:themeColor="text1"/>
                        </w:rPr>
                        <w:t xml:space="preserve">or accidentally, </w:t>
                      </w:r>
                      <w:r>
                        <w:rPr>
                          <w:rFonts w:ascii="Arial Nova" w:hAnsi="Arial Nova"/>
                          <w:color w:val="000000" w:themeColor="text1"/>
                        </w:rPr>
                        <w:t>for example</w:t>
                      </w:r>
                      <w:r w:rsidRPr="00B76EF6">
                        <w:rPr>
                          <w:rFonts w:ascii="Arial Nova" w:hAnsi="Arial Nova"/>
                          <w:color w:val="000000" w:themeColor="text1"/>
                        </w:rPr>
                        <w:t xml:space="preserve"> through </w:t>
                      </w:r>
                      <w:r>
                        <w:rPr>
                          <w:rFonts w:ascii="Arial Nova" w:hAnsi="Arial Nova"/>
                          <w:color w:val="000000" w:themeColor="text1"/>
                        </w:rPr>
                        <w:t>incorrect</w:t>
                      </w:r>
                      <w:r w:rsidRPr="00B76EF6">
                        <w:rPr>
                          <w:rFonts w:ascii="Arial Nova" w:hAnsi="Arial Nova"/>
                          <w:color w:val="000000" w:themeColor="text1"/>
                        </w:rPr>
                        <w:t xml:space="preserve"> results</w:t>
                      </w:r>
                      <w:r>
                        <w:rPr>
                          <w:rFonts w:ascii="Arial Nova" w:hAnsi="Arial Nova"/>
                          <w:color w:val="000000" w:themeColor="text1"/>
                        </w:rPr>
                        <w:t xml:space="preserve"> of </w:t>
                      </w:r>
                      <w:r w:rsidRPr="00B76EF6">
                        <w:rPr>
                          <w:rFonts w:ascii="Arial Nova" w:hAnsi="Arial Nova"/>
                          <w:color w:val="000000" w:themeColor="text1"/>
                        </w:rPr>
                        <w:t>searches, spam or advertising.</w:t>
                      </w:r>
                    </w:p>
                    <w:p w14:paraId="18AAD1EE" w14:textId="7C688CA3" w:rsidR="0072590A" w:rsidRPr="00B81374" w:rsidRDefault="0072590A" w:rsidP="00D70788">
                      <w:pPr>
                        <w:spacing w:line="240" w:lineRule="auto"/>
                        <w:jc w:val="both"/>
                        <w:rPr>
                          <w:rFonts w:ascii="Arial Nova" w:hAnsi="Arial Nova"/>
                          <w:b/>
                          <w:bCs/>
                          <w:color w:val="000000" w:themeColor="text1"/>
                        </w:rPr>
                      </w:pPr>
                      <w:r w:rsidRPr="00B81374">
                        <w:rPr>
                          <w:rFonts w:ascii="Arial Nova" w:hAnsi="Arial Nova"/>
                          <w:b/>
                          <w:bCs/>
                          <w:color w:val="000000" w:themeColor="text1"/>
                        </w:rPr>
                        <w:t>Harmful content typically includes:</w:t>
                      </w:r>
                    </w:p>
                    <w:p w14:paraId="51E836FC" w14:textId="459E77EC" w:rsidR="0072590A" w:rsidRDefault="0072590A" w:rsidP="00CF2EBF">
                      <w:pPr>
                        <w:spacing w:line="240" w:lineRule="auto"/>
                        <w:jc w:val="both"/>
                        <w:rPr>
                          <w:rFonts w:ascii="Arial Nova" w:hAnsi="Arial Nova"/>
                          <w:color w:val="000000" w:themeColor="text1"/>
                        </w:rPr>
                      </w:pPr>
                      <w:r>
                        <w:rPr>
                          <w:rFonts w:ascii="Arial Nova" w:hAnsi="Arial Nova"/>
                          <w:b/>
                          <w:bCs/>
                          <w:color w:val="000000" w:themeColor="text1"/>
                        </w:rPr>
                        <w:t>*</w:t>
                      </w:r>
                      <w:r w:rsidRPr="00CF2EBF">
                        <w:t xml:space="preserve"> </w:t>
                      </w:r>
                      <w:r w:rsidRPr="00CF2EBF">
                        <w:rPr>
                          <w:rFonts w:ascii="Arial Nova" w:hAnsi="Arial Nova"/>
                          <w:color w:val="000000" w:themeColor="text1"/>
                        </w:rPr>
                        <w:t>pornograph</w:t>
                      </w:r>
                      <w:r>
                        <w:rPr>
                          <w:rFonts w:ascii="Arial Nova" w:hAnsi="Arial Nova"/>
                          <w:color w:val="000000" w:themeColor="text1"/>
                        </w:rPr>
                        <w:t>y including violence in r</w:t>
                      </w:r>
                      <w:r w:rsidRPr="00CF2EBF">
                        <w:rPr>
                          <w:rFonts w:ascii="Arial Nova" w:hAnsi="Arial Nova"/>
                          <w:color w:val="000000" w:themeColor="text1"/>
                        </w:rPr>
                        <w:t>elationship</w:t>
                      </w:r>
                      <w:r>
                        <w:rPr>
                          <w:rFonts w:ascii="Arial Nova" w:hAnsi="Arial Nova"/>
                          <w:color w:val="000000" w:themeColor="text1"/>
                        </w:rPr>
                        <w:t xml:space="preserve">s </w:t>
                      </w:r>
                      <w:r w:rsidRPr="00CF2EBF">
                        <w:rPr>
                          <w:rFonts w:ascii="Arial Nova" w:hAnsi="Arial Nova"/>
                          <w:color w:val="000000" w:themeColor="text1"/>
                        </w:rPr>
                        <w:t>sexual violen</w:t>
                      </w:r>
                      <w:r>
                        <w:rPr>
                          <w:rFonts w:ascii="Arial Nova" w:hAnsi="Arial Nova"/>
                          <w:color w:val="000000" w:themeColor="text1"/>
                        </w:rPr>
                        <w:t>ce</w:t>
                      </w:r>
                      <w:r w:rsidRPr="00CF2EBF">
                        <w:rPr>
                          <w:rFonts w:ascii="Arial Nova" w:hAnsi="Arial Nova"/>
                          <w:color w:val="000000" w:themeColor="text1"/>
                        </w:rPr>
                        <w:t xml:space="preserve"> and unusual</w:t>
                      </w:r>
                      <w:r>
                        <w:rPr>
                          <w:rFonts w:ascii="Arial Nova" w:hAnsi="Arial Nova"/>
                          <w:color w:val="000000" w:themeColor="text1"/>
                        </w:rPr>
                        <w:t xml:space="preserve"> </w:t>
                      </w:r>
                      <w:r w:rsidRPr="00CF2EBF">
                        <w:rPr>
                          <w:rFonts w:ascii="Arial Nova" w:hAnsi="Arial Nova"/>
                          <w:color w:val="000000" w:themeColor="text1"/>
                        </w:rPr>
                        <w:t>and deviant sexual behaviour</w:t>
                      </w:r>
                    </w:p>
                    <w:p w14:paraId="00B279A0" w14:textId="30587D4A" w:rsidR="0072590A" w:rsidRDefault="0072590A" w:rsidP="007019E5">
                      <w:pPr>
                        <w:spacing w:line="240" w:lineRule="auto"/>
                        <w:jc w:val="both"/>
                        <w:rPr>
                          <w:rFonts w:ascii="Arial Nova" w:hAnsi="Arial Nova"/>
                          <w:color w:val="000000" w:themeColor="text1"/>
                        </w:rPr>
                      </w:pPr>
                      <w:r>
                        <w:rPr>
                          <w:rFonts w:ascii="Arial Nova" w:hAnsi="Arial Nova"/>
                          <w:color w:val="000000" w:themeColor="text1"/>
                        </w:rPr>
                        <w:t>*</w:t>
                      </w:r>
                      <w:r w:rsidRPr="007019E5">
                        <w:t xml:space="preserve"> </w:t>
                      </w:r>
                      <w:r>
                        <w:rPr>
                          <w:rFonts w:ascii="Arial Nova" w:hAnsi="Arial Nova"/>
                          <w:color w:val="000000" w:themeColor="text1"/>
                        </w:rPr>
                        <w:t>v</w:t>
                      </w:r>
                      <w:r w:rsidRPr="007019E5">
                        <w:rPr>
                          <w:rFonts w:ascii="Arial Nova" w:hAnsi="Arial Nova"/>
                          <w:color w:val="000000" w:themeColor="text1"/>
                        </w:rPr>
                        <w:t>iolen</w:t>
                      </w:r>
                      <w:r>
                        <w:rPr>
                          <w:rFonts w:ascii="Arial Nova" w:hAnsi="Arial Nova"/>
                          <w:color w:val="000000" w:themeColor="text1"/>
                        </w:rPr>
                        <w:t>ce</w:t>
                      </w:r>
                      <w:r w:rsidRPr="007019E5">
                        <w:rPr>
                          <w:rFonts w:ascii="Arial Nova" w:hAnsi="Arial Nova"/>
                          <w:color w:val="000000" w:themeColor="text1"/>
                        </w:rPr>
                        <w:t xml:space="preserve"> and cruelty for example: in movies or  computer games</w:t>
                      </w:r>
                    </w:p>
                    <w:p w14:paraId="5FE0E2BD" w14:textId="15E8CFF9" w:rsidR="0072590A" w:rsidRDefault="0072590A" w:rsidP="00827A02">
                      <w:pPr>
                        <w:spacing w:line="240" w:lineRule="auto"/>
                        <w:jc w:val="both"/>
                        <w:rPr>
                          <w:rFonts w:ascii="Arial Nova" w:hAnsi="Arial Nova"/>
                          <w:color w:val="000000" w:themeColor="text1"/>
                        </w:rPr>
                      </w:pPr>
                      <w:r>
                        <w:rPr>
                          <w:rFonts w:ascii="Arial Nova" w:hAnsi="Arial Nova"/>
                          <w:color w:val="000000" w:themeColor="text1"/>
                        </w:rPr>
                        <w:t>*</w:t>
                      </w:r>
                      <w:r w:rsidRPr="00827A02">
                        <w:t xml:space="preserve"> </w:t>
                      </w:r>
                      <w:r>
                        <w:rPr>
                          <w:rFonts w:ascii="Arial Nova" w:hAnsi="Arial Nova"/>
                          <w:color w:val="000000" w:themeColor="text1"/>
                        </w:rPr>
                        <w:t xml:space="preserve"> anything </w:t>
                      </w:r>
                      <w:r w:rsidRPr="00827A02">
                        <w:rPr>
                          <w:rFonts w:ascii="Arial Nova" w:hAnsi="Arial Nova"/>
                          <w:color w:val="000000" w:themeColor="text1"/>
                        </w:rPr>
                        <w:t>that promotes self-destructive behaviour: self-harm or suicide, or behaviour that is harmful to health, such as:</w:t>
                      </w:r>
                      <w:r>
                        <w:rPr>
                          <w:rFonts w:ascii="Arial Nova" w:hAnsi="Arial Nova"/>
                          <w:color w:val="000000" w:themeColor="text1"/>
                        </w:rPr>
                        <w:t xml:space="preserve"> </w:t>
                      </w:r>
                      <w:r w:rsidRPr="00827A02">
                        <w:rPr>
                          <w:rFonts w:ascii="Arial Nova" w:hAnsi="Arial Nova"/>
                          <w:color w:val="000000" w:themeColor="text1"/>
                        </w:rPr>
                        <w:t>debilitating diets, taking drugs or legal highs</w:t>
                      </w:r>
                      <w:r>
                        <w:rPr>
                          <w:rFonts w:ascii="Arial Nova" w:hAnsi="Arial Nova"/>
                          <w:color w:val="000000" w:themeColor="text1"/>
                        </w:rPr>
                        <w:t>, bullying, cyber-bullying</w:t>
                      </w:r>
                    </w:p>
                    <w:p w14:paraId="445387B9" w14:textId="5E0B3F8F" w:rsidR="0072590A" w:rsidRDefault="0072590A" w:rsidP="00896BD3">
                      <w:pPr>
                        <w:spacing w:line="240" w:lineRule="auto"/>
                        <w:jc w:val="both"/>
                        <w:rPr>
                          <w:rFonts w:ascii="Arial Nova" w:hAnsi="Arial Nova"/>
                          <w:color w:val="000000" w:themeColor="text1"/>
                        </w:rPr>
                      </w:pPr>
                      <w:r>
                        <w:rPr>
                          <w:rFonts w:ascii="Arial Nova" w:hAnsi="Arial Nova"/>
                          <w:color w:val="000000" w:themeColor="text1"/>
                        </w:rPr>
                        <w:t>*</w:t>
                      </w:r>
                      <w:r w:rsidRPr="00896BD3">
                        <w:t xml:space="preserve"> </w:t>
                      </w:r>
                      <w:r w:rsidRPr="00896BD3">
                        <w:rPr>
                          <w:rFonts w:ascii="Arial Nova" w:hAnsi="Arial Nova"/>
                          <w:color w:val="000000" w:themeColor="text1"/>
                        </w:rPr>
                        <w:t>discriminat</w:t>
                      </w:r>
                      <w:r>
                        <w:rPr>
                          <w:rFonts w:ascii="Arial Nova" w:hAnsi="Arial Nova"/>
                          <w:color w:val="000000" w:themeColor="text1"/>
                        </w:rPr>
                        <w:t>ion</w:t>
                      </w:r>
                      <w:r w:rsidRPr="00896BD3">
                        <w:rPr>
                          <w:rFonts w:ascii="Arial Nova" w:hAnsi="Arial Nova"/>
                          <w:color w:val="000000" w:themeColor="text1"/>
                        </w:rPr>
                        <w:t xml:space="preserve">, </w:t>
                      </w:r>
                      <w:r>
                        <w:rPr>
                          <w:rFonts w:ascii="Arial Nova" w:hAnsi="Arial Nova"/>
                          <w:color w:val="000000" w:themeColor="text1"/>
                        </w:rPr>
                        <w:t xml:space="preserve">material which </w:t>
                      </w:r>
                      <w:r w:rsidRPr="00896BD3">
                        <w:rPr>
                          <w:rFonts w:ascii="Arial Nova" w:hAnsi="Arial Nova"/>
                          <w:color w:val="000000" w:themeColor="text1"/>
                        </w:rPr>
                        <w:t>incit</w:t>
                      </w:r>
                      <w:r>
                        <w:rPr>
                          <w:rFonts w:ascii="Arial Nova" w:hAnsi="Arial Nova"/>
                          <w:color w:val="000000" w:themeColor="text1"/>
                        </w:rPr>
                        <w:t>es</w:t>
                      </w:r>
                      <w:r w:rsidRPr="00896BD3">
                        <w:rPr>
                          <w:rFonts w:ascii="Arial Nova" w:hAnsi="Arial Nova"/>
                          <w:color w:val="000000" w:themeColor="text1"/>
                        </w:rPr>
                        <w:t xml:space="preserve"> hostility</w:t>
                      </w:r>
                      <w:r>
                        <w:rPr>
                          <w:rFonts w:ascii="Arial Nova" w:hAnsi="Arial Nova"/>
                          <w:color w:val="000000" w:themeColor="text1"/>
                        </w:rPr>
                        <w:t xml:space="preserve"> </w:t>
                      </w:r>
                      <w:r w:rsidRPr="00896BD3">
                        <w:rPr>
                          <w:rFonts w:ascii="Arial Nova" w:hAnsi="Arial Nova"/>
                          <w:color w:val="000000" w:themeColor="text1"/>
                        </w:rPr>
                        <w:t>or hatred towards various social,</w:t>
                      </w:r>
                      <w:r>
                        <w:rPr>
                          <w:rFonts w:ascii="Arial Nova" w:hAnsi="Arial Nova"/>
                          <w:color w:val="000000" w:themeColor="text1"/>
                        </w:rPr>
                        <w:t xml:space="preserve"> </w:t>
                      </w:r>
                      <w:r w:rsidRPr="00896BD3">
                        <w:rPr>
                          <w:rFonts w:ascii="Arial Nova" w:hAnsi="Arial Nova"/>
                          <w:color w:val="000000" w:themeColor="text1"/>
                        </w:rPr>
                        <w:t>national and religious</w:t>
                      </w:r>
                      <w:r>
                        <w:rPr>
                          <w:rFonts w:ascii="Arial Nova" w:hAnsi="Arial Nova"/>
                          <w:color w:val="000000" w:themeColor="text1"/>
                        </w:rPr>
                        <w:t xml:space="preserve"> groups</w:t>
                      </w:r>
                      <w:r w:rsidRPr="00896BD3">
                        <w:rPr>
                          <w:rFonts w:ascii="Arial Nova" w:hAnsi="Arial Nova"/>
                          <w:color w:val="000000" w:themeColor="text1"/>
                        </w:rPr>
                        <w:t>.</w:t>
                      </w:r>
                    </w:p>
                    <w:p w14:paraId="1059D2B9" w14:textId="25D1BC6E" w:rsidR="0072590A" w:rsidRPr="00404DB4" w:rsidRDefault="0072590A" w:rsidP="00896BD3">
                      <w:pPr>
                        <w:spacing w:line="240" w:lineRule="auto"/>
                        <w:jc w:val="both"/>
                        <w:rPr>
                          <w:rFonts w:ascii="Arial Nova" w:hAnsi="Arial Nova"/>
                          <w:b/>
                          <w:bCs/>
                          <w:color w:val="000000" w:themeColor="text1"/>
                        </w:rPr>
                      </w:pPr>
                      <w:r>
                        <w:rPr>
                          <w:rFonts w:ascii="Arial Nova" w:hAnsi="Arial Nova"/>
                          <w:color w:val="000000" w:themeColor="text1"/>
                        </w:rPr>
                        <w:t>(</w:t>
                      </w:r>
                      <w:r w:rsidRPr="00404DB4">
                        <w:rPr>
                          <w:rFonts w:ascii="Arial Nova" w:hAnsi="Arial Nova"/>
                          <w:b/>
                          <w:bCs/>
                          <w:color w:val="000000" w:themeColor="text1"/>
                        </w:rPr>
                        <w:t>Report Harmful Content,2021;</w:t>
                      </w:r>
                      <w:r w:rsidRPr="00404DB4">
                        <w:rPr>
                          <w:b/>
                          <w:bCs/>
                        </w:rPr>
                        <w:t xml:space="preserve"> </w:t>
                      </w:r>
                      <w:r w:rsidRPr="00404DB4">
                        <w:rPr>
                          <w:rFonts w:ascii="Arial Nova" w:hAnsi="Arial Nova"/>
                          <w:b/>
                          <w:bCs/>
                          <w:color w:val="000000" w:themeColor="text1"/>
                        </w:rPr>
                        <w:t>Willoughby, 2018; NSPCC 2021)</w:t>
                      </w:r>
                    </w:p>
                    <w:p w14:paraId="14D63D82" w14:textId="485A459D" w:rsidR="0072590A" w:rsidRDefault="0072590A" w:rsidP="002A11A5">
                      <w:pPr>
                        <w:spacing w:line="240" w:lineRule="auto"/>
                        <w:jc w:val="both"/>
                        <w:rPr>
                          <w:rFonts w:ascii="Arial Nova" w:hAnsi="Arial Nova"/>
                          <w:color w:val="000000" w:themeColor="text1"/>
                        </w:rPr>
                      </w:pPr>
                      <w:r>
                        <w:rPr>
                          <w:rFonts w:ascii="Arial Nova" w:hAnsi="Arial Nova"/>
                          <w:color w:val="000000" w:themeColor="text1"/>
                        </w:rPr>
                        <w:t xml:space="preserve">The </w:t>
                      </w:r>
                      <w:r w:rsidRPr="00404DB4">
                        <w:rPr>
                          <w:rFonts w:ascii="Arial Nova" w:hAnsi="Arial Nova"/>
                          <w:b/>
                          <w:bCs/>
                          <w:color w:val="000000" w:themeColor="text1"/>
                        </w:rPr>
                        <w:t>Digital Childhood Report (2017</w:t>
                      </w:r>
                      <w:r>
                        <w:rPr>
                          <w:rFonts w:ascii="Arial Nova" w:hAnsi="Arial Nova"/>
                          <w:color w:val="000000" w:themeColor="text1"/>
                        </w:rPr>
                        <w:t>)</w:t>
                      </w:r>
                      <w:r w:rsidRPr="002A11A5">
                        <w:rPr>
                          <w:rFonts w:ascii="Arial Nova" w:hAnsi="Arial Nova"/>
                          <w:color w:val="000000" w:themeColor="text1"/>
                        </w:rPr>
                        <w:t xml:space="preserve"> showed that young people should be supported in terms of creative, competent and </w:t>
                      </w:r>
                      <w:r w:rsidR="00D9265F">
                        <w:rPr>
                          <w:rFonts w:ascii="Arial Nova" w:hAnsi="Arial Nova"/>
                          <w:color w:val="000000" w:themeColor="text1"/>
                        </w:rPr>
                        <w:t>safe</w:t>
                      </w:r>
                      <w:r w:rsidRPr="002A11A5">
                        <w:rPr>
                          <w:rFonts w:ascii="Arial Nova" w:hAnsi="Arial Nova"/>
                          <w:color w:val="000000" w:themeColor="text1"/>
                        </w:rPr>
                        <w:t xml:space="preserve"> access to digital technologies. The development of websites should be adapted to each child's age and supported by parents.</w:t>
                      </w:r>
                      <w:r>
                        <w:rPr>
                          <w:rFonts w:ascii="Arial Nova" w:hAnsi="Arial Nova"/>
                          <w:color w:val="000000" w:themeColor="text1"/>
                        </w:rPr>
                        <w:t xml:space="preserve"> </w:t>
                      </w:r>
                      <w:r w:rsidRPr="002A11A5">
                        <w:rPr>
                          <w:rFonts w:ascii="Arial Nova" w:hAnsi="Arial Nova"/>
                          <w:color w:val="000000" w:themeColor="text1"/>
                        </w:rPr>
                        <w:t xml:space="preserve">Therefore, the following information </w:t>
                      </w:r>
                      <w:r>
                        <w:rPr>
                          <w:rFonts w:ascii="Arial Nova" w:hAnsi="Arial Nova"/>
                          <w:color w:val="000000" w:themeColor="text1"/>
                        </w:rPr>
                        <w:t>e</w:t>
                      </w:r>
                      <w:r w:rsidRPr="002A11A5">
                        <w:rPr>
                          <w:rFonts w:ascii="Arial Nova" w:hAnsi="Arial Nova"/>
                          <w:color w:val="000000" w:themeColor="text1"/>
                        </w:rPr>
                        <w:t>nsure</w:t>
                      </w:r>
                      <w:r>
                        <w:rPr>
                          <w:rFonts w:ascii="Arial Nova" w:hAnsi="Arial Nova"/>
                          <w:color w:val="000000" w:themeColor="text1"/>
                        </w:rPr>
                        <w:t>s</w:t>
                      </w:r>
                      <w:r w:rsidRPr="002A11A5">
                        <w:rPr>
                          <w:rFonts w:ascii="Arial Nova" w:hAnsi="Arial Nova"/>
                          <w:color w:val="000000" w:themeColor="text1"/>
                        </w:rPr>
                        <w:t xml:space="preserve"> that parents will understand how to support and safeguard the child.</w:t>
                      </w:r>
                    </w:p>
                    <w:p w14:paraId="31137B45" w14:textId="77777777" w:rsidR="0072590A" w:rsidRPr="00CF2EBF" w:rsidRDefault="0072590A" w:rsidP="00896BD3">
                      <w:pPr>
                        <w:spacing w:line="240" w:lineRule="auto"/>
                        <w:jc w:val="both"/>
                        <w:rPr>
                          <w:rFonts w:ascii="Arial Nova" w:hAnsi="Arial Nova"/>
                          <w:color w:val="000000" w:themeColor="text1"/>
                        </w:rPr>
                      </w:pPr>
                    </w:p>
                  </w:txbxContent>
                </v:textbox>
              </v:rect>
            </w:pict>
          </mc:Fallback>
        </mc:AlternateContent>
      </w:r>
    </w:p>
    <w:p w14:paraId="1525CF8A" w14:textId="5A546EB3" w:rsidR="00123706" w:rsidRPr="00123706" w:rsidRDefault="003A1158" w:rsidP="00123706">
      <w:pPr>
        <w:pStyle w:val="Heading2"/>
        <w:spacing w:before="0" w:beforeAutospacing="0" w:after="0" w:afterAutospacing="0" w:line="360" w:lineRule="atLeast"/>
        <w:rPr>
          <w:rFonts w:ascii="Arial" w:hAnsi="Arial" w:cs="Arial"/>
          <w:sz w:val="30"/>
          <w:szCs w:val="30"/>
          <w:lang w:val="pl-PL"/>
        </w:rPr>
      </w:pPr>
      <w:r>
        <w:rPr>
          <w:noProof/>
        </w:rPr>
        <mc:AlternateContent>
          <mc:Choice Requires="wps">
            <w:drawing>
              <wp:anchor distT="0" distB="0" distL="114300" distR="114300" simplePos="0" relativeHeight="251661312" behindDoc="0" locked="0" layoutInCell="1" allowOverlap="1" wp14:anchorId="7984BBB6" wp14:editId="570211F0">
                <wp:simplePos x="0" y="0"/>
                <wp:positionH relativeFrom="margin">
                  <wp:posOffset>-189781</wp:posOffset>
                </wp:positionH>
                <wp:positionV relativeFrom="paragraph">
                  <wp:posOffset>1427624</wp:posOffset>
                </wp:positionV>
                <wp:extent cx="2505075" cy="2958860"/>
                <wp:effectExtent l="0" t="0" r="28575" b="13335"/>
                <wp:wrapNone/>
                <wp:docPr id="6" name="Rectangle 6"/>
                <wp:cNvGraphicFramePr/>
                <a:graphic xmlns:a="http://schemas.openxmlformats.org/drawingml/2006/main">
                  <a:graphicData uri="http://schemas.microsoft.com/office/word/2010/wordprocessingShape">
                    <wps:wsp>
                      <wps:cNvSpPr/>
                      <wps:spPr>
                        <a:xfrm>
                          <a:off x="0" y="0"/>
                          <a:ext cx="2505075" cy="295886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D0A342" w14:textId="77777777" w:rsidR="0072590A" w:rsidRPr="00566A30" w:rsidRDefault="0072590A" w:rsidP="00280C2E">
                            <w:pPr>
                              <w:rPr>
                                <w:rFonts w:ascii="Arial Nova" w:hAnsi="Arial Nova"/>
                                <w:b/>
                                <w:bCs/>
                                <w:i/>
                                <w:iCs/>
                                <w:color w:val="000000" w:themeColor="text1"/>
                              </w:rPr>
                            </w:pPr>
                            <w:r w:rsidRPr="00566A30">
                              <w:rPr>
                                <w:rFonts w:ascii="Arial Nova" w:hAnsi="Arial Nova"/>
                                <w:b/>
                                <w:bCs/>
                                <w:i/>
                                <w:iCs/>
                                <w:color w:val="000000" w:themeColor="text1"/>
                              </w:rPr>
                              <w:t xml:space="preserve">It is difficult for young people to imagine today's world without the internet. </w:t>
                            </w:r>
                          </w:p>
                          <w:p w14:paraId="78A1C993" w14:textId="2F7925F0" w:rsidR="0072590A" w:rsidRDefault="0072590A" w:rsidP="00280C2E">
                            <w:pPr>
                              <w:rPr>
                                <w:rFonts w:ascii="Arial Nova" w:hAnsi="Arial Nova"/>
                                <w:color w:val="000000" w:themeColor="text1"/>
                              </w:rPr>
                            </w:pPr>
                            <w:r w:rsidRPr="00280C2E">
                              <w:rPr>
                                <w:rFonts w:ascii="Arial Nova" w:hAnsi="Arial Nova"/>
                                <w:color w:val="000000" w:themeColor="text1"/>
                              </w:rPr>
                              <w:t>About 30% of teenagers stay online all the time</w:t>
                            </w:r>
                            <w:r>
                              <w:rPr>
                                <w:rFonts w:ascii="Arial Nova" w:hAnsi="Arial Nova"/>
                                <w:color w:val="000000" w:themeColor="text1"/>
                              </w:rPr>
                              <w:t xml:space="preserve"> </w:t>
                            </w:r>
                            <w:r w:rsidRPr="00280C2E">
                              <w:rPr>
                                <w:rFonts w:ascii="Arial Nova" w:hAnsi="Arial Nova"/>
                                <w:color w:val="000000" w:themeColor="text1"/>
                              </w:rPr>
                              <w:t>regardless of where they are, and 93.4% use it every day</w:t>
                            </w:r>
                            <w:r>
                              <w:rPr>
                                <w:rFonts w:ascii="Arial Nova" w:hAnsi="Arial Nova"/>
                                <w:color w:val="000000" w:themeColor="text1"/>
                              </w:rPr>
                              <w:t xml:space="preserve"> </w:t>
                            </w:r>
                            <w:r w:rsidRPr="00280C2E">
                              <w:rPr>
                                <w:rFonts w:ascii="Arial Nova" w:hAnsi="Arial Nova"/>
                                <w:color w:val="000000" w:themeColor="text1"/>
                              </w:rPr>
                              <w:t>from the internet at home</w:t>
                            </w:r>
                            <w:r>
                              <w:rPr>
                                <w:rFonts w:ascii="Arial Nova" w:hAnsi="Arial Nova"/>
                                <w:color w:val="000000" w:themeColor="text1"/>
                              </w:rPr>
                              <w:t xml:space="preserve"> </w:t>
                            </w:r>
                            <w:r w:rsidRPr="00404DB4">
                              <w:rPr>
                                <w:rFonts w:ascii="Arial Nova" w:hAnsi="Arial Nova"/>
                                <w:b/>
                                <w:bCs/>
                                <w:color w:val="000000" w:themeColor="text1"/>
                              </w:rPr>
                              <w:t>(GOV.UK.2017</w:t>
                            </w:r>
                            <w:r>
                              <w:rPr>
                                <w:rFonts w:ascii="Arial Nova" w:hAnsi="Arial Nova"/>
                                <w:color w:val="000000" w:themeColor="text1"/>
                              </w:rPr>
                              <w:t>)</w:t>
                            </w:r>
                          </w:p>
                          <w:p w14:paraId="5A368C83" w14:textId="1912686B" w:rsidR="0072590A" w:rsidRDefault="0072590A" w:rsidP="00280C2E">
                            <w:pPr>
                              <w:rPr>
                                <w:rFonts w:ascii="Arial Nova" w:hAnsi="Arial Nova"/>
                                <w:color w:val="000000" w:themeColor="text1"/>
                              </w:rPr>
                            </w:pPr>
                            <w:r w:rsidRPr="00915DA5">
                              <w:rPr>
                                <w:rFonts w:ascii="Arial Nova" w:hAnsi="Arial Nova"/>
                                <w:b/>
                                <w:bCs/>
                                <w:color w:val="000000" w:themeColor="text1"/>
                              </w:rPr>
                              <w:t>Ofcom's Report (2019</w:t>
                            </w:r>
                            <w:r>
                              <w:rPr>
                                <w:rFonts w:ascii="Arial Nova" w:hAnsi="Arial Nova"/>
                                <w:color w:val="000000" w:themeColor="text1"/>
                              </w:rPr>
                              <w:t xml:space="preserve">) </w:t>
                            </w:r>
                            <w:r w:rsidRPr="00AA5558">
                              <w:rPr>
                                <w:rFonts w:ascii="Arial Nova" w:hAnsi="Arial Nova"/>
                                <w:color w:val="000000" w:themeColor="text1"/>
                              </w:rPr>
                              <w:t>shows</w:t>
                            </w:r>
                            <w:r>
                              <w:rPr>
                                <w:rFonts w:ascii="Arial Nova" w:hAnsi="Arial Nova"/>
                                <w:color w:val="000000" w:themeColor="text1"/>
                              </w:rPr>
                              <w:t>:</w:t>
                            </w:r>
                          </w:p>
                          <w:p w14:paraId="239DAF77" w14:textId="3523DD38" w:rsidR="0072590A" w:rsidRPr="00280C2E" w:rsidRDefault="0072590A" w:rsidP="00280C2E">
                            <w:pPr>
                              <w:rPr>
                                <w:rFonts w:ascii="Arial Nova" w:hAnsi="Arial Nova"/>
                                <w:color w:val="000000" w:themeColor="text1"/>
                              </w:rPr>
                            </w:pPr>
                            <w:r w:rsidRPr="0037232C">
                              <w:rPr>
                                <w:rFonts w:ascii="Arial Nova" w:hAnsi="Arial Nova"/>
                                <w:color w:val="000000" w:themeColor="text1"/>
                              </w:rPr>
                              <w:t>As with the use of the Internet, the number of hours spent playing online games per week increases with age, from over 6 hours for children aged 3-4, to almost 14 hours for 12-15-year-olds.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84BBB6" id="Rectangle 6" o:spid="_x0000_s1028" style="position:absolute;margin-left:-14.95pt;margin-top:112.4pt;width:197.25pt;height:23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" fillcolor="#a8d08d [1945]" strokecolor="#1f3763 [1604]" strokeweight="1pt">
                <v:textbox>
                  <w:txbxContent>
                    <w:p w14:paraId="47D0A342" w14:textId="77777777" w:rsidR="0072590A" w:rsidRPr="00566A30" w:rsidRDefault="0072590A" w:rsidP="00280C2E">
                      <w:pPr>
                        <w:rPr>
                          <w:rFonts w:ascii="Arial Nova" w:hAnsi="Arial Nova"/>
                          <w:b/>
                          <w:bCs/>
                          <w:i/>
                          <w:iCs/>
                          <w:color w:val="000000" w:themeColor="text1"/>
                        </w:rPr>
                      </w:pPr>
                      <w:r w:rsidRPr="00566A30">
                        <w:rPr>
                          <w:rFonts w:ascii="Arial Nova" w:hAnsi="Arial Nova"/>
                          <w:b/>
                          <w:bCs/>
                          <w:i/>
                          <w:iCs/>
                          <w:color w:val="000000" w:themeColor="text1"/>
                        </w:rPr>
                        <w:t xml:space="preserve">It is difficult for young people to imagine today's world without the internet. </w:t>
                      </w:r>
                    </w:p>
                    <w:p w14:paraId="78A1C993" w14:textId="2F7925F0" w:rsidR="0072590A" w:rsidRDefault="0072590A" w:rsidP="00280C2E">
                      <w:pPr>
                        <w:rPr>
                          <w:rFonts w:ascii="Arial Nova" w:hAnsi="Arial Nova"/>
                          <w:color w:val="000000" w:themeColor="text1"/>
                        </w:rPr>
                      </w:pPr>
                      <w:r w:rsidRPr="00280C2E">
                        <w:rPr>
                          <w:rFonts w:ascii="Arial Nova" w:hAnsi="Arial Nova"/>
                          <w:color w:val="000000" w:themeColor="text1"/>
                        </w:rPr>
                        <w:t>About 30% of teenagers stay online all the time</w:t>
                      </w:r>
                      <w:r>
                        <w:rPr>
                          <w:rFonts w:ascii="Arial Nova" w:hAnsi="Arial Nova"/>
                          <w:color w:val="000000" w:themeColor="text1"/>
                        </w:rPr>
                        <w:t xml:space="preserve"> </w:t>
                      </w:r>
                      <w:r w:rsidRPr="00280C2E">
                        <w:rPr>
                          <w:rFonts w:ascii="Arial Nova" w:hAnsi="Arial Nova"/>
                          <w:color w:val="000000" w:themeColor="text1"/>
                        </w:rPr>
                        <w:t>regardless of where they are, and 93.4% use it every day</w:t>
                      </w:r>
                      <w:r>
                        <w:rPr>
                          <w:rFonts w:ascii="Arial Nova" w:hAnsi="Arial Nova"/>
                          <w:color w:val="000000" w:themeColor="text1"/>
                        </w:rPr>
                        <w:t xml:space="preserve"> </w:t>
                      </w:r>
                      <w:r w:rsidRPr="00280C2E">
                        <w:rPr>
                          <w:rFonts w:ascii="Arial Nova" w:hAnsi="Arial Nova"/>
                          <w:color w:val="000000" w:themeColor="text1"/>
                        </w:rPr>
                        <w:t>from the internet at home</w:t>
                      </w:r>
                      <w:r>
                        <w:rPr>
                          <w:rFonts w:ascii="Arial Nova" w:hAnsi="Arial Nova"/>
                          <w:color w:val="000000" w:themeColor="text1"/>
                        </w:rPr>
                        <w:t xml:space="preserve"> </w:t>
                      </w:r>
                      <w:r w:rsidRPr="00404DB4">
                        <w:rPr>
                          <w:rFonts w:ascii="Arial Nova" w:hAnsi="Arial Nova"/>
                          <w:b/>
                          <w:bCs/>
                          <w:color w:val="000000" w:themeColor="text1"/>
                        </w:rPr>
                        <w:t>(GOV.UK.2017</w:t>
                      </w:r>
                      <w:r>
                        <w:rPr>
                          <w:rFonts w:ascii="Arial Nova" w:hAnsi="Arial Nova"/>
                          <w:color w:val="000000" w:themeColor="text1"/>
                        </w:rPr>
                        <w:t>)</w:t>
                      </w:r>
                    </w:p>
                    <w:p w14:paraId="5A368C83" w14:textId="1912686B" w:rsidR="0072590A" w:rsidRDefault="0072590A" w:rsidP="00280C2E">
                      <w:pPr>
                        <w:rPr>
                          <w:rFonts w:ascii="Arial Nova" w:hAnsi="Arial Nova"/>
                          <w:color w:val="000000" w:themeColor="text1"/>
                        </w:rPr>
                      </w:pPr>
                      <w:r w:rsidRPr="00915DA5">
                        <w:rPr>
                          <w:rFonts w:ascii="Arial Nova" w:hAnsi="Arial Nova"/>
                          <w:b/>
                          <w:bCs/>
                          <w:color w:val="000000" w:themeColor="text1"/>
                        </w:rPr>
                        <w:t>Ofcom's Report (2019</w:t>
                      </w:r>
                      <w:r>
                        <w:rPr>
                          <w:rFonts w:ascii="Arial Nova" w:hAnsi="Arial Nova"/>
                          <w:color w:val="000000" w:themeColor="text1"/>
                        </w:rPr>
                        <w:t xml:space="preserve">) </w:t>
                      </w:r>
                      <w:r w:rsidRPr="00AA5558">
                        <w:rPr>
                          <w:rFonts w:ascii="Arial Nova" w:hAnsi="Arial Nova"/>
                          <w:color w:val="000000" w:themeColor="text1"/>
                        </w:rPr>
                        <w:t>shows</w:t>
                      </w:r>
                      <w:r>
                        <w:rPr>
                          <w:rFonts w:ascii="Arial Nova" w:hAnsi="Arial Nova"/>
                          <w:color w:val="000000" w:themeColor="text1"/>
                        </w:rPr>
                        <w:t>:</w:t>
                      </w:r>
                    </w:p>
                    <w:p w14:paraId="239DAF77" w14:textId="3523DD38" w:rsidR="0072590A" w:rsidRPr="00280C2E" w:rsidRDefault="0072590A" w:rsidP="00280C2E">
                      <w:pPr>
                        <w:rPr>
                          <w:rFonts w:ascii="Arial Nova" w:hAnsi="Arial Nova"/>
                          <w:color w:val="000000" w:themeColor="text1"/>
                        </w:rPr>
                      </w:pPr>
                      <w:r w:rsidRPr="0037232C">
                        <w:rPr>
                          <w:rFonts w:ascii="Arial Nova" w:hAnsi="Arial Nova"/>
                          <w:color w:val="000000" w:themeColor="text1"/>
                        </w:rPr>
                        <w:t>As with the use of the Internet, the number of hours spent playing online games per week increases with age, from over 6 hours for children aged 3-4, to almost 14 hours for 12-15-year-olds.</w:t>
                      </w:r>
                    </w:p>
                  </w:txbxContent>
                </v:textbox>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6098DF41" wp14:editId="2875D4FE">
                <wp:simplePos x="0" y="0"/>
                <wp:positionH relativeFrom="column">
                  <wp:posOffset>879894</wp:posOffset>
                </wp:positionH>
                <wp:positionV relativeFrom="paragraph">
                  <wp:posOffset>1108446</wp:posOffset>
                </wp:positionV>
                <wp:extent cx="1400175" cy="284600"/>
                <wp:effectExtent l="0" t="0" r="28575" b="20320"/>
                <wp:wrapNone/>
                <wp:docPr id="7" name="Rectangle 7"/>
                <wp:cNvGraphicFramePr/>
                <a:graphic xmlns:a="http://schemas.openxmlformats.org/drawingml/2006/main">
                  <a:graphicData uri="http://schemas.microsoft.com/office/word/2010/wordprocessingShape">
                    <wps:wsp>
                      <wps:cNvSpPr/>
                      <wps:spPr>
                        <a:xfrm>
                          <a:off x="0" y="0"/>
                          <a:ext cx="1400175" cy="284600"/>
                        </a:xfrm>
                        <a:prstGeom prst="rect">
                          <a:avLst/>
                        </a:prstGeom>
                        <a:solidFill>
                          <a:schemeClr val="accent2">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6A4AB7F" w14:textId="22E963D1" w:rsidR="0072590A" w:rsidRPr="00EC3B68" w:rsidRDefault="0072590A" w:rsidP="00EC3B68">
                            <w:pPr>
                              <w:jc w:val="center"/>
                              <w:rPr>
                                <w:lang w:val="pl-PL"/>
                              </w:rPr>
                            </w:pPr>
                            <w:r>
                              <w:rPr>
                                <w:lang w:val="pl-PL"/>
                              </w:rPr>
                              <w:t>Goggle Schollar,2020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8DF41" id="Rectangle 7" o:spid="_x0000_s1029" style="position:absolute;margin-left:69.3pt;margin-top:87.3pt;width:110.25pt;height:2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" fillcolor="#f7caac [1301]" strokecolor="#70ad47 [3209]" strokeweight="1pt">
                <v:textbox>
                  <w:txbxContent>
                    <w:p w14:paraId="76A4AB7F" w14:textId="22E963D1" w:rsidR="0072590A" w:rsidRPr="00EC3B68" w:rsidRDefault="0072590A" w:rsidP="00EC3B68">
                      <w:pPr>
                        <w:jc w:val="center"/>
                        <w:rPr>
                          <w:lang w:val="pl-PL"/>
                        </w:rPr>
                      </w:pPr>
                      <w:r>
                        <w:rPr>
                          <w:lang w:val="pl-PL"/>
                        </w:rPr>
                        <w:t>Goggle Schollar,2020</w:t>
                      </w:r>
                    </w:p>
                  </w:txbxContent>
                </v:textbox>
              </v:rect>
            </w:pict>
          </mc:Fallback>
        </mc:AlternateContent>
      </w:r>
      <w:r w:rsidR="006A02F0" w:rsidRPr="00C82A77">
        <w:rPr>
          <w:noProof/>
        </w:rPr>
        <w:drawing>
          <wp:inline distT="0" distB="0" distL="0" distR="0" wp14:anchorId="6B501E9A" wp14:editId="4BCB873C">
            <wp:extent cx="2329132" cy="1603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498" t="22230" r="13754" b="-14855"/>
                    <a:stretch/>
                  </pic:blipFill>
                  <pic:spPr bwMode="auto">
                    <a:xfrm>
                      <a:off x="0" y="0"/>
                      <a:ext cx="2441597" cy="1680796"/>
                    </a:xfrm>
                    <a:prstGeom prst="rect">
                      <a:avLst/>
                    </a:prstGeom>
                    <a:ln>
                      <a:noFill/>
                    </a:ln>
                    <a:extLst>
                      <a:ext uri="{53640926-AAD7-44D8-BBD7-CCE9431645EC}">
                        <a14:shadowObscured xmlns:a14="http://schemas.microsoft.com/office/drawing/2010/main"/>
                      </a:ext>
                    </a:extLst>
                  </pic:spPr>
                </pic:pic>
              </a:graphicData>
            </a:graphic>
          </wp:inline>
        </w:drawing>
      </w:r>
      <w:r w:rsidR="00123706" w:rsidRPr="00123706">
        <w:rPr>
          <w:rFonts w:ascii="Arial" w:hAnsi="Arial" w:cs="Arial"/>
          <w:sz w:val="30"/>
          <w:szCs w:val="30"/>
          <w:lang w:val="pl-PL"/>
        </w:rPr>
        <w:t xml:space="preserve"> </w:t>
      </w:r>
    </w:p>
    <w:p w14:paraId="66979907" w14:textId="77777777" w:rsidR="00123706" w:rsidRPr="00123706" w:rsidRDefault="00114D73" w:rsidP="00123706">
      <w:pPr>
        <w:spacing w:after="0" w:line="240" w:lineRule="auto"/>
        <w:rPr>
          <w:rFonts w:ascii="Times New Roman" w:eastAsia="Times New Roman" w:hAnsi="Times New Roman" w:cs="Times New Roman"/>
          <w:color w:val="767676"/>
          <w:sz w:val="24"/>
          <w:szCs w:val="24"/>
          <w:lang w:val="pl-PL" w:eastAsia="en-GB"/>
        </w:rPr>
      </w:pPr>
      <w:hyperlink r:id="rId8" w:tgtFrame="_blank" w:history="1">
        <w:r w:rsidR="00123706" w:rsidRPr="00123706">
          <w:rPr>
            <w:rFonts w:ascii="Times New Roman" w:eastAsia="Times New Roman" w:hAnsi="Times New Roman" w:cs="Times New Roman"/>
            <w:color w:val="1A0DAB"/>
            <w:sz w:val="24"/>
            <w:szCs w:val="24"/>
            <w:u w:val="single"/>
            <w:lang w:val="pl-PL" w:eastAsia="en-GB"/>
          </w:rPr>
          <w:t>Przetłumacz tę stronę</w:t>
        </w:r>
      </w:hyperlink>
    </w:p>
    <w:p w14:paraId="73B20614" w14:textId="225593F5" w:rsidR="001A53E2" w:rsidRPr="004E656A" w:rsidRDefault="008F5C0B" w:rsidP="00123706">
      <w:pPr>
        <w:spacing w:line="360" w:lineRule="auto"/>
        <w:jc w:val="both"/>
        <w:rPr>
          <w:rFonts w:ascii="Times New Roman" w:eastAsia="Times New Roman" w:hAnsi="Times New Roman" w:cs="Times New Roman"/>
          <w:color w:val="767676"/>
          <w:sz w:val="24"/>
          <w:szCs w:val="24"/>
          <w:lang w:val="pl-PL" w:eastAsia="en-GB"/>
        </w:rPr>
      </w:pPr>
      <w:r>
        <w:rPr>
          <w:noProof/>
        </w:rPr>
        <mc:AlternateContent>
          <mc:Choice Requires="wps">
            <w:drawing>
              <wp:anchor distT="0" distB="0" distL="114300" distR="114300" simplePos="0" relativeHeight="251663360" behindDoc="0" locked="0" layoutInCell="1" allowOverlap="1" wp14:anchorId="3A135255" wp14:editId="19B02AE5">
                <wp:simplePos x="0" y="0"/>
                <wp:positionH relativeFrom="column">
                  <wp:posOffset>-219075</wp:posOffset>
                </wp:positionH>
                <wp:positionV relativeFrom="paragraph">
                  <wp:posOffset>2645411</wp:posOffset>
                </wp:positionV>
                <wp:extent cx="2647950" cy="44005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2647950" cy="4400550"/>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0B30B0" w14:textId="7AE7252F" w:rsidR="0072590A" w:rsidRPr="00D83D34" w:rsidRDefault="0072590A" w:rsidP="00915DA5">
                            <w:pPr>
                              <w:rPr>
                                <w:rFonts w:ascii="Arial Nova" w:hAnsi="Arial Nova" w:cs="Times New Roman"/>
                                <w:color w:val="000000" w:themeColor="text1"/>
                              </w:rPr>
                            </w:pPr>
                            <w:r w:rsidRPr="00915DA5">
                              <w:rPr>
                                <w:rFonts w:ascii="Arial Nova" w:hAnsi="Arial Nova" w:cs="Times New Roman"/>
                                <w:b/>
                                <w:bCs/>
                                <w:color w:val="000000" w:themeColor="text1"/>
                              </w:rPr>
                              <w:t xml:space="preserve">Social service and Well-being (Wales) Act 2014 Ensure safety of children in Wales.  </w:t>
                            </w:r>
                            <w:r>
                              <w:rPr>
                                <w:rFonts w:ascii="Arial Nova" w:hAnsi="Arial Nova" w:cs="Times New Roman"/>
                                <w:color w:val="000000" w:themeColor="text1"/>
                              </w:rPr>
                              <w:t xml:space="preserve">                                                        </w:t>
                            </w:r>
                            <w:r w:rsidRPr="00D83D34">
                              <w:rPr>
                                <w:rFonts w:ascii="Arial Nova" w:hAnsi="Arial Nova" w:cs="Times New Roman"/>
                                <w:color w:val="000000" w:themeColor="text1"/>
                              </w:rPr>
                              <w:t>Since we consent to the child having access to the internet, we need to establish rules with him that will provide him</w:t>
                            </w:r>
                            <w:r>
                              <w:rPr>
                                <w:rFonts w:ascii="Arial Nova" w:hAnsi="Arial Nova" w:cs="Times New Roman"/>
                                <w:color w:val="000000" w:themeColor="text1"/>
                              </w:rPr>
                              <w:t xml:space="preserve"> with</w:t>
                            </w:r>
                            <w:r w:rsidRPr="00D83D34">
                              <w:rPr>
                                <w:rFonts w:ascii="Arial Nova" w:hAnsi="Arial Nova" w:cs="Times New Roman"/>
                                <w:color w:val="000000" w:themeColor="text1"/>
                              </w:rPr>
                              <w:t xml:space="preserve"> security. This is necessary to protect </w:t>
                            </w:r>
                            <w:r>
                              <w:rPr>
                                <w:rFonts w:ascii="Arial Nova" w:hAnsi="Arial Nova" w:cs="Times New Roman"/>
                                <w:color w:val="000000" w:themeColor="text1"/>
                              </w:rPr>
                              <w:t xml:space="preserve">him </w:t>
                            </w:r>
                            <w:r w:rsidRPr="00D83D34">
                              <w:rPr>
                                <w:rFonts w:ascii="Arial Nova" w:hAnsi="Arial Nova" w:cs="Times New Roman"/>
                                <w:color w:val="000000" w:themeColor="text1"/>
                              </w:rPr>
                              <w:t>from contact with inappropriate content. The rules must be adjusted to the age of the child. It is important t</w:t>
                            </w:r>
                            <w:r>
                              <w:rPr>
                                <w:rFonts w:ascii="Arial Nova" w:hAnsi="Arial Nova" w:cs="Times New Roman"/>
                                <w:color w:val="000000" w:themeColor="text1"/>
                              </w:rPr>
                              <w:t>hat</w:t>
                            </w:r>
                            <w:r w:rsidRPr="00D83D34">
                              <w:rPr>
                                <w:rFonts w:ascii="Arial Nova" w:hAnsi="Arial Nova" w:cs="Times New Roman"/>
                                <w:color w:val="000000" w:themeColor="text1"/>
                              </w:rPr>
                              <w:t xml:space="preserve"> the child </w:t>
                            </w:r>
                            <w:r>
                              <w:rPr>
                                <w:rFonts w:ascii="Arial Nova" w:hAnsi="Arial Nova" w:cs="Times New Roman"/>
                                <w:color w:val="000000" w:themeColor="text1"/>
                              </w:rPr>
                              <w:t>be</w:t>
                            </w:r>
                            <w:r w:rsidRPr="00D83D34">
                              <w:rPr>
                                <w:rFonts w:ascii="Arial Nova" w:hAnsi="Arial Nova" w:cs="Times New Roman"/>
                                <w:color w:val="000000" w:themeColor="text1"/>
                              </w:rPr>
                              <w:t xml:space="preserve"> aware that we care about his safety. </w:t>
                            </w:r>
                          </w:p>
                          <w:p w14:paraId="6CAFFDDC" w14:textId="569F6B42" w:rsidR="0072590A" w:rsidRPr="00D83D34" w:rsidRDefault="0072590A" w:rsidP="00AC0695">
                            <w:pPr>
                              <w:rPr>
                                <w:rFonts w:ascii="Arial Nova" w:hAnsi="Arial Nova"/>
                                <w:color w:val="000000" w:themeColor="text1"/>
                              </w:rPr>
                            </w:pPr>
                            <w:r w:rsidRPr="006241B6">
                              <w:rPr>
                                <w:rFonts w:ascii="Arial Nova" w:hAnsi="Arial Nova"/>
                                <w:color w:val="000000" w:themeColor="text1"/>
                              </w:rPr>
                              <w:t xml:space="preserve">Five Safety Rules </w:t>
                            </w:r>
                            <w:r>
                              <w:rPr>
                                <w:rFonts w:ascii="Arial Nova" w:hAnsi="Arial Nova"/>
                                <w:color w:val="000000" w:themeColor="text1"/>
                              </w:rPr>
                              <w:t xml:space="preserve">                                      </w:t>
                            </w:r>
                            <w:r w:rsidRPr="002C4416">
                              <w:rPr>
                                <w:rFonts w:ascii="Arial Nova" w:hAnsi="Arial Nova"/>
                                <w:color w:val="002060"/>
                              </w:rPr>
                              <w:t>1</w:t>
                            </w:r>
                            <w:r>
                              <w:rPr>
                                <w:rFonts w:ascii="Arial Nova" w:hAnsi="Arial Nova"/>
                                <w:color w:val="002060"/>
                              </w:rPr>
                              <w:t xml:space="preserve">. </w:t>
                            </w:r>
                            <w:r w:rsidRPr="002C4416">
                              <w:rPr>
                                <w:rFonts w:ascii="Arial Nova" w:hAnsi="Arial Nova"/>
                                <w:color w:val="002060"/>
                              </w:rPr>
                              <w:t xml:space="preserve">Make rules </w:t>
                            </w:r>
                            <w:r>
                              <w:rPr>
                                <w:rFonts w:ascii="Arial Nova" w:hAnsi="Arial Nova"/>
                                <w:color w:val="002060"/>
                              </w:rPr>
                              <w:t>about</w:t>
                            </w:r>
                            <w:r w:rsidRPr="002C4416">
                              <w:rPr>
                                <w:rFonts w:ascii="Arial Nova" w:hAnsi="Arial Nova"/>
                                <w:color w:val="002060"/>
                              </w:rPr>
                              <w:t xml:space="preserve"> your child</w:t>
                            </w:r>
                            <w:r>
                              <w:rPr>
                                <w:rFonts w:ascii="Arial Nova" w:hAnsi="Arial Nova"/>
                                <w:color w:val="002060"/>
                              </w:rPr>
                              <w:t>’s</w:t>
                            </w:r>
                            <w:r w:rsidRPr="002C4416">
                              <w:rPr>
                                <w:rFonts w:ascii="Arial Nova" w:hAnsi="Arial Nova"/>
                                <w:color w:val="002060"/>
                              </w:rPr>
                              <w:t xml:space="preserve"> Internet use</w:t>
                            </w:r>
                            <w:r>
                              <w:rPr>
                                <w:rFonts w:ascii="Arial Nova" w:hAnsi="Arial Nova"/>
                                <w:color w:val="000000" w:themeColor="text1"/>
                              </w:rPr>
                              <w:t xml:space="preserve">                                                            </w:t>
                            </w:r>
                            <w:r w:rsidRPr="002C4416">
                              <w:rPr>
                                <w:rFonts w:ascii="Arial Nova" w:hAnsi="Arial Nova"/>
                                <w:color w:val="00B050"/>
                              </w:rPr>
                              <w:t>2. Only share with the child positive and safe content</w:t>
                            </w:r>
                            <w:r>
                              <w:rPr>
                                <w:rFonts w:ascii="Arial Nova" w:hAnsi="Arial Nova"/>
                                <w:color w:val="000000" w:themeColor="text1"/>
                              </w:rPr>
                              <w:t xml:space="preserve">                                                     </w:t>
                            </w:r>
                            <w:r w:rsidRPr="002C4416">
                              <w:rPr>
                                <w:rFonts w:ascii="Arial Nova" w:hAnsi="Arial Nova"/>
                                <w:color w:val="ED7D31" w:themeColor="accent2"/>
                              </w:rPr>
                              <w:t>3.Talk to your child about his online experiences</w:t>
                            </w:r>
                            <w:r>
                              <w:rPr>
                                <w:rFonts w:ascii="Arial Nova" w:hAnsi="Arial Nova"/>
                                <w:color w:val="000000" w:themeColor="text1"/>
                              </w:rPr>
                              <w:t xml:space="preserve">                                         </w:t>
                            </w:r>
                            <w:r w:rsidRPr="002C4416">
                              <w:rPr>
                                <w:rFonts w:ascii="Arial Nova" w:hAnsi="Arial Nova"/>
                                <w:color w:val="FF0000"/>
                              </w:rPr>
                              <w:t>4.Configure the settings security on the device</w:t>
                            </w:r>
                            <w:r>
                              <w:rPr>
                                <w:rFonts w:ascii="Arial Nova" w:hAnsi="Arial Nova"/>
                                <w:color w:val="000000" w:themeColor="text1"/>
                              </w:rPr>
                              <w:t xml:space="preserve">                                           </w:t>
                            </w:r>
                            <w:r w:rsidRPr="002C4416">
                              <w:rPr>
                                <w:rFonts w:ascii="Arial Nova" w:hAnsi="Arial Nova"/>
                                <w:color w:val="2E74B5" w:themeColor="accent5" w:themeShade="BF"/>
                              </w:rPr>
                              <w:t>5.Install the program for parental controls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35255" id="Rectangle 8" o:spid="_x0000_s1030" style="position:absolute;left:0;text-align:left;margin-left:-17.25pt;margin-top:208.3pt;width:208.5pt;height:3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" fillcolor="#f7caac [1301]" strokecolor="#1f3763 [1604]" strokeweight="1pt">
                <v:textbox>
                  <w:txbxContent>
                    <w:p w14:paraId="750B30B0" w14:textId="7AE7252F" w:rsidR="0072590A" w:rsidRPr="00D83D34" w:rsidRDefault="0072590A" w:rsidP="00915DA5">
                      <w:pPr>
                        <w:rPr>
                          <w:rFonts w:ascii="Arial Nova" w:hAnsi="Arial Nova" w:cs="Times New Roman"/>
                          <w:color w:val="000000" w:themeColor="text1"/>
                        </w:rPr>
                      </w:pPr>
                      <w:r w:rsidRPr="00915DA5">
                        <w:rPr>
                          <w:rFonts w:ascii="Arial Nova" w:hAnsi="Arial Nova" w:cs="Times New Roman"/>
                          <w:b/>
                          <w:bCs/>
                          <w:color w:val="000000" w:themeColor="text1"/>
                        </w:rPr>
                        <w:t xml:space="preserve">Social service and Well-being (Wales) Act 2014 Ensure safety of children in Wales.  </w:t>
                      </w:r>
                      <w:r>
                        <w:rPr>
                          <w:rFonts w:ascii="Arial Nova" w:hAnsi="Arial Nova" w:cs="Times New Roman"/>
                          <w:color w:val="000000" w:themeColor="text1"/>
                        </w:rPr>
                        <w:t xml:space="preserve">                                                        </w:t>
                      </w:r>
                      <w:r w:rsidRPr="00D83D34">
                        <w:rPr>
                          <w:rFonts w:ascii="Arial Nova" w:hAnsi="Arial Nova" w:cs="Times New Roman"/>
                          <w:color w:val="000000" w:themeColor="text1"/>
                        </w:rPr>
                        <w:t>Since we consent to the child having access to the internet, we need to establish rules with him that will provide him</w:t>
                      </w:r>
                      <w:r>
                        <w:rPr>
                          <w:rFonts w:ascii="Arial Nova" w:hAnsi="Arial Nova" w:cs="Times New Roman"/>
                          <w:color w:val="000000" w:themeColor="text1"/>
                        </w:rPr>
                        <w:t xml:space="preserve"> with</w:t>
                      </w:r>
                      <w:r w:rsidRPr="00D83D34">
                        <w:rPr>
                          <w:rFonts w:ascii="Arial Nova" w:hAnsi="Arial Nova" w:cs="Times New Roman"/>
                          <w:color w:val="000000" w:themeColor="text1"/>
                        </w:rPr>
                        <w:t xml:space="preserve"> security. This is necessary to protect </w:t>
                      </w:r>
                      <w:r>
                        <w:rPr>
                          <w:rFonts w:ascii="Arial Nova" w:hAnsi="Arial Nova" w:cs="Times New Roman"/>
                          <w:color w:val="000000" w:themeColor="text1"/>
                        </w:rPr>
                        <w:t xml:space="preserve">him </w:t>
                      </w:r>
                      <w:r w:rsidRPr="00D83D34">
                        <w:rPr>
                          <w:rFonts w:ascii="Arial Nova" w:hAnsi="Arial Nova" w:cs="Times New Roman"/>
                          <w:color w:val="000000" w:themeColor="text1"/>
                        </w:rPr>
                        <w:t>from contact with inappropriate content. The rules must be adjusted to the age of the child. It is important t</w:t>
                      </w:r>
                      <w:r>
                        <w:rPr>
                          <w:rFonts w:ascii="Arial Nova" w:hAnsi="Arial Nova" w:cs="Times New Roman"/>
                          <w:color w:val="000000" w:themeColor="text1"/>
                        </w:rPr>
                        <w:t>hat</w:t>
                      </w:r>
                      <w:r w:rsidRPr="00D83D34">
                        <w:rPr>
                          <w:rFonts w:ascii="Arial Nova" w:hAnsi="Arial Nova" w:cs="Times New Roman"/>
                          <w:color w:val="000000" w:themeColor="text1"/>
                        </w:rPr>
                        <w:t xml:space="preserve"> the child </w:t>
                      </w:r>
                      <w:r>
                        <w:rPr>
                          <w:rFonts w:ascii="Arial Nova" w:hAnsi="Arial Nova" w:cs="Times New Roman"/>
                          <w:color w:val="000000" w:themeColor="text1"/>
                        </w:rPr>
                        <w:t>be</w:t>
                      </w:r>
                      <w:r w:rsidRPr="00D83D34">
                        <w:rPr>
                          <w:rFonts w:ascii="Arial Nova" w:hAnsi="Arial Nova" w:cs="Times New Roman"/>
                          <w:color w:val="000000" w:themeColor="text1"/>
                        </w:rPr>
                        <w:t xml:space="preserve"> aware that we care about his safety. </w:t>
                      </w:r>
                    </w:p>
                    <w:p w14:paraId="6CAFFDDC" w14:textId="569F6B42" w:rsidR="0072590A" w:rsidRPr="00D83D34" w:rsidRDefault="0072590A" w:rsidP="00AC0695">
                      <w:pPr>
                        <w:rPr>
                          <w:rFonts w:ascii="Arial Nova" w:hAnsi="Arial Nova"/>
                          <w:color w:val="000000" w:themeColor="text1"/>
                        </w:rPr>
                      </w:pPr>
                      <w:r w:rsidRPr="006241B6">
                        <w:rPr>
                          <w:rFonts w:ascii="Arial Nova" w:hAnsi="Arial Nova"/>
                          <w:color w:val="000000" w:themeColor="text1"/>
                        </w:rPr>
                        <w:t xml:space="preserve">Five Safety Rules </w:t>
                      </w:r>
                      <w:r>
                        <w:rPr>
                          <w:rFonts w:ascii="Arial Nova" w:hAnsi="Arial Nova"/>
                          <w:color w:val="000000" w:themeColor="text1"/>
                        </w:rPr>
                        <w:t xml:space="preserve">                                      </w:t>
                      </w:r>
                      <w:r w:rsidRPr="002C4416">
                        <w:rPr>
                          <w:rFonts w:ascii="Arial Nova" w:hAnsi="Arial Nova"/>
                          <w:color w:val="002060"/>
                        </w:rPr>
                        <w:t>1</w:t>
                      </w:r>
                      <w:r>
                        <w:rPr>
                          <w:rFonts w:ascii="Arial Nova" w:hAnsi="Arial Nova"/>
                          <w:color w:val="002060"/>
                        </w:rPr>
                        <w:t xml:space="preserve">. </w:t>
                      </w:r>
                      <w:r w:rsidRPr="002C4416">
                        <w:rPr>
                          <w:rFonts w:ascii="Arial Nova" w:hAnsi="Arial Nova"/>
                          <w:color w:val="002060"/>
                        </w:rPr>
                        <w:t xml:space="preserve">Make rules </w:t>
                      </w:r>
                      <w:r>
                        <w:rPr>
                          <w:rFonts w:ascii="Arial Nova" w:hAnsi="Arial Nova"/>
                          <w:color w:val="002060"/>
                        </w:rPr>
                        <w:t>about</w:t>
                      </w:r>
                      <w:r w:rsidRPr="002C4416">
                        <w:rPr>
                          <w:rFonts w:ascii="Arial Nova" w:hAnsi="Arial Nova"/>
                          <w:color w:val="002060"/>
                        </w:rPr>
                        <w:t xml:space="preserve"> your child</w:t>
                      </w:r>
                      <w:r>
                        <w:rPr>
                          <w:rFonts w:ascii="Arial Nova" w:hAnsi="Arial Nova"/>
                          <w:color w:val="002060"/>
                        </w:rPr>
                        <w:t>’s</w:t>
                      </w:r>
                      <w:r w:rsidRPr="002C4416">
                        <w:rPr>
                          <w:rFonts w:ascii="Arial Nova" w:hAnsi="Arial Nova"/>
                          <w:color w:val="002060"/>
                        </w:rPr>
                        <w:t xml:space="preserve"> Internet use</w:t>
                      </w:r>
                      <w:r>
                        <w:rPr>
                          <w:rFonts w:ascii="Arial Nova" w:hAnsi="Arial Nova"/>
                          <w:color w:val="000000" w:themeColor="text1"/>
                        </w:rPr>
                        <w:t xml:space="preserve">                                                            </w:t>
                      </w:r>
                      <w:r w:rsidRPr="002C4416">
                        <w:rPr>
                          <w:rFonts w:ascii="Arial Nova" w:hAnsi="Arial Nova"/>
                          <w:color w:val="00B050"/>
                        </w:rPr>
                        <w:t>2. Only share with the child positive and safe content</w:t>
                      </w:r>
                      <w:r>
                        <w:rPr>
                          <w:rFonts w:ascii="Arial Nova" w:hAnsi="Arial Nova"/>
                          <w:color w:val="000000" w:themeColor="text1"/>
                        </w:rPr>
                        <w:t xml:space="preserve">                                                     </w:t>
                      </w:r>
                      <w:r w:rsidRPr="002C4416">
                        <w:rPr>
                          <w:rFonts w:ascii="Arial Nova" w:hAnsi="Arial Nova"/>
                          <w:color w:val="ED7D31" w:themeColor="accent2"/>
                        </w:rPr>
                        <w:t>3.Talk to your child about his online experiences</w:t>
                      </w:r>
                      <w:r>
                        <w:rPr>
                          <w:rFonts w:ascii="Arial Nova" w:hAnsi="Arial Nova"/>
                          <w:color w:val="000000" w:themeColor="text1"/>
                        </w:rPr>
                        <w:t xml:space="preserve">                                         </w:t>
                      </w:r>
                      <w:r w:rsidRPr="002C4416">
                        <w:rPr>
                          <w:rFonts w:ascii="Arial Nova" w:hAnsi="Arial Nova"/>
                          <w:color w:val="FF0000"/>
                        </w:rPr>
                        <w:t>4.Configure the settings security on the device</w:t>
                      </w:r>
                      <w:r>
                        <w:rPr>
                          <w:rFonts w:ascii="Arial Nova" w:hAnsi="Arial Nova"/>
                          <w:color w:val="000000" w:themeColor="text1"/>
                        </w:rPr>
                        <w:t xml:space="preserve">                                           </w:t>
                      </w:r>
                      <w:r w:rsidRPr="002C4416">
                        <w:rPr>
                          <w:rFonts w:ascii="Arial Nova" w:hAnsi="Arial Nova"/>
                          <w:color w:val="2E74B5" w:themeColor="accent5" w:themeShade="BF"/>
                        </w:rPr>
                        <w:t>5.Install the program for parental controls</w:t>
                      </w:r>
                    </w:p>
                  </w:txbxContent>
                </v:textbox>
              </v:rect>
            </w:pict>
          </mc:Fallback>
        </mc:AlternateContent>
      </w:r>
      <w:r w:rsidR="00123706" w:rsidRPr="008F5C0B">
        <w:rPr>
          <w:rFonts w:ascii="Helvetica" w:eastAsia="Times New Roman" w:hAnsi="Helvetica" w:cs="Times New Roman"/>
          <w:color w:val="006621"/>
          <w:sz w:val="24"/>
          <w:szCs w:val="24"/>
          <w:shd w:val="clear" w:color="auto" w:fill="FFFFFF"/>
          <w:lang w:val="pl-PL" w:eastAsia="en-GB"/>
        </w:rPr>
        <w:t>https://pegi.info</w:t>
      </w:r>
      <w:hyperlink r:id="rId9" w:history="1">
        <w:r w:rsidR="00123706" w:rsidRPr="008F5C0B">
          <w:rPr>
            <w:rFonts w:ascii="Helvetica" w:eastAsia="Times New Roman" w:hAnsi="Helvetica" w:cs="Times New Roman"/>
            <w:color w:val="1A0DAB"/>
            <w:sz w:val="24"/>
            <w:szCs w:val="24"/>
            <w:shd w:val="clear" w:color="auto" w:fill="FFFFFF"/>
            <w:lang w:val="pl-PL" w:eastAsia="en-GB"/>
          </w:rPr>
          <w:br/>
        </w:r>
      </w:hyperlink>
    </w:p>
    <w:p w14:paraId="53F45441" w14:textId="5F511ED3" w:rsidR="008F5C0B" w:rsidRPr="004E656A" w:rsidRDefault="008F5C0B" w:rsidP="00123706">
      <w:pPr>
        <w:spacing w:line="360" w:lineRule="auto"/>
        <w:jc w:val="both"/>
        <w:rPr>
          <w:rFonts w:ascii="Times New Roman" w:eastAsia="Times New Roman" w:hAnsi="Times New Roman" w:cs="Times New Roman"/>
          <w:color w:val="767676"/>
          <w:sz w:val="24"/>
          <w:szCs w:val="24"/>
          <w:lang w:val="pl-PL" w:eastAsia="en-GB"/>
        </w:rPr>
      </w:pPr>
    </w:p>
    <w:p w14:paraId="46185CFE" w14:textId="0ACD8210" w:rsidR="008F5C0B" w:rsidRDefault="008F5C0B" w:rsidP="00123706">
      <w:pPr>
        <w:spacing w:line="360" w:lineRule="auto"/>
        <w:jc w:val="both"/>
        <w:rPr>
          <w:rFonts w:ascii="Times New Roman" w:hAnsi="Times New Roman" w:cs="Times New Roman"/>
          <w:sz w:val="24"/>
          <w:szCs w:val="24"/>
          <w:lang w:val="pl-PL"/>
        </w:rPr>
      </w:pPr>
    </w:p>
    <w:p w14:paraId="09035BE9" w14:textId="60E9A0AE" w:rsidR="00B27E21" w:rsidRDefault="00B27E21" w:rsidP="00123706">
      <w:pPr>
        <w:spacing w:line="360" w:lineRule="auto"/>
        <w:jc w:val="both"/>
        <w:rPr>
          <w:rFonts w:ascii="Times New Roman" w:hAnsi="Times New Roman" w:cs="Times New Roman"/>
          <w:sz w:val="24"/>
          <w:szCs w:val="24"/>
          <w:lang w:val="pl-PL"/>
        </w:rPr>
      </w:pPr>
    </w:p>
    <w:p w14:paraId="7DC62566" w14:textId="2497CF81" w:rsidR="00B27E21" w:rsidRDefault="00EB2D93" w:rsidP="00123706">
      <w:pPr>
        <w:spacing w:line="360" w:lineRule="auto"/>
        <w:jc w:val="both"/>
        <w:rPr>
          <w:rFonts w:ascii="Times New Roman" w:hAnsi="Times New Roman" w:cs="Times New Roman"/>
          <w:sz w:val="24"/>
          <w:szCs w:val="24"/>
          <w:lang w:val="pl-PL"/>
        </w:rPr>
      </w:pPr>
      <w:commentRangeStart w:id="0"/>
      <w:commentRangeEnd w:id="0"/>
      <w:r>
        <w:rPr>
          <w:rStyle w:val="CommentReference"/>
        </w:rPr>
        <w:commentReference w:id="0"/>
      </w:r>
    </w:p>
    <w:p w14:paraId="2F1BD773" w14:textId="5A252154" w:rsidR="00F60E3D" w:rsidRPr="00F60E3D" w:rsidRDefault="00F60E3D" w:rsidP="00F60E3D">
      <w:pPr>
        <w:rPr>
          <w:rFonts w:ascii="Times New Roman" w:hAnsi="Times New Roman" w:cs="Times New Roman"/>
          <w:sz w:val="24"/>
          <w:szCs w:val="24"/>
          <w:lang w:val="pl-PL"/>
        </w:rPr>
      </w:pPr>
    </w:p>
    <w:p w14:paraId="5D7C8974" w14:textId="0DB1FD3D" w:rsidR="00F60E3D" w:rsidRPr="00F60E3D" w:rsidRDefault="00F60E3D" w:rsidP="00F60E3D">
      <w:pPr>
        <w:rPr>
          <w:rFonts w:ascii="Times New Roman" w:hAnsi="Times New Roman" w:cs="Times New Roman"/>
          <w:sz w:val="24"/>
          <w:szCs w:val="24"/>
          <w:lang w:val="pl-PL"/>
        </w:rPr>
      </w:pPr>
    </w:p>
    <w:p w14:paraId="004CB553" w14:textId="19D4F26B" w:rsidR="00F60E3D" w:rsidRPr="00F60E3D" w:rsidRDefault="00F60E3D" w:rsidP="00F60E3D">
      <w:pPr>
        <w:rPr>
          <w:rFonts w:ascii="Times New Roman" w:hAnsi="Times New Roman" w:cs="Times New Roman"/>
          <w:sz w:val="24"/>
          <w:szCs w:val="24"/>
          <w:lang w:val="pl-PL"/>
        </w:rPr>
      </w:pPr>
    </w:p>
    <w:p w14:paraId="1964AE5E" w14:textId="46821689" w:rsidR="00F60E3D" w:rsidRPr="00F60E3D" w:rsidRDefault="00F60E3D" w:rsidP="00F60E3D">
      <w:pPr>
        <w:rPr>
          <w:rFonts w:ascii="Times New Roman" w:hAnsi="Times New Roman" w:cs="Times New Roman"/>
          <w:sz w:val="24"/>
          <w:szCs w:val="24"/>
          <w:lang w:val="pl-PL"/>
        </w:rPr>
      </w:pPr>
    </w:p>
    <w:p w14:paraId="07A74F42" w14:textId="49B627D1" w:rsidR="00F60E3D" w:rsidRPr="00F60E3D" w:rsidRDefault="00695A94" w:rsidP="00F60E3D">
      <w:pPr>
        <w:rPr>
          <w:rFonts w:ascii="Times New Roman" w:hAnsi="Times New Roman" w:cs="Times New Roman"/>
          <w:sz w:val="24"/>
          <w:szCs w:val="24"/>
          <w:lang w:val="pl-PL"/>
        </w:rPr>
      </w:pPr>
      <w:r>
        <w:rPr>
          <w:noProof/>
        </w:rPr>
        <mc:AlternateContent>
          <mc:Choice Requires="wps">
            <w:drawing>
              <wp:anchor distT="0" distB="0" distL="114300" distR="114300" simplePos="0" relativeHeight="251664384" behindDoc="0" locked="0" layoutInCell="1" allowOverlap="1" wp14:anchorId="32A42B18" wp14:editId="74A9055B">
                <wp:simplePos x="0" y="0"/>
                <wp:positionH relativeFrom="column">
                  <wp:posOffset>2419985</wp:posOffset>
                </wp:positionH>
                <wp:positionV relativeFrom="paragraph">
                  <wp:posOffset>241375</wp:posOffset>
                </wp:positionV>
                <wp:extent cx="3702050" cy="3657077"/>
                <wp:effectExtent l="0" t="0" r="12700" b="19685"/>
                <wp:wrapNone/>
                <wp:docPr id="9" name="Rectangle 9"/>
                <wp:cNvGraphicFramePr/>
                <a:graphic xmlns:a="http://schemas.openxmlformats.org/drawingml/2006/main">
                  <a:graphicData uri="http://schemas.microsoft.com/office/word/2010/wordprocessingShape">
                    <wps:wsp>
                      <wps:cNvSpPr/>
                      <wps:spPr>
                        <a:xfrm>
                          <a:off x="0" y="0"/>
                          <a:ext cx="3702050" cy="3657077"/>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BF5F3D" w14:textId="01FA04CB" w:rsidR="0072590A" w:rsidRDefault="0072590A" w:rsidP="00DC4432">
                            <w:pPr>
                              <w:jc w:val="both"/>
                              <w:rPr>
                                <w:rFonts w:ascii="Arial Nova" w:hAnsi="Arial Nova"/>
                                <w:color w:val="000000" w:themeColor="text1"/>
                              </w:rPr>
                            </w:pPr>
                            <w:r w:rsidRPr="00C55B1F">
                              <w:rPr>
                                <w:rFonts w:ascii="Arial Nova" w:hAnsi="Arial Nova"/>
                                <w:color w:val="000000" w:themeColor="text1"/>
                              </w:rPr>
                              <w:t>In search of positive content, it is worth using popular search engines, for example: Google and enter the appropriate</w:t>
                            </w:r>
                            <w:r>
                              <w:rPr>
                                <w:rFonts w:ascii="Arial Nova" w:hAnsi="Arial Nova"/>
                                <w:color w:val="000000" w:themeColor="text1"/>
                              </w:rPr>
                              <w:t xml:space="preserve"> </w:t>
                            </w:r>
                            <w:r w:rsidRPr="00C55B1F">
                              <w:rPr>
                                <w:rFonts w:ascii="Arial Nova" w:hAnsi="Arial Nova"/>
                                <w:color w:val="000000" w:themeColor="text1"/>
                              </w:rPr>
                              <w:t>slogans "children's apps", "children's sites" or name</w:t>
                            </w:r>
                            <w:r>
                              <w:rPr>
                                <w:rFonts w:ascii="Arial Nova" w:hAnsi="Arial Nova"/>
                                <w:color w:val="000000" w:themeColor="text1"/>
                              </w:rPr>
                              <w:t xml:space="preserve"> </w:t>
                            </w:r>
                            <w:r w:rsidRPr="00C55B1F">
                              <w:rPr>
                                <w:rFonts w:ascii="Arial Nova" w:hAnsi="Arial Nova"/>
                                <w:color w:val="000000" w:themeColor="text1"/>
                              </w:rPr>
                              <w:t>a specific game or application that will allow you to read information from distributors and the opinions of other Internet users. If we enter the name of a game, website or application on YouTube, we will most likely see a video presenting their operation.</w:t>
                            </w:r>
                            <w:r>
                              <w:rPr>
                                <w:rFonts w:ascii="Arial Nova" w:hAnsi="Arial Nova"/>
                                <w:color w:val="000000" w:themeColor="text1"/>
                              </w:rPr>
                              <w:t xml:space="preserve"> </w:t>
                            </w:r>
                            <w:r w:rsidRPr="00C55B1F">
                              <w:rPr>
                                <w:rFonts w:ascii="Arial Nova" w:hAnsi="Arial Nova"/>
                                <w:color w:val="000000" w:themeColor="text1"/>
                              </w:rPr>
                              <w:t>That is why it is worth using You Tube Kids for younger children.</w:t>
                            </w:r>
                          </w:p>
                          <w:p w14:paraId="2ED46A8C" w14:textId="77777777" w:rsidR="0072590A" w:rsidRDefault="0072590A" w:rsidP="000E14A4">
                            <w:pPr>
                              <w:jc w:val="both"/>
                              <w:rPr>
                                <w:rFonts w:ascii="Arial Nova" w:hAnsi="Arial Nova"/>
                                <w:color w:val="000000" w:themeColor="text1"/>
                              </w:rPr>
                            </w:pPr>
                            <w:r w:rsidRPr="007B18DD">
                              <w:rPr>
                                <w:noProof/>
                              </w:rPr>
                              <w:drawing>
                                <wp:inline distT="0" distB="0" distL="0" distR="0" wp14:anchorId="0BB20F6D" wp14:editId="267CBEFC">
                                  <wp:extent cx="947060" cy="337779"/>
                                  <wp:effectExtent l="0"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200" t="30708" r="12695" b="31043"/>
                                          <a:stretch/>
                                        </pic:blipFill>
                                        <pic:spPr bwMode="auto">
                                          <a:xfrm>
                                            <a:off x="0" y="0"/>
                                            <a:ext cx="1077874" cy="384435"/>
                                          </a:xfrm>
                                          <a:prstGeom prst="rect">
                                            <a:avLst/>
                                          </a:prstGeom>
                                          <a:ln>
                                            <a:noFill/>
                                          </a:ln>
                                          <a:extLst>
                                            <a:ext uri="{53640926-AAD7-44D8-BBD7-CCE9431645EC}">
                                              <a14:shadowObscured xmlns:a14="http://schemas.microsoft.com/office/drawing/2010/main"/>
                                            </a:ext>
                                          </a:extLst>
                                        </pic:spPr>
                                      </pic:pic>
                                    </a:graphicData>
                                  </a:graphic>
                                </wp:inline>
                              </w:drawing>
                            </w:r>
                            <w:r>
                              <w:rPr>
                                <w:rFonts w:ascii="Arial Nova" w:hAnsi="Arial Nova"/>
                                <w:color w:val="000000" w:themeColor="text1"/>
                              </w:rPr>
                              <w:t xml:space="preserve">        </w:t>
                            </w:r>
                            <w:r w:rsidRPr="00357A64">
                              <w:rPr>
                                <w:noProof/>
                              </w:rPr>
                              <w:drawing>
                                <wp:inline distT="0" distB="0" distL="0" distR="0" wp14:anchorId="6A57156F" wp14:editId="65D19962">
                                  <wp:extent cx="1431985" cy="3098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 t="27185" r="-14444" b="29016"/>
                                          <a:stretch/>
                                        </pic:blipFill>
                                        <pic:spPr bwMode="auto">
                                          <a:xfrm>
                                            <a:off x="0" y="0"/>
                                            <a:ext cx="1475028" cy="319194"/>
                                          </a:xfrm>
                                          <a:prstGeom prst="rect">
                                            <a:avLst/>
                                          </a:prstGeom>
                                          <a:ln>
                                            <a:noFill/>
                                          </a:ln>
                                          <a:extLst>
                                            <a:ext uri="{53640926-AAD7-44D8-BBD7-CCE9431645EC}">
                                              <a14:shadowObscured xmlns:a14="http://schemas.microsoft.com/office/drawing/2010/main"/>
                                            </a:ext>
                                          </a:extLst>
                                        </pic:spPr>
                                      </pic:pic>
                                    </a:graphicData>
                                  </a:graphic>
                                </wp:inline>
                              </w:drawing>
                            </w:r>
                            <w:r>
                              <w:rPr>
                                <w:rFonts w:ascii="Arial Nova" w:hAnsi="Arial Nova"/>
                                <w:color w:val="000000" w:themeColor="text1"/>
                              </w:rPr>
                              <w:t xml:space="preserve">(Google.Schoolar.2021)                                                        </w:t>
                            </w:r>
                          </w:p>
                          <w:p w14:paraId="70086177" w14:textId="41A92666" w:rsidR="0072590A" w:rsidRDefault="0072590A" w:rsidP="000E14A4">
                            <w:pPr>
                              <w:jc w:val="both"/>
                              <w:rPr>
                                <w:rFonts w:ascii="Arial Nova" w:hAnsi="Arial Nova"/>
                                <w:color w:val="000000" w:themeColor="text1"/>
                              </w:rPr>
                            </w:pPr>
                            <w:r w:rsidRPr="000E14A4">
                              <w:rPr>
                                <w:rFonts w:ascii="Arial Nova" w:hAnsi="Arial Nova"/>
                                <w:color w:val="000000" w:themeColor="text1"/>
                              </w:rPr>
                              <w:t>For parents who want to consciously buy games for their children</w:t>
                            </w:r>
                            <w:r>
                              <w:rPr>
                                <w:rFonts w:ascii="Arial Nova" w:hAnsi="Arial Nova"/>
                                <w:color w:val="000000" w:themeColor="text1"/>
                              </w:rPr>
                              <w:t xml:space="preserve"> </w:t>
                            </w:r>
                            <w:r w:rsidRPr="000E14A4">
                              <w:rPr>
                                <w:rFonts w:ascii="Arial Nova" w:hAnsi="Arial Nova"/>
                                <w:color w:val="000000" w:themeColor="text1"/>
                              </w:rPr>
                              <w:t>the PEGI rating system for games is helpful. Within it</w:t>
                            </w:r>
                            <w:r>
                              <w:rPr>
                                <w:rFonts w:ascii="Arial Nova" w:hAnsi="Arial Nova"/>
                                <w:color w:val="000000" w:themeColor="text1"/>
                              </w:rPr>
                              <w:t xml:space="preserve"> </w:t>
                            </w:r>
                            <w:r w:rsidRPr="000E14A4">
                              <w:rPr>
                                <w:rFonts w:ascii="Arial Nova" w:hAnsi="Arial Nova"/>
                                <w:color w:val="000000" w:themeColor="text1"/>
                              </w:rPr>
                              <w:t>there are labels on the game boxes indicating</w:t>
                            </w:r>
                            <w:r>
                              <w:rPr>
                                <w:rFonts w:ascii="Arial Nova" w:hAnsi="Arial Nova"/>
                                <w:color w:val="000000" w:themeColor="text1"/>
                              </w:rPr>
                              <w:t xml:space="preserve"> </w:t>
                            </w:r>
                            <w:r w:rsidRPr="000E14A4">
                              <w:rPr>
                                <w:rFonts w:ascii="Arial Nova" w:hAnsi="Arial Nova"/>
                                <w:color w:val="000000" w:themeColor="text1"/>
                              </w:rPr>
                              <w:t>minimum age allowed. Information about a given rating</w:t>
                            </w:r>
                            <w:r>
                              <w:rPr>
                                <w:rFonts w:ascii="Arial Nova" w:hAnsi="Arial Nova"/>
                                <w:color w:val="000000" w:themeColor="text1"/>
                              </w:rPr>
                              <w:t xml:space="preserve"> </w:t>
                            </w:r>
                            <w:r w:rsidRPr="00625127">
                              <w:rPr>
                                <w:rFonts w:ascii="Arial Nova" w:hAnsi="Arial Nova"/>
                                <w:b/>
                                <w:bCs/>
                                <w:color w:val="000000" w:themeColor="text1"/>
                              </w:rPr>
                              <w:t>PEGI</w:t>
                            </w:r>
                            <w:r>
                              <w:rPr>
                                <w:rFonts w:ascii="Arial Nova" w:hAnsi="Arial Nova"/>
                                <w:b/>
                                <w:bCs/>
                                <w:color w:val="000000" w:themeColor="text1"/>
                              </w:rPr>
                              <w:t xml:space="preserve"> (2021)</w:t>
                            </w:r>
                            <w:r w:rsidRPr="000E14A4">
                              <w:rPr>
                                <w:rFonts w:ascii="Arial Nova" w:hAnsi="Arial Nova"/>
                                <w:color w:val="000000" w:themeColor="text1"/>
                              </w:rPr>
                              <w:t xml:space="preserve"> games can also be found online at</w:t>
                            </w:r>
                            <w:r>
                              <w:rPr>
                                <w:rFonts w:ascii="Arial Nova" w:hAnsi="Arial Nova"/>
                                <w:color w:val="000000" w:themeColor="text1"/>
                              </w:rPr>
                              <w:t xml:space="preserve"> </w:t>
                            </w:r>
                            <w:r w:rsidRPr="000E14A4">
                              <w:rPr>
                                <w:rFonts w:ascii="Arial Nova" w:hAnsi="Arial Nova"/>
                                <w:color w:val="000000" w:themeColor="text1"/>
                              </w:rPr>
                              <w:t xml:space="preserve">website </w:t>
                            </w:r>
                            <w:hyperlink r:id="rId16" w:history="1">
                              <w:r w:rsidRPr="008B57AB">
                                <w:rPr>
                                  <w:rStyle w:val="Hyperlink"/>
                                  <w:rFonts w:ascii="Arial Nova" w:hAnsi="Arial Nova"/>
                                </w:rPr>
                                <w:t>www.pegi.info</w:t>
                              </w:r>
                            </w:hyperlink>
                          </w:p>
                          <w:p w14:paraId="4B0ED39F" w14:textId="3C227857" w:rsidR="0072590A" w:rsidRDefault="0072590A" w:rsidP="000E14A4">
                            <w:pPr>
                              <w:jc w:val="both"/>
                              <w:rPr>
                                <w:rFonts w:ascii="Arial Nova" w:hAnsi="Arial Nova"/>
                                <w:color w:val="000000" w:themeColor="text1"/>
                              </w:rPr>
                            </w:pPr>
                          </w:p>
                          <w:p w14:paraId="116F7395" w14:textId="7BB1C3A9" w:rsidR="0072590A" w:rsidRDefault="0072590A" w:rsidP="000E14A4">
                            <w:pPr>
                              <w:jc w:val="both"/>
                              <w:rPr>
                                <w:rFonts w:ascii="Arial Nova" w:hAnsi="Arial Nova"/>
                                <w:color w:val="000000" w:themeColor="text1"/>
                              </w:rPr>
                            </w:pPr>
                          </w:p>
                          <w:p w14:paraId="6DAC34DC" w14:textId="0274CF8A" w:rsidR="0072590A" w:rsidRDefault="0072590A" w:rsidP="000E14A4">
                            <w:pPr>
                              <w:jc w:val="both"/>
                              <w:rPr>
                                <w:rFonts w:ascii="Arial Nova" w:hAnsi="Arial Nova"/>
                                <w:color w:val="000000" w:themeColor="text1"/>
                              </w:rPr>
                            </w:pPr>
                          </w:p>
                          <w:p w14:paraId="564A9F19" w14:textId="07C6643F" w:rsidR="0072590A" w:rsidRDefault="0072590A" w:rsidP="000E14A4">
                            <w:pPr>
                              <w:jc w:val="both"/>
                              <w:rPr>
                                <w:rFonts w:ascii="Arial Nova" w:hAnsi="Arial Nova"/>
                                <w:color w:val="000000" w:themeColor="text1"/>
                              </w:rPr>
                            </w:pPr>
                          </w:p>
                          <w:p w14:paraId="6100670D" w14:textId="677E5754" w:rsidR="0072590A" w:rsidRDefault="0072590A" w:rsidP="000E14A4">
                            <w:pPr>
                              <w:jc w:val="both"/>
                              <w:rPr>
                                <w:rFonts w:ascii="Arial Nova" w:hAnsi="Arial Nova"/>
                                <w:color w:val="000000" w:themeColor="text1"/>
                              </w:rPr>
                            </w:pPr>
                          </w:p>
                          <w:p w14:paraId="74E92A26" w14:textId="3002DE94" w:rsidR="0072590A" w:rsidRDefault="0072590A" w:rsidP="000E14A4">
                            <w:pPr>
                              <w:jc w:val="both"/>
                              <w:rPr>
                                <w:rFonts w:ascii="Arial Nova" w:hAnsi="Arial Nova"/>
                                <w:color w:val="000000" w:themeColor="text1"/>
                              </w:rPr>
                            </w:pPr>
                          </w:p>
                          <w:p w14:paraId="7921A775" w14:textId="77777777" w:rsidR="0072590A" w:rsidRDefault="0072590A" w:rsidP="000E14A4">
                            <w:pPr>
                              <w:jc w:val="both"/>
                              <w:rPr>
                                <w:rFonts w:ascii="Arial Nova" w:hAnsi="Arial Nova"/>
                                <w:color w:val="000000" w:themeColor="text1"/>
                              </w:rPr>
                            </w:pPr>
                          </w:p>
                          <w:p w14:paraId="59416A6F" w14:textId="77777777" w:rsidR="0072590A" w:rsidRPr="00C55B1F" w:rsidRDefault="0072590A" w:rsidP="00DC4432">
                            <w:pPr>
                              <w:jc w:val="both"/>
                              <w:rPr>
                                <w:rFonts w:ascii="Arial Nova" w:hAnsi="Arial Nova"/>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42B18" id="Rectangle 9" o:spid="_x0000_s1031" style="position:absolute;margin-left:190.55pt;margin-top:19pt;width:291.5pt;height:287.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" fillcolor="#a8d08d [1945]" strokecolor="#1f3763 [1604]" strokeweight="1pt">
                <v:textbox>
                  <w:txbxContent>
                    <w:p w14:paraId="3CBF5F3D" w14:textId="01FA04CB" w:rsidR="0072590A" w:rsidRDefault="0072590A" w:rsidP="00DC4432">
                      <w:pPr>
                        <w:jc w:val="both"/>
                        <w:rPr>
                          <w:rFonts w:ascii="Arial Nova" w:hAnsi="Arial Nova"/>
                          <w:color w:val="000000" w:themeColor="text1"/>
                        </w:rPr>
                      </w:pPr>
                      <w:r w:rsidRPr="00C55B1F">
                        <w:rPr>
                          <w:rFonts w:ascii="Arial Nova" w:hAnsi="Arial Nova"/>
                          <w:color w:val="000000" w:themeColor="text1"/>
                        </w:rPr>
                        <w:t>In search of positive content, it is worth using popular search engines, for example: Google and enter the appropriate</w:t>
                      </w:r>
                      <w:r>
                        <w:rPr>
                          <w:rFonts w:ascii="Arial Nova" w:hAnsi="Arial Nova"/>
                          <w:color w:val="000000" w:themeColor="text1"/>
                        </w:rPr>
                        <w:t xml:space="preserve"> </w:t>
                      </w:r>
                      <w:r w:rsidRPr="00C55B1F">
                        <w:rPr>
                          <w:rFonts w:ascii="Arial Nova" w:hAnsi="Arial Nova"/>
                          <w:color w:val="000000" w:themeColor="text1"/>
                        </w:rPr>
                        <w:t>slogans "children's apps", "children's sites" or name</w:t>
                      </w:r>
                      <w:r>
                        <w:rPr>
                          <w:rFonts w:ascii="Arial Nova" w:hAnsi="Arial Nova"/>
                          <w:color w:val="000000" w:themeColor="text1"/>
                        </w:rPr>
                        <w:t xml:space="preserve"> </w:t>
                      </w:r>
                      <w:r w:rsidRPr="00C55B1F">
                        <w:rPr>
                          <w:rFonts w:ascii="Arial Nova" w:hAnsi="Arial Nova"/>
                          <w:color w:val="000000" w:themeColor="text1"/>
                        </w:rPr>
                        <w:t>a specific game or application that will allow you to read information from distributors and the opinions of other Internet users. If we enter the name of a game, website or application on YouTube, we will most likely see a video presenting their operation.</w:t>
                      </w:r>
                      <w:r>
                        <w:rPr>
                          <w:rFonts w:ascii="Arial Nova" w:hAnsi="Arial Nova"/>
                          <w:color w:val="000000" w:themeColor="text1"/>
                        </w:rPr>
                        <w:t xml:space="preserve"> </w:t>
                      </w:r>
                      <w:r w:rsidRPr="00C55B1F">
                        <w:rPr>
                          <w:rFonts w:ascii="Arial Nova" w:hAnsi="Arial Nova"/>
                          <w:color w:val="000000" w:themeColor="text1"/>
                        </w:rPr>
                        <w:t>That is why it is worth using You Tube Kids for younger children.</w:t>
                      </w:r>
                    </w:p>
                    <w:p w14:paraId="2ED46A8C" w14:textId="77777777" w:rsidR="0072590A" w:rsidRDefault="0072590A" w:rsidP="000E14A4">
                      <w:pPr>
                        <w:jc w:val="both"/>
                        <w:rPr>
                          <w:rFonts w:ascii="Arial Nova" w:hAnsi="Arial Nova"/>
                          <w:color w:val="000000" w:themeColor="text1"/>
                        </w:rPr>
                      </w:pPr>
                      <w:r w:rsidRPr="007B18DD">
                        <w:rPr>
                          <w:noProof/>
                        </w:rPr>
                        <w:drawing>
                          <wp:inline distT="0" distB="0" distL="0" distR="0" wp14:anchorId="0BB20F6D" wp14:editId="267CBEFC">
                            <wp:extent cx="947060" cy="337779"/>
                            <wp:effectExtent l="0" t="0" r="571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200" t="30708" r="12695" b="31043"/>
                                    <a:stretch/>
                                  </pic:blipFill>
                                  <pic:spPr bwMode="auto">
                                    <a:xfrm>
                                      <a:off x="0" y="0"/>
                                      <a:ext cx="1077874" cy="384435"/>
                                    </a:xfrm>
                                    <a:prstGeom prst="rect">
                                      <a:avLst/>
                                    </a:prstGeom>
                                    <a:ln>
                                      <a:noFill/>
                                    </a:ln>
                                    <a:extLst>
                                      <a:ext uri="{53640926-AAD7-44D8-BBD7-CCE9431645EC}">
                                        <a14:shadowObscured xmlns:a14="http://schemas.microsoft.com/office/drawing/2010/main"/>
                                      </a:ext>
                                    </a:extLst>
                                  </pic:spPr>
                                </pic:pic>
                              </a:graphicData>
                            </a:graphic>
                          </wp:inline>
                        </w:drawing>
                      </w:r>
                      <w:r>
                        <w:rPr>
                          <w:rFonts w:ascii="Arial Nova" w:hAnsi="Arial Nova"/>
                          <w:color w:val="000000" w:themeColor="text1"/>
                        </w:rPr>
                        <w:t xml:space="preserve">        </w:t>
                      </w:r>
                      <w:r w:rsidRPr="00357A64">
                        <w:rPr>
                          <w:noProof/>
                        </w:rPr>
                        <w:drawing>
                          <wp:inline distT="0" distB="0" distL="0" distR="0" wp14:anchorId="6A57156F" wp14:editId="65D19962">
                            <wp:extent cx="1431985" cy="3098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 t="27185" r="-14444" b="29016"/>
                                    <a:stretch/>
                                  </pic:blipFill>
                                  <pic:spPr bwMode="auto">
                                    <a:xfrm>
                                      <a:off x="0" y="0"/>
                                      <a:ext cx="1475028" cy="319194"/>
                                    </a:xfrm>
                                    <a:prstGeom prst="rect">
                                      <a:avLst/>
                                    </a:prstGeom>
                                    <a:ln>
                                      <a:noFill/>
                                    </a:ln>
                                    <a:extLst>
                                      <a:ext uri="{53640926-AAD7-44D8-BBD7-CCE9431645EC}">
                                        <a14:shadowObscured xmlns:a14="http://schemas.microsoft.com/office/drawing/2010/main"/>
                                      </a:ext>
                                    </a:extLst>
                                  </pic:spPr>
                                </pic:pic>
                              </a:graphicData>
                            </a:graphic>
                          </wp:inline>
                        </w:drawing>
                      </w:r>
                      <w:r>
                        <w:rPr>
                          <w:rFonts w:ascii="Arial Nova" w:hAnsi="Arial Nova"/>
                          <w:color w:val="000000" w:themeColor="text1"/>
                        </w:rPr>
                        <w:t xml:space="preserve">(Google.Schoolar.2021)                                                        </w:t>
                      </w:r>
                    </w:p>
                    <w:p w14:paraId="70086177" w14:textId="41A92666" w:rsidR="0072590A" w:rsidRDefault="0072590A" w:rsidP="000E14A4">
                      <w:pPr>
                        <w:jc w:val="both"/>
                        <w:rPr>
                          <w:rFonts w:ascii="Arial Nova" w:hAnsi="Arial Nova"/>
                          <w:color w:val="000000" w:themeColor="text1"/>
                        </w:rPr>
                      </w:pPr>
                      <w:r w:rsidRPr="000E14A4">
                        <w:rPr>
                          <w:rFonts w:ascii="Arial Nova" w:hAnsi="Arial Nova"/>
                          <w:color w:val="000000" w:themeColor="text1"/>
                        </w:rPr>
                        <w:t>For parents who want to consciously buy games for their children</w:t>
                      </w:r>
                      <w:r>
                        <w:rPr>
                          <w:rFonts w:ascii="Arial Nova" w:hAnsi="Arial Nova"/>
                          <w:color w:val="000000" w:themeColor="text1"/>
                        </w:rPr>
                        <w:t xml:space="preserve"> </w:t>
                      </w:r>
                      <w:r w:rsidRPr="000E14A4">
                        <w:rPr>
                          <w:rFonts w:ascii="Arial Nova" w:hAnsi="Arial Nova"/>
                          <w:color w:val="000000" w:themeColor="text1"/>
                        </w:rPr>
                        <w:t>the PEGI rating system for games is helpful. Within it</w:t>
                      </w:r>
                      <w:r>
                        <w:rPr>
                          <w:rFonts w:ascii="Arial Nova" w:hAnsi="Arial Nova"/>
                          <w:color w:val="000000" w:themeColor="text1"/>
                        </w:rPr>
                        <w:t xml:space="preserve"> </w:t>
                      </w:r>
                      <w:r w:rsidRPr="000E14A4">
                        <w:rPr>
                          <w:rFonts w:ascii="Arial Nova" w:hAnsi="Arial Nova"/>
                          <w:color w:val="000000" w:themeColor="text1"/>
                        </w:rPr>
                        <w:t>there are labels on the game boxes indicating</w:t>
                      </w:r>
                      <w:r>
                        <w:rPr>
                          <w:rFonts w:ascii="Arial Nova" w:hAnsi="Arial Nova"/>
                          <w:color w:val="000000" w:themeColor="text1"/>
                        </w:rPr>
                        <w:t xml:space="preserve"> </w:t>
                      </w:r>
                      <w:r w:rsidRPr="000E14A4">
                        <w:rPr>
                          <w:rFonts w:ascii="Arial Nova" w:hAnsi="Arial Nova"/>
                          <w:color w:val="000000" w:themeColor="text1"/>
                        </w:rPr>
                        <w:t>minimum age allowed. Information about a given rating</w:t>
                      </w:r>
                      <w:r>
                        <w:rPr>
                          <w:rFonts w:ascii="Arial Nova" w:hAnsi="Arial Nova"/>
                          <w:color w:val="000000" w:themeColor="text1"/>
                        </w:rPr>
                        <w:t xml:space="preserve"> </w:t>
                      </w:r>
                      <w:r w:rsidRPr="00625127">
                        <w:rPr>
                          <w:rFonts w:ascii="Arial Nova" w:hAnsi="Arial Nova"/>
                          <w:b/>
                          <w:bCs/>
                          <w:color w:val="000000" w:themeColor="text1"/>
                        </w:rPr>
                        <w:t>PEGI</w:t>
                      </w:r>
                      <w:r>
                        <w:rPr>
                          <w:rFonts w:ascii="Arial Nova" w:hAnsi="Arial Nova"/>
                          <w:b/>
                          <w:bCs/>
                          <w:color w:val="000000" w:themeColor="text1"/>
                        </w:rPr>
                        <w:t xml:space="preserve"> (2021)</w:t>
                      </w:r>
                      <w:r w:rsidRPr="000E14A4">
                        <w:rPr>
                          <w:rFonts w:ascii="Arial Nova" w:hAnsi="Arial Nova"/>
                          <w:color w:val="000000" w:themeColor="text1"/>
                        </w:rPr>
                        <w:t xml:space="preserve"> games can also be found online at</w:t>
                      </w:r>
                      <w:r>
                        <w:rPr>
                          <w:rFonts w:ascii="Arial Nova" w:hAnsi="Arial Nova"/>
                          <w:color w:val="000000" w:themeColor="text1"/>
                        </w:rPr>
                        <w:t xml:space="preserve"> </w:t>
                      </w:r>
                      <w:r w:rsidRPr="000E14A4">
                        <w:rPr>
                          <w:rFonts w:ascii="Arial Nova" w:hAnsi="Arial Nova"/>
                          <w:color w:val="000000" w:themeColor="text1"/>
                        </w:rPr>
                        <w:t xml:space="preserve">website </w:t>
                      </w:r>
                      <w:hyperlink r:id="rId17" w:history="1">
                        <w:r w:rsidRPr="008B57AB">
                          <w:rPr>
                            <w:rStyle w:val="Hyperlink"/>
                            <w:rFonts w:ascii="Arial Nova" w:hAnsi="Arial Nova"/>
                          </w:rPr>
                          <w:t>www.pegi.info</w:t>
                        </w:r>
                      </w:hyperlink>
                    </w:p>
                    <w:p w14:paraId="4B0ED39F" w14:textId="3C227857" w:rsidR="0072590A" w:rsidRDefault="0072590A" w:rsidP="000E14A4">
                      <w:pPr>
                        <w:jc w:val="both"/>
                        <w:rPr>
                          <w:rFonts w:ascii="Arial Nova" w:hAnsi="Arial Nova"/>
                          <w:color w:val="000000" w:themeColor="text1"/>
                        </w:rPr>
                      </w:pPr>
                    </w:p>
                    <w:p w14:paraId="116F7395" w14:textId="7BB1C3A9" w:rsidR="0072590A" w:rsidRDefault="0072590A" w:rsidP="000E14A4">
                      <w:pPr>
                        <w:jc w:val="both"/>
                        <w:rPr>
                          <w:rFonts w:ascii="Arial Nova" w:hAnsi="Arial Nova"/>
                          <w:color w:val="000000" w:themeColor="text1"/>
                        </w:rPr>
                      </w:pPr>
                    </w:p>
                    <w:p w14:paraId="6DAC34DC" w14:textId="0274CF8A" w:rsidR="0072590A" w:rsidRDefault="0072590A" w:rsidP="000E14A4">
                      <w:pPr>
                        <w:jc w:val="both"/>
                        <w:rPr>
                          <w:rFonts w:ascii="Arial Nova" w:hAnsi="Arial Nova"/>
                          <w:color w:val="000000" w:themeColor="text1"/>
                        </w:rPr>
                      </w:pPr>
                    </w:p>
                    <w:p w14:paraId="564A9F19" w14:textId="07C6643F" w:rsidR="0072590A" w:rsidRDefault="0072590A" w:rsidP="000E14A4">
                      <w:pPr>
                        <w:jc w:val="both"/>
                        <w:rPr>
                          <w:rFonts w:ascii="Arial Nova" w:hAnsi="Arial Nova"/>
                          <w:color w:val="000000" w:themeColor="text1"/>
                        </w:rPr>
                      </w:pPr>
                    </w:p>
                    <w:p w14:paraId="6100670D" w14:textId="677E5754" w:rsidR="0072590A" w:rsidRDefault="0072590A" w:rsidP="000E14A4">
                      <w:pPr>
                        <w:jc w:val="both"/>
                        <w:rPr>
                          <w:rFonts w:ascii="Arial Nova" w:hAnsi="Arial Nova"/>
                          <w:color w:val="000000" w:themeColor="text1"/>
                        </w:rPr>
                      </w:pPr>
                    </w:p>
                    <w:p w14:paraId="74E92A26" w14:textId="3002DE94" w:rsidR="0072590A" w:rsidRDefault="0072590A" w:rsidP="000E14A4">
                      <w:pPr>
                        <w:jc w:val="both"/>
                        <w:rPr>
                          <w:rFonts w:ascii="Arial Nova" w:hAnsi="Arial Nova"/>
                          <w:color w:val="000000" w:themeColor="text1"/>
                        </w:rPr>
                      </w:pPr>
                    </w:p>
                    <w:p w14:paraId="7921A775" w14:textId="77777777" w:rsidR="0072590A" w:rsidRDefault="0072590A" w:rsidP="000E14A4">
                      <w:pPr>
                        <w:jc w:val="both"/>
                        <w:rPr>
                          <w:rFonts w:ascii="Arial Nova" w:hAnsi="Arial Nova"/>
                          <w:color w:val="000000" w:themeColor="text1"/>
                        </w:rPr>
                      </w:pPr>
                    </w:p>
                    <w:p w14:paraId="59416A6F" w14:textId="77777777" w:rsidR="0072590A" w:rsidRPr="00C55B1F" w:rsidRDefault="0072590A" w:rsidP="00DC4432">
                      <w:pPr>
                        <w:jc w:val="both"/>
                        <w:rPr>
                          <w:rFonts w:ascii="Arial Nova" w:hAnsi="Arial Nova"/>
                          <w:color w:val="000000" w:themeColor="text1"/>
                        </w:rPr>
                      </w:pPr>
                    </w:p>
                  </w:txbxContent>
                </v:textbox>
              </v:rect>
            </w:pict>
          </mc:Fallback>
        </mc:AlternateContent>
      </w:r>
    </w:p>
    <w:p w14:paraId="47B1BBB0" w14:textId="54A143E2" w:rsidR="00F60E3D" w:rsidRPr="00F60E3D" w:rsidRDefault="00F60E3D" w:rsidP="00F60E3D">
      <w:pPr>
        <w:rPr>
          <w:rFonts w:ascii="Times New Roman" w:hAnsi="Times New Roman" w:cs="Times New Roman"/>
          <w:sz w:val="24"/>
          <w:szCs w:val="24"/>
          <w:lang w:val="pl-PL"/>
        </w:rPr>
      </w:pPr>
    </w:p>
    <w:p w14:paraId="532498D3" w14:textId="4E1F2EB6" w:rsidR="00F60E3D" w:rsidRPr="00F60E3D" w:rsidRDefault="00F60E3D" w:rsidP="00F60E3D">
      <w:pPr>
        <w:rPr>
          <w:rFonts w:ascii="Times New Roman" w:hAnsi="Times New Roman" w:cs="Times New Roman"/>
          <w:sz w:val="24"/>
          <w:szCs w:val="24"/>
          <w:lang w:val="pl-PL"/>
        </w:rPr>
      </w:pPr>
    </w:p>
    <w:p w14:paraId="488EDD7F" w14:textId="2BD42CC7" w:rsidR="00F60E3D" w:rsidRPr="00F60E3D" w:rsidRDefault="00F60E3D" w:rsidP="00F60E3D">
      <w:pPr>
        <w:rPr>
          <w:rFonts w:ascii="Times New Roman" w:hAnsi="Times New Roman" w:cs="Times New Roman"/>
          <w:sz w:val="24"/>
          <w:szCs w:val="24"/>
          <w:lang w:val="pl-PL"/>
        </w:rPr>
      </w:pPr>
    </w:p>
    <w:p w14:paraId="05C68764" w14:textId="2C44CA8A" w:rsidR="00F60E3D" w:rsidRPr="00F60E3D" w:rsidRDefault="00F60E3D" w:rsidP="00F60E3D">
      <w:pPr>
        <w:rPr>
          <w:rFonts w:ascii="Times New Roman" w:hAnsi="Times New Roman" w:cs="Times New Roman"/>
          <w:sz w:val="24"/>
          <w:szCs w:val="24"/>
          <w:lang w:val="pl-PL"/>
        </w:rPr>
      </w:pPr>
    </w:p>
    <w:p w14:paraId="661AE759" w14:textId="312A2BA8" w:rsidR="00F60E3D" w:rsidRPr="00F60E3D" w:rsidRDefault="00F60E3D" w:rsidP="00F60E3D">
      <w:pPr>
        <w:rPr>
          <w:rFonts w:ascii="Times New Roman" w:hAnsi="Times New Roman" w:cs="Times New Roman"/>
          <w:sz w:val="24"/>
          <w:szCs w:val="24"/>
          <w:lang w:val="pl-PL"/>
        </w:rPr>
      </w:pPr>
    </w:p>
    <w:p w14:paraId="39D99C35" w14:textId="6C4A5E5D" w:rsidR="00F60E3D" w:rsidRPr="00F60E3D" w:rsidRDefault="00F60E3D" w:rsidP="00F60E3D">
      <w:pPr>
        <w:rPr>
          <w:rFonts w:ascii="Times New Roman" w:hAnsi="Times New Roman" w:cs="Times New Roman"/>
          <w:sz w:val="24"/>
          <w:szCs w:val="24"/>
          <w:lang w:val="pl-PL"/>
        </w:rPr>
      </w:pPr>
    </w:p>
    <w:p w14:paraId="7C131011" w14:textId="025C46CE" w:rsidR="00F60E3D" w:rsidRPr="00F60E3D" w:rsidRDefault="00F60E3D" w:rsidP="00F60E3D">
      <w:pPr>
        <w:rPr>
          <w:rFonts w:ascii="Times New Roman" w:hAnsi="Times New Roman" w:cs="Times New Roman"/>
          <w:sz w:val="24"/>
          <w:szCs w:val="24"/>
          <w:lang w:val="pl-PL"/>
        </w:rPr>
      </w:pPr>
    </w:p>
    <w:p w14:paraId="2914EC3C" w14:textId="22B77166" w:rsidR="00F60E3D" w:rsidRPr="00F60E3D" w:rsidRDefault="00F60E3D" w:rsidP="00F60E3D">
      <w:pPr>
        <w:rPr>
          <w:rFonts w:ascii="Times New Roman" w:hAnsi="Times New Roman" w:cs="Times New Roman"/>
          <w:sz w:val="24"/>
          <w:szCs w:val="24"/>
          <w:lang w:val="pl-PL"/>
        </w:rPr>
      </w:pPr>
    </w:p>
    <w:p w14:paraId="728617FD" w14:textId="1D533F1F" w:rsidR="00F60E3D" w:rsidRPr="00F60E3D" w:rsidRDefault="00F60E3D" w:rsidP="00F60E3D">
      <w:pPr>
        <w:rPr>
          <w:rFonts w:ascii="Times New Roman" w:hAnsi="Times New Roman" w:cs="Times New Roman"/>
          <w:sz w:val="24"/>
          <w:szCs w:val="24"/>
          <w:lang w:val="pl-PL"/>
        </w:rPr>
      </w:pPr>
    </w:p>
    <w:p w14:paraId="1DA945A1" w14:textId="01E10244" w:rsidR="00F60E3D" w:rsidRDefault="00F60E3D" w:rsidP="00F60E3D">
      <w:pPr>
        <w:rPr>
          <w:rFonts w:ascii="Times New Roman" w:hAnsi="Times New Roman" w:cs="Times New Roman"/>
          <w:sz w:val="24"/>
          <w:szCs w:val="24"/>
          <w:lang w:val="pl-PL"/>
        </w:rPr>
      </w:pPr>
    </w:p>
    <w:p w14:paraId="33091916" w14:textId="6EEFCF4A" w:rsidR="00F43EAB" w:rsidRPr="00C3476A" w:rsidRDefault="007D7BF9" w:rsidP="00B379B8">
      <w:pPr>
        <w:jc w:val="center"/>
        <w:rPr>
          <w:noProof/>
          <w:lang w:val="pl-PL"/>
        </w:rPr>
      </w:pPr>
      <w:r>
        <w:rPr>
          <w:rFonts w:ascii="Times New Roman" w:hAnsi="Times New Roman" w:cs="Times New Roman"/>
          <w:noProof/>
          <w:sz w:val="24"/>
          <w:szCs w:val="24"/>
          <w:lang w:val="pl-PL"/>
        </w:rPr>
        <mc:AlternateContent>
          <mc:Choice Requires="wps">
            <w:drawing>
              <wp:anchor distT="0" distB="0" distL="114300" distR="114300" simplePos="0" relativeHeight="251665408" behindDoc="0" locked="0" layoutInCell="1" allowOverlap="1" wp14:anchorId="4F5A43A5" wp14:editId="055F7AFF">
                <wp:simplePos x="0" y="0"/>
                <wp:positionH relativeFrom="column">
                  <wp:posOffset>-85725</wp:posOffset>
                </wp:positionH>
                <wp:positionV relativeFrom="paragraph">
                  <wp:posOffset>-95250</wp:posOffset>
                </wp:positionV>
                <wp:extent cx="3278505" cy="6068695"/>
                <wp:effectExtent l="0" t="0" r="17145" b="27305"/>
                <wp:wrapNone/>
                <wp:docPr id="14" name="Rectangle 14"/>
                <wp:cNvGraphicFramePr/>
                <a:graphic xmlns:a="http://schemas.openxmlformats.org/drawingml/2006/main">
                  <a:graphicData uri="http://schemas.microsoft.com/office/word/2010/wordprocessingShape">
                    <wps:wsp>
                      <wps:cNvSpPr/>
                      <wps:spPr>
                        <a:xfrm>
                          <a:off x="0" y="0"/>
                          <a:ext cx="3278505" cy="6068695"/>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5614CD" w14:textId="7C90ADF1" w:rsidR="0072590A" w:rsidRPr="004350C8" w:rsidRDefault="0072590A" w:rsidP="00D9582B">
                            <w:pPr>
                              <w:rPr>
                                <w:rFonts w:ascii="Arial Nova" w:hAnsi="Arial Nova"/>
                                <w:b/>
                                <w:bCs/>
                                <w:color w:val="000000" w:themeColor="text1"/>
                              </w:rPr>
                            </w:pPr>
                            <w:r w:rsidRPr="004350C8">
                              <w:rPr>
                                <w:rFonts w:ascii="Arial Nova" w:hAnsi="Arial Nova"/>
                                <w:b/>
                                <w:bCs/>
                                <w:color w:val="000000" w:themeColor="text1"/>
                              </w:rPr>
                              <w:t>Install the parental control program.</w:t>
                            </w:r>
                          </w:p>
                          <w:p w14:paraId="0342E5EB" w14:textId="15F12B2A" w:rsidR="0072590A" w:rsidRDefault="0072590A" w:rsidP="0093255C">
                            <w:pPr>
                              <w:rPr>
                                <w:rFonts w:ascii="Arial Nova" w:hAnsi="Arial Nova"/>
                                <w:color w:val="000000" w:themeColor="text1"/>
                              </w:rPr>
                            </w:pPr>
                            <w:r w:rsidRPr="0093255C">
                              <w:rPr>
                                <w:rFonts w:ascii="Arial Nova" w:hAnsi="Arial Nova"/>
                                <w:color w:val="000000" w:themeColor="text1"/>
                              </w:rPr>
                              <w:t>In order to improve the safety of children using the Internet, it is worth installing on the devices they use,</w:t>
                            </w:r>
                            <w:r>
                              <w:rPr>
                                <w:rFonts w:ascii="Arial Nova" w:hAnsi="Arial Nova"/>
                                <w:color w:val="000000" w:themeColor="text1"/>
                              </w:rPr>
                              <w:t xml:space="preserve"> </w:t>
                            </w:r>
                            <w:r w:rsidRPr="0093255C">
                              <w:rPr>
                                <w:rFonts w:ascii="Arial Nova" w:hAnsi="Arial Nova"/>
                                <w:color w:val="000000" w:themeColor="text1"/>
                              </w:rPr>
                              <w:t>parental control software. Programs of this type</w:t>
                            </w:r>
                            <w:r>
                              <w:rPr>
                                <w:rFonts w:ascii="Arial Nova" w:hAnsi="Arial Nova"/>
                                <w:color w:val="000000" w:themeColor="text1"/>
                              </w:rPr>
                              <w:t xml:space="preserve"> </w:t>
                            </w:r>
                            <w:r w:rsidRPr="0093255C">
                              <w:rPr>
                                <w:rFonts w:ascii="Arial Nova" w:hAnsi="Arial Nova"/>
                                <w:color w:val="000000" w:themeColor="text1"/>
                              </w:rPr>
                              <w:t>enable content filtering, time control</w:t>
                            </w:r>
                            <w:r>
                              <w:rPr>
                                <w:rFonts w:ascii="Arial Nova" w:hAnsi="Arial Nova"/>
                                <w:color w:val="000000" w:themeColor="text1"/>
                              </w:rPr>
                              <w:t xml:space="preserve"> </w:t>
                            </w:r>
                            <w:r w:rsidRPr="0093255C">
                              <w:rPr>
                                <w:rFonts w:ascii="Arial Nova" w:hAnsi="Arial Nova"/>
                                <w:color w:val="000000" w:themeColor="text1"/>
                              </w:rPr>
                              <w:t>and child's online activity, etc. Applications of this type on</w:t>
                            </w:r>
                            <w:r>
                              <w:rPr>
                                <w:rFonts w:ascii="Arial Nova" w:hAnsi="Arial Nova"/>
                                <w:color w:val="000000" w:themeColor="text1"/>
                              </w:rPr>
                              <w:t xml:space="preserve"> </w:t>
                            </w:r>
                            <w:r w:rsidRPr="0093255C">
                              <w:rPr>
                                <w:rFonts w:ascii="Arial Nova" w:hAnsi="Arial Nova"/>
                                <w:color w:val="000000" w:themeColor="text1"/>
                              </w:rPr>
                              <w:t>Tablets and smartphones are available in online stores appropriate</w:t>
                            </w:r>
                            <w:r>
                              <w:rPr>
                                <w:rFonts w:ascii="Arial Nova" w:hAnsi="Arial Nova"/>
                                <w:color w:val="000000" w:themeColor="text1"/>
                              </w:rPr>
                              <w:t xml:space="preserve"> </w:t>
                            </w:r>
                            <w:r w:rsidRPr="0093255C">
                              <w:rPr>
                                <w:rFonts w:ascii="Arial Nova" w:hAnsi="Arial Nova"/>
                                <w:color w:val="000000" w:themeColor="text1"/>
                              </w:rPr>
                              <w:t>for your operating system. Computer users</w:t>
                            </w:r>
                            <w:r>
                              <w:rPr>
                                <w:rFonts w:ascii="Arial Nova" w:hAnsi="Arial Nova"/>
                                <w:color w:val="000000" w:themeColor="text1"/>
                              </w:rPr>
                              <w:t xml:space="preserve"> can </w:t>
                            </w:r>
                            <w:r w:rsidRPr="0093255C">
                              <w:rPr>
                                <w:rFonts w:ascii="Arial Nova" w:hAnsi="Arial Nova"/>
                                <w:color w:val="000000" w:themeColor="text1"/>
                              </w:rPr>
                              <w:t>download such programs from the network or buy them in a store.</w:t>
                            </w:r>
                            <w:r>
                              <w:rPr>
                                <w:rFonts w:ascii="Arial Nova" w:hAnsi="Arial Nova"/>
                                <w:color w:val="000000" w:themeColor="text1"/>
                              </w:rPr>
                              <w:t xml:space="preserve">  </w:t>
                            </w:r>
                            <w:r w:rsidRPr="005747F1">
                              <w:rPr>
                                <w:rFonts w:ascii="Arial Nova" w:hAnsi="Arial Nova"/>
                                <w:b/>
                                <w:bCs/>
                                <w:color w:val="000000" w:themeColor="text1"/>
                              </w:rPr>
                              <w:t>The Defamation Act 2013</w:t>
                            </w:r>
                            <w:r w:rsidRPr="00A16D85">
                              <w:rPr>
                                <w:rFonts w:ascii="Arial Nova" w:hAnsi="Arial Nova"/>
                                <w:color w:val="000000" w:themeColor="text1"/>
                              </w:rPr>
                              <w:t xml:space="preserve"> </w:t>
                            </w:r>
                            <w:r w:rsidRPr="009A7BA8">
                              <w:rPr>
                                <w:rFonts w:ascii="Arial Nova" w:hAnsi="Arial Nova"/>
                                <w:color w:val="000000" w:themeColor="text1"/>
                              </w:rPr>
                              <w:t>confirms that all inappropriate public content must be removed from the internet</w:t>
                            </w:r>
                            <w:r>
                              <w:rPr>
                                <w:rFonts w:ascii="Arial Nova" w:hAnsi="Arial Nova"/>
                                <w:color w:val="000000" w:themeColor="text1"/>
                              </w:rPr>
                              <w:t>.</w:t>
                            </w:r>
                          </w:p>
                          <w:p w14:paraId="103B6B6B" w14:textId="4DC039CF" w:rsidR="0072590A" w:rsidRDefault="0072590A" w:rsidP="004D26BB">
                            <w:pPr>
                              <w:rPr>
                                <w:rFonts w:ascii="Arial Nova" w:hAnsi="Arial Nova"/>
                                <w:color w:val="000000" w:themeColor="text1"/>
                              </w:rPr>
                            </w:pPr>
                            <w:r w:rsidRPr="00291CF6">
                              <w:rPr>
                                <w:rFonts w:ascii="Arial Nova" w:hAnsi="Arial Nova"/>
                                <w:color w:val="0070C0"/>
                              </w:rPr>
                              <w:t>PARENTAL CONTROL PROGRAM</w:t>
                            </w:r>
                            <w:r>
                              <w:rPr>
                                <w:rFonts w:ascii="Arial Nova" w:hAnsi="Arial Nova"/>
                                <w:color w:val="0070C0"/>
                              </w:rPr>
                              <w:t xml:space="preserve">                            </w:t>
                            </w:r>
                            <w:r w:rsidRPr="008D33F2">
                              <w:rPr>
                                <w:rFonts w:ascii="Arial Nova" w:hAnsi="Arial Nova"/>
                                <w:color w:val="000000" w:themeColor="text1"/>
                              </w:rPr>
                              <w:t xml:space="preserve">When looking for parental control programs, it is worth doing some research on the Internet and familiarizing yourself with the manufacturers' </w:t>
                            </w:r>
                            <w:r w:rsidRPr="008C38DC">
                              <w:rPr>
                                <w:rFonts w:ascii="Arial Nova" w:hAnsi="Arial Nova"/>
                                <w:color w:val="000000" w:themeColor="text1"/>
                              </w:rPr>
                              <w:t>information software and user feedback.</w:t>
                            </w:r>
                            <w:r>
                              <w:rPr>
                                <w:rFonts w:ascii="Arial Nova" w:hAnsi="Arial Nova"/>
                                <w:color w:val="000000" w:themeColor="text1"/>
                              </w:rPr>
                              <w:t xml:space="preserve"> </w:t>
                            </w:r>
                            <w:r w:rsidRPr="008C38DC">
                              <w:rPr>
                                <w:rFonts w:ascii="Arial Nova" w:hAnsi="Arial Nova"/>
                                <w:color w:val="000000" w:themeColor="text1"/>
                              </w:rPr>
                              <w:t>Among the numerous offer</w:t>
                            </w:r>
                            <w:r>
                              <w:rPr>
                                <w:rFonts w:ascii="Arial Nova" w:hAnsi="Arial Nova"/>
                                <w:color w:val="000000" w:themeColor="text1"/>
                              </w:rPr>
                              <w:t>s</w:t>
                            </w:r>
                            <w:r w:rsidRPr="008C38DC">
                              <w:rPr>
                                <w:rFonts w:ascii="Arial Nova" w:hAnsi="Arial Nova"/>
                                <w:color w:val="000000" w:themeColor="text1"/>
                              </w:rPr>
                              <w:t xml:space="preserve"> it is worth noting, among others on:</w:t>
                            </w:r>
                            <w:r>
                              <w:rPr>
                                <w:rFonts w:ascii="Arial Nova" w:hAnsi="Arial Nova"/>
                                <w:color w:val="0070C0"/>
                              </w:rPr>
                              <w:t xml:space="preserve">                                                                    </w:t>
                            </w:r>
                            <w:r w:rsidRPr="004D26BB">
                              <w:rPr>
                                <w:rFonts w:ascii="Arial Nova" w:hAnsi="Arial Nova"/>
                                <w:color w:val="000000" w:themeColor="text1"/>
                              </w:rPr>
                              <w:t>Beniamin (Windows XP/Vista/7/8/10)</w:t>
                            </w:r>
                            <w:r>
                              <w:rPr>
                                <w:rFonts w:ascii="Arial Nova" w:hAnsi="Arial Nova"/>
                                <w:color w:val="0070C0"/>
                              </w:rPr>
                              <w:t xml:space="preserve">                        </w:t>
                            </w:r>
                            <w:r w:rsidRPr="004D26BB">
                              <w:rPr>
                                <w:rFonts w:ascii="Arial Nova" w:hAnsi="Arial Nova"/>
                                <w:color w:val="000000" w:themeColor="text1"/>
                              </w:rPr>
                              <w:t>Norton Family (Windows, Android, iOS)</w:t>
                            </w:r>
                            <w:r>
                              <w:rPr>
                                <w:rFonts w:ascii="Arial Nova" w:hAnsi="Arial Nova"/>
                                <w:color w:val="0070C0"/>
                              </w:rPr>
                              <w:t xml:space="preserve">      </w:t>
                            </w:r>
                            <w:r w:rsidRPr="004D26BB">
                              <w:rPr>
                                <w:rFonts w:ascii="Arial Nova" w:hAnsi="Arial Nova"/>
                                <w:color w:val="000000" w:themeColor="text1"/>
                              </w:rPr>
                              <w:t>Kaspersky SafeKids (Windows, Android, iOS)</w:t>
                            </w:r>
                            <w:r>
                              <w:rPr>
                                <w:rFonts w:ascii="Arial Nova" w:hAnsi="Arial Nova"/>
                                <w:color w:val="0070C0"/>
                              </w:rPr>
                              <w:t xml:space="preserve">              </w:t>
                            </w:r>
                            <w:r w:rsidRPr="004D26BB">
                              <w:rPr>
                                <w:rFonts w:ascii="Arial Nova" w:hAnsi="Arial Nova"/>
                                <w:color w:val="000000" w:themeColor="text1"/>
                              </w:rPr>
                              <w:t>F-Secure SAFE (Windows, Android, iOS)</w:t>
                            </w:r>
                            <w:r>
                              <w:rPr>
                                <w:rFonts w:ascii="Arial Nova" w:hAnsi="Arial Nova"/>
                                <w:color w:val="0070C0"/>
                              </w:rPr>
                              <w:t xml:space="preserve">            </w:t>
                            </w:r>
                            <w:r w:rsidRPr="004D26BB">
                              <w:rPr>
                                <w:rFonts w:ascii="Arial Nova" w:hAnsi="Arial Nova"/>
                                <w:color w:val="000000" w:themeColor="text1"/>
                              </w:rPr>
                              <w:t>Mobikid (Android)</w:t>
                            </w:r>
                            <w:r>
                              <w:rPr>
                                <w:rFonts w:ascii="Arial Nova" w:hAnsi="Arial Nova"/>
                                <w:color w:val="0070C0"/>
                              </w:rPr>
                              <w:t xml:space="preserve">                                                        </w:t>
                            </w:r>
                            <w:r w:rsidRPr="004D26BB">
                              <w:rPr>
                                <w:rFonts w:ascii="Arial Nova" w:hAnsi="Arial Nova"/>
                                <w:color w:val="000000" w:themeColor="text1"/>
                              </w:rPr>
                              <w:t>Kids Place (Android)</w:t>
                            </w:r>
                          </w:p>
                          <w:p w14:paraId="4C3B0EC2" w14:textId="1473E129" w:rsidR="0072590A" w:rsidRDefault="0072590A" w:rsidP="008B59C5">
                            <w:pPr>
                              <w:rPr>
                                <w:rFonts w:ascii="Arial Nova" w:hAnsi="Arial Nova"/>
                                <w:color w:val="FF0000"/>
                              </w:rPr>
                            </w:pPr>
                            <w:r w:rsidRPr="003B264C">
                              <w:rPr>
                                <w:rFonts w:ascii="Arial Nova" w:hAnsi="Arial Nova"/>
                                <w:color w:val="FF0000"/>
                              </w:rPr>
                              <w:t>The Best Parental Control Software for 2021</w:t>
                            </w:r>
                            <w:r>
                              <w:rPr>
                                <w:rFonts w:ascii="Arial Nova" w:hAnsi="Arial Nova"/>
                                <w:color w:val="FF0000"/>
                              </w:rPr>
                              <w:t xml:space="preserve"> </w:t>
                            </w:r>
                            <w:r w:rsidRPr="003B264C">
                              <w:rPr>
                                <w:rFonts w:ascii="Arial Nova" w:hAnsi="Arial Nova"/>
                                <w:color w:val="FF0000"/>
                              </w:rPr>
                              <w:t>https://www.pcmag.com › picks › the-best-parental-control-software</w:t>
                            </w:r>
                          </w:p>
                          <w:p w14:paraId="3C9196CB" w14:textId="23EBE8E1" w:rsidR="0072590A" w:rsidRDefault="0072590A" w:rsidP="008B59C5">
                            <w:pPr>
                              <w:rPr>
                                <w:rFonts w:ascii="Arial Nova" w:hAnsi="Arial Nova"/>
                                <w:color w:val="FF0000"/>
                              </w:rPr>
                            </w:pPr>
                            <w:r>
                              <w:rPr>
                                <w:rFonts w:ascii="Arial Nova" w:hAnsi="Arial Nova"/>
                                <w:color w:val="FF0000"/>
                              </w:rPr>
                              <w:t>NSPCC 2021</w:t>
                            </w:r>
                          </w:p>
                          <w:p w14:paraId="5E01B327" w14:textId="77777777" w:rsidR="0072590A" w:rsidRPr="003B264C" w:rsidRDefault="0072590A" w:rsidP="008B59C5">
                            <w:pPr>
                              <w:rPr>
                                <w:rFonts w:ascii="Arial Nova" w:hAnsi="Arial Nova"/>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A43A5" id="Rectangle 14" o:spid="_x0000_s1032" style="position:absolute;left:0;text-align:left;margin-left:-6.75pt;margin-top:-7.5pt;width:258.15pt;height:477.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" fillcolor="#a8d08d [1945]" strokecolor="#1f3763 [1604]" strokeweight="1pt">
                <v:textbox>
                  <w:txbxContent>
                    <w:p w14:paraId="6D5614CD" w14:textId="7C90ADF1" w:rsidR="0072590A" w:rsidRPr="004350C8" w:rsidRDefault="0072590A" w:rsidP="00D9582B">
                      <w:pPr>
                        <w:rPr>
                          <w:rFonts w:ascii="Arial Nova" w:hAnsi="Arial Nova"/>
                          <w:b/>
                          <w:bCs/>
                          <w:color w:val="000000" w:themeColor="text1"/>
                        </w:rPr>
                      </w:pPr>
                      <w:r w:rsidRPr="004350C8">
                        <w:rPr>
                          <w:rFonts w:ascii="Arial Nova" w:hAnsi="Arial Nova"/>
                          <w:b/>
                          <w:bCs/>
                          <w:color w:val="000000" w:themeColor="text1"/>
                        </w:rPr>
                        <w:t>Install the parental control program.</w:t>
                      </w:r>
                    </w:p>
                    <w:p w14:paraId="0342E5EB" w14:textId="15F12B2A" w:rsidR="0072590A" w:rsidRDefault="0072590A" w:rsidP="0093255C">
                      <w:pPr>
                        <w:rPr>
                          <w:rFonts w:ascii="Arial Nova" w:hAnsi="Arial Nova"/>
                          <w:color w:val="000000" w:themeColor="text1"/>
                        </w:rPr>
                      </w:pPr>
                      <w:r w:rsidRPr="0093255C">
                        <w:rPr>
                          <w:rFonts w:ascii="Arial Nova" w:hAnsi="Arial Nova"/>
                          <w:color w:val="000000" w:themeColor="text1"/>
                        </w:rPr>
                        <w:t>In order to improve the safety of children using the Internet, it is worth installing on the devices they use,</w:t>
                      </w:r>
                      <w:r>
                        <w:rPr>
                          <w:rFonts w:ascii="Arial Nova" w:hAnsi="Arial Nova"/>
                          <w:color w:val="000000" w:themeColor="text1"/>
                        </w:rPr>
                        <w:t xml:space="preserve"> </w:t>
                      </w:r>
                      <w:r w:rsidRPr="0093255C">
                        <w:rPr>
                          <w:rFonts w:ascii="Arial Nova" w:hAnsi="Arial Nova"/>
                          <w:color w:val="000000" w:themeColor="text1"/>
                        </w:rPr>
                        <w:t>parental control software. Programs of this type</w:t>
                      </w:r>
                      <w:r>
                        <w:rPr>
                          <w:rFonts w:ascii="Arial Nova" w:hAnsi="Arial Nova"/>
                          <w:color w:val="000000" w:themeColor="text1"/>
                        </w:rPr>
                        <w:t xml:space="preserve"> </w:t>
                      </w:r>
                      <w:r w:rsidRPr="0093255C">
                        <w:rPr>
                          <w:rFonts w:ascii="Arial Nova" w:hAnsi="Arial Nova"/>
                          <w:color w:val="000000" w:themeColor="text1"/>
                        </w:rPr>
                        <w:t>enable content filtering, time control</w:t>
                      </w:r>
                      <w:r>
                        <w:rPr>
                          <w:rFonts w:ascii="Arial Nova" w:hAnsi="Arial Nova"/>
                          <w:color w:val="000000" w:themeColor="text1"/>
                        </w:rPr>
                        <w:t xml:space="preserve"> </w:t>
                      </w:r>
                      <w:r w:rsidRPr="0093255C">
                        <w:rPr>
                          <w:rFonts w:ascii="Arial Nova" w:hAnsi="Arial Nova"/>
                          <w:color w:val="000000" w:themeColor="text1"/>
                        </w:rPr>
                        <w:t>and child's online activity, etc. Applications of this type on</w:t>
                      </w:r>
                      <w:r>
                        <w:rPr>
                          <w:rFonts w:ascii="Arial Nova" w:hAnsi="Arial Nova"/>
                          <w:color w:val="000000" w:themeColor="text1"/>
                        </w:rPr>
                        <w:t xml:space="preserve"> </w:t>
                      </w:r>
                      <w:r w:rsidRPr="0093255C">
                        <w:rPr>
                          <w:rFonts w:ascii="Arial Nova" w:hAnsi="Arial Nova"/>
                          <w:color w:val="000000" w:themeColor="text1"/>
                        </w:rPr>
                        <w:t>Tablets and smartphones are available in online stores appropriate</w:t>
                      </w:r>
                      <w:r>
                        <w:rPr>
                          <w:rFonts w:ascii="Arial Nova" w:hAnsi="Arial Nova"/>
                          <w:color w:val="000000" w:themeColor="text1"/>
                        </w:rPr>
                        <w:t xml:space="preserve"> </w:t>
                      </w:r>
                      <w:r w:rsidRPr="0093255C">
                        <w:rPr>
                          <w:rFonts w:ascii="Arial Nova" w:hAnsi="Arial Nova"/>
                          <w:color w:val="000000" w:themeColor="text1"/>
                        </w:rPr>
                        <w:t>for your operating system. Computer users</w:t>
                      </w:r>
                      <w:r>
                        <w:rPr>
                          <w:rFonts w:ascii="Arial Nova" w:hAnsi="Arial Nova"/>
                          <w:color w:val="000000" w:themeColor="text1"/>
                        </w:rPr>
                        <w:t xml:space="preserve"> can </w:t>
                      </w:r>
                      <w:r w:rsidRPr="0093255C">
                        <w:rPr>
                          <w:rFonts w:ascii="Arial Nova" w:hAnsi="Arial Nova"/>
                          <w:color w:val="000000" w:themeColor="text1"/>
                        </w:rPr>
                        <w:t>download such programs from the network or buy them in a store.</w:t>
                      </w:r>
                      <w:r>
                        <w:rPr>
                          <w:rFonts w:ascii="Arial Nova" w:hAnsi="Arial Nova"/>
                          <w:color w:val="000000" w:themeColor="text1"/>
                        </w:rPr>
                        <w:t xml:space="preserve">  </w:t>
                      </w:r>
                      <w:r w:rsidRPr="005747F1">
                        <w:rPr>
                          <w:rFonts w:ascii="Arial Nova" w:hAnsi="Arial Nova"/>
                          <w:b/>
                          <w:bCs/>
                          <w:color w:val="000000" w:themeColor="text1"/>
                        </w:rPr>
                        <w:t>The Defamation Act 2013</w:t>
                      </w:r>
                      <w:r w:rsidRPr="00A16D85">
                        <w:rPr>
                          <w:rFonts w:ascii="Arial Nova" w:hAnsi="Arial Nova"/>
                          <w:color w:val="000000" w:themeColor="text1"/>
                        </w:rPr>
                        <w:t xml:space="preserve"> </w:t>
                      </w:r>
                      <w:r w:rsidRPr="009A7BA8">
                        <w:rPr>
                          <w:rFonts w:ascii="Arial Nova" w:hAnsi="Arial Nova"/>
                          <w:color w:val="000000" w:themeColor="text1"/>
                        </w:rPr>
                        <w:t>confirms that all inappropriate public content must be removed from the internet</w:t>
                      </w:r>
                      <w:r>
                        <w:rPr>
                          <w:rFonts w:ascii="Arial Nova" w:hAnsi="Arial Nova"/>
                          <w:color w:val="000000" w:themeColor="text1"/>
                        </w:rPr>
                        <w:t>.</w:t>
                      </w:r>
                    </w:p>
                    <w:p w14:paraId="103B6B6B" w14:textId="4DC039CF" w:rsidR="0072590A" w:rsidRDefault="0072590A" w:rsidP="004D26BB">
                      <w:pPr>
                        <w:rPr>
                          <w:rFonts w:ascii="Arial Nova" w:hAnsi="Arial Nova"/>
                          <w:color w:val="000000" w:themeColor="text1"/>
                        </w:rPr>
                      </w:pPr>
                      <w:r w:rsidRPr="00291CF6">
                        <w:rPr>
                          <w:rFonts w:ascii="Arial Nova" w:hAnsi="Arial Nova"/>
                          <w:color w:val="0070C0"/>
                        </w:rPr>
                        <w:t>PARENTAL CONTROL PROGRAM</w:t>
                      </w:r>
                      <w:r>
                        <w:rPr>
                          <w:rFonts w:ascii="Arial Nova" w:hAnsi="Arial Nova"/>
                          <w:color w:val="0070C0"/>
                        </w:rPr>
                        <w:t xml:space="preserve">                            </w:t>
                      </w:r>
                      <w:r w:rsidRPr="008D33F2">
                        <w:rPr>
                          <w:rFonts w:ascii="Arial Nova" w:hAnsi="Arial Nova"/>
                          <w:color w:val="000000" w:themeColor="text1"/>
                        </w:rPr>
                        <w:t xml:space="preserve">When looking for parental control programs, it is worth doing some research on the Internet and familiarizing yourself with the manufacturers' </w:t>
                      </w:r>
                      <w:r w:rsidRPr="008C38DC">
                        <w:rPr>
                          <w:rFonts w:ascii="Arial Nova" w:hAnsi="Arial Nova"/>
                          <w:color w:val="000000" w:themeColor="text1"/>
                        </w:rPr>
                        <w:t>information software and user feedback.</w:t>
                      </w:r>
                      <w:r>
                        <w:rPr>
                          <w:rFonts w:ascii="Arial Nova" w:hAnsi="Arial Nova"/>
                          <w:color w:val="000000" w:themeColor="text1"/>
                        </w:rPr>
                        <w:t xml:space="preserve"> </w:t>
                      </w:r>
                      <w:r w:rsidRPr="008C38DC">
                        <w:rPr>
                          <w:rFonts w:ascii="Arial Nova" w:hAnsi="Arial Nova"/>
                          <w:color w:val="000000" w:themeColor="text1"/>
                        </w:rPr>
                        <w:t>Among the numerous offer</w:t>
                      </w:r>
                      <w:r>
                        <w:rPr>
                          <w:rFonts w:ascii="Arial Nova" w:hAnsi="Arial Nova"/>
                          <w:color w:val="000000" w:themeColor="text1"/>
                        </w:rPr>
                        <w:t>s</w:t>
                      </w:r>
                      <w:r w:rsidRPr="008C38DC">
                        <w:rPr>
                          <w:rFonts w:ascii="Arial Nova" w:hAnsi="Arial Nova"/>
                          <w:color w:val="000000" w:themeColor="text1"/>
                        </w:rPr>
                        <w:t xml:space="preserve"> it is worth noting, among others on:</w:t>
                      </w:r>
                      <w:r>
                        <w:rPr>
                          <w:rFonts w:ascii="Arial Nova" w:hAnsi="Arial Nova"/>
                          <w:color w:val="0070C0"/>
                        </w:rPr>
                        <w:t xml:space="preserve">                                                                    </w:t>
                      </w:r>
                      <w:r w:rsidRPr="004D26BB">
                        <w:rPr>
                          <w:rFonts w:ascii="Arial Nova" w:hAnsi="Arial Nova"/>
                          <w:color w:val="000000" w:themeColor="text1"/>
                        </w:rPr>
                        <w:t>Beniamin (Windows XP/Vista/7/8/10)</w:t>
                      </w:r>
                      <w:r>
                        <w:rPr>
                          <w:rFonts w:ascii="Arial Nova" w:hAnsi="Arial Nova"/>
                          <w:color w:val="0070C0"/>
                        </w:rPr>
                        <w:t xml:space="preserve">                        </w:t>
                      </w:r>
                      <w:r w:rsidRPr="004D26BB">
                        <w:rPr>
                          <w:rFonts w:ascii="Arial Nova" w:hAnsi="Arial Nova"/>
                          <w:color w:val="000000" w:themeColor="text1"/>
                        </w:rPr>
                        <w:t>Norton Family (Windows, Android, iOS)</w:t>
                      </w:r>
                      <w:r>
                        <w:rPr>
                          <w:rFonts w:ascii="Arial Nova" w:hAnsi="Arial Nova"/>
                          <w:color w:val="0070C0"/>
                        </w:rPr>
                        <w:t xml:space="preserve">      </w:t>
                      </w:r>
                      <w:r w:rsidRPr="004D26BB">
                        <w:rPr>
                          <w:rFonts w:ascii="Arial Nova" w:hAnsi="Arial Nova"/>
                          <w:color w:val="000000" w:themeColor="text1"/>
                        </w:rPr>
                        <w:t>Kaspersky SafeKids (Windows, Android, iOS)</w:t>
                      </w:r>
                      <w:r>
                        <w:rPr>
                          <w:rFonts w:ascii="Arial Nova" w:hAnsi="Arial Nova"/>
                          <w:color w:val="0070C0"/>
                        </w:rPr>
                        <w:t xml:space="preserve">              </w:t>
                      </w:r>
                      <w:r w:rsidRPr="004D26BB">
                        <w:rPr>
                          <w:rFonts w:ascii="Arial Nova" w:hAnsi="Arial Nova"/>
                          <w:color w:val="000000" w:themeColor="text1"/>
                        </w:rPr>
                        <w:t>F-Secure SAFE (Windows, Android, iOS)</w:t>
                      </w:r>
                      <w:r>
                        <w:rPr>
                          <w:rFonts w:ascii="Arial Nova" w:hAnsi="Arial Nova"/>
                          <w:color w:val="0070C0"/>
                        </w:rPr>
                        <w:t xml:space="preserve">            </w:t>
                      </w:r>
                      <w:r w:rsidRPr="004D26BB">
                        <w:rPr>
                          <w:rFonts w:ascii="Arial Nova" w:hAnsi="Arial Nova"/>
                          <w:color w:val="000000" w:themeColor="text1"/>
                        </w:rPr>
                        <w:t>Mobikid (Android)</w:t>
                      </w:r>
                      <w:r>
                        <w:rPr>
                          <w:rFonts w:ascii="Arial Nova" w:hAnsi="Arial Nova"/>
                          <w:color w:val="0070C0"/>
                        </w:rPr>
                        <w:t xml:space="preserve">                                                        </w:t>
                      </w:r>
                      <w:r w:rsidRPr="004D26BB">
                        <w:rPr>
                          <w:rFonts w:ascii="Arial Nova" w:hAnsi="Arial Nova"/>
                          <w:color w:val="000000" w:themeColor="text1"/>
                        </w:rPr>
                        <w:t>Kids Place (Android)</w:t>
                      </w:r>
                    </w:p>
                    <w:p w14:paraId="4C3B0EC2" w14:textId="1473E129" w:rsidR="0072590A" w:rsidRDefault="0072590A" w:rsidP="008B59C5">
                      <w:pPr>
                        <w:rPr>
                          <w:rFonts w:ascii="Arial Nova" w:hAnsi="Arial Nova"/>
                          <w:color w:val="FF0000"/>
                        </w:rPr>
                      </w:pPr>
                      <w:r w:rsidRPr="003B264C">
                        <w:rPr>
                          <w:rFonts w:ascii="Arial Nova" w:hAnsi="Arial Nova"/>
                          <w:color w:val="FF0000"/>
                        </w:rPr>
                        <w:t>The Best Parental Control Software for 2021</w:t>
                      </w:r>
                      <w:r>
                        <w:rPr>
                          <w:rFonts w:ascii="Arial Nova" w:hAnsi="Arial Nova"/>
                          <w:color w:val="FF0000"/>
                        </w:rPr>
                        <w:t xml:space="preserve"> </w:t>
                      </w:r>
                      <w:r w:rsidRPr="003B264C">
                        <w:rPr>
                          <w:rFonts w:ascii="Arial Nova" w:hAnsi="Arial Nova"/>
                          <w:color w:val="FF0000"/>
                        </w:rPr>
                        <w:t>https://www.pcmag.com › picks › the-best-parental-control-software</w:t>
                      </w:r>
                    </w:p>
                    <w:p w14:paraId="3C9196CB" w14:textId="23EBE8E1" w:rsidR="0072590A" w:rsidRDefault="0072590A" w:rsidP="008B59C5">
                      <w:pPr>
                        <w:rPr>
                          <w:rFonts w:ascii="Arial Nova" w:hAnsi="Arial Nova"/>
                          <w:color w:val="FF0000"/>
                        </w:rPr>
                      </w:pPr>
                      <w:r>
                        <w:rPr>
                          <w:rFonts w:ascii="Arial Nova" w:hAnsi="Arial Nova"/>
                          <w:color w:val="FF0000"/>
                        </w:rPr>
                        <w:t>NSPCC 2021</w:t>
                      </w:r>
                    </w:p>
                    <w:p w14:paraId="5E01B327" w14:textId="77777777" w:rsidR="0072590A" w:rsidRPr="003B264C" w:rsidRDefault="0072590A" w:rsidP="008B59C5">
                      <w:pPr>
                        <w:rPr>
                          <w:rFonts w:ascii="Arial Nova" w:hAnsi="Arial Nova"/>
                          <w:color w:val="FF0000"/>
                        </w:rPr>
                      </w:pPr>
                    </w:p>
                  </w:txbxContent>
                </v:textbox>
              </v:rect>
            </w:pict>
          </mc:Fallback>
        </mc:AlternateContent>
      </w:r>
      <w:r w:rsidR="00C03A4E">
        <w:rPr>
          <w:noProof/>
        </w:rPr>
        <mc:AlternateContent>
          <mc:Choice Requires="wps">
            <w:drawing>
              <wp:anchor distT="0" distB="0" distL="114300" distR="114300" simplePos="0" relativeHeight="251668480" behindDoc="0" locked="0" layoutInCell="1" allowOverlap="1" wp14:anchorId="3B4826A0" wp14:editId="6E0D1614">
                <wp:simplePos x="0" y="0"/>
                <wp:positionH relativeFrom="column">
                  <wp:posOffset>3295650</wp:posOffset>
                </wp:positionH>
                <wp:positionV relativeFrom="paragraph">
                  <wp:posOffset>-114300</wp:posOffset>
                </wp:positionV>
                <wp:extent cx="3227294" cy="3228975"/>
                <wp:effectExtent l="0" t="0" r="11430" b="28575"/>
                <wp:wrapNone/>
                <wp:docPr id="24" name="Rectangle 24"/>
                <wp:cNvGraphicFramePr/>
                <a:graphic xmlns:a="http://schemas.openxmlformats.org/drawingml/2006/main">
                  <a:graphicData uri="http://schemas.microsoft.com/office/word/2010/wordprocessingShape">
                    <wps:wsp>
                      <wps:cNvSpPr/>
                      <wps:spPr>
                        <a:xfrm>
                          <a:off x="0" y="0"/>
                          <a:ext cx="3227294" cy="3228975"/>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1E9319" w14:textId="76531D18" w:rsidR="0072590A" w:rsidRPr="000C5F57" w:rsidRDefault="0072590A" w:rsidP="00651785">
                            <w:pPr>
                              <w:jc w:val="both"/>
                              <w:rPr>
                                <w:rFonts w:ascii="Arial Nova" w:hAnsi="Arial Nova"/>
                                <w:b/>
                                <w:bCs/>
                                <w:color w:val="000000" w:themeColor="text1"/>
                              </w:rPr>
                            </w:pPr>
                            <w:r w:rsidRPr="000C5F57">
                              <w:rPr>
                                <w:rFonts w:ascii="Arial Nova" w:hAnsi="Arial Nova"/>
                                <w:b/>
                                <w:bCs/>
                                <w:color w:val="000000" w:themeColor="text1"/>
                              </w:rPr>
                              <w:t>Talk to your child about their online experiences.</w:t>
                            </w:r>
                          </w:p>
                          <w:p w14:paraId="5C4B8E7F" w14:textId="2DBEC5FF" w:rsidR="0072590A" w:rsidRPr="00651785" w:rsidRDefault="0072590A" w:rsidP="00651785">
                            <w:pPr>
                              <w:jc w:val="both"/>
                              <w:rPr>
                                <w:rFonts w:ascii="Arial Nova" w:hAnsi="Arial Nova"/>
                                <w:color w:val="000000" w:themeColor="text1"/>
                              </w:rPr>
                            </w:pPr>
                            <w:r w:rsidRPr="00651785">
                              <w:rPr>
                                <w:rFonts w:ascii="Arial Nova" w:hAnsi="Arial Nova"/>
                                <w:color w:val="000000" w:themeColor="text1"/>
                              </w:rPr>
                              <w:t>Good contact with the child, time for conversation and</w:t>
                            </w:r>
                            <w:r>
                              <w:rPr>
                                <w:rFonts w:ascii="Arial Nova" w:hAnsi="Arial Nova"/>
                                <w:color w:val="000000" w:themeColor="text1"/>
                              </w:rPr>
                              <w:t xml:space="preserve"> an </w:t>
                            </w:r>
                            <w:r w:rsidRPr="00651785">
                              <w:rPr>
                                <w:rFonts w:ascii="Arial Nova" w:hAnsi="Arial Nova"/>
                                <w:color w:val="000000" w:themeColor="text1"/>
                              </w:rPr>
                              <w:t>interest</w:t>
                            </w:r>
                            <w:r>
                              <w:rPr>
                                <w:rFonts w:ascii="Arial Nova" w:hAnsi="Arial Nova"/>
                                <w:color w:val="000000" w:themeColor="text1"/>
                              </w:rPr>
                              <w:t xml:space="preserve"> in </w:t>
                            </w:r>
                            <w:r w:rsidRPr="00651785">
                              <w:rPr>
                                <w:rFonts w:ascii="Arial Nova" w:hAnsi="Arial Nova"/>
                                <w:color w:val="000000" w:themeColor="text1"/>
                              </w:rPr>
                              <w:t>his experiences are extremely important to a child's development.</w:t>
                            </w:r>
                            <w:r>
                              <w:rPr>
                                <w:rFonts w:ascii="Arial Nova" w:hAnsi="Arial Nova"/>
                                <w:color w:val="000000" w:themeColor="text1"/>
                              </w:rPr>
                              <w:t xml:space="preserve"> </w:t>
                            </w:r>
                            <w:r w:rsidRPr="00651785">
                              <w:rPr>
                                <w:rFonts w:ascii="Arial Nova" w:hAnsi="Arial Nova"/>
                                <w:color w:val="000000" w:themeColor="text1"/>
                              </w:rPr>
                              <w:t>They provide him with a sense of security.</w:t>
                            </w:r>
                            <w:r>
                              <w:rPr>
                                <w:rFonts w:ascii="Arial Nova" w:hAnsi="Arial Nova"/>
                                <w:color w:val="000000" w:themeColor="text1"/>
                              </w:rPr>
                              <w:t xml:space="preserve"> </w:t>
                            </w:r>
                            <w:r w:rsidRPr="00651785">
                              <w:rPr>
                                <w:rFonts w:ascii="Arial Nova" w:hAnsi="Arial Nova"/>
                                <w:color w:val="000000" w:themeColor="text1"/>
                              </w:rPr>
                              <w:t>If electronic devices</w:t>
                            </w:r>
                            <w:r>
                              <w:rPr>
                                <w:rFonts w:ascii="Arial Nova" w:hAnsi="Arial Nova"/>
                                <w:color w:val="000000" w:themeColor="text1"/>
                              </w:rPr>
                              <w:t xml:space="preserve"> </w:t>
                            </w:r>
                            <w:r w:rsidRPr="00651785">
                              <w:rPr>
                                <w:rFonts w:ascii="Arial Nova" w:hAnsi="Arial Nova"/>
                                <w:color w:val="000000" w:themeColor="text1"/>
                              </w:rPr>
                              <w:t>and the</w:t>
                            </w:r>
                            <w:r>
                              <w:rPr>
                                <w:rFonts w:ascii="Arial Nova" w:hAnsi="Arial Nova"/>
                                <w:color w:val="000000" w:themeColor="text1"/>
                              </w:rPr>
                              <w:t xml:space="preserve"> </w:t>
                            </w:r>
                            <w:r w:rsidRPr="00651785">
                              <w:rPr>
                                <w:rFonts w:ascii="Arial Nova" w:hAnsi="Arial Nova"/>
                                <w:color w:val="000000" w:themeColor="text1"/>
                              </w:rPr>
                              <w:t>Interne</w:t>
                            </w:r>
                            <w:r>
                              <w:rPr>
                                <w:rFonts w:ascii="Arial Nova" w:hAnsi="Arial Nova"/>
                                <w:color w:val="000000" w:themeColor="text1"/>
                              </w:rPr>
                              <w:t>t</w:t>
                            </w:r>
                            <w:r w:rsidRPr="00651785">
                              <w:rPr>
                                <w:rFonts w:ascii="Arial Nova" w:hAnsi="Arial Nova"/>
                                <w:color w:val="000000" w:themeColor="text1"/>
                              </w:rPr>
                              <w:t xml:space="preserve"> appear in the world of a child</w:t>
                            </w:r>
                            <w:r>
                              <w:rPr>
                                <w:rFonts w:ascii="Arial Nova" w:hAnsi="Arial Nova"/>
                                <w:color w:val="000000" w:themeColor="text1"/>
                              </w:rPr>
                              <w:t>,</w:t>
                            </w:r>
                            <w:r w:rsidRPr="00651785">
                              <w:rPr>
                                <w:rFonts w:ascii="Arial Nova" w:hAnsi="Arial Nova"/>
                                <w:color w:val="000000" w:themeColor="text1"/>
                              </w:rPr>
                              <w:t xml:space="preserve"> it is important that they are also a topic of conversation</w:t>
                            </w:r>
                            <w:r>
                              <w:rPr>
                                <w:rFonts w:ascii="Arial Nova" w:hAnsi="Arial Nova"/>
                                <w:color w:val="000000" w:themeColor="text1"/>
                              </w:rPr>
                              <w:t xml:space="preserve"> </w:t>
                            </w:r>
                            <w:r w:rsidRPr="00651785">
                              <w:rPr>
                                <w:rFonts w:ascii="Arial Nova" w:hAnsi="Arial Nova"/>
                                <w:color w:val="000000" w:themeColor="text1"/>
                              </w:rPr>
                              <w:t>with him. Thanks to this, we will be up to date with experiences</w:t>
                            </w:r>
                            <w:r>
                              <w:rPr>
                                <w:rFonts w:ascii="Arial Nova" w:hAnsi="Arial Nova"/>
                                <w:color w:val="000000" w:themeColor="text1"/>
                              </w:rPr>
                              <w:t xml:space="preserve"> </w:t>
                            </w:r>
                            <w:r w:rsidRPr="00651785">
                              <w:rPr>
                                <w:rFonts w:ascii="Arial Nova" w:hAnsi="Arial Nova"/>
                                <w:color w:val="000000" w:themeColor="text1"/>
                              </w:rPr>
                              <w:t>the child, we will know his preferences, we will see the effects of his</w:t>
                            </w:r>
                            <w:r>
                              <w:rPr>
                                <w:rFonts w:ascii="Arial Nova" w:hAnsi="Arial Nova"/>
                                <w:color w:val="000000" w:themeColor="text1"/>
                              </w:rPr>
                              <w:t xml:space="preserve"> </w:t>
                            </w:r>
                            <w:r w:rsidRPr="00651785">
                              <w:rPr>
                                <w:rFonts w:ascii="Arial Nova" w:hAnsi="Arial Nova"/>
                                <w:color w:val="000000" w:themeColor="text1"/>
                              </w:rPr>
                              <w:t xml:space="preserve">online activity, we will give him a chance to </w:t>
                            </w:r>
                            <w:r>
                              <w:rPr>
                                <w:rFonts w:ascii="Arial Nova" w:hAnsi="Arial Nova"/>
                                <w:color w:val="000000" w:themeColor="text1"/>
                              </w:rPr>
                              <w:t xml:space="preserve">show his </w:t>
                            </w:r>
                            <w:r w:rsidRPr="00651785">
                              <w:rPr>
                                <w:rFonts w:ascii="Arial Nova" w:hAnsi="Arial Nova"/>
                                <w:color w:val="000000" w:themeColor="text1"/>
                              </w:rPr>
                              <w:t xml:space="preserve">achievements </w:t>
                            </w:r>
                            <w:r>
                              <w:rPr>
                                <w:rFonts w:ascii="Arial Nova" w:hAnsi="Arial Nova"/>
                                <w:color w:val="000000" w:themeColor="text1"/>
                              </w:rPr>
                              <w:t xml:space="preserve"> ( it is </w:t>
                            </w:r>
                            <w:r w:rsidRPr="00651785">
                              <w:rPr>
                                <w:rFonts w:ascii="Arial Nova" w:hAnsi="Arial Nova"/>
                                <w:color w:val="000000" w:themeColor="text1"/>
                              </w:rPr>
                              <w:t>important to be noticed and appreciated). Onlin</w:t>
                            </w:r>
                            <w:r>
                              <w:rPr>
                                <w:rFonts w:ascii="Arial Nova" w:hAnsi="Arial Nova"/>
                                <w:color w:val="000000" w:themeColor="text1"/>
                              </w:rPr>
                              <w:t>e c</w:t>
                            </w:r>
                            <w:r w:rsidRPr="00651785">
                              <w:rPr>
                                <w:rFonts w:ascii="Arial Nova" w:hAnsi="Arial Nova"/>
                                <w:color w:val="000000" w:themeColor="text1"/>
                              </w:rPr>
                              <w:t>onversation</w:t>
                            </w:r>
                            <w:r>
                              <w:rPr>
                                <w:rFonts w:ascii="Arial Nova" w:hAnsi="Arial Nova"/>
                                <w:color w:val="000000" w:themeColor="text1"/>
                              </w:rPr>
                              <w:t>s should be monitored as this will be a way of noticing inappropriate content or other dangers.</w:t>
                            </w:r>
                          </w:p>
                          <w:p w14:paraId="2B714085" w14:textId="77777777" w:rsidR="0072590A" w:rsidRPr="00F61820" w:rsidRDefault="0072590A" w:rsidP="00F61820">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826A0" id="Rectangle 24" o:spid="_x0000_s1033" style="position:absolute;left:0;text-align:left;margin-left:259.5pt;margin-top:-9pt;width:254.1pt;height:25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" fillcolor="#f4b083 [1941]" strokecolor="#1f3763 [1604]" strokeweight="1pt">
                <v:textbox>
                  <w:txbxContent>
                    <w:p w14:paraId="671E9319" w14:textId="76531D18" w:rsidR="0072590A" w:rsidRPr="000C5F57" w:rsidRDefault="0072590A" w:rsidP="00651785">
                      <w:pPr>
                        <w:jc w:val="both"/>
                        <w:rPr>
                          <w:rFonts w:ascii="Arial Nova" w:hAnsi="Arial Nova"/>
                          <w:b/>
                          <w:bCs/>
                          <w:color w:val="000000" w:themeColor="text1"/>
                        </w:rPr>
                      </w:pPr>
                      <w:r w:rsidRPr="000C5F57">
                        <w:rPr>
                          <w:rFonts w:ascii="Arial Nova" w:hAnsi="Arial Nova"/>
                          <w:b/>
                          <w:bCs/>
                          <w:color w:val="000000" w:themeColor="text1"/>
                        </w:rPr>
                        <w:t>Talk to your child about their online experiences.</w:t>
                      </w:r>
                    </w:p>
                    <w:p w14:paraId="5C4B8E7F" w14:textId="2DBEC5FF" w:rsidR="0072590A" w:rsidRPr="00651785" w:rsidRDefault="0072590A" w:rsidP="00651785">
                      <w:pPr>
                        <w:jc w:val="both"/>
                        <w:rPr>
                          <w:rFonts w:ascii="Arial Nova" w:hAnsi="Arial Nova"/>
                          <w:color w:val="000000" w:themeColor="text1"/>
                        </w:rPr>
                      </w:pPr>
                      <w:r w:rsidRPr="00651785">
                        <w:rPr>
                          <w:rFonts w:ascii="Arial Nova" w:hAnsi="Arial Nova"/>
                          <w:color w:val="000000" w:themeColor="text1"/>
                        </w:rPr>
                        <w:t>Good contact with the child, time for conversation and</w:t>
                      </w:r>
                      <w:r>
                        <w:rPr>
                          <w:rFonts w:ascii="Arial Nova" w:hAnsi="Arial Nova"/>
                          <w:color w:val="000000" w:themeColor="text1"/>
                        </w:rPr>
                        <w:t xml:space="preserve"> an </w:t>
                      </w:r>
                      <w:r w:rsidRPr="00651785">
                        <w:rPr>
                          <w:rFonts w:ascii="Arial Nova" w:hAnsi="Arial Nova"/>
                          <w:color w:val="000000" w:themeColor="text1"/>
                        </w:rPr>
                        <w:t>interest</w:t>
                      </w:r>
                      <w:r>
                        <w:rPr>
                          <w:rFonts w:ascii="Arial Nova" w:hAnsi="Arial Nova"/>
                          <w:color w:val="000000" w:themeColor="text1"/>
                        </w:rPr>
                        <w:t xml:space="preserve"> in </w:t>
                      </w:r>
                      <w:r w:rsidRPr="00651785">
                        <w:rPr>
                          <w:rFonts w:ascii="Arial Nova" w:hAnsi="Arial Nova"/>
                          <w:color w:val="000000" w:themeColor="text1"/>
                        </w:rPr>
                        <w:t>his experiences are extremely important to a child's development.</w:t>
                      </w:r>
                      <w:r>
                        <w:rPr>
                          <w:rFonts w:ascii="Arial Nova" w:hAnsi="Arial Nova"/>
                          <w:color w:val="000000" w:themeColor="text1"/>
                        </w:rPr>
                        <w:t xml:space="preserve"> </w:t>
                      </w:r>
                      <w:r w:rsidRPr="00651785">
                        <w:rPr>
                          <w:rFonts w:ascii="Arial Nova" w:hAnsi="Arial Nova"/>
                          <w:color w:val="000000" w:themeColor="text1"/>
                        </w:rPr>
                        <w:t>They provide him with a sense of security.</w:t>
                      </w:r>
                      <w:r>
                        <w:rPr>
                          <w:rFonts w:ascii="Arial Nova" w:hAnsi="Arial Nova"/>
                          <w:color w:val="000000" w:themeColor="text1"/>
                        </w:rPr>
                        <w:t xml:space="preserve"> </w:t>
                      </w:r>
                      <w:r w:rsidRPr="00651785">
                        <w:rPr>
                          <w:rFonts w:ascii="Arial Nova" w:hAnsi="Arial Nova"/>
                          <w:color w:val="000000" w:themeColor="text1"/>
                        </w:rPr>
                        <w:t>If electronic devices</w:t>
                      </w:r>
                      <w:r>
                        <w:rPr>
                          <w:rFonts w:ascii="Arial Nova" w:hAnsi="Arial Nova"/>
                          <w:color w:val="000000" w:themeColor="text1"/>
                        </w:rPr>
                        <w:t xml:space="preserve"> </w:t>
                      </w:r>
                      <w:r w:rsidRPr="00651785">
                        <w:rPr>
                          <w:rFonts w:ascii="Arial Nova" w:hAnsi="Arial Nova"/>
                          <w:color w:val="000000" w:themeColor="text1"/>
                        </w:rPr>
                        <w:t>and the</w:t>
                      </w:r>
                      <w:r>
                        <w:rPr>
                          <w:rFonts w:ascii="Arial Nova" w:hAnsi="Arial Nova"/>
                          <w:color w:val="000000" w:themeColor="text1"/>
                        </w:rPr>
                        <w:t xml:space="preserve"> </w:t>
                      </w:r>
                      <w:r w:rsidRPr="00651785">
                        <w:rPr>
                          <w:rFonts w:ascii="Arial Nova" w:hAnsi="Arial Nova"/>
                          <w:color w:val="000000" w:themeColor="text1"/>
                        </w:rPr>
                        <w:t>Interne</w:t>
                      </w:r>
                      <w:r>
                        <w:rPr>
                          <w:rFonts w:ascii="Arial Nova" w:hAnsi="Arial Nova"/>
                          <w:color w:val="000000" w:themeColor="text1"/>
                        </w:rPr>
                        <w:t>t</w:t>
                      </w:r>
                      <w:r w:rsidRPr="00651785">
                        <w:rPr>
                          <w:rFonts w:ascii="Arial Nova" w:hAnsi="Arial Nova"/>
                          <w:color w:val="000000" w:themeColor="text1"/>
                        </w:rPr>
                        <w:t xml:space="preserve"> appear in the world of a child</w:t>
                      </w:r>
                      <w:r>
                        <w:rPr>
                          <w:rFonts w:ascii="Arial Nova" w:hAnsi="Arial Nova"/>
                          <w:color w:val="000000" w:themeColor="text1"/>
                        </w:rPr>
                        <w:t>,</w:t>
                      </w:r>
                      <w:r w:rsidRPr="00651785">
                        <w:rPr>
                          <w:rFonts w:ascii="Arial Nova" w:hAnsi="Arial Nova"/>
                          <w:color w:val="000000" w:themeColor="text1"/>
                        </w:rPr>
                        <w:t xml:space="preserve"> it is important that they are also a topic of conversation</w:t>
                      </w:r>
                      <w:r>
                        <w:rPr>
                          <w:rFonts w:ascii="Arial Nova" w:hAnsi="Arial Nova"/>
                          <w:color w:val="000000" w:themeColor="text1"/>
                        </w:rPr>
                        <w:t xml:space="preserve"> </w:t>
                      </w:r>
                      <w:r w:rsidRPr="00651785">
                        <w:rPr>
                          <w:rFonts w:ascii="Arial Nova" w:hAnsi="Arial Nova"/>
                          <w:color w:val="000000" w:themeColor="text1"/>
                        </w:rPr>
                        <w:t>with him. Thanks to this, we will be up to date with experiences</w:t>
                      </w:r>
                      <w:r>
                        <w:rPr>
                          <w:rFonts w:ascii="Arial Nova" w:hAnsi="Arial Nova"/>
                          <w:color w:val="000000" w:themeColor="text1"/>
                        </w:rPr>
                        <w:t xml:space="preserve"> </w:t>
                      </w:r>
                      <w:r w:rsidRPr="00651785">
                        <w:rPr>
                          <w:rFonts w:ascii="Arial Nova" w:hAnsi="Arial Nova"/>
                          <w:color w:val="000000" w:themeColor="text1"/>
                        </w:rPr>
                        <w:t>the child, we will know his preferences, we will see the effects of his</w:t>
                      </w:r>
                      <w:r>
                        <w:rPr>
                          <w:rFonts w:ascii="Arial Nova" w:hAnsi="Arial Nova"/>
                          <w:color w:val="000000" w:themeColor="text1"/>
                        </w:rPr>
                        <w:t xml:space="preserve"> </w:t>
                      </w:r>
                      <w:r w:rsidRPr="00651785">
                        <w:rPr>
                          <w:rFonts w:ascii="Arial Nova" w:hAnsi="Arial Nova"/>
                          <w:color w:val="000000" w:themeColor="text1"/>
                        </w:rPr>
                        <w:t xml:space="preserve">online activity, we will give him a chance to </w:t>
                      </w:r>
                      <w:r>
                        <w:rPr>
                          <w:rFonts w:ascii="Arial Nova" w:hAnsi="Arial Nova"/>
                          <w:color w:val="000000" w:themeColor="text1"/>
                        </w:rPr>
                        <w:t xml:space="preserve">show his </w:t>
                      </w:r>
                      <w:r w:rsidRPr="00651785">
                        <w:rPr>
                          <w:rFonts w:ascii="Arial Nova" w:hAnsi="Arial Nova"/>
                          <w:color w:val="000000" w:themeColor="text1"/>
                        </w:rPr>
                        <w:t xml:space="preserve">achievements </w:t>
                      </w:r>
                      <w:r>
                        <w:rPr>
                          <w:rFonts w:ascii="Arial Nova" w:hAnsi="Arial Nova"/>
                          <w:color w:val="000000" w:themeColor="text1"/>
                        </w:rPr>
                        <w:t xml:space="preserve"> ( it is </w:t>
                      </w:r>
                      <w:r w:rsidRPr="00651785">
                        <w:rPr>
                          <w:rFonts w:ascii="Arial Nova" w:hAnsi="Arial Nova"/>
                          <w:color w:val="000000" w:themeColor="text1"/>
                        </w:rPr>
                        <w:t>important to be noticed and appreciated). Onlin</w:t>
                      </w:r>
                      <w:r>
                        <w:rPr>
                          <w:rFonts w:ascii="Arial Nova" w:hAnsi="Arial Nova"/>
                          <w:color w:val="000000" w:themeColor="text1"/>
                        </w:rPr>
                        <w:t>e c</w:t>
                      </w:r>
                      <w:r w:rsidRPr="00651785">
                        <w:rPr>
                          <w:rFonts w:ascii="Arial Nova" w:hAnsi="Arial Nova"/>
                          <w:color w:val="000000" w:themeColor="text1"/>
                        </w:rPr>
                        <w:t>onversation</w:t>
                      </w:r>
                      <w:r>
                        <w:rPr>
                          <w:rFonts w:ascii="Arial Nova" w:hAnsi="Arial Nova"/>
                          <w:color w:val="000000" w:themeColor="text1"/>
                        </w:rPr>
                        <w:t>s should be monitored as this will be a way of noticing inappropriate content or other dangers.</w:t>
                      </w:r>
                    </w:p>
                    <w:p w14:paraId="2B714085" w14:textId="77777777" w:rsidR="0072590A" w:rsidRPr="00F61820" w:rsidRDefault="0072590A" w:rsidP="00F61820">
                      <w:pPr>
                        <w:jc w:val="center"/>
                        <w:rPr>
                          <w:color w:val="000000" w:themeColor="text1"/>
                        </w:rPr>
                      </w:pPr>
                    </w:p>
                  </w:txbxContent>
                </v:textbox>
              </v:rect>
            </w:pict>
          </mc:Fallback>
        </mc:AlternateContent>
      </w:r>
      <w:r w:rsidR="00E31552">
        <w:rPr>
          <w:rFonts w:ascii="Times New Roman" w:hAnsi="Times New Roman" w:cs="Times New Roman"/>
          <w:sz w:val="24"/>
          <w:szCs w:val="24"/>
          <w:lang w:val="pl-PL"/>
        </w:rPr>
        <w:t xml:space="preserve">               </w:t>
      </w:r>
      <w:r w:rsidR="00C8589D" w:rsidRPr="00C3476A">
        <w:rPr>
          <w:noProof/>
          <w:lang w:val="pl-PL"/>
        </w:rPr>
        <w:t xml:space="preserve">                                       </w:t>
      </w:r>
    </w:p>
    <w:p w14:paraId="43F9E7E2" w14:textId="486A6420" w:rsidR="00F43EAB" w:rsidRPr="00C3476A" w:rsidRDefault="00F43EAB" w:rsidP="00B379B8">
      <w:pPr>
        <w:jc w:val="center"/>
        <w:rPr>
          <w:noProof/>
          <w:lang w:val="pl-PL"/>
        </w:rPr>
      </w:pPr>
    </w:p>
    <w:p w14:paraId="1FE16293" w14:textId="77777777" w:rsidR="00F43EAB" w:rsidRPr="00C3476A" w:rsidRDefault="00F43EAB" w:rsidP="00B379B8">
      <w:pPr>
        <w:jc w:val="center"/>
        <w:rPr>
          <w:noProof/>
          <w:lang w:val="pl-PL"/>
        </w:rPr>
      </w:pPr>
    </w:p>
    <w:p w14:paraId="32CC8C99" w14:textId="77777777" w:rsidR="00C03A4E" w:rsidRPr="00C3476A" w:rsidRDefault="00C03A4E" w:rsidP="00B379B8">
      <w:pPr>
        <w:jc w:val="center"/>
        <w:rPr>
          <w:noProof/>
          <w:lang w:val="pl-PL"/>
        </w:rPr>
      </w:pPr>
    </w:p>
    <w:p w14:paraId="1EED0B4F" w14:textId="38FCA88A" w:rsidR="00C03A4E" w:rsidRPr="00C3476A" w:rsidRDefault="00C03A4E" w:rsidP="00B379B8">
      <w:pPr>
        <w:jc w:val="center"/>
        <w:rPr>
          <w:noProof/>
          <w:lang w:val="pl-PL"/>
        </w:rPr>
      </w:pPr>
    </w:p>
    <w:p w14:paraId="164BCE4C" w14:textId="3BABFEE0" w:rsidR="00C03A4E" w:rsidRPr="00C3476A" w:rsidRDefault="00C03A4E" w:rsidP="00B379B8">
      <w:pPr>
        <w:jc w:val="center"/>
        <w:rPr>
          <w:noProof/>
          <w:lang w:val="pl-PL"/>
        </w:rPr>
      </w:pPr>
    </w:p>
    <w:p w14:paraId="11692CFA" w14:textId="37CB85BB" w:rsidR="00C3476A" w:rsidRDefault="00C8589D" w:rsidP="00C3476A">
      <w:pPr>
        <w:jc w:val="center"/>
        <w:rPr>
          <w:noProof/>
          <w:lang w:val="pl-PL"/>
        </w:rPr>
      </w:pPr>
      <w:r w:rsidRPr="00C3476A">
        <w:rPr>
          <w:noProof/>
          <w:lang w:val="pl-PL"/>
        </w:rPr>
        <w:t xml:space="preserve">                                        </w:t>
      </w:r>
      <w:r w:rsidR="00B379B8" w:rsidRPr="00C3476A">
        <w:rPr>
          <w:noProof/>
          <w:lang w:val="pl-PL"/>
        </w:rPr>
        <w:t xml:space="preserve">        </w:t>
      </w:r>
    </w:p>
    <w:p w14:paraId="54D3C503" w14:textId="6289EFC1" w:rsidR="00B744F1" w:rsidRDefault="00B744F1" w:rsidP="00C3476A">
      <w:pPr>
        <w:jc w:val="center"/>
        <w:rPr>
          <w:noProof/>
          <w:lang w:val="pl-PL"/>
        </w:rPr>
      </w:pPr>
    </w:p>
    <w:p w14:paraId="55460DAB" w14:textId="5B68F983" w:rsidR="00B744F1" w:rsidRDefault="00B744F1" w:rsidP="00C3476A">
      <w:pPr>
        <w:jc w:val="center"/>
        <w:rPr>
          <w:noProof/>
          <w:lang w:val="pl-PL"/>
        </w:rPr>
      </w:pPr>
    </w:p>
    <w:p w14:paraId="3C744F6D" w14:textId="4C24AD02" w:rsidR="000C5F57" w:rsidRPr="004E656A" w:rsidRDefault="000C5F57" w:rsidP="00C3476A">
      <w:pPr>
        <w:jc w:val="center"/>
        <w:rPr>
          <w:noProof/>
          <w:lang w:val="pl-PL"/>
        </w:rPr>
      </w:pPr>
    </w:p>
    <w:p w14:paraId="11DDA2C6" w14:textId="1F09A335" w:rsidR="000C5F57" w:rsidRPr="004E656A" w:rsidRDefault="000C5F57" w:rsidP="00C3476A">
      <w:pPr>
        <w:jc w:val="center"/>
        <w:rPr>
          <w:noProof/>
          <w:lang w:val="pl-PL"/>
        </w:rPr>
      </w:pPr>
    </w:p>
    <w:p w14:paraId="4B66C35D" w14:textId="29FF7E0C" w:rsidR="000C5F57" w:rsidRPr="004E656A" w:rsidRDefault="000C5F57" w:rsidP="00C3476A">
      <w:pPr>
        <w:jc w:val="center"/>
        <w:rPr>
          <w:noProof/>
          <w:lang w:val="pl-PL"/>
        </w:rPr>
      </w:pPr>
    </w:p>
    <w:p w14:paraId="7D3661F7" w14:textId="0BCF7E60" w:rsidR="000C5F57" w:rsidRPr="004E656A" w:rsidRDefault="007D37A2" w:rsidP="00C3476A">
      <w:pPr>
        <w:jc w:val="center"/>
        <w:rPr>
          <w:noProof/>
          <w:lang w:val="pl-PL"/>
        </w:rPr>
      </w:pPr>
      <w:r>
        <w:rPr>
          <w:noProof/>
        </w:rPr>
        <w:drawing>
          <wp:anchor distT="0" distB="0" distL="114300" distR="114300" simplePos="0" relativeHeight="251667456" behindDoc="1" locked="0" layoutInCell="1" allowOverlap="1" wp14:anchorId="2F34B27B" wp14:editId="71E011F5">
            <wp:simplePos x="0" y="0"/>
            <wp:positionH relativeFrom="column">
              <wp:posOffset>3352800</wp:posOffset>
            </wp:positionH>
            <wp:positionV relativeFrom="paragraph">
              <wp:posOffset>50165</wp:posOffset>
            </wp:positionV>
            <wp:extent cx="3065145" cy="2061845"/>
            <wp:effectExtent l="0" t="0" r="1905" b="0"/>
            <wp:wrapTight wrapText="bothSides">
              <wp:wrapPolygon edited="0">
                <wp:start x="0" y="0"/>
                <wp:lineTo x="0" y="21354"/>
                <wp:lineTo x="21479" y="21354"/>
                <wp:lineTo x="21479" y="0"/>
                <wp:lineTo x="0" y="0"/>
              </wp:wrapPolygon>
            </wp:wrapTight>
            <wp:docPr id="21" name="Picture 21" descr="Zobacz obraz źródłow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Zobacz obraz źródłow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65145" cy="2061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1A2E36" w14:textId="098526DC" w:rsidR="000C5F57" w:rsidRPr="004E656A" w:rsidRDefault="000C5F57" w:rsidP="00C3476A">
      <w:pPr>
        <w:jc w:val="center"/>
        <w:rPr>
          <w:noProof/>
          <w:lang w:val="pl-PL"/>
        </w:rPr>
      </w:pPr>
    </w:p>
    <w:p w14:paraId="0D2DD3DF" w14:textId="69F536DE" w:rsidR="00B744F1" w:rsidRDefault="00B744F1" w:rsidP="00C3476A">
      <w:pPr>
        <w:jc w:val="center"/>
        <w:rPr>
          <w:noProof/>
          <w:lang w:val="pl-PL"/>
        </w:rPr>
      </w:pPr>
    </w:p>
    <w:p w14:paraId="5087F9FB" w14:textId="6839EE3A" w:rsidR="00F60E3D" w:rsidRPr="00C3476A" w:rsidRDefault="00F60E3D" w:rsidP="00C3476A">
      <w:pPr>
        <w:jc w:val="center"/>
        <w:rPr>
          <w:noProof/>
          <w:lang w:val="pl-PL"/>
        </w:rPr>
      </w:pPr>
    </w:p>
    <w:p w14:paraId="611FB745" w14:textId="18163E53" w:rsidR="00F60E3D" w:rsidRDefault="00F60E3D" w:rsidP="00F60E3D">
      <w:pPr>
        <w:jc w:val="center"/>
        <w:rPr>
          <w:rFonts w:ascii="Times New Roman" w:hAnsi="Times New Roman" w:cs="Times New Roman"/>
          <w:sz w:val="24"/>
          <w:szCs w:val="24"/>
          <w:lang w:val="pl-PL"/>
        </w:rPr>
      </w:pPr>
    </w:p>
    <w:p w14:paraId="1A2AC488" w14:textId="4BD9EDAF" w:rsidR="00F60E3D" w:rsidRDefault="00F60E3D" w:rsidP="00F60E3D">
      <w:pPr>
        <w:jc w:val="center"/>
        <w:rPr>
          <w:rFonts w:ascii="Times New Roman" w:hAnsi="Times New Roman" w:cs="Times New Roman"/>
          <w:sz w:val="24"/>
          <w:szCs w:val="24"/>
          <w:lang w:val="pl-PL"/>
        </w:rPr>
      </w:pPr>
    </w:p>
    <w:p w14:paraId="3B6FA0E2" w14:textId="0225F6E0" w:rsidR="00F60E3D" w:rsidRDefault="00F60E3D" w:rsidP="00F60E3D">
      <w:pPr>
        <w:jc w:val="center"/>
        <w:rPr>
          <w:rFonts w:ascii="Times New Roman" w:hAnsi="Times New Roman" w:cs="Times New Roman"/>
          <w:sz w:val="24"/>
          <w:szCs w:val="24"/>
          <w:lang w:val="pl-PL"/>
        </w:rPr>
      </w:pPr>
    </w:p>
    <w:p w14:paraId="5DF58BC6" w14:textId="6211EE88" w:rsidR="00F60E3D" w:rsidRDefault="007D37A2" w:rsidP="00F60E3D">
      <w:pPr>
        <w:jc w:val="center"/>
        <w:rPr>
          <w:rFonts w:ascii="Times New Roman" w:hAnsi="Times New Roman" w:cs="Times New Roman"/>
          <w:sz w:val="24"/>
          <w:szCs w:val="24"/>
          <w:lang w:val="pl-PL"/>
        </w:rPr>
      </w:pPr>
      <w:r>
        <w:rPr>
          <w:rFonts w:ascii="Times New Roman" w:hAnsi="Times New Roman" w:cs="Times New Roman"/>
          <w:noProof/>
          <w:sz w:val="24"/>
          <w:szCs w:val="24"/>
          <w:lang w:val="pl-PL"/>
        </w:rPr>
        <mc:AlternateContent>
          <mc:Choice Requires="wps">
            <w:drawing>
              <wp:anchor distT="0" distB="0" distL="114300" distR="114300" simplePos="0" relativeHeight="251669504" behindDoc="0" locked="0" layoutInCell="1" allowOverlap="1" wp14:anchorId="3B71E1C0" wp14:editId="6BFC0108">
                <wp:simplePos x="0" y="0"/>
                <wp:positionH relativeFrom="column">
                  <wp:posOffset>3263153</wp:posOffset>
                </wp:positionH>
                <wp:positionV relativeFrom="paragraph">
                  <wp:posOffset>124497</wp:posOffset>
                </wp:positionV>
                <wp:extent cx="3164541" cy="376518"/>
                <wp:effectExtent l="0" t="0" r="17145" b="24130"/>
                <wp:wrapNone/>
                <wp:docPr id="25" name="Rectangle 25"/>
                <wp:cNvGraphicFramePr/>
                <a:graphic xmlns:a="http://schemas.openxmlformats.org/drawingml/2006/main">
                  <a:graphicData uri="http://schemas.microsoft.com/office/word/2010/wordprocessingShape">
                    <wps:wsp>
                      <wps:cNvSpPr/>
                      <wps:spPr>
                        <a:xfrm>
                          <a:off x="0" y="0"/>
                          <a:ext cx="3164541" cy="37651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C2F13F" w14:textId="7B597A18" w:rsidR="0072590A" w:rsidRPr="00FD3644" w:rsidRDefault="0072590A" w:rsidP="00C3476A">
                            <w:pPr>
                              <w:jc w:val="center"/>
                              <w:rPr>
                                <w:color w:val="000000" w:themeColor="text1"/>
                                <w:lang w:val="pl-PL"/>
                              </w:rPr>
                            </w:pPr>
                            <w:r>
                              <w:rPr>
                                <w:color w:val="000000" w:themeColor="text1"/>
                                <w:lang w:val="pl-PL"/>
                              </w:rPr>
                              <w:t>h</w:t>
                            </w:r>
                            <w:r w:rsidRPr="00FD3644">
                              <w:rPr>
                                <w:color w:val="000000" w:themeColor="text1"/>
                                <w:lang w:val="pl-PL"/>
                              </w:rPr>
                              <w:t>awai</w:t>
                            </w:r>
                            <w:r>
                              <w:rPr>
                                <w:color w:val="000000" w:themeColor="text1"/>
                                <w:lang w:val="pl-PL"/>
                              </w:rPr>
                              <w:t>pacyfic.heath.org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71E1C0" id="Rectangle 25" o:spid="_x0000_s1034" style="position:absolute;left:0;text-align:left;margin-left:256.95pt;margin-top:9.8pt;width:249.2pt;height:29.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" fillcolor="#a8d08d [1945]" strokecolor="#1f3763 [1604]" strokeweight="1pt">
                <v:textbox>
                  <w:txbxContent>
                    <w:p w14:paraId="43C2F13F" w14:textId="7B597A18" w:rsidR="0072590A" w:rsidRPr="00FD3644" w:rsidRDefault="0072590A" w:rsidP="00C3476A">
                      <w:pPr>
                        <w:jc w:val="center"/>
                        <w:rPr>
                          <w:color w:val="000000" w:themeColor="text1"/>
                          <w:lang w:val="pl-PL"/>
                        </w:rPr>
                      </w:pPr>
                      <w:r>
                        <w:rPr>
                          <w:color w:val="000000" w:themeColor="text1"/>
                          <w:lang w:val="pl-PL"/>
                        </w:rPr>
                        <w:t>h</w:t>
                      </w:r>
                      <w:r w:rsidRPr="00FD3644">
                        <w:rPr>
                          <w:color w:val="000000" w:themeColor="text1"/>
                          <w:lang w:val="pl-PL"/>
                        </w:rPr>
                        <w:t>awai</w:t>
                      </w:r>
                      <w:r>
                        <w:rPr>
                          <w:color w:val="000000" w:themeColor="text1"/>
                          <w:lang w:val="pl-PL"/>
                        </w:rPr>
                        <w:t>pacyfic.heath.org (2018)</w:t>
                      </w:r>
                    </w:p>
                  </w:txbxContent>
                </v:textbox>
              </v:rect>
            </w:pict>
          </mc:Fallback>
        </mc:AlternateContent>
      </w:r>
    </w:p>
    <w:p w14:paraId="0D5BF8E1" w14:textId="77A3CA6D" w:rsidR="00F60E3D" w:rsidRDefault="007D7BF9" w:rsidP="00F60E3D">
      <w:pPr>
        <w:jc w:val="center"/>
        <w:rPr>
          <w:rFonts w:ascii="Times New Roman" w:hAnsi="Times New Roman" w:cs="Times New Roman"/>
          <w:sz w:val="24"/>
          <w:szCs w:val="24"/>
          <w:lang w:val="pl-PL"/>
        </w:rPr>
      </w:pPr>
      <w:r>
        <w:rPr>
          <w:rFonts w:ascii="Times New Roman" w:hAnsi="Times New Roman" w:cs="Times New Roman"/>
          <w:noProof/>
          <w:sz w:val="24"/>
          <w:szCs w:val="24"/>
          <w:lang w:val="pl-PL"/>
        </w:rPr>
        <mc:AlternateContent>
          <mc:Choice Requires="wps">
            <w:drawing>
              <wp:anchor distT="0" distB="0" distL="114300" distR="114300" simplePos="0" relativeHeight="251666432" behindDoc="0" locked="0" layoutInCell="1" allowOverlap="1" wp14:anchorId="08DBB7F7" wp14:editId="6C15A82A">
                <wp:simplePos x="0" y="0"/>
                <wp:positionH relativeFrom="margin">
                  <wp:posOffset>-323850</wp:posOffset>
                </wp:positionH>
                <wp:positionV relativeFrom="paragraph">
                  <wp:posOffset>296545</wp:posOffset>
                </wp:positionV>
                <wp:extent cx="6871970" cy="2800350"/>
                <wp:effectExtent l="0" t="0" r="24130" b="19050"/>
                <wp:wrapNone/>
                <wp:docPr id="15" name="Rectangle 15"/>
                <wp:cNvGraphicFramePr/>
                <a:graphic xmlns:a="http://schemas.openxmlformats.org/drawingml/2006/main">
                  <a:graphicData uri="http://schemas.microsoft.com/office/word/2010/wordprocessingShape">
                    <wps:wsp>
                      <wps:cNvSpPr/>
                      <wps:spPr>
                        <a:xfrm rot="10800000" flipV="1">
                          <a:off x="0" y="0"/>
                          <a:ext cx="6871970" cy="2800350"/>
                        </a:xfrm>
                        <a:prstGeom prst="rect">
                          <a:avLst/>
                        </a:prstGeom>
                        <a:solidFill>
                          <a:schemeClr val="accent2">
                            <a:lumMod val="60000"/>
                            <a:lumOff val="40000"/>
                          </a:schemeClr>
                        </a:solidFill>
                        <a:ln>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56E69E" w14:textId="1DD26F16" w:rsidR="0072590A" w:rsidRPr="00B744F1" w:rsidRDefault="0072590A" w:rsidP="00B74964">
                            <w:pPr>
                              <w:jc w:val="both"/>
                              <w:rPr>
                                <w:rFonts w:ascii="Arial Nova" w:hAnsi="Arial Nova"/>
                                <w:b/>
                                <w:bCs/>
                                <w:color w:val="000000" w:themeColor="text1"/>
                              </w:rPr>
                            </w:pPr>
                            <w:r w:rsidRPr="00B744F1">
                              <w:rPr>
                                <w:rFonts w:ascii="Arial Nova" w:hAnsi="Arial Nova"/>
                                <w:b/>
                                <w:bCs/>
                                <w:color w:val="000000" w:themeColor="text1"/>
                              </w:rPr>
                              <w:t>Better Information and Education about E-safety</w:t>
                            </w:r>
                          </w:p>
                          <w:p w14:paraId="2CFC5C5C" w14:textId="4A97E6C2" w:rsidR="0072590A" w:rsidRPr="00B744F1" w:rsidRDefault="0072590A" w:rsidP="00B74964">
                            <w:pPr>
                              <w:jc w:val="both"/>
                              <w:rPr>
                                <w:rFonts w:ascii="Arial Nova" w:hAnsi="Arial Nova"/>
                                <w:color w:val="000000" w:themeColor="text1"/>
                              </w:rPr>
                            </w:pPr>
                            <w:r w:rsidRPr="00B744F1">
                              <w:rPr>
                                <w:rFonts w:ascii="Arial Nova" w:hAnsi="Arial Nova"/>
                                <w:b/>
                                <w:bCs/>
                                <w:color w:val="000000" w:themeColor="text1"/>
                              </w:rPr>
                              <w:t>Open Access Government 2019</w:t>
                            </w:r>
                            <w:r w:rsidRPr="00B744F1">
                              <w:rPr>
                                <w:rFonts w:ascii="Arial Nova" w:hAnsi="Arial Nova"/>
                                <w:color w:val="000000" w:themeColor="text1"/>
                              </w:rPr>
                              <w:t xml:space="preserve"> has taken all possible measures to help and create safety in schools for children. The charity </w:t>
                            </w:r>
                            <w:r w:rsidRPr="00B744F1">
                              <w:rPr>
                                <w:rFonts w:ascii="Arial Nova" w:hAnsi="Arial Nova"/>
                                <w:b/>
                                <w:bCs/>
                                <w:color w:val="000000" w:themeColor="text1"/>
                              </w:rPr>
                              <w:t>NSPCC 2021</w:t>
                            </w:r>
                            <w:r w:rsidRPr="00B744F1">
                              <w:rPr>
                                <w:rFonts w:ascii="Arial Nova" w:hAnsi="Arial Nova"/>
                                <w:color w:val="000000" w:themeColor="text1"/>
                              </w:rPr>
                              <w:t xml:space="preserve"> confirmed that with the present Covid 19 pandemic, many children are forced to use the media when dealing with school or their peers.</w:t>
                            </w:r>
                          </w:p>
                          <w:p w14:paraId="744D9D60" w14:textId="521453BF" w:rsidR="0072590A" w:rsidRPr="00B744F1" w:rsidRDefault="0072590A" w:rsidP="00B74964">
                            <w:pPr>
                              <w:jc w:val="both"/>
                              <w:rPr>
                                <w:rFonts w:ascii="Arial Nova" w:hAnsi="Arial Nova"/>
                                <w:color w:val="000000" w:themeColor="text1"/>
                              </w:rPr>
                            </w:pPr>
                            <w:r w:rsidRPr="00B744F1">
                              <w:rPr>
                                <w:rFonts w:ascii="Arial Nova" w:hAnsi="Arial Nova"/>
                                <w:b/>
                                <w:bCs/>
                                <w:color w:val="000000" w:themeColor="text1"/>
                              </w:rPr>
                              <w:t>UKCCIS (2016)</w:t>
                            </w:r>
                            <w:r>
                              <w:rPr>
                                <w:rFonts w:ascii="Arial Nova" w:hAnsi="Arial Nova"/>
                                <w:b/>
                                <w:bCs/>
                                <w:color w:val="000000" w:themeColor="text1"/>
                              </w:rPr>
                              <w:t xml:space="preserve"> have </w:t>
                            </w:r>
                            <w:r w:rsidRPr="00B744F1">
                              <w:rPr>
                                <w:rFonts w:ascii="Arial Nova" w:hAnsi="Arial Nova"/>
                                <w:color w:val="000000" w:themeColor="text1"/>
                              </w:rPr>
                              <w:t>create</w:t>
                            </w:r>
                            <w:r>
                              <w:rPr>
                                <w:rFonts w:ascii="Arial Nova" w:hAnsi="Arial Nova"/>
                                <w:color w:val="000000" w:themeColor="text1"/>
                              </w:rPr>
                              <w:t>d a</w:t>
                            </w:r>
                            <w:r w:rsidRPr="00B744F1">
                              <w:rPr>
                                <w:rFonts w:ascii="Arial Nova" w:hAnsi="Arial Nova"/>
                                <w:color w:val="000000" w:themeColor="text1"/>
                              </w:rPr>
                              <w:t xml:space="preserve"> program for Child Safety Online: A Practical Guide for Providers of Social Media and Interactive Services improved information and education for parents and young people.</w:t>
                            </w:r>
                          </w:p>
                          <w:p w14:paraId="30DD27F2" w14:textId="1F618052" w:rsidR="0072590A" w:rsidRPr="00B744F1" w:rsidRDefault="0072590A" w:rsidP="00B74964">
                            <w:pPr>
                              <w:jc w:val="both"/>
                              <w:rPr>
                                <w:rFonts w:ascii="Arial Nova" w:hAnsi="Arial Nova"/>
                                <w:color w:val="000000" w:themeColor="text1"/>
                              </w:rPr>
                            </w:pPr>
                            <w:r w:rsidRPr="00B744F1">
                              <w:rPr>
                                <w:rFonts w:ascii="Arial Nova" w:hAnsi="Arial Nova"/>
                                <w:color w:val="000000" w:themeColor="text1"/>
                              </w:rPr>
                              <w:t xml:space="preserve">In order to stay safe on the Internet, </w:t>
                            </w:r>
                            <w:r w:rsidRPr="00B744F1">
                              <w:rPr>
                                <w:rFonts w:ascii="Arial Nova" w:hAnsi="Arial Nova"/>
                                <w:b/>
                                <w:bCs/>
                                <w:color w:val="000000" w:themeColor="text1"/>
                              </w:rPr>
                              <w:t>Ofsted (2018)</w:t>
                            </w:r>
                            <w:r w:rsidRPr="00B744F1">
                              <w:rPr>
                                <w:rFonts w:ascii="Arial Nova" w:hAnsi="Arial Nova"/>
                                <w:color w:val="000000" w:themeColor="text1"/>
                              </w:rPr>
                              <w:t xml:space="preserve"> has introduced annual school inspections </w:t>
                            </w:r>
                            <w:r>
                              <w:rPr>
                                <w:rFonts w:ascii="Arial Nova" w:hAnsi="Arial Nova"/>
                                <w:color w:val="000000" w:themeColor="text1"/>
                              </w:rPr>
                              <w:t>of</w:t>
                            </w:r>
                            <w:r w:rsidRPr="00B744F1">
                              <w:rPr>
                                <w:rFonts w:ascii="Arial Nova" w:hAnsi="Arial Nova"/>
                                <w:color w:val="000000" w:themeColor="text1"/>
                              </w:rPr>
                              <w:t xml:space="preserve"> ICT and introduced online courses for teachers as well as for parents to improve safe practices.</w:t>
                            </w:r>
                          </w:p>
                          <w:p w14:paraId="5299F14B" w14:textId="4C8C08D0" w:rsidR="0072590A" w:rsidRPr="00B744F1" w:rsidRDefault="0072590A" w:rsidP="00B74964">
                            <w:pPr>
                              <w:jc w:val="both"/>
                              <w:rPr>
                                <w:rFonts w:ascii="Arial Nova" w:hAnsi="Arial Nova"/>
                                <w:b/>
                                <w:bCs/>
                                <w:i/>
                                <w:iCs/>
                                <w:color w:val="000000" w:themeColor="text1"/>
                              </w:rPr>
                            </w:pPr>
                            <w:r w:rsidRPr="00B744F1">
                              <w:rPr>
                                <w:rFonts w:ascii="Arial Nova" w:hAnsi="Arial Nova"/>
                                <w:b/>
                                <w:bCs/>
                                <w:i/>
                                <w:iCs/>
                                <w:color w:val="000000" w:themeColor="text1"/>
                              </w:rPr>
                              <w:t>The necessary information can be found at:</w:t>
                            </w:r>
                          </w:p>
                          <w:p w14:paraId="333AE3ED" w14:textId="55BA1860" w:rsidR="0072590A" w:rsidRPr="00B744F1" w:rsidRDefault="0072590A" w:rsidP="00B74964">
                            <w:pPr>
                              <w:jc w:val="both"/>
                              <w:rPr>
                                <w:rFonts w:ascii="Arial Nova" w:hAnsi="Arial Nova"/>
                                <w:color w:val="FF0000"/>
                              </w:rPr>
                            </w:pPr>
                            <w:r w:rsidRPr="00B744F1">
                              <w:rPr>
                                <w:rFonts w:ascii="Arial Nova" w:hAnsi="Arial Nova"/>
                                <w:color w:val="FF0000"/>
                              </w:rPr>
                              <w:t>https://www.gov.uk › government › publications › child-safety-online-a..</w:t>
                            </w:r>
                          </w:p>
                          <w:p w14:paraId="5F460CFD" w14:textId="3965978D" w:rsidR="0072590A" w:rsidRPr="00B744F1" w:rsidRDefault="0072590A" w:rsidP="00B74964">
                            <w:pPr>
                              <w:jc w:val="both"/>
                              <w:rPr>
                                <w:rFonts w:ascii="Arial Nova" w:hAnsi="Arial Nova"/>
                                <w:color w:val="FF0000"/>
                              </w:rPr>
                            </w:pPr>
                            <w:r w:rsidRPr="00B744F1">
                              <w:rPr>
                                <w:rFonts w:ascii="Arial Nova" w:hAnsi="Arial Nova"/>
                                <w:color w:val="FF0000"/>
                              </w:rPr>
                              <w:t>https://www.saferinternet.org.uk › advice-centre › parents-and-carers...</w:t>
                            </w:r>
                          </w:p>
                          <w:p w14:paraId="459CD045" w14:textId="77777777" w:rsidR="0072590A" w:rsidRDefault="0072590A" w:rsidP="00B74964">
                            <w:pPr>
                              <w:jc w:val="both"/>
                              <w:rPr>
                                <w:color w:val="000000" w:themeColor="text1"/>
                              </w:rPr>
                            </w:pPr>
                          </w:p>
                          <w:p w14:paraId="236D86F8" w14:textId="77777777" w:rsidR="0072590A" w:rsidRPr="00F6660E" w:rsidRDefault="0072590A" w:rsidP="00B74964">
                            <w:pPr>
                              <w:jc w:val="both"/>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DBB7F7" id="Rectangle 15" o:spid="_x0000_s1035" style="position:absolute;left:0;text-align:left;margin-left:-25.5pt;margin-top:23.35pt;width:541.1pt;height:220.5pt;rotation:180;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" fillcolor="#f4b083 [1941]" strokecolor="#f7caac [1301]" strokeweight="1pt">
                <v:textbox>
                  <w:txbxContent>
                    <w:p w14:paraId="2E56E69E" w14:textId="1DD26F16" w:rsidR="0072590A" w:rsidRPr="00B744F1" w:rsidRDefault="0072590A" w:rsidP="00B74964">
                      <w:pPr>
                        <w:jc w:val="both"/>
                        <w:rPr>
                          <w:rFonts w:ascii="Arial Nova" w:hAnsi="Arial Nova"/>
                          <w:b/>
                          <w:bCs/>
                          <w:color w:val="000000" w:themeColor="text1"/>
                        </w:rPr>
                      </w:pPr>
                      <w:r w:rsidRPr="00B744F1">
                        <w:rPr>
                          <w:rFonts w:ascii="Arial Nova" w:hAnsi="Arial Nova"/>
                          <w:b/>
                          <w:bCs/>
                          <w:color w:val="000000" w:themeColor="text1"/>
                        </w:rPr>
                        <w:t>Better Information and Education about E-safety</w:t>
                      </w:r>
                    </w:p>
                    <w:p w14:paraId="2CFC5C5C" w14:textId="4A97E6C2" w:rsidR="0072590A" w:rsidRPr="00B744F1" w:rsidRDefault="0072590A" w:rsidP="00B74964">
                      <w:pPr>
                        <w:jc w:val="both"/>
                        <w:rPr>
                          <w:rFonts w:ascii="Arial Nova" w:hAnsi="Arial Nova"/>
                          <w:color w:val="000000" w:themeColor="text1"/>
                        </w:rPr>
                      </w:pPr>
                      <w:r w:rsidRPr="00B744F1">
                        <w:rPr>
                          <w:rFonts w:ascii="Arial Nova" w:hAnsi="Arial Nova"/>
                          <w:b/>
                          <w:bCs/>
                          <w:color w:val="000000" w:themeColor="text1"/>
                        </w:rPr>
                        <w:t>Open Access Government 2019</w:t>
                      </w:r>
                      <w:r w:rsidRPr="00B744F1">
                        <w:rPr>
                          <w:rFonts w:ascii="Arial Nova" w:hAnsi="Arial Nova"/>
                          <w:color w:val="000000" w:themeColor="text1"/>
                        </w:rPr>
                        <w:t xml:space="preserve"> has taken all possible measures to help and create safety in schools for children. The charity </w:t>
                      </w:r>
                      <w:r w:rsidRPr="00B744F1">
                        <w:rPr>
                          <w:rFonts w:ascii="Arial Nova" w:hAnsi="Arial Nova"/>
                          <w:b/>
                          <w:bCs/>
                          <w:color w:val="000000" w:themeColor="text1"/>
                        </w:rPr>
                        <w:t>NSPCC 2021</w:t>
                      </w:r>
                      <w:r w:rsidRPr="00B744F1">
                        <w:rPr>
                          <w:rFonts w:ascii="Arial Nova" w:hAnsi="Arial Nova"/>
                          <w:color w:val="000000" w:themeColor="text1"/>
                        </w:rPr>
                        <w:t xml:space="preserve"> confirmed that with the present Covid 19 pandemic, many children are forced to use the media when dealing with school or their peers.</w:t>
                      </w:r>
                    </w:p>
                    <w:p w14:paraId="744D9D60" w14:textId="521453BF" w:rsidR="0072590A" w:rsidRPr="00B744F1" w:rsidRDefault="0072590A" w:rsidP="00B74964">
                      <w:pPr>
                        <w:jc w:val="both"/>
                        <w:rPr>
                          <w:rFonts w:ascii="Arial Nova" w:hAnsi="Arial Nova"/>
                          <w:color w:val="000000" w:themeColor="text1"/>
                        </w:rPr>
                      </w:pPr>
                      <w:r w:rsidRPr="00B744F1">
                        <w:rPr>
                          <w:rFonts w:ascii="Arial Nova" w:hAnsi="Arial Nova"/>
                          <w:b/>
                          <w:bCs/>
                          <w:color w:val="000000" w:themeColor="text1"/>
                        </w:rPr>
                        <w:t>UKCCIS (2016)</w:t>
                      </w:r>
                      <w:r>
                        <w:rPr>
                          <w:rFonts w:ascii="Arial Nova" w:hAnsi="Arial Nova"/>
                          <w:b/>
                          <w:bCs/>
                          <w:color w:val="000000" w:themeColor="text1"/>
                        </w:rPr>
                        <w:t xml:space="preserve"> have </w:t>
                      </w:r>
                      <w:r w:rsidRPr="00B744F1">
                        <w:rPr>
                          <w:rFonts w:ascii="Arial Nova" w:hAnsi="Arial Nova"/>
                          <w:color w:val="000000" w:themeColor="text1"/>
                        </w:rPr>
                        <w:t>create</w:t>
                      </w:r>
                      <w:r>
                        <w:rPr>
                          <w:rFonts w:ascii="Arial Nova" w:hAnsi="Arial Nova"/>
                          <w:color w:val="000000" w:themeColor="text1"/>
                        </w:rPr>
                        <w:t>d a</w:t>
                      </w:r>
                      <w:r w:rsidRPr="00B744F1">
                        <w:rPr>
                          <w:rFonts w:ascii="Arial Nova" w:hAnsi="Arial Nova"/>
                          <w:color w:val="000000" w:themeColor="text1"/>
                        </w:rPr>
                        <w:t xml:space="preserve"> program for Child Safety Online: A Practical Guide for Providers of Social Media and Interactive Services improved information and education for parents and young people.</w:t>
                      </w:r>
                    </w:p>
                    <w:p w14:paraId="30DD27F2" w14:textId="1F618052" w:rsidR="0072590A" w:rsidRPr="00B744F1" w:rsidRDefault="0072590A" w:rsidP="00B74964">
                      <w:pPr>
                        <w:jc w:val="both"/>
                        <w:rPr>
                          <w:rFonts w:ascii="Arial Nova" w:hAnsi="Arial Nova"/>
                          <w:color w:val="000000" w:themeColor="text1"/>
                        </w:rPr>
                      </w:pPr>
                      <w:r w:rsidRPr="00B744F1">
                        <w:rPr>
                          <w:rFonts w:ascii="Arial Nova" w:hAnsi="Arial Nova"/>
                          <w:color w:val="000000" w:themeColor="text1"/>
                        </w:rPr>
                        <w:t xml:space="preserve">In order to stay safe on the Internet, </w:t>
                      </w:r>
                      <w:r w:rsidRPr="00B744F1">
                        <w:rPr>
                          <w:rFonts w:ascii="Arial Nova" w:hAnsi="Arial Nova"/>
                          <w:b/>
                          <w:bCs/>
                          <w:color w:val="000000" w:themeColor="text1"/>
                        </w:rPr>
                        <w:t>Ofsted (2018)</w:t>
                      </w:r>
                      <w:r w:rsidRPr="00B744F1">
                        <w:rPr>
                          <w:rFonts w:ascii="Arial Nova" w:hAnsi="Arial Nova"/>
                          <w:color w:val="000000" w:themeColor="text1"/>
                        </w:rPr>
                        <w:t xml:space="preserve"> has introduced annual school inspections </w:t>
                      </w:r>
                      <w:r>
                        <w:rPr>
                          <w:rFonts w:ascii="Arial Nova" w:hAnsi="Arial Nova"/>
                          <w:color w:val="000000" w:themeColor="text1"/>
                        </w:rPr>
                        <w:t>of</w:t>
                      </w:r>
                      <w:r w:rsidRPr="00B744F1">
                        <w:rPr>
                          <w:rFonts w:ascii="Arial Nova" w:hAnsi="Arial Nova"/>
                          <w:color w:val="000000" w:themeColor="text1"/>
                        </w:rPr>
                        <w:t xml:space="preserve"> ICT and introduced online courses for teachers as well as for parents to improve safe practices.</w:t>
                      </w:r>
                    </w:p>
                    <w:p w14:paraId="5299F14B" w14:textId="4C8C08D0" w:rsidR="0072590A" w:rsidRPr="00B744F1" w:rsidRDefault="0072590A" w:rsidP="00B74964">
                      <w:pPr>
                        <w:jc w:val="both"/>
                        <w:rPr>
                          <w:rFonts w:ascii="Arial Nova" w:hAnsi="Arial Nova"/>
                          <w:b/>
                          <w:bCs/>
                          <w:i/>
                          <w:iCs/>
                          <w:color w:val="000000" w:themeColor="text1"/>
                        </w:rPr>
                      </w:pPr>
                      <w:r w:rsidRPr="00B744F1">
                        <w:rPr>
                          <w:rFonts w:ascii="Arial Nova" w:hAnsi="Arial Nova"/>
                          <w:b/>
                          <w:bCs/>
                          <w:i/>
                          <w:iCs/>
                          <w:color w:val="000000" w:themeColor="text1"/>
                        </w:rPr>
                        <w:t>The necessary information can be found at:</w:t>
                      </w:r>
                    </w:p>
                    <w:p w14:paraId="333AE3ED" w14:textId="55BA1860" w:rsidR="0072590A" w:rsidRPr="00B744F1" w:rsidRDefault="0072590A" w:rsidP="00B74964">
                      <w:pPr>
                        <w:jc w:val="both"/>
                        <w:rPr>
                          <w:rFonts w:ascii="Arial Nova" w:hAnsi="Arial Nova"/>
                          <w:color w:val="FF0000"/>
                        </w:rPr>
                      </w:pPr>
                      <w:r w:rsidRPr="00B744F1">
                        <w:rPr>
                          <w:rFonts w:ascii="Arial Nova" w:hAnsi="Arial Nova"/>
                          <w:color w:val="FF0000"/>
                        </w:rPr>
                        <w:t>https://www.gov.uk › government › publications › child-safety-online-a..</w:t>
                      </w:r>
                    </w:p>
                    <w:p w14:paraId="5F460CFD" w14:textId="3965978D" w:rsidR="0072590A" w:rsidRPr="00B744F1" w:rsidRDefault="0072590A" w:rsidP="00B74964">
                      <w:pPr>
                        <w:jc w:val="both"/>
                        <w:rPr>
                          <w:rFonts w:ascii="Arial Nova" w:hAnsi="Arial Nova"/>
                          <w:color w:val="FF0000"/>
                        </w:rPr>
                      </w:pPr>
                      <w:r w:rsidRPr="00B744F1">
                        <w:rPr>
                          <w:rFonts w:ascii="Arial Nova" w:hAnsi="Arial Nova"/>
                          <w:color w:val="FF0000"/>
                        </w:rPr>
                        <w:t>https://www.saferinternet.org.uk › advice-centre › parents-and-carers...</w:t>
                      </w:r>
                    </w:p>
                    <w:p w14:paraId="459CD045" w14:textId="77777777" w:rsidR="0072590A" w:rsidRDefault="0072590A" w:rsidP="00B74964">
                      <w:pPr>
                        <w:jc w:val="both"/>
                        <w:rPr>
                          <w:color w:val="000000" w:themeColor="text1"/>
                        </w:rPr>
                      </w:pPr>
                    </w:p>
                    <w:p w14:paraId="236D86F8" w14:textId="77777777" w:rsidR="0072590A" w:rsidRPr="00F6660E" w:rsidRDefault="0072590A" w:rsidP="00B74964">
                      <w:pPr>
                        <w:jc w:val="both"/>
                        <w:rPr>
                          <w:color w:val="000000" w:themeColor="text1"/>
                        </w:rPr>
                      </w:pPr>
                    </w:p>
                  </w:txbxContent>
                </v:textbox>
                <w10:wrap anchorx="margin"/>
              </v:rect>
            </w:pict>
          </mc:Fallback>
        </mc:AlternateContent>
      </w:r>
    </w:p>
    <w:p w14:paraId="489AB83E" w14:textId="7B188B45" w:rsidR="00F60E3D" w:rsidRDefault="00F60E3D" w:rsidP="00F60E3D">
      <w:pPr>
        <w:jc w:val="center"/>
        <w:rPr>
          <w:rFonts w:ascii="Times New Roman" w:hAnsi="Times New Roman" w:cs="Times New Roman"/>
          <w:sz w:val="24"/>
          <w:szCs w:val="24"/>
          <w:lang w:val="pl-PL"/>
        </w:rPr>
      </w:pPr>
    </w:p>
    <w:p w14:paraId="3C802819" w14:textId="59807457" w:rsidR="00F60E3D" w:rsidRDefault="00F60E3D" w:rsidP="00F60E3D">
      <w:pPr>
        <w:jc w:val="center"/>
        <w:rPr>
          <w:rFonts w:ascii="Times New Roman" w:hAnsi="Times New Roman" w:cs="Times New Roman"/>
          <w:sz w:val="24"/>
          <w:szCs w:val="24"/>
          <w:lang w:val="pl-PL"/>
        </w:rPr>
      </w:pPr>
    </w:p>
    <w:p w14:paraId="5D9B47A5" w14:textId="7F0B31C1" w:rsidR="00F60E3D" w:rsidRDefault="00F60E3D" w:rsidP="00F60E3D">
      <w:pPr>
        <w:jc w:val="center"/>
        <w:rPr>
          <w:rFonts w:ascii="Times New Roman" w:hAnsi="Times New Roman" w:cs="Times New Roman"/>
          <w:sz w:val="24"/>
          <w:szCs w:val="24"/>
          <w:lang w:val="pl-PL"/>
        </w:rPr>
      </w:pPr>
    </w:p>
    <w:p w14:paraId="2A180C61" w14:textId="2ECB10CC" w:rsidR="00F60E3D" w:rsidRDefault="00F60E3D" w:rsidP="00F60E3D">
      <w:pPr>
        <w:jc w:val="center"/>
        <w:rPr>
          <w:rFonts w:ascii="Times New Roman" w:hAnsi="Times New Roman" w:cs="Times New Roman"/>
          <w:sz w:val="24"/>
          <w:szCs w:val="24"/>
          <w:lang w:val="pl-PL"/>
        </w:rPr>
      </w:pPr>
    </w:p>
    <w:p w14:paraId="416A6DE0" w14:textId="084B749F" w:rsidR="00F60E3D" w:rsidRDefault="00F60E3D" w:rsidP="00F60E3D">
      <w:pPr>
        <w:jc w:val="center"/>
        <w:rPr>
          <w:rFonts w:ascii="Times New Roman" w:hAnsi="Times New Roman" w:cs="Times New Roman"/>
          <w:sz w:val="24"/>
          <w:szCs w:val="24"/>
          <w:lang w:val="pl-PL"/>
        </w:rPr>
      </w:pPr>
    </w:p>
    <w:p w14:paraId="18B0F548" w14:textId="77777777" w:rsidR="007D7BF9" w:rsidRDefault="007D7BF9" w:rsidP="00F60E3D">
      <w:pPr>
        <w:jc w:val="center"/>
        <w:rPr>
          <w:rFonts w:ascii="Times New Roman" w:hAnsi="Times New Roman" w:cs="Times New Roman"/>
          <w:sz w:val="24"/>
          <w:szCs w:val="24"/>
          <w:lang w:val="pl-PL"/>
        </w:rPr>
      </w:pPr>
    </w:p>
    <w:p w14:paraId="45BE9F7A" w14:textId="77777777" w:rsidR="007D7BF9" w:rsidRDefault="007D7BF9" w:rsidP="00F60E3D">
      <w:pPr>
        <w:jc w:val="center"/>
        <w:rPr>
          <w:rFonts w:ascii="Times New Roman" w:hAnsi="Times New Roman" w:cs="Times New Roman"/>
          <w:sz w:val="24"/>
          <w:szCs w:val="24"/>
          <w:lang w:val="pl-PL"/>
        </w:rPr>
      </w:pPr>
    </w:p>
    <w:p w14:paraId="33A745A1" w14:textId="77777777" w:rsidR="007D7BF9" w:rsidRDefault="007D7BF9" w:rsidP="00F60E3D">
      <w:pPr>
        <w:jc w:val="center"/>
        <w:rPr>
          <w:rFonts w:ascii="Times New Roman" w:hAnsi="Times New Roman" w:cs="Times New Roman"/>
          <w:sz w:val="24"/>
          <w:szCs w:val="24"/>
          <w:lang w:val="pl-PL"/>
        </w:rPr>
      </w:pPr>
    </w:p>
    <w:p w14:paraId="78557070" w14:textId="77777777" w:rsidR="007D7BF9" w:rsidRDefault="007D7BF9" w:rsidP="00F60E3D">
      <w:pPr>
        <w:jc w:val="center"/>
        <w:rPr>
          <w:rFonts w:ascii="Times New Roman" w:hAnsi="Times New Roman" w:cs="Times New Roman"/>
          <w:sz w:val="24"/>
          <w:szCs w:val="24"/>
          <w:lang w:val="pl-PL"/>
        </w:rPr>
      </w:pPr>
    </w:p>
    <w:p w14:paraId="45278673" w14:textId="77777777" w:rsidR="007D6B8A" w:rsidRDefault="007D6B8A" w:rsidP="00F60E3D">
      <w:pPr>
        <w:jc w:val="center"/>
        <w:rPr>
          <w:rFonts w:ascii="Times New Roman" w:hAnsi="Times New Roman" w:cs="Times New Roman"/>
          <w:sz w:val="24"/>
          <w:szCs w:val="24"/>
          <w:lang w:val="pl-PL"/>
        </w:rPr>
      </w:pPr>
    </w:p>
    <w:p w14:paraId="65922356" w14:textId="5D8B5422" w:rsidR="00F60E3D" w:rsidRDefault="00C150FC" w:rsidP="00F60E3D">
      <w:pPr>
        <w:jc w:val="center"/>
        <w:rPr>
          <w:rFonts w:ascii="Times New Roman" w:hAnsi="Times New Roman" w:cs="Times New Roman"/>
          <w:sz w:val="24"/>
          <w:szCs w:val="24"/>
          <w:lang w:val="pl-PL"/>
        </w:rPr>
      </w:pPr>
      <w:r>
        <w:rPr>
          <w:rFonts w:ascii="Times New Roman" w:hAnsi="Times New Roman" w:cs="Times New Roman"/>
          <w:sz w:val="24"/>
          <w:szCs w:val="24"/>
          <w:lang w:val="pl-PL"/>
        </w:rPr>
        <w:t>Section 3</w:t>
      </w:r>
    </w:p>
    <w:p w14:paraId="47AC9ED4" w14:textId="77777777" w:rsidR="001E6BE8" w:rsidRDefault="001E6BE8" w:rsidP="00F60E3D">
      <w:pPr>
        <w:jc w:val="center"/>
        <w:rPr>
          <w:rFonts w:ascii="Times New Roman" w:hAnsi="Times New Roman" w:cs="Times New Roman"/>
          <w:sz w:val="24"/>
          <w:szCs w:val="24"/>
          <w:lang w:val="pl-PL"/>
        </w:rPr>
      </w:pPr>
    </w:p>
    <w:tbl>
      <w:tblPr>
        <w:tblStyle w:val="TableGrid"/>
        <w:tblW w:w="0" w:type="auto"/>
        <w:tblLook w:val="04A0" w:firstRow="1" w:lastRow="0" w:firstColumn="1" w:lastColumn="0" w:noHBand="0" w:noVBand="1"/>
      </w:tblPr>
      <w:tblGrid>
        <w:gridCol w:w="9016"/>
      </w:tblGrid>
      <w:tr w:rsidR="00BF1AEB" w:rsidRPr="008B77D0" w14:paraId="6130A91A" w14:textId="77777777" w:rsidTr="00BF1AEB">
        <w:tc>
          <w:tcPr>
            <w:tcW w:w="9016" w:type="dxa"/>
          </w:tcPr>
          <w:p w14:paraId="55011E69" w14:textId="77777777" w:rsidR="008B77D0" w:rsidRPr="008B77D0" w:rsidRDefault="008B77D0" w:rsidP="008B77D0">
            <w:pPr>
              <w:jc w:val="center"/>
              <w:rPr>
                <w:rFonts w:ascii="Times New Roman" w:hAnsi="Times New Roman" w:cs="Times New Roman"/>
                <w:sz w:val="24"/>
                <w:szCs w:val="24"/>
              </w:rPr>
            </w:pPr>
            <w:r w:rsidRPr="008B77D0">
              <w:rPr>
                <w:rFonts w:ascii="Times New Roman" w:hAnsi="Times New Roman" w:cs="Times New Roman"/>
                <w:sz w:val="24"/>
                <w:szCs w:val="24"/>
              </w:rPr>
              <w:t>Cynllun Gweithgaredd Sgiliau Llythrennedd Digidol</w:t>
            </w:r>
          </w:p>
          <w:p w14:paraId="25203F7F" w14:textId="26F8935D" w:rsidR="00BF1AEB" w:rsidRPr="008B77D0" w:rsidRDefault="008B77D0" w:rsidP="008B77D0">
            <w:pPr>
              <w:jc w:val="center"/>
              <w:rPr>
                <w:rFonts w:ascii="Times New Roman" w:hAnsi="Times New Roman" w:cs="Times New Roman"/>
                <w:sz w:val="24"/>
                <w:szCs w:val="24"/>
              </w:rPr>
            </w:pPr>
            <w:r w:rsidRPr="008B77D0">
              <w:rPr>
                <w:rFonts w:ascii="Times New Roman" w:hAnsi="Times New Roman" w:cs="Times New Roman"/>
                <w:sz w:val="24"/>
                <w:szCs w:val="24"/>
              </w:rPr>
              <w:t>Activity Plan for Digital Literacy Skills</w:t>
            </w:r>
          </w:p>
        </w:tc>
      </w:tr>
      <w:tr w:rsidR="007A4760" w:rsidRPr="008B77D0" w14:paraId="058F475D" w14:textId="77777777" w:rsidTr="00BF1AEB">
        <w:tc>
          <w:tcPr>
            <w:tcW w:w="9016" w:type="dxa"/>
          </w:tcPr>
          <w:tbl>
            <w:tblPr>
              <w:tblStyle w:val="TableGrid"/>
              <w:tblW w:w="0" w:type="auto"/>
              <w:tblLook w:val="04A0" w:firstRow="1" w:lastRow="0" w:firstColumn="1" w:lastColumn="0" w:noHBand="0" w:noVBand="1"/>
            </w:tblPr>
            <w:tblGrid>
              <w:gridCol w:w="2930"/>
              <w:gridCol w:w="2930"/>
              <w:gridCol w:w="2930"/>
            </w:tblGrid>
            <w:tr w:rsidR="009C2505" w:rsidRPr="008B77D0" w14:paraId="42491779" w14:textId="77777777" w:rsidTr="009827F0">
              <w:trPr>
                <w:trHeight w:val="1016"/>
              </w:trPr>
              <w:tc>
                <w:tcPr>
                  <w:tcW w:w="2930" w:type="dxa"/>
                </w:tcPr>
                <w:p w14:paraId="6411322C" w14:textId="77777777" w:rsidR="00124C56" w:rsidRPr="00124C56" w:rsidRDefault="00124C56" w:rsidP="00124C56">
                  <w:pPr>
                    <w:jc w:val="center"/>
                    <w:rPr>
                      <w:rFonts w:ascii="Times New Roman" w:hAnsi="Times New Roman" w:cs="Times New Roman"/>
                      <w:sz w:val="24"/>
                      <w:szCs w:val="24"/>
                    </w:rPr>
                  </w:pPr>
                  <w:r w:rsidRPr="00124C56">
                    <w:rPr>
                      <w:rFonts w:ascii="Times New Roman" w:hAnsi="Times New Roman" w:cs="Times New Roman"/>
                      <w:sz w:val="24"/>
                      <w:szCs w:val="24"/>
                    </w:rPr>
                    <w:t>Nifer o blant:</w:t>
                  </w:r>
                </w:p>
                <w:p w14:paraId="02BEA8A4" w14:textId="77777777" w:rsidR="00124C56" w:rsidRPr="00124C56" w:rsidRDefault="00124C56" w:rsidP="00124C56">
                  <w:pPr>
                    <w:jc w:val="center"/>
                    <w:rPr>
                      <w:rFonts w:ascii="Times New Roman" w:hAnsi="Times New Roman" w:cs="Times New Roman"/>
                      <w:sz w:val="24"/>
                      <w:szCs w:val="24"/>
                    </w:rPr>
                  </w:pPr>
                </w:p>
                <w:p w14:paraId="7A67A479" w14:textId="77912495" w:rsidR="009C2505" w:rsidRPr="008B77D0" w:rsidRDefault="00124C56" w:rsidP="00124C56">
                  <w:pPr>
                    <w:jc w:val="center"/>
                    <w:rPr>
                      <w:rFonts w:ascii="Times New Roman" w:hAnsi="Times New Roman" w:cs="Times New Roman"/>
                      <w:sz w:val="24"/>
                      <w:szCs w:val="24"/>
                    </w:rPr>
                  </w:pPr>
                  <w:r w:rsidRPr="00124C56">
                    <w:rPr>
                      <w:rFonts w:ascii="Times New Roman" w:hAnsi="Times New Roman" w:cs="Times New Roman"/>
                      <w:sz w:val="24"/>
                      <w:szCs w:val="24"/>
                    </w:rPr>
                    <w:t>Number of children:</w:t>
                  </w:r>
                  <w:r w:rsidR="006A6335">
                    <w:rPr>
                      <w:rFonts w:ascii="Times New Roman" w:hAnsi="Times New Roman" w:cs="Times New Roman"/>
                      <w:sz w:val="24"/>
                      <w:szCs w:val="24"/>
                    </w:rPr>
                    <w:t>6</w:t>
                  </w:r>
                  <w:r w:rsidR="000C59BC">
                    <w:rPr>
                      <w:rFonts w:ascii="Times New Roman" w:hAnsi="Times New Roman" w:cs="Times New Roman"/>
                      <w:sz w:val="24"/>
                      <w:szCs w:val="24"/>
                    </w:rPr>
                    <w:t xml:space="preserve"> </w:t>
                  </w:r>
                  <w:r w:rsidR="0025210A">
                    <w:rPr>
                      <w:rFonts w:ascii="Times New Roman" w:hAnsi="Times New Roman" w:cs="Times New Roman"/>
                      <w:sz w:val="24"/>
                      <w:szCs w:val="24"/>
                    </w:rPr>
                    <w:t xml:space="preserve">children </w:t>
                  </w:r>
                  <w:r w:rsidR="000C59BC" w:rsidRPr="000C59BC">
                    <w:rPr>
                      <w:rFonts w:ascii="Times New Roman" w:hAnsi="Times New Roman" w:cs="Times New Roman"/>
                      <w:sz w:val="24"/>
                      <w:szCs w:val="24"/>
                    </w:rPr>
                    <w:t>around the IWB, limited by number of chairs</w:t>
                  </w:r>
                </w:p>
              </w:tc>
              <w:tc>
                <w:tcPr>
                  <w:tcW w:w="2930" w:type="dxa"/>
                </w:tcPr>
                <w:p w14:paraId="7B769495" w14:textId="77777777" w:rsidR="00636061" w:rsidRPr="00636061" w:rsidRDefault="00636061" w:rsidP="00636061">
                  <w:pPr>
                    <w:jc w:val="center"/>
                    <w:rPr>
                      <w:rFonts w:ascii="Times New Roman" w:hAnsi="Times New Roman" w:cs="Times New Roman"/>
                      <w:sz w:val="24"/>
                      <w:szCs w:val="24"/>
                    </w:rPr>
                  </w:pPr>
                  <w:r w:rsidRPr="00636061">
                    <w:rPr>
                      <w:rFonts w:ascii="Times New Roman" w:hAnsi="Times New Roman" w:cs="Times New Roman"/>
                      <w:sz w:val="24"/>
                      <w:szCs w:val="24"/>
                    </w:rPr>
                    <w:t>Oed y plant:</w:t>
                  </w:r>
                </w:p>
                <w:p w14:paraId="0F2EFF89" w14:textId="77777777" w:rsidR="00636061" w:rsidRPr="00636061" w:rsidRDefault="00636061" w:rsidP="00636061">
                  <w:pPr>
                    <w:jc w:val="center"/>
                    <w:rPr>
                      <w:rFonts w:ascii="Times New Roman" w:hAnsi="Times New Roman" w:cs="Times New Roman"/>
                      <w:sz w:val="24"/>
                      <w:szCs w:val="24"/>
                    </w:rPr>
                  </w:pPr>
                </w:p>
                <w:p w14:paraId="751DA8D2" w14:textId="19A879F0" w:rsidR="009C2505" w:rsidRPr="008B77D0" w:rsidRDefault="00636061" w:rsidP="00636061">
                  <w:pPr>
                    <w:jc w:val="center"/>
                    <w:rPr>
                      <w:rFonts w:ascii="Times New Roman" w:hAnsi="Times New Roman" w:cs="Times New Roman"/>
                      <w:sz w:val="24"/>
                      <w:szCs w:val="24"/>
                    </w:rPr>
                  </w:pPr>
                  <w:r w:rsidRPr="00636061">
                    <w:rPr>
                      <w:rFonts w:ascii="Times New Roman" w:hAnsi="Times New Roman" w:cs="Times New Roman"/>
                      <w:sz w:val="24"/>
                      <w:szCs w:val="24"/>
                    </w:rPr>
                    <w:t>Age of children:</w:t>
                  </w:r>
                  <w:r w:rsidR="0025210A">
                    <w:rPr>
                      <w:rFonts w:ascii="Times New Roman" w:hAnsi="Times New Roman" w:cs="Times New Roman"/>
                      <w:sz w:val="24"/>
                      <w:szCs w:val="24"/>
                    </w:rPr>
                    <w:t>5</w:t>
                  </w:r>
                </w:p>
              </w:tc>
              <w:tc>
                <w:tcPr>
                  <w:tcW w:w="2930" w:type="dxa"/>
                </w:tcPr>
                <w:p w14:paraId="7063AB64" w14:textId="77777777" w:rsidR="001111CC" w:rsidRPr="001111CC" w:rsidRDefault="001111CC" w:rsidP="001111CC">
                  <w:pPr>
                    <w:jc w:val="center"/>
                    <w:rPr>
                      <w:rFonts w:ascii="Times New Roman" w:hAnsi="Times New Roman" w:cs="Times New Roman"/>
                      <w:sz w:val="24"/>
                      <w:szCs w:val="24"/>
                    </w:rPr>
                  </w:pPr>
                  <w:r w:rsidRPr="001111CC">
                    <w:rPr>
                      <w:rFonts w:ascii="Times New Roman" w:hAnsi="Times New Roman" w:cs="Times New Roman"/>
                      <w:sz w:val="24"/>
                      <w:szCs w:val="24"/>
                    </w:rPr>
                    <w:t>Nifer o oedolion:</w:t>
                  </w:r>
                </w:p>
                <w:p w14:paraId="3AB31FCD" w14:textId="77777777" w:rsidR="001111CC" w:rsidRPr="001111CC" w:rsidRDefault="001111CC" w:rsidP="001111CC">
                  <w:pPr>
                    <w:jc w:val="center"/>
                    <w:rPr>
                      <w:rFonts w:ascii="Times New Roman" w:hAnsi="Times New Roman" w:cs="Times New Roman"/>
                      <w:sz w:val="24"/>
                      <w:szCs w:val="24"/>
                    </w:rPr>
                  </w:pPr>
                </w:p>
                <w:p w14:paraId="0DE26BAA" w14:textId="142EE508" w:rsidR="009C2505" w:rsidRPr="008B77D0" w:rsidRDefault="001111CC" w:rsidP="001111CC">
                  <w:pPr>
                    <w:jc w:val="center"/>
                    <w:rPr>
                      <w:rFonts w:ascii="Times New Roman" w:hAnsi="Times New Roman" w:cs="Times New Roman"/>
                      <w:sz w:val="24"/>
                      <w:szCs w:val="24"/>
                    </w:rPr>
                  </w:pPr>
                  <w:r w:rsidRPr="001111CC">
                    <w:rPr>
                      <w:rFonts w:ascii="Times New Roman" w:hAnsi="Times New Roman" w:cs="Times New Roman"/>
                      <w:sz w:val="24"/>
                      <w:szCs w:val="24"/>
                    </w:rPr>
                    <w:t>Number of adults</w:t>
                  </w:r>
                  <w:r w:rsidR="006A6335">
                    <w:rPr>
                      <w:rFonts w:ascii="Times New Roman" w:hAnsi="Times New Roman" w:cs="Times New Roman"/>
                      <w:sz w:val="24"/>
                      <w:szCs w:val="24"/>
                    </w:rPr>
                    <w:t>1</w:t>
                  </w:r>
                </w:p>
              </w:tc>
            </w:tr>
            <w:tr w:rsidR="009C2505" w:rsidRPr="008B77D0" w14:paraId="49A1A108" w14:textId="77777777" w:rsidTr="009C2505">
              <w:trPr>
                <w:trHeight w:val="1020"/>
              </w:trPr>
              <w:tc>
                <w:tcPr>
                  <w:tcW w:w="2930" w:type="dxa"/>
                </w:tcPr>
                <w:p w14:paraId="646312DD" w14:textId="77777777" w:rsidR="00A74420" w:rsidRPr="00A74420" w:rsidRDefault="00A74420" w:rsidP="00A74420">
                  <w:pPr>
                    <w:jc w:val="center"/>
                    <w:rPr>
                      <w:rFonts w:ascii="Times New Roman" w:hAnsi="Times New Roman" w:cs="Times New Roman"/>
                      <w:sz w:val="24"/>
                      <w:szCs w:val="24"/>
                    </w:rPr>
                  </w:pPr>
                  <w:r w:rsidRPr="00A74420">
                    <w:rPr>
                      <w:rFonts w:ascii="Times New Roman" w:hAnsi="Times New Roman" w:cs="Times New Roman"/>
                      <w:sz w:val="24"/>
                      <w:szCs w:val="24"/>
                    </w:rPr>
                    <w:t>Lleoliad:</w:t>
                  </w:r>
                </w:p>
                <w:p w14:paraId="47D7A5F1" w14:textId="77777777" w:rsidR="00A74420" w:rsidRPr="00A74420" w:rsidRDefault="00A74420" w:rsidP="00A74420">
                  <w:pPr>
                    <w:jc w:val="center"/>
                    <w:rPr>
                      <w:rFonts w:ascii="Times New Roman" w:hAnsi="Times New Roman" w:cs="Times New Roman"/>
                      <w:sz w:val="24"/>
                      <w:szCs w:val="24"/>
                    </w:rPr>
                  </w:pPr>
                </w:p>
                <w:p w14:paraId="09165813" w14:textId="2C0F29C2" w:rsidR="009C2505" w:rsidRPr="008B77D0" w:rsidRDefault="00A74420" w:rsidP="00A74420">
                  <w:pPr>
                    <w:jc w:val="center"/>
                    <w:rPr>
                      <w:rFonts w:ascii="Times New Roman" w:hAnsi="Times New Roman" w:cs="Times New Roman"/>
                      <w:sz w:val="24"/>
                      <w:szCs w:val="24"/>
                    </w:rPr>
                  </w:pPr>
                  <w:r w:rsidRPr="00A74420">
                    <w:rPr>
                      <w:rFonts w:ascii="Times New Roman" w:hAnsi="Times New Roman" w:cs="Times New Roman"/>
                      <w:sz w:val="24"/>
                      <w:szCs w:val="24"/>
                    </w:rPr>
                    <w:t>Location:</w:t>
                  </w:r>
                  <w:r w:rsidR="0025210A">
                    <w:rPr>
                      <w:rFonts w:ascii="Times New Roman" w:hAnsi="Times New Roman" w:cs="Times New Roman"/>
                      <w:sz w:val="24"/>
                      <w:szCs w:val="24"/>
                    </w:rPr>
                    <w:t>class room</w:t>
                  </w:r>
                </w:p>
              </w:tc>
              <w:tc>
                <w:tcPr>
                  <w:tcW w:w="2930" w:type="dxa"/>
                </w:tcPr>
                <w:p w14:paraId="3F8B5E84" w14:textId="77777777" w:rsidR="00E07FCB" w:rsidRPr="00E07FCB" w:rsidRDefault="00E07FCB" w:rsidP="00E07FCB">
                  <w:pPr>
                    <w:jc w:val="center"/>
                    <w:rPr>
                      <w:rFonts w:ascii="Times New Roman" w:hAnsi="Times New Roman" w:cs="Times New Roman"/>
                      <w:sz w:val="24"/>
                      <w:szCs w:val="24"/>
                    </w:rPr>
                  </w:pPr>
                  <w:r w:rsidRPr="00E07FCB">
                    <w:rPr>
                      <w:rFonts w:ascii="Times New Roman" w:hAnsi="Times New Roman" w:cs="Times New Roman"/>
                      <w:sz w:val="24"/>
                      <w:szCs w:val="24"/>
                    </w:rPr>
                    <w:t>Amser paratoi:</w:t>
                  </w:r>
                </w:p>
                <w:p w14:paraId="60B5CFCF" w14:textId="77777777" w:rsidR="00E07FCB" w:rsidRPr="00E07FCB" w:rsidRDefault="00E07FCB" w:rsidP="00E07FCB">
                  <w:pPr>
                    <w:jc w:val="center"/>
                    <w:rPr>
                      <w:rFonts w:ascii="Times New Roman" w:hAnsi="Times New Roman" w:cs="Times New Roman"/>
                      <w:sz w:val="24"/>
                      <w:szCs w:val="24"/>
                    </w:rPr>
                  </w:pPr>
                </w:p>
                <w:p w14:paraId="393D7F95" w14:textId="54BF4157" w:rsidR="009C2505" w:rsidRPr="008B77D0" w:rsidRDefault="00E07FCB" w:rsidP="00E07FCB">
                  <w:pPr>
                    <w:jc w:val="center"/>
                    <w:rPr>
                      <w:rFonts w:ascii="Times New Roman" w:hAnsi="Times New Roman" w:cs="Times New Roman"/>
                      <w:sz w:val="24"/>
                      <w:szCs w:val="24"/>
                    </w:rPr>
                  </w:pPr>
                  <w:r w:rsidRPr="00E07FCB">
                    <w:rPr>
                      <w:rFonts w:ascii="Times New Roman" w:hAnsi="Times New Roman" w:cs="Times New Roman"/>
                      <w:sz w:val="24"/>
                      <w:szCs w:val="24"/>
                    </w:rPr>
                    <w:t>Preparation time</w:t>
                  </w:r>
                  <w:r w:rsidR="006A2210">
                    <w:rPr>
                      <w:rFonts w:ascii="Times New Roman" w:hAnsi="Times New Roman" w:cs="Times New Roman"/>
                      <w:sz w:val="24"/>
                      <w:szCs w:val="24"/>
                    </w:rPr>
                    <w:t xml:space="preserve">10 </w:t>
                  </w:r>
                  <w:r w:rsidR="00BE58FC">
                    <w:rPr>
                      <w:rFonts w:ascii="Times New Roman" w:hAnsi="Times New Roman" w:cs="Times New Roman"/>
                      <w:sz w:val="24"/>
                      <w:szCs w:val="24"/>
                    </w:rPr>
                    <w:t>min</w:t>
                  </w:r>
                </w:p>
              </w:tc>
              <w:tc>
                <w:tcPr>
                  <w:tcW w:w="2930" w:type="dxa"/>
                </w:tcPr>
                <w:p w14:paraId="02F878F8" w14:textId="77777777" w:rsidR="00243CFC" w:rsidRPr="00243CFC" w:rsidRDefault="00243CFC" w:rsidP="00243CFC">
                  <w:pPr>
                    <w:jc w:val="center"/>
                    <w:rPr>
                      <w:rFonts w:ascii="Times New Roman" w:hAnsi="Times New Roman" w:cs="Times New Roman"/>
                      <w:sz w:val="24"/>
                      <w:szCs w:val="24"/>
                    </w:rPr>
                  </w:pPr>
                  <w:r w:rsidRPr="00243CFC">
                    <w:rPr>
                      <w:rFonts w:ascii="Times New Roman" w:hAnsi="Times New Roman" w:cs="Times New Roman"/>
                      <w:sz w:val="24"/>
                      <w:szCs w:val="24"/>
                    </w:rPr>
                    <w:t>Amser gweithgaredd:</w:t>
                  </w:r>
                </w:p>
                <w:p w14:paraId="11456610" w14:textId="77777777" w:rsidR="00243CFC" w:rsidRPr="00243CFC" w:rsidRDefault="00243CFC" w:rsidP="00243CFC">
                  <w:pPr>
                    <w:jc w:val="center"/>
                    <w:rPr>
                      <w:rFonts w:ascii="Times New Roman" w:hAnsi="Times New Roman" w:cs="Times New Roman"/>
                      <w:sz w:val="24"/>
                      <w:szCs w:val="24"/>
                    </w:rPr>
                  </w:pPr>
                </w:p>
                <w:p w14:paraId="07545731" w14:textId="2CE1649D" w:rsidR="009C2505" w:rsidRPr="008B77D0" w:rsidRDefault="00243CFC" w:rsidP="00243CFC">
                  <w:pPr>
                    <w:jc w:val="center"/>
                    <w:rPr>
                      <w:rFonts w:ascii="Times New Roman" w:hAnsi="Times New Roman" w:cs="Times New Roman"/>
                      <w:sz w:val="24"/>
                      <w:szCs w:val="24"/>
                    </w:rPr>
                  </w:pPr>
                  <w:r w:rsidRPr="00243CFC">
                    <w:rPr>
                      <w:rFonts w:ascii="Times New Roman" w:hAnsi="Times New Roman" w:cs="Times New Roman"/>
                      <w:sz w:val="24"/>
                      <w:szCs w:val="24"/>
                    </w:rPr>
                    <w:t>Activity time:</w:t>
                  </w:r>
                  <w:r w:rsidR="006A2210">
                    <w:rPr>
                      <w:rFonts w:ascii="Times New Roman" w:hAnsi="Times New Roman" w:cs="Times New Roman"/>
                      <w:sz w:val="24"/>
                      <w:szCs w:val="24"/>
                    </w:rPr>
                    <w:t>25 min</w:t>
                  </w:r>
                </w:p>
              </w:tc>
            </w:tr>
          </w:tbl>
          <w:p w14:paraId="0F673600" w14:textId="77777777" w:rsidR="007A4760" w:rsidRPr="008B77D0" w:rsidRDefault="007A4760" w:rsidP="00F60E3D">
            <w:pPr>
              <w:jc w:val="center"/>
              <w:rPr>
                <w:rFonts w:ascii="Times New Roman" w:hAnsi="Times New Roman" w:cs="Times New Roman"/>
                <w:sz w:val="24"/>
                <w:szCs w:val="24"/>
              </w:rPr>
            </w:pPr>
          </w:p>
        </w:tc>
      </w:tr>
      <w:tr w:rsidR="00F55126" w:rsidRPr="008B77D0" w14:paraId="7E058A74" w14:textId="77777777" w:rsidTr="00303B68">
        <w:trPr>
          <w:trHeight w:val="1539"/>
        </w:trPr>
        <w:tc>
          <w:tcPr>
            <w:tcW w:w="9016" w:type="dxa"/>
          </w:tcPr>
          <w:p w14:paraId="2CD227E5" w14:textId="77777777" w:rsidR="009007B9" w:rsidRPr="009007B9" w:rsidRDefault="009007B9" w:rsidP="009007B9">
            <w:pPr>
              <w:rPr>
                <w:rFonts w:ascii="Times New Roman" w:hAnsi="Times New Roman" w:cs="Times New Roman"/>
                <w:sz w:val="24"/>
                <w:szCs w:val="24"/>
              </w:rPr>
            </w:pPr>
            <w:r w:rsidRPr="009007B9">
              <w:rPr>
                <w:rFonts w:ascii="Times New Roman" w:hAnsi="Times New Roman" w:cs="Times New Roman"/>
                <w:sz w:val="24"/>
                <w:szCs w:val="24"/>
              </w:rPr>
              <w:t>Adnoddau:</w:t>
            </w:r>
          </w:p>
          <w:p w14:paraId="155141F4" w14:textId="77777777" w:rsidR="009007B9" w:rsidRPr="009007B9" w:rsidRDefault="009007B9" w:rsidP="009007B9">
            <w:pPr>
              <w:rPr>
                <w:rFonts w:ascii="Times New Roman" w:hAnsi="Times New Roman" w:cs="Times New Roman"/>
                <w:sz w:val="24"/>
                <w:szCs w:val="24"/>
              </w:rPr>
            </w:pPr>
          </w:p>
          <w:p w14:paraId="695BE53C" w14:textId="77777777" w:rsidR="009007B9" w:rsidRPr="009007B9" w:rsidRDefault="009007B9" w:rsidP="009007B9">
            <w:pPr>
              <w:rPr>
                <w:rFonts w:ascii="Times New Roman" w:hAnsi="Times New Roman" w:cs="Times New Roman"/>
                <w:sz w:val="24"/>
                <w:szCs w:val="24"/>
              </w:rPr>
            </w:pPr>
          </w:p>
          <w:p w14:paraId="42C4412F" w14:textId="2D780727" w:rsidR="00F55126" w:rsidRPr="008B77D0" w:rsidRDefault="009007B9" w:rsidP="009007B9">
            <w:pPr>
              <w:rPr>
                <w:rFonts w:ascii="Times New Roman" w:hAnsi="Times New Roman" w:cs="Times New Roman"/>
                <w:sz w:val="24"/>
                <w:szCs w:val="24"/>
              </w:rPr>
            </w:pPr>
            <w:r w:rsidRPr="009007B9">
              <w:rPr>
                <w:rFonts w:ascii="Times New Roman" w:hAnsi="Times New Roman" w:cs="Times New Roman"/>
                <w:sz w:val="24"/>
                <w:szCs w:val="24"/>
              </w:rPr>
              <w:t>Resources:</w:t>
            </w:r>
            <w:r w:rsidR="00712A9D">
              <w:rPr>
                <w:rFonts w:ascii="Times New Roman" w:hAnsi="Times New Roman" w:cs="Times New Roman"/>
                <w:sz w:val="24"/>
                <w:szCs w:val="24"/>
              </w:rPr>
              <w:t xml:space="preserve"> I pad</w:t>
            </w:r>
            <w:r w:rsidR="0033376E">
              <w:rPr>
                <w:rFonts w:ascii="Times New Roman" w:hAnsi="Times New Roman" w:cs="Times New Roman"/>
                <w:sz w:val="24"/>
                <w:szCs w:val="24"/>
              </w:rPr>
              <w:t>,</w:t>
            </w:r>
            <w:r w:rsidR="0033376E">
              <w:t xml:space="preserve"> </w:t>
            </w:r>
            <w:r w:rsidR="0033376E" w:rsidRPr="0033376E">
              <w:rPr>
                <w:rFonts w:ascii="Times New Roman" w:hAnsi="Times New Roman" w:cs="Times New Roman"/>
                <w:sz w:val="24"/>
                <w:szCs w:val="24"/>
              </w:rPr>
              <w:t xml:space="preserve">IWB. </w:t>
            </w:r>
            <w:r w:rsidR="008D0F21">
              <w:rPr>
                <w:rFonts w:ascii="Times New Roman" w:hAnsi="Times New Roman" w:cs="Times New Roman"/>
                <w:sz w:val="24"/>
                <w:szCs w:val="24"/>
              </w:rPr>
              <w:t>g</w:t>
            </w:r>
            <w:r w:rsidR="0033376E" w:rsidRPr="0033376E">
              <w:rPr>
                <w:rFonts w:ascii="Times New Roman" w:hAnsi="Times New Roman" w:cs="Times New Roman"/>
                <w:sz w:val="24"/>
                <w:szCs w:val="24"/>
              </w:rPr>
              <w:t>allery of clip art around park</w:t>
            </w:r>
          </w:p>
        </w:tc>
      </w:tr>
      <w:tr w:rsidR="00F55126" w:rsidRPr="008B77D0" w14:paraId="74027722" w14:textId="77777777" w:rsidTr="00303B68">
        <w:trPr>
          <w:trHeight w:val="1515"/>
        </w:trPr>
        <w:tc>
          <w:tcPr>
            <w:tcW w:w="9016" w:type="dxa"/>
          </w:tcPr>
          <w:p w14:paraId="18D0F711" w14:textId="77777777" w:rsidR="00A41A17" w:rsidRPr="00A41A17" w:rsidRDefault="00A41A17" w:rsidP="00161848">
            <w:pPr>
              <w:spacing w:line="360" w:lineRule="auto"/>
              <w:jc w:val="both"/>
              <w:rPr>
                <w:rFonts w:ascii="Times New Roman" w:hAnsi="Times New Roman" w:cs="Times New Roman"/>
                <w:sz w:val="24"/>
                <w:szCs w:val="24"/>
              </w:rPr>
            </w:pPr>
            <w:r w:rsidRPr="00A41A17">
              <w:rPr>
                <w:rFonts w:ascii="Times New Roman" w:hAnsi="Times New Roman" w:cs="Times New Roman"/>
                <w:sz w:val="24"/>
                <w:szCs w:val="24"/>
              </w:rPr>
              <w:t>Cysylltiadau â deilliannau llythrenned/cymhwysedd digidol:</w:t>
            </w:r>
          </w:p>
          <w:p w14:paraId="5E1610BB" w14:textId="77777777" w:rsidR="009C77C5" w:rsidRDefault="00A41A17" w:rsidP="00161848">
            <w:pPr>
              <w:spacing w:line="360" w:lineRule="auto"/>
              <w:jc w:val="both"/>
              <w:rPr>
                <w:rFonts w:ascii="Times New Roman" w:hAnsi="Times New Roman" w:cs="Times New Roman"/>
                <w:sz w:val="24"/>
                <w:szCs w:val="24"/>
              </w:rPr>
            </w:pPr>
            <w:r w:rsidRPr="00A41A17">
              <w:rPr>
                <w:rFonts w:ascii="Times New Roman" w:hAnsi="Times New Roman" w:cs="Times New Roman"/>
                <w:sz w:val="24"/>
                <w:szCs w:val="24"/>
              </w:rPr>
              <w:t>Links to digital literacy/competence outcomes:</w:t>
            </w:r>
            <w:r w:rsidR="00CF18CB">
              <w:rPr>
                <w:rFonts w:ascii="Times New Roman" w:hAnsi="Times New Roman" w:cs="Times New Roman"/>
                <w:sz w:val="24"/>
                <w:szCs w:val="24"/>
              </w:rPr>
              <w:t xml:space="preserve"> </w:t>
            </w:r>
          </w:p>
          <w:p w14:paraId="09EA5446" w14:textId="75F5499D" w:rsidR="00F55126" w:rsidRPr="009C77C5" w:rsidRDefault="003A50E4" w:rsidP="00161848">
            <w:pPr>
              <w:spacing w:line="360" w:lineRule="auto"/>
              <w:jc w:val="both"/>
              <w:rPr>
                <w:rFonts w:ascii="Times New Roman" w:hAnsi="Times New Roman" w:cs="Times New Roman"/>
                <w:b/>
                <w:bCs/>
                <w:i/>
                <w:iCs/>
                <w:sz w:val="24"/>
                <w:szCs w:val="24"/>
              </w:rPr>
            </w:pPr>
            <w:r w:rsidRPr="009C77C5">
              <w:rPr>
                <w:rFonts w:ascii="Times New Roman" w:hAnsi="Times New Roman" w:cs="Times New Roman"/>
                <w:b/>
                <w:bCs/>
                <w:i/>
                <w:iCs/>
                <w:sz w:val="24"/>
                <w:szCs w:val="24"/>
              </w:rPr>
              <w:t>Digital Competency of Framework</w:t>
            </w:r>
            <w:r w:rsidR="00761BBD" w:rsidRPr="009C77C5">
              <w:rPr>
                <w:rFonts w:ascii="Times New Roman" w:hAnsi="Times New Roman" w:cs="Times New Roman"/>
                <w:b/>
                <w:bCs/>
                <w:i/>
                <w:iCs/>
                <w:sz w:val="24"/>
                <w:szCs w:val="24"/>
              </w:rPr>
              <w:t xml:space="preserve"> </w:t>
            </w:r>
            <w:r w:rsidR="009C77C5" w:rsidRPr="009C77C5">
              <w:rPr>
                <w:rFonts w:ascii="Times New Roman" w:hAnsi="Times New Roman" w:cs="Times New Roman"/>
                <w:b/>
                <w:bCs/>
                <w:i/>
                <w:iCs/>
                <w:sz w:val="24"/>
                <w:szCs w:val="24"/>
              </w:rPr>
              <w:t>Curriculum</w:t>
            </w:r>
            <w:r w:rsidR="00761BBD" w:rsidRPr="009C77C5">
              <w:rPr>
                <w:rFonts w:ascii="Times New Roman" w:hAnsi="Times New Roman" w:cs="Times New Roman"/>
                <w:b/>
                <w:bCs/>
                <w:i/>
                <w:iCs/>
                <w:sz w:val="24"/>
                <w:szCs w:val="24"/>
              </w:rPr>
              <w:t xml:space="preserve"> for </w:t>
            </w:r>
            <w:r w:rsidR="009C77C5" w:rsidRPr="009C77C5">
              <w:rPr>
                <w:rFonts w:ascii="Times New Roman" w:hAnsi="Times New Roman" w:cs="Times New Roman"/>
                <w:b/>
                <w:bCs/>
                <w:i/>
                <w:iCs/>
                <w:sz w:val="24"/>
                <w:szCs w:val="24"/>
              </w:rPr>
              <w:t>W</w:t>
            </w:r>
            <w:r w:rsidR="00761BBD" w:rsidRPr="009C77C5">
              <w:rPr>
                <w:rFonts w:ascii="Times New Roman" w:hAnsi="Times New Roman" w:cs="Times New Roman"/>
                <w:b/>
                <w:bCs/>
                <w:i/>
                <w:iCs/>
                <w:sz w:val="24"/>
                <w:szCs w:val="24"/>
              </w:rPr>
              <w:t>ales 2008</w:t>
            </w:r>
          </w:p>
          <w:p w14:paraId="0CBE0941" w14:textId="77777777" w:rsidR="00FB7520" w:rsidRDefault="00FB7520" w:rsidP="00161848">
            <w:pPr>
              <w:spacing w:line="360" w:lineRule="auto"/>
              <w:jc w:val="both"/>
              <w:rPr>
                <w:rFonts w:ascii="Times New Roman" w:hAnsi="Times New Roman" w:cs="Times New Roman"/>
                <w:sz w:val="24"/>
                <w:szCs w:val="24"/>
              </w:rPr>
            </w:pPr>
          </w:p>
          <w:p w14:paraId="07E6B499" w14:textId="7175C11A" w:rsidR="00FB7520" w:rsidRPr="00FB7520" w:rsidRDefault="00FB7520" w:rsidP="0016184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FB7520">
              <w:rPr>
                <w:rFonts w:ascii="Times New Roman" w:hAnsi="Times New Roman" w:cs="Times New Roman"/>
                <w:sz w:val="24"/>
                <w:szCs w:val="24"/>
              </w:rPr>
              <w:t>get acquainted with the I pad for taking photos or videos</w:t>
            </w:r>
          </w:p>
          <w:p w14:paraId="38AB037C" w14:textId="7F8136AB" w:rsidR="00FB7520" w:rsidRPr="00FB7520" w:rsidRDefault="00FB7520" w:rsidP="0016184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FB7520">
              <w:rPr>
                <w:rFonts w:ascii="Times New Roman" w:hAnsi="Times New Roman" w:cs="Times New Roman"/>
                <w:sz w:val="24"/>
                <w:szCs w:val="24"/>
              </w:rPr>
              <w:t xml:space="preserve">getting acquainted with the IWB in order to transfer the ability to use photos from previous classes during </w:t>
            </w:r>
            <w:r w:rsidR="00C61BCA">
              <w:rPr>
                <w:rFonts w:ascii="Times New Roman" w:hAnsi="Times New Roman" w:cs="Times New Roman"/>
                <w:sz w:val="24"/>
                <w:szCs w:val="24"/>
              </w:rPr>
              <w:t>play in school garden</w:t>
            </w:r>
          </w:p>
          <w:p w14:paraId="13B184D7" w14:textId="73474DEF" w:rsidR="00FB7520" w:rsidRPr="00FB7520" w:rsidRDefault="00FB7520" w:rsidP="0016184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FB7520">
              <w:rPr>
                <w:rFonts w:ascii="Times New Roman" w:hAnsi="Times New Roman" w:cs="Times New Roman"/>
                <w:sz w:val="24"/>
                <w:szCs w:val="24"/>
              </w:rPr>
              <w:t>learning the literary language by telling stories, recalling past experiences, willingness to listen to others, developing motor skills.</w:t>
            </w:r>
          </w:p>
          <w:p w14:paraId="1C41E8F3" w14:textId="592F023A" w:rsidR="00FB7520" w:rsidRPr="00FB7520" w:rsidRDefault="002036AD" w:rsidP="0016184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FB7520" w:rsidRPr="00FB7520">
              <w:rPr>
                <w:rFonts w:ascii="Times New Roman" w:hAnsi="Times New Roman" w:cs="Times New Roman"/>
                <w:sz w:val="24"/>
                <w:szCs w:val="24"/>
              </w:rPr>
              <w:t>personal and social development, well-being and cultural diversity,</w:t>
            </w:r>
          </w:p>
          <w:p w14:paraId="60CAE55E" w14:textId="77777777" w:rsidR="00FB7520" w:rsidRDefault="002036AD" w:rsidP="0016184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FB7520" w:rsidRPr="00FB7520">
              <w:rPr>
                <w:rFonts w:ascii="Times New Roman" w:hAnsi="Times New Roman" w:cs="Times New Roman"/>
                <w:sz w:val="24"/>
                <w:szCs w:val="24"/>
              </w:rPr>
              <w:t xml:space="preserve">experiment with new learning opportunities, including ICT knowledge and understanding the world </w:t>
            </w:r>
          </w:p>
          <w:p w14:paraId="4B19C643" w14:textId="5447F61D" w:rsidR="0072590A" w:rsidRDefault="0072590A" w:rsidP="00161848">
            <w:pPr>
              <w:spacing w:line="360" w:lineRule="auto"/>
              <w:jc w:val="both"/>
              <w:rPr>
                <w:rFonts w:ascii="Times New Roman" w:hAnsi="Times New Roman" w:cs="Times New Roman"/>
                <w:sz w:val="24"/>
                <w:szCs w:val="24"/>
              </w:rPr>
            </w:pPr>
            <w:r w:rsidRPr="00C60EBF">
              <w:rPr>
                <w:rFonts w:ascii="Times New Roman" w:hAnsi="Times New Roman" w:cs="Times New Roman"/>
                <w:b/>
                <w:bCs/>
                <w:i/>
                <w:iCs/>
                <w:sz w:val="24"/>
                <w:szCs w:val="24"/>
              </w:rPr>
              <w:t>Collaborating</w:t>
            </w:r>
            <w:r w:rsidR="00BF21C5" w:rsidRPr="00C60EBF">
              <w:rPr>
                <w:rFonts w:ascii="Times New Roman" w:hAnsi="Times New Roman" w:cs="Times New Roman"/>
                <w:b/>
                <w:bCs/>
                <w:i/>
                <w:iCs/>
                <w:sz w:val="24"/>
                <w:szCs w:val="24"/>
              </w:rPr>
              <w:t>, Creativity</w:t>
            </w:r>
            <w:r w:rsidR="00C60EBF">
              <w:rPr>
                <w:rFonts w:ascii="Times New Roman" w:hAnsi="Times New Roman" w:cs="Times New Roman"/>
                <w:sz w:val="24"/>
                <w:szCs w:val="24"/>
              </w:rPr>
              <w:t xml:space="preserve">. </w:t>
            </w:r>
            <w:r w:rsidR="00C66173">
              <w:rPr>
                <w:rFonts w:ascii="Times New Roman" w:hAnsi="Times New Roman" w:cs="Times New Roman"/>
                <w:sz w:val="24"/>
                <w:szCs w:val="24"/>
              </w:rPr>
              <w:t>C</w:t>
            </w:r>
            <w:r w:rsidR="00C66173" w:rsidRPr="00C66173">
              <w:rPr>
                <w:rFonts w:ascii="Times New Roman" w:hAnsi="Times New Roman" w:cs="Times New Roman"/>
                <w:sz w:val="24"/>
                <w:szCs w:val="24"/>
              </w:rPr>
              <w:t>hildren play together. They interact with technology to produce video. They play with sound, images.</w:t>
            </w:r>
          </w:p>
          <w:p w14:paraId="40A07182" w14:textId="4BCEAF35" w:rsidR="00B623AC" w:rsidRDefault="006E7D27" w:rsidP="00161848">
            <w:pPr>
              <w:spacing w:line="360" w:lineRule="auto"/>
              <w:jc w:val="both"/>
              <w:rPr>
                <w:rFonts w:ascii="Times New Roman" w:hAnsi="Times New Roman" w:cs="Times New Roman"/>
                <w:sz w:val="24"/>
                <w:szCs w:val="24"/>
              </w:rPr>
            </w:pPr>
            <w:r w:rsidRPr="00C60EBF">
              <w:rPr>
                <w:rFonts w:ascii="Times New Roman" w:hAnsi="Times New Roman" w:cs="Times New Roman"/>
                <w:b/>
                <w:bCs/>
                <w:sz w:val="24"/>
                <w:szCs w:val="24"/>
              </w:rPr>
              <w:t>Telling stories</w:t>
            </w:r>
            <w:r w:rsidRPr="006E7D27">
              <w:rPr>
                <w:rFonts w:ascii="Times New Roman" w:hAnsi="Times New Roman" w:cs="Times New Roman"/>
                <w:sz w:val="24"/>
                <w:szCs w:val="24"/>
              </w:rPr>
              <w:t xml:space="preserve"> and showing language development, filming events and saving photos, providing information and instructions</w:t>
            </w:r>
          </w:p>
          <w:p w14:paraId="4E4CF704" w14:textId="718CC64D" w:rsidR="007E4ABF" w:rsidRDefault="00B623AC" w:rsidP="00161848">
            <w:pPr>
              <w:spacing w:line="360" w:lineRule="auto"/>
              <w:jc w:val="both"/>
              <w:rPr>
                <w:rFonts w:ascii="Times New Roman" w:hAnsi="Times New Roman" w:cs="Times New Roman"/>
                <w:sz w:val="24"/>
                <w:szCs w:val="24"/>
              </w:rPr>
            </w:pPr>
            <w:r>
              <w:t xml:space="preserve"> </w:t>
            </w:r>
            <w:r w:rsidRPr="00C60EBF">
              <w:rPr>
                <w:rFonts w:ascii="Times New Roman" w:hAnsi="Times New Roman" w:cs="Times New Roman"/>
                <w:b/>
                <w:bCs/>
                <w:sz w:val="24"/>
                <w:szCs w:val="24"/>
              </w:rPr>
              <w:t>Health and well-being</w:t>
            </w:r>
            <w:r w:rsidRPr="00B623AC">
              <w:rPr>
                <w:rFonts w:ascii="Times New Roman" w:hAnsi="Times New Roman" w:cs="Times New Roman"/>
                <w:sz w:val="24"/>
                <w:szCs w:val="24"/>
              </w:rPr>
              <w:t>. Conversation on the operation and everyday use of digital devices and media in a different environment</w:t>
            </w:r>
          </w:p>
          <w:p w14:paraId="359D70F0" w14:textId="2FED5355" w:rsidR="0072590A" w:rsidRPr="008B77D0" w:rsidRDefault="0072590A" w:rsidP="00161848">
            <w:pPr>
              <w:spacing w:line="360" w:lineRule="auto"/>
              <w:jc w:val="both"/>
              <w:rPr>
                <w:rFonts w:ascii="Times New Roman" w:hAnsi="Times New Roman" w:cs="Times New Roman"/>
                <w:sz w:val="24"/>
                <w:szCs w:val="24"/>
              </w:rPr>
            </w:pPr>
          </w:p>
        </w:tc>
      </w:tr>
    </w:tbl>
    <w:p w14:paraId="15983EC5" w14:textId="77777777" w:rsidR="006E4397" w:rsidRDefault="006E4397" w:rsidP="00265E0D">
      <w:pPr>
        <w:spacing w:line="360" w:lineRule="auto"/>
        <w:jc w:val="both"/>
        <w:rPr>
          <w:rFonts w:ascii="Times New Roman" w:hAnsi="Times New Roman" w:cs="Times New Roman"/>
          <w:sz w:val="24"/>
          <w:szCs w:val="24"/>
        </w:rPr>
      </w:pPr>
    </w:p>
    <w:p w14:paraId="15549220" w14:textId="7043DC80" w:rsidR="006E4397" w:rsidRDefault="006E4397" w:rsidP="00265E0D">
      <w:pPr>
        <w:spacing w:line="360" w:lineRule="auto"/>
        <w:jc w:val="both"/>
        <w:rPr>
          <w:rFonts w:ascii="Times New Roman" w:hAnsi="Times New Roman" w:cs="Times New Roman"/>
          <w:sz w:val="24"/>
          <w:szCs w:val="24"/>
        </w:rPr>
      </w:pPr>
    </w:p>
    <w:p w14:paraId="766F12C2" w14:textId="1E2F8AD9" w:rsidR="00174BC7" w:rsidRDefault="00174BC7" w:rsidP="00265E0D">
      <w:pPr>
        <w:spacing w:line="360" w:lineRule="auto"/>
        <w:jc w:val="both"/>
        <w:rPr>
          <w:rFonts w:ascii="Times New Roman" w:hAnsi="Times New Roman" w:cs="Times New Roman"/>
          <w:sz w:val="24"/>
          <w:szCs w:val="24"/>
        </w:rPr>
      </w:pPr>
    </w:p>
    <w:p w14:paraId="5285D5CC" w14:textId="5BC0FA70" w:rsidR="00265E0D" w:rsidRPr="00265E0D" w:rsidRDefault="00265E0D" w:rsidP="00265E0D">
      <w:pPr>
        <w:spacing w:line="360" w:lineRule="auto"/>
        <w:jc w:val="both"/>
        <w:rPr>
          <w:rFonts w:ascii="Times New Roman" w:hAnsi="Times New Roman" w:cs="Times New Roman"/>
          <w:sz w:val="24"/>
          <w:szCs w:val="24"/>
        </w:rPr>
      </w:pPr>
      <w:r w:rsidRPr="00265E0D">
        <w:rPr>
          <w:rFonts w:ascii="Times New Roman" w:hAnsi="Times New Roman" w:cs="Times New Roman"/>
          <w:sz w:val="24"/>
          <w:szCs w:val="24"/>
        </w:rPr>
        <w:t>I am going to take a group of 6 children to the school garden, which has plenty of space. Children can freely spend time with nature, play</w:t>
      </w:r>
      <w:r w:rsidR="009C32B0">
        <w:rPr>
          <w:rFonts w:ascii="Times New Roman" w:hAnsi="Times New Roman" w:cs="Times New Roman"/>
          <w:sz w:val="24"/>
          <w:szCs w:val="24"/>
        </w:rPr>
        <w:t>ing</w:t>
      </w:r>
      <w:r w:rsidRPr="00265E0D">
        <w:rPr>
          <w:rFonts w:ascii="Times New Roman" w:hAnsi="Times New Roman" w:cs="Times New Roman"/>
          <w:sz w:val="24"/>
          <w:szCs w:val="24"/>
        </w:rPr>
        <w:t xml:space="preserve"> and learning. While playing, children are tasked with photographing and filming the most interesting plants, flowers and shrubs, and everything that they associate with nature. General safety rules will be provided before starting the experiment and it will be explained exactly how to use</w:t>
      </w:r>
      <w:r w:rsidR="00DB7698">
        <w:rPr>
          <w:rFonts w:ascii="Times New Roman" w:hAnsi="Times New Roman" w:cs="Times New Roman"/>
          <w:sz w:val="24"/>
          <w:szCs w:val="24"/>
        </w:rPr>
        <w:t xml:space="preserve"> </w:t>
      </w:r>
      <w:r w:rsidR="002D553D">
        <w:rPr>
          <w:rFonts w:ascii="Times New Roman" w:hAnsi="Times New Roman" w:cs="Times New Roman"/>
          <w:sz w:val="24"/>
          <w:szCs w:val="24"/>
        </w:rPr>
        <w:t xml:space="preserve">the </w:t>
      </w:r>
      <w:r w:rsidR="002D553D" w:rsidRPr="00265E0D">
        <w:rPr>
          <w:rFonts w:ascii="Times New Roman" w:hAnsi="Times New Roman" w:cs="Times New Roman"/>
          <w:sz w:val="24"/>
          <w:szCs w:val="24"/>
        </w:rPr>
        <w:t>I</w:t>
      </w:r>
      <w:r w:rsidRPr="00265E0D">
        <w:rPr>
          <w:rFonts w:ascii="Times New Roman" w:hAnsi="Times New Roman" w:cs="Times New Roman"/>
          <w:sz w:val="24"/>
          <w:szCs w:val="24"/>
        </w:rPr>
        <w:t xml:space="preserve"> </w:t>
      </w:r>
      <w:r w:rsidR="00A84CD2">
        <w:rPr>
          <w:rFonts w:ascii="Times New Roman" w:hAnsi="Times New Roman" w:cs="Times New Roman"/>
          <w:sz w:val="24"/>
          <w:szCs w:val="24"/>
        </w:rPr>
        <w:t>pad</w:t>
      </w:r>
      <w:r w:rsidRPr="00265E0D">
        <w:rPr>
          <w:rFonts w:ascii="Times New Roman" w:hAnsi="Times New Roman" w:cs="Times New Roman"/>
          <w:sz w:val="24"/>
          <w:szCs w:val="24"/>
        </w:rPr>
        <w:t xml:space="preserve">. After returning from a short trip, photos of the children will be sent to </w:t>
      </w:r>
      <w:r w:rsidR="00DB7698">
        <w:rPr>
          <w:rFonts w:ascii="Times New Roman" w:hAnsi="Times New Roman" w:cs="Times New Roman"/>
          <w:sz w:val="24"/>
          <w:szCs w:val="24"/>
        </w:rPr>
        <w:t>th</w:t>
      </w:r>
      <w:r w:rsidR="00824E4B">
        <w:rPr>
          <w:rFonts w:ascii="Times New Roman" w:hAnsi="Times New Roman" w:cs="Times New Roman"/>
          <w:sz w:val="24"/>
          <w:szCs w:val="24"/>
        </w:rPr>
        <w:t>e</w:t>
      </w:r>
      <w:r w:rsidR="00DB7698">
        <w:rPr>
          <w:rFonts w:ascii="Times New Roman" w:hAnsi="Times New Roman" w:cs="Times New Roman"/>
          <w:sz w:val="24"/>
          <w:szCs w:val="24"/>
        </w:rPr>
        <w:t xml:space="preserve"> </w:t>
      </w:r>
      <w:r w:rsidR="00824E4B">
        <w:rPr>
          <w:rFonts w:ascii="Times New Roman" w:hAnsi="Times New Roman" w:cs="Times New Roman"/>
          <w:sz w:val="24"/>
          <w:szCs w:val="24"/>
        </w:rPr>
        <w:t>teacher’s</w:t>
      </w:r>
      <w:r w:rsidRPr="00265E0D">
        <w:rPr>
          <w:rFonts w:ascii="Times New Roman" w:hAnsi="Times New Roman" w:cs="Times New Roman"/>
          <w:sz w:val="24"/>
          <w:szCs w:val="24"/>
        </w:rPr>
        <w:t xml:space="preserve"> computer. The next lesson plan will be </w:t>
      </w:r>
      <w:r w:rsidR="00824E4B">
        <w:rPr>
          <w:rFonts w:ascii="Times New Roman" w:hAnsi="Times New Roman" w:cs="Times New Roman"/>
          <w:sz w:val="24"/>
          <w:szCs w:val="24"/>
        </w:rPr>
        <w:t>detailing</w:t>
      </w:r>
      <w:r w:rsidRPr="00265E0D">
        <w:rPr>
          <w:rFonts w:ascii="Times New Roman" w:hAnsi="Times New Roman" w:cs="Times New Roman"/>
          <w:sz w:val="24"/>
          <w:szCs w:val="24"/>
        </w:rPr>
        <w:t xml:space="preserve"> impressions and </w:t>
      </w:r>
      <w:r w:rsidR="001D6B39">
        <w:rPr>
          <w:rFonts w:ascii="Times New Roman" w:hAnsi="Times New Roman" w:cs="Times New Roman"/>
          <w:sz w:val="24"/>
          <w:szCs w:val="24"/>
        </w:rPr>
        <w:t xml:space="preserve">interesting findings </w:t>
      </w:r>
      <w:r w:rsidRPr="00265E0D">
        <w:rPr>
          <w:rFonts w:ascii="Times New Roman" w:hAnsi="Times New Roman" w:cs="Times New Roman"/>
          <w:sz w:val="24"/>
          <w:szCs w:val="24"/>
        </w:rPr>
        <w:t xml:space="preserve">from the expedition, showing photos from the gallery in the IWB software as well as the basics of its use. The next task will be to show the children how we can add a template to make a background for a garden photo. Children will be able to choose the items they want to add from the gallery. It is important to encourage them to tell stories or describe events. </w:t>
      </w:r>
      <w:r w:rsidR="001435AD">
        <w:rPr>
          <w:rFonts w:ascii="Times New Roman" w:hAnsi="Times New Roman" w:cs="Times New Roman"/>
          <w:sz w:val="24"/>
          <w:szCs w:val="24"/>
        </w:rPr>
        <w:t xml:space="preserve">I </w:t>
      </w:r>
      <w:r w:rsidR="001435AD" w:rsidRPr="00265E0D">
        <w:rPr>
          <w:rFonts w:ascii="Times New Roman" w:hAnsi="Times New Roman" w:cs="Times New Roman"/>
          <w:sz w:val="24"/>
          <w:szCs w:val="24"/>
        </w:rPr>
        <w:t>will</w:t>
      </w:r>
      <w:r w:rsidRPr="00265E0D">
        <w:rPr>
          <w:rFonts w:ascii="Times New Roman" w:hAnsi="Times New Roman" w:cs="Times New Roman"/>
          <w:sz w:val="24"/>
          <w:szCs w:val="24"/>
        </w:rPr>
        <w:t xml:space="preserve"> show </w:t>
      </w:r>
      <w:r w:rsidR="002D4FB1">
        <w:rPr>
          <w:rFonts w:ascii="Times New Roman" w:hAnsi="Times New Roman" w:cs="Times New Roman"/>
          <w:sz w:val="24"/>
          <w:szCs w:val="24"/>
        </w:rPr>
        <w:t xml:space="preserve">them </w:t>
      </w:r>
      <w:r w:rsidRPr="00265E0D">
        <w:rPr>
          <w:rFonts w:ascii="Times New Roman" w:hAnsi="Times New Roman" w:cs="Times New Roman"/>
          <w:sz w:val="24"/>
          <w:szCs w:val="24"/>
        </w:rPr>
        <w:t xml:space="preserve">several times how to save the photo correctly and start over. I will also show </w:t>
      </w:r>
      <w:r w:rsidR="00EA10E2">
        <w:rPr>
          <w:rFonts w:ascii="Times New Roman" w:hAnsi="Times New Roman" w:cs="Times New Roman"/>
          <w:sz w:val="24"/>
          <w:szCs w:val="24"/>
        </w:rPr>
        <w:t xml:space="preserve">them </w:t>
      </w:r>
      <w:r w:rsidR="00EA10E2" w:rsidRPr="00265E0D">
        <w:rPr>
          <w:rFonts w:ascii="Times New Roman" w:hAnsi="Times New Roman" w:cs="Times New Roman"/>
          <w:sz w:val="24"/>
          <w:szCs w:val="24"/>
        </w:rPr>
        <w:t>how</w:t>
      </w:r>
      <w:r w:rsidRPr="00265E0D">
        <w:rPr>
          <w:rFonts w:ascii="Times New Roman" w:hAnsi="Times New Roman" w:cs="Times New Roman"/>
          <w:sz w:val="24"/>
          <w:szCs w:val="24"/>
        </w:rPr>
        <w:t xml:space="preserve"> to save the captured photos in a folder on the desktop so that </w:t>
      </w:r>
      <w:r w:rsidR="001435AD">
        <w:rPr>
          <w:rFonts w:ascii="Times New Roman" w:hAnsi="Times New Roman" w:cs="Times New Roman"/>
          <w:sz w:val="24"/>
          <w:szCs w:val="24"/>
        </w:rPr>
        <w:t xml:space="preserve">they </w:t>
      </w:r>
      <w:r w:rsidR="001435AD" w:rsidRPr="00265E0D">
        <w:rPr>
          <w:rFonts w:ascii="Times New Roman" w:hAnsi="Times New Roman" w:cs="Times New Roman"/>
          <w:sz w:val="24"/>
          <w:szCs w:val="24"/>
        </w:rPr>
        <w:t>can</w:t>
      </w:r>
      <w:r w:rsidRPr="00265E0D">
        <w:rPr>
          <w:rFonts w:ascii="Times New Roman" w:hAnsi="Times New Roman" w:cs="Times New Roman"/>
          <w:sz w:val="24"/>
          <w:szCs w:val="24"/>
        </w:rPr>
        <w:t xml:space="preserve"> recover and restore them. I will ask the children to show their work to others. Playing and experimenting during these activities with the use of digital technology is a new challenge, teaching </w:t>
      </w:r>
      <w:r w:rsidR="00EE572D">
        <w:rPr>
          <w:rFonts w:ascii="Times New Roman" w:hAnsi="Times New Roman" w:cs="Times New Roman"/>
          <w:sz w:val="24"/>
          <w:szCs w:val="24"/>
        </w:rPr>
        <w:t>the</w:t>
      </w:r>
      <w:r w:rsidRPr="00265E0D">
        <w:rPr>
          <w:rFonts w:ascii="Times New Roman" w:hAnsi="Times New Roman" w:cs="Times New Roman"/>
          <w:sz w:val="24"/>
          <w:szCs w:val="24"/>
        </w:rPr>
        <w:t xml:space="preserve"> children the skills of management, planning, preparation and organization. It is a scientific process in which children learn self-confidence, but also learn to interact with others by collaborating with others</w:t>
      </w:r>
      <w:r w:rsidR="00EA10E2">
        <w:rPr>
          <w:rFonts w:ascii="Times New Roman" w:hAnsi="Times New Roman" w:cs="Times New Roman"/>
          <w:sz w:val="24"/>
          <w:szCs w:val="24"/>
        </w:rPr>
        <w:t xml:space="preserve"> </w:t>
      </w:r>
      <w:r w:rsidR="0004725B">
        <w:rPr>
          <w:rFonts w:ascii="Times New Roman" w:hAnsi="Times New Roman" w:cs="Times New Roman"/>
          <w:sz w:val="24"/>
          <w:szCs w:val="24"/>
        </w:rPr>
        <w:t xml:space="preserve">and </w:t>
      </w:r>
      <w:r w:rsidR="0004725B" w:rsidRPr="00265E0D">
        <w:rPr>
          <w:rFonts w:ascii="Times New Roman" w:hAnsi="Times New Roman" w:cs="Times New Roman"/>
          <w:sz w:val="24"/>
          <w:szCs w:val="24"/>
        </w:rPr>
        <w:t>asking</w:t>
      </w:r>
      <w:r w:rsidRPr="00265E0D">
        <w:rPr>
          <w:rFonts w:ascii="Times New Roman" w:hAnsi="Times New Roman" w:cs="Times New Roman"/>
          <w:sz w:val="24"/>
          <w:szCs w:val="24"/>
        </w:rPr>
        <w:t xml:space="preserve"> questions.</w:t>
      </w:r>
    </w:p>
    <w:p w14:paraId="7367DCC1" w14:textId="0D8DBDF6" w:rsidR="00265E0D" w:rsidRDefault="00265E0D" w:rsidP="00265E0D">
      <w:pPr>
        <w:spacing w:line="360" w:lineRule="auto"/>
        <w:jc w:val="both"/>
        <w:rPr>
          <w:rFonts w:ascii="Times New Roman" w:hAnsi="Times New Roman" w:cs="Times New Roman"/>
          <w:sz w:val="24"/>
          <w:szCs w:val="24"/>
        </w:rPr>
      </w:pPr>
      <w:r w:rsidRPr="00265E0D">
        <w:rPr>
          <w:rFonts w:ascii="Times New Roman" w:hAnsi="Times New Roman" w:cs="Times New Roman"/>
          <w:sz w:val="24"/>
          <w:szCs w:val="24"/>
        </w:rPr>
        <w:t>Thanks to these activities, children also develop hand-eye coordination. By using hands or a special pen, children can add, delete</w:t>
      </w:r>
      <w:r w:rsidR="00EA10E2">
        <w:rPr>
          <w:rFonts w:ascii="Times New Roman" w:hAnsi="Times New Roman" w:cs="Times New Roman"/>
          <w:sz w:val="24"/>
          <w:szCs w:val="24"/>
        </w:rPr>
        <w:t xml:space="preserve"> or</w:t>
      </w:r>
      <w:r w:rsidRPr="00265E0D">
        <w:rPr>
          <w:rFonts w:ascii="Times New Roman" w:hAnsi="Times New Roman" w:cs="Times New Roman"/>
          <w:sz w:val="24"/>
          <w:szCs w:val="24"/>
        </w:rPr>
        <w:t xml:space="preserve"> send photos which will provide them with a lot of </w:t>
      </w:r>
      <w:r w:rsidR="001435AD" w:rsidRPr="00265E0D">
        <w:rPr>
          <w:rFonts w:ascii="Times New Roman" w:hAnsi="Times New Roman" w:cs="Times New Roman"/>
          <w:sz w:val="24"/>
          <w:szCs w:val="24"/>
        </w:rPr>
        <w:t>fun, and</w:t>
      </w:r>
      <w:r w:rsidRPr="00265E0D">
        <w:rPr>
          <w:rFonts w:ascii="Times New Roman" w:hAnsi="Times New Roman" w:cs="Times New Roman"/>
          <w:sz w:val="24"/>
          <w:szCs w:val="24"/>
        </w:rPr>
        <w:t xml:space="preserve"> many positive experiences in learning with new technology.</w:t>
      </w:r>
    </w:p>
    <w:p w14:paraId="0185BD0A" w14:textId="77777777" w:rsidR="00DD62AD" w:rsidRDefault="00522F50" w:rsidP="00265E0D">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same technology</w:t>
      </w:r>
      <w:r w:rsidR="00BF5A2C">
        <w:rPr>
          <w:rFonts w:ascii="Times New Roman" w:hAnsi="Times New Roman" w:cs="Times New Roman"/>
          <w:sz w:val="24"/>
          <w:szCs w:val="24"/>
        </w:rPr>
        <w:t xml:space="preserve">, the children </w:t>
      </w:r>
      <w:r w:rsidR="00742413">
        <w:rPr>
          <w:rFonts w:ascii="Times New Roman" w:hAnsi="Times New Roman" w:cs="Times New Roman"/>
          <w:sz w:val="24"/>
          <w:szCs w:val="24"/>
        </w:rPr>
        <w:t>could,</w:t>
      </w:r>
      <w:r w:rsidR="00BF5A2C">
        <w:rPr>
          <w:rFonts w:ascii="Times New Roman" w:hAnsi="Times New Roman" w:cs="Times New Roman"/>
          <w:sz w:val="24"/>
          <w:szCs w:val="24"/>
        </w:rPr>
        <w:t xml:space="preserve"> in a subsequent lesso</w:t>
      </w:r>
      <w:r w:rsidR="00344F82">
        <w:rPr>
          <w:rFonts w:ascii="Times New Roman" w:hAnsi="Times New Roman" w:cs="Times New Roman"/>
          <w:sz w:val="24"/>
          <w:szCs w:val="24"/>
        </w:rPr>
        <w:t>n</w:t>
      </w:r>
      <w:r w:rsidR="004D4429">
        <w:rPr>
          <w:rFonts w:ascii="Times New Roman" w:hAnsi="Times New Roman" w:cs="Times New Roman"/>
          <w:sz w:val="24"/>
          <w:szCs w:val="24"/>
        </w:rPr>
        <w:t xml:space="preserve"> match animal sounds with the animal</w:t>
      </w:r>
      <w:r w:rsidR="00344F82">
        <w:rPr>
          <w:rFonts w:ascii="Times New Roman" w:hAnsi="Times New Roman" w:cs="Times New Roman"/>
          <w:sz w:val="24"/>
          <w:szCs w:val="24"/>
        </w:rPr>
        <w:t xml:space="preserve"> for instance in the context of a </w:t>
      </w:r>
      <w:r w:rsidR="00F83EE2">
        <w:rPr>
          <w:rFonts w:ascii="Times New Roman" w:hAnsi="Times New Roman" w:cs="Times New Roman"/>
          <w:sz w:val="24"/>
          <w:szCs w:val="24"/>
        </w:rPr>
        <w:t>farmyard,</w:t>
      </w:r>
      <w:r w:rsidR="000A3EE2">
        <w:rPr>
          <w:rFonts w:ascii="Times New Roman" w:hAnsi="Times New Roman" w:cs="Times New Roman"/>
          <w:sz w:val="24"/>
          <w:szCs w:val="24"/>
        </w:rPr>
        <w:t xml:space="preserve"> hens with clucking etc. This </w:t>
      </w:r>
      <w:r w:rsidR="00D7609F">
        <w:rPr>
          <w:rFonts w:ascii="Times New Roman" w:hAnsi="Times New Roman" w:cs="Times New Roman"/>
          <w:sz w:val="24"/>
          <w:szCs w:val="24"/>
        </w:rPr>
        <w:t>could also be employed to improve hand eye coordination and m</w:t>
      </w:r>
      <w:r w:rsidR="00742413">
        <w:rPr>
          <w:rFonts w:ascii="Times New Roman" w:hAnsi="Times New Roman" w:cs="Times New Roman"/>
          <w:sz w:val="24"/>
          <w:szCs w:val="24"/>
        </w:rPr>
        <w:t>otor skills when moving the words across the board</w:t>
      </w:r>
      <w:r w:rsidR="00486F55">
        <w:rPr>
          <w:rFonts w:ascii="Times New Roman" w:hAnsi="Times New Roman" w:cs="Times New Roman"/>
          <w:sz w:val="24"/>
          <w:szCs w:val="24"/>
        </w:rPr>
        <w:t xml:space="preserve"> to the appropriate animal. </w:t>
      </w:r>
    </w:p>
    <w:p w14:paraId="1A5FDCB7" w14:textId="77777777" w:rsidR="00C13857" w:rsidRDefault="00C13857" w:rsidP="00265E0D">
      <w:pPr>
        <w:spacing w:line="360" w:lineRule="auto"/>
        <w:jc w:val="both"/>
        <w:rPr>
          <w:rFonts w:ascii="Times New Roman" w:hAnsi="Times New Roman" w:cs="Times New Roman"/>
          <w:sz w:val="24"/>
          <w:szCs w:val="24"/>
        </w:rPr>
      </w:pPr>
    </w:p>
    <w:p w14:paraId="0C5F040F" w14:textId="77777777" w:rsidR="00C13857" w:rsidRDefault="00C13857" w:rsidP="00265E0D">
      <w:pPr>
        <w:spacing w:line="360" w:lineRule="auto"/>
        <w:jc w:val="both"/>
        <w:rPr>
          <w:rFonts w:ascii="Times New Roman" w:hAnsi="Times New Roman" w:cs="Times New Roman"/>
          <w:sz w:val="24"/>
          <w:szCs w:val="24"/>
        </w:rPr>
      </w:pPr>
    </w:p>
    <w:p w14:paraId="5AA3726C" w14:textId="77777777" w:rsidR="00CF5456" w:rsidRDefault="00CF5456" w:rsidP="00265E0D">
      <w:pPr>
        <w:spacing w:line="360" w:lineRule="auto"/>
        <w:jc w:val="both"/>
        <w:rPr>
          <w:rFonts w:ascii="Times New Roman" w:hAnsi="Times New Roman" w:cs="Times New Roman"/>
          <w:sz w:val="24"/>
          <w:szCs w:val="24"/>
        </w:rPr>
      </w:pPr>
    </w:p>
    <w:p w14:paraId="2966F37D" w14:textId="77777777" w:rsidR="00C432C8" w:rsidRDefault="00C432C8" w:rsidP="00265E0D">
      <w:pPr>
        <w:spacing w:line="360" w:lineRule="auto"/>
        <w:jc w:val="both"/>
        <w:rPr>
          <w:rFonts w:ascii="Times New Roman" w:hAnsi="Times New Roman" w:cs="Times New Roman"/>
          <w:sz w:val="24"/>
          <w:szCs w:val="24"/>
        </w:rPr>
      </w:pPr>
    </w:p>
    <w:p w14:paraId="11AA0E88" w14:textId="22DD9341" w:rsidR="00450E40" w:rsidRDefault="00450E40" w:rsidP="00265E0D">
      <w:pPr>
        <w:spacing w:line="360" w:lineRule="auto"/>
        <w:jc w:val="both"/>
        <w:rPr>
          <w:rFonts w:ascii="Times New Roman" w:hAnsi="Times New Roman" w:cs="Times New Roman"/>
          <w:sz w:val="24"/>
          <w:szCs w:val="24"/>
        </w:rPr>
      </w:pPr>
      <w:r>
        <w:rPr>
          <w:rFonts w:ascii="Times New Roman" w:hAnsi="Times New Roman" w:cs="Times New Roman"/>
          <w:sz w:val="24"/>
          <w:szCs w:val="24"/>
        </w:rPr>
        <w:t>Section4</w:t>
      </w:r>
    </w:p>
    <w:p w14:paraId="2916B53F" w14:textId="77777777" w:rsidR="00D34CFF" w:rsidRPr="00D34CFF" w:rsidRDefault="00D34CFF" w:rsidP="00D34CFF">
      <w:pPr>
        <w:spacing w:line="360" w:lineRule="auto"/>
        <w:jc w:val="both"/>
        <w:rPr>
          <w:rFonts w:ascii="Times New Roman" w:hAnsi="Times New Roman" w:cs="Times New Roman"/>
          <w:sz w:val="24"/>
          <w:szCs w:val="24"/>
        </w:rPr>
      </w:pPr>
      <w:r w:rsidRPr="00D34CFF">
        <w:rPr>
          <w:rFonts w:ascii="Times New Roman" w:hAnsi="Times New Roman" w:cs="Times New Roman"/>
          <w:sz w:val="24"/>
          <w:szCs w:val="24"/>
        </w:rPr>
        <w:t>The experience presented in the third part of the portfolio was to enable children aged 5 years to learn freely using new digital technologies, and thus become familiar with the operation of the first pad, take photos and videos and experiment with new learning opportunities using the IWB board.</w:t>
      </w:r>
    </w:p>
    <w:p w14:paraId="6733ECB4" w14:textId="77777777" w:rsidR="00D34CFF" w:rsidRPr="00D34CFF" w:rsidRDefault="00D34CFF" w:rsidP="00D34CFF">
      <w:pPr>
        <w:spacing w:line="360" w:lineRule="auto"/>
        <w:jc w:val="both"/>
        <w:rPr>
          <w:rFonts w:ascii="Times New Roman" w:hAnsi="Times New Roman" w:cs="Times New Roman"/>
          <w:sz w:val="24"/>
          <w:szCs w:val="24"/>
        </w:rPr>
      </w:pPr>
      <w:r w:rsidRPr="00D34CFF">
        <w:rPr>
          <w:rFonts w:ascii="Times New Roman" w:hAnsi="Times New Roman" w:cs="Times New Roman"/>
          <w:sz w:val="24"/>
          <w:szCs w:val="24"/>
        </w:rPr>
        <w:t>In recent years, the development of students' digital competences has become a key element of the education system. With the development of literacy and numeracy skills, the development of ICT skills has become a priority for many schools (Ilomäki, Kantosalo and Lakkala, 2011). Professor Donaldson 2015 highlighted the importance of developing digital skills among students in order to become qualified, competent global citizens. It is important to help each student develop and promote talent in line with the United Nations Convention on the Rights of the Child (UNCRC) and the Overarching Strategy Paper by the Government of Wales Children and Youth: Rights to Action (2004), where it should be considered developing education in the use of digital technology (NHS WALES, 2004) to ensure the best possible start for students in the future.</w:t>
      </w:r>
    </w:p>
    <w:p w14:paraId="650278CE" w14:textId="1AAD638E" w:rsidR="00114A4E" w:rsidRPr="00114A4E" w:rsidRDefault="00D34CFF" w:rsidP="00114A4E">
      <w:pPr>
        <w:spacing w:line="360" w:lineRule="auto"/>
        <w:jc w:val="both"/>
        <w:rPr>
          <w:rFonts w:ascii="Times New Roman" w:hAnsi="Times New Roman" w:cs="Times New Roman"/>
          <w:sz w:val="24"/>
          <w:szCs w:val="24"/>
        </w:rPr>
      </w:pPr>
      <w:r w:rsidRPr="00D34CFF">
        <w:rPr>
          <w:rFonts w:ascii="Times New Roman" w:hAnsi="Times New Roman" w:cs="Times New Roman"/>
          <w:sz w:val="24"/>
          <w:szCs w:val="24"/>
        </w:rPr>
        <w:t xml:space="preserve">The action plan covered learning and improving digital skills and keeping children healthy (GOV.UK.2015). According to experts in the field of technology development, it is important to care for personal and social development and well-being established in accordance with the National Council for Information and Health Education England's Technology Enhanced Learning (GOV.UK 2011). Development of teaching from an early age should become a priority according to Digital Competency of Framework Curriculum for Wales </w:t>
      </w:r>
      <w:r w:rsidR="004F5119">
        <w:rPr>
          <w:rFonts w:ascii="Times New Roman" w:hAnsi="Times New Roman" w:cs="Times New Roman"/>
          <w:sz w:val="24"/>
          <w:szCs w:val="24"/>
        </w:rPr>
        <w:t>(</w:t>
      </w:r>
      <w:r w:rsidRPr="00D34CFF">
        <w:rPr>
          <w:rFonts w:ascii="Times New Roman" w:hAnsi="Times New Roman" w:cs="Times New Roman"/>
          <w:sz w:val="24"/>
          <w:szCs w:val="24"/>
        </w:rPr>
        <w:t>2008</w:t>
      </w:r>
      <w:r w:rsidR="004F5119">
        <w:rPr>
          <w:rFonts w:ascii="Times New Roman" w:hAnsi="Times New Roman" w:cs="Times New Roman"/>
          <w:sz w:val="24"/>
          <w:szCs w:val="24"/>
        </w:rPr>
        <w:t>)</w:t>
      </w:r>
      <w:r w:rsidRPr="00D34CFF">
        <w:rPr>
          <w:rFonts w:ascii="Times New Roman" w:hAnsi="Times New Roman" w:cs="Times New Roman"/>
          <w:sz w:val="24"/>
          <w:szCs w:val="24"/>
        </w:rPr>
        <w:t xml:space="preserve"> to ensure the best possible future for each child.</w:t>
      </w:r>
      <w:r w:rsidR="00114A4E" w:rsidRPr="00114A4E">
        <w:t xml:space="preserve"> </w:t>
      </w:r>
      <w:r w:rsidR="00114A4E" w:rsidRPr="00114A4E">
        <w:rPr>
          <w:rFonts w:ascii="Times New Roman" w:hAnsi="Times New Roman" w:cs="Times New Roman"/>
          <w:sz w:val="24"/>
          <w:szCs w:val="24"/>
        </w:rPr>
        <w:t>Study by the Erikson Institute</w:t>
      </w:r>
    </w:p>
    <w:p w14:paraId="4E0CA5C8" w14:textId="123F1F61" w:rsidR="00D34CFF" w:rsidRPr="00D34CFF" w:rsidRDefault="00114A4E" w:rsidP="00114A4E">
      <w:pPr>
        <w:spacing w:line="360" w:lineRule="auto"/>
        <w:jc w:val="both"/>
        <w:rPr>
          <w:rFonts w:ascii="Times New Roman" w:hAnsi="Times New Roman" w:cs="Times New Roman"/>
          <w:sz w:val="24"/>
          <w:szCs w:val="24"/>
        </w:rPr>
      </w:pPr>
      <w:r w:rsidRPr="00114A4E">
        <w:rPr>
          <w:rFonts w:ascii="Times New Roman" w:hAnsi="Times New Roman" w:cs="Times New Roman"/>
          <w:sz w:val="24"/>
          <w:szCs w:val="24"/>
        </w:rPr>
        <w:t xml:space="preserve">Technology at the Small Child </w:t>
      </w:r>
      <w:r w:rsidRPr="00114A4E">
        <w:rPr>
          <w:rFonts w:ascii="Times New Roman" w:hAnsi="Times New Roman" w:cs="Times New Roman"/>
          <w:sz w:val="24"/>
          <w:szCs w:val="24"/>
        </w:rPr>
        <w:t>Centre</w:t>
      </w:r>
      <w:r w:rsidRPr="00114A4E">
        <w:rPr>
          <w:rFonts w:ascii="Times New Roman" w:hAnsi="Times New Roman" w:cs="Times New Roman"/>
          <w:sz w:val="24"/>
          <w:szCs w:val="24"/>
        </w:rPr>
        <w:t xml:space="preserve"> (2020) has shown why learning digital technology is important. The report shows that 85% of parents contribute and are in </w:t>
      </w:r>
      <w:r w:rsidR="00573BBD" w:rsidRPr="00114A4E">
        <w:rPr>
          <w:rFonts w:ascii="Times New Roman" w:hAnsi="Times New Roman" w:cs="Times New Roman"/>
          <w:sz w:val="24"/>
          <w:szCs w:val="24"/>
        </w:rPr>
        <w:t>favour</w:t>
      </w:r>
      <w:r w:rsidRPr="00114A4E">
        <w:rPr>
          <w:rFonts w:ascii="Times New Roman" w:hAnsi="Times New Roman" w:cs="Times New Roman"/>
          <w:sz w:val="24"/>
          <w:szCs w:val="24"/>
        </w:rPr>
        <w:t xml:space="preserve"> of enabling access to technology at </w:t>
      </w:r>
      <w:r w:rsidRPr="00114A4E">
        <w:rPr>
          <w:rFonts w:ascii="Times New Roman" w:hAnsi="Times New Roman" w:cs="Times New Roman"/>
          <w:sz w:val="24"/>
          <w:szCs w:val="24"/>
        </w:rPr>
        <w:t>a young</w:t>
      </w:r>
      <w:r w:rsidRPr="00114A4E">
        <w:rPr>
          <w:rFonts w:ascii="Times New Roman" w:hAnsi="Times New Roman" w:cs="Times New Roman"/>
          <w:sz w:val="24"/>
          <w:szCs w:val="24"/>
        </w:rPr>
        <w:t xml:space="preserve"> age.</w:t>
      </w:r>
      <w:r>
        <w:rPr>
          <w:rFonts w:ascii="Times New Roman" w:hAnsi="Times New Roman" w:cs="Times New Roman"/>
          <w:sz w:val="24"/>
          <w:szCs w:val="24"/>
        </w:rPr>
        <w:t xml:space="preserve"> </w:t>
      </w:r>
      <w:r w:rsidRPr="00114A4E">
        <w:rPr>
          <w:rFonts w:ascii="Times New Roman" w:hAnsi="Times New Roman" w:cs="Times New Roman"/>
          <w:sz w:val="24"/>
          <w:szCs w:val="24"/>
        </w:rPr>
        <w:t xml:space="preserve">Using technology outside of parents or teachers can promote fun, but also </w:t>
      </w:r>
      <w:r w:rsidR="002F0FD5" w:rsidRPr="00114A4E">
        <w:rPr>
          <w:rFonts w:ascii="Times New Roman" w:hAnsi="Times New Roman" w:cs="Times New Roman"/>
          <w:sz w:val="24"/>
          <w:szCs w:val="24"/>
        </w:rPr>
        <w:t>learning. It</w:t>
      </w:r>
      <w:r w:rsidRPr="00114A4E">
        <w:rPr>
          <w:rFonts w:ascii="Times New Roman" w:hAnsi="Times New Roman" w:cs="Times New Roman"/>
          <w:sz w:val="24"/>
          <w:szCs w:val="24"/>
        </w:rPr>
        <w:t xml:space="preserve"> can build important relationships with the teacher or peers, help to model healthy and positive habits. Anything under supervision can bring a lot of positive effects. Other sources say that many parents have discussed the impact of technology at an early age </w:t>
      </w:r>
      <w:r w:rsidRPr="00114A4E">
        <w:rPr>
          <w:rFonts w:ascii="Times New Roman" w:hAnsi="Times New Roman" w:cs="Times New Roman"/>
          <w:sz w:val="24"/>
          <w:szCs w:val="24"/>
        </w:rPr>
        <w:lastRenderedPageBreak/>
        <w:t xml:space="preserve">with their child's </w:t>
      </w:r>
      <w:r w:rsidR="002F0FD5" w:rsidRPr="00114A4E">
        <w:rPr>
          <w:rFonts w:ascii="Times New Roman" w:hAnsi="Times New Roman" w:cs="Times New Roman"/>
          <w:sz w:val="24"/>
          <w:szCs w:val="24"/>
        </w:rPr>
        <w:t xml:space="preserve">paediatrician </w:t>
      </w:r>
      <w:r w:rsidR="002F0FD5">
        <w:rPr>
          <w:rFonts w:ascii="Times New Roman" w:hAnsi="Times New Roman" w:cs="Times New Roman"/>
          <w:sz w:val="24"/>
          <w:szCs w:val="24"/>
        </w:rPr>
        <w:t>who</w:t>
      </w:r>
      <w:r w:rsidRPr="00114A4E">
        <w:rPr>
          <w:rFonts w:ascii="Times New Roman" w:hAnsi="Times New Roman" w:cs="Times New Roman"/>
          <w:sz w:val="24"/>
          <w:szCs w:val="24"/>
        </w:rPr>
        <w:t xml:space="preserve"> is a reliable person promote such habits</w:t>
      </w:r>
      <w:r w:rsidR="002F0FD5">
        <w:rPr>
          <w:rFonts w:ascii="Times New Roman" w:hAnsi="Times New Roman" w:cs="Times New Roman"/>
          <w:sz w:val="24"/>
          <w:szCs w:val="24"/>
        </w:rPr>
        <w:t xml:space="preserve"> </w:t>
      </w:r>
      <w:r w:rsidRPr="00114A4E">
        <w:rPr>
          <w:rFonts w:ascii="Times New Roman" w:hAnsi="Times New Roman" w:cs="Times New Roman"/>
          <w:sz w:val="24"/>
          <w:szCs w:val="24"/>
        </w:rPr>
        <w:t>(Huang, 2011). The most important thing to use technology in a healthy way is to maintain a balance.</w:t>
      </w:r>
      <w:r w:rsidR="00CF7666">
        <w:rPr>
          <w:rFonts w:ascii="Times New Roman" w:hAnsi="Times New Roman" w:cs="Times New Roman"/>
          <w:sz w:val="24"/>
          <w:szCs w:val="24"/>
        </w:rPr>
        <w:t xml:space="preserve"> </w:t>
      </w:r>
      <w:r w:rsidRPr="00114A4E">
        <w:rPr>
          <w:rFonts w:ascii="Times New Roman" w:hAnsi="Times New Roman" w:cs="Times New Roman"/>
          <w:sz w:val="24"/>
          <w:szCs w:val="24"/>
        </w:rPr>
        <w:t>This will allow you to foster joy, learning and commitment and inspiration (Sisson et al. ,2010)</w:t>
      </w:r>
      <w:r w:rsidR="00CF7666">
        <w:rPr>
          <w:rFonts w:ascii="Times New Roman" w:hAnsi="Times New Roman" w:cs="Times New Roman"/>
          <w:sz w:val="24"/>
          <w:szCs w:val="24"/>
        </w:rPr>
        <w:t>.</w:t>
      </w:r>
    </w:p>
    <w:p w14:paraId="75C2D231" w14:textId="77777777" w:rsidR="00AD73A8" w:rsidRDefault="00D34CFF" w:rsidP="00BD77B7">
      <w:pPr>
        <w:spacing w:line="360" w:lineRule="auto"/>
        <w:jc w:val="both"/>
        <w:rPr>
          <w:rFonts w:ascii="Times New Roman" w:hAnsi="Times New Roman" w:cs="Times New Roman"/>
          <w:sz w:val="24"/>
          <w:szCs w:val="24"/>
        </w:rPr>
      </w:pPr>
      <w:r w:rsidRPr="00D34CFF">
        <w:rPr>
          <w:rFonts w:ascii="Times New Roman" w:hAnsi="Times New Roman" w:cs="Times New Roman"/>
          <w:sz w:val="24"/>
          <w:szCs w:val="24"/>
        </w:rPr>
        <w:t xml:space="preserve">In the first part, the lesson plan was to take the children to the school garden, where they could play freely and commune with nature. </w:t>
      </w:r>
      <w:r w:rsidR="0018368B" w:rsidRPr="0018368B">
        <w:rPr>
          <w:rFonts w:ascii="Times New Roman" w:hAnsi="Times New Roman" w:cs="Times New Roman"/>
          <w:sz w:val="24"/>
          <w:szCs w:val="24"/>
        </w:rPr>
        <w:t>The children also had the opportunity to take photos and film during the lessons. Not only videos related to nature, but also their own discussions, impressions and opinions about what they like and what they like.</w:t>
      </w:r>
      <w:r w:rsidR="00AD73A8">
        <w:rPr>
          <w:rFonts w:ascii="Times New Roman" w:hAnsi="Times New Roman" w:cs="Times New Roman"/>
          <w:sz w:val="24"/>
          <w:szCs w:val="24"/>
        </w:rPr>
        <w:t xml:space="preserve"> </w:t>
      </w:r>
    </w:p>
    <w:p w14:paraId="44A315B2" w14:textId="07A3B4C4" w:rsidR="00A279EF" w:rsidRPr="00A279EF" w:rsidRDefault="00A279EF" w:rsidP="00BD77B7">
      <w:pPr>
        <w:spacing w:line="360" w:lineRule="auto"/>
        <w:jc w:val="both"/>
        <w:rPr>
          <w:rFonts w:ascii="Times New Roman" w:hAnsi="Times New Roman" w:cs="Times New Roman"/>
          <w:sz w:val="24"/>
          <w:szCs w:val="24"/>
        </w:rPr>
      </w:pPr>
      <w:r w:rsidRPr="00A279EF">
        <w:rPr>
          <w:rFonts w:ascii="Times New Roman" w:hAnsi="Times New Roman" w:cs="Times New Roman"/>
          <w:sz w:val="24"/>
          <w:szCs w:val="24"/>
        </w:rPr>
        <w:t>Several articles highlight the benefits of playing outdoors, which affect the physical and mental development of children (</w:t>
      </w:r>
      <w:r w:rsidR="00322C3F" w:rsidRPr="00322C3F">
        <w:rPr>
          <w:rFonts w:ascii="Times New Roman" w:hAnsi="Times New Roman" w:cs="Times New Roman"/>
          <w:sz w:val="24"/>
          <w:szCs w:val="24"/>
        </w:rPr>
        <w:t>Bilton,2010</w:t>
      </w:r>
      <w:r w:rsidR="00586A3C">
        <w:rPr>
          <w:rFonts w:ascii="Times New Roman" w:hAnsi="Times New Roman" w:cs="Times New Roman"/>
          <w:sz w:val="24"/>
          <w:szCs w:val="24"/>
        </w:rPr>
        <w:t>;</w:t>
      </w:r>
      <w:r w:rsidR="00586A3C" w:rsidRPr="00586A3C">
        <w:t xml:space="preserve"> </w:t>
      </w:r>
      <w:r w:rsidR="00586A3C" w:rsidRPr="00586A3C">
        <w:rPr>
          <w:rFonts w:ascii="Times New Roman" w:hAnsi="Times New Roman" w:cs="Times New Roman"/>
          <w:sz w:val="24"/>
          <w:szCs w:val="24"/>
        </w:rPr>
        <w:t>Wilson, 2012</w:t>
      </w:r>
      <w:r w:rsidRPr="00A279EF">
        <w:rPr>
          <w:rFonts w:ascii="Times New Roman" w:hAnsi="Times New Roman" w:cs="Times New Roman"/>
          <w:sz w:val="24"/>
          <w:szCs w:val="24"/>
        </w:rPr>
        <w:t>)</w:t>
      </w:r>
      <w:r w:rsidR="007D57AA">
        <w:rPr>
          <w:rFonts w:ascii="Times New Roman" w:hAnsi="Times New Roman" w:cs="Times New Roman"/>
          <w:sz w:val="24"/>
          <w:szCs w:val="24"/>
        </w:rPr>
        <w:t xml:space="preserve">. </w:t>
      </w:r>
      <w:r w:rsidRPr="00A279EF">
        <w:rPr>
          <w:rFonts w:ascii="Times New Roman" w:hAnsi="Times New Roman" w:cs="Times New Roman"/>
          <w:sz w:val="24"/>
          <w:szCs w:val="24"/>
        </w:rPr>
        <w:t>According to Knight (2012), free outdoor play is not only good for health, but also gives children the opportunity to experience holistic learning and support in communing with natur</w:t>
      </w:r>
      <w:r w:rsidR="00BD77B7">
        <w:rPr>
          <w:rFonts w:ascii="Times New Roman" w:hAnsi="Times New Roman" w:cs="Times New Roman"/>
          <w:sz w:val="24"/>
          <w:szCs w:val="24"/>
        </w:rPr>
        <w:t>e.</w:t>
      </w:r>
      <w:r w:rsidR="00BD77B7" w:rsidRPr="00BD77B7">
        <w:t xml:space="preserve"> </w:t>
      </w:r>
      <w:r w:rsidR="00BD77B7" w:rsidRPr="00BD77B7">
        <w:rPr>
          <w:rFonts w:ascii="Times New Roman" w:hAnsi="Times New Roman" w:cs="Times New Roman"/>
          <w:sz w:val="24"/>
          <w:szCs w:val="24"/>
        </w:rPr>
        <w:t>Play promotes physical, social and emotional well-being. Thanks to play, children can experiment, think creatively and develop science.</w:t>
      </w:r>
      <w:r w:rsidR="00BD77B7">
        <w:rPr>
          <w:rFonts w:ascii="Times New Roman" w:hAnsi="Times New Roman" w:cs="Times New Roman"/>
          <w:sz w:val="24"/>
          <w:szCs w:val="24"/>
        </w:rPr>
        <w:t xml:space="preserve"> </w:t>
      </w:r>
      <w:r w:rsidR="00BD77B7" w:rsidRPr="00BD77B7">
        <w:rPr>
          <w:rFonts w:ascii="Times New Roman" w:hAnsi="Times New Roman" w:cs="Times New Roman"/>
          <w:sz w:val="24"/>
          <w:szCs w:val="24"/>
        </w:rPr>
        <w:t>Being outdoors can lead to further discussion of the environment, fostering greater understanding and appreciation of its value and making a significant contribution to sustainable development and global citizenship in Wales (GOV.WALES, 2008)</w:t>
      </w:r>
      <w:r w:rsidR="001A0498">
        <w:rPr>
          <w:rFonts w:ascii="Times New Roman" w:hAnsi="Times New Roman" w:cs="Times New Roman"/>
          <w:sz w:val="24"/>
          <w:szCs w:val="24"/>
        </w:rPr>
        <w:t>.By using I Pad children are able to revisit the experience later.</w:t>
      </w:r>
    </w:p>
    <w:p w14:paraId="3F8435AA" w14:textId="72313746" w:rsidR="00A279EF" w:rsidRPr="00A279EF" w:rsidRDefault="00A279EF" w:rsidP="00A279EF">
      <w:pPr>
        <w:spacing w:line="360" w:lineRule="auto"/>
        <w:jc w:val="both"/>
        <w:rPr>
          <w:rFonts w:ascii="Times New Roman" w:hAnsi="Times New Roman" w:cs="Times New Roman"/>
          <w:sz w:val="24"/>
          <w:szCs w:val="24"/>
        </w:rPr>
      </w:pPr>
      <w:r w:rsidRPr="00A279EF">
        <w:rPr>
          <w:rFonts w:ascii="Times New Roman" w:hAnsi="Times New Roman" w:cs="Times New Roman"/>
          <w:sz w:val="24"/>
          <w:szCs w:val="24"/>
        </w:rPr>
        <w:t xml:space="preserve">Children </w:t>
      </w:r>
      <w:r w:rsidR="000D6844">
        <w:rPr>
          <w:rFonts w:ascii="Times New Roman" w:hAnsi="Times New Roman" w:cs="Times New Roman"/>
          <w:sz w:val="24"/>
          <w:szCs w:val="24"/>
        </w:rPr>
        <w:t xml:space="preserve">also </w:t>
      </w:r>
      <w:r w:rsidRPr="00A279EF">
        <w:rPr>
          <w:rFonts w:ascii="Times New Roman" w:hAnsi="Times New Roman" w:cs="Times New Roman"/>
          <w:sz w:val="24"/>
          <w:szCs w:val="24"/>
        </w:rPr>
        <w:t xml:space="preserve">discover, learn self-confidence and educate their literary language Supporting health and well-being (UNCRC, 2010 </w:t>
      </w:r>
      <w:r w:rsidR="00BD77B7">
        <w:rPr>
          <w:rFonts w:ascii="Times New Roman" w:hAnsi="Times New Roman" w:cs="Times New Roman"/>
          <w:sz w:val="24"/>
          <w:szCs w:val="24"/>
        </w:rPr>
        <w:t>,GOV</w:t>
      </w:r>
      <w:r w:rsidR="00410261">
        <w:rPr>
          <w:rFonts w:ascii="Times New Roman" w:hAnsi="Times New Roman" w:cs="Times New Roman"/>
          <w:sz w:val="24"/>
          <w:szCs w:val="24"/>
        </w:rPr>
        <w:t xml:space="preserve"> WALES,2008</w:t>
      </w:r>
      <w:r w:rsidR="000D6B94">
        <w:rPr>
          <w:rFonts w:ascii="Times New Roman" w:hAnsi="Times New Roman" w:cs="Times New Roman"/>
          <w:sz w:val="24"/>
          <w:szCs w:val="24"/>
        </w:rPr>
        <w:t>)</w:t>
      </w:r>
      <w:r w:rsidRPr="00A279EF">
        <w:rPr>
          <w:rFonts w:ascii="Times New Roman" w:hAnsi="Times New Roman" w:cs="Times New Roman"/>
          <w:sz w:val="24"/>
          <w:szCs w:val="24"/>
        </w:rPr>
        <w:t xml:space="preserve"> can interact with the possibility of introducing new tools, making learning seem more interesting and supports teaching </w:t>
      </w:r>
      <w:r w:rsidR="0072590A">
        <w:rPr>
          <w:rFonts w:ascii="Times New Roman" w:hAnsi="Times New Roman" w:cs="Times New Roman"/>
          <w:sz w:val="24"/>
          <w:szCs w:val="24"/>
        </w:rPr>
        <w:t xml:space="preserve">by the </w:t>
      </w:r>
      <w:r w:rsidR="00C875AD" w:rsidRPr="00A279EF">
        <w:rPr>
          <w:rFonts w:ascii="Times New Roman" w:hAnsi="Times New Roman" w:cs="Times New Roman"/>
          <w:sz w:val="24"/>
          <w:szCs w:val="24"/>
        </w:rPr>
        <w:t>Curriculum</w:t>
      </w:r>
      <w:r w:rsidRPr="00A279EF">
        <w:rPr>
          <w:rFonts w:ascii="Times New Roman" w:hAnsi="Times New Roman" w:cs="Times New Roman"/>
          <w:sz w:val="24"/>
          <w:szCs w:val="24"/>
        </w:rPr>
        <w:t xml:space="preserve"> of </w:t>
      </w:r>
      <w:r w:rsidR="0072590A">
        <w:rPr>
          <w:rFonts w:ascii="Times New Roman" w:hAnsi="Times New Roman" w:cs="Times New Roman"/>
          <w:sz w:val="24"/>
          <w:szCs w:val="24"/>
        </w:rPr>
        <w:t>W</w:t>
      </w:r>
      <w:r w:rsidRPr="00A279EF">
        <w:rPr>
          <w:rFonts w:ascii="Times New Roman" w:hAnsi="Times New Roman" w:cs="Times New Roman"/>
          <w:sz w:val="24"/>
          <w:szCs w:val="24"/>
        </w:rPr>
        <w:t xml:space="preserve">ales </w:t>
      </w:r>
      <w:r w:rsidR="0072590A">
        <w:rPr>
          <w:rFonts w:ascii="Times New Roman" w:hAnsi="Times New Roman" w:cs="Times New Roman"/>
          <w:sz w:val="24"/>
          <w:szCs w:val="24"/>
        </w:rPr>
        <w:t>(GOV</w:t>
      </w:r>
      <w:r w:rsidR="00C875AD">
        <w:rPr>
          <w:rFonts w:ascii="Times New Roman" w:hAnsi="Times New Roman" w:cs="Times New Roman"/>
          <w:sz w:val="24"/>
          <w:szCs w:val="24"/>
        </w:rPr>
        <w:t>.</w:t>
      </w:r>
      <w:r w:rsidR="0072590A">
        <w:rPr>
          <w:rFonts w:ascii="Times New Roman" w:hAnsi="Times New Roman" w:cs="Times New Roman"/>
          <w:sz w:val="24"/>
          <w:szCs w:val="24"/>
        </w:rPr>
        <w:t>WALES</w:t>
      </w:r>
      <w:r w:rsidR="00C875AD">
        <w:rPr>
          <w:rFonts w:ascii="Times New Roman" w:hAnsi="Times New Roman" w:cs="Times New Roman"/>
          <w:sz w:val="24"/>
          <w:szCs w:val="24"/>
        </w:rPr>
        <w:t>,</w:t>
      </w:r>
      <w:r w:rsidR="0072590A">
        <w:rPr>
          <w:rFonts w:ascii="Times New Roman" w:hAnsi="Times New Roman" w:cs="Times New Roman"/>
          <w:sz w:val="24"/>
          <w:szCs w:val="24"/>
        </w:rPr>
        <w:t>2017</w:t>
      </w:r>
      <w:r w:rsidR="00BA5821">
        <w:rPr>
          <w:rFonts w:ascii="Times New Roman" w:hAnsi="Times New Roman" w:cs="Times New Roman"/>
          <w:sz w:val="24"/>
          <w:szCs w:val="24"/>
        </w:rPr>
        <w:t>;</w:t>
      </w:r>
      <w:r w:rsidR="00BA5821" w:rsidRPr="00BA5821">
        <w:t xml:space="preserve"> </w:t>
      </w:r>
      <w:r w:rsidR="00BA5821" w:rsidRPr="00BA5821">
        <w:rPr>
          <w:rFonts w:ascii="Times New Roman" w:hAnsi="Times New Roman" w:cs="Times New Roman"/>
          <w:sz w:val="24"/>
          <w:szCs w:val="24"/>
        </w:rPr>
        <w:t xml:space="preserve">Emily Marchant, et al. </w:t>
      </w:r>
      <w:r w:rsidR="00BA5821">
        <w:rPr>
          <w:rFonts w:ascii="Times New Roman" w:hAnsi="Times New Roman" w:cs="Times New Roman"/>
          <w:sz w:val="24"/>
          <w:szCs w:val="24"/>
        </w:rPr>
        <w:t>,</w:t>
      </w:r>
      <w:r w:rsidR="00BA5821" w:rsidRPr="00BA5821">
        <w:rPr>
          <w:rFonts w:ascii="Times New Roman" w:hAnsi="Times New Roman" w:cs="Times New Roman"/>
          <w:sz w:val="24"/>
          <w:szCs w:val="24"/>
        </w:rPr>
        <w:t>2019</w:t>
      </w:r>
      <w:r w:rsidR="0072590A">
        <w:rPr>
          <w:rFonts w:ascii="Times New Roman" w:hAnsi="Times New Roman" w:cs="Times New Roman"/>
          <w:sz w:val="24"/>
          <w:szCs w:val="24"/>
        </w:rPr>
        <w:t>)</w:t>
      </w:r>
      <w:r w:rsidRPr="00A279EF">
        <w:t xml:space="preserve"> </w:t>
      </w:r>
      <w:r w:rsidRPr="00A279EF">
        <w:rPr>
          <w:rFonts w:ascii="Times New Roman" w:hAnsi="Times New Roman" w:cs="Times New Roman"/>
          <w:sz w:val="24"/>
          <w:szCs w:val="24"/>
        </w:rPr>
        <w:t xml:space="preserve">Experimenting with new tools, in this case I </w:t>
      </w:r>
      <w:r w:rsidR="00ED13C3">
        <w:rPr>
          <w:rFonts w:ascii="Times New Roman" w:hAnsi="Times New Roman" w:cs="Times New Roman"/>
          <w:sz w:val="24"/>
          <w:szCs w:val="24"/>
        </w:rPr>
        <w:t>Pad</w:t>
      </w:r>
      <w:r w:rsidRPr="00A279EF">
        <w:rPr>
          <w:rFonts w:ascii="Times New Roman" w:hAnsi="Times New Roman" w:cs="Times New Roman"/>
          <w:sz w:val="24"/>
          <w:szCs w:val="24"/>
        </w:rPr>
        <w:t xml:space="preserve"> can be used not only for fun but also to help gather new information (Piage ....) Frobel showed how important the aspect of learning through communing with nature which is like a laboratory for experience and learning at once, however according to Montessori children learn through first hand experience</w:t>
      </w:r>
      <w:r w:rsidR="00CD5F3F">
        <w:rPr>
          <w:rFonts w:ascii="Times New Roman" w:hAnsi="Times New Roman" w:cs="Times New Roman"/>
          <w:sz w:val="24"/>
          <w:szCs w:val="24"/>
        </w:rPr>
        <w:t xml:space="preserve"> (Bruce,2012).</w:t>
      </w:r>
      <w:r w:rsidR="00F50E96" w:rsidRPr="00F50E96">
        <w:t xml:space="preserve"> </w:t>
      </w:r>
      <w:r w:rsidR="00F50E96" w:rsidRPr="00F50E96">
        <w:rPr>
          <w:rFonts w:ascii="Times New Roman" w:hAnsi="Times New Roman" w:cs="Times New Roman"/>
          <w:sz w:val="24"/>
          <w:szCs w:val="24"/>
        </w:rPr>
        <w:t xml:space="preserve">Moreover, according to </w:t>
      </w:r>
      <w:r w:rsidR="000C6363">
        <w:rPr>
          <w:rFonts w:ascii="Times New Roman" w:hAnsi="Times New Roman" w:cs="Times New Roman"/>
          <w:sz w:val="24"/>
          <w:szCs w:val="24"/>
        </w:rPr>
        <w:t xml:space="preserve">research from </w:t>
      </w:r>
      <w:r w:rsidR="00F50E96" w:rsidRPr="00F50E96">
        <w:rPr>
          <w:rFonts w:ascii="Times New Roman" w:hAnsi="Times New Roman" w:cs="Times New Roman"/>
          <w:sz w:val="24"/>
          <w:szCs w:val="24"/>
        </w:rPr>
        <w:t xml:space="preserve">What to Expect (2019), sometimes children during outdoor lessons are not interested in the lesson itself and its message, so the introduction of technology in this case I Pad stimulates curiosity and the willingness to do something new. </w:t>
      </w:r>
      <w:r w:rsidR="0092790E" w:rsidRPr="0092790E">
        <w:rPr>
          <w:rFonts w:ascii="Times New Roman" w:hAnsi="Times New Roman" w:cs="Times New Roman"/>
          <w:sz w:val="24"/>
          <w:szCs w:val="24"/>
        </w:rPr>
        <w:t xml:space="preserve">Shooting a video, taking photos is creative and at the same time teaches how to </w:t>
      </w:r>
      <w:r w:rsidR="00941E44" w:rsidRPr="0092790E">
        <w:rPr>
          <w:rFonts w:ascii="Times New Roman" w:hAnsi="Times New Roman" w:cs="Times New Roman"/>
          <w:sz w:val="24"/>
          <w:szCs w:val="24"/>
        </w:rPr>
        <w:t>effectively use</w:t>
      </w:r>
      <w:r w:rsidR="0092790E" w:rsidRPr="0092790E">
        <w:rPr>
          <w:rFonts w:ascii="Times New Roman" w:hAnsi="Times New Roman" w:cs="Times New Roman"/>
          <w:sz w:val="24"/>
          <w:szCs w:val="24"/>
        </w:rPr>
        <w:t xml:space="preserve"> this type of tool</w:t>
      </w:r>
      <w:r w:rsidR="00070702">
        <w:rPr>
          <w:rFonts w:ascii="Times New Roman" w:hAnsi="Times New Roman" w:cs="Times New Roman"/>
          <w:sz w:val="24"/>
          <w:szCs w:val="24"/>
        </w:rPr>
        <w:t xml:space="preserve"> </w:t>
      </w:r>
      <w:r w:rsidR="00F72D38">
        <w:rPr>
          <w:rFonts w:ascii="Times New Roman" w:hAnsi="Times New Roman" w:cs="Times New Roman"/>
          <w:sz w:val="24"/>
          <w:szCs w:val="24"/>
        </w:rPr>
        <w:t xml:space="preserve"> </w:t>
      </w:r>
      <w:r w:rsidR="00070702">
        <w:rPr>
          <w:rFonts w:ascii="Times New Roman" w:hAnsi="Times New Roman" w:cs="Times New Roman"/>
          <w:sz w:val="24"/>
          <w:szCs w:val="24"/>
        </w:rPr>
        <w:t>(</w:t>
      </w:r>
      <w:r w:rsidR="00F72D38">
        <w:rPr>
          <w:rFonts w:ascii="Times New Roman" w:hAnsi="Times New Roman" w:cs="Times New Roman"/>
          <w:sz w:val="24"/>
          <w:szCs w:val="24"/>
        </w:rPr>
        <w:t xml:space="preserve"> </w:t>
      </w:r>
      <w:r w:rsidR="00070702" w:rsidRPr="00070702">
        <w:rPr>
          <w:rFonts w:ascii="Times New Roman" w:hAnsi="Times New Roman" w:cs="Times New Roman"/>
          <w:sz w:val="24"/>
          <w:szCs w:val="24"/>
        </w:rPr>
        <w:t>H</w:t>
      </w:r>
      <w:r w:rsidR="00F72D38">
        <w:rPr>
          <w:rFonts w:ascii="Times New Roman" w:hAnsi="Times New Roman" w:cs="Times New Roman"/>
          <w:sz w:val="24"/>
          <w:szCs w:val="24"/>
        </w:rPr>
        <w:t>wb</w:t>
      </w:r>
      <w:r w:rsidR="00070702" w:rsidRPr="00070702">
        <w:rPr>
          <w:rFonts w:ascii="Times New Roman" w:hAnsi="Times New Roman" w:cs="Times New Roman"/>
          <w:sz w:val="24"/>
          <w:szCs w:val="24"/>
        </w:rPr>
        <w:t xml:space="preserve">.GOV.WALES </w:t>
      </w:r>
      <w:r w:rsidR="00F72D38">
        <w:rPr>
          <w:rFonts w:ascii="Times New Roman" w:hAnsi="Times New Roman" w:cs="Times New Roman"/>
          <w:sz w:val="24"/>
          <w:szCs w:val="24"/>
        </w:rPr>
        <w:t>,</w:t>
      </w:r>
      <w:r w:rsidR="00070702" w:rsidRPr="00070702">
        <w:rPr>
          <w:rFonts w:ascii="Times New Roman" w:hAnsi="Times New Roman" w:cs="Times New Roman"/>
          <w:sz w:val="24"/>
          <w:szCs w:val="24"/>
        </w:rPr>
        <w:t>2008)</w:t>
      </w:r>
      <w:r w:rsidR="00F72D38">
        <w:rPr>
          <w:rFonts w:ascii="Times New Roman" w:hAnsi="Times New Roman" w:cs="Times New Roman"/>
          <w:sz w:val="24"/>
          <w:szCs w:val="24"/>
        </w:rPr>
        <w:t>.</w:t>
      </w:r>
    </w:p>
    <w:p w14:paraId="2EC49BFC" w14:textId="5871E963" w:rsidR="00713711" w:rsidRDefault="00D34CFF" w:rsidP="00A279EF">
      <w:pPr>
        <w:spacing w:line="360" w:lineRule="auto"/>
        <w:jc w:val="both"/>
        <w:rPr>
          <w:rFonts w:ascii="Times New Roman" w:hAnsi="Times New Roman" w:cs="Times New Roman"/>
          <w:sz w:val="24"/>
          <w:szCs w:val="24"/>
        </w:rPr>
      </w:pPr>
      <w:r w:rsidRPr="00D34CFF">
        <w:rPr>
          <w:rFonts w:ascii="Times New Roman" w:hAnsi="Times New Roman" w:cs="Times New Roman"/>
          <w:sz w:val="24"/>
          <w:szCs w:val="24"/>
        </w:rPr>
        <w:t xml:space="preserve">During the course, the children got acquainted with the operation of the I Pad and could take pictures, record videos and discuss what they see around them. Combining biology lessons with technology can be more interesting and fascinating. According to the Foundation Phase </w:t>
      </w:r>
      <w:r w:rsidRPr="00D34CFF">
        <w:rPr>
          <w:rFonts w:ascii="Times New Roman" w:hAnsi="Times New Roman" w:cs="Times New Roman"/>
          <w:sz w:val="24"/>
          <w:szCs w:val="24"/>
        </w:rPr>
        <w:lastRenderedPageBreak/>
        <w:t xml:space="preserve">in Wales (2015, 2019) efforts should be made to implement and provide the best conditions to support children's learning outside. </w:t>
      </w:r>
      <w:r w:rsidR="00A279EF" w:rsidRPr="00D34CFF">
        <w:rPr>
          <w:rFonts w:ascii="Times New Roman" w:hAnsi="Times New Roman" w:cs="Times New Roman"/>
          <w:sz w:val="24"/>
          <w:szCs w:val="24"/>
        </w:rPr>
        <w:t>According</w:t>
      </w:r>
      <w:r w:rsidRPr="00D34CFF">
        <w:rPr>
          <w:rFonts w:ascii="Times New Roman" w:hAnsi="Times New Roman" w:cs="Times New Roman"/>
          <w:sz w:val="24"/>
          <w:szCs w:val="24"/>
        </w:rPr>
        <w:t xml:space="preserve"> to White</w:t>
      </w:r>
      <w:r w:rsidR="00941E44">
        <w:rPr>
          <w:rFonts w:ascii="Times New Roman" w:hAnsi="Times New Roman" w:cs="Times New Roman"/>
          <w:sz w:val="24"/>
          <w:szCs w:val="24"/>
        </w:rPr>
        <w:t xml:space="preserve"> (</w:t>
      </w:r>
      <w:r w:rsidRPr="00D34CFF">
        <w:rPr>
          <w:rFonts w:ascii="Times New Roman" w:hAnsi="Times New Roman" w:cs="Times New Roman"/>
          <w:sz w:val="24"/>
          <w:szCs w:val="24"/>
        </w:rPr>
        <w:t>2014</w:t>
      </w:r>
      <w:r w:rsidR="00941E44">
        <w:rPr>
          <w:rFonts w:ascii="Times New Roman" w:hAnsi="Times New Roman" w:cs="Times New Roman"/>
          <w:sz w:val="24"/>
          <w:szCs w:val="24"/>
        </w:rPr>
        <w:t>)</w:t>
      </w:r>
      <w:r w:rsidRPr="00D34CFF">
        <w:rPr>
          <w:rFonts w:ascii="Times New Roman" w:hAnsi="Times New Roman" w:cs="Times New Roman"/>
          <w:sz w:val="24"/>
          <w:szCs w:val="24"/>
        </w:rPr>
        <w:t xml:space="preserve"> this type of education will be the best because it supports the cognitive and physical development of children (Rodger, 2016) and the socio-emotional development of children. (Ernst, 2014).</w:t>
      </w:r>
    </w:p>
    <w:p w14:paraId="25135CE6" w14:textId="6646EEE4" w:rsidR="00C05D6B" w:rsidRDefault="00C05D6B" w:rsidP="00A279EF">
      <w:pPr>
        <w:spacing w:line="360" w:lineRule="auto"/>
        <w:jc w:val="both"/>
        <w:rPr>
          <w:rFonts w:ascii="Times New Roman" w:hAnsi="Times New Roman" w:cs="Times New Roman"/>
          <w:sz w:val="24"/>
          <w:szCs w:val="24"/>
        </w:rPr>
      </w:pPr>
      <w:r w:rsidRPr="00C05D6B">
        <w:rPr>
          <w:rFonts w:ascii="Times New Roman" w:hAnsi="Times New Roman" w:cs="Times New Roman"/>
          <w:sz w:val="24"/>
          <w:szCs w:val="24"/>
        </w:rPr>
        <w:t>During the classes, children learn to cooperate and exchange views. They learn to use sound, make films. It is one of the ways to learn about new digital technology (GOV.WALES, 2008). Futurmore, according to Petko (2012), skills development and collaboration are two parallel levels that connect with each other. By having fun and discussing ideas with friends, they become a tool for developing education.</w:t>
      </w:r>
    </w:p>
    <w:p w14:paraId="103F124A" w14:textId="763306AD" w:rsidR="00D34CFF" w:rsidRPr="00D34CFF" w:rsidRDefault="00D93081" w:rsidP="00D93081">
      <w:pPr>
        <w:spacing w:line="360" w:lineRule="auto"/>
        <w:jc w:val="both"/>
        <w:rPr>
          <w:rFonts w:ascii="Times New Roman" w:hAnsi="Times New Roman" w:cs="Times New Roman"/>
          <w:sz w:val="24"/>
          <w:szCs w:val="24"/>
        </w:rPr>
      </w:pPr>
      <w:r w:rsidRPr="00D93081">
        <w:rPr>
          <w:rFonts w:ascii="Times New Roman" w:hAnsi="Times New Roman" w:cs="Times New Roman"/>
          <w:sz w:val="24"/>
          <w:szCs w:val="24"/>
        </w:rPr>
        <w:t xml:space="preserve">Labbo, Eakle and Montero (2002) encourage children to act </w:t>
      </w:r>
      <w:r w:rsidRPr="00D93081">
        <w:rPr>
          <w:rFonts w:ascii="Times New Roman" w:hAnsi="Times New Roman" w:cs="Times New Roman"/>
          <w:sz w:val="24"/>
          <w:szCs w:val="24"/>
        </w:rPr>
        <w:t>based on</w:t>
      </w:r>
      <w:r w:rsidRPr="00D93081">
        <w:rPr>
          <w:rFonts w:ascii="Times New Roman" w:hAnsi="Times New Roman" w:cs="Times New Roman"/>
          <w:sz w:val="24"/>
          <w:szCs w:val="24"/>
        </w:rPr>
        <w:t xml:space="preserve"> their experiences with digital photography. It is mainly about interaction not only with peers, but directly through the form of taking photos. It is not only a discussion about the actions taken and thus practicing the literary language, but also learning how to act independently.</w:t>
      </w:r>
      <w:r w:rsidR="00992E2E">
        <w:rPr>
          <w:rFonts w:ascii="Times New Roman" w:hAnsi="Times New Roman" w:cs="Times New Roman"/>
          <w:sz w:val="24"/>
          <w:szCs w:val="24"/>
        </w:rPr>
        <w:t xml:space="preserve"> </w:t>
      </w:r>
      <w:r w:rsidRPr="00D93081">
        <w:rPr>
          <w:rFonts w:ascii="Times New Roman" w:hAnsi="Times New Roman" w:cs="Times New Roman"/>
          <w:sz w:val="24"/>
          <w:szCs w:val="24"/>
        </w:rPr>
        <w:t>Thanks to the photo taken, children will be able to see their ideas and experiences and use them as a stimulus to describe or tell stories. Digital storytelling has the potential to engage learners in integrated approaches to learning with digital media (Clarke, Adam; 2012)</w:t>
      </w:r>
      <w:r w:rsidR="003509B7">
        <w:rPr>
          <w:rFonts w:ascii="Times New Roman" w:hAnsi="Times New Roman" w:cs="Times New Roman"/>
          <w:sz w:val="24"/>
          <w:szCs w:val="24"/>
        </w:rPr>
        <w:t>.</w:t>
      </w:r>
      <w:r w:rsidR="00992E2E">
        <w:rPr>
          <w:rFonts w:ascii="Times New Roman" w:hAnsi="Times New Roman" w:cs="Times New Roman"/>
          <w:sz w:val="24"/>
          <w:szCs w:val="24"/>
        </w:rPr>
        <w:t xml:space="preserve"> </w:t>
      </w:r>
      <w:r w:rsidRPr="00D93081">
        <w:rPr>
          <w:rFonts w:ascii="Times New Roman" w:hAnsi="Times New Roman" w:cs="Times New Roman"/>
          <w:sz w:val="24"/>
          <w:szCs w:val="24"/>
        </w:rPr>
        <w:t>It also supports the writing process and the opportunity to experiment and learn about new technologies. Using new technologies is good because we live in a digital world</w:t>
      </w:r>
      <w:r w:rsidR="005D69BA" w:rsidRPr="005D69BA">
        <w:t xml:space="preserve"> </w:t>
      </w:r>
      <w:r w:rsidR="005D69BA" w:rsidRPr="005D69BA">
        <w:rPr>
          <w:rFonts w:ascii="Times New Roman" w:hAnsi="Times New Roman" w:cs="Times New Roman"/>
          <w:sz w:val="24"/>
          <w:szCs w:val="24"/>
        </w:rPr>
        <w:t>According to Donaldson, preparing children for the digital world should become a priority which comes down to training digital skills necessary for future life (Gov.</w:t>
      </w:r>
      <w:r w:rsidR="0040257D">
        <w:rPr>
          <w:rFonts w:ascii="Times New Roman" w:hAnsi="Times New Roman" w:cs="Times New Roman"/>
          <w:sz w:val="24"/>
          <w:szCs w:val="24"/>
        </w:rPr>
        <w:t xml:space="preserve"> W</w:t>
      </w:r>
      <w:r w:rsidR="005D69BA" w:rsidRPr="005D69BA">
        <w:rPr>
          <w:rFonts w:ascii="Times New Roman" w:hAnsi="Times New Roman" w:cs="Times New Roman"/>
          <w:sz w:val="24"/>
          <w:szCs w:val="24"/>
        </w:rPr>
        <w:t>ales</w:t>
      </w:r>
      <w:r w:rsidR="0040257D">
        <w:rPr>
          <w:rFonts w:ascii="Times New Roman" w:hAnsi="Times New Roman" w:cs="Times New Roman"/>
          <w:sz w:val="24"/>
          <w:szCs w:val="24"/>
        </w:rPr>
        <w:t>,</w:t>
      </w:r>
      <w:r w:rsidR="005D69BA" w:rsidRPr="005D69BA">
        <w:rPr>
          <w:rFonts w:ascii="Times New Roman" w:hAnsi="Times New Roman" w:cs="Times New Roman"/>
          <w:sz w:val="24"/>
          <w:szCs w:val="24"/>
        </w:rPr>
        <w:t>2018)</w:t>
      </w:r>
      <w:r w:rsidR="0040257D">
        <w:rPr>
          <w:rFonts w:ascii="Times New Roman" w:hAnsi="Times New Roman" w:cs="Times New Roman"/>
          <w:sz w:val="24"/>
          <w:szCs w:val="24"/>
        </w:rPr>
        <w:t>.</w:t>
      </w:r>
      <w:r w:rsidR="00D34CFF" w:rsidRPr="00D34CFF">
        <w:rPr>
          <w:rFonts w:ascii="Times New Roman" w:hAnsi="Times New Roman" w:cs="Times New Roman"/>
          <w:sz w:val="24"/>
          <w:szCs w:val="24"/>
        </w:rPr>
        <w:t xml:space="preserve">In this lesson, children can not only discover and observe the environment, living things and objects, but also learn and develop their experiences to discuss, observe, predict, and make their own decisions. Supporting children in their ideas, exchanging views with educators helps not only in the development of the literary language, but also shows that although the </w:t>
      </w:r>
      <w:r w:rsidR="00ED13C3">
        <w:rPr>
          <w:rFonts w:ascii="Times New Roman" w:hAnsi="Times New Roman" w:cs="Times New Roman"/>
          <w:sz w:val="24"/>
          <w:szCs w:val="24"/>
        </w:rPr>
        <w:t>I</w:t>
      </w:r>
      <w:r w:rsidR="00C763F6">
        <w:rPr>
          <w:rFonts w:ascii="Times New Roman" w:hAnsi="Times New Roman" w:cs="Times New Roman"/>
          <w:sz w:val="24"/>
          <w:szCs w:val="24"/>
        </w:rPr>
        <w:t xml:space="preserve"> </w:t>
      </w:r>
      <w:r w:rsidR="00D34CFF" w:rsidRPr="00D34CFF">
        <w:rPr>
          <w:rFonts w:ascii="Times New Roman" w:hAnsi="Times New Roman" w:cs="Times New Roman"/>
          <w:sz w:val="24"/>
          <w:szCs w:val="24"/>
        </w:rPr>
        <w:t>pad is often associated only with fun, it can also play the role of learning and writing down important things</w:t>
      </w:r>
      <w:r w:rsidR="0038309D">
        <w:rPr>
          <w:rFonts w:ascii="Times New Roman" w:hAnsi="Times New Roman" w:cs="Times New Roman"/>
          <w:sz w:val="24"/>
          <w:szCs w:val="24"/>
        </w:rPr>
        <w:t xml:space="preserve"> (Hopkins,2008)</w:t>
      </w:r>
      <w:r w:rsidR="00A31FBE">
        <w:rPr>
          <w:rFonts w:ascii="Times New Roman" w:hAnsi="Times New Roman" w:cs="Times New Roman"/>
          <w:sz w:val="24"/>
          <w:szCs w:val="24"/>
        </w:rPr>
        <w:t>.</w:t>
      </w:r>
    </w:p>
    <w:p w14:paraId="01F3F9A3" w14:textId="77777777" w:rsidR="002831D7" w:rsidRDefault="00D34CFF" w:rsidP="002831D7">
      <w:pPr>
        <w:spacing w:line="360" w:lineRule="auto"/>
        <w:jc w:val="both"/>
      </w:pPr>
      <w:r w:rsidRPr="00D34CFF">
        <w:rPr>
          <w:rFonts w:ascii="Times New Roman" w:hAnsi="Times New Roman" w:cs="Times New Roman"/>
          <w:sz w:val="24"/>
          <w:szCs w:val="24"/>
        </w:rPr>
        <w:t>In the second part of the lesson, children will be able to share their experiences in the garden with other children and discuss them during the lesson using the IWB board. Since the photos and videos were saved on the teacher's computer and linked directly to the IWB board, the return to the experience was interesting, and even more so encouraging new experiments.</w:t>
      </w:r>
      <w:r w:rsidR="002831D7" w:rsidRPr="002831D7">
        <w:t xml:space="preserve"> </w:t>
      </w:r>
    </w:p>
    <w:p w14:paraId="267AE150" w14:textId="2740AE85" w:rsidR="00D34CFF" w:rsidRDefault="002831D7" w:rsidP="00D34CFF">
      <w:pPr>
        <w:spacing w:line="360" w:lineRule="auto"/>
        <w:jc w:val="both"/>
        <w:rPr>
          <w:rFonts w:ascii="Times New Roman" w:hAnsi="Times New Roman" w:cs="Times New Roman"/>
          <w:sz w:val="24"/>
          <w:szCs w:val="24"/>
        </w:rPr>
      </w:pPr>
      <w:r w:rsidRPr="002831D7">
        <w:rPr>
          <w:rFonts w:ascii="Times New Roman" w:hAnsi="Times New Roman" w:cs="Times New Roman"/>
          <w:sz w:val="24"/>
          <w:szCs w:val="24"/>
        </w:rPr>
        <w:t>The IWB board is large and</w:t>
      </w:r>
      <w:r>
        <w:rPr>
          <w:rFonts w:ascii="Times New Roman" w:hAnsi="Times New Roman" w:cs="Times New Roman"/>
          <w:sz w:val="24"/>
          <w:szCs w:val="24"/>
        </w:rPr>
        <w:t xml:space="preserve"> </w:t>
      </w:r>
      <w:r w:rsidRPr="002831D7">
        <w:rPr>
          <w:rFonts w:ascii="Times New Roman" w:hAnsi="Times New Roman" w:cs="Times New Roman"/>
          <w:sz w:val="24"/>
          <w:szCs w:val="24"/>
        </w:rPr>
        <w:t xml:space="preserve">sensitive to touch, has many functions, markers are easy to handle so you can write on the board with your fingers (Smith </w:t>
      </w:r>
      <w:r w:rsidR="002A469E">
        <w:rPr>
          <w:rFonts w:ascii="Times New Roman" w:hAnsi="Times New Roman" w:cs="Times New Roman"/>
          <w:sz w:val="24"/>
          <w:szCs w:val="24"/>
        </w:rPr>
        <w:t>et al.</w:t>
      </w:r>
      <w:r w:rsidR="009625C6">
        <w:rPr>
          <w:rFonts w:ascii="Times New Roman" w:hAnsi="Times New Roman" w:cs="Times New Roman"/>
          <w:sz w:val="24"/>
          <w:szCs w:val="24"/>
        </w:rPr>
        <w:t>,</w:t>
      </w:r>
      <w:r w:rsidRPr="002831D7">
        <w:rPr>
          <w:rFonts w:ascii="Times New Roman" w:hAnsi="Times New Roman" w:cs="Times New Roman"/>
          <w:sz w:val="24"/>
          <w:szCs w:val="24"/>
        </w:rPr>
        <w:t xml:space="preserve"> 2005). It can be useful when teaching maths because it has the function of drawing simple lines, triangles, of squares and </w:t>
      </w:r>
      <w:r w:rsidRPr="002831D7">
        <w:rPr>
          <w:rFonts w:ascii="Times New Roman" w:hAnsi="Times New Roman" w:cs="Times New Roman"/>
          <w:sz w:val="24"/>
          <w:szCs w:val="24"/>
        </w:rPr>
        <w:lastRenderedPageBreak/>
        <w:t>other geometric figures, it is connected to the Internet, which enables quick access to messages (Gage, 2002).</w:t>
      </w:r>
      <w:r>
        <w:rPr>
          <w:rFonts w:ascii="Times New Roman" w:hAnsi="Times New Roman" w:cs="Times New Roman"/>
          <w:sz w:val="24"/>
          <w:szCs w:val="24"/>
        </w:rPr>
        <w:t xml:space="preserve"> </w:t>
      </w:r>
      <w:r w:rsidR="00D34CFF" w:rsidRPr="00D34CFF">
        <w:rPr>
          <w:rFonts w:ascii="Times New Roman" w:hAnsi="Times New Roman" w:cs="Times New Roman"/>
          <w:sz w:val="24"/>
          <w:szCs w:val="24"/>
        </w:rPr>
        <w:t>S</w:t>
      </w:r>
      <w:r w:rsidR="00ED13C3">
        <w:rPr>
          <w:rFonts w:ascii="Times New Roman" w:hAnsi="Times New Roman" w:cs="Times New Roman"/>
          <w:sz w:val="24"/>
          <w:szCs w:val="24"/>
        </w:rPr>
        <w:t>ome</w:t>
      </w:r>
      <w:r w:rsidR="00D34CFF" w:rsidRPr="00D34CFF">
        <w:rPr>
          <w:rFonts w:ascii="Times New Roman" w:hAnsi="Times New Roman" w:cs="Times New Roman"/>
          <w:sz w:val="24"/>
          <w:szCs w:val="24"/>
        </w:rPr>
        <w:t xml:space="preserve"> touch screens have many functions giving endless possibilities, including </w:t>
      </w:r>
      <w:r w:rsidR="004F5119" w:rsidRPr="00D34CFF">
        <w:rPr>
          <w:rFonts w:ascii="Times New Roman" w:hAnsi="Times New Roman" w:cs="Times New Roman"/>
          <w:sz w:val="24"/>
          <w:szCs w:val="24"/>
        </w:rPr>
        <w:t>colouring</w:t>
      </w:r>
      <w:r w:rsidR="00D34CFF" w:rsidRPr="00D34CFF">
        <w:rPr>
          <w:rFonts w:ascii="Times New Roman" w:hAnsi="Times New Roman" w:cs="Times New Roman"/>
          <w:sz w:val="24"/>
          <w:szCs w:val="24"/>
        </w:rPr>
        <w:t>, writing, painting, pasting photos (Marsh et al., 2015,). S</w:t>
      </w:r>
      <w:r w:rsidR="00ED13C3">
        <w:rPr>
          <w:rFonts w:ascii="Times New Roman" w:hAnsi="Times New Roman" w:cs="Times New Roman"/>
          <w:sz w:val="24"/>
          <w:szCs w:val="24"/>
        </w:rPr>
        <w:t>ome</w:t>
      </w:r>
      <w:r w:rsidR="00D34CFF" w:rsidRPr="00D34CFF">
        <w:rPr>
          <w:rFonts w:ascii="Times New Roman" w:hAnsi="Times New Roman" w:cs="Times New Roman"/>
          <w:sz w:val="24"/>
          <w:szCs w:val="24"/>
        </w:rPr>
        <w:t xml:space="preserve"> screens encourage multi-modal play that blurs the line between digital and traditional games (O'Mara &amp; Laidlaw, 2011; Yelland &amp; Gilbert, 2017). Children learn through play, which gives them a lot of fun. Most often, students worked in pairs or in small groups, using the IWB board in class. Each of the children was successful and quickly absorbed the new information. Many children worked together in mixed groups, selecting the person they wanted to help or show. According to Vygotsky / Bruner, the theoretical help of ZPD will give the student a sufficient “impetus” to complete the appropriate task</w:t>
      </w:r>
      <w:r w:rsidR="00A31FBE">
        <w:rPr>
          <w:rFonts w:ascii="Times New Roman" w:hAnsi="Times New Roman" w:cs="Times New Roman"/>
          <w:sz w:val="24"/>
          <w:szCs w:val="24"/>
        </w:rPr>
        <w:t xml:space="preserve"> </w:t>
      </w:r>
      <w:r w:rsidR="002D6680">
        <w:rPr>
          <w:rFonts w:ascii="Times New Roman" w:hAnsi="Times New Roman" w:cs="Times New Roman"/>
          <w:sz w:val="24"/>
          <w:szCs w:val="24"/>
        </w:rPr>
        <w:t>(</w:t>
      </w:r>
      <w:r w:rsidR="002D6680" w:rsidRPr="002D6680">
        <w:rPr>
          <w:rFonts w:ascii="Times New Roman" w:hAnsi="Times New Roman" w:cs="Times New Roman"/>
          <w:sz w:val="24"/>
          <w:szCs w:val="24"/>
        </w:rPr>
        <w:t>Dastous, 2004)</w:t>
      </w:r>
      <w:r w:rsidR="002D6680">
        <w:rPr>
          <w:rFonts w:ascii="Times New Roman" w:hAnsi="Times New Roman" w:cs="Times New Roman"/>
          <w:sz w:val="24"/>
          <w:szCs w:val="24"/>
        </w:rPr>
        <w:t>.</w:t>
      </w:r>
      <w:r w:rsidR="00D34CFF" w:rsidRPr="00D34CFF">
        <w:rPr>
          <w:rFonts w:ascii="Times New Roman" w:hAnsi="Times New Roman" w:cs="Times New Roman"/>
          <w:sz w:val="24"/>
          <w:szCs w:val="24"/>
        </w:rPr>
        <w:t xml:space="preserve"> Practitioners must ensure that the learning environment offers spontaneous and creative opportunities to better understand</w:t>
      </w:r>
      <w:r w:rsidR="00ED13C3">
        <w:rPr>
          <w:rFonts w:ascii="Times New Roman" w:hAnsi="Times New Roman" w:cs="Times New Roman"/>
          <w:sz w:val="24"/>
          <w:szCs w:val="24"/>
        </w:rPr>
        <w:t>ing of</w:t>
      </w:r>
      <w:r w:rsidR="00D34CFF" w:rsidRPr="00D34CFF">
        <w:rPr>
          <w:rFonts w:ascii="Times New Roman" w:hAnsi="Times New Roman" w:cs="Times New Roman"/>
          <w:sz w:val="24"/>
          <w:szCs w:val="24"/>
        </w:rPr>
        <w:t xml:space="preserve"> the lessons</w:t>
      </w:r>
      <w:r w:rsidR="004F5119">
        <w:rPr>
          <w:rFonts w:ascii="Times New Roman" w:hAnsi="Times New Roman" w:cs="Times New Roman"/>
          <w:sz w:val="24"/>
          <w:szCs w:val="24"/>
        </w:rPr>
        <w:t>.</w:t>
      </w:r>
    </w:p>
    <w:p w14:paraId="6B5A6377" w14:textId="2492B42D" w:rsidR="00614323" w:rsidRDefault="00614323" w:rsidP="00C01FD9">
      <w:pPr>
        <w:spacing w:line="360" w:lineRule="auto"/>
        <w:jc w:val="both"/>
        <w:rPr>
          <w:rFonts w:ascii="Times New Roman" w:hAnsi="Times New Roman" w:cs="Times New Roman"/>
          <w:sz w:val="24"/>
          <w:szCs w:val="24"/>
        </w:rPr>
      </w:pPr>
      <w:r w:rsidRPr="00614323">
        <w:rPr>
          <w:rFonts w:ascii="Times New Roman" w:hAnsi="Times New Roman" w:cs="Times New Roman"/>
          <w:sz w:val="24"/>
          <w:szCs w:val="24"/>
        </w:rPr>
        <w:t>Since the new IWB boards have many functions, for example, because placing new information requires only a touch by hand or with the use of a suitable pen it is much easier because you can maintain eye contact with the whole class for longer. In the case of old black boards it was impossible because writing in chalk was time-consuming where the teacher's back was towards the students (Beauchamp, 2007)</w:t>
      </w:r>
      <w:r w:rsidR="009A1BD8">
        <w:rPr>
          <w:rFonts w:ascii="Times New Roman" w:hAnsi="Times New Roman" w:cs="Times New Roman"/>
          <w:sz w:val="24"/>
          <w:szCs w:val="24"/>
        </w:rPr>
        <w:t>.</w:t>
      </w:r>
      <w:r w:rsidR="0057690D">
        <w:rPr>
          <w:rFonts w:ascii="Times New Roman" w:hAnsi="Times New Roman" w:cs="Times New Roman"/>
          <w:sz w:val="24"/>
          <w:szCs w:val="24"/>
        </w:rPr>
        <w:t xml:space="preserve"> </w:t>
      </w:r>
      <w:r w:rsidR="00C01FD9" w:rsidRPr="00C01FD9">
        <w:rPr>
          <w:rFonts w:ascii="Times New Roman" w:hAnsi="Times New Roman" w:cs="Times New Roman"/>
          <w:sz w:val="24"/>
          <w:szCs w:val="24"/>
        </w:rPr>
        <w:t>Many articles show the importance of interactive learning with the help of an IWB board. According to Edwards, Hartnell and Martin (2002) explain that using the blackboard increases students' learning satisfaction and gives them the opportunity to better remember messages. In another study, Marzano</w:t>
      </w:r>
      <w:r w:rsidR="00C01FD9">
        <w:rPr>
          <w:rFonts w:ascii="Times New Roman" w:hAnsi="Times New Roman" w:cs="Times New Roman"/>
          <w:sz w:val="24"/>
          <w:szCs w:val="24"/>
        </w:rPr>
        <w:t xml:space="preserve"> </w:t>
      </w:r>
      <w:r w:rsidR="00C01FD9" w:rsidRPr="00C01FD9">
        <w:rPr>
          <w:rFonts w:ascii="Times New Roman" w:hAnsi="Times New Roman" w:cs="Times New Roman"/>
          <w:sz w:val="24"/>
          <w:szCs w:val="24"/>
        </w:rPr>
        <w:t xml:space="preserve">(2009) showed a 16% increase in student learning achievement due to frequent use of blackboard. Another Solvie (2007) found that the use of IWB helps with literacy tasks, </w:t>
      </w:r>
      <w:r w:rsidR="00C01FD9" w:rsidRPr="00C01FD9">
        <w:rPr>
          <w:rFonts w:ascii="Times New Roman" w:hAnsi="Times New Roman" w:cs="Times New Roman"/>
          <w:sz w:val="24"/>
          <w:szCs w:val="24"/>
        </w:rPr>
        <w:t>however</w:t>
      </w:r>
      <w:r w:rsidR="00C01FD9" w:rsidRPr="00C01FD9">
        <w:rPr>
          <w:rFonts w:ascii="Times New Roman" w:hAnsi="Times New Roman" w:cs="Times New Roman"/>
          <w:sz w:val="24"/>
          <w:szCs w:val="24"/>
        </w:rPr>
        <w:t xml:space="preserve"> Preston and Mowbray (2008) show improvement in science education in preschool age.</w:t>
      </w:r>
    </w:p>
    <w:p w14:paraId="75F31F80" w14:textId="437C8D4E" w:rsidR="00761C90" w:rsidRDefault="002A2E00" w:rsidP="00D34CFF">
      <w:pPr>
        <w:spacing w:line="360" w:lineRule="auto"/>
        <w:jc w:val="both"/>
        <w:rPr>
          <w:rFonts w:ascii="Times New Roman" w:hAnsi="Times New Roman" w:cs="Times New Roman"/>
          <w:sz w:val="24"/>
          <w:szCs w:val="24"/>
        </w:rPr>
      </w:pPr>
      <w:r w:rsidRPr="002A2E00">
        <w:rPr>
          <w:rFonts w:ascii="Times New Roman" w:hAnsi="Times New Roman" w:cs="Times New Roman"/>
          <w:sz w:val="24"/>
          <w:szCs w:val="24"/>
        </w:rPr>
        <w:t xml:space="preserve">However, in some respects, the IWB is not perfect. For many </w:t>
      </w:r>
      <w:r w:rsidR="008E169C" w:rsidRPr="002A2E00">
        <w:rPr>
          <w:rFonts w:ascii="Times New Roman" w:hAnsi="Times New Roman" w:cs="Times New Roman"/>
          <w:sz w:val="24"/>
          <w:szCs w:val="24"/>
        </w:rPr>
        <w:t>children,</w:t>
      </w:r>
      <w:r w:rsidRPr="002A2E00">
        <w:rPr>
          <w:rFonts w:ascii="Times New Roman" w:hAnsi="Times New Roman" w:cs="Times New Roman"/>
          <w:sz w:val="24"/>
          <w:szCs w:val="24"/>
        </w:rPr>
        <w:t xml:space="preserve"> their work was visible to everyone, which could cause resentment and embarrassment. In addition, the large size of the board meant that some parts of the tool access were unattainable. In addition, be sure to save your work while you are doing it, as you may risk losing it. Computers are faulty and may freeze, which may cause the lesson to stop (Weimer, 2001).</w:t>
      </w:r>
    </w:p>
    <w:p w14:paraId="1C45BF48" w14:textId="5B30BDEC" w:rsidR="003F7F6D" w:rsidRPr="0019689B" w:rsidRDefault="003F7F6D" w:rsidP="00D34CFF">
      <w:pPr>
        <w:spacing w:line="360" w:lineRule="auto"/>
        <w:jc w:val="both"/>
        <w:rPr>
          <w:rFonts w:ascii="Times New Roman" w:hAnsi="Times New Roman" w:cs="Times New Roman"/>
          <w:sz w:val="24"/>
          <w:szCs w:val="24"/>
        </w:rPr>
      </w:pPr>
      <w:r w:rsidRPr="003F7F6D">
        <w:rPr>
          <w:rFonts w:ascii="Times New Roman" w:hAnsi="Times New Roman" w:cs="Times New Roman"/>
          <w:sz w:val="24"/>
          <w:szCs w:val="24"/>
        </w:rPr>
        <w:t xml:space="preserve">Next time when planning a lesson, the possibility of teaching the safe use of the tablet and the IWB board will be included. The class plan will be expanded with mathematical issues to cover more topics and be compatible with the Digital </w:t>
      </w:r>
      <w:r w:rsidRPr="003F7F6D">
        <w:rPr>
          <w:rFonts w:ascii="Times New Roman" w:hAnsi="Times New Roman" w:cs="Times New Roman"/>
          <w:sz w:val="24"/>
          <w:szCs w:val="24"/>
        </w:rPr>
        <w:t>Competency</w:t>
      </w:r>
      <w:r w:rsidRPr="003F7F6D">
        <w:rPr>
          <w:rFonts w:ascii="Times New Roman" w:hAnsi="Times New Roman" w:cs="Times New Roman"/>
          <w:sz w:val="24"/>
          <w:szCs w:val="24"/>
        </w:rPr>
        <w:t xml:space="preserve"> </w:t>
      </w:r>
      <w:r w:rsidRPr="003F7F6D">
        <w:rPr>
          <w:rFonts w:ascii="Times New Roman" w:hAnsi="Times New Roman" w:cs="Times New Roman"/>
          <w:sz w:val="24"/>
          <w:szCs w:val="24"/>
        </w:rPr>
        <w:t>Framework</w:t>
      </w:r>
      <w:r>
        <w:rPr>
          <w:rFonts w:ascii="Times New Roman" w:hAnsi="Times New Roman" w:cs="Times New Roman"/>
          <w:sz w:val="24"/>
          <w:szCs w:val="24"/>
        </w:rPr>
        <w:t xml:space="preserve"> (</w:t>
      </w:r>
      <w:r w:rsidR="00114D73" w:rsidRPr="00114D73">
        <w:rPr>
          <w:rFonts w:ascii="Times New Roman" w:hAnsi="Times New Roman" w:cs="Times New Roman"/>
          <w:sz w:val="24"/>
          <w:szCs w:val="24"/>
        </w:rPr>
        <w:t>HWB.GOV.WALES</w:t>
      </w:r>
      <w:r w:rsidR="00114D73">
        <w:rPr>
          <w:rFonts w:ascii="Times New Roman" w:hAnsi="Times New Roman" w:cs="Times New Roman"/>
          <w:sz w:val="24"/>
          <w:szCs w:val="24"/>
        </w:rPr>
        <w:t>,</w:t>
      </w:r>
      <w:r w:rsidR="00114D73" w:rsidRPr="00114D73">
        <w:rPr>
          <w:rFonts w:ascii="Times New Roman" w:hAnsi="Times New Roman" w:cs="Times New Roman"/>
          <w:sz w:val="24"/>
          <w:szCs w:val="24"/>
        </w:rPr>
        <w:t>2008)</w:t>
      </w:r>
      <w:r w:rsidR="00114D73">
        <w:rPr>
          <w:rFonts w:ascii="Times New Roman" w:hAnsi="Times New Roman" w:cs="Times New Roman"/>
          <w:sz w:val="24"/>
          <w:szCs w:val="24"/>
        </w:rPr>
        <w:t>.</w:t>
      </w:r>
    </w:p>
    <w:p w14:paraId="75A12D16" w14:textId="434B94C9" w:rsidR="00761C90" w:rsidRPr="0019689B" w:rsidRDefault="00761C90" w:rsidP="00D34CFF">
      <w:pPr>
        <w:spacing w:line="360" w:lineRule="auto"/>
        <w:jc w:val="both"/>
        <w:rPr>
          <w:rFonts w:ascii="Times New Roman" w:hAnsi="Times New Roman" w:cs="Times New Roman"/>
          <w:sz w:val="24"/>
          <w:szCs w:val="24"/>
        </w:rPr>
      </w:pPr>
    </w:p>
    <w:p w14:paraId="5ED00596" w14:textId="5D66F9CC" w:rsidR="006A0F32" w:rsidRDefault="00761C90" w:rsidP="00761C90">
      <w:pPr>
        <w:spacing w:line="360" w:lineRule="auto"/>
        <w:jc w:val="both"/>
        <w:rPr>
          <w:rFonts w:ascii="Times New Roman" w:hAnsi="Times New Roman" w:cs="Times New Roman"/>
          <w:sz w:val="24"/>
          <w:szCs w:val="24"/>
        </w:rPr>
      </w:pPr>
      <w:r>
        <w:rPr>
          <w:rFonts w:ascii="Times New Roman" w:hAnsi="Times New Roman" w:cs="Times New Roman"/>
          <w:sz w:val="24"/>
          <w:szCs w:val="24"/>
        </w:rPr>
        <w:t>Referen</w:t>
      </w:r>
      <w:r w:rsidR="006A0F32">
        <w:rPr>
          <w:rFonts w:ascii="Times New Roman" w:hAnsi="Times New Roman" w:cs="Times New Roman"/>
          <w:sz w:val="24"/>
          <w:szCs w:val="24"/>
        </w:rPr>
        <w:t>ces:</w:t>
      </w:r>
    </w:p>
    <w:p w14:paraId="3ABD2DBD" w14:textId="77777777" w:rsidR="004E329A"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American Academy of Pediatrics   AAP</w:t>
      </w:r>
      <w:r>
        <w:rPr>
          <w:rFonts w:ascii="Times New Roman" w:hAnsi="Times New Roman" w:cs="Times New Roman"/>
          <w:sz w:val="24"/>
          <w:szCs w:val="24"/>
        </w:rPr>
        <w:t xml:space="preserve"> </w:t>
      </w:r>
      <w:r w:rsidRPr="00761C90">
        <w:rPr>
          <w:rFonts w:ascii="Times New Roman" w:hAnsi="Times New Roman" w:cs="Times New Roman"/>
          <w:sz w:val="24"/>
          <w:szCs w:val="24"/>
        </w:rPr>
        <w:t xml:space="preserve">(2001) </w:t>
      </w:r>
      <w:r w:rsidRPr="006A0F32">
        <w:rPr>
          <w:rFonts w:ascii="Times New Roman" w:hAnsi="Times New Roman" w:cs="Times New Roman"/>
          <w:i/>
          <w:iCs/>
          <w:sz w:val="24"/>
          <w:szCs w:val="24"/>
        </w:rPr>
        <w:t xml:space="preserve">Children, Adolescents, and Television Committee on Public Education Pediatrics  </w:t>
      </w:r>
      <w:r>
        <w:rPr>
          <w:rFonts w:ascii="Times New Roman" w:hAnsi="Times New Roman" w:cs="Times New Roman"/>
          <w:sz w:val="24"/>
          <w:szCs w:val="24"/>
        </w:rPr>
        <w:t xml:space="preserve">pp. </w:t>
      </w:r>
      <w:r w:rsidRPr="00761C90">
        <w:rPr>
          <w:rFonts w:ascii="Times New Roman" w:hAnsi="Times New Roman" w:cs="Times New Roman"/>
          <w:sz w:val="24"/>
          <w:szCs w:val="24"/>
        </w:rPr>
        <w:t xml:space="preserve">423-426; </w:t>
      </w:r>
      <w:r>
        <w:rPr>
          <w:rFonts w:ascii="Times New Roman" w:hAnsi="Times New Roman" w:cs="Times New Roman"/>
          <w:sz w:val="24"/>
          <w:szCs w:val="24"/>
        </w:rPr>
        <w:t xml:space="preserve">                          </w:t>
      </w:r>
    </w:p>
    <w:p w14:paraId="688513D3" w14:textId="66B7F84A"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DOI: https://doi.org/10.1542/peds.107.2.423</w:t>
      </w:r>
    </w:p>
    <w:p w14:paraId="7F06AD53" w14:textId="77777777" w:rsidR="006A0F32" w:rsidRDefault="006A0F32" w:rsidP="006A0F32">
      <w:pPr>
        <w:spacing w:line="360" w:lineRule="auto"/>
        <w:jc w:val="both"/>
        <w:rPr>
          <w:rFonts w:ascii="Times New Roman" w:hAnsi="Times New Roman" w:cs="Times New Roman"/>
          <w:sz w:val="24"/>
          <w:szCs w:val="24"/>
        </w:rPr>
      </w:pPr>
    </w:p>
    <w:p w14:paraId="5456784B" w14:textId="0480381E"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American Academy of Pediatrics Committee on Public Education. (2010) </w:t>
      </w:r>
      <w:r w:rsidRPr="003B121E">
        <w:rPr>
          <w:rFonts w:ascii="Times New Roman" w:hAnsi="Times New Roman" w:cs="Times New Roman"/>
          <w:i/>
          <w:iCs/>
          <w:sz w:val="24"/>
          <w:szCs w:val="24"/>
        </w:rPr>
        <w:t>Media education. Pediatrics,</w:t>
      </w:r>
      <w:r w:rsidRPr="00761C90">
        <w:rPr>
          <w:rFonts w:ascii="Times New Roman" w:hAnsi="Times New Roman" w:cs="Times New Roman"/>
          <w:sz w:val="24"/>
          <w:szCs w:val="24"/>
        </w:rPr>
        <w:t xml:space="preserve"> pp.1012-1017</w:t>
      </w:r>
      <w:r w:rsidR="004E329A">
        <w:rPr>
          <w:rFonts w:ascii="Times New Roman" w:hAnsi="Times New Roman" w:cs="Times New Roman"/>
          <w:sz w:val="24"/>
          <w:szCs w:val="24"/>
        </w:rPr>
        <w:t>.</w:t>
      </w:r>
      <w:r w:rsidRPr="00761C90">
        <w:rPr>
          <w:rFonts w:ascii="Times New Roman" w:hAnsi="Times New Roman" w:cs="Times New Roman"/>
          <w:sz w:val="24"/>
          <w:szCs w:val="24"/>
        </w:rPr>
        <w:t xml:space="preserve"> DOI: https://doi.org/10.1542/peds.2010-1636</w:t>
      </w:r>
    </w:p>
    <w:p w14:paraId="50131973" w14:textId="77777777" w:rsidR="003B121E" w:rsidRDefault="003B121E" w:rsidP="006A0F32">
      <w:pPr>
        <w:spacing w:line="360" w:lineRule="auto"/>
        <w:jc w:val="both"/>
        <w:rPr>
          <w:rFonts w:ascii="Times New Roman" w:hAnsi="Times New Roman" w:cs="Times New Roman"/>
          <w:sz w:val="24"/>
          <w:szCs w:val="24"/>
        </w:rPr>
      </w:pPr>
    </w:p>
    <w:p w14:paraId="1451ABA4" w14:textId="2ECDB5B3"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Arnot ,J. et al.</w:t>
      </w:r>
      <w:r w:rsidR="003B121E">
        <w:rPr>
          <w:rFonts w:ascii="Times New Roman" w:hAnsi="Times New Roman" w:cs="Times New Roman"/>
          <w:sz w:val="24"/>
          <w:szCs w:val="24"/>
        </w:rPr>
        <w:t xml:space="preserve"> </w:t>
      </w:r>
      <w:r w:rsidRPr="00761C90">
        <w:rPr>
          <w:rFonts w:ascii="Times New Roman" w:hAnsi="Times New Roman" w:cs="Times New Roman"/>
          <w:sz w:val="24"/>
          <w:szCs w:val="24"/>
        </w:rPr>
        <w:t>(2018)</w:t>
      </w:r>
      <w:r w:rsidRPr="003B121E">
        <w:rPr>
          <w:rFonts w:ascii="Times New Roman" w:hAnsi="Times New Roman" w:cs="Times New Roman"/>
          <w:i/>
          <w:iCs/>
          <w:sz w:val="24"/>
          <w:szCs w:val="24"/>
        </w:rPr>
        <w:t>Digital devices, internet-enabled toys and digital games:</w:t>
      </w:r>
      <w:r w:rsidR="003B121E">
        <w:rPr>
          <w:rFonts w:ascii="Times New Roman" w:hAnsi="Times New Roman" w:cs="Times New Roman"/>
          <w:i/>
          <w:iCs/>
          <w:sz w:val="24"/>
          <w:szCs w:val="24"/>
        </w:rPr>
        <w:t xml:space="preserve"> </w:t>
      </w:r>
      <w:r w:rsidRPr="003B121E">
        <w:rPr>
          <w:rFonts w:ascii="Times New Roman" w:hAnsi="Times New Roman" w:cs="Times New Roman"/>
          <w:i/>
          <w:iCs/>
          <w:sz w:val="24"/>
          <w:szCs w:val="24"/>
        </w:rPr>
        <w:t>The changing nature of young children’s learning ecologies,</w:t>
      </w:r>
      <w:r w:rsidR="003B121E">
        <w:rPr>
          <w:rFonts w:ascii="Times New Roman" w:hAnsi="Times New Roman" w:cs="Times New Roman"/>
          <w:i/>
          <w:iCs/>
          <w:sz w:val="24"/>
          <w:szCs w:val="24"/>
        </w:rPr>
        <w:t xml:space="preserve"> </w:t>
      </w:r>
      <w:r w:rsidRPr="003B121E">
        <w:rPr>
          <w:rFonts w:ascii="Times New Roman" w:hAnsi="Times New Roman" w:cs="Times New Roman"/>
          <w:i/>
          <w:iCs/>
          <w:sz w:val="24"/>
          <w:szCs w:val="24"/>
        </w:rPr>
        <w:t>experiences and pedagogies.</w:t>
      </w:r>
      <w:r w:rsidRPr="00761C90">
        <w:rPr>
          <w:rFonts w:ascii="Times New Roman" w:hAnsi="Times New Roman" w:cs="Times New Roman"/>
          <w:sz w:val="24"/>
          <w:szCs w:val="24"/>
        </w:rPr>
        <w:t xml:space="preserve"> British Journal of Educational Technology 15 (3)</w:t>
      </w:r>
      <w:r w:rsidR="004E329A">
        <w:rPr>
          <w:rFonts w:ascii="Times New Roman" w:hAnsi="Times New Roman" w:cs="Times New Roman"/>
          <w:sz w:val="24"/>
          <w:szCs w:val="24"/>
        </w:rPr>
        <w:t>,</w:t>
      </w:r>
      <w:r w:rsidRPr="00761C90">
        <w:rPr>
          <w:rFonts w:ascii="Times New Roman" w:hAnsi="Times New Roman" w:cs="Times New Roman"/>
          <w:sz w:val="24"/>
          <w:szCs w:val="24"/>
        </w:rPr>
        <w:t xml:space="preserve"> pp. 803–806 . DOI:10.1111/bjet.12676</w:t>
      </w:r>
      <w:r w:rsidR="004E329A">
        <w:rPr>
          <w:rFonts w:ascii="Times New Roman" w:hAnsi="Times New Roman" w:cs="Times New Roman"/>
          <w:sz w:val="24"/>
          <w:szCs w:val="24"/>
        </w:rPr>
        <w:t>.</w:t>
      </w:r>
      <w:r w:rsidRPr="00761C90">
        <w:rPr>
          <w:rFonts w:ascii="Times New Roman" w:hAnsi="Times New Roman" w:cs="Times New Roman"/>
          <w:sz w:val="24"/>
          <w:szCs w:val="24"/>
        </w:rPr>
        <w:t xml:space="preserve"> </w:t>
      </w:r>
    </w:p>
    <w:p w14:paraId="1D399BB7" w14:textId="781C6483" w:rsidR="00AC6814" w:rsidRDefault="00AC6814" w:rsidP="006A0F32">
      <w:pPr>
        <w:spacing w:line="360" w:lineRule="auto"/>
        <w:jc w:val="both"/>
        <w:rPr>
          <w:rFonts w:ascii="Times New Roman" w:hAnsi="Times New Roman" w:cs="Times New Roman"/>
          <w:sz w:val="24"/>
          <w:szCs w:val="24"/>
        </w:rPr>
      </w:pPr>
      <w:bookmarkStart w:id="1" w:name="_Hlk65178620"/>
      <w:r w:rsidRPr="00AC6814">
        <w:rPr>
          <w:rFonts w:ascii="Times New Roman" w:hAnsi="Times New Roman" w:cs="Times New Roman"/>
          <w:sz w:val="24"/>
          <w:szCs w:val="24"/>
        </w:rPr>
        <w:t>Barr, R., &amp; Wyss, N. (2008)</w:t>
      </w:r>
      <w:bookmarkEnd w:id="1"/>
      <w:r w:rsidRPr="00AC6814">
        <w:rPr>
          <w:rFonts w:ascii="Times New Roman" w:hAnsi="Times New Roman" w:cs="Times New Roman"/>
          <w:sz w:val="24"/>
          <w:szCs w:val="24"/>
        </w:rPr>
        <w:t xml:space="preserve"> </w:t>
      </w:r>
      <w:r w:rsidR="00174BC7" w:rsidRPr="00AC6814">
        <w:rPr>
          <w:rFonts w:ascii="Times New Roman" w:hAnsi="Times New Roman" w:cs="Times New Roman"/>
          <w:sz w:val="24"/>
          <w:szCs w:val="24"/>
        </w:rPr>
        <w:t>Re-enactment</w:t>
      </w:r>
      <w:r w:rsidRPr="00AC6814">
        <w:rPr>
          <w:rFonts w:ascii="Times New Roman" w:hAnsi="Times New Roman" w:cs="Times New Roman"/>
          <w:sz w:val="24"/>
          <w:szCs w:val="24"/>
        </w:rPr>
        <w:t xml:space="preserve"> of televised con-tent by 2-year olds: Toddlers use language learned</w:t>
      </w:r>
      <w:r w:rsidR="00174BC7">
        <w:rPr>
          <w:rFonts w:ascii="Times New Roman" w:hAnsi="Times New Roman" w:cs="Times New Roman"/>
          <w:sz w:val="24"/>
          <w:szCs w:val="24"/>
        </w:rPr>
        <w:t xml:space="preserve"> </w:t>
      </w:r>
      <w:r w:rsidRPr="00AC6814">
        <w:rPr>
          <w:rFonts w:ascii="Times New Roman" w:hAnsi="Times New Roman" w:cs="Times New Roman"/>
          <w:sz w:val="24"/>
          <w:szCs w:val="24"/>
        </w:rPr>
        <w:t>from television to solve a difﬁcult imitation problem.</w:t>
      </w:r>
      <w:r w:rsidR="00174BC7">
        <w:rPr>
          <w:rFonts w:ascii="Times New Roman" w:hAnsi="Times New Roman" w:cs="Times New Roman"/>
          <w:sz w:val="24"/>
          <w:szCs w:val="24"/>
        </w:rPr>
        <w:t xml:space="preserve"> </w:t>
      </w:r>
      <w:r w:rsidRPr="00AC6814">
        <w:rPr>
          <w:rFonts w:ascii="Times New Roman" w:hAnsi="Times New Roman" w:cs="Times New Roman"/>
          <w:sz w:val="24"/>
          <w:szCs w:val="24"/>
        </w:rPr>
        <w:t xml:space="preserve">Infant </w:t>
      </w:r>
      <w:r w:rsidR="00174BC7" w:rsidRPr="00AC6814">
        <w:rPr>
          <w:rFonts w:ascii="Times New Roman" w:hAnsi="Times New Roman" w:cs="Times New Roman"/>
          <w:sz w:val="24"/>
          <w:szCs w:val="24"/>
        </w:rPr>
        <w:t>Behaviour</w:t>
      </w:r>
      <w:r w:rsidRPr="00AC6814">
        <w:rPr>
          <w:rFonts w:ascii="Times New Roman" w:hAnsi="Times New Roman" w:cs="Times New Roman"/>
          <w:sz w:val="24"/>
          <w:szCs w:val="24"/>
        </w:rPr>
        <w:t xml:space="preserve"> &amp; Development,31, </w:t>
      </w:r>
      <w:r w:rsidR="004744F0">
        <w:rPr>
          <w:rFonts w:ascii="Times New Roman" w:hAnsi="Times New Roman" w:cs="Times New Roman"/>
          <w:sz w:val="24"/>
          <w:szCs w:val="24"/>
        </w:rPr>
        <w:t>pp.</w:t>
      </w:r>
      <w:r w:rsidRPr="00AC6814">
        <w:rPr>
          <w:rFonts w:ascii="Times New Roman" w:hAnsi="Times New Roman" w:cs="Times New Roman"/>
          <w:sz w:val="24"/>
          <w:szCs w:val="24"/>
        </w:rPr>
        <w:t xml:space="preserve">696–703. </w:t>
      </w:r>
      <w:r w:rsidR="00174BC7">
        <w:rPr>
          <w:rFonts w:ascii="Times New Roman" w:hAnsi="Times New Roman" w:cs="Times New Roman"/>
          <w:sz w:val="24"/>
          <w:szCs w:val="24"/>
        </w:rPr>
        <w:t>DOI:</w:t>
      </w:r>
      <w:r w:rsidRPr="00AC6814">
        <w:rPr>
          <w:rFonts w:ascii="Times New Roman" w:hAnsi="Times New Roman" w:cs="Times New Roman"/>
          <w:sz w:val="24"/>
          <w:szCs w:val="24"/>
        </w:rPr>
        <w:t>10.1016/j.infbeh.2008.04.0</w:t>
      </w:r>
      <w:r w:rsidR="004E329A">
        <w:rPr>
          <w:rFonts w:ascii="Times New Roman" w:hAnsi="Times New Roman" w:cs="Times New Roman"/>
          <w:sz w:val="24"/>
          <w:szCs w:val="24"/>
        </w:rPr>
        <w:t>.</w:t>
      </w:r>
    </w:p>
    <w:p w14:paraId="315ECD3C" w14:textId="77777777" w:rsidR="003B121E" w:rsidRDefault="003B121E" w:rsidP="006A0F32">
      <w:pPr>
        <w:spacing w:line="360" w:lineRule="auto"/>
        <w:jc w:val="both"/>
        <w:rPr>
          <w:rFonts w:ascii="Times New Roman" w:hAnsi="Times New Roman" w:cs="Times New Roman"/>
          <w:sz w:val="24"/>
          <w:szCs w:val="24"/>
        </w:rPr>
      </w:pPr>
    </w:p>
    <w:p w14:paraId="1C32769E" w14:textId="1FA0FC10"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Beam, S., &amp; Williams, C. (2015) </w:t>
      </w:r>
      <w:r w:rsidRPr="003B121E">
        <w:rPr>
          <w:rFonts w:ascii="Times New Roman" w:hAnsi="Times New Roman" w:cs="Times New Roman"/>
          <w:i/>
          <w:iCs/>
          <w:sz w:val="24"/>
          <w:szCs w:val="24"/>
        </w:rPr>
        <w:t xml:space="preserve">Technology-mediated writing instruction in the early literacy program: perils, procedures and possibilities. </w:t>
      </w:r>
      <w:r w:rsidRPr="00761C90">
        <w:rPr>
          <w:rFonts w:ascii="Times New Roman" w:hAnsi="Times New Roman" w:cs="Times New Roman"/>
          <w:sz w:val="24"/>
          <w:szCs w:val="24"/>
        </w:rPr>
        <w:t>Computers in the Schools</w:t>
      </w:r>
      <w:r w:rsidR="003B121E">
        <w:rPr>
          <w:rFonts w:ascii="Times New Roman" w:hAnsi="Times New Roman" w:cs="Times New Roman"/>
          <w:sz w:val="24"/>
          <w:szCs w:val="24"/>
        </w:rPr>
        <w:t>.</w:t>
      </w:r>
    </w:p>
    <w:p w14:paraId="5F06C7E8" w14:textId="77777777" w:rsidR="002B3A4D" w:rsidRDefault="002B3A4D" w:rsidP="006A0F32">
      <w:pPr>
        <w:spacing w:line="360" w:lineRule="auto"/>
        <w:jc w:val="both"/>
        <w:rPr>
          <w:rFonts w:ascii="Times New Roman" w:hAnsi="Times New Roman" w:cs="Times New Roman"/>
          <w:sz w:val="24"/>
          <w:szCs w:val="24"/>
        </w:rPr>
      </w:pPr>
    </w:p>
    <w:p w14:paraId="7DF2C80D" w14:textId="43A3A5CC" w:rsidR="009C3366" w:rsidRDefault="009C3366" w:rsidP="006A0F32">
      <w:pPr>
        <w:spacing w:line="360" w:lineRule="auto"/>
        <w:jc w:val="both"/>
        <w:rPr>
          <w:rFonts w:ascii="Times New Roman" w:hAnsi="Times New Roman" w:cs="Times New Roman"/>
          <w:sz w:val="24"/>
          <w:szCs w:val="24"/>
        </w:rPr>
      </w:pPr>
      <w:r w:rsidRPr="009C3366">
        <w:rPr>
          <w:rFonts w:ascii="Times New Roman" w:hAnsi="Times New Roman" w:cs="Times New Roman"/>
          <w:sz w:val="24"/>
          <w:szCs w:val="24"/>
        </w:rPr>
        <w:t>Beauchamp,</w:t>
      </w:r>
      <w:r>
        <w:rPr>
          <w:rFonts w:ascii="Times New Roman" w:hAnsi="Times New Roman" w:cs="Times New Roman"/>
          <w:sz w:val="24"/>
          <w:szCs w:val="24"/>
        </w:rPr>
        <w:t xml:space="preserve"> </w:t>
      </w:r>
      <w:r w:rsidRPr="009C3366">
        <w:rPr>
          <w:rFonts w:ascii="Times New Roman" w:hAnsi="Times New Roman" w:cs="Times New Roman"/>
          <w:sz w:val="24"/>
          <w:szCs w:val="24"/>
        </w:rPr>
        <w:t>G. (2007</w:t>
      </w:r>
      <w:r w:rsidR="004744F0">
        <w:rPr>
          <w:rFonts w:ascii="Times New Roman" w:hAnsi="Times New Roman" w:cs="Times New Roman"/>
          <w:sz w:val="24"/>
          <w:szCs w:val="24"/>
        </w:rPr>
        <w:t xml:space="preserve">) </w:t>
      </w:r>
      <w:r w:rsidRPr="009C3366">
        <w:rPr>
          <w:rFonts w:ascii="Times New Roman" w:hAnsi="Times New Roman" w:cs="Times New Roman"/>
          <w:sz w:val="24"/>
          <w:szCs w:val="24"/>
        </w:rPr>
        <w:t>Teacher use of the interactive whiteboard in primary schools: towards an effective transition framework. Technology, Pedagogy and Education 59 (4)</w:t>
      </w:r>
      <w:r w:rsidR="004E329A">
        <w:rPr>
          <w:rFonts w:ascii="Times New Roman" w:hAnsi="Times New Roman" w:cs="Times New Roman"/>
          <w:sz w:val="24"/>
          <w:szCs w:val="24"/>
        </w:rPr>
        <w:t xml:space="preserve">, </w:t>
      </w:r>
      <w:r w:rsidRPr="009C3366">
        <w:rPr>
          <w:rFonts w:ascii="Times New Roman" w:hAnsi="Times New Roman" w:cs="Times New Roman"/>
          <w:sz w:val="24"/>
          <w:szCs w:val="24"/>
        </w:rPr>
        <w:t xml:space="preserve">pp. 327-348 </w:t>
      </w:r>
      <w:r w:rsidR="004E329A">
        <w:rPr>
          <w:rFonts w:ascii="Times New Roman" w:hAnsi="Times New Roman" w:cs="Times New Roman"/>
          <w:sz w:val="24"/>
          <w:szCs w:val="24"/>
        </w:rPr>
        <w:t xml:space="preserve">. </w:t>
      </w:r>
      <w:r w:rsidR="00987495">
        <w:rPr>
          <w:rFonts w:ascii="Times New Roman" w:hAnsi="Times New Roman" w:cs="Times New Roman"/>
          <w:sz w:val="24"/>
          <w:szCs w:val="24"/>
        </w:rPr>
        <w:t>DOI:</w:t>
      </w:r>
      <w:r w:rsidRPr="009C3366">
        <w:rPr>
          <w:rFonts w:ascii="Times New Roman" w:hAnsi="Times New Roman" w:cs="Times New Roman"/>
          <w:sz w:val="24"/>
          <w:szCs w:val="24"/>
        </w:rPr>
        <w:t>org/10.1080/14759390400200186</w:t>
      </w:r>
    </w:p>
    <w:p w14:paraId="314877E9" w14:textId="77777777" w:rsidR="003B121E" w:rsidRDefault="003B121E" w:rsidP="006A0F32">
      <w:pPr>
        <w:spacing w:line="360" w:lineRule="auto"/>
        <w:jc w:val="both"/>
        <w:rPr>
          <w:rFonts w:ascii="Times New Roman" w:hAnsi="Times New Roman" w:cs="Times New Roman"/>
          <w:sz w:val="24"/>
          <w:szCs w:val="24"/>
        </w:rPr>
      </w:pPr>
    </w:p>
    <w:p w14:paraId="56FD3C2D" w14:textId="4A112A7D"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Bell, V., Bishop, D. V. M. and Przybylski, A. K. (2015) </w:t>
      </w:r>
      <w:r w:rsidRPr="003B121E">
        <w:rPr>
          <w:rFonts w:ascii="Times New Roman" w:hAnsi="Times New Roman" w:cs="Times New Roman"/>
          <w:i/>
          <w:iCs/>
          <w:sz w:val="24"/>
          <w:szCs w:val="24"/>
        </w:rPr>
        <w:t>The debate over digital technology and young people.</w:t>
      </w:r>
      <w:r w:rsidRPr="00761C90">
        <w:rPr>
          <w:rFonts w:ascii="Times New Roman" w:hAnsi="Times New Roman" w:cs="Times New Roman"/>
          <w:sz w:val="24"/>
          <w:szCs w:val="24"/>
        </w:rPr>
        <w:t xml:space="preserve"> British Medical Journal, 351, pp.30-64. DOI :10.1136/bmj.h3064</w:t>
      </w:r>
      <w:r w:rsidR="00987495">
        <w:rPr>
          <w:rFonts w:ascii="Times New Roman" w:hAnsi="Times New Roman" w:cs="Times New Roman"/>
          <w:sz w:val="24"/>
          <w:szCs w:val="24"/>
        </w:rPr>
        <w:t>.</w:t>
      </w:r>
    </w:p>
    <w:p w14:paraId="6276D9B4" w14:textId="489A2EBC" w:rsidR="00EA3874" w:rsidRDefault="00EA3874" w:rsidP="006A0F32">
      <w:pPr>
        <w:spacing w:line="360" w:lineRule="auto"/>
        <w:jc w:val="both"/>
        <w:rPr>
          <w:rFonts w:ascii="Times New Roman" w:hAnsi="Times New Roman" w:cs="Times New Roman"/>
          <w:sz w:val="24"/>
          <w:szCs w:val="24"/>
        </w:rPr>
      </w:pPr>
      <w:r w:rsidRPr="00EA3874">
        <w:rPr>
          <w:rFonts w:ascii="Times New Roman" w:hAnsi="Times New Roman" w:cs="Times New Roman"/>
          <w:sz w:val="24"/>
          <w:szCs w:val="24"/>
        </w:rPr>
        <w:t xml:space="preserve">Bilton, H. (2010) </w:t>
      </w:r>
      <w:r w:rsidRPr="00CB2EFE">
        <w:rPr>
          <w:rFonts w:ascii="Times New Roman" w:hAnsi="Times New Roman" w:cs="Times New Roman"/>
          <w:i/>
          <w:iCs/>
          <w:sz w:val="24"/>
          <w:szCs w:val="24"/>
        </w:rPr>
        <w:t>Outdoor learning in the early years</w:t>
      </w:r>
      <w:r w:rsidRPr="00EA3874">
        <w:rPr>
          <w:rFonts w:ascii="Times New Roman" w:hAnsi="Times New Roman" w:cs="Times New Roman"/>
          <w:sz w:val="24"/>
          <w:szCs w:val="24"/>
        </w:rPr>
        <w:t xml:space="preserve"> : Management and innovation. 3rd Ed. London: Routledge</w:t>
      </w:r>
    </w:p>
    <w:p w14:paraId="0C1E778F" w14:textId="77777777" w:rsidR="003B121E" w:rsidRPr="00761C90" w:rsidRDefault="003B121E" w:rsidP="006A0F32">
      <w:pPr>
        <w:spacing w:line="360" w:lineRule="auto"/>
        <w:jc w:val="both"/>
        <w:rPr>
          <w:rFonts w:ascii="Times New Roman" w:hAnsi="Times New Roman" w:cs="Times New Roman"/>
          <w:sz w:val="24"/>
          <w:szCs w:val="24"/>
        </w:rPr>
      </w:pPr>
    </w:p>
    <w:p w14:paraId="4BFA6DB4" w14:textId="0EEDFFAE"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Boyd d. (2014)</w:t>
      </w:r>
      <w:r w:rsidR="003B121E">
        <w:rPr>
          <w:rFonts w:ascii="Times New Roman" w:hAnsi="Times New Roman" w:cs="Times New Roman"/>
          <w:sz w:val="24"/>
          <w:szCs w:val="24"/>
        </w:rPr>
        <w:t xml:space="preserve"> </w:t>
      </w:r>
      <w:r w:rsidR="003B121E" w:rsidRPr="003B121E">
        <w:rPr>
          <w:rFonts w:ascii="Times New Roman" w:hAnsi="Times New Roman" w:cs="Times New Roman"/>
          <w:i/>
          <w:iCs/>
          <w:sz w:val="24"/>
          <w:szCs w:val="24"/>
        </w:rPr>
        <w:t>It is</w:t>
      </w:r>
      <w:r w:rsidRPr="003B121E">
        <w:rPr>
          <w:rFonts w:ascii="Times New Roman" w:hAnsi="Times New Roman" w:cs="Times New Roman"/>
          <w:i/>
          <w:iCs/>
          <w:sz w:val="24"/>
          <w:szCs w:val="24"/>
        </w:rPr>
        <w:t xml:space="preserve"> complicated: The social lives of networked teens</w:t>
      </w:r>
      <w:r w:rsidRPr="00761C90">
        <w:rPr>
          <w:rFonts w:ascii="Times New Roman" w:hAnsi="Times New Roman" w:cs="Times New Roman"/>
          <w:sz w:val="24"/>
          <w:szCs w:val="24"/>
        </w:rPr>
        <w:t>. New Haven, CT: Yale University Press.</w:t>
      </w:r>
    </w:p>
    <w:p w14:paraId="614F66AF" w14:textId="11DAAFDC"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Bronfenbrenner, U. (2009) </w:t>
      </w:r>
      <w:r w:rsidRPr="003B121E">
        <w:rPr>
          <w:rFonts w:ascii="Times New Roman" w:hAnsi="Times New Roman" w:cs="Times New Roman"/>
          <w:i/>
          <w:iCs/>
          <w:sz w:val="24"/>
          <w:szCs w:val="24"/>
        </w:rPr>
        <w:t>The ecology of human development</w:t>
      </w:r>
      <w:r w:rsidRPr="00761C90">
        <w:rPr>
          <w:rFonts w:ascii="Times New Roman" w:hAnsi="Times New Roman" w:cs="Times New Roman"/>
          <w:sz w:val="24"/>
          <w:szCs w:val="24"/>
        </w:rPr>
        <w:t>. Harvard: Harvard University Press</w:t>
      </w:r>
    </w:p>
    <w:p w14:paraId="0D994CCA" w14:textId="6C7586D9" w:rsidR="00942293" w:rsidRDefault="00942293" w:rsidP="006A0F32">
      <w:pPr>
        <w:spacing w:line="360" w:lineRule="auto"/>
        <w:jc w:val="both"/>
        <w:rPr>
          <w:rFonts w:ascii="Times New Roman" w:hAnsi="Times New Roman" w:cs="Times New Roman"/>
          <w:sz w:val="24"/>
          <w:szCs w:val="24"/>
        </w:rPr>
      </w:pPr>
      <w:r w:rsidRPr="00942293">
        <w:rPr>
          <w:rFonts w:ascii="Times New Roman" w:hAnsi="Times New Roman" w:cs="Times New Roman"/>
          <w:sz w:val="24"/>
          <w:szCs w:val="24"/>
        </w:rPr>
        <w:t>Bruce, T. (2012) Learning Through Play .2nd Ed. London</w:t>
      </w:r>
    </w:p>
    <w:p w14:paraId="484CADC2" w14:textId="77777777" w:rsidR="003B121E" w:rsidRDefault="003B121E" w:rsidP="006A0F32">
      <w:pPr>
        <w:spacing w:line="360" w:lineRule="auto"/>
        <w:jc w:val="both"/>
        <w:rPr>
          <w:rFonts w:ascii="Times New Roman" w:hAnsi="Times New Roman" w:cs="Times New Roman"/>
          <w:sz w:val="24"/>
          <w:szCs w:val="24"/>
        </w:rPr>
      </w:pPr>
    </w:p>
    <w:p w14:paraId="3E232EAD" w14:textId="168B456D"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Burnett, C., Davies, J., Merchant, G., &amp; Rowsell, J. (2014) </w:t>
      </w:r>
      <w:r w:rsidRPr="003B121E">
        <w:rPr>
          <w:rFonts w:ascii="Times New Roman" w:hAnsi="Times New Roman" w:cs="Times New Roman"/>
          <w:i/>
          <w:iCs/>
          <w:sz w:val="24"/>
          <w:szCs w:val="24"/>
        </w:rPr>
        <w:t xml:space="preserve">Changing contexts for 21st century literacies. </w:t>
      </w:r>
      <w:r w:rsidRPr="00761C90">
        <w:rPr>
          <w:rFonts w:ascii="Times New Roman" w:hAnsi="Times New Roman" w:cs="Times New Roman"/>
          <w:sz w:val="24"/>
          <w:szCs w:val="24"/>
        </w:rPr>
        <w:t xml:space="preserve">In C. Burnett, J. Davies, G. Merchant, &amp; J. Rowsell (Eds.), New literacies around the globe (pp. 1–13). </w:t>
      </w:r>
      <w:r w:rsidR="003B121E" w:rsidRPr="00761C90">
        <w:rPr>
          <w:rFonts w:ascii="Times New Roman" w:hAnsi="Times New Roman" w:cs="Times New Roman"/>
          <w:sz w:val="24"/>
          <w:szCs w:val="24"/>
        </w:rPr>
        <w:t>London: Routledge</w:t>
      </w:r>
      <w:r w:rsidRPr="00761C90">
        <w:rPr>
          <w:rFonts w:ascii="Times New Roman" w:hAnsi="Times New Roman" w:cs="Times New Roman"/>
          <w:sz w:val="24"/>
          <w:szCs w:val="24"/>
        </w:rPr>
        <w:t>.</w:t>
      </w:r>
    </w:p>
    <w:p w14:paraId="66C27A49" w14:textId="656AB791" w:rsidR="006A0F32" w:rsidRPr="00220555"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Calvert SL, Richards MN, Kent CC.(2014) </w:t>
      </w:r>
      <w:r w:rsidRPr="003B121E">
        <w:rPr>
          <w:rFonts w:ascii="Times New Roman" w:hAnsi="Times New Roman" w:cs="Times New Roman"/>
          <w:i/>
          <w:iCs/>
          <w:sz w:val="24"/>
          <w:szCs w:val="24"/>
        </w:rPr>
        <w:t>Personalized interactive characters for toddlers’ learning of seriation from a video presentation.</w:t>
      </w:r>
      <w:r w:rsidRPr="00761C90">
        <w:rPr>
          <w:rFonts w:ascii="Times New Roman" w:hAnsi="Times New Roman" w:cs="Times New Roman"/>
          <w:sz w:val="24"/>
          <w:szCs w:val="24"/>
        </w:rPr>
        <w:t xml:space="preserve"> </w:t>
      </w:r>
      <w:r w:rsidRPr="00220555">
        <w:rPr>
          <w:rFonts w:ascii="Times New Roman" w:hAnsi="Times New Roman" w:cs="Times New Roman"/>
          <w:sz w:val="24"/>
          <w:szCs w:val="24"/>
        </w:rPr>
        <w:t>J Appl Dec Psychol</w:t>
      </w:r>
      <w:r w:rsidR="00987495">
        <w:rPr>
          <w:rFonts w:ascii="Times New Roman" w:hAnsi="Times New Roman" w:cs="Times New Roman"/>
          <w:sz w:val="24"/>
          <w:szCs w:val="24"/>
        </w:rPr>
        <w:t>,</w:t>
      </w:r>
      <w:r w:rsidRPr="00220555">
        <w:rPr>
          <w:rFonts w:ascii="Times New Roman" w:hAnsi="Times New Roman" w:cs="Times New Roman"/>
          <w:sz w:val="24"/>
          <w:szCs w:val="24"/>
        </w:rPr>
        <w:t>pp.148</w:t>
      </w:r>
      <w:r w:rsidR="003B121E" w:rsidRPr="00220555">
        <w:rPr>
          <w:rFonts w:ascii="Times New Roman" w:hAnsi="Times New Roman" w:cs="Times New Roman"/>
          <w:sz w:val="24"/>
          <w:szCs w:val="24"/>
        </w:rPr>
        <w:t>-</w:t>
      </w:r>
      <w:r w:rsidRPr="00220555">
        <w:rPr>
          <w:rFonts w:ascii="Times New Roman" w:hAnsi="Times New Roman" w:cs="Times New Roman"/>
          <w:sz w:val="24"/>
          <w:szCs w:val="24"/>
        </w:rPr>
        <w:t>155</w:t>
      </w:r>
      <w:r w:rsidR="003B121E" w:rsidRPr="00220555">
        <w:rPr>
          <w:rFonts w:ascii="Times New Roman" w:hAnsi="Times New Roman" w:cs="Times New Roman"/>
          <w:sz w:val="24"/>
          <w:szCs w:val="24"/>
        </w:rPr>
        <w:t xml:space="preserve"> DOI:</w:t>
      </w:r>
      <w:r w:rsidRPr="00220555">
        <w:rPr>
          <w:rFonts w:ascii="Times New Roman" w:hAnsi="Times New Roman" w:cs="Times New Roman"/>
          <w:sz w:val="24"/>
          <w:szCs w:val="24"/>
        </w:rPr>
        <w:t>.org/10.1016/j.appdev.2014.03.004</w:t>
      </w:r>
      <w:r w:rsidR="00987495">
        <w:rPr>
          <w:rFonts w:ascii="Times New Roman" w:hAnsi="Times New Roman" w:cs="Times New Roman"/>
          <w:sz w:val="24"/>
          <w:szCs w:val="24"/>
        </w:rPr>
        <w:t>.</w:t>
      </w:r>
    </w:p>
    <w:p w14:paraId="0B32C3DB" w14:textId="77777777" w:rsidR="003B121E" w:rsidRPr="00220555" w:rsidRDefault="003B121E" w:rsidP="006A0F32">
      <w:pPr>
        <w:spacing w:line="360" w:lineRule="auto"/>
        <w:jc w:val="both"/>
        <w:rPr>
          <w:rFonts w:ascii="Times New Roman" w:hAnsi="Times New Roman" w:cs="Times New Roman"/>
          <w:sz w:val="24"/>
          <w:szCs w:val="24"/>
        </w:rPr>
      </w:pPr>
    </w:p>
    <w:p w14:paraId="6B6A4357" w14:textId="77777777" w:rsidR="00987495" w:rsidRDefault="00987495" w:rsidP="006A0F32">
      <w:pPr>
        <w:spacing w:line="360" w:lineRule="auto"/>
        <w:jc w:val="both"/>
        <w:rPr>
          <w:rFonts w:ascii="Times New Roman" w:hAnsi="Times New Roman" w:cs="Times New Roman"/>
          <w:sz w:val="24"/>
          <w:szCs w:val="24"/>
        </w:rPr>
      </w:pPr>
    </w:p>
    <w:p w14:paraId="169AC56F" w14:textId="77777777" w:rsidR="00987495" w:rsidRDefault="00987495" w:rsidP="006A0F32">
      <w:pPr>
        <w:spacing w:line="360" w:lineRule="auto"/>
        <w:jc w:val="both"/>
        <w:rPr>
          <w:rFonts w:ascii="Times New Roman" w:hAnsi="Times New Roman" w:cs="Times New Roman"/>
          <w:sz w:val="24"/>
          <w:szCs w:val="24"/>
        </w:rPr>
      </w:pPr>
    </w:p>
    <w:p w14:paraId="2294A5CF" w14:textId="66A6586A" w:rsidR="00220555" w:rsidRPr="00220555" w:rsidRDefault="006A0F32" w:rsidP="006A0F32">
      <w:pPr>
        <w:spacing w:line="360" w:lineRule="auto"/>
        <w:jc w:val="both"/>
        <w:rPr>
          <w:rFonts w:ascii="Times New Roman" w:hAnsi="Times New Roman" w:cs="Times New Roman"/>
          <w:color w:val="0000FF"/>
          <w:sz w:val="24"/>
          <w:szCs w:val="24"/>
          <w:u w:val="single"/>
        </w:rPr>
      </w:pPr>
      <w:r w:rsidRPr="00761C90">
        <w:rPr>
          <w:rFonts w:ascii="Times New Roman" w:hAnsi="Times New Roman" w:cs="Times New Roman"/>
          <w:sz w:val="24"/>
          <w:szCs w:val="24"/>
        </w:rPr>
        <w:t xml:space="preserve">Care Council for Wales (2013) </w:t>
      </w:r>
      <w:r w:rsidRPr="003B121E">
        <w:rPr>
          <w:rFonts w:ascii="Times New Roman" w:hAnsi="Times New Roman" w:cs="Times New Roman"/>
          <w:i/>
          <w:iCs/>
          <w:sz w:val="24"/>
          <w:szCs w:val="24"/>
        </w:rPr>
        <w:t>The Children’s Care Learning and Development (CCLD) National Occupational Standards (</w:t>
      </w:r>
      <w:r w:rsidR="00220555" w:rsidRPr="003B121E">
        <w:rPr>
          <w:rFonts w:ascii="Times New Roman" w:hAnsi="Times New Roman" w:cs="Times New Roman"/>
          <w:i/>
          <w:iCs/>
          <w:sz w:val="24"/>
          <w:szCs w:val="24"/>
        </w:rPr>
        <w:t>NOS)</w:t>
      </w:r>
      <w:r w:rsidR="00220555" w:rsidRPr="00761C90">
        <w:rPr>
          <w:rFonts w:ascii="Times New Roman" w:hAnsi="Times New Roman" w:cs="Times New Roman"/>
          <w:sz w:val="24"/>
          <w:szCs w:val="24"/>
        </w:rPr>
        <w:t xml:space="preserve"> </w:t>
      </w:r>
      <w:r w:rsidR="00220555">
        <w:rPr>
          <w:rFonts w:ascii="Times New Roman" w:hAnsi="Times New Roman" w:cs="Times New Roman"/>
          <w:sz w:val="24"/>
          <w:szCs w:val="24"/>
        </w:rPr>
        <w:t>Available at:</w:t>
      </w:r>
      <w:r w:rsidR="003B121E">
        <w:rPr>
          <w:rFonts w:ascii="Times New Roman" w:hAnsi="Times New Roman" w:cs="Times New Roman"/>
          <w:sz w:val="24"/>
          <w:szCs w:val="24"/>
        </w:rPr>
        <w:t xml:space="preserve"> </w:t>
      </w:r>
      <w:hyperlink r:id="rId19" w:history="1">
        <w:r w:rsidR="00220555" w:rsidRPr="003F3EBA">
          <w:rPr>
            <w:rStyle w:val="Hyperlink"/>
            <w:rFonts w:ascii="Times New Roman" w:hAnsi="Times New Roman" w:cs="Times New Roman"/>
            <w:sz w:val="24"/>
            <w:szCs w:val="24"/>
          </w:rPr>
          <w:t>http://www.ccwales.org.uk/qualifications-and-nos-finder/n/childrens-care-learning-and-development</w:t>
        </w:r>
      </w:hyperlink>
      <w:r w:rsidR="00220555">
        <w:rPr>
          <w:rFonts w:ascii="Times New Roman" w:hAnsi="Times New Roman" w:cs="Times New Roman"/>
          <w:sz w:val="24"/>
          <w:szCs w:val="24"/>
        </w:rPr>
        <w:t xml:space="preserve"> (Accessed:02/03/2021)</w:t>
      </w:r>
    </w:p>
    <w:p w14:paraId="00F6369D" w14:textId="77777777" w:rsidR="003B121E" w:rsidRPr="00761C90" w:rsidRDefault="003B121E" w:rsidP="006A0F32">
      <w:pPr>
        <w:spacing w:line="360" w:lineRule="auto"/>
        <w:jc w:val="both"/>
        <w:rPr>
          <w:rFonts w:ascii="Times New Roman" w:hAnsi="Times New Roman" w:cs="Times New Roman"/>
          <w:sz w:val="24"/>
          <w:szCs w:val="24"/>
        </w:rPr>
      </w:pPr>
    </w:p>
    <w:p w14:paraId="4919268F" w14:textId="42A23A1A"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Carrington, V. (2005) </w:t>
      </w:r>
      <w:r w:rsidRPr="00220555">
        <w:rPr>
          <w:rFonts w:ascii="Times New Roman" w:hAnsi="Times New Roman" w:cs="Times New Roman"/>
          <w:i/>
          <w:iCs/>
          <w:sz w:val="24"/>
          <w:szCs w:val="24"/>
        </w:rPr>
        <w:t>New textual landscapes, information and early literacy.</w:t>
      </w:r>
      <w:r w:rsidRPr="00761C90">
        <w:rPr>
          <w:rFonts w:ascii="Times New Roman" w:hAnsi="Times New Roman" w:cs="Times New Roman"/>
          <w:sz w:val="24"/>
          <w:szCs w:val="24"/>
        </w:rPr>
        <w:t xml:space="preserve"> </w:t>
      </w:r>
      <w:r w:rsidR="00220555" w:rsidRPr="00220555">
        <w:rPr>
          <w:rFonts w:ascii="Times New Roman" w:hAnsi="Times New Roman" w:cs="Times New Roman"/>
          <w:sz w:val="24"/>
          <w:szCs w:val="24"/>
        </w:rPr>
        <w:t>London: Rider.</w:t>
      </w:r>
    </w:p>
    <w:p w14:paraId="489630BE" w14:textId="77777777" w:rsidR="00220555" w:rsidRDefault="00220555" w:rsidP="006A0F32">
      <w:pPr>
        <w:spacing w:line="360" w:lineRule="auto"/>
        <w:jc w:val="both"/>
        <w:rPr>
          <w:rFonts w:ascii="Times New Roman" w:hAnsi="Times New Roman" w:cs="Times New Roman"/>
          <w:sz w:val="24"/>
          <w:szCs w:val="24"/>
        </w:rPr>
      </w:pPr>
    </w:p>
    <w:p w14:paraId="64E9248C" w14:textId="66704B81"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Chassiakos et al.</w:t>
      </w:r>
      <w:r w:rsidR="00220555">
        <w:rPr>
          <w:rFonts w:ascii="Times New Roman" w:hAnsi="Times New Roman" w:cs="Times New Roman"/>
          <w:sz w:val="24"/>
          <w:szCs w:val="24"/>
        </w:rPr>
        <w:t xml:space="preserve"> (2018)</w:t>
      </w:r>
      <w:r w:rsidRPr="00761C90">
        <w:rPr>
          <w:rFonts w:ascii="Times New Roman" w:hAnsi="Times New Roman" w:cs="Times New Roman"/>
          <w:sz w:val="24"/>
          <w:szCs w:val="24"/>
        </w:rPr>
        <w:t xml:space="preserve"> </w:t>
      </w:r>
      <w:r w:rsidRPr="00220555">
        <w:rPr>
          <w:rFonts w:ascii="Times New Roman" w:hAnsi="Times New Roman" w:cs="Times New Roman"/>
          <w:i/>
          <w:iCs/>
          <w:sz w:val="24"/>
          <w:szCs w:val="24"/>
        </w:rPr>
        <w:t>Children and adolescents and digital media 2016</w:t>
      </w:r>
      <w:r w:rsidRPr="00761C90">
        <w:rPr>
          <w:rFonts w:ascii="Times New Roman" w:hAnsi="Times New Roman" w:cs="Times New Roman"/>
          <w:sz w:val="24"/>
          <w:szCs w:val="24"/>
        </w:rPr>
        <w:t xml:space="preserve"> Available at: http://pediatrics.aappublications.org/content/pediatrics/138/5/e20162593.full.pdf link to open resource (Accessed:04/02/2021)</w:t>
      </w:r>
    </w:p>
    <w:p w14:paraId="7D0D7B69" w14:textId="77777777" w:rsidR="00220555" w:rsidRPr="00761C90" w:rsidRDefault="00220555" w:rsidP="006A0F32">
      <w:pPr>
        <w:spacing w:line="360" w:lineRule="auto"/>
        <w:jc w:val="both"/>
        <w:rPr>
          <w:rFonts w:ascii="Times New Roman" w:hAnsi="Times New Roman" w:cs="Times New Roman"/>
          <w:sz w:val="24"/>
          <w:szCs w:val="24"/>
        </w:rPr>
      </w:pPr>
    </w:p>
    <w:p w14:paraId="5F2BFE93" w14:textId="3FD4AE0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lastRenderedPageBreak/>
        <w:t xml:space="preserve">Clark, C., &amp; Teravainen, A. (2017) </w:t>
      </w:r>
      <w:r w:rsidRPr="00220555">
        <w:rPr>
          <w:rFonts w:ascii="Times New Roman" w:hAnsi="Times New Roman" w:cs="Times New Roman"/>
          <w:i/>
          <w:iCs/>
          <w:sz w:val="24"/>
          <w:szCs w:val="24"/>
        </w:rPr>
        <w:t>Writing for enjoyment and its link to wider writing</w:t>
      </w:r>
      <w:r w:rsidRPr="00761C90">
        <w:rPr>
          <w:rFonts w:ascii="Times New Roman" w:hAnsi="Times New Roman" w:cs="Times New Roman"/>
          <w:sz w:val="24"/>
          <w:szCs w:val="24"/>
        </w:rPr>
        <w:t>. London: National Literacy Trust</w:t>
      </w:r>
    </w:p>
    <w:p w14:paraId="24539E0E" w14:textId="77777777" w:rsidR="00455BAD" w:rsidRDefault="00455BAD" w:rsidP="006A0F32">
      <w:pPr>
        <w:spacing w:line="360" w:lineRule="auto"/>
        <w:jc w:val="both"/>
        <w:rPr>
          <w:rFonts w:ascii="Times New Roman" w:hAnsi="Times New Roman" w:cs="Times New Roman"/>
          <w:sz w:val="24"/>
          <w:szCs w:val="24"/>
        </w:rPr>
      </w:pPr>
    </w:p>
    <w:p w14:paraId="5D2497D5" w14:textId="20E2A195" w:rsidR="00EF3FA4" w:rsidRDefault="00EF3FA4" w:rsidP="006A0F32">
      <w:pPr>
        <w:spacing w:line="360" w:lineRule="auto"/>
        <w:jc w:val="both"/>
        <w:rPr>
          <w:rFonts w:ascii="Times New Roman" w:hAnsi="Times New Roman" w:cs="Times New Roman"/>
          <w:sz w:val="24"/>
          <w:szCs w:val="24"/>
        </w:rPr>
      </w:pPr>
      <w:r w:rsidRPr="00EF3FA4">
        <w:rPr>
          <w:rFonts w:ascii="Times New Roman" w:hAnsi="Times New Roman" w:cs="Times New Roman"/>
          <w:sz w:val="24"/>
          <w:szCs w:val="24"/>
        </w:rPr>
        <w:t xml:space="preserve">Clarke R, Adam A (2012) </w:t>
      </w:r>
      <w:r w:rsidRPr="00455BAD">
        <w:rPr>
          <w:rFonts w:ascii="Times New Roman" w:hAnsi="Times New Roman" w:cs="Times New Roman"/>
          <w:i/>
          <w:iCs/>
          <w:sz w:val="24"/>
          <w:szCs w:val="24"/>
        </w:rPr>
        <w:t xml:space="preserve">Digital storytelling in Australia Academic perspectives and reflections. </w:t>
      </w:r>
      <w:r w:rsidRPr="00EF3FA4">
        <w:rPr>
          <w:rFonts w:ascii="Times New Roman" w:hAnsi="Times New Roman" w:cs="Times New Roman"/>
          <w:sz w:val="24"/>
          <w:szCs w:val="24"/>
        </w:rPr>
        <w:t>Arts Humanit High Educ ,11(1–2),pp.157–176. DOI:10.1177/1474022210374223</w:t>
      </w:r>
      <w:r w:rsidR="00987495">
        <w:rPr>
          <w:rFonts w:ascii="Times New Roman" w:hAnsi="Times New Roman" w:cs="Times New Roman"/>
          <w:sz w:val="24"/>
          <w:szCs w:val="24"/>
        </w:rPr>
        <w:t>.</w:t>
      </w:r>
    </w:p>
    <w:p w14:paraId="7C113517" w14:textId="77777777" w:rsidR="00220555" w:rsidRDefault="00220555" w:rsidP="006A0F32">
      <w:pPr>
        <w:spacing w:line="360" w:lineRule="auto"/>
        <w:jc w:val="both"/>
        <w:rPr>
          <w:rFonts w:ascii="Times New Roman" w:hAnsi="Times New Roman" w:cs="Times New Roman"/>
          <w:sz w:val="24"/>
          <w:szCs w:val="24"/>
        </w:rPr>
      </w:pPr>
    </w:p>
    <w:p w14:paraId="35D246F0" w14:textId="0818D8CE"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Cordes, C., &amp; Miller, E. (2000</w:t>
      </w:r>
      <w:r w:rsidRPr="00220555">
        <w:rPr>
          <w:rFonts w:ascii="Times New Roman" w:hAnsi="Times New Roman" w:cs="Times New Roman"/>
          <w:i/>
          <w:iCs/>
          <w:sz w:val="24"/>
          <w:szCs w:val="24"/>
        </w:rPr>
        <w:t>)</w:t>
      </w:r>
      <w:r w:rsidR="00220555" w:rsidRPr="00220555">
        <w:rPr>
          <w:rFonts w:ascii="Times New Roman" w:hAnsi="Times New Roman" w:cs="Times New Roman"/>
          <w:i/>
          <w:iCs/>
          <w:sz w:val="24"/>
          <w:szCs w:val="24"/>
        </w:rPr>
        <w:t xml:space="preserve"> </w:t>
      </w:r>
      <w:r w:rsidRPr="00220555">
        <w:rPr>
          <w:rFonts w:ascii="Times New Roman" w:hAnsi="Times New Roman" w:cs="Times New Roman"/>
          <w:i/>
          <w:iCs/>
          <w:sz w:val="24"/>
          <w:szCs w:val="24"/>
        </w:rPr>
        <w:t>Fool’s gold: A critical look at computers in childhood</w:t>
      </w:r>
      <w:r w:rsidRPr="00761C90">
        <w:rPr>
          <w:rFonts w:ascii="Times New Roman" w:hAnsi="Times New Roman" w:cs="Times New Roman"/>
          <w:sz w:val="24"/>
          <w:szCs w:val="24"/>
        </w:rPr>
        <w:t>. College Park: Alliance for Childhood.</w:t>
      </w:r>
    </w:p>
    <w:p w14:paraId="3C421254" w14:textId="77777777" w:rsidR="00220555" w:rsidRPr="00761C90" w:rsidRDefault="00220555" w:rsidP="006A0F32">
      <w:pPr>
        <w:spacing w:line="360" w:lineRule="auto"/>
        <w:jc w:val="both"/>
        <w:rPr>
          <w:rFonts w:ascii="Times New Roman" w:hAnsi="Times New Roman" w:cs="Times New Roman"/>
          <w:sz w:val="24"/>
          <w:szCs w:val="24"/>
        </w:rPr>
      </w:pPr>
    </w:p>
    <w:p w14:paraId="5EF8307D" w14:textId="5F9027B7"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Csikszentmihalyi, M. (2002). </w:t>
      </w:r>
      <w:r w:rsidRPr="00220555">
        <w:rPr>
          <w:rFonts w:ascii="Times New Roman" w:hAnsi="Times New Roman" w:cs="Times New Roman"/>
          <w:i/>
          <w:iCs/>
          <w:sz w:val="24"/>
          <w:szCs w:val="24"/>
        </w:rPr>
        <w:t>Flow.</w:t>
      </w:r>
      <w:r w:rsidRPr="00761C90">
        <w:rPr>
          <w:rFonts w:ascii="Times New Roman" w:hAnsi="Times New Roman" w:cs="Times New Roman"/>
          <w:sz w:val="24"/>
          <w:szCs w:val="24"/>
        </w:rPr>
        <w:t xml:space="preserve"> </w:t>
      </w:r>
      <w:bookmarkStart w:id="2" w:name="_Hlk64734725"/>
      <w:r w:rsidRPr="00761C90">
        <w:rPr>
          <w:rFonts w:ascii="Times New Roman" w:hAnsi="Times New Roman" w:cs="Times New Roman"/>
          <w:sz w:val="24"/>
          <w:szCs w:val="24"/>
        </w:rPr>
        <w:t>London: Rider.</w:t>
      </w:r>
    </w:p>
    <w:p w14:paraId="385072D2" w14:textId="4FA640B9" w:rsidR="002D6680" w:rsidRDefault="002D6680" w:rsidP="006A0F32">
      <w:pPr>
        <w:spacing w:line="360" w:lineRule="auto"/>
        <w:jc w:val="both"/>
        <w:rPr>
          <w:rFonts w:ascii="Times New Roman" w:hAnsi="Times New Roman" w:cs="Times New Roman"/>
          <w:sz w:val="24"/>
          <w:szCs w:val="24"/>
        </w:rPr>
      </w:pPr>
      <w:bookmarkStart w:id="3" w:name="_Hlk64737994"/>
      <w:r w:rsidRPr="002D6680">
        <w:rPr>
          <w:rFonts w:ascii="Times New Roman" w:hAnsi="Times New Roman" w:cs="Times New Roman"/>
          <w:sz w:val="24"/>
          <w:szCs w:val="24"/>
        </w:rPr>
        <w:t>Dastous, M. R. (2004)</w:t>
      </w:r>
      <w:bookmarkEnd w:id="3"/>
      <w:r w:rsidRPr="002D6680">
        <w:rPr>
          <w:rFonts w:ascii="Times New Roman" w:hAnsi="Times New Roman" w:cs="Times New Roman"/>
          <w:sz w:val="24"/>
          <w:szCs w:val="24"/>
        </w:rPr>
        <w:t xml:space="preserve"> </w:t>
      </w:r>
      <w:r w:rsidRPr="002D6680">
        <w:rPr>
          <w:rFonts w:ascii="Times New Roman" w:hAnsi="Times New Roman" w:cs="Times New Roman"/>
          <w:i/>
          <w:iCs/>
          <w:sz w:val="24"/>
          <w:szCs w:val="24"/>
        </w:rPr>
        <w:t>Bruner vs. Vygotsky: An Analysis of Divergent Theories</w:t>
      </w:r>
      <w:r w:rsidRPr="002D6680">
        <w:rPr>
          <w:rFonts w:ascii="Times New Roman" w:hAnsi="Times New Roman" w:cs="Times New Roman"/>
          <w:sz w:val="24"/>
          <w:szCs w:val="24"/>
        </w:rPr>
        <w:t>. Retrieved from:</w:t>
      </w:r>
      <w:r w:rsidRPr="002D6680">
        <w:t xml:space="preserve"> </w:t>
      </w:r>
      <w:r w:rsidRPr="002D6680">
        <w:rPr>
          <w:rFonts w:ascii="Times New Roman" w:hAnsi="Times New Roman" w:cs="Times New Roman"/>
          <w:sz w:val="24"/>
          <w:szCs w:val="24"/>
        </w:rPr>
        <w:t>McLeoud, S. (2008) Bruner. Retrieved from: http://www.simplypsychology.org/bruner.</w:t>
      </w:r>
    </w:p>
    <w:p w14:paraId="4069F7FD" w14:textId="77777777" w:rsidR="00220555" w:rsidRPr="00761C90" w:rsidRDefault="00220555" w:rsidP="006A0F32">
      <w:pPr>
        <w:spacing w:line="360" w:lineRule="auto"/>
        <w:jc w:val="both"/>
        <w:rPr>
          <w:rFonts w:ascii="Times New Roman" w:hAnsi="Times New Roman" w:cs="Times New Roman"/>
          <w:sz w:val="24"/>
          <w:szCs w:val="24"/>
        </w:rPr>
      </w:pPr>
    </w:p>
    <w:bookmarkEnd w:id="2"/>
    <w:p w14:paraId="72691A4D" w14:textId="40AF95E3"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Davidson, C. (2009)</w:t>
      </w:r>
      <w:r w:rsidR="00220555">
        <w:rPr>
          <w:rFonts w:ascii="Times New Roman" w:hAnsi="Times New Roman" w:cs="Times New Roman"/>
          <w:sz w:val="24"/>
          <w:szCs w:val="24"/>
        </w:rPr>
        <w:t xml:space="preserve"> </w:t>
      </w:r>
      <w:r w:rsidRPr="00220555">
        <w:rPr>
          <w:rFonts w:ascii="Times New Roman" w:hAnsi="Times New Roman" w:cs="Times New Roman"/>
          <w:i/>
          <w:iCs/>
          <w:sz w:val="24"/>
          <w:szCs w:val="24"/>
        </w:rPr>
        <w:t>Young children’s engagement with digital texts and literacies in the home: pressing matters for the teaching of English in the early years of schooling.</w:t>
      </w:r>
      <w:r w:rsidRPr="00761C90">
        <w:rPr>
          <w:rFonts w:ascii="Times New Roman" w:hAnsi="Times New Roman" w:cs="Times New Roman"/>
          <w:sz w:val="24"/>
          <w:szCs w:val="24"/>
        </w:rPr>
        <w:t xml:space="preserve"> English Teaching: Practice and Critique, 8(3), 36–54.</w:t>
      </w:r>
    </w:p>
    <w:p w14:paraId="2B15EC0D" w14:textId="77777777" w:rsidR="00220555" w:rsidRPr="00761C90" w:rsidRDefault="00220555" w:rsidP="006A0F32">
      <w:pPr>
        <w:spacing w:line="360" w:lineRule="auto"/>
        <w:jc w:val="both"/>
        <w:rPr>
          <w:rFonts w:ascii="Times New Roman" w:hAnsi="Times New Roman" w:cs="Times New Roman"/>
          <w:sz w:val="24"/>
          <w:szCs w:val="24"/>
        </w:rPr>
      </w:pPr>
    </w:p>
    <w:p w14:paraId="4522F595" w14:textId="5DBC6E5C"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Dayanim S, Namy LL. (2015) </w:t>
      </w:r>
      <w:r w:rsidRPr="00220555">
        <w:rPr>
          <w:rFonts w:ascii="Times New Roman" w:hAnsi="Times New Roman" w:cs="Times New Roman"/>
          <w:i/>
          <w:iCs/>
          <w:sz w:val="24"/>
          <w:szCs w:val="24"/>
        </w:rPr>
        <w:t>Infants learn baby signs from video</w:t>
      </w:r>
      <w:r w:rsidRPr="00761C90">
        <w:rPr>
          <w:rFonts w:ascii="Times New Roman" w:hAnsi="Times New Roman" w:cs="Times New Roman"/>
          <w:sz w:val="24"/>
          <w:szCs w:val="24"/>
        </w:rPr>
        <w:t xml:space="preserve">. Child Dev </w:t>
      </w:r>
      <w:r w:rsidR="00987495">
        <w:rPr>
          <w:rFonts w:ascii="Times New Roman" w:hAnsi="Times New Roman" w:cs="Times New Roman"/>
          <w:sz w:val="24"/>
          <w:szCs w:val="24"/>
        </w:rPr>
        <w:t>,</w:t>
      </w:r>
      <w:r w:rsidRPr="00761C90">
        <w:rPr>
          <w:rFonts w:ascii="Times New Roman" w:hAnsi="Times New Roman" w:cs="Times New Roman"/>
          <w:sz w:val="24"/>
          <w:szCs w:val="24"/>
        </w:rPr>
        <w:t>pp. 800-811 DOI: org/10.1111/cdev.12340</w:t>
      </w:r>
      <w:r w:rsidR="00987495">
        <w:rPr>
          <w:rFonts w:ascii="Times New Roman" w:hAnsi="Times New Roman" w:cs="Times New Roman"/>
          <w:sz w:val="24"/>
          <w:szCs w:val="24"/>
        </w:rPr>
        <w:t>.</w:t>
      </w:r>
    </w:p>
    <w:p w14:paraId="62B17158" w14:textId="77777777" w:rsidR="00220555" w:rsidRPr="00761C90" w:rsidRDefault="00220555" w:rsidP="006A0F32">
      <w:pPr>
        <w:spacing w:line="360" w:lineRule="auto"/>
        <w:jc w:val="both"/>
        <w:rPr>
          <w:rFonts w:ascii="Times New Roman" w:hAnsi="Times New Roman" w:cs="Times New Roman"/>
          <w:sz w:val="24"/>
          <w:szCs w:val="24"/>
        </w:rPr>
      </w:pPr>
    </w:p>
    <w:p w14:paraId="69342779" w14:textId="4C563A66"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Defamation Act </w:t>
      </w:r>
      <w:r w:rsidR="00220555">
        <w:rPr>
          <w:rFonts w:ascii="Times New Roman" w:hAnsi="Times New Roman" w:cs="Times New Roman"/>
          <w:sz w:val="24"/>
          <w:szCs w:val="24"/>
        </w:rPr>
        <w:t>(</w:t>
      </w:r>
      <w:r w:rsidRPr="00761C90">
        <w:rPr>
          <w:rFonts w:ascii="Times New Roman" w:hAnsi="Times New Roman" w:cs="Times New Roman"/>
          <w:sz w:val="24"/>
          <w:szCs w:val="24"/>
        </w:rPr>
        <w:t>2013</w:t>
      </w:r>
      <w:r w:rsidR="00220555">
        <w:rPr>
          <w:rFonts w:ascii="Times New Roman" w:hAnsi="Times New Roman" w:cs="Times New Roman"/>
          <w:sz w:val="24"/>
          <w:szCs w:val="24"/>
        </w:rPr>
        <w:t>)</w:t>
      </w:r>
      <w:r w:rsidRPr="00761C90">
        <w:rPr>
          <w:rFonts w:ascii="Times New Roman" w:hAnsi="Times New Roman" w:cs="Times New Roman"/>
          <w:sz w:val="24"/>
          <w:szCs w:val="24"/>
        </w:rPr>
        <w:t xml:space="preserve"> - Legislation.gov.uk Available at: </w:t>
      </w:r>
      <w:hyperlink r:id="rId20" w:history="1">
        <w:r w:rsidR="00220555" w:rsidRPr="003F3EBA">
          <w:rPr>
            <w:rStyle w:val="Hyperlink"/>
            <w:rFonts w:ascii="Times New Roman" w:hAnsi="Times New Roman" w:cs="Times New Roman"/>
            <w:sz w:val="24"/>
            <w:szCs w:val="24"/>
          </w:rPr>
          <w:t>https://www.legislation.gov.uk</w:t>
        </w:r>
      </w:hyperlink>
      <w:r w:rsidR="00220555">
        <w:rPr>
          <w:rFonts w:ascii="Times New Roman" w:hAnsi="Times New Roman" w:cs="Times New Roman"/>
          <w:sz w:val="24"/>
          <w:szCs w:val="24"/>
        </w:rPr>
        <w:t xml:space="preserve"> </w:t>
      </w:r>
      <w:r w:rsidRPr="00761C90">
        <w:rPr>
          <w:rFonts w:ascii="Times New Roman" w:hAnsi="Times New Roman" w:cs="Times New Roman"/>
          <w:sz w:val="24"/>
          <w:szCs w:val="24"/>
        </w:rPr>
        <w:t>Accessed:04/02/2021</w:t>
      </w:r>
    </w:p>
    <w:p w14:paraId="230B3772" w14:textId="77777777" w:rsidR="00220555" w:rsidRDefault="00220555" w:rsidP="006A0F32">
      <w:pPr>
        <w:spacing w:line="360" w:lineRule="auto"/>
        <w:jc w:val="both"/>
        <w:rPr>
          <w:rFonts w:ascii="Times New Roman" w:hAnsi="Times New Roman" w:cs="Times New Roman"/>
          <w:sz w:val="24"/>
          <w:szCs w:val="24"/>
        </w:rPr>
      </w:pPr>
    </w:p>
    <w:p w14:paraId="0B99D2F9" w14:textId="6D174252" w:rsidR="00220555" w:rsidRDefault="006A0F32" w:rsidP="006A0F32">
      <w:pPr>
        <w:spacing w:line="360" w:lineRule="auto"/>
        <w:jc w:val="both"/>
        <w:rPr>
          <w:rFonts w:ascii="Times New Roman" w:hAnsi="Times New Roman" w:cs="Times New Roman"/>
          <w:sz w:val="24"/>
          <w:szCs w:val="24"/>
        </w:rPr>
      </w:pPr>
      <w:r w:rsidRPr="006A0F32">
        <w:rPr>
          <w:rFonts w:ascii="Times New Roman" w:hAnsi="Times New Roman" w:cs="Times New Roman"/>
          <w:sz w:val="24"/>
          <w:szCs w:val="24"/>
        </w:rPr>
        <w:t xml:space="preserve">Department of Education and Training (2018) </w:t>
      </w:r>
      <w:r w:rsidRPr="00220555">
        <w:rPr>
          <w:rFonts w:ascii="Times New Roman" w:hAnsi="Times New Roman" w:cs="Times New Roman"/>
          <w:i/>
          <w:iCs/>
          <w:sz w:val="24"/>
          <w:szCs w:val="24"/>
        </w:rPr>
        <w:t>Parent and community engagement framework.</w:t>
      </w:r>
      <w:r w:rsidRPr="006A0F32">
        <w:rPr>
          <w:rFonts w:ascii="Times New Roman" w:hAnsi="Times New Roman" w:cs="Times New Roman"/>
          <w:sz w:val="24"/>
          <w:szCs w:val="24"/>
        </w:rPr>
        <w:t xml:space="preserve"> Retrieved</w:t>
      </w:r>
      <w:r>
        <w:rPr>
          <w:rFonts w:ascii="Times New Roman" w:hAnsi="Times New Roman" w:cs="Times New Roman"/>
          <w:sz w:val="24"/>
          <w:szCs w:val="24"/>
        </w:rPr>
        <w:t xml:space="preserve"> </w:t>
      </w:r>
      <w:r w:rsidRPr="006A0F32">
        <w:rPr>
          <w:rFonts w:ascii="Times New Roman" w:hAnsi="Times New Roman" w:cs="Times New Roman"/>
          <w:sz w:val="24"/>
          <w:szCs w:val="24"/>
        </w:rPr>
        <w:t>February 4, 2018, from: http://education.qld.gov.au/schools/parent-community-engagementframework/about/Adolescents. Psychological Science, 28(2)</w:t>
      </w:r>
      <w:r w:rsidR="001B2AB4">
        <w:rPr>
          <w:rFonts w:ascii="Times New Roman" w:hAnsi="Times New Roman" w:cs="Times New Roman"/>
          <w:sz w:val="24"/>
          <w:szCs w:val="24"/>
        </w:rPr>
        <w:t>,</w:t>
      </w:r>
      <w:r w:rsidR="00987495">
        <w:rPr>
          <w:rFonts w:ascii="Times New Roman" w:hAnsi="Times New Roman" w:cs="Times New Roman"/>
          <w:sz w:val="24"/>
          <w:szCs w:val="24"/>
        </w:rPr>
        <w:t>pp.</w:t>
      </w:r>
      <w:r w:rsidR="001B2AB4">
        <w:rPr>
          <w:rFonts w:ascii="Times New Roman" w:hAnsi="Times New Roman" w:cs="Times New Roman"/>
          <w:sz w:val="24"/>
          <w:szCs w:val="24"/>
        </w:rPr>
        <w:t>142-</w:t>
      </w:r>
      <w:r w:rsidR="00987495">
        <w:rPr>
          <w:rFonts w:ascii="Times New Roman" w:hAnsi="Times New Roman" w:cs="Times New Roman"/>
          <w:sz w:val="24"/>
          <w:szCs w:val="24"/>
        </w:rPr>
        <w:t>168</w:t>
      </w:r>
      <w:r w:rsidRPr="006A0F32">
        <w:rPr>
          <w:rFonts w:ascii="Times New Roman" w:hAnsi="Times New Roman" w:cs="Times New Roman"/>
          <w:sz w:val="24"/>
          <w:szCs w:val="24"/>
        </w:rPr>
        <w:t xml:space="preserve"> </w:t>
      </w:r>
    </w:p>
    <w:p w14:paraId="14AD117E" w14:textId="4F3725D3" w:rsidR="006A0F32" w:rsidRDefault="006A0F32" w:rsidP="006A0F32">
      <w:pPr>
        <w:spacing w:line="360" w:lineRule="auto"/>
        <w:jc w:val="both"/>
        <w:rPr>
          <w:rFonts w:ascii="Times New Roman" w:hAnsi="Times New Roman" w:cs="Times New Roman"/>
          <w:sz w:val="24"/>
          <w:szCs w:val="24"/>
        </w:rPr>
      </w:pPr>
      <w:r w:rsidRPr="006A0F32">
        <w:rPr>
          <w:rFonts w:ascii="Times New Roman" w:hAnsi="Times New Roman" w:cs="Times New Roman"/>
          <w:sz w:val="24"/>
          <w:szCs w:val="24"/>
        </w:rPr>
        <w:t>DOI: 10.1177/0956797616678438</w:t>
      </w:r>
      <w:r w:rsidR="001B2AB4">
        <w:rPr>
          <w:rFonts w:ascii="Times New Roman" w:hAnsi="Times New Roman" w:cs="Times New Roman"/>
          <w:sz w:val="24"/>
          <w:szCs w:val="24"/>
        </w:rPr>
        <w:t>.</w:t>
      </w:r>
    </w:p>
    <w:p w14:paraId="41F6E2FF" w14:textId="77777777" w:rsidR="00220555" w:rsidRPr="00761C90" w:rsidRDefault="00220555" w:rsidP="006A0F32">
      <w:pPr>
        <w:spacing w:line="360" w:lineRule="auto"/>
        <w:jc w:val="both"/>
        <w:rPr>
          <w:rFonts w:ascii="Times New Roman" w:hAnsi="Times New Roman" w:cs="Times New Roman"/>
          <w:sz w:val="24"/>
          <w:szCs w:val="24"/>
        </w:rPr>
      </w:pPr>
    </w:p>
    <w:p w14:paraId="10DB3EB4" w14:textId="376F32DE"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Department for Education and Employment and Department for Culture, Media and Sport (1999). </w:t>
      </w:r>
      <w:r w:rsidRPr="00220555">
        <w:rPr>
          <w:rFonts w:ascii="Times New Roman" w:hAnsi="Times New Roman" w:cs="Times New Roman"/>
          <w:i/>
          <w:iCs/>
          <w:sz w:val="24"/>
          <w:szCs w:val="24"/>
        </w:rPr>
        <w:t>All our futures: creativity, culture &amp; education. The report of the National Advisory Committee on Creative and Cultural Education.</w:t>
      </w:r>
      <w:r w:rsidRPr="00761C90">
        <w:rPr>
          <w:rFonts w:ascii="Times New Roman" w:hAnsi="Times New Roman" w:cs="Times New Roman"/>
          <w:sz w:val="24"/>
          <w:szCs w:val="24"/>
        </w:rPr>
        <w:t xml:space="preserve"> London: Department for Education and Employment</w:t>
      </w:r>
    </w:p>
    <w:p w14:paraId="3FFF4D82" w14:textId="77777777" w:rsidR="00220555" w:rsidRPr="00761C90" w:rsidRDefault="00220555" w:rsidP="006A0F32">
      <w:pPr>
        <w:spacing w:line="360" w:lineRule="auto"/>
        <w:jc w:val="both"/>
        <w:rPr>
          <w:rFonts w:ascii="Times New Roman" w:hAnsi="Times New Roman" w:cs="Times New Roman"/>
          <w:sz w:val="24"/>
          <w:szCs w:val="24"/>
        </w:rPr>
      </w:pPr>
    </w:p>
    <w:p w14:paraId="46012887" w14:textId="124EB3A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Domingues-Montanari</w:t>
      </w:r>
      <w:r w:rsidR="00220555">
        <w:rPr>
          <w:rFonts w:ascii="Times New Roman" w:hAnsi="Times New Roman" w:cs="Times New Roman"/>
          <w:sz w:val="24"/>
          <w:szCs w:val="24"/>
        </w:rPr>
        <w:t>,</w:t>
      </w:r>
      <w:r w:rsidRPr="00761C90">
        <w:rPr>
          <w:rFonts w:ascii="Times New Roman" w:hAnsi="Times New Roman" w:cs="Times New Roman"/>
          <w:sz w:val="24"/>
          <w:szCs w:val="24"/>
        </w:rPr>
        <w:t xml:space="preserve"> S.</w:t>
      </w:r>
      <w:r w:rsidR="00220555">
        <w:rPr>
          <w:rFonts w:ascii="Times New Roman" w:hAnsi="Times New Roman" w:cs="Times New Roman"/>
          <w:sz w:val="24"/>
          <w:szCs w:val="24"/>
        </w:rPr>
        <w:t xml:space="preserve"> </w:t>
      </w:r>
      <w:r w:rsidRPr="00761C90">
        <w:rPr>
          <w:rFonts w:ascii="Times New Roman" w:hAnsi="Times New Roman" w:cs="Times New Roman"/>
          <w:sz w:val="24"/>
          <w:szCs w:val="24"/>
        </w:rPr>
        <w:t xml:space="preserve">(2017) </w:t>
      </w:r>
      <w:r w:rsidRPr="00220555">
        <w:rPr>
          <w:rFonts w:ascii="Times New Roman" w:hAnsi="Times New Roman" w:cs="Times New Roman"/>
          <w:i/>
          <w:iCs/>
          <w:sz w:val="24"/>
          <w:szCs w:val="24"/>
        </w:rPr>
        <w:t xml:space="preserve">Clinical and psychological effects of excessive screen time on children: </w:t>
      </w:r>
      <w:r w:rsidRPr="00761C90">
        <w:rPr>
          <w:rFonts w:ascii="Times New Roman" w:hAnsi="Times New Roman" w:cs="Times New Roman"/>
          <w:sz w:val="24"/>
          <w:szCs w:val="24"/>
        </w:rPr>
        <w:t xml:space="preserve">Effects of screen time on children. J </w:t>
      </w:r>
      <w:r w:rsidR="00220555" w:rsidRPr="00761C90">
        <w:rPr>
          <w:rFonts w:ascii="Times New Roman" w:hAnsi="Times New Roman" w:cs="Times New Roman"/>
          <w:sz w:val="24"/>
          <w:szCs w:val="24"/>
        </w:rPr>
        <w:t>Paediatric</w:t>
      </w:r>
      <w:r w:rsidRPr="00761C90">
        <w:rPr>
          <w:rFonts w:ascii="Times New Roman" w:hAnsi="Times New Roman" w:cs="Times New Roman"/>
          <w:sz w:val="24"/>
          <w:szCs w:val="24"/>
        </w:rPr>
        <w:t xml:space="preserve"> Child Health.2017;53(4</w:t>
      </w:r>
      <w:r w:rsidR="001B2AB4">
        <w:rPr>
          <w:rFonts w:ascii="Times New Roman" w:hAnsi="Times New Roman" w:cs="Times New Roman"/>
          <w:sz w:val="24"/>
          <w:szCs w:val="24"/>
        </w:rPr>
        <w:t>,pp.</w:t>
      </w:r>
      <w:r w:rsidRPr="00761C90">
        <w:rPr>
          <w:rFonts w:ascii="Times New Roman" w:hAnsi="Times New Roman" w:cs="Times New Roman"/>
          <w:sz w:val="24"/>
          <w:szCs w:val="24"/>
        </w:rPr>
        <w:t>333–8                        DOI: 10.1111/jpc.13462</w:t>
      </w:r>
      <w:r w:rsidR="001B2AB4">
        <w:rPr>
          <w:rFonts w:ascii="Times New Roman" w:hAnsi="Times New Roman" w:cs="Times New Roman"/>
          <w:sz w:val="24"/>
          <w:szCs w:val="24"/>
        </w:rPr>
        <w:t>.</w:t>
      </w:r>
    </w:p>
    <w:p w14:paraId="5821258C" w14:textId="77777777" w:rsidR="00220555" w:rsidRPr="00761C90" w:rsidRDefault="00220555" w:rsidP="006A0F32">
      <w:pPr>
        <w:spacing w:line="360" w:lineRule="auto"/>
        <w:jc w:val="both"/>
        <w:rPr>
          <w:rFonts w:ascii="Times New Roman" w:hAnsi="Times New Roman" w:cs="Times New Roman"/>
          <w:sz w:val="24"/>
          <w:szCs w:val="24"/>
        </w:rPr>
      </w:pPr>
    </w:p>
    <w:p w14:paraId="027B8FD8" w14:textId="490A5C1E" w:rsidR="00220555"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Donaldson, G. (2015) </w:t>
      </w:r>
      <w:r w:rsidRPr="00220555">
        <w:rPr>
          <w:rFonts w:ascii="Times New Roman" w:hAnsi="Times New Roman" w:cs="Times New Roman"/>
          <w:i/>
          <w:iCs/>
          <w:sz w:val="24"/>
          <w:szCs w:val="24"/>
        </w:rPr>
        <w:t>Successful Futures, Independent Review of Curriculum and Assessment Arrangements in Wales</w:t>
      </w:r>
      <w:r w:rsidRPr="00761C90">
        <w:rPr>
          <w:rFonts w:ascii="Times New Roman" w:hAnsi="Times New Roman" w:cs="Times New Roman"/>
          <w:sz w:val="24"/>
          <w:szCs w:val="24"/>
        </w:rPr>
        <w:t>: Crown Copyright.</w:t>
      </w:r>
    </w:p>
    <w:p w14:paraId="07004E45" w14:textId="594DE062"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Downes, T. (2002) </w:t>
      </w:r>
      <w:r w:rsidRPr="00220555">
        <w:rPr>
          <w:rFonts w:ascii="Times New Roman" w:hAnsi="Times New Roman" w:cs="Times New Roman"/>
          <w:i/>
          <w:iCs/>
          <w:sz w:val="24"/>
          <w:szCs w:val="24"/>
        </w:rPr>
        <w:t>Children’s and families’ use of computers in Australian homes.</w:t>
      </w:r>
      <w:r w:rsidRPr="00761C90">
        <w:rPr>
          <w:rFonts w:ascii="Times New Roman" w:hAnsi="Times New Roman" w:cs="Times New Roman"/>
          <w:sz w:val="24"/>
          <w:szCs w:val="24"/>
        </w:rPr>
        <w:t xml:space="preserve"> Contemporary Issues in Early Childhood, 3(2), pp.182-196 DOI: org/10.2304/ciec.2002.3.2.3</w:t>
      </w:r>
      <w:r w:rsidR="001B2AB4">
        <w:rPr>
          <w:rFonts w:ascii="Times New Roman" w:hAnsi="Times New Roman" w:cs="Times New Roman"/>
          <w:sz w:val="24"/>
          <w:szCs w:val="24"/>
        </w:rPr>
        <w:t>.</w:t>
      </w:r>
    </w:p>
    <w:p w14:paraId="28C57B8E" w14:textId="77777777" w:rsidR="00220555" w:rsidRDefault="00220555" w:rsidP="006A0F32">
      <w:pPr>
        <w:spacing w:line="360" w:lineRule="auto"/>
        <w:jc w:val="both"/>
        <w:rPr>
          <w:rFonts w:ascii="Times New Roman" w:hAnsi="Times New Roman" w:cs="Times New Roman"/>
          <w:sz w:val="24"/>
          <w:szCs w:val="24"/>
        </w:rPr>
      </w:pPr>
    </w:p>
    <w:p w14:paraId="31C76DF5" w14:textId="064539C2"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Downes, T. (2002) </w:t>
      </w:r>
      <w:r w:rsidRPr="00220555">
        <w:rPr>
          <w:rFonts w:ascii="Times New Roman" w:hAnsi="Times New Roman" w:cs="Times New Roman"/>
          <w:i/>
          <w:iCs/>
          <w:sz w:val="24"/>
          <w:szCs w:val="24"/>
        </w:rPr>
        <w:t>Children’s and families’ use of computers in Australian homes</w:t>
      </w:r>
      <w:r w:rsidRPr="00761C90">
        <w:rPr>
          <w:rFonts w:ascii="Times New Roman" w:hAnsi="Times New Roman" w:cs="Times New Roman"/>
          <w:sz w:val="24"/>
          <w:szCs w:val="24"/>
        </w:rPr>
        <w:t>.</w:t>
      </w:r>
      <w:r w:rsidR="00220555">
        <w:rPr>
          <w:rFonts w:ascii="Times New Roman" w:hAnsi="Times New Roman" w:cs="Times New Roman"/>
          <w:sz w:val="24"/>
          <w:szCs w:val="24"/>
        </w:rPr>
        <w:t xml:space="preserve"> </w:t>
      </w:r>
      <w:r w:rsidRPr="00761C90">
        <w:rPr>
          <w:rFonts w:ascii="Times New Roman" w:hAnsi="Times New Roman" w:cs="Times New Roman"/>
          <w:sz w:val="24"/>
          <w:szCs w:val="24"/>
        </w:rPr>
        <w:t>Contemporary Issues in Early Childhood, 3(2), 182-196.</w:t>
      </w:r>
    </w:p>
    <w:p w14:paraId="4AD20F05" w14:textId="608B411D" w:rsidR="006A0F32" w:rsidRDefault="006A0F32" w:rsidP="006A0F32">
      <w:pPr>
        <w:spacing w:line="360" w:lineRule="auto"/>
        <w:jc w:val="both"/>
        <w:rPr>
          <w:rFonts w:ascii="Times New Roman" w:hAnsi="Times New Roman" w:cs="Times New Roman"/>
          <w:sz w:val="24"/>
          <w:szCs w:val="24"/>
        </w:rPr>
      </w:pPr>
      <w:bookmarkStart w:id="4" w:name="_Hlk65343642"/>
      <w:r w:rsidRPr="00761C90">
        <w:rPr>
          <w:rFonts w:ascii="Times New Roman" w:hAnsi="Times New Roman" w:cs="Times New Roman"/>
          <w:sz w:val="24"/>
          <w:szCs w:val="24"/>
        </w:rPr>
        <w:t>Dunn, J.et al. (2016</w:t>
      </w:r>
      <w:r w:rsidR="00220555" w:rsidRPr="00761C90">
        <w:rPr>
          <w:rFonts w:ascii="Times New Roman" w:hAnsi="Times New Roman" w:cs="Times New Roman"/>
          <w:sz w:val="24"/>
          <w:szCs w:val="24"/>
        </w:rPr>
        <w:t xml:space="preserve">) </w:t>
      </w:r>
      <w:bookmarkEnd w:id="4"/>
      <w:r w:rsidR="00220555" w:rsidRPr="00220555">
        <w:rPr>
          <w:rFonts w:ascii="Times New Roman" w:hAnsi="Times New Roman" w:cs="Times New Roman"/>
          <w:i/>
          <w:iCs/>
          <w:sz w:val="24"/>
          <w:szCs w:val="24"/>
        </w:rPr>
        <w:t>It’s</w:t>
      </w:r>
      <w:r w:rsidRPr="00220555">
        <w:rPr>
          <w:rFonts w:ascii="Times New Roman" w:hAnsi="Times New Roman" w:cs="Times New Roman"/>
          <w:i/>
          <w:iCs/>
          <w:sz w:val="24"/>
          <w:szCs w:val="24"/>
        </w:rPr>
        <w:t xml:space="preserve"> </w:t>
      </w:r>
      <w:r w:rsidR="00220555" w:rsidRPr="00220555">
        <w:rPr>
          <w:rFonts w:ascii="Times New Roman" w:hAnsi="Times New Roman" w:cs="Times New Roman"/>
          <w:i/>
          <w:iCs/>
          <w:sz w:val="24"/>
          <w:szCs w:val="24"/>
        </w:rPr>
        <w:t xml:space="preserve">more </w:t>
      </w:r>
      <w:r w:rsidR="00220555">
        <w:rPr>
          <w:rFonts w:ascii="Times New Roman" w:hAnsi="Times New Roman" w:cs="Times New Roman"/>
          <w:i/>
          <w:iCs/>
          <w:sz w:val="24"/>
          <w:szCs w:val="24"/>
        </w:rPr>
        <w:t>funnier</w:t>
      </w:r>
      <w:r w:rsidRPr="00220555">
        <w:rPr>
          <w:rFonts w:ascii="Times New Roman" w:hAnsi="Times New Roman" w:cs="Times New Roman"/>
          <w:i/>
          <w:iCs/>
          <w:sz w:val="24"/>
          <w:szCs w:val="24"/>
        </w:rPr>
        <w:t xml:space="preserve"> than doing work: children’s perspectives on using tablet computers in the early years of school.</w:t>
      </w:r>
      <w:r w:rsidRPr="00761C90">
        <w:rPr>
          <w:rFonts w:ascii="Times New Roman" w:hAnsi="Times New Roman" w:cs="Times New Roman"/>
          <w:sz w:val="24"/>
          <w:szCs w:val="24"/>
        </w:rPr>
        <w:t xml:space="preserve"> Early Child Development and Care, </w:t>
      </w:r>
      <w:r w:rsidR="001B2AB4">
        <w:rPr>
          <w:rFonts w:ascii="Times New Roman" w:hAnsi="Times New Roman" w:cs="Times New Roman"/>
          <w:sz w:val="24"/>
          <w:szCs w:val="24"/>
        </w:rPr>
        <w:t>DOI</w:t>
      </w:r>
      <w:r w:rsidRPr="00761C90">
        <w:rPr>
          <w:rFonts w:ascii="Times New Roman" w:hAnsi="Times New Roman" w:cs="Times New Roman"/>
          <w:sz w:val="24"/>
          <w:szCs w:val="24"/>
        </w:rPr>
        <w:t>:10.1080/03004430.2016.1238824</w:t>
      </w:r>
      <w:r w:rsidR="001B2AB4">
        <w:rPr>
          <w:rFonts w:ascii="Times New Roman" w:hAnsi="Times New Roman" w:cs="Times New Roman"/>
          <w:sz w:val="24"/>
          <w:szCs w:val="24"/>
        </w:rPr>
        <w:t>.</w:t>
      </w:r>
    </w:p>
    <w:p w14:paraId="618CCB99" w14:textId="3D4B6E29" w:rsidR="001B2AB4"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 </w:t>
      </w:r>
      <w:r w:rsidR="00220555" w:rsidRPr="00761C90">
        <w:rPr>
          <w:rFonts w:ascii="Times New Roman" w:hAnsi="Times New Roman" w:cs="Times New Roman"/>
          <w:sz w:val="24"/>
          <w:szCs w:val="24"/>
        </w:rPr>
        <w:t>Dunn, J</w:t>
      </w:r>
      <w:r w:rsidRPr="00761C90">
        <w:rPr>
          <w:rFonts w:ascii="Times New Roman" w:hAnsi="Times New Roman" w:cs="Times New Roman"/>
          <w:sz w:val="24"/>
          <w:szCs w:val="24"/>
        </w:rPr>
        <w:t xml:space="preserve">. and Tony </w:t>
      </w:r>
      <w:r w:rsidR="00220555" w:rsidRPr="00761C90">
        <w:rPr>
          <w:rFonts w:ascii="Times New Roman" w:hAnsi="Times New Roman" w:cs="Times New Roman"/>
          <w:sz w:val="24"/>
          <w:szCs w:val="24"/>
        </w:rPr>
        <w:t>Sweeney</w:t>
      </w:r>
      <w:r w:rsidRPr="00761C90">
        <w:rPr>
          <w:rFonts w:ascii="Times New Roman" w:hAnsi="Times New Roman" w:cs="Times New Roman"/>
          <w:sz w:val="24"/>
          <w:szCs w:val="24"/>
        </w:rPr>
        <w:t>.(2</w:t>
      </w:r>
      <w:r w:rsidR="00220555">
        <w:rPr>
          <w:rFonts w:ascii="Times New Roman" w:hAnsi="Times New Roman" w:cs="Times New Roman"/>
          <w:sz w:val="24"/>
          <w:szCs w:val="24"/>
        </w:rPr>
        <w:t xml:space="preserve">0 </w:t>
      </w:r>
      <w:r w:rsidRPr="00761C90">
        <w:rPr>
          <w:rFonts w:ascii="Times New Roman" w:hAnsi="Times New Roman" w:cs="Times New Roman"/>
          <w:sz w:val="24"/>
          <w:szCs w:val="24"/>
        </w:rPr>
        <w:t xml:space="preserve">08) </w:t>
      </w:r>
      <w:r w:rsidRPr="00220555">
        <w:rPr>
          <w:rFonts w:ascii="Times New Roman" w:hAnsi="Times New Roman" w:cs="Times New Roman"/>
          <w:i/>
          <w:iCs/>
          <w:sz w:val="24"/>
          <w:szCs w:val="24"/>
        </w:rPr>
        <w:t xml:space="preserve">Writing and iPads in the early years: Perspectives from within the classroom </w:t>
      </w:r>
      <w:r w:rsidRPr="00761C90">
        <w:rPr>
          <w:rFonts w:ascii="Times New Roman" w:hAnsi="Times New Roman" w:cs="Times New Roman"/>
          <w:sz w:val="24"/>
          <w:szCs w:val="24"/>
        </w:rPr>
        <w:t>British Journal of Educational Technology</w:t>
      </w:r>
      <w:r w:rsidR="001B2AB4">
        <w:rPr>
          <w:rFonts w:ascii="Times New Roman" w:hAnsi="Times New Roman" w:cs="Times New Roman"/>
          <w:sz w:val="24"/>
          <w:szCs w:val="24"/>
        </w:rPr>
        <w:t>,</w:t>
      </w:r>
    </w:p>
    <w:p w14:paraId="77970370" w14:textId="716BA524" w:rsidR="006A0F32" w:rsidRDefault="001B2AB4" w:rsidP="006A0F32">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6A0F32" w:rsidRPr="00761C90">
        <w:rPr>
          <w:rFonts w:ascii="Times New Roman" w:hAnsi="Times New Roman" w:cs="Times New Roman"/>
          <w:sz w:val="24"/>
          <w:szCs w:val="24"/>
        </w:rPr>
        <w:t>p</w:t>
      </w:r>
      <w:r>
        <w:rPr>
          <w:rFonts w:ascii="Times New Roman" w:hAnsi="Times New Roman" w:cs="Times New Roman"/>
          <w:sz w:val="24"/>
          <w:szCs w:val="24"/>
        </w:rPr>
        <w:t>.</w:t>
      </w:r>
      <w:r w:rsidR="006A0F32" w:rsidRPr="00761C90">
        <w:rPr>
          <w:rFonts w:ascii="Times New Roman" w:hAnsi="Times New Roman" w:cs="Times New Roman"/>
          <w:sz w:val="24"/>
          <w:szCs w:val="24"/>
        </w:rPr>
        <w:t xml:space="preserve"> 859-866 DOI:10.1111/bjet.12621</w:t>
      </w:r>
    </w:p>
    <w:p w14:paraId="67317772" w14:textId="77777777" w:rsidR="00220555" w:rsidRDefault="00220555" w:rsidP="006A0F32">
      <w:pPr>
        <w:spacing w:line="360" w:lineRule="auto"/>
        <w:jc w:val="both"/>
        <w:rPr>
          <w:rFonts w:ascii="Times New Roman" w:hAnsi="Times New Roman" w:cs="Times New Roman"/>
          <w:sz w:val="24"/>
          <w:szCs w:val="24"/>
        </w:rPr>
      </w:pPr>
    </w:p>
    <w:p w14:paraId="776BCA9B" w14:textId="0242AF69"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Edwards, S.et all. (2016) </w:t>
      </w:r>
      <w:r w:rsidRPr="00220555">
        <w:rPr>
          <w:rFonts w:ascii="Times New Roman" w:hAnsi="Times New Roman" w:cs="Times New Roman"/>
          <w:i/>
          <w:iCs/>
          <w:sz w:val="24"/>
          <w:szCs w:val="24"/>
        </w:rPr>
        <w:t>Digital disconnect or digital difference? A socio-ecological perspective on young children’s technology use in the home and early childhood centre.</w:t>
      </w:r>
      <w:r w:rsidRPr="00761C90">
        <w:rPr>
          <w:rFonts w:ascii="Times New Roman" w:hAnsi="Times New Roman" w:cs="Times New Roman"/>
          <w:sz w:val="24"/>
          <w:szCs w:val="24"/>
        </w:rPr>
        <w:t xml:space="preserve"> Technology, Pedagogy and Education. DOI: 10.1080/1475939X.2016.1152291</w:t>
      </w:r>
      <w:r w:rsidR="00684842">
        <w:rPr>
          <w:rFonts w:ascii="Times New Roman" w:hAnsi="Times New Roman" w:cs="Times New Roman"/>
          <w:sz w:val="24"/>
          <w:szCs w:val="24"/>
        </w:rPr>
        <w:t>.</w:t>
      </w:r>
    </w:p>
    <w:p w14:paraId="77B2B154" w14:textId="1046632C" w:rsidR="00263D51" w:rsidRDefault="00263D51" w:rsidP="006A0F32">
      <w:pPr>
        <w:spacing w:line="360" w:lineRule="auto"/>
        <w:jc w:val="both"/>
        <w:rPr>
          <w:rFonts w:ascii="Times New Roman" w:hAnsi="Times New Roman" w:cs="Times New Roman"/>
          <w:sz w:val="24"/>
          <w:szCs w:val="24"/>
        </w:rPr>
      </w:pPr>
      <w:r w:rsidRPr="00263D51">
        <w:rPr>
          <w:rFonts w:ascii="Times New Roman" w:hAnsi="Times New Roman" w:cs="Times New Roman"/>
          <w:sz w:val="24"/>
          <w:szCs w:val="24"/>
        </w:rPr>
        <w:lastRenderedPageBreak/>
        <w:t xml:space="preserve">Edwards J. A., Hartnell, M., &amp; Martin, R. (2002) Interactive whiteboards: Some lessons from the classroom. </w:t>
      </w:r>
      <w:r w:rsidRPr="00263D51">
        <w:rPr>
          <w:rFonts w:ascii="Times New Roman" w:hAnsi="Times New Roman" w:cs="Times New Roman"/>
          <w:sz w:val="24"/>
          <w:szCs w:val="24"/>
        </w:rPr>
        <w:t>Micro math</w:t>
      </w:r>
      <w:r w:rsidRPr="00263D51">
        <w:rPr>
          <w:rFonts w:ascii="Times New Roman" w:hAnsi="Times New Roman" w:cs="Times New Roman"/>
          <w:sz w:val="24"/>
          <w:szCs w:val="24"/>
        </w:rPr>
        <w:t>,</w:t>
      </w:r>
    </w:p>
    <w:p w14:paraId="5EFEF514" w14:textId="77777777" w:rsidR="002B3A4D" w:rsidRDefault="002B3A4D" w:rsidP="006A0F32">
      <w:pPr>
        <w:spacing w:line="360" w:lineRule="auto"/>
        <w:jc w:val="both"/>
        <w:rPr>
          <w:rFonts w:ascii="Times New Roman" w:hAnsi="Times New Roman" w:cs="Times New Roman"/>
          <w:sz w:val="24"/>
          <w:szCs w:val="24"/>
        </w:rPr>
      </w:pPr>
    </w:p>
    <w:p w14:paraId="2299413D" w14:textId="6289E40F" w:rsidR="002B3A4D" w:rsidRDefault="002B3A4D" w:rsidP="006A0F32">
      <w:pPr>
        <w:spacing w:line="360" w:lineRule="auto"/>
        <w:jc w:val="both"/>
        <w:rPr>
          <w:rFonts w:ascii="Times New Roman" w:hAnsi="Times New Roman" w:cs="Times New Roman"/>
          <w:sz w:val="24"/>
          <w:szCs w:val="24"/>
        </w:rPr>
      </w:pPr>
      <w:r w:rsidRPr="002B3A4D">
        <w:rPr>
          <w:rFonts w:ascii="Times New Roman" w:hAnsi="Times New Roman" w:cs="Times New Roman"/>
          <w:sz w:val="24"/>
          <w:szCs w:val="24"/>
        </w:rPr>
        <w:t>Erikson Institute Technology at the Small Child Centre (2020)</w:t>
      </w:r>
      <w:r w:rsidRPr="002B3A4D">
        <w:rPr>
          <w:rFonts w:ascii="Times New Roman" w:hAnsi="Times New Roman" w:cs="Times New Roman"/>
          <w:i/>
          <w:iCs/>
          <w:sz w:val="24"/>
          <w:szCs w:val="24"/>
        </w:rPr>
        <w:t xml:space="preserve">Supporting Your Child’s Technology </w:t>
      </w:r>
      <w:r w:rsidRPr="002B3A4D">
        <w:rPr>
          <w:rFonts w:ascii="Times New Roman" w:hAnsi="Times New Roman" w:cs="Times New Roman"/>
          <w:sz w:val="24"/>
          <w:szCs w:val="24"/>
        </w:rPr>
        <w:t>and Media Available at: https://teccenter.erikson.edu/families/media-resources-for-families Accessed:13/02/2021</w:t>
      </w:r>
    </w:p>
    <w:p w14:paraId="3ED086D2" w14:textId="77777777" w:rsidR="00220555" w:rsidRPr="00761C90" w:rsidRDefault="00220555" w:rsidP="006A0F32">
      <w:pPr>
        <w:spacing w:line="360" w:lineRule="auto"/>
        <w:jc w:val="both"/>
        <w:rPr>
          <w:rFonts w:ascii="Times New Roman" w:hAnsi="Times New Roman" w:cs="Times New Roman"/>
          <w:sz w:val="24"/>
          <w:szCs w:val="24"/>
        </w:rPr>
      </w:pPr>
    </w:p>
    <w:p w14:paraId="7D48A44D" w14:textId="60BB0885"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Ernst, J. (2014) </w:t>
      </w:r>
      <w:r w:rsidRPr="00220555">
        <w:rPr>
          <w:rFonts w:ascii="Times New Roman" w:hAnsi="Times New Roman" w:cs="Times New Roman"/>
          <w:i/>
          <w:iCs/>
          <w:sz w:val="24"/>
          <w:szCs w:val="24"/>
        </w:rPr>
        <w:t>Early childhood educators’ use of natural outdoor settings as learning environments: an exploratory study of beliefs, practices, and barriers,</w:t>
      </w:r>
      <w:r w:rsidRPr="00761C90">
        <w:rPr>
          <w:rFonts w:ascii="Times New Roman" w:hAnsi="Times New Roman" w:cs="Times New Roman"/>
          <w:sz w:val="24"/>
          <w:szCs w:val="24"/>
        </w:rPr>
        <w:t xml:space="preserve"> Environmental .Education Research, 20:6, </w:t>
      </w:r>
      <w:r w:rsidR="00684842">
        <w:rPr>
          <w:rFonts w:ascii="Times New Roman" w:hAnsi="Times New Roman" w:cs="Times New Roman"/>
          <w:sz w:val="24"/>
          <w:szCs w:val="24"/>
        </w:rPr>
        <w:t>pp.</w:t>
      </w:r>
      <w:r w:rsidRPr="00761C90">
        <w:rPr>
          <w:rFonts w:ascii="Times New Roman" w:hAnsi="Times New Roman" w:cs="Times New Roman"/>
          <w:sz w:val="24"/>
          <w:szCs w:val="24"/>
        </w:rPr>
        <w:t>735-752, DOI: 10.1080/13504622.2013.833596</w:t>
      </w:r>
      <w:r w:rsidR="00684842">
        <w:rPr>
          <w:rFonts w:ascii="Times New Roman" w:hAnsi="Times New Roman" w:cs="Times New Roman"/>
          <w:sz w:val="24"/>
          <w:szCs w:val="24"/>
        </w:rPr>
        <w:t>.</w:t>
      </w:r>
    </w:p>
    <w:p w14:paraId="4CE7C4B2" w14:textId="77777777" w:rsidR="00220555" w:rsidRDefault="00220555" w:rsidP="006A0F32">
      <w:pPr>
        <w:spacing w:line="360" w:lineRule="auto"/>
        <w:jc w:val="both"/>
        <w:rPr>
          <w:rFonts w:ascii="Times New Roman" w:hAnsi="Times New Roman" w:cs="Times New Roman"/>
          <w:sz w:val="24"/>
          <w:szCs w:val="24"/>
        </w:rPr>
      </w:pPr>
    </w:p>
    <w:p w14:paraId="66D411E2" w14:textId="226D062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Ferguson, C. (2017) </w:t>
      </w:r>
      <w:r w:rsidRPr="00220555">
        <w:rPr>
          <w:rFonts w:ascii="Times New Roman" w:hAnsi="Times New Roman" w:cs="Times New Roman"/>
          <w:i/>
          <w:iCs/>
          <w:sz w:val="24"/>
          <w:szCs w:val="24"/>
        </w:rPr>
        <w:t>Everything in Moderation: Moderate Use of Screens Unassociated with Child Behavior Problems.</w:t>
      </w:r>
      <w:r w:rsidRPr="00761C90">
        <w:rPr>
          <w:rFonts w:ascii="Times New Roman" w:hAnsi="Times New Roman" w:cs="Times New Roman"/>
          <w:sz w:val="24"/>
          <w:szCs w:val="24"/>
        </w:rPr>
        <w:t xml:space="preserve"> Psychiatric Quarterly, in </w:t>
      </w:r>
      <w:r w:rsidR="00220555">
        <w:rPr>
          <w:rFonts w:ascii="Times New Roman" w:hAnsi="Times New Roman" w:cs="Times New Roman"/>
          <w:sz w:val="24"/>
          <w:szCs w:val="24"/>
        </w:rPr>
        <w:t>P</w:t>
      </w:r>
      <w:r w:rsidRPr="00761C90">
        <w:rPr>
          <w:rFonts w:ascii="Times New Roman" w:hAnsi="Times New Roman" w:cs="Times New Roman"/>
          <w:sz w:val="24"/>
          <w:szCs w:val="24"/>
        </w:rPr>
        <w:t>ress.</w:t>
      </w:r>
    </w:p>
    <w:p w14:paraId="5A0A4E90" w14:textId="77777777" w:rsidR="00914C18" w:rsidRDefault="00914C18" w:rsidP="006A0F32">
      <w:pPr>
        <w:spacing w:line="360" w:lineRule="auto"/>
        <w:jc w:val="both"/>
        <w:rPr>
          <w:rFonts w:ascii="Times New Roman" w:hAnsi="Times New Roman" w:cs="Times New Roman"/>
          <w:sz w:val="24"/>
          <w:szCs w:val="24"/>
        </w:rPr>
      </w:pPr>
    </w:p>
    <w:p w14:paraId="4B92FA57" w14:textId="5494583F" w:rsidR="00A501C9" w:rsidRDefault="00A501C9" w:rsidP="006A0F32">
      <w:pPr>
        <w:spacing w:line="360" w:lineRule="auto"/>
        <w:jc w:val="both"/>
        <w:rPr>
          <w:rFonts w:ascii="Times New Roman" w:hAnsi="Times New Roman" w:cs="Times New Roman"/>
          <w:sz w:val="24"/>
          <w:szCs w:val="24"/>
        </w:rPr>
      </w:pPr>
      <w:r w:rsidRPr="00A501C9">
        <w:rPr>
          <w:rFonts w:ascii="Times New Roman" w:hAnsi="Times New Roman" w:cs="Times New Roman"/>
          <w:sz w:val="24"/>
          <w:szCs w:val="24"/>
        </w:rPr>
        <w:t>Gage, J. (2002)</w:t>
      </w:r>
      <w:r w:rsidR="00914C18">
        <w:rPr>
          <w:rFonts w:ascii="Times New Roman" w:hAnsi="Times New Roman" w:cs="Times New Roman"/>
          <w:sz w:val="24"/>
          <w:szCs w:val="24"/>
        </w:rPr>
        <w:t xml:space="preserve"> </w:t>
      </w:r>
      <w:r w:rsidRPr="00914C18">
        <w:rPr>
          <w:rFonts w:ascii="Times New Roman" w:hAnsi="Times New Roman" w:cs="Times New Roman"/>
          <w:i/>
          <w:iCs/>
          <w:sz w:val="24"/>
          <w:szCs w:val="24"/>
        </w:rPr>
        <w:t>So what is an electronic whiteboard</w:t>
      </w:r>
      <w:r w:rsidRPr="00A501C9">
        <w:rPr>
          <w:rFonts w:ascii="Times New Roman" w:hAnsi="Times New Roman" w:cs="Times New Roman"/>
          <w:sz w:val="24"/>
          <w:szCs w:val="24"/>
        </w:rPr>
        <w:t>? Should you want one? Micromath .</w:t>
      </w:r>
    </w:p>
    <w:p w14:paraId="3F06BFDF" w14:textId="77777777" w:rsidR="00C73AE8" w:rsidRDefault="00C73AE8" w:rsidP="006A0F32">
      <w:pPr>
        <w:spacing w:line="360" w:lineRule="auto"/>
        <w:jc w:val="both"/>
        <w:rPr>
          <w:rFonts w:ascii="Times New Roman" w:hAnsi="Times New Roman" w:cs="Times New Roman"/>
          <w:sz w:val="24"/>
          <w:szCs w:val="24"/>
        </w:rPr>
      </w:pPr>
    </w:p>
    <w:p w14:paraId="1CCF4309" w14:textId="4E0C6339" w:rsidR="00C73AE8" w:rsidRPr="00C73AE8" w:rsidRDefault="00C73AE8" w:rsidP="00C73AE8">
      <w:pPr>
        <w:spacing w:line="360" w:lineRule="auto"/>
        <w:jc w:val="both"/>
        <w:rPr>
          <w:rFonts w:ascii="Times New Roman" w:hAnsi="Times New Roman" w:cs="Times New Roman"/>
          <w:sz w:val="24"/>
          <w:szCs w:val="24"/>
        </w:rPr>
      </w:pPr>
      <w:r w:rsidRPr="00C73AE8">
        <w:rPr>
          <w:rFonts w:ascii="Times New Roman" w:hAnsi="Times New Roman" w:cs="Times New Roman"/>
          <w:sz w:val="24"/>
          <w:szCs w:val="24"/>
        </w:rPr>
        <w:t xml:space="preserve">Gerbner </w:t>
      </w:r>
      <w:r>
        <w:rPr>
          <w:rFonts w:ascii="Times New Roman" w:hAnsi="Times New Roman" w:cs="Times New Roman"/>
          <w:sz w:val="24"/>
          <w:szCs w:val="24"/>
        </w:rPr>
        <w:t>Cultivation</w:t>
      </w:r>
      <w:r w:rsidRPr="00C73AE8">
        <w:rPr>
          <w:rFonts w:ascii="Times New Roman" w:hAnsi="Times New Roman" w:cs="Times New Roman"/>
          <w:sz w:val="24"/>
          <w:szCs w:val="24"/>
        </w:rPr>
        <w:t xml:space="preserve"> Theory </w:t>
      </w:r>
      <w:r>
        <w:rPr>
          <w:rFonts w:ascii="Times New Roman" w:hAnsi="Times New Roman" w:cs="Times New Roman"/>
          <w:sz w:val="24"/>
          <w:szCs w:val="24"/>
        </w:rPr>
        <w:t xml:space="preserve"> (2019) </w:t>
      </w:r>
      <w:r w:rsidRPr="00C73AE8">
        <w:rPr>
          <w:rFonts w:ascii="Times New Roman" w:hAnsi="Times New Roman" w:cs="Times New Roman"/>
          <w:i/>
          <w:iCs/>
          <w:sz w:val="24"/>
          <w:szCs w:val="24"/>
        </w:rPr>
        <w:t>Media Studies</w:t>
      </w:r>
      <w:r w:rsidRPr="00C73AE8">
        <w:rPr>
          <w:rFonts w:ascii="Times New Roman" w:hAnsi="Times New Roman" w:cs="Times New Roman"/>
          <w:sz w:val="24"/>
          <w:szCs w:val="24"/>
        </w:rPr>
        <w:t xml:space="preserve"> </w:t>
      </w:r>
      <w:r>
        <w:rPr>
          <w:rFonts w:ascii="Times New Roman" w:hAnsi="Times New Roman" w:cs="Times New Roman"/>
          <w:sz w:val="24"/>
          <w:szCs w:val="24"/>
        </w:rPr>
        <w:t xml:space="preserve"> Available at:</w:t>
      </w:r>
    </w:p>
    <w:p w14:paraId="5EF0C367" w14:textId="290A7C09" w:rsidR="00C73AE8" w:rsidRDefault="00114D73" w:rsidP="00C73AE8">
      <w:pPr>
        <w:spacing w:line="360" w:lineRule="auto"/>
        <w:jc w:val="both"/>
        <w:rPr>
          <w:rFonts w:ascii="Times New Roman" w:hAnsi="Times New Roman" w:cs="Times New Roman"/>
          <w:sz w:val="24"/>
          <w:szCs w:val="24"/>
        </w:rPr>
      </w:pPr>
      <w:hyperlink r:id="rId21" w:history="1">
        <w:r w:rsidR="00C73AE8" w:rsidRPr="003F3EBA">
          <w:rPr>
            <w:rStyle w:val="Hyperlink"/>
            <w:rFonts w:ascii="Times New Roman" w:hAnsi="Times New Roman" w:cs="Times New Roman"/>
            <w:sz w:val="24"/>
            <w:szCs w:val="24"/>
          </w:rPr>
          <w:t>https://guilsboroughschoolmedia.wordpress.com</w:t>
        </w:r>
      </w:hyperlink>
      <w:r w:rsidR="00C73AE8">
        <w:rPr>
          <w:rFonts w:ascii="Times New Roman" w:hAnsi="Times New Roman" w:cs="Times New Roman"/>
          <w:sz w:val="24"/>
          <w:szCs w:val="24"/>
        </w:rPr>
        <w:t xml:space="preserve"> (Accessed:02/02/2021)</w:t>
      </w:r>
    </w:p>
    <w:p w14:paraId="0F2C82A0" w14:textId="77777777" w:rsidR="00220555" w:rsidRDefault="00220555" w:rsidP="006A0F32">
      <w:pPr>
        <w:spacing w:line="360" w:lineRule="auto"/>
        <w:jc w:val="both"/>
        <w:rPr>
          <w:rFonts w:ascii="Times New Roman" w:hAnsi="Times New Roman" w:cs="Times New Roman"/>
          <w:sz w:val="24"/>
          <w:szCs w:val="24"/>
        </w:rPr>
      </w:pPr>
    </w:p>
    <w:p w14:paraId="70BF0B4D" w14:textId="4A4712E9"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Gibbons, A. (2015) </w:t>
      </w:r>
      <w:r w:rsidRPr="00220555">
        <w:rPr>
          <w:rFonts w:ascii="Times New Roman" w:hAnsi="Times New Roman" w:cs="Times New Roman"/>
          <w:i/>
          <w:iCs/>
          <w:sz w:val="24"/>
          <w:szCs w:val="24"/>
        </w:rPr>
        <w:t xml:space="preserve">Debating digital childhoods: Questions concerning technologies, economics and determinism. </w:t>
      </w:r>
      <w:r w:rsidRPr="00761C90">
        <w:rPr>
          <w:rFonts w:ascii="Times New Roman" w:hAnsi="Times New Roman" w:cs="Times New Roman"/>
          <w:sz w:val="24"/>
          <w:szCs w:val="24"/>
        </w:rPr>
        <w:t xml:space="preserve">Open Review of Educational Research, 2, </w:t>
      </w:r>
      <w:r w:rsidR="00D517E8">
        <w:rPr>
          <w:rFonts w:ascii="Times New Roman" w:hAnsi="Times New Roman" w:cs="Times New Roman"/>
          <w:sz w:val="24"/>
          <w:szCs w:val="24"/>
        </w:rPr>
        <w:t>(</w:t>
      </w:r>
      <w:r w:rsidRPr="00761C90">
        <w:rPr>
          <w:rFonts w:ascii="Times New Roman" w:hAnsi="Times New Roman" w:cs="Times New Roman"/>
          <w:sz w:val="24"/>
          <w:szCs w:val="24"/>
        </w:rPr>
        <w:t>1</w:t>
      </w:r>
      <w:r w:rsidR="00D517E8">
        <w:rPr>
          <w:rFonts w:ascii="Times New Roman" w:hAnsi="Times New Roman" w:cs="Times New Roman"/>
          <w:sz w:val="24"/>
          <w:szCs w:val="24"/>
        </w:rPr>
        <w:t>),</w:t>
      </w:r>
      <w:r w:rsidRPr="00761C90">
        <w:rPr>
          <w:rFonts w:ascii="Times New Roman" w:hAnsi="Times New Roman" w:cs="Times New Roman"/>
          <w:sz w:val="24"/>
          <w:szCs w:val="24"/>
        </w:rPr>
        <w:t xml:space="preserve"> pp.118–127. DOI:/10.1080/23265507.2015.1015940. </w:t>
      </w:r>
    </w:p>
    <w:p w14:paraId="608B98FC" w14:textId="77777777" w:rsidR="00220555" w:rsidRPr="00761C90" w:rsidRDefault="00220555" w:rsidP="006A0F32">
      <w:pPr>
        <w:spacing w:line="360" w:lineRule="auto"/>
        <w:jc w:val="both"/>
        <w:rPr>
          <w:rFonts w:ascii="Times New Roman" w:hAnsi="Times New Roman" w:cs="Times New Roman"/>
          <w:sz w:val="24"/>
          <w:szCs w:val="24"/>
        </w:rPr>
      </w:pPr>
    </w:p>
    <w:p w14:paraId="6C218101" w14:textId="670C5D61"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Gillen, J. et al. (2018). A day in the digital lives of children aged 0-3. http://digilitey.eu/wp-content/uploads/2019/03/0-to-3s-FINAL-Report-v3.pdf. </w:t>
      </w:r>
      <w:r w:rsidR="00F95FA9">
        <w:rPr>
          <w:rFonts w:ascii="Times New Roman" w:hAnsi="Times New Roman" w:cs="Times New Roman"/>
          <w:sz w:val="24"/>
          <w:szCs w:val="24"/>
        </w:rPr>
        <w:t>(</w:t>
      </w:r>
      <w:r w:rsidRPr="00761C90">
        <w:rPr>
          <w:rFonts w:ascii="Times New Roman" w:hAnsi="Times New Roman" w:cs="Times New Roman"/>
          <w:sz w:val="24"/>
          <w:szCs w:val="24"/>
        </w:rPr>
        <w:t>Accessed 2 Apr 2019</w:t>
      </w:r>
      <w:r w:rsidR="00F95FA9">
        <w:rPr>
          <w:rFonts w:ascii="Times New Roman" w:hAnsi="Times New Roman" w:cs="Times New Roman"/>
          <w:sz w:val="24"/>
          <w:szCs w:val="24"/>
        </w:rPr>
        <w:t>)</w:t>
      </w:r>
    </w:p>
    <w:p w14:paraId="5895B0BC" w14:textId="77777777" w:rsidR="00981D93" w:rsidRDefault="00981D93" w:rsidP="00C21D95">
      <w:pPr>
        <w:spacing w:line="360" w:lineRule="auto"/>
        <w:jc w:val="both"/>
        <w:rPr>
          <w:rFonts w:ascii="Times New Roman" w:hAnsi="Times New Roman" w:cs="Times New Roman"/>
          <w:sz w:val="24"/>
          <w:szCs w:val="24"/>
        </w:rPr>
      </w:pPr>
    </w:p>
    <w:p w14:paraId="4C92A6A1" w14:textId="39FA7635" w:rsidR="00C21D95" w:rsidRDefault="00C21D95" w:rsidP="00C21D95">
      <w:pPr>
        <w:spacing w:line="360" w:lineRule="auto"/>
        <w:jc w:val="both"/>
        <w:rPr>
          <w:rFonts w:ascii="Times New Roman" w:hAnsi="Times New Roman" w:cs="Times New Roman"/>
          <w:sz w:val="24"/>
          <w:szCs w:val="24"/>
        </w:rPr>
      </w:pPr>
      <w:r w:rsidRPr="00C21D95">
        <w:rPr>
          <w:rFonts w:ascii="Times New Roman" w:hAnsi="Times New Roman" w:cs="Times New Roman"/>
          <w:sz w:val="24"/>
          <w:szCs w:val="24"/>
        </w:rPr>
        <w:lastRenderedPageBreak/>
        <w:t>GOV WALES (2008)</w:t>
      </w:r>
      <w:r>
        <w:rPr>
          <w:rFonts w:ascii="Times New Roman" w:hAnsi="Times New Roman" w:cs="Times New Roman"/>
          <w:sz w:val="24"/>
          <w:szCs w:val="24"/>
        </w:rPr>
        <w:t xml:space="preserve"> </w:t>
      </w:r>
      <w:r w:rsidRPr="00C21D95">
        <w:rPr>
          <w:rFonts w:ascii="Times New Roman" w:hAnsi="Times New Roman" w:cs="Times New Roman"/>
          <w:sz w:val="24"/>
          <w:szCs w:val="24"/>
        </w:rPr>
        <w:t>Education for Sustainable Development and Global Citizenship Available at:</w:t>
      </w:r>
      <w:r>
        <w:rPr>
          <w:rFonts w:ascii="Times New Roman" w:hAnsi="Times New Roman" w:cs="Times New Roman"/>
          <w:sz w:val="24"/>
          <w:szCs w:val="24"/>
        </w:rPr>
        <w:t xml:space="preserve"> </w:t>
      </w:r>
      <w:r w:rsidRPr="00C21D95">
        <w:rPr>
          <w:rFonts w:ascii="Times New Roman" w:hAnsi="Times New Roman" w:cs="Times New Roman"/>
          <w:sz w:val="24"/>
          <w:szCs w:val="24"/>
        </w:rPr>
        <w:t xml:space="preserve">https://hwb.gov.wales/storage/eaf467e6-30fe-45c9-93ef-cb30f31f1c </w:t>
      </w:r>
      <w:r w:rsidR="005D1A7A">
        <w:rPr>
          <w:rFonts w:ascii="Times New Roman" w:hAnsi="Times New Roman" w:cs="Times New Roman"/>
          <w:sz w:val="24"/>
          <w:szCs w:val="24"/>
        </w:rPr>
        <w:t>(</w:t>
      </w:r>
      <w:r w:rsidRPr="00C21D95">
        <w:rPr>
          <w:rFonts w:ascii="Times New Roman" w:hAnsi="Times New Roman" w:cs="Times New Roman"/>
          <w:sz w:val="24"/>
          <w:szCs w:val="24"/>
        </w:rPr>
        <w:t>Accessed :12/02/2021</w:t>
      </w:r>
      <w:r w:rsidR="00F95FA9">
        <w:rPr>
          <w:rFonts w:ascii="Times New Roman" w:hAnsi="Times New Roman" w:cs="Times New Roman"/>
          <w:sz w:val="24"/>
          <w:szCs w:val="24"/>
        </w:rPr>
        <w:t>)</w:t>
      </w:r>
    </w:p>
    <w:p w14:paraId="39B0D1EB" w14:textId="72233990" w:rsidR="008D5ED1" w:rsidRDefault="00DC5A95" w:rsidP="008D5ED1">
      <w:pPr>
        <w:spacing w:line="360" w:lineRule="auto"/>
        <w:jc w:val="both"/>
        <w:rPr>
          <w:rFonts w:ascii="Times New Roman" w:hAnsi="Times New Roman" w:cs="Times New Roman"/>
          <w:sz w:val="24"/>
          <w:szCs w:val="24"/>
        </w:rPr>
      </w:pPr>
      <w:r>
        <w:rPr>
          <w:rFonts w:ascii="Times New Roman" w:hAnsi="Times New Roman" w:cs="Times New Roman"/>
          <w:sz w:val="24"/>
          <w:szCs w:val="24"/>
        </w:rPr>
        <w:t>HWB.</w:t>
      </w:r>
      <w:r w:rsidR="008D5ED1" w:rsidRPr="008D5ED1">
        <w:rPr>
          <w:rFonts w:ascii="Times New Roman" w:hAnsi="Times New Roman" w:cs="Times New Roman"/>
          <w:sz w:val="24"/>
          <w:szCs w:val="24"/>
        </w:rPr>
        <w:t xml:space="preserve">GOV.WALES (2008) Digital Competence Framework: Curriculum for Wales Available at:https://hwb.gov.wales/curriculum-for-wales-2008/digital-competence.. </w:t>
      </w:r>
      <w:r w:rsidR="00981D93">
        <w:rPr>
          <w:rFonts w:ascii="Times New Roman" w:hAnsi="Times New Roman" w:cs="Times New Roman"/>
          <w:sz w:val="24"/>
          <w:szCs w:val="24"/>
        </w:rPr>
        <w:t>(</w:t>
      </w:r>
      <w:r w:rsidR="008D5ED1" w:rsidRPr="008D5ED1">
        <w:rPr>
          <w:rFonts w:ascii="Times New Roman" w:hAnsi="Times New Roman" w:cs="Times New Roman"/>
          <w:sz w:val="24"/>
          <w:szCs w:val="24"/>
        </w:rPr>
        <w:t>Accessed:18/02/2021</w:t>
      </w:r>
      <w:r w:rsidR="00981D93">
        <w:rPr>
          <w:rFonts w:ascii="Times New Roman" w:hAnsi="Times New Roman" w:cs="Times New Roman"/>
          <w:sz w:val="24"/>
          <w:szCs w:val="24"/>
        </w:rPr>
        <w:t>)</w:t>
      </w:r>
    </w:p>
    <w:p w14:paraId="3C23E1D6" w14:textId="5ADF39AE" w:rsidR="004B41E8" w:rsidRDefault="004B41E8" w:rsidP="008D5ED1">
      <w:pPr>
        <w:spacing w:line="360" w:lineRule="auto"/>
        <w:jc w:val="both"/>
        <w:rPr>
          <w:rFonts w:ascii="Times New Roman" w:hAnsi="Times New Roman" w:cs="Times New Roman"/>
          <w:sz w:val="24"/>
          <w:szCs w:val="24"/>
        </w:rPr>
      </w:pPr>
      <w:r w:rsidRPr="004B41E8">
        <w:rPr>
          <w:rFonts w:ascii="Times New Roman" w:hAnsi="Times New Roman" w:cs="Times New Roman"/>
          <w:sz w:val="24"/>
          <w:szCs w:val="24"/>
        </w:rPr>
        <w:t>GOV.UK (2011) A framework for technology enhanced learning Available at; https://www.gov.uk/.../a-framework-for-technology-enhanced-learning (Accessed:03/02/2021)</w:t>
      </w:r>
    </w:p>
    <w:p w14:paraId="5C5F0344" w14:textId="40569321"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GOV.UK </w:t>
      </w:r>
      <w:r w:rsidR="00220555">
        <w:rPr>
          <w:rFonts w:ascii="Times New Roman" w:hAnsi="Times New Roman" w:cs="Times New Roman"/>
          <w:sz w:val="24"/>
          <w:szCs w:val="24"/>
        </w:rPr>
        <w:t>(</w:t>
      </w:r>
      <w:r w:rsidRPr="00761C90">
        <w:rPr>
          <w:rFonts w:ascii="Times New Roman" w:hAnsi="Times New Roman" w:cs="Times New Roman"/>
          <w:sz w:val="24"/>
          <w:szCs w:val="24"/>
        </w:rPr>
        <w:t>2015</w:t>
      </w:r>
      <w:r w:rsidR="00220555">
        <w:rPr>
          <w:rFonts w:ascii="Times New Roman" w:hAnsi="Times New Roman" w:cs="Times New Roman"/>
          <w:sz w:val="24"/>
          <w:szCs w:val="24"/>
        </w:rPr>
        <w:t>)</w:t>
      </w:r>
      <w:r w:rsidRPr="00761C90">
        <w:rPr>
          <w:rFonts w:ascii="Times New Roman" w:hAnsi="Times New Roman" w:cs="Times New Roman"/>
          <w:sz w:val="24"/>
          <w:szCs w:val="24"/>
        </w:rPr>
        <w:t xml:space="preserve"> Well-being of Future Generations (Wales) Act 2015 Available at:https://gov.wales/sites/default/files/publications/2019-08/well-being.  (Accessed:18/02/2021)</w:t>
      </w:r>
    </w:p>
    <w:p w14:paraId="3E34C582" w14:textId="00B924AE" w:rsidR="004B41E8" w:rsidRDefault="006A0F32" w:rsidP="004B41E8">
      <w:pPr>
        <w:spacing w:line="360" w:lineRule="auto"/>
        <w:jc w:val="both"/>
      </w:pPr>
      <w:r w:rsidRPr="00761C90">
        <w:rPr>
          <w:rFonts w:ascii="Times New Roman" w:hAnsi="Times New Roman" w:cs="Times New Roman"/>
          <w:sz w:val="24"/>
          <w:szCs w:val="24"/>
        </w:rPr>
        <w:t>GOV.UK</w:t>
      </w:r>
      <w:r w:rsidR="00220555">
        <w:rPr>
          <w:rFonts w:ascii="Times New Roman" w:hAnsi="Times New Roman" w:cs="Times New Roman"/>
          <w:sz w:val="24"/>
          <w:szCs w:val="24"/>
        </w:rPr>
        <w:t xml:space="preserve"> </w:t>
      </w:r>
      <w:r w:rsidRPr="00761C90">
        <w:rPr>
          <w:rFonts w:ascii="Times New Roman" w:hAnsi="Times New Roman" w:cs="Times New Roman"/>
          <w:sz w:val="24"/>
          <w:szCs w:val="24"/>
        </w:rPr>
        <w:t>(2017)</w:t>
      </w:r>
      <w:r w:rsidR="00220555">
        <w:rPr>
          <w:rFonts w:ascii="Times New Roman" w:hAnsi="Times New Roman" w:cs="Times New Roman"/>
          <w:sz w:val="24"/>
          <w:szCs w:val="24"/>
        </w:rPr>
        <w:t xml:space="preserve"> </w:t>
      </w:r>
      <w:r w:rsidRPr="00761C90">
        <w:rPr>
          <w:rFonts w:ascii="Times New Roman" w:hAnsi="Times New Roman" w:cs="Times New Roman"/>
          <w:sz w:val="24"/>
          <w:szCs w:val="24"/>
        </w:rPr>
        <w:t>An Internet for Children and Young People Available at:</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https://www.gov.uk› ... › speeches an-internet-for-children-and-young-people (A</w:t>
      </w:r>
      <w:r w:rsidR="00981D93">
        <w:t>ccessed:12/02/2021)</w:t>
      </w:r>
    </w:p>
    <w:p w14:paraId="3588ADF2" w14:textId="143C04B5" w:rsidR="004B41E8" w:rsidRPr="004B41E8" w:rsidRDefault="004B41E8" w:rsidP="004B41E8">
      <w:pPr>
        <w:spacing w:line="360" w:lineRule="auto"/>
        <w:jc w:val="both"/>
        <w:rPr>
          <w:rFonts w:ascii="Times New Roman" w:hAnsi="Times New Roman" w:cs="Times New Roman"/>
          <w:sz w:val="24"/>
          <w:szCs w:val="24"/>
        </w:rPr>
      </w:pPr>
      <w:r w:rsidRPr="004B41E8">
        <w:rPr>
          <w:rFonts w:ascii="Times New Roman" w:hAnsi="Times New Roman" w:cs="Times New Roman"/>
          <w:sz w:val="24"/>
          <w:szCs w:val="24"/>
        </w:rPr>
        <w:t xml:space="preserve">GOV.WALES </w:t>
      </w:r>
      <w:r>
        <w:rPr>
          <w:rFonts w:ascii="Times New Roman" w:hAnsi="Times New Roman" w:cs="Times New Roman"/>
          <w:sz w:val="24"/>
          <w:szCs w:val="24"/>
        </w:rPr>
        <w:t>(</w:t>
      </w:r>
      <w:r w:rsidRPr="004B41E8">
        <w:rPr>
          <w:rFonts w:ascii="Times New Roman" w:hAnsi="Times New Roman" w:cs="Times New Roman"/>
          <w:sz w:val="24"/>
          <w:szCs w:val="24"/>
        </w:rPr>
        <w:t xml:space="preserve">2018 </w:t>
      </w:r>
      <w:r>
        <w:rPr>
          <w:rFonts w:ascii="Times New Roman" w:hAnsi="Times New Roman" w:cs="Times New Roman"/>
          <w:sz w:val="24"/>
          <w:szCs w:val="24"/>
        </w:rPr>
        <w:t>)</w:t>
      </w:r>
      <w:r w:rsidRPr="004B41E8">
        <w:rPr>
          <w:rFonts w:ascii="Times New Roman" w:hAnsi="Times New Roman" w:cs="Times New Roman"/>
          <w:sz w:val="24"/>
          <w:szCs w:val="24"/>
        </w:rPr>
        <w:t xml:space="preserve">Successful Futures </w:t>
      </w:r>
      <w:r w:rsidR="00981D93">
        <w:rPr>
          <w:rFonts w:ascii="Times New Roman" w:hAnsi="Times New Roman" w:cs="Times New Roman"/>
          <w:sz w:val="24"/>
          <w:szCs w:val="24"/>
        </w:rPr>
        <w:t xml:space="preserve"> Available at:</w:t>
      </w:r>
    </w:p>
    <w:p w14:paraId="440D23F1" w14:textId="63A9AA39" w:rsidR="006A0F32" w:rsidRDefault="00981D93" w:rsidP="006A0F32">
      <w:pPr>
        <w:spacing w:line="360" w:lineRule="auto"/>
        <w:jc w:val="both"/>
        <w:rPr>
          <w:rFonts w:ascii="Times New Roman" w:hAnsi="Times New Roman" w:cs="Times New Roman"/>
          <w:sz w:val="24"/>
          <w:szCs w:val="24"/>
        </w:rPr>
      </w:pPr>
      <w:hyperlink r:id="rId22" w:history="1">
        <w:r w:rsidRPr="003F3EBA">
          <w:rPr>
            <w:rStyle w:val="Hyperlink"/>
            <w:rFonts w:ascii="Times New Roman" w:hAnsi="Times New Roman" w:cs="Times New Roman"/>
            <w:sz w:val="24"/>
            <w:szCs w:val="24"/>
          </w:rPr>
          <w:t>https://gov.wales/sites/default/files/publications/2018-03/succesful</w:t>
        </w:r>
      </w:hyperlink>
      <w:r>
        <w:rPr>
          <w:rFonts w:ascii="Times New Roman" w:hAnsi="Times New Roman" w:cs="Times New Roman"/>
          <w:sz w:val="24"/>
          <w:szCs w:val="24"/>
        </w:rPr>
        <w:t xml:space="preserve"> (A</w:t>
      </w:r>
      <w:r w:rsidR="006A0F32" w:rsidRPr="00761C90">
        <w:rPr>
          <w:rFonts w:ascii="Times New Roman" w:hAnsi="Times New Roman" w:cs="Times New Roman"/>
          <w:sz w:val="24"/>
          <w:szCs w:val="24"/>
        </w:rPr>
        <w:t>ccessed:17/02/2021)</w:t>
      </w:r>
    </w:p>
    <w:p w14:paraId="6FD28603" w14:textId="332E63A9" w:rsidR="002A16AD"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Gov.</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 xml:space="preserve">Wales  </w:t>
      </w:r>
      <w:r w:rsidR="002A16AD">
        <w:rPr>
          <w:rFonts w:ascii="Times New Roman" w:hAnsi="Times New Roman" w:cs="Times New Roman"/>
          <w:sz w:val="24"/>
          <w:szCs w:val="24"/>
        </w:rPr>
        <w:t>(</w:t>
      </w:r>
      <w:r w:rsidRPr="00761C90">
        <w:rPr>
          <w:rFonts w:ascii="Times New Roman" w:hAnsi="Times New Roman" w:cs="Times New Roman"/>
          <w:sz w:val="24"/>
          <w:szCs w:val="24"/>
        </w:rPr>
        <w:t>2019</w:t>
      </w:r>
      <w:r w:rsidR="002A16AD">
        <w:rPr>
          <w:rFonts w:ascii="Times New Roman" w:hAnsi="Times New Roman" w:cs="Times New Roman"/>
          <w:sz w:val="24"/>
          <w:szCs w:val="24"/>
        </w:rPr>
        <w:t>)</w:t>
      </w:r>
      <w:r w:rsidRPr="00761C90">
        <w:rPr>
          <w:rFonts w:ascii="Times New Roman" w:hAnsi="Times New Roman" w:cs="Times New Roman"/>
          <w:sz w:val="24"/>
          <w:szCs w:val="24"/>
        </w:rPr>
        <w:t xml:space="preserve"> Curriculum for Wales 2022: </w:t>
      </w:r>
      <w:r w:rsidR="002A16AD">
        <w:rPr>
          <w:rFonts w:ascii="Times New Roman" w:hAnsi="Times New Roman" w:cs="Times New Roman"/>
          <w:sz w:val="24"/>
          <w:szCs w:val="24"/>
        </w:rPr>
        <w:t xml:space="preserve"> Available at: </w:t>
      </w:r>
      <w:r w:rsidRPr="00761C90">
        <w:rPr>
          <w:rFonts w:ascii="Times New Roman" w:hAnsi="Times New Roman" w:cs="Times New Roman"/>
          <w:sz w:val="24"/>
          <w:szCs w:val="24"/>
        </w:rPr>
        <w:t>guidance  https://gov.wales › curriculum-wales-2022-guidanc</w:t>
      </w:r>
      <w:r w:rsidR="002A16AD">
        <w:rPr>
          <w:rFonts w:ascii="Times New Roman" w:hAnsi="Times New Roman" w:cs="Times New Roman"/>
          <w:sz w:val="24"/>
          <w:szCs w:val="24"/>
        </w:rPr>
        <w:t>e (Accessed:02/02/2021)</w:t>
      </w:r>
    </w:p>
    <w:p w14:paraId="0BA65B1C" w14:textId="77777777" w:rsidR="002A16AD" w:rsidRPr="00761C90" w:rsidRDefault="002A16AD" w:rsidP="006A0F32">
      <w:pPr>
        <w:spacing w:line="360" w:lineRule="auto"/>
        <w:jc w:val="both"/>
        <w:rPr>
          <w:rFonts w:ascii="Times New Roman" w:hAnsi="Times New Roman" w:cs="Times New Roman"/>
          <w:sz w:val="24"/>
          <w:szCs w:val="24"/>
        </w:rPr>
      </w:pPr>
    </w:p>
    <w:p w14:paraId="7FBE81CD" w14:textId="3B0896A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Harrison, E., &amp; McTavish, M. (2016) ‘</w:t>
      </w:r>
      <w:r w:rsidRPr="002A16AD">
        <w:rPr>
          <w:rFonts w:ascii="Times New Roman" w:hAnsi="Times New Roman" w:cs="Times New Roman"/>
          <w:i/>
          <w:iCs/>
          <w:sz w:val="24"/>
          <w:szCs w:val="24"/>
        </w:rPr>
        <w:t>Ibabies: infants’ and toddlers’ emergent language and literacy in a digital culture of idevice</w:t>
      </w:r>
      <w:r w:rsidRPr="00761C90">
        <w:rPr>
          <w:rFonts w:ascii="Times New Roman" w:hAnsi="Times New Roman" w:cs="Times New Roman"/>
          <w:sz w:val="24"/>
          <w:szCs w:val="24"/>
        </w:rPr>
        <w:t>s. Journal of Early Childhood Literacy, DOI::10.1177/1468798416653175</w:t>
      </w:r>
      <w:r w:rsidR="00456CFB">
        <w:rPr>
          <w:rFonts w:ascii="Times New Roman" w:hAnsi="Times New Roman" w:cs="Times New Roman"/>
          <w:sz w:val="24"/>
          <w:szCs w:val="24"/>
        </w:rPr>
        <w:t>.</w:t>
      </w:r>
    </w:p>
    <w:p w14:paraId="44A026AC" w14:textId="77777777" w:rsidR="002A16AD" w:rsidRPr="00761C90" w:rsidRDefault="002A16AD" w:rsidP="006A0F32">
      <w:pPr>
        <w:spacing w:line="360" w:lineRule="auto"/>
        <w:jc w:val="both"/>
        <w:rPr>
          <w:rFonts w:ascii="Times New Roman" w:hAnsi="Times New Roman" w:cs="Times New Roman"/>
          <w:sz w:val="24"/>
          <w:szCs w:val="24"/>
        </w:rPr>
      </w:pPr>
    </w:p>
    <w:p w14:paraId="4A8689FC" w14:textId="4EF877C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Harvard T.H. Chan School of Public Health (2016) </w:t>
      </w:r>
      <w:r w:rsidRPr="002A16AD">
        <w:rPr>
          <w:rFonts w:ascii="Times New Roman" w:hAnsi="Times New Roman" w:cs="Times New Roman"/>
          <w:i/>
          <w:iCs/>
          <w:sz w:val="24"/>
          <w:szCs w:val="24"/>
        </w:rPr>
        <w:t>Smartphone, tablet use linked with obesity</w:t>
      </w:r>
      <w:r w:rsidRPr="00761C90">
        <w:rPr>
          <w:rFonts w:ascii="Times New Roman" w:hAnsi="Times New Roman" w:cs="Times New Roman"/>
          <w:sz w:val="24"/>
          <w:szCs w:val="24"/>
        </w:rPr>
        <w:t xml:space="preserve"> in Available at: https://www.hsph.harvard.edu › news › hsph-in-the-news › smartphone-tablet...(Accessed 08/02/2021)</w:t>
      </w:r>
    </w:p>
    <w:p w14:paraId="2D176788" w14:textId="77777777" w:rsidR="002A16AD" w:rsidRPr="00761C90" w:rsidRDefault="002A16AD" w:rsidP="006A0F32">
      <w:pPr>
        <w:spacing w:line="360" w:lineRule="auto"/>
        <w:jc w:val="both"/>
        <w:rPr>
          <w:rFonts w:ascii="Times New Roman" w:hAnsi="Times New Roman" w:cs="Times New Roman"/>
          <w:sz w:val="24"/>
          <w:szCs w:val="24"/>
        </w:rPr>
      </w:pPr>
    </w:p>
    <w:p w14:paraId="266873C5" w14:textId="1C23B9CD"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lastRenderedPageBreak/>
        <w:t xml:space="preserve">Hassett, D. (2006) </w:t>
      </w:r>
      <w:r w:rsidRPr="002A16AD">
        <w:rPr>
          <w:rFonts w:ascii="Times New Roman" w:hAnsi="Times New Roman" w:cs="Times New Roman"/>
          <w:i/>
          <w:iCs/>
          <w:sz w:val="24"/>
          <w:szCs w:val="24"/>
        </w:rPr>
        <w:t>Technological difficulties: A theoretical frame for understanding</w:t>
      </w:r>
      <w:r w:rsidR="002A16AD">
        <w:rPr>
          <w:rFonts w:ascii="Times New Roman" w:hAnsi="Times New Roman" w:cs="Times New Roman"/>
          <w:i/>
          <w:iCs/>
          <w:sz w:val="24"/>
          <w:szCs w:val="24"/>
        </w:rPr>
        <w:t xml:space="preserve"> </w:t>
      </w:r>
      <w:r w:rsidRPr="002A16AD">
        <w:rPr>
          <w:rFonts w:ascii="Times New Roman" w:hAnsi="Times New Roman" w:cs="Times New Roman"/>
          <w:i/>
          <w:iCs/>
          <w:sz w:val="24"/>
          <w:szCs w:val="24"/>
        </w:rPr>
        <w:t>the non-relativistic permanence of traditional print literacy in elementary</w:t>
      </w:r>
      <w:r w:rsidR="002A16AD">
        <w:rPr>
          <w:rFonts w:ascii="Times New Roman" w:hAnsi="Times New Roman" w:cs="Times New Roman"/>
          <w:i/>
          <w:iCs/>
          <w:sz w:val="24"/>
          <w:szCs w:val="24"/>
        </w:rPr>
        <w:t xml:space="preserve"> </w:t>
      </w:r>
      <w:r w:rsidRPr="002A16AD">
        <w:rPr>
          <w:rFonts w:ascii="Times New Roman" w:hAnsi="Times New Roman" w:cs="Times New Roman"/>
          <w:i/>
          <w:iCs/>
          <w:sz w:val="24"/>
          <w:szCs w:val="24"/>
        </w:rPr>
        <w:t>education</w:t>
      </w:r>
      <w:r w:rsidRPr="00761C90">
        <w:rPr>
          <w:rFonts w:ascii="Times New Roman" w:hAnsi="Times New Roman" w:cs="Times New Roman"/>
          <w:sz w:val="24"/>
          <w:szCs w:val="24"/>
        </w:rPr>
        <w:t>. Journal of Curriculum Studies, 38(2), 135-159.</w:t>
      </w:r>
    </w:p>
    <w:p w14:paraId="219BA599" w14:textId="77777777" w:rsidR="002A16AD" w:rsidRDefault="002A16AD" w:rsidP="006A0F32">
      <w:pPr>
        <w:spacing w:line="360" w:lineRule="auto"/>
        <w:jc w:val="both"/>
        <w:rPr>
          <w:rFonts w:ascii="Times New Roman" w:hAnsi="Times New Roman" w:cs="Times New Roman"/>
          <w:sz w:val="24"/>
          <w:szCs w:val="24"/>
        </w:rPr>
      </w:pPr>
    </w:p>
    <w:p w14:paraId="102E23A3" w14:textId="78485E96"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Healthy Family Media Use Plan (2019) </w:t>
      </w:r>
      <w:r w:rsidRPr="002A16AD">
        <w:rPr>
          <w:rFonts w:ascii="Times New Roman" w:hAnsi="Times New Roman" w:cs="Times New Roman"/>
          <w:i/>
          <w:iCs/>
          <w:sz w:val="24"/>
          <w:szCs w:val="24"/>
        </w:rPr>
        <w:t>How to Make a Family Media Use Plan</w:t>
      </w:r>
      <w:r w:rsidRPr="00761C90">
        <w:rPr>
          <w:rFonts w:ascii="Times New Roman" w:hAnsi="Times New Roman" w:cs="Times New Roman"/>
          <w:sz w:val="24"/>
          <w:szCs w:val="24"/>
        </w:rPr>
        <w:t xml:space="preserve"> -Available at: https://www.healthychildren.org › English › family-life › Media › Pages › How-to </w:t>
      </w:r>
      <w:r w:rsidR="002A16AD">
        <w:rPr>
          <w:rFonts w:ascii="Times New Roman" w:hAnsi="Times New Roman" w:cs="Times New Roman"/>
          <w:sz w:val="24"/>
          <w:szCs w:val="24"/>
        </w:rPr>
        <w:t>(</w:t>
      </w:r>
      <w:r w:rsidRPr="00761C90">
        <w:rPr>
          <w:rFonts w:ascii="Times New Roman" w:hAnsi="Times New Roman" w:cs="Times New Roman"/>
          <w:sz w:val="24"/>
          <w:szCs w:val="24"/>
        </w:rPr>
        <w:t>Accessed:</w:t>
      </w:r>
      <w:r w:rsidR="002A16AD">
        <w:rPr>
          <w:rFonts w:ascii="Times New Roman" w:hAnsi="Times New Roman" w:cs="Times New Roman"/>
          <w:sz w:val="24"/>
          <w:szCs w:val="24"/>
        </w:rPr>
        <w:t>03/02/2021)</w:t>
      </w:r>
    </w:p>
    <w:p w14:paraId="5A07CCCB" w14:textId="77777777" w:rsidR="002A16AD" w:rsidRPr="00761C90" w:rsidRDefault="002A16AD" w:rsidP="006A0F32">
      <w:pPr>
        <w:spacing w:line="360" w:lineRule="auto"/>
        <w:jc w:val="both"/>
        <w:rPr>
          <w:rFonts w:ascii="Times New Roman" w:hAnsi="Times New Roman" w:cs="Times New Roman"/>
          <w:sz w:val="24"/>
          <w:szCs w:val="24"/>
        </w:rPr>
      </w:pPr>
    </w:p>
    <w:p w14:paraId="5519DA3D" w14:textId="77777777"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Higgins et al, (2005) </w:t>
      </w:r>
      <w:r w:rsidRPr="002A16AD">
        <w:rPr>
          <w:rFonts w:ascii="Times New Roman" w:hAnsi="Times New Roman" w:cs="Times New Roman"/>
          <w:i/>
          <w:iCs/>
          <w:sz w:val="24"/>
          <w:szCs w:val="24"/>
        </w:rPr>
        <w:t>Embedding ICT in the Literary and Numeracy Strategies – Final Report,Centre for Learning and Teaching, Newcastle,</w:t>
      </w:r>
      <w:r w:rsidRPr="00761C90">
        <w:rPr>
          <w:rFonts w:ascii="Times New Roman" w:hAnsi="Times New Roman" w:cs="Times New Roman"/>
          <w:sz w:val="24"/>
          <w:szCs w:val="24"/>
        </w:rPr>
        <w:t xml:space="preserve"> http://partners.becta.org.uk/upload‐dir/downloads/page_documents/research/univ_newcastle_evaluation_whiteboards.doc  </w:t>
      </w:r>
    </w:p>
    <w:p w14:paraId="389E5E2C" w14:textId="77777777" w:rsidR="002A16AD" w:rsidRDefault="002A16AD" w:rsidP="006A0F32">
      <w:pPr>
        <w:spacing w:line="360" w:lineRule="auto"/>
        <w:jc w:val="both"/>
        <w:rPr>
          <w:rFonts w:ascii="Times New Roman" w:hAnsi="Times New Roman" w:cs="Times New Roman"/>
          <w:sz w:val="24"/>
          <w:szCs w:val="24"/>
        </w:rPr>
      </w:pPr>
    </w:p>
    <w:p w14:paraId="5BD62E93" w14:textId="6084141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Home | Pegi Public Site  (2021) Available at: https://pegi.info </w:t>
      </w:r>
      <w:r w:rsidR="002A16AD">
        <w:rPr>
          <w:rFonts w:ascii="Times New Roman" w:hAnsi="Times New Roman" w:cs="Times New Roman"/>
          <w:sz w:val="24"/>
          <w:szCs w:val="24"/>
        </w:rPr>
        <w:t>(</w:t>
      </w:r>
      <w:r w:rsidRPr="00761C90">
        <w:rPr>
          <w:rFonts w:ascii="Times New Roman" w:hAnsi="Times New Roman" w:cs="Times New Roman"/>
          <w:sz w:val="24"/>
          <w:szCs w:val="24"/>
        </w:rPr>
        <w:t>Accessed:02/02/2021</w:t>
      </w:r>
      <w:r w:rsidR="002A16AD">
        <w:rPr>
          <w:rFonts w:ascii="Times New Roman" w:hAnsi="Times New Roman" w:cs="Times New Roman"/>
          <w:sz w:val="24"/>
          <w:szCs w:val="24"/>
        </w:rPr>
        <w:t>)</w:t>
      </w:r>
    </w:p>
    <w:p w14:paraId="547CAB81" w14:textId="77777777" w:rsidR="00B62C18" w:rsidRDefault="00B62C18" w:rsidP="00B62C18">
      <w:pPr>
        <w:spacing w:line="360" w:lineRule="auto"/>
        <w:jc w:val="both"/>
        <w:rPr>
          <w:rFonts w:ascii="Times New Roman" w:hAnsi="Times New Roman" w:cs="Times New Roman"/>
          <w:sz w:val="24"/>
          <w:szCs w:val="24"/>
        </w:rPr>
      </w:pPr>
    </w:p>
    <w:p w14:paraId="46032832" w14:textId="1286B28E" w:rsidR="00B62C18" w:rsidRDefault="00B62C18" w:rsidP="00B62C18">
      <w:pPr>
        <w:spacing w:line="360" w:lineRule="auto"/>
        <w:jc w:val="both"/>
        <w:rPr>
          <w:rFonts w:ascii="Times New Roman" w:hAnsi="Times New Roman" w:cs="Times New Roman"/>
          <w:sz w:val="24"/>
          <w:szCs w:val="24"/>
        </w:rPr>
      </w:pPr>
      <w:r w:rsidRPr="00B62C18">
        <w:rPr>
          <w:rFonts w:ascii="Times New Roman" w:hAnsi="Times New Roman" w:cs="Times New Roman"/>
          <w:sz w:val="24"/>
          <w:szCs w:val="24"/>
        </w:rPr>
        <w:t xml:space="preserve">Hopkins, A. (2008) </w:t>
      </w:r>
      <w:r w:rsidRPr="00B62C18">
        <w:rPr>
          <w:rFonts w:ascii="Times New Roman" w:hAnsi="Times New Roman" w:cs="Times New Roman"/>
          <w:i/>
          <w:iCs/>
          <w:sz w:val="24"/>
          <w:szCs w:val="24"/>
        </w:rPr>
        <w:t>Classroom conditions to secure enjoyment and achievement: thepupils’ voice</w:t>
      </w:r>
      <w:r w:rsidRPr="00B62C18">
        <w:rPr>
          <w:rFonts w:ascii="Times New Roman" w:hAnsi="Times New Roman" w:cs="Times New Roman"/>
          <w:sz w:val="24"/>
          <w:szCs w:val="24"/>
        </w:rPr>
        <w:t>. Listening to the voice of Every child matters, Education .</w:t>
      </w:r>
    </w:p>
    <w:p w14:paraId="2ED45834" w14:textId="77777777" w:rsidR="00B62C18" w:rsidRDefault="00B62C18" w:rsidP="006A0F32">
      <w:pPr>
        <w:spacing w:line="360" w:lineRule="auto"/>
        <w:jc w:val="both"/>
        <w:rPr>
          <w:rFonts w:ascii="Times New Roman" w:hAnsi="Times New Roman" w:cs="Times New Roman"/>
          <w:sz w:val="24"/>
          <w:szCs w:val="24"/>
        </w:rPr>
      </w:pPr>
    </w:p>
    <w:p w14:paraId="47A7236F" w14:textId="2A663A39" w:rsidR="008F63AF" w:rsidRPr="00761C90" w:rsidRDefault="008F63AF" w:rsidP="006A0F32">
      <w:pPr>
        <w:spacing w:line="360" w:lineRule="auto"/>
        <w:jc w:val="both"/>
        <w:rPr>
          <w:rFonts w:ascii="Times New Roman" w:hAnsi="Times New Roman" w:cs="Times New Roman"/>
          <w:sz w:val="24"/>
          <w:szCs w:val="24"/>
        </w:rPr>
      </w:pPr>
      <w:r w:rsidRPr="008F63AF">
        <w:rPr>
          <w:rFonts w:ascii="Times New Roman" w:hAnsi="Times New Roman" w:cs="Times New Roman"/>
          <w:sz w:val="24"/>
          <w:szCs w:val="24"/>
        </w:rPr>
        <w:t>Huang, C. (2011) Internet Use and Psychological Well-being: A Meta-Analysis. Cyberpsychology, Behaviour, and Social Networking, 13(3): 241-249</w:t>
      </w:r>
    </w:p>
    <w:p w14:paraId="42C5A421" w14:textId="76AE81EE" w:rsidR="006A0F32" w:rsidRPr="00761C90" w:rsidRDefault="006A0F32" w:rsidP="006A0F32">
      <w:pPr>
        <w:spacing w:line="360" w:lineRule="auto"/>
        <w:jc w:val="both"/>
        <w:rPr>
          <w:rFonts w:ascii="Times New Roman" w:hAnsi="Times New Roman" w:cs="Times New Roman"/>
          <w:sz w:val="24"/>
          <w:szCs w:val="24"/>
        </w:rPr>
      </w:pPr>
    </w:p>
    <w:p w14:paraId="333660F4" w14:textId="377CD4AA"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Hughes, B. (2002) </w:t>
      </w:r>
      <w:r w:rsidRPr="002A16AD">
        <w:rPr>
          <w:rFonts w:ascii="Times New Roman" w:hAnsi="Times New Roman" w:cs="Times New Roman"/>
          <w:i/>
          <w:iCs/>
          <w:sz w:val="24"/>
          <w:szCs w:val="24"/>
        </w:rPr>
        <w:t>A playworker’s taxonomy of play types</w:t>
      </w:r>
      <w:r w:rsidRPr="00761C90">
        <w:rPr>
          <w:rFonts w:ascii="Times New Roman" w:hAnsi="Times New Roman" w:cs="Times New Roman"/>
          <w:sz w:val="24"/>
          <w:szCs w:val="24"/>
        </w:rPr>
        <w:t xml:space="preserve"> .2nd ed. London: Play</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Link.</w:t>
      </w:r>
    </w:p>
    <w:p w14:paraId="483237BF" w14:textId="5C51E203" w:rsidR="006A0F32" w:rsidRDefault="006A0F32" w:rsidP="006A0F32">
      <w:pPr>
        <w:spacing w:line="360" w:lineRule="auto"/>
        <w:jc w:val="both"/>
        <w:rPr>
          <w:rFonts w:ascii="Times New Roman" w:hAnsi="Times New Roman" w:cs="Times New Roman"/>
          <w:sz w:val="24"/>
          <w:szCs w:val="24"/>
        </w:rPr>
      </w:pPr>
      <w:r w:rsidRPr="00220555">
        <w:rPr>
          <w:rFonts w:ascii="Times New Roman" w:hAnsi="Times New Roman" w:cs="Times New Roman"/>
          <w:sz w:val="24"/>
          <w:szCs w:val="24"/>
        </w:rPr>
        <w:t xml:space="preserve">Ilomäki, L., Kantosalo, A., &amp; Lakkala, M. (2011). </w:t>
      </w:r>
      <w:r w:rsidRPr="002A16AD">
        <w:rPr>
          <w:rFonts w:ascii="Times New Roman" w:hAnsi="Times New Roman" w:cs="Times New Roman"/>
          <w:i/>
          <w:iCs/>
          <w:sz w:val="24"/>
          <w:szCs w:val="24"/>
        </w:rPr>
        <w:t>What is digital competence</w:t>
      </w:r>
      <w:r w:rsidRPr="00761C90">
        <w:rPr>
          <w:rFonts w:ascii="Times New Roman" w:hAnsi="Times New Roman" w:cs="Times New Roman"/>
          <w:sz w:val="24"/>
          <w:szCs w:val="24"/>
        </w:rPr>
        <w:t xml:space="preserve">? In Linked portal. Brussels: European </w:t>
      </w:r>
      <w:r w:rsidR="002A16AD" w:rsidRPr="00761C90">
        <w:rPr>
          <w:rFonts w:ascii="Times New Roman" w:hAnsi="Times New Roman" w:cs="Times New Roman"/>
          <w:sz w:val="24"/>
          <w:szCs w:val="24"/>
        </w:rPr>
        <w:t>School net</w:t>
      </w:r>
      <w:r w:rsidRPr="00761C90">
        <w:rPr>
          <w:rFonts w:ascii="Times New Roman" w:hAnsi="Times New Roman" w:cs="Times New Roman"/>
          <w:sz w:val="24"/>
          <w:szCs w:val="24"/>
        </w:rPr>
        <w:t>.</w:t>
      </w:r>
    </w:p>
    <w:p w14:paraId="4C58685A" w14:textId="77777777" w:rsidR="002A16AD" w:rsidRPr="00761C90" w:rsidRDefault="002A16AD" w:rsidP="006A0F32">
      <w:pPr>
        <w:spacing w:line="360" w:lineRule="auto"/>
        <w:jc w:val="both"/>
        <w:rPr>
          <w:rFonts w:ascii="Times New Roman" w:hAnsi="Times New Roman" w:cs="Times New Roman"/>
          <w:sz w:val="24"/>
          <w:szCs w:val="24"/>
        </w:rPr>
      </w:pPr>
    </w:p>
    <w:p w14:paraId="499182B0" w14:textId="1C4FC557"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Judge, M., (2007) </w:t>
      </w:r>
      <w:r w:rsidRPr="002A16AD">
        <w:rPr>
          <w:rFonts w:ascii="Times New Roman" w:hAnsi="Times New Roman" w:cs="Times New Roman"/>
          <w:i/>
          <w:iCs/>
          <w:sz w:val="24"/>
          <w:szCs w:val="24"/>
        </w:rPr>
        <w:t>Research on Interactive Whiteboard Technology</w:t>
      </w:r>
      <w:r w:rsidRPr="00761C90">
        <w:rPr>
          <w:rFonts w:ascii="Times New Roman" w:hAnsi="Times New Roman" w:cs="Times New Roman"/>
          <w:sz w:val="24"/>
          <w:szCs w:val="24"/>
        </w:rPr>
        <w:t>, Education Matters,</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 xml:space="preserve">December 2007.  </w:t>
      </w:r>
      <w:hyperlink r:id="rId23" w:history="1">
        <w:r w:rsidR="002A16AD" w:rsidRPr="003F3EBA">
          <w:rPr>
            <w:rStyle w:val="Hyperlink"/>
            <w:rFonts w:ascii="Times New Roman" w:hAnsi="Times New Roman" w:cs="Times New Roman"/>
            <w:sz w:val="24"/>
            <w:szCs w:val="24"/>
          </w:rPr>
          <w:t>http://www.educationmatters.ie/2007/12/04/research‐on‐interactive‐white‐board‐technology‐launched/</w:t>
        </w:r>
      </w:hyperlink>
    </w:p>
    <w:p w14:paraId="2125221A" w14:textId="77777777" w:rsidR="002A16AD" w:rsidRDefault="002A16AD" w:rsidP="006A0F32">
      <w:pPr>
        <w:spacing w:line="360" w:lineRule="auto"/>
        <w:jc w:val="both"/>
        <w:rPr>
          <w:rFonts w:ascii="Times New Roman" w:hAnsi="Times New Roman" w:cs="Times New Roman"/>
          <w:sz w:val="24"/>
          <w:szCs w:val="24"/>
        </w:rPr>
      </w:pPr>
    </w:p>
    <w:p w14:paraId="6E4F6DC8" w14:textId="6156389B"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Kucirkova, N., &amp; Sakr, M. (2015) </w:t>
      </w:r>
      <w:r w:rsidRPr="002A16AD">
        <w:rPr>
          <w:rFonts w:ascii="Times New Roman" w:hAnsi="Times New Roman" w:cs="Times New Roman"/>
          <w:i/>
          <w:iCs/>
          <w:sz w:val="24"/>
          <w:szCs w:val="24"/>
        </w:rPr>
        <w:t>Child-Father creative text-making at home with crayons, iPad collage and PC. Th</w:t>
      </w:r>
      <w:r w:rsidRPr="00761C90">
        <w:rPr>
          <w:rFonts w:ascii="Times New Roman" w:hAnsi="Times New Roman" w:cs="Times New Roman"/>
          <w:sz w:val="24"/>
          <w:szCs w:val="24"/>
        </w:rPr>
        <w:t>inking Skills and Creativity, 17, 59–73.</w:t>
      </w:r>
    </w:p>
    <w:p w14:paraId="43C68ADE" w14:textId="77777777" w:rsidR="002A16AD" w:rsidRDefault="002A16AD" w:rsidP="006A0F32">
      <w:pPr>
        <w:spacing w:line="360" w:lineRule="auto"/>
        <w:jc w:val="both"/>
        <w:rPr>
          <w:rFonts w:ascii="Times New Roman" w:hAnsi="Times New Roman" w:cs="Times New Roman"/>
          <w:sz w:val="24"/>
          <w:szCs w:val="24"/>
        </w:rPr>
      </w:pPr>
    </w:p>
    <w:p w14:paraId="7833754F" w14:textId="61157B7A"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Labbo, L. (2006)</w:t>
      </w:r>
      <w:r w:rsidR="002A16AD">
        <w:rPr>
          <w:rFonts w:ascii="Times New Roman" w:hAnsi="Times New Roman" w:cs="Times New Roman"/>
          <w:sz w:val="24"/>
          <w:szCs w:val="24"/>
        </w:rPr>
        <w:t xml:space="preserve"> </w:t>
      </w:r>
      <w:r w:rsidRPr="002A16AD">
        <w:rPr>
          <w:rFonts w:ascii="Times New Roman" w:hAnsi="Times New Roman" w:cs="Times New Roman"/>
          <w:i/>
          <w:iCs/>
          <w:sz w:val="24"/>
          <w:szCs w:val="24"/>
        </w:rPr>
        <w:t>Literacy pedagogy and computer technologies</w:t>
      </w:r>
      <w:r w:rsidRPr="00761C90">
        <w:rPr>
          <w:rFonts w:ascii="Times New Roman" w:hAnsi="Times New Roman" w:cs="Times New Roman"/>
          <w:sz w:val="24"/>
          <w:szCs w:val="24"/>
        </w:rPr>
        <w:t>: Towards solving the</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puzzle of current and future classroom practices. Australian Journal of Language and Literacy, pp. 199-209.</w:t>
      </w:r>
    </w:p>
    <w:p w14:paraId="69284804" w14:textId="676017FB"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Labbo, L., Eakle, J., and Montero, M.K. (2002) </w:t>
      </w:r>
      <w:r w:rsidRPr="002A16AD">
        <w:rPr>
          <w:rFonts w:ascii="Times New Roman" w:hAnsi="Times New Roman" w:cs="Times New Roman"/>
          <w:i/>
          <w:iCs/>
          <w:sz w:val="24"/>
          <w:szCs w:val="24"/>
        </w:rPr>
        <w:t>Digital Language Experience Approach:</w:t>
      </w:r>
      <w:r w:rsidR="002A16AD">
        <w:rPr>
          <w:rFonts w:ascii="Times New Roman" w:hAnsi="Times New Roman" w:cs="Times New Roman"/>
          <w:i/>
          <w:iCs/>
          <w:sz w:val="24"/>
          <w:szCs w:val="24"/>
        </w:rPr>
        <w:t xml:space="preserve"> </w:t>
      </w:r>
      <w:r w:rsidRPr="002A16AD">
        <w:rPr>
          <w:rFonts w:ascii="Times New Roman" w:hAnsi="Times New Roman" w:cs="Times New Roman"/>
          <w:i/>
          <w:iCs/>
          <w:sz w:val="24"/>
          <w:szCs w:val="24"/>
        </w:rPr>
        <w:t>Using digital photographs and software as a Language Experience</w:t>
      </w:r>
      <w:r w:rsidRPr="00761C90">
        <w:rPr>
          <w:rFonts w:ascii="Times New Roman" w:hAnsi="Times New Roman" w:cs="Times New Roman"/>
          <w:sz w:val="24"/>
          <w:szCs w:val="24"/>
        </w:rPr>
        <w:t xml:space="preserve"> Approach innovation’,</w:t>
      </w:r>
      <w:r w:rsidR="002A16AD">
        <w:rPr>
          <w:rFonts w:ascii="Times New Roman" w:hAnsi="Times New Roman" w:cs="Times New Roman"/>
          <w:sz w:val="24"/>
          <w:szCs w:val="24"/>
        </w:rPr>
        <w:t xml:space="preserve"> </w:t>
      </w:r>
      <w:r w:rsidRPr="00761C90">
        <w:rPr>
          <w:rFonts w:ascii="Times New Roman" w:hAnsi="Times New Roman" w:cs="Times New Roman"/>
          <w:sz w:val="24"/>
          <w:szCs w:val="24"/>
        </w:rPr>
        <w:t>Reading Online, 5(8): 1–19</w:t>
      </w:r>
    </w:p>
    <w:p w14:paraId="190C3749" w14:textId="77777777" w:rsidR="002A16AD" w:rsidRDefault="002A16AD" w:rsidP="006A0F32">
      <w:pPr>
        <w:spacing w:line="360" w:lineRule="auto"/>
        <w:jc w:val="both"/>
        <w:rPr>
          <w:rFonts w:ascii="Times New Roman" w:hAnsi="Times New Roman" w:cs="Times New Roman"/>
          <w:sz w:val="24"/>
          <w:szCs w:val="24"/>
        </w:rPr>
      </w:pPr>
    </w:p>
    <w:p w14:paraId="495FA615" w14:textId="2105235D"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Madeleine, J. George, M. and Odgers, C. (2017)  </w:t>
      </w:r>
      <w:r w:rsidRPr="002A16AD">
        <w:rPr>
          <w:rFonts w:ascii="Times New Roman" w:hAnsi="Times New Roman" w:cs="Times New Roman"/>
          <w:i/>
          <w:iCs/>
          <w:sz w:val="24"/>
          <w:szCs w:val="24"/>
        </w:rPr>
        <w:t>Seven fears and the Science of How Mobile Technologies May Be Influencing Adolescents in the Digital Age</w:t>
      </w:r>
      <w:r w:rsidRPr="00761C90">
        <w:rPr>
          <w:rFonts w:ascii="Times New Roman" w:hAnsi="Times New Roman" w:cs="Times New Roman"/>
          <w:sz w:val="24"/>
          <w:szCs w:val="24"/>
        </w:rPr>
        <w:t xml:space="preserve">. Perspectives on Psychological Science,10(6), </w:t>
      </w:r>
      <w:r w:rsidR="002A16AD">
        <w:rPr>
          <w:rFonts w:ascii="Times New Roman" w:hAnsi="Times New Roman" w:cs="Times New Roman"/>
          <w:sz w:val="24"/>
          <w:szCs w:val="24"/>
        </w:rPr>
        <w:t>pp.</w:t>
      </w:r>
      <w:r w:rsidRPr="00761C90">
        <w:rPr>
          <w:rFonts w:ascii="Times New Roman" w:hAnsi="Times New Roman" w:cs="Times New Roman"/>
          <w:sz w:val="24"/>
          <w:szCs w:val="24"/>
        </w:rPr>
        <w:t>832-851</w:t>
      </w:r>
      <w:r w:rsidR="002A16AD">
        <w:rPr>
          <w:rFonts w:ascii="Times New Roman" w:hAnsi="Times New Roman" w:cs="Times New Roman"/>
          <w:sz w:val="24"/>
          <w:szCs w:val="24"/>
        </w:rPr>
        <w:t xml:space="preserve"> </w:t>
      </w:r>
      <w:r w:rsidR="002A16AD" w:rsidRPr="002A16AD">
        <w:rPr>
          <w:rFonts w:ascii="Times New Roman" w:hAnsi="Times New Roman" w:cs="Times New Roman"/>
          <w:sz w:val="24"/>
          <w:szCs w:val="24"/>
        </w:rPr>
        <w:t>DOI: org/10.1177/1745691615596788</w:t>
      </w:r>
      <w:r w:rsidR="00B43EBA">
        <w:rPr>
          <w:rFonts w:ascii="Times New Roman" w:hAnsi="Times New Roman" w:cs="Times New Roman"/>
          <w:sz w:val="24"/>
          <w:szCs w:val="24"/>
        </w:rPr>
        <w:t>.</w:t>
      </w:r>
    </w:p>
    <w:p w14:paraId="5B249048" w14:textId="77777777" w:rsidR="00651101" w:rsidRDefault="00651101" w:rsidP="00A92367">
      <w:pPr>
        <w:spacing w:line="360" w:lineRule="auto"/>
        <w:jc w:val="both"/>
        <w:rPr>
          <w:rFonts w:ascii="Times New Roman" w:hAnsi="Times New Roman" w:cs="Times New Roman"/>
          <w:sz w:val="24"/>
          <w:szCs w:val="24"/>
        </w:rPr>
      </w:pPr>
    </w:p>
    <w:p w14:paraId="5F91544E" w14:textId="10C2ECDA" w:rsidR="00A4423E" w:rsidRPr="00A827FF" w:rsidRDefault="00A4423E" w:rsidP="00A827FF">
      <w:pPr>
        <w:spacing w:line="360" w:lineRule="auto"/>
        <w:jc w:val="both"/>
        <w:rPr>
          <w:rFonts w:ascii="Times New Roman" w:hAnsi="Times New Roman" w:cs="Times New Roman"/>
          <w:sz w:val="24"/>
          <w:szCs w:val="24"/>
        </w:rPr>
      </w:pPr>
      <w:r w:rsidRPr="00A4423E">
        <w:rPr>
          <w:rFonts w:ascii="Times New Roman" w:hAnsi="Times New Roman" w:cs="Times New Roman"/>
          <w:sz w:val="24"/>
          <w:szCs w:val="24"/>
        </w:rPr>
        <w:t>Marchant, E.et al. (2019) Curriculum-based outdoor learning for children aged 9-11: A qualitative analysis of pupils’ and teachers’ views 14(5), pp.212-242. DOI:10.1371/journal.pone.0212242</w:t>
      </w:r>
      <w:r w:rsidR="00B43EBA">
        <w:rPr>
          <w:rFonts w:ascii="Times New Roman" w:hAnsi="Times New Roman" w:cs="Times New Roman"/>
          <w:sz w:val="24"/>
          <w:szCs w:val="24"/>
        </w:rPr>
        <w:t>.</w:t>
      </w:r>
    </w:p>
    <w:p w14:paraId="75734B4B" w14:textId="751DBC04"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Marsh et al. (2018) </w:t>
      </w:r>
      <w:r w:rsidRPr="002A16AD">
        <w:rPr>
          <w:rFonts w:ascii="Times New Roman" w:hAnsi="Times New Roman" w:cs="Times New Roman"/>
          <w:i/>
          <w:iCs/>
          <w:sz w:val="24"/>
          <w:szCs w:val="24"/>
        </w:rPr>
        <w:t>Play and creativity in young children’s use of apps</w:t>
      </w:r>
      <w:r w:rsidR="002A16AD">
        <w:rPr>
          <w:rFonts w:ascii="Times New Roman" w:hAnsi="Times New Roman" w:cs="Times New Roman"/>
          <w:sz w:val="24"/>
          <w:szCs w:val="24"/>
        </w:rPr>
        <w:t>.</w:t>
      </w:r>
      <w:r w:rsidRPr="00761C90">
        <w:rPr>
          <w:rFonts w:ascii="Times New Roman" w:hAnsi="Times New Roman" w:cs="Times New Roman"/>
          <w:sz w:val="24"/>
          <w:szCs w:val="24"/>
        </w:rPr>
        <w:t>British Journal of Educational Technology pp.870-882 DOI:10.1111/bjet.12622</w:t>
      </w:r>
      <w:r w:rsidR="00B43EBA">
        <w:rPr>
          <w:rFonts w:ascii="Times New Roman" w:hAnsi="Times New Roman" w:cs="Times New Roman"/>
          <w:sz w:val="24"/>
          <w:szCs w:val="24"/>
        </w:rPr>
        <w:t>.</w:t>
      </w:r>
    </w:p>
    <w:p w14:paraId="631C6A04" w14:textId="7F442A75"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Marsh, J. (2014) </w:t>
      </w:r>
      <w:r w:rsidRPr="00B02C84">
        <w:rPr>
          <w:rFonts w:ascii="Times New Roman" w:hAnsi="Times New Roman" w:cs="Times New Roman"/>
          <w:i/>
          <w:iCs/>
          <w:sz w:val="24"/>
          <w:szCs w:val="24"/>
        </w:rPr>
        <w:t>Online and offline play.</w:t>
      </w:r>
      <w:r w:rsidRPr="00761C90">
        <w:rPr>
          <w:rFonts w:ascii="Times New Roman" w:hAnsi="Times New Roman" w:cs="Times New Roman"/>
          <w:sz w:val="24"/>
          <w:szCs w:val="24"/>
        </w:rPr>
        <w:t xml:space="preserve"> In A. Burn &amp; C. Richards (Eds.), Children’s games in the new media age.4(3) pp. 109–131 DOI:10.1177/1468798409105585 </w:t>
      </w:r>
      <w:r w:rsidR="00B43EBA">
        <w:rPr>
          <w:rFonts w:ascii="Times New Roman" w:hAnsi="Times New Roman" w:cs="Times New Roman"/>
          <w:sz w:val="24"/>
          <w:szCs w:val="24"/>
        </w:rPr>
        <w:t>.</w:t>
      </w:r>
    </w:p>
    <w:p w14:paraId="541BF956" w14:textId="4B230FE9"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Marsh, J.</w:t>
      </w:r>
      <w:r w:rsidR="00B02C84">
        <w:rPr>
          <w:rFonts w:ascii="Times New Roman" w:hAnsi="Times New Roman" w:cs="Times New Roman"/>
          <w:sz w:val="24"/>
          <w:szCs w:val="24"/>
        </w:rPr>
        <w:t xml:space="preserve"> et al. </w:t>
      </w:r>
      <w:r w:rsidRPr="00761C90">
        <w:rPr>
          <w:rFonts w:ascii="Times New Roman" w:hAnsi="Times New Roman" w:cs="Times New Roman"/>
          <w:sz w:val="24"/>
          <w:szCs w:val="24"/>
        </w:rPr>
        <w:t xml:space="preserve">(2015) </w:t>
      </w:r>
      <w:r w:rsidRPr="00B02C84">
        <w:rPr>
          <w:rFonts w:ascii="Times New Roman" w:hAnsi="Times New Roman" w:cs="Times New Roman"/>
          <w:i/>
          <w:iCs/>
          <w:sz w:val="24"/>
          <w:szCs w:val="24"/>
        </w:rPr>
        <w:t>Exploring play and creativity in pre-schoolers’ use of apps: final project</w:t>
      </w:r>
      <w:r w:rsidRPr="00761C90">
        <w:rPr>
          <w:rFonts w:ascii="Times New Roman" w:hAnsi="Times New Roman" w:cs="Times New Roman"/>
          <w:sz w:val="24"/>
          <w:szCs w:val="24"/>
        </w:rPr>
        <w:t xml:space="preserve">. Report. Retrieved from </w:t>
      </w:r>
      <w:hyperlink r:id="rId24" w:history="1">
        <w:r w:rsidRPr="000825E1">
          <w:rPr>
            <w:rStyle w:val="Hyperlink"/>
            <w:rFonts w:ascii="Times New Roman" w:hAnsi="Times New Roman" w:cs="Times New Roman"/>
            <w:sz w:val="24"/>
            <w:szCs w:val="24"/>
          </w:rPr>
          <w:t>www.techandplay.org</w:t>
        </w:r>
      </w:hyperlink>
      <w:r w:rsidRPr="00761C90">
        <w:rPr>
          <w:rFonts w:ascii="Times New Roman" w:hAnsi="Times New Roman" w:cs="Times New Roman"/>
          <w:sz w:val="24"/>
          <w:szCs w:val="24"/>
        </w:rPr>
        <w:t>.</w:t>
      </w:r>
    </w:p>
    <w:p w14:paraId="1B262A73" w14:textId="0725C0A8" w:rsidR="006E201A" w:rsidRDefault="006E201A" w:rsidP="006A0F32">
      <w:pPr>
        <w:spacing w:line="360" w:lineRule="auto"/>
        <w:jc w:val="both"/>
        <w:rPr>
          <w:rFonts w:ascii="Times New Roman" w:hAnsi="Times New Roman" w:cs="Times New Roman"/>
          <w:sz w:val="24"/>
          <w:szCs w:val="24"/>
        </w:rPr>
      </w:pPr>
      <w:r w:rsidRPr="006E201A">
        <w:rPr>
          <w:rFonts w:ascii="Times New Roman" w:hAnsi="Times New Roman" w:cs="Times New Roman"/>
          <w:sz w:val="24"/>
          <w:szCs w:val="24"/>
        </w:rPr>
        <w:t>Marzano, R. J. (2009) Teaching with interactive whiteboards. Educational Leadership, 67(3), 80-82.</w:t>
      </w:r>
    </w:p>
    <w:p w14:paraId="62C42F67" w14:textId="15EE8E81" w:rsidR="00A4423E" w:rsidRDefault="00A4423E" w:rsidP="006A0F32">
      <w:pPr>
        <w:spacing w:line="360" w:lineRule="auto"/>
        <w:jc w:val="both"/>
        <w:rPr>
          <w:rFonts w:ascii="Times New Roman" w:hAnsi="Times New Roman" w:cs="Times New Roman"/>
          <w:sz w:val="24"/>
          <w:szCs w:val="24"/>
        </w:rPr>
      </w:pPr>
      <w:r w:rsidRPr="00A4423E">
        <w:rPr>
          <w:rFonts w:ascii="Times New Roman" w:hAnsi="Times New Roman" w:cs="Times New Roman"/>
          <w:sz w:val="24"/>
          <w:szCs w:val="24"/>
        </w:rPr>
        <w:t>McClure, E. R., et al. (2018) Look at that! Video chat and joint visual attention development among babies and toddlers. Child Development, 89, pp.27–36</w:t>
      </w:r>
      <w:r w:rsidR="00B43EBA">
        <w:rPr>
          <w:rFonts w:ascii="Times New Roman" w:hAnsi="Times New Roman" w:cs="Times New Roman"/>
          <w:sz w:val="24"/>
          <w:szCs w:val="24"/>
        </w:rPr>
        <w:t>.</w:t>
      </w:r>
      <w:r w:rsidRPr="00A4423E">
        <w:rPr>
          <w:rFonts w:ascii="Times New Roman" w:hAnsi="Times New Roman" w:cs="Times New Roman"/>
          <w:sz w:val="24"/>
          <w:szCs w:val="24"/>
        </w:rPr>
        <w:t xml:space="preserve">  DOI: 10.1111/cdev.12833</w:t>
      </w:r>
      <w:r w:rsidR="009F2EE9">
        <w:rPr>
          <w:rFonts w:ascii="Times New Roman" w:hAnsi="Times New Roman" w:cs="Times New Roman"/>
          <w:sz w:val="24"/>
          <w:szCs w:val="24"/>
        </w:rPr>
        <w:t>.</w:t>
      </w:r>
    </w:p>
    <w:p w14:paraId="1A3104F4" w14:textId="77777777" w:rsidR="009F2EE9" w:rsidRDefault="009F2EE9" w:rsidP="006A0F32">
      <w:pPr>
        <w:spacing w:line="360" w:lineRule="auto"/>
        <w:jc w:val="both"/>
        <w:rPr>
          <w:rFonts w:ascii="Times New Roman" w:hAnsi="Times New Roman" w:cs="Times New Roman"/>
          <w:sz w:val="24"/>
          <w:szCs w:val="24"/>
        </w:rPr>
      </w:pPr>
    </w:p>
    <w:p w14:paraId="6C9C97FA" w14:textId="4F4938AB" w:rsidR="00A4423E" w:rsidRDefault="00A4423E" w:rsidP="006A0F32">
      <w:pPr>
        <w:spacing w:line="360" w:lineRule="auto"/>
        <w:jc w:val="both"/>
        <w:rPr>
          <w:rFonts w:ascii="Times New Roman" w:hAnsi="Times New Roman" w:cs="Times New Roman"/>
          <w:sz w:val="24"/>
          <w:szCs w:val="24"/>
        </w:rPr>
      </w:pPr>
      <w:r w:rsidRPr="00A4423E">
        <w:rPr>
          <w:rFonts w:ascii="Times New Roman" w:hAnsi="Times New Roman" w:cs="Times New Roman"/>
          <w:sz w:val="24"/>
          <w:szCs w:val="24"/>
        </w:rPr>
        <w:t>Microsoft News (2017) Hundreds of schoolkids used Minecraft to hold  Available at: https://news.microsoft.com/en-gb/2017/10/30/hundreds-of-schoolkids.. (Accessed 15/02/2021)</w:t>
      </w:r>
    </w:p>
    <w:p w14:paraId="6C51FB54" w14:textId="77777777" w:rsidR="00B02C84" w:rsidRDefault="00B02C84" w:rsidP="006A0F32">
      <w:pPr>
        <w:spacing w:line="360" w:lineRule="auto"/>
        <w:jc w:val="both"/>
        <w:rPr>
          <w:rFonts w:ascii="Times New Roman" w:hAnsi="Times New Roman" w:cs="Times New Roman"/>
          <w:sz w:val="24"/>
          <w:szCs w:val="24"/>
        </w:rPr>
      </w:pPr>
    </w:p>
    <w:p w14:paraId="503948EF" w14:textId="129F4CA2"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 NHS WALES (2004</w:t>
      </w:r>
      <w:r w:rsidRPr="00B02C84">
        <w:rPr>
          <w:rFonts w:ascii="Times New Roman" w:hAnsi="Times New Roman" w:cs="Times New Roman"/>
          <w:i/>
          <w:iCs/>
          <w:sz w:val="24"/>
          <w:szCs w:val="24"/>
        </w:rPr>
        <w:t>) Rights to Action</w:t>
      </w:r>
      <w:r w:rsidRPr="00761C90">
        <w:rPr>
          <w:rFonts w:ascii="Times New Roman" w:hAnsi="Times New Roman" w:cs="Times New Roman"/>
          <w:sz w:val="24"/>
          <w:szCs w:val="24"/>
        </w:rPr>
        <w:t xml:space="preserve">  </w:t>
      </w:r>
      <w:r w:rsidR="00B02C84">
        <w:rPr>
          <w:rFonts w:ascii="Times New Roman" w:hAnsi="Times New Roman" w:cs="Times New Roman"/>
          <w:sz w:val="24"/>
          <w:szCs w:val="24"/>
        </w:rPr>
        <w:t xml:space="preserve"> </w:t>
      </w:r>
      <w:r w:rsidRPr="00761C90">
        <w:rPr>
          <w:rFonts w:ascii="Times New Roman" w:hAnsi="Times New Roman" w:cs="Times New Roman"/>
          <w:sz w:val="24"/>
          <w:szCs w:val="24"/>
        </w:rPr>
        <w:t>Available at: www.wales.nhs.uk › sites3 › Documents › 441 › Rights to Action.pdf ·(Accessed:03/02/2021)</w:t>
      </w:r>
    </w:p>
    <w:p w14:paraId="044B968E" w14:textId="77777777" w:rsidR="00B02C84" w:rsidRPr="00761C90" w:rsidRDefault="00B02C84" w:rsidP="006A0F32">
      <w:pPr>
        <w:spacing w:line="360" w:lineRule="auto"/>
        <w:jc w:val="both"/>
        <w:rPr>
          <w:rFonts w:ascii="Times New Roman" w:hAnsi="Times New Roman" w:cs="Times New Roman"/>
          <w:sz w:val="24"/>
          <w:szCs w:val="24"/>
        </w:rPr>
      </w:pPr>
    </w:p>
    <w:p w14:paraId="40AFD9DB" w14:textId="1AA8D680"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NSPCC (2021) </w:t>
      </w:r>
      <w:r w:rsidRPr="00B02C84">
        <w:rPr>
          <w:rFonts w:ascii="Times New Roman" w:hAnsi="Times New Roman" w:cs="Times New Roman"/>
          <w:i/>
          <w:iCs/>
          <w:sz w:val="24"/>
          <w:szCs w:val="24"/>
        </w:rPr>
        <w:t>10 years since the Byron Review</w:t>
      </w:r>
      <w:r w:rsidRPr="00761C90">
        <w:rPr>
          <w:rFonts w:ascii="Times New Roman" w:hAnsi="Times New Roman" w:cs="Times New Roman"/>
          <w:sz w:val="24"/>
          <w:szCs w:val="24"/>
        </w:rPr>
        <w:t xml:space="preserve"> Available at:</w:t>
      </w:r>
      <w:r w:rsidR="00B02C84">
        <w:rPr>
          <w:rFonts w:ascii="Times New Roman" w:hAnsi="Times New Roman" w:cs="Times New Roman"/>
          <w:sz w:val="24"/>
          <w:szCs w:val="24"/>
        </w:rPr>
        <w:t xml:space="preserve"> </w:t>
      </w:r>
      <w:r w:rsidRPr="00761C90">
        <w:rPr>
          <w:rFonts w:ascii="Times New Roman" w:hAnsi="Times New Roman" w:cs="Times New Roman"/>
          <w:sz w:val="24"/>
          <w:szCs w:val="24"/>
        </w:rPr>
        <w:t>https://learning.nspcc.org.uk › ... › 2018 › 10-years-since-the-byron-review(Accessed:03/02/2021)</w:t>
      </w:r>
      <w:r w:rsidR="00B02C84">
        <w:rPr>
          <w:rFonts w:ascii="Times New Roman" w:hAnsi="Times New Roman" w:cs="Times New Roman"/>
          <w:sz w:val="24"/>
          <w:szCs w:val="24"/>
        </w:rPr>
        <w:t xml:space="preserve"> </w:t>
      </w:r>
    </w:p>
    <w:p w14:paraId="35458904" w14:textId="6A306A3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 NSPCC (2021)Bullying and cyberbullying Available at:https://www.nspcc.org.uk › ... › types-of-abuse › bullying-and-cyberbullying (Accessed:02/02/2021)</w:t>
      </w:r>
    </w:p>
    <w:p w14:paraId="5E674F44" w14:textId="7A250422" w:rsidR="00A441E3" w:rsidRPr="00761C90" w:rsidRDefault="00A441E3" w:rsidP="00A441E3">
      <w:pPr>
        <w:spacing w:line="360" w:lineRule="auto"/>
        <w:jc w:val="both"/>
        <w:rPr>
          <w:rFonts w:ascii="Times New Roman" w:hAnsi="Times New Roman" w:cs="Times New Roman"/>
          <w:sz w:val="24"/>
          <w:szCs w:val="24"/>
        </w:rPr>
      </w:pPr>
      <w:r w:rsidRPr="00A441E3">
        <w:rPr>
          <w:rFonts w:ascii="Times New Roman" w:hAnsi="Times New Roman" w:cs="Times New Roman"/>
          <w:sz w:val="24"/>
          <w:szCs w:val="24"/>
        </w:rPr>
        <w:t>O’Connor, J. (2017) Under 3s and technology. In L. Arnott (Ed.), Digital technologies and learning in the early</w:t>
      </w:r>
      <w:r>
        <w:rPr>
          <w:rFonts w:ascii="Times New Roman" w:hAnsi="Times New Roman" w:cs="Times New Roman"/>
          <w:sz w:val="24"/>
          <w:szCs w:val="24"/>
        </w:rPr>
        <w:t xml:space="preserve"> </w:t>
      </w:r>
      <w:r w:rsidRPr="00A441E3">
        <w:rPr>
          <w:rFonts w:ascii="Times New Roman" w:hAnsi="Times New Roman" w:cs="Times New Roman"/>
          <w:sz w:val="24"/>
          <w:szCs w:val="24"/>
        </w:rPr>
        <w:t>years (pp. 87–98). London: SAGE</w:t>
      </w:r>
    </w:p>
    <w:p w14:paraId="47A62BDB" w14:textId="35DE6961"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O’Mara, J., &amp; Laidlaw, L. (2011)</w:t>
      </w:r>
      <w:r w:rsidR="00B02C84">
        <w:rPr>
          <w:rFonts w:ascii="Times New Roman" w:hAnsi="Times New Roman" w:cs="Times New Roman"/>
          <w:sz w:val="24"/>
          <w:szCs w:val="24"/>
        </w:rPr>
        <w:t xml:space="preserve"> </w:t>
      </w:r>
      <w:r w:rsidRPr="00761C90">
        <w:rPr>
          <w:rFonts w:ascii="Times New Roman" w:hAnsi="Times New Roman" w:cs="Times New Roman"/>
          <w:sz w:val="24"/>
          <w:szCs w:val="24"/>
        </w:rPr>
        <w:t xml:space="preserve"> </w:t>
      </w:r>
      <w:r w:rsidRPr="00B02C84">
        <w:rPr>
          <w:rFonts w:ascii="Times New Roman" w:hAnsi="Times New Roman" w:cs="Times New Roman"/>
          <w:i/>
          <w:iCs/>
          <w:sz w:val="24"/>
          <w:szCs w:val="24"/>
        </w:rPr>
        <w:t xml:space="preserve">Living in the </w:t>
      </w:r>
      <w:r w:rsidR="00B02C84" w:rsidRPr="00B02C84">
        <w:rPr>
          <w:rFonts w:ascii="Times New Roman" w:hAnsi="Times New Roman" w:cs="Times New Roman"/>
          <w:i/>
          <w:iCs/>
          <w:sz w:val="24"/>
          <w:szCs w:val="24"/>
        </w:rPr>
        <w:t xml:space="preserve">I </w:t>
      </w:r>
      <w:r w:rsidRPr="00B02C84">
        <w:rPr>
          <w:rFonts w:ascii="Times New Roman" w:hAnsi="Times New Roman" w:cs="Times New Roman"/>
          <w:i/>
          <w:iCs/>
          <w:sz w:val="24"/>
          <w:szCs w:val="24"/>
        </w:rPr>
        <w:t>world: two literacy researchers reflect on the changing textsand literacy practices of childhood</w:t>
      </w:r>
      <w:r w:rsidRPr="00761C90">
        <w:rPr>
          <w:rFonts w:ascii="Times New Roman" w:hAnsi="Times New Roman" w:cs="Times New Roman"/>
          <w:sz w:val="24"/>
          <w:szCs w:val="24"/>
        </w:rPr>
        <w:t xml:space="preserve">. English Teaching: Practice and Critique, 10(4), 149–159. Retrieved </w:t>
      </w:r>
      <w:hyperlink r:id="rId25" w:history="1">
        <w:r w:rsidR="00B02C84" w:rsidRPr="003F3EBA">
          <w:rPr>
            <w:rStyle w:val="Hyperlink"/>
            <w:rFonts w:ascii="Times New Roman" w:hAnsi="Times New Roman" w:cs="Times New Roman"/>
            <w:sz w:val="24"/>
            <w:szCs w:val="24"/>
          </w:rPr>
          <w:t>https://education.waikato.ac.nz/research/files/etpc/files/2011v10n4nar2.pdf</w:t>
        </w:r>
      </w:hyperlink>
    </w:p>
    <w:p w14:paraId="7FC45151" w14:textId="77777777" w:rsidR="00B02C84" w:rsidRPr="00761C90" w:rsidRDefault="00B02C84" w:rsidP="006A0F32">
      <w:pPr>
        <w:spacing w:line="360" w:lineRule="auto"/>
        <w:jc w:val="both"/>
        <w:rPr>
          <w:rFonts w:ascii="Times New Roman" w:hAnsi="Times New Roman" w:cs="Times New Roman"/>
          <w:sz w:val="24"/>
          <w:szCs w:val="24"/>
        </w:rPr>
      </w:pPr>
    </w:p>
    <w:p w14:paraId="4CED3C63" w14:textId="1AD6FD96"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Ofcom (2019) </w:t>
      </w:r>
      <w:r w:rsidRPr="00B02C84">
        <w:rPr>
          <w:rFonts w:ascii="Times New Roman" w:hAnsi="Times New Roman" w:cs="Times New Roman"/>
          <w:i/>
          <w:iCs/>
          <w:sz w:val="24"/>
          <w:szCs w:val="24"/>
        </w:rPr>
        <w:t>Children's media lives: Year 5 findings</w:t>
      </w:r>
      <w:r w:rsidRPr="00761C90">
        <w:rPr>
          <w:rFonts w:ascii="Times New Roman" w:hAnsi="Times New Roman" w:cs="Times New Roman"/>
          <w:sz w:val="24"/>
          <w:szCs w:val="24"/>
        </w:rPr>
        <w:t>. Available at: https://www.ofcom.org.uk/__data/assets/pdf_file/0029/134795/Childrens-media-lives-Wave-5.pdf. 9 Accessed:08/02/2021</w:t>
      </w:r>
    </w:p>
    <w:p w14:paraId="581438E1" w14:textId="77777777" w:rsidR="00B02C84" w:rsidRPr="00761C90" w:rsidRDefault="00B02C84" w:rsidP="006A0F32">
      <w:pPr>
        <w:spacing w:line="360" w:lineRule="auto"/>
        <w:jc w:val="both"/>
        <w:rPr>
          <w:rFonts w:ascii="Times New Roman" w:hAnsi="Times New Roman" w:cs="Times New Roman"/>
          <w:sz w:val="24"/>
          <w:szCs w:val="24"/>
        </w:rPr>
      </w:pPr>
    </w:p>
    <w:p w14:paraId="443274E9" w14:textId="0AFAF9F9"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Ofcom (2017) Children and parents: media use and attitudes report. London: Ofcom. Retrieved April 10, 2018, from </w:t>
      </w:r>
      <w:hyperlink r:id="rId26" w:history="1">
        <w:r w:rsidR="009279E7" w:rsidRPr="003F3EBA">
          <w:rPr>
            <w:rStyle w:val="Hyperlink"/>
            <w:rFonts w:ascii="Times New Roman" w:hAnsi="Times New Roman" w:cs="Times New Roman"/>
            <w:sz w:val="24"/>
            <w:szCs w:val="24"/>
          </w:rPr>
          <w:t>https://www.ofcom.org.uk/__data/assets/pdf_file/0020/108182/children-parents-mediause-attitudes-2017.pdf</w:t>
        </w:r>
      </w:hyperlink>
    </w:p>
    <w:p w14:paraId="01FA1817" w14:textId="2C398323" w:rsidR="009E3157" w:rsidRPr="009E3157" w:rsidRDefault="009E3157" w:rsidP="009E31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Ofcom (2019) </w:t>
      </w:r>
      <w:r w:rsidRPr="009E3157">
        <w:rPr>
          <w:rFonts w:ascii="Times New Roman" w:hAnsi="Times New Roman" w:cs="Times New Roman"/>
          <w:sz w:val="24"/>
          <w:szCs w:val="24"/>
        </w:rPr>
        <w:t>Children and parents: media use and attitudes report 2019</w:t>
      </w:r>
      <w:r>
        <w:rPr>
          <w:rFonts w:ascii="Times New Roman" w:hAnsi="Times New Roman" w:cs="Times New Roman"/>
          <w:sz w:val="24"/>
          <w:szCs w:val="24"/>
        </w:rPr>
        <w:t xml:space="preserve"> </w:t>
      </w:r>
      <w:r w:rsidR="00004592">
        <w:rPr>
          <w:rFonts w:ascii="Times New Roman" w:hAnsi="Times New Roman" w:cs="Times New Roman"/>
          <w:sz w:val="24"/>
          <w:szCs w:val="24"/>
        </w:rPr>
        <w:t>Available at:</w:t>
      </w:r>
    </w:p>
    <w:p w14:paraId="0CECEDEE" w14:textId="5B5379AF" w:rsidR="00417F23" w:rsidRDefault="00004592" w:rsidP="009E3157">
      <w:pPr>
        <w:spacing w:line="360" w:lineRule="auto"/>
        <w:jc w:val="both"/>
        <w:rPr>
          <w:rFonts w:ascii="Times New Roman" w:hAnsi="Times New Roman" w:cs="Times New Roman"/>
          <w:sz w:val="24"/>
          <w:szCs w:val="24"/>
        </w:rPr>
      </w:pPr>
      <w:hyperlink r:id="rId27" w:history="1">
        <w:r w:rsidRPr="003F3EBA">
          <w:rPr>
            <w:rStyle w:val="Hyperlink"/>
            <w:rFonts w:ascii="Times New Roman" w:hAnsi="Times New Roman" w:cs="Times New Roman"/>
            <w:sz w:val="24"/>
            <w:szCs w:val="24"/>
          </w:rPr>
          <w:t>https://www.ofcom.org.uk/.../children-media-use-attitudes-2019-repo</w:t>
        </w:r>
      </w:hyperlink>
      <w:r>
        <w:rPr>
          <w:rFonts w:ascii="Times New Roman" w:hAnsi="Times New Roman" w:cs="Times New Roman"/>
          <w:sz w:val="24"/>
          <w:szCs w:val="24"/>
        </w:rPr>
        <w:t xml:space="preserve"> (Accessed:15/02/2021)</w:t>
      </w:r>
    </w:p>
    <w:p w14:paraId="64B24768" w14:textId="7D9DA08A" w:rsidR="009279E7" w:rsidRPr="00076CB1" w:rsidRDefault="009279E7" w:rsidP="006A0F32">
      <w:pPr>
        <w:spacing w:line="360" w:lineRule="auto"/>
        <w:jc w:val="both"/>
        <w:rPr>
          <w:rFonts w:ascii="Times New Roman" w:hAnsi="Times New Roman" w:cs="Times New Roman"/>
          <w:sz w:val="24"/>
          <w:szCs w:val="24"/>
        </w:rPr>
      </w:pPr>
      <w:r w:rsidRPr="00076CB1">
        <w:rPr>
          <w:rFonts w:ascii="Times New Roman" w:hAnsi="Times New Roman" w:cs="Times New Roman"/>
          <w:sz w:val="24"/>
          <w:szCs w:val="24"/>
        </w:rPr>
        <w:lastRenderedPageBreak/>
        <w:t>O</w:t>
      </w:r>
      <w:r w:rsidR="00076CB1" w:rsidRPr="00076CB1">
        <w:rPr>
          <w:rFonts w:ascii="Times New Roman" w:hAnsi="Times New Roman" w:cs="Times New Roman"/>
          <w:sz w:val="24"/>
          <w:szCs w:val="24"/>
        </w:rPr>
        <w:t xml:space="preserve">fcom (2020) Media </w:t>
      </w:r>
      <w:r w:rsidR="00076CB1">
        <w:rPr>
          <w:rFonts w:ascii="Times New Roman" w:hAnsi="Times New Roman" w:cs="Times New Roman"/>
          <w:sz w:val="24"/>
          <w:szCs w:val="24"/>
        </w:rPr>
        <w:t>N</w:t>
      </w:r>
      <w:r w:rsidR="00076CB1" w:rsidRPr="00076CB1">
        <w:rPr>
          <w:rFonts w:ascii="Times New Roman" w:hAnsi="Times New Roman" w:cs="Times New Roman"/>
          <w:sz w:val="24"/>
          <w:szCs w:val="24"/>
        </w:rPr>
        <w:t xml:space="preserve">ations </w:t>
      </w:r>
      <w:r w:rsidR="00076CB1">
        <w:rPr>
          <w:rFonts w:ascii="Times New Roman" w:hAnsi="Times New Roman" w:cs="Times New Roman"/>
          <w:sz w:val="24"/>
          <w:szCs w:val="24"/>
        </w:rPr>
        <w:t xml:space="preserve"> Available at:</w:t>
      </w:r>
      <w:r w:rsidRPr="00076CB1">
        <w:rPr>
          <w:rFonts w:ascii="Times New Roman" w:hAnsi="Times New Roman" w:cs="Times New Roman"/>
          <w:sz w:val="24"/>
          <w:szCs w:val="24"/>
        </w:rPr>
        <w:t>https://www.ofcom.org.uk/research-and-data/tv-radio-and-on-demand/media-nations-reports/media-nations-2020</w:t>
      </w:r>
      <w:r w:rsidR="00076CB1">
        <w:rPr>
          <w:rFonts w:ascii="Times New Roman" w:hAnsi="Times New Roman" w:cs="Times New Roman"/>
          <w:sz w:val="24"/>
          <w:szCs w:val="24"/>
        </w:rPr>
        <w:t xml:space="preserve"> (Accessed 12/02/2001)</w:t>
      </w:r>
    </w:p>
    <w:p w14:paraId="5EBBEB67" w14:textId="286F11A2"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OFSTED (2018) </w:t>
      </w:r>
      <w:r w:rsidRPr="00B02C84">
        <w:rPr>
          <w:rFonts w:ascii="Times New Roman" w:hAnsi="Times New Roman" w:cs="Times New Roman"/>
          <w:i/>
          <w:iCs/>
          <w:sz w:val="24"/>
          <w:szCs w:val="24"/>
        </w:rPr>
        <w:t>Inspecting e-safety</w:t>
      </w:r>
      <w:r w:rsidRPr="00761C90">
        <w:rPr>
          <w:rFonts w:ascii="Times New Roman" w:hAnsi="Times New Roman" w:cs="Times New Roman"/>
          <w:sz w:val="24"/>
          <w:szCs w:val="24"/>
        </w:rPr>
        <w:t xml:space="preserve"> - Education Authority Available at:</w:t>
      </w:r>
      <w:r w:rsidR="00B02C84">
        <w:rPr>
          <w:rFonts w:ascii="Times New Roman" w:hAnsi="Times New Roman" w:cs="Times New Roman"/>
          <w:sz w:val="24"/>
          <w:szCs w:val="24"/>
        </w:rPr>
        <w:t xml:space="preserve"> </w:t>
      </w:r>
      <w:r w:rsidRPr="00761C90">
        <w:rPr>
          <w:rFonts w:ascii="Times New Roman" w:hAnsi="Times New Roman" w:cs="Times New Roman"/>
          <w:sz w:val="24"/>
          <w:szCs w:val="24"/>
        </w:rPr>
        <w:t xml:space="preserve">https://www.eani.org.uk › sites › default › files › 2018-10  </w:t>
      </w:r>
      <w:r w:rsidR="00B02C84">
        <w:rPr>
          <w:rFonts w:ascii="Times New Roman" w:hAnsi="Times New Roman" w:cs="Times New Roman"/>
          <w:sz w:val="24"/>
          <w:szCs w:val="24"/>
        </w:rPr>
        <w:t>(</w:t>
      </w:r>
      <w:r w:rsidRPr="00761C90">
        <w:rPr>
          <w:rFonts w:ascii="Times New Roman" w:hAnsi="Times New Roman" w:cs="Times New Roman"/>
          <w:sz w:val="24"/>
          <w:szCs w:val="24"/>
        </w:rPr>
        <w:t>Accessed:02/02/2021</w:t>
      </w:r>
      <w:r w:rsidR="00B02C84">
        <w:rPr>
          <w:rFonts w:ascii="Times New Roman" w:hAnsi="Times New Roman" w:cs="Times New Roman"/>
          <w:sz w:val="24"/>
          <w:szCs w:val="24"/>
        </w:rPr>
        <w:t>)</w:t>
      </w:r>
    </w:p>
    <w:p w14:paraId="45E1E716" w14:textId="77777777" w:rsidR="001E7665" w:rsidRDefault="001E7665" w:rsidP="006A0F32">
      <w:pPr>
        <w:spacing w:line="360" w:lineRule="auto"/>
        <w:jc w:val="both"/>
        <w:rPr>
          <w:rFonts w:ascii="Times New Roman" w:hAnsi="Times New Roman" w:cs="Times New Roman"/>
          <w:sz w:val="24"/>
          <w:szCs w:val="24"/>
        </w:rPr>
      </w:pPr>
    </w:p>
    <w:p w14:paraId="6A42C9AC" w14:textId="00DEE85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Open Access Government July (2019) Available at:</w:t>
      </w:r>
      <w:r w:rsidR="001E7665">
        <w:rPr>
          <w:rFonts w:ascii="Times New Roman" w:hAnsi="Times New Roman" w:cs="Times New Roman"/>
          <w:sz w:val="24"/>
          <w:szCs w:val="24"/>
        </w:rPr>
        <w:t xml:space="preserve"> </w:t>
      </w:r>
      <w:r w:rsidRPr="00761C90">
        <w:rPr>
          <w:rFonts w:ascii="Times New Roman" w:hAnsi="Times New Roman" w:cs="Times New Roman"/>
          <w:sz w:val="24"/>
          <w:szCs w:val="24"/>
        </w:rPr>
        <w:t>https://www.openaccessgovernment.org › open-access-government-july-2019 …</w:t>
      </w:r>
      <w:r w:rsidR="001E7665">
        <w:rPr>
          <w:rFonts w:ascii="Times New Roman" w:hAnsi="Times New Roman" w:cs="Times New Roman"/>
          <w:sz w:val="24"/>
          <w:szCs w:val="24"/>
        </w:rPr>
        <w:t>(</w:t>
      </w:r>
      <w:r w:rsidRPr="00761C90">
        <w:rPr>
          <w:rFonts w:ascii="Times New Roman" w:hAnsi="Times New Roman" w:cs="Times New Roman"/>
          <w:sz w:val="24"/>
          <w:szCs w:val="24"/>
        </w:rPr>
        <w:t>Accessed:02/02/2021</w:t>
      </w:r>
      <w:r w:rsidR="001E7665">
        <w:rPr>
          <w:rFonts w:ascii="Times New Roman" w:hAnsi="Times New Roman" w:cs="Times New Roman"/>
          <w:sz w:val="24"/>
          <w:szCs w:val="24"/>
        </w:rPr>
        <w:t>)</w:t>
      </w:r>
    </w:p>
    <w:p w14:paraId="028545C7" w14:textId="77777777" w:rsidR="001E7665" w:rsidRPr="00761C90" w:rsidRDefault="001E7665" w:rsidP="006A0F32">
      <w:pPr>
        <w:spacing w:line="360" w:lineRule="auto"/>
        <w:jc w:val="both"/>
        <w:rPr>
          <w:rFonts w:ascii="Times New Roman" w:hAnsi="Times New Roman" w:cs="Times New Roman"/>
          <w:sz w:val="24"/>
          <w:szCs w:val="24"/>
        </w:rPr>
      </w:pPr>
    </w:p>
    <w:p w14:paraId="1F3FC3F9" w14:textId="0875E5CC"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Paino, M., &amp; Renzulli, L. (2012) Digital dimensions of cultural capital: The (in)visible advantages for students who exhibit computer skills. Sociology of Education, 86, (2), pp.124–138. DOI:10.1177/0038040712456556</w:t>
      </w:r>
      <w:r w:rsidR="009F2EE9">
        <w:rPr>
          <w:rFonts w:ascii="Times New Roman" w:hAnsi="Times New Roman" w:cs="Times New Roman"/>
          <w:sz w:val="24"/>
          <w:szCs w:val="24"/>
        </w:rPr>
        <w:t>.</w:t>
      </w:r>
    </w:p>
    <w:p w14:paraId="242272E7" w14:textId="77777777" w:rsidR="001E7665" w:rsidRPr="00761C90" w:rsidRDefault="001E7665" w:rsidP="006A0F32">
      <w:pPr>
        <w:spacing w:line="360" w:lineRule="auto"/>
        <w:jc w:val="both"/>
        <w:rPr>
          <w:rFonts w:ascii="Times New Roman" w:hAnsi="Times New Roman" w:cs="Times New Roman"/>
          <w:sz w:val="24"/>
          <w:szCs w:val="24"/>
        </w:rPr>
      </w:pPr>
    </w:p>
    <w:p w14:paraId="6C4DDDED" w14:textId="55CC52F6"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Peter, J., Valkenburg, P., and Shouten, A. (2005). </w:t>
      </w:r>
      <w:r w:rsidRPr="001E7665">
        <w:rPr>
          <w:rFonts w:ascii="Times New Roman" w:hAnsi="Times New Roman" w:cs="Times New Roman"/>
          <w:i/>
          <w:iCs/>
          <w:sz w:val="24"/>
          <w:szCs w:val="24"/>
        </w:rPr>
        <w:t xml:space="preserve">Developing a Model of Adolescent Friendship Formation on the Internet. </w:t>
      </w:r>
      <w:r w:rsidRPr="00761C90">
        <w:rPr>
          <w:rFonts w:ascii="Times New Roman" w:hAnsi="Times New Roman" w:cs="Times New Roman"/>
          <w:sz w:val="24"/>
          <w:szCs w:val="24"/>
        </w:rPr>
        <w:t>Cyber</w:t>
      </w:r>
      <w:r w:rsidR="001E7665">
        <w:rPr>
          <w:rFonts w:ascii="Times New Roman" w:hAnsi="Times New Roman" w:cs="Times New Roman"/>
          <w:sz w:val="24"/>
          <w:szCs w:val="24"/>
        </w:rPr>
        <w:t xml:space="preserve"> </w:t>
      </w:r>
      <w:r w:rsidRPr="00761C90">
        <w:rPr>
          <w:rFonts w:ascii="Times New Roman" w:hAnsi="Times New Roman" w:cs="Times New Roman"/>
          <w:sz w:val="24"/>
          <w:szCs w:val="24"/>
        </w:rPr>
        <w:t xml:space="preserve">Psychology &amp; </w:t>
      </w:r>
      <w:r w:rsidR="001E7665" w:rsidRPr="00761C90">
        <w:rPr>
          <w:rFonts w:ascii="Times New Roman" w:hAnsi="Times New Roman" w:cs="Times New Roman"/>
          <w:sz w:val="24"/>
          <w:szCs w:val="24"/>
        </w:rPr>
        <w:t>Behaviour</w:t>
      </w:r>
      <w:r w:rsidRPr="00761C90">
        <w:rPr>
          <w:rFonts w:ascii="Times New Roman" w:hAnsi="Times New Roman" w:cs="Times New Roman"/>
          <w:sz w:val="24"/>
          <w:szCs w:val="24"/>
        </w:rPr>
        <w:t>, 8(5): 423-429.</w:t>
      </w:r>
    </w:p>
    <w:p w14:paraId="1A978BDA" w14:textId="75BDABD4" w:rsidR="00C41D40" w:rsidRDefault="00C41D40" w:rsidP="006A0F32">
      <w:pPr>
        <w:spacing w:line="360" w:lineRule="auto"/>
        <w:jc w:val="both"/>
        <w:rPr>
          <w:rFonts w:ascii="Times New Roman" w:hAnsi="Times New Roman" w:cs="Times New Roman"/>
          <w:sz w:val="24"/>
          <w:szCs w:val="24"/>
        </w:rPr>
      </w:pPr>
      <w:r w:rsidRPr="00C41D40">
        <w:rPr>
          <w:rFonts w:ascii="Times New Roman" w:hAnsi="Times New Roman" w:cs="Times New Roman"/>
          <w:sz w:val="24"/>
          <w:szCs w:val="24"/>
        </w:rPr>
        <w:t>Petko</w:t>
      </w:r>
      <w:r>
        <w:rPr>
          <w:rFonts w:ascii="Times New Roman" w:hAnsi="Times New Roman" w:cs="Times New Roman"/>
          <w:sz w:val="24"/>
          <w:szCs w:val="24"/>
        </w:rPr>
        <w:t>,</w:t>
      </w:r>
      <w:r w:rsidRPr="00C41D40">
        <w:rPr>
          <w:rFonts w:ascii="Times New Roman" w:hAnsi="Times New Roman" w:cs="Times New Roman"/>
          <w:sz w:val="24"/>
          <w:szCs w:val="24"/>
        </w:rPr>
        <w:t xml:space="preserve"> D</w:t>
      </w:r>
      <w:r>
        <w:rPr>
          <w:rFonts w:ascii="Times New Roman" w:hAnsi="Times New Roman" w:cs="Times New Roman"/>
          <w:sz w:val="24"/>
          <w:szCs w:val="24"/>
        </w:rPr>
        <w:t>.</w:t>
      </w:r>
      <w:r w:rsidRPr="00C41D40">
        <w:rPr>
          <w:rFonts w:ascii="Times New Roman" w:hAnsi="Times New Roman" w:cs="Times New Roman"/>
          <w:sz w:val="24"/>
          <w:szCs w:val="24"/>
        </w:rPr>
        <w:t xml:space="preserve"> (2012) </w:t>
      </w:r>
      <w:r w:rsidRPr="00C41D40">
        <w:rPr>
          <w:rFonts w:ascii="Times New Roman" w:hAnsi="Times New Roman" w:cs="Times New Roman"/>
          <w:i/>
          <w:iCs/>
          <w:sz w:val="24"/>
          <w:szCs w:val="24"/>
        </w:rPr>
        <w:t>Teachers’ pedagogical beliefs and their use of digital media in classrooms: Sharpening the focus of the “will, skill, tool” model and integrating teachers’ constructivist orientations</w:t>
      </w:r>
      <w:r w:rsidRPr="00C41D40">
        <w:rPr>
          <w:rFonts w:ascii="Times New Roman" w:hAnsi="Times New Roman" w:cs="Times New Roman"/>
          <w:sz w:val="24"/>
          <w:szCs w:val="24"/>
        </w:rPr>
        <w:t>. Comput Educ 58(4)</w:t>
      </w:r>
      <w:r w:rsidR="009F2EE9">
        <w:rPr>
          <w:rFonts w:ascii="Times New Roman" w:hAnsi="Times New Roman" w:cs="Times New Roman"/>
          <w:sz w:val="24"/>
          <w:szCs w:val="24"/>
        </w:rPr>
        <w:t>,pp.</w:t>
      </w:r>
      <w:r w:rsidRPr="00C41D40">
        <w:rPr>
          <w:rFonts w:ascii="Times New Roman" w:hAnsi="Times New Roman" w:cs="Times New Roman"/>
          <w:sz w:val="24"/>
          <w:szCs w:val="24"/>
        </w:rPr>
        <w:t>1351–1359. DOI:.org/10.1016/j.compedu.2011.12.013</w:t>
      </w:r>
    </w:p>
    <w:p w14:paraId="5E2010FF" w14:textId="77777777" w:rsidR="001E7665" w:rsidRDefault="001E7665" w:rsidP="006A0F32">
      <w:pPr>
        <w:spacing w:line="360" w:lineRule="auto"/>
        <w:jc w:val="both"/>
        <w:rPr>
          <w:rFonts w:ascii="Times New Roman" w:hAnsi="Times New Roman" w:cs="Times New Roman"/>
          <w:sz w:val="24"/>
          <w:szCs w:val="24"/>
        </w:rPr>
      </w:pPr>
    </w:p>
    <w:p w14:paraId="2CE63881" w14:textId="639F5216" w:rsidR="001E7665"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Povey, J., et al. (2016) Engaging parents in schools and building parent-school partnerships: The role of school and parent organisation. International Journal of Educational Research, (79)</w:t>
      </w:r>
      <w:r w:rsidR="009F2EE9">
        <w:rPr>
          <w:rFonts w:ascii="Times New Roman" w:hAnsi="Times New Roman" w:cs="Times New Roman"/>
          <w:sz w:val="24"/>
          <w:szCs w:val="24"/>
        </w:rPr>
        <w:t>,</w:t>
      </w:r>
      <w:r w:rsidRPr="00761C90">
        <w:rPr>
          <w:rFonts w:ascii="Times New Roman" w:hAnsi="Times New Roman" w:cs="Times New Roman"/>
          <w:sz w:val="24"/>
          <w:szCs w:val="24"/>
        </w:rPr>
        <w:t xml:space="preserve"> </w:t>
      </w:r>
      <w:r w:rsidR="00216AF0">
        <w:rPr>
          <w:rFonts w:ascii="Times New Roman" w:hAnsi="Times New Roman" w:cs="Times New Roman"/>
          <w:sz w:val="24"/>
          <w:szCs w:val="24"/>
        </w:rPr>
        <w:t>pp.</w:t>
      </w:r>
      <w:r w:rsidRPr="00761C90">
        <w:rPr>
          <w:rFonts w:ascii="Times New Roman" w:hAnsi="Times New Roman" w:cs="Times New Roman"/>
          <w:sz w:val="24"/>
          <w:szCs w:val="24"/>
        </w:rPr>
        <w:t>128–141.</w:t>
      </w:r>
      <w:r w:rsidR="00216AF0">
        <w:rPr>
          <w:rFonts w:ascii="Times New Roman" w:hAnsi="Times New Roman" w:cs="Times New Roman"/>
          <w:sz w:val="24"/>
          <w:szCs w:val="24"/>
        </w:rPr>
        <w:t xml:space="preserve"> </w:t>
      </w:r>
      <w:r w:rsidRPr="00761C90">
        <w:rPr>
          <w:rFonts w:ascii="Times New Roman" w:hAnsi="Times New Roman" w:cs="Times New Roman"/>
          <w:sz w:val="24"/>
          <w:szCs w:val="24"/>
        </w:rPr>
        <w:t>DOI:10.1016/j.ijer.2016.07.005</w:t>
      </w:r>
      <w:r w:rsidR="00216AF0">
        <w:rPr>
          <w:rFonts w:ascii="Times New Roman" w:hAnsi="Times New Roman" w:cs="Times New Roman"/>
          <w:sz w:val="24"/>
          <w:szCs w:val="24"/>
        </w:rPr>
        <w:t>.</w:t>
      </w:r>
    </w:p>
    <w:p w14:paraId="0543D45D" w14:textId="667D1DC0" w:rsidR="004A60EA" w:rsidRDefault="004A60EA" w:rsidP="006A0F32">
      <w:pPr>
        <w:spacing w:line="360" w:lineRule="auto"/>
        <w:jc w:val="both"/>
        <w:rPr>
          <w:rFonts w:ascii="Times New Roman" w:hAnsi="Times New Roman" w:cs="Times New Roman"/>
          <w:sz w:val="24"/>
          <w:szCs w:val="24"/>
        </w:rPr>
      </w:pPr>
      <w:r w:rsidRPr="004A60EA">
        <w:rPr>
          <w:rFonts w:ascii="Times New Roman" w:hAnsi="Times New Roman" w:cs="Times New Roman"/>
          <w:sz w:val="24"/>
          <w:szCs w:val="24"/>
        </w:rPr>
        <w:t xml:space="preserve">Preston, C., &amp; Mowbray, L. (2008) </w:t>
      </w:r>
      <w:r w:rsidRPr="004A60EA">
        <w:rPr>
          <w:rFonts w:ascii="Times New Roman" w:hAnsi="Times New Roman" w:cs="Times New Roman"/>
          <w:i/>
          <w:iCs/>
          <w:sz w:val="24"/>
          <w:szCs w:val="24"/>
        </w:rPr>
        <w:t>Use of SMART boards for teaching, learning and assessment in kindergarten science.</w:t>
      </w:r>
      <w:r w:rsidRPr="004A60EA">
        <w:rPr>
          <w:rFonts w:ascii="Times New Roman" w:hAnsi="Times New Roman" w:cs="Times New Roman"/>
          <w:sz w:val="24"/>
          <w:szCs w:val="24"/>
        </w:rPr>
        <w:t xml:space="preserve"> Teaching Science, 54(2), 50-53.</w:t>
      </w:r>
    </w:p>
    <w:p w14:paraId="1841495E" w14:textId="77777777" w:rsidR="001E7665" w:rsidRPr="00761C90" w:rsidRDefault="001E7665" w:rsidP="006A0F32">
      <w:pPr>
        <w:spacing w:line="360" w:lineRule="auto"/>
        <w:jc w:val="both"/>
        <w:rPr>
          <w:rFonts w:ascii="Times New Roman" w:hAnsi="Times New Roman" w:cs="Times New Roman"/>
          <w:sz w:val="24"/>
          <w:szCs w:val="24"/>
        </w:rPr>
      </w:pPr>
    </w:p>
    <w:p w14:paraId="17E9714E" w14:textId="21782F68"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Przybylski, A. and Weinstein, N. (2017)</w:t>
      </w:r>
      <w:r w:rsidR="004A60EA">
        <w:rPr>
          <w:rFonts w:ascii="Times New Roman" w:hAnsi="Times New Roman" w:cs="Times New Roman"/>
          <w:sz w:val="24"/>
          <w:szCs w:val="24"/>
        </w:rPr>
        <w:t xml:space="preserve"> </w:t>
      </w:r>
      <w:r w:rsidRPr="00761C90">
        <w:rPr>
          <w:rFonts w:ascii="Times New Roman" w:hAnsi="Times New Roman" w:cs="Times New Roman"/>
          <w:sz w:val="24"/>
          <w:szCs w:val="24"/>
        </w:rPr>
        <w:t>A Large-Scale Test of the Goldilocks Hypothesis</w:t>
      </w:r>
    </w:p>
    <w:p w14:paraId="0945336B" w14:textId="77777777" w:rsidR="001E7665" w:rsidRPr="00761C90" w:rsidRDefault="001E7665" w:rsidP="006A0F32">
      <w:pPr>
        <w:spacing w:line="360" w:lineRule="auto"/>
        <w:jc w:val="both"/>
        <w:rPr>
          <w:rFonts w:ascii="Times New Roman" w:hAnsi="Times New Roman" w:cs="Times New Roman"/>
          <w:sz w:val="24"/>
          <w:szCs w:val="24"/>
        </w:rPr>
      </w:pPr>
    </w:p>
    <w:p w14:paraId="71AC821F" w14:textId="374928C6" w:rsidR="006A0F32" w:rsidRPr="001E7665"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Qiao, A. (2009) </w:t>
      </w:r>
      <w:r w:rsidRPr="001E7665">
        <w:rPr>
          <w:rFonts w:ascii="Times New Roman" w:hAnsi="Times New Roman" w:cs="Times New Roman"/>
          <w:i/>
          <w:iCs/>
          <w:sz w:val="24"/>
          <w:szCs w:val="24"/>
        </w:rPr>
        <w:t>Using ICT for enhancing English teaching: A quasi-experimental study. Information</w:t>
      </w:r>
      <w:r w:rsidR="001E7665">
        <w:rPr>
          <w:rFonts w:ascii="Times New Roman" w:hAnsi="Times New Roman" w:cs="Times New Roman"/>
          <w:i/>
          <w:iCs/>
          <w:sz w:val="24"/>
          <w:szCs w:val="24"/>
        </w:rPr>
        <w:t xml:space="preserve"> </w:t>
      </w:r>
      <w:r w:rsidRPr="001E7665">
        <w:rPr>
          <w:rFonts w:ascii="Times New Roman" w:hAnsi="Times New Roman" w:cs="Times New Roman"/>
          <w:i/>
          <w:iCs/>
          <w:sz w:val="24"/>
          <w:szCs w:val="24"/>
        </w:rPr>
        <w:t xml:space="preserve">Technology and Computer Science, </w:t>
      </w:r>
      <w:r w:rsidRPr="001E7665">
        <w:rPr>
          <w:rFonts w:ascii="Times New Roman" w:hAnsi="Times New Roman" w:cs="Times New Roman"/>
          <w:sz w:val="24"/>
          <w:szCs w:val="24"/>
        </w:rPr>
        <w:t>Kiev.</w:t>
      </w:r>
    </w:p>
    <w:p w14:paraId="0208C65E" w14:textId="77777777"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lastRenderedPageBreak/>
        <w:t>Quantifying the Relations Between Digital-Screen Use and the Mental Well-Being of</w:t>
      </w:r>
    </w:p>
    <w:p w14:paraId="60DA49D4" w14:textId="77777777" w:rsidR="001E7665" w:rsidRDefault="001E7665" w:rsidP="006A0F32">
      <w:pPr>
        <w:spacing w:line="360" w:lineRule="auto"/>
        <w:jc w:val="both"/>
        <w:rPr>
          <w:rFonts w:ascii="Times New Roman" w:hAnsi="Times New Roman" w:cs="Times New Roman"/>
          <w:sz w:val="24"/>
          <w:szCs w:val="24"/>
        </w:rPr>
      </w:pPr>
    </w:p>
    <w:p w14:paraId="25AEB53A" w14:textId="314F4679"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Report Harmful Content (2021) Safer Internet Available at:https://www.saferinternet.org.uk/helpline/report-harmful-content (Accessed:15/02/2021)</w:t>
      </w:r>
    </w:p>
    <w:p w14:paraId="494F5E7B" w14:textId="77777777" w:rsidR="001E7665" w:rsidRPr="00761C90" w:rsidRDefault="001E7665" w:rsidP="006A0F32">
      <w:pPr>
        <w:spacing w:line="360" w:lineRule="auto"/>
        <w:jc w:val="both"/>
        <w:rPr>
          <w:rFonts w:ascii="Times New Roman" w:hAnsi="Times New Roman" w:cs="Times New Roman"/>
          <w:sz w:val="24"/>
          <w:szCs w:val="24"/>
        </w:rPr>
      </w:pPr>
    </w:p>
    <w:p w14:paraId="3A6B4AF0" w14:textId="0DE93FF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Rodger, R. (2016) </w:t>
      </w:r>
      <w:r w:rsidRPr="001E7665">
        <w:rPr>
          <w:rFonts w:ascii="Times New Roman" w:hAnsi="Times New Roman" w:cs="Times New Roman"/>
          <w:i/>
          <w:iCs/>
          <w:sz w:val="24"/>
          <w:szCs w:val="24"/>
        </w:rPr>
        <w:t xml:space="preserve">Planning an Appropriate Curriculum in the Early Years: A guide for early years practitioners and leaders, students and parents </w:t>
      </w:r>
      <w:r w:rsidR="001E7665">
        <w:rPr>
          <w:rFonts w:ascii="Times New Roman" w:hAnsi="Times New Roman" w:cs="Times New Roman"/>
          <w:sz w:val="24"/>
          <w:szCs w:val="24"/>
        </w:rPr>
        <w:t>.</w:t>
      </w:r>
      <w:r w:rsidRPr="00761C90">
        <w:rPr>
          <w:rFonts w:ascii="Times New Roman" w:hAnsi="Times New Roman" w:cs="Times New Roman"/>
          <w:sz w:val="24"/>
          <w:szCs w:val="24"/>
        </w:rPr>
        <w:t>4th ed. London: Routledge.</w:t>
      </w:r>
    </w:p>
    <w:p w14:paraId="4126B400" w14:textId="3EB14FA0"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Rogoff, B. (1995) </w:t>
      </w:r>
      <w:r w:rsidRPr="001E7665">
        <w:rPr>
          <w:rFonts w:ascii="Times New Roman" w:hAnsi="Times New Roman" w:cs="Times New Roman"/>
          <w:i/>
          <w:iCs/>
          <w:sz w:val="24"/>
          <w:szCs w:val="24"/>
        </w:rPr>
        <w:t>Observing sociocultural activity on three planes: Participatory appropriation, guided participation and apprenticeship.</w:t>
      </w:r>
      <w:r w:rsidRPr="00761C90">
        <w:rPr>
          <w:rFonts w:ascii="Times New Roman" w:hAnsi="Times New Roman" w:cs="Times New Roman"/>
          <w:sz w:val="24"/>
          <w:szCs w:val="24"/>
        </w:rPr>
        <w:t xml:space="preserve"> In J. V. Wertsch, P. del Rio, &amp; A. Alvarez (Eds.), Sociocultural studies of mind (pp. 139–164). Cambridge University Press.</w:t>
      </w:r>
    </w:p>
    <w:p w14:paraId="60F61E41" w14:textId="77777777" w:rsidR="006F695D" w:rsidRDefault="006F695D" w:rsidP="001D32EE">
      <w:pPr>
        <w:spacing w:line="360" w:lineRule="auto"/>
        <w:jc w:val="both"/>
        <w:rPr>
          <w:rFonts w:ascii="Times New Roman" w:hAnsi="Times New Roman" w:cs="Times New Roman"/>
          <w:sz w:val="24"/>
          <w:szCs w:val="24"/>
        </w:rPr>
      </w:pPr>
    </w:p>
    <w:p w14:paraId="0EC9B742" w14:textId="40322538" w:rsidR="006F695D" w:rsidRDefault="003365A7" w:rsidP="001D32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Rogoff, B. (2003) </w:t>
      </w:r>
      <w:r w:rsidR="001D32EE" w:rsidRPr="001D32EE">
        <w:rPr>
          <w:rFonts w:ascii="Times New Roman" w:hAnsi="Times New Roman" w:cs="Times New Roman"/>
          <w:sz w:val="24"/>
          <w:szCs w:val="24"/>
        </w:rPr>
        <w:t>Cultural ways of learning</w:t>
      </w:r>
      <w:r>
        <w:rPr>
          <w:rFonts w:ascii="Times New Roman" w:hAnsi="Times New Roman" w:cs="Times New Roman"/>
          <w:sz w:val="24"/>
          <w:szCs w:val="24"/>
        </w:rPr>
        <w:t>.</w:t>
      </w:r>
      <w:r w:rsidR="006F695D">
        <w:rPr>
          <w:rFonts w:ascii="Times New Roman" w:hAnsi="Times New Roman" w:cs="Times New Roman"/>
          <w:sz w:val="24"/>
          <w:szCs w:val="24"/>
        </w:rPr>
        <w:t xml:space="preserve"> </w:t>
      </w:r>
      <w:r w:rsidR="001D32EE" w:rsidRPr="001D32EE">
        <w:rPr>
          <w:rFonts w:ascii="Times New Roman" w:hAnsi="Times New Roman" w:cs="Times New Roman"/>
          <w:sz w:val="24"/>
          <w:szCs w:val="24"/>
        </w:rPr>
        <w:t>Educational Researcher 3</w:t>
      </w:r>
      <w:r w:rsidR="006F695D">
        <w:rPr>
          <w:rFonts w:ascii="Times New Roman" w:hAnsi="Times New Roman" w:cs="Times New Roman"/>
          <w:sz w:val="24"/>
          <w:szCs w:val="24"/>
        </w:rPr>
        <w:t>2</w:t>
      </w:r>
      <w:r w:rsidR="001D32EE" w:rsidRPr="001D32EE">
        <w:rPr>
          <w:rFonts w:ascii="Times New Roman" w:hAnsi="Times New Roman" w:cs="Times New Roman"/>
          <w:sz w:val="24"/>
          <w:szCs w:val="24"/>
        </w:rPr>
        <w:t>:</w:t>
      </w:r>
      <w:r w:rsidR="006F695D">
        <w:rPr>
          <w:rFonts w:ascii="Times New Roman" w:hAnsi="Times New Roman" w:cs="Times New Roman"/>
          <w:sz w:val="24"/>
          <w:szCs w:val="24"/>
        </w:rPr>
        <w:t xml:space="preserve"> </w:t>
      </w:r>
      <w:r>
        <w:rPr>
          <w:rFonts w:ascii="Times New Roman" w:hAnsi="Times New Roman" w:cs="Times New Roman"/>
          <w:sz w:val="24"/>
          <w:szCs w:val="24"/>
        </w:rPr>
        <w:t>pp</w:t>
      </w:r>
      <w:r w:rsidR="006F695D">
        <w:rPr>
          <w:rFonts w:ascii="Times New Roman" w:hAnsi="Times New Roman" w:cs="Times New Roman"/>
          <w:sz w:val="24"/>
          <w:szCs w:val="24"/>
        </w:rPr>
        <w:t>.</w:t>
      </w:r>
      <w:r w:rsidR="001D32EE" w:rsidRPr="001D32EE">
        <w:rPr>
          <w:rFonts w:ascii="Times New Roman" w:hAnsi="Times New Roman" w:cs="Times New Roman"/>
          <w:sz w:val="24"/>
          <w:szCs w:val="24"/>
        </w:rPr>
        <w:t>19-25</w:t>
      </w:r>
    </w:p>
    <w:p w14:paraId="3348914E" w14:textId="43E3A1F9" w:rsidR="001D32EE" w:rsidRDefault="001D32EE" w:rsidP="001D32EE">
      <w:pPr>
        <w:spacing w:line="360" w:lineRule="auto"/>
        <w:jc w:val="both"/>
        <w:rPr>
          <w:rFonts w:ascii="Times New Roman" w:hAnsi="Times New Roman" w:cs="Times New Roman"/>
          <w:sz w:val="24"/>
          <w:szCs w:val="24"/>
        </w:rPr>
      </w:pPr>
      <w:r w:rsidRPr="001D32EE">
        <w:rPr>
          <w:rFonts w:ascii="Times New Roman" w:hAnsi="Times New Roman" w:cs="Times New Roman"/>
          <w:sz w:val="24"/>
          <w:szCs w:val="24"/>
        </w:rPr>
        <w:t>DOI: 10.3102/0013189X032005019</w:t>
      </w:r>
    </w:p>
    <w:p w14:paraId="2ADACFC1" w14:textId="77777777" w:rsidR="001E7665" w:rsidRPr="00761C90" w:rsidRDefault="001E7665" w:rsidP="006A0F32">
      <w:pPr>
        <w:spacing w:line="360" w:lineRule="auto"/>
        <w:jc w:val="both"/>
        <w:rPr>
          <w:rFonts w:ascii="Times New Roman" w:hAnsi="Times New Roman" w:cs="Times New Roman"/>
          <w:sz w:val="24"/>
          <w:szCs w:val="24"/>
        </w:rPr>
      </w:pPr>
    </w:p>
    <w:p w14:paraId="04D4438A" w14:textId="5401C310"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Shvarts A, Bakker A.(2019)  </w:t>
      </w:r>
      <w:r w:rsidRPr="001E7665">
        <w:rPr>
          <w:rFonts w:ascii="Times New Roman" w:hAnsi="Times New Roman" w:cs="Times New Roman"/>
          <w:i/>
          <w:iCs/>
          <w:sz w:val="24"/>
          <w:szCs w:val="24"/>
        </w:rPr>
        <w:t>The early history of the scaffolding metaphor: Bernstein, Luria, Vygotsky, and before. Mind, Culture, and Activity.</w:t>
      </w:r>
      <w:r w:rsidRPr="00761C90">
        <w:rPr>
          <w:rFonts w:ascii="Times New Roman" w:hAnsi="Times New Roman" w:cs="Times New Roman"/>
          <w:sz w:val="24"/>
          <w:szCs w:val="24"/>
        </w:rPr>
        <w:t xml:space="preserve"> 26(1)</w:t>
      </w:r>
      <w:r w:rsidR="009C5674">
        <w:rPr>
          <w:rFonts w:ascii="Times New Roman" w:hAnsi="Times New Roman" w:cs="Times New Roman"/>
          <w:sz w:val="24"/>
          <w:szCs w:val="24"/>
        </w:rPr>
        <w:t>,pp</w:t>
      </w:r>
      <w:r w:rsidRPr="00761C90">
        <w:rPr>
          <w:rFonts w:ascii="Times New Roman" w:hAnsi="Times New Roman" w:cs="Times New Roman"/>
          <w:sz w:val="24"/>
          <w:szCs w:val="24"/>
        </w:rPr>
        <w:t xml:space="preserve">4-23. </w:t>
      </w:r>
      <w:r w:rsidR="009C5674">
        <w:rPr>
          <w:rFonts w:ascii="Times New Roman" w:hAnsi="Times New Roman" w:cs="Times New Roman"/>
          <w:sz w:val="24"/>
          <w:szCs w:val="24"/>
        </w:rPr>
        <w:t>DOI</w:t>
      </w:r>
      <w:r w:rsidRPr="00761C90">
        <w:rPr>
          <w:rFonts w:ascii="Times New Roman" w:hAnsi="Times New Roman" w:cs="Times New Roman"/>
          <w:sz w:val="24"/>
          <w:szCs w:val="24"/>
        </w:rPr>
        <w:t>:10.1080/10749039.2019.1574306</w:t>
      </w:r>
      <w:r w:rsidR="009C5674">
        <w:rPr>
          <w:rFonts w:ascii="Times New Roman" w:hAnsi="Times New Roman" w:cs="Times New Roman"/>
          <w:sz w:val="24"/>
          <w:szCs w:val="24"/>
        </w:rPr>
        <w:t>.</w:t>
      </w:r>
    </w:p>
    <w:p w14:paraId="33EAAF32" w14:textId="77A2213B" w:rsidR="00A6536C" w:rsidRDefault="00A6536C" w:rsidP="006A0F32">
      <w:pPr>
        <w:spacing w:line="360" w:lineRule="auto"/>
        <w:jc w:val="both"/>
        <w:rPr>
          <w:rFonts w:ascii="Times New Roman" w:hAnsi="Times New Roman" w:cs="Times New Roman"/>
          <w:sz w:val="24"/>
          <w:szCs w:val="24"/>
        </w:rPr>
      </w:pPr>
      <w:r w:rsidRPr="00A6536C">
        <w:rPr>
          <w:rFonts w:ascii="Times New Roman" w:hAnsi="Times New Roman" w:cs="Times New Roman"/>
          <w:sz w:val="24"/>
          <w:szCs w:val="24"/>
        </w:rPr>
        <w:t>Sisson, S. B.et al. (2010) Screen time, physical activity, and overweight in U.S. youth: National Survey of Children’s Health 2003. Journal of Adolescent Health, 47, pp. 309–311. DOI:10.1016/j.jadohealth.2010.02.016</w:t>
      </w:r>
      <w:r w:rsidR="009C5674">
        <w:rPr>
          <w:rFonts w:ascii="Times New Roman" w:hAnsi="Times New Roman" w:cs="Times New Roman"/>
          <w:sz w:val="24"/>
          <w:szCs w:val="24"/>
        </w:rPr>
        <w:t>.</w:t>
      </w:r>
    </w:p>
    <w:p w14:paraId="55E9C78E" w14:textId="577BFF39" w:rsidR="00743BE8" w:rsidRDefault="00743BE8" w:rsidP="006A0F32">
      <w:pPr>
        <w:spacing w:line="360" w:lineRule="auto"/>
        <w:jc w:val="both"/>
        <w:rPr>
          <w:rFonts w:ascii="Times New Roman" w:hAnsi="Times New Roman" w:cs="Times New Roman"/>
          <w:sz w:val="24"/>
          <w:szCs w:val="24"/>
        </w:rPr>
      </w:pPr>
      <w:r w:rsidRPr="00743BE8">
        <w:rPr>
          <w:rFonts w:ascii="Times New Roman" w:hAnsi="Times New Roman" w:cs="Times New Roman"/>
          <w:sz w:val="24"/>
          <w:szCs w:val="24"/>
        </w:rPr>
        <w:t>Smith, H. J. et al. (2005) Interactive whiteboards: Boon or bandwagon? A critical review of the literature. Journal of Computer Assisted Learning, 21(2),pp.91-101</w:t>
      </w:r>
      <w:r w:rsidR="00167275">
        <w:rPr>
          <w:rFonts w:ascii="Times New Roman" w:hAnsi="Times New Roman" w:cs="Times New Roman"/>
          <w:sz w:val="24"/>
          <w:szCs w:val="24"/>
        </w:rPr>
        <w:t>.</w:t>
      </w:r>
      <w:r w:rsidRPr="00743BE8">
        <w:rPr>
          <w:rFonts w:ascii="Times New Roman" w:hAnsi="Times New Roman" w:cs="Times New Roman"/>
          <w:sz w:val="24"/>
          <w:szCs w:val="24"/>
        </w:rPr>
        <w:t xml:space="preserve"> .                                            DOI:/10.1111/j.1365-2729.2005.00117.</w:t>
      </w:r>
    </w:p>
    <w:p w14:paraId="4AFB06CC" w14:textId="78A5830F" w:rsidR="00167275" w:rsidRDefault="00167275" w:rsidP="006A0F32">
      <w:pPr>
        <w:spacing w:line="360" w:lineRule="auto"/>
        <w:jc w:val="both"/>
        <w:rPr>
          <w:rFonts w:ascii="Times New Roman" w:hAnsi="Times New Roman" w:cs="Times New Roman"/>
          <w:sz w:val="24"/>
          <w:szCs w:val="24"/>
        </w:rPr>
      </w:pPr>
      <w:r w:rsidRPr="00167275">
        <w:rPr>
          <w:rFonts w:ascii="Times New Roman" w:hAnsi="Times New Roman" w:cs="Times New Roman"/>
          <w:sz w:val="24"/>
          <w:szCs w:val="24"/>
        </w:rPr>
        <w:t>Solvie, P. A. (2007). Leaping out of our skins: Postmodern considerations in use of an electronic whiteboard to foster critical engagement in early literacy lessons. Educational Philosophy and Theory, 39(7), pp.737-754. DOI:/10.1111/j.1469-5812.2007.00312.</w:t>
      </w:r>
    </w:p>
    <w:p w14:paraId="5578D394" w14:textId="77777777" w:rsidR="001E7665" w:rsidRDefault="001E7665" w:rsidP="006A0F32">
      <w:pPr>
        <w:spacing w:line="360" w:lineRule="auto"/>
        <w:jc w:val="both"/>
        <w:rPr>
          <w:rFonts w:ascii="Times New Roman" w:hAnsi="Times New Roman" w:cs="Times New Roman"/>
          <w:sz w:val="24"/>
          <w:szCs w:val="24"/>
        </w:rPr>
      </w:pPr>
    </w:p>
    <w:p w14:paraId="73962246" w14:textId="1759CAEE" w:rsidR="001E7665" w:rsidRDefault="001E7665" w:rsidP="006A0F32">
      <w:pPr>
        <w:spacing w:line="360" w:lineRule="auto"/>
        <w:jc w:val="both"/>
        <w:rPr>
          <w:rFonts w:ascii="Times New Roman" w:hAnsi="Times New Roman" w:cs="Times New Roman"/>
          <w:sz w:val="24"/>
          <w:szCs w:val="24"/>
        </w:rPr>
      </w:pPr>
      <w:r w:rsidRPr="001E7665">
        <w:rPr>
          <w:rFonts w:ascii="Times New Roman" w:hAnsi="Times New Roman" w:cs="Times New Roman"/>
          <w:sz w:val="24"/>
          <w:szCs w:val="24"/>
        </w:rPr>
        <w:lastRenderedPageBreak/>
        <w:t xml:space="preserve">Turkle, S. (2011)  </w:t>
      </w:r>
      <w:r w:rsidRPr="001E7665">
        <w:rPr>
          <w:rFonts w:ascii="Times New Roman" w:hAnsi="Times New Roman" w:cs="Times New Roman"/>
          <w:i/>
          <w:iCs/>
          <w:sz w:val="24"/>
          <w:szCs w:val="24"/>
        </w:rPr>
        <w:t>Alone Together: Why we expect more from technology and less from each other.</w:t>
      </w:r>
      <w:r w:rsidRPr="001E7665">
        <w:rPr>
          <w:rFonts w:ascii="Times New Roman" w:hAnsi="Times New Roman" w:cs="Times New Roman"/>
          <w:sz w:val="24"/>
          <w:szCs w:val="24"/>
        </w:rPr>
        <w:t xml:space="preserve"> New York: Basic Books.</w:t>
      </w:r>
    </w:p>
    <w:p w14:paraId="6ACAD118" w14:textId="77777777" w:rsidR="001E7665" w:rsidRDefault="001E7665" w:rsidP="006A0F32">
      <w:pPr>
        <w:spacing w:line="360" w:lineRule="auto"/>
        <w:jc w:val="both"/>
        <w:rPr>
          <w:rFonts w:ascii="Times New Roman" w:hAnsi="Times New Roman" w:cs="Times New Roman"/>
          <w:sz w:val="24"/>
          <w:szCs w:val="24"/>
        </w:rPr>
      </w:pPr>
    </w:p>
    <w:p w14:paraId="5E2FA8F2" w14:textId="01C46E3F"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The Best Parental Control Software for (2021) Available at:ttps://www.pcmag.com › picks › the-best-parental-control-software( Accessed:04/02/2021)</w:t>
      </w:r>
    </w:p>
    <w:p w14:paraId="67C62959" w14:textId="77777777" w:rsidR="001E7665" w:rsidRPr="00761C90" w:rsidRDefault="001E7665" w:rsidP="006A0F32">
      <w:pPr>
        <w:spacing w:line="360" w:lineRule="auto"/>
        <w:jc w:val="both"/>
        <w:rPr>
          <w:rFonts w:ascii="Times New Roman" w:hAnsi="Times New Roman" w:cs="Times New Roman"/>
          <w:sz w:val="24"/>
          <w:szCs w:val="24"/>
        </w:rPr>
      </w:pPr>
    </w:p>
    <w:p w14:paraId="6571455F" w14:textId="382D1998"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UKCCIS (2016) Child Safety Online: A Practical Guide for Providers of Social Media and Interactive Services  Child Safety Online: A Practical Guide  Available at: https://www.gov.uk › government › publications › child-safety-online-a..(Accessed:03/02/2021)</w:t>
      </w:r>
    </w:p>
    <w:p w14:paraId="353BBA08" w14:textId="77777777" w:rsidR="001E7665" w:rsidRPr="00761C90" w:rsidRDefault="001E7665" w:rsidP="006A0F32">
      <w:pPr>
        <w:spacing w:line="360" w:lineRule="auto"/>
        <w:jc w:val="both"/>
        <w:rPr>
          <w:rFonts w:ascii="Times New Roman" w:hAnsi="Times New Roman" w:cs="Times New Roman"/>
          <w:sz w:val="24"/>
          <w:szCs w:val="24"/>
        </w:rPr>
      </w:pPr>
    </w:p>
    <w:p w14:paraId="457F3836" w14:textId="77777777" w:rsidR="006A0F32" w:rsidRPr="00761C9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 UNCRC (1989)UN Convention on the Rights of the Child  Available at: https://www.unicef.org.uk › what-we-do › un-convention-(Accessed 07/02/2021)</w:t>
      </w:r>
    </w:p>
    <w:p w14:paraId="3C9C3C45" w14:textId="4F5C884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UNDP 2021 </w:t>
      </w:r>
      <w:r w:rsidRPr="001E7665">
        <w:rPr>
          <w:rFonts w:ascii="Times New Roman" w:hAnsi="Times New Roman" w:cs="Times New Roman"/>
          <w:i/>
          <w:iCs/>
          <w:sz w:val="24"/>
          <w:szCs w:val="24"/>
        </w:rPr>
        <w:t>Socio-economic impact of COVID-19</w:t>
      </w:r>
      <w:r w:rsidRPr="00761C90">
        <w:rPr>
          <w:rFonts w:ascii="Times New Roman" w:hAnsi="Times New Roman" w:cs="Times New Roman"/>
          <w:sz w:val="24"/>
          <w:szCs w:val="24"/>
        </w:rPr>
        <w:t xml:space="preserve"> |  Available at: https://www.undp.org › ... › socio-economic-impact-of-covid-19.html (Accessed:17/02/2021)</w:t>
      </w:r>
    </w:p>
    <w:p w14:paraId="2BE47DDC" w14:textId="77777777" w:rsidR="001E7665" w:rsidRPr="00761C90" w:rsidRDefault="001E7665" w:rsidP="006A0F32">
      <w:pPr>
        <w:spacing w:line="360" w:lineRule="auto"/>
        <w:jc w:val="both"/>
        <w:rPr>
          <w:rFonts w:ascii="Times New Roman" w:hAnsi="Times New Roman" w:cs="Times New Roman"/>
          <w:sz w:val="24"/>
          <w:szCs w:val="24"/>
        </w:rPr>
      </w:pPr>
    </w:p>
    <w:p w14:paraId="50C0F5F0" w14:textId="09B45EF0"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UNESCO. (1994) </w:t>
      </w:r>
      <w:r w:rsidRPr="001E7665">
        <w:rPr>
          <w:rFonts w:ascii="Times New Roman" w:hAnsi="Times New Roman" w:cs="Times New Roman"/>
          <w:i/>
          <w:iCs/>
          <w:sz w:val="24"/>
          <w:szCs w:val="24"/>
        </w:rPr>
        <w:t>International project for technical and vocational education: Guide to the preparation ofpreliminary models for the development of technical and vocational education curricula,part1</w:t>
      </w:r>
      <w:r w:rsidRPr="00761C90">
        <w:rPr>
          <w:rFonts w:ascii="Times New Roman" w:hAnsi="Times New Roman" w:cs="Times New Roman"/>
          <w:sz w:val="24"/>
          <w:szCs w:val="24"/>
        </w:rPr>
        <w:t>:Linkingcurricula to the needs of the labor market. Amman: UNESCO</w:t>
      </w:r>
    </w:p>
    <w:p w14:paraId="2D009081" w14:textId="77777777" w:rsidR="001E7665" w:rsidRDefault="001E7665" w:rsidP="006A0F32">
      <w:pPr>
        <w:spacing w:line="360" w:lineRule="auto"/>
        <w:jc w:val="both"/>
        <w:rPr>
          <w:rFonts w:ascii="Times New Roman" w:hAnsi="Times New Roman" w:cs="Times New Roman"/>
          <w:sz w:val="24"/>
          <w:szCs w:val="24"/>
        </w:rPr>
      </w:pPr>
    </w:p>
    <w:p w14:paraId="15A7CDFC" w14:textId="2E8E4635"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UNHCR Annual Report (2018) </w:t>
      </w:r>
      <w:r w:rsidRPr="001E7665">
        <w:rPr>
          <w:rFonts w:ascii="Times New Roman" w:hAnsi="Times New Roman" w:cs="Times New Roman"/>
          <w:i/>
          <w:iCs/>
          <w:sz w:val="24"/>
          <w:szCs w:val="24"/>
        </w:rPr>
        <w:t>Educate A Child Programme</w:t>
      </w:r>
      <w:r w:rsidRPr="00761C90">
        <w:rPr>
          <w:rFonts w:ascii="Times New Roman" w:hAnsi="Times New Roman" w:cs="Times New Roman"/>
          <w:sz w:val="24"/>
          <w:szCs w:val="24"/>
        </w:rPr>
        <w:t xml:space="preserve">  Available at: https://www.unhcr.org › 5c8a44ae4.pdf · Plik PDF (Accessed:18/02/2021)</w:t>
      </w:r>
    </w:p>
    <w:p w14:paraId="1DC38A90" w14:textId="77777777" w:rsidR="001E7665" w:rsidRPr="00761C90" w:rsidRDefault="001E7665" w:rsidP="006A0F32">
      <w:pPr>
        <w:spacing w:line="360" w:lineRule="auto"/>
        <w:jc w:val="both"/>
        <w:rPr>
          <w:rFonts w:ascii="Times New Roman" w:hAnsi="Times New Roman" w:cs="Times New Roman"/>
          <w:sz w:val="24"/>
          <w:szCs w:val="24"/>
        </w:rPr>
      </w:pPr>
    </w:p>
    <w:p w14:paraId="6195EF32" w14:textId="71A77F24"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UNICEF 2020 </w:t>
      </w:r>
      <w:r w:rsidRPr="001E7665">
        <w:rPr>
          <w:rFonts w:ascii="Times New Roman" w:hAnsi="Times New Roman" w:cs="Times New Roman"/>
          <w:i/>
          <w:iCs/>
          <w:sz w:val="24"/>
          <w:szCs w:val="24"/>
        </w:rPr>
        <w:t xml:space="preserve">Keeping children safe online during the COVID-19 </w:t>
      </w:r>
      <w:r w:rsidRPr="00761C90">
        <w:rPr>
          <w:rFonts w:ascii="Times New Roman" w:hAnsi="Times New Roman" w:cs="Times New Roman"/>
          <w:sz w:val="24"/>
          <w:szCs w:val="24"/>
        </w:rPr>
        <w:t xml:space="preserve"> Available at:  https://www.unicef.org › laos › stories › keeping-children-safe-online.. (Accessed:02/02/2020)</w:t>
      </w:r>
    </w:p>
    <w:p w14:paraId="41C57732" w14:textId="77777777" w:rsidR="001E7665" w:rsidRPr="00761C90" w:rsidRDefault="001E7665" w:rsidP="006A0F32">
      <w:pPr>
        <w:spacing w:line="360" w:lineRule="auto"/>
        <w:jc w:val="both"/>
        <w:rPr>
          <w:rFonts w:ascii="Times New Roman" w:hAnsi="Times New Roman" w:cs="Times New Roman"/>
          <w:sz w:val="24"/>
          <w:szCs w:val="24"/>
        </w:rPr>
      </w:pPr>
    </w:p>
    <w:p w14:paraId="629063FE" w14:textId="07C2DEF6" w:rsidR="00F8121F" w:rsidRDefault="00F8121F" w:rsidP="006A0F32">
      <w:pPr>
        <w:spacing w:line="360" w:lineRule="auto"/>
        <w:jc w:val="both"/>
        <w:rPr>
          <w:rFonts w:ascii="Times New Roman" w:hAnsi="Times New Roman" w:cs="Times New Roman"/>
          <w:sz w:val="24"/>
          <w:szCs w:val="24"/>
        </w:rPr>
      </w:pPr>
      <w:r w:rsidRPr="00F8121F">
        <w:rPr>
          <w:rFonts w:ascii="Times New Roman" w:hAnsi="Times New Roman" w:cs="Times New Roman"/>
          <w:sz w:val="24"/>
          <w:szCs w:val="24"/>
        </w:rPr>
        <w:t>Verenikina, I. (2010) In Vygotsky in twenty-first century research. In J. Herrington, &amp; B. Hunter (Ed.),Proceedings of World conference on educational multimedia, hypermedia and telecommunications(pp.16–25). Chesapeake, VA: AACE.</w:t>
      </w:r>
    </w:p>
    <w:p w14:paraId="1CB51933" w14:textId="77777777" w:rsidR="00F8121F" w:rsidRDefault="00F8121F" w:rsidP="006A0F32">
      <w:pPr>
        <w:spacing w:line="360" w:lineRule="auto"/>
        <w:jc w:val="both"/>
        <w:rPr>
          <w:rFonts w:ascii="Times New Roman" w:hAnsi="Times New Roman" w:cs="Times New Roman"/>
          <w:sz w:val="24"/>
          <w:szCs w:val="24"/>
        </w:rPr>
      </w:pPr>
    </w:p>
    <w:p w14:paraId="59F045D4" w14:textId="6A94802F" w:rsidR="00F8121F" w:rsidRDefault="00F8121F" w:rsidP="006A0F32">
      <w:pPr>
        <w:spacing w:line="360" w:lineRule="auto"/>
        <w:jc w:val="both"/>
        <w:rPr>
          <w:rFonts w:ascii="Times New Roman" w:hAnsi="Times New Roman" w:cs="Times New Roman"/>
          <w:sz w:val="24"/>
          <w:szCs w:val="24"/>
        </w:rPr>
      </w:pPr>
      <w:r w:rsidRPr="00F8121F">
        <w:rPr>
          <w:rFonts w:ascii="Times New Roman" w:hAnsi="Times New Roman" w:cs="Times New Roman"/>
          <w:sz w:val="24"/>
          <w:szCs w:val="24"/>
        </w:rPr>
        <w:t>Verenikina, I., &amp; Kervin, L. (2011)</w:t>
      </w:r>
      <w:r>
        <w:rPr>
          <w:rFonts w:ascii="Times New Roman" w:hAnsi="Times New Roman" w:cs="Times New Roman"/>
          <w:sz w:val="24"/>
          <w:szCs w:val="24"/>
        </w:rPr>
        <w:t xml:space="preserve"> </w:t>
      </w:r>
      <w:r w:rsidRPr="00F8121F">
        <w:rPr>
          <w:rFonts w:ascii="Times New Roman" w:hAnsi="Times New Roman" w:cs="Times New Roman"/>
          <w:sz w:val="24"/>
          <w:szCs w:val="24"/>
        </w:rPr>
        <w:t>I PAD, digital play and pre-schoolers. He Kupu.</w:t>
      </w:r>
    </w:p>
    <w:p w14:paraId="7C0F136F" w14:textId="77777777" w:rsidR="00F8121F" w:rsidRPr="00761C90" w:rsidRDefault="00F8121F" w:rsidP="006A0F32">
      <w:pPr>
        <w:spacing w:line="360" w:lineRule="auto"/>
        <w:jc w:val="both"/>
        <w:rPr>
          <w:rFonts w:ascii="Times New Roman" w:hAnsi="Times New Roman" w:cs="Times New Roman"/>
          <w:sz w:val="24"/>
          <w:szCs w:val="24"/>
        </w:rPr>
      </w:pPr>
    </w:p>
    <w:p w14:paraId="1C35E2CA" w14:textId="5839769E"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Vygotsky, L. S. (2004). Imagination and creativity in childhood [M.E. Sharpe, Inc. (Trans.)]. Journal of Russian and East European Psychology, 42, 7–97. (Original work written 1930).</w:t>
      </w:r>
    </w:p>
    <w:p w14:paraId="19FD09CC" w14:textId="77777777" w:rsidR="000A7037" w:rsidRDefault="000A7037" w:rsidP="006A0F32">
      <w:pPr>
        <w:spacing w:line="360" w:lineRule="auto"/>
        <w:jc w:val="both"/>
        <w:rPr>
          <w:rFonts w:ascii="Times New Roman" w:hAnsi="Times New Roman" w:cs="Times New Roman"/>
          <w:sz w:val="24"/>
          <w:szCs w:val="24"/>
        </w:rPr>
      </w:pPr>
    </w:p>
    <w:p w14:paraId="2F885E1F" w14:textId="314AB48B" w:rsidR="00CE4B3B" w:rsidRDefault="00CE4B3B" w:rsidP="006A0F32">
      <w:pPr>
        <w:spacing w:line="360" w:lineRule="auto"/>
        <w:jc w:val="both"/>
        <w:rPr>
          <w:rFonts w:ascii="Times New Roman" w:hAnsi="Times New Roman" w:cs="Times New Roman"/>
          <w:sz w:val="24"/>
          <w:szCs w:val="24"/>
        </w:rPr>
      </w:pPr>
      <w:r w:rsidRPr="00CE4B3B">
        <w:rPr>
          <w:rFonts w:ascii="Times New Roman" w:hAnsi="Times New Roman" w:cs="Times New Roman"/>
          <w:sz w:val="24"/>
          <w:szCs w:val="24"/>
        </w:rPr>
        <w:t xml:space="preserve">Weimer, M. J. (2001). </w:t>
      </w:r>
      <w:r w:rsidRPr="000A7037">
        <w:rPr>
          <w:rFonts w:ascii="Times New Roman" w:hAnsi="Times New Roman" w:cs="Times New Roman"/>
          <w:i/>
          <w:iCs/>
          <w:sz w:val="24"/>
          <w:szCs w:val="24"/>
        </w:rPr>
        <w:t>The influence of technology such as SMART board interactive whiteboard on student motivation in the classroom.</w:t>
      </w:r>
      <w:r w:rsidRPr="00CE4B3B">
        <w:rPr>
          <w:rFonts w:ascii="Times New Roman" w:hAnsi="Times New Roman" w:cs="Times New Roman"/>
          <w:sz w:val="24"/>
          <w:szCs w:val="24"/>
        </w:rPr>
        <w:t xml:space="preserve"> Retrieved December 15, 2009, from http://smarterkids.org/research/paper7.asp.</w:t>
      </w:r>
    </w:p>
    <w:p w14:paraId="7CB9CFF3" w14:textId="77777777" w:rsidR="000C05E1" w:rsidRDefault="000C05E1" w:rsidP="000C05E1">
      <w:pPr>
        <w:spacing w:line="360" w:lineRule="auto"/>
        <w:jc w:val="both"/>
        <w:rPr>
          <w:rFonts w:ascii="Times New Roman" w:hAnsi="Times New Roman" w:cs="Times New Roman"/>
          <w:sz w:val="24"/>
          <w:szCs w:val="24"/>
        </w:rPr>
      </w:pPr>
    </w:p>
    <w:p w14:paraId="48AE08E3" w14:textId="55074B49" w:rsidR="000C05E1" w:rsidRDefault="000C05E1" w:rsidP="000C05E1">
      <w:pPr>
        <w:spacing w:line="360" w:lineRule="auto"/>
        <w:jc w:val="both"/>
        <w:rPr>
          <w:rFonts w:ascii="Times New Roman" w:hAnsi="Times New Roman" w:cs="Times New Roman"/>
          <w:sz w:val="24"/>
          <w:szCs w:val="24"/>
        </w:rPr>
      </w:pPr>
      <w:r w:rsidRPr="000C05E1">
        <w:rPr>
          <w:rFonts w:ascii="Times New Roman" w:hAnsi="Times New Roman" w:cs="Times New Roman"/>
          <w:sz w:val="24"/>
          <w:szCs w:val="24"/>
        </w:rPr>
        <w:t xml:space="preserve">What to Expect (2019) </w:t>
      </w:r>
      <w:r w:rsidRPr="000C05E1">
        <w:rPr>
          <w:rFonts w:ascii="Times New Roman" w:hAnsi="Times New Roman" w:cs="Times New Roman"/>
          <w:i/>
          <w:iCs/>
          <w:sz w:val="24"/>
          <w:szCs w:val="24"/>
        </w:rPr>
        <w:t>Kids and iPads:</w:t>
      </w:r>
      <w:r w:rsidRPr="000C05E1">
        <w:rPr>
          <w:rFonts w:ascii="Times New Roman" w:hAnsi="Times New Roman" w:cs="Times New Roman"/>
          <w:sz w:val="24"/>
          <w:szCs w:val="24"/>
        </w:rPr>
        <w:t xml:space="preserve"> The Pros and Cons  Available at:https://www.whattoexpect.com/toddler/ask-heidi/kids-and-ipads-the-pr </w:t>
      </w:r>
      <w:r w:rsidR="000A7037">
        <w:rPr>
          <w:rFonts w:ascii="Times New Roman" w:hAnsi="Times New Roman" w:cs="Times New Roman"/>
          <w:sz w:val="24"/>
          <w:szCs w:val="24"/>
        </w:rPr>
        <w:t>(</w:t>
      </w:r>
      <w:r w:rsidRPr="000C05E1">
        <w:rPr>
          <w:rFonts w:ascii="Times New Roman" w:hAnsi="Times New Roman" w:cs="Times New Roman"/>
          <w:sz w:val="24"/>
          <w:szCs w:val="24"/>
        </w:rPr>
        <w:t>Accessed:18/02/2021</w:t>
      </w:r>
      <w:r w:rsidR="000A7037">
        <w:rPr>
          <w:rFonts w:ascii="Times New Roman" w:hAnsi="Times New Roman" w:cs="Times New Roman"/>
          <w:sz w:val="24"/>
          <w:szCs w:val="24"/>
        </w:rPr>
        <w:t>)</w:t>
      </w:r>
    </w:p>
    <w:p w14:paraId="13514C45" w14:textId="77777777" w:rsidR="000C05E1" w:rsidRDefault="000C05E1" w:rsidP="006A0F32">
      <w:pPr>
        <w:spacing w:line="360" w:lineRule="auto"/>
        <w:jc w:val="both"/>
        <w:rPr>
          <w:rFonts w:ascii="Times New Roman" w:hAnsi="Times New Roman" w:cs="Times New Roman"/>
          <w:sz w:val="24"/>
          <w:szCs w:val="24"/>
        </w:rPr>
      </w:pPr>
    </w:p>
    <w:p w14:paraId="5A4A297C" w14:textId="30DC6D13"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White, J. (2014) Playing and Learning Outdoors. 2nd edition. London: Routledge</w:t>
      </w:r>
    </w:p>
    <w:p w14:paraId="65FCC9E4" w14:textId="77777777" w:rsidR="001E7665" w:rsidRDefault="001E7665" w:rsidP="006A0F32">
      <w:pPr>
        <w:spacing w:line="360" w:lineRule="auto"/>
        <w:jc w:val="both"/>
        <w:rPr>
          <w:rFonts w:ascii="Times New Roman" w:hAnsi="Times New Roman" w:cs="Times New Roman"/>
          <w:sz w:val="24"/>
          <w:szCs w:val="24"/>
        </w:rPr>
      </w:pPr>
    </w:p>
    <w:p w14:paraId="6A266C89" w14:textId="4E2F1EF3"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Willoughby, M. (2018) </w:t>
      </w:r>
      <w:r w:rsidRPr="001E7665">
        <w:rPr>
          <w:rFonts w:ascii="Times New Roman" w:hAnsi="Times New Roman" w:cs="Times New Roman"/>
          <w:i/>
          <w:iCs/>
          <w:sz w:val="24"/>
          <w:szCs w:val="24"/>
        </w:rPr>
        <w:t>A review of the risks associated with children and young people’s social media use and the implications for social work practice</w:t>
      </w:r>
      <w:r w:rsidRPr="00761C90">
        <w:rPr>
          <w:rFonts w:ascii="Times New Roman" w:hAnsi="Times New Roman" w:cs="Times New Roman"/>
          <w:sz w:val="24"/>
          <w:szCs w:val="24"/>
        </w:rPr>
        <w:t>: Journal of Social Work Practice  Psychotherapeutic Approaches in Health, Welfare and the Community</w:t>
      </w:r>
      <w:r w:rsidR="00216AF0">
        <w:rPr>
          <w:rFonts w:ascii="Times New Roman" w:hAnsi="Times New Roman" w:cs="Times New Roman"/>
          <w:sz w:val="24"/>
          <w:szCs w:val="24"/>
        </w:rPr>
        <w:t>,</w:t>
      </w:r>
      <w:r w:rsidRPr="00761C90">
        <w:rPr>
          <w:rFonts w:ascii="Times New Roman" w:hAnsi="Times New Roman" w:cs="Times New Roman"/>
          <w:sz w:val="24"/>
          <w:szCs w:val="24"/>
        </w:rPr>
        <w:t xml:space="preserve"> </w:t>
      </w:r>
      <w:r w:rsidR="00F8121F">
        <w:rPr>
          <w:rFonts w:ascii="Times New Roman" w:hAnsi="Times New Roman" w:cs="Times New Roman"/>
          <w:sz w:val="24"/>
          <w:szCs w:val="24"/>
        </w:rPr>
        <w:t>pp</w:t>
      </w:r>
      <w:r w:rsidR="00216AF0">
        <w:rPr>
          <w:rFonts w:ascii="Times New Roman" w:hAnsi="Times New Roman" w:cs="Times New Roman"/>
          <w:sz w:val="24"/>
          <w:szCs w:val="24"/>
        </w:rPr>
        <w:t>.</w:t>
      </w:r>
      <w:r w:rsidRPr="00761C90">
        <w:rPr>
          <w:rFonts w:ascii="Times New Roman" w:hAnsi="Times New Roman" w:cs="Times New Roman"/>
          <w:sz w:val="24"/>
          <w:szCs w:val="24"/>
        </w:rPr>
        <w:t>127-140</w:t>
      </w:r>
      <w:r w:rsidR="00216AF0">
        <w:rPr>
          <w:rFonts w:ascii="Times New Roman" w:hAnsi="Times New Roman" w:cs="Times New Roman"/>
          <w:sz w:val="24"/>
          <w:szCs w:val="24"/>
        </w:rPr>
        <w:t>.</w:t>
      </w:r>
      <w:r w:rsidR="001E7665">
        <w:rPr>
          <w:rFonts w:ascii="Times New Roman" w:hAnsi="Times New Roman" w:cs="Times New Roman"/>
          <w:sz w:val="24"/>
          <w:szCs w:val="24"/>
        </w:rPr>
        <w:t xml:space="preserve"> </w:t>
      </w:r>
      <w:r w:rsidR="001E7665" w:rsidRPr="001E7665">
        <w:rPr>
          <w:rFonts w:ascii="Times New Roman" w:hAnsi="Times New Roman" w:cs="Times New Roman"/>
          <w:sz w:val="24"/>
          <w:szCs w:val="24"/>
        </w:rPr>
        <w:t>DOI:org/10.1080/02650533.2018.1460587</w:t>
      </w:r>
      <w:r w:rsidR="00216AF0">
        <w:rPr>
          <w:rFonts w:ascii="Times New Roman" w:hAnsi="Times New Roman" w:cs="Times New Roman"/>
          <w:sz w:val="24"/>
          <w:szCs w:val="24"/>
        </w:rPr>
        <w:t>.</w:t>
      </w:r>
    </w:p>
    <w:p w14:paraId="3CB1312C" w14:textId="6F96DE7E" w:rsidR="00CB2EFE" w:rsidRDefault="00CB2EFE" w:rsidP="006A0F32">
      <w:pPr>
        <w:spacing w:line="360" w:lineRule="auto"/>
        <w:jc w:val="both"/>
        <w:rPr>
          <w:rFonts w:ascii="Times New Roman" w:hAnsi="Times New Roman" w:cs="Times New Roman"/>
          <w:sz w:val="24"/>
          <w:szCs w:val="24"/>
        </w:rPr>
      </w:pPr>
      <w:r w:rsidRPr="00CB2EFE">
        <w:rPr>
          <w:rFonts w:ascii="Times New Roman" w:hAnsi="Times New Roman" w:cs="Times New Roman"/>
          <w:sz w:val="24"/>
          <w:szCs w:val="24"/>
        </w:rPr>
        <w:t xml:space="preserve">Wilson, R. (2012) </w:t>
      </w:r>
      <w:r w:rsidRPr="00CB2EFE">
        <w:rPr>
          <w:rFonts w:ascii="Times New Roman" w:hAnsi="Times New Roman" w:cs="Times New Roman"/>
          <w:i/>
          <w:iCs/>
          <w:sz w:val="24"/>
          <w:szCs w:val="24"/>
        </w:rPr>
        <w:t>Nature and Young Children: Encouraging Creative Play and Learning in Natural Environments.</w:t>
      </w:r>
      <w:r w:rsidRPr="00CB2EFE">
        <w:rPr>
          <w:rFonts w:ascii="Times New Roman" w:hAnsi="Times New Roman" w:cs="Times New Roman"/>
          <w:sz w:val="24"/>
          <w:szCs w:val="24"/>
        </w:rPr>
        <w:t xml:space="preserve"> London: Routledge</w:t>
      </w:r>
    </w:p>
    <w:p w14:paraId="236677A1" w14:textId="77777777" w:rsidR="001E7665" w:rsidRPr="00761C90" w:rsidRDefault="001E7665" w:rsidP="006A0F32">
      <w:pPr>
        <w:spacing w:line="360" w:lineRule="auto"/>
        <w:jc w:val="both"/>
        <w:rPr>
          <w:rFonts w:ascii="Times New Roman" w:hAnsi="Times New Roman" w:cs="Times New Roman"/>
          <w:sz w:val="24"/>
          <w:szCs w:val="24"/>
        </w:rPr>
      </w:pPr>
    </w:p>
    <w:p w14:paraId="5F1EB296" w14:textId="08673F57"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Yelland, N., &amp; Gilbert, C. (2017) </w:t>
      </w:r>
      <w:r w:rsidRPr="001E7665">
        <w:rPr>
          <w:rFonts w:ascii="Times New Roman" w:hAnsi="Times New Roman" w:cs="Times New Roman"/>
          <w:i/>
          <w:iCs/>
          <w:sz w:val="24"/>
          <w:szCs w:val="24"/>
        </w:rPr>
        <w:t>Re-imagining play with new technologies</w:t>
      </w:r>
      <w:r w:rsidRPr="00761C90">
        <w:rPr>
          <w:rFonts w:ascii="Times New Roman" w:hAnsi="Times New Roman" w:cs="Times New Roman"/>
          <w:sz w:val="24"/>
          <w:szCs w:val="24"/>
        </w:rPr>
        <w:t>. In L. Arnott (Ed.), Digital technologies and learning in the early years (pp. 32–43). London: SAGE Publications Ltd.</w:t>
      </w:r>
    </w:p>
    <w:p w14:paraId="7BF5A9D2" w14:textId="77777777" w:rsidR="001E7665" w:rsidRDefault="001E7665" w:rsidP="006A0F32">
      <w:pPr>
        <w:spacing w:line="360" w:lineRule="auto"/>
        <w:jc w:val="both"/>
        <w:rPr>
          <w:rFonts w:ascii="Times New Roman" w:hAnsi="Times New Roman" w:cs="Times New Roman"/>
          <w:sz w:val="24"/>
          <w:szCs w:val="24"/>
        </w:rPr>
      </w:pPr>
    </w:p>
    <w:p w14:paraId="5AEB8A4B" w14:textId="19253D6F" w:rsidR="00216AF0"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lastRenderedPageBreak/>
        <w:t xml:space="preserve"> Yelland, N.JA (2018) </w:t>
      </w:r>
      <w:r w:rsidR="001E7665" w:rsidRPr="001E7665">
        <w:rPr>
          <w:rFonts w:ascii="Times New Roman" w:hAnsi="Times New Roman" w:cs="Times New Roman"/>
          <w:i/>
          <w:iCs/>
          <w:sz w:val="24"/>
          <w:szCs w:val="24"/>
        </w:rPr>
        <w:t>P</w:t>
      </w:r>
      <w:r w:rsidRPr="001E7665">
        <w:rPr>
          <w:rFonts w:ascii="Times New Roman" w:hAnsi="Times New Roman" w:cs="Times New Roman"/>
          <w:i/>
          <w:iCs/>
          <w:sz w:val="24"/>
          <w:szCs w:val="24"/>
        </w:rPr>
        <w:t>edagogy of multiliteracies</w:t>
      </w:r>
      <w:r w:rsidRPr="00761C90">
        <w:rPr>
          <w:rFonts w:ascii="Times New Roman" w:hAnsi="Times New Roman" w:cs="Times New Roman"/>
          <w:sz w:val="24"/>
          <w:szCs w:val="24"/>
        </w:rPr>
        <w:t>: Young children and multimodal learning with tablets. British Journal of Educational Technology pp. 847–858</w:t>
      </w:r>
      <w:r w:rsidR="00216AF0">
        <w:rPr>
          <w:rFonts w:ascii="Times New Roman" w:hAnsi="Times New Roman" w:cs="Times New Roman"/>
          <w:sz w:val="24"/>
          <w:szCs w:val="24"/>
        </w:rPr>
        <w:t>.</w:t>
      </w:r>
    </w:p>
    <w:p w14:paraId="37B61722" w14:textId="44B296A1" w:rsidR="006A0F32" w:rsidRDefault="006A0F32" w:rsidP="006A0F32">
      <w:pPr>
        <w:spacing w:line="360" w:lineRule="auto"/>
        <w:jc w:val="both"/>
        <w:rPr>
          <w:rFonts w:ascii="Times New Roman" w:hAnsi="Times New Roman" w:cs="Times New Roman"/>
          <w:sz w:val="24"/>
          <w:szCs w:val="24"/>
        </w:rPr>
      </w:pPr>
      <w:r w:rsidRPr="00761C90">
        <w:rPr>
          <w:rFonts w:ascii="Times New Roman" w:hAnsi="Times New Roman" w:cs="Times New Roman"/>
          <w:sz w:val="24"/>
          <w:szCs w:val="24"/>
        </w:rPr>
        <w:t xml:space="preserve"> </w:t>
      </w:r>
      <w:r w:rsidR="001E7665">
        <w:rPr>
          <w:rFonts w:ascii="Times New Roman" w:hAnsi="Times New Roman" w:cs="Times New Roman"/>
          <w:sz w:val="24"/>
          <w:szCs w:val="24"/>
        </w:rPr>
        <w:t>DOI</w:t>
      </w:r>
      <w:r w:rsidRPr="00761C90">
        <w:rPr>
          <w:rFonts w:ascii="Times New Roman" w:hAnsi="Times New Roman" w:cs="Times New Roman"/>
          <w:sz w:val="24"/>
          <w:szCs w:val="24"/>
        </w:rPr>
        <w:t>:10.1111/bjet.12635</w:t>
      </w:r>
      <w:r w:rsidR="00216AF0">
        <w:rPr>
          <w:rFonts w:ascii="Times New Roman" w:hAnsi="Times New Roman" w:cs="Times New Roman"/>
          <w:sz w:val="24"/>
          <w:szCs w:val="24"/>
        </w:rPr>
        <w:t>.</w:t>
      </w:r>
    </w:p>
    <w:sectPr w:rsidR="006A0F32" w:rsidSect="00A62B88">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Ewelina Niciejewska" w:date="2021-02-02T16:30:00Z" w:initials="EN">
    <w:p w14:paraId="3468D4D2" w14:textId="34B93ADB" w:rsidR="0072590A" w:rsidRDefault="0072590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468D4D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C3FC99" w16cex:dateUtc="2021-02-02T16: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468D4D2" w16cid:durableId="23C3FC9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F3FB1B" w14:textId="77777777" w:rsidR="00E02A63" w:rsidRDefault="00E02A63" w:rsidP="002B4A88">
      <w:pPr>
        <w:spacing w:after="0" w:line="240" w:lineRule="auto"/>
      </w:pPr>
      <w:r>
        <w:separator/>
      </w:r>
    </w:p>
  </w:endnote>
  <w:endnote w:type="continuationSeparator" w:id="0">
    <w:p w14:paraId="2D8D1A61" w14:textId="77777777" w:rsidR="00E02A63" w:rsidRDefault="00E02A63" w:rsidP="002B4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aur">
    <w:panose1 w:val="02030504050205020304"/>
    <w:charset w:val="00"/>
    <w:family w:val="roman"/>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F1CCAD" w14:textId="77777777" w:rsidR="0072590A" w:rsidRDefault="007259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29913B" w14:textId="77777777" w:rsidR="0072590A" w:rsidRDefault="007259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70B06" w14:textId="77777777" w:rsidR="0072590A" w:rsidRDefault="00725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EFDAE" w14:textId="77777777" w:rsidR="00E02A63" w:rsidRDefault="00E02A63" w:rsidP="002B4A88">
      <w:pPr>
        <w:spacing w:after="0" w:line="240" w:lineRule="auto"/>
      </w:pPr>
      <w:r>
        <w:separator/>
      </w:r>
    </w:p>
  </w:footnote>
  <w:footnote w:type="continuationSeparator" w:id="0">
    <w:p w14:paraId="65F6654F" w14:textId="77777777" w:rsidR="00E02A63" w:rsidRDefault="00E02A63" w:rsidP="002B4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28F3E" w14:textId="77777777" w:rsidR="0072590A" w:rsidRDefault="007259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B45B1" w14:textId="7CC8AF9C" w:rsidR="0072590A" w:rsidRDefault="0072590A">
    <w:pPr>
      <w:pStyle w:val="Header"/>
    </w:pPr>
    <w:r>
      <w:t>1904261</w:t>
    </w:r>
    <w:r>
      <w:ptab w:relativeTo="margin" w:alignment="center" w:leader="none"/>
    </w:r>
    <w:r w:rsidRPr="002B4A88">
      <w:t>EAEE6006</w:t>
    </w:r>
    <w:r>
      <w:ptab w:relativeTo="margin" w:alignment="right" w:leader="none"/>
    </w:r>
    <w:r>
      <w:t>5000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B82E95" w14:textId="77777777" w:rsidR="0072590A" w:rsidRDefault="0072590A">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Ewelina Niciejewska">
    <w15:presenceInfo w15:providerId="Windows Live" w15:userId="f0d374e0da4547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88"/>
    <w:rsid w:val="00004592"/>
    <w:rsid w:val="00014046"/>
    <w:rsid w:val="00020055"/>
    <w:rsid w:val="00024368"/>
    <w:rsid w:val="0002693C"/>
    <w:rsid w:val="00033130"/>
    <w:rsid w:val="00041D07"/>
    <w:rsid w:val="0004725B"/>
    <w:rsid w:val="000549E0"/>
    <w:rsid w:val="00070702"/>
    <w:rsid w:val="0007098D"/>
    <w:rsid w:val="00076CB1"/>
    <w:rsid w:val="00085B47"/>
    <w:rsid w:val="000960BB"/>
    <w:rsid w:val="000A3EE2"/>
    <w:rsid w:val="000A7037"/>
    <w:rsid w:val="000B012B"/>
    <w:rsid w:val="000B0777"/>
    <w:rsid w:val="000C05E1"/>
    <w:rsid w:val="000C0B32"/>
    <w:rsid w:val="000C59BC"/>
    <w:rsid w:val="000C5F57"/>
    <w:rsid w:val="000C6363"/>
    <w:rsid w:val="000D1C93"/>
    <w:rsid w:val="000D6844"/>
    <w:rsid w:val="000D6B94"/>
    <w:rsid w:val="000D73CD"/>
    <w:rsid w:val="000E02E4"/>
    <w:rsid w:val="000E061A"/>
    <w:rsid w:val="000E14A4"/>
    <w:rsid w:val="000F45C5"/>
    <w:rsid w:val="000F58A9"/>
    <w:rsid w:val="0010108D"/>
    <w:rsid w:val="0010297D"/>
    <w:rsid w:val="00105250"/>
    <w:rsid w:val="001111CC"/>
    <w:rsid w:val="00114A4E"/>
    <w:rsid w:val="00114D73"/>
    <w:rsid w:val="00123706"/>
    <w:rsid w:val="00124C56"/>
    <w:rsid w:val="00125D3B"/>
    <w:rsid w:val="001378AE"/>
    <w:rsid w:val="001424E0"/>
    <w:rsid w:val="001435AD"/>
    <w:rsid w:val="001440A7"/>
    <w:rsid w:val="00146F2B"/>
    <w:rsid w:val="00146FAB"/>
    <w:rsid w:val="00151761"/>
    <w:rsid w:val="00151BD7"/>
    <w:rsid w:val="00160E10"/>
    <w:rsid w:val="00161848"/>
    <w:rsid w:val="001647BD"/>
    <w:rsid w:val="00167275"/>
    <w:rsid w:val="00167567"/>
    <w:rsid w:val="00174BC7"/>
    <w:rsid w:val="00175FE2"/>
    <w:rsid w:val="00181974"/>
    <w:rsid w:val="0018368B"/>
    <w:rsid w:val="001844CC"/>
    <w:rsid w:val="00187EF8"/>
    <w:rsid w:val="0019098F"/>
    <w:rsid w:val="0019689B"/>
    <w:rsid w:val="001A0498"/>
    <w:rsid w:val="001A0D1D"/>
    <w:rsid w:val="001A17C4"/>
    <w:rsid w:val="001A4384"/>
    <w:rsid w:val="001A53E2"/>
    <w:rsid w:val="001A5BBC"/>
    <w:rsid w:val="001B2AB4"/>
    <w:rsid w:val="001C33BA"/>
    <w:rsid w:val="001D0CE4"/>
    <w:rsid w:val="001D2A12"/>
    <w:rsid w:val="001D32EE"/>
    <w:rsid w:val="001D4752"/>
    <w:rsid w:val="001D6B39"/>
    <w:rsid w:val="001E6BE8"/>
    <w:rsid w:val="001E728A"/>
    <w:rsid w:val="001E7665"/>
    <w:rsid w:val="002036AD"/>
    <w:rsid w:val="00207A8F"/>
    <w:rsid w:val="00210743"/>
    <w:rsid w:val="00211337"/>
    <w:rsid w:val="00211857"/>
    <w:rsid w:val="00213E4A"/>
    <w:rsid w:val="00214469"/>
    <w:rsid w:val="00215640"/>
    <w:rsid w:val="00216AF0"/>
    <w:rsid w:val="00220555"/>
    <w:rsid w:val="00243CFC"/>
    <w:rsid w:val="00252004"/>
    <w:rsid w:val="0025210A"/>
    <w:rsid w:val="00255737"/>
    <w:rsid w:val="00260672"/>
    <w:rsid w:val="00263D51"/>
    <w:rsid w:val="00265E0D"/>
    <w:rsid w:val="0027646A"/>
    <w:rsid w:val="00277FA2"/>
    <w:rsid w:val="0028017D"/>
    <w:rsid w:val="00280C2E"/>
    <w:rsid w:val="00281A7F"/>
    <w:rsid w:val="002831D7"/>
    <w:rsid w:val="002857A1"/>
    <w:rsid w:val="0028740C"/>
    <w:rsid w:val="00291CF6"/>
    <w:rsid w:val="00292407"/>
    <w:rsid w:val="002A11A5"/>
    <w:rsid w:val="002A16AD"/>
    <w:rsid w:val="002A2E00"/>
    <w:rsid w:val="002A469E"/>
    <w:rsid w:val="002B3A4D"/>
    <w:rsid w:val="002B3F09"/>
    <w:rsid w:val="002B4A88"/>
    <w:rsid w:val="002B7AAD"/>
    <w:rsid w:val="002C3E83"/>
    <w:rsid w:val="002C4416"/>
    <w:rsid w:val="002C5C5A"/>
    <w:rsid w:val="002C63F2"/>
    <w:rsid w:val="002D4FB1"/>
    <w:rsid w:val="002D553D"/>
    <w:rsid w:val="002D6680"/>
    <w:rsid w:val="002F0C92"/>
    <w:rsid w:val="002F0FD5"/>
    <w:rsid w:val="002F1EB6"/>
    <w:rsid w:val="002F1F4F"/>
    <w:rsid w:val="002F32A2"/>
    <w:rsid w:val="00303B68"/>
    <w:rsid w:val="00313041"/>
    <w:rsid w:val="003138FA"/>
    <w:rsid w:val="00322C3F"/>
    <w:rsid w:val="0033376E"/>
    <w:rsid w:val="003365A7"/>
    <w:rsid w:val="00344F82"/>
    <w:rsid w:val="003509B7"/>
    <w:rsid w:val="00354216"/>
    <w:rsid w:val="003546B7"/>
    <w:rsid w:val="00357A64"/>
    <w:rsid w:val="00364C42"/>
    <w:rsid w:val="0037232C"/>
    <w:rsid w:val="00373582"/>
    <w:rsid w:val="0038309D"/>
    <w:rsid w:val="00383C40"/>
    <w:rsid w:val="00384B4C"/>
    <w:rsid w:val="00385825"/>
    <w:rsid w:val="00386A2E"/>
    <w:rsid w:val="0038737A"/>
    <w:rsid w:val="0039049D"/>
    <w:rsid w:val="00393E6C"/>
    <w:rsid w:val="003A1158"/>
    <w:rsid w:val="003A50E4"/>
    <w:rsid w:val="003B121E"/>
    <w:rsid w:val="003B264C"/>
    <w:rsid w:val="003B6775"/>
    <w:rsid w:val="003C188F"/>
    <w:rsid w:val="003D59D0"/>
    <w:rsid w:val="003E269A"/>
    <w:rsid w:val="003F7F6D"/>
    <w:rsid w:val="0040257D"/>
    <w:rsid w:val="00404DB4"/>
    <w:rsid w:val="00405B76"/>
    <w:rsid w:val="00410261"/>
    <w:rsid w:val="00413F52"/>
    <w:rsid w:val="00413FA0"/>
    <w:rsid w:val="0041403C"/>
    <w:rsid w:val="00414C35"/>
    <w:rsid w:val="00417AD3"/>
    <w:rsid w:val="00417E45"/>
    <w:rsid w:val="00417F23"/>
    <w:rsid w:val="00421CEE"/>
    <w:rsid w:val="004350C8"/>
    <w:rsid w:val="00443E46"/>
    <w:rsid w:val="00444C89"/>
    <w:rsid w:val="00450832"/>
    <w:rsid w:val="00450E40"/>
    <w:rsid w:val="00451B7E"/>
    <w:rsid w:val="00452BA2"/>
    <w:rsid w:val="00455BAD"/>
    <w:rsid w:val="00456A1A"/>
    <w:rsid w:val="00456CFB"/>
    <w:rsid w:val="00457EFA"/>
    <w:rsid w:val="00463483"/>
    <w:rsid w:val="00466C79"/>
    <w:rsid w:val="004744F0"/>
    <w:rsid w:val="00486F55"/>
    <w:rsid w:val="00493C81"/>
    <w:rsid w:val="00493E49"/>
    <w:rsid w:val="004A3792"/>
    <w:rsid w:val="004A3EA7"/>
    <w:rsid w:val="004A60EA"/>
    <w:rsid w:val="004B153F"/>
    <w:rsid w:val="004B162D"/>
    <w:rsid w:val="004B2EFA"/>
    <w:rsid w:val="004B41E8"/>
    <w:rsid w:val="004B5B4A"/>
    <w:rsid w:val="004C3A31"/>
    <w:rsid w:val="004D26BB"/>
    <w:rsid w:val="004D2D37"/>
    <w:rsid w:val="004D4429"/>
    <w:rsid w:val="004E03CD"/>
    <w:rsid w:val="004E174B"/>
    <w:rsid w:val="004E329A"/>
    <w:rsid w:val="004E6217"/>
    <w:rsid w:val="004E656A"/>
    <w:rsid w:val="004E7D4E"/>
    <w:rsid w:val="004F10F2"/>
    <w:rsid w:val="004F1213"/>
    <w:rsid w:val="004F3667"/>
    <w:rsid w:val="004F3B07"/>
    <w:rsid w:val="004F3EC9"/>
    <w:rsid w:val="004F5119"/>
    <w:rsid w:val="004F52DE"/>
    <w:rsid w:val="00514E45"/>
    <w:rsid w:val="00522F50"/>
    <w:rsid w:val="00545C90"/>
    <w:rsid w:val="0054644C"/>
    <w:rsid w:val="00551AC7"/>
    <w:rsid w:val="005577E6"/>
    <w:rsid w:val="005600BC"/>
    <w:rsid w:val="00561E44"/>
    <w:rsid w:val="00566A30"/>
    <w:rsid w:val="00567EF8"/>
    <w:rsid w:val="00573BBD"/>
    <w:rsid w:val="00573DBC"/>
    <w:rsid w:val="005747F1"/>
    <w:rsid w:val="0057690D"/>
    <w:rsid w:val="00582ABA"/>
    <w:rsid w:val="00583C48"/>
    <w:rsid w:val="00586A3C"/>
    <w:rsid w:val="00592C33"/>
    <w:rsid w:val="005A5A9F"/>
    <w:rsid w:val="005A7FD2"/>
    <w:rsid w:val="005B5B7D"/>
    <w:rsid w:val="005B6299"/>
    <w:rsid w:val="005B79ED"/>
    <w:rsid w:val="005C14B7"/>
    <w:rsid w:val="005C6CAB"/>
    <w:rsid w:val="005D1A50"/>
    <w:rsid w:val="005D1A7A"/>
    <w:rsid w:val="005D69BA"/>
    <w:rsid w:val="005D7D34"/>
    <w:rsid w:val="005E73A8"/>
    <w:rsid w:val="0060406B"/>
    <w:rsid w:val="006126D2"/>
    <w:rsid w:val="0061370E"/>
    <w:rsid w:val="00614323"/>
    <w:rsid w:val="00620596"/>
    <w:rsid w:val="00621CF1"/>
    <w:rsid w:val="006241B6"/>
    <w:rsid w:val="00625127"/>
    <w:rsid w:val="006321ED"/>
    <w:rsid w:val="00635067"/>
    <w:rsid w:val="00636061"/>
    <w:rsid w:val="006367D2"/>
    <w:rsid w:val="00640AD5"/>
    <w:rsid w:val="00647AA1"/>
    <w:rsid w:val="00651101"/>
    <w:rsid w:val="00651785"/>
    <w:rsid w:val="00657D3E"/>
    <w:rsid w:val="00683C2B"/>
    <w:rsid w:val="00684842"/>
    <w:rsid w:val="0068629D"/>
    <w:rsid w:val="00695A94"/>
    <w:rsid w:val="00695F54"/>
    <w:rsid w:val="006A02F0"/>
    <w:rsid w:val="006A0F32"/>
    <w:rsid w:val="006A2210"/>
    <w:rsid w:val="006A6335"/>
    <w:rsid w:val="006A6E6F"/>
    <w:rsid w:val="006C426E"/>
    <w:rsid w:val="006D1563"/>
    <w:rsid w:val="006D7965"/>
    <w:rsid w:val="006D7B4F"/>
    <w:rsid w:val="006E05B9"/>
    <w:rsid w:val="006E201A"/>
    <w:rsid w:val="006E4397"/>
    <w:rsid w:val="006E7D27"/>
    <w:rsid w:val="006F46AA"/>
    <w:rsid w:val="006F47BD"/>
    <w:rsid w:val="006F67E8"/>
    <w:rsid w:val="006F695D"/>
    <w:rsid w:val="007019E5"/>
    <w:rsid w:val="00701F4C"/>
    <w:rsid w:val="0070414A"/>
    <w:rsid w:val="00712A9D"/>
    <w:rsid w:val="00713711"/>
    <w:rsid w:val="007166BF"/>
    <w:rsid w:val="0072108A"/>
    <w:rsid w:val="0072590A"/>
    <w:rsid w:val="00727D8D"/>
    <w:rsid w:val="007319D2"/>
    <w:rsid w:val="00733230"/>
    <w:rsid w:val="00742413"/>
    <w:rsid w:val="00743BE8"/>
    <w:rsid w:val="00745A21"/>
    <w:rsid w:val="00746B11"/>
    <w:rsid w:val="00751C10"/>
    <w:rsid w:val="00761BBD"/>
    <w:rsid w:val="00761C90"/>
    <w:rsid w:val="00774969"/>
    <w:rsid w:val="00785A5B"/>
    <w:rsid w:val="007928FC"/>
    <w:rsid w:val="007937B1"/>
    <w:rsid w:val="00794163"/>
    <w:rsid w:val="007A27E6"/>
    <w:rsid w:val="007A4032"/>
    <w:rsid w:val="007A4642"/>
    <w:rsid w:val="007A4760"/>
    <w:rsid w:val="007B09D3"/>
    <w:rsid w:val="007B18DD"/>
    <w:rsid w:val="007C011C"/>
    <w:rsid w:val="007C106D"/>
    <w:rsid w:val="007C4780"/>
    <w:rsid w:val="007D37A2"/>
    <w:rsid w:val="007D57AA"/>
    <w:rsid w:val="007D6B8A"/>
    <w:rsid w:val="007D6EDF"/>
    <w:rsid w:val="007D7BF9"/>
    <w:rsid w:val="007E04E3"/>
    <w:rsid w:val="007E4ABF"/>
    <w:rsid w:val="007F00A6"/>
    <w:rsid w:val="007F61C2"/>
    <w:rsid w:val="007F6391"/>
    <w:rsid w:val="008018F5"/>
    <w:rsid w:val="00807141"/>
    <w:rsid w:val="0081028C"/>
    <w:rsid w:val="00824E4B"/>
    <w:rsid w:val="00827A02"/>
    <w:rsid w:val="008542EB"/>
    <w:rsid w:val="008618E7"/>
    <w:rsid w:val="008630EF"/>
    <w:rsid w:val="00866251"/>
    <w:rsid w:val="00873044"/>
    <w:rsid w:val="00874200"/>
    <w:rsid w:val="008814ED"/>
    <w:rsid w:val="00896BD3"/>
    <w:rsid w:val="008A0D73"/>
    <w:rsid w:val="008B28EA"/>
    <w:rsid w:val="008B59C5"/>
    <w:rsid w:val="008B77D0"/>
    <w:rsid w:val="008C38DC"/>
    <w:rsid w:val="008D0F21"/>
    <w:rsid w:val="008D33F2"/>
    <w:rsid w:val="008D5ED1"/>
    <w:rsid w:val="008E169C"/>
    <w:rsid w:val="008E1DF1"/>
    <w:rsid w:val="008E526A"/>
    <w:rsid w:val="008F12B2"/>
    <w:rsid w:val="008F5C0B"/>
    <w:rsid w:val="008F63AF"/>
    <w:rsid w:val="008F6B74"/>
    <w:rsid w:val="009007B9"/>
    <w:rsid w:val="00905CF9"/>
    <w:rsid w:val="00907B16"/>
    <w:rsid w:val="00912D50"/>
    <w:rsid w:val="009141A9"/>
    <w:rsid w:val="00914C18"/>
    <w:rsid w:val="009157E6"/>
    <w:rsid w:val="00915DA5"/>
    <w:rsid w:val="00915E1E"/>
    <w:rsid w:val="009212B0"/>
    <w:rsid w:val="0092790E"/>
    <w:rsid w:val="009279E7"/>
    <w:rsid w:val="0093255C"/>
    <w:rsid w:val="00941E44"/>
    <w:rsid w:val="00942293"/>
    <w:rsid w:val="00944043"/>
    <w:rsid w:val="00946ACB"/>
    <w:rsid w:val="00953F72"/>
    <w:rsid w:val="00956D45"/>
    <w:rsid w:val="00961EAF"/>
    <w:rsid w:val="00962440"/>
    <w:rsid w:val="009625C6"/>
    <w:rsid w:val="009706C6"/>
    <w:rsid w:val="0098067A"/>
    <w:rsid w:val="00981D93"/>
    <w:rsid w:val="009827F0"/>
    <w:rsid w:val="00987248"/>
    <w:rsid w:val="00987495"/>
    <w:rsid w:val="00992E2E"/>
    <w:rsid w:val="009A1BD8"/>
    <w:rsid w:val="009A7BA8"/>
    <w:rsid w:val="009B31CB"/>
    <w:rsid w:val="009C2505"/>
    <w:rsid w:val="009C32B0"/>
    <w:rsid w:val="009C3366"/>
    <w:rsid w:val="009C47CE"/>
    <w:rsid w:val="009C5674"/>
    <w:rsid w:val="009C77C5"/>
    <w:rsid w:val="009D33DE"/>
    <w:rsid w:val="009D7E6E"/>
    <w:rsid w:val="009E1C9F"/>
    <w:rsid w:val="009E3157"/>
    <w:rsid w:val="009F2EE9"/>
    <w:rsid w:val="00A16D85"/>
    <w:rsid w:val="00A21812"/>
    <w:rsid w:val="00A258BC"/>
    <w:rsid w:val="00A268CA"/>
    <w:rsid w:val="00A279EF"/>
    <w:rsid w:val="00A31FBE"/>
    <w:rsid w:val="00A41A17"/>
    <w:rsid w:val="00A429E2"/>
    <w:rsid w:val="00A441E3"/>
    <w:rsid w:val="00A4423E"/>
    <w:rsid w:val="00A44BEE"/>
    <w:rsid w:val="00A501C9"/>
    <w:rsid w:val="00A55B5C"/>
    <w:rsid w:val="00A6069E"/>
    <w:rsid w:val="00A62B88"/>
    <w:rsid w:val="00A6536C"/>
    <w:rsid w:val="00A74420"/>
    <w:rsid w:val="00A77671"/>
    <w:rsid w:val="00A80430"/>
    <w:rsid w:val="00A80E25"/>
    <w:rsid w:val="00A827FF"/>
    <w:rsid w:val="00A84CD2"/>
    <w:rsid w:val="00A8505F"/>
    <w:rsid w:val="00A8568C"/>
    <w:rsid w:val="00A92367"/>
    <w:rsid w:val="00A944E3"/>
    <w:rsid w:val="00AA0F8F"/>
    <w:rsid w:val="00AA5558"/>
    <w:rsid w:val="00AB1BFF"/>
    <w:rsid w:val="00AB3DF3"/>
    <w:rsid w:val="00AC0695"/>
    <w:rsid w:val="00AC6814"/>
    <w:rsid w:val="00AD0450"/>
    <w:rsid w:val="00AD4E91"/>
    <w:rsid w:val="00AD73A8"/>
    <w:rsid w:val="00AE389C"/>
    <w:rsid w:val="00AF76AB"/>
    <w:rsid w:val="00B02C84"/>
    <w:rsid w:val="00B04283"/>
    <w:rsid w:val="00B112D3"/>
    <w:rsid w:val="00B126C1"/>
    <w:rsid w:val="00B12ED1"/>
    <w:rsid w:val="00B23D18"/>
    <w:rsid w:val="00B24208"/>
    <w:rsid w:val="00B24FAF"/>
    <w:rsid w:val="00B27E21"/>
    <w:rsid w:val="00B379B8"/>
    <w:rsid w:val="00B40232"/>
    <w:rsid w:val="00B43EBA"/>
    <w:rsid w:val="00B46A02"/>
    <w:rsid w:val="00B571A3"/>
    <w:rsid w:val="00B60CD9"/>
    <w:rsid w:val="00B623AC"/>
    <w:rsid w:val="00B62C18"/>
    <w:rsid w:val="00B670B2"/>
    <w:rsid w:val="00B744F1"/>
    <w:rsid w:val="00B74964"/>
    <w:rsid w:val="00B76EF6"/>
    <w:rsid w:val="00B7712C"/>
    <w:rsid w:val="00B77E15"/>
    <w:rsid w:val="00B81374"/>
    <w:rsid w:val="00B921CB"/>
    <w:rsid w:val="00B9428C"/>
    <w:rsid w:val="00B97A34"/>
    <w:rsid w:val="00BA2CD4"/>
    <w:rsid w:val="00BA321E"/>
    <w:rsid w:val="00BA5821"/>
    <w:rsid w:val="00BB2BD3"/>
    <w:rsid w:val="00BB78A7"/>
    <w:rsid w:val="00BD6D82"/>
    <w:rsid w:val="00BD77B7"/>
    <w:rsid w:val="00BE2D61"/>
    <w:rsid w:val="00BE3119"/>
    <w:rsid w:val="00BE58FC"/>
    <w:rsid w:val="00BF1AEB"/>
    <w:rsid w:val="00BF21C5"/>
    <w:rsid w:val="00BF5A2C"/>
    <w:rsid w:val="00C002D7"/>
    <w:rsid w:val="00C01FD9"/>
    <w:rsid w:val="00C03A4E"/>
    <w:rsid w:val="00C05461"/>
    <w:rsid w:val="00C05D6B"/>
    <w:rsid w:val="00C13857"/>
    <w:rsid w:val="00C150FC"/>
    <w:rsid w:val="00C1534A"/>
    <w:rsid w:val="00C21D95"/>
    <w:rsid w:val="00C22221"/>
    <w:rsid w:val="00C2766B"/>
    <w:rsid w:val="00C343DE"/>
    <w:rsid w:val="00C3476A"/>
    <w:rsid w:val="00C41D40"/>
    <w:rsid w:val="00C432C8"/>
    <w:rsid w:val="00C45317"/>
    <w:rsid w:val="00C45A4E"/>
    <w:rsid w:val="00C522C5"/>
    <w:rsid w:val="00C55B1F"/>
    <w:rsid w:val="00C60EBF"/>
    <w:rsid w:val="00C61BCA"/>
    <w:rsid w:val="00C64060"/>
    <w:rsid w:val="00C66173"/>
    <w:rsid w:val="00C66251"/>
    <w:rsid w:val="00C70EC7"/>
    <w:rsid w:val="00C73AE8"/>
    <w:rsid w:val="00C7437B"/>
    <w:rsid w:val="00C763F6"/>
    <w:rsid w:val="00C80E3C"/>
    <w:rsid w:val="00C82A77"/>
    <w:rsid w:val="00C8589D"/>
    <w:rsid w:val="00C875AD"/>
    <w:rsid w:val="00C9207A"/>
    <w:rsid w:val="00C95DFE"/>
    <w:rsid w:val="00CA0113"/>
    <w:rsid w:val="00CA0433"/>
    <w:rsid w:val="00CA6BA4"/>
    <w:rsid w:val="00CB2EFE"/>
    <w:rsid w:val="00CC2D13"/>
    <w:rsid w:val="00CC49E4"/>
    <w:rsid w:val="00CC4DA3"/>
    <w:rsid w:val="00CD34AD"/>
    <w:rsid w:val="00CD5F3F"/>
    <w:rsid w:val="00CD60EF"/>
    <w:rsid w:val="00CE0D19"/>
    <w:rsid w:val="00CE4B3B"/>
    <w:rsid w:val="00CF18CB"/>
    <w:rsid w:val="00CF2EBF"/>
    <w:rsid w:val="00CF3CE2"/>
    <w:rsid w:val="00CF5456"/>
    <w:rsid w:val="00CF6010"/>
    <w:rsid w:val="00CF7666"/>
    <w:rsid w:val="00CF783C"/>
    <w:rsid w:val="00D0276D"/>
    <w:rsid w:val="00D05236"/>
    <w:rsid w:val="00D101B1"/>
    <w:rsid w:val="00D1798F"/>
    <w:rsid w:val="00D26AB0"/>
    <w:rsid w:val="00D300C9"/>
    <w:rsid w:val="00D30C67"/>
    <w:rsid w:val="00D313F7"/>
    <w:rsid w:val="00D31F24"/>
    <w:rsid w:val="00D32B44"/>
    <w:rsid w:val="00D34CFF"/>
    <w:rsid w:val="00D42CFA"/>
    <w:rsid w:val="00D44726"/>
    <w:rsid w:val="00D47CC5"/>
    <w:rsid w:val="00D517E8"/>
    <w:rsid w:val="00D5310F"/>
    <w:rsid w:val="00D60251"/>
    <w:rsid w:val="00D62DCB"/>
    <w:rsid w:val="00D643A9"/>
    <w:rsid w:val="00D70788"/>
    <w:rsid w:val="00D7609F"/>
    <w:rsid w:val="00D83D34"/>
    <w:rsid w:val="00D851E8"/>
    <w:rsid w:val="00D86A29"/>
    <w:rsid w:val="00D92344"/>
    <w:rsid w:val="00D9265F"/>
    <w:rsid w:val="00D9306F"/>
    <w:rsid w:val="00D93081"/>
    <w:rsid w:val="00D9582B"/>
    <w:rsid w:val="00DA07E9"/>
    <w:rsid w:val="00DA1A0F"/>
    <w:rsid w:val="00DA4374"/>
    <w:rsid w:val="00DB1002"/>
    <w:rsid w:val="00DB7698"/>
    <w:rsid w:val="00DC2E7B"/>
    <w:rsid w:val="00DC4432"/>
    <w:rsid w:val="00DC5A95"/>
    <w:rsid w:val="00DD0B2E"/>
    <w:rsid w:val="00DD4A47"/>
    <w:rsid w:val="00DD62AD"/>
    <w:rsid w:val="00DF21C6"/>
    <w:rsid w:val="00E02A63"/>
    <w:rsid w:val="00E07ADB"/>
    <w:rsid w:val="00E07FCB"/>
    <w:rsid w:val="00E10E6D"/>
    <w:rsid w:val="00E13832"/>
    <w:rsid w:val="00E20907"/>
    <w:rsid w:val="00E302EE"/>
    <w:rsid w:val="00E31552"/>
    <w:rsid w:val="00E33DA7"/>
    <w:rsid w:val="00E468C0"/>
    <w:rsid w:val="00E52F80"/>
    <w:rsid w:val="00E75451"/>
    <w:rsid w:val="00E82301"/>
    <w:rsid w:val="00E955B4"/>
    <w:rsid w:val="00E96DB8"/>
    <w:rsid w:val="00E973B2"/>
    <w:rsid w:val="00EA10E2"/>
    <w:rsid w:val="00EA3874"/>
    <w:rsid w:val="00EA53B4"/>
    <w:rsid w:val="00EB2D93"/>
    <w:rsid w:val="00EC3B68"/>
    <w:rsid w:val="00EC4019"/>
    <w:rsid w:val="00EC40BD"/>
    <w:rsid w:val="00ED0804"/>
    <w:rsid w:val="00ED13C3"/>
    <w:rsid w:val="00EE1EF2"/>
    <w:rsid w:val="00EE2524"/>
    <w:rsid w:val="00EE556E"/>
    <w:rsid w:val="00EE572D"/>
    <w:rsid w:val="00EF34EA"/>
    <w:rsid w:val="00EF3FA4"/>
    <w:rsid w:val="00EF7E9C"/>
    <w:rsid w:val="00F05A1C"/>
    <w:rsid w:val="00F136A8"/>
    <w:rsid w:val="00F16E04"/>
    <w:rsid w:val="00F264C0"/>
    <w:rsid w:val="00F3265D"/>
    <w:rsid w:val="00F43EAB"/>
    <w:rsid w:val="00F44152"/>
    <w:rsid w:val="00F47187"/>
    <w:rsid w:val="00F4776F"/>
    <w:rsid w:val="00F50E96"/>
    <w:rsid w:val="00F517A4"/>
    <w:rsid w:val="00F55126"/>
    <w:rsid w:val="00F60E3D"/>
    <w:rsid w:val="00F61820"/>
    <w:rsid w:val="00F632C9"/>
    <w:rsid w:val="00F6660E"/>
    <w:rsid w:val="00F72D38"/>
    <w:rsid w:val="00F73DD2"/>
    <w:rsid w:val="00F7771E"/>
    <w:rsid w:val="00F8121F"/>
    <w:rsid w:val="00F83EE2"/>
    <w:rsid w:val="00F95FA9"/>
    <w:rsid w:val="00FA6EF7"/>
    <w:rsid w:val="00FB4A1C"/>
    <w:rsid w:val="00FB57A0"/>
    <w:rsid w:val="00FB6713"/>
    <w:rsid w:val="00FB7520"/>
    <w:rsid w:val="00FC5FE8"/>
    <w:rsid w:val="00FD08FC"/>
    <w:rsid w:val="00FD3644"/>
    <w:rsid w:val="00FE1F96"/>
    <w:rsid w:val="00FE24BE"/>
    <w:rsid w:val="00FF0617"/>
    <w:rsid w:val="00FF3D6C"/>
    <w:rsid w:val="00FF6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47F1F6"/>
  <w15:chartTrackingRefBased/>
  <w15:docId w15:val="{09B3A58B-7D03-4A8E-9860-14CF8C6D1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2370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A88"/>
  </w:style>
  <w:style w:type="paragraph" w:styleId="Footer">
    <w:name w:val="footer"/>
    <w:basedOn w:val="Normal"/>
    <w:link w:val="FooterChar"/>
    <w:uiPriority w:val="99"/>
    <w:unhideWhenUsed/>
    <w:rsid w:val="002B4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A88"/>
  </w:style>
  <w:style w:type="character" w:customStyle="1" w:styleId="Heading2Char">
    <w:name w:val="Heading 2 Char"/>
    <w:basedOn w:val="DefaultParagraphFont"/>
    <w:link w:val="Heading2"/>
    <w:uiPriority w:val="9"/>
    <w:rsid w:val="00123706"/>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123706"/>
    <w:rPr>
      <w:color w:val="0000FF"/>
      <w:u w:val="single"/>
    </w:rPr>
  </w:style>
  <w:style w:type="character" w:styleId="HTMLCite">
    <w:name w:val="HTML Cite"/>
    <w:basedOn w:val="DefaultParagraphFont"/>
    <w:uiPriority w:val="99"/>
    <w:semiHidden/>
    <w:unhideWhenUsed/>
    <w:rsid w:val="00123706"/>
    <w:rPr>
      <w:i/>
      <w:iCs/>
    </w:rPr>
  </w:style>
  <w:style w:type="character" w:styleId="UnresolvedMention">
    <w:name w:val="Unresolved Mention"/>
    <w:basedOn w:val="DefaultParagraphFont"/>
    <w:uiPriority w:val="99"/>
    <w:semiHidden/>
    <w:unhideWhenUsed/>
    <w:rsid w:val="00B27E21"/>
    <w:rPr>
      <w:color w:val="605E5C"/>
      <w:shd w:val="clear" w:color="auto" w:fill="E1DFDD"/>
    </w:rPr>
  </w:style>
  <w:style w:type="character" w:styleId="CommentReference">
    <w:name w:val="annotation reference"/>
    <w:basedOn w:val="DefaultParagraphFont"/>
    <w:uiPriority w:val="99"/>
    <w:semiHidden/>
    <w:unhideWhenUsed/>
    <w:rsid w:val="00EB2D93"/>
    <w:rPr>
      <w:sz w:val="16"/>
      <w:szCs w:val="16"/>
    </w:rPr>
  </w:style>
  <w:style w:type="paragraph" w:styleId="CommentText">
    <w:name w:val="annotation text"/>
    <w:basedOn w:val="Normal"/>
    <w:link w:val="CommentTextChar"/>
    <w:uiPriority w:val="99"/>
    <w:semiHidden/>
    <w:unhideWhenUsed/>
    <w:rsid w:val="00EB2D93"/>
    <w:pPr>
      <w:spacing w:line="240" w:lineRule="auto"/>
    </w:pPr>
    <w:rPr>
      <w:sz w:val="20"/>
      <w:szCs w:val="20"/>
    </w:rPr>
  </w:style>
  <w:style w:type="character" w:customStyle="1" w:styleId="CommentTextChar">
    <w:name w:val="Comment Text Char"/>
    <w:basedOn w:val="DefaultParagraphFont"/>
    <w:link w:val="CommentText"/>
    <w:uiPriority w:val="99"/>
    <w:semiHidden/>
    <w:rsid w:val="00EB2D93"/>
    <w:rPr>
      <w:sz w:val="20"/>
      <w:szCs w:val="20"/>
    </w:rPr>
  </w:style>
  <w:style w:type="paragraph" w:styleId="CommentSubject">
    <w:name w:val="annotation subject"/>
    <w:basedOn w:val="CommentText"/>
    <w:next w:val="CommentText"/>
    <w:link w:val="CommentSubjectChar"/>
    <w:uiPriority w:val="99"/>
    <w:semiHidden/>
    <w:unhideWhenUsed/>
    <w:rsid w:val="00EB2D93"/>
    <w:rPr>
      <w:b/>
      <w:bCs/>
    </w:rPr>
  </w:style>
  <w:style w:type="character" w:customStyle="1" w:styleId="CommentSubjectChar">
    <w:name w:val="Comment Subject Char"/>
    <w:basedOn w:val="CommentTextChar"/>
    <w:link w:val="CommentSubject"/>
    <w:uiPriority w:val="99"/>
    <w:semiHidden/>
    <w:rsid w:val="00EB2D93"/>
    <w:rPr>
      <w:b/>
      <w:bCs/>
      <w:sz w:val="20"/>
      <w:szCs w:val="20"/>
    </w:rPr>
  </w:style>
  <w:style w:type="table" w:styleId="TableGrid">
    <w:name w:val="Table Grid"/>
    <w:basedOn w:val="TableNormal"/>
    <w:uiPriority w:val="39"/>
    <w:rsid w:val="007A47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492689">
      <w:bodyDiv w:val="1"/>
      <w:marLeft w:val="0"/>
      <w:marRight w:val="0"/>
      <w:marTop w:val="0"/>
      <w:marBottom w:val="0"/>
      <w:divBdr>
        <w:top w:val="none" w:sz="0" w:space="0" w:color="auto"/>
        <w:left w:val="none" w:sz="0" w:space="0" w:color="auto"/>
        <w:bottom w:val="none" w:sz="0" w:space="0" w:color="auto"/>
        <w:right w:val="none" w:sz="0" w:space="0" w:color="auto"/>
      </w:divBdr>
      <w:divsChild>
        <w:div w:id="954870728">
          <w:marLeft w:val="0"/>
          <w:marRight w:val="0"/>
          <w:marTop w:val="0"/>
          <w:marBottom w:val="0"/>
          <w:divBdr>
            <w:top w:val="none" w:sz="0" w:space="0" w:color="auto"/>
            <w:left w:val="none" w:sz="0" w:space="0" w:color="auto"/>
            <w:bottom w:val="none" w:sz="0" w:space="0" w:color="auto"/>
            <w:right w:val="none" w:sz="0" w:space="0" w:color="auto"/>
          </w:divBdr>
        </w:div>
        <w:div w:id="1100488254">
          <w:marLeft w:val="0"/>
          <w:marRight w:val="0"/>
          <w:marTop w:val="0"/>
          <w:marBottom w:val="0"/>
          <w:divBdr>
            <w:top w:val="none" w:sz="0" w:space="0" w:color="auto"/>
            <w:left w:val="none" w:sz="0" w:space="0" w:color="auto"/>
            <w:bottom w:val="none" w:sz="0" w:space="0" w:color="auto"/>
            <w:right w:val="none" w:sz="0" w:space="0" w:color="auto"/>
          </w:divBdr>
        </w:div>
      </w:divsChild>
    </w:div>
    <w:div w:id="1599292735">
      <w:bodyDiv w:val="1"/>
      <w:marLeft w:val="0"/>
      <w:marRight w:val="0"/>
      <w:marTop w:val="0"/>
      <w:marBottom w:val="0"/>
      <w:divBdr>
        <w:top w:val="none" w:sz="0" w:space="0" w:color="auto"/>
        <w:left w:val="none" w:sz="0" w:space="0" w:color="auto"/>
        <w:bottom w:val="none" w:sz="0" w:space="0" w:color="auto"/>
        <w:right w:val="none" w:sz="0" w:space="0" w:color="auto"/>
      </w:divBdr>
      <w:divsChild>
        <w:div w:id="1497064536">
          <w:marLeft w:val="0"/>
          <w:marRight w:val="0"/>
          <w:marTop w:val="0"/>
          <w:marBottom w:val="0"/>
          <w:divBdr>
            <w:top w:val="none" w:sz="0" w:space="0" w:color="auto"/>
            <w:left w:val="none" w:sz="0" w:space="0" w:color="auto"/>
            <w:bottom w:val="none" w:sz="0" w:space="0" w:color="auto"/>
            <w:right w:val="none" w:sz="0" w:space="0" w:color="auto"/>
          </w:divBdr>
          <w:divsChild>
            <w:div w:id="39231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crosofttranslator.com/bv.aspx?ref=SERP&amp;br=ro&amp;mkt=en-GB&amp;dl=pl&amp;lp=EN_PL&amp;a=https%3a%2f%2fpegi.info%2f" TargetMode="External"/><Relationship Id="rId13" Type="http://schemas.microsoft.com/office/2018/08/relationships/commentsExtensible" Target="commentsExtensible.xml"/><Relationship Id="rId18" Type="http://schemas.openxmlformats.org/officeDocument/2006/relationships/image" Target="media/image4.jpeg"/><Relationship Id="rId26" Type="http://schemas.openxmlformats.org/officeDocument/2006/relationships/hyperlink" Target="https://www.ofcom.org.uk/__data/assets/pdf_file/0020/108182/children-parents-mediause-attitudes-2017.pdf" TargetMode="External"/><Relationship Id="rId3" Type="http://schemas.openxmlformats.org/officeDocument/2006/relationships/settings" Target="settings.xml"/><Relationship Id="rId21" Type="http://schemas.openxmlformats.org/officeDocument/2006/relationships/hyperlink" Target="https://guilsboroughschoolmedia.wordpress.com" TargetMode="External"/><Relationship Id="rId34" Type="http://schemas.openxmlformats.org/officeDocument/2006/relationships/fontTable" Target="fontTable.xml"/><Relationship Id="rId7" Type="http://schemas.openxmlformats.org/officeDocument/2006/relationships/image" Target="media/image1.png"/><Relationship Id="rId12" Type="http://schemas.microsoft.com/office/2016/09/relationships/commentsIds" Target="commentsIds.xml"/><Relationship Id="rId17" Type="http://schemas.openxmlformats.org/officeDocument/2006/relationships/hyperlink" Target="http://www.pegi.info" TargetMode="External"/><Relationship Id="rId25" Type="http://schemas.openxmlformats.org/officeDocument/2006/relationships/hyperlink" Target="https://education.waikato.ac.nz/research/files/etpc/files/2011v10n4nar2.pdf"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pegi.info" TargetMode="External"/><Relationship Id="rId20" Type="http://schemas.openxmlformats.org/officeDocument/2006/relationships/hyperlink" Target="https://www.legislation.gov.uk"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commentsExtended" Target="commentsExtended.xml"/><Relationship Id="rId24" Type="http://schemas.openxmlformats.org/officeDocument/2006/relationships/hyperlink" Target="http://www.techandplay.org"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www.educationmatters.ie/2007/12/04/research&#8208;on&#8208;interactive&#8208;white&#8208;board&#8208;technology&#8208;launched/" TargetMode="External"/><Relationship Id="rId28" Type="http://schemas.openxmlformats.org/officeDocument/2006/relationships/header" Target="header1.xml"/><Relationship Id="rId36"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www.ccwales.org.uk/qualifications-and-nos-finder/n/childrens-care-learning-and-development"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ing.com/search?q=pegi&amp;form=ANNTH1&amp;refig=95bf8d74833e46e1a25ed107ecc0f921&amp;sp=-1&amp;pq=pegi&amp;sc=8-4&amp;qs=n&amp;sk=&amp;cvid=95bf8d74833e46e1a25ed107ecc0f921" TargetMode="External"/><Relationship Id="rId14" Type="http://schemas.openxmlformats.org/officeDocument/2006/relationships/image" Target="media/image2.png"/><Relationship Id="rId22" Type="http://schemas.openxmlformats.org/officeDocument/2006/relationships/hyperlink" Target="https://gov.wales/sites/default/files/publications/2018-03/succesful" TargetMode="External"/><Relationship Id="rId27" Type="http://schemas.openxmlformats.org/officeDocument/2006/relationships/hyperlink" Target="https://www.ofcom.org.uk/.../children-media-use-attitudes-2019-repo" TargetMode="External"/><Relationship Id="rId30" Type="http://schemas.openxmlformats.org/officeDocument/2006/relationships/footer" Target="footer1.xml"/><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57EF1-E116-4586-9D2D-90B27BC5B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2730</TotalTime>
  <Pages>27</Pages>
  <Words>7390</Words>
  <Characters>42129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Niciejewska</dc:creator>
  <cp:keywords/>
  <dc:description/>
  <cp:lastModifiedBy>Ewelina Niciejewska</cp:lastModifiedBy>
  <cp:revision>89</cp:revision>
  <dcterms:created xsi:type="dcterms:W3CDTF">2021-02-25T21:26:00Z</dcterms:created>
  <dcterms:modified xsi:type="dcterms:W3CDTF">2021-02-27T18:55:00Z</dcterms:modified>
</cp:coreProperties>
</file>