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E32B26" w14:textId="77777777" w:rsidR="00642031" w:rsidRPr="00354C69" w:rsidRDefault="009D0AD1" w:rsidP="00354C69">
      <w:pPr>
        <w:pStyle w:val="Heading1"/>
        <w:spacing w:line="360" w:lineRule="auto"/>
        <w:jc w:val="center"/>
        <w:rPr>
          <w:rFonts w:ascii="Arial" w:hAnsi="Arial" w:cs="Arial"/>
        </w:rPr>
      </w:pPr>
      <w:r>
        <w:t>Dissertation Presentation – Speaker Notes</w:t>
      </w:r>
    </w:p>
    <w:p w14:paraId="61FB4B50" w14:textId="77777777" w:rsidR="00642031" w:rsidRPr="00354C69" w:rsidRDefault="009D0AD1" w:rsidP="00354C69">
      <w:pPr>
        <w:pStyle w:val="Heading2"/>
        <w:spacing w:line="360" w:lineRule="auto"/>
        <w:rPr>
          <w:rFonts w:ascii="Arial" w:hAnsi="Arial" w:cs="Arial"/>
        </w:rPr>
      </w:pPr>
      <w:r w:rsidRPr="00354C69">
        <w:rPr>
          <w:rFonts w:ascii="Arial" w:hAnsi="Arial" w:cs="Arial"/>
        </w:rPr>
        <w:t>Slide 1 – Title</w:t>
      </w:r>
    </w:p>
    <w:p w14:paraId="0085154E" w14:textId="77777777" w:rsidR="00642031" w:rsidRPr="00354C69" w:rsidRDefault="009D0AD1" w:rsidP="00354C69">
      <w:pPr>
        <w:spacing w:line="360" w:lineRule="auto"/>
        <w:rPr>
          <w:rFonts w:ascii="Arial" w:hAnsi="Arial" w:cs="Arial"/>
        </w:rPr>
      </w:pPr>
      <w:r w:rsidRPr="00354C69">
        <w:rPr>
          <w:rFonts w:ascii="Arial" w:hAnsi="Arial" w:cs="Arial"/>
          <w:sz w:val="24"/>
        </w:rPr>
        <w:t>Good morning. Today I'll be presenting the findings from my dissertation, which explored practitioners' perspectives on the relationship between family conflict and youth homelessness and how this understanding can inform preventative practice.</w:t>
      </w:r>
    </w:p>
    <w:p w14:paraId="0C8F11A1" w14:textId="77777777" w:rsidR="00642031" w:rsidRPr="00354C69" w:rsidRDefault="009D0AD1" w:rsidP="00354C69">
      <w:pPr>
        <w:pStyle w:val="Heading2"/>
        <w:spacing w:line="360" w:lineRule="auto"/>
        <w:rPr>
          <w:rFonts w:ascii="Arial" w:hAnsi="Arial" w:cs="Arial"/>
        </w:rPr>
      </w:pPr>
      <w:r w:rsidRPr="00354C69">
        <w:rPr>
          <w:rFonts w:ascii="Arial" w:hAnsi="Arial" w:cs="Arial"/>
        </w:rPr>
        <w:t>Slide 2 – Background</w:t>
      </w:r>
    </w:p>
    <w:p w14:paraId="67A3FB1E" w14:textId="77777777" w:rsidR="00642031" w:rsidRPr="00354C69" w:rsidRDefault="009D0AD1" w:rsidP="00354C69">
      <w:pPr>
        <w:spacing w:line="360" w:lineRule="auto"/>
        <w:rPr>
          <w:rFonts w:ascii="Arial" w:hAnsi="Arial" w:cs="Arial"/>
        </w:rPr>
      </w:pPr>
      <w:r w:rsidRPr="00354C69">
        <w:rPr>
          <w:rFonts w:ascii="Arial" w:hAnsi="Arial" w:cs="Arial"/>
          <w:sz w:val="24"/>
        </w:rPr>
        <w:t>I chose this topic because I work within youth homelessness services and have seen increasing demand alongside a shortage of suitable housing. Through my role, I noticed that family conflict was a recurring issue, which led me to explore whether practitioners shared this perception and how early intervention could help prevent homelessness.</w:t>
      </w:r>
    </w:p>
    <w:p w14:paraId="18E5AAFE" w14:textId="77777777" w:rsidR="00642031" w:rsidRPr="00354C69" w:rsidRDefault="009D0AD1" w:rsidP="00354C69">
      <w:pPr>
        <w:pStyle w:val="Heading2"/>
        <w:spacing w:line="360" w:lineRule="auto"/>
        <w:rPr>
          <w:rFonts w:ascii="Arial" w:hAnsi="Arial" w:cs="Arial"/>
        </w:rPr>
      </w:pPr>
      <w:r w:rsidRPr="00354C69">
        <w:rPr>
          <w:rFonts w:ascii="Arial" w:hAnsi="Arial" w:cs="Arial"/>
        </w:rPr>
        <w:t>Slide 3 – Aim and Research Question</w:t>
      </w:r>
    </w:p>
    <w:p w14:paraId="3DDDA272" w14:textId="77777777" w:rsidR="00642031" w:rsidRPr="00354C69" w:rsidRDefault="009D0AD1" w:rsidP="00354C69">
      <w:pPr>
        <w:spacing w:line="360" w:lineRule="auto"/>
        <w:rPr>
          <w:rFonts w:ascii="Arial" w:hAnsi="Arial" w:cs="Arial"/>
        </w:rPr>
      </w:pPr>
      <w:r w:rsidRPr="00354C69">
        <w:rPr>
          <w:rFonts w:ascii="Arial" w:hAnsi="Arial" w:cs="Arial"/>
          <w:sz w:val="24"/>
        </w:rPr>
        <w:t>The aim of my research was to explore practitioners' perceptions of the relationship between family conflict and youth homelessness, and how this understanding could inform preventative practice.</w:t>
      </w:r>
      <w:r w:rsidRPr="00354C69">
        <w:rPr>
          <w:rFonts w:ascii="Arial" w:hAnsi="Arial" w:cs="Arial"/>
          <w:sz w:val="24"/>
        </w:rPr>
        <w:br/>
      </w:r>
      <w:r w:rsidRPr="00354C69">
        <w:rPr>
          <w:rFonts w:ascii="Arial" w:hAnsi="Arial" w:cs="Arial"/>
          <w:sz w:val="24"/>
        </w:rPr>
        <w:br/>
        <w:t>To achieve this, I focused on three objectives. Firstly, I wanted to understand practitioners' experiences of working with young people experiencing homelessness. Secondly, I compared these perspectives with the existing literature. Finally, I explored how the findings could inform future practice and early intervention.</w:t>
      </w:r>
    </w:p>
    <w:p w14:paraId="7AADD6E3" w14:textId="77777777" w:rsidR="00642031" w:rsidRPr="00354C69" w:rsidRDefault="009D0AD1" w:rsidP="00354C69">
      <w:pPr>
        <w:pStyle w:val="Heading2"/>
        <w:spacing w:line="360" w:lineRule="auto"/>
        <w:rPr>
          <w:rFonts w:ascii="Arial" w:hAnsi="Arial" w:cs="Arial"/>
        </w:rPr>
      </w:pPr>
      <w:r w:rsidRPr="00354C69">
        <w:rPr>
          <w:rFonts w:ascii="Arial" w:hAnsi="Arial" w:cs="Arial"/>
        </w:rPr>
        <w:t>Slide 4 – Methodology</w:t>
      </w:r>
    </w:p>
    <w:p w14:paraId="7A19BCBF" w14:textId="77777777" w:rsidR="00642031" w:rsidRPr="00354C69" w:rsidRDefault="009D0AD1" w:rsidP="00354C69">
      <w:pPr>
        <w:spacing w:line="360" w:lineRule="auto"/>
        <w:rPr>
          <w:rFonts w:ascii="Arial" w:hAnsi="Arial" w:cs="Arial"/>
        </w:rPr>
      </w:pPr>
      <w:r w:rsidRPr="00354C69">
        <w:rPr>
          <w:rFonts w:ascii="Arial" w:hAnsi="Arial" w:cs="Arial"/>
          <w:sz w:val="24"/>
        </w:rPr>
        <w:t xml:space="preserve">To answer my research question, I adopted a mixed-methods approach using an anonymous questionnaire created in Microsoft Forms. I used purposive sampling to recruit practitioners working within a youth homelessness service because they had direct experience of supporting young people affected by </w:t>
      </w:r>
      <w:r w:rsidRPr="00354C69">
        <w:rPr>
          <w:rFonts w:ascii="Arial" w:hAnsi="Arial" w:cs="Arial"/>
          <w:sz w:val="24"/>
        </w:rPr>
        <w:lastRenderedPageBreak/>
        <w:t>homelessness.</w:t>
      </w:r>
      <w:r w:rsidRPr="00354C69">
        <w:rPr>
          <w:rFonts w:ascii="Arial" w:hAnsi="Arial" w:cs="Arial"/>
          <w:sz w:val="24"/>
        </w:rPr>
        <w:br/>
      </w:r>
      <w:r w:rsidRPr="00354C69">
        <w:rPr>
          <w:rFonts w:ascii="Arial" w:hAnsi="Arial" w:cs="Arial"/>
          <w:sz w:val="24"/>
        </w:rPr>
        <w:br/>
        <w:t>Seven practitioners completed the questionnaire, which included both closed questions to identify patterns and open questions to gather more detailed responses. The quantitative data were analysed using descriptive statistics, while the qualitative responses were analysed thematically to identify key themes. Ethical approval was obtained from the University before data collection began.</w:t>
      </w:r>
    </w:p>
    <w:p w14:paraId="486AD602" w14:textId="77777777" w:rsidR="00642031" w:rsidRPr="00354C69" w:rsidRDefault="009D0AD1" w:rsidP="00354C69">
      <w:pPr>
        <w:pStyle w:val="Heading2"/>
        <w:spacing w:line="360" w:lineRule="auto"/>
        <w:rPr>
          <w:rFonts w:ascii="Arial" w:hAnsi="Arial" w:cs="Arial"/>
        </w:rPr>
      </w:pPr>
      <w:r w:rsidRPr="00354C69">
        <w:rPr>
          <w:rFonts w:ascii="Arial" w:hAnsi="Arial" w:cs="Arial"/>
        </w:rPr>
        <w:t>Slide 5 – Key Findings</w:t>
      </w:r>
    </w:p>
    <w:p w14:paraId="45A0F6D9" w14:textId="77777777" w:rsidR="00642031" w:rsidRPr="00354C69" w:rsidRDefault="009D0AD1" w:rsidP="00354C69">
      <w:pPr>
        <w:spacing w:line="360" w:lineRule="auto"/>
        <w:rPr>
          <w:rFonts w:ascii="Arial" w:hAnsi="Arial" w:cs="Arial"/>
        </w:rPr>
      </w:pPr>
      <w:r w:rsidRPr="00354C69">
        <w:rPr>
          <w:rFonts w:ascii="Arial" w:hAnsi="Arial" w:cs="Arial"/>
          <w:sz w:val="24"/>
        </w:rPr>
        <w:t>This slide summarises the main findings from my questionnaire. Overall, there was a strong level of agreement among practitioners.</w:t>
      </w:r>
      <w:r w:rsidRPr="00354C69">
        <w:rPr>
          <w:rFonts w:ascii="Arial" w:hAnsi="Arial" w:cs="Arial"/>
          <w:sz w:val="24"/>
        </w:rPr>
        <w:br/>
      </w:r>
      <w:r w:rsidRPr="00354C69">
        <w:rPr>
          <w:rFonts w:ascii="Arial" w:hAnsi="Arial" w:cs="Arial"/>
          <w:sz w:val="24"/>
        </w:rPr>
        <w:br/>
        <w:t>All seven practitioners agreed that family conflict and family breakdown are significant contributors to youth homelessness. They also agreed that poor communication, mental health difficulties and substance misuse can increase family conflict and place young people at greater risk of becoming homeless.</w:t>
      </w:r>
      <w:r w:rsidRPr="00354C69">
        <w:rPr>
          <w:rFonts w:ascii="Arial" w:hAnsi="Arial" w:cs="Arial"/>
          <w:sz w:val="24"/>
        </w:rPr>
        <w:br/>
      </w:r>
      <w:r w:rsidRPr="00354C69">
        <w:rPr>
          <w:rFonts w:ascii="Arial" w:hAnsi="Arial" w:cs="Arial"/>
          <w:sz w:val="24"/>
        </w:rPr>
        <w:br/>
        <w:t>Another key finding was the importance of early intervention. Participants consistently believed that identifying family conflict early, alongside family mediation and support, could reduce the likelihood of young people becoming homeless.</w:t>
      </w:r>
      <w:r w:rsidRPr="00354C69">
        <w:rPr>
          <w:rFonts w:ascii="Arial" w:hAnsi="Arial" w:cs="Arial"/>
          <w:sz w:val="24"/>
        </w:rPr>
        <w:br/>
      </w:r>
      <w:r w:rsidRPr="00354C69">
        <w:rPr>
          <w:rFonts w:ascii="Arial" w:hAnsi="Arial" w:cs="Arial"/>
          <w:sz w:val="24"/>
        </w:rPr>
        <w:br/>
        <w:t>However, practitioners also highlighted significant barriers to prevention. Housing shortages, limited resources and increasing service demand were all identified as challenges. One practitioner explained that 'the crisis has already reached boiling point by the time we support', suggesting that services often became involved after family relationships had already broken down.</w:t>
      </w:r>
      <w:r w:rsidRPr="00354C69">
        <w:rPr>
          <w:rFonts w:ascii="Arial" w:hAnsi="Arial" w:cs="Arial"/>
          <w:sz w:val="24"/>
        </w:rPr>
        <w:br/>
      </w:r>
      <w:r w:rsidRPr="00354C69">
        <w:rPr>
          <w:rFonts w:ascii="Arial" w:hAnsi="Arial" w:cs="Arial"/>
          <w:sz w:val="24"/>
        </w:rPr>
        <w:br/>
        <w:t>Overall, the findings suggest that preventing youth homelessness requires both early family support and improvements in wider structural issues, such as housing and service provision.</w:t>
      </w:r>
    </w:p>
    <w:p w14:paraId="4B2AC0CB" w14:textId="77777777" w:rsidR="00642031" w:rsidRPr="00354C69" w:rsidRDefault="009D0AD1" w:rsidP="00354C69">
      <w:pPr>
        <w:pStyle w:val="Heading2"/>
        <w:spacing w:line="360" w:lineRule="auto"/>
        <w:rPr>
          <w:rFonts w:ascii="Arial" w:hAnsi="Arial" w:cs="Arial"/>
        </w:rPr>
      </w:pPr>
      <w:r w:rsidRPr="00354C69">
        <w:rPr>
          <w:rFonts w:ascii="Arial" w:hAnsi="Arial" w:cs="Arial"/>
        </w:rPr>
        <w:lastRenderedPageBreak/>
        <w:t>Slide 6 – Literature Comparison</w:t>
      </w:r>
    </w:p>
    <w:p w14:paraId="4232FD0B" w14:textId="77777777" w:rsidR="00642031" w:rsidRPr="00354C69" w:rsidRDefault="009D0AD1" w:rsidP="00354C69">
      <w:pPr>
        <w:spacing w:line="360" w:lineRule="auto"/>
        <w:rPr>
          <w:rFonts w:ascii="Arial" w:hAnsi="Arial" w:cs="Arial"/>
        </w:rPr>
      </w:pPr>
      <w:r w:rsidRPr="00354C69">
        <w:rPr>
          <w:rFonts w:ascii="Arial" w:hAnsi="Arial" w:cs="Arial"/>
          <w:sz w:val="24"/>
        </w:rPr>
        <w:t>Overall, my findings strongly supported the existing literature while also highlighting practitioners' experiences of late intervention and increasing service pressures.</w:t>
      </w:r>
    </w:p>
    <w:p w14:paraId="39226BE8" w14:textId="77777777" w:rsidR="00642031" w:rsidRPr="00354C69" w:rsidRDefault="009D0AD1" w:rsidP="00354C69">
      <w:pPr>
        <w:pStyle w:val="Heading2"/>
        <w:spacing w:line="360" w:lineRule="auto"/>
        <w:rPr>
          <w:rFonts w:ascii="Arial" w:hAnsi="Arial" w:cs="Arial"/>
        </w:rPr>
      </w:pPr>
      <w:r w:rsidRPr="00354C69">
        <w:rPr>
          <w:rFonts w:ascii="Arial" w:hAnsi="Arial" w:cs="Arial"/>
        </w:rPr>
        <w:t>Slide 7 – Youth Work Values</w:t>
      </w:r>
    </w:p>
    <w:p w14:paraId="7892861C" w14:textId="77777777" w:rsidR="00642031" w:rsidRPr="00354C69" w:rsidRDefault="009D0AD1" w:rsidP="00354C69">
      <w:pPr>
        <w:spacing w:line="360" w:lineRule="auto"/>
        <w:rPr>
          <w:rFonts w:ascii="Arial" w:hAnsi="Arial" w:cs="Arial"/>
        </w:rPr>
      </w:pPr>
      <w:r w:rsidRPr="00354C69">
        <w:rPr>
          <w:rFonts w:ascii="Arial" w:hAnsi="Arial" w:cs="Arial"/>
          <w:sz w:val="24"/>
        </w:rPr>
        <w:t>This research reinforces youth work values by highlighting the importance of building trusting relationships, empowering families, working collaboratively and recognising the wider structural inequalities that contribute to youth homelessness.</w:t>
      </w:r>
    </w:p>
    <w:p w14:paraId="282FD06B" w14:textId="77777777" w:rsidR="00642031" w:rsidRPr="00354C69" w:rsidRDefault="009D0AD1" w:rsidP="00354C69">
      <w:pPr>
        <w:pStyle w:val="Heading2"/>
        <w:spacing w:line="360" w:lineRule="auto"/>
        <w:rPr>
          <w:rFonts w:ascii="Arial" w:hAnsi="Arial" w:cs="Arial"/>
        </w:rPr>
      </w:pPr>
      <w:r w:rsidRPr="00354C69">
        <w:rPr>
          <w:rFonts w:ascii="Arial" w:hAnsi="Arial" w:cs="Arial"/>
        </w:rPr>
        <w:t>Slide 8 – Recommendations</w:t>
      </w:r>
    </w:p>
    <w:p w14:paraId="4D5B503E" w14:textId="77777777" w:rsidR="00642031" w:rsidRPr="00354C69" w:rsidRDefault="009D0AD1" w:rsidP="00354C69">
      <w:pPr>
        <w:spacing w:line="360" w:lineRule="auto"/>
        <w:rPr>
          <w:rFonts w:ascii="Arial" w:hAnsi="Arial" w:cs="Arial"/>
        </w:rPr>
      </w:pPr>
      <w:r w:rsidRPr="00354C69">
        <w:rPr>
          <w:rFonts w:ascii="Arial" w:hAnsi="Arial" w:cs="Arial"/>
          <w:sz w:val="24"/>
        </w:rPr>
        <w:t>Based on the findings from this research, I identified several recommendations for practice.</w:t>
      </w:r>
      <w:r w:rsidRPr="00354C69">
        <w:rPr>
          <w:rFonts w:ascii="Arial" w:hAnsi="Arial" w:cs="Arial"/>
          <w:sz w:val="24"/>
        </w:rPr>
        <w:br/>
      </w:r>
      <w:r w:rsidRPr="00354C69">
        <w:rPr>
          <w:rFonts w:ascii="Arial" w:hAnsi="Arial" w:cs="Arial"/>
          <w:sz w:val="24"/>
        </w:rPr>
        <w:br/>
        <w:t>Firstly, there should be greater investment in early intervention, as practitioners consistently agreed that identifying family conflict early may help prevent young people from becoming homeless.</w:t>
      </w:r>
      <w:r w:rsidRPr="00354C69">
        <w:rPr>
          <w:rFonts w:ascii="Arial" w:hAnsi="Arial" w:cs="Arial"/>
          <w:sz w:val="24"/>
        </w:rPr>
        <w:br/>
      </w:r>
      <w:r w:rsidRPr="00354C69">
        <w:rPr>
          <w:rFonts w:ascii="Arial" w:hAnsi="Arial" w:cs="Arial"/>
          <w:sz w:val="24"/>
        </w:rPr>
        <w:br/>
        <w:t>Secondly, expanding family mediation and support services could help improve communication within families and reduce relationship breakdown before it reaches crisis point.</w:t>
      </w:r>
      <w:r w:rsidRPr="00354C69">
        <w:rPr>
          <w:rFonts w:ascii="Arial" w:hAnsi="Arial" w:cs="Arial"/>
          <w:sz w:val="24"/>
        </w:rPr>
        <w:br/>
      </w:r>
      <w:r w:rsidRPr="00354C69">
        <w:rPr>
          <w:rFonts w:ascii="Arial" w:hAnsi="Arial" w:cs="Arial"/>
          <w:sz w:val="24"/>
        </w:rPr>
        <w:br/>
        <w:t>The findings also highlighted the importance of multi-agency working. Stronger collaboration between youth services, schools, housing providers and mental health services would help identify young people at risk earlier and provide more coordinated support.</w:t>
      </w:r>
      <w:r w:rsidRPr="00354C69">
        <w:rPr>
          <w:rFonts w:ascii="Arial" w:hAnsi="Arial" w:cs="Arial"/>
          <w:sz w:val="24"/>
        </w:rPr>
        <w:br/>
      </w:r>
      <w:r w:rsidRPr="00354C69">
        <w:rPr>
          <w:rFonts w:ascii="Arial" w:hAnsi="Arial" w:cs="Arial"/>
          <w:sz w:val="24"/>
        </w:rPr>
        <w:br/>
        <w:t>Finally, practitioners emphasised that prevention cannot be achieved without addressing wider structural barriers. Increased investment in suitable housing and preventative services is essential if young people are to receive the support they need before homelessness occurs.</w:t>
      </w:r>
    </w:p>
    <w:p w14:paraId="43223D47" w14:textId="77777777" w:rsidR="00642031" w:rsidRPr="00354C69" w:rsidRDefault="009D0AD1" w:rsidP="00354C69">
      <w:pPr>
        <w:pStyle w:val="Heading2"/>
        <w:spacing w:line="360" w:lineRule="auto"/>
        <w:rPr>
          <w:rFonts w:ascii="Arial" w:hAnsi="Arial" w:cs="Arial"/>
        </w:rPr>
      </w:pPr>
      <w:r w:rsidRPr="00354C69">
        <w:rPr>
          <w:rFonts w:ascii="Arial" w:hAnsi="Arial" w:cs="Arial"/>
        </w:rPr>
        <w:lastRenderedPageBreak/>
        <w:t>Slide 9 – Limitations and Future Research</w:t>
      </w:r>
    </w:p>
    <w:p w14:paraId="1395B612" w14:textId="77777777" w:rsidR="00642031" w:rsidRPr="00354C69" w:rsidRDefault="009D0AD1" w:rsidP="00354C69">
      <w:pPr>
        <w:spacing w:line="360" w:lineRule="auto"/>
        <w:rPr>
          <w:rFonts w:ascii="Arial" w:hAnsi="Arial" w:cs="Arial"/>
        </w:rPr>
      </w:pPr>
      <w:r w:rsidRPr="00354C69">
        <w:rPr>
          <w:rFonts w:ascii="Arial" w:hAnsi="Arial" w:cs="Arial"/>
          <w:sz w:val="24"/>
        </w:rPr>
        <w:t>As with any research, this study has some limitations. Firstly, the sample size was relatively small, with seven practitioners from one youth homelessness service, so the findings cannot be generalised to all services. Secondly, the study focused on practitioners' perspectives rather than the lived experiences of young people and their families. Using interviews instead of questionnaires may also have provided richer, more detailed data.</w:t>
      </w:r>
      <w:r w:rsidRPr="00354C69">
        <w:rPr>
          <w:rFonts w:ascii="Arial" w:hAnsi="Arial" w:cs="Arial"/>
          <w:sz w:val="24"/>
        </w:rPr>
        <w:br/>
      </w:r>
      <w:r w:rsidRPr="00354C69">
        <w:rPr>
          <w:rFonts w:ascii="Arial" w:hAnsi="Arial" w:cs="Arial"/>
          <w:sz w:val="24"/>
        </w:rPr>
        <w:br/>
        <w:t>Despite these limitations, the study provides valuable insight into practitioners' experiences and identifies several areas for future research. Future studies could involve a larger sample across multiple organisations, include the voices of young people and families, and explore the long-term impact of early intervention. One interesting finding from my research was the suggestion that family conflict may be intergenerational, and this would also be a valuable area for future investigation.</w:t>
      </w:r>
    </w:p>
    <w:p w14:paraId="71768BE1" w14:textId="77777777" w:rsidR="00642031" w:rsidRPr="00354C69" w:rsidRDefault="009D0AD1" w:rsidP="00354C69">
      <w:pPr>
        <w:pStyle w:val="Heading2"/>
        <w:spacing w:line="360" w:lineRule="auto"/>
        <w:rPr>
          <w:rFonts w:ascii="Arial" w:hAnsi="Arial" w:cs="Arial"/>
        </w:rPr>
      </w:pPr>
      <w:r w:rsidRPr="00354C69">
        <w:rPr>
          <w:rFonts w:ascii="Arial" w:hAnsi="Arial" w:cs="Arial"/>
        </w:rPr>
        <w:t>Slide 10 – Conclusion</w:t>
      </w:r>
    </w:p>
    <w:p w14:paraId="6BE1318B" w14:textId="77777777" w:rsidR="00642031" w:rsidRPr="00354C69" w:rsidRDefault="009D0AD1" w:rsidP="00354C69">
      <w:pPr>
        <w:spacing w:line="360" w:lineRule="auto"/>
        <w:rPr>
          <w:rFonts w:ascii="Arial" w:hAnsi="Arial" w:cs="Arial"/>
        </w:rPr>
      </w:pPr>
      <w:r w:rsidRPr="00354C69">
        <w:rPr>
          <w:rFonts w:ascii="Arial" w:hAnsi="Arial" w:cs="Arial"/>
          <w:sz w:val="24"/>
        </w:rPr>
        <w:t>To conclude, this research has demonstrated that practitioners consistently perceive family conflict as a significant contributor to youth homelessness. While family breakdown and relationship difficulties often place young people at risk, the findings also show that youth homelessness is influenced by wider structural factors, including housing shortages and limited resources.</w:t>
      </w:r>
      <w:r w:rsidRPr="00354C69">
        <w:rPr>
          <w:rFonts w:ascii="Arial" w:hAnsi="Arial" w:cs="Arial"/>
          <w:sz w:val="24"/>
        </w:rPr>
        <w:br/>
      </w:r>
      <w:r w:rsidRPr="00354C69">
        <w:rPr>
          <w:rFonts w:ascii="Arial" w:hAnsi="Arial" w:cs="Arial"/>
          <w:sz w:val="24"/>
        </w:rPr>
        <w:br/>
        <w:t>A key message from this research is that prevention is more effective than responding once a young person has become homeless. Early intervention, family support, family mediation and effective multi-agency working all have an important role in improving outcomes for young people.</w:t>
      </w:r>
      <w:r w:rsidRPr="00354C69">
        <w:rPr>
          <w:rFonts w:ascii="Arial" w:hAnsi="Arial" w:cs="Arial"/>
          <w:sz w:val="24"/>
        </w:rPr>
        <w:br/>
      </w:r>
      <w:r w:rsidRPr="00354C69">
        <w:rPr>
          <w:rFonts w:ascii="Arial" w:hAnsi="Arial" w:cs="Arial"/>
          <w:sz w:val="24"/>
        </w:rPr>
        <w:br/>
        <w:t xml:space="preserve">Completing this research has strengthened both my professional knowledge and my understanding of the importance of addressing family conflict before relationships reach crisis point. I hope this study contributes to ongoing </w:t>
      </w:r>
      <w:r w:rsidRPr="00354C69">
        <w:rPr>
          <w:rFonts w:ascii="Arial" w:hAnsi="Arial" w:cs="Arial"/>
          <w:sz w:val="24"/>
        </w:rPr>
        <w:lastRenderedPageBreak/>
        <w:t>discussions about preventing youth homelessness and improving support for young people and their families.</w:t>
      </w:r>
      <w:r w:rsidRPr="00354C69">
        <w:rPr>
          <w:rFonts w:ascii="Arial" w:hAnsi="Arial" w:cs="Arial"/>
          <w:sz w:val="24"/>
        </w:rPr>
        <w:br/>
      </w:r>
      <w:r w:rsidRPr="00354C69">
        <w:rPr>
          <w:rFonts w:ascii="Arial" w:hAnsi="Arial" w:cs="Arial"/>
          <w:sz w:val="24"/>
        </w:rPr>
        <w:br/>
        <w:t>This research has reinforced my belief that preventing youth homelessness begins long before a young person loses their home. By recognising family conflict early and investing in preventative, family-focused support, we have greater opportunities to improve outcomes for young people before they reach crisis point.</w:t>
      </w:r>
      <w:r w:rsidRPr="00354C69">
        <w:rPr>
          <w:rFonts w:ascii="Arial" w:hAnsi="Arial" w:cs="Arial"/>
          <w:sz w:val="24"/>
        </w:rPr>
        <w:br/>
      </w:r>
      <w:r w:rsidRPr="00354C69">
        <w:rPr>
          <w:rFonts w:ascii="Arial" w:hAnsi="Arial" w:cs="Arial"/>
          <w:sz w:val="24"/>
        </w:rPr>
        <w:br/>
        <w:t>Thank you for listening. I'm happy to answer any questions.</w:t>
      </w:r>
    </w:p>
    <w:sectPr w:rsidR="00642031" w:rsidRPr="00354C69"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54076475">
    <w:abstractNumId w:val="8"/>
  </w:num>
  <w:num w:numId="2" w16cid:durableId="26374935">
    <w:abstractNumId w:val="6"/>
  </w:num>
  <w:num w:numId="3" w16cid:durableId="1104689899">
    <w:abstractNumId w:val="5"/>
  </w:num>
  <w:num w:numId="4" w16cid:durableId="1352999704">
    <w:abstractNumId w:val="4"/>
  </w:num>
  <w:num w:numId="5" w16cid:durableId="2013995795">
    <w:abstractNumId w:val="7"/>
  </w:num>
  <w:num w:numId="6" w16cid:durableId="818306194">
    <w:abstractNumId w:val="3"/>
  </w:num>
  <w:num w:numId="7" w16cid:durableId="240336312">
    <w:abstractNumId w:val="2"/>
  </w:num>
  <w:num w:numId="8" w16cid:durableId="1123814990">
    <w:abstractNumId w:val="1"/>
  </w:num>
  <w:num w:numId="9" w16cid:durableId="1257322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54C69"/>
    <w:rsid w:val="006305D6"/>
    <w:rsid w:val="00642031"/>
    <w:rsid w:val="008345E5"/>
    <w:rsid w:val="009D0AD1"/>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434820"/>
  <w14:defaultImageDpi w14:val="300"/>
  <w15:docId w15:val="{D9EF24CF-3FC6-43E8-A6B1-103E2CF02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1058</Words>
  <Characters>6037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7081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Jenna M Evans</cp:lastModifiedBy>
  <cp:revision>2</cp:revision>
  <dcterms:created xsi:type="dcterms:W3CDTF">2026-07-23T13:19:00Z</dcterms:created>
  <dcterms:modified xsi:type="dcterms:W3CDTF">2026-07-23T13:19:00Z</dcterms:modified>
  <cp:category/>
</cp:coreProperties>
</file>