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1199" w:rsidRPr="006F67E8" w:rsidRDefault="00C51199"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951"/>
        <w:gridCol w:w="8363"/>
      </w:tblGrid>
      <w:tr w:rsidR="00103F3B" w:rsidTr="006F67E8">
        <w:tc>
          <w:tcPr>
            <w:tcW w:w="10314" w:type="dxa"/>
            <w:gridSpan w:val="2"/>
            <w:shd w:val="clear" w:color="auto" w:fill="0F243E" w:themeFill="text2" w:themeFillShade="80"/>
          </w:tcPr>
          <w:p w:rsidR="00103F3B" w:rsidRPr="00103F3B" w:rsidRDefault="00AF3CC7" w:rsidP="00103F3B">
            <w:pPr>
              <w:spacing w:before="120" w:after="120"/>
              <w:jc w:val="center"/>
              <w:rPr>
                <w:b/>
                <w:sz w:val="28"/>
                <w:szCs w:val="28"/>
              </w:rPr>
            </w:pPr>
            <w:r>
              <w:rPr>
                <w:b/>
                <w:sz w:val="28"/>
                <w:szCs w:val="28"/>
              </w:rPr>
              <w:t>Group Members</w:t>
            </w:r>
          </w:p>
        </w:tc>
      </w:tr>
      <w:tr w:rsidR="00AF3CC7" w:rsidTr="006F67E8">
        <w:trPr>
          <w:trHeight w:val="351"/>
        </w:trPr>
        <w:tc>
          <w:tcPr>
            <w:tcW w:w="1951" w:type="dxa"/>
            <w:shd w:val="clear" w:color="auto" w:fill="0F243E" w:themeFill="text2" w:themeFillShade="80"/>
          </w:tcPr>
          <w:p w:rsidR="00AF3CC7" w:rsidRPr="00103F3B" w:rsidRDefault="00AF3CC7" w:rsidP="00103F3B">
            <w:pPr>
              <w:jc w:val="center"/>
              <w:rPr>
                <w:b/>
                <w:sz w:val="28"/>
                <w:szCs w:val="28"/>
              </w:rPr>
            </w:pPr>
            <w:r>
              <w:rPr>
                <w:b/>
                <w:sz w:val="28"/>
                <w:szCs w:val="28"/>
              </w:rPr>
              <w:t>Names</w:t>
            </w:r>
          </w:p>
        </w:tc>
        <w:tc>
          <w:tcPr>
            <w:tcW w:w="8363" w:type="dxa"/>
            <w:vMerge w:val="restart"/>
          </w:tcPr>
          <w:p w:rsidR="00E74990" w:rsidRDefault="00E74990" w:rsidP="00103F3B">
            <w:pPr>
              <w:rPr>
                <w:sz w:val="28"/>
                <w:szCs w:val="28"/>
              </w:rPr>
            </w:pPr>
            <w:r>
              <w:rPr>
                <w:sz w:val="28"/>
                <w:szCs w:val="28"/>
              </w:rPr>
              <w:t>Chloe Brown                          Bella Hill</w:t>
            </w:r>
          </w:p>
          <w:p w:rsidR="00E74990" w:rsidRDefault="00E74990" w:rsidP="00103F3B">
            <w:pPr>
              <w:rPr>
                <w:sz w:val="28"/>
                <w:szCs w:val="28"/>
              </w:rPr>
            </w:pPr>
            <w:r>
              <w:rPr>
                <w:sz w:val="28"/>
                <w:szCs w:val="28"/>
              </w:rPr>
              <w:t>Patricia Hogg                         Katrina Hynes</w:t>
            </w:r>
          </w:p>
          <w:p w:rsidR="00E74990" w:rsidRDefault="00E74990" w:rsidP="00103F3B">
            <w:pPr>
              <w:rPr>
                <w:sz w:val="28"/>
                <w:szCs w:val="28"/>
              </w:rPr>
            </w:pPr>
            <w:r>
              <w:rPr>
                <w:sz w:val="28"/>
                <w:szCs w:val="28"/>
              </w:rPr>
              <w:t>Tanya Tamplin</w:t>
            </w:r>
          </w:p>
        </w:tc>
      </w:tr>
      <w:tr w:rsidR="00AF3CC7" w:rsidTr="00133D2A">
        <w:trPr>
          <w:trHeight w:val="1064"/>
        </w:trPr>
        <w:tc>
          <w:tcPr>
            <w:tcW w:w="1951" w:type="dxa"/>
            <w:tcBorders>
              <w:bottom w:val="single" w:sz="4" w:space="0" w:color="auto"/>
            </w:tcBorders>
            <w:shd w:val="clear" w:color="auto" w:fill="0F243E" w:themeFill="text2" w:themeFillShade="80"/>
          </w:tcPr>
          <w:p w:rsidR="00AF3CC7" w:rsidRPr="00103F3B" w:rsidRDefault="00AF3CC7" w:rsidP="00103F3B">
            <w:pPr>
              <w:jc w:val="center"/>
              <w:rPr>
                <w:b/>
                <w:sz w:val="28"/>
                <w:szCs w:val="28"/>
              </w:rPr>
            </w:pPr>
          </w:p>
        </w:tc>
        <w:tc>
          <w:tcPr>
            <w:tcW w:w="8363" w:type="dxa"/>
            <w:vMerge/>
            <w:tcBorders>
              <w:bottom w:val="single" w:sz="4" w:space="0" w:color="auto"/>
            </w:tcBorders>
          </w:tcPr>
          <w:p w:rsidR="00AF3CC7" w:rsidRDefault="00AF3CC7" w:rsidP="00103F3B">
            <w:pPr>
              <w:rPr>
                <w:sz w:val="28"/>
                <w:szCs w:val="28"/>
              </w:rPr>
            </w:pPr>
          </w:p>
        </w:tc>
      </w:tr>
      <w:tr w:rsidR="00103F3B" w:rsidTr="006F67E8">
        <w:tc>
          <w:tcPr>
            <w:tcW w:w="10314" w:type="dxa"/>
            <w:gridSpan w:val="2"/>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Hot Topic (social issue currently being publicly debated)</w:t>
            </w:r>
          </w:p>
        </w:tc>
      </w:tr>
      <w:tr w:rsidR="00103F3B" w:rsidTr="006F67E8">
        <w:tc>
          <w:tcPr>
            <w:tcW w:w="10314" w:type="dxa"/>
            <w:gridSpan w:val="2"/>
          </w:tcPr>
          <w:p w:rsidR="00103F3B" w:rsidRDefault="00103F3B" w:rsidP="00103F3B">
            <w:pPr>
              <w:spacing w:before="120" w:after="120"/>
              <w:rPr>
                <w:sz w:val="28"/>
                <w:szCs w:val="28"/>
              </w:rPr>
            </w:pPr>
          </w:p>
          <w:p w:rsidR="00AF3CC7" w:rsidRDefault="00B95B3F" w:rsidP="00103F3B">
            <w:pPr>
              <w:spacing w:before="120" w:after="120"/>
              <w:rPr>
                <w:sz w:val="28"/>
                <w:szCs w:val="28"/>
              </w:rPr>
            </w:pPr>
            <w:r>
              <w:rPr>
                <w:sz w:val="28"/>
                <w:szCs w:val="28"/>
              </w:rPr>
              <w:t xml:space="preserve">The Criminal Justice System and it’s failures. </w:t>
            </w:r>
          </w:p>
          <w:p w:rsidR="00AF3CC7" w:rsidRDefault="00AF3CC7" w:rsidP="00103F3B">
            <w:pPr>
              <w:spacing w:before="120" w:after="120"/>
              <w:rPr>
                <w:sz w:val="28"/>
                <w:szCs w:val="28"/>
              </w:rPr>
            </w:pPr>
          </w:p>
          <w:p w:rsidR="00103F3B" w:rsidRDefault="00103F3B" w:rsidP="00103F3B">
            <w:pPr>
              <w:spacing w:before="120" w:after="120"/>
              <w:rPr>
                <w:sz w:val="28"/>
                <w:szCs w:val="28"/>
              </w:rPr>
            </w:pPr>
          </w:p>
        </w:tc>
      </w:tr>
      <w:tr w:rsidR="00103F3B" w:rsidTr="006F67E8">
        <w:tc>
          <w:tcPr>
            <w:tcW w:w="10314" w:type="dxa"/>
            <w:gridSpan w:val="2"/>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Hypothesis / Argument (What will we be arguing in our video?)</w:t>
            </w:r>
          </w:p>
        </w:tc>
      </w:tr>
      <w:tr w:rsidR="00103F3B" w:rsidTr="006F67E8">
        <w:tc>
          <w:tcPr>
            <w:tcW w:w="10314" w:type="dxa"/>
            <w:gridSpan w:val="2"/>
          </w:tcPr>
          <w:p w:rsidR="00103F3B" w:rsidRDefault="00103F3B" w:rsidP="00103F3B">
            <w:pPr>
              <w:spacing w:before="120" w:after="120"/>
              <w:rPr>
                <w:sz w:val="28"/>
                <w:szCs w:val="28"/>
              </w:rPr>
            </w:pPr>
          </w:p>
          <w:p w:rsidR="00AF3CC7" w:rsidRDefault="00B95B3F" w:rsidP="00103F3B">
            <w:pPr>
              <w:spacing w:before="120" w:after="120"/>
              <w:rPr>
                <w:sz w:val="28"/>
                <w:szCs w:val="28"/>
              </w:rPr>
            </w:pPr>
            <w:r>
              <w:rPr>
                <w:sz w:val="28"/>
                <w:szCs w:val="28"/>
              </w:rPr>
              <w:t>Is the Criminal Justice System failing victims of rape?</w:t>
            </w:r>
          </w:p>
          <w:p w:rsidR="00103F3B" w:rsidRDefault="00103F3B" w:rsidP="00103F3B">
            <w:pPr>
              <w:spacing w:before="120" w:after="120"/>
              <w:rPr>
                <w:sz w:val="28"/>
                <w:szCs w:val="28"/>
              </w:rPr>
            </w:pPr>
          </w:p>
          <w:p w:rsidR="00103F3B" w:rsidRDefault="00103F3B" w:rsidP="00103F3B">
            <w:pPr>
              <w:spacing w:before="120" w:after="120"/>
              <w:rPr>
                <w:sz w:val="28"/>
                <w:szCs w:val="28"/>
              </w:rPr>
            </w:pPr>
          </w:p>
        </w:tc>
      </w:tr>
      <w:tr w:rsidR="00103F3B" w:rsidTr="006F67E8">
        <w:tc>
          <w:tcPr>
            <w:tcW w:w="10314" w:type="dxa"/>
            <w:gridSpan w:val="2"/>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Content (What can we use to illustrate our hypothesis?)</w:t>
            </w:r>
          </w:p>
        </w:tc>
      </w:tr>
      <w:tr w:rsidR="00103F3B" w:rsidTr="006F67E8">
        <w:tc>
          <w:tcPr>
            <w:tcW w:w="10314" w:type="dxa"/>
            <w:gridSpan w:val="2"/>
          </w:tcPr>
          <w:p w:rsidR="00103F3B" w:rsidRDefault="00103F3B" w:rsidP="00103F3B">
            <w:pPr>
              <w:spacing w:before="120" w:after="120"/>
              <w:rPr>
                <w:sz w:val="28"/>
                <w:szCs w:val="28"/>
              </w:rPr>
            </w:pPr>
          </w:p>
          <w:p w:rsidR="00103F3B" w:rsidRDefault="00525362" w:rsidP="00525362">
            <w:pPr>
              <w:pStyle w:val="ListParagraph"/>
              <w:numPr>
                <w:ilvl w:val="0"/>
                <w:numId w:val="1"/>
              </w:numPr>
              <w:spacing w:before="120" w:after="120"/>
              <w:rPr>
                <w:sz w:val="28"/>
                <w:szCs w:val="28"/>
              </w:rPr>
            </w:pPr>
            <w:r>
              <w:rPr>
                <w:sz w:val="28"/>
                <w:szCs w:val="28"/>
              </w:rPr>
              <w:t>Theory</w:t>
            </w:r>
            <w:r w:rsidR="0071403E">
              <w:rPr>
                <w:sz w:val="28"/>
                <w:szCs w:val="28"/>
              </w:rPr>
              <w:t xml:space="preserve"> (power and control)</w:t>
            </w:r>
          </w:p>
          <w:p w:rsidR="00525362" w:rsidRDefault="00525362" w:rsidP="00525362">
            <w:pPr>
              <w:pStyle w:val="ListParagraph"/>
              <w:numPr>
                <w:ilvl w:val="0"/>
                <w:numId w:val="1"/>
              </w:numPr>
              <w:spacing w:before="120" w:after="120"/>
              <w:rPr>
                <w:sz w:val="28"/>
                <w:szCs w:val="28"/>
              </w:rPr>
            </w:pPr>
            <w:r>
              <w:rPr>
                <w:sz w:val="28"/>
                <w:szCs w:val="28"/>
              </w:rPr>
              <w:t>Legislation</w:t>
            </w:r>
            <w:r w:rsidR="0071403E">
              <w:rPr>
                <w:sz w:val="28"/>
                <w:szCs w:val="28"/>
              </w:rPr>
              <w:t xml:space="preserve"> and government intervention</w:t>
            </w:r>
          </w:p>
          <w:p w:rsidR="0071403E" w:rsidRDefault="0071403E" w:rsidP="00525362">
            <w:pPr>
              <w:pStyle w:val="ListParagraph"/>
              <w:numPr>
                <w:ilvl w:val="0"/>
                <w:numId w:val="1"/>
              </w:numPr>
              <w:spacing w:before="120" w:after="120"/>
              <w:rPr>
                <w:sz w:val="28"/>
                <w:szCs w:val="28"/>
              </w:rPr>
            </w:pPr>
            <w:r>
              <w:rPr>
                <w:sz w:val="28"/>
                <w:szCs w:val="28"/>
              </w:rPr>
              <w:t>CPS Rape Policy</w:t>
            </w:r>
          </w:p>
          <w:p w:rsidR="00525362" w:rsidRDefault="0071403E" w:rsidP="00525362">
            <w:pPr>
              <w:pStyle w:val="ListParagraph"/>
              <w:numPr>
                <w:ilvl w:val="0"/>
                <w:numId w:val="1"/>
              </w:numPr>
              <w:spacing w:before="120" w:after="120"/>
              <w:rPr>
                <w:sz w:val="28"/>
                <w:szCs w:val="28"/>
              </w:rPr>
            </w:pPr>
            <w:r>
              <w:rPr>
                <w:sz w:val="28"/>
                <w:szCs w:val="28"/>
              </w:rPr>
              <w:t>Recent media coverage of rape cases</w:t>
            </w:r>
          </w:p>
          <w:p w:rsidR="00AF3CC7" w:rsidRDefault="0071403E" w:rsidP="00103F3B">
            <w:pPr>
              <w:pStyle w:val="ListParagraph"/>
              <w:numPr>
                <w:ilvl w:val="0"/>
                <w:numId w:val="1"/>
              </w:numPr>
              <w:spacing w:before="120" w:after="120"/>
              <w:rPr>
                <w:sz w:val="28"/>
                <w:szCs w:val="28"/>
              </w:rPr>
            </w:pPr>
            <w:r>
              <w:rPr>
                <w:sz w:val="28"/>
                <w:szCs w:val="28"/>
              </w:rPr>
              <w:t>Statistics from ONS</w:t>
            </w:r>
          </w:p>
          <w:p w:rsidR="0071403E" w:rsidRDefault="0071403E" w:rsidP="00103F3B">
            <w:pPr>
              <w:pStyle w:val="ListParagraph"/>
              <w:numPr>
                <w:ilvl w:val="0"/>
                <w:numId w:val="1"/>
              </w:numPr>
              <w:spacing w:before="120" w:after="120"/>
              <w:rPr>
                <w:sz w:val="28"/>
                <w:szCs w:val="28"/>
              </w:rPr>
            </w:pPr>
            <w:r>
              <w:rPr>
                <w:sz w:val="28"/>
                <w:szCs w:val="28"/>
              </w:rPr>
              <w:t>Patriarchal society</w:t>
            </w:r>
          </w:p>
          <w:p w:rsidR="00103F3B" w:rsidRPr="0071403E" w:rsidRDefault="0071403E" w:rsidP="00103F3B">
            <w:pPr>
              <w:pStyle w:val="ListParagraph"/>
              <w:numPr>
                <w:ilvl w:val="0"/>
                <w:numId w:val="1"/>
              </w:numPr>
              <w:spacing w:before="120" w:after="120"/>
              <w:rPr>
                <w:sz w:val="28"/>
                <w:szCs w:val="28"/>
              </w:rPr>
            </w:pPr>
            <w:r>
              <w:rPr>
                <w:sz w:val="28"/>
                <w:szCs w:val="28"/>
              </w:rPr>
              <w:t xml:space="preserve">Views of the judiciary </w:t>
            </w:r>
          </w:p>
          <w:p w:rsidR="00103F3B" w:rsidRDefault="00103F3B" w:rsidP="00103F3B">
            <w:pPr>
              <w:spacing w:before="120" w:after="120"/>
              <w:rPr>
                <w:sz w:val="28"/>
                <w:szCs w:val="28"/>
              </w:rPr>
            </w:pPr>
          </w:p>
          <w:p w:rsidR="0071403E" w:rsidRDefault="0071403E" w:rsidP="00103F3B">
            <w:pPr>
              <w:spacing w:before="120" w:after="120"/>
              <w:rPr>
                <w:sz w:val="28"/>
                <w:szCs w:val="28"/>
              </w:rPr>
            </w:pPr>
          </w:p>
          <w:p w:rsidR="0071403E" w:rsidRDefault="0071403E" w:rsidP="00103F3B">
            <w:pPr>
              <w:spacing w:before="120" w:after="120"/>
              <w:rPr>
                <w:sz w:val="28"/>
                <w:szCs w:val="28"/>
              </w:rPr>
            </w:pPr>
          </w:p>
        </w:tc>
      </w:tr>
    </w:tbl>
    <w:p w:rsidR="00AF3CC7" w:rsidRDefault="00AF3CC7"/>
    <w:p w:rsidR="00AF3CC7" w:rsidRDefault="00AF3CC7" w:rsidP="00AF3CC7">
      <w:pPr>
        <w:jc w:val="right"/>
      </w:pPr>
      <w:r>
        <w:t>P.T.O.</w:t>
      </w:r>
    </w:p>
    <w:tbl>
      <w:tblPr>
        <w:tblStyle w:val="TableGrid"/>
        <w:tblW w:w="0" w:type="auto"/>
        <w:tblLook w:val="04A0" w:firstRow="1" w:lastRow="0" w:firstColumn="1" w:lastColumn="0" w:noHBand="0" w:noVBand="1"/>
      </w:tblPr>
      <w:tblGrid>
        <w:gridCol w:w="10314"/>
      </w:tblGrid>
      <w:tr w:rsidR="00103F3B" w:rsidTr="006F67E8">
        <w:tc>
          <w:tcPr>
            <w:tcW w:w="10314" w:type="dxa"/>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lastRenderedPageBreak/>
              <w:t>References (What research, theory or policies can we use?)</w:t>
            </w:r>
          </w:p>
        </w:tc>
      </w:tr>
      <w:tr w:rsidR="00103F3B" w:rsidTr="006F67E8">
        <w:tc>
          <w:tcPr>
            <w:tcW w:w="10314" w:type="dxa"/>
          </w:tcPr>
          <w:p w:rsidR="00F95639" w:rsidRPr="00F95639" w:rsidRDefault="00F95639" w:rsidP="00103F3B">
            <w:pPr>
              <w:spacing w:before="120" w:after="120"/>
              <w:rPr>
                <w:szCs w:val="28"/>
              </w:rPr>
            </w:pPr>
            <w:r w:rsidRPr="00F95639">
              <w:rPr>
                <w:szCs w:val="28"/>
              </w:rPr>
              <w:t xml:space="preserve">Dickinson, I. (2018). </w:t>
            </w:r>
            <w:r w:rsidRPr="00F95639">
              <w:rPr>
                <w:i/>
                <w:szCs w:val="28"/>
              </w:rPr>
              <w:t>Black cab rapist John Worboys vows to take freedom fight to European Court of Human Rights.</w:t>
            </w:r>
            <w:r w:rsidRPr="00F95639">
              <w:rPr>
                <w:szCs w:val="28"/>
              </w:rPr>
              <w:t xml:space="preserve"> </w:t>
            </w:r>
            <w:hyperlink r:id="rId8" w:history="1">
              <w:r w:rsidRPr="00F95639">
                <w:rPr>
                  <w:rStyle w:val="Hyperlink"/>
                  <w:szCs w:val="28"/>
                </w:rPr>
                <w:t>https://www.dailystar.co.uk/news/latest-news/684458/john-worboys-black-cab-rapist-European-Court-of-Human-Rights-ECHR-freedom-fight-prison</w:t>
              </w:r>
            </w:hyperlink>
            <w:r w:rsidRPr="00F95639">
              <w:rPr>
                <w:szCs w:val="28"/>
              </w:rPr>
              <w:t xml:space="preserve"> (Accessed </w:t>
            </w:r>
            <w:r>
              <w:rPr>
                <w:szCs w:val="28"/>
              </w:rPr>
              <w:t>26/04/18).</w:t>
            </w:r>
          </w:p>
          <w:p w:rsidR="00AF3CC7" w:rsidRDefault="00F95639" w:rsidP="00103F3B">
            <w:pPr>
              <w:spacing w:before="120" w:after="120"/>
              <w:rPr>
                <w:szCs w:val="28"/>
              </w:rPr>
            </w:pPr>
            <w:r>
              <w:rPr>
                <w:szCs w:val="28"/>
              </w:rPr>
              <w:t xml:space="preserve">Weathers, H. (2018). </w:t>
            </w:r>
            <w:r>
              <w:rPr>
                <w:i/>
                <w:szCs w:val="28"/>
              </w:rPr>
              <w:t>What’s to stop Worboys terrorising his victims again? How black cab driver preyed on women by inviting them to celebrate fake ‘casino win’ with spiked champagne from his rape ‘tool kit’ of condoms, plastic gloves and a sex toy.</w:t>
            </w:r>
            <w:r w:rsidRPr="00F95639">
              <w:rPr>
                <w:szCs w:val="28"/>
              </w:rPr>
              <w:t xml:space="preserve"> </w:t>
            </w:r>
            <w:hyperlink r:id="rId9" w:history="1">
              <w:r w:rsidRPr="00F95639">
                <w:rPr>
                  <w:rStyle w:val="Hyperlink"/>
                  <w:szCs w:val="28"/>
                </w:rPr>
                <w:t>h</w:t>
              </w:r>
              <w:r w:rsidR="00143114">
                <w:rPr>
                  <w:rStyle w:val="Hyperlink"/>
                  <w:szCs w:val="28"/>
                </w:rPr>
                <w:t>ttp://www.dailymail.co.uk/news/</w:t>
              </w:r>
              <w:r w:rsidRPr="00F95639">
                <w:rPr>
                  <w:rStyle w:val="Hyperlink"/>
                  <w:szCs w:val="28"/>
                </w:rPr>
                <w:t>rticle-5240299/How-John-Warboys-plied-victims-spiked-champagne.html</w:t>
              </w:r>
            </w:hyperlink>
            <w:r w:rsidRPr="00F95639">
              <w:rPr>
                <w:szCs w:val="28"/>
              </w:rPr>
              <w:t xml:space="preserve"> </w:t>
            </w:r>
            <w:r>
              <w:rPr>
                <w:szCs w:val="28"/>
              </w:rPr>
              <w:t xml:space="preserve">(Accessed 20/04/18). </w:t>
            </w:r>
          </w:p>
          <w:p w:rsidR="00F95639" w:rsidRDefault="00133D2A" w:rsidP="00103F3B">
            <w:pPr>
              <w:spacing w:before="120" w:after="120"/>
              <w:rPr>
                <w:szCs w:val="28"/>
              </w:rPr>
            </w:pPr>
            <w:r>
              <w:rPr>
                <w:szCs w:val="28"/>
              </w:rPr>
              <w:t xml:space="preserve">Engineer, C.  (2018). </w:t>
            </w:r>
            <w:r w:rsidRPr="00133D2A">
              <w:rPr>
                <w:i/>
                <w:szCs w:val="28"/>
              </w:rPr>
              <w:t>TAXI SEX ATTACKER Who is John Worboys, what were his sex attack crimes and why was the Black Cab rapist nearly freed from prison?</w:t>
            </w:r>
            <w:r>
              <w:rPr>
                <w:szCs w:val="28"/>
              </w:rPr>
              <w:t xml:space="preserve"> </w:t>
            </w:r>
            <w:hyperlink r:id="rId10" w:history="1">
              <w:r w:rsidRPr="00CA0E8B">
                <w:rPr>
                  <w:rStyle w:val="Hyperlink"/>
                  <w:szCs w:val="28"/>
                </w:rPr>
                <w:t>https://www.thesun.co.uk/news/5272347/john-worboys-black-cab-rapist-sex-attack-prison-parole-board/</w:t>
              </w:r>
            </w:hyperlink>
            <w:r>
              <w:rPr>
                <w:szCs w:val="28"/>
              </w:rPr>
              <w:t xml:space="preserve"> (Accessed 20/04/18).  </w:t>
            </w:r>
          </w:p>
          <w:p w:rsidR="00724000" w:rsidRDefault="00724000" w:rsidP="00103F3B">
            <w:pPr>
              <w:spacing w:before="120" w:after="120"/>
              <w:rPr>
                <w:szCs w:val="28"/>
              </w:rPr>
            </w:pPr>
            <w:proofErr w:type="spellStart"/>
            <w:r>
              <w:rPr>
                <w:szCs w:val="28"/>
              </w:rPr>
              <w:t>Bindel</w:t>
            </w:r>
            <w:proofErr w:type="spellEnd"/>
            <w:r>
              <w:rPr>
                <w:szCs w:val="28"/>
              </w:rPr>
              <w:t xml:space="preserve">, J. (2018). </w:t>
            </w:r>
            <w:r>
              <w:rPr>
                <w:i/>
                <w:szCs w:val="28"/>
              </w:rPr>
              <w:t xml:space="preserve">John Worboys’ case is not a one-off – police have their own ideas about what a ‘real rapist’ looks like. </w:t>
            </w:r>
            <w:hyperlink r:id="rId11" w:history="1">
              <w:r w:rsidRPr="008E0114">
                <w:rPr>
                  <w:rStyle w:val="Hyperlink"/>
                  <w:szCs w:val="28"/>
                </w:rPr>
                <w:t>http://www.independent.co.uk/voices/john-worboys-rape-sexual-assault-parole-board-prison-rapist-release-police-mishandling-victims-a81443606</w:t>
              </w:r>
            </w:hyperlink>
            <w:r>
              <w:rPr>
                <w:szCs w:val="28"/>
              </w:rPr>
              <w:t xml:space="preserve"> (Accessed 20/04/18). </w:t>
            </w:r>
          </w:p>
          <w:p w:rsidR="00724000" w:rsidRDefault="00724000" w:rsidP="00103F3B">
            <w:pPr>
              <w:spacing w:before="120" w:after="120"/>
              <w:rPr>
                <w:szCs w:val="28"/>
              </w:rPr>
            </w:pPr>
            <w:proofErr w:type="spellStart"/>
            <w:r>
              <w:rPr>
                <w:szCs w:val="28"/>
              </w:rPr>
              <w:t>Laville</w:t>
            </w:r>
            <w:proofErr w:type="spellEnd"/>
            <w:r>
              <w:rPr>
                <w:szCs w:val="28"/>
              </w:rPr>
              <w:t xml:space="preserve">, S. (2018). </w:t>
            </w:r>
            <w:r>
              <w:rPr>
                <w:i/>
                <w:szCs w:val="28"/>
              </w:rPr>
              <w:t xml:space="preserve">We believed he would be in jail for life’: the story behind John Worboys’ imminent-and baffling-release. </w:t>
            </w:r>
            <w:hyperlink r:id="rId12" w:history="1">
              <w:r w:rsidRPr="00724000">
                <w:rPr>
                  <w:rStyle w:val="Hyperlink"/>
                  <w:szCs w:val="28"/>
                </w:rPr>
                <w:t>https://www.theguardian.com/uk-news/2018/jan/23/john-worboys-release-black-cab-rapist-parole-board-jail-for-life</w:t>
              </w:r>
            </w:hyperlink>
            <w:r>
              <w:rPr>
                <w:i/>
                <w:szCs w:val="28"/>
              </w:rPr>
              <w:t xml:space="preserve"> </w:t>
            </w:r>
            <w:r>
              <w:rPr>
                <w:szCs w:val="28"/>
              </w:rPr>
              <w:t xml:space="preserve">(Accessed 20/04/18). </w:t>
            </w:r>
          </w:p>
          <w:p w:rsidR="00724000" w:rsidRDefault="00724000" w:rsidP="00103F3B">
            <w:pPr>
              <w:spacing w:before="120" w:after="120"/>
              <w:rPr>
                <w:szCs w:val="28"/>
              </w:rPr>
            </w:pPr>
            <w:r>
              <w:rPr>
                <w:szCs w:val="28"/>
              </w:rPr>
              <w:t xml:space="preserve">Dearden, L. (2018). </w:t>
            </w:r>
            <w:r>
              <w:rPr>
                <w:i/>
                <w:szCs w:val="28"/>
              </w:rPr>
              <w:t xml:space="preserve">John Worboys: Black cab rapist’s victims ‘living in fear’ over release amid calls for new prosecutions. </w:t>
            </w:r>
            <w:hyperlink r:id="rId13" w:history="1">
              <w:r w:rsidRPr="008E0114">
                <w:rPr>
                  <w:rStyle w:val="Hyperlink"/>
                  <w:szCs w:val="28"/>
                </w:rPr>
                <w:t>http://www.independent.co.uk/news/uk/crime/john-worboys-black-cab-rapist-release-victims-living-in-fear-parole-board-prosecutions-police-cps-a8150416.html</w:t>
              </w:r>
            </w:hyperlink>
            <w:r>
              <w:rPr>
                <w:szCs w:val="28"/>
              </w:rPr>
              <w:t xml:space="preserve">. (Accessed 11/04/18). </w:t>
            </w:r>
          </w:p>
          <w:p w:rsidR="00AF3CC7" w:rsidRDefault="00C11F6C" w:rsidP="00103F3B">
            <w:pPr>
              <w:spacing w:before="120" w:after="120"/>
              <w:rPr>
                <w:szCs w:val="28"/>
              </w:rPr>
            </w:pPr>
            <w:r>
              <w:rPr>
                <w:szCs w:val="28"/>
              </w:rPr>
              <w:t xml:space="preserve">Grierson, J. (2018). </w:t>
            </w:r>
            <w:r>
              <w:rPr>
                <w:i/>
                <w:szCs w:val="28"/>
              </w:rPr>
              <w:t xml:space="preserve">Why is John Worboys being released after less than 10 years? </w:t>
            </w:r>
            <w:hyperlink r:id="rId14" w:history="1">
              <w:r w:rsidRPr="008E0114">
                <w:rPr>
                  <w:rStyle w:val="Hyperlink"/>
                  <w:szCs w:val="28"/>
                </w:rPr>
                <w:t>http://www.theguardian.com/uk-news/2018/jan/05/why-is-john-worboys-being-released-after-less-than-10-years</w:t>
              </w:r>
            </w:hyperlink>
            <w:r>
              <w:rPr>
                <w:szCs w:val="28"/>
              </w:rPr>
              <w:t xml:space="preserve"> (11/04/18). </w:t>
            </w:r>
          </w:p>
          <w:p w:rsidR="00C11F6C" w:rsidRDefault="00C11F6C" w:rsidP="00103F3B">
            <w:pPr>
              <w:spacing w:before="120" w:after="120"/>
              <w:rPr>
                <w:szCs w:val="28"/>
              </w:rPr>
            </w:pPr>
            <w:r>
              <w:rPr>
                <w:szCs w:val="28"/>
              </w:rPr>
              <w:t xml:space="preserve">Eccleston, B. (2018). </w:t>
            </w:r>
            <w:r>
              <w:rPr>
                <w:i/>
                <w:szCs w:val="28"/>
              </w:rPr>
              <w:t xml:space="preserve">Victims of rapist John Worboys “grossly let down” by his impending release from prison. </w:t>
            </w:r>
            <w:hyperlink r:id="rId15" w:history="1">
              <w:r w:rsidRPr="008E0114">
                <w:rPr>
                  <w:rStyle w:val="Hyperlink"/>
                  <w:szCs w:val="28"/>
                </w:rPr>
                <w:t>http://www.coventrytelegraph.net/news/coventry-news/victims-john-worboys-grossly-14118123</w:t>
              </w:r>
            </w:hyperlink>
            <w:r>
              <w:rPr>
                <w:szCs w:val="28"/>
              </w:rPr>
              <w:t xml:space="preserve"> (Accessed 11/04/18). </w:t>
            </w:r>
          </w:p>
          <w:p w:rsidR="00C11F6C" w:rsidRDefault="00C11F6C" w:rsidP="00103F3B">
            <w:pPr>
              <w:spacing w:before="120" w:after="120"/>
              <w:rPr>
                <w:szCs w:val="28"/>
              </w:rPr>
            </w:pPr>
            <w:r>
              <w:rPr>
                <w:szCs w:val="28"/>
              </w:rPr>
              <w:t xml:space="preserve">CPS. (2012). </w:t>
            </w:r>
            <w:r w:rsidRPr="00C11F6C">
              <w:rPr>
                <w:i/>
                <w:szCs w:val="28"/>
              </w:rPr>
              <w:t>CPS Policy</w:t>
            </w:r>
            <w:r w:rsidRPr="00C11F6C">
              <w:rPr>
                <w:i/>
              </w:rPr>
              <w:t xml:space="preserve"> f</w:t>
            </w:r>
            <w:r w:rsidRPr="00C11F6C">
              <w:rPr>
                <w:i/>
                <w:szCs w:val="28"/>
              </w:rPr>
              <w:t>or Prosecuting Cases of Rape</w:t>
            </w:r>
            <w:r>
              <w:rPr>
                <w:szCs w:val="28"/>
              </w:rPr>
              <w:t xml:space="preserve">. </w:t>
            </w:r>
            <w:hyperlink r:id="rId16" w:history="1">
              <w:r w:rsidRPr="008E0114">
                <w:rPr>
                  <w:rStyle w:val="Hyperlink"/>
                  <w:szCs w:val="28"/>
                </w:rPr>
                <w:t>https://www.cps.gov.uk/legal-guidance/prosecuting-rape-cps-policy</w:t>
              </w:r>
            </w:hyperlink>
            <w:r>
              <w:rPr>
                <w:szCs w:val="28"/>
              </w:rPr>
              <w:t xml:space="preserve"> (Accessed 11/04/18). </w:t>
            </w:r>
          </w:p>
          <w:p w:rsidR="008C597E" w:rsidRDefault="008C597E" w:rsidP="00103F3B">
            <w:pPr>
              <w:spacing w:before="120" w:after="120"/>
            </w:pPr>
            <w:r>
              <w:rPr>
                <w:szCs w:val="28"/>
              </w:rPr>
              <w:t>Collins, D., Harper, T. (2018).</w:t>
            </w:r>
            <w:r>
              <w:t xml:space="preserve"> </w:t>
            </w:r>
            <w:r w:rsidRPr="008C597E">
              <w:rPr>
                <w:i/>
              </w:rPr>
              <w:t>Police told Worboys rape victim: ‘A black cab driver just wouldn’t do that’</w:t>
            </w:r>
            <w:r>
              <w:t xml:space="preserve"> </w:t>
            </w:r>
            <w:hyperlink r:id="rId17" w:history="1">
              <w:r w:rsidRPr="008E0114">
                <w:rPr>
                  <w:rStyle w:val="Hyperlink"/>
                  <w:szCs w:val="28"/>
                </w:rPr>
                <w:t>https://www.thetimes.co.uk/article/police-told-worboys-rape-victim-a-black-cab-driver-just-wouldnt-do-that-7s8l380zt</w:t>
              </w:r>
            </w:hyperlink>
            <w:r>
              <w:rPr>
                <w:szCs w:val="28"/>
              </w:rPr>
              <w:t xml:space="preserve"> (Accessed </w:t>
            </w:r>
            <w:r w:rsidR="00DA6088">
              <w:t xml:space="preserve">26/04/18). </w:t>
            </w:r>
          </w:p>
          <w:p w:rsidR="00DA6088" w:rsidRDefault="00162BF1" w:rsidP="00103F3B">
            <w:pPr>
              <w:spacing w:before="120" w:after="120"/>
              <w:rPr>
                <w:rFonts w:cs="Arial"/>
                <w:lang w:val="en-US"/>
              </w:rPr>
            </w:pPr>
            <w:r>
              <w:t xml:space="preserve">Pandey, A. (2018). </w:t>
            </w:r>
            <w:r w:rsidRPr="00162BF1">
              <w:rPr>
                <w:rFonts w:cs="Arial"/>
                <w:i/>
                <w:lang w:val="en-US"/>
              </w:rPr>
              <w:t>Case Analysis – Tukaram and Another v. State of Maharashtra (Mathura Rape Case)</w:t>
            </w:r>
            <w:r>
              <w:rPr>
                <w:rFonts w:cs="Arial"/>
                <w:lang w:val="en-US"/>
              </w:rPr>
              <w:t xml:space="preserve">. </w:t>
            </w:r>
            <w:hyperlink r:id="rId18" w:history="1">
              <w:r w:rsidRPr="008E0114">
                <w:rPr>
                  <w:rStyle w:val="Hyperlink"/>
                  <w:rFonts w:cs="Arial"/>
                  <w:lang w:val="en-US"/>
                </w:rPr>
                <w:t>https://blog.ipleaders.in/case-analysis-tukaram-and-another-v-state-of-maharashtra-mathura-rape-case/</w:t>
              </w:r>
            </w:hyperlink>
            <w:r>
              <w:rPr>
                <w:rFonts w:cs="Arial"/>
                <w:lang w:val="en-US"/>
              </w:rPr>
              <w:t xml:space="preserve">. (Accessed 26/04/18). </w:t>
            </w:r>
          </w:p>
          <w:p w:rsidR="00162BF1" w:rsidRDefault="00162BF1" w:rsidP="00103F3B">
            <w:pPr>
              <w:spacing w:before="120" w:after="120"/>
            </w:pPr>
            <w:r w:rsidRPr="00162BF1">
              <w:t>Chaturvedi</w:t>
            </w:r>
            <w:r>
              <w:t xml:space="preserve">, S. (2018). </w:t>
            </w:r>
            <w:proofErr w:type="spellStart"/>
            <w:r w:rsidRPr="00162BF1">
              <w:rPr>
                <w:i/>
              </w:rPr>
              <w:t>Kathua</w:t>
            </w:r>
            <w:proofErr w:type="spellEnd"/>
            <w:r w:rsidRPr="00162BF1">
              <w:rPr>
                <w:i/>
              </w:rPr>
              <w:t xml:space="preserve"> rape: Man charged for expressing delight over victim’s death</w:t>
            </w:r>
            <w:r>
              <w:t xml:space="preserve">. </w:t>
            </w:r>
            <w:hyperlink r:id="rId19" w:history="1">
              <w:r w:rsidRPr="008E0114">
                <w:rPr>
                  <w:rStyle w:val="Hyperlink"/>
                </w:rPr>
                <w:t>https://newstrack.com/india-news/kathua-rape-one-charged-for-offensive-post-against-victim/</w:t>
              </w:r>
            </w:hyperlink>
            <w:r>
              <w:t xml:space="preserve"> (Accessed 26/04/18). </w:t>
            </w:r>
          </w:p>
          <w:p w:rsidR="00162BF1" w:rsidRDefault="00162BF1" w:rsidP="00103F3B">
            <w:pPr>
              <w:spacing w:before="120" w:after="120"/>
            </w:pPr>
            <w:r w:rsidRPr="00162BF1">
              <w:t>Pathak</w:t>
            </w:r>
            <w:r>
              <w:t xml:space="preserve">, N. (2018). </w:t>
            </w:r>
            <w:r w:rsidRPr="00162BF1">
              <w:t>India’s youth on rising rape crimes</w:t>
            </w:r>
            <w:r>
              <w:t xml:space="preserve">. </w:t>
            </w:r>
            <w:hyperlink r:id="rId20" w:history="1">
              <w:r w:rsidRPr="008E0114">
                <w:rPr>
                  <w:rStyle w:val="Hyperlink"/>
                </w:rPr>
                <w:t>https://gulfnews.com/news/asia/india/india-s-youth-on-rising-rape-crimes-1.2177849</w:t>
              </w:r>
            </w:hyperlink>
            <w:r>
              <w:t xml:space="preserve">. (Accessed 26/04/18). </w:t>
            </w:r>
          </w:p>
          <w:p w:rsidR="00A75004" w:rsidRDefault="00A65D34" w:rsidP="00103F3B">
            <w:pPr>
              <w:spacing w:before="120" w:after="120"/>
            </w:pPr>
            <w:proofErr w:type="spellStart"/>
            <w:r>
              <w:t>Rediff</w:t>
            </w:r>
            <w:proofErr w:type="spellEnd"/>
            <w:r>
              <w:t xml:space="preserve">. (unknown). </w:t>
            </w:r>
            <w:r w:rsidRPr="00A75004">
              <w:rPr>
                <w:i/>
              </w:rPr>
              <w:t>Why Marital Rape Should Be Criminalised.</w:t>
            </w:r>
            <w:r>
              <w:t xml:space="preserve"> </w:t>
            </w:r>
            <w:hyperlink r:id="rId21" w:history="1">
              <w:r w:rsidR="00A75004" w:rsidRPr="008E0114">
                <w:rPr>
                  <w:rStyle w:val="Hyperlink"/>
                </w:rPr>
                <w:t>http://www.rediff.com/news/interview/why-marital-rape-should-be-criminalised/20170912.htm</w:t>
              </w:r>
            </w:hyperlink>
            <w:r w:rsidR="00A75004">
              <w:t xml:space="preserve"> (Accessed 26/04/18). </w:t>
            </w:r>
          </w:p>
          <w:p w:rsidR="00C11F6C" w:rsidRDefault="00A75004" w:rsidP="00DD6FB7">
            <w:pPr>
              <w:spacing w:before="120" w:after="120"/>
              <w:rPr>
                <w:sz w:val="28"/>
                <w:szCs w:val="28"/>
              </w:rPr>
            </w:pPr>
            <w:r>
              <w:t xml:space="preserve">Bullen, J. (2018). </w:t>
            </w:r>
            <w:r w:rsidRPr="00A75004">
              <w:t xml:space="preserve">John </w:t>
            </w:r>
            <w:r w:rsidRPr="00DD6FB7">
              <w:rPr>
                <w:i/>
              </w:rPr>
              <w:t xml:space="preserve">Worboys' victim hears reasons for release as taxi rapist watches via video link in legal challenge. </w:t>
            </w:r>
            <w:hyperlink r:id="rId22" w:history="1">
              <w:r w:rsidRPr="008E0114">
                <w:rPr>
                  <w:rStyle w:val="Hyperlink"/>
                </w:rPr>
                <w:t>https://www.mirror.co.uk/news/uk-news/john-worboys-victim-hears-reasons-12177154</w:t>
              </w:r>
            </w:hyperlink>
            <w:r>
              <w:t xml:space="preserve"> (Accessed </w:t>
            </w:r>
            <w:r w:rsidR="00DD6FB7">
              <w:t xml:space="preserve">26/03/18). </w:t>
            </w:r>
          </w:p>
        </w:tc>
      </w:tr>
    </w:tbl>
    <w:p w:rsidR="00103F3B" w:rsidRDefault="00103F3B"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0314"/>
      </w:tblGrid>
      <w:tr w:rsidR="00AF3CC7" w:rsidRPr="00103F3B" w:rsidTr="00133D2A">
        <w:tc>
          <w:tcPr>
            <w:tcW w:w="10314" w:type="dxa"/>
            <w:shd w:val="clear" w:color="auto" w:fill="0F243E" w:themeFill="text2" w:themeFillShade="80"/>
          </w:tcPr>
          <w:p w:rsidR="00AF3CC7" w:rsidRPr="00103F3B" w:rsidRDefault="00AF3CC7" w:rsidP="00AF3CC7">
            <w:pPr>
              <w:spacing w:before="120" w:after="120"/>
              <w:jc w:val="center"/>
              <w:rPr>
                <w:b/>
                <w:sz w:val="28"/>
                <w:szCs w:val="28"/>
              </w:rPr>
            </w:pPr>
            <w:r>
              <w:rPr>
                <w:b/>
                <w:sz w:val="28"/>
                <w:szCs w:val="28"/>
              </w:rPr>
              <w:t>Tasks (Other than taking part in the video, who will do what)</w:t>
            </w:r>
          </w:p>
        </w:tc>
      </w:tr>
      <w:tr w:rsidR="00AF3CC7" w:rsidTr="00133D2A">
        <w:tc>
          <w:tcPr>
            <w:tcW w:w="10314" w:type="dxa"/>
          </w:tcPr>
          <w:p w:rsidR="00AF3CC7" w:rsidRDefault="00AF3CC7" w:rsidP="00133D2A">
            <w:pPr>
              <w:spacing w:before="120" w:after="120"/>
              <w:rPr>
                <w:sz w:val="28"/>
                <w:szCs w:val="28"/>
              </w:rPr>
            </w:pPr>
          </w:p>
          <w:p w:rsidR="00AF3CC7" w:rsidRPr="00C459B5" w:rsidRDefault="00C459B5" w:rsidP="00C459B5">
            <w:pPr>
              <w:pStyle w:val="ListParagraph"/>
              <w:numPr>
                <w:ilvl w:val="0"/>
                <w:numId w:val="2"/>
              </w:numPr>
              <w:spacing w:before="120" w:after="120"/>
              <w:rPr>
                <w:sz w:val="28"/>
                <w:szCs w:val="28"/>
              </w:rPr>
            </w:pPr>
            <w:r>
              <w:rPr>
                <w:sz w:val="28"/>
                <w:szCs w:val="28"/>
              </w:rPr>
              <w:t>Katrina to set up a messenger group, where all five of us will</w:t>
            </w:r>
            <w:r w:rsidRPr="00C459B5">
              <w:rPr>
                <w:sz w:val="28"/>
                <w:szCs w:val="28"/>
              </w:rPr>
              <w:t xml:space="preserve"> communicate with each other and arrange days to meet up. </w:t>
            </w:r>
          </w:p>
          <w:p w:rsidR="00C459B5" w:rsidRDefault="00C459B5" w:rsidP="00C459B5">
            <w:pPr>
              <w:pStyle w:val="ListParagraph"/>
              <w:numPr>
                <w:ilvl w:val="0"/>
                <w:numId w:val="2"/>
              </w:numPr>
              <w:spacing w:before="120" w:after="120"/>
              <w:rPr>
                <w:sz w:val="28"/>
                <w:szCs w:val="28"/>
              </w:rPr>
            </w:pPr>
            <w:r>
              <w:rPr>
                <w:sz w:val="28"/>
                <w:szCs w:val="28"/>
              </w:rPr>
              <w:t xml:space="preserve">Each group member will research and create their own submission for collation within the final draft of the video. </w:t>
            </w:r>
          </w:p>
          <w:p w:rsidR="00C459B5" w:rsidRDefault="00C459B5" w:rsidP="00C459B5">
            <w:pPr>
              <w:pStyle w:val="ListParagraph"/>
              <w:numPr>
                <w:ilvl w:val="3"/>
                <w:numId w:val="2"/>
              </w:numPr>
              <w:spacing w:before="120" w:after="120"/>
              <w:rPr>
                <w:sz w:val="28"/>
                <w:szCs w:val="28"/>
              </w:rPr>
            </w:pPr>
            <w:r>
              <w:rPr>
                <w:sz w:val="28"/>
                <w:szCs w:val="28"/>
              </w:rPr>
              <w:t>Chloe – John Worboys Rape Case</w:t>
            </w:r>
          </w:p>
          <w:p w:rsidR="00C459B5" w:rsidRDefault="00C459B5" w:rsidP="00C459B5">
            <w:pPr>
              <w:pStyle w:val="ListParagraph"/>
              <w:numPr>
                <w:ilvl w:val="3"/>
                <w:numId w:val="2"/>
              </w:numPr>
              <w:spacing w:before="120" w:after="120"/>
              <w:rPr>
                <w:sz w:val="28"/>
                <w:szCs w:val="28"/>
              </w:rPr>
            </w:pPr>
            <w:r>
              <w:rPr>
                <w:sz w:val="28"/>
                <w:szCs w:val="28"/>
              </w:rPr>
              <w:t>Pat – Date Rape</w:t>
            </w:r>
          </w:p>
          <w:p w:rsidR="00C459B5" w:rsidRDefault="00C459B5" w:rsidP="00C459B5">
            <w:pPr>
              <w:pStyle w:val="ListParagraph"/>
              <w:numPr>
                <w:ilvl w:val="3"/>
                <w:numId w:val="2"/>
              </w:numPr>
              <w:spacing w:before="120" w:after="120"/>
              <w:rPr>
                <w:sz w:val="28"/>
                <w:szCs w:val="28"/>
              </w:rPr>
            </w:pPr>
            <w:r>
              <w:rPr>
                <w:sz w:val="28"/>
                <w:szCs w:val="28"/>
              </w:rPr>
              <w:t xml:space="preserve">Tanya – </w:t>
            </w:r>
            <w:r w:rsidR="005768C8">
              <w:rPr>
                <w:sz w:val="28"/>
                <w:szCs w:val="28"/>
              </w:rPr>
              <w:t>Rape within Relationships</w:t>
            </w:r>
          </w:p>
          <w:p w:rsidR="00C459B5" w:rsidRDefault="00C459B5" w:rsidP="00C459B5">
            <w:pPr>
              <w:pStyle w:val="ListParagraph"/>
              <w:numPr>
                <w:ilvl w:val="3"/>
                <w:numId w:val="2"/>
              </w:numPr>
              <w:spacing w:before="120" w:after="120"/>
              <w:rPr>
                <w:sz w:val="28"/>
                <w:szCs w:val="28"/>
              </w:rPr>
            </w:pPr>
            <w:r>
              <w:rPr>
                <w:sz w:val="28"/>
                <w:szCs w:val="28"/>
              </w:rPr>
              <w:t xml:space="preserve">Katrina – </w:t>
            </w:r>
            <w:r w:rsidR="005768C8">
              <w:rPr>
                <w:sz w:val="28"/>
                <w:szCs w:val="28"/>
              </w:rPr>
              <w:t xml:space="preserve">Prostitutes </w:t>
            </w:r>
          </w:p>
          <w:p w:rsidR="00C459B5" w:rsidRDefault="00C459B5" w:rsidP="00C459B5">
            <w:pPr>
              <w:pStyle w:val="ListParagraph"/>
              <w:numPr>
                <w:ilvl w:val="3"/>
                <w:numId w:val="2"/>
              </w:numPr>
              <w:spacing w:before="120" w:after="120"/>
              <w:rPr>
                <w:sz w:val="28"/>
                <w:szCs w:val="28"/>
              </w:rPr>
            </w:pPr>
            <w:r>
              <w:rPr>
                <w:sz w:val="28"/>
                <w:szCs w:val="28"/>
              </w:rPr>
              <w:t xml:space="preserve">Bella – </w:t>
            </w:r>
            <w:r w:rsidR="00A013DB">
              <w:rPr>
                <w:sz w:val="28"/>
                <w:szCs w:val="28"/>
              </w:rPr>
              <w:t>Rape within a Marriage</w:t>
            </w:r>
            <w:bookmarkStart w:id="0" w:name="_GoBack"/>
            <w:bookmarkEnd w:id="0"/>
          </w:p>
          <w:p w:rsidR="00C459B5" w:rsidRDefault="00C459B5" w:rsidP="00C459B5">
            <w:pPr>
              <w:pStyle w:val="ListParagraph"/>
              <w:spacing w:before="120" w:after="120"/>
              <w:ind w:left="2880"/>
              <w:rPr>
                <w:sz w:val="28"/>
                <w:szCs w:val="28"/>
              </w:rPr>
            </w:pPr>
          </w:p>
          <w:p w:rsidR="00C459B5" w:rsidRDefault="00C459B5" w:rsidP="00C459B5">
            <w:pPr>
              <w:pStyle w:val="ListParagraph"/>
              <w:numPr>
                <w:ilvl w:val="0"/>
                <w:numId w:val="2"/>
              </w:numPr>
              <w:spacing w:before="120" w:after="120"/>
              <w:rPr>
                <w:sz w:val="28"/>
                <w:szCs w:val="28"/>
              </w:rPr>
            </w:pPr>
            <w:r>
              <w:rPr>
                <w:sz w:val="28"/>
                <w:szCs w:val="28"/>
              </w:rPr>
              <w:t xml:space="preserve">Pat and myself will work </w:t>
            </w:r>
            <w:r w:rsidR="00B36EA9">
              <w:rPr>
                <w:sz w:val="28"/>
                <w:szCs w:val="28"/>
              </w:rPr>
              <w:t>on designing</w:t>
            </w:r>
            <w:r>
              <w:rPr>
                <w:sz w:val="28"/>
                <w:szCs w:val="28"/>
              </w:rPr>
              <w:t xml:space="preserve"> the layout of the video</w:t>
            </w:r>
            <w:r w:rsidR="003E5C22">
              <w:rPr>
                <w:sz w:val="28"/>
                <w:szCs w:val="28"/>
              </w:rPr>
              <w:t>, discovering different methods of recording the video e.g. iMovie or PowerPoint,</w:t>
            </w:r>
            <w:r>
              <w:rPr>
                <w:sz w:val="28"/>
                <w:szCs w:val="28"/>
              </w:rPr>
              <w:t xml:space="preserve"> and </w:t>
            </w:r>
            <w:r w:rsidR="00B36EA9">
              <w:rPr>
                <w:sz w:val="28"/>
                <w:szCs w:val="28"/>
              </w:rPr>
              <w:t xml:space="preserve">deciding which method would work best for us as a group, and </w:t>
            </w:r>
            <w:r w:rsidR="003E5C22">
              <w:rPr>
                <w:sz w:val="28"/>
                <w:szCs w:val="28"/>
              </w:rPr>
              <w:t xml:space="preserve">Pat will </w:t>
            </w:r>
            <w:r w:rsidR="00B36EA9">
              <w:rPr>
                <w:sz w:val="28"/>
                <w:szCs w:val="28"/>
              </w:rPr>
              <w:t xml:space="preserve">then </w:t>
            </w:r>
            <w:r>
              <w:rPr>
                <w:sz w:val="28"/>
                <w:szCs w:val="28"/>
              </w:rPr>
              <w:t>put it all together when everyone has completed their</w:t>
            </w:r>
            <w:r w:rsidR="00337216">
              <w:rPr>
                <w:sz w:val="28"/>
                <w:szCs w:val="28"/>
              </w:rPr>
              <w:t xml:space="preserve"> different</w:t>
            </w:r>
            <w:r>
              <w:rPr>
                <w:sz w:val="28"/>
                <w:szCs w:val="28"/>
              </w:rPr>
              <w:t xml:space="preserve"> section</w:t>
            </w:r>
            <w:r w:rsidR="003E5C22">
              <w:rPr>
                <w:sz w:val="28"/>
                <w:szCs w:val="28"/>
              </w:rPr>
              <w:t>s</w:t>
            </w:r>
            <w:r>
              <w:rPr>
                <w:sz w:val="28"/>
                <w:szCs w:val="28"/>
              </w:rPr>
              <w:t>.</w:t>
            </w:r>
          </w:p>
          <w:p w:rsidR="00AF3CC7" w:rsidRPr="00C459B5" w:rsidRDefault="00C459B5" w:rsidP="00133D2A">
            <w:pPr>
              <w:pStyle w:val="ListParagraph"/>
              <w:numPr>
                <w:ilvl w:val="0"/>
                <w:numId w:val="2"/>
              </w:numPr>
              <w:spacing w:before="120" w:after="120"/>
              <w:rPr>
                <w:sz w:val="28"/>
                <w:szCs w:val="28"/>
              </w:rPr>
            </w:pPr>
            <w:r>
              <w:rPr>
                <w:sz w:val="28"/>
                <w:szCs w:val="28"/>
              </w:rPr>
              <w:t>Katrina will submit the final draft.</w:t>
            </w:r>
          </w:p>
          <w:p w:rsidR="00C459B5" w:rsidRDefault="00C459B5" w:rsidP="00133D2A">
            <w:pPr>
              <w:spacing w:before="120" w:after="120"/>
              <w:rPr>
                <w:sz w:val="28"/>
                <w:szCs w:val="28"/>
              </w:rPr>
            </w:pPr>
          </w:p>
          <w:p w:rsidR="00AF3CC7" w:rsidRDefault="00AF3CC7" w:rsidP="00133D2A">
            <w:pPr>
              <w:spacing w:before="120" w:after="120"/>
              <w:rPr>
                <w:sz w:val="28"/>
                <w:szCs w:val="28"/>
              </w:rPr>
            </w:pPr>
          </w:p>
        </w:tc>
      </w:tr>
    </w:tbl>
    <w:p w:rsidR="00AF3CC7" w:rsidRPr="006F67E8" w:rsidRDefault="00AF3CC7" w:rsidP="00103F3B">
      <w:pPr>
        <w:spacing w:before="120" w:after="120" w:line="240" w:lineRule="auto"/>
        <w:rPr>
          <w:sz w:val="16"/>
          <w:szCs w:val="16"/>
        </w:rPr>
      </w:pPr>
    </w:p>
    <w:sectPr w:rsidR="00AF3CC7" w:rsidRPr="006F67E8" w:rsidSect="006F67E8">
      <w:headerReference w:type="default" r:id="rId23"/>
      <w:footerReference w:type="default" r:id="rId24"/>
      <w:pgSz w:w="11906" w:h="16838"/>
      <w:pgMar w:top="1440" w:right="707" w:bottom="127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3D2A" w:rsidRDefault="00133D2A" w:rsidP="00103F3B">
      <w:pPr>
        <w:spacing w:after="0" w:line="240" w:lineRule="auto"/>
      </w:pPr>
      <w:r>
        <w:separator/>
      </w:r>
    </w:p>
  </w:endnote>
  <w:endnote w:type="continuationSeparator" w:id="0">
    <w:p w:rsidR="00133D2A" w:rsidRDefault="00133D2A" w:rsidP="0010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D2A" w:rsidRDefault="00133D2A">
    <w:pPr>
      <w:pStyle w:val="Footer"/>
    </w:pPr>
    <w:r>
      <w:rPr>
        <w:noProof/>
        <w:lang w:eastAsia="en-GB"/>
      </w:rPr>
      <w:drawing>
        <wp:anchor distT="0" distB="0" distL="114300" distR="114300" simplePos="0" relativeHeight="251660288" behindDoc="0" locked="0" layoutInCell="1" allowOverlap="1" wp14:anchorId="7A94849C" wp14:editId="2EB04FDB">
          <wp:simplePos x="0" y="0"/>
          <wp:positionH relativeFrom="column">
            <wp:posOffset>19050</wp:posOffset>
          </wp:positionH>
          <wp:positionV relativeFrom="paragraph">
            <wp:posOffset>-184785</wp:posOffset>
          </wp:positionV>
          <wp:extent cx="1371600" cy="467032"/>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2.png"/>
                  <pic:cNvPicPr/>
                </pic:nvPicPr>
                <pic:blipFill>
                  <a:blip r:embed="rId1">
                    <a:extLst>
                      <a:ext uri="{28A0092B-C50C-407E-A947-70E740481C1C}">
                        <a14:useLocalDpi xmlns:a14="http://schemas.microsoft.com/office/drawing/2010/main" val="0"/>
                      </a:ext>
                    </a:extLst>
                  </a:blip>
                  <a:stretch>
                    <a:fillRect/>
                  </a:stretch>
                </pic:blipFill>
                <pic:spPr>
                  <a:xfrm>
                    <a:off x="0" y="0"/>
                    <a:ext cx="1371600" cy="46703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3D2A" w:rsidRDefault="00133D2A" w:rsidP="00103F3B">
      <w:pPr>
        <w:spacing w:after="0" w:line="240" w:lineRule="auto"/>
      </w:pPr>
      <w:r>
        <w:separator/>
      </w:r>
    </w:p>
  </w:footnote>
  <w:footnote w:type="continuationSeparator" w:id="0">
    <w:p w:rsidR="00133D2A" w:rsidRDefault="00133D2A" w:rsidP="00103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D2A" w:rsidRDefault="00133D2A">
    <w:pPr>
      <w:pStyle w:val="Header"/>
    </w:pPr>
    <w:r>
      <w:rPr>
        <w:noProof/>
        <w:lang w:eastAsia="en-GB"/>
      </w:rPr>
      <mc:AlternateContent>
        <mc:Choice Requires="wps">
          <w:drawing>
            <wp:anchor distT="0" distB="0" distL="114300" distR="114300" simplePos="0" relativeHeight="251659264" behindDoc="0" locked="0" layoutInCell="1" allowOverlap="1" wp14:anchorId="4D88F4F9" wp14:editId="1A2AE4B4">
              <wp:simplePos x="0" y="0"/>
              <wp:positionH relativeFrom="column">
                <wp:posOffset>295275</wp:posOffset>
              </wp:positionH>
              <wp:positionV relativeFrom="paragraph">
                <wp:posOffset>-278130</wp:posOffset>
              </wp:positionV>
              <wp:extent cx="5762625" cy="628650"/>
              <wp:effectExtent l="95250" t="38100" r="104775" b="114300"/>
              <wp:wrapNone/>
              <wp:docPr id="1" name="Rounded Rectangle 1"/>
              <wp:cNvGraphicFramePr/>
              <a:graphic xmlns:a="http://schemas.openxmlformats.org/drawingml/2006/main">
                <a:graphicData uri="http://schemas.microsoft.com/office/word/2010/wordprocessingShape">
                  <wps:wsp>
                    <wps:cNvSpPr/>
                    <wps:spPr>
                      <a:xfrm>
                        <a:off x="0" y="0"/>
                        <a:ext cx="5762625" cy="6286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rsidR="00133D2A" w:rsidRPr="00103F3B" w:rsidRDefault="00133D2A" w:rsidP="00103F3B">
                          <w:pPr>
                            <w:spacing w:after="0" w:line="240" w:lineRule="auto"/>
                            <w:jc w:val="center"/>
                            <w:rPr>
                              <w:sz w:val="48"/>
                              <w:szCs w:val="48"/>
                            </w:rPr>
                          </w:pPr>
                          <w:r>
                            <w:rPr>
                              <w:sz w:val="48"/>
                              <w:szCs w:val="48"/>
                            </w:rPr>
                            <w:t xml:space="preserve">Video Assignment Planner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88F4F9" id="Rounded Rectangle 1" o:spid="_x0000_s1026" style="position:absolute;margin-left:23.25pt;margin-top:-21.9pt;width:453.7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" fillcolor="#254163 [1636]" stroked="f">
              <v:fill color2="#4477b6 [3012]" rotate="t" angle="180" colors="0 #2c5d98;52429f #3c7bc7;1 #3a7ccb" focus="100%" type="gradient">
                <o:fill v:ext="view" type="gradientUnscaled"/>
              </v:fill>
              <v:shadow on="t" color="black" opacity="22937f" origin=",.5" offset="0,.63889mm"/>
              <v:textbox>
                <w:txbxContent>
                  <w:p w:rsidR="00133D2A" w:rsidRPr="00103F3B" w:rsidRDefault="00133D2A" w:rsidP="00103F3B">
                    <w:pPr>
                      <w:spacing w:after="0" w:line="240" w:lineRule="auto"/>
                      <w:jc w:val="center"/>
                      <w:rPr>
                        <w:sz w:val="48"/>
                        <w:szCs w:val="48"/>
                      </w:rPr>
                    </w:pPr>
                    <w:r>
                      <w:rPr>
                        <w:sz w:val="48"/>
                        <w:szCs w:val="48"/>
                      </w:rPr>
                      <w:t xml:space="preserve">Video Assignment Planner </w:t>
                    </w:r>
                  </w:p>
                </w:txbxContent>
              </v:textbox>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DE5A0E"/>
    <w:multiLevelType w:val="hybridMultilevel"/>
    <w:tmpl w:val="A01E2C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318D3"/>
    <w:multiLevelType w:val="hybridMultilevel"/>
    <w:tmpl w:val="063A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F3B"/>
    <w:rsid w:val="00103F3B"/>
    <w:rsid w:val="00133D2A"/>
    <w:rsid w:val="00143114"/>
    <w:rsid w:val="00162BF1"/>
    <w:rsid w:val="001D36C6"/>
    <w:rsid w:val="00337216"/>
    <w:rsid w:val="003E5C22"/>
    <w:rsid w:val="00525362"/>
    <w:rsid w:val="005768C8"/>
    <w:rsid w:val="00667102"/>
    <w:rsid w:val="006F67E8"/>
    <w:rsid w:val="0071403E"/>
    <w:rsid w:val="00724000"/>
    <w:rsid w:val="008C597E"/>
    <w:rsid w:val="00A013DB"/>
    <w:rsid w:val="00A65D34"/>
    <w:rsid w:val="00A75004"/>
    <w:rsid w:val="00AF3CC7"/>
    <w:rsid w:val="00B36EA9"/>
    <w:rsid w:val="00B95B3F"/>
    <w:rsid w:val="00C11F6C"/>
    <w:rsid w:val="00C459B5"/>
    <w:rsid w:val="00C51199"/>
    <w:rsid w:val="00D315EB"/>
    <w:rsid w:val="00DA6088"/>
    <w:rsid w:val="00DD6FB7"/>
    <w:rsid w:val="00E74990"/>
    <w:rsid w:val="00EC62B9"/>
    <w:rsid w:val="00F95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76E9C"/>
  <w15:docId w15:val="{C164FFBD-FEAA-453C-8069-C8B4FC5B9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F3B"/>
  </w:style>
  <w:style w:type="paragraph" w:styleId="Footer">
    <w:name w:val="footer"/>
    <w:basedOn w:val="Normal"/>
    <w:link w:val="FooterChar"/>
    <w:uiPriority w:val="99"/>
    <w:unhideWhenUsed/>
    <w:rsid w:val="0010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F3B"/>
  </w:style>
  <w:style w:type="table" w:styleId="TableGrid">
    <w:name w:val="Table Grid"/>
    <w:basedOn w:val="TableNormal"/>
    <w:uiPriority w:val="59"/>
    <w:rsid w:val="00103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5639"/>
    <w:rPr>
      <w:color w:val="0000FF" w:themeColor="hyperlink"/>
      <w:u w:val="single"/>
    </w:rPr>
  </w:style>
  <w:style w:type="character" w:styleId="UnresolvedMention">
    <w:name w:val="Unresolved Mention"/>
    <w:basedOn w:val="DefaultParagraphFont"/>
    <w:uiPriority w:val="99"/>
    <w:semiHidden/>
    <w:unhideWhenUsed/>
    <w:rsid w:val="00724000"/>
    <w:rPr>
      <w:color w:val="808080"/>
      <w:shd w:val="clear" w:color="auto" w:fill="E6E6E6"/>
    </w:rPr>
  </w:style>
  <w:style w:type="paragraph" w:styleId="ListParagraph">
    <w:name w:val="List Paragraph"/>
    <w:basedOn w:val="Normal"/>
    <w:uiPriority w:val="34"/>
    <w:qFormat/>
    <w:rsid w:val="00D31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16762">
      <w:bodyDiv w:val="1"/>
      <w:marLeft w:val="0"/>
      <w:marRight w:val="0"/>
      <w:marTop w:val="0"/>
      <w:marBottom w:val="0"/>
      <w:divBdr>
        <w:top w:val="none" w:sz="0" w:space="0" w:color="auto"/>
        <w:left w:val="none" w:sz="0" w:space="0" w:color="auto"/>
        <w:bottom w:val="none" w:sz="0" w:space="0" w:color="auto"/>
        <w:right w:val="none" w:sz="0" w:space="0" w:color="auto"/>
      </w:divBdr>
      <w:divsChild>
        <w:div w:id="620495519">
          <w:marLeft w:val="0"/>
          <w:marRight w:val="0"/>
          <w:marTop w:val="0"/>
          <w:marBottom w:val="0"/>
          <w:divBdr>
            <w:top w:val="none" w:sz="0" w:space="0" w:color="auto"/>
            <w:left w:val="none" w:sz="0" w:space="0" w:color="auto"/>
            <w:bottom w:val="none" w:sz="0" w:space="0" w:color="auto"/>
            <w:right w:val="none" w:sz="0" w:space="0" w:color="auto"/>
          </w:divBdr>
          <w:divsChild>
            <w:div w:id="10903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335108">
      <w:bodyDiv w:val="1"/>
      <w:marLeft w:val="0"/>
      <w:marRight w:val="0"/>
      <w:marTop w:val="0"/>
      <w:marBottom w:val="0"/>
      <w:divBdr>
        <w:top w:val="none" w:sz="0" w:space="0" w:color="auto"/>
        <w:left w:val="none" w:sz="0" w:space="0" w:color="auto"/>
        <w:bottom w:val="none" w:sz="0" w:space="0" w:color="auto"/>
        <w:right w:val="none" w:sz="0" w:space="0" w:color="auto"/>
      </w:divBdr>
      <w:divsChild>
        <w:div w:id="1582833724">
          <w:marLeft w:val="0"/>
          <w:marRight w:val="0"/>
          <w:marTop w:val="0"/>
          <w:marBottom w:val="0"/>
          <w:divBdr>
            <w:top w:val="none" w:sz="0" w:space="0" w:color="auto"/>
            <w:left w:val="none" w:sz="0" w:space="0" w:color="auto"/>
            <w:bottom w:val="none" w:sz="0" w:space="0" w:color="auto"/>
            <w:right w:val="none" w:sz="0" w:space="0" w:color="auto"/>
          </w:divBdr>
          <w:divsChild>
            <w:div w:id="1710841638">
              <w:marLeft w:val="0"/>
              <w:marRight w:val="0"/>
              <w:marTop w:val="0"/>
              <w:marBottom w:val="0"/>
              <w:divBdr>
                <w:top w:val="none" w:sz="0" w:space="0" w:color="auto"/>
                <w:left w:val="none" w:sz="0" w:space="0" w:color="auto"/>
                <w:bottom w:val="none" w:sz="0" w:space="0" w:color="auto"/>
                <w:right w:val="none" w:sz="0" w:space="0" w:color="auto"/>
              </w:divBdr>
              <w:divsChild>
                <w:div w:id="97723340">
                  <w:marLeft w:val="0"/>
                  <w:marRight w:val="0"/>
                  <w:marTop w:val="0"/>
                  <w:marBottom w:val="0"/>
                  <w:divBdr>
                    <w:top w:val="none" w:sz="0" w:space="0" w:color="auto"/>
                    <w:left w:val="none" w:sz="0" w:space="0" w:color="auto"/>
                    <w:bottom w:val="none" w:sz="0" w:space="0" w:color="auto"/>
                    <w:right w:val="none" w:sz="0" w:space="0" w:color="auto"/>
                  </w:divBdr>
                  <w:divsChild>
                    <w:div w:id="541329375">
                      <w:marLeft w:val="0"/>
                      <w:marRight w:val="0"/>
                      <w:marTop w:val="0"/>
                      <w:marBottom w:val="0"/>
                      <w:divBdr>
                        <w:top w:val="none" w:sz="0" w:space="0" w:color="auto"/>
                        <w:left w:val="none" w:sz="0" w:space="0" w:color="auto"/>
                        <w:bottom w:val="none" w:sz="0" w:space="0" w:color="auto"/>
                        <w:right w:val="none" w:sz="0" w:space="0" w:color="auto"/>
                      </w:divBdr>
                      <w:divsChild>
                        <w:div w:id="630211953">
                          <w:marLeft w:val="0"/>
                          <w:marRight w:val="0"/>
                          <w:marTop w:val="0"/>
                          <w:marBottom w:val="0"/>
                          <w:divBdr>
                            <w:top w:val="none" w:sz="0" w:space="0" w:color="auto"/>
                            <w:left w:val="none" w:sz="0" w:space="0" w:color="auto"/>
                            <w:bottom w:val="none" w:sz="0" w:space="0" w:color="auto"/>
                            <w:right w:val="none" w:sz="0" w:space="0" w:color="auto"/>
                          </w:divBdr>
                          <w:divsChild>
                            <w:div w:id="1455519800">
                              <w:marLeft w:val="0"/>
                              <w:marRight w:val="0"/>
                              <w:marTop w:val="0"/>
                              <w:marBottom w:val="0"/>
                              <w:divBdr>
                                <w:top w:val="none" w:sz="0" w:space="0" w:color="auto"/>
                                <w:left w:val="none" w:sz="0" w:space="0" w:color="auto"/>
                                <w:bottom w:val="none" w:sz="0" w:space="0" w:color="auto"/>
                                <w:right w:val="none" w:sz="0" w:space="0" w:color="auto"/>
                              </w:divBdr>
                              <w:divsChild>
                                <w:div w:id="145158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lystar.co.uk/news/latest-news/684458/john-worboys-black-cab-rapist-European-Court-of-Human-Rights-ECHR-freedom-fight-prison" TargetMode="External"/><Relationship Id="rId13" Type="http://schemas.openxmlformats.org/officeDocument/2006/relationships/hyperlink" Target="http://www.independent.co.uk/news/uk/crime/john-worboys-black-cab-rapist-release-victims-living-in-fear-parole-board-prosecutions-police-cps-a8150416.html" TargetMode="External"/><Relationship Id="rId18" Type="http://schemas.openxmlformats.org/officeDocument/2006/relationships/hyperlink" Target="https://blog.ipleaders.in/case-analysis-tukaram-and-another-v-state-of-maharashtra-mathura-rape-cas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rediff.com/news/interview/why-marital-rape-should-be-criminalised/20170912.htm" TargetMode="External"/><Relationship Id="rId7" Type="http://schemas.openxmlformats.org/officeDocument/2006/relationships/endnotes" Target="endnotes.xml"/><Relationship Id="rId12" Type="http://schemas.openxmlformats.org/officeDocument/2006/relationships/hyperlink" Target="https://www.theguardian.com/uk-news/2018/jan/23/john-worboys-release-black-cab-rapist-parole-board-jail-for-life" TargetMode="External"/><Relationship Id="rId17" Type="http://schemas.openxmlformats.org/officeDocument/2006/relationships/hyperlink" Target="https://www.thetimes.co.uk/article/police-told-worboys-rape-victim-a-black-cab-driver-just-wouldnt-do-that-7s8l380z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ps.gov.uk/legal-guidance/prosecuting-rape-cps-policy" TargetMode="External"/><Relationship Id="rId20" Type="http://schemas.openxmlformats.org/officeDocument/2006/relationships/hyperlink" Target="https://gulfnews.com/news/asia/india/india-s-youth-on-rising-rape-crimes-1.21778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dependent.co.uk/voices/john-worboys-rape-sexual-assault-parole-board-prison-rapist-release-police-mishandling-victims-a8144360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ventrytelegraph.net/news/coventry-news/victims-john-worboys-grossly-14118123" TargetMode="External"/><Relationship Id="rId23" Type="http://schemas.openxmlformats.org/officeDocument/2006/relationships/header" Target="header1.xml"/><Relationship Id="rId10" Type="http://schemas.openxmlformats.org/officeDocument/2006/relationships/hyperlink" Target="https://www.thesun.co.uk/news/5272347/john-worboys-black-cab-rapist-sex-attack-prison-parole-board/" TargetMode="External"/><Relationship Id="rId19" Type="http://schemas.openxmlformats.org/officeDocument/2006/relationships/hyperlink" Target="https://newstrack.com/india-news/kathua-rape-one-charged-for-offensive-post-against-victim/" TargetMode="External"/><Relationship Id="rId4" Type="http://schemas.openxmlformats.org/officeDocument/2006/relationships/settings" Target="settings.xml"/><Relationship Id="rId9" Type="http://schemas.openxmlformats.org/officeDocument/2006/relationships/hyperlink" Target="http://www.dailymail.co.uk/news/article-5240299/How-John-Warboys-plied-victims-spiked-champagne.html" TargetMode="External"/><Relationship Id="rId14" Type="http://schemas.openxmlformats.org/officeDocument/2006/relationships/hyperlink" Target="http://www.theguardian.com/uk-news/2018/jan/05/why-is-john-worboys-being-released-after-less-than-10-years" TargetMode="External"/><Relationship Id="rId22" Type="http://schemas.openxmlformats.org/officeDocument/2006/relationships/hyperlink" Target="https://www.mirror.co.uk/news/uk-news/john-worboys-victim-hears-reasons-1217715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27EDD-043E-494C-9508-5FF6AA1E9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Chloe Brown (1600148)</cp:lastModifiedBy>
  <cp:revision>17</cp:revision>
  <dcterms:created xsi:type="dcterms:W3CDTF">2018-04-26T08:37:00Z</dcterms:created>
  <dcterms:modified xsi:type="dcterms:W3CDTF">2018-05-01T10:56:00Z</dcterms:modified>
</cp:coreProperties>
</file>