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70629316"/>
        <w:docPartObj>
          <w:docPartGallery w:val="Cover Pages"/>
          <w:docPartUnique/>
        </w:docPartObj>
      </w:sdtPr>
      <w:sdtContent>
        <w:p w14:paraId="76DF2204" w14:textId="6AE1EA8B" w:rsidR="00742F62" w:rsidRDefault="00742F62">
          <w:r>
            <w:rPr>
              <w:noProof/>
            </w:rPr>
            <mc:AlternateContent>
              <mc:Choice Requires="wps">
                <w:drawing>
                  <wp:anchor distT="0" distB="0" distL="114300" distR="114300" simplePos="0" relativeHeight="251659264" behindDoc="1" locked="0" layoutInCell="1" allowOverlap="0" wp14:anchorId="6928F4A1" wp14:editId="633DA405">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42F62" w14:paraId="7AD10774" w14:textId="77777777">
                                  <w:trPr>
                                    <w:trHeight w:hRule="exact" w:val="9360"/>
                                  </w:trPr>
                                  <w:tc>
                                    <w:tcPr>
                                      <w:tcW w:w="9350" w:type="dxa"/>
                                    </w:tcPr>
                                    <w:p w14:paraId="6D373AA0" w14:textId="77777777" w:rsidR="00742F62" w:rsidRDefault="00742F62">
                                      <w:r>
                                        <w:rPr>
                                          <w:noProof/>
                                        </w:rPr>
                                        <w:drawing>
                                          <wp:inline distT="0" distB="0" distL="0" distR="0" wp14:anchorId="49957014" wp14:editId="04F99BEA">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742F62" w14:paraId="2D4F6FB7" w14:textId="77777777">
                                  <w:trPr>
                                    <w:trHeight w:hRule="exact" w:val="4320"/>
                                  </w:trPr>
                                  <w:tc>
                                    <w:tcPr>
                                      <w:tcW w:w="9350" w:type="dxa"/>
                                      <w:shd w:val="clear" w:color="auto" w:fill="0E2841" w:themeFill="text2"/>
                                      <w:vAlign w:val="center"/>
                                    </w:tcPr>
                                    <w:p w14:paraId="4017ECBE" w14:textId="0F97DC44" w:rsidR="00742F62"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04254C5CBB224586B2DAAF2B066501AC"/>
                                          </w:placeholder>
                                          <w:dataBinding w:prefixMappings="xmlns:ns0='http://purl.org/dc/elements/1.1/' xmlns:ns1='http://schemas.openxmlformats.org/package/2006/metadata/core-properties' " w:xpath="/ns1:coreProperties[1]/ns0:title[1]" w:storeItemID="{6C3C8BC8-F283-45AE-878A-BAB7291924A1}"/>
                                          <w:text/>
                                        </w:sdtPr>
                                        <w:sdtContent>
                                          <w:r w:rsidR="00742F62" w:rsidRPr="00742F62">
                                            <w:rPr>
                                              <w:rFonts w:asciiTheme="majorHAnsi" w:hAnsiTheme="majorHAnsi"/>
                                              <w:color w:val="FFFFFF" w:themeColor="background1"/>
                                              <w:sz w:val="96"/>
                                              <w:szCs w:val="96"/>
                                            </w:rPr>
                                            <w:t>Strategic Analysis and Sustainable Strategy Development</w:t>
                                          </w:r>
                                        </w:sdtContent>
                                      </w:sdt>
                                    </w:p>
                                    <w:p w14:paraId="70E21BBF" w14:textId="60A28928" w:rsidR="00742F62"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A5D4D9BAD7FD40AE811E311FA18CC6A0"/>
                                          </w:placeholder>
                                          <w:dataBinding w:prefixMappings="xmlns:ns0='http://purl.org/dc/elements/1.1/' xmlns:ns1='http://schemas.openxmlformats.org/package/2006/metadata/core-properties' " w:xpath="/ns1:coreProperties[1]/ns0:subject[1]" w:storeItemID="{6C3C8BC8-F283-45AE-878A-BAB7291924A1}"/>
                                          <w:text/>
                                        </w:sdtPr>
                                        <w:sdtContent>
                                          <w:r w:rsidR="00742F62" w:rsidRPr="00742F62">
                                            <w:rPr>
                                              <w:color w:val="FFFFFF" w:themeColor="background1"/>
                                              <w:sz w:val="32"/>
                                              <w:szCs w:val="32"/>
                                            </w:rPr>
                                            <w:t>Strategic Management and Sustainability</w:t>
                                          </w:r>
                                        </w:sdtContent>
                                      </w:sdt>
                                    </w:p>
                                  </w:tc>
                                </w:tr>
                                <w:tr w:rsidR="00742F62" w14:paraId="202CB704"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42F62" w14:paraId="441197FE" w14:textId="77777777">
                                        <w:trPr>
                                          <w:trHeight w:hRule="exact" w:val="720"/>
                                        </w:trPr>
                                        <w:tc>
                                          <w:tcPr>
                                            <w:tcW w:w="3590" w:type="dxa"/>
                                            <w:vAlign w:val="center"/>
                                          </w:tcPr>
                                          <w:p w14:paraId="5B7D86BC" w14:textId="5314E7E3" w:rsidR="00742F62" w:rsidRDefault="00000000">
                                            <w:pPr>
                                              <w:pStyle w:val="NoSpacing"/>
                                              <w:ind w:left="720" w:right="144"/>
                                              <w:rPr>
                                                <w:color w:val="FFFFFF" w:themeColor="background1"/>
                                              </w:rPr>
                                            </w:pPr>
                                            <w:sdt>
                                              <w:sdtPr>
                                                <w:rPr>
                                                  <w:color w:val="FFFFFF" w:themeColor="background1"/>
                                                </w:rPr>
                                                <w:alias w:val="Author"/>
                                                <w:tag w:val=""/>
                                                <w:id w:val="942812742"/>
                                                <w:placeholder>
                                                  <w:docPart w:val="D5FBD911AFDE4A1BADC76608873C3EEF"/>
                                                </w:placeholder>
                                                <w:dataBinding w:prefixMappings="xmlns:ns0='http://purl.org/dc/elements/1.1/' xmlns:ns1='http://schemas.openxmlformats.org/package/2006/metadata/core-properties' " w:xpath="/ns1:coreProperties[1]/ns0:creator[1]" w:storeItemID="{6C3C8BC8-F283-45AE-878A-BAB7291924A1}"/>
                                                <w:text/>
                                              </w:sdtPr>
                                              <w:sdtContent>
                                                <w:r w:rsidR="00742F62">
                                                  <w:rPr>
                                                    <w:color w:val="FFFFFF" w:themeColor="background1"/>
                                                  </w:rPr>
                                                  <w:t>Ali Al-Kassab (2101361)</w:t>
                                                </w:r>
                                              </w:sdtContent>
                                            </w:sdt>
                                          </w:p>
                                        </w:tc>
                                        <w:tc>
                                          <w:tcPr>
                                            <w:tcW w:w="3591" w:type="dxa"/>
                                            <w:vAlign w:val="center"/>
                                          </w:tcPr>
                                          <w:sdt>
                                            <w:sdtPr>
                                              <w:rPr>
                                                <w:color w:val="FFFFFF" w:themeColor="background1"/>
                                              </w:rPr>
                                              <w:alias w:val="Date"/>
                                              <w:tag w:val=""/>
                                              <w:id w:val="748164578"/>
                                              <w:placeholder>
                                                <w:docPart w:val="10ECD01B78F04AE7B976ADE6C7314A85"/>
                                              </w:placeholder>
                                              <w:dataBinding w:prefixMappings="xmlns:ns0='http://schemas.microsoft.com/office/2006/coverPageProps' " w:xpath="/ns0:CoverPageProperties[1]/ns0:PublishDate[1]" w:storeItemID="{55AF091B-3C7A-41E3-B477-F2FDAA23CFDA}"/>
                                              <w:date w:fullDate="2026-03-26T00:00:00Z">
                                                <w:dateFormat w:val="M/d/yy"/>
                                                <w:lid w:val="en-US"/>
                                                <w:storeMappedDataAs w:val="dateTime"/>
                                                <w:calendar w:val="gregorian"/>
                                              </w:date>
                                            </w:sdtPr>
                                            <w:sdtContent>
                                              <w:p w14:paraId="79A6D088" w14:textId="3B0CF1A1" w:rsidR="00742F62" w:rsidRDefault="0045312F">
                                                <w:pPr>
                                                  <w:pStyle w:val="NoSpacing"/>
                                                  <w:ind w:left="144" w:right="144"/>
                                                  <w:jc w:val="center"/>
                                                  <w:rPr>
                                                    <w:color w:val="FFFFFF" w:themeColor="background1"/>
                                                  </w:rPr>
                                                </w:pPr>
                                                <w:r>
                                                  <w:rPr>
                                                    <w:color w:val="FFFFFF" w:themeColor="background1"/>
                                                  </w:rPr>
                                                  <w:t>3/26/26</w:t>
                                                </w:r>
                                              </w:p>
                                            </w:sdtContent>
                                          </w:sdt>
                                        </w:tc>
                                        <w:sdt>
                                          <w:sdtPr>
                                            <w:rPr>
                                              <w:color w:val="FFFFFF" w:themeColor="background1"/>
                                            </w:rPr>
                                            <w:alias w:val="Course title"/>
                                            <w:tag w:val=""/>
                                            <w:id w:val="-15923909"/>
                                            <w:placeholder>
                                              <w:docPart w:val="D908CA7B077649BF9D8B8D0F01B7BDAF"/>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F9AE360" w14:textId="7DDA4E97" w:rsidR="00742F62" w:rsidRDefault="00742F62">
                                                <w:pPr>
                                                  <w:pStyle w:val="NoSpacing"/>
                                                  <w:ind w:left="144" w:right="720"/>
                                                  <w:jc w:val="right"/>
                                                  <w:rPr>
                                                    <w:color w:val="FFFFFF" w:themeColor="background1"/>
                                                  </w:rPr>
                                                </w:pPr>
                                                <w:r w:rsidRPr="00742F62">
                                                  <w:rPr>
                                                    <w:color w:val="FFFFFF" w:themeColor="background1"/>
                                                  </w:rPr>
                                                  <w:t>BMBM6024</w:t>
                                                </w:r>
                                              </w:p>
                                            </w:tc>
                                          </w:sdtContent>
                                        </w:sdt>
                                      </w:tr>
                                    </w:tbl>
                                    <w:p w14:paraId="7200B500" w14:textId="77777777" w:rsidR="00742F62" w:rsidRDefault="00742F62"/>
                                  </w:tc>
                                </w:tr>
                              </w:tbl>
                              <w:p w14:paraId="6E75CB39" w14:textId="77777777" w:rsidR="00742F62" w:rsidRDefault="00742F6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928F4A1"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42F62" w14:paraId="7AD10774" w14:textId="77777777">
                            <w:trPr>
                              <w:trHeight w:hRule="exact" w:val="9360"/>
                            </w:trPr>
                            <w:tc>
                              <w:tcPr>
                                <w:tcW w:w="9350" w:type="dxa"/>
                              </w:tcPr>
                              <w:p w14:paraId="6D373AA0" w14:textId="77777777" w:rsidR="00742F62" w:rsidRDefault="00742F62">
                                <w:r>
                                  <w:rPr>
                                    <w:noProof/>
                                  </w:rPr>
                                  <w:drawing>
                                    <wp:inline distT="0" distB="0" distL="0" distR="0" wp14:anchorId="49957014" wp14:editId="04F99BEA">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742F62" w14:paraId="2D4F6FB7" w14:textId="77777777">
                            <w:trPr>
                              <w:trHeight w:hRule="exact" w:val="4320"/>
                            </w:trPr>
                            <w:tc>
                              <w:tcPr>
                                <w:tcW w:w="9350" w:type="dxa"/>
                                <w:shd w:val="clear" w:color="auto" w:fill="0E2841" w:themeFill="text2"/>
                                <w:vAlign w:val="center"/>
                              </w:tcPr>
                              <w:p w14:paraId="4017ECBE" w14:textId="0F97DC44" w:rsidR="00742F62"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04254C5CBB224586B2DAAF2B066501AC"/>
                                    </w:placeholder>
                                    <w:dataBinding w:prefixMappings="xmlns:ns0='http://purl.org/dc/elements/1.1/' xmlns:ns1='http://schemas.openxmlformats.org/package/2006/metadata/core-properties' " w:xpath="/ns1:coreProperties[1]/ns0:title[1]" w:storeItemID="{6C3C8BC8-F283-45AE-878A-BAB7291924A1}"/>
                                    <w:text/>
                                  </w:sdtPr>
                                  <w:sdtContent>
                                    <w:r w:rsidR="00742F62" w:rsidRPr="00742F62">
                                      <w:rPr>
                                        <w:rFonts w:asciiTheme="majorHAnsi" w:hAnsiTheme="majorHAnsi"/>
                                        <w:color w:val="FFFFFF" w:themeColor="background1"/>
                                        <w:sz w:val="96"/>
                                        <w:szCs w:val="96"/>
                                      </w:rPr>
                                      <w:t>Strategic Analysis and Sustainable Strategy Development</w:t>
                                    </w:r>
                                  </w:sdtContent>
                                </w:sdt>
                              </w:p>
                              <w:p w14:paraId="70E21BBF" w14:textId="60A28928" w:rsidR="00742F62"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A5D4D9BAD7FD40AE811E311FA18CC6A0"/>
                                    </w:placeholder>
                                    <w:dataBinding w:prefixMappings="xmlns:ns0='http://purl.org/dc/elements/1.1/' xmlns:ns1='http://schemas.openxmlformats.org/package/2006/metadata/core-properties' " w:xpath="/ns1:coreProperties[1]/ns0:subject[1]" w:storeItemID="{6C3C8BC8-F283-45AE-878A-BAB7291924A1}"/>
                                    <w:text/>
                                  </w:sdtPr>
                                  <w:sdtContent>
                                    <w:r w:rsidR="00742F62" w:rsidRPr="00742F62">
                                      <w:rPr>
                                        <w:color w:val="FFFFFF" w:themeColor="background1"/>
                                        <w:sz w:val="32"/>
                                        <w:szCs w:val="32"/>
                                      </w:rPr>
                                      <w:t>Strategic Management and Sustainability</w:t>
                                    </w:r>
                                  </w:sdtContent>
                                </w:sdt>
                              </w:p>
                            </w:tc>
                          </w:tr>
                          <w:tr w:rsidR="00742F62" w14:paraId="202CB704"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42F62" w14:paraId="441197FE" w14:textId="77777777">
                                  <w:trPr>
                                    <w:trHeight w:hRule="exact" w:val="720"/>
                                  </w:trPr>
                                  <w:tc>
                                    <w:tcPr>
                                      <w:tcW w:w="3590" w:type="dxa"/>
                                      <w:vAlign w:val="center"/>
                                    </w:tcPr>
                                    <w:p w14:paraId="5B7D86BC" w14:textId="5314E7E3" w:rsidR="00742F62" w:rsidRDefault="00000000">
                                      <w:pPr>
                                        <w:pStyle w:val="NoSpacing"/>
                                        <w:ind w:left="720" w:right="144"/>
                                        <w:rPr>
                                          <w:color w:val="FFFFFF" w:themeColor="background1"/>
                                        </w:rPr>
                                      </w:pPr>
                                      <w:sdt>
                                        <w:sdtPr>
                                          <w:rPr>
                                            <w:color w:val="FFFFFF" w:themeColor="background1"/>
                                          </w:rPr>
                                          <w:alias w:val="Author"/>
                                          <w:tag w:val=""/>
                                          <w:id w:val="942812742"/>
                                          <w:placeholder>
                                            <w:docPart w:val="D5FBD911AFDE4A1BADC76608873C3EEF"/>
                                          </w:placeholder>
                                          <w:dataBinding w:prefixMappings="xmlns:ns0='http://purl.org/dc/elements/1.1/' xmlns:ns1='http://schemas.openxmlformats.org/package/2006/metadata/core-properties' " w:xpath="/ns1:coreProperties[1]/ns0:creator[1]" w:storeItemID="{6C3C8BC8-F283-45AE-878A-BAB7291924A1}"/>
                                          <w:text/>
                                        </w:sdtPr>
                                        <w:sdtContent>
                                          <w:r w:rsidR="00742F62">
                                            <w:rPr>
                                              <w:color w:val="FFFFFF" w:themeColor="background1"/>
                                            </w:rPr>
                                            <w:t>Ali Al-Kassab (2101361)</w:t>
                                          </w:r>
                                        </w:sdtContent>
                                      </w:sdt>
                                    </w:p>
                                  </w:tc>
                                  <w:tc>
                                    <w:tcPr>
                                      <w:tcW w:w="3591" w:type="dxa"/>
                                      <w:vAlign w:val="center"/>
                                    </w:tcPr>
                                    <w:sdt>
                                      <w:sdtPr>
                                        <w:rPr>
                                          <w:color w:val="FFFFFF" w:themeColor="background1"/>
                                        </w:rPr>
                                        <w:alias w:val="Date"/>
                                        <w:tag w:val=""/>
                                        <w:id w:val="748164578"/>
                                        <w:placeholder>
                                          <w:docPart w:val="10ECD01B78F04AE7B976ADE6C7314A85"/>
                                        </w:placeholder>
                                        <w:dataBinding w:prefixMappings="xmlns:ns0='http://schemas.microsoft.com/office/2006/coverPageProps' " w:xpath="/ns0:CoverPageProperties[1]/ns0:PublishDate[1]" w:storeItemID="{55AF091B-3C7A-41E3-B477-F2FDAA23CFDA}"/>
                                        <w:date w:fullDate="2026-03-26T00:00:00Z">
                                          <w:dateFormat w:val="M/d/yy"/>
                                          <w:lid w:val="en-US"/>
                                          <w:storeMappedDataAs w:val="dateTime"/>
                                          <w:calendar w:val="gregorian"/>
                                        </w:date>
                                      </w:sdtPr>
                                      <w:sdtContent>
                                        <w:p w14:paraId="79A6D088" w14:textId="3B0CF1A1" w:rsidR="00742F62" w:rsidRDefault="0045312F">
                                          <w:pPr>
                                            <w:pStyle w:val="NoSpacing"/>
                                            <w:ind w:left="144" w:right="144"/>
                                            <w:jc w:val="center"/>
                                            <w:rPr>
                                              <w:color w:val="FFFFFF" w:themeColor="background1"/>
                                            </w:rPr>
                                          </w:pPr>
                                          <w:r>
                                            <w:rPr>
                                              <w:color w:val="FFFFFF" w:themeColor="background1"/>
                                            </w:rPr>
                                            <w:t>3/26/26</w:t>
                                          </w:r>
                                        </w:p>
                                      </w:sdtContent>
                                    </w:sdt>
                                  </w:tc>
                                  <w:sdt>
                                    <w:sdtPr>
                                      <w:rPr>
                                        <w:color w:val="FFFFFF" w:themeColor="background1"/>
                                      </w:rPr>
                                      <w:alias w:val="Course title"/>
                                      <w:tag w:val=""/>
                                      <w:id w:val="-15923909"/>
                                      <w:placeholder>
                                        <w:docPart w:val="D908CA7B077649BF9D8B8D0F01B7BDAF"/>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F9AE360" w14:textId="7DDA4E97" w:rsidR="00742F62" w:rsidRDefault="00742F62">
                                          <w:pPr>
                                            <w:pStyle w:val="NoSpacing"/>
                                            <w:ind w:left="144" w:right="720"/>
                                            <w:jc w:val="right"/>
                                            <w:rPr>
                                              <w:color w:val="FFFFFF" w:themeColor="background1"/>
                                            </w:rPr>
                                          </w:pPr>
                                          <w:r w:rsidRPr="00742F62">
                                            <w:rPr>
                                              <w:color w:val="FFFFFF" w:themeColor="background1"/>
                                            </w:rPr>
                                            <w:t>BMBM6024</w:t>
                                          </w:r>
                                        </w:p>
                                      </w:tc>
                                    </w:sdtContent>
                                  </w:sdt>
                                </w:tr>
                              </w:tbl>
                              <w:p w14:paraId="7200B500" w14:textId="77777777" w:rsidR="00742F62" w:rsidRDefault="00742F62"/>
                            </w:tc>
                          </w:tr>
                        </w:tbl>
                        <w:p w14:paraId="6E75CB39" w14:textId="77777777" w:rsidR="00742F62" w:rsidRDefault="00742F62"/>
                      </w:txbxContent>
                    </v:textbox>
                    <w10:wrap anchorx="page" anchory="page"/>
                  </v:shape>
                </w:pict>
              </mc:Fallback>
            </mc:AlternateContent>
          </w:r>
        </w:p>
        <w:p w14:paraId="11D1F807" w14:textId="67D41EDC" w:rsidR="00742F62" w:rsidRDefault="00742F62">
          <w:r>
            <w:br w:type="page"/>
          </w:r>
        </w:p>
      </w:sdtContent>
    </w:sdt>
    <w:p w14:paraId="26AE26C6" w14:textId="77777777" w:rsidR="00A963ED" w:rsidRDefault="00A963ED" w:rsidP="00A963ED">
      <w:pPr>
        <w:pStyle w:val="Heading1"/>
      </w:pPr>
      <w:bookmarkStart w:id="0" w:name="_Toc225422481"/>
      <w:r>
        <w:lastRenderedPageBreak/>
        <w:t>Executive summary</w:t>
      </w:r>
      <w:bookmarkEnd w:id="0"/>
    </w:p>
    <w:p w14:paraId="22F26D25" w14:textId="0815CC5A" w:rsidR="00A963ED" w:rsidRPr="000B4008" w:rsidRDefault="007C6EFA" w:rsidP="000B4008">
      <w:pPr>
        <w:spacing w:line="360" w:lineRule="auto"/>
        <w:rPr>
          <w:rFonts w:asciiTheme="minorBidi" w:hAnsiTheme="minorBidi"/>
        </w:rPr>
      </w:pPr>
      <w:r w:rsidRPr="000B4008">
        <w:rPr>
          <w:rFonts w:asciiTheme="minorBidi" w:hAnsiTheme="minorBidi"/>
        </w:rPr>
        <w:t>Volkswagen is one of the biggest automotive manufacturers globally, they operate in over 150 countries with adverse portfolio of brands which include Audi, Porsche, Skoda auto</w:t>
      </w:r>
      <w:r w:rsidR="00010F88" w:rsidRPr="000B4008">
        <w:rPr>
          <w:rFonts w:asciiTheme="minorBidi" w:hAnsiTheme="minorBidi"/>
        </w:rPr>
        <w:t xml:space="preserve"> and SEAT. This </w:t>
      </w:r>
      <w:r w:rsidR="00722931">
        <w:rPr>
          <w:rFonts w:asciiTheme="minorBidi" w:hAnsiTheme="minorBidi"/>
        </w:rPr>
        <w:t>re</w:t>
      </w:r>
      <w:r w:rsidR="00010F88" w:rsidRPr="000B4008">
        <w:rPr>
          <w:rFonts w:asciiTheme="minorBidi" w:hAnsiTheme="minorBidi"/>
        </w:rPr>
        <w:t xml:space="preserve">port critically evaluates </w:t>
      </w:r>
      <w:r w:rsidR="0029769C" w:rsidRPr="000B4008">
        <w:rPr>
          <w:rFonts w:asciiTheme="minorBidi" w:hAnsiTheme="minorBidi"/>
        </w:rPr>
        <w:t>Volkswagen’s</w:t>
      </w:r>
      <w:r w:rsidR="00010F88" w:rsidRPr="000B4008">
        <w:rPr>
          <w:rFonts w:asciiTheme="minorBidi" w:hAnsiTheme="minorBidi"/>
        </w:rPr>
        <w:t xml:space="preserve"> strategic position within an automotive industry which is going under</w:t>
      </w:r>
      <w:r w:rsidR="00DC1C10" w:rsidRPr="000B4008">
        <w:rPr>
          <w:rFonts w:asciiTheme="minorBidi" w:hAnsiTheme="minorBidi"/>
        </w:rPr>
        <w:t xml:space="preserve"> significant transformation which </w:t>
      </w:r>
      <w:proofErr w:type="gramStart"/>
      <w:r w:rsidR="00DC1C10" w:rsidRPr="000B4008">
        <w:rPr>
          <w:rFonts w:asciiTheme="minorBidi" w:hAnsiTheme="minorBidi"/>
        </w:rPr>
        <w:t>is driven</w:t>
      </w:r>
      <w:proofErr w:type="gramEnd"/>
      <w:r w:rsidR="00DC1C10" w:rsidRPr="000B4008">
        <w:rPr>
          <w:rFonts w:asciiTheme="minorBidi" w:hAnsiTheme="minorBidi"/>
        </w:rPr>
        <w:t xml:space="preserve"> by environmental regulation, technological innovation and shifting consumer preferences towards sustainable mobility</w:t>
      </w:r>
      <w:r w:rsidR="001B1BCE" w:rsidRPr="000B4008">
        <w:rPr>
          <w:rFonts w:asciiTheme="minorBidi" w:hAnsiTheme="minorBidi"/>
        </w:rPr>
        <w:t>.</w:t>
      </w:r>
    </w:p>
    <w:p w14:paraId="5150B51E" w14:textId="19F79182" w:rsidR="001B1BCE" w:rsidRPr="000B4008" w:rsidRDefault="001B1BCE" w:rsidP="000B4008">
      <w:pPr>
        <w:spacing w:line="360" w:lineRule="auto"/>
        <w:rPr>
          <w:rFonts w:asciiTheme="minorBidi" w:hAnsiTheme="minorBidi"/>
          <w:b/>
          <w:bCs/>
        </w:rPr>
      </w:pPr>
      <w:r w:rsidRPr="000B4008">
        <w:rPr>
          <w:rFonts w:asciiTheme="minorBidi" w:hAnsiTheme="minorBidi"/>
        </w:rPr>
        <w:t>The analysis uses tools like PESTLE and Porter's five forces</w:t>
      </w:r>
      <w:r w:rsidR="00EA2A46" w:rsidRPr="000B4008">
        <w:rPr>
          <w:rFonts w:asciiTheme="minorBidi" w:hAnsiTheme="minorBidi"/>
        </w:rPr>
        <w:t xml:space="preserve"> to assess the external environment, which highlights the impact of stricter emission laws, economic pressures like supply chain disruptions an increasing competition from both traditional manufacturers and knew entrants like</w:t>
      </w:r>
      <w:r w:rsidR="009D0259" w:rsidRPr="000B4008">
        <w:rPr>
          <w:rFonts w:asciiTheme="minorBidi" w:hAnsiTheme="minorBidi"/>
        </w:rPr>
        <w:t xml:space="preserve"> Tesla. Using the </w:t>
      </w:r>
      <w:r w:rsidR="000B4008" w:rsidRPr="000B4008">
        <w:rPr>
          <w:rFonts w:asciiTheme="minorBidi" w:hAnsiTheme="minorBidi"/>
        </w:rPr>
        <w:t>resource-based</w:t>
      </w:r>
      <w:r w:rsidR="009D0259" w:rsidRPr="000B4008">
        <w:rPr>
          <w:rFonts w:asciiTheme="minorBidi" w:hAnsiTheme="minorBidi"/>
        </w:rPr>
        <w:t xml:space="preserve"> view</w:t>
      </w:r>
      <w:r w:rsidR="000B4008">
        <w:rPr>
          <w:rFonts w:asciiTheme="minorBidi" w:hAnsiTheme="minorBidi"/>
        </w:rPr>
        <w:t xml:space="preserve"> (RBV</w:t>
      </w:r>
      <w:r w:rsidR="009D0259" w:rsidRPr="000B4008">
        <w:rPr>
          <w:rFonts w:asciiTheme="minorBidi" w:hAnsiTheme="minorBidi"/>
        </w:rPr>
        <w:t xml:space="preserve"> and value chain analysis</w:t>
      </w:r>
      <w:r w:rsidR="0045399C" w:rsidRPr="000B4008">
        <w:rPr>
          <w:rFonts w:asciiTheme="minorBidi" w:hAnsiTheme="minorBidi"/>
        </w:rPr>
        <w:t xml:space="preserve"> shows that Volkswagen benefits from strong brand recognition, large scale manufacturing </w:t>
      </w:r>
      <w:r w:rsidR="00321634" w:rsidRPr="000B4008">
        <w:rPr>
          <w:rFonts w:asciiTheme="minorBidi" w:hAnsiTheme="minorBidi"/>
        </w:rPr>
        <w:t>capabilities,</w:t>
      </w:r>
      <w:r w:rsidR="0045399C" w:rsidRPr="000B4008">
        <w:rPr>
          <w:rFonts w:asciiTheme="minorBidi" w:hAnsiTheme="minorBidi"/>
        </w:rPr>
        <w:t xml:space="preserve"> and substantial financial resources. However, </w:t>
      </w:r>
      <w:r w:rsidR="000B4008" w:rsidRPr="000B4008">
        <w:rPr>
          <w:rFonts w:asciiTheme="minorBidi" w:hAnsiTheme="minorBidi"/>
        </w:rPr>
        <w:t>the company continues to face reputational challenges after the Volkswagen emissions scandal, long side pressures to accelerate innovation in electric vehicle technology.</w:t>
      </w:r>
    </w:p>
    <w:p w14:paraId="2B9E0111" w14:textId="73FD6593" w:rsidR="00A963ED" w:rsidRPr="00911027" w:rsidRDefault="00CB530E" w:rsidP="00911027">
      <w:pPr>
        <w:spacing w:line="360" w:lineRule="auto"/>
        <w:rPr>
          <w:rFonts w:asciiTheme="minorBidi" w:hAnsiTheme="minorBidi"/>
        </w:rPr>
      </w:pPr>
      <w:r w:rsidRPr="00911027">
        <w:rPr>
          <w:rFonts w:asciiTheme="minorBidi" w:hAnsiTheme="minorBidi"/>
        </w:rPr>
        <w:t>The report concludes that while Volkswagen is well positioned to compete globally is long term success is dependent on strengthening sustainability initiatives enhancing technological capabilities</w:t>
      </w:r>
      <w:r w:rsidR="00911027" w:rsidRPr="00911027">
        <w:rPr>
          <w:rFonts w:asciiTheme="minorBidi" w:hAnsiTheme="minorBidi"/>
        </w:rPr>
        <w:t xml:space="preserve"> on improving corporate governance. Strategic recommendations look at expanding electric vehicle production, investing in digital </w:t>
      </w:r>
      <w:r w:rsidR="00321634" w:rsidRPr="00911027">
        <w:rPr>
          <w:rFonts w:asciiTheme="minorBidi" w:hAnsiTheme="minorBidi"/>
        </w:rPr>
        <w:t>innovation,</w:t>
      </w:r>
      <w:r w:rsidR="00911027" w:rsidRPr="00911027">
        <w:rPr>
          <w:rFonts w:asciiTheme="minorBidi" w:hAnsiTheme="minorBidi"/>
        </w:rPr>
        <w:t xml:space="preserve"> and rebuilding stakeholder trust to ensure sustainable competitive advantage in a rapidly changing industry.</w:t>
      </w:r>
      <w:r w:rsidR="00A963ED" w:rsidRPr="00911027">
        <w:rPr>
          <w:rFonts w:asciiTheme="minorBidi" w:hAnsiTheme="minorBidi"/>
        </w:rPr>
        <w:br w:type="page"/>
      </w:r>
    </w:p>
    <w:sdt>
      <w:sdtPr>
        <w:rPr>
          <w:rFonts w:asciiTheme="minorHAnsi" w:eastAsiaTheme="minorHAnsi" w:hAnsiTheme="minorHAnsi" w:cstheme="minorBidi"/>
          <w:color w:val="auto"/>
          <w:kern w:val="2"/>
          <w:sz w:val="22"/>
          <w:szCs w:val="22"/>
          <w:lang w:val="en-GB"/>
          <w14:ligatures w14:val="standardContextual"/>
        </w:rPr>
        <w:id w:val="682637634"/>
        <w:docPartObj>
          <w:docPartGallery w:val="Table of Contents"/>
          <w:docPartUnique/>
        </w:docPartObj>
      </w:sdtPr>
      <w:sdtEndPr>
        <w:rPr>
          <w:b/>
          <w:bCs/>
          <w:noProof/>
        </w:rPr>
      </w:sdtEndPr>
      <w:sdtContent>
        <w:p w14:paraId="50D3CE6A" w14:textId="0889DADD" w:rsidR="00742F62" w:rsidRDefault="00742F62">
          <w:pPr>
            <w:pStyle w:val="TOCHeading"/>
          </w:pPr>
          <w:r>
            <w:t>Table of Contents</w:t>
          </w:r>
        </w:p>
        <w:p w14:paraId="034E2687" w14:textId="469A15B4" w:rsidR="0045312F" w:rsidRDefault="00742F6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422481" w:history="1">
            <w:r w:rsidR="0045312F" w:rsidRPr="002F7FD7">
              <w:rPr>
                <w:rStyle w:val="Hyperlink"/>
                <w:noProof/>
              </w:rPr>
              <w:t>Executive summary</w:t>
            </w:r>
            <w:r w:rsidR="0045312F">
              <w:rPr>
                <w:noProof/>
                <w:webHidden/>
              </w:rPr>
              <w:tab/>
            </w:r>
            <w:r w:rsidR="0045312F">
              <w:rPr>
                <w:noProof/>
                <w:webHidden/>
              </w:rPr>
              <w:fldChar w:fldCharType="begin"/>
            </w:r>
            <w:r w:rsidR="0045312F">
              <w:rPr>
                <w:noProof/>
                <w:webHidden/>
              </w:rPr>
              <w:instrText xml:space="preserve"> PAGEREF _Toc225422481 \h </w:instrText>
            </w:r>
            <w:r w:rsidR="0045312F">
              <w:rPr>
                <w:noProof/>
                <w:webHidden/>
              </w:rPr>
            </w:r>
            <w:r w:rsidR="0045312F">
              <w:rPr>
                <w:noProof/>
                <w:webHidden/>
              </w:rPr>
              <w:fldChar w:fldCharType="separate"/>
            </w:r>
            <w:r w:rsidR="0045312F">
              <w:rPr>
                <w:noProof/>
                <w:webHidden/>
              </w:rPr>
              <w:t>1</w:t>
            </w:r>
            <w:r w:rsidR="0045312F">
              <w:rPr>
                <w:noProof/>
                <w:webHidden/>
              </w:rPr>
              <w:fldChar w:fldCharType="end"/>
            </w:r>
          </w:hyperlink>
        </w:p>
        <w:p w14:paraId="6828AF2E" w14:textId="3FD8F065" w:rsidR="0045312F" w:rsidRDefault="0045312F">
          <w:pPr>
            <w:pStyle w:val="TOC1"/>
            <w:tabs>
              <w:tab w:val="right" w:leader="dot" w:pos="9016"/>
            </w:tabs>
            <w:rPr>
              <w:rFonts w:eastAsiaTheme="minorEastAsia"/>
              <w:noProof/>
              <w:sz w:val="24"/>
              <w:szCs w:val="24"/>
              <w:lang w:eastAsia="en-GB"/>
            </w:rPr>
          </w:pPr>
          <w:hyperlink w:anchor="_Toc225422482" w:history="1">
            <w:r w:rsidRPr="002F7FD7">
              <w:rPr>
                <w:rStyle w:val="Hyperlink"/>
                <w:noProof/>
              </w:rPr>
              <w:t>1. Introduction</w:t>
            </w:r>
            <w:r>
              <w:rPr>
                <w:noProof/>
                <w:webHidden/>
              </w:rPr>
              <w:tab/>
            </w:r>
            <w:r>
              <w:rPr>
                <w:noProof/>
                <w:webHidden/>
              </w:rPr>
              <w:fldChar w:fldCharType="begin"/>
            </w:r>
            <w:r>
              <w:rPr>
                <w:noProof/>
                <w:webHidden/>
              </w:rPr>
              <w:instrText xml:space="preserve"> PAGEREF _Toc225422482 \h </w:instrText>
            </w:r>
            <w:r>
              <w:rPr>
                <w:noProof/>
                <w:webHidden/>
              </w:rPr>
            </w:r>
            <w:r>
              <w:rPr>
                <w:noProof/>
                <w:webHidden/>
              </w:rPr>
              <w:fldChar w:fldCharType="separate"/>
            </w:r>
            <w:r>
              <w:rPr>
                <w:noProof/>
                <w:webHidden/>
              </w:rPr>
              <w:t>0</w:t>
            </w:r>
            <w:r>
              <w:rPr>
                <w:noProof/>
                <w:webHidden/>
              </w:rPr>
              <w:fldChar w:fldCharType="end"/>
            </w:r>
          </w:hyperlink>
        </w:p>
        <w:p w14:paraId="7BD56302" w14:textId="770725C3" w:rsidR="0045312F" w:rsidRDefault="0045312F">
          <w:pPr>
            <w:pStyle w:val="TOC1"/>
            <w:tabs>
              <w:tab w:val="right" w:leader="dot" w:pos="9016"/>
            </w:tabs>
            <w:rPr>
              <w:rFonts w:eastAsiaTheme="minorEastAsia"/>
              <w:noProof/>
              <w:sz w:val="24"/>
              <w:szCs w:val="24"/>
              <w:lang w:eastAsia="en-GB"/>
            </w:rPr>
          </w:pPr>
          <w:hyperlink w:anchor="_Toc225422483" w:history="1">
            <w:r w:rsidRPr="002F7FD7">
              <w:rPr>
                <w:rStyle w:val="Hyperlink"/>
                <w:noProof/>
              </w:rPr>
              <w:t>2. External Analysis</w:t>
            </w:r>
            <w:r>
              <w:rPr>
                <w:noProof/>
                <w:webHidden/>
              </w:rPr>
              <w:tab/>
            </w:r>
            <w:r>
              <w:rPr>
                <w:noProof/>
                <w:webHidden/>
              </w:rPr>
              <w:fldChar w:fldCharType="begin"/>
            </w:r>
            <w:r>
              <w:rPr>
                <w:noProof/>
                <w:webHidden/>
              </w:rPr>
              <w:instrText xml:space="preserve"> PAGEREF _Toc225422483 \h </w:instrText>
            </w:r>
            <w:r>
              <w:rPr>
                <w:noProof/>
                <w:webHidden/>
              </w:rPr>
            </w:r>
            <w:r>
              <w:rPr>
                <w:noProof/>
                <w:webHidden/>
              </w:rPr>
              <w:fldChar w:fldCharType="separate"/>
            </w:r>
            <w:r>
              <w:rPr>
                <w:noProof/>
                <w:webHidden/>
              </w:rPr>
              <w:t>0</w:t>
            </w:r>
            <w:r>
              <w:rPr>
                <w:noProof/>
                <w:webHidden/>
              </w:rPr>
              <w:fldChar w:fldCharType="end"/>
            </w:r>
          </w:hyperlink>
        </w:p>
        <w:p w14:paraId="444438C4" w14:textId="153DF479" w:rsidR="0045312F" w:rsidRDefault="0045312F">
          <w:pPr>
            <w:pStyle w:val="TOC2"/>
            <w:tabs>
              <w:tab w:val="right" w:leader="dot" w:pos="9016"/>
            </w:tabs>
            <w:rPr>
              <w:rFonts w:eastAsiaTheme="minorEastAsia"/>
              <w:noProof/>
              <w:sz w:val="24"/>
              <w:szCs w:val="24"/>
              <w:lang w:eastAsia="en-GB"/>
            </w:rPr>
          </w:pPr>
          <w:hyperlink w:anchor="_Toc225422484" w:history="1">
            <w:r w:rsidRPr="002F7FD7">
              <w:rPr>
                <w:rStyle w:val="Hyperlink"/>
                <w:noProof/>
              </w:rPr>
              <w:t>Political</w:t>
            </w:r>
            <w:r>
              <w:rPr>
                <w:noProof/>
                <w:webHidden/>
              </w:rPr>
              <w:tab/>
            </w:r>
            <w:r>
              <w:rPr>
                <w:noProof/>
                <w:webHidden/>
              </w:rPr>
              <w:fldChar w:fldCharType="begin"/>
            </w:r>
            <w:r>
              <w:rPr>
                <w:noProof/>
                <w:webHidden/>
              </w:rPr>
              <w:instrText xml:space="preserve"> PAGEREF _Toc225422484 \h </w:instrText>
            </w:r>
            <w:r>
              <w:rPr>
                <w:noProof/>
                <w:webHidden/>
              </w:rPr>
            </w:r>
            <w:r>
              <w:rPr>
                <w:noProof/>
                <w:webHidden/>
              </w:rPr>
              <w:fldChar w:fldCharType="separate"/>
            </w:r>
            <w:r>
              <w:rPr>
                <w:noProof/>
                <w:webHidden/>
              </w:rPr>
              <w:t>0</w:t>
            </w:r>
            <w:r>
              <w:rPr>
                <w:noProof/>
                <w:webHidden/>
              </w:rPr>
              <w:fldChar w:fldCharType="end"/>
            </w:r>
          </w:hyperlink>
        </w:p>
        <w:p w14:paraId="0842868E" w14:textId="00BCFD3B" w:rsidR="0045312F" w:rsidRDefault="0045312F">
          <w:pPr>
            <w:pStyle w:val="TOC2"/>
            <w:tabs>
              <w:tab w:val="right" w:leader="dot" w:pos="9016"/>
            </w:tabs>
            <w:rPr>
              <w:rFonts w:eastAsiaTheme="minorEastAsia"/>
              <w:noProof/>
              <w:sz w:val="24"/>
              <w:szCs w:val="24"/>
              <w:lang w:eastAsia="en-GB"/>
            </w:rPr>
          </w:pPr>
          <w:hyperlink w:anchor="_Toc225422485" w:history="1">
            <w:r w:rsidRPr="002F7FD7">
              <w:rPr>
                <w:rStyle w:val="Hyperlink"/>
                <w:noProof/>
              </w:rPr>
              <w:t>Economic</w:t>
            </w:r>
            <w:r>
              <w:rPr>
                <w:noProof/>
                <w:webHidden/>
              </w:rPr>
              <w:tab/>
            </w:r>
            <w:r>
              <w:rPr>
                <w:noProof/>
                <w:webHidden/>
              </w:rPr>
              <w:fldChar w:fldCharType="begin"/>
            </w:r>
            <w:r>
              <w:rPr>
                <w:noProof/>
                <w:webHidden/>
              </w:rPr>
              <w:instrText xml:space="preserve"> PAGEREF _Toc225422485 \h </w:instrText>
            </w:r>
            <w:r>
              <w:rPr>
                <w:noProof/>
                <w:webHidden/>
              </w:rPr>
            </w:r>
            <w:r>
              <w:rPr>
                <w:noProof/>
                <w:webHidden/>
              </w:rPr>
              <w:fldChar w:fldCharType="separate"/>
            </w:r>
            <w:r>
              <w:rPr>
                <w:noProof/>
                <w:webHidden/>
              </w:rPr>
              <w:t>1</w:t>
            </w:r>
            <w:r>
              <w:rPr>
                <w:noProof/>
                <w:webHidden/>
              </w:rPr>
              <w:fldChar w:fldCharType="end"/>
            </w:r>
          </w:hyperlink>
        </w:p>
        <w:p w14:paraId="7B30B6C5" w14:textId="03E3D53A" w:rsidR="0045312F" w:rsidRDefault="0045312F">
          <w:pPr>
            <w:pStyle w:val="TOC2"/>
            <w:tabs>
              <w:tab w:val="right" w:leader="dot" w:pos="9016"/>
            </w:tabs>
            <w:rPr>
              <w:rFonts w:eastAsiaTheme="minorEastAsia"/>
              <w:noProof/>
              <w:sz w:val="24"/>
              <w:szCs w:val="24"/>
              <w:lang w:eastAsia="en-GB"/>
            </w:rPr>
          </w:pPr>
          <w:hyperlink w:anchor="_Toc225422486" w:history="1">
            <w:r w:rsidRPr="002F7FD7">
              <w:rPr>
                <w:rStyle w:val="Hyperlink"/>
                <w:noProof/>
              </w:rPr>
              <w:t>Social</w:t>
            </w:r>
            <w:r>
              <w:rPr>
                <w:noProof/>
                <w:webHidden/>
              </w:rPr>
              <w:tab/>
            </w:r>
            <w:r>
              <w:rPr>
                <w:noProof/>
                <w:webHidden/>
              </w:rPr>
              <w:fldChar w:fldCharType="begin"/>
            </w:r>
            <w:r>
              <w:rPr>
                <w:noProof/>
                <w:webHidden/>
              </w:rPr>
              <w:instrText xml:space="preserve"> PAGEREF _Toc225422486 \h </w:instrText>
            </w:r>
            <w:r>
              <w:rPr>
                <w:noProof/>
                <w:webHidden/>
              </w:rPr>
            </w:r>
            <w:r>
              <w:rPr>
                <w:noProof/>
                <w:webHidden/>
              </w:rPr>
              <w:fldChar w:fldCharType="separate"/>
            </w:r>
            <w:r>
              <w:rPr>
                <w:noProof/>
                <w:webHidden/>
              </w:rPr>
              <w:t>1</w:t>
            </w:r>
            <w:r>
              <w:rPr>
                <w:noProof/>
                <w:webHidden/>
              </w:rPr>
              <w:fldChar w:fldCharType="end"/>
            </w:r>
          </w:hyperlink>
        </w:p>
        <w:p w14:paraId="16E0A4D2" w14:textId="497B3935" w:rsidR="0045312F" w:rsidRDefault="0045312F">
          <w:pPr>
            <w:pStyle w:val="TOC2"/>
            <w:tabs>
              <w:tab w:val="right" w:leader="dot" w:pos="9016"/>
            </w:tabs>
            <w:rPr>
              <w:rFonts w:eastAsiaTheme="minorEastAsia"/>
              <w:noProof/>
              <w:sz w:val="24"/>
              <w:szCs w:val="24"/>
              <w:lang w:eastAsia="en-GB"/>
            </w:rPr>
          </w:pPr>
          <w:hyperlink w:anchor="_Toc225422487" w:history="1">
            <w:r w:rsidRPr="002F7FD7">
              <w:rPr>
                <w:rStyle w:val="Hyperlink"/>
                <w:noProof/>
              </w:rPr>
              <w:t>Technological</w:t>
            </w:r>
            <w:r>
              <w:rPr>
                <w:noProof/>
                <w:webHidden/>
              </w:rPr>
              <w:tab/>
            </w:r>
            <w:r>
              <w:rPr>
                <w:noProof/>
                <w:webHidden/>
              </w:rPr>
              <w:fldChar w:fldCharType="begin"/>
            </w:r>
            <w:r>
              <w:rPr>
                <w:noProof/>
                <w:webHidden/>
              </w:rPr>
              <w:instrText xml:space="preserve"> PAGEREF _Toc225422487 \h </w:instrText>
            </w:r>
            <w:r>
              <w:rPr>
                <w:noProof/>
                <w:webHidden/>
              </w:rPr>
            </w:r>
            <w:r>
              <w:rPr>
                <w:noProof/>
                <w:webHidden/>
              </w:rPr>
              <w:fldChar w:fldCharType="separate"/>
            </w:r>
            <w:r>
              <w:rPr>
                <w:noProof/>
                <w:webHidden/>
              </w:rPr>
              <w:t>1</w:t>
            </w:r>
            <w:r>
              <w:rPr>
                <w:noProof/>
                <w:webHidden/>
              </w:rPr>
              <w:fldChar w:fldCharType="end"/>
            </w:r>
          </w:hyperlink>
        </w:p>
        <w:p w14:paraId="431FCC81" w14:textId="39726BF1" w:rsidR="0045312F" w:rsidRDefault="0045312F">
          <w:pPr>
            <w:pStyle w:val="TOC2"/>
            <w:tabs>
              <w:tab w:val="right" w:leader="dot" w:pos="9016"/>
            </w:tabs>
            <w:rPr>
              <w:rFonts w:eastAsiaTheme="minorEastAsia"/>
              <w:noProof/>
              <w:sz w:val="24"/>
              <w:szCs w:val="24"/>
              <w:lang w:eastAsia="en-GB"/>
            </w:rPr>
          </w:pPr>
          <w:hyperlink w:anchor="_Toc225422488" w:history="1">
            <w:r w:rsidRPr="002F7FD7">
              <w:rPr>
                <w:rStyle w:val="Hyperlink"/>
                <w:noProof/>
              </w:rPr>
              <w:t>Legal</w:t>
            </w:r>
            <w:r>
              <w:rPr>
                <w:noProof/>
                <w:webHidden/>
              </w:rPr>
              <w:tab/>
            </w:r>
            <w:r>
              <w:rPr>
                <w:noProof/>
                <w:webHidden/>
              </w:rPr>
              <w:fldChar w:fldCharType="begin"/>
            </w:r>
            <w:r>
              <w:rPr>
                <w:noProof/>
                <w:webHidden/>
              </w:rPr>
              <w:instrText xml:space="preserve"> PAGEREF _Toc225422488 \h </w:instrText>
            </w:r>
            <w:r>
              <w:rPr>
                <w:noProof/>
                <w:webHidden/>
              </w:rPr>
            </w:r>
            <w:r>
              <w:rPr>
                <w:noProof/>
                <w:webHidden/>
              </w:rPr>
              <w:fldChar w:fldCharType="separate"/>
            </w:r>
            <w:r>
              <w:rPr>
                <w:noProof/>
                <w:webHidden/>
              </w:rPr>
              <w:t>1</w:t>
            </w:r>
            <w:r>
              <w:rPr>
                <w:noProof/>
                <w:webHidden/>
              </w:rPr>
              <w:fldChar w:fldCharType="end"/>
            </w:r>
          </w:hyperlink>
        </w:p>
        <w:p w14:paraId="35F53DE4" w14:textId="2AFCB9A3" w:rsidR="0045312F" w:rsidRDefault="0045312F">
          <w:pPr>
            <w:pStyle w:val="TOC2"/>
            <w:tabs>
              <w:tab w:val="right" w:leader="dot" w:pos="9016"/>
            </w:tabs>
            <w:rPr>
              <w:rFonts w:eastAsiaTheme="minorEastAsia"/>
              <w:noProof/>
              <w:sz w:val="24"/>
              <w:szCs w:val="24"/>
              <w:lang w:eastAsia="en-GB"/>
            </w:rPr>
          </w:pPr>
          <w:hyperlink w:anchor="_Toc225422489" w:history="1">
            <w:r w:rsidRPr="002F7FD7">
              <w:rPr>
                <w:rStyle w:val="Hyperlink"/>
                <w:noProof/>
              </w:rPr>
              <w:t>Environmental</w:t>
            </w:r>
            <w:r>
              <w:rPr>
                <w:noProof/>
                <w:webHidden/>
              </w:rPr>
              <w:tab/>
            </w:r>
            <w:r>
              <w:rPr>
                <w:noProof/>
                <w:webHidden/>
              </w:rPr>
              <w:fldChar w:fldCharType="begin"/>
            </w:r>
            <w:r>
              <w:rPr>
                <w:noProof/>
                <w:webHidden/>
              </w:rPr>
              <w:instrText xml:space="preserve"> PAGEREF _Toc225422489 \h </w:instrText>
            </w:r>
            <w:r>
              <w:rPr>
                <w:noProof/>
                <w:webHidden/>
              </w:rPr>
            </w:r>
            <w:r>
              <w:rPr>
                <w:noProof/>
                <w:webHidden/>
              </w:rPr>
              <w:fldChar w:fldCharType="separate"/>
            </w:r>
            <w:r>
              <w:rPr>
                <w:noProof/>
                <w:webHidden/>
              </w:rPr>
              <w:t>2</w:t>
            </w:r>
            <w:r>
              <w:rPr>
                <w:noProof/>
                <w:webHidden/>
              </w:rPr>
              <w:fldChar w:fldCharType="end"/>
            </w:r>
          </w:hyperlink>
        </w:p>
        <w:p w14:paraId="1C54232E" w14:textId="5A9F0858" w:rsidR="0045312F" w:rsidRDefault="0045312F">
          <w:pPr>
            <w:pStyle w:val="TOC2"/>
            <w:tabs>
              <w:tab w:val="right" w:leader="dot" w:pos="9016"/>
            </w:tabs>
            <w:rPr>
              <w:rFonts w:eastAsiaTheme="minorEastAsia"/>
              <w:noProof/>
              <w:sz w:val="24"/>
              <w:szCs w:val="24"/>
              <w:lang w:eastAsia="en-GB"/>
            </w:rPr>
          </w:pPr>
          <w:hyperlink w:anchor="_Toc225422490" w:history="1">
            <w:r w:rsidRPr="002F7FD7">
              <w:rPr>
                <w:rStyle w:val="Hyperlink"/>
                <w:noProof/>
              </w:rPr>
              <w:t>Porters Five Forces</w:t>
            </w:r>
            <w:r>
              <w:rPr>
                <w:noProof/>
                <w:webHidden/>
              </w:rPr>
              <w:tab/>
            </w:r>
            <w:r>
              <w:rPr>
                <w:noProof/>
                <w:webHidden/>
              </w:rPr>
              <w:fldChar w:fldCharType="begin"/>
            </w:r>
            <w:r>
              <w:rPr>
                <w:noProof/>
                <w:webHidden/>
              </w:rPr>
              <w:instrText xml:space="preserve"> PAGEREF _Toc225422490 \h </w:instrText>
            </w:r>
            <w:r>
              <w:rPr>
                <w:noProof/>
                <w:webHidden/>
              </w:rPr>
            </w:r>
            <w:r>
              <w:rPr>
                <w:noProof/>
                <w:webHidden/>
              </w:rPr>
              <w:fldChar w:fldCharType="separate"/>
            </w:r>
            <w:r>
              <w:rPr>
                <w:noProof/>
                <w:webHidden/>
              </w:rPr>
              <w:t>2</w:t>
            </w:r>
            <w:r>
              <w:rPr>
                <w:noProof/>
                <w:webHidden/>
              </w:rPr>
              <w:fldChar w:fldCharType="end"/>
            </w:r>
          </w:hyperlink>
        </w:p>
        <w:p w14:paraId="62D65CE6" w14:textId="5C2BFC4C" w:rsidR="0045312F" w:rsidRDefault="0045312F">
          <w:pPr>
            <w:pStyle w:val="TOC1"/>
            <w:tabs>
              <w:tab w:val="right" w:leader="dot" w:pos="9016"/>
            </w:tabs>
            <w:rPr>
              <w:rFonts w:eastAsiaTheme="minorEastAsia"/>
              <w:noProof/>
              <w:sz w:val="24"/>
              <w:szCs w:val="24"/>
              <w:lang w:eastAsia="en-GB"/>
            </w:rPr>
          </w:pPr>
          <w:hyperlink w:anchor="_Toc225422491" w:history="1">
            <w:r w:rsidRPr="002F7FD7">
              <w:rPr>
                <w:rStyle w:val="Hyperlink"/>
                <w:noProof/>
              </w:rPr>
              <w:t>3. Internal Analysis</w:t>
            </w:r>
            <w:r>
              <w:rPr>
                <w:noProof/>
                <w:webHidden/>
              </w:rPr>
              <w:tab/>
            </w:r>
            <w:r>
              <w:rPr>
                <w:noProof/>
                <w:webHidden/>
              </w:rPr>
              <w:fldChar w:fldCharType="begin"/>
            </w:r>
            <w:r>
              <w:rPr>
                <w:noProof/>
                <w:webHidden/>
              </w:rPr>
              <w:instrText xml:space="preserve"> PAGEREF _Toc225422491 \h </w:instrText>
            </w:r>
            <w:r>
              <w:rPr>
                <w:noProof/>
                <w:webHidden/>
              </w:rPr>
            </w:r>
            <w:r>
              <w:rPr>
                <w:noProof/>
                <w:webHidden/>
              </w:rPr>
              <w:fldChar w:fldCharType="separate"/>
            </w:r>
            <w:r>
              <w:rPr>
                <w:noProof/>
                <w:webHidden/>
              </w:rPr>
              <w:t>2</w:t>
            </w:r>
            <w:r>
              <w:rPr>
                <w:noProof/>
                <w:webHidden/>
              </w:rPr>
              <w:fldChar w:fldCharType="end"/>
            </w:r>
          </w:hyperlink>
        </w:p>
        <w:p w14:paraId="54B6BE71" w14:textId="683B8AB0" w:rsidR="0045312F" w:rsidRDefault="0045312F">
          <w:pPr>
            <w:pStyle w:val="TOC1"/>
            <w:tabs>
              <w:tab w:val="right" w:leader="dot" w:pos="9016"/>
            </w:tabs>
            <w:rPr>
              <w:rFonts w:eastAsiaTheme="minorEastAsia"/>
              <w:noProof/>
              <w:sz w:val="24"/>
              <w:szCs w:val="24"/>
              <w:lang w:eastAsia="en-GB"/>
            </w:rPr>
          </w:pPr>
          <w:hyperlink w:anchor="_Toc225422492" w:history="1">
            <w:r w:rsidRPr="002F7FD7">
              <w:rPr>
                <w:rStyle w:val="Hyperlink"/>
                <w:noProof/>
              </w:rPr>
              <w:t>4. Strategy Formulation and Competitive Positioning</w:t>
            </w:r>
            <w:r>
              <w:rPr>
                <w:noProof/>
                <w:webHidden/>
              </w:rPr>
              <w:tab/>
            </w:r>
            <w:r>
              <w:rPr>
                <w:noProof/>
                <w:webHidden/>
              </w:rPr>
              <w:fldChar w:fldCharType="begin"/>
            </w:r>
            <w:r>
              <w:rPr>
                <w:noProof/>
                <w:webHidden/>
              </w:rPr>
              <w:instrText xml:space="preserve"> PAGEREF _Toc225422492 \h </w:instrText>
            </w:r>
            <w:r>
              <w:rPr>
                <w:noProof/>
                <w:webHidden/>
              </w:rPr>
            </w:r>
            <w:r>
              <w:rPr>
                <w:noProof/>
                <w:webHidden/>
              </w:rPr>
              <w:fldChar w:fldCharType="separate"/>
            </w:r>
            <w:r>
              <w:rPr>
                <w:noProof/>
                <w:webHidden/>
              </w:rPr>
              <w:t>4</w:t>
            </w:r>
            <w:r>
              <w:rPr>
                <w:noProof/>
                <w:webHidden/>
              </w:rPr>
              <w:fldChar w:fldCharType="end"/>
            </w:r>
          </w:hyperlink>
        </w:p>
        <w:p w14:paraId="01B4DB8F" w14:textId="0FA0CF04" w:rsidR="0045312F" w:rsidRDefault="0045312F">
          <w:pPr>
            <w:pStyle w:val="TOC1"/>
            <w:tabs>
              <w:tab w:val="right" w:leader="dot" w:pos="9016"/>
            </w:tabs>
            <w:rPr>
              <w:rFonts w:eastAsiaTheme="minorEastAsia"/>
              <w:noProof/>
              <w:sz w:val="24"/>
              <w:szCs w:val="24"/>
              <w:lang w:eastAsia="en-GB"/>
            </w:rPr>
          </w:pPr>
          <w:hyperlink w:anchor="_Toc225422493" w:history="1">
            <w:r w:rsidRPr="002F7FD7">
              <w:rPr>
                <w:rStyle w:val="Hyperlink"/>
                <w:noProof/>
              </w:rPr>
              <w:t>5. Sustainability and Strategic Recommendations</w:t>
            </w:r>
            <w:r>
              <w:rPr>
                <w:noProof/>
                <w:webHidden/>
              </w:rPr>
              <w:tab/>
            </w:r>
            <w:r>
              <w:rPr>
                <w:noProof/>
                <w:webHidden/>
              </w:rPr>
              <w:fldChar w:fldCharType="begin"/>
            </w:r>
            <w:r>
              <w:rPr>
                <w:noProof/>
                <w:webHidden/>
              </w:rPr>
              <w:instrText xml:space="preserve"> PAGEREF _Toc225422493 \h </w:instrText>
            </w:r>
            <w:r>
              <w:rPr>
                <w:noProof/>
                <w:webHidden/>
              </w:rPr>
            </w:r>
            <w:r>
              <w:rPr>
                <w:noProof/>
                <w:webHidden/>
              </w:rPr>
              <w:fldChar w:fldCharType="separate"/>
            </w:r>
            <w:r>
              <w:rPr>
                <w:noProof/>
                <w:webHidden/>
              </w:rPr>
              <w:t>4</w:t>
            </w:r>
            <w:r>
              <w:rPr>
                <w:noProof/>
                <w:webHidden/>
              </w:rPr>
              <w:fldChar w:fldCharType="end"/>
            </w:r>
          </w:hyperlink>
        </w:p>
        <w:p w14:paraId="12579CA6" w14:textId="581A96DB" w:rsidR="0045312F" w:rsidRDefault="0045312F">
          <w:pPr>
            <w:pStyle w:val="TOC1"/>
            <w:tabs>
              <w:tab w:val="right" w:leader="dot" w:pos="9016"/>
            </w:tabs>
            <w:rPr>
              <w:rFonts w:eastAsiaTheme="minorEastAsia"/>
              <w:noProof/>
              <w:sz w:val="24"/>
              <w:szCs w:val="24"/>
              <w:lang w:eastAsia="en-GB"/>
            </w:rPr>
          </w:pPr>
          <w:hyperlink w:anchor="_Toc225422494" w:history="1">
            <w:r w:rsidRPr="002F7FD7">
              <w:rPr>
                <w:rStyle w:val="Hyperlink"/>
                <w:noProof/>
              </w:rPr>
              <w:t>6. Conclusion</w:t>
            </w:r>
            <w:r>
              <w:rPr>
                <w:noProof/>
                <w:webHidden/>
              </w:rPr>
              <w:tab/>
            </w:r>
            <w:r>
              <w:rPr>
                <w:noProof/>
                <w:webHidden/>
              </w:rPr>
              <w:fldChar w:fldCharType="begin"/>
            </w:r>
            <w:r>
              <w:rPr>
                <w:noProof/>
                <w:webHidden/>
              </w:rPr>
              <w:instrText xml:space="preserve"> PAGEREF _Toc225422494 \h </w:instrText>
            </w:r>
            <w:r>
              <w:rPr>
                <w:noProof/>
                <w:webHidden/>
              </w:rPr>
            </w:r>
            <w:r>
              <w:rPr>
                <w:noProof/>
                <w:webHidden/>
              </w:rPr>
              <w:fldChar w:fldCharType="separate"/>
            </w:r>
            <w:r>
              <w:rPr>
                <w:noProof/>
                <w:webHidden/>
              </w:rPr>
              <w:t>5</w:t>
            </w:r>
            <w:r>
              <w:rPr>
                <w:noProof/>
                <w:webHidden/>
              </w:rPr>
              <w:fldChar w:fldCharType="end"/>
            </w:r>
          </w:hyperlink>
        </w:p>
        <w:p w14:paraId="4621396A" w14:textId="7A59B839" w:rsidR="0045312F" w:rsidRDefault="0045312F">
          <w:pPr>
            <w:pStyle w:val="TOC1"/>
            <w:tabs>
              <w:tab w:val="right" w:leader="dot" w:pos="9016"/>
            </w:tabs>
            <w:rPr>
              <w:rFonts w:eastAsiaTheme="minorEastAsia"/>
              <w:noProof/>
              <w:sz w:val="24"/>
              <w:szCs w:val="24"/>
              <w:lang w:eastAsia="en-GB"/>
            </w:rPr>
          </w:pPr>
          <w:hyperlink w:anchor="_Toc225422495" w:history="1">
            <w:r w:rsidRPr="002F7FD7">
              <w:rPr>
                <w:rStyle w:val="Hyperlink"/>
                <w:noProof/>
              </w:rPr>
              <w:t>References</w:t>
            </w:r>
            <w:r>
              <w:rPr>
                <w:noProof/>
                <w:webHidden/>
              </w:rPr>
              <w:tab/>
            </w:r>
            <w:r>
              <w:rPr>
                <w:noProof/>
                <w:webHidden/>
              </w:rPr>
              <w:fldChar w:fldCharType="begin"/>
            </w:r>
            <w:r>
              <w:rPr>
                <w:noProof/>
                <w:webHidden/>
              </w:rPr>
              <w:instrText xml:space="preserve"> PAGEREF _Toc225422495 \h </w:instrText>
            </w:r>
            <w:r>
              <w:rPr>
                <w:noProof/>
                <w:webHidden/>
              </w:rPr>
            </w:r>
            <w:r>
              <w:rPr>
                <w:noProof/>
                <w:webHidden/>
              </w:rPr>
              <w:fldChar w:fldCharType="separate"/>
            </w:r>
            <w:r>
              <w:rPr>
                <w:noProof/>
                <w:webHidden/>
              </w:rPr>
              <w:t>6</w:t>
            </w:r>
            <w:r>
              <w:rPr>
                <w:noProof/>
                <w:webHidden/>
              </w:rPr>
              <w:fldChar w:fldCharType="end"/>
            </w:r>
          </w:hyperlink>
        </w:p>
        <w:p w14:paraId="5F5F09EE" w14:textId="03A46F54" w:rsidR="001377F4" w:rsidRDefault="00742F62" w:rsidP="001377F4">
          <w:pPr>
            <w:sectPr w:rsidR="001377F4" w:rsidSect="008614E6">
              <w:footerReference w:type="default" r:id="rId11"/>
              <w:footerReference w:type="first" r:id="rId12"/>
              <w:pgSz w:w="11906" w:h="16838"/>
              <w:pgMar w:top="1440" w:right="1440" w:bottom="1440" w:left="1440" w:header="708" w:footer="708" w:gutter="0"/>
              <w:pgNumType w:start="0"/>
              <w:cols w:space="708"/>
              <w:titlePg/>
              <w:docGrid w:linePitch="360"/>
            </w:sectPr>
          </w:pPr>
          <w:r>
            <w:rPr>
              <w:b/>
              <w:bCs/>
              <w:noProof/>
              <w:lang w:val="en-US"/>
            </w:rPr>
            <w:fldChar w:fldCharType="end"/>
          </w:r>
        </w:p>
      </w:sdtContent>
    </w:sdt>
    <w:p w14:paraId="3BB47688" w14:textId="676D4A64" w:rsidR="00683BBD" w:rsidRDefault="006E4134" w:rsidP="00742F62">
      <w:pPr>
        <w:pStyle w:val="Heading1"/>
      </w:pPr>
      <w:bookmarkStart w:id="1" w:name="_Toc225422482"/>
      <w:r>
        <w:lastRenderedPageBreak/>
        <w:t xml:space="preserve">1. </w:t>
      </w:r>
      <w:r w:rsidR="00742F62">
        <w:t>Introduction</w:t>
      </w:r>
      <w:bookmarkEnd w:id="1"/>
    </w:p>
    <w:p w14:paraId="27626475" w14:textId="42CE1663" w:rsidR="00742F62" w:rsidRPr="005E3A0C" w:rsidRDefault="00035A5C" w:rsidP="005E3A0C">
      <w:pPr>
        <w:spacing w:line="360" w:lineRule="auto"/>
        <w:rPr>
          <w:rFonts w:asciiTheme="minorBidi" w:hAnsiTheme="minorBidi"/>
        </w:rPr>
      </w:pPr>
      <w:r w:rsidRPr="005E3A0C">
        <w:rPr>
          <w:rFonts w:asciiTheme="minorBidi" w:hAnsiTheme="minorBidi"/>
        </w:rPr>
        <w:t xml:space="preserve">Volkswagen is amongst some of the biggest automobile </w:t>
      </w:r>
      <w:r w:rsidR="001C64F7" w:rsidRPr="005E3A0C">
        <w:rPr>
          <w:rFonts w:asciiTheme="minorBidi" w:hAnsiTheme="minorBidi"/>
        </w:rPr>
        <w:t xml:space="preserve">manufacturers in the world, Volkswagen was founded in Wolfsburg, Germany in 1937, the company has become a global automotive group that own many other well-known automobile manufacturers that includes Audi, Porsche, </w:t>
      </w:r>
      <w:r w:rsidR="00321634" w:rsidRPr="005E3A0C">
        <w:rPr>
          <w:rFonts w:asciiTheme="minorBidi" w:hAnsiTheme="minorBidi"/>
        </w:rPr>
        <w:t>Skoda,</w:t>
      </w:r>
      <w:r w:rsidR="001C64F7" w:rsidRPr="005E3A0C">
        <w:rPr>
          <w:rFonts w:asciiTheme="minorBidi" w:hAnsiTheme="minorBidi"/>
        </w:rPr>
        <w:t xml:space="preserve"> and SEAT. Volkswagen are currently operating in over 150 countries and manufactures millions of vehicles </w:t>
      </w:r>
      <w:r w:rsidR="00B9610D" w:rsidRPr="005E3A0C">
        <w:rPr>
          <w:rFonts w:asciiTheme="minorBidi" w:hAnsiTheme="minorBidi"/>
        </w:rPr>
        <w:t>yearly;</w:t>
      </w:r>
      <w:r w:rsidR="001C64F7" w:rsidRPr="005E3A0C">
        <w:rPr>
          <w:rFonts w:asciiTheme="minorBidi" w:hAnsiTheme="minorBidi"/>
        </w:rPr>
        <w:t xml:space="preserve"> these factors are what makes them a massive figure in the global automotive market.</w:t>
      </w:r>
    </w:p>
    <w:p w14:paraId="75117C05" w14:textId="450B9C9A" w:rsidR="00B708FE" w:rsidRPr="005E3A0C" w:rsidRDefault="00F11652" w:rsidP="005E3A0C">
      <w:pPr>
        <w:spacing w:line="360" w:lineRule="auto"/>
        <w:rPr>
          <w:rFonts w:asciiTheme="minorBidi" w:hAnsiTheme="minorBidi"/>
        </w:rPr>
      </w:pPr>
      <w:r w:rsidRPr="005E3A0C">
        <w:rPr>
          <w:rFonts w:asciiTheme="minorBidi" w:hAnsiTheme="minorBidi"/>
        </w:rPr>
        <w:t>At the current moment</w:t>
      </w:r>
      <w:r w:rsidR="00B708FE" w:rsidRPr="005E3A0C">
        <w:rPr>
          <w:rFonts w:asciiTheme="minorBidi" w:hAnsiTheme="minorBidi"/>
        </w:rPr>
        <w:t xml:space="preserve"> Dieckmann (2023)</w:t>
      </w:r>
      <w:r w:rsidR="000F2B36" w:rsidRPr="005E3A0C">
        <w:rPr>
          <w:rFonts w:asciiTheme="minorBidi" w:hAnsiTheme="minorBidi"/>
        </w:rPr>
        <w:t xml:space="preserve"> states that</w:t>
      </w:r>
      <w:r w:rsidRPr="005E3A0C">
        <w:rPr>
          <w:rFonts w:asciiTheme="minorBidi" w:hAnsiTheme="minorBidi"/>
        </w:rPr>
        <w:t xml:space="preserve"> the automotive industry is going through a massive strategic transformation because of environmental regulations, technological advancements, and changes in consumer behaviour. Governments around the world are applying harsher emission </w:t>
      </w:r>
      <w:r w:rsidR="00B708FE" w:rsidRPr="005E3A0C">
        <w:rPr>
          <w:rFonts w:asciiTheme="minorBidi" w:hAnsiTheme="minorBidi"/>
        </w:rPr>
        <w:t>regulation</w:t>
      </w:r>
      <w:r w:rsidR="000F2B36" w:rsidRPr="005E3A0C">
        <w:rPr>
          <w:rFonts w:asciiTheme="minorBidi" w:hAnsiTheme="minorBidi"/>
        </w:rPr>
        <w:t xml:space="preserve"> and are pushing organisations to produce electric vehicles to fight against climate change. </w:t>
      </w:r>
      <w:r w:rsidR="00D222CC" w:rsidRPr="005E3A0C">
        <w:rPr>
          <w:rFonts w:asciiTheme="minorBidi" w:hAnsiTheme="minorBidi"/>
        </w:rPr>
        <w:t>Th</w:t>
      </w:r>
      <w:r w:rsidR="00637A85" w:rsidRPr="005E3A0C">
        <w:rPr>
          <w:rFonts w:asciiTheme="minorBidi" w:hAnsiTheme="minorBidi"/>
        </w:rPr>
        <w:t>ese changes have created a need for quick transition from traditional petrol/diesel cars to electric vehicles.</w:t>
      </w:r>
    </w:p>
    <w:p w14:paraId="3C2FEEAC" w14:textId="0F0E9826" w:rsidR="00550AD7" w:rsidRPr="005E3A0C" w:rsidRDefault="00550AD7" w:rsidP="005E3A0C">
      <w:pPr>
        <w:spacing w:line="360" w:lineRule="auto"/>
        <w:rPr>
          <w:rFonts w:asciiTheme="minorBidi" w:hAnsiTheme="minorBidi"/>
        </w:rPr>
      </w:pPr>
      <w:r w:rsidRPr="005E3A0C">
        <w:rPr>
          <w:rFonts w:asciiTheme="minorBidi" w:hAnsiTheme="minorBidi"/>
        </w:rPr>
        <w:t xml:space="preserve">Volkswagen </w:t>
      </w:r>
      <w:r w:rsidR="00BA26A0" w:rsidRPr="005E3A0C">
        <w:rPr>
          <w:rFonts w:asciiTheme="minorBidi" w:hAnsiTheme="minorBidi"/>
        </w:rPr>
        <w:t>need</w:t>
      </w:r>
      <w:r w:rsidR="00DA32EA" w:rsidRPr="005E3A0C">
        <w:rPr>
          <w:rFonts w:asciiTheme="minorBidi" w:hAnsiTheme="minorBidi"/>
        </w:rPr>
        <w:t xml:space="preserve"> strategic analysis after the ambitious transformation strategy following the Volkswagen diesel gate scandal in 2015. </w:t>
      </w:r>
      <w:r w:rsidR="00BA26A0" w:rsidRPr="005E3A0C">
        <w:rPr>
          <w:rFonts w:asciiTheme="minorBidi" w:hAnsiTheme="minorBidi"/>
        </w:rPr>
        <w:t>According to (Freppert et al, 2024) Volkswagen have since then largely invested in developing electric vehicles and becoming more sustainable.</w:t>
      </w:r>
      <w:r w:rsidR="00060A4C" w:rsidRPr="005E3A0C">
        <w:rPr>
          <w:rFonts w:asciiTheme="minorBidi" w:hAnsiTheme="minorBidi"/>
        </w:rPr>
        <w:t xml:space="preserve"> </w:t>
      </w:r>
      <w:r w:rsidR="006F185E" w:rsidRPr="005E3A0C">
        <w:rPr>
          <w:rFonts w:asciiTheme="minorBidi" w:hAnsiTheme="minorBidi"/>
        </w:rPr>
        <w:t xml:space="preserve">Despite </w:t>
      </w:r>
      <w:r w:rsidR="00CA6ACB" w:rsidRPr="005E3A0C">
        <w:rPr>
          <w:rFonts w:asciiTheme="minorBidi" w:hAnsiTheme="minorBidi"/>
        </w:rPr>
        <w:t>This</w:t>
      </w:r>
      <w:r w:rsidR="00966FE0" w:rsidRPr="005E3A0C">
        <w:rPr>
          <w:rFonts w:asciiTheme="minorBidi" w:hAnsiTheme="minorBidi"/>
        </w:rPr>
        <w:t xml:space="preserve"> Volkswagen have continued to face</w:t>
      </w:r>
      <w:r w:rsidR="0095682F" w:rsidRPr="005E3A0C">
        <w:rPr>
          <w:rFonts w:asciiTheme="minorBidi" w:hAnsiTheme="minorBidi"/>
        </w:rPr>
        <w:t xml:space="preserve"> many strategic challenges which would include</w:t>
      </w:r>
      <w:r w:rsidR="008E1F36" w:rsidRPr="005E3A0C">
        <w:rPr>
          <w:rFonts w:asciiTheme="minorBidi" w:hAnsiTheme="minorBidi"/>
        </w:rPr>
        <w:t xml:space="preserve"> supply chain disruptions, technological innovation pressures, intense competition and changing global economic conditions. </w:t>
      </w:r>
      <w:r w:rsidR="00CA27A5" w:rsidRPr="005E3A0C">
        <w:rPr>
          <w:rFonts w:asciiTheme="minorBidi" w:hAnsiTheme="minorBidi"/>
        </w:rPr>
        <w:t>The organisation</w:t>
      </w:r>
      <w:r w:rsidR="007A4600" w:rsidRPr="005E3A0C">
        <w:rPr>
          <w:rFonts w:asciiTheme="minorBidi" w:hAnsiTheme="minorBidi"/>
        </w:rPr>
        <w:t xml:space="preserve"> </w:t>
      </w:r>
      <w:r w:rsidR="006E4134" w:rsidRPr="005E3A0C">
        <w:rPr>
          <w:rFonts w:asciiTheme="minorBidi" w:hAnsiTheme="minorBidi"/>
        </w:rPr>
        <w:t>needs</w:t>
      </w:r>
      <w:r w:rsidR="007A4600" w:rsidRPr="005E3A0C">
        <w:rPr>
          <w:rFonts w:asciiTheme="minorBidi" w:hAnsiTheme="minorBidi"/>
        </w:rPr>
        <w:t xml:space="preserve"> to analyse</w:t>
      </w:r>
      <w:r w:rsidR="007B4659" w:rsidRPr="005E3A0C">
        <w:rPr>
          <w:rFonts w:asciiTheme="minorBidi" w:hAnsiTheme="minorBidi"/>
        </w:rPr>
        <w:t xml:space="preserve"> the external environment on the internal resources </w:t>
      </w:r>
      <w:r w:rsidR="005E3A0C" w:rsidRPr="005E3A0C">
        <w:rPr>
          <w:rFonts w:asciiTheme="minorBidi" w:hAnsiTheme="minorBidi"/>
        </w:rPr>
        <w:t>to</w:t>
      </w:r>
      <w:r w:rsidR="007B4659" w:rsidRPr="005E3A0C">
        <w:rPr>
          <w:rFonts w:asciiTheme="minorBidi" w:hAnsiTheme="minorBidi"/>
        </w:rPr>
        <w:t xml:space="preserve"> develop a strategy that can guarantee long term competitiveness with sustainable growth.</w:t>
      </w:r>
    </w:p>
    <w:p w14:paraId="07059AC1" w14:textId="77777777" w:rsidR="006E4134" w:rsidRDefault="006E4134" w:rsidP="00742F62"/>
    <w:p w14:paraId="350227DD" w14:textId="6ADC7788" w:rsidR="006E4134" w:rsidRDefault="005D3A8C" w:rsidP="005D3A8C">
      <w:pPr>
        <w:pStyle w:val="Heading1"/>
      </w:pPr>
      <w:bookmarkStart w:id="2" w:name="_Toc225422483"/>
      <w:r>
        <w:t xml:space="preserve">2. </w:t>
      </w:r>
      <w:r w:rsidR="00A13F71">
        <w:t>External Analysis</w:t>
      </w:r>
      <w:bookmarkEnd w:id="2"/>
    </w:p>
    <w:p w14:paraId="32594B9D" w14:textId="77777777" w:rsidR="005B6794" w:rsidRPr="005E3A0C" w:rsidRDefault="00C53FD5" w:rsidP="005E3A0C">
      <w:pPr>
        <w:spacing w:line="360" w:lineRule="auto"/>
        <w:rPr>
          <w:rFonts w:asciiTheme="minorBidi" w:hAnsiTheme="minorBidi"/>
        </w:rPr>
      </w:pPr>
      <w:r w:rsidRPr="005E3A0C">
        <w:rPr>
          <w:rFonts w:asciiTheme="minorBidi" w:hAnsiTheme="minorBidi"/>
        </w:rPr>
        <w:t>To a</w:t>
      </w:r>
      <w:r w:rsidR="00D21090" w:rsidRPr="005E3A0C">
        <w:rPr>
          <w:rFonts w:asciiTheme="minorBidi" w:hAnsiTheme="minorBidi"/>
        </w:rPr>
        <w:t>nalyse the external environment</w:t>
      </w:r>
      <w:r w:rsidRPr="005E3A0C">
        <w:rPr>
          <w:rFonts w:asciiTheme="minorBidi" w:hAnsiTheme="minorBidi"/>
        </w:rPr>
        <w:t xml:space="preserve"> of </w:t>
      </w:r>
      <w:r w:rsidR="00783628" w:rsidRPr="005E3A0C">
        <w:rPr>
          <w:rFonts w:asciiTheme="minorBidi" w:hAnsiTheme="minorBidi"/>
        </w:rPr>
        <w:t xml:space="preserve">the automotive industry we can use PESTLE </w:t>
      </w:r>
      <w:r w:rsidR="001C117A" w:rsidRPr="005E3A0C">
        <w:rPr>
          <w:rFonts w:asciiTheme="minorBidi" w:hAnsiTheme="minorBidi"/>
        </w:rPr>
        <w:t xml:space="preserve">analysis, </w:t>
      </w:r>
      <w:r w:rsidR="004E5CE5" w:rsidRPr="005E3A0C">
        <w:rPr>
          <w:rFonts w:asciiTheme="minorBidi" w:hAnsiTheme="minorBidi"/>
        </w:rPr>
        <w:t xml:space="preserve">It is </w:t>
      </w:r>
      <w:r w:rsidR="00957A15" w:rsidRPr="005E3A0C">
        <w:rPr>
          <w:rFonts w:asciiTheme="minorBidi" w:hAnsiTheme="minorBidi"/>
        </w:rPr>
        <w:t>recommended</w:t>
      </w:r>
      <w:r w:rsidR="004E5CE5" w:rsidRPr="005E3A0C">
        <w:rPr>
          <w:rFonts w:asciiTheme="minorBidi" w:hAnsiTheme="minorBidi"/>
        </w:rPr>
        <w:t xml:space="preserve"> by (S</w:t>
      </w:r>
      <w:r w:rsidR="00957A15" w:rsidRPr="005E3A0C">
        <w:rPr>
          <w:rFonts w:asciiTheme="minorBidi" w:hAnsiTheme="minorBidi"/>
        </w:rPr>
        <w:t>un et al, 2024)</w:t>
      </w:r>
      <w:r w:rsidR="001C117A" w:rsidRPr="005E3A0C">
        <w:rPr>
          <w:rFonts w:asciiTheme="minorBidi" w:hAnsiTheme="minorBidi"/>
        </w:rPr>
        <w:t xml:space="preserve"> </w:t>
      </w:r>
      <w:r w:rsidR="00957A15" w:rsidRPr="005E3A0C">
        <w:rPr>
          <w:rFonts w:asciiTheme="minorBidi" w:hAnsiTheme="minorBidi"/>
        </w:rPr>
        <w:t>to use PESTLE</w:t>
      </w:r>
      <w:r w:rsidR="000F4200" w:rsidRPr="005E3A0C">
        <w:rPr>
          <w:rFonts w:asciiTheme="minorBidi" w:hAnsiTheme="minorBidi"/>
        </w:rPr>
        <w:t xml:space="preserve"> because it </w:t>
      </w:r>
      <w:r w:rsidR="001C117A" w:rsidRPr="005E3A0C">
        <w:rPr>
          <w:rFonts w:asciiTheme="minorBidi" w:hAnsiTheme="minorBidi"/>
        </w:rPr>
        <w:t>analyses</w:t>
      </w:r>
      <w:r w:rsidR="006F2381" w:rsidRPr="005E3A0C">
        <w:rPr>
          <w:rFonts w:asciiTheme="minorBidi" w:hAnsiTheme="minorBidi"/>
        </w:rPr>
        <w:t xml:space="preserve"> the political, economic, social, technological, </w:t>
      </w:r>
      <w:r w:rsidR="00F27CED" w:rsidRPr="005E3A0C">
        <w:rPr>
          <w:rFonts w:asciiTheme="minorBidi" w:hAnsiTheme="minorBidi"/>
        </w:rPr>
        <w:t>environmental and legal factors that influence business strategy</w:t>
      </w:r>
      <w:r w:rsidR="000F4200" w:rsidRPr="005E3A0C">
        <w:rPr>
          <w:rFonts w:asciiTheme="minorBidi" w:hAnsiTheme="minorBidi"/>
        </w:rPr>
        <w:t xml:space="preserve"> which can help Volkswagen develop their business strategy</w:t>
      </w:r>
      <w:r w:rsidR="005F361F" w:rsidRPr="005E3A0C">
        <w:rPr>
          <w:rFonts w:asciiTheme="minorBidi" w:hAnsiTheme="minorBidi"/>
        </w:rPr>
        <w:t>.</w:t>
      </w:r>
      <w:r w:rsidR="00FB2F14" w:rsidRPr="005E3A0C">
        <w:rPr>
          <w:rFonts w:asciiTheme="minorBidi" w:hAnsiTheme="minorBidi"/>
        </w:rPr>
        <w:t xml:space="preserve"> </w:t>
      </w:r>
    </w:p>
    <w:p w14:paraId="40754216" w14:textId="77777777" w:rsidR="005B6794" w:rsidRDefault="00BC628A" w:rsidP="00AA5DF1">
      <w:pPr>
        <w:pStyle w:val="Heading2"/>
      </w:pPr>
      <w:bookmarkStart w:id="3" w:name="_Toc225422484"/>
      <w:r>
        <w:t>Poli</w:t>
      </w:r>
      <w:r w:rsidR="005B6794">
        <w:t>tical</w:t>
      </w:r>
      <w:bookmarkEnd w:id="3"/>
    </w:p>
    <w:p w14:paraId="500C2CDD" w14:textId="3D8780D0" w:rsidR="00B708FE" w:rsidRPr="005E3A0C" w:rsidRDefault="0021688F" w:rsidP="005E3A0C">
      <w:pPr>
        <w:spacing w:line="360" w:lineRule="auto"/>
        <w:rPr>
          <w:rFonts w:asciiTheme="minorBidi" w:hAnsiTheme="minorBidi"/>
        </w:rPr>
      </w:pPr>
      <w:r w:rsidRPr="005E3A0C">
        <w:rPr>
          <w:rFonts w:asciiTheme="minorBidi" w:hAnsiTheme="minorBidi"/>
        </w:rPr>
        <w:t xml:space="preserve">Politics </w:t>
      </w:r>
      <w:r w:rsidR="00B028A9" w:rsidRPr="005E3A0C">
        <w:rPr>
          <w:rFonts w:asciiTheme="minorBidi" w:hAnsiTheme="minorBidi"/>
        </w:rPr>
        <w:t xml:space="preserve">have a massive impact in how </w:t>
      </w:r>
      <w:r w:rsidR="00CC6B5B" w:rsidRPr="005E3A0C">
        <w:rPr>
          <w:rFonts w:asciiTheme="minorBidi" w:hAnsiTheme="minorBidi"/>
        </w:rPr>
        <w:t>the automotive industry</w:t>
      </w:r>
      <w:r w:rsidR="004C4376" w:rsidRPr="005E3A0C">
        <w:rPr>
          <w:rFonts w:asciiTheme="minorBidi" w:hAnsiTheme="minorBidi"/>
        </w:rPr>
        <w:t xml:space="preserve"> Is shaped </w:t>
      </w:r>
      <w:r w:rsidR="003B7D00" w:rsidRPr="005E3A0C">
        <w:rPr>
          <w:rFonts w:asciiTheme="minorBidi" w:hAnsiTheme="minorBidi"/>
        </w:rPr>
        <w:t>since</w:t>
      </w:r>
      <w:r w:rsidR="004C4376" w:rsidRPr="005E3A0C">
        <w:rPr>
          <w:rFonts w:asciiTheme="minorBidi" w:hAnsiTheme="minorBidi"/>
        </w:rPr>
        <w:t xml:space="preserve"> the governments regulate vehicle emissions, safety </w:t>
      </w:r>
      <w:r w:rsidR="00746BAA" w:rsidRPr="005E3A0C">
        <w:rPr>
          <w:rFonts w:asciiTheme="minorBidi" w:hAnsiTheme="minorBidi"/>
        </w:rPr>
        <w:t>standards,</w:t>
      </w:r>
      <w:r w:rsidR="004C4376" w:rsidRPr="005E3A0C">
        <w:rPr>
          <w:rFonts w:asciiTheme="minorBidi" w:hAnsiTheme="minorBidi"/>
        </w:rPr>
        <w:t xml:space="preserve"> and fuel efficiency. </w:t>
      </w:r>
      <w:r w:rsidR="00693837" w:rsidRPr="005E3A0C">
        <w:rPr>
          <w:rFonts w:asciiTheme="minorBidi" w:hAnsiTheme="minorBidi"/>
        </w:rPr>
        <w:t>With the increase in the pressure from politics for automotive organisations to address climate change</w:t>
      </w:r>
      <w:r w:rsidR="00501F99" w:rsidRPr="005E3A0C">
        <w:rPr>
          <w:rFonts w:asciiTheme="minorBidi" w:hAnsiTheme="minorBidi"/>
        </w:rPr>
        <w:t xml:space="preserve"> </w:t>
      </w:r>
      <w:r w:rsidR="009949F6" w:rsidRPr="005E3A0C">
        <w:rPr>
          <w:rFonts w:asciiTheme="minorBidi" w:hAnsiTheme="minorBidi"/>
        </w:rPr>
        <w:t>Sangines</w:t>
      </w:r>
      <w:r w:rsidR="00E91345" w:rsidRPr="005E3A0C">
        <w:rPr>
          <w:rFonts w:asciiTheme="minorBidi" w:hAnsiTheme="minorBidi"/>
        </w:rPr>
        <w:t>,</w:t>
      </w:r>
      <w:r w:rsidR="009949F6" w:rsidRPr="005E3A0C">
        <w:rPr>
          <w:rFonts w:asciiTheme="minorBidi" w:hAnsiTheme="minorBidi"/>
        </w:rPr>
        <w:t xml:space="preserve"> </w:t>
      </w:r>
      <w:r w:rsidR="007D60D4" w:rsidRPr="005E3A0C">
        <w:rPr>
          <w:rFonts w:asciiTheme="minorBidi" w:hAnsiTheme="minorBidi"/>
        </w:rPr>
        <w:t>Simonazz</w:t>
      </w:r>
      <w:r w:rsidR="00E91345" w:rsidRPr="005E3A0C">
        <w:rPr>
          <w:rFonts w:asciiTheme="minorBidi" w:hAnsiTheme="minorBidi"/>
        </w:rPr>
        <w:t>i</w:t>
      </w:r>
      <w:r w:rsidR="001570BC" w:rsidRPr="005E3A0C">
        <w:rPr>
          <w:rFonts w:asciiTheme="minorBidi" w:hAnsiTheme="minorBidi"/>
        </w:rPr>
        <w:t xml:space="preserve"> </w:t>
      </w:r>
      <w:r w:rsidR="007D60D4" w:rsidRPr="005E3A0C">
        <w:rPr>
          <w:rFonts w:asciiTheme="minorBidi" w:hAnsiTheme="minorBidi"/>
        </w:rPr>
        <w:t>and Russo (2022) says</w:t>
      </w:r>
      <w:r w:rsidR="00693837" w:rsidRPr="005E3A0C">
        <w:rPr>
          <w:rFonts w:asciiTheme="minorBidi" w:hAnsiTheme="minorBidi"/>
        </w:rPr>
        <w:t xml:space="preserve"> it has </w:t>
      </w:r>
      <w:r w:rsidR="001233C4" w:rsidRPr="005E3A0C">
        <w:rPr>
          <w:rFonts w:asciiTheme="minorBidi" w:hAnsiTheme="minorBidi"/>
        </w:rPr>
        <w:t xml:space="preserve">led so many governments </w:t>
      </w:r>
      <w:r w:rsidR="001233C4" w:rsidRPr="005E3A0C">
        <w:rPr>
          <w:rFonts w:asciiTheme="minorBidi" w:hAnsiTheme="minorBidi"/>
        </w:rPr>
        <w:lastRenderedPageBreak/>
        <w:t>introducing policies that encourage these organisations to adopt the manufacturing of electrical vehicles</w:t>
      </w:r>
      <w:r w:rsidR="003B7D00" w:rsidRPr="005E3A0C">
        <w:rPr>
          <w:rFonts w:asciiTheme="minorBidi" w:hAnsiTheme="minorBidi"/>
        </w:rPr>
        <w:t xml:space="preserve"> </w:t>
      </w:r>
      <w:r w:rsidR="00E64CD5" w:rsidRPr="005E3A0C">
        <w:rPr>
          <w:rFonts w:asciiTheme="minorBidi" w:hAnsiTheme="minorBidi"/>
        </w:rPr>
        <w:t>while gradually phasing out production of petrol and diesel vehicles.</w:t>
      </w:r>
      <w:r w:rsidR="00E27C07" w:rsidRPr="005E3A0C">
        <w:rPr>
          <w:rFonts w:asciiTheme="minorBidi" w:hAnsiTheme="minorBidi"/>
        </w:rPr>
        <w:t xml:space="preserve"> </w:t>
      </w:r>
      <w:r w:rsidR="00DE7B00" w:rsidRPr="005E3A0C">
        <w:rPr>
          <w:rFonts w:asciiTheme="minorBidi" w:hAnsiTheme="minorBidi"/>
        </w:rPr>
        <w:t>These changes in regulation</w:t>
      </w:r>
      <w:r w:rsidR="007D7071" w:rsidRPr="005E3A0C">
        <w:rPr>
          <w:rFonts w:asciiTheme="minorBidi" w:hAnsiTheme="minorBidi"/>
        </w:rPr>
        <w:t xml:space="preserve"> require automotive manufacturers like Volkswagen </w:t>
      </w:r>
      <w:r w:rsidR="000A2D27" w:rsidRPr="005E3A0C">
        <w:rPr>
          <w:rFonts w:asciiTheme="minorBidi" w:hAnsiTheme="minorBidi"/>
        </w:rPr>
        <w:t>to</w:t>
      </w:r>
      <w:r w:rsidR="007D7071" w:rsidRPr="005E3A0C">
        <w:rPr>
          <w:rFonts w:asciiTheme="minorBidi" w:hAnsiTheme="minorBidi"/>
        </w:rPr>
        <w:t xml:space="preserve"> heavily invest in sustainable technologies and change that production strategies,</w:t>
      </w:r>
    </w:p>
    <w:p w14:paraId="49657E7E" w14:textId="7F19EE86" w:rsidR="009F40F9" w:rsidRDefault="00AA5DF1" w:rsidP="00AA5DF1">
      <w:pPr>
        <w:pStyle w:val="Heading2"/>
      </w:pPr>
      <w:bookmarkStart w:id="4" w:name="_Toc225422485"/>
      <w:r>
        <w:t>Economic</w:t>
      </w:r>
      <w:bookmarkEnd w:id="4"/>
    </w:p>
    <w:p w14:paraId="142E59F0" w14:textId="627CFF59" w:rsidR="009F40F9" w:rsidRPr="005E3A0C" w:rsidRDefault="00083B53" w:rsidP="005E3A0C">
      <w:pPr>
        <w:spacing w:line="360" w:lineRule="auto"/>
        <w:rPr>
          <w:rFonts w:asciiTheme="minorBidi" w:hAnsiTheme="minorBidi"/>
        </w:rPr>
      </w:pPr>
      <w:r w:rsidRPr="005E3A0C">
        <w:rPr>
          <w:rFonts w:asciiTheme="minorBidi" w:hAnsiTheme="minorBidi"/>
        </w:rPr>
        <w:t>Economics</w:t>
      </w:r>
      <w:r w:rsidR="001175AA" w:rsidRPr="005E3A0C">
        <w:rPr>
          <w:rFonts w:asciiTheme="minorBidi" w:hAnsiTheme="minorBidi"/>
        </w:rPr>
        <w:t xml:space="preserve"> also plays a crucial role in the automotive industry because</w:t>
      </w:r>
      <w:r w:rsidR="00C469C8" w:rsidRPr="005E3A0C">
        <w:rPr>
          <w:rFonts w:asciiTheme="minorBidi" w:hAnsiTheme="minorBidi"/>
        </w:rPr>
        <w:t xml:space="preserve"> Vehicles represent high value consumer </w:t>
      </w:r>
      <w:r w:rsidR="00943E4D" w:rsidRPr="005E3A0C">
        <w:rPr>
          <w:rFonts w:asciiTheme="minorBidi" w:hAnsiTheme="minorBidi"/>
        </w:rPr>
        <w:t>purchases</w:t>
      </w:r>
      <w:r w:rsidR="00C469C8" w:rsidRPr="005E3A0C">
        <w:rPr>
          <w:rFonts w:asciiTheme="minorBidi" w:hAnsiTheme="minorBidi"/>
        </w:rPr>
        <w:t xml:space="preserve"> that get influenced by</w:t>
      </w:r>
      <w:r w:rsidR="00943E4D" w:rsidRPr="005E3A0C">
        <w:rPr>
          <w:rFonts w:asciiTheme="minorBidi" w:hAnsiTheme="minorBidi"/>
        </w:rPr>
        <w:t xml:space="preserve"> economic cycles.</w:t>
      </w:r>
      <w:r w:rsidR="00217C5B" w:rsidRPr="005E3A0C">
        <w:rPr>
          <w:rFonts w:asciiTheme="minorBidi" w:hAnsiTheme="minorBidi"/>
        </w:rPr>
        <w:t xml:space="preserve"> The rise of interest rates, economic downturns and inflation can</w:t>
      </w:r>
      <w:r w:rsidR="00FC5B4A" w:rsidRPr="005E3A0C">
        <w:rPr>
          <w:rFonts w:asciiTheme="minorBidi" w:hAnsiTheme="minorBidi"/>
        </w:rPr>
        <w:t xml:space="preserve"> reduce</w:t>
      </w:r>
      <w:r w:rsidR="00B83A89" w:rsidRPr="005E3A0C">
        <w:rPr>
          <w:rFonts w:asciiTheme="minorBidi" w:hAnsiTheme="minorBidi"/>
        </w:rPr>
        <w:t xml:space="preserve"> consumer spending on new vehicles while there being increasing production costs </w:t>
      </w:r>
      <w:r w:rsidR="004566AA" w:rsidRPr="005E3A0C">
        <w:rPr>
          <w:rFonts w:asciiTheme="minorBidi" w:hAnsiTheme="minorBidi"/>
        </w:rPr>
        <w:t>cause</w:t>
      </w:r>
      <w:r w:rsidR="00B83A89" w:rsidRPr="005E3A0C">
        <w:rPr>
          <w:rFonts w:asciiTheme="minorBidi" w:hAnsiTheme="minorBidi"/>
        </w:rPr>
        <w:t xml:space="preserve"> of fluctuations in global supply chains</w:t>
      </w:r>
      <w:r w:rsidR="004566AA" w:rsidRPr="005E3A0C">
        <w:rPr>
          <w:rFonts w:asciiTheme="minorBidi" w:hAnsiTheme="minorBidi"/>
        </w:rPr>
        <w:t xml:space="preserve">. </w:t>
      </w:r>
      <w:r w:rsidR="00B17741" w:rsidRPr="005E3A0C">
        <w:rPr>
          <w:rFonts w:asciiTheme="minorBidi" w:hAnsiTheme="minorBidi"/>
        </w:rPr>
        <w:t xml:space="preserve">(Sin et al, 2024) </w:t>
      </w:r>
      <w:r w:rsidR="002D554B" w:rsidRPr="005E3A0C">
        <w:rPr>
          <w:rFonts w:asciiTheme="minorBidi" w:hAnsiTheme="minorBidi"/>
        </w:rPr>
        <w:t>The shortage of semiconductors recently has seen the industry experience disruptions as well as the rising costs of raw materials required for electric vehicle batteries which includes lithium and cobalt</w:t>
      </w:r>
      <w:r w:rsidR="00990F4E" w:rsidRPr="005E3A0C">
        <w:rPr>
          <w:rFonts w:asciiTheme="minorBidi" w:hAnsiTheme="minorBidi"/>
        </w:rPr>
        <w:t>.</w:t>
      </w:r>
    </w:p>
    <w:p w14:paraId="1854F383" w14:textId="0A86A7F0" w:rsidR="009F40F9" w:rsidRDefault="008F4963" w:rsidP="008F4963">
      <w:pPr>
        <w:pStyle w:val="Heading2"/>
      </w:pPr>
      <w:bookmarkStart w:id="5" w:name="_Toc225422486"/>
      <w:r>
        <w:t>Social</w:t>
      </w:r>
      <w:bookmarkEnd w:id="5"/>
    </w:p>
    <w:p w14:paraId="4ACEC386" w14:textId="20950CA5" w:rsidR="009F40F9" w:rsidRPr="005E3A0C" w:rsidRDefault="00734D31" w:rsidP="005E3A0C">
      <w:pPr>
        <w:spacing w:line="360" w:lineRule="auto"/>
        <w:rPr>
          <w:rFonts w:asciiTheme="minorBidi" w:hAnsiTheme="minorBidi"/>
        </w:rPr>
      </w:pPr>
      <w:r w:rsidRPr="005E3A0C">
        <w:rPr>
          <w:rFonts w:asciiTheme="minorBidi" w:hAnsiTheme="minorBidi"/>
        </w:rPr>
        <w:t xml:space="preserve">Consumer preferences within the automotive market are increasingly being shaped by social factors. </w:t>
      </w:r>
      <w:r w:rsidR="00127623" w:rsidRPr="005E3A0C">
        <w:rPr>
          <w:rFonts w:asciiTheme="minorBidi" w:hAnsiTheme="minorBidi"/>
        </w:rPr>
        <w:t xml:space="preserve">According to </w:t>
      </w:r>
      <w:r w:rsidR="00D33971" w:rsidRPr="005E3A0C">
        <w:rPr>
          <w:rFonts w:asciiTheme="minorBidi" w:hAnsiTheme="minorBidi"/>
        </w:rPr>
        <w:t xml:space="preserve">Xi, Wu and Zhang (2022) </w:t>
      </w:r>
      <w:r w:rsidRPr="005E3A0C">
        <w:rPr>
          <w:rFonts w:asciiTheme="minorBidi" w:hAnsiTheme="minorBidi"/>
        </w:rPr>
        <w:t>The growing awareness</w:t>
      </w:r>
      <w:r w:rsidR="006B48E8" w:rsidRPr="005E3A0C">
        <w:rPr>
          <w:rFonts w:asciiTheme="minorBidi" w:hAnsiTheme="minorBidi"/>
        </w:rPr>
        <w:t xml:space="preserve"> of environmental issues has made consumers prioritise</w:t>
      </w:r>
      <w:r w:rsidR="00D92DA6" w:rsidRPr="005E3A0C">
        <w:rPr>
          <w:rFonts w:asciiTheme="minorBidi" w:hAnsiTheme="minorBidi"/>
        </w:rPr>
        <w:t xml:space="preserve"> purchasing sustainable transport station options</w:t>
      </w:r>
      <w:r w:rsidR="009B7A5F" w:rsidRPr="005E3A0C">
        <w:rPr>
          <w:rFonts w:asciiTheme="minorBidi" w:hAnsiTheme="minorBidi"/>
        </w:rPr>
        <w:t xml:space="preserve">. This has caused a shift in </w:t>
      </w:r>
      <w:r w:rsidR="00A54BFD" w:rsidRPr="005E3A0C">
        <w:rPr>
          <w:rFonts w:asciiTheme="minorBidi" w:hAnsiTheme="minorBidi"/>
        </w:rPr>
        <w:t>demand</w:t>
      </w:r>
      <w:r w:rsidR="009B7A5F" w:rsidRPr="005E3A0C">
        <w:rPr>
          <w:rFonts w:asciiTheme="minorBidi" w:hAnsiTheme="minorBidi"/>
        </w:rPr>
        <w:t xml:space="preserve"> for both electrical and hybrid </w:t>
      </w:r>
      <w:r w:rsidR="000A7686" w:rsidRPr="005E3A0C">
        <w:rPr>
          <w:rFonts w:asciiTheme="minorBidi" w:hAnsiTheme="minorBidi"/>
        </w:rPr>
        <w:t xml:space="preserve">over petrol and diesel vehicles </w:t>
      </w:r>
      <w:r w:rsidR="00414909" w:rsidRPr="005E3A0C">
        <w:rPr>
          <w:rFonts w:asciiTheme="minorBidi" w:hAnsiTheme="minorBidi"/>
        </w:rPr>
        <w:t>and has</w:t>
      </w:r>
      <w:r w:rsidR="00482F44" w:rsidRPr="005E3A0C">
        <w:rPr>
          <w:rFonts w:asciiTheme="minorBidi" w:hAnsiTheme="minorBidi"/>
        </w:rPr>
        <w:t xml:space="preserve"> plac</w:t>
      </w:r>
      <w:r w:rsidR="00414909" w:rsidRPr="005E3A0C">
        <w:rPr>
          <w:rFonts w:asciiTheme="minorBidi" w:hAnsiTheme="minorBidi"/>
        </w:rPr>
        <w:t>ed</w:t>
      </w:r>
      <w:r w:rsidR="00482F44" w:rsidRPr="005E3A0C">
        <w:rPr>
          <w:rFonts w:asciiTheme="minorBidi" w:hAnsiTheme="minorBidi"/>
        </w:rPr>
        <w:t xml:space="preserve"> pressure on traditional automotive manufacturers to be more environmentally responsible.</w:t>
      </w:r>
      <w:r w:rsidR="00590568" w:rsidRPr="005E3A0C">
        <w:rPr>
          <w:rFonts w:asciiTheme="minorBidi" w:hAnsiTheme="minorBidi"/>
        </w:rPr>
        <w:t xml:space="preserve"> </w:t>
      </w:r>
      <w:r w:rsidR="00BF1E21" w:rsidRPr="005E3A0C">
        <w:rPr>
          <w:rFonts w:asciiTheme="minorBidi" w:hAnsiTheme="minorBidi"/>
        </w:rPr>
        <w:t>This has resulted</w:t>
      </w:r>
      <w:r w:rsidR="00186AE1" w:rsidRPr="005E3A0C">
        <w:rPr>
          <w:rFonts w:asciiTheme="minorBidi" w:hAnsiTheme="minorBidi"/>
        </w:rPr>
        <w:t xml:space="preserve"> organisations incorporating sustainability in both their product development process and the marketing strategies.</w:t>
      </w:r>
    </w:p>
    <w:p w14:paraId="7A076358" w14:textId="3236035E" w:rsidR="009F40F9" w:rsidRDefault="00D4386E" w:rsidP="00D4386E">
      <w:pPr>
        <w:pStyle w:val="Heading2"/>
      </w:pPr>
      <w:bookmarkStart w:id="6" w:name="_Toc225422487"/>
      <w:r>
        <w:t>Technological</w:t>
      </w:r>
      <w:bookmarkEnd w:id="6"/>
    </w:p>
    <w:p w14:paraId="04F86803" w14:textId="1930D431" w:rsidR="00A81D78" w:rsidRPr="005E3A0C" w:rsidRDefault="00AE6F0D" w:rsidP="005E3A0C">
      <w:pPr>
        <w:spacing w:line="360" w:lineRule="auto"/>
        <w:rPr>
          <w:rFonts w:asciiTheme="minorBidi" w:hAnsiTheme="minorBidi"/>
        </w:rPr>
      </w:pPr>
      <w:r w:rsidRPr="005E3A0C">
        <w:rPr>
          <w:rFonts w:asciiTheme="minorBidi" w:hAnsiTheme="minorBidi"/>
        </w:rPr>
        <w:t xml:space="preserve">The innovation </w:t>
      </w:r>
      <w:r w:rsidR="002618ED" w:rsidRPr="005E3A0C">
        <w:rPr>
          <w:rFonts w:asciiTheme="minorBidi" w:hAnsiTheme="minorBidi"/>
        </w:rPr>
        <w:t>in</w:t>
      </w:r>
      <w:r w:rsidRPr="005E3A0C">
        <w:rPr>
          <w:rFonts w:asciiTheme="minorBidi" w:hAnsiTheme="minorBidi"/>
        </w:rPr>
        <w:t xml:space="preserve"> technology</w:t>
      </w:r>
      <w:r w:rsidR="002618ED" w:rsidRPr="005E3A0C">
        <w:rPr>
          <w:rFonts w:asciiTheme="minorBidi" w:hAnsiTheme="minorBidi"/>
        </w:rPr>
        <w:t xml:space="preserve"> is one of the most </w:t>
      </w:r>
      <w:r w:rsidR="009E033A" w:rsidRPr="005E3A0C">
        <w:rPr>
          <w:rFonts w:asciiTheme="minorBidi" w:hAnsiTheme="minorBidi"/>
        </w:rPr>
        <w:t>key factors</w:t>
      </w:r>
      <w:r w:rsidR="002618ED" w:rsidRPr="005E3A0C">
        <w:rPr>
          <w:rFonts w:asciiTheme="minorBidi" w:hAnsiTheme="minorBidi"/>
        </w:rPr>
        <w:t xml:space="preserve"> on why the automotive industry is transforming. </w:t>
      </w:r>
      <w:r w:rsidR="00010495" w:rsidRPr="005E3A0C">
        <w:rPr>
          <w:rFonts w:asciiTheme="minorBidi" w:hAnsiTheme="minorBidi"/>
        </w:rPr>
        <w:t>The advancements in electric vehicle technology, digital connectivity and autonomous driving systems changing the competitive landscape</w:t>
      </w:r>
      <w:r w:rsidR="00CE7CAC" w:rsidRPr="005E3A0C">
        <w:rPr>
          <w:rFonts w:asciiTheme="minorBidi" w:hAnsiTheme="minorBidi"/>
        </w:rPr>
        <w:t xml:space="preserve"> </w:t>
      </w:r>
      <w:r w:rsidR="00E320EA" w:rsidRPr="005E3A0C">
        <w:rPr>
          <w:rFonts w:asciiTheme="minorBidi" w:hAnsiTheme="minorBidi"/>
        </w:rPr>
        <w:t>(Sebo, 2024)</w:t>
      </w:r>
      <w:r w:rsidR="00010495" w:rsidRPr="005E3A0C">
        <w:rPr>
          <w:rFonts w:asciiTheme="minorBidi" w:hAnsiTheme="minorBidi"/>
        </w:rPr>
        <w:t xml:space="preserve">. </w:t>
      </w:r>
      <w:r w:rsidR="00A41615" w:rsidRPr="005E3A0C">
        <w:rPr>
          <w:rFonts w:asciiTheme="minorBidi" w:hAnsiTheme="minorBidi"/>
        </w:rPr>
        <w:t xml:space="preserve">Organisations like Tesla who are technology focused have disrupted the traditional automotive sector </w:t>
      </w:r>
      <w:r w:rsidR="00A02858" w:rsidRPr="005E3A0C">
        <w:rPr>
          <w:rFonts w:asciiTheme="minorBidi" w:hAnsiTheme="minorBidi"/>
        </w:rPr>
        <w:t>by putting a focus software integration and battery innovation</w:t>
      </w:r>
      <w:r w:rsidR="00923251" w:rsidRPr="005E3A0C">
        <w:rPr>
          <w:rFonts w:asciiTheme="minorBidi" w:hAnsiTheme="minorBidi"/>
        </w:rPr>
        <w:t xml:space="preserve">. </w:t>
      </w:r>
      <w:r w:rsidR="00380C22" w:rsidRPr="005E3A0C">
        <w:rPr>
          <w:rFonts w:asciiTheme="minorBidi" w:hAnsiTheme="minorBidi"/>
        </w:rPr>
        <w:t>Established manufacturers like Volkswagen</w:t>
      </w:r>
      <w:r w:rsidR="00272F92" w:rsidRPr="005E3A0C">
        <w:rPr>
          <w:rFonts w:asciiTheme="minorBidi" w:hAnsiTheme="minorBidi"/>
        </w:rPr>
        <w:t xml:space="preserve"> now I need to heavily invest in development of research </w:t>
      </w:r>
      <w:r w:rsidR="00923D1A" w:rsidRPr="005E3A0C">
        <w:rPr>
          <w:rFonts w:asciiTheme="minorBidi" w:hAnsiTheme="minorBidi"/>
        </w:rPr>
        <w:t>to</w:t>
      </w:r>
      <w:r w:rsidR="00272F92" w:rsidRPr="005E3A0C">
        <w:rPr>
          <w:rFonts w:asciiTheme="minorBidi" w:hAnsiTheme="minorBidi"/>
        </w:rPr>
        <w:t xml:space="preserve"> effectively compete.</w:t>
      </w:r>
    </w:p>
    <w:p w14:paraId="02E01396" w14:textId="36A68296" w:rsidR="00A81D78" w:rsidRDefault="0076250A" w:rsidP="003739BD">
      <w:pPr>
        <w:pStyle w:val="Heading2"/>
      </w:pPr>
      <w:bookmarkStart w:id="7" w:name="_Toc225422488"/>
      <w:r>
        <w:t>Legal</w:t>
      </w:r>
      <w:bookmarkEnd w:id="7"/>
      <w:r>
        <w:t xml:space="preserve"> </w:t>
      </w:r>
    </w:p>
    <w:p w14:paraId="5FB37445" w14:textId="05B9E8B8" w:rsidR="00A81D78" w:rsidRPr="005E3A0C" w:rsidRDefault="004725D7" w:rsidP="005E3A0C">
      <w:pPr>
        <w:spacing w:line="360" w:lineRule="auto"/>
        <w:rPr>
          <w:rFonts w:asciiTheme="minorBidi" w:hAnsiTheme="minorBidi"/>
        </w:rPr>
      </w:pPr>
      <w:r w:rsidRPr="005E3A0C">
        <w:rPr>
          <w:rFonts w:asciiTheme="minorBidi" w:hAnsiTheme="minorBidi"/>
        </w:rPr>
        <w:t>Legal factors</w:t>
      </w:r>
      <w:r w:rsidR="003A2F53" w:rsidRPr="005E3A0C">
        <w:rPr>
          <w:rFonts w:asciiTheme="minorBidi" w:hAnsiTheme="minorBidi"/>
        </w:rPr>
        <w:t xml:space="preserve"> </w:t>
      </w:r>
      <w:r w:rsidR="00070147" w:rsidRPr="005E3A0C">
        <w:rPr>
          <w:rFonts w:asciiTheme="minorBidi" w:hAnsiTheme="minorBidi"/>
        </w:rPr>
        <w:t>c</w:t>
      </w:r>
      <w:r w:rsidR="00923184" w:rsidRPr="005E3A0C">
        <w:rPr>
          <w:rFonts w:asciiTheme="minorBidi" w:hAnsiTheme="minorBidi"/>
        </w:rPr>
        <w:t>an have a detrimental impact on organisations because if they do not comply with international laws then they can be punished</w:t>
      </w:r>
      <w:r w:rsidR="00971386" w:rsidRPr="005E3A0C">
        <w:rPr>
          <w:rFonts w:asciiTheme="minorBidi" w:hAnsiTheme="minorBidi"/>
        </w:rPr>
        <w:t xml:space="preserve"> financially and reputationally. </w:t>
      </w:r>
      <w:r w:rsidR="00327446" w:rsidRPr="005E3A0C">
        <w:rPr>
          <w:rFonts w:asciiTheme="minorBidi" w:hAnsiTheme="minorBidi"/>
        </w:rPr>
        <w:t xml:space="preserve">Kanike </w:t>
      </w:r>
      <w:r w:rsidR="00A93769" w:rsidRPr="005E3A0C">
        <w:rPr>
          <w:rFonts w:asciiTheme="minorBidi" w:hAnsiTheme="minorBidi"/>
        </w:rPr>
        <w:t>(2023) states that o</w:t>
      </w:r>
      <w:r w:rsidR="00787D7C" w:rsidRPr="005E3A0C">
        <w:rPr>
          <w:rFonts w:asciiTheme="minorBidi" w:hAnsiTheme="minorBidi"/>
        </w:rPr>
        <w:t>rganisations</w:t>
      </w:r>
      <w:r w:rsidR="009D3BEE" w:rsidRPr="005E3A0C">
        <w:rPr>
          <w:rFonts w:asciiTheme="minorBidi" w:hAnsiTheme="minorBidi"/>
        </w:rPr>
        <w:t xml:space="preserve"> in the automotive industry must comply with </w:t>
      </w:r>
      <w:r w:rsidR="005254C0" w:rsidRPr="005E3A0C">
        <w:rPr>
          <w:rFonts w:asciiTheme="minorBidi" w:hAnsiTheme="minorBidi"/>
        </w:rPr>
        <w:t>a huge amount of international laws</w:t>
      </w:r>
      <w:r w:rsidR="008008DE" w:rsidRPr="005E3A0C">
        <w:rPr>
          <w:rFonts w:asciiTheme="minorBidi" w:hAnsiTheme="minorBidi"/>
        </w:rPr>
        <w:t xml:space="preserve"> that have to do with safety standards, labour practises, consumer </w:t>
      </w:r>
      <w:r w:rsidR="00321634" w:rsidRPr="005E3A0C">
        <w:rPr>
          <w:rFonts w:asciiTheme="minorBidi" w:hAnsiTheme="minorBidi"/>
        </w:rPr>
        <w:t>protection,</w:t>
      </w:r>
      <w:r w:rsidR="008008DE" w:rsidRPr="005E3A0C">
        <w:rPr>
          <w:rFonts w:asciiTheme="minorBidi" w:hAnsiTheme="minorBidi"/>
        </w:rPr>
        <w:t xml:space="preserve"> and emissions testing</w:t>
      </w:r>
      <w:r w:rsidR="0029077E" w:rsidRPr="005E3A0C">
        <w:rPr>
          <w:rFonts w:asciiTheme="minorBidi" w:hAnsiTheme="minorBidi"/>
        </w:rPr>
        <w:t>.</w:t>
      </w:r>
      <w:r w:rsidR="00DA18FC" w:rsidRPr="005E3A0C">
        <w:rPr>
          <w:rFonts w:asciiTheme="minorBidi" w:hAnsiTheme="minorBidi"/>
        </w:rPr>
        <w:t xml:space="preserve"> </w:t>
      </w:r>
      <w:r w:rsidR="008636A6" w:rsidRPr="005E3A0C">
        <w:rPr>
          <w:rFonts w:asciiTheme="minorBidi" w:hAnsiTheme="minorBidi"/>
        </w:rPr>
        <w:t>The Dieselgate scandal</w:t>
      </w:r>
      <w:r w:rsidR="00783856" w:rsidRPr="005E3A0C">
        <w:rPr>
          <w:rFonts w:asciiTheme="minorBidi" w:hAnsiTheme="minorBidi"/>
        </w:rPr>
        <w:t xml:space="preserve"> is </w:t>
      </w:r>
      <w:r w:rsidR="00070147" w:rsidRPr="005E3A0C">
        <w:rPr>
          <w:rFonts w:asciiTheme="minorBidi" w:hAnsiTheme="minorBidi"/>
        </w:rPr>
        <w:t>a</w:t>
      </w:r>
      <w:r w:rsidR="00783856" w:rsidRPr="005E3A0C">
        <w:rPr>
          <w:rFonts w:asciiTheme="minorBidi" w:hAnsiTheme="minorBidi"/>
        </w:rPr>
        <w:t xml:space="preserve"> good example of how not </w:t>
      </w:r>
      <w:r w:rsidR="00783856" w:rsidRPr="005E3A0C">
        <w:rPr>
          <w:rFonts w:asciiTheme="minorBidi" w:hAnsiTheme="minorBidi"/>
        </w:rPr>
        <w:lastRenderedPageBreak/>
        <w:t>complying with legal law can severely</w:t>
      </w:r>
      <w:r w:rsidR="0025125D" w:rsidRPr="005E3A0C">
        <w:rPr>
          <w:rFonts w:asciiTheme="minorBidi" w:hAnsiTheme="minorBidi"/>
        </w:rPr>
        <w:t xml:space="preserve"> impact an organisation, Volkswagen</w:t>
      </w:r>
      <w:r w:rsidR="00E7125A" w:rsidRPr="005E3A0C">
        <w:rPr>
          <w:rFonts w:asciiTheme="minorBidi" w:hAnsiTheme="minorBidi"/>
        </w:rPr>
        <w:t xml:space="preserve"> were both punished financially and had their reputation stained</w:t>
      </w:r>
      <w:r w:rsidR="00F16AF8" w:rsidRPr="005E3A0C">
        <w:rPr>
          <w:rFonts w:asciiTheme="minorBidi" w:hAnsiTheme="minorBidi"/>
        </w:rPr>
        <w:t xml:space="preserve">. </w:t>
      </w:r>
      <w:r w:rsidR="000C1E15" w:rsidRPr="005E3A0C">
        <w:rPr>
          <w:rFonts w:asciiTheme="minorBidi" w:hAnsiTheme="minorBidi"/>
        </w:rPr>
        <w:t xml:space="preserve">According to </w:t>
      </w:r>
      <w:r w:rsidR="0076500F" w:rsidRPr="005E3A0C">
        <w:rPr>
          <w:rFonts w:asciiTheme="minorBidi" w:hAnsiTheme="minorBidi"/>
        </w:rPr>
        <w:t>Revolidis (2023)</w:t>
      </w:r>
      <w:r w:rsidR="00F16AF8" w:rsidRPr="005E3A0C">
        <w:rPr>
          <w:rFonts w:asciiTheme="minorBidi" w:hAnsiTheme="minorBidi"/>
        </w:rPr>
        <w:t xml:space="preserve"> legal laws have</w:t>
      </w:r>
      <w:r w:rsidR="00BF3864" w:rsidRPr="005E3A0C">
        <w:rPr>
          <w:rFonts w:asciiTheme="minorBidi" w:hAnsiTheme="minorBidi"/>
        </w:rPr>
        <w:t xml:space="preserve"> </w:t>
      </w:r>
      <w:r w:rsidR="00FF2E77" w:rsidRPr="005E3A0C">
        <w:rPr>
          <w:rFonts w:asciiTheme="minorBidi" w:hAnsiTheme="minorBidi"/>
        </w:rPr>
        <w:t>evolved,</w:t>
      </w:r>
      <w:r w:rsidR="00BF3864" w:rsidRPr="005E3A0C">
        <w:rPr>
          <w:rFonts w:asciiTheme="minorBidi" w:hAnsiTheme="minorBidi"/>
        </w:rPr>
        <w:t xml:space="preserve"> an</w:t>
      </w:r>
      <w:r w:rsidR="00F231A4" w:rsidRPr="005E3A0C">
        <w:rPr>
          <w:rFonts w:asciiTheme="minorBidi" w:hAnsiTheme="minorBidi"/>
        </w:rPr>
        <w:t>d</w:t>
      </w:r>
      <w:r w:rsidR="00BF3864" w:rsidRPr="005E3A0C">
        <w:rPr>
          <w:rFonts w:asciiTheme="minorBidi" w:hAnsiTheme="minorBidi"/>
        </w:rPr>
        <w:t xml:space="preserve"> organisations must be aware of data protection law especially in relation to connected and autonomous vehicles</w:t>
      </w:r>
      <w:r w:rsidR="001354CB" w:rsidRPr="005E3A0C">
        <w:rPr>
          <w:rFonts w:asciiTheme="minorBidi" w:hAnsiTheme="minorBidi"/>
        </w:rPr>
        <w:t xml:space="preserve"> which has create new challenges for automotive manufacturers. </w:t>
      </w:r>
      <w:r w:rsidR="00856D75" w:rsidRPr="005E3A0C">
        <w:rPr>
          <w:rFonts w:asciiTheme="minorBidi" w:hAnsiTheme="minorBidi"/>
        </w:rPr>
        <w:t>As governments</w:t>
      </w:r>
      <w:r w:rsidR="00744588" w:rsidRPr="005E3A0C">
        <w:rPr>
          <w:rFonts w:asciiTheme="minorBidi" w:hAnsiTheme="minorBidi"/>
        </w:rPr>
        <w:t xml:space="preserve"> introduce stricter compliance requirements and tighten down on environmental laws legal factors must remain a key factor during the strategic </w:t>
      </w:r>
      <w:r w:rsidR="00FF2E77" w:rsidRPr="005E3A0C">
        <w:rPr>
          <w:rFonts w:asciiTheme="minorBidi" w:hAnsiTheme="minorBidi"/>
        </w:rPr>
        <w:t>decision-making</w:t>
      </w:r>
      <w:r w:rsidR="00744588" w:rsidRPr="005E3A0C">
        <w:rPr>
          <w:rFonts w:asciiTheme="minorBidi" w:hAnsiTheme="minorBidi"/>
        </w:rPr>
        <w:t xml:space="preserve"> process within the automotive industry</w:t>
      </w:r>
      <w:r w:rsidR="00126C7C" w:rsidRPr="005E3A0C">
        <w:rPr>
          <w:rFonts w:asciiTheme="minorBidi" w:hAnsiTheme="minorBidi"/>
        </w:rPr>
        <w:t>.</w:t>
      </w:r>
    </w:p>
    <w:p w14:paraId="34EF400A" w14:textId="193D2E31" w:rsidR="002C3705" w:rsidRDefault="0028385B" w:rsidP="001E256F">
      <w:pPr>
        <w:pStyle w:val="Heading2"/>
      </w:pPr>
      <w:bookmarkStart w:id="8" w:name="_Toc225422489"/>
      <w:r>
        <w:t>Environmental</w:t>
      </w:r>
      <w:bookmarkEnd w:id="8"/>
    </w:p>
    <w:p w14:paraId="676FB8CB" w14:textId="5C3FFBAD" w:rsidR="00A81D78" w:rsidRPr="005E3A0C" w:rsidRDefault="00F65ECD" w:rsidP="005E3A0C">
      <w:pPr>
        <w:spacing w:line="360" w:lineRule="auto"/>
        <w:rPr>
          <w:rFonts w:asciiTheme="minorBidi" w:hAnsiTheme="minorBidi"/>
        </w:rPr>
      </w:pPr>
      <w:r w:rsidRPr="005E3A0C">
        <w:rPr>
          <w:rFonts w:asciiTheme="minorBidi" w:hAnsiTheme="minorBidi"/>
        </w:rPr>
        <w:t>Environmental factors can also be linked</w:t>
      </w:r>
      <w:r w:rsidR="00531649" w:rsidRPr="005E3A0C">
        <w:rPr>
          <w:rFonts w:asciiTheme="minorBidi" w:hAnsiTheme="minorBidi"/>
        </w:rPr>
        <w:t xml:space="preserve"> to both political and social pressures. </w:t>
      </w:r>
      <w:r w:rsidR="00AC2B7B" w:rsidRPr="005E3A0C">
        <w:rPr>
          <w:rFonts w:asciiTheme="minorBidi" w:hAnsiTheme="minorBidi"/>
        </w:rPr>
        <w:t>Singh</w:t>
      </w:r>
      <w:r w:rsidR="007128E5" w:rsidRPr="005E3A0C">
        <w:rPr>
          <w:rFonts w:asciiTheme="minorBidi" w:hAnsiTheme="minorBidi"/>
        </w:rPr>
        <w:t xml:space="preserve">, </w:t>
      </w:r>
      <w:r w:rsidR="00321634" w:rsidRPr="005E3A0C">
        <w:rPr>
          <w:rFonts w:asciiTheme="minorBidi" w:hAnsiTheme="minorBidi"/>
        </w:rPr>
        <w:t>Hamid,</w:t>
      </w:r>
      <w:r w:rsidR="000913D4" w:rsidRPr="005E3A0C">
        <w:rPr>
          <w:rFonts w:asciiTheme="minorBidi" w:hAnsiTheme="minorBidi"/>
        </w:rPr>
        <w:t xml:space="preserve"> and Garza-Reyes (2023, </w:t>
      </w:r>
      <w:r w:rsidR="00A41DD1" w:rsidRPr="005E3A0C">
        <w:rPr>
          <w:rFonts w:asciiTheme="minorBidi" w:hAnsiTheme="minorBidi"/>
        </w:rPr>
        <w:t xml:space="preserve">pp.787-802) states that </w:t>
      </w:r>
      <w:r w:rsidR="002814C6" w:rsidRPr="005E3A0C">
        <w:rPr>
          <w:rFonts w:asciiTheme="minorBidi" w:hAnsiTheme="minorBidi"/>
        </w:rPr>
        <w:t>e</w:t>
      </w:r>
      <w:r w:rsidR="00AA5B71" w:rsidRPr="005E3A0C">
        <w:rPr>
          <w:rFonts w:asciiTheme="minorBidi" w:hAnsiTheme="minorBidi"/>
        </w:rPr>
        <w:t>xpectations for automotive companies to reduce carbon emissions throughout the production process and supply chains has increased</w:t>
      </w:r>
      <w:r w:rsidR="003D0B69" w:rsidRPr="005E3A0C">
        <w:rPr>
          <w:rFonts w:asciiTheme="minorBidi" w:hAnsiTheme="minorBidi"/>
        </w:rPr>
        <w:t>. Environmental responsibility is important if Volkswagen wants to rebuild the trust with the public</w:t>
      </w:r>
      <w:r w:rsidR="00DE3DAC" w:rsidRPr="005E3A0C">
        <w:rPr>
          <w:rFonts w:asciiTheme="minorBidi" w:hAnsiTheme="minorBidi"/>
        </w:rPr>
        <w:t xml:space="preserve"> following the emissions scandal.</w:t>
      </w:r>
    </w:p>
    <w:p w14:paraId="3AD758D9" w14:textId="4E02689A" w:rsidR="00D56560" w:rsidRDefault="00D56560" w:rsidP="00D56560">
      <w:pPr>
        <w:pStyle w:val="Heading2"/>
      </w:pPr>
      <w:bookmarkStart w:id="9" w:name="_Toc225422490"/>
      <w:r>
        <w:t>Porters Five Forces</w:t>
      </w:r>
      <w:bookmarkEnd w:id="9"/>
    </w:p>
    <w:p w14:paraId="58C2F808" w14:textId="28DBB63B" w:rsidR="00D56560" w:rsidRPr="005E3A0C" w:rsidRDefault="005E3A0C" w:rsidP="005E3A0C">
      <w:pPr>
        <w:spacing w:line="360" w:lineRule="auto"/>
        <w:rPr>
          <w:rFonts w:asciiTheme="minorBidi" w:hAnsiTheme="minorBidi"/>
        </w:rPr>
      </w:pPr>
      <w:r>
        <w:rPr>
          <w:rFonts w:asciiTheme="minorBidi" w:hAnsiTheme="minorBidi"/>
        </w:rPr>
        <w:t>Porters</w:t>
      </w:r>
      <w:r w:rsidR="007715F0" w:rsidRPr="005E3A0C">
        <w:rPr>
          <w:rFonts w:asciiTheme="minorBidi" w:hAnsiTheme="minorBidi"/>
        </w:rPr>
        <w:t xml:space="preserve"> fight forces is</w:t>
      </w:r>
      <w:r w:rsidR="008D6AB7">
        <w:rPr>
          <w:rFonts w:asciiTheme="minorBidi" w:hAnsiTheme="minorBidi"/>
        </w:rPr>
        <w:t xml:space="preserve"> said by </w:t>
      </w:r>
      <w:r w:rsidR="001972E0" w:rsidRPr="001972E0">
        <w:rPr>
          <w:rFonts w:asciiTheme="minorBidi" w:hAnsiTheme="minorBidi"/>
        </w:rPr>
        <w:t>Dias</w:t>
      </w:r>
      <w:r w:rsidR="001972E0">
        <w:rPr>
          <w:rFonts w:asciiTheme="minorBidi" w:hAnsiTheme="minorBidi"/>
        </w:rPr>
        <w:t xml:space="preserve">, </w:t>
      </w:r>
      <w:r w:rsidR="001972E0" w:rsidRPr="001972E0">
        <w:rPr>
          <w:rFonts w:asciiTheme="minorBidi" w:hAnsiTheme="minorBidi"/>
        </w:rPr>
        <w:t>Espadinha-Cruz</w:t>
      </w:r>
      <w:r w:rsidR="001972E0">
        <w:rPr>
          <w:rFonts w:asciiTheme="minorBidi" w:hAnsiTheme="minorBidi"/>
        </w:rPr>
        <w:t xml:space="preserve"> and </w:t>
      </w:r>
      <w:r w:rsidR="00EA693C" w:rsidRPr="00EA693C">
        <w:rPr>
          <w:rFonts w:asciiTheme="minorBidi" w:hAnsiTheme="minorBidi"/>
        </w:rPr>
        <w:t>Matos</w:t>
      </w:r>
      <w:r w:rsidR="00EA693C">
        <w:rPr>
          <w:rFonts w:asciiTheme="minorBidi" w:hAnsiTheme="minorBidi"/>
        </w:rPr>
        <w:t xml:space="preserve"> (2023)</w:t>
      </w:r>
      <w:r w:rsidR="006A313A">
        <w:rPr>
          <w:rFonts w:asciiTheme="minorBidi" w:hAnsiTheme="minorBidi"/>
        </w:rPr>
        <w:t xml:space="preserve"> to be</w:t>
      </w:r>
      <w:r w:rsidR="007715F0" w:rsidRPr="005E3A0C">
        <w:rPr>
          <w:rFonts w:asciiTheme="minorBidi" w:hAnsiTheme="minorBidi"/>
        </w:rPr>
        <w:t xml:space="preserve"> a tool that can be used to analyse the competitive dynamics of the </w:t>
      </w:r>
      <w:r w:rsidR="00445DF1" w:rsidRPr="005E3A0C">
        <w:rPr>
          <w:rFonts w:asciiTheme="minorBidi" w:hAnsiTheme="minorBidi"/>
        </w:rPr>
        <w:t xml:space="preserve">automotive </w:t>
      </w:r>
      <w:r w:rsidR="007715F0" w:rsidRPr="005E3A0C">
        <w:rPr>
          <w:rFonts w:asciiTheme="minorBidi" w:hAnsiTheme="minorBidi"/>
        </w:rPr>
        <w:t>industry</w:t>
      </w:r>
      <w:r w:rsidR="00445DF1" w:rsidRPr="005E3A0C">
        <w:rPr>
          <w:rFonts w:asciiTheme="minorBidi" w:hAnsiTheme="minorBidi"/>
        </w:rPr>
        <w:t>. Global manufacturers such as Toyota and Ford Motor Company</w:t>
      </w:r>
      <w:r w:rsidR="00B22D47" w:rsidRPr="005E3A0C">
        <w:rPr>
          <w:rFonts w:asciiTheme="minorBidi" w:hAnsiTheme="minorBidi"/>
        </w:rPr>
        <w:t xml:space="preserve"> are competitors that</w:t>
      </w:r>
      <w:r w:rsidR="007B23CC" w:rsidRPr="005E3A0C">
        <w:rPr>
          <w:rFonts w:asciiTheme="minorBidi" w:hAnsiTheme="minorBidi"/>
        </w:rPr>
        <w:t xml:space="preserve"> Have a fierce </w:t>
      </w:r>
      <w:r w:rsidR="00DD014C" w:rsidRPr="005E3A0C">
        <w:rPr>
          <w:rFonts w:asciiTheme="minorBidi" w:hAnsiTheme="minorBidi"/>
        </w:rPr>
        <w:t>rivalry</w:t>
      </w:r>
      <w:r w:rsidR="007B23CC" w:rsidRPr="005E3A0C">
        <w:rPr>
          <w:rFonts w:asciiTheme="minorBidi" w:hAnsiTheme="minorBidi"/>
        </w:rPr>
        <w:t xml:space="preserve"> with Volkswagen in the automotive industry</w:t>
      </w:r>
      <w:r w:rsidR="00321634" w:rsidRPr="005E3A0C">
        <w:rPr>
          <w:rFonts w:asciiTheme="minorBidi" w:hAnsiTheme="minorBidi"/>
        </w:rPr>
        <w:t xml:space="preserve">. </w:t>
      </w:r>
      <w:r w:rsidR="00681A30" w:rsidRPr="005E3A0C">
        <w:rPr>
          <w:rFonts w:asciiTheme="minorBidi" w:hAnsiTheme="minorBidi"/>
        </w:rPr>
        <w:t>The supplier</w:t>
      </w:r>
      <w:r w:rsidR="00375147" w:rsidRPr="005E3A0C">
        <w:rPr>
          <w:rFonts w:asciiTheme="minorBidi" w:hAnsiTheme="minorBidi"/>
        </w:rPr>
        <w:t xml:space="preserve"> Power is moderate to high as manufacturers</w:t>
      </w:r>
      <w:r w:rsidR="00D80074" w:rsidRPr="005E3A0C">
        <w:rPr>
          <w:rFonts w:asciiTheme="minorBidi" w:hAnsiTheme="minorBidi"/>
        </w:rPr>
        <w:t xml:space="preserve"> are dependent on specialised suppliers to get key</w:t>
      </w:r>
      <w:r w:rsidR="00392335" w:rsidRPr="005E3A0C">
        <w:rPr>
          <w:rFonts w:asciiTheme="minorBidi" w:hAnsiTheme="minorBidi"/>
        </w:rPr>
        <w:t xml:space="preserve"> components like batteries and semiconductors. </w:t>
      </w:r>
      <w:r w:rsidR="000C51D8" w:rsidRPr="005E3A0C">
        <w:rPr>
          <w:rFonts w:asciiTheme="minorBidi" w:hAnsiTheme="minorBidi"/>
        </w:rPr>
        <w:t>Consumers can now easily compare vehicle models and prices</w:t>
      </w:r>
      <w:r w:rsidR="00D22A34" w:rsidRPr="005E3A0C">
        <w:rPr>
          <w:rFonts w:asciiTheme="minorBidi" w:hAnsiTheme="minorBidi"/>
        </w:rPr>
        <w:t xml:space="preserve"> online </w:t>
      </w:r>
      <w:r w:rsidR="00AA3C9C" w:rsidRPr="005E3A0C">
        <w:rPr>
          <w:rFonts w:asciiTheme="minorBidi" w:hAnsiTheme="minorBidi"/>
        </w:rPr>
        <w:t>and is why</w:t>
      </w:r>
      <w:r w:rsidR="00077B46" w:rsidRPr="005E3A0C">
        <w:rPr>
          <w:rFonts w:asciiTheme="minorBidi" w:hAnsiTheme="minorBidi"/>
        </w:rPr>
        <w:t xml:space="preserve"> buyer power</w:t>
      </w:r>
      <w:r w:rsidR="00DD014C" w:rsidRPr="005E3A0C">
        <w:rPr>
          <w:rFonts w:asciiTheme="minorBidi" w:hAnsiTheme="minorBidi"/>
        </w:rPr>
        <w:t xml:space="preserve"> is significant </w:t>
      </w:r>
      <w:r w:rsidR="005976AF" w:rsidRPr="005E3A0C">
        <w:rPr>
          <w:rFonts w:asciiTheme="minorBidi" w:hAnsiTheme="minorBidi"/>
        </w:rPr>
        <w:t>in</w:t>
      </w:r>
      <w:r w:rsidR="007E66DC" w:rsidRPr="005E3A0C">
        <w:rPr>
          <w:rFonts w:asciiTheme="minorBidi" w:hAnsiTheme="minorBidi"/>
        </w:rPr>
        <w:t xml:space="preserve"> the automotive industry. High capital requirements</w:t>
      </w:r>
      <w:r w:rsidR="00351BFF" w:rsidRPr="005E3A0C">
        <w:rPr>
          <w:rFonts w:asciiTheme="minorBidi" w:hAnsiTheme="minorBidi"/>
        </w:rPr>
        <w:t xml:space="preserve"> make barriers to entry high, the introduction of new electrical vehicles</w:t>
      </w:r>
      <w:r w:rsidR="00575328" w:rsidRPr="005E3A0C">
        <w:rPr>
          <w:rFonts w:asciiTheme="minorBidi" w:hAnsiTheme="minorBidi"/>
        </w:rPr>
        <w:t xml:space="preserve"> entering the market has put pressure on already established organisations.</w:t>
      </w:r>
    </w:p>
    <w:p w14:paraId="4271D9CF" w14:textId="77777777" w:rsidR="00A81D78" w:rsidRDefault="00A81D78" w:rsidP="00CC6B5B"/>
    <w:p w14:paraId="3C75234B" w14:textId="376C3E51" w:rsidR="00A81D78" w:rsidRDefault="00E83D2C" w:rsidP="00957DD2">
      <w:pPr>
        <w:pStyle w:val="Heading1"/>
      </w:pPr>
      <w:bookmarkStart w:id="10" w:name="_Toc225422491"/>
      <w:r>
        <w:t xml:space="preserve">3. </w:t>
      </w:r>
      <w:r w:rsidR="00957DD2">
        <w:t>Internal Analysis</w:t>
      </w:r>
      <w:bookmarkEnd w:id="10"/>
    </w:p>
    <w:p w14:paraId="32481327" w14:textId="20BCBB00" w:rsidR="00957DD2" w:rsidRPr="00955C11" w:rsidRDefault="00560E5A" w:rsidP="00955C11">
      <w:pPr>
        <w:spacing w:line="360" w:lineRule="auto"/>
        <w:rPr>
          <w:rFonts w:asciiTheme="minorBidi" w:hAnsiTheme="minorBidi"/>
        </w:rPr>
      </w:pPr>
      <w:r w:rsidRPr="00955C11">
        <w:rPr>
          <w:rFonts w:asciiTheme="minorBidi" w:hAnsiTheme="minorBidi"/>
        </w:rPr>
        <w:t>Resource based view</w:t>
      </w:r>
      <w:r w:rsidR="002E2CA3" w:rsidRPr="00955C11">
        <w:rPr>
          <w:rFonts w:asciiTheme="minorBidi" w:hAnsiTheme="minorBidi"/>
        </w:rPr>
        <w:t xml:space="preserve"> (RBV) is a tool that can be used to analyse the internal strategic capabilities of </w:t>
      </w:r>
      <w:r w:rsidR="00F2570A" w:rsidRPr="00955C11">
        <w:rPr>
          <w:rFonts w:asciiTheme="minorBidi" w:hAnsiTheme="minorBidi"/>
        </w:rPr>
        <w:t>Volkswagen, (</w:t>
      </w:r>
      <w:r w:rsidR="000116DC" w:rsidRPr="00955C11">
        <w:rPr>
          <w:rFonts w:asciiTheme="minorBidi" w:hAnsiTheme="minorBidi"/>
        </w:rPr>
        <w:t xml:space="preserve">Chaudhuri, </w:t>
      </w:r>
      <w:r w:rsidR="00321634" w:rsidRPr="00955C11">
        <w:rPr>
          <w:rFonts w:asciiTheme="minorBidi" w:hAnsiTheme="minorBidi"/>
        </w:rPr>
        <w:t>Subramanian,</w:t>
      </w:r>
      <w:r w:rsidR="000116DC" w:rsidRPr="00955C11">
        <w:rPr>
          <w:rFonts w:asciiTheme="minorBidi" w:hAnsiTheme="minorBidi"/>
        </w:rPr>
        <w:t xml:space="preserve"> and </w:t>
      </w:r>
      <w:r w:rsidR="00CD749A" w:rsidRPr="00955C11">
        <w:rPr>
          <w:rFonts w:asciiTheme="minorBidi" w:hAnsiTheme="minorBidi"/>
        </w:rPr>
        <w:t>Dora, 2022)</w:t>
      </w:r>
      <w:r w:rsidR="002E2CA3" w:rsidRPr="00955C11">
        <w:rPr>
          <w:rFonts w:asciiTheme="minorBidi" w:hAnsiTheme="minorBidi"/>
        </w:rPr>
        <w:t xml:space="preserve"> </w:t>
      </w:r>
      <w:r w:rsidR="00D73708" w:rsidRPr="00955C11">
        <w:rPr>
          <w:rFonts w:asciiTheme="minorBidi" w:hAnsiTheme="minorBidi"/>
        </w:rPr>
        <w:t>RBV allows organisations to achieve sustainable competitive advantage using resources</w:t>
      </w:r>
      <w:r w:rsidR="00B738DE" w:rsidRPr="00955C11">
        <w:rPr>
          <w:rFonts w:asciiTheme="minorBidi" w:hAnsiTheme="minorBidi"/>
        </w:rPr>
        <w:t xml:space="preserve"> and capabilities that are valuable, rare, effectively </w:t>
      </w:r>
      <w:r w:rsidR="00321634" w:rsidRPr="00955C11">
        <w:rPr>
          <w:rFonts w:asciiTheme="minorBidi" w:hAnsiTheme="minorBidi"/>
        </w:rPr>
        <w:t>organised,</w:t>
      </w:r>
      <w:r w:rsidR="00B738DE" w:rsidRPr="00955C11">
        <w:rPr>
          <w:rFonts w:asciiTheme="minorBidi" w:hAnsiTheme="minorBidi"/>
        </w:rPr>
        <w:t xml:space="preserve"> </w:t>
      </w:r>
      <w:r w:rsidR="00FF2BA7" w:rsidRPr="00955C11">
        <w:rPr>
          <w:rFonts w:asciiTheme="minorBidi" w:hAnsiTheme="minorBidi"/>
        </w:rPr>
        <w:t>and difficult to imitate. Volkswagens strong position within the global automotive industry is</w:t>
      </w:r>
      <w:r w:rsidR="008A1440" w:rsidRPr="00955C11">
        <w:rPr>
          <w:rFonts w:asciiTheme="minorBidi" w:hAnsiTheme="minorBidi"/>
        </w:rPr>
        <w:t xml:space="preserve"> achieved using the several</w:t>
      </w:r>
      <w:r w:rsidR="00DF4E02" w:rsidRPr="00955C11">
        <w:rPr>
          <w:rFonts w:asciiTheme="minorBidi" w:hAnsiTheme="minorBidi"/>
        </w:rPr>
        <w:t xml:space="preserve"> internal</w:t>
      </w:r>
      <w:r w:rsidR="008A1440" w:rsidRPr="00955C11">
        <w:rPr>
          <w:rFonts w:asciiTheme="minorBidi" w:hAnsiTheme="minorBidi"/>
        </w:rPr>
        <w:t xml:space="preserve"> resources that they possess.</w:t>
      </w:r>
    </w:p>
    <w:p w14:paraId="63EE61E9" w14:textId="47951EB1" w:rsidR="00A81D78" w:rsidRPr="00955C11" w:rsidRDefault="005C1EBB" w:rsidP="00955C11">
      <w:pPr>
        <w:spacing w:line="360" w:lineRule="auto"/>
        <w:rPr>
          <w:rFonts w:asciiTheme="minorBidi" w:hAnsiTheme="minorBidi"/>
        </w:rPr>
      </w:pPr>
      <w:r w:rsidRPr="00955C11">
        <w:rPr>
          <w:rFonts w:asciiTheme="minorBidi" w:hAnsiTheme="minorBidi"/>
        </w:rPr>
        <w:t>Volkswagen's extensive brand portfolio is one of their most significant strengths.</w:t>
      </w:r>
      <w:r w:rsidR="00743345" w:rsidRPr="00955C11">
        <w:rPr>
          <w:rFonts w:asciiTheme="minorBidi" w:hAnsiTheme="minorBidi"/>
        </w:rPr>
        <w:t xml:space="preserve"> Ihemereze et al (2023) </w:t>
      </w:r>
      <w:r w:rsidR="003C31B7" w:rsidRPr="00955C11">
        <w:rPr>
          <w:rFonts w:asciiTheme="minorBidi" w:hAnsiTheme="minorBidi"/>
        </w:rPr>
        <w:t xml:space="preserve">states that extensive brand portfolio allows </w:t>
      </w:r>
      <w:r w:rsidR="00C421C9" w:rsidRPr="00955C11">
        <w:rPr>
          <w:rFonts w:asciiTheme="minorBidi" w:hAnsiTheme="minorBidi"/>
        </w:rPr>
        <w:t>organisations</w:t>
      </w:r>
      <w:r w:rsidR="003C31B7" w:rsidRPr="00955C11">
        <w:rPr>
          <w:rFonts w:asciiTheme="minorBidi" w:hAnsiTheme="minorBidi"/>
        </w:rPr>
        <w:t xml:space="preserve"> to stand out from </w:t>
      </w:r>
      <w:r w:rsidR="003C31B7" w:rsidRPr="00955C11">
        <w:rPr>
          <w:rFonts w:asciiTheme="minorBidi" w:hAnsiTheme="minorBidi"/>
        </w:rPr>
        <w:lastRenderedPageBreak/>
        <w:t>compe</w:t>
      </w:r>
      <w:r w:rsidR="002F41BC" w:rsidRPr="00955C11">
        <w:rPr>
          <w:rFonts w:asciiTheme="minorBidi" w:hAnsiTheme="minorBidi"/>
        </w:rPr>
        <w:t>titors by having diverse options</w:t>
      </w:r>
      <w:r w:rsidR="008F4E6E" w:rsidRPr="00955C11">
        <w:rPr>
          <w:rFonts w:asciiTheme="minorBidi" w:hAnsiTheme="minorBidi"/>
        </w:rPr>
        <w:t>.</w:t>
      </w:r>
      <w:r w:rsidRPr="00955C11">
        <w:rPr>
          <w:rFonts w:asciiTheme="minorBidi" w:hAnsiTheme="minorBidi"/>
        </w:rPr>
        <w:t xml:space="preserve"> </w:t>
      </w:r>
      <w:r w:rsidR="00006868" w:rsidRPr="00955C11">
        <w:rPr>
          <w:rFonts w:asciiTheme="minorBidi" w:hAnsiTheme="minorBidi"/>
        </w:rPr>
        <w:t xml:space="preserve">The organisation </w:t>
      </w:r>
      <w:r w:rsidR="00DB48C2" w:rsidRPr="00955C11">
        <w:rPr>
          <w:rFonts w:asciiTheme="minorBidi" w:hAnsiTheme="minorBidi"/>
        </w:rPr>
        <w:t>can</w:t>
      </w:r>
      <w:r w:rsidR="00006868" w:rsidRPr="00955C11">
        <w:rPr>
          <w:rFonts w:asciiTheme="minorBidi" w:hAnsiTheme="minorBidi"/>
        </w:rPr>
        <w:t xml:space="preserve"> serve a wide range of market segments through having such brands like Audi, Porsche</w:t>
      </w:r>
      <w:r w:rsidR="009A34CD" w:rsidRPr="00955C11">
        <w:rPr>
          <w:rFonts w:asciiTheme="minorBidi" w:hAnsiTheme="minorBidi"/>
        </w:rPr>
        <w:t xml:space="preserve">, SEAT and Skoda auto. </w:t>
      </w:r>
      <w:r w:rsidR="00421B96" w:rsidRPr="00955C11">
        <w:rPr>
          <w:rFonts w:asciiTheme="minorBidi" w:hAnsiTheme="minorBidi"/>
        </w:rPr>
        <w:t>This allows Volkswagen</w:t>
      </w:r>
      <w:r w:rsidR="00BF33C2" w:rsidRPr="00955C11">
        <w:rPr>
          <w:rFonts w:asciiTheme="minorBidi" w:hAnsiTheme="minorBidi"/>
        </w:rPr>
        <w:t xml:space="preserve"> to target </w:t>
      </w:r>
      <w:r w:rsidR="009E033A" w:rsidRPr="00955C11">
        <w:rPr>
          <w:rFonts w:asciiTheme="minorBidi" w:hAnsiTheme="minorBidi"/>
        </w:rPr>
        <w:t>distinct groups</w:t>
      </w:r>
      <w:r w:rsidR="00BF33C2" w:rsidRPr="00955C11">
        <w:rPr>
          <w:rFonts w:asciiTheme="minorBidi" w:hAnsiTheme="minorBidi"/>
        </w:rPr>
        <w:t xml:space="preserve"> of consumers while still maintaining a strong brand identity across the group. </w:t>
      </w:r>
      <w:r w:rsidR="00DB48C2" w:rsidRPr="00955C11">
        <w:rPr>
          <w:rFonts w:asciiTheme="minorBidi" w:hAnsiTheme="minorBidi"/>
        </w:rPr>
        <w:t>The premium brands focus on performance and luxury while the other brands offer more affordable vehicles for mass market consumers</w:t>
      </w:r>
      <w:r w:rsidR="00846DFC" w:rsidRPr="00955C11">
        <w:rPr>
          <w:rFonts w:asciiTheme="minorBidi" w:hAnsiTheme="minorBidi"/>
        </w:rPr>
        <w:t>.</w:t>
      </w:r>
    </w:p>
    <w:p w14:paraId="34C49A84" w14:textId="0CA4BE1C" w:rsidR="00D46606" w:rsidRPr="00955C11" w:rsidRDefault="007C08C0" w:rsidP="00955C11">
      <w:pPr>
        <w:spacing w:line="360" w:lineRule="auto"/>
        <w:rPr>
          <w:rFonts w:asciiTheme="minorBidi" w:hAnsiTheme="minorBidi"/>
        </w:rPr>
      </w:pPr>
      <w:r w:rsidRPr="00955C11">
        <w:rPr>
          <w:rFonts w:asciiTheme="minorBidi" w:hAnsiTheme="minorBidi"/>
        </w:rPr>
        <w:t>Volkswagen</w:t>
      </w:r>
      <w:r w:rsidR="000C28DA" w:rsidRPr="00955C11">
        <w:rPr>
          <w:rFonts w:asciiTheme="minorBidi" w:hAnsiTheme="minorBidi"/>
        </w:rPr>
        <w:t>’s large-scale global manufacturing network is ano</w:t>
      </w:r>
      <w:r w:rsidR="000C717B" w:rsidRPr="00955C11">
        <w:rPr>
          <w:rFonts w:asciiTheme="minorBidi" w:hAnsiTheme="minorBidi"/>
        </w:rPr>
        <w:t xml:space="preserve">ther important internal capability that can be used. </w:t>
      </w:r>
      <w:r w:rsidR="00961E3D" w:rsidRPr="00955C11">
        <w:rPr>
          <w:rFonts w:asciiTheme="minorBidi" w:hAnsiTheme="minorBidi"/>
        </w:rPr>
        <w:t xml:space="preserve">The organisation </w:t>
      </w:r>
      <w:r w:rsidR="00C67D75" w:rsidRPr="00955C11">
        <w:rPr>
          <w:rFonts w:asciiTheme="minorBidi" w:hAnsiTheme="minorBidi"/>
        </w:rPr>
        <w:t xml:space="preserve">has multiple production facilities around the world that produces millions of vehicles </w:t>
      </w:r>
      <w:r w:rsidR="002651BB" w:rsidRPr="00955C11">
        <w:rPr>
          <w:rFonts w:asciiTheme="minorBidi" w:hAnsiTheme="minorBidi"/>
        </w:rPr>
        <w:t>each year</w:t>
      </w:r>
      <w:r w:rsidR="00EC5D8B" w:rsidRPr="00955C11">
        <w:rPr>
          <w:rFonts w:asciiTheme="minorBidi" w:hAnsiTheme="minorBidi"/>
        </w:rPr>
        <w:t xml:space="preserve">. </w:t>
      </w:r>
      <w:r w:rsidR="00510859" w:rsidRPr="00955C11">
        <w:rPr>
          <w:rFonts w:asciiTheme="minorBidi" w:hAnsiTheme="minorBidi"/>
        </w:rPr>
        <w:t xml:space="preserve">(Rapson and Muehlegger, 2023) </w:t>
      </w:r>
      <w:r w:rsidR="0071419E" w:rsidRPr="00955C11">
        <w:rPr>
          <w:rFonts w:asciiTheme="minorBidi" w:hAnsiTheme="minorBidi"/>
        </w:rPr>
        <w:t>Having</w:t>
      </w:r>
      <w:r w:rsidR="009E1A1B" w:rsidRPr="00955C11">
        <w:rPr>
          <w:rFonts w:asciiTheme="minorBidi" w:hAnsiTheme="minorBidi"/>
        </w:rPr>
        <w:t xml:space="preserve"> a massive scale of production breaks significant economies of scale, this allows organisations</w:t>
      </w:r>
      <w:r w:rsidR="00DB76B1" w:rsidRPr="00955C11">
        <w:rPr>
          <w:rFonts w:asciiTheme="minorBidi" w:hAnsiTheme="minorBidi"/>
        </w:rPr>
        <w:t xml:space="preserve"> to invest heavily in research and development by reducing manufacturing costs. </w:t>
      </w:r>
      <w:r w:rsidR="00EC1E70" w:rsidRPr="00955C11">
        <w:rPr>
          <w:rFonts w:asciiTheme="minorBidi" w:hAnsiTheme="minorBidi"/>
        </w:rPr>
        <w:t xml:space="preserve">Volkswagen's financial resources allow it to fund long term technological innovations specially </w:t>
      </w:r>
      <w:r w:rsidR="00994BAA" w:rsidRPr="00955C11">
        <w:rPr>
          <w:rFonts w:asciiTheme="minorBidi" w:hAnsiTheme="minorBidi"/>
        </w:rPr>
        <w:t>in</w:t>
      </w:r>
      <w:r w:rsidR="00EC1E70" w:rsidRPr="00955C11">
        <w:rPr>
          <w:rFonts w:asciiTheme="minorBidi" w:hAnsiTheme="minorBidi"/>
        </w:rPr>
        <w:t xml:space="preserve"> EV development</w:t>
      </w:r>
      <w:r w:rsidR="00330CB1" w:rsidRPr="00955C11">
        <w:rPr>
          <w:rFonts w:asciiTheme="minorBidi" w:hAnsiTheme="minorBidi"/>
        </w:rPr>
        <w:t>.</w:t>
      </w:r>
    </w:p>
    <w:p w14:paraId="40E35C9E" w14:textId="5FD70291" w:rsidR="00994BAA" w:rsidRPr="00955C11" w:rsidRDefault="00E3197B" w:rsidP="00955C11">
      <w:pPr>
        <w:spacing w:line="360" w:lineRule="auto"/>
        <w:rPr>
          <w:rFonts w:asciiTheme="minorBidi" w:hAnsiTheme="minorBidi"/>
        </w:rPr>
      </w:pPr>
      <w:r w:rsidRPr="00955C11">
        <w:rPr>
          <w:rFonts w:asciiTheme="minorBidi" w:hAnsiTheme="minorBidi"/>
        </w:rPr>
        <w:t>However,</w:t>
      </w:r>
      <w:r w:rsidR="00854A67" w:rsidRPr="00955C11">
        <w:rPr>
          <w:rFonts w:asciiTheme="minorBidi" w:hAnsiTheme="minorBidi"/>
        </w:rPr>
        <w:t xml:space="preserve"> even with these strengths</w:t>
      </w:r>
      <w:r w:rsidR="00010ACA" w:rsidRPr="00955C11">
        <w:rPr>
          <w:rFonts w:asciiTheme="minorBidi" w:hAnsiTheme="minorBidi"/>
        </w:rPr>
        <w:t>, Volkswagen as faced internal challenges that have affected its strategic position. The Volkswagen emissions scandal showed</w:t>
      </w:r>
      <w:r w:rsidRPr="00955C11">
        <w:rPr>
          <w:rFonts w:asciiTheme="minorBidi" w:hAnsiTheme="minorBidi"/>
        </w:rPr>
        <w:t xml:space="preserve"> weaknesses in corporate governance and organisational culture. </w:t>
      </w:r>
      <w:r w:rsidR="00C521A8" w:rsidRPr="00955C11">
        <w:rPr>
          <w:rFonts w:asciiTheme="minorBidi" w:hAnsiTheme="minorBidi"/>
        </w:rPr>
        <w:t>The result of the scandal was</w:t>
      </w:r>
      <w:r w:rsidR="00027EF1" w:rsidRPr="00955C11">
        <w:rPr>
          <w:rFonts w:asciiTheme="minorBidi" w:hAnsiTheme="minorBidi"/>
        </w:rPr>
        <w:t xml:space="preserve"> damaged consumer trust in the brand and significant legal </w:t>
      </w:r>
      <w:r w:rsidR="00B13FCC" w:rsidRPr="00955C11">
        <w:rPr>
          <w:rFonts w:asciiTheme="minorBidi" w:hAnsiTheme="minorBidi"/>
        </w:rPr>
        <w:t>penalties.</w:t>
      </w:r>
      <w:r w:rsidR="00E24B47" w:rsidRPr="00955C11">
        <w:rPr>
          <w:rFonts w:asciiTheme="minorBidi" w:hAnsiTheme="minorBidi"/>
        </w:rPr>
        <w:t xml:space="preserve"> </w:t>
      </w:r>
      <w:r w:rsidR="00672FBD" w:rsidRPr="00955C11">
        <w:rPr>
          <w:rFonts w:asciiTheme="minorBidi" w:hAnsiTheme="minorBidi"/>
        </w:rPr>
        <w:t xml:space="preserve">Even though the company applied reforms </w:t>
      </w:r>
      <w:r w:rsidR="005969F5" w:rsidRPr="00955C11">
        <w:rPr>
          <w:rFonts w:asciiTheme="minorBidi" w:hAnsiTheme="minorBidi"/>
        </w:rPr>
        <w:t>and</w:t>
      </w:r>
      <w:r w:rsidR="00672FBD" w:rsidRPr="00955C11">
        <w:rPr>
          <w:rFonts w:asciiTheme="minorBidi" w:hAnsiTheme="minorBidi"/>
        </w:rPr>
        <w:t xml:space="preserve"> increase the transparency, they are still trying to rebuild that reputation.</w:t>
      </w:r>
    </w:p>
    <w:p w14:paraId="69D96B06" w14:textId="5BD4B148" w:rsidR="00B42FED" w:rsidRPr="00955C11" w:rsidRDefault="00926DAB" w:rsidP="00955C11">
      <w:pPr>
        <w:spacing w:line="360" w:lineRule="auto"/>
        <w:rPr>
          <w:rFonts w:asciiTheme="minorBidi" w:hAnsiTheme="minorBidi"/>
        </w:rPr>
      </w:pPr>
      <w:r w:rsidRPr="00955C11">
        <w:rPr>
          <w:rFonts w:asciiTheme="minorBidi" w:hAnsiTheme="minorBidi"/>
        </w:rPr>
        <w:t>Value chain analysis can be used</w:t>
      </w:r>
      <w:r w:rsidR="00FF6677" w:rsidRPr="00955C11">
        <w:rPr>
          <w:rFonts w:asciiTheme="minorBidi" w:hAnsiTheme="minorBidi"/>
        </w:rPr>
        <w:t xml:space="preserve"> to get more insight on Volkswagen’s operational efficiency. </w:t>
      </w:r>
      <w:r w:rsidR="008F744B" w:rsidRPr="00955C11">
        <w:rPr>
          <w:rFonts w:asciiTheme="minorBidi" w:hAnsiTheme="minorBidi"/>
        </w:rPr>
        <w:t>The organisations inbound logistics include sourcing complex components and raw materials from global suppliers</w:t>
      </w:r>
      <w:r w:rsidR="00F072CC" w:rsidRPr="00955C11">
        <w:rPr>
          <w:rFonts w:asciiTheme="minorBidi" w:hAnsiTheme="minorBidi"/>
        </w:rPr>
        <w:t xml:space="preserve">. </w:t>
      </w:r>
      <w:r w:rsidR="000837FE" w:rsidRPr="00955C11">
        <w:rPr>
          <w:rFonts w:asciiTheme="minorBidi" w:hAnsiTheme="minorBidi"/>
        </w:rPr>
        <w:t>As stated by</w:t>
      </w:r>
      <w:r w:rsidR="00402C0A" w:rsidRPr="00955C11">
        <w:rPr>
          <w:rFonts w:asciiTheme="minorBidi" w:hAnsiTheme="minorBidi"/>
        </w:rPr>
        <w:t xml:space="preserve"> (Dharmayanti et al, 2023</w:t>
      </w:r>
      <w:r w:rsidR="000837FE" w:rsidRPr="00955C11">
        <w:rPr>
          <w:rFonts w:asciiTheme="minorBidi" w:hAnsiTheme="minorBidi"/>
        </w:rPr>
        <w:t>, p.100119</w:t>
      </w:r>
      <w:r w:rsidR="00402C0A" w:rsidRPr="00955C11">
        <w:rPr>
          <w:rFonts w:asciiTheme="minorBidi" w:hAnsiTheme="minorBidi"/>
        </w:rPr>
        <w:t>)</w:t>
      </w:r>
      <w:r w:rsidR="000837FE" w:rsidRPr="00955C11">
        <w:rPr>
          <w:rFonts w:asciiTheme="minorBidi" w:hAnsiTheme="minorBidi"/>
        </w:rPr>
        <w:t xml:space="preserve"> t</w:t>
      </w:r>
      <w:r w:rsidR="009A2F85" w:rsidRPr="00955C11">
        <w:rPr>
          <w:rFonts w:asciiTheme="minorBidi" w:hAnsiTheme="minorBidi"/>
        </w:rPr>
        <w:t>o ensure having consistent production and controlling costs organisations must have effective supply chain management</w:t>
      </w:r>
      <w:r w:rsidR="008C36D1" w:rsidRPr="00955C11">
        <w:rPr>
          <w:rFonts w:asciiTheme="minorBidi" w:hAnsiTheme="minorBidi"/>
        </w:rPr>
        <w:t xml:space="preserve">. </w:t>
      </w:r>
      <w:r w:rsidR="00883B64" w:rsidRPr="00955C11">
        <w:rPr>
          <w:rFonts w:asciiTheme="minorBidi" w:hAnsiTheme="minorBidi"/>
        </w:rPr>
        <w:t>Volkswagen's advanced engineering capabilities and highly automated production facilities</w:t>
      </w:r>
      <w:r w:rsidR="00DD6159" w:rsidRPr="00955C11">
        <w:rPr>
          <w:rFonts w:asciiTheme="minorBidi" w:hAnsiTheme="minorBidi"/>
        </w:rPr>
        <w:t xml:space="preserve"> represent a core strength in the organisation manufacturing operations.</w:t>
      </w:r>
    </w:p>
    <w:p w14:paraId="77B222B9" w14:textId="5555B078" w:rsidR="00675E4A" w:rsidRPr="00955C11" w:rsidRDefault="00A54EC7" w:rsidP="00955C11">
      <w:pPr>
        <w:spacing w:line="360" w:lineRule="auto"/>
        <w:rPr>
          <w:rFonts w:asciiTheme="minorBidi" w:hAnsiTheme="minorBidi"/>
        </w:rPr>
      </w:pPr>
      <w:r w:rsidRPr="00955C11">
        <w:rPr>
          <w:rFonts w:asciiTheme="minorBidi" w:hAnsiTheme="minorBidi"/>
        </w:rPr>
        <w:t>In terms of outbound logistics Volkswagen distribute vehicles through global network of dealerships</w:t>
      </w:r>
      <w:r w:rsidR="0033126F" w:rsidRPr="00955C11">
        <w:rPr>
          <w:rFonts w:asciiTheme="minorBidi" w:hAnsiTheme="minorBidi"/>
        </w:rPr>
        <w:t xml:space="preserve"> and logistics partners. </w:t>
      </w:r>
      <w:r w:rsidR="00B83491" w:rsidRPr="00955C11">
        <w:rPr>
          <w:rFonts w:asciiTheme="minorBidi" w:hAnsiTheme="minorBidi"/>
        </w:rPr>
        <w:t>A crucial factor for Volkswagen to maintain their brand recognition and attract consumers in highly competitive markets is through marketing and sales</w:t>
      </w:r>
      <w:r w:rsidR="006E7C22" w:rsidRPr="00955C11">
        <w:rPr>
          <w:rFonts w:asciiTheme="minorBidi" w:hAnsiTheme="minorBidi"/>
        </w:rPr>
        <w:t>. They can further strengthen</w:t>
      </w:r>
      <w:r w:rsidR="001E6B1C" w:rsidRPr="00955C11">
        <w:rPr>
          <w:rFonts w:asciiTheme="minorBidi" w:hAnsiTheme="minorBidi"/>
        </w:rPr>
        <w:t xml:space="preserve"> customer relationships and </w:t>
      </w:r>
      <w:r w:rsidR="00D910F9" w:rsidRPr="00955C11">
        <w:rPr>
          <w:rFonts w:asciiTheme="minorBidi" w:hAnsiTheme="minorBidi"/>
        </w:rPr>
        <w:t>long-term</w:t>
      </w:r>
      <w:r w:rsidR="001E6B1C" w:rsidRPr="00955C11">
        <w:rPr>
          <w:rFonts w:asciiTheme="minorBidi" w:hAnsiTheme="minorBidi"/>
        </w:rPr>
        <w:t xml:space="preserve"> brand loyalty through after sales services like financing, warranty </w:t>
      </w:r>
      <w:r w:rsidR="00746BAA" w:rsidRPr="00955C11">
        <w:rPr>
          <w:rFonts w:asciiTheme="minorBidi" w:hAnsiTheme="minorBidi"/>
        </w:rPr>
        <w:t>programmes,</w:t>
      </w:r>
      <w:r w:rsidR="001E6B1C" w:rsidRPr="00955C11">
        <w:rPr>
          <w:rFonts w:asciiTheme="minorBidi" w:hAnsiTheme="minorBidi"/>
        </w:rPr>
        <w:t xml:space="preserve"> and maintenance.</w:t>
      </w:r>
      <w:r w:rsidR="00BF35A4" w:rsidRPr="00955C11">
        <w:rPr>
          <w:rFonts w:asciiTheme="minorBidi" w:hAnsiTheme="minorBidi"/>
        </w:rPr>
        <w:t xml:space="preserve"> </w:t>
      </w:r>
      <w:r w:rsidR="00D910F9" w:rsidRPr="00955C11">
        <w:rPr>
          <w:rFonts w:asciiTheme="minorBidi" w:hAnsiTheme="minorBidi"/>
        </w:rPr>
        <w:t xml:space="preserve">Bing et al (2024) explains that </w:t>
      </w:r>
      <w:r w:rsidR="00480815" w:rsidRPr="00955C11">
        <w:rPr>
          <w:rFonts w:asciiTheme="minorBidi" w:hAnsiTheme="minorBidi"/>
        </w:rPr>
        <w:t xml:space="preserve">brand loyalty is crucial in </w:t>
      </w:r>
      <w:r w:rsidR="00F20F42" w:rsidRPr="00955C11">
        <w:rPr>
          <w:rFonts w:asciiTheme="minorBidi" w:hAnsiTheme="minorBidi"/>
        </w:rPr>
        <w:t>keeping c</w:t>
      </w:r>
      <w:r w:rsidR="00F05F0B" w:rsidRPr="00955C11">
        <w:rPr>
          <w:rFonts w:asciiTheme="minorBidi" w:hAnsiTheme="minorBidi"/>
        </w:rPr>
        <w:t>ustomer relationships and attracting customers in highly competitive markets.</w:t>
      </w:r>
    </w:p>
    <w:p w14:paraId="560DAAD9" w14:textId="756F6493" w:rsidR="00330CB1" w:rsidRPr="00955C11" w:rsidRDefault="00517397" w:rsidP="00955C11">
      <w:pPr>
        <w:spacing w:line="360" w:lineRule="auto"/>
        <w:rPr>
          <w:rFonts w:asciiTheme="minorBidi" w:hAnsiTheme="minorBidi"/>
        </w:rPr>
      </w:pPr>
      <w:r w:rsidRPr="00955C11">
        <w:rPr>
          <w:rFonts w:asciiTheme="minorBidi" w:hAnsiTheme="minorBidi"/>
        </w:rPr>
        <w:t xml:space="preserve">Puyt, Lie and Madsen, (2025) </w:t>
      </w:r>
      <w:r w:rsidR="00143951" w:rsidRPr="00955C11">
        <w:rPr>
          <w:rFonts w:asciiTheme="minorBidi" w:hAnsiTheme="minorBidi"/>
        </w:rPr>
        <w:t xml:space="preserve">states that </w:t>
      </w:r>
      <w:r w:rsidR="008A0412" w:rsidRPr="00955C11">
        <w:rPr>
          <w:rFonts w:asciiTheme="minorBidi" w:hAnsiTheme="minorBidi"/>
        </w:rPr>
        <w:t xml:space="preserve">SWOT analysis can be used to illustrate the relationship between internal capabilities and external conditions. </w:t>
      </w:r>
      <w:r w:rsidR="002B525B" w:rsidRPr="00955C11">
        <w:rPr>
          <w:rFonts w:asciiTheme="minorBidi" w:hAnsiTheme="minorBidi"/>
        </w:rPr>
        <w:t>Strength up Volkswagen possess is strong brand recognition</w:t>
      </w:r>
      <w:r w:rsidR="00812937" w:rsidRPr="00955C11">
        <w:rPr>
          <w:rFonts w:asciiTheme="minorBidi" w:hAnsiTheme="minorBidi"/>
        </w:rPr>
        <w:t xml:space="preserve">, global production </w:t>
      </w:r>
      <w:r w:rsidR="00746BAA" w:rsidRPr="00955C11">
        <w:rPr>
          <w:rFonts w:asciiTheme="minorBidi" w:hAnsiTheme="minorBidi"/>
        </w:rPr>
        <w:t>capabilities,</w:t>
      </w:r>
      <w:r w:rsidR="00812937" w:rsidRPr="00955C11">
        <w:rPr>
          <w:rFonts w:asciiTheme="minorBidi" w:hAnsiTheme="minorBidi"/>
        </w:rPr>
        <w:t xml:space="preserve"> and significant investment in EV’s. On the other hand</w:t>
      </w:r>
      <w:r w:rsidR="0067650F" w:rsidRPr="00955C11">
        <w:rPr>
          <w:rFonts w:asciiTheme="minorBidi" w:hAnsiTheme="minorBidi"/>
        </w:rPr>
        <w:t xml:space="preserve">, the organisation weaknesses </w:t>
      </w:r>
      <w:r w:rsidR="00677668" w:rsidRPr="00955C11">
        <w:rPr>
          <w:rFonts w:asciiTheme="minorBidi" w:hAnsiTheme="minorBidi"/>
        </w:rPr>
        <w:t>consist</w:t>
      </w:r>
      <w:r w:rsidR="0067650F" w:rsidRPr="00955C11">
        <w:rPr>
          <w:rFonts w:asciiTheme="minorBidi" w:hAnsiTheme="minorBidi"/>
        </w:rPr>
        <w:t xml:space="preserve"> of reputational damage from past incidences and</w:t>
      </w:r>
      <w:r w:rsidR="00E600A3" w:rsidRPr="00955C11">
        <w:rPr>
          <w:rFonts w:asciiTheme="minorBidi" w:hAnsiTheme="minorBidi"/>
        </w:rPr>
        <w:t xml:space="preserve"> the difficulty of managing a large multinational </w:t>
      </w:r>
      <w:r w:rsidR="00E600A3" w:rsidRPr="00955C11">
        <w:rPr>
          <w:rFonts w:asciiTheme="minorBidi" w:hAnsiTheme="minorBidi"/>
        </w:rPr>
        <w:lastRenderedPageBreak/>
        <w:t>organisation.</w:t>
      </w:r>
      <w:r w:rsidR="005773BC" w:rsidRPr="00955C11">
        <w:rPr>
          <w:rFonts w:asciiTheme="minorBidi" w:hAnsiTheme="minorBidi"/>
        </w:rPr>
        <w:t xml:space="preserve"> </w:t>
      </w:r>
      <w:r w:rsidR="004F7FF7" w:rsidRPr="00955C11">
        <w:rPr>
          <w:rFonts w:asciiTheme="minorBidi" w:hAnsiTheme="minorBidi"/>
        </w:rPr>
        <w:t xml:space="preserve">The current growing demand for electrical vehicles and sustainable transportation solutions </w:t>
      </w:r>
      <w:r w:rsidR="00D0113D" w:rsidRPr="00955C11">
        <w:rPr>
          <w:rFonts w:asciiTheme="minorBidi" w:hAnsiTheme="minorBidi"/>
        </w:rPr>
        <w:t>presents</w:t>
      </w:r>
      <w:r w:rsidR="004F7FF7" w:rsidRPr="00955C11">
        <w:rPr>
          <w:rFonts w:asciiTheme="minorBidi" w:hAnsiTheme="minorBidi"/>
        </w:rPr>
        <w:t xml:space="preserve"> opportunities for Volkswagen</w:t>
      </w:r>
      <w:r w:rsidR="00D0113D" w:rsidRPr="00955C11">
        <w:rPr>
          <w:rFonts w:asciiTheme="minorBidi" w:hAnsiTheme="minorBidi"/>
        </w:rPr>
        <w:t xml:space="preserve">. However, </w:t>
      </w:r>
      <w:r w:rsidR="005B684A" w:rsidRPr="00955C11">
        <w:rPr>
          <w:rFonts w:asciiTheme="minorBidi" w:hAnsiTheme="minorBidi"/>
        </w:rPr>
        <w:t>Volkswagen to face threats which include regulatory pressure, increasing competition and supply chain disruptions that may affect production and profitability.</w:t>
      </w:r>
    </w:p>
    <w:p w14:paraId="55B9345B" w14:textId="77777777" w:rsidR="00A81D78" w:rsidRPr="004D2033" w:rsidRDefault="00A81D78" w:rsidP="004D2033">
      <w:pPr>
        <w:spacing w:line="360" w:lineRule="auto"/>
        <w:rPr>
          <w:rFonts w:asciiTheme="minorBidi" w:hAnsiTheme="minorBidi"/>
        </w:rPr>
      </w:pPr>
    </w:p>
    <w:p w14:paraId="143205B9" w14:textId="340631FB" w:rsidR="00A81D78" w:rsidRDefault="00834A52" w:rsidP="009C4E43">
      <w:pPr>
        <w:pStyle w:val="Heading1"/>
      </w:pPr>
      <w:bookmarkStart w:id="11" w:name="_Toc225422492"/>
      <w:r>
        <w:t xml:space="preserve">4. </w:t>
      </w:r>
      <w:r w:rsidR="009C5DDD">
        <w:t>Strategy Formulation and Competitive Positioning</w:t>
      </w:r>
      <w:bookmarkEnd w:id="11"/>
    </w:p>
    <w:p w14:paraId="7787F4CE" w14:textId="0B9A4622" w:rsidR="001F5544" w:rsidRPr="00415FD3" w:rsidRDefault="003D424E" w:rsidP="00415FD3">
      <w:pPr>
        <w:spacing w:line="360" w:lineRule="auto"/>
        <w:rPr>
          <w:rFonts w:asciiTheme="minorBidi" w:hAnsiTheme="minorBidi"/>
          <w:b/>
          <w:bCs/>
        </w:rPr>
      </w:pPr>
      <w:r w:rsidRPr="00415FD3">
        <w:rPr>
          <w:rFonts w:asciiTheme="minorBidi" w:hAnsiTheme="minorBidi"/>
        </w:rPr>
        <w:t>Volkswagen's competitive position in the automotive industry</w:t>
      </w:r>
      <w:r w:rsidR="006A1F6A" w:rsidRPr="00415FD3">
        <w:rPr>
          <w:rFonts w:asciiTheme="minorBidi" w:hAnsiTheme="minorBidi"/>
        </w:rPr>
        <w:t xml:space="preserve"> ill</w:t>
      </w:r>
      <w:r w:rsidR="00880161" w:rsidRPr="00415FD3">
        <w:rPr>
          <w:rFonts w:asciiTheme="minorBidi" w:hAnsiTheme="minorBidi"/>
        </w:rPr>
        <w:t xml:space="preserve">ustrates </w:t>
      </w:r>
      <w:r w:rsidR="006A1F6A" w:rsidRPr="00415FD3">
        <w:rPr>
          <w:rFonts w:asciiTheme="minorBidi" w:hAnsiTheme="minorBidi"/>
        </w:rPr>
        <w:t>a combination of differentiation and cost competitiveness</w:t>
      </w:r>
      <w:r w:rsidR="00880161" w:rsidRPr="00415FD3">
        <w:rPr>
          <w:rFonts w:asciiTheme="minorBidi" w:hAnsiTheme="minorBidi"/>
        </w:rPr>
        <w:t>. The organisations diverse brand portfolio</w:t>
      </w:r>
      <w:r w:rsidR="00C14370" w:rsidRPr="00415FD3">
        <w:rPr>
          <w:rFonts w:asciiTheme="minorBidi" w:hAnsiTheme="minorBidi"/>
        </w:rPr>
        <w:t xml:space="preserve"> allows the company to offer vehicles across multiple price </w:t>
      </w:r>
      <w:r w:rsidR="006135EB" w:rsidRPr="00415FD3">
        <w:rPr>
          <w:rFonts w:asciiTheme="minorBidi" w:hAnsiTheme="minorBidi"/>
        </w:rPr>
        <w:t>points</w:t>
      </w:r>
      <w:r w:rsidR="00C14370" w:rsidRPr="00415FD3">
        <w:rPr>
          <w:rFonts w:asciiTheme="minorBidi" w:hAnsiTheme="minorBidi"/>
        </w:rPr>
        <w:t xml:space="preserve"> while still maintaining distinct brand identit</w:t>
      </w:r>
      <w:r w:rsidR="006135EB" w:rsidRPr="00415FD3">
        <w:rPr>
          <w:rFonts w:asciiTheme="minorBidi" w:hAnsiTheme="minorBidi"/>
        </w:rPr>
        <w:t>ie</w:t>
      </w:r>
      <w:r w:rsidR="00C14370" w:rsidRPr="00415FD3">
        <w:rPr>
          <w:rFonts w:asciiTheme="minorBidi" w:hAnsiTheme="minorBidi"/>
        </w:rPr>
        <w:t>s.</w:t>
      </w:r>
      <w:r w:rsidR="006135EB" w:rsidRPr="00415FD3">
        <w:rPr>
          <w:rFonts w:asciiTheme="minorBidi" w:hAnsiTheme="minorBidi"/>
        </w:rPr>
        <w:t xml:space="preserve"> Brands like Porsche and Audi</w:t>
      </w:r>
      <w:r w:rsidR="00037140" w:rsidRPr="00415FD3">
        <w:rPr>
          <w:rFonts w:asciiTheme="minorBidi" w:hAnsiTheme="minorBidi"/>
        </w:rPr>
        <w:t xml:space="preserve">, </w:t>
      </w:r>
      <w:r w:rsidR="00CA1F4D" w:rsidRPr="00415FD3">
        <w:rPr>
          <w:rFonts w:asciiTheme="minorBidi" w:hAnsiTheme="minorBidi"/>
        </w:rPr>
        <w:t xml:space="preserve">emphasise </w:t>
      </w:r>
      <w:r w:rsidR="00241D97" w:rsidRPr="00415FD3">
        <w:rPr>
          <w:rFonts w:asciiTheme="minorBidi" w:hAnsiTheme="minorBidi"/>
        </w:rPr>
        <w:t xml:space="preserve">luxury, </w:t>
      </w:r>
      <w:r w:rsidR="00746BAA" w:rsidRPr="00415FD3">
        <w:rPr>
          <w:rFonts w:asciiTheme="minorBidi" w:hAnsiTheme="minorBidi"/>
        </w:rPr>
        <w:t>performance,</w:t>
      </w:r>
      <w:r w:rsidR="00CA1F4D" w:rsidRPr="00415FD3">
        <w:rPr>
          <w:rFonts w:asciiTheme="minorBidi" w:hAnsiTheme="minorBidi"/>
        </w:rPr>
        <w:t xml:space="preserve"> and advanced technology</w:t>
      </w:r>
      <w:r w:rsidR="000419EB" w:rsidRPr="00415FD3">
        <w:rPr>
          <w:rFonts w:asciiTheme="minorBidi" w:hAnsiTheme="minorBidi"/>
        </w:rPr>
        <w:t xml:space="preserve"> While the Volkswagen brand is more focused on affordability and reliability for mass market consumers</w:t>
      </w:r>
      <w:r w:rsidR="00F41BCC" w:rsidRPr="00415FD3">
        <w:rPr>
          <w:rFonts w:asciiTheme="minorBidi" w:hAnsiTheme="minorBidi"/>
        </w:rPr>
        <w:t xml:space="preserve">. </w:t>
      </w:r>
      <w:r w:rsidR="00B8294E" w:rsidRPr="00415FD3">
        <w:rPr>
          <w:rFonts w:asciiTheme="minorBidi" w:hAnsiTheme="minorBidi"/>
        </w:rPr>
        <w:t>Mihalache</w:t>
      </w:r>
      <w:r w:rsidR="002869D6" w:rsidRPr="00415FD3">
        <w:rPr>
          <w:rFonts w:asciiTheme="minorBidi" w:hAnsiTheme="minorBidi"/>
        </w:rPr>
        <w:t>l (202</w:t>
      </w:r>
      <w:r w:rsidR="00F41BCC" w:rsidRPr="00415FD3">
        <w:rPr>
          <w:rFonts w:asciiTheme="minorBidi" w:hAnsiTheme="minorBidi"/>
        </w:rPr>
        <w:t>5</w:t>
      </w:r>
      <w:r w:rsidR="002869D6" w:rsidRPr="00415FD3">
        <w:rPr>
          <w:rFonts w:asciiTheme="minorBidi" w:hAnsiTheme="minorBidi"/>
        </w:rPr>
        <w:t>) explains how these factors</w:t>
      </w:r>
      <w:r w:rsidR="00D8161C" w:rsidRPr="00415FD3">
        <w:rPr>
          <w:rFonts w:asciiTheme="minorBidi" w:hAnsiTheme="minorBidi"/>
        </w:rPr>
        <w:t xml:space="preserve"> </w:t>
      </w:r>
      <w:r w:rsidR="00CF5236" w:rsidRPr="00415FD3">
        <w:rPr>
          <w:rFonts w:asciiTheme="minorBidi" w:hAnsiTheme="minorBidi"/>
        </w:rPr>
        <w:t>allow</w:t>
      </w:r>
      <w:r w:rsidR="00D8161C" w:rsidRPr="00415FD3">
        <w:rPr>
          <w:rFonts w:asciiTheme="minorBidi" w:hAnsiTheme="minorBidi"/>
        </w:rPr>
        <w:t xml:space="preserve"> the organisation to compete effectively</w:t>
      </w:r>
      <w:r w:rsidR="00D3181A" w:rsidRPr="00415FD3">
        <w:rPr>
          <w:rFonts w:asciiTheme="minorBidi" w:hAnsiTheme="minorBidi"/>
        </w:rPr>
        <w:t xml:space="preserve"> with other global automotive manufacturers.</w:t>
      </w:r>
    </w:p>
    <w:p w14:paraId="42AD205D" w14:textId="2ABFD92A" w:rsidR="001F5544" w:rsidRPr="00415FD3" w:rsidRDefault="00A94C42" w:rsidP="00415FD3">
      <w:pPr>
        <w:spacing w:line="360" w:lineRule="auto"/>
        <w:rPr>
          <w:rFonts w:asciiTheme="minorBidi" w:hAnsiTheme="minorBidi"/>
        </w:rPr>
      </w:pPr>
      <w:r w:rsidRPr="00415FD3">
        <w:rPr>
          <w:rFonts w:asciiTheme="minorBidi" w:hAnsiTheme="minorBidi"/>
        </w:rPr>
        <w:t xml:space="preserve">Kamran (2025) looks at </w:t>
      </w:r>
      <w:r w:rsidR="00BC4BEF" w:rsidRPr="00415FD3">
        <w:rPr>
          <w:rFonts w:asciiTheme="minorBidi" w:hAnsiTheme="minorBidi"/>
        </w:rPr>
        <w:t>Ansoff's matrix</w:t>
      </w:r>
      <w:r w:rsidR="008A099E" w:rsidRPr="00415FD3">
        <w:rPr>
          <w:rFonts w:asciiTheme="minorBidi" w:hAnsiTheme="minorBidi"/>
        </w:rPr>
        <w:t xml:space="preserve"> a</w:t>
      </w:r>
      <w:r w:rsidRPr="00415FD3">
        <w:rPr>
          <w:rFonts w:asciiTheme="minorBidi" w:hAnsiTheme="minorBidi"/>
        </w:rPr>
        <w:t xml:space="preserve">s </w:t>
      </w:r>
      <w:r w:rsidR="009E033A" w:rsidRPr="00415FD3">
        <w:rPr>
          <w:rFonts w:asciiTheme="minorBidi" w:hAnsiTheme="minorBidi"/>
        </w:rPr>
        <w:t>a valuable tool</w:t>
      </w:r>
      <w:r w:rsidR="008A099E" w:rsidRPr="00415FD3">
        <w:rPr>
          <w:rFonts w:asciiTheme="minorBidi" w:hAnsiTheme="minorBidi"/>
        </w:rPr>
        <w:t xml:space="preserve"> to understand Volkswagen’s growth strategy.</w:t>
      </w:r>
      <w:r w:rsidR="00CB570E" w:rsidRPr="00415FD3">
        <w:rPr>
          <w:rFonts w:asciiTheme="minorBidi" w:hAnsiTheme="minorBidi"/>
        </w:rPr>
        <w:t xml:space="preserve"> Volkswagen</w:t>
      </w:r>
      <w:r w:rsidR="00C327ED" w:rsidRPr="00415FD3">
        <w:rPr>
          <w:rFonts w:asciiTheme="minorBidi" w:hAnsiTheme="minorBidi"/>
        </w:rPr>
        <w:t xml:space="preserve"> can use </w:t>
      </w:r>
      <w:r w:rsidR="0086633F" w:rsidRPr="00415FD3">
        <w:rPr>
          <w:rFonts w:asciiTheme="minorBidi" w:hAnsiTheme="minorBidi"/>
        </w:rPr>
        <w:t xml:space="preserve">Market penetration strategies like </w:t>
      </w:r>
      <w:r w:rsidR="00C327ED" w:rsidRPr="00415FD3">
        <w:rPr>
          <w:rFonts w:asciiTheme="minorBidi" w:hAnsiTheme="minorBidi"/>
        </w:rPr>
        <w:t>improved marketing campaigns and competitive pricing to increase the sales of existing vehicle models in established markets</w:t>
      </w:r>
      <w:r w:rsidR="0086633F" w:rsidRPr="00415FD3">
        <w:rPr>
          <w:rFonts w:asciiTheme="minorBidi" w:hAnsiTheme="minorBidi"/>
        </w:rPr>
        <w:t xml:space="preserve">. </w:t>
      </w:r>
      <w:r w:rsidR="0047150E" w:rsidRPr="00415FD3">
        <w:rPr>
          <w:rFonts w:asciiTheme="minorBidi" w:hAnsiTheme="minorBidi"/>
        </w:rPr>
        <w:t>For</w:t>
      </w:r>
      <w:r w:rsidR="0070016A" w:rsidRPr="00415FD3">
        <w:rPr>
          <w:rFonts w:asciiTheme="minorBidi" w:hAnsiTheme="minorBidi"/>
        </w:rPr>
        <w:t xml:space="preserve"> product development </w:t>
      </w:r>
      <w:r w:rsidR="007E1287" w:rsidRPr="00415FD3">
        <w:rPr>
          <w:rFonts w:asciiTheme="minorBidi" w:hAnsiTheme="minorBidi"/>
        </w:rPr>
        <w:t>Volkswagen</w:t>
      </w:r>
      <w:r w:rsidR="0070016A" w:rsidRPr="00415FD3">
        <w:rPr>
          <w:rFonts w:asciiTheme="minorBidi" w:hAnsiTheme="minorBidi"/>
        </w:rPr>
        <w:t xml:space="preserve"> are looking are introducing new electric vehicles and integrating advanced digital features such as connectivity and autonomous driving technology</w:t>
      </w:r>
      <w:r w:rsidR="00CC7A1F" w:rsidRPr="00415FD3">
        <w:rPr>
          <w:rFonts w:asciiTheme="minorBidi" w:hAnsiTheme="minorBidi"/>
        </w:rPr>
        <w:t xml:space="preserve">. </w:t>
      </w:r>
      <w:r w:rsidR="007E1287" w:rsidRPr="00415FD3">
        <w:rPr>
          <w:rFonts w:asciiTheme="minorBidi" w:hAnsiTheme="minorBidi"/>
        </w:rPr>
        <w:t>The organisation looks at expanding sales into emerging markets where demand for affordable vehicles and sustainable transportation is increasing for their market development strategy.</w:t>
      </w:r>
    </w:p>
    <w:p w14:paraId="43BB87BD" w14:textId="77777777" w:rsidR="001F5544" w:rsidRDefault="001F5544" w:rsidP="00CC6B5B"/>
    <w:p w14:paraId="53F891A6" w14:textId="6F8AE4B7" w:rsidR="001F5544" w:rsidRDefault="001C75AC" w:rsidP="005C1EC5">
      <w:pPr>
        <w:pStyle w:val="Heading1"/>
      </w:pPr>
      <w:bookmarkStart w:id="12" w:name="_Toc225422493"/>
      <w:r>
        <w:t xml:space="preserve">5. </w:t>
      </w:r>
      <w:r w:rsidR="005C1EC5">
        <w:t>Sustainability and Strategic Recommendations</w:t>
      </w:r>
      <w:bookmarkEnd w:id="12"/>
    </w:p>
    <w:p w14:paraId="52C321C6" w14:textId="5FB32CC8" w:rsidR="00701053" w:rsidRPr="00AD7F6B" w:rsidRDefault="009E033A" w:rsidP="00AD7F6B">
      <w:pPr>
        <w:spacing w:line="360" w:lineRule="auto"/>
        <w:rPr>
          <w:rFonts w:asciiTheme="minorBidi" w:hAnsiTheme="minorBidi"/>
        </w:rPr>
      </w:pPr>
      <w:r w:rsidRPr="00AD7F6B">
        <w:rPr>
          <w:rFonts w:asciiTheme="minorBidi" w:hAnsiTheme="minorBidi"/>
        </w:rPr>
        <w:t>a key factor</w:t>
      </w:r>
      <w:r w:rsidR="00DA5346" w:rsidRPr="00AD7F6B">
        <w:rPr>
          <w:rFonts w:asciiTheme="minorBidi" w:hAnsiTheme="minorBidi"/>
        </w:rPr>
        <w:t xml:space="preserve"> in </w:t>
      </w:r>
      <w:r w:rsidR="00033328" w:rsidRPr="00AD7F6B">
        <w:rPr>
          <w:rFonts w:asciiTheme="minorBidi" w:hAnsiTheme="minorBidi"/>
        </w:rPr>
        <w:t>Volkswagen’s</w:t>
      </w:r>
      <w:r w:rsidR="00DA5346" w:rsidRPr="00AD7F6B">
        <w:rPr>
          <w:rFonts w:asciiTheme="minorBidi" w:hAnsiTheme="minorBidi"/>
        </w:rPr>
        <w:t xml:space="preserve"> strategy is sustainability as the organisation looks to align its operation with global environmental objectives</w:t>
      </w:r>
      <w:r w:rsidR="00033328" w:rsidRPr="00AD7F6B">
        <w:rPr>
          <w:rFonts w:asciiTheme="minorBidi" w:hAnsiTheme="minorBidi"/>
        </w:rPr>
        <w:t xml:space="preserve">. </w:t>
      </w:r>
      <w:r w:rsidR="00A87CD1" w:rsidRPr="00AD7F6B">
        <w:rPr>
          <w:rFonts w:asciiTheme="minorBidi" w:hAnsiTheme="minorBidi"/>
        </w:rPr>
        <w:t>The organisation</w:t>
      </w:r>
      <w:r w:rsidR="00A80B25" w:rsidRPr="00AD7F6B">
        <w:rPr>
          <w:rFonts w:asciiTheme="minorBidi" w:hAnsiTheme="minorBidi"/>
        </w:rPr>
        <w:t xml:space="preserve"> </w:t>
      </w:r>
      <w:r w:rsidR="00210FEB" w:rsidRPr="00AD7F6B">
        <w:rPr>
          <w:rFonts w:asciiTheme="minorBidi" w:hAnsiTheme="minorBidi"/>
        </w:rPr>
        <w:t>is</w:t>
      </w:r>
      <w:r w:rsidR="00A80B25" w:rsidRPr="00AD7F6B">
        <w:rPr>
          <w:rFonts w:asciiTheme="minorBidi" w:hAnsiTheme="minorBidi"/>
        </w:rPr>
        <w:t xml:space="preserve"> significantly expanding its electric</w:t>
      </w:r>
      <w:r w:rsidR="00053A9A" w:rsidRPr="00AD7F6B">
        <w:rPr>
          <w:rFonts w:asciiTheme="minorBidi" w:hAnsiTheme="minorBidi"/>
        </w:rPr>
        <w:t xml:space="preserve"> vehicle production and</w:t>
      </w:r>
      <w:r w:rsidR="00BF2DE5" w:rsidRPr="00AD7F6B">
        <w:rPr>
          <w:rFonts w:asciiTheme="minorBidi" w:hAnsiTheme="minorBidi"/>
        </w:rPr>
        <w:t xml:space="preserve"> are</w:t>
      </w:r>
      <w:r w:rsidR="00053A9A" w:rsidRPr="00AD7F6B">
        <w:rPr>
          <w:rFonts w:asciiTheme="minorBidi" w:hAnsiTheme="minorBidi"/>
        </w:rPr>
        <w:t xml:space="preserve"> committed </w:t>
      </w:r>
      <w:r w:rsidR="005F11BE" w:rsidRPr="00AD7F6B">
        <w:rPr>
          <w:rFonts w:asciiTheme="minorBidi" w:hAnsiTheme="minorBidi"/>
        </w:rPr>
        <w:t>to</w:t>
      </w:r>
      <w:r w:rsidR="00053A9A" w:rsidRPr="00AD7F6B">
        <w:rPr>
          <w:rFonts w:asciiTheme="minorBidi" w:hAnsiTheme="minorBidi"/>
        </w:rPr>
        <w:t xml:space="preserve"> reducing carbon emissions in their manufacturing process</w:t>
      </w:r>
      <w:r w:rsidR="005F11BE" w:rsidRPr="00AD7F6B">
        <w:rPr>
          <w:rFonts w:asciiTheme="minorBidi" w:hAnsiTheme="minorBidi"/>
        </w:rPr>
        <w:t xml:space="preserve"> and supply chains</w:t>
      </w:r>
      <w:r w:rsidR="00235D96" w:rsidRPr="00AD7F6B">
        <w:rPr>
          <w:rFonts w:asciiTheme="minorBidi" w:hAnsiTheme="minorBidi"/>
        </w:rPr>
        <w:t xml:space="preserve">. </w:t>
      </w:r>
      <w:r w:rsidR="005D44D9" w:rsidRPr="00AD7F6B">
        <w:rPr>
          <w:rFonts w:asciiTheme="minorBidi" w:hAnsiTheme="minorBidi"/>
        </w:rPr>
        <w:t>These plans</w:t>
      </w:r>
      <w:r w:rsidR="001A7755" w:rsidRPr="00AD7F6B">
        <w:rPr>
          <w:rFonts w:asciiTheme="minorBidi" w:hAnsiTheme="minorBidi"/>
        </w:rPr>
        <w:t xml:space="preserve"> </w:t>
      </w:r>
      <w:r w:rsidR="00701053" w:rsidRPr="00AD7F6B">
        <w:rPr>
          <w:rFonts w:asciiTheme="minorBidi" w:hAnsiTheme="minorBidi"/>
        </w:rPr>
        <w:t>show</w:t>
      </w:r>
      <w:r w:rsidR="001A7755" w:rsidRPr="00AD7F6B">
        <w:rPr>
          <w:rFonts w:asciiTheme="minorBidi" w:hAnsiTheme="minorBidi"/>
        </w:rPr>
        <w:t xml:space="preserve"> Volkswagens attempt to rebuild </w:t>
      </w:r>
      <w:r w:rsidR="00D14D4B" w:rsidRPr="00AD7F6B">
        <w:rPr>
          <w:rFonts w:asciiTheme="minorBidi" w:hAnsiTheme="minorBidi"/>
        </w:rPr>
        <w:t xml:space="preserve">credibility following the emissions scandal </w:t>
      </w:r>
      <w:r w:rsidR="000355CD" w:rsidRPr="00AD7F6B">
        <w:rPr>
          <w:rFonts w:asciiTheme="minorBidi" w:hAnsiTheme="minorBidi"/>
        </w:rPr>
        <w:t>by prioritising environmental responsibility</w:t>
      </w:r>
      <w:r w:rsidR="00321634" w:rsidRPr="00AD7F6B">
        <w:rPr>
          <w:rFonts w:asciiTheme="minorBidi" w:hAnsiTheme="minorBidi"/>
        </w:rPr>
        <w:t xml:space="preserve">. </w:t>
      </w:r>
    </w:p>
    <w:p w14:paraId="25D18310" w14:textId="0EA306D7" w:rsidR="00E9126F" w:rsidRPr="00AD7F6B" w:rsidRDefault="009D3D08" w:rsidP="00AD7F6B">
      <w:pPr>
        <w:spacing w:line="360" w:lineRule="auto"/>
        <w:rPr>
          <w:rFonts w:asciiTheme="minorBidi" w:hAnsiTheme="minorBidi"/>
        </w:rPr>
      </w:pPr>
      <w:r w:rsidRPr="00AD7F6B">
        <w:rPr>
          <w:rFonts w:asciiTheme="minorBidi" w:hAnsiTheme="minorBidi"/>
        </w:rPr>
        <w:t>Another</w:t>
      </w:r>
      <w:r w:rsidR="00CF07E9" w:rsidRPr="00AD7F6B">
        <w:rPr>
          <w:rFonts w:asciiTheme="minorBidi" w:hAnsiTheme="minorBidi"/>
        </w:rPr>
        <w:t xml:space="preserve"> </w:t>
      </w:r>
      <w:r w:rsidR="00141DCB" w:rsidRPr="00AD7F6B">
        <w:rPr>
          <w:rFonts w:asciiTheme="minorBidi" w:hAnsiTheme="minorBidi"/>
        </w:rPr>
        <w:t xml:space="preserve">Important </w:t>
      </w:r>
      <w:r w:rsidR="00CF07E9" w:rsidRPr="00AD7F6B">
        <w:rPr>
          <w:rFonts w:asciiTheme="minorBidi" w:hAnsiTheme="minorBidi"/>
        </w:rPr>
        <w:t>opportunity for Volkswagens strategic growth is international expansion</w:t>
      </w:r>
      <w:r w:rsidR="00141DCB" w:rsidRPr="00AD7F6B">
        <w:rPr>
          <w:rFonts w:asciiTheme="minorBidi" w:hAnsiTheme="minorBidi"/>
        </w:rPr>
        <w:t>. New markets are adopting environmental policies that encourage the transition towards electric</w:t>
      </w:r>
      <w:r w:rsidR="003857B5" w:rsidRPr="00AD7F6B">
        <w:rPr>
          <w:rFonts w:asciiTheme="minorBidi" w:hAnsiTheme="minorBidi"/>
        </w:rPr>
        <w:t xml:space="preserve"> vehicles. </w:t>
      </w:r>
      <w:r w:rsidR="00EB3BDF" w:rsidRPr="00AD7F6B">
        <w:rPr>
          <w:rFonts w:asciiTheme="minorBidi" w:hAnsiTheme="minorBidi"/>
        </w:rPr>
        <w:t>In their Article (Wang, 2024)</w:t>
      </w:r>
      <w:r w:rsidR="005E6144" w:rsidRPr="00AD7F6B">
        <w:rPr>
          <w:rFonts w:asciiTheme="minorBidi" w:hAnsiTheme="minorBidi"/>
        </w:rPr>
        <w:t xml:space="preserve"> </w:t>
      </w:r>
      <w:r w:rsidR="00474235" w:rsidRPr="00AD7F6B">
        <w:rPr>
          <w:rFonts w:asciiTheme="minorBidi" w:hAnsiTheme="minorBidi"/>
        </w:rPr>
        <w:t>states that</w:t>
      </w:r>
      <w:r w:rsidR="00EB3BDF" w:rsidRPr="00AD7F6B">
        <w:rPr>
          <w:rFonts w:asciiTheme="minorBidi" w:hAnsiTheme="minorBidi"/>
        </w:rPr>
        <w:t xml:space="preserve"> </w:t>
      </w:r>
      <w:r w:rsidR="00474235" w:rsidRPr="00AD7F6B">
        <w:rPr>
          <w:rFonts w:asciiTheme="minorBidi" w:hAnsiTheme="minorBidi"/>
        </w:rPr>
        <w:t>b</w:t>
      </w:r>
      <w:r w:rsidR="003857B5" w:rsidRPr="00AD7F6B">
        <w:rPr>
          <w:rFonts w:asciiTheme="minorBidi" w:hAnsiTheme="minorBidi"/>
        </w:rPr>
        <w:t xml:space="preserve">asing production facilities and </w:t>
      </w:r>
      <w:r w:rsidR="003857B5" w:rsidRPr="00AD7F6B">
        <w:rPr>
          <w:rFonts w:asciiTheme="minorBidi" w:hAnsiTheme="minorBidi"/>
        </w:rPr>
        <w:lastRenderedPageBreak/>
        <w:t>creating strategic partnerships in these countries</w:t>
      </w:r>
      <w:r w:rsidR="00F41A8B" w:rsidRPr="00AD7F6B">
        <w:rPr>
          <w:rFonts w:asciiTheme="minorBidi" w:hAnsiTheme="minorBidi"/>
        </w:rPr>
        <w:t>, Volkswagen can strengthen its global presence while transitioning to sustainable transportation</w:t>
      </w:r>
      <w:r w:rsidR="00E9126F" w:rsidRPr="00AD7F6B">
        <w:rPr>
          <w:rFonts w:asciiTheme="minorBidi" w:hAnsiTheme="minorBidi"/>
        </w:rPr>
        <w:t>.</w:t>
      </w:r>
    </w:p>
    <w:p w14:paraId="4719CE88" w14:textId="77777777" w:rsidR="00910F10" w:rsidRPr="00AD7F6B" w:rsidRDefault="00AC51A7" w:rsidP="00AD7F6B">
      <w:pPr>
        <w:spacing w:line="360" w:lineRule="auto"/>
        <w:rPr>
          <w:rFonts w:asciiTheme="minorBidi" w:hAnsiTheme="minorBidi"/>
        </w:rPr>
      </w:pPr>
      <w:r w:rsidRPr="00AD7F6B">
        <w:rPr>
          <w:rFonts w:asciiTheme="minorBidi" w:hAnsiTheme="minorBidi"/>
        </w:rPr>
        <w:t xml:space="preserve">If </w:t>
      </w:r>
      <w:r w:rsidR="00BE7D4E" w:rsidRPr="00AD7F6B">
        <w:rPr>
          <w:rFonts w:asciiTheme="minorBidi" w:hAnsiTheme="minorBidi"/>
        </w:rPr>
        <w:t xml:space="preserve">Volkswagen look to strengthen stakeholder trust they need to improve corporate governance and transparency. </w:t>
      </w:r>
      <w:r w:rsidR="00C52367" w:rsidRPr="00AD7F6B">
        <w:rPr>
          <w:rFonts w:asciiTheme="minorBidi" w:hAnsiTheme="minorBidi"/>
        </w:rPr>
        <w:t>I</w:t>
      </w:r>
      <w:r w:rsidR="00DC2A54" w:rsidRPr="00AD7F6B">
        <w:rPr>
          <w:rFonts w:asciiTheme="minorBidi" w:hAnsiTheme="minorBidi"/>
        </w:rPr>
        <w:t>f</w:t>
      </w:r>
      <w:r w:rsidR="00C52367" w:rsidRPr="00AD7F6B">
        <w:rPr>
          <w:rFonts w:asciiTheme="minorBidi" w:hAnsiTheme="minorBidi"/>
        </w:rPr>
        <w:t xml:space="preserve"> Volkswagen</w:t>
      </w:r>
      <w:r w:rsidR="00DC2A54" w:rsidRPr="00AD7F6B">
        <w:rPr>
          <w:rFonts w:asciiTheme="minorBidi" w:hAnsiTheme="minorBidi"/>
        </w:rPr>
        <w:t xml:space="preserve"> want to reinforce </w:t>
      </w:r>
      <w:r w:rsidR="00C97B87" w:rsidRPr="00AD7F6B">
        <w:rPr>
          <w:rFonts w:asciiTheme="minorBidi" w:hAnsiTheme="minorBidi"/>
        </w:rPr>
        <w:t>their</w:t>
      </w:r>
      <w:r w:rsidR="00DC2A54" w:rsidRPr="00AD7F6B">
        <w:rPr>
          <w:rFonts w:asciiTheme="minorBidi" w:hAnsiTheme="minorBidi"/>
        </w:rPr>
        <w:t xml:space="preserve"> reputation as responsible global </w:t>
      </w:r>
      <w:r w:rsidR="001B4F68" w:rsidRPr="00AD7F6B">
        <w:rPr>
          <w:rFonts w:asciiTheme="minorBidi" w:hAnsiTheme="minorBidi"/>
        </w:rPr>
        <w:t>manufacturer,</w:t>
      </w:r>
      <w:r w:rsidR="00DC2A54" w:rsidRPr="00AD7F6B">
        <w:rPr>
          <w:rFonts w:asciiTheme="minorBidi" w:hAnsiTheme="minorBidi"/>
        </w:rPr>
        <w:t xml:space="preserve"> they need to demonstrate ethical leadership and environmental responsibility to rebuild public confidence.</w:t>
      </w:r>
      <w:r w:rsidR="00C97B87" w:rsidRPr="00AD7F6B">
        <w:rPr>
          <w:rFonts w:asciiTheme="minorBidi" w:hAnsiTheme="minorBidi"/>
        </w:rPr>
        <w:t xml:space="preserve"> </w:t>
      </w:r>
      <w:r w:rsidR="00BC3F2E" w:rsidRPr="00AD7F6B">
        <w:rPr>
          <w:rFonts w:asciiTheme="minorBidi" w:hAnsiTheme="minorBidi"/>
        </w:rPr>
        <w:t>(de Oliveira Lima</w:t>
      </w:r>
      <w:r w:rsidR="00B35343" w:rsidRPr="00AD7F6B">
        <w:rPr>
          <w:rFonts w:asciiTheme="minorBidi" w:hAnsiTheme="minorBidi"/>
        </w:rPr>
        <w:t xml:space="preserve"> et al</w:t>
      </w:r>
      <w:r w:rsidR="00BC3F2E" w:rsidRPr="00AD7F6B">
        <w:rPr>
          <w:rFonts w:asciiTheme="minorBidi" w:hAnsiTheme="minorBidi"/>
        </w:rPr>
        <w:t xml:space="preserve">, 2024) </w:t>
      </w:r>
      <w:r w:rsidR="00DB1020" w:rsidRPr="00AD7F6B">
        <w:rPr>
          <w:rFonts w:asciiTheme="minorBidi" w:hAnsiTheme="minorBidi"/>
        </w:rPr>
        <w:t>explains how t</w:t>
      </w:r>
      <w:r w:rsidR="009E222D" w:rsidRPr="00AD7F6B">
        <w:rPr>
          <w:rFonts w:asciiTheme="minorBidi" w:hAnsiTheme="minorBidi"/>
        </w:rPr>
        <w:t>he organisation can enhance its competitive advantage while contributing to global environmental objectives by integrating sustainability into all aspects of its business operations</w:t>
      </w:r>
      <w:r w:rsidR="00DD3314" w:rsidRPr="00AD7F6B">
        <w:rPr>
          <w:rFonts w:asciiTheme="minorBidi" w:hAnsiTheme="minorBidi"/>
        </w:rPr>
        <w:t>.</w:t>
      </w:r>
      <w:r w:rsidR="00910F10" w:rsidRPr="00AD7F6B">
        <w:rPr>
          <w:rFonts w:asciiTheme="minorBidi" w:hAnsiTheme="minorBidi"/>
        </w:rPr>
        <w:t xml:space="preserve"> </w:t>
      </w:r>
    </w:p>
    <w:p w14:paraId="186BE39F" w14:textId="623FDD4D" w:rsidR="00910F10" w:rsidRDefault="00910F10" w:rsidP="00910F10">
      <w:pPr>
        <w:pStyle w:val="Heading1"/>
      </w:pPr>
      <w:bookmarkStart w:id="13" w:name="_Toc225422494"/>
      <w:r>
        <w:t>6. Conclusion</w:t>
      </w:r>
      <w:bookmarkEnd w:id="13"/>
    </w:p>
    <w:p w14:paraId="0301EBDE" w14:textId="5CE97AAF" w:rsidR="001F5544" w:rsidRPr="00AD7F6B" w:rsidRDefault="009B0F4C" w:rsidP="00AD7F6B">
      <w:pPr>
        <w:spacing w:line="360" w:lineRule="auto"/>
        <w:rPr>
          <w:rFonts w:asciiTheme="minorBidi" w:hAnsiTheme="minorBidi"/>
        </w:rPr>
      </w:pPr>
      <w:r w:rsidRPr="00AD7F6B">
        <w:rPr>
          <w:rFonts w:asciiTheme="minorBidi" w:hAnsiTheme="minorBidi"/>
        </w:rPr>
        <w:t>This report looked at the strategic position of Volkswagen</w:t>
      </w:r>
      <w:r w:rsidR="00C14755" w:rsidRPr="00AD7F6B">
        <w:rPr>
          <w:rFonts w:asciiTheme="minorBidi" w:hAnsiTheme="minorBidi"/>
        </w:rPr>
        <w:t xml:space="preserve"> in the global automotive industry by analysing both the external environment and the organisation internal resources. The analysis shows that the automotive sector is going through a period of significant change that is driven by technological innovation</w:t>
      </w:r>
      <w:r w:rsidR="008A033B" w:rsidRPr="00AD7F6B">
        <w:rPr>
          <w:rFonts w:asciiTheme="minorBidi" w:hAnsiTheme="minorBidi"/>
        </w:rPr>
        <w:t xml:space="preserve">, environmental regulation and changing consumer </w:t>
      </w:r>
      <w:r w:rsidR="00384AF5" w:rsidRPr="00AD7F6B">
        <w:rPr>
          <w:rFonts w:asciiTheme="minorBidi" w:hAnsiTheme="minorBidi"/>
        </w:rPr>
        <w:t>expectations.</w:t>
      </w:r>
    </w:p>
    <w:p w14:paraId="338A5AC7" w14:textId="3E6054E8" w:rsidR="00910F10" w:rsidRPr="00AD7F6B" w:rsidRDefault="001D5F56" w:rsidP="00AD7F6B">
      <w:pPr>
        <w:spacing w:line="360" w:lineRule="auto"/>
        <w:rPr>
          <w:rFonts w:asciiTheme="minorBidi" w:hAnsiTheme="minorBidi"/>
        </w:rPr>
      </w:pPr>
      <w:r w:rsidRPr="00AD7F6B">
        <w:rPr>
          <w:rFonts w:asciiTheme="minorBidi" w:hAnsiTheme="minorBidi"/>
        </w:rPr>
        <w:t xml:space="preserve">using tools like </w:t>
      </w:r>
      <w:r w:rsidR="00200AED" w:rsidRPr="00AD7F6B">
        <w:rPr>
          <w:rFonts w:asciiTheme="minorBidi" w:hAnsiTheme="minorBidi"/>
        </w:rPr>
        <w:t xml:space="preserve">PESTLE and Porter’s five forces </w:t>
      </w:r>
      <w:r w:rsidR="00C11213" w:rsidRPr="00AD7F6B">
        <w:rPr>
          <w:rFonts w:asciiTheme="minorBidi" w:hAnsiTheme="minorBidi"/>
        </w:rPr>
        <w:t xml:space="preserve">we can see the importance of sustainability policies, technological </w:t>
      </w:r>
      <w:r w:rsidR="00321634" w:rsidRPr="00AD7F6B">
        <w:rPr>
          <w:rFonts w:asciiTheme="minorBidi" w:hAnsiTheme="minorBidi"/>
        </w:rPr>
        <w:t>advancement,</w:t>
      </w:r>
      <w:r w:rsidR="00C11213" w:rsidRPr="00AD7F6B">
        <w:rPr>
          <w:rFonts w:asciiTheme="minorBidi" w:hAnsiTheme="minorBidi"/>
        </w:rPr>
        <w:t xml:space="preserve"> and intense competition between global automotive manufacturers. </w:t>
      </w:r>
      <w:r w:rsidR="00A4033A">
        <w:rPr>
          <w:rFonts w:asciiTheme="minorBidi" w:hAnsiTheme="minorBidi"/>
        </w:rPr>
        <w:t>Internal</w:t>
      </w:r>
      <w:r w:rsidR="008A4624" w:rsidRPr="00AD7F6B">
        <w:rPr>
          <w:rFonts w:asciiTheme="minorBidi" w:hAnsiTheme="minorBidi"/>
        </w:rPr>
        <w:t xml:space="preserve"> analysis shows that Volkswagen possess strong strategic resources like a diverse brand portfolio, extensive manufacturing </w:t>
      </w:r>
      <w:r w:rsidR="00321634" w:rsidRPr="00AD7F6B">
        <w:rPr>
          <w:rFonts w:asciiTheme="minorBidi" w:hAnsiTheme="minorBidi"/>
        </w:rPr>
        <w:t>capabilities,</w:t>
      </w:r>
      <w:r w:rsidR="008A4624" w:rsidRPr="00AD7F6B">
        <w:rPr>
          <w:rFonts w:asciiTheme="minorBidi" w:hAnsiTheme="minorBidi"/>
        </w:rPr>
        <w:t xml:space="preserve"> and substantial financial strength</w:t>
      </w:r>
      <w:r w:rsidR="00EA7D82" w:rsidRPr="00AD7F6B">
        <w:rPr>
          <w:rFonts w:asciiTheme="minorBidi" w:hAnsiTheme="minorBidi"/>
        </w:rPr>
        <w:t>.</w:t>
      </w:r>
    </w:p>
    <w:p w14:paraId="32F7B69D" w14:textId="1A11D717" w:rsidR="00EA7D82" w:rsidRPr="00AD7F6B" w:rsidRDefault="00EA7D82" w:rsidP="00AD7F6B">
      <w:pPr>
        <w:spacing w:line="360" w:lineRule="auto"/>
        <w:rPr>
          <w:rFonts w:asciiTheme="minorBidi" w:hAnsiTheme="minorBidi"/>
        </w:rPr>
      </w:pPr>
      <w:r w:rsidRPr="00AD7F6B">
        <w:rPr>
          <w:rFonts w:asciiTheme="minorBidi" w:hAnsiTheme="minorBidi"/>
        </w:rPr>
        <w:t xml:space="preserve">However, Volkswagen must continue to adapt to challenges like electrification, sustainability on digital transformation. </w:t>
      </w:r>
      <w:r w:rsidR="00580927" w:rsidRPr="00AD7F6B">
        <w:rPr>
          <w:rFonts w:asciiTheme="minorBidi" w:hAnsiTheme="minorBidi"/>
        </w:rPr>
        <w:t xml:space="preserve">The reputational impact of the </w:t>
      </w:r>
      <w:r w:rsidR="00034248">
        <w:rPr>
          <w:rFonts w:asciiTheme="minorBidi" w:hAnsiTheme="minorBidi"/>
        </w:rPr>
        <w:t>Volkswagen</w:t>
      </w:r>
      <w:r w:rsidR="00580927" w:rsidRPr="00AD7F6B">
        <w:rPr>
          <w:rFonts w:asciiTheme="minorBidi" w:hAnsiTheme="minorBidi"/>
        </w:rPr>
        <w:t xml:space="preserve"> emissions scandal also demonstrates the importance of strong corporate governance and ethical decision making in modern business environments.</w:t>
      </w:r>
    </w:p>
    <w:p w14:paraId="11440EFE" w14:textId="77777777" w:rsidR="00910F10" w:rsidRDefault="00910F10" w:rsidP="00CC6B5B"/>
    <w:p w14:paraId="2FD8FCEA" w14:textId="77777777" w:rsidR="00910F10" w:rsidRDefault="00910F10" w:rsidP="00CC6B5B"/>
    <w:p w14:paraId="21D2E8FD" w14:textId="77777777" w:rsidR="00910F10" w:rsidRDefault="00910F10" w:rsidP="00CC6B5B"/>
    <w:p w14:paraId="4C09F36A" w14:textId="77777777" w:rsidR="00910F10" w:rsidRDefault="00910F10" w:rsidP="00CC6B5B"/>
    <w:p w14:paraId="5F62BF6F" w14:textId="77777777" w:rsidR="00910F10" w:rsidRDefault="00910F10" w:rsidP="00CC6B5B"/>
    <w:p w14:paraId="327CD6D3" w14:textId="77777777" w:rsidR="00910F10" w:rsidRDefault="00910F10" w:rsidP="00CC6B5B"/>
    <w:p w14:paraId="44674FD4" w14:textId="77777777" w:rsidR="00910F10" w:rsidRDefault="00910F10" w:rsidP="00CC6B5B"/>
    <w:p w14:paraId="5C90DBAA" w14:textId="77777777" w:rsidR="00910F10" w:rsidRDefault="00910F10" w:rsidP="00CC6B5B"/>
    <w:bookmarkStart w:id="14" w:name="_Toc225422495" w:displacedByCustomXml="next"/>
    <w:sdt>
      <w:sdtPr>
        <w:rPr>
          <w:rFonts w:asciiTheme="minorHAnsi" w:eastAsiaTheme="minorHAnsi" w:hAnsiTheme="minorHAnsi" w:cstheme="minorBidi"/>
          <w:color w:val="auto"/>
          <w:sz w:val="22"/>
          <w:szCs w:val="22"/>
        </w:rPr>
        <w:id w:val="692962146"/>
        <w:docPartObj>
          <w:docPartGallery w:val="Bibliographies"/>
          <w:docPartUnique/>
        </w:docPartObj>
      </w:sdtPr>
      <w:sdtContent>
        <w:p w14:paraId="4C20E28C" w14:textId="52EAEDAC" w:rsidR="00B708FE" w:rsidRPr="009F40F9" w:rsidRDefault="00B708FE" w:rsidP="009F40F9">
          <w:pPr>
            <w:pStyle w:val="Heading1"/>
            <w:rPr>
              <w:rFonts w:asciiTheme="minorHAnsi" w:eastAsiaTheme="minorHAnsi" w:hAnsiTheme="minorHAnsi" w:cstheme="minorBidi"/>
              <w:color w:val="auto"/>
              <w:sz w:val="22"/>
              <w:szCs w:val="22"/>
            </w:rPr>
          </w:pPr>
          <w:r>
            <w:t>References</w:t>
          </w:r>
          <w:bookmarkEnd w:id="14"/>
        </w:p>
        <w:sdt>
          <w:sdtPr>
            <w:id w:val="-573587230"/>
            <w:bibliography/>
          </w:sdtPr>
          <w:sdtContent>
            <w:p w14:paraId="54A2E518" w14:textId="67534125" w:rsidR="00B42FED" w:rsidRDefault="00B42FED" w:rsidP="00B42FED">
              <w:r w:rsidRPr="00B42FED">
                <w:t xml:space="preserve">Bing, G., Al Mughairi, B., Karim, A.M. and Karim, A.M., </w:t>
              </w:r>
              <w:r>
                <w:t>(</w:t>
              </w:r>
              <w:r w:rsidRPr="00B42FED">
                <w:t>2024</w:t>
              </w:r>
              <w:r>
                <w:t>)</w:t>
              </w:r>
              <w:r w:rsidRPr="00B42FED">
                <w:t>. Study on importance of brand loyalty for customer retention for consumer durable products: New era viewpoint. </w:t>
              </w:r>
              <w:r w:rsidRPr="00B42FED">
                <w:rPr>
                  <w:i/>
                  <w:iCs/>
                </w:rPr>
                <w:t>International Journal of Academic Research in Business and Social Sciences</w:t>
              </w:r>
              <w:r w:rsidRPr="00B42FED">
                <w:t>, </w:t>
              </w:r>
              <w:r w:rsidRPr="00B42FED">
                <w:rPr>
                  <w:i/>
                  <w:iCs/>
                </w:rPr>
                <w:t>14</w:t>
              </w:r>
              <w:r w:rsidRPr="00B42FED">
                <w:t>(1), pp.453-464.</w:t>
              </w:r>
            </w:p>
            <w:p w14:paraId="75E9D4FE" w14:textId="77777777" w:rsidR="00B42FED" w:rsidRDefault="00B42FED"/>
            <w:p w14:paraId="0AF44EE0" w14:textId="083BB70B" w:rsidR="00040F77" w:rsidRDefault="00040F77">
              <w:r w:rsidRPr="00040F77">
                <w:t xml:space="preserve">Chaudhuri, A., Subramanian, N. and Dora, M., </w:t>
              </w:r>
              <w:r w:rsidR="005674DF">
                <w:t>(</w:t>
              </w:r>
              <w:r w:rsidRPr="00040F77">
                <w:t>2022</w:t>
              </w:r>
              <w:r w:rsidR="005674DF">
                <w:t>)</w:t>
              </w:r>
              <w:r w:rsidRPr="00040F77">
                <w:t>. Circular economy and digital capabilities of SMEs for providing value to customers: Combined resource-based view and ambidexterity perspective. Journal of Business Research, 142, pp.32-44.</w:t>
              </w:r>
            </w:p>
            <w:p w14:paraId="677F685E" w14:textId="77777777" w:rsidR="00DB1020" w:rsidRDefault="00DB1020"/>
            <w:p w14:paraId="619BF02C" w14:textId="417CEE9B" w:rsidR="00DB1020" w:rsidRDefault="00DB1020" w:rsidP="00DB1020">
              <w:r w:rsidRPr="00DB1020">
                <w:t>de Oliveira Lima, L.A., Ferreira dos Santos, A., Nunes, M.M., Batista da Silva, I., Medeiros da Silva Gomes, V.M., de Oliveira Busto, M., Maia Lavio de Oliveira, M.A. and do Nascimento João, B., 2024. SUSTAINABLE MANAGEMENT PRACTICES: GREEN MARKETING AS A SOURCE FOR ORGANIZATIONAL COMPETITIVE ADVANTAGE. </w:t>
              </w:r>
              <w:r w:rsidRPr="00DB1020">
                <w:rPr>
                  <w:i/>
                  <w:iCs/>
                </w:rPr>
                <w:t>Environmental &amp; Social Management Journal/Revista de Gestão Social e Ambiental</w:t>
              </w:r>
              <w:r w:rsidRPr="00DB1020">
                <w:t>, </w:t>
              </w:r>
              <w:r w:rsidRPr="00DB1020">
                <w:rPr>
                  <w:i/>
                  <w:iCs/>
                </w:rPr>
                <w:t>18</w:t>
              </w:r>
              <w:r w:rsidRPr="00DB1020">
                <w:t>(4).</w:t>
              </w:r>
            </w:p>
            <w:p w14:paraId="04AED586" w14:textId="77777777" w:rsidR="00040F77" w:rsidRDefault="00040F77"/>
            <w:p w14:paraId="17C61CB3" w14:textId="5982A989" w:rsidR="009208A3" w:rsidRDefault="00B708FE">
              <w:r w:rsidRPr="00B708FE">
                <w:t xml:space="preserve">Dieckmann, C., </w:t>
              </w:r>
              <w:r>
                <w:t>(</w:t>
              </w:r>
              <w:r w:rsidRPr="00B708FE">
                <w:t>2023</w:t>
              </w:r>
              <w:r>
                <w:t>)</w:t>
              </w:r>
              <w:r w:rsidRPr="00B708FE">
                <w:t xml:space="preserve">. </w:t>
              </w:r>
              <w:r w:rsidR="00BA26A0">
                <w:t>‘</w:t>
              </w:r>
              <w:r w:rsidRPr="00B708FE">
                <w:t>Business in Practice: Navigating Strategic Transformation in the Automotive Industry–Analysis and Reflection</w:t>
              </w:r>
              <w:r w:rsidR="00BA26A0">
                <w:t>’</w:t>
              </w:r>
              <w:r w:rsidRPr="00B708FE">
                <w:t xml:space="preserve"> (Master's thesis, Universidade NOVA de Lisboa (Portugal)).</w:t>
              </w:r>
            </w:p>
            <w:p w14:paraId="2BF8DE19" w14:textId="77777777" w:rsidR="009208A3" w:rsidRDefault="009208A3"/>
            <w:p w14:paraId="3E5ACDF7" w14:textId="57CD7D3A" w:rsidR="00BA26A0" w:rsidRDefault="009208A3">
              <w:r w:rsidRPr="009208A3">
                <w:t xml:space="preserve">Dias, S., Espadinha-Cruz, P. and Matos, F., </w:t>
              </w:r>
              <w:r w:rsidR="005674DF">
                <w:t>(</w:t>
              </w:r>
              <w:r w:rsidRPr="009208A3">
                <w:t>2023</w:t>
              </w:r>
              <w:r w:rsidR="005674DF">
                <w:t>)</w:t>
              </w:r>
              <w:r w:rsidRPr="009208A3">
                <w:t>. A Porter's five forces model proposal for additive manufacturing technology: A case study in Portuguese industry. Procedia Computer Science, 217, pp.165-176.</w:t>
              </w:r>
            </w:p>
          </w:sdtContent>
        </w:sdt>
        <w:p w14:paraId="564CFE37" w14:textId="77777777" w:rsidR="00BA26A0" w:rsidRDefault="00BA26A0"/>
        <w:p w14:paraId="4F733A60" w14:textId="77777777" w:rsidR="005F361F" w:rsidRDefault="00BA26A0" w:rsidP="00BA26A0">
          <w:r w:rsidRPr="00BA26A0">
            <w:t xml:space="preserve">Freppert, A., Mehn, N., Pereira, A. and Teixeira, T., </w:t>
          </w:r>
          <w:r>
            <w:t>(</w:t>
          </w:r>
          <w:r w:rsidRPr="00BA26A0">
            <w:t>2024</w:t>
          </w:r>
          <w:r>
            <w:t>)</w:t>
          </w:r>
          <w:r w:rsidRPr="00BA26A0">
            <w:t xml:space="preserve">. </w:t>
          </w:r>
          <w:r>
            <w:t>‘</w:t>
          </w:r>
          <w:r w:rsidRPr="00BA26A0">
            <w:t>Volkswagen: Organizational Evolution, Strategic Development and Leadership Dynamic</w:t>
          </w:r>
          <w:r>
            <w:t>’</w:t>
          </w:r>
          <w:r w:rsidRPr="00BA26A0">
            <w:t>s. </w:t>
          </w:r>
          <w:r>
            <w:t>“</w:t>
          </w:r>
          <w:r w:rsidRPr="00BA26A0">
            <w:rPr>
              <w:i/>
              <w:iCs/>
            </w:rPr>
            <w:t>Educational Research</w:t>
          </w:r>
          <w:r>
            <w:rPr>
              <w:i/>
              <w:iCs/>
            </w:rPr>
            <w:t>”</w:t>
          </w:r>
          <w:r w:rsidRPr="00BA26A0">
            <w:rPr>
              <w:i/>
              <w:iCs/>
            </w:rPr>
            <w:t xml:space="preserve"> (IJMCER)</w:t>
          </w:r>
          <w:r w:rsidRPr="00BA26A0">
            <w:t>, </w:t>
          </w:r>
          <w:r w:rsidRPr="00BA26A0">
            <w:rPr>
              <w:i/>
              <w:iCs/>
            </w:rPr>
            <w:t>6</w:t>
          </w:r>
          <w:r w:rsidRPr="00BA26A0">
            <w:t>(2), pp.173-180.</w:t>
          </w:r>
        </w:p>
        <w:p w14:paraId="06161EF2" w14:textId="77777777" w:rsidR="005674DF" w:rsidRDefault="005674DF" w:rsidP="00BA26A0"/>
        <w:p w14:paraId="3D134283" w14:textId="350D6F3E" w:rsidR="005674DF" w:rsidRDefault="005674DF" w:rsidP="00BA26A0">
          <w:r w:rsidRPr="005674DF">
            <w:t xml:space="preserve">Ihemereze, K.C., Ekwezia, A.V., Eyo-Udo, N.L., Ikwue, U., Ufoaro, O.A., Oshioste, E.E. and Daraojimba, C., </w:t>
          </w:r>
          <w:r>
            <w:t>(</w:t>
          </w:r>
          <w:r w:rsidRPr="005674DF">
            <w:t>2023</w:t>
          </w:r>
          <w:r>
            <w:t>)</w:t>
          </w:r>
          <w:r w:rsidRPr="005674DF">
            <w:t>. Bottle to brand: exploring how effective branding energized star lager beer's performance in a fierce market. Engineering Science &amp; Technology Journal, 4(3), pp.169-189.</w:t>
          </w:r>
        </w:p>
        <w:p w14:paraId="5AD8856D" w14:textId="77777777" w:rsidR="00ED4760" w:rsidRDefault="00ED4760" w:rsidP="00BA26A0"/>
        <w:p w14:paraId="378EE490" w14:textId="674746FA" w:rsidR="00ED4760" w:rsidRDefault="00ED4760" w:rsidP="00ED4760">
          <w:r w:rsidRPr="00ED4760">
            <w:t xml:space="preserve">KAMRAN, Q., </w:t>
          </w:r>
          <w:r>
            <w:t>(</w:t>
          </w:r>
          <w:r w:rsidRPr="00ED4760">
            <w:t>2025</w:t>
          </w:r>
          <w:r>
            <w:t>)</w:t>
          </w:r>
          <w:r w:rsidRPr="00ED4760">
            <w:t>. Model</w:t>
          </w:r>
          <w:r w:rsidRPr="00ED4760">
            <w:rPr>
              <w:rFonts w:ascii="Cambria Math" w:hAnsi="Cambria Math" w:cs="Cambria Math"/>
            </w:rPr>
            <w:t>‐</w:t>
          </w:r>
          <w:r w:rsidRPr="00ED4760">
            <w:t>Based Management</w:t>
          </w:r>
          <w:r w:rsidRPr="00ED4760">
            <w:rPr>
              <w:rFonts w:ascii="Aptos" w:hAnsi="Aptos" w:cs="Aptos"/>
            </w:rPr>
            <w:t>–</w:t>
          </w:r>
          <w:r w:rsidRPr="00ED4760">
            <w:t>A Safari of Essential Business Models.</w:t>
          </w:r>
          <w:r w:rsidRPr="00ED4760">
            <w:rPr>
              <w:rFonts w:ascii="Aptos" w:hAnsi="Aptos" w:cs="Aptos"/>
            </w:rPr>
            <w:t> </w:t>
          </w:r>
          <w:r w:rsidRPr="00ED4760">
            <w:rPr>
              <w:i/>
              <w:iCs/>
            </w:rPr>
            <w:t>From Industry 4.0 to Industry 6.0</w:t>
          </w:r>
          <w:r w:rsidRPr="00ED4760">
            <w:t>, pp.139-192.</w:t>
          </w:r>
        </w:p>
        <w:p w14:paraId="08194BD3" w14:textId="77777777" w:rsidR="005C3DD1" w:rsidRDefault="005C3DD1" w:rsidP="00BA26A0"/>
        <w:p w14:paraId="0A507F26" w14:textId="3382F766" w:rsidR="005C3DD1" w:rsidRDefault="005C3DD1" w:rsidP="005C3DD1">
          <w:r w:rsidRPr="005C3DD1">
            <w:t xml:space="preserve">Kanike, U.K., </w:t>
          </w:r>
          <w:r>
            <w:t>(</w:t>
          </w:r>
          <w:r w:rsidRPr="005C3DD1">
            <w:t>2023</w:t>
          </w:r>
          <w:r>
            <w:t>)</w:t>
          </w:r>
          <w:r w:rsidRPr="005C3DD1">
            <w:t>. Factors disrupting supply chain management in manufacturing industries. </w:t>
          </w:r>
          <w:r w:rsidRPr="005C3DD1">
            <w:rPr>
              <w:i/>
              <w:iCs/>
            </w:rPr>
            <w:t>Journal of Supply Chain Management Science</w:t>
          </w:r>
          <w:r w:rsidRPr="005C3DD1">
            <w:t>, </w:t>
          </w:r>
          <w:r w:rsidRPr="005C3DD1">
            <w:rPr>
              <w:i/>
              <w:iCs/>
            </w:rPr>
            <w:t>4</w:t>
          </w:r>
          <w:r w:rsidRPr="005C3DD1">
            <w:t>(1-2), pp.1-24.</w:t>
          </w:r>
        </w:p>
        <w:p w14:paraId="1703961F" w14:textId="77777777" w:rsidR="00CF5236" w:rsidRDefault="00CF5236" w:rsidP="005C3DD1"/>
        <w:p w14:paraId="24CA25B2" w14:textId="659AEC8B" w:rsidR="00CF5236" w:rsidRDefault="00CF5236" w:rsidP="00CF5236">
          <w:r w:rsidRPr="00CF5236">
            <w:t xml:space="preserve">Mihalache, B.I., </w:t>
          </w:r>
          <w:r>
            <w:t>(</w:t>
          </w:r>
          <w:r w:rsidRPr="00CF5236">
            <w:t>2025</w:t>
          </w:r>
          <w:r>
            <w:t>)</w:t>
          </w:r>
          <w:r w:rsidRPr="00CF5236">
            <w:t>. Strategic Imperatives and Market Dynamics for the Auto Leader in the European Business Landscape. Study Case: Volkswagen Group. </w:t>
          </w:r>
          <w:r w:rsidRPr="00CF5236">
            <w:rPr>
              <w:i/>
              <w:iCs/>
            </w:rPr>
            <w:t>Manager (University of Bucharest, Faculty of Business &amp; Administration)</w:t>
          </w:r>
          <w:r w:rsidRPr="00CF5236">
            <w:t>, </w:t>
          </w:r>
          <w:r w:rsidRPr="00CF5236">
            <w:rPr>
              <w:i/>
              <w:iCs/>
            </w:rPr>
            <w:t>41</w:t>
          </w:r>
          <w:r w:rsidRPr="00CF5236">
            <w:t>(1).</w:t>
          </w:r>
        </w:p>
        <w:p w14:paraId="08F991C8" w14:textId="77777777" w:rsidR="005F6CC0" w:rsidRDefault="005F6CC0" w:rsidP="005C3DD1"/>
        <w:p w14:paraId="4ABE17A7" w14:textId="082AE271" w:rsidR="005F6CC0" w:rsidRDefault="005F6CC0" w:rsidP="005F6CC0">
          <w:r w:rsidRPr="005F6CC0">
            <w:t xml:space="preserve">Puyt, R.W., Lie, F.B. and Madsen, D.Ø., </w:t>
          </w:r>
          <w:r>
            <w:t>(</w:t>
          </w:r>
          <w:r w:rsidRPr="005F6CC0">
            <w:t>2025</w:t>
          </w:r>
          <w:r>
            <w:t>)</w:t>
          </w:r>
          <w:r w:rsidRPr="005F6CC0">
            <w:t>. From SOFT approach to SWOT analysis, a historical reconstruction. </w:t>
          </w:r>
          <w:r w:rsidRPr="005F6CC0">
            <w:rPr>
              <w:i/>
              <w:iCs/>
            </w:rPr>
            <w:t>Journal of Management History</w:t>
          </w:r>
          <w:r w:rsidRPr="005F6CC0">
            <w:t>, </w:t>
          </w:r>
          <w:r w:rsidRPr="005F6CC0">
            <w:rPr>
              <w:i/>
              <w:iCs/>
            </w:rPr>
            <w:t>31</w:t>
          </w:r>
          <w:r w:rsidRPr="005F6CC0">
            <w:t>(2), pp.333-373.</w:t>
          </w:r>
        </w:p>
        <w:p w14:paraId="52131838" w14:textId="77777777" w:rsidR="00DA22BB" w:rsidRDefault="00DA22BB" w:rsidP="005C3DD1"/>
        <w:p w14:paraId="0A679E3E" w14:textId="3B1CC7B2" w:rsidR="00DA22BB" w:rsidRDefault="00DA22BB" w:rsidP="00DA22BB">
          <w:r w:rsidRPr="00DA22BB">
            <w:t xml:space="preserve">Rapson, D.S. and Muehlegger, E., </w:t>
          </w:r>
          <w:r>
            <w:t>(</w:t>
          </w:r>
          <w:r w:rsidRPr="00DA22BB">
            <w:t>2023</w:t>
          </w:r>
          <w:r>
            <w:t>)</w:t>
          </w:r>
          <w:r w:rsidRPr="00DA22BB">
            <w:t>. The economics of electric vehicles. </w:t>
          </w:r>
          <w:r w:rsidRPr="00DA22BB">
            <w:rPr>
              <w:i/>
              <w:iCs/>
            </w:rPr>
            <w:t>Review of environmental economics and policy</w:t>
          </w:r>
          <w:r w:rsidRPr="00DA22BB">
            <w:t>, </w:t>
          </w:r>
          <w:r w:rsidRPr="00DA22BB">
            <w:rPr>
              <w:i/>
              <w:iCs/>
            </w:rPr>
            <w:t>17</w:t>
          </w:r>
          <w:r w:rsidRPr="00DA22BB">
            <w:t>(2), pp.274-294.</w:t>
          </w:r>
        </w:p>
        <w:p w14:paraId="2E9AD3E8" w14:textId="77777777" w:rsidR="000F512D" w:rsidRDefault="000F512D" w:rsidP="00BA26A0"/>
        <w:p w14:paraId="5B6E32DE" w14:textId="220F9ECF" w:rsidR="000F512D" w:rsidRDefault="000F512D" w:rsidP="000F512D">
          <w:r w:rsidRPr="000F512D">
            <w:t xml:space="preserve">Revolidis, I., </w:t>
          </w:r>
          <w:r>
            <w:t>(</w:t>
          </w:r>
          <w:r w:rsidRPr="000F512D">
            <w:t>2023</w:t>
          </w:r>
          <w:r>
            <w:t>)</w:t>
          </w:r>
          <w:r w:rsidRPr="000F512D">
            <w:t>. Collective Redress in Environmental Matters-A Private International Law Perspective Through the Lens of the Dieselgate Scandal. In </w:t>
          </w:r>
          <w:r w:rsidRPr="000F512D">
            <w:rPr>
              <w:i/>
              <w:iCs/>
            </w:rPr>
            <w:t>Lex&amp;Forum</w:t>
          </w:r>
          <w:r w:rsidRPr="000F512D">
            <w:t> (Vol. 3, pp. 593-611).</w:t>
          </w:r>
        </w:p>
        <w:p w14:paraId="39FD09E1" w14:textId="77777777" w:rsidR="00C44CE4" w:rsidRDefault="00C44CE4" w:rsidP="00BA26A0"/>
        <w:p w14:paraId="72B6BF81" w14:textId="1712623D" w:rsidR="00C44CE4" w:rsidRDefault="00C44CE4" w:rsidP="00C44CE4">
          <w:r w:rsidRPr="00C44CE4">
            <w:t xml:space="preserve">Sebo, D., </w:t>
          </w:r>
          <w:r>
            <w:t>(</w:t>
          </w:r>
          <w:r w:rsidRPr="00C44CE4">
            <w:t>2024</w:t>
          </w:r>
          <w:r>
            <w:t>)</w:t>
          </w:r>
          <w:r w:rsidRPr="00C44CE4">
            <w:t>. Impact of electric vehicle market growth on automotive industry transformation: Trends, potentials, and challenges analysis. </w:t>
          </w:r>
          <w:r w:rsidRPr="00C44CE4">
            <w:rPr>
              <w:i/>
              <w:iCs/>
            </w:rPr>
            <w:t>Economic and Social Development: Book of Proceedings</w:t>
          </w:r>
          <w:r w:rsidRPr="00C44CE4">
            <w:t>, pp.23-31.</w:t>
          </w:r>
        </w:p>
        <w:p w14:paraId="6187D0AB" w14:textId="77777777" w:rsidR="00C44CE4" w:rsidRDefault="00C44CE4" w:rsidP="00BA26A0"/>
        <w:p w14:paraId="5FCCE9E3" w14:textId="01F96A90" w:rsidR="00E91345" w:rsidRDefault="00E91345" w:rsidP="00E91345">
          <w:r w:rsidRPr="00E91345">
            <w:t xml:space="preserve">Simonazzi, A., Sanginés, J.C. and Russo, M., </w:t>
          </w:r>
          <w:r>
            <w:t>(</w:t>
          </w:r>
          <w:r w:rsidRPr="00E91345">
            <w:t>2022</w:t>
          </w:r>
          <w:r>
            <w:t>)</w:t>
          </w:r>
          <w:r w:rsidRPr="00E91345">
            <w:t>. The world to come: key challenges for the automotive industry. </w:t>
          </w:r>
          <w:r w:rsidRPr="00E91345">
            <w:rPr>
              <w:i/>
              <w:iCs/>
            </w:rPr>
            <w:t>Economia &amp; lavoro</w:t>
          </w:r>
          <w:r w:rsidRPr="00E91345">
            <w:t>, </w:t>
          </w:r>
          <w:r w:rsidRPr="00E91345">
            <w:rPr>
              <w:i/>
              <w:iCs/>
            </w:rPr>
            <w:t>1</w:t>
          </w:r>
          <w:r w:rsidRPr="00E91345">
            <w:t>, pp.7-23.</w:t>
          </w:r>
        </w:p>
        <w:p w14:paraId="34D60861" w14:textId="77777777" w:rsidR="00990F4E" w:rsidRDefault="00990F4E" w:rsidP="00E91345"/>
        <w:p w14:paraId="7C6AE0CC" w14:textId="20CDC132" w:rsidR="00990F4E" w:rsidRDefault="00990F4E" w:rsidP="00E91345">
          <w:r w:rsidRPr="00990F4E">
            <w:t xml:space="preserve">SIN, M.S., ANBARASEN, S., YEW, T.S. and ZUN, W., </w:t>
          </w:r>
          <w:r>
            <w:t>(</w:t>
          </w:r>
          <w:r w:rsidRPr="00990F4E">
            <w:t>202</w:t>
          </w:r>
          <w:r w:rsidR="00717966">
            <w:t>4)</w:t>
          </w:r>
          <w:r w:rsidRPr="00990F4E">
            <w:t>. EFFECT OF ECONOMIC FACTORS ON THE AUTOMOTIVE INDUSTRY IN MALAYSIA. Journal of Sustainability Science and Management, 19(2), pp.108-123.</w:t>
          </w:r>
        </w:p>
        <w:p w14:paraId="6F3CAF3D" w14:textId="77777777" w:rsidR="002814C6" w:rsidRDefault="002814C6" w:rsidP="00E91345"/>
        <w:p w14:paraId="6EF4AC5D" w14:textId="7D4C8F21" w:rsidR="002814C6" w:rsidRDefault="002814C6" w:rsidP="002814C6">
          <w:r w:rsidRPr="002814C6">
            <w:t xml:space="preserve">Singh, J., Hamid, A.B.A. and Garza-Reyes, J.A., </w:t>
          </w:r>
          <w:r w:rsidR="004339C8">
            <w:t>(</w:t>
          </w:r>
          <w:r w:rsidRPr="002814C6">
            <w:t>2023</w:t>
          </w:r>
          <w:r w:rsidR="004339C8">
            <w:t>)</w:t>
          </w:r>
          <w:r w:rsidRPr="002814C6">
            <w:t>. Supply chain resilience strategies and their impact on sustainability: an investigation from the automobile sector. </w:t>
          </w:r>
          <w:r w:rsidRPr="002814C6">
            <w:rPr>
              <w:i/>
              <w:iCs/>
            </w:rPr>
            <w:t>Supply Chain Management: An International Journal</w:t>
          </w:r>
          <w:r w:rsidRPr="002814C6">
            <w:t>, </w:t>
          </w:r>
          <w:r w:rsidRPr="002814C6">
            <w:rPr>
              <w:i/>
              <w:iCs/>
            </w:rPr>
            <w:t>28</w:t>
          </w:r>
          <w:r w:rsidRPr="002814C6">
            <w:t>(4), pp.787-802.</w:t>
          </w:r>
        </w:p>
        <w:p w14:paraId="3B339224" w14:textId="77777777" w:rsidR="005F361F" w:rsidRDefault="005F361F" w:rsidP="00BA26A0"/>
        <w:p w14:paraId="0ACA2DC8" w14:textId="77777777" w:rsidR="00FB060E" w:rsidRDefault="005F361F" w:rsidP="005F361F">
          <w:r w:rsidRPr="005F361F">
            <w:t xml:space="preserve">Sun, Z., Tavakoli, S., Khalilpour, K., Voinov, A. and Marshall, J.P., </w:t>
          </w:r>
          <w:r>
            <w:t>(</w:t>
          </w:r>
          <w:r w:rsidRPr="005F361F">
            <w:t>2024</w:t>
          </w:r>
          <w:r>
            <w:t>)</w:t>
          </w:r>
          <w:r w:rsidRPr="005F361F">
            <w:t>. Barriers to peer-to-peer energy trading networks: a multi-dimensional PESTLE analysis. </w:t>
          </w:r>
          <w:r w:rsidRPr="005F361F">
            <w:rPr>
              <w:i/>
              <w:iCs/>
            </w:rPr>
            <w:t>Sustainability</w:t>
          </w:r>
          <w:r w:rsidRPr="005F361F">
            <w:t>, </w:t>
          </w:r>
          <w:r w:rsidRPr="005F361F">
            <w:rPr>
              <w:i/>
              <w:iCs/>
            </w:rPr>
            <w:t>16</w:t>
          </w:r>
          <w:r w:rsidRPr="005F361F">
            <w:t>(4), p.1517.</w:t>
          </w:r>
        </w:p>
        <w:p w14:paraId="1D2AC55F" w14:textId="77777777" w:rsidR="00FB060E" w:rsidRDefault="00FB060E" w:rsidP="005F361F"/>
        <w:p w14:paraId="0A48B71E" w14:textId="719D6BE0" w:rsidR="00793808" w:rsidRDefault="00793808" w:rsidP="00793808">
          <w:r w:rsidRPr="00793808">
            <w:t xml:space="preserve">Wang, S.H., </w:t>
          </w:r>
          <w:r>
            <w:t>(</w:t>
          </w:r>
          <w:r w:rsidRPr="00793808">
            <w:t>2024</w:t>
          </w:r>
          <w:r>
            <w:t>)</w:t>
          </w:r>
          <w:r w:rsidRPr="00793808">
            <w:t>. Benefits or costs? Exploring the international expansion process of the business group. </w:t>
          </w:r>
          <w:r w:rsidRPr="00793808">
            <w:rPr>
              <w:i/>
              <w:iCs/>
            </w:rPr>
            <w:t>International Marketing Review</w:t>
          </w:r>
          <w:r w:rsidRPr="00793808">
            <w:t>, </w:t>
          </w:r>
          <w:r w:rsidRPr="00793808">
            <w:rPr>
              <w:i/>
              <w:iCs/>
            </w:rPr>
            <w:t>41</w:t>
          </w:r>
          <w:r w:rsidRPr="00793808">
            <w:t>(6), pp.1300-1329.</w:t>
          </w:r>
        </w:p>
        <w:p w14:paraId="4D37A379" w14:textId="77777777" w:rsidR="008A033B" w:rsidRDefault="008A033B" w:rsidP="00793808"/>
        <w:p w14:paraId="10877309" w14:textId="0CB9C9EB" w:rsidR="001C64F7" w:rsidRPr="00742F62" w:rsidRDefault="00FB060E" w:rsidP="00576DC1">
          <w:r w:rsidRPr="00FB060E">
            <w:lastRenderedPageBreak/>
            <w:t xml:space="preserve">Xia, Z., Wu, D. and Zhang, L., </w:t>
          </w:r>
          <w:r w:rsidR="008F124E">
            <w:t>(</w:t>
          </w:r>
          <w:r w:rsidRPr="00FB060E">
            <w:t>2022</w:t>
          </w:r>
          <w:r w:rsidR="008F124E">
            <w:t>)</w:t>
          </w:r>
          <w:r w:rsidRPr="00FB060E">
            <w:t>. Economic, functional, and social factors influencing electric vehicles’ adoption: An empirical study based on the diffusion of innovation theory. </w:t>
          </w:r>
          <w:r w:rsidRPr="00FB060E">
            <w:rPr>
              <w:i/>
              <w:iCs/>
            </w:rPr>
            <w:t>Sustainability</w:t>
          </w:r>
          <w:r w:rsidRPr="00FB060E">
            <w:t>, </w:t>
          </w:r>
          <w:r w:rsidRPr="00FB060E">
            <w:rPr>
              <w:i/>
              <w:iCs/>
            </w:rPr>
            <w:t>14</w:t>
          </w:r>
          <w:r w:rsidRPr="00FB060E">
            <w:t>(10), p.6283.</w:t>
          </w:r>
        </w:p>
      </w:sdtContent>
    </w:sdt>
    <w:sectPr w:rsidR="001C64F7" w:rsidRPr="00742F62" w:rsidSect="008614E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704FF" w14:textId="77777777" w:rsidR="00F45F6E" w:rsidRDefault="00F45F6E" w:rsidP="001F5544">
      <w:pPr>
        <w:spacing w:after="0" w:line="240" w:lineRule="auto"/>
      </w:pPr>
      <w:r>
        <w:separator/>
      </w:r>
    </w:p>
  </w:endnote>
  <w:endnote w:type="continuationSeparator" w:id="0">
    <w:p w14:paraId="7A917AE8" w14:textId="77777777" w:rsidR="00F45F6E" w:rsidRDefault="00F45F6E" w:rsidP="001F5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FB3F03" w14:textId="507CAF58" w:rsidR="001377F4" w:rsidRDefault="001377F4">
    <w:pPr>
      <w:pStyle w:val="Footer"/>
      <w:jc w:val="right"/>
    </w:pPr>
  </w:p>
  <w:p w14:paraId="6F5C5E3C" w14:textId="77777777" w:rsidR="001377F4" w:rsidRDefault="001377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6452849"/>
      <w:docPartObj>
        <w:docPartGallery w:val="Page Numbers (Bottom of Page)"/>
        <w:docPartUnique/>
      </w:docPartObj>
    </w:sdtPr>
    <w:sdtEndPr>
      <w:rPr>
        <w:noProof/>
      </w:rPr>
    </w:sdtEndPr>
    <w:sdtContent>
      <w:p w14:paraId="1407BF1F" w14:textId="76AC72AF" w:rsidR="001377F4" w:rsidRDefault="001377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F0F1A1" w14:textId="77777777" w:rsidR="001377F4" w:rsidRDefault="00137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E91A3" w14:textId="77777777" w:rsidR="00F45F6E" w:rsidRDefault="00F45F6E" w:rsidP="001F5544">
      <w:pPr>
        <w:spacing w:after="0" w:line="240" w:lineRule="auto"/>
      </w:pPr>
      <w:r>
        <w:separator/>
      </w:r>
    </w:p>
  </w:footnote>
  <w:footnote w:type="continuationSeparator" w:id="0">
    <w:p w14:paraId="6B1555BD" w14:textId="77777777" w:rsidR="00F45F6E" w:rsidRDefault="00F45F6E" w:rsidP="001F55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F62"/>
    <w:rsid w:val="00006868"/>
    <w:rsid w:val="00010495"/>
    <w:rsid w:val="00010ACA"/>
    <w:rsid w:val="00010F88"/>
    <w:rsid w:val="000116DC"/>
    <w:rsid w:val="00027EF1"/>
    <w:rsid w:val="00030C28"/>
    <w:rsid w:val="00030D77"/>
    <w:rsid w:val="00033328"/>
    <w:rsid w:val="00034248"/>
    <w:rsid w:val="000355CD"/>
    <w:rsid w:val="00035A5C"/>
    <w:rsid w:val="00037140"/>
    <w:rsid w:val="00040F77"/>
    <w:rsid w:val="000419EB"/>
    <w:rsid w:val="00053A9A"/>
    <w:rsid w:val="00060A4C"/>
    <w:rsid w:val="000677FD"/>
    <w:rsid w:val="00070147"/>
    <w:rsid w:val="00077B46"/>
    <w:rsid w:val="000837FE"/>
    <w:rsid w:val="00083B53"/>
    <w:rsid w:val="000913D4"/>
    <w:rsid w:val="000A2D27"/>
    <w:rsid w:val="000A7686"/>
    <w:rsid w:val="000B4008"/>
    <w:rsid w:val="000C1E15"/>
    <w:rsid w:val="000C28DA"/>
    <w:rsid w:val="000C4EC2"/>
    <w:rsid w:val="000C51D8"/>
    <w:rsid w:val="000C717B"/>
    <w:rsid w:val="000D4C32"/>
    <w:rsid w:val="000D70E8"/>
    <w:rsid w:val="000E4CE2"/>
    <w:rsid w:val="000E66FF"/>
    <w:rsid w:val="000F2B36"/>
    <w:rsid w:val="000F4200"/>
    <w:rsid w:val="000F42CB"/>
    <w:rsid w:val="000F512D"/>
    <w:rsid w:val="001175AA"/>
    <w:rsid w:val="001233C4"/>
    <w:rsid w:val="00126C7C"/>
    <w:rsid w:val="00127623"/>
    <w:rsid w:val="001354CB"/>
    <w:rsid w:val="00135E5E"/>
    <w:rsid w:val="001377F4"/>
    <w:rsid w:val="00141DCB"/>
    <w:rsid w:val="00143951"/>
    <w:rsid w:val="00155A5D"/>
    <w:rsid w:val="001570BC"/>
    <w:rsid w:val="00180C8E"/>
    <w:rsid w:val="00186AE1"/>
    <w:rsid w:val="001972E0"/>
    <w:rsid w:val="001A7755"/>
    <w:rsid w:val="001B1BCE"/>
    <w:rsid w:val="001B32D7"/>
    <w:rsid w:val="001B4F68"/>
    <w:rsid w:val="001C117A"/>
    <w:rsid w:val="001C64F7"/>
    <w:rsid w:val="001C75AC"/>
    <w:rsid w:val="001D4B5C"/>
    <w:rsid w:val="001D5F56"/>
    <w:rsid w:val="001E256F"/>
    <w:rsid w:val="001E6B1C"/>
    <w:rsid w:val="001F06C0"/>
    <w:rsid w:val="001F5544"/>
    <w:rsid w:val="00200AED"/>
    <w:rsid w:val="00210FEB"/>
    <w:rsid w:val="0021688F"/>
    <w:rsid w:val="00217C5B"/>
    <w:rsid w:val="00235D96"/>
    <w:rsid w:val="00241D97"/>
    <w:rsid w:val="0025125D"/>
    <w:rsid w:val="0025754B"/>
    <w:rsid w:val="002618ED"/>
    <w:rsid w:val="002651BB"/>
    <w:rsid w:val="00272F92"/>
    <w:rsid w:val="002814C6"/>
    <w:rsid w:val="0028385B"/>
    <w:rsid w:val="002869D6"/>
    <w:rsid w:val="0029077E"/>
    <w:rsid w:val="0029769C"/>
    <w:rsid w:val="002B0C3A"/>
    <w:rsid w:val="002B525B"/>
    <w:rsid w:val="002C3705"/>
    <w:rsid w:val="002D554B"/>
    <w:rsid w:val="002E2CA3"/>
    <w:rsid w:val="002F2717"/>
    <w:rsid w:val="002F41BC"/>
    <w:rsid w:val="00321634"/>
    <w:rsid w:val="00327446"/>
    <w:rsid w:val="00330CB1"/>
    <w:rsid w:val="0033126F"/>
    <w:rsid w:val="00351BFF"/>
    <w:rsid w:val="003739BD"/>
    <w:rsid w:val="00375147"/>
    <w:rsid w:val="00380C22"/>
    <w:rsid w:val="00382E7B"/>
    <w:rsid w:val="00384AF5"/>
    <w:rsid w:val="003857B5"/>
    <w:rsid w:val="00392335"/>
    <w:rsid w:val="003A2F53"/>
    <w:rsid w:val="003B7D00"/>
    <w:rsid w:val="003C31B7"/>
    <w:rsid w:val="003D0B69"/>
    <w:rsid w:val="003D424E"/>
    <w:rsid w:val="00402C0A"/>
    <w:rsid w:val="00414909"/>
    <w:rsid w:val="004158DD"/>
    <w:rsid w:val="00415FD3"/>
    <w:rsid w:val="00421B96"/>
    <w:rsid w:val="004220FB"/>
    <w:rsid w:val="004339C8"/>
    <w:rsid w:val="00445DF1"/>
    <w:rsid w:val="0045312F"/>
    <w:rsid w:val="0045399C"/>
    <w:rsid w:val="004566AA"/>
    <w:rsid w:val="0047150E"/>
    <w:rsid w:val="004725D7"/>
    <w:rsid w:val="00474235"/>
    <w:rsid w:val="00475905"/>
    <w:rsid w:val="00480815"/>
    <w:rsid w:val="00482F44"/>
    <w:rsid w:val="00490B43"/>
    <w:rsid w:val="0049506F"/>
    <w:rsid w:val="004A4D50"/>
    <w:rsid w:val="004C4376"/>
    <w:rsid w:val="004C6006"/>
    <w:rsid w:val="004D2033"/>
    <w:rsid w:val="004E5CE5"/>
    <w:rsid w:val="004F7FF7"/>
    <w:rsid w:val="00501F99"/>
    <w:rsid w:val="00510859"/>
    <w:rsid w:val="00517397"/>
    <w:rsid w:val="005254C0"/>
    <w:rsid w:val="00531649"/>
    <w:rsid w:val="00550AD7"/>
    <w:rsid w:val="005511B6"/>
    <w:rsid w:val="00560E5A"/>
    <w:rsid w:val="00561A02"/>
    <w:rsid w:val="00566280"/>
    <w:rsid w:val="005674DF"/>
    <w:rsid w:val="00575328"/>
    <w:rsid w:val="00576DC1"/>
    <w:rsid w:val="005773BC"/>
    <w:rsid w:val="00580927"/>
    <w:rsid w:val="00590568"/>
    <w:rsid w:val="005969F5"/>
    <w:rsid w:val="005976AF"/>
    <w:rsid w:val="005B400F"/>
    <w:rsid w:val="005B6794"/>
    <w:rsid w:val="005B684A"/>
    <w:rsid w:val="005C1EBB"/>
    <w:rsid w:val="005C1EC5"/>
    <w:rsid w:val="005C3DD1"/>
    <w:rsid w:val="005C5D4C"/>
    <w:rsid w:val="005D3A8C"/>
    <w:rsid w:val="005D44D9"/>
    <w:rsid w:val="005E3A0C"/>
    <w:rsid w:val="005E6144"/>
    <w:rsid w:val="005F11BE"/>
    <w:rsid w:val="005F361F"/>
    <w:rsid w:val="005F6CC0"/>
    <w:rsid w:val="006135EB"/>
    <w:rsid w:val="00637A85"/>
    <w:rsid w:val="006665DC"/>
    <w:rsid w:val="00672FBD"/>
    <w:rsid w:val="00675E4A"/>
    <w:rsid w:val="0067650F"/>
    <w:rsid w:val="00677668"/>
    <w:rsid w:val="00681A30"/>
    <w:rsid w:val="00683BBD"/>
    <w:rsid w:val="00685F38"/>
    <w:rsid w:val="00693837"/>
    <w:rsid w:val="006A1F6A"/>
    <w:rsid w:val="006A313A"/>
    <w:rsid w:val="006B0A16"/>
    <w:rsid w:val="006B48E8"/>
    <w:rsid w:val="006E4134"/>
    <w:rsid w:val="006E7C22"/>
    <w:rsid w:val="006F185E"/>
    <w:rsid w:val="006F2381"/>
    <w:rsid w:val="006F74D7"/>
    <w:rsid w:val="0070016A"/>
    <w:rsid w:val="00701053"/>
    <w:rsid w:val="007128E5"/>
    <w:rsid w:val="0071419E"/>
    <w:rsid w:val="00717966"/>
    <w:rsid w:val="00722931"/>
    <w:rsid w:val="00725585"/>
    <w:rsid w:val="00733E89"/>
    <w:rsid w:val="00734D31"/>
    <w:rsid w:val="00742F62"/>
    <w:rsid w:val="00743345"/>
    <w:rsid w:val="00744588"/>
    <w:rsid w:val="00746BAA"/>
    <w:rsid w:val="007557A3"/>
    <w:rsid w:val="0076250A"/>
    <w:rsid w:val="0076500F"/>
    <w:rsid w:val="007715F0"/>
    <w:rsid w:val="00777313"/>
    <w:rsid w:val="00783628"/>
    <w:rsid w:val="00783856"/>
    <w:rsid w:val="00787D7C"/>
    <w:rsid w:val="00793808"/>
    <w:rsid w:val="007A4600"/>
    <w:rsid w:val="007B23CC"/>
    <w:rsid w:val="007B4659"/>
    <w:rsid w:val="007C08C0"/>
    <w:rsid w:val="007C6EFA"/>
    <w:rsid w:val="007D60D4"/>
    <w:rsid w:val="007D7071"/>
    <w:rsid w:val="007E1287"/>
    <w:rsid w:val="007E66DC"/>
    <w:rsid w:val="008008DE"/>
    <w:rsid w:val="0080368A"/>
    <w:rsid w:val="00812937"/>
    <w:rsid w:val="00834A52"/>
    <w:rsid w:val="00835DEE"/>
    <w:rsid w:val="00836037"/>
    <w:rsid w:val="0084069E"/>
    <w:rsid w:val="00846DFC"/>
    <w:rsid w:val="00847A60"/>
    <w:rsid w:val="00854032"/>
    <w:rsid w:val="00854A67"/>
    <w:rsid w:val="00856D75"/>
    <w:rsid w:val="008614E6"/>
    <w:rsid w:val="008636A6"/>
    <w:rsid w:val="0086633F"/>
    <w:rsid w:val="00870089"/>
    <w:rsid w:val="00880161"/>
    <w:rsid w:val="00883B64"/>
    <w:rsid w:val="008A033B"/>
    <w:rsid w:val="008A0412"/>
    <w:rsid w:val="008A099E"/>
    <w:rsid w:val="008A1440"/>
    <w:rsid w:val="008A4624"/>
    <w:rsid w:val="008B7467"/>
    <w:rsid w:val="008B7ECF"/>
    <w:rsid w:val="008C36D1"/>
    <w:rsid w:val="008D6AB7"/>
    <w:rsid w:val="008E1F36"/>
    <w:rsid w:val="008F124E"/>
    <w:rsid w:val="008F4963"/>
    <w:rsid w:val="008F4E6E"/>
    <w:rsid w:val="008F744B"/>
    <w:rsid w:val="00910F10"/>
    <w:rsid w:val="00911027"/>
    <w:rsid w:val="009208A3"/>
    <w:rsid w:val="00923184"/>
    <w:rsid w:val="00923251"/>
    <w:rsid w:val="00923D1A"/>
    <w:rsid w:val="00926DAB"/>
    <w:rsid w:val="00943E4D"/>
    <w:rsid w:val="00955C11"/>
    <w:rsid w:val="0095682F"/>
    <w:rsid w:val="00957A15"/>
    <w:rsid w:val="00957DD2"/>
    <w:rsid w:val="00961E3D"/>
    <w:rsid w:val="00966FE0"/>
    <w:rsid w:val="00971386"/>
    <w:rsid w:val="0097644A"/>
    <w:rsid w:val="00990F4E"/>
    <w:rsid w:val="009949F6"/>
    <w:rsid w:val="00994BAA"/>
    <w:rsid w:val="009A2F85"/>
    <w:rsid w:val="009A34CD"/>
    <w:rsid w:val="009B0F4C"/>
    <w:rsid w:val="009B7A5F"/>
    <w:rsid w:val="009C4E43"/>
    <w:rsid w:val="009C5DDD"/>
    <w:rsid w:val="009D0259"/>
    <w:rsid w:val="009D1BCD"/>
    <w:rsid w:val="009D3BEE"/>
    <w:rsid w:val="009D3D08"/>
    <w:rsid w:val="009E033A"/>
    <w:rsid w:val="009E1A1B"/>
    <w:rsid w:val="009E222D"/>
    <w:rsid w:val="009F40F9"/>
    <w:rsid w:val="00A02858"/>
    <w:rsid w:val="00A13F71"/>
    <w:rsid w:val="00A241DC"/>
    <w:rsid w:val="00A34040"/>
    <w:rsid w:val="00A4033A"/>
    <w:rsid w:val="00A41615"/>
    <w:rsid w:val="00A41DD1"/>
    <w:rsid w:val="00A54BFD"/>
    <w:rsid w:val="00A54EC7"/>
    <w:rsid w:val="00A67867"/>
    <w:rsid w:val="00A80B25"/>
    <w:rsid w:val="00A81D78"/>
    <w:rsid w:val="00A87CD1"/>
    <w:rsid w:val="00A93769"/>
    <w:rsid w:val="00A94C42"/>
    <w:rsid w:val="00A963ED"/>
    <w:rsid w:val="00AA3C9C"/>
    <w:rsid w:val="00AA46A3"/>
    <w:rsid w:val="00AA5B71"/>
    <w:rsid w:val="00AA5DF1"/>
    <w:rsid w:val="00AC2B7B"/>
    <w:rsid w:val="00AC51A7"/>
    <w:rsid w:val="00AD7F6B"/>
    <w:rsid w:val="00AE1874"/>
    <w:rsid w:val="00AE6F0D"/>
    <w:rsid w:val="00B028A9"/>
    <w:rsid w:val="00B06070"/>
    <w:rsid w:val="00B13FCC"/>
    <w:rsid w:val="00B17741"/>
    <w:rsid w:val="00B22D47"/>
    <w:rsid w:val="00B35343"/>
    <w:rsid w:val="00B42FED"/>
    <w:rsid w:val="00B708FE"/>
    <w:rsid w:val="00B738DE"/>
    <w:rsid w:val="00B8294E"/>
    <w:rsid w:val="00B83491"/>
    <w:rsid w:val="00B83A89"/>
    <w:rsid w:val="00B85513"/>
    <w:rsid w:val="00B9610D"/>
    <w:rsid w:val="00BA26A0"/>
    <w:rsid w:val="00BC3F2E"/>
    <w:rsid w:val="00BC4BEF"/>
    <w:rsid w:val="00BC628A"/>
    <w:rsid w:val="00BD3E45"/>
    <w:rsid w:val="00BE523A"/>
    <w:rsid w:val="00BE7D4E"/>
    <w:rsid w:val="00BF1E21"/>
    <w:rsid w:val="00BF2DE5"/>
    <w:rsid w:val="00BF33C2"/>
    <w:rsid w:val="00BF35A4"/>
    <w:rsid w:val="00BF3864"/>
    <w:rsid w:val="00C021CA"/>
    <w:rsid w:val="00C11213"/>
    <w:rsid w:val="00C14370"/>
    <w:rsid w:val="00C14755"/>
    <w:rsid w:val="00C23E8D"/>
    <w:rsid w:val="00C327ED"/>
    <w:rsid w:val="00C37F47"/>
    <w:rsid w:val="00C421C9"/>
    <w:rsid w:val="00C44CE4"/>
    <w:rsid w:val="00C469C8"/>
    <w:rsid w:val="00C521A8"/>
    <w:rsid w:val="00C52367"/>
    <w:rsid w:val="00C53FD5"/>
    <w:rsid w:val="00C67D75"/>
    <w:rsid w:val="00C97B87"/>
    <w:rsid w:val="00CA1F4D"/>
    <w:rsid w:val="00CA27A5"/>
    <w:rsid w:val="00CA6ACB"/>
    <w:rsid w:val="00CB530E"/>
    <w:rsid w:val="00CB570E"/>
    <w:rsid w:val="00CC6B5B"/>
    <w:rsid w:val="00CC7A1F"/>
    <w:rsid w:val="00CD3E8F"/>
    <w:rsid w:val="00CD749A"/>
    <w:rsid w:val="00CE7CAC"/>
    <w:rsid w:val="00CF07E9"/>
    <w:rsid w:val="00CF5236"/>
    <w:rsid w:val="00D0113D"/>
    <w:rsid w:val="00D14D4B"/>
    <w:rsid w:val="00D20460"/>
    <w:rsid w:val="00D21090"/>
    <w:rsid w:val="00D222CC"/>
    <w:rsid w:val="00D22A34"/>
    <w:rsid w:val="00D3181A"/>
    <w:rsid w:val="00D33971"/>
    <w:rsid w:val="00D4386E"/>
    <w:rsid w:val="00D46606"/>
    <w:rsid w:val="00D56560"/>
    <w:rsid w:val="00D73708"/>
    <w:rsid w:val="00D7497B"/>
    <w:rsid w:val="00D80074"/>
    <w:rsid w:val="00D8161C"/>
    <w:rsid w:val="00D910F9"/>
    <w:rsid w:val="00D92DA6"/>
    <w:rsid w:val="00DA18FC"/>
    <w:rsid w:val="00DA22BB"/>
    <w:rsid w:val="00DA2D7A"/>
    <w:rsid w:val="00DA32EA"/>
    <w:rsid w:val="00DA5346"/>
    <w:rsid w:val="00DB1020"/>
    <w:rsid w:val="00DB48C2"/>
    <w:rsid w:val="00DB76B1"/>
    <w:rsid w:val="00DC1C10"/>
    <w:rsid w:val="00DC2A54"/>
    <w:rsid w:val="00DD014C"/>
    <w:rsid w:val="00DD3314"/>
    <w:rsid w:val="00DD6159"/>
    <w:rsid w:val="00DE3DAC"/>
    <w:rsid w:val="00DE7B00"/>
    <w:rsid w:val="00DF4E02"/>
    <w:rsid w:val="00E12857"/>
    <w:rsid w:val="00E24B47"/>
    <w:rsid w:val="00E27C07"/>
    <w:rsid w:val="00E3197B"/>
    <w:rsid w:val="00E320EA"/>
    <w:rsid w:val="00E44610"/>
    <w:rsid w:val="00E600A3"/>
    <w:rsid w:val="00E64CD5"/>
    <w:rsid w:val="00E7125A"/>
    <w:rsid w:val="00E77896"/>
    <w:rsid w:val="00E812B5"/>
    <w:rsid w:val="00E83D2C"/>
    <w:rsid w:val="00E9126F"/>
    <w:rsid w:val="00E91345"/>
    <w:rsid w:val="00EA0CFA"/>
    <w:rsid w:val="00EA2A46"/>
    <w:rsid w:val="00EA693C"/>
    <w:rsid w:val="00EA7D82"/>
    <w:rsid w:val="00EB3BDF"/>
    <w:rsid w:val="00EC1E70"/>
    <w:rsid w:val="00EC2523"/>
    <w:rsid w:val="00EC5D8B"/>
    <w:rsid w:val="00ED4760"/>
    <w:rsid w:val="00EF43F1"/>
    <w:rsid w:val="00F05F0B"/>
    <w:rsid w:val="00F072CC"/>
    <w:rsid w:val="00F11652"/>
    <w:rsid w:val="00F14257"/>
    <w:rsid w:val="00F16AF8"/>
    <w:rsid w:val="00F20F42"/>
    <w:rsid w:val="00F231A4"/>
    <w:rsid w:val="00F2570A"/>
    <w:rsid w:val="00F27CED"/>
    <w:rsid w:val="00F41A8B"/>
    <w:rsid w:val="00F41BCC"/>
    <w:rsid w:val="00F44A11"/>
    <w:rsid w:val="00F45F6E"/>
    <w:rsid w:val="00F53C01"/>
    <w:rsid w:val="00F563FC"/>
    <w:rsid w:val="00F65ECD"/>
    <w:rsid w:val="00F86C84"/>
    <w:rsid w:val="00FB060E"/>
    <w:rsid w:val="00FB2F14"/>
    <w:rsid w:val="00FB3FD7"/>
    <w:rsid w:val="00FC5B4A"/>
    <w:rsid w:val="00FE0018"/>
    <w:rsid w:val="00FF2BA7"/>
    <w:rsid w:val="00FF2E77"/>
    <w:rsid w:val="00FF66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619132"/>
  <w15:chartTrackingRefBased/>
  <w15:docId w15:val="{5CCD9959-17EA-4F1F-86F0-C7B99A5E7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F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2F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F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F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F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F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F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F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F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F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2F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2F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2F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2F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2F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F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F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F62"/>
    <w:rPr>
      <w:rFonts w:eastAsiaTheme="majorEastAsia" w:cstheme="majorBidi"/>
      <w:color w:val="272727" w:themeColor="text1" w:themeTint="D8"/>
    </w:rPr>
  </w:style>
  <w:style w:type="paragraph" w:styleId="Title">
    <w:name w:val="Title"/>
    <w:basedOn w:val="Normal"/>
    <w:next w:val="Normal"/>
    <w:link w:val="TitleChar"/>
    <w:uiPriority w:val="10"/>
    <w:qFormat/>
    <w:rsid w:val="00742F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F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F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F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F62"/>
    <w:pPr>
      <w:spacing w:before="160"/>
      <w:jc w:val="center"/>
    </w:pPr>
    <w:rPr>
      <w:i/>
      <w:iCs/>
      <w:color w:val="404040" w:themeColor="text1" w:themeTint="BF"/>
    </w:rPr>
  </w:style>
  <w:style w:type="character" w:customStyle="1" w:styleId="QuoteChar">
    <w:name w:val="Quote Char"/>
    <w:basedOn w:val="DefaultParagraphFont"/>
    <w:link w:val="Quote"/>
    <w:uiPriority w:val="29"/>
    <w:rsid w:val="00742F62"/>
    <w:rPr>
      <w:i/>
      <w:iCs/>
      <w:color w:val="404040" w:themeColor="text1" w:themeTint="BF"/>
    </w:rPr>
  </w:style>
  <w:style w:type="paragraph" w:styleId="ListParagraph">
    <w:name w:val="List Paragraph"/>
    <w:basedOn w:val="Normal"/>
    <w:uiPriority w:val="34"/>
    <w:qFormat/>
    <w:rsid w:val="00742F62"/>
    <w:pPr>
      <w:ind w:left="720"/>
      <w:contextualSpacing/>
    </w:pPr>
  </w:style>
  <w:style w:type="character" w:styleId="IntenseEmphasis">
    <w:name w:val="Intense Emphasis"/>
    <w:basedOn w:val="DefaultParagraphFont"/>
    <w:uiPriority w:val="21"/>
    <w:qFormat/>
    <w:rsid w:val="00742F62"/>
    <w:rPr>
      <w:i/>
      <w:iCs/>
      <w:color w:val="0F4761" w:themeColor="accent1" w:themeShade="BF"/>
    </w:rPr>
  </w:style>
  <w:style w:type="paragraph" w:styleId="IntenseQuote">
    <w:name w:val="Intense Quote"/>
    <w:basedOn w:val="Normal"/>
    <w:next w:val="Normal"/>
    <w:link w:val="IntenseQuoteChar"/>
    <w:uiPriority w:val="30"/>
    <w:qFormat/>
    <w:rsid w:val="00742F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F62"/>
    <w:rPr>
      <w:i/>
      <w:iCs/>
      <w:color w:val="0F4761" w:themeColor="accent1" w:themeShade="BF"/>
    </w:rPr>
  </w:style>
  <w:style w:type="character" w:styleId="IntenseReference">
    <w:name w:val="Intense Reference"/>
    <w:basedOn w:val="DefaultParagraphFont"/>
    <w:uiPriority w:val="32"/>
    <w:qFormat/>
    <w:rsid w:val="00742F62"/>
    <w:rPr>
      <w:b/>
      <w:bCs/>
      <w:smallCaps/>
      <w:color w:val="0F4761" w:themeColor="accent1" w:themeShade="BF"/>
      <w:spacing w:val="5"/>
    </w:rPr>
  </w:style>
  <w:style w:type="paragraph" w:styleId="NoSpacing">
    <w:name w:val="No Spacing"/>
    <w:uiPriority w:val="1"/>
    <w:qFormat/>
    <w:rsid w:val="00742F62"/>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742F6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B4659"/>
    <w:pPr>
      <w:spacing w:after="100"/>
    </w:pPr>
  </w:style>
  <w:style w:type="character" w:styleId="Hyperlink">
    <w:name w:val="Hyperlink"/>
    <w:basedOn w:val="DefaultParagraphFont"/>
    <w:uiPriority w:val="99"/>
    <w:unhideWhenUsed/>
    <w:rsid w:val="007B4659"/>
    <w:rPr>
      <w:color w:val="467886" w:themeColor="hyperlink"/>
      <w:u w:val="single"/>
    </w:rPr>
  </w:style>
  <w:style w:type="paragraph" w:styleId="TOC2">
    <w:name w:val="toc 2"/>
    <w:basedOn w:val="Normal"/>
    <w:next w:val="Normal"/>
    <w:autoRedefine/>
    <w:uiPriority w:val="39"/>
    <w:unhideWhenUsed/>
    <w:rsid w:val="00AA5DF1"/>
    <w:pPr>
      <w:spacing w:after="100"/>
      <w:ind w:left="220"/>
    </w:pPr>
  </w:style>
  <w:style w:type="character" w:styleId="UnresolvedMention">
    <w:name w:val="Unresolved Mention"/>
    <w:basedOn w:val="DefaultParagraphFont"/>
    <w:uiPriority w:val="99"/>
    <w:semiHidden/>
    <w:unhideWhenUsed/>
    <w:rsid w:val="000913D4"/>
    <w:rPr>
      <w:color w:val="605E5C"/>
      <w:shd w:val="clear" w:color="auto" w:fill="E1DFDD"/>
    </w:rPr>
  </w:style>
  <w:style w:type="paragraph" w:styleId="Header">
    <w:name w:val="header"/>
    <w:basedOn w:val="Normal"/>
    <w:link w:val="HeaderChar"/>
    <w:uiPriority w:val="99"/>
    <w:unhideWhenUsed/>
    <w:rsid w:val="001F5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544"/>
  </w:style>
  <w:style w:type="paragraph" w:styleId="Footer">
    <w:name w:val="footer"/>
    <w:basedOn w:val="Normal"/>
    <w:link w:val="FooterChar"/>
    <w:uiPriority w:val="99"/>
    <w:unhideWhenUsed/>
    <w:rsid w:val="001F5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4254C5CBB224586B2DAAF2B066501AC"/>
        <w:category>
          <w:name w:val="General"/>
          <w:gallery w:val="placeholder"/>
        </w:category>
        <w:types>
          <w:type w:val="bbPlcHdr"/>
        </w:types>
        <w:behaviors>
          <w:behavior w:val="content"/>
        </w:behaviors>
        <w:guid w:val="{F2BBFA05-8FCC-4DF6-9059-9C42F21639F8}"/>
      </w:docPartPr>
      <w:docPartBody>
        <w:p w:rsidR="009E01D4" w:rsidRDefault="00B11453" w:rsidP="00B11453">
          <w:pPr>
            <w:pStyle w:val="04254C5CBB224586B2DAAF2B066501AC"/>
          </w:pPr>
          <w:r>
            <w:rPr>
              <w:rFonts w:asciiTheme="majorHAnsi" w:hAnsiTheme="majorHAnsi"/>
              <w:color w:val="FFFFFF" w:themeColor="background1"/>
              <w:sz w:val="96"/>
              <w:szCs w:val="96"/>
            </w:rPr>
            <w:t>[Document title]</w:t>
          </w:r>
        </w:p>
      </w:docPartBody>
    </w:docPart>
    <w:docPart>
      <w:docPartPr>
        <w:name w:val="A5D4D9BAD7FD40AE811E311FA18CC6A0"/>
        <w:category>
          <w:name w:val="General"/>
          <w:gallery w:val="placeholder"/>
        </w:category>
        <w:types>
          <w:type w:val="bbPlcHdr"/>
        </w:types>
        <w:behaviors>
          <w:behavior w:val="content"/>
        </w:behaviors>
        <w:guid w:val="{A9E7FE38-2982-449B-A043-AAF473902842}"/>
      </w:docPartPr>
      <w:docPartBody>
        <w:p w:rsidR="009E01D4" w:rsidRDefault="00B11453" w:rsidP="00B11453">
          <w:pPr>
            <w:pStyle w:val="A5D4D9BAD7FD40AE811E311FA18CC6A0"/>
          </w:pPr>
          <w:r>
            <w:rPr>
              <w:color w:val="FFFFFF" w:themeColor="background1"/>
              <w:sz w:val="32"/>
              <w:szCs w:val="32"/>
            </w:rPr>
            <w:t>[Document subtitle]</w:t>
          </w:r>
        </w:p>
      </w:docPartBody>
    </w:docPart>
    <w:docPart>
      <w:docPartPr>
        <w:name w:val="D5FBD911AFDE4A1BADC76608873C3EEF"/>
        <w:category>
          <w:name w:val="General"/>
          <w:gallery w:val="placeholder"/>
        </w:category>
        <w:types>
          <w:type w:val="bbPlcHdr"/>
        </w:types>
        <w:behaviors>
          <w:behavior w:val="content"/>
        </w:behaviors>
        <w:guid w:val="{F9660D04-CBD2-49F5-9642-7349E7D560F2}"/>
      </w:docPartPr>
      <w:docPartBody>
        <w:p w:rsidR="009E01D4" w:rsidRDefault="00B11453" w:rsidP="00B11453">
          <w:pPr>
            <w:pStyle w:val="D5FBD911AFDE4A1BADC76608873C3EEF"/>
          </w:pPr>
          <w:r>
            <w:rPr>
              <w:color w:val="FFFFFF" w:themeColor="background1"/>
            </w:rPr>
            <w:t>[Author name]</w:t>
          </w:r>
        </w:p>
      </w:docPartBody>
    </w:docPart>
    <w:docPart>
      <w:docPartPr>
        <w:name w:val="10ECD01B78F04AE7B976ADE6C7314A85"/>
        <w:category>
          <w:name w:val="General"/>
          <w:gallery w:val="placeholder"/>
        </w:category>
        <w:types>
          <w:type w:val="bbPlcHdr"/>
        </w:types>
        <w:behaviors>
          <w:behavior w:val="content"/>
        </w:behaviors>
        <w:guid w:val="{0E99CDEB-C275-43F1-8888-8E3C7DBFA219}"/>
      </w:docPartPr>
      <w:docPartBody>
        <w:p w:rsidR="009E01D4" w:rsidRDefault="00B11453" w:rsidP="00B11453">
          <w:pPr>
            <w:pStyle w:val="10ECD01B78F04AE7B976ADE6C7314A85"/>
          </w:pPr>
          <w:r>
            <w:rPr>
              <w:color w:val="FFFFFF" w:themeColor="background1"/>
            </w:rPr>
            <w:t>[Date]</w:t>
          </w:r>
        </w:p>
      </w:docPartBody>
    </w:docPart>
    <w:docPart>
      <w:docPartPr>
        <w:name w:val="D908CA7B077649BF9D8B8D0F01B7BDAF"/>
        <w:category>
          <w:name w:val="General"/>
          <w:gallery w:val="placeholder"/>
        </w:category>
        <w:types>
          <w:type w:val="bbPlcHdr"/>
        </w:types>
        <w:behaviors>
          <w:behavior w:val="content"/>
        </w:behaviors>
        <w:guid w:val="{1E7E239B-66D2-4A89-B81B-64C3D57ADBB8}"/>
      </w:docPartPr>
      <w:docPartBody>
        <w:p w:rsidR="009E01D4" w:rsidRDefault="00B11453" w:rsidP="00B11453">
          <w:pPr>
            <w:pStyle w:val="D908CA7B077649BF9D8B8D0F01B7BDAF"/>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453"/>
    <w:rsid w:val="001D4B5C"/>
    <w:rsid w:val="003B7685"/>
    <w:rsid w:val="003D219D"/>
    <w:rsid w:val="004220FB"/>
    <w:rsid w:val="0049506F"/>
    <w:rsid w:val="00685F38"/>
    <w:rsid w:val="006C34F6"/>
    <w:rsid w:val="006E6D03"/>
    <w:rsid w:val="008465D1"/>
    <w:rsid w:val="00877FCE"/>
    <w:rsid w:val="009D1BCD"/>
    <w:rsid w:val="009E01D4"/>
    <w:rsid w:val="00A241DC"/>
    <w:rsid w:val="00A34040"/>
    <w:rsid w:val="00B11453"/>
    <w:rsid w:val="00B563CC"/>
    <w:rsid w:val="00D2578C"/>
    <w:rsid w:val="00F53C01"/>
    <w:rsid w:val="00FE001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254C5CBB224586B2DAAF2B066501AC">
    <w:name w:val="04254C5CBB224586B2DAAF2B066501AC"/>
    <w:rsid w:val="00B11453"/>
  </w:style>
  <w:style w:type="paragraph" w:customStyle="1" w:styleId="A5D4D9BAD7FD40AE811E311FA18CC6A0">
    <w:name w:val="A5D4D9BAD7FD40AE811E311FA18CC6A0"/>
    <w:rsid w:val="00B11453"/>
  </w:style>
  <w:style w:type="paragraph" w:customStyle="1" w:styleId="D5FBD911AFDE4A1BADC76608873C3EEF">
    <w:name w:val="D5FBD911AFDE4A1BADC76608873C3EEF"/>
    <w:rsid w:val="00B11453"/>
  </w:style>
  <w:style w:type="paragraph" w:customStyle="1" w:styleId="10ECD01B78F04AE7B976ADE6C7314A85">
    <w:name w:val="10ECD01B78F04AE7B976ADE6C7314A85"/>
    <w:rsid w:val="00B11453"/>
  </w:style>
  <w:style w:type="paragraph" w:customStyle="1" w:styleId="D908CA7B077649BF9D8B8D0F01B7BDAF">
    <w:name w:val="D908CA7B077649BF9D8B8D0F01B7BDAF"/>
    <w:rsid w:val="00B114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5" ma:contentTypeDescription="Create a new document." ma:contentTypeScope="" ma:versionID="066c132d556b999ae48026fe6e3325d6">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c846e5ca54affe17ccce540be4e93ca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7A16FE9A-288A-4328-BA86-8059C8025658}">
  <ds:schemaRefs>
    <ds:schemaRef ds:uri="http://schemas.openxmlformats.org/officeDocument/2006/bibliography"/>
  </ds:schemaRefs>
</ds:datastoreItem>
</file>

<file path=customXml/itemProps2.xml><?xml version="1.0" encoding="utf-8"?>
<ds:datastoreItem xmlns:ds="http://schemas.openxmlformats.org/officeDocument/2006/customXml" ds:itemID="{0175E5AB-A062-45D5-ADDD-C03DF18D0B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2C120A-35E6-45CD-8FE4-625A7D77B0C9}">
  <ds:schemaRefs>
    <ds:schemaRef ds:uri="http://schemas.microsoft.com/sharepoint/v3/contenttype/forms"/>
  </ds:schemaRefs>
</ds:datastoreItem>
</file>

<file path=customXml/itemProps4.xml><?xml version="1.0" encoding="utf-8"?>
<ds:datastoreItem xmlns:ds="http://schemas.openxmlformats.org/officeDocument/2006/customXml" ds:itemID="{0A4D1D66-6B0A-49AE-A800-59349BEDF375}">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975</TotalTime>
  <Pages>12</Pages>
  <Words>3230</Words>
  <Characters>18411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and Sustainable Strategy Development</dc:title>
  <dc:subject>Strategic Management and Sustainability</dc:subject>
  <dc:creator>Ali Al-Kassab (2101361)</dc:creator>
  <cp:keywords/>
  <dc:description/>
  <cp:lastModifiedBy>Ali Al-Kassab (2101361)</cp:lastModifiedBy>
  <cp:revision>413</cp:revision>
  <dcterms:created xsi:type="dcterms:W3CDTF">2026-03-07T01:40:00Z</dcterms:created>
  <dcterms:modified xsi:type="dcterms:W3CDTF">2026-03-26T13:07:00Z</dcterms:modified>
  <cp:category>BMBM6024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