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14:paraId="6B0E3EA5" w14:textId="74F04300" w:rsidR="003625F8" w:rsidRDefault="003625F8"/>
    <w:p w14:paraId="40474C1D" w14:textId="2B86723C" w:rsidR="005F2C62" w:rsidRDefault="005F2C62"/>
    <w:p w14:paraId="4C5310C1" w14:textId="619C84AB" w:rsidR="005F2C62" w:rsidRDefault="005F2C62" w:rsidP="00CF448E">
      <w:pPr>
        <w:jc w:val="both"/>
      </w:pPr>
    </w:p>
    <w:p w14:paraId="0D6308C6" w14:textId="2B54562B" w:rsidR="005F2C62" w:rsidRDefault="005F2C62"/>
    <w:p w14:paraId="5D7A78F9" w14:textId="3E7FE1FE" w:rsidR="005F2C62" w:rsidRDefault="005F2C62"/>
    <w:p w14:paraId="4B0D9893" w14:textId="63A32E4B" w:rsidR="005F2C62" w:rsidRDefault="005F2C62"/>
    <w:p w14:paraId="0633ECDC" w14:textId="11125FD5" w:rsidR="005F2C62" w:rsidRDefault="005F2C62"/>
    <w:p w14:paraId="08F332CB" w14:textId="77777777" w:rsidR="005F2C62" w:rsidRDefault="005F2C62"/>
    <w:p w14:paraId="650FC07F" w14:textId="2858A367" w:rsidR="003625F8" w:rsidRDefault="003625F8"/>
    <w:p w14:paraId="6B816308" w14:textId="5DC12816" w:rsidR="003625F8" w:rsidRPr="00A17D4C" w:rsidRDefault="003625F8"/>
    <w:p w14:paraId="562BA956" w14:textId="640C1DCF" w:rsidR="003625F8" w:rsidRPr="00A17D4C" w:rsidRDefault="003625F8"/>
    <w:p w14:paraId="3FE078AC" w14:textId="21823C99" w:rsidR="003625F8" w:rsidRPr="005F2C62" w:rsidRDefault="003625F8" w:rsidP="00656BE1">
      <w:pPr>
        <w:spacing w:line="360" w:lineRule="auto"/>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5B7275" w14:textId="12A9AFCC" w:rsidR="003625F8" w:rsidRPr="0080239A" w:rsidRDefault="003625F8" w:rsidP="00656BE1">
      <w:pPr>
        <w:spacing w:line="360" w:lineRule="auto"/>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0239A">
        <w:rPr>
          <w:rFonts w:ascii="Apple Symbols" w:hAnsi="Apple Symbols" w:cs="Apple Symbols"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Name: </w:t>
      </w:r>
      <w:r w:rsidR="007A4C94">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Vasile Robert Gore </w:t>
      </w:r>
    </w:p>
    <w:p w14:paraId="525CDBA8" w14:textId="2BE0A507" w:rsidR="003625F8" w:rsidRPr="0080239A" w:rsidRDefault="003625F8" w:rsidP="00656BE1">
      <w:pPr>
        <w:spacing w:line="360" w:lineRule="auto"/>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0239A">
        <w:rPr>
          <w:rFonts w:ascii="Apple Symbols" w:hAnsi="Apple Symbols" w:cs="Apple Symbols"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ID: </w:t>
      </w:r>
      <w:r w:rsidR="00003CAD">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191</w:t>
      </w:r>
      <w:r w:rsidR="002E7F5D">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5927</w:t>
      </w:r>
    </w:p>
    <w:p w14:paraId="462008C7" w14:textId="2D77CF0D" w:rsidR="003625F8" w:rsidRPr="0080239A" w:rsidRDefault="003625F8" w:rsidP="00656BE1">
      <w:pPr>
        <w:spacing w:line="360" w:lineRule="auto"/>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0239A">
        <w:rPr>
          <w:rFonts w:ascii="Apple Symbols" w:hAnsi="Apple Symbols" w:cs="Apple Symbols"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Name: </w:t>
      </w:r>
      <w:r w:rsidR="00BA09CB">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Marketing Fundamentals </w:t>
      </w:r>
    </w:p>
    <w:p w14:paraId="71EDD0F5" w14:textId="67B451FD" w:rsidR="003625F8" w:rsidRPr="0080239A" w:rsidRDefault="003625F8" w:rsidP="00656BE1">
      <w:pPr>
        <w:spacing w:line="360" w:lineRule="auto"/>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0239A">
        <w:rPr>
          <w:rFonts w:ascii="Apple Symbols" w:hAnsi="Apple Symbols" w:cs="Apple Symbols"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Teacher Name: </w:t>
      </w:r>
      <w:r w:rsidR="009F4249">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Tushara </w:t>
      </w:r>
      <w:r w:rsidR="009D5A95">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Balendran</w:t>
      </w:r>
    </w:p>
    <w:p w14:paraId="526B68A5" w14:textId="5502AE80" w:rsidR="003020AF" w:rsidRPr="0080239A" w:rsidRDefault="003020AF" w:rsidP="00656BE1">
      <w:pPr>
        <w:spacing w:line="360" w:lineRule="auto"/>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0239A">
        <w:rPr>
          <w:rFonts w:ascii="Apple Symbols" w:hAnsi="Apple Symbols" w:cs="Apple Symbols"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Work Title: </w:t>
      </w:r>
      <w:r w:rsidR="0080239A">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Burberry </w:t>
      </w:r>
    </w:p>
    <w:p w14:paraId="04C600C3" w14:textId="1BD0B0A4" w:rsidR="003625F8" w:rsidRPr="0080239A" w:rsidRDefault="003625F8" w:rsidP="00656BE1">
      <w:pPr>
        <w:spacing w:line="360" w:lineRule="auto"/>
        <w:rPr>
          <w:rFonts w:ascii="Apple Symbols" w:hAnsi="Apple Symbols" w:cs="Apple Symbol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0239A">
        <w:rPr>
          <w:rFonts w:ascii="Apple Symbols" w:hAnsi="Apple Symbols" w:cs="Apple Symbols" w:hint="cs"/>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Communication Blogging </w:t>
      </w:r>
    </w:p>
    <w:p w14:paraId="252A600E" w14:textId="65B3C2BD" w:rsidR="003020AF" w:rsidRPr="008D517C" w:rsidRDefault="003020AF">
      <w:pPr>
        <w:rPr>
          <w:b/>
          <w:bCs/>
        </w:rPr>
      </w:pPr>
    </w:p>
    <w:p w14:paraId="3C42BBB4" w14:textId="7E28D09F" w:rsidR="003020AF" w:rsidRPr="008D517C" w:rsidRDefault="003020AF">
      <w:pPr>
        <w:rPr>
          <w:b/>
          <w:bCs/>
        </w:rPr>
      </w:pPr>
    </w:p>
    <w:p w14:paraId="7ED858F2" w14:textId="4CD93F6A" w:rsidR="008D517C" w:rsidRDefault="008D517C"/>
    <w:p w14:paraId="456296F4" w14:textId="7245F97C" w:rsidR="008D517C" w:rsidRDefault="008D517C"/>
    <w:p w14:paraId="01810B01" w14:textId="4E8FC9B4" w:rsidR="008D517C" w:rsidRDefault="008D517C"/>
    <w:p w14:paraId="7D39DBE6" w14:textId="2FB6063C" w:rsidR="008D517C" w:rsidRDefault="008D517C"/>
    <w:p w14:paraId="7519F30D" w14:textId="7F8E2FF5" w:rsidR="008D517C" w:rsidRDefault="008D517C"/>
    <w:p w14:paraId="0CD2BC20" w14:textId="0B87BD51" w:rsidR="008D517C" w:rsidRDefault="008D517C"/>
    <w:p w14:paraId="71768DE9" w14:textId="6C2F1A67" w:rsidR="008D517C" w:rsidRDefault="008D517C"/>
    <w:p w14:paraId="6614DDDF" w14:textId="4990A8F9" w:rsidR="008D517C" w:rsidRDefault="008D517C"/>
    <w:p w14:paraId="4DAF470D" w14:textId="58459B75" w:rsidR="008D517C" w:rsidRDefault="008D517C"/>
    <w:p w14:paraId="0169BA43" w14:textId="501B5F40" w:rsidR="008D517C" w:rsidRDefault="008D517C"/>
    <w:p w14:paraId="4521FBF5" w14:textId="43CBC5EA" w:rsidR="008D517C" w:rsidRDefault="008D517C"/>
    <w:p w14:paraId="7B7468A9" w14:textId="3BE0269D" w:rsidR="008D517C" w:rsidRDefault="008D517C"/>
    <w:p w14:paraId="21361B65" w14:textId="33C5BAAC" w:rsidR="008D517C" w:rsidRDefault="008D517C"/>
    <w:p w14:paraId="43972F2D" w14:textId="19F9B142" w:rsidR="008D517C" w:rsidRDefault="008D517C"/>
    <w:p w14:paraId="1B11F7A3" w14:textId="1B55E6B5" w:rsidR="008D517C" w:rsidRDefault="008D517C"/>
    <w:p w14:paraId="498073F6" w14:textId="5FED85C6" w:rsidR="008D517C" w:rsidRDefault="008D517C"/>
    <w:p w14:paraId="3631DBDD" w14:textId="31CC8C72" w:rsidR="008D517C" w:rsidRDefault="008D517C"/>
    <w:p w14:paraId="0F34BF1E" w14:textId="7594A33C" w:rsidR="008D517C" w:rsidRDefault="008D517C"/>
    <w:p w14:paraId="62471D9F" w14:textId="5D483B18" w:rsidR="008D517C" w:rsidRDefault="008D517C"/>
    <w:p w14:paraId="370FFBDC" w14:textId="7B3DEF39" w:rsidR="008D517C" w:rsidRDefault="008D517C"/>
    <w:p w14:paraId="120F68C7" w14:textId="74335290" w:rsidR="008D517C" w:rsidRDefault="008D517C"/>
    <w:p w14:paraId="6FF347F5" w14:textId="631C86B3" w:rsidR="008D517C" w:rsidRDefault="008D517C"/>
    <w:p w14:paraId="3A2BA4DB" w14:textId="37603FB3" w:rsidR="008D517C" w:rsidRDefault="008D517C"/>
    <w:p w14:paraId="02787D37" w14:textId="09B38A7C" w:rsidR="008D517C" w:rsidRDefault="008D517C"/>
    <w:p w14:paraId="345DC892" w14:textId="77777777" w:rsidR="00782338" w:rsidRDefault="00782338"/>
    <w:p w14:paraId="6A922FAC" w14:textId="4D9C08F1" w:rsidR="0080239A" w:rsidRDefault="0080239A"/>
    <w:p w14:paraId="49536456" w14:textId="0896D0D1" w:rsidR="0080239A" w:rsidRPr="00F0176B" w:rsidRDefault="00F0176B" w:rsidP="00B701D7">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0176B">
        <w:rPr>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Burberry</w:t>
      </w:r>
      <w:r w:rsidRPr="00F0176B">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0176B">
        <w:rPr>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World</w:t>
      </w:r>
      <w:r w:rsidRPr="00F0176B">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A43A205" w14:textId="080314B1" w:rsidR="00F0176B" w:rsidRDefault="00F0176B"/>
    <w:p w14:paraId="50A47EBB" w14:textId="601ACE7C" w:rsidR="00F0176B" w:rsidRDefault="000B35FF">
      <w:r>
        <w:rPr>
          <w:noProof/>
        </w:rPr>
        <w:drawing>
          <wp:inline distT="0" distB="0" distL="0" distR="0" wp14:anchorId="49FB0BEE" wp14:editId="215B040A">
            <wp:extent cx="5875655" cy="819807"/>
            <wp:effectExtent l="0" t="0" r="4445" b="5715"/>
            <wp:docPr id="35" name="Picture 3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56216" cy="831047"/>
                    </a:xfrm>
                    <a:prstGeom prst="rect">
                      <a:avLst/>
                    </a:prstGeom>
                  </pic:spPr>
                </pic:pic>
              </a:graphicData>
            </a:graphic>
          </wp:inline>
        </w:drawing>
      </w:r>
    </w:p>
    <w:p w14:paraId="4CEBBE61" w14:textId="1EDBA012" w:rsidR="00F0176B" w:rsidRDefault="00F0176B"/>
    <w:p w14:paraId="064932D8" w14:textId="362695EC" w:rsidR="0080239A" w:rsidRPr="00AC380E" w:rsidRDefault="00F0176B">
      <w:pPr>
        <w:rPr>
          <w:b/>
          <w:bCs/>
          <w:i/>
          <w:iCs/>
          <w:sz w:val="28"/>
          <w:szCs w:val="28"/>
        </w:rPr>
      </w:pPr>
      <w:r w:rsidRPr="00AC380E">
        <w:rPr>
          <w:b/>
          <w:bCs/>
          <w:i/>
          <w:iCs/>
          <w:sz w:val="28"/>
          <w:szCs w:val="28"/>
        </w:rPr>
        <w:t>T</w:t>
      </w:r>
      <w:r w:rsidR="0080239A" w:rsidRPr="00AC380E">
        <w:rPr>
          <w:b/>
          <w:bCs/>
          <w:i/>
          <w:iCs/>
          <w:sz w:val="28"/>
          <w:szCs w:val="28"/>
        </w:rPr>
        <w:t xml:space="preserve">he </w:t>
      </w:r>
      <w:r w:rsidR="00C90BFD" w:rsidRPr="00AC380E">
        <w:rPr>
          <w:b/>
          <w:bCs/>
          <w:i/>
          <w:iCs/>
          <w:sz w:val="28"/>
          <w:szCs w:val="28"/>
        </w:rPr>
        <w:t>H</w:t>
      </w:r>
      <w:r w:rsidR="0080239A" w:rsidRPr="00AC380E">
        <w:rPr>
          <w:b/>
          <w:bCs/>
          <w:i/>
          <w:iCs/>
          <w:sz w:val="28"/>
          <w:szCs w:val="28"/>
        </w:rPr>
        <w:t>istory</w:t>
      </w:r>
    </w:p>
    <w:p w14:paraId="44684373" w14:textId="60F9D11B" w:rsidR="00F0176B" w:rsidRDefault="00071078">
      <w:r>
        <w:rPr>
          <w:noProof/>
        </w:rPr>
        <w:drawing>
          <wp:anchor distT="0" distB="0" distL="114300" distR="114300" simplePos="0" relativeHeight="251668480" behindDoc="0" locked="0" layoutInCell="1" allowOverlap="1" wp14:anchorId="52E89C8A" wp14:editId="70080601">
            <wp:simplePos x="0" y="0"/>
            <wp:positionH relativeFrom="margin">
              <wp:posOffset>4244602</wp:posOffset>
            </wp:positionH>
            <wp:positionV relativeFrom="margin">
              <wp:posOffset>1740732</wp:posOffset>
            </wp:positionV>
            <wp:extent cx="1866900" cy="2578100"/>
            <wp:effectExtent l="114300" t="101600" r="114300" b="139700"/>
            <wp:wrapSquare wrapText="bothSides"/>
            <wp:docPr id="51" name="Picture 51" descr="A picture containing text, person, person, o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picture containing text, person, person, ol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66900" cy="25781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02C6C681" w14:textId="1EB9E1F6" w:rsidR="00656BE1" w:rsidRDefault="00142F15" w:rsidP="00656BE1">
      <w:pPr>
        <w:spacing w:line="360" w:lineRule="auto"/>
        <w:jc w:val="both"/>
      </w:pPr>
      <w:r>
        <w:t xml:space="preserve">The story of Burberry starts in 1856, nearly 164 years ago when Thomas Burberry, the founder established the company in Basingstoke. The main idea was to design products that will help people to protect themselves from rainy weather.  The founder invented gabardine </w:t>
      </w:r>
      <w:r w:rsidR="00C90BFD">
        <w:t>an</w:t>
      </w:r>
      <w:r>
        <w:t xml:space="preserve"> innovative weatherproof material which made the clothes easier. </w:t>
      </w:r>
      <w:r w:rsidR="00C90BFD">
        <w:t xml:space="preserve">Burberry products were popular because of its features. For example, its trench, invented during the first World War has a functional design, using pockets for gloves, epaulettes and a non-wetting material has been used. </w:t>
      </w:r>
      <w:r w:rsidR="00E15D05">
        <w:t xml:space="preserve">Later on, in 1995 Her Majesty Queen Elizabeth II Grants Burberry a royal warrant a weather proofer. Burberry increased its popularity and has been exported worldwide in Europe, America, Russia, Japan etc. The first Burberry store it is opened in 2000 on Bond Street and only 14 years later it appears in over 500 stores all over the world. Burberry establishes itself in a luxury market and works on improving its products by </w:t>
      </w:r>
      <w:r w:rsidR="00AC380E">
        <w:t xml:space="preserve">inventing sustainable materials. Nowadays, in the period of pandemic Burberry focuses on helping NHS by donating pieces of PPE and funding coronavirus vaccine and produces masks.  </w:t>
      </w:r>
    </w:p>
    <w:p w14:paraId="0476AE50" w14:textId="13CDC6EE" w:rsidR="0080239A" w:rsidRPr="00656BE1" w:rsidRDefault="00071078" w:rsidP="00656BE1">
      <w:pPr>
        <w:spacing w:line="360" w:lineRule="auto"/>
        <w:jc w:val="center"/>
      </w:pPr>
      <w:r>
        <w:rPr>
          <w:noProof/>
        </w:rPr>
        <w:drawing>
          <wp:anchor distT="0" distB="0" distL="114300" distR="114300" simplePos="0" relativeHeight="251667456" behindDoc="0" locked="0" layoutInCell="1" allowOverlap="1" wp14:anchorId="6CA974E2" wp14:editId="497FF517">
            <wp:simplePos x="0" y="0"/>
            <wp:positionH relativeFrom="margin">
              <wp:posOffset>-3306</wp:posOffset>
            </wp:positionH>
            <wp:positionV relativeFrom="margin">
              <wp:posOffset>6556353</wp:posOffset>
            </wp:positionV>
            <wp:extent cx="2574925" cy="2159635"/>
            <wp:effectExtent l="114300" t="101600" r="117475" b="139065"/>
            <wp:wrapSquare wrapText="bothSides"/>
            <wp:docPr id="49" name="Picture 4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Graphical user interfac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74925" cy="21596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F0176B" w:rsidRPr="00AC380E">
        <w:rPr>
          <w:b/>
          <w:bCs/>
          <w:i/>
          <w:iCs/>
          <w:sz w:val="28"/>
          <w:szCs w:val="28"/>
        </w:rPr>
        <w:t xml:space="preserve">Mission </w:t>
      </w:r>
      <w:r w:rsidR="00AC380E" w:rsidRPr="00AC380E">
        <w:rPr>
          <w:b/>
          <w:bCs/>
          <w:i/>
          <w:iCs/>
          <w:sz w:val="28"/>
          <w:szCs w:val="28"/>
        </w:rPr>
        <w:t>S</w:t>
      </w:r>
      <w:r w:rsidR="00F0176B" w:rsidRPr="00AC380E">
        <w:rPr>
          <w:b/>
          <w:bCs/>
          <w:i/>
          <w:iCs/>
          <w:sz w:val="28"/>
          <w:szCs w:val="28"/>
        </w:rPr>
        <w:t xml:space="preserve">tatement </w:t>
      </w:r>
      <w:r w:rsidR="00B5479A">
        <w:rPr>
          <w:b/>
          <w:bCs/>
          <w:i/>
          <w:iCs/>
          <w:sz w:val="28"/>
          <w:szCs w:val="28"/>
        </w:rPr>
        <w:t>and Values</w:t>
      </w:r>
    </w:p>
    <w:p w14:paraId="0291CE8E" w14:textId="1E9C4817" w:rsidR="00071078" w:rsidRDefault="00071078" w:rsidP="00782338">
      <w:pPr>
        <w:spacing w:line="360" w:lineRule="auto"/>
        <w:jc w:val="both"/>
        <w:sectPr w:rsidR="00071078" w:rsidSect="00E55813">
          <w:headerReference w:type="even" r:id="rId11"/>
          <w:headerReference w:type="default" r:id="rId12"/>
          <w:footerReference w:type="even" r:id="rId13"/>
          <w:footerReference w:type="default" r:id="rId14"/>
          <w:headerReference w:type="first" r:id="rId15"/>
          <w:footerReference w:type="first" r:id="rId16"/>
          <w:pgSz w:w="11900" w:h="16840"/>
          <w:pgMar w:top="1440" w:right="1440" w:bottom="1440" w:left="1440" w:header="708" w:footer="708" w:gutter="0"/>
          <w:pgBorders w:offsetFrom="page">
            <w:top w:val="triple" w:sz="4" w:space="24" w:color="auto" w:shadow="1"/>
            <w:left w:val="triple" w:sz="4" w:space="24" w:color="auto" w:shadow="1"/>
            <w:bottom w:val="triple" w:sz="4" w:space="24" w:color="auto" w:shadow="1"/>
            <w:right w:val="triple" w:sz="4" w:space="24" w:color="auto" w:shadow="1"/>
          </w:pgBorders>
          <w:pgNumType w:start="0"/>
          <w:cols w:space="708"/>
          <w:titlePg/>
          <w:docGrid w:linePitch="360"/>
        </w:sectPr>
      </w:pPr>
    </w:p>
    <w:p w14:paraId="5F67CB65" w14:textId="69E85DBB" w:rsidR="00782338" w:rsidRDefault="002A5DD5" w:rsidP="00782338">
      <w:pPr>
        <w:spacing w:line="360" w:lineRule="auto"/>
        <w:jc w:val="both"/>
        <w:sectPr w:rsidR="00782338" w:rsidSect="00782338">
          <w:type w:val="continuous"/>
          <w:pgSz w:w="11900" w:h="16840"/>
          <w:pgMar w:top="1440" w:right="1440" w:bottom="1440" w:left="1440" w:header="708" w:footer="708" w:gutter="0"/>
          <w:pgBorders w:offsetFrom="page">
            <w:top w:val="triple" w:sz="4" w:space="24" w:color="auto" w:shadow="1"/>
            <w:left w:val="triple" w:sz="4" w:space="24" w:color="auto" w:shadow="1"/>
            <w:bottom w:val="triple" w:sz="4" w:space="24" w:color="auto" w:shadow="1"/>
            <w:right w:val="triple" w:sz="4" w:space="24" w:color="auto" w:shadow="1"/>
          </w:pgBorders>
          <w:pgNumType w:start="0"/>
          <w:cols w:num="2" w:space="708"/>
          <w:titlePg/>
          <w:docGrid w:linePitch="360"/>
        </w:sectPr>
      </w:pPr>
      <w:r>
        <w:t xml:space="preserve">The company mission is to maintain its integrity and to encourage the power of creativity in order to open to possibilities and growth. The </w:t>
      </w:r>
      <w:r w:rsidR="00B5479A">
        <w:t>core values</w:t>
      </w:r>
      <w:r>
        <w:t xml:space="preserve"> include creativity, openness</w:t>
      </w:r>
      <w:r w:rsidR="00B5479A">
        <w:t xml:space="preserve"> and caring;</w:t>
      </w:r>
      <w:r w:rsidR="00782338">
        <w:t xml:space="preserve"> </w:t>
      </w:r>
      <w:r w:rsidR="00B5479A">
        <w:t xml:space="preserve">proud of our heritage; </w:t>
      </w:r>
      <w:r>
        <w:t>innovation driven and proud of our heritage</w:t>
      </w:r>
      <w:r w:rsidR="00782338">
        <w:t>. The team find inspiration in history but at the same time is driven to meet the needs of the consumers</w:t>
      </w:r>
      <w:r w:rsidR="00CE3EE0">
        <w:t>.</w:t>
      </w:r>
    </w:p>
    <w:p w14:paraId="243BF9F0" w14:textId="184DCB30" w:rsidR="0080239A" w:rsidRDefault="0080239A"/>
    <w:p w14:paraId="15D800A8" w14:textId="261702F0" w:rsidR="00071078" w:rsidRPr="00F0176B" w:rsidRDefault="00782338" w:rsidP="00CE3EE0">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Burberry </w:t>
      </w:r>
      <w:r w:rsidR="0080239A" w:rsidRPr="00F0176B">
        <w:rPr>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Product</w:t>
      </w:r>
      <w:r>
        <w:rPr>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p>
    <w:p w14:paraId="06F6DE76" w14:textId="06F6DF15" w:rsidR="0080239A" w:rsidRPr="00F53BFA" w:rsidRDefault="0080239A">
      <w:pPr>
        <w:rPr>
          <w:b/>
          <w:bCs/>
          <w:i/>
          <w:iCs/>
          <w:color w:val="000000" w:themeColor="text1"/>
          <w:sz w:val="28"/>
          <w:szCs w:val="28"/>
        </w:rPr>
      </w:pPr>
      <w:r w:rsidRPr="00071078">
        <w:rPr>
          <w:b/>
          <w:bCs/>
          <w:i/>
          <w:iCs/>
          <w:sz w:val="28"/>
          <w:szCs w:val="28"/>
        </w:rPr>
        <w:t>Var</w:t>
      </w:r>
      <w:r w:rsidRPr="00F53BFA">
        <w:rPr>
          <w:b/>
          <w:bCs/>
          <w:i/>
          <w:iCs/>
          <w:color w:val="000000" w:themeColor="text1"/>
          <w:sz w:val="28"/>
          <w:szCs w:val="28"/>
        </w:rPr>
        <w:t xml:space="preserve">iety of products </w:t>
      </w:r>
    </w:p>
    <w:p w14:paraId="11E02F98" w14:textId="7C0E49FB" w:rsidR="00F0176B" w:rsidRDefault="00F0176B"/>
    <w:p w14:paraId="469050E3" w14:textId="1784120B" w:rsidR="00F0176B" w:rsidRDefault="00CE3EE0" w:rsidP="00CE6E93">
      <w:pPr>
        <w:spacing w:line="360" w:lineRule="auto"/>
        <w:jc w:val="both"/>
      </w:pPr>
      <w:r>
        <w:rPr>
          <w:noProof/>
        </w:rPr>
        <mc:AlternateContent>
          <mc:Choice Requires="wps">
            <w:drawing>
              <wp:anchor distT="0" distB="0" distL="114300" distR="114300" simplePos="0" relativeHeight="251671552" behindDoc="0" locked="0" layoutInCell="1" allowOverlap="1" wp14:anchorId="5C5DB906" wp14:editId="1207604A">
                <wp:simplePos x="0" y="0"/>
                <wp:positionH relativeFrom="column">
                  <wp:posOffset>1906905</wp:posOffset>
                </wp:positionH>
                <wp:positionV relativeFrom="paragraph">
                  <wp:posOffset>3637915</wp:posOffset>
                </wp:positionV>
                <wp:extent cx="1718310" cy="362585"/>
                <wp:effectExtent l="0" t="0" r="8890" b="18415"/>
                <wp:wrapSquare wrapText="bothSides"/>
                <wp:docPr id="57" name="Text Box 57"/>
                <wp:cNvGraphicFramePr/>
                <a:graphic xmlns:a="http://schemas.openxmlformats.org/drawingml/2006/main">
                  <a:graphicData uri="http://schemas.microsoft.com/office/word/2010/wordprocessingShape">
                    <wps:wsp>
                      <wps:cNvSpPr txBox="1"/>
                      <wps:spPr>
                        <a:xfrm>
                          <a:off x="0" y="0"/>
                          <a:ext cx="1718310" cy="362585"/>
                        </a:xfrm>
                        <a:prstGeom prst="rect">
                          <a:avLst/>
                        </a:prstGeom>
                        <a:noFill/>
                        <a:ln w="6350">
                          <a:solidFill>
                            <a:prstClr val="black"/>
                          </a:solidFill>
                        </a:ln>
                      </wps:spPr>
                      <wps:txbx>
                        <w:txbxContent>
                          <w:p w14:paraId="268E7C9E" w14:textId="67998F23" w:rsidR="00F53BFA" w:rsidRPr="00F53BFA" w:rsidRDefault="00AA38F4" w:rsidP="00F53BFA">
                            <w:pPr>
                              <w:shd w:val="clear" w:color="auto" w:fill="FFFFFF" w:themeFill="background1"/>
                              <w:jc w:val="center"/>
                              <w:rPr>
                                <w:b/>
                                <w:bCs/>
                                <w:color w:val="0070C0"/>
                                <w:sz w:val="32"/>
                                <w:szCs w:val="32"/>
                              </w:rPr>
                            </w:pPr>
                            <w:hyperlink r:id="rId17" w:history="1">
                              <w:r w:rsidR="00F53BFA" w:rsidRPr="00F53BFA">
                                <w:rPr>
                                  <w:rStyle w:val="Hyperlink"/>
                                  <w:b/>
                                  <w:bCs/>
                                  <w:color w:val="C00000"/>
                                  <w:sz w:val="32"/>
                                  <w:szCs w:val="32"/>
                                  <w:u w:val="none"/>
                                </w:rPr>
                                <w:t>Discover More</w:t>
                              </w:r>
                            </w:hyperlink>
                          </w:p>
                          <w:p w14:paraId="3A17F247" w14:textId="77777777" w:rsidR="00F53BFA" w:rsidRDefault="00F53BF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5DB906" id="_x0000_t202" coordsize="21600,21600" o:spt="202" path="m,l,21600r21600,l21600,xe">
                <v:stroke joinstyle="miter"/>
                <v:path gradientshapeok="t" o:connecttype="rect"/>
              </v:shapetype>
              <v:shape id="Text Box 57" o:spid="_x0000_s1026" type="#_x0000_t202" style="position:absolute;left:0;text-align:left;margin-left:150.15pt;margin-top:286.45pt;width:135.3pt;height:28.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" filled="f" strokeweight=".5pt">
                <v:fill o:detectmouseclick="t"/>
                <v:textbox>
                  <w:txbxContent>
                    <w:p w14:paraId="268E7C9E" w14:textId="67998F23" w:rsidR="00F53BFA" w:rsidRPr="00F53BFA" w:rsidRDefault="00F53BFA" w:rsidP="00F53BFA">
                      <w:pPr>
                        <w:shd w:val="clear" w:color="auto" w:fill="FFFFFF" w:themeFill="background1"/>
                        <w:jc w:val="center"/>
                        <w:rPr>
                          <w:b/>
                          <w:bCs/>
                          <w:color w:val="0070C0"/>
                          <w:sz w:val="32"/>
                          <w:szCs w:val="32"/>
                        </w:rPr>
                      </w:pPr>
                      <w:hyperlink r:id="rId18" w:history="1">
                        <w:r w:rsidRPr="00F53BFA">
                          <w:rPr>
                            <w:rStyle w:val="Hyperlink"/>
                            <w:b/>
                            <w:bCs/>
                            <w:color w:val="C00000"/>
                            <w:sz w:val="32"/>
                            <w:szCs w:val="32"/>
                            <w:u w:val="none"/>
                          </w:rPr>
                          <w:t xml:space="preserve">Discover </w:t>
                        </w:r>
                        <w:r w:rsidRPr="00F53BFA">
                          <w:rPr>
                            <w:rStyle w:val="Hyperlink"/>
                            <w:b/>
                            <w:bCs/>
                            <w:color w:val="C00000"/>
                            <w:sz w:val="32"/>
                            <w:szCs w:val="32"/>
                            <w:u w:val="none"/>
                          </w:rPr>
                          <w:t>M</w:t>
                        </w:r>
                        <w:r w:rsidRPr="00F53BFA">
                          <w:rPr>
                            <w:rStyle w:val="Hyperlink"/>
                            <w:b/>
                            <w:bCs/>
                            <w:color w:val="C00000"/>
                            <w:sz w:val="32"/>
                            <w:szCs w:val="32"/>
                            <w:u w:val="none"/>
                          </w:rPr>
                          <w:t>ore</w:t>
                        </w:r>
                      </w:hyperlink>
                    </w:p>
                    <w:p w14:paraId="3A17F247" w14:textId="77777777" w:rsidR="00F53BFA" w:rsidRDefault="00F53BFA"/>
                  </w:txbxContent>
                </v:textbox>
                <w10:wrap type="square"/>
              </v:shape>
            </w:pict>
          </mc:Fallback>
        </mc:AlternateContent>
      </w:r>
      <w:r>
        <w:rPr>
          <w:noProof/>
        </w:rPr>
        <w:drawing>
          <wp:anchor distT="0" distB="0" distL="114300" distR="114300" simplePos="0" relativeHeight="251669504" behindDoc="0" locked="0" layoutInCell="1" allowOverlap="1" wp14:anchorId="12B9D6AC" wp14:editId="63F051D8">
            <wp:simplePos x="0" y="0"/>
            <wp:positionH relativeFrom="margin">
              <wp:posOffset>15240</wp:posOffset>
            </wp:positionH>
            <wp:positionV relativeFrom="margin">
              <wp:posOffset>2506214</wp:posOffset>
            </wp:positionV>
            <wp:extent cx="5727700" cy="1784350"/>
            <wp:effectExtent l="114300" t="101600" r="114300" b="133350"/>
            <wp:wrapSquare wrapText="bothSides"/>
            <wp:docPr id="56" name="Picture 56" descr="A picture containing text, toiletry, perfu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A picture containing text, toiletry, perfum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27700" cy="17843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071078">
        <w:t xml:space="preserve">Burberry display a </w:t>
      </w:r>
      <w:r w:rsidR="000C4512">
        <w:t xml:space="preserve">wide range </w:t>
      </w:r>
      <w:r w:rsidR="00F53BFA">
        <w:t xml:space="preserve">of </w:t>
      </w:r>
      <w:r w:rsidR="000C4512">
        <w:t>product</w:t>
      </w:r>
      <w:r w:rsidR="00F53BFA">
        <w:t xml:space="preserve">s </w:t>
      </w:r>
      <w:r w:rsidR="00071078">
        <w:t xml:space="preserve">for men, women and kids. </w:t>
      </w:r>
      <w:r w:rsidR="000C4512">
        <w:t>The clothing section for men include coats and jackets, casual shirts, knitwear, suits, blazers, swimwear, jeans etc.</w:t>
      </w:r>
      <w:r w:rsidR="00CE6E93">
        <w:t xml:space="preserve"> </w:t>
      </w:r>
      <w:r w:rsidR="000C4512">
        <w:t xml:space="preserve">It also, sell accessories such as bags, belts, scarves, hats, eyewear etc. </w:t>
      </w:r>
      <w:r w:rsidR="00CE6E93">
        <w:t xml:space="preserve">It is mainly known for its raincoats. </w:t>
      </w:r>
      <w:r w:rsidR="000C4512">
        <w:t xml:space="preserve">Burberry has a wide range of shoes including sneakers, boots and sandals. </w:t>
      </w:r>
      <w:r w:rsidR="00F53BFA">
        <w:t xml:space="preserve">And last but not least it sells fantastic refreshing woody perfumes for men. </w:t>
      </w:r>
      <w:r w:rsidR="00CE6E93">
        <w:t>Similar categories are for women and kids.</w:t>
      </w:r>
    </w:p>
    <w:p w14:paraId="40BBD463" w14:textId="5CB073ED" w:rsidR="00F53BFA" w:rsidRDefault="00F53BFA"/>
    <w:p w14:paraId="04F8A95A" w14:textId="60EDA29C" w:rsidR="00F0176B" w:rsidRDefault="00F0176B"/>
    <w:p w14:paraId="67BEA16A" w14:textId="74E7977E" w:rsidR="00F0176B" w:rsidRDefault="00F0176B"/>
    <w:p w14:paraId="3CBB97AD" w14:textId="0DB8B1CA" w:rsidR="0080239A" w:rsidRDefault="0080239A">
      <w:pPr>
        <w:rPr>
          <w:b/>
          <w:bCs/>
          <w:i/>
          <w:iCs/>
          <w:color w:val="000000" w:themeColor="text1"/>
          <w:sz w:val="28"/>
          <w:szCs w:val="28"/>
        </w:rPr>
      </w:pPr>
      <w:r w:rsidRPr="00F53BFA">
        <w:rPr>
          <w:b/>
          <w:bCs/>
          <w:i/>
          <w:iCs/>
          <w:color w:val="000000" w:themeColor="text1"/>
          <w:sz w:val="28"/>
          <w:szCs w:val="28"/>
        </w:rPr>
        <w:t xml:space="preserve">The quality of products </w:t>
      </w:r>
    </w:p>
    <w:p w14:paraId="4ECBA33D" w14:textId="0D3D75BF" w:rsidR="009C641F" w:rsidRDefault="00CE3EE0">
      <w:pPr>
        <w:rPr>
          <w:b/>
          <w:bCs/>
          <w:i/>
          <w:iCs/>
          <w:color w:val="000000" w:themeColor="text1"/>
          <w:sz w:val="28"/>
          <w:szCs w:val="28"/>
        </w:rPr>
      </w:pPr>
      <w:r>
        <w:rPr>
          <w:noProof/>
          <w:color w:val="000000" w:themeColor="text1"/>
          <w:sz w:val="28"/>
          <w:szCs w:val="28"/>
        </w:rPr>
        <w:drawing>
          <wp:anchor distT="0" distB="0" distL="114300" distR="114300" simplePos="0" relativeHeight="251672576" behindDoc="0" locked="0" layoutInCell="1" allowOverlap="1" wp14:anchorId="23A3950B" wp14:editId="2C171892">
            <wp:simplePos x="0" y="0"/>
            <wp:positionH relativeFrom="margin">
              <wp:posOffset>4492625</wp:posOffset>
            </wp:positionH>
            <wp:positionV relativeFrom="margin">
              <wp:posOffset>5564767</wp:posOffset>
            </wp:positionV>
            <wp:extent cx="1254125" cy="2427605"/>
            <wp:effectExtent l="114300" t="101600" r="117475" b="137795"/>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254125" cy="24276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2F3342E3" w14:textId="76A0BDED" w:rsidR="009A3976" w:rsidRDefault="009C641F" w:rsidP="009A3976">
      <w:pPr>
        <w:spacing w:line="360" w:lineRule="auto"/>
        <w:jc w:val="both"/>
        <w:rPr>
          <w:color w:val="000000" w:themeColor="text1"/>
        </w:rPr>
      </w:pPr>
      <w:r w:rsidRPr="00202446">
        <w:rPr>
          <w:color w:val="000000" w:themeColor="text1"/>
        </w:rPr>
        <w:t xml:space="preserve">Burberry is a British high quality and practical brand. Most of its items are designed by Christopher Bailey. The products are manufactured not only in Britain but also in other countries such as China and European countries.  Burberry is </w:t>
      </w:r>
      <w:r w:rsidR="00CE3EE0" w:rsidRPr="00202446">
        <w:rPr>
          <w:color w:val="000000" w:themeColor="text1"/>
        </w:rPr>
        <w:t xml:space="preserve">considered one of </w:t>
      </w:r>
      <w:r w:rsidRPr="00202446">
        <w:rPr>
          <w:color w:val="000000" w:themeColor="text1"/>
        </w:rPr>
        <w:t xml:space="preserve">the top international clothing brands. The Burberry products </w:t>
      </w:r>
      <w:r w:rsidR="00CE3EE0" w:rsidRPr="00202446">
        <w:rPr>
          <w:color w:val="000000" w:themeColor="text1"/>
        </w:rPr>
        <w:t>such as coats are stylish,</w:t>
      </w:r>
      <w:r w:rsidRPr="00202446">
        <w:rPr>
          <w:color w:val="000000" w:themeColor="text1"/>
        </w:rPr>
        <w:t xml:space="preserve"> classy</w:t>
      </w:r>
      <w:r w:rsidR="00CE3EE0" w:rsidRPr="00202446">
        <w:rPr>
          <w:color w:val="000000" w:themeColor="text1"/>
        </w:rPr>
        <w:t xml:space="preserve"> and made of a good material such as cotton-gabardine</w:t>
      </w:r>
      <w:r w:rsidRPr="00202446">
        <w:rPr>
          <w:color w:val="000000" w:themeColor="text1"/>
        </w:rPr>
        <w:t xml:space="preserve">. </w:t>
      </w:r>
      <w:r w:rsidR="00CE3EE0" w:rsidRPr="00202446">
        <w:rPr>
          <w:color w:val="000000" w:themeColor="text1"/>
        </w:rPr>
        <w:t xml:space="preserve">Another product such as T-bar shoes is made using leather from a tannery certified to environmental traceability and social standards. The lining is made of sheepskin, the outer of calf leather and sole of calf leather and polyurethane. </w:t>
      </w:r>
    </w:p>
    <w:p w14:paraId="0FA326EF" w14:textId="01195FCB" w:rsidR="00202446" w:rsidRDefault="00202446" w:rsidP="009A3976">
      <w:pPr>
        <w:spacing w:line="360" w:lineRule="auto"/>
        <w:jc w:val="both"/>
        <w:rPr>
          <w:color w:val="000000" w:themeColor="text1"/>
        </w:rPr>
      </w:pPr>
    </w:p>
    <w:p w14:paraId="457C8E5E" w14:textId="566E78A6" w:rsidR="00202446" w:rsidRDefault="00202446" w:rsidP="009A3976">
      <w:pPr>
        <w:spacing w:line="360" w:lineRule="auto"/>
        <w:jc w:val="both"/>
        <w:rPr>
          <w:color w:val="000000" w:themeColor="text1"/>
        </w:rPr>
      </w:pPr>
    </w:p>
    <w:p w14:paraId="67176F10" w14:textId="77777777" w:rsidR="00202446" w:rsidRPr="00202446" w:rsidRDefault="00202446" w:rsidP="009A3976">
      <w:pPr>
        <w:spacing w:line="360" w:lineRule="auto"/>
        <w:jc w:val="both"/>
        <w:rPr>
          <w:color w:val="000000" w:themeColor="text1"/>
        </w:rPr>
      </w:pPr>
    </w:p>
    <w:p w14:paraId="43C807B3" w14:textId="265F4052" w:rsidR="0098023E" w:rsidRPr="009A3976" w:rsidRDefault="0098023E" w:rsidP="009A3976">
      <w:pPr>
        <w:spacing w:line="360" w:lineRule="auto"/>
        <w:jc w:val="both"/>
        <w:rPr>
          <w:color w:val="000000" w:themeColor="text1"/>
          <w:sz w:val="28"/>
          <w:szCs w:val="28"/>
        </w:rPr>
      </w:pPr>
      <w:r w:rsidRPr="00CE6E93">
        <w:rPr>
          <w:b/>
          <w:bCs/>
          <w:i/>
          <w:iCs/>
          <w:sz w:val="28"/>
          <w:szCs w:val="28"/>
        </w:rPr>
        <w:t xml:space="preserve">Features and benefits </w:t>
      </w:r>
    </w:p>
    <w:p w14:paraId="051649DC" w14:textId="11EB4048" w:rsidR="00F0176B" w:rsidRDefault="00F0176B"/>
    <w:p w14:paraId="40CE9FE9" w14:textId="3E458ED5" w:rsidR="005D5233" w:rsidRPr="009302D6" w:rsidRDefault="005D5233" w:rsidP="005D5233">
      <w:pPr>
        <w:spacing w:line="360" w:lineRule="auto"/>
        <w:jc w:val="both"/>
        <w:rPr>
          <w:b/>
          <w:bCs/>
        </w:rPr>
      </w:pPr>
      <w:r w:rsidRPr="009302D6">
        <w:rPr>
          <w:b/>
          <w:bCs/>
        </w:rPr>
        <w:t xml:space="preserve">The fabric </w:t>
      </w:r>
    </w:p>
    <w:p w14:paraId="3BBCE50D" w14:textId="42D8ADFE" w:rsidR="009302D6" w:rsidRDefault="005D5233" w:rsidP="005D5233">
      <w:pPr>
        <w:spacing w:line="360" w:lineRule="auto"/>
        <w:jc w:val="both"/>
      </w:pPr>
      <w:r>
        <w:rPr>
          <w:noProof/>
        </w:rPr>
        <w:drawing>
          <wp:anchor distT="0" distB="0" distL="114300" distR="114300" simplePos="0" relativeHeight="251673600" behindDoc="0" locked="0" layoutInCell="1" allowOverlap="1" wp14:anchorId="4CE9F443" wp14:editId="527DFEA1">
            <wp:simplePos x="0" y="0"/>
            <wp:positionH relativeFrom="margin">
              <wp:posOffset>-94593</wp:posOffset>
            </wp:positionH>
            <wp:positionV relativeFrom="margin">
              <wp:posOffset>435983</wp:posOffset>
            </wp:positionV>
            <wp:extent cx="1813034" cy="2947670"/>
            <wp:effectExtent l="101600" t="50800" r="53975" b="113030"/>
            <wp:wrapSquare wrapText="bothSides"/>
            <wp:docPr id="65" name="Picture 65" descr="A picture containing clothing, person, standing, c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A picture containing clothing, person, standing, coa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13034" cy="294767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t>The most popular product is trench coat which is cut from gabardine material which keeps you dry in rainy weather. The outer and lining is 100% cotton.</w:t>
      </w:r>
      <w:r w:rsidR="009302D6">
        <w:t xml:space="preserve"> Also, it is lightweight and packable it is excellent for travel. The khaki shade flatters every skin tone and pair well with neutrals and bright alike. </w:t>
      </w:r>
    </w:p>
    <w:p w14:paraId="0D97AFB6" w14:textId="77777777" w:rsidR="009302D6" w:rsidRDefault="009302D6" w:rsidP="005D5233">
      <w:pPr>
        <w:spacing w:line="360" w:lineRule="auto"/>
        <w:jc w:val="both"/>
      </w:pPr>
    </w:p>
    <w:p w14:paraId="5AA6BDE9" w14:textId="50CD2C0E" w:rsidR="009302D6" w:rsidRPr="009302D6" w:rsidRDefault="009302D6" w:rsidP="005D5233">
      <w:pPr>
        <w:spacing w:line="360" w:lineRule="auto"/>
        <w:jc w:val="both"/>
        <w:rPr>
          <w:b/>
          <w:bCs/>
        </w:rPr>
      </w:pPr>
      <w:r w:rsidRPr="009302D6">
        <w:rPr>
          <w:b/>
          <w:bCs/>
        </w:rPr>
        <w:t xml:space="preserve">The details </w:t>
      </w:r>
    </w:p>
    <w:p w14:paraId="0B2F5658" w14:textId="04D516A8" w:rsidR="00CE6E93" w:rsidRDefault="005D5233" w:rsidP="0005285B">
      <w:pPr>
        <w:spacing w:line="360" w:lineRule="auto"/>
        <w:jc w:val="both"/>
      </w:pPr>
      <w:r>
        <w:t xml:space="preserve"> It has a belted design featured with pockets and a vintage check lining. The buckles are made of leather and the signature details include button-tab- cuffs and check undercollar. </w:t>
      </w:r>
      <w:r w:rsidR="009302D6">
        <w:t xml:space="preserve">The mid-length style provides rear coverage, and it is perfect to wear at work and in weekends as well. The style is timeless, and you can wear it forever. </w:t>
      </w:r>
    </w:p>
    <w:p w14:paraId="1D547785" w14:textId="474E87B5" w:rsidR="00F0176B" w:rsidRDefault="00F0176B"/>
    <w:p w14:paraId="14F1CA67" w14:textId="1D2584D4" w:rsidR="0080239A" w:rsidRPr="00E8680D" w:rsidRDefault="0080239A">
      <w:pPr>
        <w:rPr>
          <w:b/>
          <w:bCs/>
          <w:i/>
          <w:iCs/>
          <w:sz w:val="28"/>
          <w:szCs w:val="28"/>
        </w:rPr>
      </w:pPr>
      <w:r w:rsidRPr="00E8680D">
        <w:rPr>
          <w:b/>
          <w:bCs/>
          <w:i/>
          <w:iCs/>
          <w:sz w:val="28"/>
          <w:szCs w:val="28"/>
        </w:rPr>
        <w:t xml:space="preserve">Packaging design </w:t>
      </w:r>
    </w:p>
    <w:p w14:paraId="7D218CFE" w14:textId="221284F9" w:rsidR="00CE6E93" w:rsidRDefault="00CE6E93"/>
    <w:p w14:paraId="4FFB81B2" w14:textId="7D29639E" w:rsidR="005414B2" w:rsidRDefault="00E8680D" w:rsidP="005414B2">
      <w:pPr>
        <w:spacing w:line="360" w:lineRule="auto"/>
        <w:jc w:val="both"/>
      </w:pPr>
      <w:r>
        <w:rPr>
          <w:noProof/>
        </w:rPr>
        <w:drawing>
          <wp:anchor distT="0" distB="0" distL="114300" distR="114300" simplePos="0" relativeHeight="251674624" behindDoc="0" locked="0" layoutInCell="1" allowOverlap="1" wp14:anchorId="10F4FAEB" wp14:editId="386490DF">
            <wp:simplePos x="0" y="0"/>
            <wp:positionH relativeFrom="margin">
              <wp:posOffset>3357245</wp:posOffset>
            </wp:positionH>
            <wp:positionV relativeFrom="margin">
              <wp:posOffset>4760814</wp:posOffset>
            </wp:positionV>
            <wp:extent cx="2711450" cy="2254250"/>
            <wp:effectExtent l="101600" t="63500" r="57150" b="120650"/>
            <wp:wrapSquare wrapText="bothSides"/>
            <wp:docPr id="66" name="Picture 66" descr="A picture containing indoor, furniture,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A picture containing indoor, furniture, several&#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711450" cy="225425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sidR="0098023E">
        <w:t>Burberry packaging reflect sustainability objectives. Oak paper is used which is made from upcycled coffee cups. The company focuses on using recyclable package along with recyclable hangers</w:t>
      </w:r>
      <w:r>
        <w:t xml:space="preserve">. The sustainable packaging materials have a luxurious and beautiful look, but the most important thing is that is plastic free and are 100% recyclable which is a huge advantage for organisation and for environment as well. </w:t>
      </w:r>
      <w:r w:rsidR="005414B2">
        <w:t xml:space="preserve"> The main aim is to minimize the amount of packaging used and maximize the use of recycled materials. </w:t>
      </w:r>
    </w:p>
    <w:p w14:paraId="37DF9A69" w14:textId="77777777" w:rsidR="0005285B" w:rsidRDefault="0005285B" w:rsidP="005414B2">
      <w:pPr>
        <w:spacing w:line="360" w:lineRule="auto"/>
        <w:jc w:val="both"/>
      </w:pPr>
    </w:p>
    <w:p w14:paraId="0C731A88" w14:textId="36CD90EC" w:rsidR="0005285B" w:rsidRPr="0005285B" w:rsidRDefault="005414B2" w:rsidP="0005285B">
      <w:pPr>
        <w:spacing w:line="360" w:lineRule="auto"/>
        <w:rPr>
          <w:b/>
          <w:bCs/>
        </w:rPr>
      </w:pPr>
      <w:r w:rsidRPr="005414B2">
        <w:rPr>
          <w:b/>
          <w:bCs/>
        </w:rPr>
        <w:t xml:space="preserve">Commitments  </w:t>
      </w:r>
    </w:p>
    <w:p w14:paraId="653EAE17" w14:textId="4528511B" w:rsidR="00CE6E93" w:rsidRDefault="005414B2" w:rsidP="005414B2">
      <w:pPr>
        <w:spacing w:line="360" w:lineRule="auto"/>
      </w:pPr>
      <w:r>
        <w:t xml:space="preserve">Burberry’s commitments include usage of materials is low risk of human health. Also, ensure the packaging is traceable and ensure the process of recycling is made easy for consumers.    </w:t>
      </w:r>
    </w:p>
    <w:p w14:paraId="235BB0BE" w14:textId="5F41BBAB" w:rsidR="00CE6E93" w:rsidRDefault="005414B2">
      <w:r>
        <w:t>Allocate finances to develop more sustai</w:t>
      </w:r>
      <w:r w:rsidR="0005285B">
        <w:t>nable packaging options.</w:t>
      </w:r>
    </w:p>
    <w:p w14:paraId="0421F51C" w14:textId="1395857B" w:rsidR="000B35FF" w:rsidRDefault="000B35FF"/>
    <w:p w14:paraId="6A2E8A03" w14:textId="16717620" w:rsidR="00E8680D" w:rsidRPr="00DF2611" w:rsidRDefault="00E8680D">
      <w:pPr>
        <w:rPr>
          <w:color w:val="000000" w:themeColor="text1"/>
        </w:rPr>
      </w:pPr>
    </w:p>
    <w:p w14:paraId="58A103FF" w14:textId="1BC648E3" w:rsidR="00CE6E93" w:rsidRPr="00DF2611" w:rsidRDefault="00AA38F4">
      <w:pPr>
        <w:rPr>
          <w:b/>
          <w:bCs/>
          <w:color w:val="000000" w:themeColor="text1"/>
        </w:rPr>
      </w:pPr>
      <w:hyperlink r:id="rId23" w:history="1">
        <w:r w:rsidR="00E8680D" w:rsidRPr="00DF2611">
          <w:rPr>
            <w:rStyle w:val="Hyperlink"/>
            <w:b/>
            <w:bCs/>
            <w:color w:val="000000" w:themeColor="text1"/>
          </w:rPr>
          <w:t>EXPLORE THE COLLECTION</w:t>
        </w:r>
      </w:hyperlink>
      <w:r w:rsidR="00E8680D" w:rsidRPr="00DF2611">
        <w:rPr>
          <w:b/>
          <w:bCs/>
          <w:color w:val="000000" w:themeColor="text1"/>
        </w:rPr>
        <w:t xml:space="preserve"> </w:t>
      </w:r>
    </w:p>
    <w:p w14:paraId="4488BB2A" w14:textId="77777777" w:rsidR="00CE6E93" w:rsidRDefault="00CE6E93">
      <w:pPr>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7F4B04" w14:textId="5599E1AB" w:rsidR="0080239A" w:rsidRDefault="0080239A" w:rsidP="0005285B">
      <w:pPr>
        <w:jc w:val="center"/>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285B">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Price</w:t>
      </w:r>
    </w:p>
    <w:p w14:paraId="00963F27" w14:textId="5C3579C7" w:rsidR="00107463" w:rsidRPr="00107463" w:rsidRDefault="00107463" w:rsidP="002B7F29">
      <w:pPr>
        <w:spacing w:line="360" w:lineRule="auto"/>
        <w:rPr>
          <w:b/>
          <w:bCs/>
          <w:color w:val="000000" w:themeColor="text1"/>
        </w:rPr>
      </w:pPr>
      <w:r w:rsidRPr="00107463">
        <w:rPr>
          <w:b/>
          <w:bCs/>
          <w:color w:val="000000" w:themeColor="text1"/>
        </w:rPr>
        <w:t xml:space="preserve">Prestige Pricing </w:t>
      </w:r>
    </w:p>
    <w:p w14:paraId="0A35879F" w14:textId="0A864AF8" w:rsidR="0080239A" w:rsidRDefault="00107463" w:rsidP="002B7F29">
      <w:pPr>
        <w:spacing w:line="360" w:lineRule="auto"/>
      </w:pPr>
      <w:r>
        <w:t>B</w:t>
      </w:r>
      <w:r w:rsidR="002B7F29">
        <w:t xml:space="preserve">urberry is a well-established brand it is why the pricing is considered to be exclusive, high, prestigious. Its high price is causing high desirability and limited accessibility. It is known for high quality materials, sustainable packaging, durability and good customer service which explains the high price for its products. Not only that but </w:t>
      </w:r>
      <w:r>
        <w:t>also, it</w:t>
      </w:r>
      <w:r w:rsidR="002B7F29">
        <w:t xml:space="preserve"> displays a feeling of high social status and sophistication due to</w:t>
      </w:r>
      <w:r>
        <w:t xml:space="preserve"> classic British heritage. </w:t>
      </w:r>
    </w:p>
    <w:p w14:paraId="6CC12364" w14:textId="5D0AE535" w:rsidR="00F0176B" w:rsidRDefault="00F0176B"/>
    <w:p w14:paraId="060811C0" w14:textId="1FC8C1BA" w:rsidR="000B35FF" w:rsidRDefault="005636F5" w:rsidP="005636F5">
      <w:r>
        <w:rPr>
          <w:noProof/>
        </w:rPr>
        <w:drawing>
          <wp:anchor distT="0" distB="0" distL="114300" distR="114300" simplePos="0" relativeHeight="251675648" behindDoc="0" locked="0" layoutInCell="1" allowOverlap="1" wp14:anchorId="2AD29664" wp14:editId="3A3FAA20">
            <wp:simplePos x="0" y="0"/>
            <wp:positionH relativeFrom="margin">
              <wp:posOffset>2021840</wp:posOffset>
            </wp:positionH>
            <wp:positionV relativeFrom="margin">
              <wp:posOffset>2592070</wp:posOffset>
            </wp:positionV>
            <wp:extent cx="1704975" cy="2136140"/>
            <wp:effectExtent l="114300" t="101600" r="123825" b="137160"/>
            <wp:wrapSquare wrapText="bothSides"/>
            <wp:docPr id="69" name="Picture 69" descr="A picture containing case, accessory,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A picture containing case, accessory, indoo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704975" cy="21361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CB313E">
        <w:rPr>
          <w:noProof/>
        </w:rPr>
        <w:drawing>
          <wp:inline distT="0" distB="0" distL="0" distR="0" wp14:anchorId="1BB60597" wp14:editId="138362C4">
            <wp:extent cx="1288831" cy="2143153"/>
            <wp:effectExtent l="114300" t="101600" r="121285" b="130175"/>
            <wp:docPr id="68" name="Picture 68" descr="A picture containing clothing, person, stan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A picture containing clothing, person, standing&#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308951" cy="217661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rPr>
        <w:drawing>
          <wp:inline distT="0" distB="0" distL="0" distR="0" wp14:anchorId="25CB874B" wp14:editId="79F69CFC">
            <wp:extent cx="1367658" cy="2148840"/>
            <wp:effectExtent l="114300" t="101600" r="118745" b="13716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392427" cy="218775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BDF4322" w14:textId="6F1F5FF7" w:rsidR="00107463" w:rsidRDefault="00107463"/>
    <w:p w14:paraId="21B1873C" w14:textId="69494D25" w:rsidR="00107463" w:rsidRDefault="00107463"/>
    <w:p w14:paraId="6B4378F5" w14:textId="1D8E8352" w:rsidR="00107463" w:rsidRDefault="00CB313E">
      <w:r>
        <w:rPr>
          <w:noProof/>
        </w:rPr>
        <w:drawing>
          <wp:inline distT="0" distB="0" distL="0" distR="0" wp14:anchorId="0A7B2F06" wp14:editId="0CBE84D8">
            <wp:extent cx="5266623" cy="582930"/>
            <wp:effectExtent l="0" t="0" r="4445" b="127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305918" cy="587279"/>
                    </a:xfrm>
                    <a:prstGeom prst="rect">
                      <a:avLst/>
                    </a:prstGeom>
                  </pic:spPr>
                </pic:pic>
              </a:graphicData>
            </a:graphic>
          </wp:inline>
        </w:drawing>
      </w:r>
    </w:p>
    <w:p w14:paraId="6ABD4E92" w14:textId="7B7C2721" w:rsidR="00107463" w:rsidRDefault="00107463"/>
    <w:p w14:paraId="0AD6C7E7" w14:textId="77777777" w:rsidR="00107463" w:rsidRDefault="00107463"/>
    <w:p w14:paraId="1FB9A469" w14:textId="273EA064" w:rsidR="0080239A" w:rsidRDefault="0080239A"/>
    <w:p w14:paraId="04DEE1DA" w14:textId="2D4C0B34" w:rsidR="0080239A" w:rsidRPr="00107463" w:rsidRDefault="002B7F29">
      <w:pPr>
        <w:rPr>
          <w:b/>
          <w:bCs/>
        </w:rPr>
      </w:pPr>
      <w:r w:rsidRPr="00107463">
        <w:rPr>
          <w:b/>
          <w:bCs/>
        </w:rPr>
        <w:t xml:space="preserve">Limited discounting </w:t>
      </w:r>
    </w:p>
    <w:p w14:paraId="7F40555B" w14:textId="3CEAE942" w:rsidR="002B7F29" w:rsidRDefault="002B7F29"/>
    <w:p w14:paraId="3C424430" w14:textId="5E739B33" w:rsidR="002B7F29" w:rsidRDefault="005636F5" w:rsidP="009A447C">
      <w:pPr>
        <w:spacing w:line="360" w:lineRule="auto"/>
        <w:jc w:val="both"/>
      </w:pPr>
      <w:r>
        <w:t xml:space="preserve">Burberry </w:t>
      </w:r>
      <w:r w:rsidR="00074D82">
        <w:t xml:space="preserve">discount schemes are limited. Burberry sales can be spontaneous and a sign up for email strategy is used to keep costumers up do date with new items and sales. When the organisation holds </w:t>
      </w:r>
      <w:r w:rsidR="009A447C">
        <w:t>sales,</w:t>
      </w:r>
      <w:r w:rsidR="00074D82">
        <w:t xml:space="preserve"> </w:t>
      </w:r>
      <w:r w:rsidR="007063AA">
        <w:t xml:space="preserve">the maximum discount is 50%. The discounts are usually on some items </w:t>
      </w:r>
      <w:r w:rsidR="009A447C">
        <w:t xml:space="preserve">however, other sales may offer frequent price drop on its products. </w:t>
      </w:r>
      <w:r w:rsidR="005D00AD">
        <w:t xml:space="preserve">Burberry are using coupons for NHS Staff and employee discounts as a part of promotion plan.  </w:t>
      </w:r>
    </w:p>
    <w:p w14:paraId="64E36574" w14:textId="3583D63C" w:rsidR="002B7F29" w:rsidRDefault="002B7F29"/>
    <w:p w14:paraId="662D7DCB" w14:textId="5B680406" w:rsidR="002B7F29" w:rsidRDefault="002B7F29"/>
    <w:p w14:paraId="78E5AFFB" w14:textId="5934B4F2" w:rsidR="002B7F29" w:rsidRDefault="002B7F29"/>
    <w:p w14:paraId="7691718E" w14:textId="1A4F4ABE" w:rsidR="0080239A" w:rsidRDefault="0080239A"/>
    <w:p w14:paraId="551257C4" w14:textId="2ADC2551" w:rsidR="0080239A" w:rsidRPr="00DF2611" w:rsidRDefault="005D00AD">
      <w:pPr>
        <w:rPr>
          <w:color w:val="FF0000"/>
        </w:rPr>
      </w:pPr>
      <w:r w:rsidRPr="00DF2611">
        <w:rPr>
          <w:noProof/>
          <w:color w:val="FF0000"/>
        </w:rPr>
        <w:drawing>
          <wp:inline distT="0" distB="0" distL="0" distR="0" wp14:anchorId="5A906E90" wp14:editId="1061C3D1">
            <wp:extent cx="5130800" cy="165100"/>
            <wp:effectExtent l="0" t="0" r="0" b="0"/>
            <wp:docPr id="42" name="Picture 42">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a:hlinkClick r:id="rId28"/>
                    </pic:cNvPr>
                    <pic:cNvPicPr/>
                  </pic:nvPicPr>
                  <pic:blipFill>
                    <a:blip r:embed="rId29">
                      <a:extLst>
                        <a:ext uri="{28A0092B-C50C-407E-A947-70E740481C1C}">
                          <a14:useLocalDpi xmlns:a14="http://schemas.microsoft.com/office/drawing/2010/main" val="0"/>
                        </a:ext>
                      </a:extLst>
                    </a:blip>
                    <a:stretch>
                      <a:fillRect/>
                    </a:stretch>
                  </pic:blipFill>
                  <pic:spPr>
                    <a:xfrm>
                      <a:off x="0" y="0"/>
                      <a:ext cx="5130800" cy="165100"/>
                    </a:xfrm>
                    <a:prstGeom prst="rect">
                      <a:avLst/>
                    </a:prstGeom>
                  </pic:spPr>
                </pic:pic>
              </a:graphicData>
            </a:graphic>
          </wp:inline>
        </w:drawing>
      </w:r>
    </w:p>
    <w:p w14:paraId="35CDC844" w14:textId="2DCFAB9A" w:rsidR="0080239A" w:rsidRPr="00DF2611" w:rsidRDefault="0080239A">
      <w:pPr>
        <w:rPr>
          <w:color w:val="FF0000"/>
        </w:rPr>
      </w:pPr>
    </w:p>
    <w:p w14:paraId="29240BC7" w14:textId="35CE7446" w:rsidR="0080239A" w:rsidRDefault="0080239A"/>
    <w:p w14:paraId="6A83ABAE" w14:textId="1D71E3FC" w:rsidR="0080239A" w:rsidRDefault="0080239A"/>
    <w:p w14:paraId="34C9508E" w14:textId="356DFE96" w:rsidR="0080239A" w:rsidRDefault="0080239A" w:rsidP="005D00AD">
      <w:pPr>
        <w:jc w:val="center"/>
        <w:rPr>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0176B">
        <w:rPr>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Place</w:t>
      </w:r>
      <w:r w:rsidR="005D00AD">
        <w:rPr>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7CC9F33" w14:textId="77777777" w:rsidR="009A3976" w:rsidRPr="00F0176B" w:rsidRDefault="009A3976" w:rsidP="005D00AD">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06D463E" w14:textId="71B373E3" w:rsidR="0080239A" w:rsidRDefault="00746F94" w:rsidP="008E5BFD">
      <w:pPr>
        <w:spacing w:line="360" w:lineRule="auto"/>
        <w:jc w:val="both"/>
      </w:pPr>
      <w:r>
        <w:rPr>
          <w:noProof/>
        </w:rPr>
        <w:drawing>
          <wp:anchor distT="0" distB="0" distL="114300" distR="114300" simplePos="0" relativeHeight="251662336" behindDoc="0" locked="0" layoutInCell="1" allowOverlap="1" wp14:anchorId="14E8A0C8" wp14:editId="54D19D66">
            <wp:simplePos x="0" y="0"/>
            <wp:positionH relativeFrom="margin">
              <wp:posOffset>-57150</wp:posOffset>
            </wp:positionH>
            <wp:positionV relativeFrom="margin">
              <wp:posOffset>1945912</wp:posOffset>
            </wp:positionV>
            <wp:extent cx="5727700" cy="1488578"/>
            <wp:effectExtent l="165100" t="165100" r="165100" b="162560"/>
            <wp:wrapSquare wrapText="bothSides"/>
            <wp:docPr id="41" name="Picture 41" descr="A picture containing text, indoor, appli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icture containing text, indoor, appliance&#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27700" cy="1488578"/>
                    </a:xfrm>
                    <a:prstGeom prst="rect">
                      <a:avLst/>
                    </a:prstGeom>
                    <a:ln>
                      <a:noFill/>
                    </a:ln>
                    <a:effectLst>
                      <a:outerShdw blurRad="190500" algn="tl" rotWithShape="0">
                        <a:srgbClr val="000000">
                          <a:alpha val="70000"/>
                        </a:srgbClr>
                      </a:outerShdw>
                    </a:effectLst>
                  </pic:spPr>
                </pic:pic>
              </a:graphicData>
            </a:graphic>
          </wp:anchor>
        </w:drawing>
      </w:r>
      <w:r w:rsidR="005D00AD">
        <w:t>T</w:t>
      </w:r>
      <w:r w:rsidR="0080239A">
        <w:t>he company makes products available to consumers</w:t>
      </w:r>
      <w:r w:rsidR="005D00AD">
        <w:t xml:space="preserve"> via physical stores worldwide, online stores and </w:t>
      </w:r>
      <w:r w:rsidR="008E5BFD">
        <w:t xml:space="preserve">other sellers. </w:t>
      </w:r>
      <w:r w:rsidR="008E5BFD">
        <w:rPr>
          <w:bCs/>
        </w:rPr>
        <w:t xml:space="preserve">Burberry </w:t>
      </w:r>
      <w:r w:rsidR="008E5BFD" w:rsidRPr="008E5BFD">
        <w:rPr>
          <w:bCs/>
        </w:rPr>
        <w:t xml:space="preserve">distributes its products via channels such fancy stores, e-commerce and supermarkets. It is registered a total of </w:t>
      </w:r>
      <w:r w:rsidR="008E5BFD">
        <w:rPr>
          <w:bCs/>
        </w:rPr>
        <w:t>421</w:t>
      </w:r>
      <w:r w:rsidR="008E5BFD" w:rsidRPr="008E5BFD">
        <w:rPr>
          <w:bCs/>
        </w:rPr>
        <w:t xml:space="preserve"> stores worldwide. You can find </w:t>
      </w:r>
      <w:r w:rsidR="008E5BFD">
        <w:rPr>
          <w:bCs/>
        </w:rPr>
        <w:t xml:space="preserve">Burberry stores </w:t>
      </w:r>
      <w:r w:rsidR="008E5BFD" w:rsidRPr="008E5BFD">
        <w:rPr>
          <w:bCs/>
        </w:rPr>
        <w:t xml:space="preserve">in London, Paris, </w:t>
      </w:r>
      <w:r w:rsidR="008E5BFD">
        <w:rPr>
          <w:bCs/>
        </w:rPr>
        <w:t>Madrid, Rome, Moscow, Cairo, New Delhi etc.</w:t>
      </w:r>
      <w:r w:rsidR="00EA463C">
        <w:rPr>
          <w:bCs/>
        </w:rPr>
        <w:t xml:space="preserve"> Also, </w:t>
      </w:r>
      <w:r w:rsidR="00EA463C" w:rsidRPr="008E5BFD">
        <w:rPr>
          <w:bCs/>
        </w:rPr>
        <w:t>the</w:t>
      </w:r>
      <w:r w:rsidR="00EA463C">
        <w:rPr>
          <w:bCs/>
        </w:rPr>
        <w:t xml:space="preserve"> products may be ordered via Burberry website</w:t>
      </w:r>
      <w:r w:rsidR="008E5BFD" w:rsidRPr="008E5BFD">
        <w:rPr>
          <w:bCs/>
        </w:rPr>
        <w:t>, and it can be shipped and delivered to your home address</w:t>
      </w:r>
      <w:r w:rsidR="00EA463C">
        <w:rPr>
          <w:bCs/>
        </w:rPr>
        <w:t xml:space="preserve">. However, based on trading restrictions some products such as make up, nail polish, jewellery is restricted in some locations such as Australia, Japan, Slovakia etc. </w:t>
      </w:r>
    </w:p>
    <w:p w14:paraId="53756D49" w14:textId="64E408AD" w:rsidR="0080239A" w:rsidRDefault="0080239A"/>
    <w:p w14:paraId="0594BB8A" w14:textId="0D5BD608" w:rsidR="0080239A" w:rsidRDefault="0080239A"/>
    <w:p w14:paraId="5DC3B43F" w14:textId="39090D7A" w:rsidR="00F0176B" w:rsidRPr="00EA463C" w:rsidRDefault="00EA463C">
      <w:pPr>
        <w:rPr>
          <w:b/>
          <w:bCs/>
        </w:rPr>
      </w:pPr>
      <w:r w:rsidRPr="00EA463C">
        <w:rPr>
          <w:b/>
          <w:bCs/>
        </w:rPr>
        <w:t xml:space="preserve">Online </w:t>
      </w:r>
      <w:r>
        <w:rPr>
          <w:b/>
          <w:bCs/>
        </w:rPr>
        <w:t>S</w:t>
      </w:r>
      <w:r w:rsidRPr="00EA463C">
        <w:rPr>
          <w:b/>
          <w:bCs/>
        </w:rPr>
        <w:t>tore</w:t>
      </w:r>
      <w:r w:rsidR="00151A5A">
        <w:rPr>
          <w:b/>
          <w:bCs/>
        </w:rPr>
        <w:t xml:space="preserve"> and Digitalisation </w:t>
      </w:r>
    </w:p>
    <w:p w14:paraId="1E862D99" w14:textId="4C8E3E5C" w:rsidR="0080239A" w:rsidRDefault="0080239A"/>
    <w:p w14:paraId="5C646D01" w14:textId="3B11D039" w:rsidR="0080239A" w:rsidRDefault="00746F94" w:rsidP="00746F94">
      <w:pPr>
        <w:spacing w:line="360" w:lineRule="auto"/>
        <w:jc w:val="both"/>
      </w:pPr>
      <w:r>
        <w:t xml:space="preserve">Burberry as many other companies is faced with challenging times because of external factors such as politics, environmental risks such as the pandemic. Many physical stores were closed because of new regulations. Which encouraged the management to direct its focus on online stores and authorised retailer in order to ensure the product accessibility to its clients. </w:t>
      </w:r>
      <w:r w:rsidR="00151A5A">
        <w:t xml:space="preserve">Besides accessing on mentioned above methods, Burberry it is considered to be the first fashion brand to livestream on social media. It has millions of fans across different platforms which can easily access the products order and pick up in store or vice versa. In addition to that, one of the innovative techniques implemented by Burberry is livestreaming and </w:t>
      </w:r>
      <w:r w:rsidR="009A3976">
        <w:t>simultaneously interacting</w:t>
      </w:r>
      <w:r w:rsidR="00151A5A">
        <w:t xml:space="preserve"> with brand </w:t>
      </w:r>
      <w:r w:rsidR="009A3976">
        <w:t xml:space="preserve">and ordering as well. The organisation not only plead to sell its products but also create a unique luxury fashion experience for its clients. </w:t>
      </w:r>
    </w:p>
    <w:p w14:paraId="63B0E93A" w14:textId="1CB5AFEF" w:rsidR="0080239A" w:rsidRDefault="0080239A"/>
    <w:p w14:paraId="532B9A8D" w14:textId="28A7CF76" w:rsidR="0080239A" w:rsidRDefault="0080239A"/>
    <w:p w14:paraId="76CFC8DD" w14:textId="7BB08DEA" w:rsidR="00EA463C" w:rsidRDefault="009A3976">
      <w:r>
        <w:rPr>
          <w:noProof/>
        </w:rPr>
        <w:drawing>
          <wp:anchor distT="0" distB="0" distL="114300" distR="114300" simplePos="0" relativeHeight="251661312" behindDoc="0" locked="0" layoutInCell="1" allowOverlap="1" wp14:anchorId="3B11E826" wp14:editId="610B79A0">
            <wp:simplePos x="0" y="0"/>
            <wp:positionH relativeFrom="margin">
              <wp:posOffset>951230</wp:posOffset>
            </wp:positionH>
            <wp:positionV relativeFrom="margin">
              <wp:posOffset>8240395</wp:posOffset>
            </wp:positionV>
            <wp:extent cx="3503930" cy="584200"/>
            <wp:effectExtent l="139700" t="139700" r="344170" b="34290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31">
                      <a:biLevel thresh="50000"/>
                      <a:alphaModFix amt="85000"/>
                      <a:extLst>
                        <a:ext uri="{28A0092B-C50C-407E-A947-70E740481C1C}">
                          <a14:useLocalDpi xmlns:a14="http://schemas.microsoft.com/office/drawing/2010/main" val="0"/>
                        </a:ext>
                      </a:extLst>
                    </a:blip>
                    <a:stretch>
                      <a:fillRect/>
                    </a:stretch>
                  </pic:blipFill>
                  <pic:spPr>
                    <a:xfrm>
                      <a:off x="0" y="0"/>
                      <a:ext cx="3503930" cy="5842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anchor>
        </w:drawing>
      </w:r>
    </w:p>
    <w:p w14:paraId="03EDFECB" w14:textId="5F9F41EA" w:rsidR="0080239A" w:rsidRDefault="0080239A"/>
    <w:p w14:paraId="52BAC1BD" w14:textId="7572880E" w:rsidR="00EA463C" w:rsidRDefault="00EA463C"/>
    <w:p w14:paraId="50891BF7" w14:textId="42234CEC" w:rsidR="0080239A" w:rsidRDefault="0080239A"/>
    <w:p w14:paraId="0B492A7E" w14:textId="70720D22" w:rsidR="0080239A" w:rsidRPr="00F0176B" w:rsidRDefault="0080239A">
      <w:pPr>
        <w:rPr>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0176B">
        <w:rPr>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Promotion </w:t>
      </w:r>
    </w:p>
    <w:p w14:paraId="69CB0A18" w14:textId="306CD951" w:rsidR="0080239A" w:rsidRDefault="0080239A"/>
    <w:p w14:paraId="0FCBD830" w14:textId="5AD9CF31" w:rsidR="00641A7C" w:rsidRDefault="007F170A" w:rsidP="00CE5456">
      <w:pPr>
        <w:spacing w:line="360" w:lineRule="auto"/>
        <w:jc w:val="both"/>
      </w:pPr>
      <w:r>
        <w:rPr>
          <w:noProof/>
        </w:rPr>
        <w:drawing>
          <wp:anchor distT="0" distB="0" distL="114300" distR="114300" simplePos="0" relativeHeight="251663360" behindDoc="0" locked="0" layoutInCell="1" allowOverlap="1" wp14:anchorId="5C245846" wp14:editId="499BA80F">
            <wp:simplePos x="0" y="0"/>
            <wp:positionH relativeFrom="margin">
              <wp:posOffset>3655620</wp:posOffset>
            </wp:positionH>
            <wp:positionV relativeFrom="margin">
              <wp:posOffset>643255</wp:posOffset>
            </wp:positionV>
            <wp:extent cx="2216785" cy="2454275"/>
            <wp:effectExtent l="228600" t="177800" r="297815" b="225425"/>
            <wp:wrapSquare wrapText="bothSides"/>
            <wp:docPr id="45" name="Picture 45" descr="A picture containing text, person, po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picture containing text, person, posing&#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rot="351235">
                      <a:off x="0" y="0"/>
                      <a:ext cx="2216785" cy="2454275"/>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margin">
              <wp14:pctWidth>0</wp14:pctWidth>
            </wp14:sizeRelH>
            <wp14:sizeRelV relativeFrom="margin">
              <wp14:pctHeight>0</wp14:pctHeight>
            </wp14:sizeRelV>
          </wp:anchor>
        </w:drawing>
      </w:r>
      <w:r w:rsidR="00212DA8">
        <w:t>Burberry uses various promotion</w:t>
      </w:r>
      <w:r w:rsidR="00641A7C">
        <w:t xml:space="preserve"> </w:t>
      </w:r>
      <w:r w:rsidR="00212DA8">
        <w:t xml:space="preserve">schemes </w:t>
      </w:r>
      <w:r w:rsidR="00641A7C">
        <w:t>to communicate with their target market</w:t>
      </w:r>
      <w:r w:rsidR="00212DA8">
        <w:t xml:space="preserve"> such as </w:t>
      </w:r>
      <w:r w:rsidR="00641A7C">
        <w:t xml:space="preserve">advertising, sales promotion, public relations, direct </w:t>
      </w:r>
      <w:r w:rsidR="00F0176B">
        <w:t>marketing,</w:t>
      </w:r>
      <w:r w:rsidR="00641A7C">
        <w:t xml:space="preserve"> personal </w:t>
      </w:r>
      <w:r w:rsidR="00CE5456">
        <w:t>selling, social</w:t>
      </w:r>
      <w:r w:rsidR="00641A7C">
        <w:t xml:space="preserve"> media marketing </w:t>
      </w:r>
      <w:r w:rsidR="00CE5456">
        <w:t xml:space="preserve">and </w:t>
      </w:r>
      <w:r w:rsidR="00641A7C">
        <w:t>integrated marketing communication</w:t>
      </w:r>
      <w:r w:rsidR="00212DA8">
        <w:t xml:space="preserve"> etc. </w:t>
      </w:r>
    </w:p>
    <w:p w14:paraId="53EDA770" w14:textId="5F3D6042" w:rsidR="00CE5456" w:rsidRDefault="00CE5456" w:rsidP="00CE5456">
      <w:pPr>
        <w:spacing w:line="360" w:lineRule="auto"/>
        <w:jc w:val="both"/>
      </w:pPr>
    </w:p>
    <w:p w14:paraId="50A2A562" w14:textId="09281C6A" w:rsidR="00CE5456" w:rsidRDefault="00CE5456" w:rsidP="00CE5456">
      <w:pPr>
        <w:spacing w:line="360" w:lineRule="auto"/>
        <w:jc w:val="both"/>
      </w:pPr>
      <w:r>
        <w:t>Burberry Advertising is circulated via social media platforms</w:t>
      </w:r>
      <w:r w:rsidR="00F86D57">
        <w:t xml:space="preserve"> such as Facebook, Twitter, WeChat, Instagram etc. Also, the company uses google</w:t>
      </w:r>
      <w:r>
        <w:t xml:space="preserve"> ads</w:t>
      </w:r>
      <w:r w:rsidR="00F86D57">
        <w:t xml:space="preserve">, hashtags to increase brand awareness to attract potential consumers. </w:t>
      </w:r>
      <w:r w:rsidR="00B62696">
        <w:t xml:space="preserve">Digital advertising is one of the main promotion strategies used. </w:t>
      </w:r>
    </w:p>
    <w:p w14:paraId="4E3029CB" w14:textId="15509BEA" w:rsidR="00641A7C" w:rsidRDefault="00641A7C"/>
    <w:p w14:paraId="13CD13F1" w14:textId="0544D6CC" w:rsidR="00641A7C" w:rsidRDefault="00212DA8" w:rsidP="007F170A">
      <w:pPr>
        <w:spacing w:line="360" w:lineRule="auto"/>
        <w:jc w:val="both"/>
      </w:pPr>
      <w:r>
        <w:rPr>
          <w:noProof/>
        </w:rPr>
        <w:drawing>
          <wp:anchor distT="0" distB="0" distL="114300" distR="114300" simplePos="0" relativeHeight="251664384" behindDoc="0" locked="0" layoutInCell="1" allowOverlap="1" wp14:anchorId="7A0A5DE5" wp14:editId="432AC58E">
            <wp:simplePos x="0" y="0"/>
            <wp:positionH relativeFrom="margin">
              <wp:posOffset>-103829</wp:posOffset>
            </wp:positionH>
            <wp:positionV relativeFrom="margin">
              <wp:posOffset>4055771</wp:posOffset>
            </wp:positionV>
            <wp:extent cx="2355215" cy="2188210"/>
            <wp:effectExtent l="749300" t="101600" r="95885" b="148590"/>
            <wp:wrapSquare wrapText="bothSides"/>
            <wp:docPr id="47" name="Picture 47"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picture containing person&#10;&#10;Description automatically generated"/>
                    <pic:cNvPicPr/>
                  </pic:nvPicPr>
                  <pic:blipFill>
                    <a:blip r:embed="rId33" cstate="print">
                      <a:extLst>
                        <a:ext uri="{BEBA8EAE-BF5A-486C-A8C5-ECC9F3942E4B}">
                          <a14:imgProps xmlns:a14="http://schemas.microsoft.com/office/drawing/2010/main">
                            <a14:imgLayer r:embed="rId34">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2355215" cy="2188210"/>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r w:rsidRPr="00212DA8">
        <w:t xml:space="preserve"> </w:t>
      </w:r>
    </w:p>
    <w:p w14:paraId="5E2AB010" w14:textId="594B0B34" w:rsidR="00641A7C" w:rsidRDefault="00B62696" w:rsidP="007F170A">
      <w:pPr>
        <w:spacing w:line="360" w:lineRule="auto"/>
        <w:jc w:val="both"/>
      </w:pPr>
      <w:r>
        <w:t xml:space="preserve">Burberry is recognised a British heritage brand and its promotion campaign are British actresses and other famous individuals such as Emma Watson, Cara Delavigne, Marie Claire, Naomi Campbell, Romeo Beckham and other. </w:t>
      </w:r>
      <w:r w:rsidR="007F170A">
        <w:t xml:space="preserve">Celebrities attracts attention and potential clients. It also, builds trust and balance information with entertainment. Also, it generalates site traffic and social engagement.  </w:t>
      </w:r>
    </w:p>
    <w:p w14:paraId="6E191524" w14:textId="40CCD78E" w:rsidR="009A3976" w:rsidRDefault="009A3976"/>
    <w:p w14:paraId="07E950A1" w14:textId="1A93D693" w:rsidR="00641A7C" w:rsidRDefault="009C6DDB" w:rsidP="009C6DDB">
      <w:pPr>
        <w:spacing w:line="360" w:lineRule="auto"/>
        <w:jc w:val="both"/>
      </w:pPr>
      <w:r>
        <w:rPr>
          <w:noProof/>
        </w:rPr>
        <w:drawing>
          <wp:anchor distT="0" distB="0" distL="114300" distR="114300" simplePos="0" relativeHeight="251676672" behindDoc="0" locked="0" layoutInCell="1" allowOverlap="1" wp14:anchorId="691FF0EE" wp14:editId="368CA75B">
            <wp:simplePos x="0" y="0"/>
            <wp:positionH relativeFrom="margin">
              <wp:posOffset>3914700</wp:posOffset>
            </wp:positionH>
            <wp:positionV relativeFrom="margin">
              <wp:posOffset>6503446</wp:posOffset>
            </wp:positionV>
            <wp:extent cx="2212975" cy="2104390"/>
            <wp:effectExtent l="88900" t="76200" r="85725" b="664210"/>
            <wp:wrapSquare wrapText="bothSides"/>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212975" cy="2104390"/>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14:sizeRelH relativeFrom="margin">
              <wp14:pctWidth>0</wp14:pctWidth>
            </wp14:sizeRelH>
            <wp14:sizeRelV relativeFrom="margin">
              <wp14:pctHeight>0</wp14:pctHeight>
            </wp14:sizeRelV>
          </wp:anchor>
        </w:drawing>
      </w:r>
    </w:p>
    <w:p w14:paraId="154F6A77" w14:textId="63BB41A8" w:rsidR="00641A7C" w:rsidRDefault="00B62696" w:rsidP="009C6DDB">
      <w:pPr>
        <w:spacing w:line="360" w:lineRule="auto"/>
        <w:jc w:val="both"/>
      </w:pPr>
      <w:r>
        <w:t xml:space="preserve">Burberry Shows </w:t>
      </w:r>
      <w:r w:rsidR="007F170A">
        <w:t xml:space="preserve">are a part of integrated marketing communication </w:t>
      </w:r>
      <w:r w:rsidR="009C6DDB">
        <w:t xml:space="preserve">plan. The shows are a harmony between great music art and fashion. The organisation creates special collaborations with British artists and connects a large audience not only interested in fashion luxury but in fresh talents and established icons as well. </w:t>
      </w:r>
    </w:p>
    <w:p w14:paraId="21D2B1F5" w14:textId="2B01DB5F" w:rsidR="00656BE1" w:rsidRDefault="00656BE1" w:rsidP="009C6DDB">
      <w:pPr>
        <w:spacing w:line="360" w:lineRule="auto"/>
        <w:jc w:val="both"/>
      </w:pPr>
    </w:p>
    <w:p w14:paraId="6A8D8D56" w14:textId="58554471" w:rsidR="00641A7C" w:rsidRDefault="00656BE1" w:rsidP="00656BE1">
      <w:pPr>
        <w:spacing w:line="360" w:lineRule="auto"/>
        <w:jc w:val="both"/>
      </w:pPr>
      <w:r>
        <w:t xml:space="preserve">Watch </w:t>
      </w:r>
      <w:hyperlink r:id="rId36" w:history="1">
        <w:r w:rsidRPr="00656BE1">
          <w:rPr>
            <w:rStyle w:val="Hyperlink"/>
          </w:rPr>
          <w:t>Benjamin Clementine live at the Burberry Menswear January 2016 show</w:t>
        </w:r>
      </w:hyperlink>
    </w:p>
    <w:sdt>
      <w:sdtPr>
        <w:rPr>
          <w:rFonts w:ascii="Times New Roman" w:eastAsia="Times New Roman" w:hAnsi="Times New Roman" w:cs="Times New Roman"/>
          <w:b w:val="0"/>
          <w:bCs w:val="0"/>
          <w:color w:val="auto"/>
          <w:sz w:val="24"/>
          <w:szCs w:val="24"/>
          <w:lang w:val="en-GB" w:bidi="ar-SA"/>
        </w:rPr>
        <w:id w:val="-741949813"/>
        <w:docPartObj>
          <w:docPartGallery w:val="Bibliographies"/>
          <w:docPartUnique/>
        </w:docPartObj>
      </w:sdtPr>
      <w:sdtEndPr/>
      <w:sdtContent>
        <w:p w14:paraId="1DCA70F7" w14:textId="57C5D510" w:rsidR="00F0176B" w:rsidRPr="00656BE1" w:rsidRDefault="00F0176B" w:rsidP="00656BE1">
          <w:pPr>
            <w:pStyle w:val="Heading1"/>
            <w:jc w:val="center"/>
            <w:rPr>
              <w:color w:val="000000" w:themeColor="text1"/>
            </w:rPr>
          </w:pPr>
          <w:r w:rsidRPr="00656BE1">
            <w:rPr>
              <w:color w:val="000000" w:themeColor="text1"/>
            </w:rPr>
            <w:t>Bibliography</w:t>
          </w:r>
        </w:p>
        <w:sdt>
          <w:sdtPr>
            <w:id w:val="111145805"/>
            <w:bibliography/>
          </w:sdtPr>
          <w:sdtEndPr/>
          <w:sdtContent>
            <w:p w14:paraId="4CDA6A8C" w14:textId="14460B63" w:rsidR="00656BE1" w:rsidRDefault="00F0176B" w:rsidP="00656BE1">
              <w:pPr>
                <w:pStyle w:val="Bibliography"/>
                <w:numPr>
                  <w:ilvl w:val="0"/>
                  <w:numId w:val="17"/>
                </w:numPr>
                <w:spacing w:line="360" w:lineRule="auto"/>
                <w:rPr>
                  <w:noProof/>
                  <w:lang w:val="en-US"/>
                </w:rPr>
              </w:pPr>
              <w:r>
                <w:fldChar w:fldCharType="begin"/>
              </w:r>
              <w:r>
                <w:instrText xml:space="preserve"> BIBLIOGRAPHY </w:instrText>
              </w:r>
              <w:r>
                <w:fldChar w:fldCharType="separate"/>
              </w:r>
              <w:r w:rsidR="00656BE1">
                <w:rPr>
                  <w:noProof/>
                  <w:lang w:val="en-US"/>
                </w:rPr>
                <w:t xml:space="preserve">Armstrong, G. K. P., 2017. </w:t>
              </w:r>
              <w:r w:rsidR="00656BE1">
                <w:rPr>
                  <w:i/>
                  <w:iCs/>
                  <w:noProof/>
                  <w:lang w:val="en-US"/>
                </w:rPr>
                <w:t xml:space="preserve">Principles of Marketing,. </w:t>
              </w:r>
              <w:r w:rsidR="00656BE1">
                <w:rPr>
                  <w:noProof/>
                  <w:lang w:val="en-US"/>
                </w:rPr>
                <w:t>Student Value Edition ed. United States:Pearson Education..</w:t>
              </w:r>
            </w:p>
            <w:p w14:paraId="723659FF" w14:textId="77777777" w:rsidR="00656BE1" w:rsidRDefault="00656BE1" w:rsidP="00656BE1">
              <w:pPr>
                <w:pStyle w:val="Bibliography"/>
                <w:numPr>
                  <w:ilvl w:val="0"/>
                  <w:numId w:val="17"/>
                </w:numPr>
                <w:spacing w:line="360" w:lineRule="auto"/>
                <w:rPr>
                  <w:noProof/>
                  <w:lang w:val="en-US"/>
                </w:rPr>
              </w:pPr>
              <w:r>
                <w:rPr>
                  <w:noProof/>
                  <w:lang w:val="en-US"/>
                </w:rPr>
                <w:t>Bowman,  ., 2010. Market Response and Marketing Mix Models: Trends and Research Opportunities.. In: Netherlands:: Now .</w:t>
              </w:r>
            </w:p>
            <w:p w14:paraId="2A277403" w14:textId="77777777" w:rsidR="00656BE1" w:rsidRDefault="00656BE1" w:rsidP="00656BE1">
              <w:pPr>
                <w:pStyle w:val="Bibliography"/>
                <w:numPr>
                  <w:ilvl w:val="0"/>
                  <w:numId w:val="17"/>
                </w:numPr>
                <w:spacing w:line="360" w:lineRule="auto"/>
                <w:rPr>
                  <w:noProof/>
                  <w:lang w:val="en-US"/>
                </w:rPr>
              </w:pPr>
              <w:r>
                <w:rPr>
                  <w:noProof/>
                  <w:lang w:val="en-US"/>
                </w:rPr>
                <w:t xml:space="preserve">Burberry , 2020. </w:t>
              </w:r>
              <w:r>
                <w:rPr>
                  <w:i/>
                  <w:iCs/>
                  <w:noProof/>
                  <w:lang w:val="en-US"/>
                </w:rPr>
                <w:t xml:space="preserve">Sustainable Packaging Materials Commitment. </w:t>
              </w:r>
              <w:r>
                <w:rPr>
                  <w:noProof/>
                  <w:lang w:val="en-US"/>
                </w:rPr>
                <w:t xml:space="preserve">[Online] </w:t>
              </w:r>
              <w:r>
                <w:rPr>
                  <w:noProof/>
                  <w:lang w:val="en-US"/>
                </w:rPr>
                <w:br/>
                <w:t xml:space="preserve">Available at: </w:t>
              </w:r>
              <w:r>
                <w:rPr>
                  <w:noProof/>
                  <w:u w:val="single"/>
                  <w:lang w:val="en-US"/>
                </w:rPr>
                <w:t>https://www.burberryplc.com/content/dam/burberry/corporate/Responsibility/Responsibility_docs/</w:t>
              </w:r>
              <w:r>
                <w:rPr>
                  <w:noProof/>
                  <w:lang w:val="en-US"/>
                </w:rPr>
                <w:br/>
                <w:t>[Accessed 26 December 2020].</w:t>
              </w:r>
            </w:p>
            <w:p w14:paraId="469A71FA" w14:textId="77777777" w:rsidR="00656BE1" w:rsidRDefault="00656BE1" w:rsidP="00656BE1">
              <w:pPr>
                <w:pStyle w:val="Bibliography"/>
                <w:numPr>
                  <w:ilvl w:val="0"/>
                  <w:numId w:val="17"/>
                </w:numPr>
                <w:spacing w:line="360" w:lineRule="auto"/>
                <w:rPr>
                  <w:noProof/>
                  <w:lang w:val="en-US"/>
                </w:rPr>
              </w:pPr>
              <w:r>
                <w:rPr>
                  <w:noProof/>
                  <w:lang w:val="en-US"/>
                </w:rPr>
                <w:t xml:space="preserve">Burberry Annual Report 2019/20, 2020. </w:t>
              </w:r>
              <w:r>
                <w:rPr>
                  <w:i/>
                  <w:iCs/>
                  <w:noProof/>
                  <w:lang w:val="en-US"/>
                </w:rPr>
                <w:t xml:space="preserve">Creativity opens spaces, </w:t>
              </w:r>
              <w:r>
                <w:rPr>
                  <w:noProof/>
                  <w:lang w:val="en-US"/>
                </w:rPr>
                <w:t>United Kingdom : burberryplc.com .</w:t>
              </w:r>
            </w:p>
            <w:p w14:paraId="2E136A53" w14:textId="0144AB87" w:rsidR="00656BE1" w:rsidRDefault="00656BE1" w:rsidP="00656BE1">
              <w:pPr>
                <w:pStyle w:val="Bibliography"/>
                <w:numPr>
                  <w:ilvl w:val="0"/>
                  <w:numId w:val="17"/>
                </w:numPr>
                <w:spacing w:line="360" w:lineRule="auto"/>
                <w:rPr>
                  <w:noProof/>
                  <w:lang w:val="en-US"/>
                </w:rPr>
              </w:pPr>
              <w:r>
                <w:rPr>
                  <w:noProof/>
                  <w:lang w:val="en-US"/>
                </w:rPr>
                <w:t xml:space="preserve">Chanday,  ., 2020. </w:t>
              </w:r>
              <w:r>
                <w:rPr>
                  <w:i/>
                  <w:iCs/>
                  <w:noProof/>
                  <w:lang w:val="en-US"/>
                </w:rPr>
                <w:t xml:space="preserve"> Burberry. </w:t>
              </w:r>
              <w:r>
                <w:rPr>
                  <w:noProof/>
                  <w:lang w:val="en-US"/>
                </w:rPr>
                <w:t>Independently Published .</w:t>
              </w:r>
            </w:p>
            <w:p w14:paraId="39E2B836" w14:textId="77777777" w:rsidR="00656BE1" w:rsidRDefault="00656BE1" w:rsidP="00656BE1">
              <w:pPr>
                <w:pStyle w:val="Bibliography"/>
                <w:numPr>
                  <w:ilvl w:val="0"/>
                  <w:numId w:val="17"/>
                </w:numPr>
                <w:spacing w:line="360" w:lineRule="auto"/>
                <w:rPr>
                  <w:noProof/>
                  <w:lang w:val="en-US"/>
                </w:rPr>
              </w:pPr>
              <w:r>
                <w:rPr>
                  <w:noProof/>
                  <w:lang w:val="en-US"/>
                </w:rPr>
                <w:t>Handbook on Place Branding and Marketing , 2017. In: United Kingdom:: Edward Elgar Publishing Limited..</w:t>
              </w:r>
            </w:p>
            <w:p w14:paraId="49C1C316" w14:textId="77777777" w:rsidR="00656BE1" w:rsidRDefault="00656BE1" w:rsidP="00656BE1">
              <w:pPr>
                <w:pStyle w:val="Bibliography"/>
                <w:numPr>
                  <w:ilvl w:val="0"/>
                  <w:numId w:val="17"/>
                </w:numPr>
                <w:spacing w:line="360" w:lineRule="auto"/>
                <w:rPr>
                  <w:noProof/>
                  <w:lang w:val="en-US"/>
                </w:rPr>
              </w:pPr>
              <w:r>
                <w:rPr>
                  <w:noProof/>
                  <w:lang w:val="en-US"/>
                </w:rPr>
                <w:t xml:space="preserve">Kitson,  ., 2016. </w:t>
              </w:r>
              <w:r>
                <w:rPr>
                  <w:i/>
                  <w:iCs/>
                  <w:noProof/>
                  <w:lang w:val="en-US"/>
                </w:rPr>
                <w:t xml:space="preserve">Burberry Days. </w:t>
              </w:r>
              <w:r>
                <w:rPr>
                  <w:noProof/>
                  <w:lang w:val="en-US"/>
                </w:rPr>
                <w:t>United Kingdom: Austin Macauley Publishers Limited.</w:t>
              </w:r>
            </w:p>
            <w:p w14:paraId="29660A2C" w14:textId="77777777" w:rsidR="00656BE1" w:rsidRDefault="00656BE1" w:rsidP="00656BE1">
              <w:pPr>
                <w:pStyle w:val="Bibliography"/>
                <w:numPr>
                  <w:ilvl w:val="0"/>
                  <w:numId w:val="17"/>
                </w:numPr>
                <w:spacing w:line="360" w:lineRule="auto"/>
                <w:rPr>
                  <w:noProof/>
                  <w:lang w:val="en-US"/>
                </w:rPr>
              </w:pPr>
              <w:r>
                <w:rPr>
                  <w:noProof/>
                  <w:lang w:val="en-US"/>
                </w:rPr>
                <w:t xml:space="preserve">McGruer,  ., 2020. </w:t>
              </w:r>
              <w:r>
                <w:rPr>
                  <w:i/>
                  <w:iCs/>
                  <w:noProof/>
                  <w:lang w:val="en-US"/>
                </w:rPr>
                <w:t xml:space="preserve">Dynamic Digital Marketing: Master the World of Online and Social Media Marketing to Grow Your Business.. </w:t>
              </w:r>
              <w:r>
                <w:rPr>
                  <w:noProof/>
                  <w:lang w:val="en-US"/>
                </w:rPr>
                <w:t>United Kingdom: Wiley.</w:t>
              </w:r>
            </w:p>
            <w:p w14:paraId="4AA0F208" w14:textId="77777777" w:rsidR="00656BE1" w:rsidRDefault="00656BE1" w:rsidP="00656BE1">
              <w:pPr>
                <w:pStyle w:val="Bibliography"/>
                <w:numPr>
                  <w:ilvl w:val="0"/>
                  <w:numId w:val="17"/>
                </w:numPr>
                <w:spacing w:line="360" w:lineRule="auto"/>
                <w:rPr>
                  <w:noProof/>
                  <w:lang w:val="en-US"/>
                </w:rPr>
              </w:pPr>
              <w:r>
                <w:rPr>
                  <w:noProof/>
                  <w:lang w:val="en-US"/>
                </w:rPr>
                <w:t xml:space="preserve">Scott,  ., 2011. Real-Time Marketing and PR. In: </w:t>
              </w:r>
              <w:r>
                <w:rPr>
                  <w:i/>
                  <w:iCs/>
                  <w:noProof/>
                  <w:lang w:val="en-US"/>
                </w:rPr>
                <w:t xml:space="preserve">How to Instantly Engage Your Market, Connect with Customers, and Create Products that Grow Your Business Now.. </w:t>
              </w:r>
              <w:r>
                <w:rPr>
                  <w:noProof/>
                  <w:lang w:val="en-US"/>
                </w:rPr>
                <w:t>Germany: Wiley, pp. 79-85.</w:t>
              </w:r>
            </w:p>
            <w:p w14:paraId="1B71F1A7" w14:textId="77777777" w:rsidR="00656BE1" w:rsidRDefault="00656BE1" w:rsidP="00656BE1">
              <w:pPr>
                <w:pStyle w:val="Bibliography"/>
                <w:numPr>
                  <w:ilvl w:val="0"/>
                  <w:numId w:val="17"/>
                </w:numPr>
                <w:spacing w:line="360" w:lineRule="auto"/>
                <w:rPr>
                  <w:noProof/>
                  <w:lang w:val="en-US"/>
                </w:rPr>
              </w:pPr>
              <w:r>
                <w:rPr>
                  <w:noProof/>
                  <w:lang w:val="en-US"/>
                </w:rPr>
                <w:t xml:space="preserve">Strangmueller,  ., 2018. </w:t>
              </w:r>
              <w:r>
                <w:rPr>
                  <w:i/>
                  <w:iCs/>
                  <w:noProof/>
                  <w:lang w:val="en-US"/>
                </w:rPr>
                <w:t xml:space="preserve">Economic Strategies. Potential Improvements of Burberry. </w:t>
              </w:r>
              <w:r>
                <w:rPr>
                  <w:noProof/>
                  <w:lang w:val="en-US"/>
                </w:rPr>
                <w:t>Germany: GRIN Verlag.</w:t>
              </w:r>
            </w:p>
            <w:p w14:paraId="7D5057D9" w14:textId="77777777" w:rsidR="00656BE1" w:rsidRDefault="00656BE1" w:rsidP="00656BE1">
              <w:pPr>
                <w:pStyle w:val="Bibliography"/>
                <w:numPr>
                  <w:ilvl w:val="0"/>
                  <w:numId w:val="17"/>
                </w:numPr>
                <w:spacing w:line="360" w:lineRule="auto"/>
                <w:rPr>
                  <w:noProof/>
                  <w:lang w:val="en-US"/>
                </w:rPr>
              </w:pPr>
              <w:r>
                <w:rPr>
                  <w:noProof/>
                  <w:lang w:val="en-US"/>
                </w:rPr>
                <w:t xml:space="preserve">Taylor,  ., 2004. </w:t>
              </w:r>
              <w:r>
                <w:rPr>
                  <w:i/>
                  <w:iCs/>
                  <w:noProof/>
                  <w:lang w:val="en-US"/>
                </w:rPr>
                <w:t xml:space="preserve">Marketing Communications: An Integrated Approach. </w:t>
              </w:r>
              <w:r>
                <w:rPr>
                  <w:noProof/>
                  <w:lang w:val="en-US"/>
                </w:rPr>
                <w:t>United Kingdom: Kogan Page.</w:t>
              </w:r>
            </w:p>
            <w:p w14:paraId="0E472B47" w14:textId="77777777" w:rsidR="00656BE1" w:rsidRDefault="00656BE1" w:rsidP="00656BE1">
              <w:pPr>
                <w:pStyle w:val="Bibliography"/>
                <w:numPr>
                  <w:ilvl w:val="0"/>
                  <w:numId w:val="17"/>
                </w:numPr>
                <w:spacing w:line="360" w:lineRule="auto"/>
                <w:rPr>
                  <w:noProof/>
                  <w:lang w:val="en-US"/>
                </w:rPr>
              </w:pPr>
              <w:r>
                <w:rPr>
                  <w:noProof/>
                  <w:lang w:val="en-US"/>
                </w:rPr>
                <w:t xml:space="preserve">Tungate,  ., 2008. Controlling the plot. In: </w:t>
              </w:r>
              <w:r>
                <w:rPr>
                  <w:i/>
                  <w:iCs/>
                  <w:noProof/>
                  <w:lang w:val="en-US"/>
                </w:rPr>
                <w:t xml:space="preserve">Fashion Brands: Branding Style from Armani to Zara. </w:t>
              </w:r>
              <w:r>
                <w:rPr>
                  <w:noProof/>
                  <w:lang w:val="en-US"/>
                </w:rPr>
                <w:t>India: Kogan Page, pp. 29-32.</w:t>
              </w:r>
            </w:p>
            <w:p w14:paraId="5B53F79E" w14:textId="77777777" w:rsidR="00656BE1" w:rsidRDefault="00656BE1" w:rsidP="00656BE1">
              <w:pPr>
                <w:pStyle w:val="Bibliography"/>
                <w:numPr>
                  <w:ilvl w:val="0"/>
                  <w:numId w:val="17"/>
                </w:numPr>
                <w:spacing w:line="360" w:lineRule="auto"/>
                <w:rPr>
                  <w:noProof/>
                  <w:lang w:val="en-US"/>
                </w:rPr>
              </w:pPr>
              <w:r>
                <w:rPr>
                  <w:noProof/>
                  <w:lang w:val="en-US"/>
                </w:rPr>
                <w:t xml:space="preserve">Weinman,  ., 2015. </w:t>
              </w:r>
              <w:r>
                <w:rPr>
                  <w:i/>
                  <w:iCs/>
                  <w:noProof/>
                  <w:lang w:val="en-US"/>
                </w:rPr>
                <w:t xml:space="preserve">Digital Disciplines: Attaining Market Leadership Via the Cloud, Big Data, Social, Mobile, and the Internet of Things. </w:t>
              </w:r>
              <w:r>
                <w:rPr>
                  <w:noProof/>
                  <w:lang w:val="en-US"/>
                </w:rPr>
                <w:t>Germany: Wiley.</w:t>
              </w:r>
            </w:p>
            <w:p w14:paraId="7A5C6D92" w14:textId="458E8AEA" w:rsidR="00F0176B" w:rsidRDefault="00F0176B" w:rsidP="00656BE1">
              <w:pPr>
                <w:pStyle w:val="ListParagraph"/>
                <w:spacing w:line="360" w:lineRule="auto"/>
              </w:pPr>
              <w:r>
                <w:rPr>
                  <w:b/>
                  <w:bCs/>
                  <w:noProof/>
                </w:rPr>
                <w:fldChar w:fldCharType="end"/>
              </w:r>
            </w:p>
          </w:sdtContent>
        </w:sdt>
      </w:sdtContent>
    </w:sdt>
    <w:p w14:paraId="608DB4AD" w14:textId="3759304F" w:rsidR="00B701D7" w:rsidRDefault="00B701D7"/>
    <w:p w14:paraId="60E49D40" w14:textId="72688259" w:rsidR="00641A7C" w:rsidRDefault="00641A7C"/>
    <w:sectPr w:rsidR="00641A7C" w:rsidSect="00782338">
      <w:type w:val="continuous"/>
      <w:pgSz w:w="11900" w:h="16840"/>
      <w:pgMar w:top="1440" w:right="1440" w:bottom="1440" w:left="1440" w:header="708" w:footer="708" w:gutter="0"/>
      <w:pgBorders w:offsetFrom="page">
        <w:top w:val="triple" w:sz="4" w:space="24" w:color="auto" w:shadow="1"/>
        <w:left w:val="triple" w:sz="4" w:space="24" w:color="auto" w:shadow="1"/>
        <w:bottom w:val="triple" w:sz="4" w:space="24" w:color="auto" w:shadow="1"/>
        <w:right w:val="triple" w:sz="4" w:space="24" w:color="auto" w:shadow="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1A4139" w14:textId="77777777" w:rsidR="009C6E5C" w:rsidRDefault="009C6E5C" w:rsidP="0051572F">
      <w:r>
        <w:separator/>
      </w:r>
    </w:p>
  </w:endnote>
  <w:endnote w:type="continuationSeparator" w:id="0">
    <w:p w14:paraId="308984CE" w14:textId="77777777" w:rsidR="009C6E5C" w:rsidRDefault="009C6E5C" w:rsidP="00515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pple Symbols">
    <w:altName w:val="Arial"/>
    <w:charset w:val="B1"/>
    <w:family w:val="auto"/>
    <w:pitch w:val="variable"/>
    <w:sig w:usb0="800008A3" w:usb1="08007BEB" w:usb2="01840034" w:usb3="00000000" w:csb0="000001F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C62B13" w14:textId="77777777" w:rsidR="0080239A" w:rsidRDefault="008023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8F7D89" w14:textId="77777777" w:rsidR="0080239A" w:rsidRDefault="008023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D716D2" w14:textId="77777777" w:rsidR="0080239A" w:rsidRDefault="008023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9F5B86" w14:textId="77777777" w:rsidR="009C6E5C" w:rsidRDefault="009C6E5C" w:rsidP="0051572F">
      <w:r>
        <w:separator/>
      </w:r>
    </w:p>
  </w:footnote>
  <w:footnote w:type="continuationSeparator" w:id="0">
    <w:p w14:paraId="58F5DFD2" w14:textId="77777777" w:rsidR="009C6E5C" w:rsidRDefault="009C6E5C" w:rsidP="005157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AA4958" w14:textId="77777777" w:rsidR="00E55813" w:rsidRDefault="00E558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BC9141" w14:textId="46C76B5B" w:rsidR="00E55813" w:rsidRDefault="00E558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8441F0" w14:textId="77777777" w:rsidR="00E55813" w:rsidRDefault="00E558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485F16"/>
    <w:multiLevelType w:val="hybridMultilevel"/>
    <w:tmpl w:val="95346E3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8EB579A"/>
    <w:multiLevelType w:val="hybridMultilevel"/>
    <w:tmpl w:val="DFDED1D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2872AA"/>
    <w:multiLevelType w:val="hybridMultilevel"/>
    <w:tmpl w:val="6E1E09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4D1E5E"/>
    <w:multiLevelType w:val="hybridMultilevel"/>
    <w:tmpl w:val="42483F3C"/>
    <w:lvl w:ilvl="0" w:tplc="0409000F">
      <w:start w:val="1"/>
      <w:numFmt w:val="decimal"/>
      <w:lvlText w:val="%1."/>
      <w:lvlJc w:val="left"/>
      <w:pPr>
        <w:ind w:left="785"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734C8F"/>
    <w:multiLevelType w:val="hybridMultilevel"/>
    <w:tmpl w:val="8D8A60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F843F7"/>
    <w:multiLevelType w:val="hybridMultilevel"/>
    <w:tmpl w:val="4BE4C6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B54403"/>
    <w:multiLevelType w:val="hybridMultilevel"/>
    <w:tmpl w:val="EE8CFCA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B03331"/>
    <w:multiLevelType w:val="hybridMultilevel"/>
    <w:tmpl w:val="2F7E4A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6463CB"/>
    <w:multiLevelType w:val="hybridMultilevel"/>
    <w:tmpl w:val="3CA6281A"/>
    <w:lvl w:ilvl="0" w:tplc="04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4D587284"/>
    <w:multiLevelType w:val="hybridMultilevel"/>
    <w:tmpl w:val="12F463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9195CED"/>
    <w:multiLevelType w:val="hybridMultilevel"/>
    <w:tmpl w:val="594C32C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C0F748C"/>
    <w:multiLevelType w:val="hybridMultilevel"/>
    <w:tmpl w:val="DB26FD9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634134E"/>
    <w:multiLevelType w:val="hybridMultilevel"/>
    <w:tmpl w:val="9058F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571933"/>
    <w:multiLevelType w:val="hybridMultilevel"/>
    <w:tmpl w:val="E4AE69F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AED4BCE"/>
    <w:multiLevelType w:val="hybridMultilevel"/>
    <w:tmpl w:val="C75816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7042E71"/>
    <w:multiLevelType w:val="hybridMultilevel"/>
    <w:tmpl w:val="CFAA5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0C1963"/>
    <w:multiLevelType w:val="hybridMultilevel"/>
    <w:tmpl w:val="46B4EA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15"/>
  </w:num>
  <w:num w:numId="3">
    <w:abstractNumId w:val="3"/>
  </w:num>
  <w:num w:numId="4">
    <w:abstractNumId w:val="10"/>
  </w:num>
  <w:num w:numId="5">
    <w:abstractNumId w:val="13"/>
  </w:num>
  <w:num w:numId="6">
    <w:abstractNumId w:val="6"/>
  </w:num>
  <w:num w:numId="7">
    <w:abstractNumId w:val="8"/>
  </w:num>
  <w:num w:numId="8">
    <w:abstractNumId w:val="1"/>
  </w:num>
  <w:num w:numId="9">
    <w:abstractNumId w:val="11"/>
  </w:num>
  <w:num w:numId="10">
    <w:abstractNumId w:val="0"/>
  </w:num>
  <w:num w:numId="11">
    <w:abstractNumId w:val="9"/>
  </w:num>
  <w:num w:numId="12">
    <w:abstractNumId w:val="16"/>
  </w:num>
  <w:num w:numId="13">
    <w:abstractNumId w:val="7"/>
  </w:num>
  <w:num w:numId="14">
    <w:abstractNumId w:val="4"/>
  </w:num>
  <w:num w:numId="15">
    <w:abstractNumId w:val="2"/>
  </w:num>
  <w:num w:numId="16">
    <w:abstractNumId w:val="5"/>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40"/>
  <w:displayBackgroundShape/>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5F8"/>
    <w:rsid w:val="000032CB"/>
    <w:rsid w:val="00003CAD"/>
    <w:rsid w:val="0005285B"/>
    <w:rsid w:val="0006325F"/>
    <w:rsid w:val="00071078"/>
    <w:rsid w:val="00074D82"/>
    <w:rsid w:val="00081424"/>
    <w:rsid w:val="0008362A"/>
    <w:rsid w:val="00092518"/>
    <w:rsid w:val="000B35FF"/>
    <w:rsid w:val="000C4512"/>
    <w:rsid w:val="000F0953"/>
    <w:rsid w:val="00107463"/>
    <w:rsid w:val="0011131B"/>
    <w:rsid w:val="00142F15"/>
    <w:rsid w:val="001450A7"/>
    <w:rsid w:val="00151A5A"/>
    <w:rsid w:val="0016713D"/>
    <w:rsid w:val="00196ABE"/>
    <w:rsid w:val="001A1375"/>
    <w:rsid w:val="001F093A"/>
    <w:rsid w:val="00202446"/>
    <w:rsid w:val="00203D03"/>
    <w:rsid w:val="00207DB3"/>
    <w:rsid w:val="00212DA8"/>
    <w:rsid w:val="00284E1B"/>
    <w:rsid w:val="00293C75"/>
    <w:rsid w:val="002A4F5E"/>
    <w:rsid w:val="002A5DD5"/>
    <w:rsid w:val="002B7F29"/>
    <w:rsid w:val="002E7F5D"/>
    <w:rsid w:val="003020AF"/>
    <w:rsid w:val="00303656"/>
    <w:rsid w:val="003113FB"/>
    <w:rsid w:val="00322094"/>
    <w:rsid w:val="00344303"/>
    <w:rsid w:val="003625F8"/>
    <w:rsid w:val="00414309"/>
    <w:rsid w:val="00416D05"/>
    <w:rsid w:val="004528EB"/>
    <w:rsid w:val="0048788D"/>
    <w:rsid w:val="004A6423"/>
    <w:rsid w:val="0051572F"/>
    <w:rsid w:val="005414B2"/>
    <w:rsid w:val="005636F5"/>
    <w:rsid w:val="005763D6"/>
    <w:rsid w:val="005B69D3"/>
    <w:rsid w:val="005C155C"/>
    <w:rsid w:val="005D00AD"/>
    <w:rsid w:val="005D5233"/>
    <w:rsid w:val="005F2C62"/>
    <w:rsid w:val="00606B8F"/>
    <w:rsid w:val="006305C9"/>
    <w:rsid w:val="00641A7C"/>
    <w:rsid w:val="00656BE1"/>
    <w:rsid w:val="00692734"/>
    <w:rsid w:val="006C5BBD"/>
    <w:rsid w:val="006C6FAF"/>
    <w:rsid w:val="006E7814"/>
    <w:rsid w:val="007063AA"/>
    <w:rsid w:val="00746F94"/>
    <w:rsid w:val="00782338"/>
    <w:rsid w:val="007959C3"/>
    <w:rsid w:val="007A4C94"/>
    <w:rsid w:val="007B7D1F"/>
    <w:rsid w:val="007F170A"/>
    <w:rsid w:val="0080239A"/>
    <w:rsid w:val="0083660F"/>
    <w:rsid w:val="008A521F"/>
    <w:rsid w:val="008B0E26"/>
    <w:rsid w:val="008D517C"/>
    <w:rsid w:val="008E5BFD"/>
    <w:rsid w:val="00921BC0"/>
    <w:rsid w:val="009302D6"/>
    <w:rsid w:val="0096507A"/>
    <w:rsid w:val="0098023E"/>
    <w:rsid w:val="009A3976"/>
    <w:rsid w:val="009A447C"/>
    <w:rsid w:val="009C641F"/>
    <w:rsid w:val="009C6DDB"/>
    <w:rsid w:val="009C6E5C"/>
    <w:rsid w:val="009D5A95"/>
    <w:rsid w:val="009D61A7"/>
    <w:rsid w:val="009F4249"/>
    <w:rsid w:val="00A17D4C"/>
    <w:rsid w:val="00A432F4"/>
    <w:rsid w:val="00AC380E"/>
    <w:rsid w:val="00AD1570"/>
    <w:rsid w:val="00AE3128"/>
    <w:rsid w:val="00B40902"/>
    <w:rsid w:val="00B5479A"/>
    <w:rsid w:val="00B62696"/>
    <w:rsid w:val="00B701D7"/>
    <w:rsid w:val="00BA09CB"/>
    <w:rsid w:val="00BB1734"/>
    <w:rsid w:val="00BB4EF6"/>
    <w:rsid w:val="00BC4424"/>
    <w:rsid w:val="00BF6BC7"/>
    <w:rsid w:val="00C16690"/>
    <w:rsid w:val="00C90BFD"/>
    <w:rsid w:val="00CB313E"/>
    <w:rsid w:val="00CC26CF"/>
    <w:rsid w:val="00CE3EE0"/>
    <w:rsid w:val="00CE5456"/>
    <w:rsid w:val="00CE6E93"/>
    <w:rsid w:val="00CF448E"/>
    <w:rsid w:val="00D06B5C"/>
    <w:rsid w:val="00D43849"/>
    <w:rsid w:val="00D52DDE"/>
    <w:rsid w:val="00D761F6"/>
    <w:rsid w:val="00DF2611"/>
    <w:rsid w:val="00DF4778"/>
    <w:rsid w:val="00E15D05"/>
    <w:rsid w:val="00E51EE9"/>
    <w:rsid w:val="00E55813"/>
    <w:rsid w:val="00E6176C"/>
    <w:rsid w:val="00E8680D"/>
    <w:rsid w:val="00EA463C"/>
    <w:rsid w:val="00EB5527"/>
    <w:rsid w:val="00ED443B"/>
    <w:rsid w:val="00F0176B"/>
    <w:rsid w:val="00F52620"/>
    <w:rsid w:val="00F53BFA"/>
    <w:rsid w:val="00F73F5A"/>
    <w:rsid w:val="00F75A1E"/>
    <w:rsid w:val="00F86D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375261F"/>
  <w15:chartTrackingRefBased/>
  <w15:docId w15:val="{61041F31-BDE0-AD48-B68D-AD9096748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479A"/>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E55813"/>
    <w:pPr>
      <w:keepNext/>
      <w:keepLines/>
      <w:spacing w:before="480" w:line="276" w:lineRule="auto"/>
      <w:outlineLvl w:val="0"/>
    </w:pPr>
    <w:rPr>
      <w:rFonts w:asciiTheme="majorHAnsi" w:eastAsiaTheme="majorEastAsia" w:hAnsiTheme="majorHAnsi" w:cstheme="majorBidi"/>
      <w:b/>
      <w:bCs/>
      <w:color w:val="A5A5A5" w:themeColor="accent1" w:themeShade="BF"/>
      <w:sz w:val="28"/>
      <w:szCs w:val="28"/>
      <w:lang w:val="en-US" w:bidi="en-US"/>
    </w:rPr>
  </w:style>
  <w:style w:type="paragraph" w:styleId="Heading2">
    <w:name w:val="heading 2"/>
    <w:basedOn w:val="Normal"/>
    <w:next w:val="Normal"/>
    <w:link w:val="Heading2Char"/>
    <w:uiPriority w:val="9"/>
    <w:semiHidden/>
    <w:unhideWhenUsed/>
    <w:qFormat/>
    <w:rsid w:val="002A4F5E"/>
    <w:pPr>
      <w:keepNext/>
      <w:keepLines/>
      <w:spacing w:before="40"/>
      <w:outlineLvl w:val="1"/>
    </w:pPr>
    <w:rPr>
      <w:rFonts w:asciiTheme="majorHAnsi" w:eastAsiaTheme="majorEastAsia" w:hAnsiTheme="majorHAnsi" w:cstheme="majorBidi"/>
      <w:color w:val="A5A5A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625F8"/>
    <w:rPr>
      <w:rFonts w:eastAsiaTheme="minorEastAsia"/>
      <w:sz w:val="22"/>
      <w:szCs w:val="22"/>
      <w:lang w:val="en-US" w:eastAsia="zh-CN"/>
    </w:rPr>
  </w:style>
  <w:style w:type="character" w:customStyle="1" w:styleId="NoSpacingChar">
    <w:name w:val="No Spacing Char"/>
    <w:basedOn w:val="DefaultParagraphFont"/>
    <w:link w:val="NoSpacing"/>
    <w:uiPriority w:val="1"/>
    <w:rsid w:val="003625F8"/>
    <w:rPr>
      <w:rFonts w:eastAsiaTheme="minorEastAsia"/>
      <w:sz w:val="22"/>
      <w:szCs w:val="22"/>
      <w:lang w:val="en-US" w:eastAsia="zh-CN"/>
    </w:rPr>
  </w:style>
  <w:style w:type="paragraph" w:styleId="ListParagraph">
    <w:name w:val="List Paragraph"/>
    <w:basedOn w:val="Normal"/>
    <w:uiPriority w:val="34"/>
    <w:qFormat/>
    <w:rsid w:val="00A17D4C"/>
    <w:pPr>
      <w:ind w:left="720"/>
      <w:contextualSpacing/>
    </w:pPr>
  </w:style>
  <w:style w:type="character" w:styleId="Hyperlink">
    <w:name w:val="Hyperlink"/>
    <w:basedOn w:val="DefaultParagraphFont"/>
    <w:uiPriority w:val="99"/>
    <w:unhideWhenUsed/>
    <w:rsid w:val="005C155C"/>
    <w:rPr>
      <w:color w:val="5F5F5F" w:themeColor="hyperlink"/>
      <w:u w:val="single"/>
    </w:rPr>
  </w:style>
  <w:style w:type="character" w:styleId="UnresolvedMention">
    <w:name w:val="Unresolved Mention"/>
    <w:basedOn w:val="DefaultParagraphFont"/>
    <w:uiPriority w:val="99"/>
    <w:semiHidden/>
    <w:unhideWhenUsed/>
    <w:rsid w:val="005C155C"/>
    <w:rPr>
      <w:color w:val="605E5C"/>
      <w:shd w:val="clear" w:color="auto" w:fill="E1DFDD"/>
    </w:rPr>
  </w:style>
  <w:style w:type="paragraph" w:styleId="Header">
    <w:name w:val="header"/>
    <w:basedOn w:val="Normal"/>
    <w:link w:val="HeaderChar"/>
    <w:uiPriority w:val="99"/>
    <w:unhideWhenUsed/>
    <w:rsid w:val="0051572F"/>
    <w:pPr>
      <w:tabs>
        <w:tab w:val="center" w:pos="4680"/>
        <w:tab w:val="right" w:pos="9360"/>
      </w:tabs>
    </w:pPr>
  </w:style>
  <w:style w:type="character" w:customStyle="1" w:styleId="HeaderChar">
    <w:name w:val="Header Char"/>
    <w:basedOn w:val="DefaultParagraphFont"/>
    <w:link w:val="Header"/>
    <w:uiPriority w:val="99"/>
    <w:rsid w:val="0051572F"/>
  </w:style>
  <w:style w:type="paragraph" w:styleId="Footer">
    <w:name w:val="footer"/>
    <w:basedOn w:val="Normal"/>
    <w:link w:val="FooterChar"/>
    <w:uiPriority w:val="99"/>
    <w:unhideWhenUsed/>
    <w:rsid w:val="0051572F"/>
    <w:pPr>
      <w:tabs>
        <w:tab w:val="center" w:pos="4680"/>
        <w:tab w:val="right" w:pos="9360"/>
      </w:tabs>
    </w:pPr>
  </w:style>
  <w:style w:type="character" w:customStyle="1" w:styleId="FooterChar">
    <w:name w:val="Footer Char"/>
    <w:basedOn w:val="DefaultParagraphFont"/>
    <w:link w:val="Footer"/>
    <w:uiPriority w:val="99"/>
    <w:rsid w:val="0051572F"/>
  </w:style>
  <w:style w:type="character" w:customStyle="1" w:styleId="Heading1Char">
    <w:name w:val="Heading 1 Char"/>
    <w:basedOn w:val="DefaultParagraphFont"/>
    <w:link w:val="Heading1"/>
    <w:uiPriority w:val="9"/>
    <w:rsid w:val="00E55813"/>
    <w:rPr>
      <w:rFonts w:asciiTheme="majorHAnsi" w:eastAsiaTheme="majorEastAsia" w:hAnsiTheme="majorHAnsi" w:cstheme="majorBidi"/>
      <w:b/>
      <w:bCs/>
      <w:color w:val="A5A5A5" w:themeColor="accent1" w:themeShade="BF"/>
      <w:sz w:val="28"/>
      <w:szCs w:val="28"/>
      <w:lang w:val="en-US" w:bidi="en-US"/>
    </w:rPr>
  </w:style>
  <w:style w:type="paragraph" w:styleId="Bibliography">
    <w:name w:val="Bibliography"/>
    <w:basedOn w:val="Normal"/>
    <w:next w:val="Normal"/>
    <w:uiPriority w:val="37"/>
    <w:unhideWhenUsed/>
    <w:rsid w:val="00E55813"/>
  </w:style>
  <w:style w:type="character" w:customStyle="1" w:styleId="Heading2Char">
    <w:name w:val="Heading 2 Char"/>
    <w:basedOn w:val="DefaultParagraphFont"/>
    <w:link w:val="Heading2"/>
    <w:uiPriority w:val="9"/>
    <w:semiHidden/>
    <w:rsid w:val="002A4F5E"/>
    <w:rPr>
      <w:rFonts w:asciiTheme="majorHAnsi" w:eastAsiaTheme="majorEastAsia" w:hAnsiTheme="majorHAnsi" w:cstheme="majorBidi"/>
      <w:color w:val="A5A5A5" w:themeColor="accent1" w:themeShade="BF"/>
      <w:sz w:val="26"/>
      <w:szCs w:val="26"/>
    </w:rPr>
  </w:style>
  <w:style w:type="character" w:styleId="FollowedHyperlink">
    <w:name w:val="FollowedHyperlink"/>
    <w:basedOn w:val="DefaultParagraphFont"/>
    <w:uiPriority w:val="99"/>
    <w:semiHidden/>
    <w:unhideWhenUsed/>
    <w:rsid w:val="0008362A"/>
    <w:rPr>
      <w:color w:val="919191"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665989">
      <w:bodyDiv w:val="1"/>
      <w:marLeft w:val="0"/>
      <w:marRight w:val="0"/>
      <w:marTop w:val="0"/>
      <w:marBottom w:val="0"/>
      <w:divBdr>
        <w:top w:val="none" w:sz="0" w:space="0" w:color="auto"/>
        <w:left w:val="none" w:sz="0" w:space="0" w:color="auto"/>
        <w:bottom w:val="none" w:sz="0" w:space="0" w:color="auto"/>
        <w:right w:val="none" w:sz="0" w:space="0" w:color="auto"/>
      </w:divBdr>
    </w:div>
    <w:div w:id="36318932">
      <w:bodyDiv w:val="1"/>
      <w:marLeft w:val="0"/>
      <w:marRight w:val="0"/>
      <w:marTop w:val="0"/>
      <w:marBottom w:val="0"/>
      <w:divBdr>
        <w:top w:val="none" w:sz="0" w:space="0" w:color="auto"/>
        <w:left w:val="none" w:sz="0" w:space="0" w:color="auto"/>
        <w:bottom w:val="none" w:sz="0" w:space="0" w:color="auto"/>
        <w:right w:val="none" w:sz="0" w:space="0" w:color="auto"/>
      </w:divBdr>
    </w:div>
    <w:div w:id="56057389">
      <w:bodyDiv w:val="1"/>
      <w:marLeft w:val="0"/>
      <w:marRight w:val="0"/>
      <w:marTop w:val="0"/>
      <w:marBottom w:val="0"/>
      <w:divBdr>
        <w:top w:val="none" w:sz="0" w:space="0" w:color="auto"/>
        <w:left w:val="none" w:sz="0" w:space="0" w:color="auto"/>
        <w:bottom w:val="none" w:sz="0" w:space="0" w:color="auto"/>
        <w:right w:val="none" w:sz="0" w:space="0" w:color="auto"/>
      </w:divBdr>
    </w:div>
    <w:div w:id="93941970">
      <w:bodyDiv w:val="1"/>
      <w:marLeft w:val="0"/>
      <w:marRight w:val="0"/>
      <w:marTop w:val="0"/>
      <w:marBottom w:val="0"/>
      <w:divBdr>
        <w:top w:val="none" w:sz="0" w:space="0" w:color="auto"/>
        <w:left w:val="none" w:sz="0" w:space="0" w:color="auto"/>
        <w:bottom w:val="none" w:sz="0" w:space="0" w:color="auto"/>
        <w:right w:val="none" w:sz="0" w:space="0" w:color="auto"/>
      </w:divBdr>
    </w:div>
    <w:div w:id="203567187">
      <w:bodyDiv w:val="1"/>
      <w:marLeft w:val="0"/>
      <w:marRight w:val="0"/>
      <w:marTop w:val="0"/>
      <w:marBottom w:val="0"/>
      <w:divBdr>
        <w:top w:val="none" w:sz="0" w:space="0" w:color="auto"/>
        <w:left w:val="none" w:sz="0" w:space="0" w:color="auto"/>
        <w:bottom w:val="none" w:sz="0" w:space="0" w:color="auto"/>
        <w:right w:val="none" w:sz="0" w:space="0" w:color="auto"/>
      </w:divBdr>
    </w:div>
    <w:div w:id="220823529">
      <w:bodyDiv w:val="1"/>
      <w:marLeft w:val="0"/>
      <w:marRight w:val="0"/>
      <w:marTop w:val="0"/>
      <w:marBottom w:val="0"/>
      <w:divBdr>
        <w:top w:val="none" w:sz="0" w:space="0" w:color="auto"/>
        <w:left w:val="none" w:sz="0" w:space="0" w:color="auto"/>
        <w:bottom w:val="none" w:sz="0" w:space="0" w:color="auto"/>
        <w:right w:val="none" w:sz="0" w:space="0" w:color="auto"/>
      </w:divBdr>
    </w:div>
    <w:div w:id="277487533">
      <w:bodyDiv w:val="1"/>
      <w:marLeft w:val="0"/>
      <w:marRight w:val="0"/>
      <w:marTop w:val="0"/>
      <w:marBottom w:val="0"/>
      <w:divBdr>
        <w:top w:val="none" w:sz="0" w:space="0" w:color="auto"/>
        <w:left w:val="none" w:sz="0" w:space="0" w:color="auto"/>
        <w:bottom w:val="none" w:sz="0" w:space="0" w:color="auto"/>
        <w:right w:val="none" w:sz="0" w:space="0" w:color="auto"/>
      </w:divBdr>
    </w:div>
    <w:div w:id="323508245">
      <w:bodyDiv w:val="1"/>
      <w:marLeft w:val="0"/>
      <w:marRight w:val="0"/>
      <w:marTop w:val="0"/>
      <w:marBottom w:val="0"/>
      <w:divBdr>
        <w:top w:val="none" w:sz="0" w:space="0" w:color="auto"/>
        <w:left w:val="none" w:sz="0" w:space="0" w:color="auto"/>
        <w:bottom w:val="none" w:sz="0" w:space="0" w:color="auto"/>
        <w:right w:val="none" w:sz="0" w:space="0" w:color="auto"/>
      </w:divBdr>
    </w:div>
    <w:div w:id="338194301">
      <w:bodyDiv w:val="1"/>
      <w:marLeft w:val="0"/>
      <w:marRight w:val="0"/>
      <w:marTop w:val="0"/>
      <w:marBottom w:val="0"/>
      <w:divBdr>
        <w:top w:val="none" w:sz="0" w:space="0" w:color="auto"/>
        <w:left w:val="none" w:sz="0" w:space="0" w:color="auto"/>
        <w:bottom w:val="none" w:sz="0" w:space="0" w:color="auto"/>
        <w:right w:val="none" w:sz="0" w:space="0" w:color="auto"/>
      </w:divBdr>
    </w:div>
    <w:div w:id="348141151">
      <w:bodyDiv w:val="1"/>
      <w:marLeft w:val="0"/>
      <w:marRight w:val="0"/>
      <w:marTop w:val="0"/>
      <w:marBottom w:val="0"/>
      <w:divBdr>
        <w:top w:val="none" w:sz="0" w:space="0" w:color="auto"/>
        <w:left w:val="none" w:sz="0" w:space="0" w:color="auto"/>
        <w:bottom w:val="none" w:sz="0" w:space="0" w:color="auto"/>
        <w:right w:val="none" w:sz="0" w:space="0" w:color="auto"/>
      </w:divBdr>
    </w:div>
    <w:div w:id="358895787">
      <w:bodyDiv w:val="1"/>
      <w:marLeft w:val="0"/>
      <w:marRight w:val="0"/>
      <w:marTop w:val="0"/>
      <w:marBottom w:val="0"/>
      <w:divBdr>
        <w:top w:val="none" w:sz="0" w:space="0" w:color="auto"/>
        <w:left w:val="none" w:sz="0" w:space="0" w:color="auto"/>
        <w:bottom w:val="none" w:sz="0" w:space="0" w:color="auto"/>
        <w:right w:val="none" w:sz="0" w:space="0" w:color="auto"/>
      </w:divBdr>
    </w:div>
    <w:div w:id="400444508">
      <w:bodyDiv w:val="1"/>
      <w:marLeft w:val="0"/>
      <w:marRight w:val="0"/>
      <w:marTop w:val="0"/>
      <w:marBottom w:val="0"/>
      <w:divBdr>
        <w:top w:val="none" w:sz="0" w:space="0" w:color="auto"/>
        <w:left w:val="none" w:sz="0" w:space="0" w:color="auto"/>
        <w:bottom w:val="none" w:sz="0" w:space="0" w:color="auto"/>
        <w:right w:val="none" w:sz="0" w:space="0" w:color="auto"/>
      </w:divBdr>
    </w:div>
    <w:div w:id="412359246">
      <w:bodyDiv w:val="1"/>
      <w:marLeft w:val="0"/>
      <w:marRight w:val="0"/>
      <w:marTop w:val="0"/>
      <w:marBottom w:val="0"/>
      <w:divBdr>
        <w:top w:val="none" w:sz="0" w:space="0" w:color="auto"/>
        <w:left w:val="none" w:sz="0" w:space="0" w:color="auto"/>
        <w:bottom w:val="none" w:sz="0" w:space="0" w:color="auto"/>
        <w:right w:val="none" w:sz="0" w:space="0" w:color="auto"/>
      </w:divBdr>
    </w:div>
    <w:div w:id="427233590">
      <w:bodyDiv w:val="1"/>
      <w:marLeft w:val="0"/>
      <w:marRight w:val="0"/>
      <w:marTop w:val="0"/>
      <w:marBottom w:val="0"/>
      <w:divBdr>
        <w:top w:val="none" w:sz="0" w:space="0" w:color="auto"/>
        <w:left w:val="none" w:sz="0" w:space="0" w:color="auto"/>
        <w:bottom w:val="none" w:sz="0" w:space="0" w:color="auto"/>
        <w:right w:val="none" w:sz="0" w:space="0" w:color="auto"/>
      </w:divBdr>
    </w:div>
    <w:div w:id="498161793">
      <w:bodyDiv w:val="1"/>
      <w:marLeft w:val="0"/>
      <w:marRight w:val="0"/>
      <w:marTop w:val="0"/>
      <w:marBottom w:val="0"/>
      <w:divBdr>
        <w:top w:val="none" w:sz="0" w:space="0" w:color="auto"/>
        <w:left w:val="none" w:sz="0" w:space="0" w:color="auto"/>
        <w:bottom w:val="none" w:sz="0" w:space="0" w:color="auto"/>
        <w:right w:val="none" w:sz="0" w:space="0" w:color="auto"/>
      </w:divBdr>
    </w:div>
    <w:div w:id="566573292">
      <w:bodyDiv w:val="1"/>
      <w:marLeft w:val="0"/>
      <w:marRight w:val="0"/>
      <w:marTop w:val="0"/>
      <w:marBottom w:val="0"/>
      <w:divBdr>
        <w:top w:val="none" w:sz="0" w:space="0" w:color="auto"/>
        <w:left w:val="none" w:sz="0" w:space="0" w:color="auto"/>
        <w:bottom w:val="none" w:sz="0" w:space="0" w:color="auto"/>
        <w:right w:val="none" w:sz="0" w:space="0" w:color="auto"/>
      </w:divBdr>
    </w:div>
    <w:div w:id="580724505">
      <w:bodyDiv w:val="1"/>
      <w:marLeft w:val="0"/>
      <w:marRight w:val="0"/>
      <w:marTop w:val="0"/>
      <w:marBottom w:val="0"/>
      <w:divBdr>
        <w:top w:val="none" w:sz="0" w:space="0" w:color="auto"/>
        <w:left w:val="none" w:sz="0" w:space="0" w:color="auto"/>
        <w:bottom w:val="none" w:sz="0" w:space="0" w:color="auto"/>
        <w:right w:val="none" w:sz="0" w:space="0" w:color="auto"/>
      </w:divBdr>
    </w:div>
    <w:div w:id="587469185">
      <w:bodyDiv w:val="1"/>
      <w:marLeft w:val="0"/>
      <w:marRight w:val="0"/>
      <w:marTop w:val="0"/>
      <w:marBottom w:val="0"/>
      <w:divBdr>
        <w:top w:val="none" w:sz="0" w:space="0" w:color="auto"/>
        <w:left w:val="none" w:sz="0" w:space="0" w:color="auto"/>
        <w:bottom w:val="none" w:sz="0" w:space="0" w:color="auto"/>
        <w:right w:val="none" w:sz="0" w:space="0" w:color="auto"/>
      </w:divBdr>
    </w:div>
    <w:div w:id="588075244">
      <w:bodyDiv w:val="1"/>
      <w:marLeft w:val="0"/>
      <w:marRight w:val="0"/>
      <w:marTop w:val="0"/>
      <w:marBottom w:val="0"/>
      <w:divBdr>
        <w:top w:val="none" w:sz="0" w:space="0" w:color="auto"/>
        <w:left w:val="none" w:sz="0" w:space="0" w:color="auto"/>
        <w:bottom w:val="none" w:sz="0" w:space="0" w:color="auto"/>
        <w:right w:val="none" w:sz="0" w:space="0" w:color="auto"/>
      </w:divBdr>
    </w:div>
    <w:div w:id="615600621">
      <w:bodyDiv w:val="1"/>
      <w:marLeft w:val="0"/>
      <w:marRight w:val="0"/>
      <w:marTop w:val="0"/>
      <w:marBottom w:val="0"/>
      <w:divBdr>
        <w:top w:val="none" w:sz="0" w:space="0" w:color="auto"/>
        <w:left w:val="none" w:sz="0" w:space="0" w:color="auto"/>
        <w:bottom w:val="none" w:sz="0" w:space="0" w:color="auto"/>
        <w:right w:val="none" w:sz="0" w:space="0" w:color="auto"/>
      </w:divBdr>
    </w:div>
    <w:div w:id="643318828">
      <w:bodyDiv w:val="1"/>
      <w:marLeft w:val="0"/>
      <w:marRight w:val="0"/>
      <w:marTop w:val="0"/>
      <w:marBottom w:val="0"/>
      <w:divBdr>
        <w:top w:val="none" w:sz="0" w:space="0" w:color="auto"/>
        <w:left w:val="none" w:sz="0" w:space="0" w:color="auto"/>
        <w:bottom w:val="none" w:sz="0" w:space="0" w:color="auto"/>
        <w:right w:val="none" w:sz="0" w:space="0" w:color="auto"/>
      </w:divBdr>
    </w:div>
    <w:div w:id="651834718">
      <w:bodyDiv w:val="1"/>
      <w:marLeft w:val="0"/>
      <w:marRight w:val="0"/>
      <w:marTop w:val="0"/>
      <w:marBottom w:val="0"/>
      <w:divBdr>
        <w:top w:val="none" w:sz="0" w:space="0" w:color="auto"/>
        <w:left w:val="none" w:sz="0" w:space="0" w:color="auto"/>
        <w:bottom w:val="none" w:sz="0" w:space="0" w:color="auto"/>
        <w:right w:val="none" w:sz="0" w:space="0" w:color="auto"/>
      </w:divBdr>
    </w:div>
    <w:div w:id="684669398">
      <w:bodyDiv w:val="1"/>
      <w:marLeft w:val="0"/>
      <w:marRight w:val="0"/>
      <w:marTop w:val="0"/>
      <w:marBottom w:val="0"/>
      <w:divBdr>
        <w:top w:val="none" w:sz="0" w:space="0" w:color="auto"/>
        <w:left w:val="none" w:sz="0" w:space="0" w:color="auto"/>
        <w:bottom w:val="none" w:sz="0" w:space="0" w:color="auto"/>
        <w:right w:val="none" w:sz="0" w:space="0" w:color="auto"/>
      </w:divBdr>
    </w:div>
    <w:div w:id="758675698">
      <w:bodyDiv w:val="1"/>
      <w:marLeft w:val="0"/>
      <w:marRight w:val="0"/>
      <w:marTop w:val="0"/>
      <w:marBottom w:val="0"/>
      <w:divBdr>
        <w:top w:val="none" w:sz="0" w:space="0" w:color="auto"/>
        <w:left w:val="none" w:sz="0" w:space="0" w:color="auto"/>
        <w:bottom w:val="none" w:sz="0" w:space="0" w:color="auto"/>
        <w:right w:val="none" w:sz="0" w:space="0" w:color="auto"/>
      </w:divBdr>
    </w:div>
    <w:div w:id="780688011">
      <w:bodyDiv w:val="1"/>
      <w:marLeft w:val="0"/>
      <w:marRight w:val="0"/>
      <w:marTop w:val="0"/>
      <w:marBottom w:val="0"/>
      <w:divBdr>
        <w:top w:val="none" w:sz="0" w:space="0" w:color="auto"/>
        <w:left w:val="none" w:sz="0" w:space="0" w:color="auto"/>
        <w:bottom w:val="none" w:sz="0" w:space="0" w:color="auto"/>
        <w:right w:val="none" w:sz="0" w:space="0" w:color="auto"/>
      </w:divBdr>
    </w:div>
    <w:div w:id="804542376">
      <w:bodyDiv w:val="1"/>
      <w:marLeft w:val="0"/>
      <w:marRight w:val="0"/>
      <w:marTop w:val="0"/>
      <w:marBottom w:val="0"/>
      <w:divBdr>
        <w:top w:val="none" w:sz="0" w:space="0" w:color="auto"/>
        <w:left w:val="none" w:sz="0" w:space="0" w:color="auto"/>
        <w:bottom w:val="none" w:sz="0" w:space="0" w:color="auto"/>
        <w:right w:val="none" w:sz="0" w:space="0" w:color="auto"/>
      </w:divBdr>
    </w:div>
    <w:div w:id="815804808">
      <w:bodyDiv w:val="1"/>
      <w:marLeft w:val="0"/>
      <w:marRight w:val="0"/>
      <w:marTop w:val="0"/>
      <w:marBottom w:val="0"/>
      <w:divBdr>
        <w:top w:val="none" w:sz="0" w:space="0" w:color="auto"/>
        <w:left w:val="none" w:sz="0" w:space="0" w:color="auto"/>
        <w:bottom w:val="none" w:sz="0" w:space="0" w:color="auto"/>
        <w:right w:val="none" w:sz="0" w:space="0" w:color="auto"/>
      </w:divBdr>
    </w:div>
    <w:div w:id="860361479">
      <w:bodyDiv w:val="1"/>
      <w:marLeft w:val="0"/>
      <w:marRight w:val="0"/>
      <w:marTop w:val="0"/>
      <w:marBottom w:val="0"/>
      <w:divBdr>
        <w:top w:val="none" w:sz="0" w:space="0" w:color="auto"/>
        <w:left w:val="none" w:sz="0" w:space="0" w:color="auto"/>
        <w:bottom w:val="none" w:sz="0" w:space="0" w:color="auto"/>
        <w:right w:val="none" w:sz="0" w:space="0" w:color="auto"/>
      </w:divBdr>
    </w:div>
    <w:div w:id="863132469">
      <w:bodyDiv w:val="1"/>
      <w:marLeft w:val="0"/>
      <w:marRight w:val="0"/>
      <w:marTop w:val="0"/>
      <w:marBottom w:val="0"/>
      <w:divBdr>
        <w:top w:val="none" w:sz="0" w:space="0" w:color="auto"/>
        <w:left w:val="none" w:sz="0" w:space="0" w:color="auto"/>
        <w:bottom w:val="none" w:sz="0" w:space="0" w:color="auto"/>
        <w:right w:val="none" w:sz="0" w:space="0" w:color="auto"/>
      </w:divBdr>
    </w:div>
    <w:div w:id="873496370">
      <w:bodyDiv w:val="1"/>
      <w:marLeft w:val="0"/>
      <w:marRight w:val="0"/>
      <w:marTop w:val="0"/>
      <w:marBottom w:val="0"/>
      <w:divBdr>
        <w:top w:val="none" w:sz="0" w:space="0" w:color="auto"/>
        <w:left w:val="none" w:sz="0" w:space="0" w:color="auto"/>
        <w:bottom w:val="none" w:sz="0" w:space="0" w:color="auto"/>
        <w:right w:val="none" w:sz="0" w:space="0" w:color="auto"/>
      </w:divBdr>
    </w:div>
    <w:div w:id="883715893">
      <w:bodyDiv w:val="1"/>
      <w:marLeft w:val="0"/>
      <w:marRight w:val="0"/>
      <w:marTop w:val="0"/>
      <w:marBottom w:val="0"/>
      <w:divBdr>
        <w:top w:val="none" w:sz="0" w:space="0" w:color="auto"/>
        <w:left w:val="none" w:sz="0" w:space="0" w:color="auto"/>
        <w:bottom w:val="none" w:sz="0" w:space="0" w:color="auto"/>
        <w:right w:val="none" w:sz="0" w:space="0" w:color="auto"/>
      </w:divBdr>
    </w:div>
    <w:div w:id="933825727">
      <w:bodyDiv w:val="1"/>
      <w:marLeft w:val="0"/>
      <w:marRight w:val="0"/>
      <w:marTop w:val="0"/>
      <w:marBottom w:val="0"/>
      <w:divBdr>
        <w:top w:val="none" w:sz="0" w:space="0" w:color="auto"/>
        <w:left w:val="none" w:sz="0" w:space="0" w:color="auto"/>
        <w:bottom w:val="none" w:sz="0" w:space="0" w:color="auto"/>
        <w:right w:val="none" w:sz="0" w:space="0" w:color="auto"/>
      </w:divBdr>
    </w:div>
    <w:div w:id="961958728">
      <w:bodyDiv w:val="1"/>
      <w:marLeft w:val="0"/>
      <w:marRight w:val="0"/>
      <w:marTop w:val="0"/>
      <w:marBottom w:val="0"/>
      <w:divBdr>
        <w:top w:val="none" w:sz="0" w:space="0" w:color="auto"/>
        <w:left w:val="none" w:sz="0" w:space="0" w:color="auto"/>
        <w:bottom w:val="none" w:sz="0" w:space="0" w:color="auto"/>
        <w:right w:val="none" w:sz="0" w:space="0" w:color="auto"/>
      </w:divBdr>
    </w:div>
    <w:div w:id="962225452">
      <w:bodyDiv w:val="1"/>
      <w:marLeft w:val="0"/>
      <w:marRight w:val="0"/>
      <w:marTop w:val="0"/>
      <w:marBottom w:val="0"/>
      <w:divBdr>
        <w:top w:val="none" w:sz="0" w:space="0" w:color="auto"/>
        <w:left w:val="none" w:sz="0" w:space="0" w:color="auto"/>
        <w:bottom w:val="none" w:sz="0" w:space="0" w:color="auto"/>
        <w:right w:val="none" w:sz="0" w:space="0" w:color="auto"/>
      </w:divBdr>
    </w:div>
    <w:div w:id="970208448">
      <w:bodyDiv w:val="1"/>
      <w:marLeft w:val="0"/>
      <w:marRight w:val="0"/>
      <w:marTop w:val="0"/>
      <w:marBottom w:val="0"/>
      <w:divBdr>
        <w:top w:val="none" w:sz="0" w:space="0" w:color="auto"/>
        <w:left w:val="none" w:sz="0" w:space="0" w:color="auto"/>
        <w:bottom w:val="none" w:sz="0" w:space="0" w:color="auto"/>
        <w:right w:val="none" w:sz="0" w:space="0" w:color="auto"/>
      </w:divBdr>
    </w:div>
    <w:div w:id="983776566">
      <w:bodyDiv w:val="1"/>
      <w:marLeft w:val="0"/>
      <w:marRight w:val="0"/>
      <w:marTop w:val="0"/>
      <w:marBottom w:val="0"/>
      <w:divBdr>
        <w:top w:val="none" w:sz="0" w:space="0" w:color="auto"/>
        <w:left w:val="none" w:sz="0" w:space="0" w:color="auto"/>
        <w:bottom w:val="none" w:sz="0" w:space="0" w:color="auto"/>
        <w:right w:val="none" w:sz="0" w:space="0" w:color="auto"/>
      </w:divBdr>
    </w:div>
    <w:div w:id="1006707942">
      <w:bodyDiv w:val="1"/>
      <w:marLeft w:val="0"/>
      <w:marRight w:val="0"/>
      <w:marTop w:val="0"/>
      <w:marBottom w:val="0"/>
      <w:divBdr>
        <w:top w:val="none" w:sz="0" w:space="0" w:color="auto"/>
        <w:left w:val="none" w:sz="0" w:space="0" w:color="auto"/>
        <w:bottom w:val="none" w:sz="0" w:space="0" w:color="auto"/>
        <w:right w:val="none" w:sz="0" w:space="0" w:color="auto"/>
      </w:divBdr>
    </w:div>
    <w:div w:id="1036390140">
      <w:bodyDiv w:val="1"/>
      <w:marLeft w:val="0"/>
      <w:marRight w:val="0"/>
      <w:marTop w:val="0"/>
      <w:marBottom w:val="0"/>
      <w:divBdr>
        <w:top w:val="none" w:sz="0" w:space="0" w:color="auto"/>
        <w:left w:val="none" w:sz="0" w:space="0" w:color="auto"/>
        <w:bottom w:val="none" w:sz="0" w:space="0" w:color="auto"/>
        <w:right w:val="none" w:sz="0" w:space="0" w:color="auto"/>
      </w:divBdr>
    </w:div>
    <w:div w:id="1048143901">
      <w:bodyDiv w:val="1"/>
      <w:marLeft w:val="0"/>
      <w:marRight w:val="0"/>
      <w:marTop w:val="0"/>
      <w:marBottom w:val="0"/>
      <w:divBdr>
        <w:top w:val="none" w:sz="0" w:space="0" w:color="auto"/>
        <w:left w:val="none" w:sz="0" w:space="0" w:color="auto"/>
        <w:bottom w:val="none" w:sz="0" w:space="0" w:color="auto"/>
        <w:right w:val="none" w:sz="0" w:space="0" w:color="auto"/>
      </w:divBdr>
    </w:div>
    <w:div w:id="1154881528">
      <w:bodyDiv w:val="1"/>
      <w:marLeft w:val="0"/>
      <w:marRight w:val="0"/>
      <w:marTop w:val="0"/>
      <w:marBottom w:val="0"/>
      <w:divBdr>
        <w:top w:val="none" w:sz="0" w:space="0" w:color="auto"/>
        <w:left w:val="none" w:sz="0" w:space="0" w:color="auto"/>
        <w:bottom w:val="none" w:sz="0" w:space="0" w:color="auto"/>
        <w:right w:val="none" w:sz="0" w:space="0" w:color="auto"/>
      </w:divBdr>
    </w:div>
    <w:div w:id="1158225660">
      <w:bodyDiv w:val="1"/>
      <w:marLeft w:val="0"/>
      <w:marRight w:val="0"/>
      <w:marTop w:val="0"/>
      <w:marBottom w:val="0"/>
      <w:divBdr>
        <w:top w:val="none" w:sz="0" w:space="0" w:color="auto"/>
        <w:left w:val="none" w:sz="0" w:space="0" w:color="auto"/>
        <w:bottom w:val="none" w:sz="0" w:space="0" w:color="auto"/>
        <w:right w:val="none" w:sz="0" w:space="0" w:color="auto"/>
      </w:divBdr>
    </w:div>
    <w:div w:id="1169981021">
      <w:bodyDiv w:val="1"/>
      <w:marLeft w:val="0"/>
      <w:marRight w:val="0"/>
      <w:marTop w:val="0"/>
      <w:marBottom w:val="0"/>
      <w:divBdr>
        <w:top w:val="none" w:sz="0" w:space="0" w:color="auto"/>
        <w:left w:val="none" w:sz="0" w:space="0" w:color="auto"/>
        <w:bottom w:val="none" w:sz="0" w:space="0" w:color="auto"/>
        <w:right w:val="none" w:sz="0" w:space="0" w:color="auto"/>
      </w:divBdr>
    </w:div>
    <w:div w:id="1186364087">
      <w:bodyDiv w:val="1"/>
      <w:marLeft w:val="0"/>
      <w:marRight w:val="0"/>
      <w:marTop w:val="0"/>
      <w:marBottom w:val="0"/>
      <w:divBdr>
        <w:top w:val="none" w:sz="0" w:space="0" w:color="auto"/>
        <w:left w:val="none" w:sz="0" w:space="0" w:color="auto"/>
        <w:bottom w:val="none" w:sz="0" w:space="0" w:color="auto"/>
        <w:right w:val="none" w:sz="0" w:space="0" w:color="auto"/>
      </w:divBdr>
    </w:div>
    <w:div w:id="1189300096">
      <w:bodyDiv w:val="1"/>
      <w:marLeft w:val="0"/>
      <w:marRight w:val="0"/>
      <w:marTop w:val="0"/>
      <w:marBottom w:val="0"/>
      <w:divBdr>
        <w:top w:val="none" w:sz="0" w:space="0" w:color="auto"/>
        <w:left w:val="none" w:sz="0" w:space="0" w:color="auto"/>
        <w:bottom w:val="none" w:sz="0" w:space="0" w:color="auto"/>
        <w:right w:val="none" w:sz="0" w:space="0" w:color="auto"/>
      </w:divBdr>
    </w:div>
    <w:div w:id="1197884728">
      <w:bodyDiv w:val="1"/>
      <w:marLeft w:val="0"/>
      <w:marRight w:val="0"/>
      <w:marTop w:val="0"/>
      <w:marBottom w:val="0"/>
      <w:divBdr>
        <w:top w:val="none" w:sz="0" w:space="0" w:color="auto"/>
        <w:left w:val="none" w:sz="0" w:space="0" w:color="auto"/>
        <w:bottom w:val="none" w:sz="0" w:space="0" w:color="auto"/>
        <w:right w:val="none" w:sz="0" w:space="0" w:color="auto"/>
      </w:divBdr>
    </w:div>
    <w:div w:id="1312715606">
      <w:bodyDiv w:val="1"/>
      <w:marLeft w:val="0"/>
      <w:marRight w:val="0"/>
      <w:marTop w:val="0"/>
      <w:marBottom w:val="0"/>
      <w:divBdr>
        <w:top w:val="none" w:sz="0" w:space="0" w:color="auto"/>
        <w:left w:val="none" w:sz="0" w:space="0" w:color="auto"/>
        <w:bottom w:val="none" w:sz="0" w:space="0" w:color="auto"/>
        <w:right w:val="none" w:sz="0" w:space="0" w:color="auto"/>
      </w:divBdr>
    </w:div>
    <w:div w:id="1337657366">
      <w:bodyDiv w:val="1"/>
      <w:marLeft w:val="0"/>
      <w:marRight w:val="0"/>
      <w:marTop w:val="0"/>
      <w:marBottom w:val="0"/>
      <w:divBdr>
        <w:top w:val="none" w:sz="0" w:space="0" w:color="auto"/>
        <w:left w:val="none" w:sz="0" w:space="0" w:color="auto"/>
        <w:bottom w:val="none" w:sz="0" w:space="0" w:color="auto"/>
        <w:right w:val="none" w:sz="0" w:space="0" w:color="auto"/>
      </w:divBdr>
    </w:div>
    <w:div w:id="1459225038">
      <w:bodyDiv w:val="1"/>
      <w:marLeft w:val="0"/>
      <w:marRight w:val="0"/>
      <w:marTop w:val="0"/>
      <w:marBottom w:val="0"/>
      <w:divBdr>
        <w:top w:val="none" w:sz="0" w:space="0" w:color="auto"/>
        <w:left w:val="none" w:sz="0" w:space="0" w:color="auto"/>
        <w:bottom w:val="none" w:sz="0" w:space="0" w:color="auto"/>
        <w:right w:val="none" w:sz="0" w:space="0" w:color="auto"/>
      </w:divBdr>
    </w:div>
    <w:div w:id="1527448069">
      <w:bodyDiv w:val="1"/>
      <w:marLeft w:val="0"/>
      <w:marRight w:val="0"/>
      <w:marTop w:val="0"/>
      <w:marBottom w:val="0"/>
      <w:divBdr>
        <w:top w:val="none" w:sz="0" w:space="0" w:color="auto"/>
        <w:left w:val="none" w:sz="0" w:space="0" w:color="auto"/>
        <w:bottom w:val="none" w:sz="0" w:space="0" w:color="auto"/>
        <w:right w:val="none" w:sz="0" w:space="0" w:color="auto"/>
      </w:divBdr>
    </w:div>
    <w:div w:id="1544438228">
      <w:bodyDiv w:val="1"/>
      <w:marLeft w:val="0"/>
      <w:marRight w:val="0"/>
      <w:marTop w:val="0"/>
      <w:marBottom w:val="0"/>
      <w:divBdr>
        <w:top w:val="none" w:sz="0" w:space="0" w:color="auto"/>
        <w:left w:val="none" w:sz="0" w:space="0" w:color="auto"/>
        <w:bottom w:val="none" w:sz="0" w:space="0" w:color="auto"/>
        <w:right w:val="none" w:sz="0" w:space="0" w:color="auto"/>
      </w:divBdr>
    </w:div>
    <w:div w:id="1561942242">
      <w:bodyDiv w:val="1"/>
      <w:marLeft w:val="0"/>
      <w:marRight w:val="0"/>
      <w:marTop w:val="0"/>
      <w:marBottom w:val="0"/>
      <w:divBdr>
        <w:top w:val="none" w:sz="0" w:space="0" w:color="auto"/>
        <w:left w:val="none" w:sz="0" w:space="0" w:color="auto"/>
        <w:bottom w:val="none" w:sz="0" w:space="0" w:color="auto"/>
        <w:right w:val="none" w:sz="0" w:space="0" w:color="auto"/>
      </w:divBdr>
    </w:div>
    <w:div w:id="1574508235">
      <w:bodyDiv w:val="1"/>
      <w:marLeft w:val="0"/>
      <w:marRight w:val="0"/>
      <w:marTop w:val="0"/>
      <w:marBottom w:val="0"/>
      <w:divBdr>
        <w:top w:val="none" w:sz="0" w:space="0" w:color="auto"/>
        <w:left w:val="none" w:sz="0" w:space="0" w:color="auto"/>
        <w:bottom w:val="none" w:sz="0" w:space="0" w:color="auto"/>
        <w:right w:val="none" w:sz="0" w:space="0" w:color="auto"/>
      </w:divBdr>
    </w:div>
    <w:div w:id="1583568372">
      <w:bodyDiv w:val="1"/>
      <w:marLeft w:val="0"/>
      <w:marRight w:val="0"/>
      <w:marTop w:val="0"/>
      <w:marBottom w:val="0"/>
      <w:divBdr>
        <w:top w:val="none" w:sz="0" w:space="0" w:color="auto"/>
        <w:left w:val="none" w:sz="0" w:space="0" w:color="auto"/>
        <w:bottom w:val="none" w:sz="0" w:space="0" w:color="auto"/>
        <w:right w:val="none" w:sz="0" w:space="0" w:color="auto"/>
      </w:divBdr>
    </w:div>
    <w:div w:id="1602714383">
      <w:bodyDiv w:val="1"/>
      <w:marLeft w:val="0"/>
      <w:marRight w:val="0"/>
      <w:marTop w:val="0"/>
      <w:marBottom w:val="0"/>
      <w:divBdr>
        <w:top w:val="none" w:sz="0" w:space="0" w:color="auto"/>
        <w:left w:val="none" w:sz="0" w:space="0" w:color="auto"/>
        <w:bottom w:val="none" w:sz="0" w:space="0" w:color="auto"/>
        <w:right w:val="none" w:sz="0" w:space="0" w:color="auto"/>
      </w:divBdr>
    </w:div>
    <w:div w:id="1628660329">
      <w:bodyDiv w:val="1"/>
      <w:marLeft w:val="0"/>
      <w:marRight w:val="0"/>
      <w:marTop w:val="0"/>
      <w:marBottom w:val="0"/>
      <w:divBdr>
        <w:top w:val="none" w:sz="0" w:space="0" w:color="auto"/>
        <w:left w:val="none" w:sz="0" w:space="0" w:color="auto"/>
        <w:bottom w:val="none" w:sz="0" w:space="0" w:color="auto"/>
        <w:right w:val="none" w:sz="0" w:space="0" w:color="auto"/>
      </w:divBdr>
    </w:div>
    <w:div w:id="1717505660">
      <w:bodyDiv w:val="1"/>
      <w:marLeft w:val="0"/>
      <w:marRight w:val="0"/>
      <w:marTop w:val="0"/>
      <w:marBottom w:val="0"/>
      <w:divBdr>
        <w:top w:val="none" w:sz="0" w:space="0" w:color="auto"/>
        <w:left w:val="none" w:sz="0" w:space="0" w:color="auto"/>
        <w:bottom w:val="none" w:sz="0" w:space="0" w:color="auto"/>
        <w:right w:val="none" w:sz="0" w:space="0" w:color="auto"/>
      </w:divBdr>
      <w:divsChild>
        <w:div w:id="1230456330">
          <w:marLeft w:val="0"/>
          <w:marRight w:val="0"/>
          <w:marTop w:val="0"/>
          <w:marBottom w:val="225"/>
          <w:divBdr>
            <w:top w:val="none" w:sz="0" w:space="0" w:color="auto"/>
            <w:left w:val="none" w:sz="0" w:space="0" w:color="auto"/>
            <w:bottom w:val="none" w:sz="0" w:space="0" w:color="auto"/>
            <w:right w:val="none" w:sz="0" w:space="0" w:color="auto"/>
          </w:divBdr>
        </w:div>
      </w:divsChild>
    </w:div>
    <w:div w:id="1802306085">
      <w:bodyDiv w:val="1"/>
      <w:marLeft w:val="0"/>
      <w:marRight w:val="0"/>
      <w:marTop w:val="0"/>
      <w:marBottom w:val="0"/>
      <w:divBdr>
        <w:top w:val="none" w:sz="0" w:space="0" w:color="auto"/>
        <w:left w:val="none" w:sz="0" w:space="0" w:color="auto"/>
        <w:bottom w:val="none" w:sz="0" w:space="0" w:color="auto"/>
        <w:right w:val="none" w:sz="0" w:space="0" w:color="auto"/>
      </w:divBdr>
    </w:div>
    <w:div w:id="1837842832">
      <w:bodyDiv w:val="1"/>
      <w:marLeft w:val="0"/>
      <w:marRight w:val="0"/>
      <w:marTop w:val="0"/>
      <w:marBottom w:val="0"/>
      <w:divBdr>
        <w:top w:val="none" w:sz="0" w:space="0" w:color="auto"/>
        <w:left w:val="none" w:sz="0" w:space="0" w:color="auto"/>
        <w:bottom w:val="none" w:sz="0" w:space="0" w:color="auto"/>
        <w:right w:val="none" w:sz="0" w:space="0" w:color="auto"/>
      </w:divBdr>
    </w:div>
    <w:div w:id="1976787116">
      <w:bodyDiv w:val="1"/>
      <w:marLeft w:val="0"/>
      <w:marRight w:val="0"/>
      <w:marTop w:val="0"/>
      <w:marBottom w:val="0"/>
      <w:divBdr>
        <w:top w:val="none" w:sz="0" w:space="0" w:color="auto"/>
        <w:left w:val="none" w:sz="0" w:space="0" w:color="auto"/>
        <w:bottom w:val="none" w:sz="0" w:space="0" w:color="auto"/>
        <w:right w:val="none" w:sz="0" w:space="0" w:color="auto"/>
      </w:divBdr>
    </w:div>
    <w:div w:id="2002388800">
      <w:bodyDiv w:val="1"/>
      <w:marLeft w:val="0"/>
      <w:marRight w:val="0"/>
      <w:marTop w:val="0"/>
      <w:marBottom w:val="0"/>
      <w:divBdr>
        <w:top w:val="none" w:sz="0" w:space="0" w:color="auto"/>
        <w:left w:val="none" w:sz="0" w:space="0" w:color="auto"/>
        <w:bottom w:val="none" w:sz="0" w:space="0" w:color="auto"/>
        <w:right w:val="none" w:sz="0" w:space="0" w:color="auto"/>
      </w:divBdr>
    </w:div>
    <w:div w:id="2128621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1.xml" /><Relationship Id="rId18" Type="http://schemas.openxmlformats.org/officeDocument/2006/relationships/hyperlink" Target="https://uk.burberry.com/mens-fragrances/" TargetMode="External" /><Relationship Id="rId26" Type="http://schemas.openxmlformats.org/officeDocument/2006/relationships/image" Target="media/image10.png" /><Relationship Id="rId3" Type="http://schemas.openxmlformats.org/officeDocument/2006/relationships/styles" Target="styles.xml" /><Relationship Id="rId21" Type="http://schemas.openxmlformats.org/officeDocument/2006/relationships/image" Target="media/image6.png" /><Relationship Id="rId34" Type="http://schemas.microsoft.com/office/2007/relationships/hdphoto" Target="media/hdphoto1.wdp" /><Relationship Id="rId7" Type="http://schemas.openxmlformats.org/officeDocument/2006/relationships/endnotes" Target="endnotes.xml" /><Relationship Id="rId12" Type="http://schemas.openxmlformats.org/officeDocument/2006/relationships/header" Target="header2.xml" /><Relationship Id="rId17" Type="http://schemas.openxmlformats.org/officeDocument/2006/relationships/hyperlink" Target="https://uk.burberry.com/mens-fragrances/" TargetMode="External" /><Relationship Id="rId25" Type="http://schemas.openxmlformats.org/officeDocument/2006/relationships/image" Target="media/image9.png" /><Relationship Id="rId33" Type="http://schemas.openxmlformats.org/officeDocument/2006/relationships/image" Target="media/image16.png" /><Relationship Id="rId38"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oter" Target="footer3.xml" /><Relationship Id="rId20" Type="http://schemas.openxmlformats.org/officeDocument/2006/relationships/image" Target="media/image5.png" /><Relationship Id="rId29" Type="http://schemas.openxmlformats.org/officeDocument/2006/relationships/image" Target="media/image12.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1.xml" /><Relationship Id="rId24" Type="http://schemas.openxmlformats.org/officeDocument/2006/relationships/image" Target="media/image8.png" /><Relationship Id="rId32" Type="http://schemas.openxmlformats.org/officeDocument/2006/relationships/image" Target="media/image15.png" /><Relationship Id="rId37"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header" Target="header3.xml" /><Relationship Id="rId23" Type="http://schemas.openxmlformats.org/officeDocument/2006/relationships/hyperlink" Target="https://uk.burberry.com/mens-clothing/?locale=en_UK&amp;gclid=CjwKCAiA25v_BRBNEiwAZb4-Zfo48bHXCqY2wa0K9iLjBaryoJTvgxJEUjeQXa6YxHnYU52qa4JyoRoCybcQAvD_BwE&amp;gclsrc=aw.ds" TargetMode="External" /><Relationship Id="rId28" Type="http://schemas.openxmlformats.org/officeDocument/2006/relationships/hyperlink" Target="https://uk.burberry.com/burberry/myburberry/register/myLogin.jsp" TargetMode="External" /><Relationship Id="rId36" Type="http://schemas.openxmlformats.org/officeDocument/2006/relationships/hyperlink" Target="https://www.youtube.com/watch?v=HZSZEFUMpz4" TargetMode="External" /><Relationship Id="rId10" Type="http://schemas.openxmlformats.org/officeDocument/2006/relationships/image" Target="media/image3.png" /><Relationship Id="rId19" Type="http://schemas.openxmlformats.org/officeDocument/2006/relationships/image" Target="media/image4.png" /><Relationship Id="rId31" Type="http://schemas.openxmlformats.org/officeDocument/2006/relationships/image" Target="media/image14.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footer" Target="footer2.xml" /><Relationship Id="rId22" Type="http://schemas.openxmlformats.org/officeDocument/2006/relationships/image" Target="media/image7.png" /><Relationship Id="rId27" Type="http://schemas.openxmlformats.org/officeDocument/2006/relationships/image" Target="media/image11.png" /><Relationship Id="rId30" Type="http://schemas.openxmlformats.org/officeDocument/2006/relationships/image" Target="media/image13.png" /><Relationship Id="rId35" Type="http://schemas.openxmlformats.org/officeDocument/2006/relationships/image" Target="media/image17.png" /></Relationships>
</file>

<file path=word/theme/theme1.xml><?xml version="1.0" encoding="utf-8"?>
<a:theme xmlns:a="http://schemas.openxmlformats.org/drawingml/2006/main" name="Office Theme">
  <a:themeElements>
    <a:clrScheme name="Gre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Arm17</b:Tag>
    <b:SourceType>Book</b:SourceType>
    <b:Guid>{714D9C70-7BF9-C948-9E49-FF99C497B790}</b:Guid>
    <b:Author>
      <b:Author>
        <b:NameList>
          <b:Person>
            <b:Last>Armstrong</b:Last>
            <b:First>G.,</b:First>
            <b:Middle>Kotler, P.</b:Middle>
          </b:Person>
        </b:NameList>
      </b:Author>
    </b:Author>
    <b:Title>Principles of Marketing, </b:Title>
    <b:City>United States:</b:City>
    <b:Publisher>Pearson Education.</b:Publisher>
    <b:Year>2017</b:Year>
    <b:Edition>Student Value Edition</b:Edition>
    <b:RefOrder>1</b:RefOrder>
  </b:Source>
  <b:Source>
    <b:Tag>Bow10</b:Tag>
    <b:SourceType>BookSection</b:SourceType>
    <b:Guid>{C532916F-FA04-2549-BFAF-5A0766C373ED}</b:Guid>
    <b:Author>
      <b:Author>
        <b:NameList>
          <b:Person>
            <b:Last>Bowman</b:Last>
            <b:First> D., Gatignon, H. </b:First>
          </b:Person>
        </b:NameList>
      </b:Author>
    </b:Author>
    <b:Title>Market Response and Marketing Mix Models: Trends and Research Opportunities.</b:Title>
    <b:City>Netherlands:</b:City>
    <b:Publisher>Now </b:Publisher>
    <b:Year>2010</b:Year>
    <b:RefOrder>2</b:RefOrder>
  </b:Source>
  <b:Source>
    <b:Tag>Han17</b:Tag>
    <b:SourceType>BookSection</b:SourceType>
    <b:Guid>{99AF6A7B-7BFD-6D49-B24E-447707C714A0}</b:Guid>
    <b:Author>
      <b:Author>
        <b:Corporate>Handbook on Place Branding and Marketing </b:Corporate>
      </b:Author>
    </b:Author>
    <b:City>United Kingdom:</b:City>
    <b:Publisher>Edward Elgar Publishing Limited.</b:Publisher>
    <b:Year>2017</b:Year>
    <b:RefOrder>3</b:RefOrder>
  </b:Source>
  <b:Source>
    <b:Tag>McG20</b:Tag>
    <b:SourceType>Book</b:SourceType>
    <b:Guid>{E60189B1-9175-8A46-A99B-C7C513561E53}</b:Guid>
    <b:Author>
      <b:Author>
        <b:NameList>
          <b:Person>
            <b:Last>McGruer</b:Last>
            <b:First> D.  </b:First>
          </b:Person>
        </b:NameList>
      </b:Author>
    </b:Author>
    <b:Title>Dynamic Digital Marketing: Master the World of Online and Social Media Marketing to Grow Your Business.</b:Title>
    <b:City>United Kingdom</b:City>
    <b:Publisher>Wiley</b:Publisher>
    <b:Year>2020</b:Year>
    <b:RefOrder>4</b:RefOrder>
  </b:Source>
  <b:Source>
    <b:Tag>Tay04</b:Tag>
    <b:SourceType>Book</b:SourceType>
    <b:Guid>{858BAD17-FC3F-3645-A51A-E0FFE344553F}</b:Guid>
    <b:Author>
      <b:Author>
        <b:NameList>
          <b:Person>
            <b:Last>Taylor</b:Last>
            <b:First> J., Smith, P. R.  </b:First>
          </b:Person>
        </b:NameList>
      </b:Author>
    </b:Author>
    <b:Title>Marketing Communications: An Integrated Approach</b:Title>
    <b:City>United Kingdom</b:City>
    <b:Publisher>Kogan Page</b:Publisher>
    <b:Year>2004</b:Year>
    <b:RefOrder>5</b:RefOrder>
  </b:Source>
  <b:Source>
    <b:Tag>Cha20</b:Tag>
    <b:SourceType>Book</b:SourceType>
    <b:Guid>{DDFD413D-3565-2D40-AB88-2AD215C29D48}</b:Guid>
    <b:Author>
      <b:Author>
        <b:NameList>
          <b:Person>
            <b:Last>Chanday</b:Last>
            <b:First> S. </b:First>
          </b:Person>
        </b:NameList>
      </b:Author>
    </b:Author>
    <b:Title> Burberry</b:Title>
    <b:Publisher>Independently Published </b:Publisher>
    <b:Year>2020</b:Year>
    <b:RefOrder>6</b:RefOrder>
  </b:Source>
  <b:Source>
    <b:Tag>Kit16</b:Tag>
    <b:SourceType>Book</b:SourceType>
    <b:Guid>{E443C2E2-68A4-444E-8CA2-956A1DA92EFA}</b:Guid>
    <b:Author>
      <b:Author>
        <b:NameList>
          <b:Person>
            <b:Last>Kitson</b:Last>
            <b:First> B.   </b:First>
          </b:Person>
        </b:NameList>
      </b:Author>
    </b:Author>
    <b:Title>Burberry Days</b:Title>
    <b:City>United Kingdom</b:City>
    <b:Publisher>Austin Macauley Publishers Limited</b:Publisher>
    <b:Year>2016</b:Year>
    <b:RefOrder>7</b:RefOrder>
  </b:Source>
  <b:Source>
    <b:Tag>Tun08</b:Tag>
    <b:SourceType>BookSection</b:SourceType>
    <b:Guid>{380C7EC3-CC52-564D-91E9-38876E962BC3}</b:Guid>
    <b:Author>
      <b:Author>
        <b:NameList>
          <b:Person>
            <b:Last>Tungate</b:Last>
            <b:First> M.  </b:First>
          </b:Person>
        </b:NameList>
      </b:Author>
    </b:Author>
    <b:Title>Controlling the plot</b:Title>
    <b:City>India</b:City>
    <b:Publisher>Kogan Page</b:Publisher>
    <b:Year>2008</b:Year>
    <b:BookTitle>Fashion Brands: Branding Style from Armani to Zara</b:BookTitle>
    <b:Pages>29-32</b:Pages>
    <b:RefOrder>8</b:RefOrder>
  </b:Source>
  <b:Source>
    <b:Tag>Sco11</b:Tag>
    <b:SourceType>BookSection</b:SourceType>
    <b:Guid>{B8443C35-D898-0642-A0CB-12521DF0392A}</b:Guid>
    <b:Author>
      <b:Author>
        <b:NameList>
          <b:Person>
            <b:Last>Scott</b:Last>
            <b:First> D. M.   </b:First>
          </b:Person>
        </b:NameList>
      </b:Author>
    </b:Author>
    <b:Title>Real-Time Marketing and PR</b:Title>
    <b:BookTitle> How to Instantly Engage Your Market, Connect with Customers, and Create Products that Grow Your Business Now.</b:BookTitle>
    <b:City>Germany</b:City>
    <b:Publisher>Wiley</b:Publisher>
    <b:Year>2011</b:Year>
    <b:Pages>79-85</b:Pages>
    <b:RefOrder>9</b:RefOrder>
  </b:Source>
  <b:Source>
    <b:Tag>Bur20</b:Tag>
    <b:SourceType>Report</b:SourceType>
    <b:Guid>{5D57DAD1-F23F-AD47-B0B5-D1E58E8F417A}</b:Guid>
    <b:Author>
      <b:Author>
        <b:Corporate>Burberry Annual Report 2019/20</b:Corporate>
      </b:Author>
    </b:Author>
    <b:Title>Creativity opens spaces</b:Title>
    <b:City>United Kingdom </b:City>
    <b:Publisher>burberryplc.com  </b:Publisher>
    <b:Year>2020</b:Year>
    <b:RefOrder>10</b:RefOrder>
  </b:Source>
  <b:Source>
    <b:Tag>Str18</b:Tag>
    <b:SourceType>Book</b:SourceType>
    <b:Guid>{A9DA7786-898B-2C40-BE3E-3FC7BC4C76EE}</b:Guid>
    <b:Author>
      <b:Author>
        <b:NameList>
          <b:Person>
            <b:Last>Strangmueller</b:Last>
            <b:First> M.  </b:First>
          </b:Person>
        </b:NameList>
      </b:Author>
    </b:Author>
    <b:Title>Economic Strategies. Potential Improvements of Burberry</b:Title>
    <b:Publisher>GRIN Verlag</b:Publisher>
    <b:City>Germany</b:City>
    <b:Year>2018</b:Year>
    <b:RefOrder>11</b:RefOrder>
  </b:Source>
  <b:Source>
    <b:Tag>htt</b:Tag>
    <b:SourceType>DocumentFromInternetSite</b:SourceType>
    <b:Guid>{0CF1E95B-5DB4-8747-B7A1-7274172B6E50}</b:Guid>
    <b:URL>https://www.burberryplc.com/content/dam/burberry/corporate/Responsibility/Responsibility_docs/</b:URL>
    <b:Author>
      <b:Author>
        <b:Corporate>Burberry </b:Corporate>
      </b:Author>
    </b:Author>
    <b:Title>Sustainable Packaging Materials Commitment</b:Title>
    <b:Year>2020</b:Year>
    <b:YearAccessed>2020</b:YearAccessed>
    <b:MonthAccessed>December </b:MonthAccessed>
    <b:DayAccessed>26</b:DayAccessed>
    <b:RefOrder>12</b:RefOrder>
  </b:Source>
  <b:Source>
    <b:Tag>Wei15</b:Tag>
    <b:SourceType>Book</b:SourceType>
    <b:Guid>{2CE2EC18-B06E-0145-902C-69A1F0C48FDC}</b:Guid>
    <b:Author>
      <b:Author>
        <b:NameList>
          <b:Person>
            <b:Last>Weinman</b:Last>
            <b:First> J.  </b:First>
          </b:Person>
        </b:NameList>
      </b:Author>
    </b:Author>
    <b:Title>Digital Disciplines: Attaining Market Leadership Via the Cloud, Big Data, Social, Mobile, and the Internet of Things</b:Title>
    <b:Year>2015</b:Year>
    <b:City>Germany</b:City>
    <b:Publisher>Wiley</b:Publisher>
    <b:RefOrder>13</b:RefOrder>
  </b:Source>
</b:Sources>
</file>

<file path=customXml/itemProps1.xml><?xml version="1.0" encoding="utf-8"?>
<ds:datastoreItem xmlns:ds="http://schemas.openxmlformats.org/officeDocument/2006/customXml" ds:itemID="{76167C19-184D-6643-9E50-E197DBFD0B8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1536</Words>
  <Characters>8760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Maimescu</dc:creator>
  <cp:keywords/>
  <dc:description/>
  <cp:lastModifiedBy>vasile gore</cp:lastModifiedBy>
  <cp:revision>2</cp:revision>
  <dcterms:created xsi:type="dcterms:W3CDTF">2021-01-03T08:25:00Z</dcterms:created>
  <dcterms:modified xsi:type="dcterms:W3CDTF">2021-01-03T08:25:00Z</dcterms:modified>
</cp:coreProperties>
</file>