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Academic and employability skills</w:t>
      </w:r>
    </w:p>
    <w:p w:rsidR="00000000" w:rsidDel="00000000" w:rsidP="00000000" w:rsidRDefault="00000000" w:rsidRPr="00000000" w14:paraId="00000002">
      <w:pPr>
        <w:rPr/>
      </w:pPr>
      <w:r w:rsidDel="00000000" w:rsidR="00000000" w:rsidRPr="00000000">
        <w:rPr>
          <w:rtl w:val="0"/>
        </w:rPr>
        <w:t xml:space="preserve">Business Skills for the Internationl Hotel Indutry </w:t>
      </w:r>
    </w:p>
    <w:p w:rsidR="00000000" w:rsidDel="00000000" w:rsidP="00000000" w:rsidRDefault="00000000" w:rsidRPr="00000000" w14:paraId="00000003">
      <w:pPr>
        <w:rPr/>
      </w:pPr>
      <w:r w:rsidDel="00000000" w:rsidR="00000000" w:rsidRPr="00000000">
        <w:rPr>
          <w:rtl w:val="0"/>
        </w:rPr>
        <w:t xml:space="preserve">(M4X01917_BIRM) </w:t>
      </w:r>
    </w:p>
    <w:p w:rsidR="00000000" w:rsidDel="00000000" w:rsidP="00000000" w:rsidRDefault="00000000" w:rsidRPr="00000000" w14:paraId="00000004">
      <w:pPr>
        <w:rPr/>
      </w:pPr>
      <w:r w:rsidDel="00000000" w:rsidR="00000000" w:rsidRPr="00000000">
        <w:rPr>
          <w:rtl w:val="0"/>
        </w:rPr>
        <w:t xml:space="preserve">ALEXANDRA LAURA BULAI /1815176</w:t>
      </w:r>
    </w:p>
    <w:p w:rsidR="00000000" w:rsidDel="00000000" w:rsidP="00000000" w:rsidRDefault="00000000" w:rsidRPr="00000000" w14:paraId="00000005">
      <w:pPr>
        <w:rPr/>
      </w:pPr>
      <w:r w:rsidDel="00000000" w:rsidR="00000000" w:rsidRPr="00000000">
        <w:rPr>
          <w:rtl w:val="0"/>
        </w:rPr>
        <w:t xml:space="preserve">University of Wales Trinity Saint David </w:t>
      </w:r>
    </w:p>
    <w:p w:rsidR="00000000" w:rsidDel="00000000" w:rsidP="00000000" w:rsidRDefault="00000000" w:rsidRPr="00000000" w14:paraId="00000006">
      <w:pPr>
        <w:rPr/>
      </w:pPr>
      <w:r w:rsidDel="00000000" w:rsidR="00000000" w:rsidRPr="00000000">
        <w:rPr>
          <w:rtl w:val="0"/>
        </w:rPr>
        <w:t xml:space="preserve">Lecturer :Dale Clarke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after="200" w:before="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analysis</w:t>
              <w:tab/>
              <w:t xml:space="preserve">3</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0E">
          <w:pPr>
            <w:jc w:val="both"/>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spacing w:after="200" w:before="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jc w:val="both"/>
        <w:rPr>
          <w:rFonts w:ascii="Times New Roman" w:cs="Times New Roman" w:eastAsia="Times New Roman" w:hAnsi="Times New Roman"/>
          <w:color w:val="000000"/>
          <w:sz w:val="24"/>
          <w:szCs w:val="24"/>
        </w:rPr>
      </w:pPr>
      <w:bookmarkStart w:colFirst="0" w:colLast="0" w:name="_gjdgxs" w:id="0"/>
      <w:bookmarkEnd w:id="0"/>
      <w:r w:rsidDel="00000000" w:rsidR="00000000" w:rsidRPr="00000000">
        <w:rPr>
          <w:rFonts w:ascii="Times New Roman" w:cs="Times New Roman" w:eastAsia="Times New Roman" w:hAnsi="Times New Roman"/>
          <w:color w:val="000000"/>
          <w:sz w:val="24"/>
          <w:szCs w:val="24"/>
          <w:rtl w:val="0"/>
        </w:rPr>
        <w:t xml:space="preserve">Introduction</w:t>
      </w:r>
    </w:p>
    <w:p w:rsidR="00000000" w:rsidDel="00000000" w:rsidP="00000000" w:rsidRDefault="00000000" w:rsidRPr="00000000" w14:paraId="00000011">
      <w:pPr>
        <w:jc w:val="both"/>
        <w:rPr>
          <w:color w:val="000000"/>
        </w:rPr>
      </w:pPr>
      <w:r w:rsidDel="00000000" w:rsidR="00000000" w:rsidRPr="00000000">
        <w:rPr>
          <w:color w:val="000000"/>
          <w:rtl w:val="0"/>
        </w:rPr>
        <w:t xml:space="preserve">This report is prepared to present the analysis of different skills which are required for further development of the individual to work within the hotel and hospitality industry. This report will present the SWOT analysis as well as the PDP to identify the skills as well as the weaknesses. Further, these skills will be analyzed to find employment in the future. Overall this report will highlight the employability skills which are required to work in the hospitality industry. </w:t>
      </w:r>
    </w:p>
    <w:p w:rsidR="00000000" w:rsidDel="00000000" w:rsidP="00000000" w:rsidRDefault="00000000" w:rsidRPr="00000000" w14:paraId="00000012">
      <w:pPr>
        <w:pStyle w:val="Heading1"/>
        <w:jc w:val="both"/>
        <w:rPr>
          <w:rFonts w:ascii="Times New Roman" w:cs="Times New Roman" w:eastAsia="Times New Roman" w:hAnsi="Times New Roman"/>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color w:val="000000"/>
          <w:sz w:val="24"/>
          <w:szCs w:val="24"/>
          <w:rtl w:val="0"/>
        </w:rPr>
        <w:t xml:space="preserve">Skills analysis</w:t>
      </w:r>
    </w:p>
    <w:p w:rsidR="00000000" w:rsidDel="00000000" w:rsidP="00000000" w:rsidRDefault="00000000" w:rsidRPr="00000000" w14:paraId="00000013">
      <w:pPr>
        <w:jc w:val="both"/>
        <w:rPr>
          <w:b w:val="1"/>
          <w:color w:val="000000"/>
        </w:rPr>
      </w:pPr>
      <w:r w:rsidDel="00000000" w:rsidR="00000000" w:rsidRPr="00000000">
        <w:rPr>
          <w:b w:val="1"/>
          <w:color w:val="000000"/>
          <w:rtl w:val="0"/>
        </w:rPr>
        <w:t xml:space="preserve">SWOT analysis</w:t>
      </w:r>
    </w:p>
    <w:p w:rsidR="00000000" w:rsidDel="00000000" w:rsidP="00000000" w:rsidRDefault="00000000" w:rsidRPr="00000000" w14:paraId="00000014">
      <w:pPr>
        <w:jc w:val="both"/>
        <w:rPr>
          <w:color w:val="000000"/>
        </w:rPr>
      </w:pPr>
      <w:r w:rsidDel="00000000" w:rsidR="00000000" w:rsidRPr="00000000">
        <w:rPr>
          <w:color w:val="000000"/>
          <w:rtl w:val="0"/>
        </w:rPr>
        <w:t xml:space="preserve">Following is given my SWOT analysis to find my strength as well as weaknesses:</w:t>
      </w:r>
    </w:p>
    <w:tbl>
      <w:tblPr>
        <w:tblStyle w:val="Table1"/>
        <w:tblW w:w="9576.0" w:type="dxa"/>
        <w:jc w:val="left"/>
        <w:tblInd w:w="0.0" w:type="dxa"/>
        <w:tblBorders>
          <w:top w:color="4bacc6" w:space="0" w:sz="8" w:val="single"/>
          <w:left w:color="4bacc6" w:space="0" w:sz="8" w:val="single"/>
          <w:bottom w:color="4bacc6" w:space="0" w:sz="8" w:val="single"/>
          <w:right w:color="4bacc6" w:space="0" w:sz="8" w:val="single"/>
          <w:insideH w:color="4bacc6" w:space="0" w:sz="8" w:val="single"/>
          <w:insideV w:color="4bacc6" w:space="0" w:sz="8" w:val="single"/>
        </w:tblBorders>
        <w:tblLayout w:type="fixed"/>
        <w:tblLook w:val="0400"/>
      </w:tblPr>
      <w:tblGrid>
        <w:gridCol w:w="4788"/>
        <w:gridCol w:w="4788"/>
        <w:tblGridChange w:id="0">
          <w:tblGrid>
            <w:gridCol w:w="4788"/>
            <w:gridCol w:w="4788"/>
          </w:tblGrid>
        </w:tblGridChange>
      </w:tblGrid>
      <w:tr>
        <w:tc>
          <w:tcPr/>
          <w:p w:rsidR="00000000" w:rsidDel="00000000" w:rsidP="00000000" w:rsidRDefault="00000000" w:rsidRPr="00000000" w14:paraId="00000015">
            <w:pPr>
              <w:spacing w:line="360" w:lineRule="auto"/>
              <w:jc w:val="both"/>
              <w:rPr>
                <w:b w:val="1"/>
                <w:color w:val="000000"/>
              </w:rPr>
            </w:pPr>
            <w:r w:rsidDel="00000000" w:rsidR="00000000" w:rsidRPr="00000000">
              <w:rPr>
                <w:b w:val="1"/>
                <w:color w:val="000000"/>
                <w:rtl w:val="0"/>
              </w:rPr>
              <w:t xml:space="preserve">Strength</w:t>
            </w:r>
          </w:p>
        </w:tc>
        <w:tc>
          <w:tcPr/>
          <w:p w:rsidR="00000000" w:rsidDel="00000000" w:rsidP="00000000" w:rsidRDefault="00000000" w:rsidRPr="00000000" w14:paraId="00000016">
            <w:pPr>
              <w:spacing w:line="360" w:lineRule="auto"/>
              <w:jc w:val="both"/>
              <w:rPr>
                <w:b w:val="1"/>
                <w:color w:val="000000"/>
              </w:rPr>
            </w:pPr>
            <w:r w:rsidDel="00000000" w:rsidR="00000000" w:rsidRPr="00000000">
              <w:rPr>
                <w:b w:val="1"/>
                <w:color w:val="000000"/>
                <w:rtl w:val="0"/>
              </w:rPr>
              <w:t xml:space="preserve">Weaknesses</w:t>
            </w:r>
          </w:p>
        </w:tc>
      </w:tr>
      <w:tr>
        <w:tc>
          <w:tcPr/>
          <w:p w:rsidR="00000000" w:rsidDel="00000000" w:rsidP="00000000" w:rsidRDefault="00000000" w:rsidRPr="00000000" w14:paraId="0000001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good communication skills.</w:t>
            </w:r>
          </w:p>
          <w:p w:rsidR="00000000" w:rsidDel="00000000" w:rsidP="00000000" w:rsidRDefault="00000000" w:rsidRPr="00000000" w14:paraId="0000001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identified that I am good at meeting the deadlines of the work.</w:t>
            </w:r>
          </w:p>
          <w:p w:rsidR="00000000" w:rsidDel="00000000" w:rsidP="00000000" w:rsidRDefault="00000000" w:rsidRPr="00000000" w14:paraId="0000001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good research and analytical skills.</w:t>
            </w:r>
          </w:p>
          <w:p w:rsidR="00000000" w:rsidDel="00000000" w:rsidP="00000000" w:rsidRDefault="00000000" w:rsidRPr="00000000" w14:paraId="0000001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handle a lot of work pressure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Messum, et. 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tc>
        <w:tc>
          <w:tcPr/>
          <w:p w:rsidR="00000000" w:rsidDel="00000000" w:rsidP="00000000" w:rsidRDefault="00000000" w:rsidRPr="00000000" w14:paraId="0000001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weakness includes the lack of technical knowledge as I do not belong to a technical background.</w:t>
            </w:r>
          </w:p>
          <w:p w:rsidR="00000000" w:rsidDel="00000000" w:rsidP="00000000" w:rsidRDefault="00000000" w:rsidRPr="00000000" w14:paraId="0000001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face problems in working with the team as here may be the conflicts among the thoughts of team members. </w:t>
            </w:r>
          </w:p>
          <w:p w:rsidR="00000000" w:rsidDel="00000000" w:rsidP="00000000" w:rsidRDefault="00000000" w:rsidRPr="00000000" w14:paraId="0000001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poor problem-solving skills due to my introvert behavior.</w:t>
            </w:r>
          </w:p>
        </w:tc>
      </w:tr>
      <w:tr>
        <w:tc>
          <w:tcPr/>
          <w:p w:rsidR="00000000" w:rsidDel="00000000" w:rsidP="00000000" w:rsidRDefault="00000000" w:rsidRPr="00000000" w14:paraId="0000001E">
            <w:pPr>
              <w:spacing w:line="360" w:lineRule="auto"/>
              <w:jc w:val="both"/>
              <w:rPr>
                <w:b w:val="1"/>
                <w:color w:val="000000"/>
              </w:rPr>
            </w:pPr>
            <w:r w:rsidDel="00000000" w:rsidR="00000000" w:rsidRPr="00000000">
              <w:rPr>
                <w:b w:val="1"/>
                <w:color w:val="000000"/>
                <w:rtl w:val="0"/>
              </w:rPr>
              <w:t xml:space="preserve">Opportunities</w:t>
            </w:r>
          </w:p>
        </w:tc>
        <w:tc>
          <w:tcPr/>
          <w:p w:rsidR="00000000" w:rsidDel="00000000" w:rsidP="00000000" w:rsidRDefault="00000000" w:rsidRPr="00000000" w14:paraId="0000001F">
            <w:pPr>
              <w:spacing w:line="360" w:lineRule="auto"/>
              <w:jc w:val="both"/>
              <w:rPr>
                <w:b w:val="1"/>
                <w:color w:val="000000"/>
              </w:rPr>
            </w:pPr>
            <w:r w:rsidDel="00000000" w:rsidR="00000000" w:rsidRPr="00000000">
              <w:rPr>
                <w:b w:val="1"/>
                <w:color w:val="000000"/>
                <w:rtl w:val="0"/>
              </w:rPr>
              <w:t xml:space="preserve">Threats</w:t>
            </w:r>
          </w:p>
        </w:tc>
      </w:tr>
      <w:tr>
        <w:tc>
          <w:tcPr/>
          <w:p w:rsidR="00000000" w:rsidDel="00000000" w:rsidP="00000000" w:rsidRDefault="00000000" w:rsidRPr="00000000" w14:paraId="0000002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good opportunities to work with the renowned hospitality industry company or any hotel due to my good communication skills.</w:t>
            </w:r>
            <w:r w:rsidDel="00000000" w:rsidR="00000000" w:rsidRPr="00000000">
              <w:rPr>
                <w:rtl w:val="0"/>
              </w:rPr>
            </w:r>
          </w:p>
          <w:p w:rsidR="00000000" w:rsidDel="00000000" w:rsidP="00000000" w:rsidRDefault="00000000" w:rsidRPr="00000000" w14:paraId="0000002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the opportunities to make improvements in my skills by adopting any suitable course. </w:t>
            </w:r>
            <w:r w:rsidDel="00000000" w:rsidR="00000000" w:rsidRPr="00000000">
              <w:rPr>
                <w:rtl w:val="0"/>
              </w:rPr>
            </w:r>
          </w:p>
          <w:p w:rsidR="00000000" w:rsidDel="00000000" w:rsidP="00000000" w:rsidRDefault="00000000" w:rsidRPr="00000000" w14:paraId="0000002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the opportunities to groom myself as a successful professional with time.</w:t>
            </w:r>
            <w:r w:rsidDel="00000000" w:rsidR="00000000" w:rsidRPr="00000000">
              <w:rPr>
                <w:rtl w:val="0"/>
              </w:rPr>
            </w:r>
          </w:p>
        </w:tc>
        <w:tc>
          <w:tcPr/>
          <w:p w:rsidR="00000000" w:rsidDel="00000000" w:rsidP="00000000" w:rsidRDefault="00000000" w:rsidRPr="00000000" w14:paraId="0000002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may be a problem of workplace conflicts at my workplace due to the lack of my problem-solving attitude.</w:t>
            </w:r>
            <w:r w:rsidDel="00000000" w:rsidR="00000000" w:rsidRPr="00000000">
              <w:rPr>
                <w:rtl w:val="0"/>
              </w:rPr>
            </w:r>
          </w:p>
          <w:p w:rsidR="00000000" w:rsidDel="00000000" w:rsidP="00000000" w:rsidRDefault="00000000" w:rsidRPr="00000000" w14:paraId="0000002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might be problems in handling the IT-related work at the workplace due to my lack of knowledge regarding technologies.</w:t>
            </w:r>
            <w:r w:rsidDel="00000000" w:rsidR="00000000" w:rsidRPr="00000000">
              <w:rPr>
                <w:rtl w:val="0"/>
              </w:rPr>
            </w:r>
          </w:p>
          <w:p w:rsidR="00000000" w:rsidDel="00000000" w:rsidP="00000000" w:rsidRDefault="00000000" w:rsidRPr="00000000" w14:paraId="0000002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may be a problem in achieving the common goal while working with my team members as I have lack of leadership skills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Collet, et. al.,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tc>
      </w:tr>
    </w:tbl>
    <w:p w:rsidR="00000000" w:rsidDel="00000000" w:rsidP="00000000" w:rsidRDefault="00000000" w:rsidRPr="00000000" w14:paraId="00000026">
      <w:pPr>
        <w:jc w:val="both"/>
        <w:rPr>
          <w:color w:val="000000"/>
        </w:rPr>
      </w:pPr>
      <w:r w:rsidDel="00000000" w:rsidR="00000000" w:rsidRPr="00000000">
        <w:rPr>
          <w:color w:val="000000"/>
          <w:rtl w:val="0"/>
        </w:rPr>
        <w:t xml:space="preserve">The PDP plan is one of the most important plans for the person that needs to analyze the skills that he has. This is considered as the reflection of what is to be achieved and what skills are desired to be achieved to appraise the strengths to become an effective employee of the organization. Hence for this purpose, the skills that are weak and have to be enhanced are included in the PDP plan. The time frame is decided for the purpose in which the plan has to achieve. So the plan is described in the table below:</w:t>
      </w:r>
    </w:p>
    <w:tbl>
      <w:tblPr>
        <w:tblStyle w:val="Table2"/>
        <w:tblW w:w="9228.0" w:type="dxa"/>
        <w:jc w:val="left"/>
        <w:tblInd w:w="0.0" w:type="dxa"/>
        <w:tblBorders>
          <w:top w:color="4bacc6" w:space="0" w:sz="8" w:val="single"/>
          <w:left w:color="4bacc6" w:space="0" w:sz="8" w:val="single"/>
          <w:bottom w:color="4bacc6" w:space="0" w:sz="8" w:val="single"/>
          <w:right w:color="4bacc6" w:space="0" w:sz="8" w:val="single"/>
          <w:insideH w:color="4bacc6" w:space="0" w:sz="8" w:val="single"/>
          <w:insideV w:color="4bacc6" w:space="0" w:sz="8" w:val="single"/>
        </w:tblBorders>
        <w:tblLayout w:type="fixed"/>
        <w:tblLook w:val="04A0"/>
      </w:tblPr>
      <w:tblGrid>
        <w:gridCol w:w="1528"/>
        <w:gridCol w:w="1560"/>
        <w:gridCol w:w="1709"/>
        <w:gridCol w:w="1735"/>
        <w:gridCol w:w="1443"/>
        <w:gridCol w:w="1253"/>
        <w:tblGridChange w:id="0">
          <w:tblGrid>
            <w:gridCol w:w="1528"/>
            <w:gridCol w:w="1560"/>
            <w:gridCol w:w="1709"/>
            <w:gridCol w:w="1735"/>
            <w:gridCol w:w="1443"/>
            <w:gridCol w:w="1253"/>
          </w:tblGrid>
        </w:tblGridChange>
      </w:tblGrid>
      <w:tr>
        <w:trPr>
          <w:trHeight w:val="1400" w:hRule="atLeast"/>
        </w:trPr>
        <w:tc>
          <w:tcPr/>
          <w:p w:rsidR="00000000" w:rsidDel="00000000" w:rsidP="00000000" w:rsidRDefault="00000000" w:rsidRPr="00000000" w14:paraId="00000027">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Skills</w:t>
            </w:r>
            <w:r w:rsidDel="00000000" w:rsidR="00000000" w:rsidRPr="00000000">
              <w:rPr>
                <w:rtl w:val="0"/>
              </w:rPr>
            </w:r>
          </w:p>
        </w:tc>
        <w:tc>
          <w:tcPr/>
          <w:p w:rsidR="00000000" w:rsidDel="00000000" w:rsidP="00000000" w:rsidRDefault="00000000" w:rsidRPr="00000000" w14:paraId="00000028">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What do I want to learn</w:t>
            </w:r>
            <w:r w:rsidDel="00000000" w:rsidR="00000000" w:rsidRPr="00000000">
              <w:rPr>
                <w:rtl w:val="0"/>
              </w:rPr>
            </w:r>
          </w:p>
        </w:tc>
        <w:tc>
          <w:tcPr/>
          <w:p w:rsidR="00000000" w:rsidDel="00000000" w:rsidP="00000000" w:rsidRDefault="00000000" w:rsidRPr="00000000" w14:paraId="00000029">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What do I have to do</w:t>
            </w:r>
            <w:r w:rsidDel="00000000" w:rsidR="00000000" w:rsidRPr="00000000">
              <w:rPr>
                <w:rtl w:val="0"/>
              </w:rPr>
            </w:r>
          </w:p>
        </w:tc>
        <w:tc>
          <w:tcPr/>
          <w:p w:rsidR="00000000" w:rsidDel="00000000" w:rsidP="00000000" w:rsidRDefault="00000000" w:rsidRPr="00000000" w14:paraId="0000002A">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The support that would be required</w:t>
            </w:r>
            <w:r w:rsidDel="00000000" w:rsidR="00000000" w:rsidRPr="00000000">
              <w:rPr>
                <w:rtl w:val="0"/>
              </w:rPr>
            </w:r>
          </w:p>
        </w:tc>
        <w:tc>
          <w:tcPr/>
          <w:p w:rsidR="00000000" w:rsidDel="00000000" w:rsidP="00000000" w:rsidRDefault="00000000" w:rsidRPr="00000000" w14:paraId="0000002B">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How it would be measured</w:t>
            </w:r>
            <w:r w:rsidDel="00000000" w:rsidR="00000000" w:rsidRPr="00000000">
              <w:rPr>
                <w:rtl w:val="0"/>
              </w:rPr>
            </w:r>
          </w:p>
        </w:tc>
        <w:tc>
          <w:tcPr/>
          <w:p w:rsidR="00000000" w:rsidDel="00000000" w:rsidP="00000000" w:rsidRDefault="00000000" w:rsidRPr="00000000" w14:paraId="0000002C">
            <w:pPr>
              <w:spacing w:line="360" w:lineRule="auto"/>
              <w:jc w:val="both"/>
              <w:rPr>
                <w:color w:val="000000"/>
                <w:u w:val="single"/>
              </w:rPr>
            </w:pPr>
            <w:r w:rsidDel="00000000" w:rsidR="00000000" w:rsidRPr="00000000">
              <w:rPr>
                <w:rFonts w:ascii="Times New Roman" w:cs="Times New Roman" w:eastAsia="Times New Roman" w:hAnsi="Times New Roman"/>
                <w:b w:val="0"/>
                <w:color w:val="000000"/>
                <w:u w:val="single"/>
                <w:rtl w:val="0"/>
              </w:rPr>
              <w:t xml:space="preserve">Time under which it would be achieved</w:t>
            </w:r>
            <w:r w:rsidDel="00000000" w:rsidR="00000000" w:rsidRPr="00000000">
              <w:rPr>
                <w:rtl w:val="0"/>
              </w:rPr>
            </w:r>
          </w:p>
        </w:tc>
      </w:tr>
      <w:tr>
        <w:trPr>
          <w:trHeight w:val="1400" w:hRule="atLeast"/>
        </w:trPr>
        <w:tc>
          <w:tcPr/>
          <w:p w:rsidR="00000000" w:rsidDel="00000000" w:rsidP="00000000" w:rsidRDefault="00000000" w:rsidRPr="00000000" w14:paraId="0000002D">
            <w:pPr>
              <w:spacing w:line="360" w:lineRule="auto"/>
              <w:jc w:val="both"/>
              <w:rPr>
                <w:color w:val="000000"/>
              </w:rPr>
            </w:pPr>
            <w:r w:rsidDel="00000000" w:rsidR="00000000" w:rsidRPr="00000000">
              <w:rPr>
                <w:rFonts w:ascii="Times New Roman" w:cs="Times New Roman" w:eastAsia="Times New Roman" w:hAnsi="Times New Roman"/>
                <w:color w:val="000000"/>
                <w:rtl w:val="0"/>
              </w:rPr>
              <w:t xml:space="preserve">Upselling skills </w:t>
            </w:r>
            <w:r w:rsidDel="00000000" w:rsidR="00000000" w:rsidRPr="00000000">
              <w:rPr>
                <w:rtl w:val="0"/>
              </w:rPr>
            </w:r>
          </w:p>
        </w:tc>
        <w:tc>
          <w:tcPr/>
          <w:p w:rsidR="00000000" w:rsidDel="00000000" w:rsidP="00000000" w:rsidRDefault="00000000" w:rsidRPr="00000000" w14:paraId="0000002E">
            <w:pPr>
              <w:spacing w:line="360" w:lineRule="auto"/>
              <w:jc w:val="both"/>
              <w:rPr>
                <w:color w:val="000000"/>
              </w:rPr>
            </w:pPr>
            <w:r w:rsidDel="00000000" w:rsidR="00000000" w:rsidRPr="00000000">
              <w:rPr>
                <w:color w:val="000000"/>
                <w:rtl w:val="0"/>
              </w:rPr>
              <w:t xml:space="preserve">This is an important skill that is required to be in every hotel manager. Through this, the company can earn more profit than desired. Hence selling more products to the customer needs to be learned and has to be made more accurate.</w:t>
            </w:r>
          </w:p>
        </w:tc>
        <w:tc>
          <w:tcPr/>
          <w:p w:rsidR="00000000" w:rsidDel="00000000" w:rsidP="00000000" w:rsidRDefault="00000000" w:rsidRPr="00000000" w14:paraId="0000002F">
            <w:pPr>
              <w:spacing w:line="360" w:lineRule="auto"/>
              <w:jc w:val="both"/>
              <w:rPr>
                <w:color w:val="000000"/>
              </w:rPr>
            </w:pPr>
            <w:r w:rsidDel="00000000" w:rsidR="00000000" w:rsidRPr="00000000">
              <w:rPr>
                <w:color w:val="000000"/>
                <w:rtl w:val="0"/>
              </w:rPr>
              <w:t xml:space="preserve">To sell the products to the customers, I have to enhance my communication skills (</w:t>
            </w:r>
            <w:r w:rsidDel="00000000" w:rsidR="00000000" w:rsidRPr="00000000">
              <w:rPr>
                <w:color w:val="000000"/>
                <w:highlight w:val="white"/>
                <w:rtl w:val="0"/>
              </w:rPr>
              <w:t xml:space="preserve">Rubens et. al., 2018</w:t>
            </w:r>
            <w:r w:rsidDel="00000000" w:rsidR="00000000" w:rsidRPr="00000000">
              <w:rPr>
                <w:color w:val="000000"/>
                <w:rtl w:val="0"/>
              </w:rPr>
              <w:t xml:space="preserve">). the training sessions are required to be taken to enhance the skills</w:t>
            </w:r>
          </w:p>
        </w:tc>
        <w:tc>
          <w:tcPr/>
          <w:p w:rsidR="00000000" w:rsidDel="00000000" w:rsidP="00000000" w:rsidRDefault="00000000" w:rsidRPr="00000000" w14:paraId="00000030">
            <w:pPr>
              <w:spacing w:line="360" w:lineRule="auto"/>
              <w:jc w:val="both"/>
              <w:rPr>
                <w:color w:val="000000"/>
              </w:rPr>
            </w:pPr>
            <w:r w:rsidDel="00000000" w:rsidR="00000000" w:rsidRPr="00000000">
              <w:rPr>
                <w:color w:val="000000"/>
                <w:rtl w:val="0"/>
              </w:rPr>
              <w:t xml:space="preserve">It is important to be working under the experienced employee of the hotel through which it would become easy to capture the skills</w:t>
            </w:r>
          </w:p>
        </w:tc>
        <w:tc>
          <w:tcPr/>
          <w:p w:rsidR="00000000" w:rsidDel="00000000" w:rsidP="00000000" w:rsidRDefault="00000000" w:rsidRPr="00000000" w14:paraId="00000031">
            <w:pPr>
              <w:spacing w:line="360" w:lineRule="auto"/>
              <w:jc w:val="both"/>
              <w:rPr>
                <w:color w:val="000000"/>
              </w:rPr>
            </w:pPr>
            <w:r w:rsidDel="00000000" w:rsidR="00000000" w:rsidRPr="00000000">
              <w:rPr>
                <w:color w:val="000000"/>
                <w:rtl w:val="0"/>
              </w:rPr>
              <w:t xml:space="preserve">It would be measured at the end of the month where the extra amount of sell would calculate over the standard.</w:t>
            </w:r>
          </w:p>
        </w:tc>
        <w:tc>
          <w:tcPr/>
          <w:p w:rsidR="00000000" w:rsidDel="00000000" w:rsidP="00000000" w:rsidRDefault="00000000" w:rsidRPr="00000000" w14:paraId="00000032">
            <w:pPr>
              <w:spacing w:line="360" w:lineRule="auto"/>
              <w:jc w:val="both"/>
              <w:rPr>
                <w:color w:val="000000"/>
              </w:rPr>
            </w:pPr>
            <w:r w:rsidDel="00000000" w:rsidR="00000000" w:rsidRPr="00000000">
              <w:rPr>
                <w:color w:val="000000"/>
                <w:rtl w:val="0"/>
              </w:rPr>
              <w:t xml:space="preserve">The time for this purpose include the 15 days.</w:t>
            </w:r>
          </w:p>
        </w:tc>
      </w:tr>
      <w:tr>
        <w:trPr>
          <w:trHeight w:val="1400" w:hRule="atLeast"/>
        </w:trPr>
        <w:tc>
          <w:tcPr/>
          <w:p w:rsidR="00000000" w:rsidDel="00000000" w:rsidP="00000000" w:rsidRDefault="00000000" w:rsidRPr="00000000" w14:paraId="00000033">
            <w:pPr>
              <w:spacing w:line="360" w:lineRule="auto"/>
              <w:jc w:val="both"/>
              <w:rPr>
                <w:color w:val="000000"/>
              </w:rPr>
            </w:pPr>
            <w:r w:rsidDel="00000000" w:rsidR="00000000" w:rsidRPr="00000000">
              <w:rPr>
                <w:rFonts w:ascii="Times New Roman" w:cs="Times New Roman" w:eastAsia="Times New Roman" w:hAnsi="Times New Roman"/>
                <w:color w:val="000000"/>
                <w:rtl w:val="0"/>
              </w:rPr>
              <w:t xml:space="preserve">Presentation  </w:t>
            </w:r>
            <w:r w:rsidDel="00000000" w:rsidR="00000000" w:rsidRPr="00000000">
              <w:rPr>
                <w:rtl w:val="0"/>
              </w:rPr>
            </w:r>
          </w:p>
        </w:tc>
        <w:tc>
          <w:tcPr/>
          <w:p w:rsidR="00000000" w:rsidDel="00000000" w:rsidP="00000000" w:rsidRDefault="00000000" w:rsidRPr="00000000" w14:paraId="00000034">
            <w:pPr>
              <w:spacing w:line="360" w:lineRule="auto"/>
              <w:jc w:val="both"/>
              <w:rPr>
                <w:color w:val="000000"/>
              </w:rPr>
            </w:pPr>
            <w:r w:rsidDel="00000000" w:rsidR="00000000" w:rsidRPr="00000000">
              <w:rPr>
                <w:color w:val="000000"/>
                <w:rtl w:val="0"/>
              </w:rPr>
              <w:t xml:space="preserve">This is the skill where the presentation of the information has to be enhanced. This is the skills that would be used for the purpose so that they can present the knowledge that they have.</w:t>
            </w:r>
          </w:p>
        </w:tc>
        <w:tc>
          <w:tcPr/>
          <w:p w:rsidR="00000000" w:rsidDel="00000000" w:rsidP="00000000" w:rsidRDefault="00000000" w:rsidRPr="00000000" w14:paraId="00000035">
            <w:pPr>
              <w:spacing w:line="360" w:lineRule="auto"/>
              <w:jc w:val="both"/>
              <w:rPr>
                <w:color w:val="000000"/>
              </w:rPr>
            </w:pPr>
            <w:r w:rsidDel="00000000" w:rsidR="00000000" w:rsidRPr="00000000">
              <w:rPr>
                <w:color w:val="000000"/>
                <w:rtl w:val="0"/>
              </w:rPr>
              <w:t xml:space="preserve">For this, I have to read and view the videos that are related to the presentation that has to be made in the hotels. This way I would be able to enhance the skills and achieve the objective of enhancing the performance.</w:t>
            </w:r>
          </w:p>
        </w:tc>
        <w:tc>
          <w:tcPr/>
          <w:p w:rsidR="00000000" w:rsidDel="00000000" w:rsidP="00000000" w:rsidRDefault="00000000" w:rsidRPr="00000000" w14:paraId="00000036">
            <w:pPr>
              <w:spacing w:line="360" w:lineRule="auto"/>
              <w:jc w:val="both"/>
              <w:rPr>
                <w:color w:val="000000"/>
              </w:rPr>
            </w:pPr>
            <w:r w:rsidDel="00000000" w:rsidR="00000000" w:rsidRPr="00000000">
              <w:rPr>
                <w:color w:val="000000"/>
                <w:rtl w:val="0"/>
              </w:rPr>
              <w:t xml:space="preserve">For supporting the skill and to achieve it on time I would like to  get the support of the management of the company </w:t>
            </w:r>
          </w:p>
        </w:tc>
        <w:tc>
          <w:tcPr/>
          <w:p w:rsidR="00000000" w:rsidDel="00000000" w:rsidP="00000000" w:rsidRDefault="00000000" w:rsidRPr="00000000" w14:paraId="00000037">
            <w:pPr>
              <w:spacing w:line="360" w:lineRule="auto"/>
              <w:jc w:val="both"/>
              <w:rPr>
                <w:color w:val="000000"/>
              </w:rPr>
            </w:pPr>
            <w:r w:rsidDel="00000000" w:rsidR="00000000" w:rsidRPr="00000000">
              <w:rPr>
                <w:color w:val="000000"/>
                <w:rtl w:val="0"/>
              </w:rPr>
              <w:t xml:space="preserve">This would be measured by the managers of the company </w:t>
            </w:r>
          </w:p>
        </w:tc>
        <w:tc>
          <w:tcPr/>
          <w:p w:rsidR="00000000" w:rsidDel="00000000" w:rsidP="00000000" w:rsidRDefault="00000000" w:rsidRPr="00000000" w14:paraId="00000038">
            <w:pPr>
              <w:spacing w:line="360" w:lineRule="auto"/>
              <w:jc w:val="both"/>
              <w:rPr>
                <w:color w:val="000000"/>
              </w:rPr>
            </w:pPr>
            <w:r w:rsidDel="00000000" w:rsidR="00000000" w:rsidRPr="00000000">
              <w:rPr>
                <w:color w:val="000000"/>
                <w:rtl w:val="0"/>
              </w:rPr>
              <w:t xml:space="preserve">The time for achieving the skill is 10 days</w:t>
            </w:r>
          </w:p>
        </w:tc>
      </w:tr>
      <w:tr>
        <w:trPr>
          <w:trHeight w:val="1400" w:hRule="atLeast"/>
        </w:trPr>
        <w:tc>
          <w:tcPr/>
          <w:p w:rsidR="00000000" w:rsidDel="00000000" w:rsidP="00000000" w:rsidRDefault="00000000" w:rsidRPr="00000000" w14:paraId="00000039">
            <w:pPr>
              <w:spacing w:line="360" w:lineRule="auto"/>
              <w:jc w:val="both"/>
              <w:rPr>
                <w:color w:val="000000"/>
              </w:rPr>
            </w:pPr>
            <w:r w:rsidDel="00000000" w:rsidR="00000000" w:rsidRPr="00000000">
              <w:rPr>
                <w:rFonts w:ascii="Times New Roman" w:cs="Times New Roman" w:eastAsia="Times New Roman" w:hAnsi="Times New Roman"/>
                <w:color w:val="000000"/>
                <w:rtl w:val="0"/>
              </w:rPr>
              <w:t xml:space="preserve">Leadership </w:t>
            </w:r>
            <w:r w:rsidDel="00000000" w:rsidR="00000000" w:rsidRPr="00000000">
              <w:rPr>
                <w:rtl w:val="0"/>
              </w:rPr>
            </w:r>
          </w:p>
        </w:tc>
        <w:tc>
          <w:tcPr/>
          <w:p w:rsidR="00000000" w:rsidDel="00000000" w:rsidP="00000000" w:rsidRDefault="00000000" w:rsidRPr="00000000" w14:paraId="0000003A">
            <w:pPr>
              <w:spacing w:line="360" w:lineRule="auto"/>
              <w:jc w:val="both"/>
              <w:rPr>
                <w:color w:val="000000"/>
              </w:rPr>
            </w:pPr>
            <w:r w:rsidDel="00000000" w:rsidR="00000000" w:rsidRPr="00000000">
              <w:rPr>
                <w:color w:val="000000"/>
                <w:rtl w:val="0"/>
              </w:rPr>
              <w:t xml:space="preserve">This is one of the skills that is required in the hotel industry to achieve the objective of leading the employees in the company to  give the customers the best in class services</w:t>
            </w:r>
          </w:p>
        </w:tc>
        <w:tc>
          <w:tcPr/>
          <w:p w:rsidR="00000000" w:rsidDel="00000000" w:rsidP="00000000" w:rsidRDefault="00000000" w:rsidRPr="00000000" w14:paraId="0000003B">
            <w:pPr>
              <w:spacing w:line="360" w:lineRule="auto"/>
              <w:jc w:val="both"/>
              <w:rPr>
                <w:color w:val="000000"/>
              </w:rPr>
            </w:pPr>
            <w:r w:rsidDel="00000000" w:rsidR="00000000" w:rsidRPr="00000000">
              <w:rPr>
                <w:color w:val="000000"/>
                <w:rtl w:val="0"/>
              </w:rPr>
              <w:t xml:space="preserve">To enhance the skill, I have to work under the managers of the company and seek how they work or leads the employees (</w:t>
            </w:r>
            <w:r w:rsidDel="00000000" w:rsidR="00000000" w:rsidRPr="00000000">
              <w:rPr>
                <w:color w:val="000000"/>
                <w:highlight w:val="white"/>
                <w:rtl w:val="0"/>
              </w:rPr>
              <w:t xml:space="preserve">Tasker, 2015</w:t>
            </w:r>
            <w:r w:rsidDel="00000000" w:rsidR="00000000" w:rsidRPr="00000000">
              <w:rPr>
                <w:color w:val="000000"/>
                <w:rtl w:val="0"/>
              </w:rPr>
              <w:t xml:space="preserve">).</w:t>
            </w:r>
          </w:p>
        </w:tc>
        <w:tc>
          <w:tcPr/>
          <w:p w:rsidR="00000000" w:rsidDel="00000000" w:rsidP="00000000" w:rsidRDefault="00000000" w:rsidRPr="00000000" w14:paraId="0000003C">
            <w:pPr>
              <w:spacing w:line="360" w:lineRule="auto"/>
              <w:jc w:val="both"/>
              <w:rPr>
                <w:color w:val="000000"/>
              </w:rPr>
            </w:pPr>
            <w:bookmarkStart w:colFirst="0" w:colLast="0" w:name="_2et92p0" w:id="2"/>
            <w:bookmarkEnd w:id="2"/>
            <w:r w:rsidDel="00000000" w:rsidR="00000000" w:rsidRPr="00000000">
              <w:rPr>
                <w:color w:val="000000"/>
                <w:rtl w:val="0"/>
              </w:rPr>
              <w:t xml:space="preserve">To get support for the skill, I would be requiring the help of the manager of the company who would help in encouraging me to lead the organization</w:t>
            </w:r>
          </w:p>
        </w:tc>
        <w:tc>
          <w:tcPr/>
          <w:p w:rsidR="00000000" w:rsidDel="00000000" w:rsidP="00000000" w:rsidRDefault="00000000" w:rsidRPr="00000000" w14:paraId="0000003D">
            <w:pPr>
              <w:spacing w:line="360" w:lineRule="auto"/>
              <w:jc w:val="both"/>
              <w:rPr>
                <w:color w:val="000000"/>
              </w:rPr>
            </w:pPr>
            <w:r w:rsidDel="00000000" w:rsidR="00000000" w:rsidRPr="00000000">
              <w:rPr>
                <w:color w:val="000000"/>
                <w:rtl w:val="0"/>
              </w:rPr>
              <w:t xml:space="preserve">This would be measured by the top management of the company and the employees working under me.</w:t>
            </w:r>
          </w:p>
        </w:tc>
        <w:tc>
          <w:tcPr/>
          <w:p w:rsidR="00000000" w:rsidDel="00000000" w:rsidP="00000000" w:rsidRDefault="00000000" w:rsidRPr="00000000" w14:paraId="0000003E">
            <w:pPr>
              <w:spacing w:line="360" w:lineRule="auto"/>
              <w:jc w:val="both"/>
              <w:rPr>
                <w:color w:val="000000"/>
              </w:rPr>
            </w:pPr>
            <w:r w:rsidDel="00000000" w:rsidR="00000000" w:rsidRPr="00000000">
              <w:rPr>
                <w:color w:val="000000"/>
                <w:rtl w:val="0"/>
              </w:rPr>
              <w:t xml:space="preserve">The time frame to achieve this is 1 month.</w:t>
            </w:r>
          </w:p>
        </w:tc>
      </w:tr>
    </w:tbl>
    <w:p w:rsidR="00000000" w:rsidDel="00000000" w:rsidP="00000000" w:rsidRDefault="00000000" w:rsidRPr="00000000" w14:paraId="0000003F">
      <w:pPr>
        <w:jc w:val="both"/>
        <w:rPr>
          <w:color w:val="000000"/>
        </w:rPr>
      </w:pPr>
      <w:r w:rsidDel="00000000" w:rsidR="00000000" w:rsidRPr="00000000">
        <w:rPr>
          <w:rtl w:val="0"/>
        </w:rPr>
      </w:r>
    </w:p>
    <w:p w:rsidR="00000000" w:rsidDel="00000000" w:rsidP="00000000" w:rsidRDefault="00000000" w:rsidRPr="00000000" w14:paraId="00000040">
      <w:pPr>
        <w:jc w:val="both"/>
        <w:rPr>
          <w:color w:val="000000"/>
        </w:rPr>
      </w:pPr>
      <w:r w:rsidDel="00000000" w:rsidR="00000000" w:rsidRPr="00000000">
        <w:rPr>
          <w:color w:val="000000"/>
          <w:rtl w:val="0"/>
        </w:rPr>
        <w:t xml:space="preserve">I have identified that I have several numbers of employability skills and I can further develop other skills through implementing my professional development plan. To be able to get a job in the hotel or hospitality industry, there is need of developing some important skills which are communication skills, time management skills, teamwork skills, technical skills as well as the leadership skills. I am intended to use these skills to get better employment in the hotel and hospitality industry. </w:t>
      </w:r>
    </w:p>
    <w:p w:rsidR="00000000" w:rsidDel="00000000" w:rsidP="00000000" w:rsidRDefault="00000000" w:rsidRPr="00000000" w14:paraId="00000041">
      <w:pPr>
        <w:jc w:val="both"/>
        <w:rPr>
          <w:color w:val="000000"/>
        </w:rPr>
      </w:pPr>
      <w:r w:rsidDel="00000000" w:rsidR="00000000" w:rsidRPr="00000000">
        <w:rPr>
          <w:color w:val="000000"/>
          <w:rtl w:val="0"/>
        </w:rPr>
        <w:t xml:space="preserve">Good communication skills can prove to be effective for me as while working within the hospitality industry, there is a need for an individual to have a polite way of talking and good interactive skills. It helps in attracting more and more visitors. Hospitality also includes greeting visitors in a good manner. The good communications skills will help me in attracting visitors to stay in our hotel.</w:t>
      </w:r>
    </w:p>
    <w:p w:rsidR="00000000" w:rsidDel="00000000" w:rsidP="00000000" w:rsidRDefault="00000000" w:rsidRPr="00000000" w14:paraId="00000042">
      <w:pPr>
        <w:jc w:val="both"/>
        <w:rPr>
          <w:color w:val="000000"/>
        </w:rPr>
      </w:pPr>
      <w:r w:rsidDel="00000000" w:rsidR="00000000" w:rsidRPr="00000000">
        <w:rPr>
          <w:color w:val="000000"/>
          <w:rtl w:val="0"/>
        </w:rPr>
        <w:t xml:space="preserve">There is also a need for time management skills while working within the hospitality industry. There should not be any delay in proving the services to the customers. Getting delayed in providing the services to customers may harm the reputation of the hospitality industry. I have good time management skills and I am good at managing my work on time which will surely be helpful for me to get the job in the hospitality industry (</w:t>
      </w:r>
      <w:r w:rsidDel="00000000" w:rsidR="00000000" w:rsidRPr="00000000">
        <w:rPr>
          <w:color w:val="000000"/>
          <w:highlight w:val="white"/>
          <w:rtl w:val="0"/>
        </w:rPr>
        <w:t xml:space="preserve">Suleman, 2016</w:t>
      </w:r>
      <w:r w:rsidDel="00000000" w:rsidR="00000000" w:rsidRPr="00000000">
        <w:rPr>
          <w:color w:val="000000"/>
          <w:rtl w:val="0"/>
        </w:rPr>
        <w:t xml:space="preserve">). </w:t>
      </w:r>
    </w:p>
    <w:p w:rsidR="00000000" w:rsidDel="00000000" w:rsidP="00000000" w:rsidRDefault="00000000" w:rsidRPr="00000000" w14:paraId="00000043">
      <w:pPr>
        <w:jc w:val="both"/>
        <w:rPr>
          <w:color w:val="000000"/>
        </w:rPr>
      </w:pPr>
      <w:r w:rsidDel="00000000" w:rsidR="00000000" w:rsidRPr="00000000">
        <w:rPr>
          <w:color w:val="000000"/>
          <w:rtl w:val="0"/>
        </w:rPr>
        <w:t xml:space="preserve">The other skill is technical skills. To work in the hotel or hospitality industry, it is necessary for an individual to have some technical knowledge to keep and maintain the data in the computer systems in an effective manner. I have identified the lack of such skills so there is a need for making certain numbers of the improvements in myself and develop such skills. I can opt for any of the technical courses to gain such skills and be able to get a good job in the hospitality industry. </w:t>
      </w:r>
    </w:p>
    <w:p w:rsidR="00000000" w:rsidDel="00000000" w:rsidP="00000000" w:rsidRDefault="00000000" w:rsidRPr="00000000" w14:paraId="00000044">
      <w:pPr>
        <w:jc w:val="both"/>
        <w:rPr>
          <w:color w:val="000000"/>
        </w:rPr>
      </w:pPr>
      <w:r w:rsidDel="00000000" w:rsidR="00000000" w:rsidRPr="00000000">
        <w:rPr>
          <w:color w:val="000000"/>
          <w:rtl w:val="0"/>
        </w:rPr>
        <w:t xml:space="preserve">While working in the hospitality industry, it is very important to have the team working skills because there is a need for working with the whole team of the hotel. Such skills help in managing the work on time and effectively to achieve the common goal of such company. I need to develop such skills so that I can be able to have such employability skill to get the job in the hospitality industry. This skill will also be helpful for me in the development of my leadership skills. I will be able to lead so many people and will be able to motivate them to work hard to be successful and increase the profitability of the company (</w:t>
      </w:r>
      <w:r w:rsidDel="00000000" w:rsidR="00000000" w:rsidRPr="00000000">
        <w:rPr>
          <w:color w:val="000000"/>
          <w:highlight w:val="white"/>
          <w:rtl w:val="0"/>
        </w:rPr>
        <w:t xml:space="preserve">Simpson, et. al., 2017</w:t>
      </w:r>
      <w:r w:rsidDel="00000000" w:rsidR="00000000" w:rsidRPr="00000000">
        <w:rPr>
          <w:color w:val="000000"/>
          <w:rtl w:val="0"/>
        </w:rPr>
        <w:t xml:space="preserve">). </w:t>
      </w:r>
    </w:p>
    <w:p w:rsidR="00000000" w:rsidDel="00000000" w:rsidP="00000000" w:rsidRDefault="00000000" w:rsidRPr="00000000" w14:paraId="00000045">
      <w:pPr>
        <w:jc w:val="both"/>
        <w:rPr>
          <w:color w:val="000000"/>
        </w:rPr>
      </w:pPr>
      <w:r w:rsidDel="00000000" w:rsidR="00000000" w:rsidRPr="00000000">
        <w:rPr>
          <w:color w:val="000000"/>
          <w:rtl w:val="0"/>
        </w:rPr>
        <w:t xml:space="preserve">After conducting the SWOT analysis I got to know about my weaknesses as well as the strengths. I have also prepared the PDP to make improvements in my weaknesses. Such skills which I am going to develop are the employability skills which are highly essential to get employment in the hospitality industry. I will utilize all these skills while working with such a company to ensure a successful career option. </w:t>
      </w:r>
    </w:p>
    <w:p w:rsidR="00000000" w:rsidDel="00000000" w:rsidP="00000000" w:rsidRDefault="00000000" w:rsidRPr="00000000" w14:paraId="00000046">
      <w:pPr>
        <w:jc w:val="both"/>
        <w:rPr>
          <w:color w:val="000000"/>
        </w:rPr>
      </w:pPr>
      <w:r w:rsidDel="00000000" w:rsidR="00000000" w:rsidRPr="00000000">
        <w:rPr>
          <w:color w:val="000000"/>
          <w:rtl w:val="0"/>
        </w:rPr>
        <w:t xml:space="preserve">It is not an easy task in this competitive market to find employment in the most grooming sector which is the hospitality industry. But with the help of these skills, I will be able to get the job in such an industry and groom myself to be a professional (</w:t>
      </w:r>
      <w:r w:rsidDel="00000000" w:rsidR="00000000" w:rsidRPr="00000000">
        <w:rPr>
          <w:color w:val="000000"/>
          <w:highlight w:val="white"/>
          <w:rtl w:val="0"/>
        </w:rPr>
        <w:t xml:space="preserve">Messum, et. al., 2017</w:t>
      </w:r>
      <w:r w:rsidDel="00000000" w:rsidR="00000000" w:rsidRPr="00000000">
        <w:rPr>
          <w:color w:val="000000"/>
          <w:rtl w:val="0"/>
        </w:rPr>
        <w:t xml:space="preserve">). </w:t>
      </w:r>
    </w:p>
    <w:p w:rsidR="00000000" w:rsidDel="00000000" w:rsidP="00000000" w:rsidRDefault="00000000" w:rsidRPr="00000000" w14:paraId="00000047">
      <w:pPr>
        <w:spacing w:after="200" w:before="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jc w:val="both"/>
        <w:rPr>
          <w:rFonts w:ascii="Times New Roman" w:cs="Times New Roman" w:eastAsia="Times New Roman" w:hAnsi="Times New Roman"/>
          <w:color w:val="000000"/>
          <w:sz w:val="24"/>
          <w:szCs w:val="24"/>
        </w:rPr>
      </w:pPr>
      <w:bookmarkStart w:colFirst="0" w:colLast="0" w:name="_1fob9te" w:id="3"/>
      <w:bookmarkEnd w:id="3"/>
      <w:r w:rsidDel="00000000" w:rsidR="00000000" w:rsidRPr="00000000">
        <w:rPr>
          <w:rFonts w:ascii="Times New Roman" w:cs="Times New Roman" w:eastAsia="Times New Roman" w:hAnsi="Times New Roman"/>
          <w:color w:val="000000"/>
          <w:sz w:val="24"/>
          <w:szCs w:val="24"/>
          <w:rtl w:val="0"/>
        </w:rPr>
        <w:t xml:space="preserve">Conclusion</w:t>
      </w:r>
    </w:p>
    <w:p w:rsidR="00000000" w:rsidDel="00000000" w:rsidP="00000000" w:rsidRDefault="00000000" w:rsidRPr="00000000" w14:paraId="00000049">
      <w:pPr>
        <w:jc w:val="both"/>
        <w:rPr>
          <w:color w:val="000000"/>
        </w:rPr>
      </w:pPr>
      <w:r w:rsidDel="00000000" w:rsidR="00000000" w:rsidRPr="00000000">
        <w:rPr>
          <w:color w:val="000000"/>
          <w:rtl w:val="0"/>
        </w:rPr>
        <w:t xml:space="preserve">This report has provided the details regarding my strengths as well as the weaknesses. I got to know what the main areas are where I need to make improvements. Further, there has also been prepared the professional development plan to be able to possess the skills which are required to be there in an individual to get a job in the hospitality industry. This report has concluded that communication skills, technical skills, time management skills as well as problem-solving skills are very essential to have employment in any industry. The hospitality industry requires hiring such individuals who possess all these skills. I have made plans to develop all these skills to get a job in such an industry.</w:t>
      </w:r>
    </w:p>
    <w:p w:rsidR="00000000" w:rsidDel="00000000" w:rsidP="00000000" w:rsidRDefault="00000000" w:rsidRPr="00000000" w14:paraId="0000004A">
      <w:pPr>
        <w:spacing w:after="200" w:before="0" w:lineRule="auto"/>
        <w:jc w:val="both"/>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jc w:val="both"/>
        <w:rPr>
          <w:rFonts w:ascii="Times New Roman" w:cs="Times New Roman" w:eastAsia="Times New Roman" w:hAnsi="Times New Roman"/>
          <w:color w:val="000000"/>
          <w:sz w:val="24"/>
          <w:szCs w:val="24"/>
        </w:rPr>
      </w:pPr>
      <w:bookmarkStart w:colFirst="0" w:colLast="0" w:name="_3znysh7" w:id="4"/>
      <w:bookmarkEnd w:id="4"/>
      <w:r w:rsidDel="00000000" w:rsidR="00000000" w:rsidRPr="00000000">
        <w:rPr>
          <w:rFonts w:ascii="Times New Roman" w:cs="Times New Roman" w:eastAsia="Times New Roman" w:hAnsi="Times New Roman"/>
          <w:color w:val="000000"/>
          <w:sz w:val="24"/>
          <w:szCs w:val="24"/>
          <w:rtl w:val="0"/>
        </w:rPr>
        <w:t xml:space="preserve">References</w:t>
      </w:r>
    </w:p>
    <w:p w:rsidR="00000000" w:rsidDel="00000000" w:rsidP="00000000" w:rsidRDefault="00000000" w:rsidRPr="00000000" w14:paraId="0000004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Collet, C., Hine, D., and Du Plessis, K., 2015. Employability skills: perspectives from a knowledge-intensive industry.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Education+ Training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 pp.532-559.</w:t>
      </w:r>
    </w:p>
    <w:p w:rsidR="00000000" w:rsidDel="00000000" w:rsidP="00000000" w:rsidRDefault="00000000" w:rsidRPr="00000000" w14:paraId="0000004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Messum, D., Wilkes, L., Peters, C. and Jackson, D., 2017. Senior Managers' and Recent Graduates' Perceptions of Employability Skills for Health Services Management.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Asia-Pacific Journal of Cooperative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pp.115-128.</w:t>
      </w:r>
    </w:p>
    <w:p w:rsidR="00000000" w:rsidDel="00000000" w:rsidP="00000000" w:rsidRDefault="00000000" w:rsidRPr="00000000" w14:paraId="0000004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Messum, D., Wilkes, L., Peters, K. and Jackson, D., 2016. Content analysis of vacancy advertisements for employability skills: Challenges and opportunities for informing curriculum development.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Teaching and Learning for Graduate Employability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p.72.</w:t>
      </w:r>
      <w:r w:rsidDel="00000000" w:rsidR="00000000" w:rsidRPr="00000000">
        <w:rPr>
          <w:rtl w:val="0"/>
        </w:rPr>
      </w:r>
    </w:p>
    <w:p w:rsidR="00000000" w:rsidDel="00000000" w:rsidP="00000000" w:rsidRDefault="00000000" w:rsidRPr="00000000" w14:paraId="0000004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Rubens, A., Schoenfeld, G.A., Schaffer, B.S. and Leah, J.S., 2018. Self-awareness and leadership: Developing an individual strategic professional development plan in an MBA leadership course.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The International Journal of Management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pp.1-13.</w:t>
      </w:r>
      <w:r w:rsidDel="00000000" w:rsidR="00000000" w:rsidRPr="00000000">
        <w:rPr>
          <w:rtl w:val="0"/>
        </w:rPr>
      </w:r>
    </w:p>
    <w:p w:rsidR="00000000" w:rsidDel="00000000" w:rsidP="00000000" w:rsidRDefault="00000000" w:rsidRPr="00000000" w14:paraId="0000005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Simpson, E., Mulholland, G., Szymkowiak, A., Calmeiro, L. and Turner, J., 2017, October. Creating an employment ready graduate: stakeholder perspectives of internship programmes and their ability to enhance the graduate employability skills set. 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Taylor's 10th Teaching and Learning Conference: The Future Ready Graduate: Redesigning Higher Education For Greater Impact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p>
    <w:p w:rsidR="00000000" w:rsidDel="00000000" w:rsidP="00000000" w:rsidRDefault="00000000" w:rsidRPr="00000000" w14:paraId="0000005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Suleman, F., 2016. Employability skills of higher education graduates: Little consensus on a much-discussed subject.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Procedia-Social and Behavioral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228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pp.169-174.</w:t>
      </w:r>
    </w:p>
    <w:p w:rsidR="00000000" w:rsidDel="00000000" w:rsidP="00000000" w:rsidRDefault="00000000" w:rsidRPr="00000000" w14:paraId="0000005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Tasker, F., 2015. How to prepare a personal development plan.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BMJ</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351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p.h4603.</w:t>
      </w:r>
    </w:p>
    <w:p w:rsidR="00000000" w:rsidDel="00000000" w:rsidP="00000000" w:rsidRDefault="00000000" w:rsidRPr="00000000" w14:paraId="00000053">
      <w:pPr>
        <w:jc w:val="both"/>
        <w:rPr>
          <w:color w:val="000000"/>
          <w:highlight w:val="white"/>
        </w:rPr>
      </w:pPr>
      <w:r w:rsidDel="00000000" w:rsidR="00000000" w:rsidRPr="00000000">
        <w:rPr>
          <w:rtl w:val="0"/>
        </w:rPr>
      </w:r>
    </w:p>
    <w:p w:rsidR="00000000" w:rsidDel="00000000" w:rsidP="00000000" w:rsidRDefault="00000000" w:rsidRPr="00000000" w14:paraId="00000054">
      <w:pPr>
        <w:jc w:val="both"/>
        <w:rPr>
          <w:color w:val="000000"/>
        </w:rPr>
      </w:pP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40" w:before="24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276" w:lineRule="auto"/>
    </w:pPr>
    <w:rPr>
      <w:rFonts w:ascii="Cambria" w:cs="Cambria" w:eastAsia="Cambria" w:hAnsi="Cambria"/>
      <w:b w:val="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before="0" w:line="240" w:lineRule="auto"/>
    </w:pPr>
    <w:rPr>
      <w:rFonts w:ascii="Cambria" w:cs="Cambria" w:eastAsia="Cambria" w:hAnsi="Cambria"/>
      <w:color w:val="17365d"/>
      <w:sz w:val="52"/>
      <w:szCs w:val="52"/>
    </w:rPr>
  </w:style>
  <w:style w:type="paragraph" w:styleId="Normal" w:default="1">
    <w:name w:val="Normal"/>
    <w:qFormat w:val="1"/>
    <w:rsid w:val="006A3A91"/>
    <w:pPr>
      <w:spacing w:after="240" w:before="240"/>
    </w:pPr>
    <w:rPr>
      <w:rFonts w:cs="Times New Roman"/>
      <w:color w:val="000000" w:themeColor="text1"/>
      <w:szCs w:val="24"/>
      <w:lang w:val="en-GB"/>
    </w:rPr>
  </w:style>
  <w:style w:type="paragraph" w:styleId="Heading1">
    <w:name w:val="heading 1"/>
    <w:basedOn w:val="Normal"/>
    <w:next w:val="Normal"/>
    <w:link w:val="Heading1Char"/>
    <w:uiPriority w:val="9"/>
    <w:qFormat w:val="1"/>
    <w:rsid w:val="00B77C40"/>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6A3A91"/>
    <w:pPr>
      <w:keepNext w:val="1"/>
      <w:keepLines w:val="1"/>
      <w:spacing w:after="0" w:before="200" w:line="276" w:lineRule="auto"/>
      <w:outlineLvl w:val="1"/>
    </w:pPr>
    <w:rPr>
      <w:rFonts w:asciiTheme="majorHAnsi" w:cstheme="majorBidi" w:eastAsiaTheme="majorEastAsia" w:hAnsiTheme="majorHAnsi"/>
      <w:b w:val="1"/>
      <w:bCs w:val="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6A3A91"/>
    <w:rPr>
      <w:rFonts w:asciiTheme="majorHAnsi" w:cstheme="majorBidi" w:eastAsiaTheme="majorEastAsia" w:hAnsiTheme="majorHAnsi"/>
      <w:b w:val="1"/>
      <w:bCs w:val="1"/>
      <w:color w:val="000000" w:themeColor="text1"/>
      <w:sz w:val="26"/>
      <w:szCs w:val="26"/>
    </w:rPr>
  </w:style>
  <w:style w:type="table" w:styleId="TableGrid">
    <w:name w:val="Table Grid"/>
    <w:basedOn w:val="TableNormal"/>
    <w:uiPriority w:val="59"/>
    <w:rsid w:val="00EC7209"/>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ListParagraph">
    <w:name w:val="List Paragraph"/>
    <w:basedOn w:val="Normal"/>
    <w:uiPriority w:val="34"/>
    <w:qFormat w:val="1"/>
    <w:rsid w:val="0087502D"/>
    <w:pPr>
      <w:ind w:left="720"/>
      <w:contextualSpacing w:val="1"/>
    </w:pPr>
  </w:style>
  <w:style w:type="paragraph" w:styleId="Title">
    <w:name w:val="Title"/>
    <w:basedOn w:val="Normal"/>
    <w:next w:val="Normal"/>
    <w:link w:val="TitleChar"/>
    <w:uiPriority w:val="10"/>
    <w:qFormat w:val="1"/>
    <w:rsid w:val="00336B83"/>
    <w:pPr>
      <w:pBdr>
        <w:bottom w:color="4f81bd" w:space="4" w:sz="8" w:themeColor="accent1" w:val="single"/>
      </w:pBdr>
      <w:spacing w:after="300" w:before="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character" w:styleId="TitleChar" w:customStyle="1">
    <w:name w:val="Title Char"/>
    <w:basedOn w:val="DefaultParagraphFont"/>
    <w:link w:val="Title"/>
    <w:uiPriority w:val="10"/>
    <w:rsid w:val="00336B83"/>
    <w:rPr>
      <w:rFonts w:asciiTheme="majorHAnsi" w:cstheme="majorBidi" w:eastAsiaTheme="majorEastAsia" w:hAnsiTheme="majorHAnsi"/>
      <w:color w:val="17365d" w:themeColor="text2" w:themeShade="0000BF"/>
      <w:spacing w:val="5"/>
      <w:kern w:val="28"/>
      <w:sz w:val="52"/>
      <w:szCs w:val="52"/>
      <w:lang w:val="en-GB"/>
    </w:rPr>
  </w:style>
  <w:style w:type="paragraph" w:styleId="Header">
    <w:name w:val="header"/>
    <w:basedOn w:val="Normal"/>
    <w:link w:val="HeaderChar"/>
    <w:uiPriority w:val="99"/>
    <w:semiHidden w:val="1"/>
    <w:unhideWhenUsed w:val="1"/>
    <w:rsid w:val="00AB12FB"/>
    <w:pPr>
      <w:tabs>
        <w:tab w:val="center" w:pos="4680"/>
        <w:tab w:val="right" w:pos="9360"/>
      </w:tabs>
      <w:spacing w:after="0" w:before="0" w:line="240" w:lineRule="auto"/>
    </w:pPr>
  </w:style>
  <w:style w:type="character" w:styleId="HeaderChar" w:customStyle="1">
    <w:name w:val="Header Char"/>
    <w:basedOn w:val="DefaultParagraphFont"/>
    <w:link w:val="Header"/>
    <w:uiPriority w:val="99"/>
    <w:semiHidden w:val="1"/>
    <w:rsid w:val="00AB12FB"/>
    <w:rPr>
      <w:rFonts w:cs="Times New Roman"/>
      <w:color w:val="000000" w:themeColor="text1"/>
      <w:szCs w:val="24"/>
      <w:lang w:val="en-GB"/>
    </w:rPr>
  </w:style>
  <w:style w:type="paragraph" w:styleId="Footer">
    <w:name w:val="footer"/>
    <w:basedOn w:val="Normal"/>
    <w:link w:val="FooterChar"/>
    <w:uiPriority w:val="99"/>
    <w:unhideWhenUsed w:val="1"/>
    <w:rsid w:val="00AB12FB"/>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AB12FB"/>
    <w:rPr>
      <w:rFonts w:cs="Times New Roman"/>
      <w:color w:val="000000" w:themeColor="text1"/>
      <w:szCs w:val="24"/>
      <w:lang w:val="en-GB"/>
    </w:rPr>
  </w:style>
  <w:style w:type="table" w:styleId="GridTable4Accent2" w:customStyle="1">
    <w:name w:val="Grid Table 4 Accent 2"/>
    <w:basedOn w:val="TableNormal"/>
    <w:uiPriority w:val="49"/>
    <w:rsid w:val="00C25AB8"/>
    <w:pPr>
      <w:spacing w:after="0" w:line="240" w:lineRule="auto"/>
    </w:pPr>
    <w:rPr>
      <w:rFonts w:asciiTheme="minorHAnsi" w:hAnsiTheme="minorHAnsi"/>
      <w:sz w:val="22"/>
      <w:lang w:val="en-IN"/>
    </w:rPr>
    <w:tblPr>
      <w:tblStyleRowBandSize w:val="1"/>
      <w:tblStyleColBandSize w:val="1"/>
      <w:tblInd w:w="0.0" w:type="dxa"/>
      <w:tblBorders>
        <w:top w:color="d99594" w:space="0" w:sz="4" w:themeColor="accent2" w:themeTint="000099" w:val="single"/>
        <w:left w:color="d99594" w:space="0" w:sz="4" w:themeColor="accent2" w:themeTint="000099" w:val="single"/>
        <w:bottom w:color="d99594" w:space="0" w:sz="4" w:themeColor="accent2" w:themeTint="000099" w:val="single"/>
        <w:right w:color="d99594" w:space="0" w:sz="4" w:themeColor="accent2" w:themeTint="000099" w:val="single"/>
        <w:insideH w:color="d99594" w:space="0" w:sz="4" w:themeColor="accent2" w:themeTint="000099" w:val="single"/>
        <w:insideV w:color="d99594" w:space="0" w:sz="4" w:themeColor="accent2" w:themeTint="000099" w:val="single"/>
      </w:tblBorders>
      <w:tblCellMar>
        <w:top w:w="0.0" w:type="dxa"/>
        <w:left w:w="108.0" w:type="dxa"/>
        <w:bottom w:w="0.0" w:type="dxa"/>
        <w:right w:w="108.0" w:type="dxa"/>
      </w:tblCellMar>
    </w:tblPr>
    <w:tblStylePr w:type="firstRow">
      <w:rPr>
        <w:b w:val="1"/>
        <w:bCs w:val="1"/>
        <w:color w:val="ffffff" w:themeColor="background1"/>
      </w:rPr>
      <w:tblPr/>
      <w:tcPr>
        <w:tcBorders>
          <w:top w:color="c0504d" w:space="0" w:sz="4" w:themeColor="accent2" w:val="single"/>
          <w:left w:color="c0504d" w:space="0" w:sz="4" w:themeColor="accent2" w:val="single"/>
          <w:bottom w:color="c0504d" w:space="0" w:sz="4" w:themeColor="accent2" w:val="single"/>
          <w:right w:color="c0504d" w:space="0" w:sz="4" w:themeColor="accent2" w:val="single"/>
          <w:insideH w:space="0" w:sz="0" w:val="nil"/>
          <w:insideV w:space="0" w:sz="0" w:val="nil"/>
        </w:tcBorders>
        <w:shd w:color="auto" w:fill="c0504d" w:themeFill="accent2" w:val="clear"/>
      </w:tcPr>
    </w:tblStylePr>
    <w:tblStylePr w:type="lastRow">
      <w:rPr>
        <w:b w:val="1"/>
        <w:bCs w:val="1"/>
      </w:rPr>
      <w:tblPr/>
      <w:tcPr>
        <w:tcBorders>
          <w:top w:color="c0504d" w:space="0" w:sz="4" w:themeColor="accent2" w:val="double"/>
        </w:tcBorders>
      </w:tcPr>
    </w:tblStylePr>
    <w:tblStylePr w:type="firstCol">
      <w:rPr>
        <w:b w:val="1"/>
        <w:bCs w:val="1"/>
      </w:rPr>
    </w:tblStylePr>
    <w:tblStylePr w:type="lastCol">
      <w:rPr>
        <w:b w:val="1"/>
        <w:bCs w:val="1"/>
      </w:rPr>
    </w:tblStylePr>
    <w:tblStylePr w:type="band1Vert">
      <w:tblPr/>
      <w:tcPr>
        <w:shd w:color="auto" w:fill="f2dbdb" w:themeFill="accent2" w:themeFillTint="000033" w:val="clear"/>
      </w:tcPr>
    </w:tblStylePr>
    <w:tblStylePr w:type="band1Horz">
      <w:tblPr/>
      <w:tcPr>
        <w:shd w:color="auto" w:fill="f2dbdb" w:themeFill="accent2" w:themeFillTint="000033" w:val="clear"/>
      </w:tcPr>
    </w:tblStylePr>
  </w:style>
  <w:style w:type="table" w:styleId="LightGrid-Accent5">
    <w:name w:val="Light Grid Accent 5"/>
    <w:basedOn w:val="TableNormal"/>
    <w:uiPriority w:val="62"/>
    <w:rsid w:val="00F27661"/>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character" w:styleId="Heading1Char" w:customStyle="1">
    <w:name w:val="Heading 1 Char"/>
    <w:basedOn w:val="DefaultParagraphFont"/>
    <w:link w:val="Heading1"/>
    <w:uiPriority w:val="9"/>
    <w:rsid w:val="00B77C40"/>
    <w:rPr>
      <w:rFonts w:asciiTheme="majorHAnsi" w:cstheme="majorBidi" w:eastAsiaTheme="majorEastAsia" w:hAnsiTheme="majorHAnsi"/>
      <w:b w:val="1"/>
      <w:bCs w:val="1"/>
      <w:color w:val="365f91" w:themeColor="accent1" w:themeShade="0000BF"/>
      <w:sz w:val="28"/>
      <w:szCs w:val="28"/>
      <w:lang w:val="en-GB"/>
    </w:rPr>
  </w:style>
  <w:style w:type="paragraph" w:styleId="TOCHeading">
    <w:name w:val="TOC Heading"/>
    <w:basedOn w:val="Heading1"/>
    <w:next w:val="Normal"/>
    <w:uiPriority w:val="39"/>
    <w:semiHidden w:val="1"/>
    <w:unhideWhenUsed w:val="1"/>
    <w:qFormat w:val="1"/>
    <w:rsid w:val="00E80230"/>
    <w:pPr>
      <w:spacing w:line="276" w:lineRule="auto"/>
      <w:outlineLvl w:val="9"/>
    </w:pPr>
    <w:rPr>
      <w:lang w:val="en-US"/>
    </w:rPr>
  </w:style>
  <w:style w:type="paragraph" w:styleId="TOC1">
    <w:name w:val="toc 1"/>
    <w:basedOn w:val="Normal"/>
    <w:next w:val="Normal"/>
    <w:autoRedefine w:val="1"/>
    <w:uiPriority w:val="39"/>
    <w:unhideWhenUsed w:val="1"/>
    <w:rsid w:val="00E80230"/>
    <w:pPr>
      <w:spacing w:after="100"/>
    </w:pPr>
  </w:style>
  <w:style w:type="character" w:styleId="Hyperlink">
    <w:name w:val="Hyperlink"/>
    <w:basedOn w:val="DefaultParagraphFont"/>
    <w:uiPriority w:val="99"/>
    <w:unhideWhenUsed w:val="1"/>
    <w:rsid w:val="00E80230"/>
    <w:rPr>
      <w:color w:val="0000ff" w:themeColor="hyperlink"/>
      <w:u w:val="single"/>
    </w:rPr>
  </w:style>
  <w:style w:type="paragraph" w:styleId="BalloonText">
    <w:name w:val="Balloon Text"/>
    <w:basedOn w:val="Normal"/>
    <w:link w:val="BalloonTextChar"/>
    <w:uiPriority w:val="99"/>
    <w:semiHidden w:val="1"/>
    <w:unhideWhenUsed w:val="1"/>
    <w:rsid w:val="00E80230"/>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E80230"/>
    <w:rPr>
      <w:rFonts w:ascii="Tahoma" w:cs="Tahoma" w:hAnsi="Tahoma"/>
      <w:color w:val="000000" w:themeColor="text1"/>
      <w:sz w:val="16"/>
      <w:szCs w:val="16"/>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Calibri" w:cs="Calibri" w:eastAsia="Calibri" w:hAnsi="Calibri"/>
      <w:sz w:val="22"/>
      <w:szCs w:val="22"/>
    </w:rPr>
    <w:tblPr>
      <w:tblStyleRowBandSize w:val="1"/>
      <w:tblStyleColBandSize w:val="1"/>
      <w:tblCellMar>
        <w:top w:w="0.0" w:type="dxa"/>
        <w:left w:w="108.0" w:type="dxa"/>
        <w:bottom w:w="0.0" w:type="dxa"/>
        <w:right w:w="108.0" w:type="dxa"/>
      </w:tblCellMar>
    </w:tblPr>
    <w:tblStylePr w:type="band1Horz">
      <w:tcPr>
        <w:tcBorders>
          <w:top w:color="4bacc6" w:space="0" w:sz="8" w:val="single"/>
          <w:left w:color="4bacc6" w:space="0" w:sz="8" w:val="single"/>
          <w:bottom w:color="4bacc6" w:space="0" w:sz="8" w:val="single"/>
          <w:right w:color="4bacc6" w:space="0" w:sz="8" w:val="single"/>
          <w:insideV w:color="4bacc6" w:space="0" w:sz="8" w:val="single"/>
        </w:tcBorders>
        <w:shd w:fill="d2eaf0" w:val="clear"/>
      </w:tcPr>
    </w:tblStylePr>
    <w:tblStylePr w:type="band1Vert">
      <w:tcPr>
        <w:tcBorders>
          <w:top w:color="4bacc6" w:space="0" w:sz="8" w:val="single"/>
          <w:left w:color="4bacc6" w:space="0" w:sz="8" w:val="single"/>
          <w:bottom w:color="4bacc6" w:space="0" w:sz="8" w:val="single"/>
          <w:right w:color="4bacc6" w:space="0" w:sz="8" w:val="single"/>
        </w:tcBorders>
        <w:shd w:fill="d2eaf0" w:val="clear"/>
      </w:tcPr>
    </w:tblStylePr>
    <w:tblStylePr w:type="band2Horz">
      <w:tcPr>
        <w:tcBorders>
          <w:top w:color="4bacc6" w:space="0" w:sz="8" w:val="single"/>
          <w:left w:color="4bacc6" w:space="0" w:sz="8" w:val="single"/>
          <w:bottom w:color="4bacc6" w:space="0" w:sz="8" w:val="single"/>
          <w:right w:color="4bacc6" w:space="0" w:sz="8" w:val="single"/>
          <w:insideV w:color="4bacc6"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4bacc6" w:space="0" w:sz="8" w:val="single"/>
          <w:left w:color="4bacc6" w:space="0" w:sz="8" w:val="single"/>
          <w:bottom w:color="4bacc6" w:space="0" w:sz="18" w:val="single"/>
          <w:right w:color="4bacc6" w:space="0" w:sz="8" w:val="single"/>
          <w:insideH w:color="000000" w:space="0" w:sz="0" w:val="nil"/>
          <w:insideV w:color="4bacc6" w:space="0" w:sz="8" w:val="single"/>
        </w:tcBorders>
      </w:tcPr>
    </w:tblStylePr>
    <w:tblStylePr w:type="lastCol">
      <w:rPr>
        <w:rFonts w:ascii="Cambria" w:cs="Cambria" w:eastAsia="Cambria" w:hAnsi="Cambria"/>
        <w:b w:val="1"/>
      </w:rPr>
      <w:tcPr>
        <w:tcBorders>
          <w:top w:color="4bacc6" w:space="0" w:sz="8" w:val="single"/>
          <w:left w:color="4bacc6" w:space="0" w:sz="8" w:val="single"/>
          <w:bottom w:color="4bacc6" w:space="0" w:sz="8" w:val="single"/>
          <w:right w:color="4bacc6" w:space="0" w:sz="8" w:val="single"/>
        </w:tcBorders>
      </w:tcPr>
    </w:tblStylePr>
    <w:tblStylePr w:type="lastRow">
      <w:pPr>
        <w:spacing w:after="0" w:before="0" w:line="240" w:lineRule="auto"/>
      </w:pPr>
      <w:rPr>
        <w:rFonts w:ascii="Cambria" w:cs="Cambria" w:eastAsia="Cambria" w:hAnsi="Cambria"/>
        <w:b w:val="1"/>
      </w:rPr>
      <w:tcPr>
        <w:tcBorders>
          <w:top w:color="4bacc6" w:space="0" w:sz="6" w:val="single"/>
          <w:left w:color="4bacc6" w:space="0" w:sz="8" w:val="single"/>
          <w:bottom w:color="4bacc6" w:space="0" w:sz="8" w:val="single"/>
          <w:right w:color="4bacc6" w:space="0" w:sz="8" w:val="single"/>
          <w:insideH w:color="000000" w:space="0" w:sz="0" w:val="nil"/>
          <w:insideV w:color="4bacc6" w:space="0" w:sz="8"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3.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2019-07-18T08:58:00Z</dcterms:created>
</cp:coreProperties>
</file>