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20BD" w:rsidRPr="00BA20BD" w:rsidRDefault="00BA20BD" w:rsidP="00BA20BD">
      <w:pPr>
        <w:rPr>
          <w:rFonts w:ascii="Arial" w:hAnsi="Arial" w:cs="Arial"/>
          <w:sz w:val="20"/>
        </w:rPr>
      </w:pPr>
      <w:r w:rsidRPr="00BA20BD">
        <w:rPr>
          <w:rFonts w:ascii="Arial" w:hAnsi="Arial" w:cs="Arial"/>
          <w:b/>
          <w:sz w:val="24"/>
        </w:rPr>
        <w:t>Community Development Worker</w:t>
      </w:r>
      <w:r>
        <w:rPr>
          <w:rFonts w:ascii="Arial" w:hAnsi="Arial" w:cs="Arial"/>
          <w:sz w:val="24"/>
        </w:rPr>
        <w:t xml:space="preserve"> </w:t>
      </w:r>
      <w:r w:rsidRPr="00BA20BD">
        <w:rPr>
          <w:rFonts w:ascii="Arial" w:hAnsi="Arial" w:cs="Arial"/>
          <w:b/>
          <w:sz w:val="24"/>
        </w:rPr>
        <w:t>– Responsibilities</w:t>
      </w:r>
      <w:r>
        <w:rPr>
          <w:rFonts w:ascii="Arial" w:hAnsi="Arial" w:cs="Arial"/>
          <w:sz w:val="24"/>
        </w:rPr>
        <w:t xml:space="preserve"> </w:t>
      </w:r>
      <w:r w:rsidRPr="00BA20BD">
        <w:rPr>
          <w:rFonts w:ascii="Arial" w:hAnsi="Arial" w:cs="Arial"/>
          <w:sz w:val="20"/>
        </w:rPr>
        <w:br/>
      </w:r>
      <w:r>
        <w:rPr>
          <w:rFonts w:ascii="Arial" w:hAnsi="Arial" w:cs="Arial"/>
          <w:sz w:val="20"/>
        </w:rPr>
        <w:br/>
      </w:r>
      <w:r w:rsidRPr="00BA20BD">
        <w:rPr>
          <w:rFonts w:ascii="Arial" w:hAnsi="Arial" w:cs="Arial"/>
          <w:sz w:val="20"/>
        </w:rPr>
        <w:t>Community development work seeks to actively engage communities in making sense of the issues which affect their lives, setting goals for improvement and responding to problems and needs through empowe</w:t>
      </w:r>
      <w:r>
        <w:rPr>
          <w:rFonts w:ascii="Arial" w:hAnsi="Arial" w:cs="Arial"/>
          <w:sz w:val="20"/>
        </w:rPr>
        <w:t>rment and active participation.</w:t>
      </w:r>
      <w:r>
        <w:rPr>
          <w:rFonts w:ascii="Arial" w:hAnsi="Arial" w:cs="Arial"/>
          <w:sz w:val="20"/>
        </w:rPr>
        <w:br/>
      </w:r>
      <w:r>
        <w:rPr>
          <w:rFonts w:ascii="Arial" w:hAnsi="Arial" w:cs="Arial"/>
          <w:sz w:val="20"/>
        </w:rPr>
        <w:br/>
      </w:r>
      <w:r w:rsidRPr="00BA20BD">
        <w:rPr>
          <w:rFonts w:ascii="Arial" w:hAnsi="Arial" w:cs="Arial"/>
          <w:sz w:val="20"/>
        </w:rPr>
        <w:t>A good deal of the work is project based, which means you'll usually have a specific geographical communi</w:t>
      </w:r>
      <w:r>
        <w:rPr>
          <w:rFonts w:ascii="Arial" w:hAnsi="Arial" w:cs="Arial"/>
          <w:sz w:val="20"/>
        </w:rPr>
        <w:t>ty or social group to focus on.</w:t>
      </w:r>
      <w:r>
        <w:rPr>
          <w:rFonts w:ascii="Arial" w:hAnsi="Arial" w:cs="Arial"/>
          <w:sz w:val="20"/>
        </w:rPr>
        <w:br/>
      </w:r>
      <w:r>
        <w:rPr>
          <w:rFonts w:ascii="Arial" w:hAnsi="Arial" w:cs="Arial"/>
          <w:sz w:val="20"/>
        </w:rPr>
        <w:br/>
      </w:r>
      <w:r w:rsidRPr="00BA20BD">
        <w:rPr>
          <w:rFonts w:ascii="Arial" w:hAnsi="Arial" w:cs="Arial"/>
          <w:sz w:val="20"/>
        </w:rPr>
        <w:t>Tasks often involve:</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identifying community skills, assets, issues and needs</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ensuring that local people have their say</w:t>
      </w:r>
      <w:r>
        <w:rPr>
          <w:rFonts w:ascii="Arial" w:hAnsi="Arial" w:cs="Arial"/>
          <w:sz w:val="20"/>
        </w:rPr>
        <w:br/>
      </w:r>
      <w:r w:rsidRPr="00BA20BD">
        <w:rPr>
          <w:rFonts w:ascii="Arial" w:hAnsi="Arial" w:cs="Arial"/>
          <w:sz w:val="20"/>
        </w:rPr>
        <w:t>developing new resources in dialogue with the community and evaluating existing programmes</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building links with other groups and agencies</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helping to raise public awareness on issues relevant to the community</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preparing reports and policies</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raising and managing funds</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developing and implementing strategies</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liaising with interested groups and individuals to set up new services</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mediating in matters of conflict</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recruiting and training paid and voluntary staff</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planning, attending and coordinating meetings and events</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overseeing the management of a limited budget</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encouraging participation in activities</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challenging inappropriate behaviour</w:t>
      </w:r>
    </w:p>
    <w:p w:rsidR="00BA20BD" w:rsidRPr="00BA20BD" w:rsidRDefault="00BA20BD" w:rsidP="00BA20BD">
      <w:pPr>
        <w:pStyle w:val="ListParagraph"/>
        <w:numPr>
          <w:ilvl w:val="0"/>
          <w:numId w:val="1"/>
        </w:numPr>
        <w:rPr>
          <w:rFonts w:ascii="Arial" w:hAnsi="Arial" w:cs="Arial"/>
          <w:sz w:val="20"/>
        </w:rPr>
      </w:pPr>
      <w:proofErr w:type="gramStart"/>
      <w:r>
        <w:rPr>
          <w:rFonts w:ascii="Arial" w:hAnsi="Arial" w:cs="Arial"/>
          <w:sz w:val="20"/>
        </w:rPr>
        <w:t>g</w:t>
      </w:r>
      <w:r w:rsidRPr="00BA20BD">
        <w:rPr>
          <w:rFonts w:ascii="Arial" w:hAnsi="Arial" w:cs="Arial"/>
          <w:sz w:val="20"/>
        </w:rPr>
        <w:t>eneral</w:t>
      </w:r>
      <w:proofErr w:type="gramEnd"/>
      <w:r w:rsidRPr="00BA20BD">
        <w:rPr>
          <w:rFonts w:ascii="Arial" w:hAnsi="Arial" w:cs="Arial"/>
          <w:sz w:val="20"/>
        </w:rPr>
        <w:t xml:space="preserve"> administrative duties.</w:t>
      </w:r>
    </w:p>
    <w:p w:rsidR="00BA20BD" w:rsidRDefault="00BA20BD" w:rsidP="00BA20BD">
      <w:pPr>
        <w:rPr>
          <w:rFonts w:ascii="Arial" w:hAnsi="Arial" w:cs="Arial"/>
          <w:sz w:val="20"/>
        </w:rPr>
      </w:pPr>
      <w:r w:rsidRPr="00BA20BD">
        <w:rPr>
          <w:rFonts w:ascii="Arial" w:hAnsi="Arial" w:cs="Arial"/>
          <w:sz w:val="20"/>
        </w:rPr>
        <w:t>Community work can be generic or specialised. Generic community work takes place in a particular geographical area, focusing on working with the community to identify their needs and issues, and formulating strategies to address those issues. The setting is either urban or rural, with rural community development work inc</w:t>
      </w:r>
      <w:r>
        <w:rPr>
          <w:rFonts w:ascii="Arial" w:hAnsi="Arial" w:cs="Arial"/>
          <w:sz w:val="20"/>
        </w:rPr>
        <w:t>reasingly attracting attention.</w:t>
      </w:r>
      <w:r>
        <w:rPr>
          <w:rFonts w:ascii="Arial" w:hAnsi="Arial" w:cs="Arial"/>
          <w:sz w:val="20"/>
        </w:rPr>
        <w:br/>
      </w:r>
      <w:r>
        <w:rPr>
          <w:rFonts w:ascii="Arial" w:hAnsi="Arial" w:cs="Arial"/>
          <w:sz w:val="20"/>
        </w:rPr>
        <w:br/>
      </w:r>
      <w:r w:rsidRPr="00BA20BD">
        <w:rPr>
          <w:rFonts w:ascii="Arial" w:hAnsi="Arial" w:cs="Arial"/>
          <w:sz w:val="20"/>
        </w:rPr>
        <w:t xml:space="preserve">Specialised community work focuses on either specific groups within a region (such as the homeless, the long-term unemployed, families with young children or ethnic minorities), or </w:t>
      </w:r>
      <w:r>
        <w:rPr>
          <w:rFonts w:ascii="Arial" w:hAnsi="Arial" w:cs="Arial"/>
          <w:sz w:val="20"/>
        </w:rPr>
        <w:t>on particular concerns such as:</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mental health</w:t>
      </w:r>
    </w:p>
    <w:p w:rsidR="00BA20BD" w:rsidRDefault="00BA20BD" w:rsidP="00BA20BD">
      <w:pPr>
        <w:pStyle w:val="ListParagraph"/>
        <w:numPr>
          <w:ilvl w:val="0"/>
          <w:numId w:val="1"/>
        </w:numPr>
        <w:rPr>
          <w:rFonts w:ascii="Arial" w:hAnsi="Arial" w:cs="Arial"/>
          <w:sz w:val="20"/>
        </w:rPr>
      </w:pPr>
      <w:r w:rsidRPr="00BA20BD">
        <w:rPr>
          <w:rFonts w:ascii="Arial" w:hAnsi="Arial" w:cs="Arial"/>
          <w:sz w:val="20"/>
        </w:rPr>
        <w:t>public transport</w:t>
      </w:r>
    </w:p>
    <w:p w:rsidR="00B36EF5" w:rsidRPr="00B36EF5" w:rsidRDefault="00BA20BD" w:rsidP="00C81A17">
      <w:pPr>
        <w:pStyle w:val="ListParagraph"/>
        <w:numPr>
          <w:ilvl w:val="0"/>
          <w:numId w:val="1"/>
        </w:numPr>
        <w:rPr>
          <w:rFonts w:ascii="Arial" w:hAnsi="Arial" w:cs="Arial"/>
          <w:sz w:val="20"/>
        </w:rPr>
      </w:pPr>
      <w:r w:rsidRPr="00B36EF5">
        <w:rPr>
          <w:rFonts w:ascii="Arial" w:hAnsi="Arial" w:cs="Arial"/>
          <w:sz w:val="20"/>
        </w:rPr>
        <w:t>tackling drug abuse</w:t>
      </w:r>
      <w:bookmarkStart w:id="0" w:name="_GoBack"/>
      <w:bookmarkEnd w:id="0"/>
      <w:r w:rsidRPr="00B36EF5">
        <w:rPr>
          <w:rFonts w:ascii="Arial" w:hAnsi="Arial" w:cs="Arial"/>
          <w:b/>
          <w:sz w:val="24"/>
        </w:rPr>
        <w:br/>
      </w:r>
      <w:r w:rsidRPr="00B36EF5">
        <w:rPr>
          <w:rFonts w:ascii="Arial" w:hAnsi="Arial" w:cs="Arial"/>
          <w:b/>
          <w:sz w:val="24"/>
        </w:rPr>
        <w:br/>
      </w:r>
      <w:r w:rsidRPr="00B36EF5">
        <w:rPr>
          <w:rFonts w:ascii="Arial" w:hAnsi="Arial" w:cs="Arial"/>
          <w:b/>
          <w:sz w:val="24"/>
        </w:rPr>
        <w:br/>
      </w:r>
      <w:r w:rsidRPr="00B36EF5">
        <w:rPr>
          <w:rFonts w:ascii="Arial" w:hAnsi="Arial" w:cs="Arial"/>
          <w:b/>
          <w:sz w:val="24"/>
        </w:rPr>
        <w:br/>
      </w:r>
      <w:r w:rsidRPr="00B36EF5">
        <w:rPr>
          <w:rFonts w:ascii="Arial" w:hAnsi="Arial" w:cs="Arial"/>
          <w:b/>
          <w:sz w:val="24"/>
        </w:rPr>
        <w:br/>
      </w:r>
    </w:p>
    <w:p w:rsidR="00526862" w:rsidRPr="00526862" w:rsidRDefault="00526862" w:rsidP="00526862">
      <w:pPr>
        <w:pStyle w:val="Footer"/>
        <w:rPr>
          <w:rFonts w:ascii="Arial" w:hAnsi="Arial" w:cs="Arial"/>
        </w:rPr>
      </w:pPr>
      <w:r>
        <w:rPr>
          <w:rFonts w:ascii="Arial" w:hAnsi="Arial" w:cs="Arial"/>
          <w:sz w:val="20"/>
        </w:rPr>
        <w:br/>
      </w:r>
      <w:r>
        <w:rPr>
          <w:rFonts w:ascii="Arial" w:hAnsi="Arial" w:cs="Arial"/>
          <w:sz w:val="20"/>
        </w:rPr>
        <w:br/>
      </w:r>
      <w:r w:rsidRPr="00526862">
        <w:rPr>
          <w:rFonts w:ascii="Arial" w:hAnsi="Arial" w:cs="Arial"/>
          <w:b/>
        </w:rPr>
        <w:t>Source:</w:t>
      </w:r>
      <w:r>
        <w:rPr>
          <w:rFonts w:ascii="Arial" w:hAnsi="Arial" w:cs="Arial"/>
        </w:rPr>
        <w:t xml:space="preserve"> </w:t>
      </w:r>
      <w:r w:rsidRPr="00526862">
        <w:rPr>
          <w:rFonts w:ascii="Arial" w:hAnsi="Arial" w:cs="Arial"/>
        </w:rPr>
        <w:t xml:space="preserve">Prospects (2019) </w:t>
      </w:r>
      <w:r w:rsidRPr="00526862">
        <w:rPr>
          <w:rFonts w:ascii="Arial" w:hAnsi="Arial" w:cs="Arial"/>
          <w:i/>
        </w:rPr>
        <w:t>Job profile: Community development worker</w:t>
      </w:r>
      <w:r w:rsidRPr="00526862">
        <w:rPr>
          <w:rFonts w:ascii="Arial" w:hAnsi="Arial" w:cs="Arial"/>
        </w:rPr>
        <w:t xml:space="preserve">. Available at: </w:t>
      </w:r>
      <w:hyperlink r:id="rId7" w:history="1">
        <w:r w:rsidRPr="00526862">
          <w:rPr>
            <w:rStyle w:val="Hyperlink"/>
            <w:rFonts w:ascii="Arial" w:hAnsi="Arial" w:cs="Arial"/>
          </w:rPr>
          <w:t>https://www.prospects.ac.uk/job-profiles/community-development-worker</w:t>
        </w:r>
      </w:hyperlink>
      <w:r w:rsidRPr="00526862">
        <w:rPr>
          <w:rFonts w:ascii="Arial" w:hAnsi="Arial" w:cs="Arial"/>
        </w:rPr>
        <w:t xml:space="preserve"> (Accessed: 19.06.2019)</w:t>
      </w:r>
    </w:p>
    <w:p w:rsidR="00BA20BD" w:rsidRPr="00BA20BD" w:rsidRDefault="00BA20BD" w:rsidP="00BA20BD">
      <w:pPr>
        <w:rPr>
          <w:rFonts w:ascii="Arial" w:hAnsi="Arial" w:cs="Arial"/>
          <w:sz w:val="20"/>
        </w:rPr>
      </w:pPr>
    </w:p>
    <w:sectPr w:rsidR="00BA20BD" w:rsidRPr="00BA20B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A1FF4" w:rsidRDefault="00CA1FF4" w:rsidP="00CA1FF4">
      <w:pPr>
        <w:spacing w:after="0" w:line="240" w:lineRule="auto"/>
      </w:pPr>
      <w:r>
        <w:separator/>
      </w:r>
    </w:p>
  </w:endnote>
  <w:endnote w:type="continuationSeparator" w:id="0">
    <w:p w:rsidR="00CA1FF4" w:rsidRDefault="00CA1FF4" w:rsidP="00CA1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1FF4" w:rsidRDefault="00CA1F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1FF4" w:rsidRDefault="00CA1F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1FF4" w:rsidRDefault="00CA1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A1FF4" w:rsidRDefault="00CA1FF4" w:rsidP="00CA1FF4">
      <w:pPr>
        <w:spacing w:after="0" w:line="240" w:lineRule="auto"/>
      </w:pPr>
      <w:r>
        <w:separator/>
      </w:r>
    </w:p>
  </w:footnote>
  <w:footnote w:type="continuationSeparator" w:id="0">
    <w:p w:rsidR="00CA1FF4" w:rsidRDefault="00CA1FF4" w:rsidP="00CA1F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1FF4" w:rsidRDefault="00CA1F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1FF4" w:rsidRDefault="00CA1F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1FF4" w:rsidRDefault="00CA1F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A318AD"/>
    <w:multiLevelType w:val="hybridMultilevel"/>
    <w:tmpl w:val="1F788B1C"/>
    <w:lvl w:ilvl="0" w:tplc="28C0A60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20BD"/>
    <w:rsid w:val="0008049E"/>
    <w:rsid w:val="00526862"/>
    <w:rsid w:val="006062A5"/>
    <w:rsid w:val="007B7169"/>
    <w:rsid w:val="008E4A3D"/>
    <w:rsid w:val="00993B71"/>
    <w:rsid w:val="00B36EF5"/>
    <w:rsid w:val="00BA20BD"/>
    <w:rsid w:val="00CA1FF4"/>
    <w:rsid w:val="00E87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A5C07"/>
  <w15:chartTrackingRefBased/>
  <w15:docId w15:val="{8C4E4286-E473-4E30-8269-6569A5936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20BD"/>
    <w:pPr>
      <w:ind w:left="720"/>
      <w:contextualSpacing/>
    </w:pPr>
  </w:style>
  <w:style w:type="paragraph" w:styleId="Header">
    <w:name w:val="header"/>
    <w:basedOn w:val="Normal"/>
    <w:link w:val="HeaderChar"/>
    <w:uiPriority w:val="99"/>
    <w:unhideWhenUsed/>
    <w:rsid w:val="00CA1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FF4"/>
  </w:style>
  <w:style w:type="paragraph" w:styleId="Footer">
    <w:name w:val="footer"/>
    <w:basedOn w:val="Normal"/>
    <w:link w:val="FooterChar"/>
    <w:uiPriority w:val="99"/>
    <w:unhideWhenUsed/>
    <w:rsid w:val="00CA1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FF4"/>
  </w:style>
  <w:style w:type="character" w:styleId="Hyperlink">
    <w:name w:val="Hyperlink"/>
    <w:basedOn w:val="DefaultParagraphFont"/>
    <w:uiPriority w:val="99"/>
    <w:semiHidden/>
    <w:unhideWhenUsed/>
    <w:rsid w:val="00CA1FF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5313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prospects.ac.uk/job-profiles/community-development-worker"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312</Words>
  <Characters>1783</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Peake</dc:creator>
  <cp:keywords/>
  <dc:description/>
  <cp:lastModifiedBy>Sylvia Hoffmann</cp:lastModifiedBy>
  <cp:revision>4</cp:revision>
  <dcterms:created xsi:type="dcterms:W3CDTF">2019-06-19T12:33:00Z</dcterms:created>
  <dcterms:modified xsi:type="dcterms:W3CDTF">2019-10-15T14:13:00Z</dcterms:modified>
</cp:coreProperties>
</file>