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1AC113" w14:textId="33A225E4" w:rsidR="003419A1" w:rsidRDefault="00426581">
      <w:r>
        <w:rPr>
          <w:noProof/>
        </w:rPr>
        <mc:AlternateContent>
          <mc:Choice Requires="wps">
            <w:drawing>
              <wp:anchor distT="0" distB="0" distL="114300" distR="114300" simplePos="0" relativeHeight="251658239" behindDoc="1" locked="0" layoutInCell="1" allowOverlap="1" wp14:anchorId="7D53D2BF" wp14:editId="58D1E0D7">
                <wp:simplePos x="0" y="0"/>
                <wp:positionH relativeFrom="page">
                  <wp:posOffset>571500</wp:posOffset>
                </wp:positionH>
                <wp:positionV relativeFrom="page">
                  <wp:posOffset>962025</wp:posOffset>
                </wp:positionV>
                <wp:extent cx="6610350" cy="9134475"/>
                <wp:effectExtent l="19050" t="19050" r="19050" b="28575"/>
                <wp:wrapNone/>
                <wp:docPr id="466" name="Rectangle 4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610350" cy="9134475"/>
                        </a:xfrm>
                        <a:prstGeom prst="rect">
                          <a:avLst/>
                        </a:prstGeom>
                        <a:gradFill>
                          <a:gsLst>
                            <a:gs pos="0">
                              <a:schemeClr val="accent1">
                                <a:lumMod val="20000"/>
                                <a:lumOff val="80000"/>
                              </a:schemeClr>
                            </a:gs>
                            <a:gs pos="100000">
                              <a:schemeClr val="accent1">
                                <a:lumMod val="60000"/>
                                <a:lumOff val="40000"/>
                              </a:schemeClr>
                            </a:gs>
                          </a:gsLst>
                        </a:gradFill>
                        <a:ln w="31750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003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D28E872" w14:textId="08A72F28" w:rsidR="00956420" w:rsidRDefault="00956420" w:rsidP="00C432A3">
                            <w:r w:rsidRPr="00A351F1"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9DF822D" wp14:editId="2511E6D8">
                                  <wp:extent cx="5969174" cy="2760345"/>
                                  <wp:effectExtent l="19050" t="19050" r="12700" b="20955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69174" cy="27603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5400">
                                            <a:solidFill>
                                              <a:schemeClr val="tx1">
                                                <a:lumMod val="50000"/>
                                                <a:lumOff val="50000"/>
                                              </a:schemeClr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274320" tIns="45720" rIns="274320" bIns="4572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D53D2BF" id="Rectangle 466" o:spid="_x0000_s1026" style="position:absolute;margin-left:45pt;margin-top:75.75pt;width:520.5pt;height:719.25pt;z-index:-251658241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" fillcolor="#d9e2f3 [660]" strokecolor="#4472c4 [3204]" strokeweight="2.5pt">
                <v:fill color2="#8eaadb [1940]" rotate="t" focus="100%" type="gradient">
                  <o:fill v:ext="view" type="gradientUnscaled"/>
                </v:fill>
                <v:path arrowok="t"/>
                <v:textbox inset="21.6pt,,21.6pt">
                  <w:txbxContent>
                    <w:p w14:paraId="7D28E872" w14:textId="08A72F28" w:rsidR="00956420" w:rsidRDefault="00956420" w:rsidP="00C432A3">
                      <w:r w:rsidRPr="00A351F1">
                        <w:t xml:space="preserve">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49DF822D" wp14:editId="2511E6D8">
                            <wp:extent cx="5969174" cy="2760345"/>
                            <wp:effectExtent l="19050" t="19050" r="12700" b="20955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69174" cy="2760345"/>
                                    </a:xfrm>
                                    <a:prstGeom prst="rect">
                                      <a:avLst/>
                                    </a:prstGeom>
                                    <a:ln w="25400">
                                      <a:solidFill>
                                        <a:schemeClr val="tx1">
                                          <a:lumMod val="50000"/>
                                          <a:lumOff val="50000"/>
                                        </a:schemeClr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DB66C4B" w14:textId="6F21D59C" w:rsidR="001D3281" w:rsidRDefault="001D3281" w:rsidP="006B19BC">
      <w:pPr>
        <w:pStyle w:val="TOCHeading"/>
        <w:spacing w:line="360" w:lineRule="auto"/>
        <w:ind w:left="113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76FF56E" wp14:editId="17784C02">
                <wp:simplePos x="0" y="0"/>
                <wp:positionH relativeFrom="column">
                  <wp:posOffset>3061721</wp:posOffset>
                </wp:positionH>
                <wp:positionV relativeFrom="paragraph">
                  <wp:posOffset>499624</wp:posOffset>
                </wp:positionV>
                <wp:extent cx="3592830" cy="1517806"/>
                <wp:effectExtent l="0" t="0" r="26670" b="2540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2830" cy="1517806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79A64D0" w14:textId="77777777" w:rsidR="00956420" w:rsidRPr="001D3281" w:rsidRDefault="00956420" w:rsidP="001D3281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r w:rsidRPr="001D3281">
                              <w:rPr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>ACPA7002</w:t>
                            </w:r>
                            <w:r w:rsidRPr="001D3281">
                              <w:rPr>
                                <w:rFonts w:cs="Arial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Pr="001D3281">
                              <w:rPr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 xml:space="preserve">Financial Management and Planning </w:t>
                            </w:r>
                          </w:p>
                          <w:p w14:paraId="691A58E0" w14:textId="77777777" w:rsidR="00956420" w:rsidRPr="001D3281" w:rsidRDefault="00956420" w:rsidP="001D3281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r w:rsidRPr="001D3281">
                              <w:rPr>
                                <w:rFonts w:cs="Arial"/>
                                <w:b/>
                                <w:color w:val="FFFFFF" w:themeColor="background1"/>
                                <w:sz w:val="44"/>
                                <w:szCs w:val="44"/>
                              </w:rPr>
                              <w:t xml:space="preserve">Assignment - </w:t>
                            </w:r>
                            <w:r w:rsidRPr="001D3281">
                              <w:rPr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>Capital Project Appraisal Presentation</w:t>
                            </w:r>
                          </w:p>
                          <w:p w14:paraId="32D076FF" w14:textId="77777777" w:rsidR="00956420" w:rsidRPr="008E7E85" w:rsidRDefault="00956420" w:rsidP="00965666">
                            <w:pPr>
                              <w:spacing w:before="240"/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6FF56E" id="Rectangle 16" o:spid="_x0000_s1027" style="position:absolute;left:0;text-align:left;margin-left:241.1pt;margin-top:39.35pt;width:282.9pt;height:119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" fillcolor="#4472c4" strokecolor="#2f528f" strokeweight="1pt">
                <v:textbox>
                  <w:txbxContent>
                    <w:p w14:paraId="279A64D0" w14:textId="77777777" w:rsidR="00956420" w:rsidRPr="001D3281" w:rsidRDefault="00956420" w:rsidP="001D3281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</w:pPr>
                      <w:r w:rsidRPr="001D3281">
                        <w:rPr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>ACPA7002</w:t>
                      </w:r>
                      <w:r w:rsidRPr="001D3281">
                        <w:rPr>
                          <w:rFonts w:cs="Arial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 xml:space="preserve"> </w:t>
                      </w:r>
                      <w:r w:rsidRPr="001D3281">
                        <w:rPr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 xml:space="preserve">Financial Management and Planning </w:t>
                      </w:r>
                    </w:p>
                    <w:p w14:paraId="691A58E0" w14:textId="77777777" w:rsidR="00956420" w:rsidRPr="001D3281" w:rsidRDefault="00956420" w:rsidP="001D3281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</w:pPr>
                      <w:r w:rsidRPr="001D3281">
                        <w:rPr>
                          <w:rFonts w:cs="Arial"/>
                          <w:b/>
                          <w:color w:val="FFFFFF" w:themeColor="background1"/>
                          <w:sz w:val="44"/>
                          <w:szCs w:val="44"/>
                        </w:rPr>
                        <w:t xml:space="preserve">Assignment - </w:t>
                      </w:r>
                      <w:r w:rsidRPr="001D3281">
                        <w:rPr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>Capital Project Appraisal Presentation</w:t>
                      </w:r>
                    </w:p>
                    <w:p w14:paraId="32D076FF" w14:textId="77777777" w:rsidR="00956420" w:rsidRPr="008E7E85" w:rsidRDefault="00956420" w:rsidP="00965666">
                      <w:pPr>
                        <w:spacing w:before="240"/>
                        <w:jc w:val="center"/>
                        <w:rPr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D4A6E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8E24699" wp14:editId="06AB8B33">
                <wp:simplePos x="0" y="0"/>
                <wp:positionH relativeFrom="page">
                  <wp:posOffset>3331029</wp:posOffset>
                </wp:positionH>
                <wp:positionV relativeFrom="page">
                  <wp:posOffset>6715496</wp:posOffset>
                </wp:positionV>
                <wp:extent cx="3592830" cy="276225"/>
                <wp:effectExtent l="0" t="0" r="0" b="0"/>
                <wp:wrapSquare wrapText="bothSides"/>
                <wp:docPr id="465" name="Text Box 4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2830" cy="2762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0271E484" w14:textId="64C9CFE2" w:rsidR="00956420" w:rsidRPr="00F75295" w:rsidRDefault="00956420" w:rsidP="00965666">
                            <w:pPr>
                              <w:pStyle w:val="NoSpacing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44546A" w:themeColor="text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b/>
                                  <w:bCs/>
                                  <w:noProof/>
                                  <w:color w:val="44546A" w:themeColor="text2"/>
                                </w:rPr>
                                <w:alias w:val="Author"/>
                                <w:id w:val="15524260"/>
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noProof/>
                                    <w:color w:val="44546A" w:themeColor="text2"/>
                                  </w:rPr>
                                  <w:t>Gerard Logan 2117371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E24699" id="_x0000_t202" coordsize="21600,21600" o:spt="202" path="m,l,21600r21600,l21600,xe">
                <v:stroke joinstyle="miter"/>
                <v:path gradientshapeok="t" o:connecttype="rect"/>
              </v:shapetype>
              <v:shape id="Text Box 465" o:spid="_x0000_s1028" type="#_x0000_t202" style="position:absolute;left:0;text-align:left;margin-left:262.3pt;margin-top:528.8pt;width:282.9pt;height:21.75pt;z-index:2516756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" filled="f" stroked="f" strokeweight=".5pt">
                <v:textbox>
                  <w:txbxContent>
                    <w:p w14:paraId="0271E484" w14:textId="64C9CFE2" w:rsidR="00956420" w:rsidRPr="00F75295" w:rsidRDefault="00956420" w:rsidP="00965666">
                      <w:pPr>
                        <w:pStyle w:val="NoSpacing"/>
                        <w:rPr>
                          <w:rFonts w:ascii="Arial" w:hAnsi="Arial" w:cs="Arial"/>
                          <w:b/>
                          <w:bCs/>
                          <w:noProof/>
                          <w:color w:val="44546A" w:themeColor="text2"/>
                        </w:rPr>
                      </w:pPr>
                      <w:sdt>
                        <w:sdtPr>
                          <w:rPr>
                            <w:rFonts w:ascii="Arial" w:hAnsi="Arial" w:cs="Arial"/>
                            <w:b/>
                            <w:bCs/>
                            <w:noProof/>
                            <w:color w:val="44546A" w:themeColor="text2"/>
                          </w:rPr>
                          <w:alias w:val="Author"/>
                          <w:id w:val="15524260"/>
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<w:text/>
                        </w:sdtPr>
                        <w:sdtContent>
                          <w:r>
                            <w:rPr>
                              <w:rFonts w:ascii="Arial" w:hAnsi="Arial" w:cs="Arial"/>
                              <w:b/>
                              <w:bCs/>
                              <w:noProof/>
                              <w:color w:val="44546A" w:themeColor="text2"/>
                            </w:rPr>
                            <w:t>Gerard Logan 2117371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ED4A6E" w:rsidRPr="00F75295">
        <w:rPr>
          <w:noProof/>
        </w:rPr>
        <w:drawing>
          <wp:anchor distT="0" distB="0" distL="114300" distR="114300" simplePos="0" relativeHeight="251668480" behindDoc="0" locked="0" layoutInCell="1" allowOverlap="1" wp14:anchorId="7AC438AB" wp14:editId="12C33372">
            <wp:simplePos x="0" y="0"/>
            <wp:positionH relativeFrom="column">
              <wp:posOffset>672193</wp:posOffset>
            </wp:positionH>
            <wp:positionV relativeFrom="paragraph">
              <wp:posOffset>500380</wp:posOffset>
            </wp:positionV>
            <wp:extent cx="2019935" cy="48133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9935" cy="481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D4A6E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9C4F48D" wp14:editId="027719D0">
                <wp:simplePos x="0" y="0"/>
                <wp:positionH relativeFrom="page">
                  <wp:posOffset>3333536</wp:posOffset>
                </wp:positionH>
                <wp:positionV relativeFrom="page">
                  <wp:posOffset>3227771</wp:posOffset>
                </wp:positionV>
                <wp:extent cx="3616325" cy="3219450"/>
                <wp:effectExtent l="0" t="0" r="3175" b="0"/>
                <wp:wrapSquare wrapText="bothSides"/>
                <wp:docPr id="470" name="Text Box 4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6325" cy="32194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16FDF486" w14:textId="255E4C20" w:rsidR="00956420" w:rsidRDefault="00956420" w:rsidP="00965666">
                            <w:pPr>
                              <w:pStyle w:val="Heading2"/>
                              <w:jc w:val="center"/>
                            </w:pPr>
                            <w:bookmarkStart w:id="0" w:name="_Hlk136341869"/>
                            <w:bookmarkStart w:id="1" w:name="_Hlk136341870"/>
                            <w:r w:rsidRPr="007347D6"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JUSTIFICATION FOR THE CAPITAL OUTLAY TO IMPLEMENT A DIGITISATION SOLUTION UTILISING A COMMON REPORTING, </w:t>
                            </w:r>
                            <w:r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PROCESS </w:t>
                            </w:r>
                            <w:r w:rsidRPr="007347D6"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CONTROL AND </w:t>
                            </w:r>
                            <w:r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WORKING </w:t>
                            </w:r>
                            <w:r w:rsidRPr="007347D6"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PROCEDURES PLATFORM </w:t>
                            </w:r>
                            <w:r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>(</w:t>
                            </w:r>
                            <w:r w:rsidRPr="007347D6"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WITHIN A MULTINATIONAL </w:t>
                            </w:r>
                            <w:r w:rsidR="00065D9E"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>SME</w:t>
                            </w:r>
                            <w:r w:rsidRPr="007347D6"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065D9E"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>WITH</w:t>
                            </w:r>
                            <w:r w:rsidRPr="007347D6"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SITES IN THE UNITED KINGDOM, POLAND &amp; MOROCCO</w:t>
                            </w:r>
                            <w:r>
                              <w:rPr>
                                <w:rFonts w:asciiTheme="minorHAnsi" w:hAnsiTheme="minorHAnsi"/>
                                <w:b/>
                                <w:bCs/>
                                <w:sz w:val="36"/>
                                <w:szCs w:val="36"/>
                              </w:rPr>
                              <w:t>)</w:t>
                            </w:r>
                            <w:bookmarkEnd w:id="0"/>
                            <w:bookmarkEnd w:id="1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9C4F48D" id="Text Box 470" o:spid="_x0000_s1029" type="#_x0000_t202" style="position:absolute;left:0;text-align:left;margin-left:262.5pt;margin-top:254.15pt;width:284.75pt;height:253.5pt;z-index:2516736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" fillcolor="window" stroked="f" strokeweight=".5pt">
                <v:textbox>
                  <w:txbxContent>
                    <w:p w14:paraId="16FDF486" w14:textId="255E4C20" w:rsidR="00956420" w:rsidRDefault="00956420" w:rsidP="00965666">
                      <w:pPr>
                        <w:pStyle w:val="Heading2"/>
                        <w:jc w:val="center"/>
                      </w:pPr>
                      <w:bookmarkStart w:id="2" w:name="_Hlk136341869"/>
                      <w:bookmarkStart w:id="3" w:name="_Hlk136341870"/>
                      <w:r w:rsidRPr="007347D6"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 xml:space="preserve">JUSTIFICATION FOR THE CAPITAL OUTLAY TO IMPLEMENT A DIGITISATION SOLUTION UTILISING A COMMON REPORTING, </w:t>
                      </w:r>
                      <w:r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 xml:space="preserve">PROCESS </w:t>
                      </w:r>
                      <w:r w:rsidRPr="007347D6"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 xml:space="preserve">CONTROL AND </w:t>
                      </w:r>
                      <w:r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 xml:space="preserve">WORKING </w:t>
                      </w:r>
                      <w:r w:rsidRPr="007347D6"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 xml:space="preserve">PROCEDURES PLATFORM </w:t>
                      </w:r>
                      <w:r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>(</w:t>
                      </w:r>
                      <w:r w:rsidRPr="007347D6"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 xml:space="preserve">WITHIN A MULTINATIONAL </w:t>
                      </w:r>
                      <w:r w:rsidR="00065D9E"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>SME</w:t>
                      </w:r>
                      <w:r w:rsidRPr="007347D6"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  <w:r w:rsidR="00065D9E"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>WITH</w:t>
                      </w:r>
                      <w:r w:rsidRPr="007347D6"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 xml:space="preserve"> SITES IN THE UNITED KINGDOM, POLAND &amp; MOROCCO</w:t>
                      </w:r>
                      <w:r>
                        <w:rPr>
                          <w:rFonts w:asciiTheme="minorHAnsi" w:hAnsiTheme="minorHAnsi"/>
                          <w:b/>
                          <w:bCs/>
                          <w:sz w:val="36"/>
                          <w:szCs w:val="36"/>
                        </w:rPr>
                        <w:t>)</w:t>
                      </w:r>
                      <w:bookmarkEnd w:id="2"/>
                      <w:bookmarkEnd w:id="3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965666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1522331" wp14:editId="2E25F65D">
                <wp:simplePos x="0" y="0"/>
                <wp:positionH relativeFrom="page">
                  <wp:posOffset>3333750</wp:posOffset>
                </wp:positionH>
                <wp:positionV relativeFrom="page">
                  <wp:posOffset>6607810</wp:posOffset>
                </wp:positionV>
                <wp:extent cx="3616325" cy="45719"/>
                <wp:effectExtent l="0" t="0" r="3175" b="0"/>
                <wp:wrapNone/>
                <wp:docPr id="469" name="Rectangle 4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16325" cy="45719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du="http://schemas.microsoft.com/office/word/2023/wordml/word16du" xmlns:w16sdtdh="http://schemas.microsoft.com/office/word/2020/wordml/sdtdatahash">
            <w:pict>
              <v:rect w14:anchorId="7519D35F" id="Rectangle 469" o:spid="_x0000_s1026" style="position:absolute;margin-left:262.5pt;margin-top:520.3pt;width:284.75pt;height:3.6pt;z-index:2516746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" fillcolor="#4472c4" stroked="f" strokeweight="1pt">
                <w10:wrap anchorx="page" anchory="page"/>
              </v:rect>
            </w:pict>
          </mc:Fallback>
        </mc:AlternateContent>
      </w:r>
      <w:r w:rsidR="003419A1">
        <w:br w:type="column"/>
      </w:r>
      <w:bookmarkStart w:id="4" w:name="_Hlk136342253"/>
    </w:p>
    <w:sdt>
      <w:sdtPr>
        <w:rPr>
          <w:rFonts w:ascii="Arial" w:hAnsi="Arial" w:cs="Arial"/>
          <w:sz w:val="20"/>
          <w:szCs w:val="20"/>
        </w:rPr>
        <w:id w:val="17015404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6841CE" w14:textId="0E3FDD38" w:rsidR="00965666" w:rsidRDefault="00965666" w:rsidP="001D3281">
          <w:pPr>
            <w:ind w:left="1134"/>
            <w:rPr>
              <w:rFonts w:ascii="Arial" w:hAnsi="Arial" w:cs="Arial"/>
              <w:b/>
              <w:bCs/>
              <w:sz w:val="32"/>
              <w:szCs w:val="32"/>
            </w:rPr>
          </w:pPr>
          <w:r w:rsidRPr="006B19BC">
            <w:rPr>
              <w:rFonts w:ascii="Arial" w:hAnsi="Arial" w:cs="Arial"/>
              <w:b/>
              <w:bCs/>
              <w:sz w:val="32"/>
              <w:szCs w:val="32"/>
            </w:rPr>
            <w:t>Contents</w:t>
          </w:r>
        </w:p>
        <w:p w14:paraId="43166C49" w14:textId="77777777" w:rsidR="001D3281" w:rsidRPr="006B19BC" w:rsidRDefault="001D3281" w:rsidP="001D3281">
          <w:pPr>
            <w:ind w:left="1134"/>
            <w:rPr>
              <w:rFonts w:ascii="Arial" w:hAnsi="Arial" w:cs="Arial"/>
              <w:b/>
              <w:bCs/>
              <w:sz w:val="32"/>
              <w:szCs w:val="32"/>
            </w:rPr>
          </w:pPr>
        </w:p>
        <w:bookmarkStart w:id="5" w:name="_Hlk136342278"/>
        <w:p w14:paraId="3FB14D6F" w14:textId="1D84A939" w:rsidR="00965666" w:rsidRPr="00F13220" w:rsidRDefault="00965666" w:rsidP="00E81C4A">
          <w:pPr>
            <w:pStyle w:val="TOC1"/>
            <w:rPr>
              <w:rStyle w:val="Hyperlink"/>
              <w:noProof/>
            </w:rPr>
          </w:pPr>
          <w:r w:rsidRPr="00BD1814">
            <w:fldChar w:fldCharType="begin"/>
          </w:r>
          <w:r w:rsidRPr="00BD1814">
            <w:instrText xml:space="preserve"> TOC \o "1-3" \h \z \u </w:instrText>
          </w:r>
          <w:r w:rsidRPr="00BD1814">
            <w:fldChar w:fldCharType="separate"/>
          </w:r>
          <w:r w:rsidR="00F13220"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 w:rsidR="00F13220">
            <w:rPr>
              <w:rFonts w:ascii="Arial" w:hAnsi="Arial" w:cs="Arial"/>
              <w:noProof/>
              <w:sz w:val="20"/>
              <w:szCs w:val="20"/>
            </w:rPr>
            <w:instrText xml:space="preserve"> HYPERLINK  \l "Introduction" </w:instrText>
          </w:r>
          <w:r w:rsidR="00F13220">
            <w:rPr>
              <w:rFonts w:ascii="Arial" w:hAnsi="Arial" w:cs="Arial"/>
              <w:noProof/>
              <w:sz w:val="20"/>
              <w:szCs w:val="20"/>
            </w:rPr>
          </w:r>
          <w:r w:rsidR="00F13220"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Pr="00F13220">
            <w:rPr>
              <w:rStyle w:val="Hyperlink"/>
              <w:rFonts w:ascii="Arial" w:hAnsi="Arial" w:cs="Arial"/>
              <w:noProof/>
              <w:sz w:val="20"/>
              <w:szCs w:val="20"/>
            </w:rPr>
            <w:t>Introdu</w:t>
          </w:r>
          <w:r w:rsidRPr="00F13220">
            <w:rPr>
              <w:rStyle w:val="Hyperlink"/>
              <w:rFonts w:ascii="Arial" w:hAnsi="Arial" w:cs="Arial"/>
              <w:noProof/>
              <w:sz w:val="20"/>
              <w:szCs w:val="20"/>
            </w:rPr>
            <w:t>c</w:t>
          </w:r>
          <w:r w:rsidRPr="00F13220">
            <w:rPr>
              <w:rStyle w:val="Hyperlink"/>
              <w:rFonts w:ascii="Arial" w:hAnsi="Arial" w:cs="Arial"/>
              <w:noProof/>
              <w:sz w:val="20"/>
              <w:szCs w:val="20"/>
            </w:rPr>
            <w:t>tion</w:t>
          </w:r>
          <w:r w:rsidRPr="00F13220">
            <w:rPr>
              <w:rStyle w:val="Hyperlink"/>
              <w:noProof/>
              <w:webHidden/>
            </w:rPr>
            <w:tab/>
          </w:r>
          <w:r w:rsidRPr="00F13220">
            <w:rPr>
              <w:rStyle w:val="Hyperlink"/>
              <w:noProof/>
              <w:webHidden/>
            </w:rPr>
            <w:fldChar w:fldCharType="begin"/>
          </w:r>
          <w:r w:rsidRPr="00F13220">
            <w:rPr>
              <w:rStyle w:val="Hyperlink"/>
              <w:noProof/>
              <w:webHidden/>
            </w:rPr>
            <w:instrText xml:space="preserve"> PAGEREF _Toc115645779 \h </w:instrText>
          </w:r>
          <w:r w:rsidRPr="00F13220">
            <w:rPr>
              <w:rStyle w:val="Hyperlink"/>
              <w:noProof/>
              <w:webHidden/>
            </w:rPr>
          </w:r>
          <w:r w:rsidRPr="00F13220">
            <w:rPr>
              <w:rStyle w:val="Hyperlink"/>
              <w:noProof/>
              <w:webHidden/>
            </w:rPr>
            <w:fldChar w:fldCharType="separate"/>
          </w:r>
          <w:r w:rsidR="00080A92" w:rsidRPr="00F13220">
            <w:rPr>
              <w:rStyle w:val="Hyperlink"/>
              <w:noProof/>
              <w:webHidden/>
            </w:rPr>
            <w:t>2</w:t>
          </w:r>
          <w:r w:rsidRPr="00F13220">
            <w:rPr>
              <w:rStyle w:val="Hyperlink"/>
              <w:noProof/>
              <w:webHidden/>
            </w:rPr>
            <w:fldChar w:fldCharType="end"/>
          </w:r>
        </w:p>
        <w:p w14:paraId="0FF46DC0" w14:textId="08CDEEFE" w:rsidR="00965666" w:rsidRPr="009E3A12" w:rsidRDefault="00F13220" w:rsidP="00E81C4A">
          <w:pPr>
            <w:pStyle w:val="TOC1"/>
            <w:rPr>
              <w:rStyle w:val="Hyperlink"/>
              <w:noProof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 w:rsidR="009E3A12"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 w:rsidR="009E3A12">
            <w:rPr>
              <w:rFonts w:ascii="Arial" w:hAnsi="Arial" w:cs="Arial"/>
              <w:noProof/>
              <w:sz w:val="20"/>
              <w:szCs w:val="20"/>
            </w:rPr>
            <w:instrText xml:space="preserve"> HYPERLINK  \l "Background" </w:instrText>
          </w:r>
          <w:r w:rsidR="009E3A12">
            <w:rPr>
              <w:rFonts w:ascii="Arial" w:hAnsi="Arial" w:cs="Arial"/>
              <w:noProof/>
              <w:sz w:val="20"/>
              <w:szCs w:val="20"/>
            </w:rPr>
          </w:r>
          <w:r w:rsidR="009E3A12"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Ba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c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kground</w:t>
          </w:r>
          <w:r w:rsidR="00F313A0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 xml:space="preserve"> to the Issue</w:t>
          </w:r>
          <w:r w:rsidR="00965666" w:rsidRPr="009E3A12">
            <w:rPr>
              <w:rStyle w:val="Hyperlink"/>
              <w:noProof/>
              <w:webHidden/>
            </w:rPr>
            <w:tab/>
          </w:r>
          <w:r w:rsidR="00965666" w:rsidRPr="009E3A12">
            <w:rPr>
              <w:rStyle w:val="Hyperlink"/>
              <w:noProof/>
              <w:webHidden/>
            </w:rPr>
            <w:fldChar w:fldCharType="begin"/>
          </w:r>
          <w:r w:rsidR="00965666" w:rsidRPr="009E3A12">
            <w:rPr>
              <w:rStyle w:val="Hyperlink"/>
              <w:noProof/>
              <w:webHidden/>
            </w:rPr>
            <w:instrText xml:space="preserve"> PAGEREF _Toc115645780 \h </w:instrText>
          </w:r>
          <w:r w:rsidR="00965666" w:rsidRPr="009E3A12">
            <w:rPr>
              <w:rStyle w:val="Hyperlink"/>
              <w:noProof/>
              <w:webHidden/>
            </w:rPr>
          </w:r>
          <w:r w:rsidR="00965666" w:rsidRPr="009E3A12">
            <w:rPr>
              <w:rStyle w:val="Hyperlink"/>
              <w:noProof/>
              <w:webHidden/>
            </w:rPr>
            <w:fldChar w:fldCharType="separate"/>
          </w:r>
          <w:r w:rsidR="00080A92" w:rsidRPr="009E3A12">
            <w:rPr>
              <w:rStyle w:val="Hyperlink"/>
              <w:noProof/>
              <w:webHidden/>
            </w:rPr>
            <w:t>2</w:t>
          </w:r>
          <w:r w:rsidR="00965666" w:rsidRPr="009E3A12">
            <w:rPr>
              <w:rStyle w:val="Hyperlink"/>
              <w:noProof/>
              <w:webHidden/>
            </w:rPr>
            <w:fldChar w:fldCharType="end"/>
          </w:r>
        </w:p>
        <w:p w14:paraId="2F230ABC" w14:textId="33AA8F6E" w:rsidR="00965666" w:rsidRPr="00A7029D" w:rsidRDefault="009E3A12" w:rsidP="00E81C4A">
          <w:pPr>
            <w:pStyle w:val="TOC1"/>
            <w:rPr>
              <w:rStyle w:val="Hyperlink"/>
              <w:noProof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 w:rsidR="00A7029D"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 w:rsidR="00A7029D">
            <w:rPr>
              <w:rFonts w:ascii="Arial" w:hAnsi="Arial" w:cs="Arial"/>
              <w:noProof/>
              <w:sz w:val="20"/>
              <w:szCs w:val="20"/>
            </w:rPr>
            <w:instrText xml:space="preserve"> HYPERLINK  \l "Solution_Proposition" </w:instrText>
          </w:r>
          <w:r w:rsidR="00A7029D">
            <w:rPr>
              <w:rFonts w:ascii="Arial" w:hAnsi="Arial" w:cs="Arial"/>
              <w:noProof/>
              <w:sz w:val="20"/>
              <w:szCs w:val="20"/>
            </w:rPr>
          </w:r>
          <w:r w:rsidR="00A7029D"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="00A7029D" w:rsidRPr="00A7029D">
            <w:rPr>
              <w:rStyle w:val="Hyperlink"/>
              <w:rFonts w:ascii="Arial" w:hAnsi="Arial" w:cs="Arial"/>
              <w:noProof/>
              <w:sz w:val="20"/>
              <w:szCs w:val="20"/>
            </w:rPr>
            <w:t>Aim of th</w:t>
          </w:r>
          <w:r w:rsidR="00A7029D" w:rsidRPr="00A7029D">
            <w:rPr>
              <w:rStyle w:val="Hyperlink"/>
              <w:rFonts w:ascii="Arial" w:hAnsi="Arial" w:cs="Arial"/>
              <w:noProof/>
              <w:sz w:val="20"/>
              <w:szCs w:val="20"/>
            </w:rPr>
            <w:t>e</w:t>
          </w:r>
          <w:r w:rsidR="00A7029D" w:rsidRPr="00A7029D">
            <w:rPr>
              <w:rStyle w:val="Hyperlink"/>
              <w:rFonts w:ascii="Arial" w:hAnsi="Arial" w:cs="Arial"/>
              <w:noProof/>
              <w:sz w:val="20"/>
              <w:szCs w:val="20"/>
            </w:rPr>
            <w:t xml:space="preserve"> Pro</w:t>
          </w:r>
          <w:r w:rsidR="00A7029D" w:rsidRPr="00A7029D">
            <w:rPr>
              <w:rStyle w:val="Hyperlink"/>
              <w:rFonts w:ascii="Arial" w:hAnsi="Arial" w:cs="Arial"/>
              <w:noProof/>
              <w:sz w:val="20"/>
              <w:szCs w:val="20"/>
            </w:rPr>
            <w:t>p</w:t>
          </w:r>
          <w:r w:rsidR="00A7029D" w:rsidRPr="00A7029D">
            <w:rPr>
              <w:rStyle w:val="Hyperlink"/>
              <w:rFonts w:ascii="Arial" w:hAnsi="Arial" w:cs="Arial"/>
              <w:noProof/>
              <w:sz w:val="20"/>
              <w:szCs w:val="20"/>
            </w:rPr>
            <w:t xml:space="preserve">osed </w:t>
          </w:r>
          <w:r w:rsidR="00965666" w:rsidRPr="00A7029D">
            <w:rPr>
              <w:rStyle w:val="Hyperlink"/>
              <w:rFonts w:ascii="Arial" w:hAnsi="Arial" w:cs="Arial"/>
              <w:noProof/>
              <w:sz w:val="20"/>
              <w:szCs w:val="20"/>
            </w:rPr>
            <w:t>Solution</w:t>
          </w:r>
          <w:r w:rsidR="00965666" w:rsidRPr="00A7029D">
            <w:rPr>
              <w:rStyle w:val="Hyperlink"/>
              <w:noProof/>
              <w:webHidden/>
            </w:rPr>
            <w:tab/>
          </w:r>
          <w:r w:rsidR="00D659EB">
            <w:rPr>
              <w:rStyle w:val="Hyperlink"/>
              <w:noProof/>
              <w:webHidden/>
            </w:rPr>
            <w:t>5</w:t>
          </w:r>
        </w:p>
        <w:p w14:paraId="6E5F99AC" w14:textId="76FC51A5" w:rsidR="00965666" w:rsidRPr="009E3A12" w:rsidRDefault="00A7029D" w:rsidP="00E81C4A">
          <w:pPr>
            <w:pStyle w:val="TOC1"/>
            <w:rPr>
              <w:rStyle w:val="Hyperlink"/>
              <w:noProof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 w:rsidR="009E3A12"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 w:rsidR="009E3A12">
            <w:rPr>
              <w:rFonts w:ascii="Arial" w:hAnsi="Arial" w:cs="Arial"/>
              <w:noProof/>
              <w:sz w:val="20"/>
              <w:szCs w:val="20"/>
            </w:rPr>
            <w:instrText xml:space="preserve"> HYPERLINK  \l "Analysis" </w:instrText>
          </w:r>
          <w:r w:rsidR="009E3A12">
            <w:rPr>
              <w:rFonts w:ascii="Arial" w:hAnsi="Arial" w:cs="Arial"/>
              <w:noProof/>
              <w:sz w:val="20"/>
              <w:szCs w:val="20"/>
            </w:rPr>
          </w:r>
          <w:r w:rsidR="009E3A12"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="00467BC9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A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nalys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i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s</w:t>
          </w:r>
          <w:r w:rsidR="00467BC9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 xml:space="preserve"> of data gathered</w:t>
          </w:r>
          <w:r w:rsidR="00965666" w:rsidRPr="009E3A12">
            <w:rPr>
              <w:rStyle w:val="Hyperlink"/>
              <w:noProof/>
              <w:webHidden/>
            </w:rPr>
            <w:tab/>
          </w:r>
          <w:r w:rsidR="00D659EB">
            <w:rPr>
              <w:rStyle w:val="Hyperlink"/>
              <w:noProof/>
              <w:webHidden/>
            </w:rPr>
            <w:t>7</w:t>
          </w:r>
        </w:p>
        <w:p w14:paraId="64975158" w14:textId="29CE3E50" w:rsidR="00965666" w:rsidRPr="009E3A12" w:rsidRDefault="009E3A12" w:rsidP="00E81C4A">
          <w:pPr>
            <w:pStyle w:val="TOC1"/>
            <w:rPr>
              <w:rStyle w:val="Hyperlink"/>
              <w:noProof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>
            <w:rPr>
              <w:rFonts w:ascii="Arial" w:hAnsi="Arial" w:cs="Arial"/>
              <w:noProof/>
              <w:sz w:val="20"/>
              <w:szCs w:val="20"/>
            </w:rPr>
            <w:instrText xml:space="preserve"> HYPERLINK  \l "Investment_Costs" </w:instrText>
          </w:r>
          <w:r>
            <w:rPr>
              <w:rFonts w:ascii="Arial" w:hAnsi="Arial" w:cs="Arial"/>
              <w:noProof/>
              <w:sz w:val="20"/>
              <w:szCs w:val="20"/>
            </w:rPr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Investm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e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nt</w:t>
          </w:r>
          <w:r w:rsidR="00467BC9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 xml:space="preserve"> Costs</w:t>
          </w:r>
          <w:r w:rsidR="00965666" w:rsidRPr="009E3A12">
            <w:rPr>
              <w:rStyle w:val="Hyperlink"/>
              <w:noProof/>
              <w:webHidden/>
            </w:rPr>
            <w:tab/>
          </w:r>
          <w:r w:rsidR="00D659EB">
            <w:rPr>
              <w:rStyle w:val="Hyperlink"/>
              <w:noProof/>
              <w:webHidden/>
            </w:rPr>
            <w:t>8</w:t>
          </w:r>
        </w:p>
        <w:p w14:paraId="1C189289" w14:textId="67B1C977" w:rsidR="00965666" w:rsidRPr="009E3A12" w:rsidRDefault="009E3A12" w:rsidP="00E81C4A">
          <w:pPr>
            <w:pStyle w:val="TOC1"/>
            <w:rPr>
              <w:rStyle w:val="Hyperlink"/>
              <w:noProof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>
            <w:rPr>
              <w:rFonts w:ascii="Arial" w:hAnsi="Arial" w:cs="Arial"/>
              <w:noProof/>
              <w:sz w:val="20"/>
              <w:szCs w:val="20"/>
            </w:rPr>
            <w:instrText xml:space="preserve"> HYPERLINK  \l "Project_monitoring" </w:instrText>
          </w:r>
          <w:r>
            <w:rPr>
              <w:rFonts w:ascii="Arial" w:hAnsi="Arial" w:cs="Arial"/>
              <w:noProof/>
              <w:sz w:val="20"/>
              <w:szCs w:val="20"/>
            </w:rPr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Projec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t</w:t>
          </w:r>
          <w:r w:rsidR="00F523A7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 xml:space="preserve"> Monitor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ing</w:t>
          </w:r>
          <w:r w:rsidR="00965666" w:rsidRPr="009E3A12">
            <w:rPr>
              <w:rStyle w:val="Hyperlink"/>
              <w:noProof/>
              <w:webHidden/>
            </w:rPr>
            <w:tab/>
          </w:r>
          <w:r w:rsidR="00D659EB">
            <w:rPr>
              <w:rStyle w:val="Hyperlink"/>
              <w:noProof/>
              <w:webHidden/>
            </w:rPr>
            <w:t>9</w:t>
          </w:r>
        </w:p>
        <w:p w14:paraId="75BA4504" w14:textId="1008879B" w:rsidR="00965666" w:rsidRPr="009E3A12" w:rsidRDefault="009E3A12" w:rsidP="00E81C4A">
          <w:pPr>
            <w:pStyle w:val="TOC1"/>
            <w:rPr>
              <w:rStyle w:val="Hyperlink"/>
              <w:noProof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>
            <w:rPr>
              <w:rFonts w:ascii="Arial" w:hAnsi="Arial" w:cs="Arial"/>
              <w:noProof/>
              <w:sz w:val="20"/>
              <w:szCs w:val="20"/>
            </w:rPr>
            <w:instrText xml:space="preserve"> HYPERLINK  \l "Cost" </w:instrText>
          </w:r>
          <w:r>
            <w:rPr>
              <w:rFonts w:ascii="Arial" w:hAnsi="Arial" w:cs="Arial"/>
              <w:noProof/>
              <w:sz w:val="20"/>
              <w:szCs w:val="20"/>
            </w:rPr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Cost M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o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del</w:t>
          </w:r>
          <w:r w:rsidR="00965666" w:rsidRPr="009E3A12">
            <w:rPr>
              <w:rStyle w:val="Hyperlink"/>
              <w:noProof/>
              <w:webHidden/>
            </w:rPr>
            <w:tab/>
          </w:r>
          <w:r w:rsidR="00D659EB">
            <w:rPr>
              <w:rStyle w:val="Hyperlink"/>
              <w:noProof/>
              <w:webHidden/>
            </w:rPr>
            <w:t>10</w:t>
          </w:r>
        </w:p>
        <w:p w14:paraId="05F6B3F3" w14:textId="39FEB62B" w:rsidR="00965666" w:rsidRPr="009E3A12" w:rsidRDefault="009E3A12" w:rsidP="00E81C4A">
          <w:pPr>
            <w:pStyle w:val="TOC1"/>
            <w:rPr>
              <w:rStyle w:val="Hyperlink"/>
              <w:noProof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>
            <w:rPr>
              <w:rFonts w:ascii="Arial" w:hAnsi="Arial" w:cs="Arial"/>
              <w:noProof/>
              <w:sz w:val="20"/>
              <w:szCs w:val="20"/>
            </w:rPr>
            <w:instrText xml:space="preserve"> HYPERLINK  \l "Risk" </w:instrText>
          </w:r>
          <w:r>
            <w:rPr>
              <w:rFonts w:ascii="Arial" w:hAnsi="Arial" w:cs="Arial"/>
              <w:noProof/>
              <w:sz w:val="20"/>
              <w:szCs w:val="20"/>
            </w:rPr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R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i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sk</w:t>
          </w:r>
          <w:r w:rsidR="00965666" w:rsidRPr="009E3A12">
            <w:rPr>
              <w:rStyle w:val="Hyperlink"/>
              <w:noProof/>
              <w:webHidden/>
            </w:rPr>
            <w:tab/>
          </w:r>
          <w:r w:rsidR="00D659EB">
            <w:rPr>
              <w:rStyle w:val="Hyperlink"/>
              <w:noProof/>
              <w:webHidden/>
            </w:rPr>
            <w:t>12</w:t>
          </w:r>
        </w:p>
        <w:p w14:paraId="646230BD" w14:textId="4DF716FB" w:rsidR="00965666" w:rsidRPr="009E3A12" w:rsidRDefault="009E3A12" w:rsidP="00E81C4A">
          <w:pPr>
            <w:pStyle w:val="TOC1"/>
            <w:rPr>
              <w:rStyle w:val="Hyperlink"/>
              <w:noProof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>
            <w:rPr>
              <w:rFonts w:ascii="Arial" w:hAnsi="Arial" w:cs="Arial"/>
              <w:noProof/>
              <w:sz w:val="20"/>
              <w:szCs w:val="20"/>
            </w:rPr>
            <w:instrText xml:space="preserve"> HYPERLINK  \l "Project_timing" </w:instrText>
          </w:r>
          <w:r>
            <w:rPr>
              <w:rFonts w:ascii="Arial" w:hAnsi="Arial" w:cs="Arial"/>
              <w:noProof/>
              <w:sz w:val="20"/>
              <w:szCs w:val="20"/>
            </w:rPr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Project Timing and Implementation</w:t>
          </w:r>
          <w:r w:rsidR="00965666" w:rsidRPr="009E3A12">
            <w:rPr>
              <w:rStyle w:val="Hyperlink"/>
              <w:noProof/>
              <w:webHidden/>
            </w:rPr>
            <w:tab/>
          </w:r>
          <w:r w:rsidR="00965666" w:rsidRPr="009E3A12">
            <w:rPr>
              <w:rStyle w:val="Hyperlink"/>
              <w:noProof/>
              <w:webHidden/>
            </w:rPr>
            <w:fldChar w:fldCharType="begin"/>
          </w:r>
          <w:r w:rsidR="00965666" w:rsidRPr="009E3A12">
            <w:rPr>
              <w:rStyle w:val="Hyperlink"/>
              <w:noProof/>
              <w:webHidden/>
            </w:rPr>
            <w:instrText xml:space="preserve"> PAGEREF _Toc115645787 \h </w:instrText>
          </w:r>
          <w:r w:rsidR="00965666" w:rsidRPr="009E3A12">
            <w:rPr>
              <w:rStyle w:val="Hyperlink"/>
              <w:noProof/>
              <w:webHidden/>
            </w:rPr>
          </w:r>
          <w:r w:rsidR="00965666" w:rsidRPr="009E3A12">
            <w:rPr>
              <w:rStyle w:val="Hyperlink"/>
              <w:noProof/>
              <w:webHidden/>
            </w:rPr>
            <w:fldChar w:fldCharType="separate"/>
          </w:r>
          <w:r w:rsidR="00080A92" w:rsidRPr="009E3A12">
            <w:rPr>
              <w:rStyle w:val="Hyperlink"/>
              <w:noProof/>
              <w:webHidden/>
            </w:rPr>
            <w:t>1</w:t>
          </w:r>
          <w:r w:rsidR="00D659EB">
            <w:rPr>
              <w:rStyle w:val="Hyperlink"/>
              <w:noProof/>
              <w:webHidden/>
            </w:rPr>
            <w:t>3</w:t>
          </w:r>
          <w:r w:rsidR="00965666" w:rsidRPr="009E3A12">
            <w:rPr>
              <w:rStyle w:val="Hyperlink"/>
              <w:noProof/>
              <w:webHidden/>
            </w:rPr>
            <w:fldChar w:fldCharType="end"/>
          </w:r>
        </w:p>
        <w:p w14:paraId="25F4BD18" w14:textId="3D9A5DEA" w:rsidR="00965666" w:rsidRPr="009E3A12" w:rsidRDefault="009E3A12" w:rsidP="00E81C4A">
          <w:pPr>
            <w:pStyle w:val="TOC1"/>
            <w:rPr>
              <w:rStyle w:val="Hyperlink"/>
              <w:noProof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>
            <w:rPr>
              <w:rFonts w:ascii="Arial" w:hAnsi="Arial" w:cs="Arial"/>
              <w:noProof/>
              <w:sz w:val="20"/>
              <w:szCs w:val="20"/>
            </w:rPr>
            <w:instrText xml:space="preserve"> HYPERLINK  \l "Conclusion" </w:instrText>
          </w:r>
          <w:r>
            <w:rPr>
              <w:rFonts w:ascii="Arial" w:hAnsi="Arial" w:cs="Arial"/>
              <w:noProof/>
              <w:sz w:val="20"/>
              <w:szCs w:val="20"/>
            </w:rPr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Conclusion</w:t>
          </w:r>
          <w:r w:rsidR="00965666" w:rsidRPr="009E3A12">
            <w:rPr>
              <w:rStyle w:val="Hyperlink"/>
              <w:noProof/>
              <w:webHidden/>
            </w:rPr>
            <w:tab/>
          </w:r>
          <w:r w:rsidR="00965666" w:rsidRPr="009E3A12">
            <w:rPr>
              <w:rStyle w:val="Hyperlink"/>
              <w:noProof/>
              <w:webHidden/>
            </w:rPr>
            <w:fldChar w:fldCharType="begin"/>
          </w:r>
          <w:r w:rsidR="00965666" w:rsidRPr="009E3A12">
            <w:rPr>
              <w:rStyle w:val="Hyperlink"/>
              <w:noProof/>
              <w:webHidden/>
            </w:rPr>
            <w:instrText xml:space="preserve"> PAGEREF _Toc115645788 \h </w:instrText>
          </w:r>
          <w:r w:rsidR="00965666" w:rsidRPr="009E3A12">
            <w:rPr>
              <w:rStyle w:val="Hyperlink"/>
              <w:noProof/>
              <w:webHidden/>
            </w:rPr>
          </w:r>
          <w:r w:rsidR="00965666" w:rsidRPr="009E3A12">
            <w:rPr>
              <w:rStyle w:val="Hyperlink"/>
              <w:noProof/>
              <w:webHidden/>
            </w:rPr>
            <w:fldChar w:fldCharType="separate"/>
          </w:r>
          <w:r w:rsidR="00080A92" w:rsidRPr="009E3A12">
            <w:rPr>
              <w:rStyle w:val="Hyperlink"/>
              <w:noProof/>
              <w:webHidden/>
            </w:rPr>
            <w:t>1</w:t>
          </w:r>
          <w:r w:rsidR="00D659EB">
            <w:rPr>
              <w:rStyle w:val="Hyperlink"/>
              <w:noProof/>
              <w:webHidden/>
            </w:rPr>
            <w:t>4</w:t>
          </w:r>
          <w:r w:rsidR="00965666" w:rsidRPr="009E3A12">
            <w:rPr>
              <w:rStyle w:val="Hyperlink"/>
              <w:noProof/>
              <w:webHidden/>
            </w:rPr>
            <w:fldChar w:fldCharType="end"/>
          </w:r>
        </w:p>
        <w:p w14:paraId="390713EA" w14:textId="46DAF2C4" w:rsidR="00965666" w:rsidRPr="009E3A12" w:rsidRDefault="009E3A12" w:rsidP="00E81C4A">
          <w:pPr>
            <w:pStyle w:val="TOC1"/>
            <w:rPr>
              <w:rStyle w:val="Hyperlink"/>
              <w:noProof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begin"/>
          </w:r>
          <w:r>
            <w:rPr>
              <w:rFonts w:ascii="Arial" w:hAnsi="Arial" w:cs="Arial"/>
              <w:noProof/>
              <w:sz w:val="20"/>
              <w:szCs w:val="20"/>
            </w:rPr>
            <w:instrText xml:space="preserve"> HYPERLINK  \l "References" </w:instrText>
          </w:r>
          <w:r>
            <w:rPr>
              <w:rFonts w:ascii="Arial" w:hAnsi="Arial" w:cs="Arial"/>
              <w:noProof/>
              <w:sz w:val="20"/>
              <w:szCs w:val="20"/>
            </w:rPr>
          </w:r>
          <w:r>
            <w:rPr>
              <w:rFonts w:ascii="Arial" w:hAnsi="Arial" w:cs="Arial"/>
              <w:noProof/>
              <w:sz w:val="20"/>
              <w:szCs w:val="20"/>
            </w:rPr>
            <w:fldChar w:fldCharType="separate"/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Refer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e</w:t>
          </w:r>
          <w:r w:rsidR="00965666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>nces</w:t>
          </w:r>
          <w:r w:rsidR="003B26A5" w:rsidRPr="009E3A12">
            <w:rPr>
              <w:rStyle w:val="Hyperlink"/>
              <w:rFonts w:ascii="Arial" w:hAnsi="Arial" w:cs="Arial"/>
              <w:noProof/>
              <w:sz w:val="20"/>
              <w:szCs w:val="20"/>
            </w:rPr>
            <w:t xml:space="preserve"> </w:t>
          </w:r>
          <w:r w:rsidR="003B26A5" w:rsidRPr="009E3A12">
            <w:rPr>
              <w:rStyle w:val="Hyperlink"/>
              <w:rFonts w:ascii="Arial" w:hAnsi="Arial" w:cs="Arial"/>
              <w:b/>
              <w:sz w:val="20"/>
              <w:szCs w:val="20"/>
            </w:rPr>
            <w:t>–</w:t>
          </w:r>
          <w:r w:rsidR="003B26A5" w:rsidRPr="009E3A12">
            <w:rPr>
              <w:rStyle w:val="Hyperlink"/>
              <w:rFonts w:ascii="Arial" w:hAnsi="Arial" w:cs="Arial"/>
              <w:bCs/>
              <w:sz w:val="20"/>
              <w:szCs w:val="20"/>
            </w:rPr>
            <w:t xml:space="preserve"> Glossary of Terms, Citations and reference literature utilised</w:t>
          </w:r>
          <w:r w:rsidR="00965666" w:rsidRPr="009E3A12">
            <w:rPr>
              <w:rStyle w:val="Hyperlink"/>
              <w:noProof/>
              <w:webHidden/>
            </w:rPr>
            <w:tab/>
          </w:r>
          <w:r w:rsidR="00965666" w:rsidRPr="009E3A12">
            <w:rPr>
              <w:rStyle w:val="Hyperlink"/>
              <w:noProof/>
              <w:webHidden/>
            </w:rPr>
            <w:fldChar w:fldCharType="begin"/>
          </w:r>
          <w:r w:rsidR="00965666" w:rsidRPr="009E3A12">
            <w:rPr>
              <w:rStyle w:val="Hyperlink"/>
              <w:noProof/>
              <w:webHidden/>
            </w:rPr>
            <w:instrText xml:space="preserve"> PAGEREF _Toc115645789 \h </w:instrText>
          </w:r>
          <w:r w:rsidR="00965666" w:rsidRPr="009E3A12">
            <w:rPr>
              <w:rStyle w:val="Hyperlink"/>
              <w:noProof/>
              <w:webHidden/>
            </w:rPr>
          </w:r>
          <w:r w:rsidR="00965666" w:rsidRPr="009E3A12">
            <w:rPr>
              <w:rStyle w:val="Hyperlink"/>
              <w:noProof/>
              <w:webHidden/>
            </w:rPr>
            <w:fldChar w:fldCharType="separate"/>
          </w:r>
          <w:r w:rsidR="00080A92" w:rsidRPr="009E3A12">
            <w:rPr>
              <w:rStyle w:val="Hyperlink"/>
              <w:noProof/>
              <w:webHidden/>
            </w:rPr>
            <w:t>1</w:t>
          </w:r>
          <w:r w:rsidR="00D659EB">
            <w:rPr>
              <w:rStyle w:val="Hyperlink"/>
              <w:noProof/>
              <w:webHidden/>
            </w:rPr>
            <w:t>5</w:t>
          </w:r>
          <w:r w:rsidR="00965666" w:rsidRPr="009E3A12">
            <w:rPr>
              <w:rStyle w:val="Hyperlink"/>
              <w:noProof/>
              <w:webHidden/>
            </w:rPr>
            <w:fldChar w:fldCharType="end"/>
          </w:r>
        </w:p>
        <w:p w14:paraId="5F93DBD0" w14:textId="15A01435" w:rsidR="00965666" w:rsidRPr="00BD1814" w:rsidRDefault="009E3A12" w:rsidP="006B19BC">
          <w:pPr>
            <w:spacing w:line="360" w:lineRule="auto"/>
            <w:ind w:left="1134"/>
            <w:rPr>
              <w:rFonts w:ascii="Arial" w:hAnsi="Arial" w:cs="Arial"/>
              <w:sz w:val="20"/>
              <w:szCs w:val="20"/>
            </w:rPr>
          </w:pPr>
          <w:r>
            <w:rPr>
              <w:rFonts w:ascii="Arial" w:hAnsi="Arial" w:cs="Arial"/>
              <w:noProof/>
              <w:sz w:val="20"/>
              <w:szCs w:val="20"/>
            </w:rPr>
            <w:fldChar w:fldCharType="end"/>
          </w:r>
          <w:r w:rsidR="00965666" w:rsidRPr="00BD1814">
            <w:rPr>
              <w:rFonts w:ascii="Arial" w:hAnsi="Arial" w:cs="Arial"/>
              <w:b/>
              <w:bCs/>
              <w:noProof/>
              <w:sz w:val="20"/>
              <w:szCs w:val="20"/>
            </w:rPr>
            <w:fldChar w:fldCharType="end"/>
          </w:r>
        </w:p>
      </w:sdtContent>
    </w:sdt>
    <w:bookmarkEnd w:id="4" w:displacedByCustomXml="prev"/>
    <w:bookmarkEnd w:id="5"/>
    <w:p w14:paraId="1E530597" w14:textId="3DBF9A53" w:rsidR="00965666" w:rsidRPr="00BD1814" w:rsidRDefault="00965666" w:rsidP="006B19BC">
      <w:pPr>
        <w:spacing w:line="360" w:lineRule="auto"/>
        <w:ind w:left="1134"/>
        <w:rPr>
          <w:rFonts w:ascii="Arial" w:eastAsiaTheme="majorEastAsia" w:hAnsi="Arial" w:cs="Arial"/>
          <w:color w:val="2F5496" w:themeColor="accent1" w:themeShade="BF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br w:type="page"/>
      </w:r>
    </w:p>
    <w:p w14:paraId="720A3942" w14:textId="3BFDFB29" w:rsidR="00965666" w:rsidRPr="006B19BC" w:rsidRDefault="00965666" w:rsidP="00847E0C">
      <w:pPr>
        <w:pStyle w:val="Heading1"/>
        <w:numPr>
          <w:ilvl w:val="0"/>
          <w:numId w:val="9"/>
        </w:numPr>
        <w:spacing w:line="360" w:lineRule="auto"/>
        <w:ind w:left="1701" w:hanging="567"/>
        <w:rPr>
          <w:rFonts w:ascii="Arial" w:hAnsi="Arial" w:cs="Arial"/>
          <w:b/>
          <w:bCs/>
          <w:color w:val="auto"/>
        </w:rPr>
      </w:pPr>
      <w:bookmarkStart w:id="6" w:name="_Toc115645779"/>
      <w:bookmarkStart w:id="7" w:name="_Hlk136342322"/>
      <w:bookmarkStart w:id="8" w:name="Introduction"/>
      <w:bookmarkEnd w:id="8"/>
      <w:r w:rsidRPr="006B19BC">
        <w:rPr>
          <w:rFonts w:ascii="Arial" w:hAnsi="Arial" w:cs="Arial"/>
          <w:b/>
          <w:bCs/>
          <w:color w:val="auto"/>
        </w:rPr>
        <w:lastRenderedPageBreak/>
        <w:t>Introduction</w:t>
      </w:r>
      <w:bookmarkEnd w:id="6"/>
    </w:p>
    <w:p w14:paraId="3E25A732" w14:textId="1D6E983B" w:rsidR="00F313A0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The </w:t>
      </w:r>
      <w:r w:rsidR="00460FB9" w:rsidRPr="00BD1814">
        <w:rPr>
          <w:rFonts w:ascii="Arial" w:hAnsi="Arial" w:cs="Arial"/>
          <w:sz w:val="20"/>
          <w:szCs w:val="20"/>
        </w:rPr>
        <w:t xml:space="preserve">company has </w:t>
      </w:r>
      <w:r w:rsidR="00F313A0" w:rsidRPr="00BD1814">
        <w:rPr>
          <w:rFonts w:ascii="Arial" w:hAnsi="Arial" w:cs="Arial"/>
          <w:sz w:val="20"/>
          <w:szCs w:val="20"/>
        </w:rPr>
        <w:t xml:space="preserve">3 manufacturing sites </w:t>
      </w:r>
      <w:r w:rsidR="00460FB9" w:rsidRPr="00BD1814">
        <w:rPr>
          <w:rFonts w:ascii="Arial" w:hAnsi="Arial" w:cs="Arial"/>
          <w:sz w:val="20"/>
          <w:szCs w:val="20"/>
        </w:rPr>
        <w:t>which</w:t>
      </w:r>
      <w:r w:rsidR="00F313A0" w:rsidRPr="00BD1814">
        <w:rPr>
          <w:rFonts w:ascii="Arial" w:hAnsi="Arial" w:cs="Arial"/>
          <w:sz w:val="20"/>
          <w:szCs w:val="20"/>
        </w:rPr>
        <w:t xml:space="preserve"> </w:t>
      </w:r>
      <w:r w:rsidR="00B065CE" w:rsidRPr="00BD1814">
        <w:rPr>
          <w:rFonts w:ascii="Arial" w:hAnsi="Arial" w:cs="Arial"/>
          <w:sz w:val="20"/>
          <w:szCs w:val="20"/>
        </w:rPr>
        <w:t xml:space="preserve">are </w:t>
      </w:r>
      <w:r w:rsidR="00F313A0" w:rsidRPr="00BD1814">
        <w:rPr>
          <w:rFonts w:ascii="Arial" w:hAnsi="Arial" w:cs="Arial"/>
          <w:sz w:val="20"/>
          <w:szCs w:val="20"/>
        </w:rPr>
        <w:t xml:space="preserve">located in the United Kingdom, Poland and Morocco </w:t>
      </w:r>
      <w:r w:rsidR="006B19BC">
        <w:rPr>
          <w:rFonts w:ascii="Arial" w:hAnsi="Arial" w:cs="Arial"/>
          <w:sz w:val="20"/>
          <w:szCs w:val="20"/>
        </w:rPr>
        <w:t xml:space="preserve">which </w:t>
      </w:r>
      <w:r w:rsidR="00F313A0" w:rsidRPr="00BD1814">
        <w:rPr>
          <w:rFonts w:ascii="Arial" w:hAnsi="Arial" w:cs="Arial"/>
          <w:sz w:val="20"/>
          <w:szCs w:val="20"/>
        </w:rPr>
        <w:t xml:space="preserve">use </w:t>
      </w:r>
      <w:r w:rsidRPr="00BD1814">
        <w:rPr>
          <w:rFonts w:ascii="Arial" w:hAnsi="Arial" w:cs="Arial"/>
          <w:sz w:val="20"/>
          <w:szCs w:val="20"/>
        </w:rPr>
        <w:t>3 disparate reporting and control processe</w:t>
      </w:r>
      <w:r w:rsidR="00F313A0" w:rsidRPr="00BD1814">
        <w:rPr>
          <w:rFonts w:ascii="Arial" w:hAnsi="Arial" w:cs="Arial"/>
          <w:sz w:val="20"/>
          <w:szCs w:val="20"/>
        </w:rPr>
        <w:t xml:space="preserve">s. The aim of this exercise is to </w:t>
      </w:r>
      <w:r w:rsidR="008A44E2" w:rsidRPr="00BD1814">
        <w:rPr>
          <w:rFonts w:ascii="Arial" w:hAnsi="Arial" w:cs="Arial"/>
          <w:sz w:val="20"/>
          <w:szCs w:val="20"/>
        </w:rPr>
        <w:t>show</w:t>
      </w:r>
      <w:r w:rsidR="00F313A0" w:rsidRPr="00BD1814">
        <w:rPr>
          <w:rFonts w:ascii="Arial" w:hAnsi="Arial" w:cs="Arial"/>
          <w:sz w:val="20"/>
          <w:szCs w:val="20"/>
        </w:rPr>
        <w:t xml:space="preserve"> the financial </w:t>
      </w:r>
      <w:r w:rsidR="008A44E2" w:rsidRPr="00BD1814">
        <w:rPr>
          <w:rFonts w:ascii="Arial" w:hAnsi="Arial" w:cs="Arial"/>
          <w:sz w:val="20"/>
          <w:szCs w:val="20"/>
        </w:rPr>
        <w:t>improvements</w:t>
      </w:r>
      <w:r w:rsidR="00F313A0" w:rsidRPr="00BD1814">
        <w:rPr>
          <w:rFonts w:ascii="Arial" w:hAnsi="Arial" w:cs="Arial"/>
          <w:sz w:val="20"/>
          <w:szCs w:val="20"/>
        </w:rPr>
        <w:t xml:space="preserve"> that would </w:t>
      </w:r>
      <w:r w:rsidR="00460FB9" w:rsidRPr="00BD1814">
        <w:rPr>
          <w:rFonts w:ascii="Arial" w:hAnsi="Arial" w:cs="Arial"/>
          <w:sz w:val="20"/>
          <w:szCs w:val="20"/>
        </w:rPr>
        <w:t>be seen</w:t>
      </w:r>
      <w:r w:rsidR="00F313A0" w:rsidRPr="00BD1814">
        <w:rPr>
          <w:rFonts w:ascii="Arial" w:hAnsi="Arial" w:cs="Arial"/>
          <w:sz w:val="20"/>
          <w:szCs w:val="20"/>
        </w:rPr>
        <w:t xml:space="preserve"> </w:t>
      </w:r>
      <w:r w:rsidR="00460FB9" w:rsidRPr="00BD1814">
        <w:rPr>
          <w:rFonts w:ascii="Arial" w:hAnsi="Arial" w:cs="Arial"/>
          <w:sz w:val="20"/>
          <w:szCs w:val="20"/>
        </w:rPr>
        <w:t>following a</w:t>
      </w:r>
      <w:r w:rsidR="00F313A0" w:rsidRPr="00BD1814">
        <w:rPr>
          <w:rFonts w:ascii="Arial" w:hAnsi="Arial" w:cs="Arial"/>
          <w:sz w:val="20"/>
          <w:szCs w:val="20"/>
        </w:rPr>
        <w:t xml:space="preserve"> chang</w:t>
      </w:r>
      <w:r w:rsidR="00460FB9" w:rsidRPr="00BD1814">
        <w:rPr>
          <w:rFonts w:ascii="Arial" w:hAnsi="Arial" w:cs="Arial"/>
          <w:sz w:val="20"/>
          <w:szCs w:val="20"/>
        </w:rPr>
        <w:t>e</w:t>
      </w:r>
      <w:r w:rsidR="00F313A0" w:rsidRPr="00BD1814">
        <w:rPr>
          <w:rFonts w:ascii="Arial" w:hAnsi="Arial" w:cs="Arial"/>
          <w:sz w:val="20"/>
          <w:szCs w:val="20"/>
        </w:rPr>
        <w:t xml:space="preserve"> to </w:t>
      </w:r>
      <w:r w:rsidRPr="00BD1814">
        <w:rPr>
          <w:rFonts w:ascii="Arial" w:hAnsi="Arial" w:cs="Arial"/>
          <w:sz w:val="20"/>
          <w:szCs w:val="20"/>
        </w:rPr>
        <w:t xml:space="preserve">an integrated </w:t>
      </w:r>
      <w:r w:rsidR="00065D9E">
        <w:rPr>
          <w:rFonts w:ascii="Arial" w:hAnsi="Arial" w:cs="Arial"/>
          <w:sz w:val="20"/>
          <w:szCs w:val="20"/>
        </w:rPr>
        <w:t xml:space="preserve">digitisation </w:t>
      </w:r>
      <w:r w:rsidRPr="00BD1814">
        <w:rPr>
          <w:rFonts w:ascii="Arial" w:hAnsi="Arial" w:cs="Arial"/>
          <w:sz w:val="20"/>
          <w:szCs w:val="20"/>
        </w:rPr>
        <w:t>process across the whole organisation</w:t>
      </w:r>
      <w:sdt>
        <w:sdtPr>
          <w:rPr>
            <w:rFonts w:ascii="Arial" w:hAnsi="Arial" w:cs="Arial"/>
            <w:sz w:val="20"/>
            <w:szCs w:val="20"/>
          </w:rPr>
          <w:id w:val="-709889109"/>
          <w:citation/>
        </w:sdtPr>
        <w:sdtContent>
          <w:r w:rsidR="00AB5D96">
            <w:rPr>
              <w:rFonts w:ascii="Arial" w:hAnsi="Arial" w:cs="Arial"/>
              <w:sz w:val="20"/>
              <w:szCs w:val="20"/>
            </w:rPr>
            <w:fldChar w:fldCharType="begin"/>
          </w:r>
          <w:r w:rsidR="00AB5D96">
            <w:rPr>
              <w:rFonts w:ascii="Arial" w:hAnsi="Arial" w:cs="Arial"/>
              <w:sz w:val="20"/>
              <w:szCs w:val="20"/>
            </w:rPr>
            <w:instrText xml:space="preserve"> CITATION Hei20 \l 2057 </w:instrText>
          </w:r>
          <w:r w:rsidR="00AB5D96">
            <w:rPr>
              <w:rFonts w:ascii="Arial" w:hAnsi="Arial" w:cs="Arial"/>
              <w:sz w:val="20"/>
              <w:szCs w:val="20"/>
            </w:rPr>
            <w:fldChar w:fldCharType="separate"/>
          </w:r>
          <w:r w:rsidR="00AB5D96">
            <w:rPr>
              <w:rFonts w:ascii="Arial" w:hAnsi="Arial" w:cs="Arial"/>
              <w:noProof/>
              <w:sz w:val="20"/>
              <w:szCs w:val="20"/>
            </w:rPr>
            <w:t xml:space="preserve"> </w:t>
          </w:r>
          <w:r w:rsidR="00AB5D96" w:rsidRPr="00AB5D96">
            <w:rPr>
              <w:rFonts w:ascii="Arial" w:hAnsi="Arial" w:cs="Arial"/>
              <w:noProof/>
              <w:sz w:val="20"/>
              <w:szCs w:val="20"/>
            </w:rPr>
            <w:t>(</w:t>
          </w:r>
          <w:r w:rsidR="00AB5D96" w:rsidRPr="00AB5D96">
            <w:rPr>
              <w:rFonts w:ascii="Arial" w:hAnsi="Arial" w:cs="Arial"/>
              <w:i/>
              <w:iCs/>
              <w:noProof/>
              <w:sz w:val="20"/>
              <w:szCs w:val="20"/>
            </w:rPr>
            <w:t>Heilala, 2020</w:t>
          </w:r>
          <w:r w:rsidR="00AB5D96" w:rsidRPr="00AB5D96">
            <w:rPr>
              <w:rFonts w:ascii="Arial" w:hAnsi="Arial" w:cs="Arial"/>
              <w:noProof/>
              <w:sz w:val="20"/>
              <w:szCs w:val="20"/>
            </w:rPr>
            <w:t>)</w:t>
          </w:r>
          <w:r w:rsidR="00AB5D96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  <w:r w:rsidRPr="00BD1814">
        <w:rPr>
          <w:rFonts w:ascii="Arial" w:hAnsi="Arial" w:cs="Arial"/>
          <w:sz w:val="20"/>
          <w:szCs w:val="20"/>
        </w:rPr>
        <w:t xml:space="preserve">. There are several </w:t>
      </w:r>
      <w:r w:rsidR="008A44E2" w:rsidRPr="00BD1814">
        <w:rPr>
          <w:rFonts w:ascii="Arial" w:hAnsi="Arial" w:cs="Arial"/>
          <w:sz w:val="20"/>
          <w:szCs w:val="20"/>
        </w:rPr>
        <w:t>different paths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8A44E2" w:rsidRPr="00BD1814">
        <w:rPr>
          <w:rFonts w:ascii="Arial" w:hAnsi="Arial" w:cs="Arial"/>
          <w:sz w:val="20"/>
          <w:szCs w:val="20"/>
        </w:rPr>
        <w:t>by</w:t>
      </w:r>
      <w:r w:rsidRPr="00BD1814">
        <w:rPr>
          <w:rFonts w:ascii="Arial" w:hAnsi="Arial" w:cs="Arial"/>
          <w:sz w:val="20"/>
          <w:szCs w:val="20"/>
        </w:rPr>
        <w:t xml:space="preserve"> which </w:t>
      </w:r>
      <w:r w:rsidR="00460FB9" w:rsidRPr="00BD1814">
        <w:rPr>
          <w:rFonts w:ascii="Arial" w:hAnsi="Arial" w:cs="Arial"/>
          <w:sz w:val="20"/>
          <w:szCs w:val="20"/>
        </w:rPr>
        <w:t>an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8A44E2" w:rsidRPr="00BD1814">
        <w:rPr>
          <w:rFonts w:ascii="Arial" w:hAnsi="Arial" w:cs="Arial"/>
          <w:sz w:val="20"/>
          <w:szCs w:val="20"/>
        </w:rPr>
        <w:t>improvement</w:t>
      </w:r>
      <w:r w:rsidRPr="00BD1814">
        <w:rPr>
          <w:rFonts w:ascii="Arial" w:hAnsi="Arial" w:cs="Arial"/>
          <w:sz w:val="20"/>
          <w:szCs w:val="20"/>
        </w:rPr>
        <w:t xml:space="preserve"> could be </w:t>
      </w:r>
      <w:r w:rsidR="008A44E2" w:rsidRPr="00BD1814">
        <w:rPr>
          <w:rFonts w:ascii="Arial" w:hAnsi="Arial" w:cs="Arial"/>
          <w:sz w:val="20"/>
          <w:szCs w:val="20"/>
        </w:rPr>
        <w:t>introduc</w:t>
      </w:r>
      <w:r w:rsidRPr="00BD1814">
        <w:rPr>
          <w:rFonts w:ascii="Arial" w:hAnsi="Arial" w:cs="Arial"/>
          <w:sz w:val="20"/>
          <w:szCs w:val="20"/>
        </w:rPr>
        <w:t xml:space="preserve">ed, </w:t>
      </w:r>
      <w:r w:rsidR="001A405F" w:rsidRPr="00BD1814">
        <w:rPr>
          <w:rFonts w:ascii="Arial" w:hAnsi="Arial" w:cs="Arial"/>
          <w:sz w:val="20"/>
          <w:szCs w:val="20"/>
        </w:rPr>
        <w:t>and</w:t>
      </w:r>
      <w:r w:rsidRPr="00BD1814">
        <w:rPr>
          <w:rFonts w:ascii="Arial" w:hAnsi="Arial" w:cs="Arial"/>
          <w:sz w:val="20"/>
          <w:szCs w:val="20"/>
        </w:rPr>
        <w:t xml:space="preserve"> th</w:t>
      </w:r>
      <w:r w:rsidR="001A405F" w:rsidRPr="00BD1814">
        <w:rPr>
          <w:rFonts w:ascii="Arial" w:hAnsi="Arial" w:cs="Arial"/>
          <w:sz w:val="20"/>
          <w:szCs w:val="20"/>
        </w:rPr>
        <w:t>is</w:t>
      </w:r>
      <w:r w:rsidRPr="00BD1814">
        <w:rPr>
          <w:rFonts w:ascii="Arial" w:hAnsi="Arial" w:cs="Arial"/>
          <w:sz w:val="20"/>
          <w:szCs w:val="20"/>
        </w:rPr>
        <w:t xml:space="preserve"> report </w:t>
      </w:r>
      <w:r w:rsidR="008A44E2" w:rsidRPr="00BD1814">
        <w:rPr>
          <w:rFonts w:ascii="Arial" w:hAnsi="Arial" w:cs="Arial"/>
          <w:sz w:val="20"/>
          <w:szCs w:val="20"/>
        </w:rPr>
        <w:t>aims to highlight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460FB9" w:rsidRPr="00BD1814">
        <w:rPr>
          <w:rFonts w:ascii="Arial" w:hAnsi="Arial" w:cs="Arial"/>
          <w:sz w:val="20"/>
          <w:szCs w:val="20"/>
        </w:rPr>
        <w:t>which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460FB9" w:rsidRPr="00BD1814">
        <w:rPr>
          <w:rFonts w:ascii="Arial" w:hAnsi="Arial" w:cs="Arial"/>
          <w:sz w:val="20"/>
          <w:szCs w:val="20"/>
        </w:rPr>
        <w:t>will provide the best solution</w:t>
      </w:r>
      <w:r w:rsidR="00956420">
        <w:rPr>
          <w:rFonts w:ascii="Arial" w:hAnsi="Arial" w:cs="Arial"/>
          <w:sz w:val="20"/>
          <w:szCs w:val="20"/>
        </w:rPr>
        <w:t xml:space="preserve"> financial</w:t>
      </w:r>
      <w:r w:rsidR="00F13220">
        <w:rPr>
          <w:rFonts w:ascii="Arial" w:hAnsi="Arial" w:cs="Arial"/>
          <w:sz w:val="20"/>
          <w:szCs w:val="20"/>
        </w:rPr>
        <w:t>l</w:t>
      </w:r>
      <w:r w:rsidR="00956420">
        <w:rPr>
          <w:rFonts w:ascii="Arial" w:hAnsi="Arial" w:cs="Arial"/>
          <w:sz w:val="20"/>
          <w:szCs w:val="20"/>
        </w:rPr>
        <w:t>y</w:t>
      </w:r>
      <w:r w:rsidR="008A44E2" w:rsidRPr="00BD1814">
        <w:rPr>
          <w:rFonts w:ascii="Arial" w:hAnsi="Arial" w:cs="Arial"/>
          <w:sz w:val="20"/>
          <w:szCs w:val="20"/>
        </w:rPr>
        <w:t>.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8A44E2" w:rsidRPr="00BD1814">
        <w:rPr>
          <w:rFonts w:ascii="Arial" w:hAnsi="Arial" w:cs="Arial"/>
          <w:sz w:val="20"/>
          <w:szCs w:val="20"/>
        </w:rPr>
        <w:t>The costs and projected improvements</w:t>
      </w:r>
      <w:r w:rsidRPr="00BD1814">
        <w:rPr>
          <w:rFonts w:ascii="Arial" w:hAnsi="Arial" w:cs="Arial"/>
          <w:sz w:val="20"/>
          <w:szCs w:val="20"/>
        </w:rPr>
        <w:t xml:space="preserve"> ha</w:t>
      </w:r>
      <w:r w:rsidR="008A44E2" w:rsidRPr="00BD1814">
        <w:rPr>
          <w:rFonts w:ascii="Arial" w:hAnsi="Arial" w:cs="Arial"/>
          <w:sz w:val="20"/>
          <w:szCs w:val="20"/>
        </w:rPr>
        <w:t>ve</w:t>
      </w:r>
      <w:r w:rsidRPr="00BD1814">
        <w:rPr>
          <w:rFonts w:ascii="Arial" w:hAnsi="Arial" w:cs="Arial"/>
          <w:sz w:val="20"/>
          <w:szCs w:val="20"/>
        </w:rPr>
        <w:t xml:space="preserve"> been </w:t>
      </w:r>
      <w:r w:rsidR="00460FB9" w:rsidRPr="00BD1814">
        <w:rPr>
          <w:rFonts w:ascii="Arial" w:hAnsi="Arial" w:cs="Arial"/>
          <w:sz w:val="20"/>
          <w:szCs w:val="20"/>
        </w:rPr>
        <w:t xml:space="preserve">gathered and </w:t>
      </w:r>
      <w:r w:rsidRPr="00BD1814">
        <w:rPr>
          <w:rFonts w:ascii="Arial" w:hAnsi="Arial" w:cs="Arial"/>
          <w:sz w:val="20"/>
          <w:szCs w:val="20"/>
        </w:rPr>
        <w:t xml:space="preserve">analysed to </w:t>
      </w:r>
      <w:r w:rsidR="008A44E2" w:rsidRPr="00BD1814">
        <w:rPr>
          <w:rFonts w:ascii="Arial" w:hAnsi="Arial" w:cs="Arial"/>
          <w:sz w:val="20"/>
          <w:szCs w:val="20"/>
        </w:rPr>
        <w:t>calculate</w:t>
      </w:r>
      <w:r w:rsidRPr="00BD1814">
        <w:rPr>
          <w:rFonts w:ascii="Arial" w:hAnsi="Arial" w:cs="Arial"/>
          <w:sz w:val="20"/>
          <w:szCs w:val="20"/>
        </w:rPr>
        <w:t xml:space="preserve"> the cost of each </w:t>
      </w:r>
      <w:r w:rsidR="001A405F" w:rsidRPr="00BD1814">
        <w:rPr>
          <w:rFonts w:ascii="Arial" w:hAnsi="Arial" w:cs="Arial"/>
          <w:sz w:val="20"/>
          <w:szCs w:val="20"/>
        </w:rPr>
        <w:t>implementation</w:t>
      </w:r>
      <w:r w:rsidR="00460FB9" w:rsidRPr="00BD1814">
        <w:rPr>
          <w:rFonts w:ascii="Arial" w:hAnsi="Arial" w:cs="Arial"/>
          <w:sz w:val="20"/>
          <w:szCs w:val="20"/>
        </w:rPr>
        <w:t>, which in turn, will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8A44E2" w:rsidRPr="00BD1814">
        <w:rPr>
          <w:rFonts w:ascii="Arial" w:hAnsi="Arial" w:cs="Arial"/>
          <w:sz w:val="20"/>
          <w:szCs w:val="20"/>
        </w:rPr>
        <w:t>provide</w:t>
      </w:r>
      <w:r w:rsidRPr="00BD1814">
        <w:rPr>
          <w:rFonts w:ascii="Arial" w:hAnsi="Arial" w:cs="Arial"/>
          <w:sz w:val="20"/>
          <w:szCs w:val="20"/>
        </w:rPr>
        <w:t xml:space="preserve"> an accurate </w:t>
      </w:r>
      <w:r w:rsidR="00F313A0" w:rsidRPr="00BD1814">
        <w:rPr>
          <w:rFonts w:ascii="Arial" w:hAnsi="Arial" w:cs="Arial"/>
          <w:sz w:val="20"/>
          <w:szCs w:val="20"/>
        </w:rPr>
        <w:t>figure of</w:t>
      </w:r>
      <w:r w:rsidRPr="00BD1814">
        <w:rPr>
          <w:rFonts w:ascii="Arial" w:hAnsi="Arial" w:cs="Arial"/>
          <w:sz w:val="20"/>
          <w:szCs w:val="20"/>
        </w:rPr>
        <w:t xml:space="preserve"> the </w:t>
      </w:r>
      <w:r w:rsidR="008A44E2" w:rsidRPr="00BD1814">
        <w:rPr>
          <w:rFonts w:ascii="Arial" w:hAnsi="Arial" w:cs="Arial"/>
          <w:sz w:val="20"/>
          <w:szCs w:val="20"/>
        </w:rPr>
        <w:t>benefit</w:t>
      </w:r>
      <w:r w:rsidR="00B065CE" w:rsidRPr="00BD1814">
        <w:rPr>
          <w:rFonts w:ascii="Arial" w:hAnsi="Arial" w:cs="Arial"/>
          <w:sz w:val="20"/>
          <w:szCs w:val="20"/>
        </w:rPr>
        <w:t xml:space="preserve">s </w:t>
      </w:r>
      <w:r w:rsidR="00460FB9" w:rsidRPr="00BD1814">
        <w:rPr>
          <w:rFonts w:ascii="Arial" w:hAnsi="Arial" w:cs="Arial"/>
          <w:sz w:val="20"/>
          <w:szCs w:val="20"/>
        </w:rPr>
        <w:t xml:space="preserve">achieved </w:t>
      </w:r>
      <w:r w:rsidR="00B065CE" w:rsidRPr="00BD1814">
        <w:rPr>
          <w:rFonts w:ascii="Arial" w:hAnsi="Arial" w:cs="Arial"/>
          <w:sz w:val="20"/>
          <w:szCs w:val="20"/>
        </w:rPr>
        <w:t>a</w:t>
      </w:r>
      <w:r w:rsidR="00460FB9" w:rsidRPr="00BD1814">
        <w:rPr>
          <w:rFonts w:ascii="Arial" w:hAnsi="Arial" w:cs="Arial"/>
          <w:sz w:val="20"/>
          <w:szCs w:val="20"/>
        </w:rPr>
        <w:t>gainst the</w:t>
      </w:r>
      <w:r w:rsidR="008A44E2" w:rsidRPr="00BD1814">
        <w:rPr>
          <w:rFonts w:ascii="Arial" w:hAnsi="Arial" w:cs="Arial"/>
          <w:sz w:val="20"/>
          <w:szCs w:val="20"/>
        </w:rPr>
        <w:t xml:space="preserve"> </w:t>
      </w:r>
      <w:r w:rsidRPr="00BD1814">
        <w:rPr>
          <w:rFonts w:ascii="Arial" w:hAnsi="Arial" w:cs="Arial"/>
          <w:sz w:val="20"/>
          <w:szCs w:val="20"/>
        </w:rPr>
        <w:t xml:space="preserve">project cost. </w:t>
      </w:r>
    </w:p>
    <w:p w14:paraId="1A8CE0ED" w14:textId="7D194A7B" w:rsidR="00E81C4A" w:rsidRPr="00BD1814" w:rsidRDefault="00F313A0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Potential m</w:t>
      </w:r>
      <w:r w:rsidR="00965666" w:rsidRPr="00BD1814">
        <w:rPr>
          <w:rFonts w:ascii="Arial" w:hAnsi="Arial" w:cs="Arial"/>
          <w:sz w:val="20"/>
          <w:szCs w:val="20"/>
        </w:rPr>
        <w:t xml:space="preserve">ethods of </w:t>
      </w:r>
      <w:r w:rsidR="00B065CE" w:rsidRPr="00BD1814">
        <w:rPr>
          <w:rFonts w:ascii="Arial" w:hAnsi="Arial" w:cs="Arial"/>
          <w:sz w:val="20"/>
          <w:szCs w:val="20"/>
        </w:rPr>
        <w:t xml:space="preserve">achieving </w:t>
      </w:r>
      <w:r w:rsidR="00460FB9" w:rsidRPr="00BD1814">
        <w:rPr>
          <w:rFonts w:ascii="Arial" w:hAnsi="Arial" w:cs="Arial"/>
          <w:sz w:val="20"/>
          <w:szCs w:val="20"/>
        </w:rPr>
        <w:t xml:space="preserve">the necessary </w:t>
      </w:r>
      <w:r w:rsidR="00965666" w:rsidRPr="00BD1814">
        <w:rPr>
          <w:rFonts w:ascii="Arial" w:hAnsi="Arial" w:cs="Arial"/>
          <w:sz w:val="20"/>
          <w:szCs w:val="20"/>
        </w:rPr>
        <w:t>financ</w:t>
      </w:r>
      <w:r w:rsidR="00B065CE" w:rsidRPr="00BD1814">
        <w:rPr>
          <w:rFonts w:ascii="Arial" w:hAnsi="Arial" w:cs="Arial"/>
          <w:sz w:val="20"/>
          <w:szCs w:val="20"/>
        </w:rPr>
        <w:t>e</w:t>
      </w:r>
      <w:r w:rsidR="00460FB9" w:rsidRPr="00BD1814">
        <w:rPr>
          <w:rFonts w:ascii="Arial" w:hAnsi="Arial" w:cs="Arial"/>
          <w:sz w:val="20"/>
          <w:szCs w:val="20"/>
        </w:rPr>
        <w:t>, how any risks would be managed</w:t>
      </w:r>
      <w:r w:rsidR="00115E79">
        <w:rPr>
          <w:rFonts w:ascii="Arial" w:hAnsi="Arial" w:cs="Arial"/>
          <w:sz w:val="20"/>
          <w:szCs w:val="20"/>
        </w:rPr>
        <w:t>,</w:t>
      </w:r>
      <w:r w:rsidR="00460FB9" w:rsidRPr="00BD1814">
        <w:rPr>
          <w:rFonts w:ascii="Arial" w:hAnsi="Arial" w:cs="Arial"/>
          <w:sz w:val="20"/>
          <w:szCs w:val="20"/>
        </w:rPr>
        <w:t xml:space="preserve"> and </w:t>
      </w:r>
      <w:r w:rsidR="00965666" w:rsidRPr="00BD1814">
        <w:rPr>
          <w:rFonts w:ascii="Arial" w:hAnsi="Arial" w:cs="Arial"/>
          <w:sz w:val="20"/>
          <w:szCs w:val="20"/>
        </w:rPr>
        <w:t xml:space="preserve">a </w:t>
      </w:r>
      <w:r w:rsidR="00B065CE" w:rsidRPr="00BD1814">
        <w:rPr>
          <w:rFonts w:ascii="Arial" w:hAnsi="Arial" w:cs="Arial"/>
          <w:sz w:val="20"/>
          <w:szCs w:val="20"/>
        </w:rPr>
        <w:t>subjective</w:t>
      </w:r>
      <w:r w:rsidR="00965666" w:rsidRPr="00BD1814">
        <w:rPr>
          <w:rFonts w:ascii="Arial" w:hAnsi="Arial" w:cs="Arial"/>
          <w:sz w:val="20"/>
          <w:szCs w:val="20"/>
        </w:rPr>
        <w:t xml:space="preserve"> i</w:t>
      </w:r>
      <w:r w:rsidR="00B065CE" w:rsidRPr="00BD1814">
        <w:rPr>
          <w:rFonts w:ascii="Arial" w:hAnsi="Arial" w:cs="Arial"/>
          <w:sz w:val="20"/>
          <w:szCs w:val="20"/>
        </w:rPr>
        <w:t>ntroduc</w:t>
      </w:r>
      <w:r w:rsidR="00965666" w:rsidRPr="00BD1814">
        <w:rPr>
          <w:rFonts w:ascii="Arial" w:hAnsi="Arial" w:cs="Arial"/>
          <w:sz w:val="20"/>
          <w:szCs w:val="20"/>
        </w:rPr>
        <w:t xml:space="preserve">tion </w:t>
      </w:r>
      <w:r w:rsidR="00115E79">
        <w:rPr>
          <w:rFonts w:ascii="Arial" w:hAnsi="Arial" w:cs="Arial"/>
          <w:sz w:val="20"/>
          <w:szCs w:val="20"/>
        </w:rPr>
        <w:t xml:space="preserve">timing </w:t>
      </w:r>
      <w:r w:rsidR="00965666" w:rsidRPr="00BD1814">
        <w:rPr>
          <w:rFonts w:ascii="Arial" w:hAnsi="Arial" w:cs="Arial"/>
          <w:sz w:val="20"/>
          <w:szCs w:val="20"/>
        </w:rPr>
        <w:t>plan</w:t>
      </w:r>
      <w:r w:rsidR="00B065CE" w:rsidRPr="00BD1814">
        <w:rPr>
          <w:rFonts w:ascii="Arial" w:hAnsi="Arial" w:cs="Arial"/>
          <w:sz w:val="20"/>
          <w:szCs w:val="20"/>
        </w:rPr>
        <w:t xml:space="preserve"> </w:t>
      </w:r>
      <w:r w:rsidR="00460FB9" w:rsidRPr="00BD1814">
        <w:rPr>
          <w:rFonts w:ascii="Arial" w:hAnsi="Arial" w:cs="Arial"/>
          <w:sz w:val="20"/>
          <w:szCs w:val="20"/>
        </w:rPr>
        <w:t xml:space="preserve">for the project </w:t>
      </w:r>
      <w:r w:rsidR="00B065CE" w:rsidRPr="00BD1814">
        <w:rPr>
          <w:rFonts w:ascii="Arial" w:hAnsi="Arial" w:cs="Arial"/>
          <w:sz w:val="20"/>
          <w:szCs w:val="20"/>
        </w:rPr>
        <w:t>will be included.</w:t>
      </w:r>
    </w:p>
    <w:p w14:paraId="75F0A487" w14:textId="387DD258" w:rsidR="00965666" w:rsidRPr="00E81C4A" w:rsidRDefault="00965666" w:rsidP="00847E0C">
      <w:pPr>
        <w:pStyle w:val="Heading1"/>
        <w:numPr>
          <w:ilvl w:val="0"/>
          <w:numId w:val="9"/>
        </w:numPr>
        <w:spacing w:line="360" w:lineRule="auto"/>
        <w:ind w:left="1701" w:hanging="567"/>
        <w:rPr>
          <w:rFonts w:ascii="Arial" w:hAnsi="Arial" w:cs="Arial"/>
          <w:b/>
          <w:bCs/>
          <w:color w:val="auto"/>
        </w:rPr>
      </w:pPr>
      <w:bookmarkStart w:id="9" w:name="_Toc115645780"/>
      <w:bookmarkStart w:id="10" w:name="Background"/>
      <w:bookmarkEnd w:id="10"/>
      <w:r w:rsidRPr="00E81C4A">
        <w:rPr>
          <w:rFonts w:ascii="Arial" w:hAnsi="Arial" w:cs="Arial"/>
          <w:b/>
          <w:bCs/>
          <w:color w:val="auto"/>
        </w:rPr>
        <w:t>Background</w:t>
      </w:r>
      <w:bookmarkEnd w:id="9"/>
      <w:r w:rsidR="00B065CE" w:rsidRPr="00E81C4A">
        <w:rPr>
          <w:rFonts w:ascii="Arial" w:hAnsi="Arial" w:cs="Arial"/>
          <w:b/>
          <w:bCs/>
          <w:color w:val="auto"/>
        </w:rPr>
        <w:t xml:space="preserve"> to the Issue</w:t>
      </w:r>
    </w:p>
    <w:p w14:paraId="2BE4B433" w14:textId="31357D54" w:rsidR="00965666" w:rsidRPr="00BD1814" w:rsidRDefault="00115E79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As previously mentioned, c</w:t>
      </w:r>
      <w:r w:rsidR="00965666" w:rsidRPr="00BD1814">
        <w:rPr>
          <w:rFonts w:ascii="Arial" w:hAnsi="Arial" w:cs="Arial"/>
          <w:sz w:val="20"/>
          <w:szCs w:val="20"/>
        </w:rPr>
        <w:t>urrently</w:t>
      </w:r>
      <w:r>
        <w:rPr>
          <w:rFonts w:ascii="Arial" w:hAnsi="Arial" w:cs="Arial"/>
          <w:sz w:val="20"/>
          <w:szCs w:val="20"/>
        </w:rPr>
        <w:t>,</w:t>
      </w:r>
      <w:r w:rsidR="00965666" w:rsidRPr="00BD1814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there are </w:t>
      </w:r>
      <w:r w:rsidR="00965666" w:rsidRPr="00BD1814">
        <w:rPr>
          <w:rFonts w:ascii="Arial" w:hAnsi="Arial" w:cs="Arial"/>
          <w:sz w:val="20"/>
          <w:szCs w:val="20"/>
        </w:rPr>
        <w:t xml:space="preserve">3 </w:t>
      </w:r>
      <w:r w:rsidR="005633FD">
        <w:rPr>
          <w:rFonts w:ascii="Arial" w:hAnsi="Arial" w:cs="Arial"/>
          <w:sz w:val="20"/>
          <w:szCs w:val="20"/>
        </w:rPr>
        <w:t xml:space="preserve">combinations of </w:t>
      </w:r>
      <w:r w:rsidR="00965666" w:rsidRPr="00BD1814">
        <w:rPr>
          <w:rFonts w:ascii="Arial" w:hAnsi="Arial" w:cs="Arial"/>
          <w:sz w:val="20"/>
          <w:szCs w:val="20"/>
        </w:rPr>
        <w:t>systems used within the organisation</w:t>
      </w:r>
      <w:r w:rsidR="00EB2992" w:rsidRPr="00BD1814">
        <w:rPr>
          <w:rFonts w:ascii="Arial" w:hAnsi="Arial" w:cs="Arial"/>
          <w:sz w:val="20"/>
          <w:szCs w:val="20"/>
        </w:rPr>
        <w:t>. These</w:t>
      </w:r>
      <w:r w:rsidR="00965666" w:rsidRPr="00BD1814">
        <w:rPr>
          <w:rFonts w:ascii="Arial" w:hAnsi="Arial" w:cs="Arial"/>
          <w:sz w:val="20"/>
          <w:szCs w:val="20"/>
        </w:rPr>
        <w:t xml:space="preserve"> are:</w:t>
      </w:r>
    </w:p>
    <w:p w14:paraId="7FE1C464" w14:textId="232BD233" w:rsidR="00965666" w:rsidRPr="00BD1814" w:rsidRDefault="00EB2992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115E79">
        <w:rPr>
          <w:rFonts w:ascii="Arial" w:hAnsi="Arial" w:cs="Arial"/>
          <w:b/>
          <w:bCs/>
          <w:sz w:val="20"/>
          <w:szCs w:val="20"/>
        </w:rPr>
        <w:t>Wrexham</w:t>
      </w:r>
      <w:r w:rsidRPr="00BD1814">
        <w:rPr>
          <w:rFonts w:ascii="Arial" w:hAnsi="Arial" w:cs="Arial"/>
          <w:sz w:val="20"/>
          <w:szCs w:val="20"/>
        </w:rPr>
        <w:t xml:space="preserve"> – </w:t>
      </w:r>
      <w:bookmarkStart w:id="11" w:name="_Hlk136359859"/>
      <w:r w:rsidR="00E60965" w:rsidRPr="00BD1814">
        <w:rPr>
          <w:rFonts w:ascii="Arial" w:hAnsi="Arial" w:cs="Arial"/>
          <w:sz w:val="20"/>
          <w:szCs w:val="20"/>
        </w:rPr>
        <w:t xml:space="preserve">Development Database, </w:t>
      </w:r>
      <w:r w:rsidRPr="00BD1814">
        <w:rPr>
          <w:rFonts w:ascii="Arial" w:hAnsi="Arial" w:cs="Arial"/>
          <w:sz w:val="20"/>
          <w:szCs w:val="20"/>
        </w:rPr>
        <w:t xml:space="preserve">EFACs </w:t>
      </w:r>
      <w:bookmarkEnd w:id="11"/>
      <w:r w:rsidRPr="00BD1814">
        <w:rPr>
          <w:rFonts w:ascii="Arial" w:hAnsi="Arial" w:cs="Arial"/>
          <w:sz w:val="20"/>
          <w:szCs w:val="20"/>
        </w:rPr>
        <w:t>and Intouch</w:t>
      </w:r>
      <w:r w:rsidR="00E60965" w:rsidRPr="00BD1814">
        <w:rPr>
          <w:rFonts w:ascii="Arial" w:hAnsi="Arial" w:cs="Arial"/>
          <w:sz w:val="20"/>
          <w:szCs w:val="20"/>
        </w:rPr>
        <w:t>.</w:t>
      </w:r>
    </w:p>
    <w:p w14:paraId="1338358E" w14:textId="0CB58097" w:rsidR="00965666" w:rsidRPr="00BD1814" w:rsidRDefault="00EB2992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115E79">
        <w:rPr>
          <w:rFonts w:ascii="Arial" w:hAnsi="Arial" w:cs="Arial"/>
          <w:b/>
          <w:bCs/>
          <w:sz w:val="20"/>
          <w:szCs w:val="20"/>
        </w:rPr>
        <w:t>Poland</w:t>
      </w:r>
      <w:r w:rsidRPr="00BD1814">
        <w:rPr>
          <w:rFonts w:ascii="Arial" w:hAnsi="Arial" w:cs="Arial"/>
          <w:sz w:val="20"/>
          <w:szCs w:val="20"/>
        </w:rPr>
        <w:t xml:space="preserve"> - </w:t>
      </w:r>
      <w:r w:rsidR="00E60965" w:rsidRPr="00BD1814">
        <w:rPr>
          <w:rFonts w:ascii="Arial" w:hAnsi="Arial" w:cs="Arial"/>
          <w:sz w:val="20"/>
          <w:szCs w:val="20"/>
        </w:rPr>
        <w:t>Development Database, EFACs and their own production routing system.</w:t>
      </w:r>
    </w:p>
    <w:p w14:paraId="22B28613" w14:textId="34F0D5E1" w:rsidR="00965666" w:rsidRPr="00BD1814" w:rsidRDefault="00EB2992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115E79">
        <w:rPr>
          <w:rFonts w:ascii="Arial" w:hAnsi="Arial" w:cs="Arial"/>
          <w:b/>
          <w:bCs/>
          <w:sz w:val="20"/>
          <w:szCs w:val="20"/>
        </w:rPr>
        <w:t>Morocco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E60965" w:rsidRPr="00BD1814">
        <w:rPr>
          <w:rFonts w:ascii="Arial" w:hAnsi="Arial" w:cs="Arial"/>
          <w:sz w:val="20"/>
          <w:szCs w:val="20"/>
        </w:rPr>
        <w:t>–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467BC9" w:rsidRPr="00BD1814">
        <w:rPr>
          <w:rFonts w:ascii="Arial" w:hAnsi="Arial" w:cs="Arial"/>
          <w:sz w:val="20"/>
          <w:szCs w:val="20"/>
        </w:rPr>
        <w:t xml:space="preserve">Development Database, </w:t>
      </w:r>
      <w:r w:rsidRPr="00BD1814">
        <w:rPr>
          <w:rFonts w:ascii="Arial" w:hAnsi="Arial" w:cs="Arial"/>
          <w:sz w:val="20"/>
          <w:szCs w:val="20"/>
        </w:rPr>
        <w:t>Hsys</w:t>
      </w:r>
      <w:r w:rsidR="00E60965" w:rsidRPr="00BD1814">
        <w:rPr>
          <w:rFonts w:ascii="Arial" w:hAnsi="Arial" w:cs="Arial"/>
          <w:sz w:val="20"/>
          <w:szCs w:val="20"/>
        </w:rPr>
        <w:t>.</w:t>
      </w:r>
    </w:p>
    <w:p w14:paraId="40A9C737" w14:textId="08AE97F8" w:rsidR="00EB2992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Each site has a different </w:t>
      </w:r>
      <w:r w:rsidR="00115E79">
        <w:rPr>
          <w:rFonts w:ascii="Arial" w:hAnsi="Arial" w:cs="Arial"/>
          <w:sz w:val="20"/>
          <w:szCs w:val="20"/>
        </w:rPr>
        <w:t xml:space="preserve">combination of </w:t>
      </w:r>
      <w:r w:rsidRPr="00BD1814">
        <w:rPr>
          <w:rFonts w:ascii="Arial" w:hAnsi="Arial" w:cs="Arial"/>
          <w:sz w:val="20"/>
          <w:szCs w:val="20"/>
        </w:rPr>
        <w:t>system</w:t>
      </w:r>
      <w:r w:rsidR="00115E79">
        <w:rPr>
          <w:rFonts w:ascii="Arial" w:hAnsi="Arial" w:cs="Arial"/>
          <w:sz w:val="20"/>
          <w:szCs w:val="20"/>
        </w:rPr>
        <w:t>s</w:t>
      </w:r>
      <w:r w:rsidRPr="00BD1814">
        <w:rPr>
          <w:rFonts w:ascii="Arial" w:hAnsi="Arial" w:cs="Arial"/>
          <w:sz w:val="20"/>
          <w:szCs w:val="20"/>
        </w:rPr>
        <w:t xml:space="preserve"> of reporting and control. </w:t>
      </w:r>
    </w:p>
    <w:p w14:paraId="35CE3FC6" w14:textId="71F0A713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The Moroccan site already has a digital system in place</w:t>
      </w:r>
      <w:r w:rsidR="008A44E2" w:rsidRPr="00BD1814">
        <w:rPr>
          <w:rFonts w:ascii="Arial" w:hAnsi="Arial" w:cs="Arial"/>
          <w:sz w:val="20"/>
          <w:szCs w:val="20"/>
        </w:rPr>
        <w:t xml:space="preserve">, Hsys, </w:t>
      </w:r>
      <w:r w:rsidRPr="00BD1814">
        <w:rPr>
          <w:rFonts w:ascii="Arial" w:hAnsi="Arial" w:cs="Arial"/>
          <w:sz w:val="20"/>
          <w:szCs w:val="20"/>
        </w:rPr>
        <w:t>w</w:t>
      </w:r>
      <w:r w:rsidR="008A44E2" w:rsidRPr="00BD1814">
        <w:rPr>
          <w:rFonts w:ascii="Arial" w:hAnsi="Arial" w:cs="Arial"/>
          <w:sz w:val="20"/>
          <w:szCs w:val="20"/>
        </w:rPr>
        <w:t>h</w:t>
      </w:r>
      <w:r w:rsidRPr="00BD1814">
        <w:rPr>
          <w:rFonts w:ascii="Arial" w:hAnsi="Arial" w:cs="Arial"/>
          <w:sz w:val="20"/>
          <w:szCs w:val="20"/>
        </w:rPr>
        <w:t>i</w:t>
      </w:r>
      <w:r w:rsidR="008A44E2" w:rsidRPr="00BD1814">
        <w:rPr>
          <w:rFonts w:ascii="Arial" w:hAnsi="Arial" w:cs="Arial"/>
          <w:sz w:val="20"/>
          <w:szCs w:val="20"/>
        </w:rPr>
        <w:t>c</w:t>
      </w:r>
      <w:r w:rsidRPr="00BD1814">
        <w:rPr>
          <w:rFonts w:ascii="Arial" w:hAnsi="Arial" w:cs="Arial"/>
          <w:sz w:val="20"/>
          <w:szCs w:val="20"/>
        </w:rPr>
        <w:t>h is proven to be effective.</w:t>
      </w:r>
    </w:p>
    <w:bookmarkEnd w:id="7"/>
    <w:p w14:paraId="11D7309B" w14:textId="2AFF7B7F" w:rsidR="00E60965" w:rsidRPr="00BD1814" w:rsidRDefault="00E60965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Development Database </w:t>
      </w:r>
      <w:r w:rsidR="001A405F" w:rsidRPr="00BD1814">
        <w:rPr>
          <w:rFonts w:ascii="Arial" w:hAnsi="Arial" w:cs="Arial"/>
          <w:sz w:val="20"/>
          <w:szCs w:val="20"/>
        </w:rPr>
        <w:t>is</w:t>
      </w:r>
      <w:r w:rsidRPr="00BD1814">
        <w:rPr>
          <w:rFonts w:ascii="Arial" w:hAnsi="Arial" w:cs="Arial"/>
          <w:sz w:val="20"/>
          <w:szCs w:val="20"/>
        </w:rPr>
        <w:t xml:space="preserve"> the initial </w:t>
      </w:r>
      <w:r w:rsidR="00352F70" w:rsidRPr="00BD1814">
        <w:rPr>
          <w:rFonts w:ascii="Arial" w:hAnsi="Arial" w:cs="Arial"/>
          <w:sz w:val="20"/>
          <w:szCs w:val="20"/>
        </w:rPr>
        <w:t xml:space="preserve">sales, engineering and </w:t>
      </w:r>
      <w:r w:rsidRPr="00BD1814">
        <w:rPr>
          <w:rFonts w:ascii="Arial" w:hAnsi="Arial" w:cs="Arial"/>
          <w:sz w:val="20"/>
          <w:szCs w:val="20"/>
        </w:rPr>
        <w:t>project knowledge hub,</w:t>
      </w:r>
    </w:p>
    <w:p w14:paraId="15465FF0" w14:textId="0333BFFA" w:rsidR="00E60965" w:rsidRPr="00BD1814" w:rsidRDefault="00E60965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EFACs </w:t>
      </w:r>
      <w:r w:rsidR="001A405F" w:rsidRPr="00BD1814">
        <w:rPr>
          <w:rFonts w:ascii="Arial" w:hAnsi="Arial" w:cs="Arial"/>
          <w:sz w:val="20"/>
          <w:szCs w:val="20"/>
        </w:rPr>
        <w:t>is</w:t>
      </w:r>
      <w:r w:rsidRPr="00BD1814">
        <w:rPr>
          <w:rFonts w:ascii="Arial" w:hAnsi="Arial" w:cs="Arial"/>
          <w:sz w:val="20"/>
          <w:szCs w:val="20"/>
        </w:rPr>
        <w:t xml:space="preserve"> the orders and Sales system,</w:t>
      </w:r>
    </w:p>
    <w:p w14:paraId="2C2F31D5" w14:textId="320F5B92" w:rsidR="00E60965" w:rsidRPr="00BD1814" w:rsidRDefault="00352F70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50D2AA4" wp14:editId="6B290685">
                <wp:simplePos x="0" y="0"/>
                <wp:positionH relativeFrom="column">
                  <wp:posOffset>548792</wp:posOffset>
                </wp:positionH>
                <wp:positionV relativeFrom="paragraph">
                  <wp:posOffset>296418</wp:posOffset>
                </wp:positionV>
                <wp:extent cx="5852160" cy="1770278"/>
                <wp:effectExtent l="0" t="0" r="15240" b="20955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52160" cy="177027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du="http://schemas.microsoft.com/office/word/2023/wordml/word16du" xmlns:w16sdtdh="http://schemas.microsoft.com/office/word/2020/wordml/sdtdatahash">
            <w:pict>
              <v:rect w14:anchorId="0A66127C" id="Rectangle 17" o:spid="_x0000_s1026" style="position:absolute;margin-left:43.2pt;margin-top:23.35pt;width:460.8pt;height:139.4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" filled="f" strokecolor="black [3213]" strokeweight="1pt"/>
            </w:pict>
          </mc:Fallback>
        </mc:AlternateContent>
      </w:r>
      <w:r w:rsidR="00E60965" w:rsidRPr="00BD1814">
        <w:rPr>
          <w:rFonts w:ascii="Arial" w:hAnsi="Arial" w:cs="Arial"/>
          <w:sz w:val="20"/>
          <w:szCs w:val="20"/>
        </w:rPr>
        <w:t xml:space="preserve">InTouch </w:t>
      </w:r>
      <w:r w:rsidR="001A405F" w:rsidRPr="00BD1814">
        <w:rPr>
          <w:rFonts w:ascii="Arial" w:hAnsi="Arial" w:cs="Arial"/>
          <w:sz w:val="20"/>
          <w:szCs w:val="20"/>
        </w:rPr>
        <w:t>is</w:t>
      </w:r>
      <w:r w:rsidR="00E60965" w:rsidRPr="00BD1814">
        <w:rPr>
          <w:rFonts w:ascii="Arial" w:hAnsi="Arial" w:cs="Arial"/>
          <w:sz w:val="20"/>
          <w:szCs w:val="20"/>
        </w:rPr>
        <w:t xml:space="preserve"> the production monitoring system.</w:t>
      </w:r>
    </w:p>
    <w:p w14:paraId="1428DBA0" w14:textId="087410EA" w:rsidR="00E60965" w:rsidRPr="00BD1814" w:rsidRDefault="00E60965" w:rsidP="006B19BC">
      <w:pPr>
        <w:keepNext/>
        <w:spacing w:line="360" w:lineRule="auto"/>
        <w:ind w:left="1134"/>
        <w:jc w:val="center"/>
        <w:rPr>
          <w:rFonts w:ascii="Arial" w:hAnsi="Arial" w:cs="Arial"/>
          <w:noProof/>
          <w:sz w:val="20"/>
          <w:szCs w:val="20"/>
        </w:rPr>
      </w:pPr>
      <w:r w:rsidRPr="00BD1814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67B988A5" wp14:editId="0169114D">
            <wp:extent cx="5324475" cy="169545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24475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39B619" w14:textId="2ED150A0" w:rsidR="00965666" w:rsidRPr="00573086" w:rsidRDefault="00965666" w:rsidP="006B19BC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bookmarkStart w:id="12" w:name="_Ref115598000"/>
      <w:bookmarkStart w:id="13" w:name="_Toc115645816"/>
      <w:r w:rsidRPr="00573086">
        <w:rPr>
          <w:rFonts w:ascii="Arial" w:hAnsi="Arial" w:cs="Arial"/>
          <w:sz w:val="16"/>
          <w:szCs w:val="16"/>
        </w:rPr>
        <w:t xml:space="preserve">Figure </w:t>
      </w:r>
      <w:r w:rsidR="00F313A0" w:rsidRPr="00573086">
        <w:rPr>
          <w:rFonts w:ascii="Arial" w:hAnsi="Arial" w:cs="Arial"/>
          <w:sz w:val="16"/>
          <w:szCs w:val="16"/>
        </w:rPr>
        <w:fldChar w:fldCharType="begin"/>
      </w:r>
      <w:r w:rsidR="00F313A0" w:rsidRPr="00573086">
        <w:rPr>
          <w:rFonts w:ascii="Arial" w:hAnsi="Arial" w:cs="Arial"/>
          <w:sz w:val="16"/>
          <w:szCs w:val="16"/>
        </w:rPr>
        <w:instrText xml:space="preserve"> SEQ Figure \* ARABIC </w:instrText>
      </w:r>
      <w:r w:rsidR="00F313A0" w:rsidRPr="00573086">
        <w:rPr>
          <w:rFonts w:ascii="Arial" w:hAnsi="Arial" w:cs="Arial"/>
          <w:sz w:val="16"/>
          <w:szCs w:val="16"/>
        </w:rPr>
        <w:fldChar w:fldCharType="separate"/>
      </w:r>
      <w:r w:rsidR="00080A92" w:rsidRPr="00573086">
        <w:rPr>
          <w:rFonts w:ascii="Arial" w:hAnsi="Arial" w:cs="Arial"/>
          <w:noProof/>
          <w:sz w:val="16"/>
          <w:szCs w:val="16"/>
        </w:rPr>
        <w:t>1</w:t>
      </w:r>
      <w:r w:rsidR="00F313A0" w:rsidRPr="00573086">
        <w:rPr>
          <w:rFonts w:ascii="Arial" w:hAnsi="Arial" w:cs="Arial"/>
          <w:noProof/>
          <w:sz w:val="16"/>
          <w:szCs w:val="16"/>
        </w:rPr>
        <w:fldChar w:fldCharType="end"/>
      </w:r>
      <w:r w:rsidRPr="00573086">
        <w:rPr>
          <w:rFonts w:ascii="Arial" w:hAnsi="Arial" w:cs="Arial"/>
          <w:sz w:val="16"/>
          <w:szCs w:val="16"/>
        </w:rPr>
        <w:t xml:space="preserve"> - Existing </w:t>
      </w:r>
      <w:r w:rsidR="00E60965" w:rsidRPr="00573086">
        <w:rPr>
          <w:rFonts w:ascii="Arial" w:hAnsi="Arial" w:cs="Arial"/>
          <w:sz w:val="16"/>
          <w:szCs w:val="16"/>
        </w:rPr>
        <w:t>UK data input</w:t>
      </w:r>
      <w:r w:rsidRPr="00573086">
        <w:rPr>
          <w:rFonts w:ascii="Arial" w:hAnsi="Arial" w:cs="Arial"/>
          <w:sz w:val="16"/>
          <w:szCs w:val="16"/>
        </w:rPr>
        <w:t xml:space="preserve"> </w:t>
      </w:r>
      <w:bookmarkEnd w:id="12"/>
      <w:bookmarkEnd w:id="13"/>
      <w:r w:rsidR="00031FFC" w:rsidRPr="00573086">
        <w:rPr>
          <w:rFonts w:ascii="Arial" w:hAnsi="Arial" w:cs="Arial"/>
          <w:sz w:val="16"/>
          <w:szCs w:val="16"/>
        </w:rPr>
        <w:t>systems</w:t>
      </w:r>
    </w:p>
    <w:p w14:paraId="790C6563" w14:textId="7C095D13" w:rsidR="00EB2992" w:rsidRPr="00BD1814" w:rsidRDefault="00B53223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Hsys and Cyclades would both cut down on the </w:t>
      </w:r>
      <w:r w:rsidR="00906DB5" w:rsidRPr="00BD1814">
        <w:rPr>
          <w:rFonts w:ascii="Arial" w:hAnsi="Arial" w:cs="Arial"/>
          <w:sz w:val="20"/>
          <w:szCs w:val="20"/>
        </w:rPr>
        <w:t>n</w:t>
      </w:r>
      <w:r w:rsidRPr="00BD1814">
        <w:rPr>
          <w:rFonts w:ascii="Arial" w:hAnsi="Arial" w:cs="Arial"/>
          <w:sz w:val="20"/>
          <w:szCs w:val="20"/>
        </w:rPr>
        <w:t>umber of manual data inputs required.</w:t>
      </w:r>
    </w:p>
    <w:p w14:paraId="67114DC2" w14:textId="5D7D2DB8" w:rsidR="00E60965" w:rsidRPr="00BD1814" w:rsidRDefault="0022082B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lastRenderedPageBreak/>
        <w:t xml:space="preserve">Both would also assist in the tracking of </w:t>
      </w:r>
      <w:r w:rsidR="00115E79">
        <w:rPr>
          <w:rFonts w:ascii="Arial" w:hAnsi="Arial" w:cs="Arial"/>
          <w:sz w:val="20"/>
          <w:szCs w:val="20"/>
        </w:rPr>
        <w:t xml:space="preserve">the </w:t>
      </w:r>
      <w:r w:rsidR="001A405F" w:rsidRPr="00BD1814">
        <w:rPr>
          <w:rFonts w:ascii="Arial" w:hAnsi="Arial" w:cs="Arial"/>
          <w:sz w:val="20"/>
          <w:szCs w:val="20"/>
        </w:rPr>
        <w:t xml:space="preserve">many </w:t>
      </w:r>
      <w:r w:rsidRPr="00BD1814">
        <w:rPr>
          <w:rFonts w:ascii="Arial" w:hAnsi="Arial" w:cs="Arial"/>
          <w:sz w:val="20"/>
          <w:szCs w:val="20"/>
        </w:rPr>
        <w:t xml:space="preserve">movements </w:t>
      </w:r>
      <w:r w:rsidR="00115E79">
        <w:rPr>
          <w:rFonts w:ascii="Arial" w:hAnsi="Arial" w:cs="Arial"/>
          <w:sz w:val="20"/>
          <w:szCs w:val="20"/>
        </w:rPr>
        <w:t xml:space="preserve">and stock transactions </w:t>
      </w:r>
      <w:r w:rsidRPr="00BD1814">
        <w:rPr>
          <w:rFonts w:ascii="Arial" w:hAnsi="Arial" w:cs="Arial"/>
          <w:sz w:val="20"/>
          <w:szCs w:val="20"/>
        </w:rPr>
        <w:t>across all production activities in an effort to improve efficiency across the whole manufacturing process.</w:t>
      </w:r>
    </w:p>
    <w:p w14:paraId="2D1EBB01" w14:textId="426A90A1" w:rsidR="001A405F" w:rsidRPr="00BD1814" w:rsidRDefault="001F5307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These movements and the associated data will enable the analyses of all unnecessary or superfluous tasks that can be modified to be more efficiently completed.</w:t>
      </w:r>
    </w:p>
    <w:p w14:paraId="4BD80E12" w14:textId="3130037C" w:rsidR="00965666" w:rsidRPr="00BD1814" w:rsidRDefault="00460FB9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bookmarkStart w:id="14" w:name="_Hlk136342567"/>
      <w:r w:rsidRPr="00BD1814">
        <w:rPr>
          <w:rFonts w:ascii="Arial" w:hAnsi="Arial" w:cs="Arial"/>
          <w:sz w:val="20"/>
          <w:szCs w:val="20"/>
        </w:rPr>
        <w:t>Referencing</w:t>
      </w:r>
      <w:r w:rsidR="00965666" w:rsidRPr="00BD1814">
        <w:rPr>
          <w:rFonts w:ascii="Arial" w:hAnsi="Arial" w:cs="Arial"/>
          <w:sz w:val="20"/>
          <w:szCs w:val="20"/>
        </w:rPr>
        <w:t xml:space="preserve"> the </w:t>
      </w:r>
      <w:r w:rsidR="001F5307" w:rsidRPr="00BD1814">
        <w:rPr>
          <w:rFonts w:ascii="Arial" w:hAnsi="Arial" w:cs="Arial"/>
          <w:sz w:val="20"/>
          <w:szCs w:val="20"/>
        </w:rPr>
        <w:t>8</w:t>
      </w:r>
      <w:r w:rsidR="00965666" w:rsidRPr="00BD1814">
        <w:rPr>
          <w:rFonts w:ascii="Arial" w:hAnsi="Arial" w:cs="Arial"/>
          <w:sz w:val="20"/>
          <w:szCs w:val="20"/>
        </w:rPr>
        <w:t xml:space="preserve"> types of waste, as defined in </w:t>
      </w:r>
      <w:r w:rsidR="001F5307" w:rsidRPr="00BD1814">
        <w:rPr>
          <w:rFonts w:ascii="Arial" w:hAnsi="Arial" w:cs="Arial"/>
          <w:sz w:val="20"/>
          <w:szCs w:val="20"/>
        </w:rPr>
        <w:t xml:space="preserve">Lean Principles of Six Sigma Management </w:t>
      </w:r>
      <w:sdt>
        <w:sdtPr>
          <w:rPr>
            <w:rFonts w:ascii="Arial" w:hAnsi="Arial" w:cs="Arial"/>
            <w:i/>
            <w:iCs/>
            <w:sz w:val="20"/>
            <w:szCs w:val="20"/>
          </w:rPr>
          <w:id w:val="2089426586"/>
          <w:citation/>
        </w:sdtPr>
        <w:sdtContent>
          <w:r w:rsidR="001F5307" w:rsidRPr="00CF4B6B">
            <w:rPr>
              <w:rFonts w:ascii="Arial" w:hAnsi="Arial" w:cs="Arial"/>
              <w:i/>
              <w:iCs/>
              <w:sz w:val="20"/>
              <w:szCs w:val="20"/>
            </w:rPr>
            <w:fldChar w:fldCharType="begin"/>
          </w:r>
          <w:r w:rsidR="001F5307" w:rsidRPr="00CF4B6B">
            <w:rPr>
              <w:rFonts w:ascii="Arial" w:hAnsi="Arial" w:cs="Arial"/>
              <w:i/>
              <w:iCs/>
              <w:sz w:val="20"/>
              <w:szCs w:val="20"/>
            </w:rPr>
            <w:instrText xml:space="preserve"> CITATION Skh17 \l 2057 </w:instrText>
          </w:r>
          <w:r w:rsidR="001F5307" w:rsidRPr="00CF4B6B">
            <w:rPr>
              <w:rFonts w:ascii="Arial" w:hAnsi="Arial" w:cs="Arial"/>
              <w:i/>
              <w:iCs/>
              <w:sz w:val="20"/>
              <w:szCs w:val="20"/>
            </w:rPr>
            <w:fldChar w:fldCharType="separate"/>
          </w:r>
          <w:r w:rsidR="00CF4B6B" w:rsidRPr="00CF4B6B">
            <w:rPr>
              <w:rFonts w:ascii="Arial" w:hAnsi="Arial" w:cs="Arial"/>
              <w:i/>
              <w:iCs/>
              <w:noProof/>
              <w:sz w:val="20"/>
              <w:szCs w:val="20"/>
            </w:rPr>
            <w:t>(Skhmot, 2017)</w:t>
          </w:r>
          <w:r w:rsidR="001F5307" w:rsidRPr="00CF4B6B">
            <w:rPr>
              <w:rFonts w:ascii="Arial" w:hAnsi="Arial" w:cs="Arial"/>
              <w:i/>
              <w:iCs/>
              <w:sz w:val="20"/>
              <w:szCs w:val="20"/>
            </w:rPr>
            <w:fldChar w:fldCharType="end"/>
          </w:r>
        </w:sdtContent>
      </w:sdt>
      <w:r w:rsidR="00965666" w:rsidRPr="00BD1814">
        <w:rPr>
          <w:rFonts w:ascii="Arial" w:hAnsi="Arial" w:cs="Arial"/>
          <w:sz w:val="20"/>
          <w:szCs w:val="20"/>
        </w:rPr>
        <w:t xml:space="preserve">, the </w:t>
      </w:r>
      <w:r w:rsidR="001F5307" w:rsidRPr="00BD1814">
        <w:rPr>
          <w:rFonts w:ascii="Arial" w:hAnsi="Arial" w:cs="Arial"/>
          <w:sz w:val="20"/>
          <w:szCs w:val="20"/>
        </w:rPr>
        <w:t>various</w:t>
      </w:r>
      <w:r w:rsidR="00965666" w:rsidRPr="00BD1814">
        <w:rPr>
          <w:rFonts w:ascii="Arial" w:hAnsi="Arial" w:cs="Arial"/>
          <w:sz w:val="20"/>
          <w:szCs w:val="20"/>
        </w:rPr>
        <w:t xml:space="preserve"> waste</w:t>
      </w:r>
      <w:r w:rsidR="001F5307" w:rsidRPr="00BD1814">
        <w:rPr>
          <w:rFonts w:ascii="Arial" w:hAnsi="Arial" w:cs="Arial"/>
          <w:sz w:val="20"/>
          <w:szCs w:val="20"/>
        </w:rPr>
        <w:t>s</w:t>
      </w:r>
      <w:r w:rsidR="00965666" w:rsidRPr="00BD1814">
        <w:rPr>
          <w:rFonts w:ascii="Arial" w:hAnsi="Arial" w:cs="Arial"/>
          <w:sz w:val="20"/>
          <w:szCs w:val="20"/>
        </w:rPr>
        <w:t xml:space="preserve"> encountered in process</w:t>
      </w:r>
      <w:r w:rsidR="001F5307" w:rsidRPr="00BD1814">
        <w:rPr>
          <w:rFonts w:ascii="Arial" w:hAnsi="Arial" w:cs="Arial"/>
          <w:sz w:val="20"/>
          <w:szCs w:val="20"/>
        </w:rPr>
        <w:t>es can be categorised</w:t>
      </w:r>
      <w:r w:rsidR="00965666" w:rsidRPr="00BD1814">
        <w:rPr>
          <w:rFonts w:ascii="Arial" w:hAnsi="Arial" w:cs="Arial"/>
          <w:sz w:val="20"/>
          <w:szCs w:val="20"/>
        </w:rPr>
        <w:t>.</w:t>
      </w:r>
      <w:r w:rsidR="001A405F" w:rsidRPr="00BD1814">
        <w:rPr>
          <w:rFonts w:ascii="Arial" w:hAnsi="Arial" w:cs="Arial"/>
          <w:sz w:val="20"/>
          <w:szCs w:val="20"/>
        </w:rPr>
        <w:t xml:space="preserve"> These need to be re</w:t>
      </w:r>
      <w:r w:rsidR="00467BC9">
        <w:rPr>
          <w:rFonts w:ascii="Arial" w:hAnsi="Arial" w:cs="Arial"/>
          <w:sz w:val="20"/>
          <w:szCs w:val="20"/>
        </w:rPr>
        <w:t>cord</w:t>
      </w:r>
      <w:r w:rsidR="001A405F" w:rsidRPr="00BD1814">
        <w:rPr>
          <w:rFonts w:ascii="Arial" w:hAnsi="Arial" w:cs="Arial"/>
          <w:sz w:val="20"/>
          <w:szCs w:val="20"/>
        </w:rPr>
        <w:t>ed and analysed for any improvements to processes to be made</w:t>
      </w:r>
      <w:r w:rsidR="00467BC9">
        <w:rPr>
          <w:rFonts w:ascii="Arial" w:hAnsi="Arial" w:cs="Arial"/>
          <w:sz w:val="20"/>
          <w:szCs w:val="20"/>
        </w:rPr>
        <w:t xml:space="preserve"> and reported</w:t>
      </w:r>
      <w:r w:rsidR="001A405F" w:rsidRPr="00BD1814">
        <w:rPr>
          <w:rFonts w:ascii="Arial" w:hAnsi="Arial" w:cs="Arial"/>
          <w:sz w:val="20"/>
          <w:szCs w:val="20"/>
        </w:rPr>
        <w:t>.</w:t>
      </w:r>
      <w:r w:rsidR="001F5307" w:rsidRPr="00BD1814">
        <w:rPr>
          <w:rFonts w:ascii="Arial" w:hAnsi="Arial" w:cs="Arial"/>
          <w:sz w:val="20"/>
          <w:szCs w:val="20"/>
        </w:rPr>
        <w:t xml:space="preserve"> </w:t>
      </w:r>
    </w:p>
    <w:p w14:paraId="726CF62F" w14:textId="77777777" w:rsidR="005F37DF" w:rsidRDefault="005F37DF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3AA096FD" w14:textId="73006D45" w:rsidR="00965666" w:rsidRPr="001D3281" w:rsidRDefault="001F5307" w:rsidP="006B19BC">
      <w:pPr>
        <w:spacing w:line="360" w:lineRule="auto"/>
        <w:ind w:left="1134"/>
        <w:rPr>
          <w:rFonts w:ascii="Arial" w:hAnsi="Arial" w:cs="Arial"/>
          <w:b/>
          <w:bCs/>
          <w:sz w:val="20"/>
          <w:szCs w:val="20"/>
        </w:rPr>
      </w:pPr>
      <w:r w:rsidRPr="001D3281">
        <w:rPr>
          <w:rFonts w:ascii="Arial" w:hAnsi="Arial" w:cs="Arial"/>
          <w:b/>
          <w:bCs/>
          <w:sz w:val="20"/>
          <w:szCs w:val="20"/>
        </w:rPr>
        <w:t>8</w:t>
      </w:r>
      <w:r w:rsidR="00965666" w:rsidRPr="001D3281">
        <w:rPr>
          <w:rFonts w:ascii="Arial" w:hAnsi="Arial" w:cs="Arial"/>
          <w:b/>
          <w:bCs/>
          <w:sz w:val="20"/>
          <w:szCs w:val="20"/>
        </w:rPr>
        <w:t xml:space="preserve"> wastes:</w:t>
      </w:r>
    </w:p>
    <w:p w14:paraId="3DCD4891" w14:textId="77777777" w:rsidR="00965666" w:rsidRPr="00BD1814" w:rsidRDefault="00965666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Defects</w:t>
      </w:r>
    </w:p>
    <w:p w14:paraId="0765C8A8" w14:textId="77777777" w:rsidR="00965666" w:rsidRPr="00BD1814" w:rsidRDefault="00965666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Overproduction</w:t>
      </w:r>
    </w:p>
    <w:p w14:paraId="66CF90AC" w14:textId="77777777" w:rsidR="00965666" w:rsidRPr="00BD1814" w:rsidRDefault="00965666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Transportation</w:t>
      </w:r>
    </w:p>
    <w:p w14:paraId="43EE06CD" w14:textId="77777777" w:rsidR="00965666" w:rsidRPr="00BD1814" w:rsidRDefault="00965666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‘Extra’ or Non-Value Added’ Processing</w:t>
      </w:r>
    </w:p>
    <w:p w14:paraId="1D87CB07" w14:textId="77777777" w:rsidR="00965666" w:rsidRPr="00BD1814" w:rsidRDefault="00965666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Motion</w:t>
      </w:r>
    </w:p>
    <w:p w14:paraId="7D849C3D" w14:textId="77777777" w:rsidR="00965666" w:rsidRPr="00BD1814" w:rsidRDefault="00965666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Waiting</w:t>
      </w:r>
    </w:p>
    <w:p w14:paraId="636AC20D" w14:textId="5726800F" w:rsidR="00965666" w:rsidRPr="00BD1814" w:rsidRDefault="00965666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Inventory</w:t>
      </w:r>
    </w:p>
    <w:p w14:paraId="5FE000A2" w14:textId="77777777" w:rsidR="001A405F" w:rsidRPr="00BD1814" w:rsidRDefault="001A405F" w:rsidP="006B19BC">
      <w:pPr>
        <w:pStyle w:val="ListParagraph"/>
        <w:numPr>
          <w:ilvl w:val="0"/>
          <w:numId w:val="1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Unused Talent</w:t>
      </w:r>
    </w:p>
    <w:p w14:paraId="11A34A29" w14:textId="39F27AB3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2E8ACE71" w14:textId="062C7BA4" w:rsidR="007924ED" w:rsidRPr="00BD1814" w:rsidRDefault="005633FD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Data</w:t>
      </w:r>
      <w:r w:rsidR="004125D0" w:rsidRPr="00BD1814">
        <w:rPr>
          <w:rFonts w:ascii="Arial" w:hAnsi="Arial" w:cs="Arial"/>
          <w:sz w:val="20"/>
          <w:szCs w:val="20"/>
        </w:rPr>
        <w:t xml:space="preserve"> that would be captured</w:t>
      </w:r>
      <w:r w:rsidR="00CF4B6B">
        <w:rPr>
          <w:rFonts w:ascii="Arial" w:hAnsi="Arial" w:cs="Arial"/>
          <w:sz w:val="20"/>
          <w:szCs w:val="20"/>
        </w:rPr>
        <w:t xml:space="preserve"> employing Lean 6 sigma DMAIC tools and principles </w:t>
      </w:r>
      <w:sdt>
        <w:sdtPr>
          <w:rPr>
            <w:rFonts w:ascii="Arial" w:hAnsi="Arial" w:cs="Arial"/>
            <w:i/>
            <w:iCs/>
            <w:sz w:val="20"/>
            <w:szCs w:val="20"/>
          </w:rPr>
          <w:id w:val="-1461101818"/>
          <w:citation/>
        </w:sdtPr>
        <w:sdtContent>
          <w:r w:rsidR="005D774F" w:rsidRPr="005D774F">
            <w:rPr>
              <w:rFonts w:ascii="Arial" w:hAnsi="Arial" w:cs="Arial"/>
              <w:i/>
              <w:iCs/>
              <w:sz w:val="20"/>
              <w:szCs w:val="20"/>
            </w:rPr>
            <w:fldChar w:fldCharType="begin"/>
          </w:r>
          <w:r w:rsidR="005D774F" w:rsidRPr="005D774F">
            <w:rPr>
              <w:rFonts w:ascii="Arial" w:hAnsi="Arial" w:cs="Arial"/>
              <w:i/>
              <w:iCs/>
              <w:sz w:val="20"/>
              <w:szCs w:val="20"/>
            </w:rPr>
            <w:instrText xml:space="preserve"> CITATION Mea \l 2057 </w:instrText>
          </w:r>
          <w:r w:rsidR="005D774F" w:rsidRPr="005D774F">
            <w:rPr>
              <w:rFonts w:ascii="Arial" w:hAnsi="Arial" w:cs="Arial"/>
              <w:i/>
              <w:iCs/>
              <w:sz w:val="20"/>
              <w:szCs w:val="20"/>
            </w:rPr>
            <w:fldChar w:fldCharType="separate"/>
          </w:r>
          <w:r w:rsidR="005D774F" w:rsidRPr="005D774F">
            <w:rPr>
              <w:rFonts w:ascii="Arial" w:hAnsi="Arial" w:cs="Arial"/>
              <w:i/>
              <w:iCs/>
              <w:noProof/>
              <w:sz w:val="20"/>
              <w:szCs w:val="20"/>
            </w:rPr>
            <w:t>(Measure phase lean six sigma tollgate template, n.d.)</w:t>
          </w:r>
          <w:r w:rsidR="005D774F" w:rsidRPr="005D774F">
            <w:rPr>
              <w:rFonts w:ascii="Arial" w:hAnsi="Arial" w:cs="Arial"/>
              <w:i/>
              <w:iCs/>
              <w:sz w:val="20"/>
              <w:szCs w:val="20"/>
            </w:rPr>
            <w:fldChar w:fldCharType="end"/>
          </w:r>
        </w:sdtContent>
      </w:sdt>
      <w:r w:rsidR="007924ED" w:rsidRPr="00BD1814">
        <w:rPr>
          <w:rFonts w:ascii="Arial" w:hAnsi="Arial" w:cs="Arial"/>
          <w:sz w:val="20"/>
          <w:szCs w:val="20"/>
        </w:rPr>
        <w:t>:</w:t>
      </w:r>
    </w:p>
    <w:p w14:paraId="72F9D496" w14:textId="77777777" w:rsidR="00F13220" w:rsidRDefault="004125D0" w:rsidP="00322221">
      <w:pPr>
        <w:numPr>
          <w:ilvl w:val="0"/>
          <w:numId w:val="1"/>
        </w:numPr>
        <w:spacing w:line="360" w:lineRule="auto"/>
        <w:ind w:left="1134"/>
        <w:contextualSpacing/>
        <w:rPr>
          <w:rFonts w:ascii="Arial" w:hAnsi="Arial" w:cs="Arial"/>
          <w:sz w:val="20"/>
          <w:szCs w:val="20"/>
        </w:rPr>
      </w:pPr>
      <w:r w:rsidRPr="00F13220">
        <w:rPr>
          <w:rFonts w:ascii="Arial" w:hAnsi="Arial" w:cs="Arial"/>
          <w:sz w:val="20"/>
          <w:szCs w:val="20"/>
        </w:rPr>
        <w:t xml:space="preserve">The duration of the </w:t>
      </w:r>
      <w:r w:rsidR="00F13220" w:rsidRPr="00F13220">
        <w:rPr>
          <w:rFonts w:ascii="Arial" w:hAnsi="Arial" w:cs="Arial"/>
          <w:sz w:val="20"/>
          <w:szCs w:val="20"/>
        </w:rPr>
        <w:t>production sub-process</w:t>
      </w:r>
      <w:r w:rsidRPr="00F13220">
        <w:rPr>
          <w:rFonts w:ascii="Arial" w:hAnsi="Arial" w:cs="Arial"/>
          <w:sz w:val="20"/>
          <w:szCs w:val="20"/>
        </w:rPr>
        <w:t xml:space="preserve"> cycle</w:t>
      </w:r>
      <w:r w:rsidR="00F13220" w:rsidRPr="00F13220">
        <w:rPr>
          <w:rFonts w:ascii="Arial" w:hAnsi="Arial" w:cs="Arial"/>
          <w:sz w:val="20"/>
          <w:szCs w:val="20"/>
        </w:rPr>
        <w:t>s</w:t>
      </w:r>
    </w:p>
    <w:p w14:paraId="1E1E87AA" w14:textId="0E25DB01" w:rsidR="007924ED" w:rsidRPr="00F13220" w:rsidRDefault="005633FD" w:rsidP="00322221">
      <w:pPr>
        <w:numPr>
          <w:ilvl w:val="0"/>
          <w:numId w:val="1"/>
        </w:numPr>
        <w:spacing w:line="360" w:lineRule="auto"/>
        <w:ind w:left="1134"/>
        <w:contextualSpacing/>
        <w:rPr>
          <w:rFonts w:ascii="Arial" w:hAnsi="Arial" w:cs="Arial"/>
          <w:sz w:val="20"/>
          <w:szCs w:val="20"/>
        </w:rPr>
      </w:pPr>
      <w:r w:rsidRPr="00F13220">
        <w:rPr>
          <w:rFonts w:ascii="Arial" w:hAnsi="Arial" w:cs="Arial"/>
          <w:sz w:val="20"/>
          <w:szCs w:val="20"/>
        </w:rPr>
        <w:t>Anomalies</w:t>
      </w:r>
      <w:r w:rsidR="001F5307" w:rsidRPr="00F13220">
        <w:rPr>
          <w:rFonts w:ascii="Arial" w:hAnsi="Arial" w:cs="Arial"/>
          <w:sz w:val="20"/>
          <w:szCs w:val="20"/>
        </w:rPr>
        <w:t xml:space="preserve"> in the expected </w:t>
      </w:r>
      <w:r w:rsidR="00F13220">
        <w:rPr>
          <w:rFonts w:ascii="Arial" w:hAnsi="Arial" w:cs="Arial"/>
          <w:sz w:val="20"/>
          <w:szCs w:val="20"/>
        </w:rPr>
        <w:t>sub-process</w:t>
      </w:r>
      <w:r w:rsidR="001F5307" w:rsidRPr="00F13220">
        <w:rPr>
          <w:rFonts w:ascii="Arial" w:hAnsi="Arial" w:cs="Arial"/>
          <w:sz w:val="20"/>
          <w:szCs w:val="20"/>
        </w:rPr>
        <w:t xml:space="preserve"> cycle</w:t>
      </w:r>
    </w:p>
    <w:p w14:paraId="0E0567CA" w14:textId="4189D7BB" w:rsidR="007924ED" w:rsidRPr="00BD1814" w:rsidRDefault="004125D0" w:rsidP="006B19BC">
      <w:pPr>
        <w:numPr>
          <w:ilvl w:val="0"/>
          <w:numId w:val="1"/>
        </w:numPr>
        <w:spacing w:line="360" w:lineRule="auto"/>
        <w:ind w:left="1134"/>
        <w:contextualSpacing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Downtime and the reason </w:t>
      </w:r>
      <w:r w:rsidR="00F13220">
        <w:rPr>
          <w:rFonts w:ascii="Arial" w:hAnsi="Arial" w:cs="Arial"/>
          <w:sz w:val="20"/>
          <w:szCs w:val="20"/>
        </w:rPr>
        <w:t>for the downtime</w:t>
      </w:r>
    </w:p>
    <w:p w14:paraId="006B5733" w14:textId="6744CD96" w:rsidR="007924ED" w:rsidRPr="00BD1814" w:rsidRDefault="004125D0" w:rsidP="006B19BC">
      <w:pPr>
        <w:numPr>
          <w:ilvl w:val="0"/>
          <w:numId w:val="1"/>
        </w:numPr>
        <w:spacing w:line="360" w:lineRule="auto"/>
        <w:ind w:left="1134"/>
        <w:contextualSpacing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Logging </w:t>
      </w:r>
      <w:r w:rsidR="00115E79">
        <w:rPr>
          <w:rFonts w:ascii="Arial" w:hAnsi="Arial" w:cs="Arial"/>
          <w:sz w:val="20"/>
          <w:szCs w:val="20"/>
        </w:rPr>
        <w:t xml:space="preserve">of </w:t>
      </w:r>
      <w:r w:rsidRPr="00BD1814">
        <w:rPr>
          <w:rFonts w:ascii="Arial" w:hAnsi="Arial" w:cs="Arial"/>
          <w:sz w:val="20"/>
          <w:szCs w:val="20"/>
        </w:rPr>
        <w:t xml:space="preserve">production figures (Good parts, rejects </w:t>
      </w:r>
      <w:r w:rsidR="00F13220">
        <w:rPr>
          <w:rFonts w:ascii="Arial" w:hAnsi="Arial" w:cs="Arial"/>
          <w:sz w:val="20"/>
          <w:szCs w:val="20"/>
        </w:rPr>
        <w:t xml:space="preserve">WIP, </w:t>
      </w:r>
      <w:r w:rsidRPr="00BD1814">
        <w:rPr>
          <w:rFonts w:ascii="Arial" w:hAnsi="Arial" w:cs="Arial"/>
          <w:sz w:val="20"/>
          <w:szCs w:val="20"/>
        </w:rPr>
        <w:t>etc.)</w:t>
      </w:r>
    </w:p>
    <w:p w14:paraId="30FCF673" w14:textId="66E8EF45" w:rsidR="007924ED" w:rsidRPr="00BD1814" w:rsidRDefault="001F5307" w:rsidP="006B19BC">
      <w:pPr>
        <w:numPr>
          <w:ilvl w:val="0"/>
          <w:numId w:val="1"/>
        </w:numPr>
        <w:spacing w:line="360" w:lineRule="auto"/>
        <w:ind w:left="1134"/>
        <w:contextualSpacing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Monitoring </w:t>
      </w:r>
      <w:r w:rsidR="004125D0" w:rsidRPr="00BD1814">
        <w:rPr>
          <w:rFonts w:ascii="Arial" w:hAnsi="Arial" w:cs="Arial"/>
          <w:sz w:val="20"/>
          <w:szCs w:val="20"/>
        </w:rPr>
        <w:t>the location of produced parts and inventory</w:t>
      </w:r>
    </w:p>
    <w:p w14:paraId="1130257A" w14:textId="3785B19A" w:rsidR="004125D0" w:rsidRPr="00BD1814" w:rsidRDefault="004125D0" w:rsidP="006B19BC">
      <w:pPr>
        <w:numPr>
          <w:ilvl w:val="0"/>
          <w:numId w:val="1"/>
        </w:numPr>
        <w:spacing w:line="360" w:lineRule="auto"/>
        <w:ind w:left="1134"/>
        <w:contextualSpacing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Ensuring the parts produced matches the quantity ordered by the customer</w:t>
      </w:r>
    </w:p>
    <w:p w14:paraId="311FDDC0" w14:textId="77777777" w:rsidR="007924ED" w:rsidRPr="00BD1814" w:rsidRDefault="007924ED" w:rsidP="006B19BC">
      <w:pPr>
        <w:spacing w:line="360" w:lineRule="auto"/>
        <w:rPr>
          <w:rFonts w:ascii="Arial" w:hAnsi="Arial" w:cs="Arial"/>
          <w:sz w:val="20"/>
          <w:szCs w:val="20"/>
        </w:rPr>
      </w:pPr>
    </w:p>
    <w:p w14:paraId="45D0B895" w14:textId="77777777" w:rsidR="006B19BC" w:rsidRDefault="006B19BC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5DDEC99B" w14:textId="77777777" w:rsidR="006B19BC" w:rsidRDefault="006B19BC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77261C18" w14:textId="77777777" w:rsidR="006B19BC" w:rsidRDefault="006B19BC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7A59A3BD" w14:textId="77777777" w:rsidR="006B19BC" w:rsidRDefault="006B19BC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728B3DB1" w14:textId="77777777" w:rsidR="006B19BC" w:rsidRDefault="006B19BC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6A06EF3C" w14:textId="77777777" w:rsidR="00573086" w:rsidRDefault="0057308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102D3BFA" w14:textId="2396C4C1" w:rsidR="00965666" w:rsidRPr="00BD1814" w:rsidRDefault="00AF1B3A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T</w:t>
      </w:r>
      <w:r w:rsidR="00965666" w:rsidRPr="00BD1814">
        <w:rPr>
          <w:rFonts w:ascii="Arial" w:hAnsi="Arial" w:cs="Arial"/>
          <w:sz w:val="20"/>
          <w:szCs w:val="20"/>
        </w:rPr>
        <w:t xml:space="preserve">he wastes in process map </w:t>
      </w:r>
      <w:r w:rsidRPr="00BD1814">
        <w:rPr>
          <w:rFonts w:ascii="Arial" w:hAnsi="Arial" w:cs="Arial"/>
          <w:sz w:val="20"/>
          <w:szCs w:val="20"/>
        </w:rPr>
        <w:t>ha</w:t>
      </w:r>
      <w:r w:rsidR="00965666" w:rsidRPr="00BD1814">
        <w:rPr>
          <w:rFonts w:ascii="Arial" w:hAnsi="Arial" w:cs="Arial"/>
          <w:sz w:val="20"/>
          <w:szCs w:val="20"/>
        </w:rPr>
        <w:t xml:space="preserve">ve been colour coded as </w:t>
      </w:r>
      <w:r w:rsidR="007924ED" w:rsidRPr="00BD1814">
        <w:rPr>
          <w:rFonts w:ascii="Arial" w:hAnsi="Arial" w:cs="Arial"/>
          <w:sz w:val="20"/>
          <w:szCs w:val="20"/>
        </w:rPr>
        <w:t>shown below</w:t>
      </w:r>
      <w:r w:rsidR="00965666" w:rsidRPr="00BD1814">
        <w:rPr>
          <w:rFonts w:ascii="Arial" w:hAnsi="Arial" w:cs="Arial"/>
          <w:sz w:val="20"/>
          <w:szCs w:val="20"/>
        </w:rPr>
        <w:t>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098"/>
        <w:gridCol w:w="2552"/>
      </w:tblGrid>
      <w:tr w:rsidR="00965666" w:rsidRPr="00BD1814" w14:paraId="52BEBB48" w14:textId="77777777" w:rsidTr="00114552">
        <w:trPr>
          <w:trHeight w:val="567"/>
          <w:jc w:val="center"/>
        </w:trPr>
        <w:tc>
          <w:tcPr>
            <w:tcW w:w="5098" w:type="dxa"/>
            <w:vAlign w:val="center"/>
          </w:tcPr>
          <w:p w14:paraId="0ACDF3BA" w14:textId="77777777" w:rsidR="00965666" w:rsidRPr="00BD1814" w:rsidRDefault="00965666" w:rsidP="006B19BC">
            <w:pPr>
              <w:spacing w:line="360" w:lineRule="auto"/>
              <w:ind w:left="169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Type of Waste</w:t>
            </w:r>
          </w:p>
        </w:tc>
        <w:tc>
          <w:tcPr>
            <w:tcW w:w="2552" w:type="dxa"/>
            <w:vAlign w:val="center"/>
          </w:tcPr>
          <w:p w14:paraId="1A0BD388" w14:textId="77777777" w:rsidR="00965666" w:rsidRPr="00BD1814" w:rsidRDefault="00965666" w:rsidP="006B19BC">
            <w:pPr>
              <w:tabs>
                <w:tab w:val="left" w:pos="37"/>
              </w:tabs>
              <w:spacing w:line="360" w:lineRule="auto"/>
              <w:ind w:left="37" w:right="34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Colour Code</w:t>
            </w:r>
          </w:p>
        </w:tc>
      </w:tr>
      <w:tr w:rsidR="00965666" w:rsidRPr="00BD1814" w14:paraId="4F92F577" w14:textId="77777777" w:rsidTr="00114552">
        <w:trPr>
          <w:trHeight w:val="567"/>
          <w:jc w:val="center"/>
        </w:trPr>
        <w:tc>
          <w:tcPr>
            <w:tcW w:w="5098" w:type="dxa"/>
            <w:vAlign w:val="center"/>
          </w:tcPr>
          <w:p w14:paraId="7A239FCE" w14:textId="77777777" w:rsidR="00965666" w:rsidRPr="00BD1814" w:rsidRDefault="00965666" w:rsidP="006B19BC">
            <w:pPr>
              <w:spacing w:line="360" w:lineRule="auto"/>
              <w:ind w:left="169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 xml:space="preserve">Defects </w:t>
            </w:r>
          </w:p>
        </w:tc>
        <w:tc>
          <w:tcPr>
            <w:tcW w:w="2552" w:type="dxa"/>
            <w:shd w:val="clear" w:color="auto" w:fill="B4C6E7" w:themeFill="accent1" w:themeFillTint="66"/>
            <w:vAlign w:val="center"/>
          </w:tcPr>
          <w:p w14:paraId="43B69C32" w14:textId="77777777" w:rsidR="00965666" w:rsidRPr="00BD1814" w:rsidRDefault="00965666" w:rsidP="006B19BC">
            <w:pPr>
              <w:tabs>
                <w:tab w:val="left" w:pos="746"/>
              </w:tabs>
              <w:spacing w:line="360" w:lineRule="auto"/>
              <w:ind w:left="37" w:right="-391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65666" w:rsidRPr="00BD1814" w14:paraId="182B5049" w14:textId="77777777" w:rsidTr="00114552">
        <w:trPr>
          <w:trHeight w:val="567"/>
          <w:jc w:val="center"/>
        </w:trPr>
        <w:tc>
          <w:tcPr>
            <w:tcW w:w="5098" w:type="dxa"/>
            <w:vAlign w:val="center"/>
          </w:tcPr>
          <w:p w14:paraId="53DFC520" w14:textId="2CEF6782" w:rsidR="00965666" w:rsidRPr="00BD1814" w:rsidRDefault="00965666" w:rsidP="006B19BC">
            <w:pPr>
              <w:spacing w:line="360" w:lineRule="auto"/>
              <w:ind w:left="169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Overproduction</w:t>
            </w:r>
            <w:r w:rsidR="005A0475" w:rsidRPr="00BD1814">
              <w:rPr>
                <w:rFonts w:ascii="Arial" w:hAnsi="Arial" w:cs="Arial"/>
                <w:sz w:val="20"/>
                <w:szCs w:val="20"/>
              </w:rPr>
              <w:t xml:space="preserve"> or Underproduction</w:t>
            </w:r>
          </w:p>
        </w:tc>
        <w:tc>
          <w:tcPr>
            <w:tcW w:w="2552" w:type="dxa"/>
            <w:shd w:val="clear" w:color="auto" w:fill="F7CAAC"/>
            <w:vAlign w:val="center"/>
          </w:tcPr>
          <w:p w14:paraId="4A9A2FDF" w14:textId="77777777" w:rsidR="00965666" w:rsidRPr="00BD1814" w:rsidRDefault="00965666" w:rsidP="006B19BC">
            <w:pPr>
              <w:tabs>
                <w:tab w:val="left" w:pos="746"/>
              </w:tabs>
              <w:spacing w:line="360" w:lineRule="auto"/>
              <w:ind w:left="37" w:right="-391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65666" w:rsidRPr="00BD1814" w14:paraId="7F3A9E60" w14:textId="77777777" w:rsidTr="00114552">
        <w:trPr>
          <w:trHeight w:val="567"/>
          <w:jc w:val="center"/>
        </w:trPr>
        <w:tc>
          <w:tcPr>
            <w:tcW w:w="5098" w:type="dxa"/>
            <w:vAlign w:val="center"/>
          </w:tcPr>
          <w:p w14:paraId="50B3C4EE" w14:textId="77777777" w:rsidR="00965666" w:rsidRPr="00BD1814" w:rsidRDefault="00965666" w:rsidP="006B19BC">
            <w:pPr>
              <w:spacing w:line="360" w:lineRule="auto"/>
              <w:ind w:left="169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Transportation</w:t>
            </w:r>
          </w:p>
        </w:tc>
        <w:tc>
          <w:tcPr>
            <w:tcW w:w="2552" w:type="dxa"/>
            <w:shd w:val="clear" w:color="auto" w:fill="FFE599" w:themeFill="accent4" w:themeFillTint="66"/>
            <w:vAlign w:val="center"/>
          </w:tcPr>
          <w:p w14:paraId="1B96B215" w14:textId="77777777" w:rsidR="00965666" w:rsidRPr="00BD1814" w:rsidRDefault="00965666" w:rsidP="006B19BC">
            <w:pPr>
              <w:tabs>
                <w:tab w:val="left" w:pos="746"/>
              </w:tabs>
              <w:spacing w:line="360" w:lineRule="auto"/>
              <w:ind w:left="37" w:right="-391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65666" w:rsidRPr="00BD1814" w14:paraId="0C87ACAE" w14:textId="77777777" w:rsidTr="00114552">
        <w:trPr>
          <w:trHeight w:val="567"/>
          <w:jc w:val="center"/>
        </w:trPr>
        <w:tc>
          <w:tcPr>
            <w:tcW w:w="5098" w:type="dxa"/>
            <w:vAlign w:val="center"/>
          </w:tcPr>
          <w:p w14:paraId="06DAC569" w14:textId="06B4C47F" w:rsidR="00965666" w:rsidRPr="00BD1814" w:rsidRDefault="00965666" w:rsidP="006B19BC">
            <w:pPr>
              <w:spacing w:line="360" w:lineRule="auto"/>
              <w:ind w:left="169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Processing</w:t>
            </w:r>
          </w:p>
        </w:tc>
        <w:tc>
          <w:tcPr>
            <w:tcW w:w="2552" w:type="dxa"/>
            <w:shd w:val="clear" w:color="auto" w:fill="C5E0B3" w:themeFill="accent6" w:themeFillTint="66"/>
            <w:vAlign w:val="center"/>
          </w:tcPr>
          <w:p w14:paraId="11D3FC6D" w14:textId="77777777" w:rsidR="00965666" w:rsidRPr="00BD1814" w:rsidRDefault="00965666" w:rsidP="006B19BC">
            <w:pPr>
              <w:tabs>
                <w:tab w:val="left" w:pos="746"/>
              </w:tabs>
              <w:spacing w:line="360" w:lineRule="auto"/>
              <w:ind w:left="37" w:right="-391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65666" w:rsidRPr="00BD1814" w14:paraId="52D9ACD8" w14:textId="77777777" w:rsidTr="00114552">
        <w:trPr>
          <w:trHeight w:val="567"/>
          <w:jc w:val="center"/>
        </w:trPr>
        <w:tc>
          <w:tcPr>
            <w:tcW w:w="5098" w:type="dxa"/>
            <w:vAlign w:val="center"/>
          </w:tcPr>
          <w:p w14:paraId="4BF842D6" w14:textId="77777777" w:rsidR="00965666" w:rsidRPr="00BD1814" w:rsidRDefault="00965666" w:rsidP="006B19BC">
            <w:pPr>
              <w:spacing w:line="360" w:lineRule="auto"/>
              <w:ind w:left="169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Motion</w:t>
            </w:r>
          </w:p>
        </w:tc>
        <w:tc>
          <w:tcPr>
            <w:tcW w:w="2552" w:type="dxa"/>
            <w:shd w:val="clear" w:color="auto" w:fill="F59FE9"/>
            <w:vAlign w:val="center"/>
          </w:tcPr>
          <w:p w14:paraId="0E28EB5B" w14:textId="77777777" w:rsidR="00965666" w:rsidRPr="00BD1814" w:rsidRDefault="00965666" w:rsidP="006B19BC">
            <w:pPr>
              <w:tabs>
                <w:tab w:val="left" w:pos="746"/>
              </w:tabs>
              <w:spacing w:line="360" w:lineRule="auto"/>
              <w:ind w:left="37" w:right="-391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65666" w:rsidRPr="00BD1814" w14:paraId="179777C2" w14:textId="77777777" w:rsidTr="00114552">
        <w:trPr>
          <w:trHeight w:val="567"/>
          <w:jc w:val="center"/>
        </w:trPr>
        <w:tc>
          <w:tcPr>
            <w:tcW w:w="5098" w:type="dxa"/>
            <w:vAlign w:val="center"/>
          </w:tcPr>
          <w:p w14:paraId="03C8A972" w14:textId="77777777" w:rsidR="00965666" w:rsidRPr="00BD1814" w:rsidRDefault="00965666" w:rsidP="006B19BC">
            <w:pPr>
              <w:spacing w:line="360" w:lineRule="auto"/>
              <w:ind w:left="169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Waiting</w:t>
            </w:r>
          </w:p>
        </w:tc>
        <w:tc>
          <w:tcPr>
            <w:tcW w:w="2552" w:type="dxa"/>
            <w:shd w:val="clear" w:color="auto" w:fill="FF6565"/>
            <w:vAlign w:val="center"/>
          </w:tcPr>
          <w:p w14:paraId="44193F20" w14:textId="77777777" w:rsidR="00965666" w:rsidRPr="00BD1814" w:rsidRDefault="00965666" w:rsidP="006B19BC">
            <w:pPr>
              <w:tabs>
                <w:tab w:val="left" w:pos="746"/>
              </w:tabs>
              <w:spacing w:line="360" w:lineRule="auto"/>
              <w:ind w:left="37" w:right="-391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65666" w:rsidRPr="00BD1814" w14:paraId="5D5B00B5" w14:textId="77777777" w:rsidTr="00114552">
        <w:trPr>
          <w:trHeight w:val="567"/>
          <w:jc w:val="center"/>
        </w:trPr>
        <w:tc>
          <w:tcPr>
            <w:tcW w:w="5098" w:type="dxa"/>
            <w:vAlign w:val="center"/>
          </w:tcPr>
          <w:p w14:paraId="28DA0BBE" w14:textId="77777777" w:rsidR="00965666" w:rsidRPr="00BD1814" w:rsidRDefault="00965666" w:rsidP="006B19BC">
            <w:pPr>
              <w:spacing w:line="360" w:lineRule="auto"/>
              <w:ind w:left="169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Inventory</w:t>
            </w:r>
          </w:p>
        </w:tc>
        <w:tc>
          <w:tcPr>
            <w:tcW w:w="2552" w:type="dxa"/>
            <w:shd w:val="clear" w:color="auto" w:fill="C768FC"/>
            <w:vAlign w:val="center"/>
          </w:tcPr>
          <w:p w14:paraId="50014FB0" w14:textId="77777777" w:rsidR="00965666" w:rsidRPr="00BD1814" w:rsidRDefault="00965666" w:rsidP="006B19BC">
            <w:pPr>
              <w:tabs>
                <w:tab w:val="left" w:pos="746"/>
              </w:tabs>
              <w:spacing w:line="360" w:lineRule="auto"/>
              <w:ind w:left="37" w:right="-391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65666" w:rsidRPr="00BD1814" w14:paraId="1B3FA96D" w14:textId="77777777" w:rsidTr="00114552">
        <w:trPr>
          <w:trHeight w:val="567"/>
          <w:jc w:val="center"/>
        </w:trPr>
        <w:tc>
          <w:tcPr>
            <w:tcW w:w="5098" w:type="dxa"/>
            <w:vAlign w:val="center"/>
          </w:tcPr>
          <w:p w14:paraId="0736FD91" w14:textId="77777777" w:rsidR="00965666" w:rsidRPr="00BD1814" w:rsidRDefault="00965666" w:rsidP="006B19BC">
            <w:pPr>
              <w:spacing w:line="360" w:lineRule="auto"/>
              <w:ind w:left="169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Unused Talent</w:t>
            </w:r>
          </w:p>
        </w:tc>
        <w:tc>
          <w:tcPr>
            <w:tcW w:w="2552" w:type="dxa"/>
            <w:shd w:val="clear" w:color="auto" w:fill="C0C0C0"/>
            <w:vAlign w:val="center"/>
          </w:tcPr>
          <w:p w14:paraId="63AA6709" w14:textId="77777777" w:rsidR="00965666" w:rsidRPr="00BD1814" w:rsidRDefault="00965666" w:rsidP="006B19BC">
            <w:pPr>
              <w:keepNext/>
              <w:tabs>
                <w:tab w:val="left" w:pos="746"/>
              </w:tabs>
              <w:spacing w:line="360" w:lineRule="auto"/>
              <w:ind w:left="37" w:right="-391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74537650" w14:textId="65289524" w:rsidR="00965666" w:rsidRPr="00573086" w:rsidRDefault="00965666" w:rsidP="006B19BC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bookmarkStart w:id="15" w:name="_Toc115645801"/>
      <w:r w:rsidRPr="00573086">
        <w:rPr>
          <w:rFonts w:ascii="Arial" w:hAnsi="Arial" w:cs="Arial"/>
          <w:sz w:val="16"/>
          <w:szCs w:val="16"/>
        </w:rPr>
        <w:t xml:space="preserve">Table </w:t>
      </w:r>
      <w:r w:rsidR="00F313A0" w:rsidRPr="00573086">
        <w:rPr>
          <w:rFonts w:ascii="Arial" w:hAnsi="Arial" w:cs="Arial"/>
          <w:sz w:val="16"/>
          <w:szCs w:val="16"/>
        </w:rPr>
        <w:fldChar w:fldCharType="begin"/>
      </w:r>
      <w:r w:rsidR="00F313A0" w:rsidRPr="00573086">
        <w:rPr>
          <w:rFonts w:ascii="Arial" w:hAnsi="Arial" w:cs="Arial"/>
          <w:sz w:val="16"/>
          <w:szCs w:val="16"/>
        </w:rPr>
        <w:instrText xml:space="preserve"> SEQ Table \* ARABIC </w:instrText>
      </w:r>
      <w:r w:rsidR="00F313A0" w:rsidRPr="00573086">
        <w:rPr>
          <w:rFonts w:ascii="Arial" w:hAnsi="Arial" w:cs="Arial"/>
          <w:sz w:val="16"/>
          <w:szCs w:val="16"/>
        </w:rPr>
        <w:fldChar w:fldCharType="separate"/>
      </w:r>
      <w:r w:rsidR="00080A92" w:rsidRPr="00573086">
        <w:rPr>
          <w:rFonts w:ascii="Arial" w:hAnsi="Arial" w:cs="Arial"/>
          <w:noProof/>
          <w:sz w:val="16"/>
          <w:szCs w:val="16"/>
        </w:rPr>
        <w:t>1</w:t>
      </w:r>
      <w:r w:rsidR="00F313A0" w:rsidRPr="00573086">
        <w:rPr>
          <w:rFonts w:ascii="Arial" w:hAnsi="Arial" w:cs="Arial"/>
          <w:noProof/>
          <w:sz w:val="16"/>
          <w:szCs w:val="16"/>
        </w:rPr>
        <w:fldChar w:fldCharType="end"/>
      </w:r>
      <w:r w:rsidRPr="00573086">
        <w:rPr>
          <w:rFonts w:ascii="Arial" w:hAnsi="Arial" w:cs="Arial"/>
          <w:sz w:val="16"/>
          <w:szCs w:val="16"/>
        </w:rPr>
        <w:t xml:space="preserve"> - 8 Wastes colour coded</w:t>
      </w:r>
      <w:bookmarkEnd w:id="15"/>
    </w:p>
    <w:p w14:paraId="38F29318" w14:textId="77777777" w:rsidR="00C8508D" w:rsidRDefault="00C8508D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1349904E" w14:textId="6AAE39F6" w:rsidR="00965666" w:rsidRPr="00BD1814" w:rsidRDefault="00115E79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Table 2 shows</w:t>
      </w:r>
      <w:r w:rsidR="00965666" w:rsidRPr="00BD1814">
        <w:rPr>
          <w:rFonts w:ascii="Arial" w:hAnsi="Arial" w:cs="Arial"/>
          <w:sz w:val="20"/>
          <w:szCs w:val="20"/>
        </w:rPr>
        <w:t xml:space="preserve"> </w:t>
      </w:r>
      <w:r w:rsidR="00287D8C" w:rsidRPr="00BD1814">
        <w:rPr>
          <w:rFonts w:ascii="Arial" w:hAnsi="Arial" w:cs="Arial"/>
          <w:sz w:val="20"/>
          <w:szCs w:val="20"/>
        </w:rPr>
        <w:t xml:space="preserve">an example of the manufacturing </w:t>
      </w:r>
      <w:r w:rsidR="00965666" w:rsidRPr="00BD1814">
        <w:rPr>
          <w:rFonts w:ascii="Arial" w:hAnsi="Arial" w:cs="Arial"/>
          <w:sz w:val="20"/>
          <w:szCs w:val="20"/>
        </w:rPr>
        <w:t xml:space="preserve">process steps and the </w:t>
      </w:r>
      <w:r>
        <w:rPr>
          <w:rFonts w:ascii="Arial" w:hAnsi="Arial" w:cs="Arial"/>
          <w:sz w:val="20"/>
          <w:szCs w:val="20"/>
        </w:rPr>
        <w:t>relat</w:t>
      </w:r>
      <w:r w:rsidR="00965666" w:rsidRPr="00BD1814">
        <w:rPr>
          <w:rFonts w:ascii="Arial" w:hAnsi="Arial" w:cs="Arial"/>
          <w:sz w:val="20"/>
          <w:szCs w:val="20"/>
        </w:rPr>
        <w:t>ed waste</w:t>
      </w:r>
      <w:r w:rsidR="00287D8C" w:rsidRPr="00BD1814">
        <w:rPr>
          <w:rFonts w:ascii="Arial" w:hAnsi="Arial" w:cs="Arial"/>
          <w:sz w:val="20"/>
          <w:szCs w:val="20"/>
        </w:rPr>
        <w:t>s</w:t>
      </w:r>
      <w:r w:rsidR="00965666" w:rsidRPr="00BD1814">
        <w:rPr>
          <w:rFonts w:ascii="Arial" w:hAnsi="Arial" w:cs="Arial"/>
          <w:sz w:val="20"/>
          <w:szCs w:val="20"/>
        </w:rPr>
        <w:t>:</w:t>
      </w:r>
    </w:p>
    <w:tbl>
      <w:tblPr>
        <w:tblStyle w:val="TableGrid"/>
        <w:tblW w:w="9850" w:type="dxa"/>
        <w:tblInd w:w="505" w:type="dxa"/>
        <w:tblLayout w:type="fixed"/>
        <w:tblLook w:val="04A0" w:firstRow="1" w:lastRow="0" w:firstColumn="1" w:lastColumn="0" w:noHBand="0" w:noVBand="1"/>
      </w:tblPr>
      <w:tblGrid>
        <w:gridCol w:w="1910"/>
        <w:gridCol w:w="1588"/>
        <w:gridCol w:w="1588"/>
        <w:gridCol w:w="1588"/>
        <w:gridCol w:w="1588"/>
        <w:gridCol w:w="1588"/>
      </w:tblGrid>
      <w:tr w:rsidR="00E63CE2" w:rsidRPr="00BD1814" w14:paraId="142813A1" w14:textId="1CDA7040" w:rsidTr="00B065CE">
        <w:trPr>
          <w:trHeight w:val="460"/>
        </w:trPr>
        <w:tc>
          <w:tcPr>
            <w:tcW w:w="1910" w:type="dxa"/>
            <w:vAlign w:val="center"/>
          </w:tcPr>
          <w:p w14:paraId="78FC5F81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Process Step</w:t>
            </w:r>
          </w:p>
        </w:tc>
        <w:tc>
          <w:tcPr>
            <w:tcW w:w="1588" w:type="dxa"/>
            <w:vAlign w:val="center"/>
          </w:tcPr>
          <w:p w14:paraId="70B93852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Waste 1</w:t>
            </w:r>
          </w:p>
        </w:tc>
        <w:tc>
          <w:tcPr>
            <w:tcW w:w="1588" w:type="dxa"/>
            <w:vAlign w:val="center"/>
          </w:tcPr>
          <w:p w14:paraId="0CB2982E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Waste 2</w:t>
            </w:r>
          </w:p>
        </w:tc>
        <w:tc>
          <w:tcPr>
            <w:tcW w:w="1588" w:type="dxa"/>
            <w:vAlign w:val="center"/>
          </w:tcPr>
          <w:p w14:paraId="3A84CFE3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Waste 3</w:t>
            </w:r>
          </w:p>
        </w:tc>
        <w:tc>
          <w:tcPr>
            <w:tcW w:w="1588" w:type="dxa"/>
            <w:vAlign w:val="center"/>
          </w:tcPr>
          <w:p w14:paraId="7224DEE2" w14:textId="18A1EAD5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Waste 4</w:t>
            </w:r>
          </w:p>
        </w:tc>
        <w:tc>
          <w:tcPr>
            <w:tcW w:w="1588" w:type="dxa"/>
            <w:vAlign w:val="center"/>
          </w:tcPr>
          <w:p w14:paraId="0310FBC8" w14:textId="03B1C4DE" w:rsidR="00E63CE2" w:rsidRPr="00BD1814" w:rsidRDefault="00B065CE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Waste 5</w:t>
            </w:r>
          </w:p>
        </w:tc>
      </w:tr>
      <w:tr w:rsidR="00E63CE2" w:rsidRPr="00BD1814" w14:paraId="610A8F15" w14:textId="3D97D86F" w:rsidTr="00E63CE2">
        <w:trPr>
          <w:trHeight w:val="435"/>
        </w:trPr>
        <w:tc>
          <w:tcPr>
            <w:tcW w:w="1910" w:type="dxa"/>
            <w:vAlign w:val="center"/>
          </w:tcPr>
          <w:p w14:paraId="6B7DCF30" w14:textId="67014A7B" w:rsidR="00E63CE2" w:rsidRPr="00BD1814" w:rsidRDefault="00E63CE2" w:rsidP="006B19BC">
            <w:pPr>
              <w:spacing w:line="360" w:lineRule="auto"/>
              <w:ind w:left="1083" w:hanging="1134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 xml:space="preserve">Material utilisation </w:t>
            </w:r>
          </w:p>
        </w:tc>
        <w:tc>
          <w:tcPr>
            <w:tcW w:w="1588" w:type="dxa"/>
            <w:shd w:val="clear" w:color="auto" w:fill="F7CAAC"/>
            <w:vAlign w:val="center"/>
          </w:tcPr>
          <w:p w14:paraId="548261DE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C768FC"/>
            <w:vAlign w:val="center"/>
          </w:tcPr>
          <w:p w14:paraId="28F15E30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B4C6E7" w:themeFill="accent1" w:themeFillTint="66"/>
            <w:vAlign w:val="center"/>
          </w:tcPr>
          <w:p w14:paraId="4EB7176D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FFFFFF" w:themeFill="background1"/>
          </w:tcPr>
          <w:p w14:paraId="649BA7BE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FFFFFF" w:themeFill="background1"/>
          </w:tcPr>
          <w:p w14:paraId="0556FDAF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63CE2" w:rsidRPr="00BD1814" w14:paraId="3ED55DA7" w14:textId="754EE781" w:rsidTr="00E63CE2">
        <w:trPr>
          <w:trHeight w:val="435"/>
        </w:trPr>
        <w:tc>
          <w:tcPr>
            <w:tcW w:w="1910" w:type="dxa"/>
            <w:vAlign w:val="center"/>
          </w:tcPr>
          <w:p w14:paraId="6085CAFF" w14:textId="39F6DC26" w:rsidR="00E63CE2" w:rsidRPr="00BD1814" w:rsidRDefault="00E63CE2" w:rsidP="006B19BC">
            <w:pPr>
              <w:spacing w:line="360" w:lineRule="auto"/>
              <w:ind w:left="1134" w:hanging="1134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Moulding cycle</w:t>
            </w:r>
          </w:p>
        </w:tc>
        <w:tc>
          <w:tcPr>
            <w:tcW w:w="1588" w:type="dxa"/>
            <w:shd w:val="clear" w:color="auto" w:fill="F7CAAC"/>
            <w:vAlign w:val="center"/>
          </w:tcPr>
          <w:p w14:paraId="5A023868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C768FC"/>
            <w:vAlign w:val="center"/>
          </w:tcPr>
          <w:p w14:paraId="223AE5D2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B4C6E7" w:themeFill="accent1" w:themeFillTint="66"/>
            <w:vAlign w:val="center"/>
          </w:tcPr>
          <w:p w14:paraId="488F5C51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F59FE9"/>
          </w:tcPr>
          <w:p w14:paraId="1F47DD27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FF6565"/>
            <w:vAlign w:val="center"/>
          </w:tcPr>
          <w:p w14:paraId="6F144442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63CE2" w:rsidRPr="00BD1814" w14:paraId="0EF53806" w14:textId="778B96AD" w:rsidTr="00E63CE2">
        <w:trPr>
          <w:trHeight w:val="460"/>
        </w:trPr>
        <w:tc>
          <w:tcPr>
            <w:tcW w:w="1910" w:type="dxa"/>
            <w:vAlign w:val="center"/>
          </w:tcPr>
          <w:p w14:paraId="1A769B6C" w14:textId="4E687CD0" w:rsidR="00E63CE2" w:rsidRPr="00BD1814" w:rsidRDefault="00E63CE2" w:rsidP="006B19BC">
            <w:pPr>
              <w:spacing w:line="360" w:lineRule="auto"/>
              <w:ind w:left="1134" w:hanging="1134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 xml:space="preserve">Parts moulded </w:t>
            </w:r>
          </w:p>
        </w:tc>
        <w:tc>
          <w:tcPr>
            <w:tcW w:w="1588" w:type="dxa"/>
            <w:shd w:val="clear" w:color="auto" w:fill="F59FE9"/>
            <w:vAlign w:val="center"/>
          </w:tcPr>
          <w:p w14:paraId="3E6CDA80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BFBFBF" w:themeFill="background1" w:themeFillShade="BF"/>
            <w:vAlign w:val="center"/>
          </w:tcPr>
          <w:p w14:paraId="71073504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  <w:highlight w:val="lightGray"/>
              </w:rPr>
            </w:pPr>
          </w:p>
        </w:tc>
        <w:tc>
          <w:tcPr>
            <w:tcW w:w="1588" w:type="dxa"/>
            <w:shd w:val="clear" w:color="auto" w:fill="B4C6E7" w:themeFill="accent1" w:themeFillTint="66"/>
            <w:vAlign w:val="center"/>
          </w:tcPr>
          <w:p w14:paraId="3C89D676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FFFFFF" w:themeFill="background1"/>
          </w:tcPr>
          <w:p w14:paraId="373B3483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FFFFFF" w:themeFill="background1"/>
          </w:tcPr>
          <w:p w14:paraId="4120710B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63CE2" w:rsidRPr="00BD1814" w14:paraId="2AAC31DA" w14:textId="149D9920" w:rsidTr="00E63CE2">
        <w:trPr>
          <w:trHeight w:val="435"/>
        </w:trPr>
        <w:tc>
          <w:tcPr>
            <w:tcW w:w="1910" w:type="dxa"/>
            <w:vAlign w:val="center"/>
          </w:tcPr>
          <w:p w14:paraId="7072F8C5" w14:textId="35E2C094" w:rsidR="00E63CE2" w:rsidRPr="00BD1814" w:rsidRDefault="00E63CE2" w:rsidP="006B19BC">
            <w:pPr>
              <w:spacing w:line="360" w:lineRule="auto"/>
              <w:ind w:left="1134" w:hanging="1134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Parts inspected</w:t>
            </w:r>
          </w:p>
        </w:tc>
        <w:tc>
          <w:tcPr>
            <w:tcW w:w="1588" w:type="dxa"/>
            <w:shd w:val="clear" w:color="auto" w:fill="C5E0B3" w:themeFill="accent6" w:themeFillTint="66"/>
            <w:vAlign w:val="center"/>
          </w:tcPr>
          <w:p w14:paraId="7CF69D77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BFBFBF" w:themeFill="background1" w:themeFillShade="BF"/>
            <w:vAlign w:val="center"/>
          </w:tcPr>
          <w:p w14:paraId="1C03D704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  <w:highlight w:val="lightGray"/>
              </w:rPr>
            </w:pPr>
          </w:p>
        </w:tc>
        <w:tc>
          <w:tcPr>
            <w:tcW w:w="1588" w:type="dxa"/>
            <w:shd w:val="clear" w:color="auto" w:fill="F59FE9"/>
            <w:vAlign w:val="center"/>
          </w:tcPr>
          <w:p w14:paraId="5A5C86CC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B4C6E7" w:themeFill="accent1" w:themeFillTint="66"/>
          </w:tcPr>
          <w:p w14:paraId="2673777D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B4C6E7" w:themeFill="accent1" w:themeFillTint="66"/>
          </w:tcPr>
          <w:p w14:paraId="7D082A34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63CE2" w:rsidRPr="00BD1814" w14:paraId="1817F338" w14:textId="3D47F4F7" w:rsidTr="00E63CE2">
        <w:trPr>
          <w:trHeight w:val="460"/>
        </w:trPr>
        <w:tc>
          <w:tcPr>
            <w:tcW w:w="1910" w:type="dxa"/>
            <w:vAlign w:val="center"/>
          </w:tcPr>
          <w:p w14:paraId="2B0147B2" w14:textId="70993A59" w:rsidR="00E63CE2" w:rsidRPr="00BD1814" w:rsidRDefault="00E63CE2" w:rsidP="006B19BC">
            <w:pPr>
              <w:spacing w:line="360" w:lineRule="auto"/>
              <w:ind w:left="1134" w:hanging="1134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Parts packed</w:t>
            </w:r>
          </w:p>
        </w:tc>
        <w:tc>
          <w:tcPr>
            <w:tcW w:w="1588" w:type="dxa"/>
            <w:shd w:val="clear" w:color="auto" w:fill="F59FE9"/>
            <w:vAlign w:val="center"/>
          </w:tcPr>
          <w:p w14:paraId="03308608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C0C0C0"/>
            <w:vAlign w:val="center"/>
          </w:tcPr>
          <w:p w14:paraId="7792A1DE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FF6565"/>
            <w:vAlign w:val="center"/>
          </w:tcPr>
          <w:p w14:paraId="4F58ADFF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</w:tcPr>
          <w:p w14:paraId="5C5F4DDF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</w:tcPr>
          <w:p w14:paraId="0C8D8D1D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63CE2" w:rsidRPr="00BD1814" w14:paraId="55545D05" w14:textId="2D6B3BCC" w:rsidTr="00E63CE2">
        <w:trPr>
          <w:trHeight w:val="435"/>
        </w:trPr>
        <w:tc>
          <w:tcPr>
            <w:tcW w:w="1910" w:type="dxa"/>
            <w:vAlign w:val="center"/>
          </w:tcPr>
          <w:p w14:paraId="69DA6E2D" w14:textId="512C5F86" w:rsidR="00E63CE2" w:rsidRPr="00BD1814" w:rsidRDefault="00E63CE2" w:rsidP="006B19BC">
            <w:pPr>
              <w:spacing w:line="360" w:lineRule="auto"/>
              <w:ind w:left="1134" w:hanging="1134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Parts despatched</w:t>
            </w:r>
          </w:p>
        </w:tc>
        <w:tc>
          <w:tcPr>
            <w:tcW w:w="1588" w:type="dxa"/>
            <w:shd w:val="clear" w:color="auto" w:fill="F59FE9"/>
            <w:vAlign w:val="center"/>
          </w:tcPr>
          <w:p w14:paraId="515AD558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shd w:val="clear" w:color="auto" w:fill="BFBFBF" w:themeFill="background1" w:themeFillShade="BF"/>
            <w:vAlign w:val="center"/>
          </w:tcPr>
          <w:p w14:paraId="24B75F6C" w14:textId="77777777" w:rsidR="00E63CE2" w:rsidRPr="00BD1814" w:rsidRDefault="00E63CE2" w:rsidP="006B19BC">
            <w:pPr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  <w:vAlign w:val="center"/>
          </w:tcPr>
          <w:p w14:paraId="29D46C88" w14:textId="77777777" w:rsidR="00E63CE2" w:rsidRPr="00BD1814" w:rsidRDefault="00E63CE2" w:rsidP="006B19BC">
            <w:pPr>
              <w:keepNext/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</w:tcPr>
          <w:p w14:paraId="30FF8C01" w14:textId="77777777" w:rsidR="00E63CE2" w:rsidRPr="00BD1814" w:rsidRDefault="00E63CE2" w:rsidP="006B19BC">
            <w:pPr>
              <w:keepNext/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8" w:type="dxa"/>
          </w:tcPr>
          <w:p w14:paraId="05E1C5AC" w14:textId="77777777" w:rsidR="00E63CE2" w:rsidRPr="00BD1814" w:rsidRDefault="00E63CE2" w:rsidP="006B19BC">
            <w:pPr>
              <w:keepNext/>
              <w:spacing w:line="360" w:lineRule="auto"/>
              <w:ind w:left="1134" w:hanging="1134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20816AD3" w14:textId="49004EC4" w:rsidR="00965666" w:rsidRPr="00573086" w:rsidRDefault="00965666" w:rsidP="006B19BC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bookmarkStart w:id="16" w:name="_Toc115645802"/>
      <w:r w:rsidRPr="00573086">
        <w:rPr>
          <w:rFonts w:ascii="Arial" w:hAnsi="Arial" w:cs="Arial"/>
          <w:sz w:val="16"/>
          <w:szCs w:val="16"/>
        </w:rPr>
        <w:t xml:space="preserve">Table </w:t>
      </w:r>
      <w:r w:rsidR="00F313A0" w:rsidRPr="00573086">
        <w:rPr>
          <w:rFonts w:ascii="Arial" w:hAnsi="Arial" w:cs="Arial"/>
          <w:sz w:val="16"/>
          <w:szCs w:val="16"/>
        </w:rPr>
        <w:fldChar w:fldCharType="begin"/>
      </w:r>
      <w:r w:rsidR="00F313A0" w:rsidRPr="00573086">
        <w:rPr>
          <w:rFonts w:ascii="Arial" w:hAnsi="Arial" w:cs="Arial"/>
          <w:sz w:val="16"/>
          <w:szCs w:val="16"/>
        </w:rPr>
        <w:instrText xml:space="preserve"> SEQ Table \* ARABIC </w:instrText>
      </w:r>
      <w:r w:rsidR="00F313A0" w:rsidRPr="00573086">
        <w:rPr>
          <w:rFonts w:ascii="Arial" w:hAnsi="Arial" w:cs="Arial"/>
          <w:sz w:val="16"/>
          <w:szCs w:val="16"/>
        </w:rPr>
        <w:fldChar w:fldCharType="separate"/>
      </w:r>
      <w:r w:rsidR="00080A92" w:rsidRPr="00573086">
        <w:rPr>
          <w:rFonts w:ascii="Arial" w:hAnsi="Arial" w:cs="Arial"/>
          <w:noProof/>
          <w:sz w:val="16"/>
          <w:szCs w:val="16"/>
        </w:rPr>
        <w:t>2</w:t>
      </w:r>
      <w:r w:rsidR="00F313A0" w:rsidRPr="00573086">
        <w:rPr>
          <w:rFonts w:ascii="Arial" w:hAnsi="Arial" w:cs="Arial"/>
          <w:noProof/>
          <w:sz w:val="16"/>
          <w:szCs w:val="16"/>
        </w:rPr>
        <w:fldChar w:fldCharType="end"/>
      </w:r>
      <w:r w:rsidRPr="00573086">
        <w:rPr>
          <w:rFonts w:ascii="Arial" w:hAnsi="Arial" w:cs="Arial"/>
          <w:sz w:val="16"/>
          <w:szCs w:val="16"/>
        </w:rPr>
        <w:t xml:space="preserve"> - Process steps and waste</w:t>
      </w:r>
      <w:bookmarkEnd w:id="16"/>
      <w:r w:rsidR="00050BD7" w:rsidRPr="00573086">
        <w:rPr>
          <w:rFonts w:ascii="Arial" w:hAnsi="Arial" w:cs="Arial"/>
          <w:sz w:val="16"/>
          <w:szCs w:val="16"/>
        </w:rPr>
        <w:t>s</w:t>
      </w:r>
    </w:p>
    <w:p w14:paraId="7CE3E8EE" w14:textId="16420081" w:rsidR="00965666" w:rsidRPr="006B19BC" w:rsidRDefault="00A7029D" w:rsidP="00847E0C">
      <w:pPr>
        <w:pStyle w:val="Heading1"/>
        <w:numPr>
          <w:ilvl w:val="0"/>
          <w:numId w:val="9"/>
        </w:numPr>
        <w:spacing w:line="360" w:lineRule="auto"/>
        <w:ind w:left="1701" w:hanging="567"/>
        <w:rPr>
          <w:rFonts w:ascii="Arial" w:hAnsi="Arial" w:cs="Arial"/>
          <w:b/>
          <w:bCs/>
          <w:color w:val="auto"/>
        </w:rPr>
      </w:pPr>
      <w:bookmarkStart w:id="17" w:name="_Toc115645781"/>
      <w:bookmarkStart w:id="18" w:name="Solution_Proposition"/>
      <w:bookmarkEnd w:id="18"/>
      <w:r>
        <w:rPr>
          <w:rFonts w:ascii="Arial" w:hAnsi="Arial" w:cs="Arial"/>
          <w:b/>
          <w:bCs/>
          <w:color w:val="auto"/>
        </w:rPr>
        <w:lastRenderedPageBreak/>
        <w:t>Aim of</w:t>
      </w:r>
      <w:bookmarkStart w:id="19" w:name="_GoBack"/>
      <w:bookmarkEnd w:id="19"/>
      <w:r>
        <w:rPr>
          <w:rFonts w:ascii="Arial" w:hAnsi="Arial" w:cs="Arial"/>
          <w:b/>
          <w:bCs/>
          <w:color w:val="auto"/>
        </w:rPr>
        <w:t xml:space="preserve"> Proposed </w:t>
      </w:r>
      <w:r w:rsidR="00965666" w:rsidRPr="006B19BC">
        <w:rPr>
          <w:rFonts w:ascii="Arial" w:hAnsi="Arial" w:cs="Arial"/>
          <w:b/>
          <w:bCs/>
          <w:color w:val="auto"/>
        </w:rPr>
        <w:t>Solution</w:t>
      </w:r>
      <w:bookmarkEnd w:id="17"/>
    </w:p>
    <w:tbl>
      <w:tblPr>
        <w:tblStyle w:val="TableGrid"/>
        <w:tblpPr w:leftFromText="180" w:rightFromText="180" w:vertAnchor="text" w:horzAnchor="page" w:tblpX="1476" w:tblpY="1700"/>
        <w:tblW w:w="8712" w:type="dxa"/>
        <w:tblLook w:val="04A0" w:firstRow="1" w:lastRow="0" w:firstColumn="1" w:lastColumn="0" w:noHBand="0" w:noVBand="1"/>
      </w:tblPr>
      <w:tblGrid>
        <w:gridCol w:w="1856"/>
        <w:gridCol w:w="1381"/>
        <w:gridCol w:w="1383"/>
        <w:gridCol w:w="1383"/>
        <w:gridCol w:w="1383"/>
        <w:gridCol w:w="1326"/>
      </w:tblGrid>
      <w:tr w:rsidR="000157D7" w:rsidRPr="00BD1814" w14:paraId="52BB5A99" w14:textId="77777777" w:rsidTr="000157D7">
        <w:trPr>
          <w:trHeight w:val="498"/>
        </w:trPr>
        <w:tc>
          <w:tcPr>
            <w:tcW w:w="1856" w:type="dxa"/>
            <w:vAlign w:val="center"/>
          </w:tcPr>
          <w:p w14:paraId="2F01754E" w14:textId="77777777" w:rsidR="000157D7" w:rsidRPr="00BD1814" w:rsidRDefault="000157D7" w:rsidP="001D3281">
            <w:pPr>
              <w:spacing w:line="360" w:lineRule="auto"/>
              <w:ind w:left="27" w:right="22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Process Step</w:t>
            </w:r>
          </w:p>
        </w:tc>
        <w:tc>
          <w:tcPr>
            <w:tcW w:w="1381" w:type="dxa"/>
            <w:vAlign w:val="center"/>
          </w:tcPr>
          <w:p w14:paraId="65FDF0CC" w14:textId="77777777" w:rsidR="000157D7" w:rsidRPr="00BD1814" w:rsidRDefault="000157D7" w:rsidP="001D3281">
            <w:pPr>
              <w:spacing w:line="360" w:lineRule="auto"/>
              <w:ind w:left="27" w:hanging="286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Waste 1</w:t>
            </w:r>
          </w:p>
        </w:tc>
        <w:tc>
          <w:tcPr>
            <w:tcW w:w="1383" w:type="dxa"/>
            <w:vAlign w:val="center"/>
          </w:tcPr>
          <w:p w14:paraId="5A0BBC8A" w14:textId="77777777" w:rsidR="000157D7" w:rsidRPr="00BD1814" w:rsidRDefault="000157D7" w:rsidP="001D3281">
            <w:pPr>
              <w:spacing w:line="360" w:lineRule="auto"/>
              <w:ind w:left="27" w:hanging="286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Waste 2</w:t>
            </w:r>
          </w:p>
        </w:tc>
        <w:tc>
          <w:tcPr>
            <w:tcW w:w="1383" w:type="dxa"/>
            <w:vAlign w:val="center"/>
          </w:tcPr>
          <w:p w14:paraId="0F4CF2B2" w14:textId="4C55C676" w:rsidR="000157D7" w:rsidRPr="00BD1814" w:rsidRDefault="000157D7" w:rsidP="001D3281">
            <w:pPr>
              <w:spacing w:line="360" w:lineRule="auto"/>
              <w:ind w:left="27" w:hanging="286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Waste 3</w:t>
            </w:r>
          </w:p>
        </w:tc>
        <w:tc>
          <w:tcPr>
            <w:tcW w:w="1383" w:type="dxa"/>
            <w:vAlign w:val="center"/>
          </w:tcPr>
          <w:p w14:paraId="1607541C" w14:textId="77777777" w:rsidR="000157D7" w:rsidRPr="00BD1814" w:rsidRDefault="000157D7" w:rsidP="001D3281">
            <w:pPr>
              <w:spacing w:line="360" w:lineRule="auto"/>
              <w:ind w:left="27" w:hanging="286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Waste 4</w:t>
            </w:r>
          </w:p>
        </w:tc>
        <w:tc>
          <w:tcPr>
            <w:tcW w:w="1326" w:type="dxa"/>
            <w:vAlign w:val="center"/>
          </w:tcPr>
          <w:p w14:paraId="3232678D" w14:textId="77777777" w:rsidR="000157D7" w:rsidRPr="00BD1814" w:rsidRDefault="000157D7" w:rsidP="001D3281">
            <w:pPr>
              <w:spacing w:line="360" w:lineRule="auto"/>
              <w:ind w:left="27" w:hanging="286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Waste 5</w:t>
            </w:r>
          </w:p>
        </w:tc>
      </w:tr>
      <w:tr w:rsidR="000157D7" w:rsidRPr="00BD1814" w14:paraId="3370237C" w14:textId="77777777" w:rsidTr="000157D7">
        <w:trPr>
          <w:trHeight w:val="471"/>
        </w:trPr>
        <w:tc>
          <w:tcPr>
            <w:tcW w:w="1856" w:type="dxa"/>
            <w:vAlign w:val="center"/>
          </w:tcPr>
          <w:p w14:paraId="788F7945" w14:textId="77777777" w:rsidR="000157D7" w:rsidRPr="00BD1814" w:rsidRDefault="000157D7" w:rsidP="001D3281">
            <w:pPr>
              <w:spacing w:line="360" w:lineRule="auto"/>
              <w:ind w:right="39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Material positively tracked and used</w:t>
            </w:r>
          </w:p>
        </w:tc>
        <w:tc>
          <w:tcPr>
            <w:tcW w:w="1381" w:type="dxa"/>
            <w:shd w:val="clear" w:color="auto" w:fill="auto"/>
            <w:vAlign w:val="center"/>
          </w:tcPr>
          <w:p w14:paraId="332C362A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auto"/>
            <w:vAlign w:val="center"/>
          </w:tcPr>
          <w:p w14:paraId="4226CAE4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vAlign w:val="center"/>
          </w:tcPr>
          <w:p w14:paraId="65425A4D" w14:textId="79BF3D58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</w:tcPr>
          <w:p w14:paraId="3D8F3522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6" w:type="dxa"/>
          </w:tcPr>
          <w:p w14:paraId="39F6282D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157D7" w:rsidRPr="00BD1814" w14:paraId="61671133" w14:textId="77777777" w:rsidTr="000157D7">
        <w:trPr>
          <w:trHeight w:val="498"/>
        </w:trPr>
        <w:tc>
          <w:tcPr>
            <w:tcW w:w="1856" w:type="dxa"/>
            <w:vAlign w:val="center"/>
          </w:tcPr>
          <w:p w14:paraId="700E1D6B" w14:textId="77777777" w:rsidR="000157D7" w:rsidRPr="00BD1814" w:rsidRDefault="000157D7" w:rsidP="001D3281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Moulding cycle adhered to and positively tracked</w:t>
            </w:r>
          </w:p>
        </w:tc>
        <w:tc>
          <w:tcPr>
            <w:tcW w:w="1381" w:type="dxa"/>
            <w:shd w:val="clear" w:color="auto" w:fill="FFFFFF" w:themeFill="background1"/>
            <w:vAlign w:val="center"/>
          </w:tcPr>
          <w:p w14:paraId="688B75C0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auto"/>
            <w:vAlign w:val="center"/>
          </w:tcPr>
          <w:p w14:paraId="49312589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vAlign w:val="center"/>
          </w:tcPr>
          <w:p w14:paraId="7D79C9FD" w14:textId="1FDE4AA2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auto"/>
          </w:tcPr>
          <w:p w14:paraId="4446EB37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6" w:type="dxa"/>
            <w:shd w:val="clear" w:color="auto" w:fill="auto"/>
          </w:tcPr>
          <w:p w14:paraId="6FBA8401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157D7" w:rsidRPr="00BD1814" w14:paraId="799A2B38" w14:textId="77777777" w:rsidTr="000157D7">
        <w:trPr>
          <w:trHeight w:val="471"/>
        </w:trPr>
        <w:tc>
          <w:tcPr>
            <w:tcW w:w="1856" w:type="dxa"/>
            <w:vAlign w:val="center"/>
          </w:tcPr>
          <w:p w14:paraId="4A0BAEAA" w14:textId="77777777" w:rsidR="000157D7" w:rsidRPr="00BD1814" w:rsidRDefault="000157D7" w:rsidP="001D3281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Parts moulded  positively tracked</w:t>
            </w:r>
          </w:p>
        </w:tc>
        <w:tc>
          <w:tcPr>
            <w:tcW w:w="1381" w:type="dxa"/>
            <w:shd w:val="clear" w:color="auto" w:fill="F59FE9"/>
            <w:vAlign w:val="center"/>
          </w:tcPr>
          <w:p w14:paraId="3D388121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FFFFFF" w:themeFill="background1"/>
            <w:vAlign w:val="center"/>
          </w:tcPr>
          <w:p w14:paraId="3BBEB2DE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FFFFFF" w:themeFill="background1"/>
            <w:vAlign w:val="center"/>
          </w:tcPr>
          <w:p w14:paraId="1DE0CD5C" w14:textId="4D1BF0B2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FFFFFF" w:themeFill="background1"/>
          </w:tcPr>
          <w:p w14:paraId="54330CAD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6" w:type="dxa"/>
            <w:shd w:val="clear" w:color="auto" w:fill="FFFFFF" w:themeFill="background1"/>
          </w:tcPr>
          <w:p w14:paraId="457A22E9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157D7" w:rsidRPr="00BD1814" w14:paraId="5C0426A7" w14:textId="77777777" w:rsidTr="000157D7">
        <w:trPr>
          <w:trHeight w:val="498"/>
        </w:trPr>
        <w:tc>
          <w:tcPr>
            <w:tcW w:w="1856" w:type="dxa"/>
            <w:vAlign w:val="center"/>
          </w:tcPr>
          <w:p w14:paraId="2A78F6BC" w14:textId="77777777" w:rsidR="000157D7" w:rsidRPr="00BD1814" w:rsidRDefault="000157D7" w:rsidP="001D3281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Parts inspected  positively tracked</w:t>
            </w:r>
          </w:p>
        </w:tc>
        <w:tc>
          <w:tcPr>
            <w:tcW w:w="1381" w:type="dxa"/>
            <w:shd w:val="clear" w:color="auto" w:fill="FFFFFF" w:themeFill="background1"/>
            <w:vAlign w:val="center"/>
          </w:tcPr>
          <w:p w14:paraId="7D9E59A4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FFFFFF" w:themeFill="background1"/>
            <w:vAlign w:val="center"/>
          </w:tcPr>
          <w:p w14:paraId="3EE1F67E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F59FE9"/>
            <w:vAlign w:val="center"/>
          </w:tcPr>
          <w:p w14:paraId="7DBA1ACF" w14:textId="12009EB8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</w:tcPr>
          <w:p w14:paraId="67A36BA3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6" w:type="dxa"/>
          </w:tcPr>
          <w:p w14:paraId="0365308C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157D7" w:rsidRPr="00BD1814" w14:paraId="286F2EED" w14:textId="77777777" w:rsidTr="000157D7">
        <w:trPr>
          <w:trHeight w:val="498"/>
        </w:trPr>
        <w:tc>
          <w:tcPr>
            <w:tcW w:w="1856" w:type="dxa"/>
            <w:vAlign w:val="center"/>
          </w:tcPr>
          <w:p w14:paraId="264BAC90" w14:textId="77777777" w:rsidR="000157D7" w:rsidRPr="00BD1814" w:rsidRDefault="000157D7" w:rsidP="001D3281">
            <w:pPr>
              <w:spacing w:line="360" w:lineRule="auto"/>
              <w:ind w:left="27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Parts packed  positively tracked</w:t>
            </w:r>
          </w:p>
        </w:tc>
        <w:tc>
          <w:tcPr>
            <w:tcW w:w="1381" w:type="dxa"/>
            <w:shd w:val="clear" w:color="auto" w:fill="F59FE9"/>
            <w:vAlign w:val="center"/>
          </w:tcPr>
          <w:p w14:paraId="4027C643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FFFFFF" w:themeFill="background1"/>
            <w:vAlign w:val="center"/>
          </w:tcPr>
          <w:p w14:paraId="50EDC9C9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auto"/>
            <w:vAlign w:val="center"/>
          </w:tcPr>
          <w:p w14:paraId="4D630EDE" w14:textId="6D23AD3E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</w:tcPr>
          <w:p w14:paraId="6C3E353C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6" w:type="dxa"/>
          </w:tcPr>
          <w:p w14:paraId="298D2FCA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157D7" w:rsidRPr="00BD1814" w14:paraId="40A6743A" w14:textId="77777777" w:rsidTr="000157D7">
        <w:trPr>
          <w:trHeight w:val="471"/>
        </w:trPr>
        <w:tc>
          <w:tcPr>
            <w:tcW w:w="1856" w:type="dxa"/>
            <w:vAlign w:val="center"/>
          </w:tcPr>
          <w:p w14:paraId="4C680C12" w14:textId="77777777" w:rsidR="000157D7" w:rsidRPr="00BD1814" w:rsidRDefault="000157D7" w:rsidP="001D3281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D1814">
              <w:rPr>
                <w:rFonts w:ascii="Arial" w:hAnsi="Arial" w:cs="Arial"/>
                <w:sz w:val="20"/>
                <w:szCs w:val="20"/>
              </w:rPr>
              <w:t>Parts despatched  positively tracked</w:t>
            </w:r>
          </w:p>
        </w:tc>
        <w:tc>
          <w:tcPr>
            <w:tcW w:w="1381" w:type="dxa"/>
            <w:shd w:val="clear" w:color="auto" w:fill="F59FE9"/>
            <w:vAlign w:val="center"/>
          </w:tcPr>
          <w:p w14:paraId="4EA3DD70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shd w:val="clear" w:color="auto" w:fill="FFFFFF" w:themeFill="background1"/>
            <w:vAlign w:val="center"/>
          </w:tcPr>
          <w:p w14:paraId="7F72F5CA" w14:textId="77777777" w:rsidR="000157D7" w:rsidRPr="00BD1814" w:rsidRDefault="000157D7" w:rsidP="001D3281">
            <w:pPr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  <w:vAlign w:val="center"/>
          </w:tcPr>
          <w:p w14:paraId="784C39FE" w14:textId="591C6938" w:rsidR="000157D7" w:rsidRPr="00BD1814" w:rsidRDefault="000157D7" w:rsidP="001D3281">
            <w:pPr>
              <w:keepNext/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83" w:type="dxa"/>
          </w:tcPr>
          <w:p w14:paraId="1F59CFF8" w14:textId="77777777" w:rsidR="000157D7" w:rsidRPr="00BD1814" w:rsidRDefault="000157D7" w:rsidP="001D3281">
            <w:pPr>
              <w:keepNext/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6" w:type="dxa"/>
          </w:tcPr>
          <w:p w14:paraId="538C18F6" w14:textId="77777777" w:rsidR="000157D7" w:rsidRPr="00BD1814" w:rsidRDefault="000157D7" w:rsidP="001D3281">
            <w:pPr>
              <w:keepNext/>
              <w:spacing w:line="360" w:lineRule="auto"/>
              <w:ind w:left="1276" w:hanging="286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4E6BEB05" w14:textId="03BB8866" w:rsidR="00965666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The </w:t>
      </w:r>
      <w:r w:rsidR="00A7029D">
        <w:rPr>
          <w:rFonts w:ascii="Arial" w:hAnsi="Arial" w:cs="Arial"/>
          <w:sz w:val="20"/>
          <w:szCs w:val="20"/>
        </w:rPr>
        <w:t xml:space="preserve">aim of the </w:t>
      </w:r>
      <w:r w:rsidR="00AF1B3A" w:rsidRPr="00BD1814">
        <w:rPr>
          <w:rFonts w:ascii="Arial" w:hAnsi="Arial" w:cs="Arial"/>
          <w:sz w:val="20"/>
          <w:szCs w:val="20"/>
        </w:rPr>
        <w:t xml:space="preserve">solution </w:t>
      </w:r>
      <w:r w:rsidRPr="00BD1814">
        <w:rPr>
          <w:rFonts w:ascii="Arial" w:hAnsi="Arial" w:cs="Arial"/>
          <w:sz w:val="20"/>
          <w:szCs w:val="20"/>
        </w:rPr>
        <w:t xml:space="preserve">proposed would </w:t>
      </w:r>
      <w:r w:rsidR="005633FD">
        <w:rPr>
          <w:rFonts w:ascii="Arial" w:hAnsi="Arial" w:cs="Arial"/>
          <w:sz w:val="20"/>
          <w:szCs w:val="20"/>
        </w:rPr>
        <w:t>involve</w:t>
      </w:r>
      <w:r w:rsidRPr="00BD1814">
        <w:rPr>
          <w:rFonts w:ascii="Arial" w:hAnsi="Arial" w:cs="Arial"/>
          <w:sz w:val="20"/>
          <w:szCs w:val="20"/>
        </w:rPr>
        <w:t xml:space="preserve"> replac</w:t>
      </w:r>
      <w:r w:rsidR="005633FD">
        <w:rPr>
          <w:rFonts w:ascii="Arial" w:hAnsi="Arial" w:cs="Arial"/>
          <w:sz w:val="20"/>
          <w:szCs w:val="20"/>
        </w:rPr>
        <w:t>ing</w:t>
      </w:r>
      <w:r w:rsidRPr="00BD1814">
        <w:rPr>
          <w:rFonts w:ascii="Arial" w:hAnsi="Arial" w:cs="Arial"/>
          <w:sz w:val="20"/>
          <w:szCs w:val="20"/>
        </w:rPr>
        <w:t xml:space="preserve"> the </w:t>
      </w:r>
      <w:r w:rsidR="005A0475" w:rsidRPr="00BD1814">
        <w:rPr>
          <w:rFonts w:ascii="Arial" w:hAnsi="Arial" w:cs="Arial"/>
          <w:sz w:val="20"/>
          <w:szCs w:val="20"/>
        </w:rPr>
        <w:t xml:space="preserve">somewhat </w:t>
      </w:r>
      <w:r w:rsidR="00287D8C" w:rsidRPr="00BD1814">
        <w:rPr>
          <w:rFonts w:ascii="Arial" w:hAnsi="Arial" w:cs="Arial"/>
          <w:sz w:val="20"/>
          <w:szCs w:val="20"/>
        </w:rPr>
        <w:t>manual reporting</w:t>
      </w:r>
      <w:r w:rsidR="00327289" w:rsidRPr="00BD1814">
        <w:rPr>
          <w:rFonts w:ascii="Arial" w:hAnsi="Arial" w:cs="Arial"/>
          <w:sz w:val="20"/>
          <w:szCs w:val="20"/>
        </w:rPr>
        <w:t xml:space="preserve"> </w:t>
      </w:r>
      <w:r w:rsidR="005A0475" w:rsidRPr="00BD1814">
        <w:rPr>
          <w:rFonts w:ascii="Arial" w:hAnsi="Arial" w:cs="Arial"/>
          <w:sz w:val="20"/>
          <w:szCs w:val="20"/>
        </w:rPr>
        <w:t xml:space="preserve">and controls </w:t>
      </w:r>
      <w:r w:rsidR="00327289" w:rsidRPr="00BD1814">
        <w:rPr>
          <w:rFonts w:ascii="Arial" w:hAnsi="Arial" w:cs="Arial"/>
          <w:sz w:val="20"/>
          <w:szCs w:val="20"/>
        </w:rPr>
        <w:t xml:space="preserve">with a system that </w:t>
      </w:r>
      <w:r w:rsidR="00050BD7" w:rsidRPr="00BD1814">
        <w:rPr>
          <w:rFonts w:ascii="Arial" w:hAnsi="Arial" w:cs="Arial"/>
          <w:sz w:val="20"/>
          <w:szCs w:val="20"/>
        </w:rPr>
        <w:t>keeps track of</w:t>
      </w:r>
      <w:r w:rsidR="00327289" w:rsidRPr="00BD1814">
        <w:rPr>
          <w:rFonts w:ascii="Arial" w:hAnsi="Arial" w:cs="Arial"/>
          <w:sz w:val="20"/>
          <w:szCs w:val="20"/>
        </w:rPr>
        <w:t xml:space="preserve"> how much material has been used, how many parts have been moulded, monitors the cycle times to ensure a good production rate</w:t>
      </w:r>
      <w:r w:rsidRPr="00BD1814">
        <w:rPr>
          <w:rFonts w:ascii="Arial" w:hAnsi="Arial" w:cs="Arial"/>
          <w:sz w:val="20"/>
          <w:szCs w:val="20"/>
        </w:rPr>
        <w:t>,</w:t>
      </w:r>
      <w:r w:rsidR="00327289" w:rsidRPr="00BD1814">
        <w:rPr>
          <w:rFonts w:ascii="Arial" w:hAnsi="Arial" w:cs="Arial"/>
          <w:sz w:val="20"/>
          <w:szCs w:val="20"/>
        </w:rPr>
        <w:t xml:space="preserve"> </w:t>
      </w:r>
      <w:r w:rsidR="00050BD7" w:rsidRPr="00BD1814">
        <w:rPr>
          <w:rFonts w:ascii="Arial" w:hAnsi="Arial" w:cs="Arial"/>
          <w:sz w:val="20"/>
          <w:szCs w:val="20"/>
        </w:rPr>
        <w:t>keeps a count</w:t>
      </w:r>
      <w:r w:rsidR="00327289" w:rsidRPr="00BD1814">
        <w:rPr>
          <w:rFonts w:ascii="Arial" w:hAnsi="Arial" w:cs="Arial"/>
          <w:sz w:val="20"/>
          <w:szCs w:val="20"/>
        </w:rPr>
        <w:t xml:space="preserve"> of </w:t>
      </w:r>
      <w:r w:rsidR="00050BD7" w:rsidRPr="00BD1814">
        <w:rPr>
          <w:rFonts w:ascii="Arial" w:hAnsi="Arial" w:cs="Arial"/>
          <w:sz w:val="20"/>
          <w:szCs w:val="20"/>
        </w:rPr>
        <w:t xml:space="preserve">the </w:t>
      </w:r>
      <w:r w:rsidR="00327289" w:rsidRPr="00BD1814">
        <w:rPr>
          <w:rFonts w:ascii="Arial" w:hAnsi="Arial" w:cs="Arial"/>
          <w:sz w:val="20"/>
          <w:szCs w:val="20"/>
        </w:rPr>
        <w:t>defects sorted, the good parts packed and traceability of the boxes stacked for storage or despatch.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1D3281" w:rsidRPr="00BD1814">
        <w:rPr>
          <w:rFonts w:ascii="Arial" w:hAnsi="Arial" w:cs="Arial"/>
          <w:sz w:val="20"/>
          <w:szCs w:val="20"/>
        </w:rPr>
        <w:fldChar w:fldCharType="begin"/>
      </w:r>
      <w:r w:rsidR="001D3281" w:rsidRPr="00BD1814">
        <w:rPr>
          <w:rFonts w:ascii="Arial" w:hAnsi="Arial" w:cs="Arial"/>
          <w:sz w:val="20"/>
          <w:szCs w:val="20"/>
        </w:rPr>
        <w:instrText xml:space="preserve"> REF _Ref115598961 \h </w:instrText>
      </w:r>
      <w:r w:rsidR="001D3281" w:rsidRPr="00BD1814">
        <w:rPr>
          <w:rFonts w:ascii="Arial" w:hAnsi="Arial" w:cs="Arial"/>
          <w:sz w:val="20"/>
          <w:szCs w:val="20"/>
        </w:rPr>
      </w:r>
      <w:r w:rsidR="001D3281" w:rsidRPr="00BD1814">
        <w:rPr>
          <w:rFonts w:ascii="Arial" w:hAnsi="Arial" w:cs="Arial"/>
          <w:sz w:val="20"/>
          <w:szCs w:val="20"/>
        </w:rPr>
        <w:instrText xml:space="preserve"> \* MERGEFORMAT </w:instrText>
      </w:r>
      <w:r w:rsidR="001D3281" w:rsidRPr="00BD1814">
        <w:rPr>
          <w:rFonts w:ascii="Arial" w:hAnsi="Arial" w:cs="Arial"/>
          <w:sz w:val="20"/>
          <w:szCs w:val="20"/>
        </w:rPr>
        <w:fldChar w:fldCharType="separate"/>
      </w:r>
      <w:r w:rsidR="001D3281" w:rsidRPr="00BD1814">
        <w:rPr>
          <w:rFonts w:ascii="Arial" w:hAnsi="Arial" w:cs="Arial"/>
          <w:sz w:val="20"/>
          <w:szCs w:val="20"/>
        </w:rPr>
        <w:t xml:space="preserve">Table </w:t>
      </w:r>
      <w:r w:rsidR="001D3281" w:rsidRPr="00BD1814">
        <w:rPr>
          <w:rFonts w:ascii="Arial" w:hAnsi="Arial" w:cs="Arial"/>
          <w:noProof/>
          <w:sz w:val="20"/>
          <w:szCs w:val="20"/>
        </w:rPr>
        <w:t>3</w:t>
      </w:r>
      <w:r w:rsidR="001D3281" w:rsidRPr="00BD1814">
        <w:rPr>
          <w:rFonts w:ascii="Arial" w:hAnsi="Arial" w:cs="Arial"/>
          <w:sz w:val="20"/>
          <w:szCs w:val="20"/>
        </w:rPr>
        <w:t xml:space="preserve"> </w:t>
      </w:r>
      <w:r w:rsidR="00115E79">
        <w:rPr>
          <w:rFonts w:ascii="Arial" w:hAnsi="Arial" w:cs="Arial"/>
          <w:sz w:val="20"/>
          <w:szCs w:val="20"/>
        </w:rPr>
        <w:t>shows</w:t>
      </w:r>
      <w:r w:rsidR="000157D7">
        <w:rPr>
          <w:rFonts w:ascii="Arial" w:hAnsi="Arial" w:cs="Arial"/>
          <w:sz w:val="20"/>
          <w:szCs w:val="20"/>
        </w:rPr>
        <w:t xml:space="preserve"> the p</w:t>
      </w:r>
      <w:r w:rsidR="001D3281" w:rsidRPr="00BD1814">
        <w:rPr>
          <w:rFonts w:ascii="Arial" w:hAnsi="Arial" w:cs="Arial"/>
          <w:sz w:val="20"/>
          <w:szCs w:val="20"/>
        </w:rPr>
        <w:t>r</w:t>
      </w:r>
      <w:r w:rsidR="000157D7">
        <w:rPr>
          <w:rFonts w:ascii="Arial" w:hAnsi="Arial" w:cs="Arial"/>
          <w:sz w:val="20"/>
          <w:szCs w:val="20"/>
        </w:rPr>
        <w:t>edict</w:t>
      </w:r>
      <w:r w:rsidR="001D3281" w:rsidRPr="00BD1814">
        <w:rPr>
          <w:rFonts w:ascii="Arial" w:hAnsi="Arial" w:cs="Arial"/>
          <w:sz w:val="20"/>
          <w:szCs w:val="20"/>
        </w:rPr>
        <w:t xml:space="preserve">ed </w:t>
      </w:r>
      <w:r w:rsidR="000157D7">
        <w:rPr>
          <w:rFonts w:ascii="Arial" w:hAnsi="Arial" w:cs="Arial"/>
          <w:sz w:val="20"/>
          <w:szCs w:val="20"/>
        </w:rPr>
        <w:t>p</w:t>
      </w:r>
      <w:r w:rsidR="001D3281" w:rsidRPr="00BD1814">
        <w:rPr>
          <w:rFonts w:ascii="Arial" w:hAnsi="Arial" w:cs="Arial"/>
          <w:sz w:val="20"/>
          <w:szCs w:val="20"/>
        </w:rPr>
        <w:t>rocess waste</w:t>
      </w:r>
      <w:r w:rsidR="001D3281" w:rsidRPr="00BD1814">
        <w:rPr>
          <w:rFonts w:ascii="Arial" w:hAnsi="Arial" w:cs="Arial"/>
          <w:sz w:val="20"/>
          <w:szCs w:val="20"/>
        </w:rPr>
        <w:fldChar w:fldCharType="end"/>
      </w:r>
      <w:r w:rsidR="000157D7">
        <w:rPr>
          <w:rFonts w:ascii="Arial" w:hAnsi="Arial" w:cs="Arial"/>
          <w:sz w:val="20"/>
          <w:szCs w:val="20"/>
        </w:rPr>
        <w:t>s</w:t>
      </w:r>
      <w:r w:rsidR="001D3281" w:rsidRPr="00BD1814">
        <w:rPr>
          <w:rFonts w:ascii="Arial" w:hAnsi="Arial" w:cs="Arial"/>
          <w:sz w:val="20"/>
          <w:szCs w:val="20"/>
        </w:rPr>
        <w:t xml:space="preserve"> </w:t>
      </w:r>
      <w:r w:rsidR="000157D7">
        <w:rPr>
          <w:rFonts w:ascii="Arial" w:hAnsi="Arial" w:cs="Arial"/>
          <w:sz w:val="20"/>
          <w:szCs w:val="20"/>
        </w:rPr>
        <w:t>following</w:t>
      </w:r>
      <w:r w:rsidR="001D3281" w:rsidRPr="00BD1814">
        <w:rPr>
          <w:rFonts w:ascii="Arial" w:hAnsi="Arial" w:cs="Arial"/>
          <w:sz w:val="20"/>
          <w:szCs w:val="20"/>
        </w:rPr>
        <w:t xml:space="preserve"> the changes.</w:t>
      </w:r>
    </w:p>
    <w:p w14:paraId="7C96BE4E" w14:textId="1D492879" w:rsidR="00965666" w:rsidRPr="00573086" w:rsidRDefault="00965666" w:rsidP="006B19BC">
      <w:pPr>
        <w:pStyle w:val="Caption"/>
        <w:spacing w:line="360" w:lineRule="auto"/>
        <w:ind w:left="1276"/>
        <w:jc w:val="center"/>
        <w:rPr>
          <w:rFonts w:ascii="Arial" w:hAnsi="Arial" w:cs="Arial"/>
          <w:sz w:val="16"/>
          <w:szCs w:val="16"/>
        </w:rPr>
      </w:pPr>
      <w:bookmarkStart w:id="20" w:name="_Ref115598961"/>
      <w:bookmarkStart w:id="21" w:name="_Toc115645803"/>
      <w:r w:rsidRPr="00573086">
        <w:rPr>
          <w:rFonts w:ascii="Arial" w:hAnsi="Arial" w:cs="Arial"/>
          <w:sz w:val="16"/>
          <w:szCs w:val="16"/>
        </w:rPr>
        <w:t xml:space="preserve">Table </w:t>
      </w:r>
      <w:r w:rsidR="00F313A0" w:rsidRPr="00573086">
        <w:rPr>
          <w:rFonts w:ascii="Arial" w:hAnsi="Arial" w:cs="Arial"/>
          <w:sz w:val="16"/>
          <w:szCs w:val="16"/>
        </w:rPr>
        <w:fldChar w:fldCharType="begin"/>
      </w:r>
      <w:r w:rsidR="00F313A0" w:rsidRPr="00573086">
        <w:rPr>
          <w:rFonts w:ascii="Arial" w:hAnsi="Arial" w:cs="Arial"/>
          <w:sz w:val="16"/>
          <w:szCs w:val="16"/>
        </w:rPr>
        <w:instrText xml:space="preserve"> SEQ Table \* ARABIC </w:instrText>
      </w:r>
      <w:r w:rsidR="00F313A0" w:rsidRPr="00573086">
        <w:rPr>
          <w:rFonts w:ascii="Arial" w:hAnsi="Arial" w:cs="Arial"/>
          <w:sz w:val="16"/>
          <w:szCs w:val="16"/>
        </w:rPr>
        <w:fldChar w:fldCharType="separate"/>
      </w:r>
      <w:r w:rsidR="00080A92" w:rsidRPr="00573086">
        <w:rPr>
          <w:rFonts w:ascii="Arial" w:hAnsi="Arial" w:cs="Arial"/>
          <w:noProof/>
          <w:sz w:val="16"/>
          <w:szCs w:val="16"/>
        </w:rPr>
        <w:t>3</w:t>
      </w:r>
      <w:r w:rsidR="00F313A0" w:rsidRPr="00573086">
        <w:rPr>
          <w:rFonts w:ascii="Arial" w:hAnsi="Arial" w:cs="Arial"/>
          <w:noProof/>
          <w:sz w:val="16"/>
          <w:szCs w:val="16"/>
        </w:rPr>
        <w:fldChar w:fldCharType="end"/>
      </w:r>
      <w:r w:rsidRPr="00573086">
        <w:rPr>
          <w:rFonts w:ascii="Arial" w:hAnsi="Arial" w:cs="Arial"/>
          <w:sz w:val="16"/>
          <w:szCs w:val="16"/>
        </w:rPr>
        <w:t xml:space="preserve"> - P</w:t>
      </w:r>
      <w:r w:rsidR="000157D7">
        <w:rPr>
          <w:rFonts w:ascii="Arial" w:hAnsi="Arial" w:cs="Arial"/>
          <w:sz w:val="16"/>
          <w:szCs w:val="16"/>
        </w:rPr>
        <w:t>redicte</w:t>
      </w:r>
      <w:r w:rsidRPr="00573086">
        <w:rPr>
          <w:rFonts w:ascii="Arial" w:hAnsi="Arial" w:cs="Arial"/>
          <w:sz w:val="16"/>
          <w:szCs w:val="16"/>
        </w:rPr>
        <w:t>d Process waste</w:t>
      </w:r>
      <w:bookmarkEnd w:id="20"/>
      <w:bookmarkEnd w:id="21"/>
    </w:p>
    <w:p w14:paraId="3E0FA48E" w14:textId="5C644667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Key Notes:</w:t>
      </w:r>
    </w:p>
    <w:p w14:paraId="2AE45B57" w14:textId="2DBDD4F5" w:rsidR="00965666" w:rsidRPr="00BD1814" w:rsidRDefault="00AF1B3A" w:rsidP="006B19BC">
      <w:pPr>
        <w:pStyle w:val="ListParagraph"/>
        <w:numPr>
          <w:ilvl w:val="0"/>
          <w:numId w:val="2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C</w:t>
      </w:r>
      <w:r w:rsidR="00965666" w:rsidRPr="00BD1814">
        <w:rPr>
          <w:rFonts w:ascii="Arial" w:hAnsi="Arial" w:cs="Arial"/>
          <w:sz w:val="20"/>
          <w:szCs w:val="20"/>
        </w:rPr>
        <w:t>ycle time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EB06C4" w:rsidRPr="00BD1814">
        <w:rPr>
          <w:rFonts w:ascii="Arial" w:hAnsi="Arial" w:cs="Arial"/>
          <w:sz w:val="20"/>
          <w:szCs w:val="20"/>
        </w:rPr>
        <w:t>targets</w:t>
      </w:r>
      <w:r w:rsidR="00965666" w:rsidRPr="00BD1814">
        <w:rPr>
          <w:rFonts w:ascii="Arial" w:hAnsi="Arial" w:cs="Arial"/>
          <w:sz w:val="20"/>
          <w:szCs w:val="20"/>
        </w:rPr>
        <w:t xml:space="preserve"> </w:t>
      </w:r>
      <w:r w:rsidRPr="00BD1814">
        <w:rPr>
          <w:rFonts w:ascii="Arial" w:hAnsi="Arial" w:cs="Arial"/>
          <w:sz w:val="20"/>
          <w:szCs w:val="20"/>
        </w:rPr>
        <w:t xml:space="preserve">and actions </w:t>
      </w:r>
      <w:r w:rsidR="00EB06C4" w:rsidRPr="00BD1814">
        <w:rPr>
          <w:rFonts w:ascii="Arial" w:hAnsi="Arial" w:cs="Arial"/>
          <w:sz w:val="20"/>
          <w:szCs w:val="20"/>
        </w:rPr>
        <w:t>from monitoring</w:t>
      </w:r>
      <w:r w:rsidRPr="00BD1814">
        <w:rPr>
          <w:rFonts w:ascii="Arial" w:hAnsi="Arial" w:cs="Arial"/>
          <w:sz w:val="20"/>
          <w:szCs w:val="20"/>
        </w:rPr>
        <w:t xml:space="preserve">, </w:t>
      </w:r>
      <w:r w:rsidR="00965666" w:rsidRPr="00BD1814">
        <w:rPr>
          <w:rFonts w:ascii="Arial" w:hAnsi="Arial" w:cs="Arial"/>
          <w:sz w:val="20"/>
          <w:szCs w:val="20"/>
        </w:rPr>
        <w:t xml:space="preserve">will </w:t>
      </w:r>
      <w:r w:rsidRPr="00BD1814">
        <w:rPr>
          <w:rFonts w:ascii="Arial" w:hAnsi="Arial" w:cs="Arial"/>
          <w:sz w:val="20"/>
          <w:szCs w:val="20"/>
        </w:rPr>
        <w:t xml:space="preserve">enable </w:t>
      </w:r>
      <w:r w:rsidR="00965666" w:rsidRPr="00BD1814">
        <w:rPr>
          <w:rFonts w:ascii="Arial" w:hAnsi="Arial" w:cs="Arial"/>
          <w:sz w:val="20"/>
          <w:szCs w:val="20"/>
        </w:rPr>
        <w:t xml:space="preserve">processes to run at </w:t>
      </w:r>
      <w:r w:rsidRPr="00BD1814">
        <w:rPr>
          <w:rFonts w:ascii="Arial" w:hAnsi="Arial" w:cs="Arial"/>
          <w:sz w:val="20"/>
          <w:szCs w:val="20"/>
        </w:rPr>
        <w:t>their optimum, r</w:t>
      </w:r>
      <w:r w:rsidR="00965666" w:rsidRPr="00BD1814">
        <w:rPr>
          <w:rFonts w:ascii="Arial" w:hAnsi="Arial" w:cs="Arial"/>
          <w:sz w:val="20"/>
          <w:szCs w:val="20"/>
        </w:rPr>
        <w:t>e</w:t>
      </w:r>
      <w:r w:rsidRPr="00BD1814">
        <w:rPr>
          <w:rFonts w:ascii="Arial" w:hAnsi="Arial" w:cs="Arial"/>
          <w:sz w:val="20"/>
          <w:szCs w:val="20"/>
        </w:rPr>
        <w:t>ducing or re</w:t>
      </w:r>
      <w:r w:rsidR="00965666" w:rsidRPr="00BD1814">
        <w:rPr>
          <w:rFonts w:ascii="Arial" w:hAnsi="Arial" w:cs="Arial"/>
          <w:sz w:val="20"/>
          <w:szCs w:val="20"/>
        </w:rPr>
        <w:t xml:space="preserve">moving </w:t>
      </w:r>
      <w:r w:rsidR="00EB06C4" w:rsidRPr="00BD1814">
        <w:rPr>
          <w:rFonts w:ascii="Arial" w:hAnsi="Arial" w:cs="Arial"/>
          <w:sz w:val="20"/>
          <w:szCs w:val="20"/>
        </w:rPr>
        <w:t xml:space="preserve">raw material waste, </w:t>
      </w:r>
      <w:r w:rsidR="00965666" w:rsidRPr="00BD1814">
        <w:rPr>
          <w:rFonts w:ascii="Arial" w:hAnsi="Arial" w:cs="Arial"/>
          <w:sz w:val="20"/>
          <w:szCs w:val="20"/>
        </w:rPr>
        <w:t xml:space="preserve">the </w:t>
      </w:r>
      <w:r w:rsidRPr="00BD1814">
        <w:rPr>
          <w:rFonts w:ascii="Arial" w:hAnsi="Arial" w:cs="Arial"/>
          <w:sz w:val="20"/>
          <w:szCs w:val="20"/>
        </w:rPr>
        <w:t xml:space="preserve">need for extra remedial </w:t>
      </w:r>
      <w:r w:rsidR="00965666" w:rsidRPr="00BD1814">
        <w:rPr>
          <w:rFonts w:ascii="Arial" w:hAnsi="Arial" w:cs="Arial"/>
          <w:sz w:val="20"/>
          <w:szCs w:val="20"/>
        </w:rPr>
        <w:t>process</w:t>
      </w:r>
      <w:r w:rsidRPr="00BD1814">
        <w:rPr>
          <w:rFonts w:ascii="Arial" w:hAnsi="Arial" w:cs="Arial"/>
          <w:sz w:val="20"/>
          <w:szCs w:val="20"/>
        </w:rPr>
        <w:t>es</w:t>
      </w:r>
      <w:r w:rsidR="00EB06C4" w:rsidRPr="00BD1814">
        <w:rPr>
          <w:rFonts w:ascii="Arial" w:hAnsi="Arial" w:cs="Arial"/>
          <w:sz w:val="20"/>
          <w:szCs w:val="20"/>
        </w:rPr>
        <w:t xml:space="preserve"> or</w:t>
      </w:r>
      <w:r w:rsidR="00965666" w:rsidRPr="00BD1814">
        <w:rPr>
          <w:rFonts w:ascii="Arial" w:hAnsi="Arial" w:cs="Arial"/>
          <w:sz w:val="20"/>
          <w:szCs w:val="20"/>
        </w:rPr>
        <w:t xml:space="preserve"> </w:t>
      </w:r>
      <w:r w:rsidR="00EB06C4" w:rsidRPr="00BD1814">
        <w:rPr>
          <w:rFonts w:ascii="Arial" w:hAnsi="Arial" w:cs="Arial"/>
          <w:sz w:val="20"/>
          <w:szCs w:val="20"/>
        </w:rPr>
        <w:t xml:space="preserve">the </w:t>
      </w:r>
      <w:r w:rsidR="00573086">
        <w:rPr>
          <w:rFonts w:ascii="Arial" w:hAnsi="Arial" w:cs="Arial"/>
          <w:sz w:val="20"/>
          <w:szCs w:val="20"/>
        </w:rPr>
        <w:t>quantity</w:t>
      </w:r>
      <w:r w:rsidR="00EB06C4" w:rsidRPr="00BD1814">
        <w:rPr>
          <w:rFonts w:ascii="Arial" w:hAnsi="Arial" w:cs="Arial"/>
          <w:sz w:val="20"/>
          <w:szCs w:val="20"/>
        </w:rPr>
        <w:t xml:space="preserve"> of </w:t>
      </w:r>
      <w:r w:rsidR="00573086">
        <w:rPr>
          <w:rFonts w:ascii="Arial" w:hAnsi="Arial" w:cs="Arial"/>
          <w:sz w:val="20"/>
          <w:szCs w:val="20"/>
        </w:rPr>
        <w:t xml:space="preserve">defective </w:t>
      </w:r>
      <w:r w:rsidRPr="00BD1814">
        <w:rPr>
          <w:rFonts w:ascii="Arial" w:hAnsi="Arial" w:cs="Arial"/>
          <w:sz w:val="20"/>
          <w:szCs w:val="20"/>
        </w:rPr>
        <w:t>finished goods</w:t>
      </w:r>
      <w:r w:rsidR="00965666" w:rsidRPr="00BD1814">
        <w:rPr>
          <w:rFonts w:ascii="Arial" w:hAnsi="Arial" w:cs="Arial"/>
          <w:sz w:val="20"/>
          <w:szCs w:val="20"/>
        </w:rPr>
        <w:t xml:space="preserve"> </w:t>
      </w:r>
      <w:r w:rsidR="00EB06C4" w:rsidRPr="00BD1814">
        <w:rPr>
          <w:rFonts w:ascii="Arial" w:hAnsi="Arial" w:cs="Arial"/>
          <w:sz w:val="20"/>
          <w:szCs w:val="20"/>
        </w:rPr>
        <w:t xml:space="preserve">produced </w:t>
      </w:r>
      <w:r w:rsidR="00965666" w:rsidRPr="00BD1814">
        <w:rPr>
          <w:rFonts w:ascii="Arial" w:hAnsi="Arial" w:cs="Arial"/>
          <w:sz w:val="20"/>
          <w:szCs w:val="20"/>
        </w:rPr>
        <w:t xml:space="preserve">from </w:t>
      </w:r>
      <w:r w:rsidR="002455AA" w:rsidRPr="00BD1814">
        <w:rPr>
          <w:rFonts w:ascii="Arial" w:hAnsi="Arial" w:cs="Arial"/>
          <w:sz w:val="20"/>
          <w:szCs w:val="20"/>
        </w:rPr>
        <w:t>an</w:t>
      </w:r>
      <w:r w:rsidR="00EB06C4" w:rsidRPr="00BD1814">
        <w:rPr>
          <w:rFonts w:ascii="Arial" w:hAnsi="Arial" w:cs="Arial"/>
          <w:sz w:val="20"/>
          <w:szCs w:val="20"/>
        </w:rPr>
        <w:t>y</w:t>
      </w:r>
      <w:r w:rsidR="002455AA" w:rsidRPr="00BD1814">
        <w:rPr>
          <w:rFonts w:ascii="Arial" w:hAnsi="Arial" w:cs="Arial"/>
          <w:sz w:val="20"/>
          <w:szCs w:val="20"/>
        </w:rPr>
        <w:t xml:space="preserve"> </w:t>
      </w:r>
      <w:r w:rsidR="000157D7">
        <w:rPr>
          <w:rFonts w:ascii="Arial" w:hAnsi="Arial" w:cs="Arial"/>
          <w:sz w:val="20"/>
          <w:szCs w:val="20"/>
        </w:rPr>
        <w:t>non-standard</w:t>
      </w:r>
      <w:r w:rsidR="002455AA" w:rsidRPr="00BD1814">
        <w:rPr>
          <w:rFonts w:ascii="Arial" w:hAnsi="Arial" w:cs="Arial"/>
          <w:sz w:val="20"/>
          <w:szCs w:val="20"/>
        </w:rPr>
        <w:t xml:space="preserve"> </w:t>
      </w:r>
      <w:r w:rsidR="00EB06C4" w:rsidRPr="00BD1814">
        <w:rPr>
          <w:rFonts w:ascii="Arial" w:hAnsi="Arial" w:cs="Arial"/>
          <w:sz w:val="20"/>
          <w:szCs w:val="20"/>
        </w:rPr>
        <w:t>process</w:t>
      </w:r>
      <w:r w:rsidR="00965666" w:rsidRPr="00BD1814">
        <w:rPr>
          <w:rFonts w:ascii="Arial" w:hAnsi="Arial" w:cs="Arial"/>
          <w:sz w:val="20"/>
          <w:szCs w:val="20"/>
        </w:rPr>
        <w:t xml:space="preserve"> cycle</w:t>
      </w:r>
      <w:r w:rsidR="00EB06C4" w:rsidRPr="00BD1814">
        <w:rPr>
          <w:rFonts w:ascii="Arial" w:hAnsi="Arial" w:cs="Arial"/>
          <w:sz w:val="20"/>
          <w:szCs w:val="20"/>
        </w:rPr>
        <w:t>s</w:t>
      </w:r>
      <w:r w:rsidR="002455AA" w:rsidRPr="00BD1814">
        <w:rPr>
          <w:rFonts w:ascii="Arial" w:hAnsi="Arial" w:cs="Arial"/>
          <w:sz w:val="20"/>
          <w:szCs w:val="20"/>
        </w:rPr>
        <w:t>.</w:t>
      </w:r>
    </w:p>
    <w:p w14:paraId="706202BF" w14:textId="07DFCD60" w:rsidR="00965666" w:rsidRPr="00BD1814" w:rsidRDefault="000157D7" w:rsidP="006B19BC">
      <w:pPr>
        <w:pStyle w:val="ListParagraph"/>
        <w:numPr>
          <w:ilvl w:val="0"/>
          <w:numId w:val="2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</w:t>
      </w:r>
      <w:r w:rsidR="002455AA" w:rsidRPr="00BD1814">
        <w:rPr>
          <w:rFonts w:ascii="Arial" w:hAnsi="Arial" w:cs="Arial"/>
          <w:sz w:val="20"/>
          <w:szCs w:val="20"/>
        </w:rPr>
        <w:t xml:space="preserve">asks </w:t>
      </w:r>
      <w:r>
        <w:rPr>
          <w:rFonts w:ascii="Arial" w:hAnsi="Arial" w:cs="Arial"/>
          <w:sz w:val="20"/>
          <w:szCs w:val="20"/>
        </w:rPr>
        <w:t>should be</w:t>
      </w:r>
      <w:r w:rsidR="002455AA" w:rsidRPr="00BD1814">
        <w:rPr>
          <w:rFonts w:ascii="Arial" w:hAnsi="Arial" w:cs="Arial"/>
          <w:sz w:val="20"/>
          <w:szCs w:val="20"/>
        </w:rPr>
        <w:t xml:space="preserve"> performed more consistently</w:t>
      </w:r>
      <w:r>
        <w:rPr>
          <w:rFonts w:ascii="Arial" w:hAnsi="Arial" w:cs="Arial"/>
          <w:sz w:val="20"/>
          <w:szCs w:val="20"/>
        </w:rPr>
        <w:t>,</w:t>
      </w:r>
      <w:r w:rsidRPr="000157D7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so potentially a</w:t>
      </w:r>
      <w:r w:rsidRPr="00BD1814">
        <w:rPr>
          <w:rFonts w:ascii="Arial" w:hAnsi="Arial" w:cs="Arial"/>
          <w:sz w:val="20"/>
          <w:szCs w:val="20"/>
        </w:rPr>
        <w:t xml:space="preserve">ll ‘unused talent’ waste </w:t>
      </w:r>
      <w:r w:rsidR="00301D0F">
        <w:rPr>
          <w:rFonts w:ascii="Arial" w:hAnsi="Arial" w:cs="Arial"/>
          <w:sz w:val="20"/>
          <w:szCs w:val="20"/>
        </w:rPr>
        <w:t>c</w:t>
      </w:r>
      <w:r>
        <w:rPr>
          <w:rFonts w:ascii="Arial" w:hAnsi="Arial" w:cs="Arial"/>
          <w:sz w:val="20"/>
          <w:szCs w:val="20"/>
        </w:rPr>
        <w:t>ould</w:t>
      </w:r>
      <w:r w:rsidRPr="00BD1814">
        <w:rPr>
          <w:rFonts w:ascii="Arial" w:hAnsi="Arial" w:cs="Arial"/>
          <w:sz w:val="20"/>
          <w:szCs w:val="20"/>
        </w:rPr>
        <w:t xml:space="preserve"> be eliminated</w:t>
      </w:r>
      <w:r w:rsidR="002455AA" w:rsidRPr="00BD1814">
        <w:rPr>
          <w:rFonts w:ascii="Arial" w:hAnsi="Arial" w:cs="Arial"/>
          <w:sz w:val="20"/>
          <w:szCs w:val="20"/>
        </w:rPr>
        <w:t>.</w:t>
      </w:r>
    </w:p>
    <w:p w14:paraId="7E794F4B" w14:textId="437E4DEC" w:rsidR="002455AA" w:rsidRPr="00BD1814" w:rsidRDefault="002455AA" w:rsidP="006B19BC">
      <w:pPr>
        <w:pStyle w:val="ListParagraph"/>
        <w:numPr>
          <w:ilvl w:val="0"/>
          <w:numId w:val="2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Part traceability is maintained</w:t>
      </w:r>
      <w:r w:rsidR="0064621D" w:rsidRPr="00BD1814">
        <w:rPr>
          <w:rFonts w:ascii="Arial" w:hAnsi="Arial" w:cs="Arial"/>
          <w:sz w:val="20"/>
          <w:szCs w:val="20"/>
        </w:rPr>
        <w:t xml:space="preserve"> and sometimes improved</w:t>
      </w:r>
      <w:r w:rsidRPr="00BD1814">
        <w:rPr>
          <w:rFonts w:ascii="Arial" w:hAnsi="Arial" w:cs="Arial"/>
          <w:sz w:val="20"/>
          <w:szCs w:val="20"/>
        </w:rPr>
        <w:t>.</w:t>
      </w:r>
    </w:p>
    <w:p w14:paraId="7B103C5D" w14:textId="571115B4" w:rsidR="00965666" w:rsidRPr="00BD1814" w:rsidRDefault="00301D0F" w:rsidP="006B19BC">
      <w:pPr>
        <w:pStyle w:val="ListParagraph"/>
        <w:numPr>
          <w:ilvl w:val="0"/>
          <w:numId w:val="2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W</w:t>
      </w:r>
      <w:r w:rsidR="00965666" w:rsidRPr="00BD1814">
        <w:rPr>
          <w:rFonts w:ascii="Arial" w:hAnsi="Arial" w:cs="Arial"/>
          <w:sz w:val="20"/>
          <w:szCs w:val="20"/>
        </w:rPr>
        <w:t xml:space="preserve">aiting time </w:t>
      </w:r>
      <w:r>
        <w:rPr>
          <w:rFonts w:ascii="Arial" w:hAnsi="Arial" w:cs="Arial"/>
          <w:sz w:val="20"/>
          <w:szCs w:val="20"/>
        </w:rPr>
        <w:t>should be</w:t>
      </w:r>
      <w:r w:rsidR="00965666" w:rsidRPr="00BD1814">
        <w:rPr>
          <w:rFonts w:ascii="Arial" w:hAnsi="Arial" w:cs="Arial"/>
          <w:sz w:val="20"/>
          <w:szCs w:val="20"/>
        </w:rPr>
        <w:t xml:space="preserve"> eliminated</w:t>
      </w:r>
      <w:r>
        <w:rPr>
          <w:rFonts w:ascii="Arial" w:hAnsi="Arial" w:cs="Arial"/>
          <w:sz w:val="20"/>
          <w:szCs w:val="20"/>
        </w:rPr>
        <w:t>, or at the very least minimised,</w:t>
      </w:r>
      <w:r w:rsidR="00965666" w:rsidRPr="00BD1814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within</w:t>
      </w:r>
      <w:r w:rsidR="00965666" w:rsidRPr="00BD1814">
        <w:rPr>
          <w:rFonts w:ascii="Arial" w:hAnsi="Arial" w:cs="Arial"/>
          <w:sz w:val="20"/>
          <w:szCs w:val="20"/>
        </w:rPr>
        <w:t xml:space="preserve"> the process</w:t>
      </w:r>
      <w:r w:rsidR="002455AA" w:rsidRPr="00BD1814">
        <w:rPr>
          <w:rFonts w:ascii="Arial" w:hAnsi="Arial" w:cs="Arial"/>
          <w:sz w:val="20"/>
          <w:szCs w:val="20"/>
        </w:rPr>
        <w:t>.</w:t>
      </w:r>
    </w:p>
    <w:p w14:paraId="1B684511" w14:textId="37174E90" w:rsidR="005A0475" w:rsidRPr="00BD1814" w:rsidRDefault="005A0475" w:rsidP="006B19BC">
      <w:pPr>
        <w:pStyle w:val="ListParagraph"/>
        <w:numPr>
          <w:ilvl w:val="0"/>
          <w:numId w:val="2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In theory less defects are made and fed into the process.</w:t>
      </w:r>
    </w:p>
    <w:p w14:paraId="142DBC5D" w14:textId="41E3888C" w:rsidR="000E0801" w:rsidRPr="00BD1814" w:rsidRDefault="000E0801" w:rsidP="006B19BC">
      <w:pPr>
        <w:pStyle w:val="ListParagraph"/>
        <w:numPr>
          <w:ilvl w:val="0"/>
          <w:numId w:val="2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2 systems under appraisal – Hsys and Cyclades</w:t>
      </w:r>
    </w:p>
    <w:p w14:paraId="50FA459D" w14:textId="57720B0A" w:rsidR="000E0801" w:rsidRPr="00BD1814" w:rsidRDefault="000E0801" w:rsidP="006B19BC">
      <w:pPr>
        <w:pStyle w:val="ListParagraph"/>
        <w:numPr>
          <w:ilvl w:val="0"/>
          <w:numId w:val="2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Cyclades is the cheaper option but is less flexible</w:t>
      </w:r>
    </w:p>
    <w:p w14:paraId="4D1E6F2D" w14:textId="12C18CEC" w:rsidR="000E0801" w:rsidRPr="00BD1814" w:rsidRDefault="000E0801" w:rsidP="006B19BC">
      <w:pPr>
        <w:pStyle w:val="ListParagraph"/>
        <w:numPr>
          <w:ilvl w:val="0"/>
          <w:numId w:val="2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Hsys is the more flexible and can connect to existing systems within the company location, and in turn</w:t>
      </w:r>
      <w:r w:rsidR="0064621D" w:rsidRPr="00BD1814">
        <w:rPr>
          <w:rFonts w:ascii="Arial" w:hAnsi="Arial" w:cs="Arial"/>
          <w:sz w:val="20"/>
          <w:szCs w:val="20"/>
        </w:rPr>
        <w:t>,</w:t>
      </w:r>
      <w:r w:rsidRPr="00BD1814">
        <w:rPr>
          <w:rFonts w:ascii="Arial" w:hAnsi="Arial" w:cs="Arial"/>
          <w:sz w:val="20"/>
          <w:szCs w:val="20"/>
        </w:rPr>
        <w:t xml:space="preserve"> with other sites within the organisation</w:t>
      </w:r>
      <w:r w:rsidR="00D7051E" w:rsidRPr="00BD1814">
        <w:rPr>
          <w:rFonts w:ascii="Arial" w:hAnsi="Arial" w:cs="Arial"/>
          <w:sz w:val="20"/>
          <w:szCs w:val="20"/>
        </w:rPr>
        <w:t xml:space="preserve"> – See </w:t>
      </w:r>
      <w:r w:rsidR="000615DD">
        <w:rPr>
          <w:rFonts w:ascii="Arial" w:hAnsi="Arial" w:cs="Arial"/>
          <w:sz w:val="20"/>
          <w:szCs w:val="20"/>
        </w:rPr>
        <w:t>over</w:t>
      </w:r>
      <w:r w:rsidR="00D7051E" w:rsidRPr="00BD1814">
        <w:rPr>
          <w:rFonts w:ascii="Arial" w:hAnsi="Arial" w:cs="Arial"/>
          <w:sz w:val="20"/>
          <w:szCs w:val="20"/>
        </w:rPr>
        <w:t>.</w:t>
      </w:r>
    </w:p>
    <w:p w14:paraId="018B7FB6" w14:textId="3C0172BA" w:rsidR="00E15936" w:rsidRDefault="00E15936" w:rsidP="00E15936">
      <w:pPr>
        <w:spacing w:line="360" w:lineRule="auto"/>
        <w:ind w:left="851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24DA991" wp14:editId="2DE2D2AD">
                <wp:simplePos x="0" y="0"/>
                <wp:positionH relativeFrom="column">
                  <wp:posOffset>889635</wp:posOffset>
                </wp:positionH>
                <wp:positionV relativeFrom="paragraph">
                  <wp:posOffset>1499656</wp:posOffset>
                </wp:positionV>
                <wp:extent cx="4334510" cy="134620"/>
                <wp:effectExtent l="0" t="0" r="8890" b="0"/>
                <wp:wrapTopAndBottom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4510" cy="1346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2C9D935" w14:textId="4B1C2889" w:rsidR="00956420" w:rsidRPr="00573086" w:rsidRDefault="00956420" w:rsidP="00965666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bookmarkStart w:id="22" w:name="_Ref115599441"/>
                            <w:bookmarkStart w:id="23" w:name="_Toc115645817"/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fldChar w:fldCharType="begin"/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instrText xml:space="preserve"> SEQ Figure \* ARABIC </w:instrTex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fldChar w:fldCharType="separate"/>
                            </w:r>
                            <w:r w:rsidRPr="00573086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2</w:t>
                            </w:r>
                            <w:r w:rsidRPr="00573086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fldChar w:fldCharType="end"/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- Proposed system process layout</w:t>
                            </w:r>
                            <w:bookmarkEnd w:id="22"/>
                            <w:bookmarkEnd w:id="2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4DA991" id="Text Box 5" o:spid="_x0000_s1030" type="#_x0000_t202" style="position:absolute;left:0;text-align:left;margin-left:70.05pt;margin-top:118.1pt;width:341.3pt;height:10.6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" stroked="f">
                <v:textbox inset="0,0,0,0">
                  <w:txbxContent>
                    <w:p w14:paraId="62C9D935" w14:textId="4B1C2889" w:rsidR="00956420" w:rsidRPr="00573086" w:rsidRDefault="00956420" w:rsidP="00965666">
                      <w:pPr>
                        <w:pStyle w:val="Caption"/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bookmarkStart w:id="24" w:name="_Ref115599441"/>
                      <w:bookmarkStart w:id="25" w:name="_Toc115645817"/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Figure </w: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fldChar w:fldCharType="begin"/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instrText xml:space="preserve"> SEQ Figure \* ARABIC </w:instrTex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fldChar w:fldCharType="separate"/>
                      </w:r>
                      <w:r w:rsidRPr="00573086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2</w:t>
                      </w:r>
                      <w:r w:rsidRPr="00573086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fldChar w:fldCharType="end"/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- Proposed system process layout</w:t>
                      </w:r>
                      <w:bookmarkEnd w:id="24"/>
                      <w:bookmarkEnd w:id="25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D7051E" w:rsidRPr="00BD1814">
        <w:rPr>
          <w:rFonts w:ascii="Arial" w:hAnsi="Arial" w:cs="Arial"/>
          <w:sz w:val="20"/>
          <w:szCs w:val="20"/>
        </w:rPr>
        <w:t>Figure 2 – below shows the proposed process layout</w:t>
      </w:r>
      <w:r w:rsidR="0022082B" w:rsidRPr="00BD1814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247BE55D" wp14:editId="2A97400F">
            <wp:extent cx="5029200" cy="1241351"/>
            <wp:effectExtent l="19050" t="19050" r="19050" b="165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t="3883" b="10450"/>
                    <a:stretch/>
                  </pic:blipFill>
                  <pic:spPr bwMode="auto">
                    <a:xfrm>
                      <a:off x="0" y="0"/>
                      <a:ext cx="5238030" cy="1292896"/>
                    </a:xfrm>
                    <a:prstGeom prst="rect">
                      <a:avLst/>
                    </a:prstGeom>
                    <a:ln w="6350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00A548" w14:textId="2DE9B4ED" w:rsidR="00E15936" w:rsidRDefault="00E15936" w:rsidP="00E15936">
      <w:pPr>
        <w:spacing w:before="240" w:line="360" w:lineRule="auto"/>
        <w:ind w:left="851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7959517" wp14:editId="18400A12">
                <wp:simplePos x="0" y="0"/>
                <wp:positionH relativeFrom="column">
                  <wp:posOffset>1025525</wp:posOffset>
                </wp:positionH>
                <wp:positionV relativeFrom="paragraph">
                  <wp:posOffset>3030220</wp:posOffset>
                </wp:positionV>
                <wp:extent cx="4334510" cy="134620"/>
                <wp:effectExtent l="0" t="0" r="8890" b="0"/>
                <wp:wrapTopAndBottom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4510" cy="1346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166BA5" w14:textId="229EAC1A" w:rsidR="005633FD" w:rsidRPr="00573086" w:rsidRDefault="005633FD" w:rsidP="005633FD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fldChar w:fldCharType="begin"/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instrText xml:space="preserve"> SEQ Figure \* ARABIC </w:instrTex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fldChar w:fldCharType="separate"/>
                            </w:r>
                            <w:r w:rsidRPr="00573086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2</w:t>
                            </w:r>
                            <w:r w:rsidRPr="00573086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a</w: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- Proposed system process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connectivity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959517" id="Text Box 8" o:spid="_x0000_s1031" type="#_x0000_t202" style="position:absolute;left:0;text-align:left;margin-left:80.75pt;margin-top:238.6pt;width:341.3pt;height:10.6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" stroked="f">
                <v:textbox inset="0,0,0,0">
                  <w:txbxContent>
                    <w:p w14:paraId="27166BA5" w14:textId="229EAC1A" w:rsidR="005633FD" w:rsidRPr="00573086" w:rsidRDefault="005633FD" w:rsidP="005633FD">
                      <w:pPr>
                        <w:pStyle w:val="Caption"/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Figure </w: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fldChar w:fldCharType="begin"/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instrText xml:space="preserve"> SEQ Figure \* ARABIC </w:instrTex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fldChar w:fldCharType="separate"/>
                      </w:r>
                      <w:r w:rsidRPr="00573086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2</w:t>
                      </w:r>
                      <w:r w:rsidRPr="00573086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a</w: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- Proposed system process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connectivity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BD1814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3DD10281" wp14:editId="69A30452">
            <wp:extent cx="5029200" cy="2922525"/>
            <wp:effectExtent l="19050" t="19050" r="19050" b="1143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9225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9CEBA97" w14:textId="77777777" w:rsidR="00E15936" w:rsidRDefault="00E15936" w:rsidP="00E15936">
      <w:pPr>
        <w:spacing w:after="0" w:line="360" w:lineRule="auto"/>
        <w:ind w:left="851"/>
        <w:rPr>
          <w:rFonts w:ascii="Arial" w:hAnsi="Arial" w:cs="Arial"/>
          <w:sz w:val="20"/>
          <w:szCs w:val="20"/>
        </w:rPr>
      </w:pPr>
    </w:p>
    <w:p w14:paraId="5157EE34" w14:textId="5C992DEF" w:rsidR="00E60965" w:rsidRDefault="00E15936" w:rsidP="006B19BC">
      <w:pPr>
        <w:spacing w:line="360" w:lineRule="auto"/>
        <w:ind w:left="851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5B5F85B" wp14:editId="30B5FA9F">
                <wp:simplePos x="0" y="0"/>
                <wp:positionH relativeFrom="column">
                  <wp:posOffset>947942</wp:posOffset>
                </wp:positionH>
                <wp:positionV relativeFrom="paragraph">
                  <wp:posOffset>2814931</wp:posOffset>
                </wp:positionV>
                <wp:extent cx="4334510" cy="134620"/>
                <wp:effectExtent l="0" t="0" r="8890" b="0"/>
                <wp:wrapTopAndBottom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4510" cy="1346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9EB5FD5" w14:textId="45E0B9C7" w:rsidR="00E15936" w:rsidRPr="00573086" w:rsidRDefault="00E15936" w:rsidP="00E15936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fldChar w:fldCharType="begin"/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instrText xml:space="preserve"> SEQ Figure \* ARABIC </w:instrTex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fldChar w:fldCharType="separate"/>
                            </w:r>
                            <w:r w:rsidRPr="00573086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2</w:t>
                            </w:r>
                            <w:r w:rsidRPr="00573086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b</w: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- Proposed system process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requirements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B5F85B" id="Text Box 9" o:spid="_x0000_s1032" type="#_x0000_t202" style="position:absolute;left:0;text-align:left;margin-left:74.65pt;margin-top:221.65pt;width:341.3pt;height:10.6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" stroked="f">
                <v:textbox inset="0,0,0,0">
                  <w:txbxContent>
                    <w:p w14:paraId="09EB5FD5" w14:textId="45E0B9C7" w:rsidR="00E15936" w:rsidRPr="00573086" w:rsidRDefault="00E15936" w:rsidP="00E15936">
                      <w:pPr>
                        <w:pStyle w:val="Caption"/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Figure </w: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fldChar w:fldCharType="begin"/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instrText xml:space="preserve"> SEQ Figure \* ARABIC </w:instrTex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fldChar w:fldCharType="separate"/>
                      </w:r>
                      <w:r w:rsidRPr="00573086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2</w:t>
                      </w:r>
                      <w:r w:rsidRPr="00573086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b</w: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- Proposed system process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requirements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966A12" w:rsidRPr="00BD1814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0543BF41" wp14:editId="13A99D59">
            <wp:extent cx="4895149" cy="2746600"/>
            <wp:effectExtent l="19050" t="19050" r="20320" b="15875"/>
            <wp:docPr id="18" name="Picture 18" descr="A picture containing text, screenshot, line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ext, screenshot, line, fon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023938" cy="28188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A8D32C0" w14:textId="09563EE7" w:rsidR="007F57E9" w:rsidRPr="00BD1814" w:rsidRDefault="00C215F3" w:rsidP="006B19BC">
      <w:pPr>
        <w:spacing w:line="360" w:lineRule="auto"/>
        <w:ind w:left="851"/>
        <w:rPr>
          <w:rFonts w:ascii="Arial" w:hAnsi="Arial" w:cs="Arial"/>
          <w:noProof/>
          <w:sz w:val="20"/>
          <w:szCs w:val="20"/>
        </w:rPr>
      </w:pPr>
      <w:r w:rsidRPr="00BD1814">
        <w:rPr>
          <w:rFonts w:ascii="Arial" w:hAnsi="Arial" w:cs="Arial"/>
          <w:noProof/>
          <w:sz w:val="20"/>
          <w:szCs w:val="20"/>
        </w:rPr>
        <w:lastRenderedPageBreak/>
        <w:drawing>
          <wp:anchor distT="0" distB="0" distL="114300" distR="114300" simplePos="0" relativeHeight="251679744" behindDoc="0" locked="0" layoutInCell="1" allowOverlap="1" wp14:anchorId="5BBF87CC" wp14:editId="44420A31">
            <wp:simplePos x="0" y="0"/>
            <wp:positionH relativeFrom="column">
              <wp:posOffset>651603</wp:posOffset>
            </wp:positionH>
            <wp:positionV relativeFrom="paragraph">
              <wp:posOffset>19510</wp:posOffset>
            </wp:positionV>
            <wp:extent cx="5298440" cy="1276985"/>
            <wp:effectExtent l="19050" t="19050" r="16510" b="18415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8440" cy="1276985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D7051E" w:rsidRPr="00BD1814">
        <w:rPr>
          <w:rFonts w:ascii="Arial" w:hAnsi="Arial" w:cs="Arial"/>
          <w:noProof/>
          <w:sz w:val="20"/>
          <w:szCs w:val="20"/>
        </w:rPr>
        <w:t xml:space="preserve"> </w:t>
      </w:r>
      <w:r w:rsidR="007F57E9" w:rsidRPr="00BD1814">
        <w:rPr>
          <w:rFonts w:ascii="Arial" w:hAnsi="Arial" w:cs="Arial"/>
          <w:noProof/>
          <w:sz w:val="20"/>
          <w:szCs w:val="20"/>
        </w:rPr>
        <w:t>Thus creating a fully integrated manufacturing data and monitoring hub.</w:t>
      </w:r>
    </w:p>
    <w:p w14:paraId="184333C0" w14:textId="211CEF88" w:rsidR="00E60965" w:rsidRPr="00BD1814" w:rsidRDefault="00E15936" w:rsidP="006B19BC">
      <w:pPr>
        <w:spacing w:line="360" w:lineRule="auto"/>
        <w:ind w:left="851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4C45D5C" wp14:editId="7EF98E18">
                <wp:simplePos x="0" y="0"/>
                <wp:positionH relativeFrom="column">
                  <wp:posOffset>1133182</wp:posOffset>
                </wp:positionH>
                <wp:positionV relativeFrom="paragraph">
                  <wp:posOffset>3620268</wp:posOffset>
                </wp:positionV>
                <wp:extent cx="4334510" cy="134620"/>
                <wp:effectExtent l="0" t="0" r="8890" b="0"/>
                <wp:wrapTopAndBottom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4510" cy="1346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1CABDB" w14:textId="3C6296ED" w:rsidR="00E15936" w:rsidRPr="00573086" w:rsidRDefault="00E15936" w:rsidP="00E15936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fldChar w:fldCharType="begin"/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instrText xml:space="preserve"> SEQ Figure \* ARABIC </w:instrTex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fldChar w:fldCharType="separate"/>
                            </w:r>
                            <w:r w:rsidRPr="00573086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2</w:t>
                            </w:r>
                            <w:r w:rsidRPr="00573086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b</w:t>
                            </w:r>
                            <w:r w:rsidRPr="005730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- Proposed system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digital transformation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C45D5C" id="Text Box 10" o:spid="_x0000_s1033" type="#_x0000_t202" style="position:absolute;left:0;text-align:left;margin-left:89.25pt;margin-top:285.05pt;width:341.3pt;height:10.6pt;z-index:251685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" stroked="f">
                <v:textbox inset="0,0,0,0">
                  <w:txbxContent>
                    <w:p w14:paraId="701CABDB" w14:textId="3C6296ED" w:rsidR="00E15936" w:rsidRPr="00573086" w:rsidRDefault="00E15936" w:rsidP="00E15936">
                      <w:pPr>
                        <w:pStyle w:val="Caption"/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Figure </w: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fldChar w:fldCharType="begin"/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instrText xml:space="preserve"> SEQ Figure \* ARABIC </w:instrTex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fldChar w:fldCharType="separate"/>
                      </w:r>
                      <w:r w:rsidRPr="00573086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2</w:t>
                      </w:r>
                      <w:r w:rsidRPr="00573086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b</w:t>
                      </w:r>
                      <w:r w:rsidRPr="0057308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- Proposed system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digital transformation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1971AE" w:rsidRPr="00BD1814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7A8BE194" wp14:editId="21030A29">
            <wp:extent cx="5570548" cy="3613078"/>
            <wp:effectExtent l="0" t="0" r="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577755" cy="3617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90E3B" w14:textId="76AB34FE" w:rsidR="00965666" w:rsidRPr="006B19BC" w:rsidRDefault="00FB7D37" w:rsidP="00847E0C">
      <w:pPr>
        <w:pStyle w:val="Heading1"/>
        <w:numPr>
          <w:ilvl w:val="0"/>
          <w:numId w:val="9"/>
        </w:numPr>
        <w:spacing w:line="360" w:lineRule="auto"/>
        <w:ind w:left="1701" w:hanging="567"/>
        <w:rPr>
          <w:rFonts w:ascii="Arial" w:hAnsi="Arial" w:cs="Arial"/>
          <w:b/>
          <w:bCs/>
          <w:color w:val="auto"/>
        </w:rPr>
      </w:pPr>
      <w:bookmarkStart w:id="26" w:name="_Toc115645782"/>
      <w:bookmarkStart w:id="27" w:name="Analysis"/>
      <w:bookmarkEnd w:id="27"/>
      <w:r w:rsidRPr="006B19BC">
        <w:rPr>
          <w:rFonts w:ascii="Arial" w:hAnsi="Arial" w:cs="Arial"/>
          <w:b/>
          <w:bCs/>
          <w:color w:val="auto"/>
        </w:rPr>
        <w:t>A</w:t>
      </w:r>
      <w:r w:rsidR="00965666" w:rsidRPr="006B19BC">
        <w:rPr>
          <w:rFonts w:ascii="Arial" w:hAnsi="Arial" w:cs="Arial"/>
          <w:b/>
          <w:bCs/>
          <w:color w:val="auto"/>
        </w:rPr>
        <w:t>nalysis</w:t>
      </w:r>
      <w:bookmarkEnd w:id="26"/>
      <w:r w:rsidRPr="006B19BC">
        <w:rPr>
          <w:rFonts w:ascii="Arial" w:hAnsi="Arial" w:cs="Arial"/>
          <w:b/>
          <w:bCs/>
          <w:color w:val="auto"/>
        </w:rPr>
        <w:t xml:space="preserve"> of data gathered</w:t>
      </w:r>
    </w:p>
    <w:p w14:paraId="2BA3D429" w14:textId="5BE3C815" w:rsidR="00965666" w:rsidRPr="00467BC9" w:rsidRDefault="00906DB5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467BC9">
        <w:rPr>
          <w:rFonts w:ascii="Arial" w:hAnsi="Arial" w:cs="Arial"/>
          <w:sz w:val="20"/>
          <w:szCs w:val="20"/>
        </w:rPr>
        <w:t>The i</w:t>
      </w:r>
      <w:r w:rsidR="00965666" w:rsidRPr="00467BC9">
        <w:rPr>
          <w:rFonts w:ascii="Arial" w:hAnsi="Arial" w:cs="Arial"/>
          <w:sz w:val="20"/>
          <w:szCs w:val="20"/>
        </w:rPr>
        <w:t>nput</w:t>
      </w:r>
      <w:r w:rsidRPr="00467BC9">
        <w:rPr>
          <w:rFonts w:ascii="Arial" w:hAnsi="Arial" w:cs="Arial"/>
          <w:sz w:val="20"/>
          <w:szCs w:val="20"/>
        </w:rPr>
        <w:t>s</w:t>
      </w:r>
      <w:r w:rsidR="00965666" w:rsidRPr="00467BC9">
        <w:rPr>
          <w:rFonts w:ascii="Arial" w:hAnsi="Arial" w:cs="Arial"/>
          <w:sz w:val="20"/>
          <w:szCs w:val="20"/>
        </w:rPr>
        <w:t xml:space="preserve"> required for analysi</w:t>
      </w:r>
      <w:r w:rsidRPr="00467BC9">
        <w:rPr>
          <w:rFonts w:ascii="Arial" w:hAnsi="Arial" w:cs="Arial"/>
          <w:sz w:val="20"/>
          <w:szCs w:val="20"/>
        </w:rPr>
        <w:t>ng the current communication and data gathering process</w:t>
      </w:r>
      <w:r w:rsidR="00965666" w:rsidRPr="00467BC9">
        <w:rPr>
          <w:rFonts w:ascii="Arial" w:hAnsi="Arial" w:cs="Arial"/>
          <w:sz w:val="20"/>
          <w:szCs w:val="20"/>
        </w:rPr>
        <w:t xml:space="preserve"> were </w:t>
      </w:r>
      <w:r w:rsidR="00E15936" w:rsidRPr="00467BC9">
        <w:rPr>
          <w:rFonts w:ascii="Arial" w:hAnsi="Arial" w:cs="Arial"/>
          <w:sz w:val="20"/>
          <w:szCs w:val="20"/>
        </w:rPr>
        <w:t>assessed across</w:t>
      </w:r>
      <w:r w:rsidRPr="00467BC9">
        <w:rPr>
          <w:rFonts w:ascii="Arial" w:hAnsi="Arial" w:cs="Arial"/>
          <w:sz w:val="20"/>
          <w:szCs w:val="20"/>
        </w:rPr>
        <w:t xml:space="preserve"> </w:t>
      </w:r>
      <w:r w:rsidR="00E15936" w:rsidRPr="00467BC9">
        <w:rPr>
          <w:rFonts w:ascii="Arial" w:hAnsi="Arial" w:cs="Arial"/>
          <w:sz w:val="20"/>
          <w:szCs w:val="20"/>
        </w:rPr>
        <w:t>the sub-processes</w:t>
      </w:r>
      <w:r w:rsidR="00965666" w:rsidRPr="00467BC9">
        <w:rPr>
          <w:rFonts w:ascii="Arial" w:hAnsi="Arial" w:cs="Arial"/>
          <w:sz w:val="20"/>
          <w:szCs w:val="20"/>
        </w:rPr>
        <w:t xml:space="preserve"> </w:t>
      </w:r>
      <w:r w:rsidRPr="00467BC9">
        <w:rPr>
          <w:rFonts w:ascii="Arial" w:hAnsi="Arial" w:cs="Arial"/>
          <w:sz w:val="20"/>
          <w:szCs w:val="20"/>
        </w:rPr>
        <w:t>currently used.</w:t>
      </w:r>
    </w:p>
    <w:p w14:paraId="470F03DB" w14:textId="13F63B63" w:rsidR="00965666" w:rsidRPr="00467BC9" w:rsidRDefault="004E7E54" w:rsidP="006B19BC">
      <w:pPr>
        <w:pStyle w:val="ListParagraph"/>
        <w:numPr>
          <w:ilvl w:val="0"/>
          <w:numId w:val="3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467BC9">
        <w:rPr>
          <w:rFonts w:ascii="Arial" w:hAnsi="Arial" w:cs="Arial"/>
          <w:sz w:val="20"/>
          <w:szCs w:val="20"/>
        </w:rPr>
        <w:t>C</w:t>
      </w:r>
      <w:r w:rsidR="00965666" w:rsidRPr="00467BC9">
        <w:rPr>
          <w:rFonts w:ascii="Arial" w:hAnsi="Arial" w:cs="Arial"/>
          <w:sz w:val="20"/>
          <w:szCs w:val="20"/>
        </w:rPr>
        <w:t xml:space="preserve">ycle times </w:t>
      </w:r>
      <w:r w:rsidR="00D72898" w:rsidRPr="00467BC9">
        <w:rPr>
          <w:rFonts w:ascii="Arial" w:hAnsi="Arial" w:cs="Arial"/>
          <w:sz w:val="20"/>
          <w:szCs w:val="20"/>
        </w:rPr>
        <w:t xml:space="preserve">and associated tasks </w:t>
      </w:r>
      <w:r w:rsidRPr="00467BC9">
        <w:rPr>
          <w:rFonts w:ascii="Arial" w:hAnsi="Arial" w:cs="Arial"/>
          <w:sz w:val="20"/>
          <w:szCs w:val="20"/>
        </w:rPr>
        <w:t xml:space="preserve">data </w:t>
      </w:r>
      <w:r w:rsidR="00467BC9" w:rsidRPr="00467BC9">
        <w:rPr>
          <w:rFonts w:ascii="Arial" w:hAnsi="Arial" w:cs="Arial"/>
          <w:sz w:val="20"/>
          <w:szCs w:val="20"/>
        </w:rPr>
        <w:t xml:space="preserve">were </w:t>
      </w:r>
      <w:r w:rsidR="00E15936" w:rsidRPr="00467BC9">
        <w:rPr>
          <w:rFonts w:ascii="Arial" w:hAnsi="Arial" w:cs="Arial"/>
          <w:sz w:val="20"/>
          <w:szCs w:val="20"/>
        </w:rPr>
        <w:t xml:space="preserve">taken </w:t>
      </w:r>
      <w:r w:rsidRPr="00467BC9">
        <w:rPr>
          <w:rFonts w:ascii="Arial" w:hAnsi="Arial" w:cs="Arial"/>
          <w:sz w:val="20"/>
          <w:szCs w:val="20"/>
        </w:rPr>
        <w:t>from current</w:t>
      </w:r>
      <w:r w:rsidR="00965666" w:rsidRPr="00467BC9">
        <w:rPr>
          <w:rFonts w:ascii="Arial" w:hAnsi="Arial" w:cs="Arial"/>
          <w:sz w:val="20"/>
          <w:szCs w:val="20"/>
        </w:rPr>
        <w:t xml:space="preserve"> </w:t>
      </w:r>
      <w:r w:rsidR="00D72898" w:rsidRPr="00467BC9">
        <w:rPr>
          <w:rFonts w:ascii="Arial" w:hAnsi="Arial" w:cs="Arial"/>
          <w:sz w:val="20"/>
          <w:szCs w:val="20"/>
        </w:rPr>
        <w:t xml:space="preserve">part </w:t>
      </w:r>
      <w:r w:rsidR="00965666" w:rsidRPr="00467BC9">
        <w:rPr>
          <w:rFonts w:ascii="Arial" w:hAnsi="Arial" w:cs="Arial"/>
          <w:sz w:val="20"/>
          <w:szCs w:val="20"/>
        </w:rPr>
        <w:t xml:space="preserve">production </w:t>
      </w:r>
      <w:r w:rsidR="00D72898" w:rsidRPr="00467BC9">
        <w:rPr>
          <w:rFonts w:ascii="Arial" w:hAnsi="Arial" w:cs="Arial"/>
          <w:sz w:val="20"/>
          <w:szCs w:val="20"/>
        </w:rPr>
        <w:t>process</w:t>
      </w:r>
      <w:r w:rsidR="00E15936" w:rsidRPr="00467BC9">
        <w:rPr>
          <w:rFonts w:ascii="Arial" w:hAnsi="Arial" w:cs="Arial"/>
          <w:sz w:val="20"/>
          <w:szCs w:val="20"/>
        </w:rPr>
        <w:t xml:space="preserve"> data</w:t>
      </w:r>
      <w:r w:rsidR="00965666" w:rsidRPr="00467BC9">
        <w:rPr>
          <w:rFonts w:ascii="Arial" w:hAnsi="Arial" w:cs="Arial"/>
          <w:sz w:val="20"/>
          <w:szCs w:val="20"/>
        </w:rPr>
        <w:t>.</w:t>
      </w:r>
    </w:p>
    <w:p w14:paraId="2613D608" w14:textId="402AC54C" w:rsidR="00965666" w:rsidRPr="00467BC9" w:rsidRDefault="00965666" w:rsidP="006B19BC">
      <w:pPr>
        <w:pStyle w:val="ListParagraph"/>
        <w:numPr>
          <w:ilvl w:val="0"/>
          <w:numId w:val="3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467BC9">
        <w:rPr>
          <w:rFonts w:ascii="Arial" w:hAnsi="Arial" w:cs="Arial"/>
          <w:sz w:val="20"/>
          <w:szCs w:val="20"/>
        </w:rPr>
        <w:t>Hourly rate</w:t>
      </w:r>
      <w:r w:rsidR="004E7E54" w:rsidRPr="00467BC9">
        <w:rPr>
          <w:rFonts w:ascii="Arial" w:hAnsi="Arial" w:cs="Arial"/>
          <w:sz w:val="20"/>
          <w:szCs w:val="20"/>
        </w:rPr>
        <w:t>s</w:t>
      </w:r>
      <w:r w:rsidRPr="00467BC9">
        <w:rPr>
          <w:rFonts w:ascii="Arial" w:hAnsi="Arial" w:cs="Arial"/>
          <w:sz w:val="20"/>
          <w:szCs w:val="20"/>
        </w:rPr>
        <w:t xml:space="preserve"> for</w:t>
      </w:r>
      <w:r w:rsidR="00D72898" w:rsidRPr="00467BC9">
        <w:rPr>
          <w:rFonts w:ascii="Arial" w:hAnsi="Arial" w:cs="Arial"/>
          <w:sz w:val="20"/>
          <w:szCs w:val="20"/>
        </w:rPr>
        <w:t xml:space="preserve"> persons responsible </w:t>
      </w:r>
      <w:r w:rsidR="00E15936" w:rsidRPr="00467BC9">
        <w:rPr>
          <w:rFonts w:ascii="Arial" w:hAnsi="Arial" w:cs="Arial"/>
          <w:sz w:val="20"/>
          <w:szCs w:val="20"/>
        </w:rPr>
        <w:t xml:space="preserve">for given tasks </w:t>
      </w:r>
      <w:r w:rsidR="00D72898" w:rsidRPr="00467BC9">
        <w:rPr>
          <w:rFonts w:ascii="Arial" w:hAnsi="Arial" w:cs="Arial"/>
          <w:sz w:val="20"/>
          <w:szCs w:val="20"/>
        </w:rPr>
        <w:t>were</w:t>
      </w:r>
      <w:r w:rsidRPr="00467BC9">
        <w:rPr>
          <w:rFonts w:ascii="Arial" w:hAnsi="Arial" w:cs="Arial"/>
          <w:sz w:val="20"/>
          <w:szCs w:val="20"/>
        </w:rPr>
        <w:t xml:space="preserve"> </w:t>
      </w:r>
      <w:r w:rsidR="00D72898" w:rsidRPr="00467BC9">
        <w:rPr>
          <w:rFonts w:ascii="Arial" w:hAnsi="Arial" w:cs="Arial"/>
          <w:sz w:val="20"/>
          <w:szCs w:val="20"/>
        </w:rPr>
        <w:t>obtain</w:t>
      </w:r>
      <w:r w:rsidR="004E7E54" w:rsidRPr="00467BC9">
        <w:rPr>
          <w:rFonts w:ascii="Arial" w:hAnsi="Arial" w:cs="Arial"/>
          <w:sz w:val="20"/>
          <w:szCs w:val="20"/>
        </w:rPr>
        <w:t>ed</w:t>
      </w:r>
      <w:r w:rsidRPr="00467BC9">
        <w:rPr>
          <w:rFonts w:ascii="Arial" w:hAnsi="Arial" w:cs="Arial"/>
          <w:sz w:val="20"/>
          <w:szCs w:val="20"/>
        </w:rPr>
        <w:t xml:space="preserve"> from the </w:t>
      </w:r>
      <w:r w:rsidR="00D72898" w:rsidRPr="00467BC9">
        <w:rPr>
          <w:rFonts w:ascii="Arial" w:hAnsi="Arial" w:cs="Arial"/>
          <w:sz w:val="20"/>
          <w:szCs w:val="20"/>
        </w:rPr>
        <w:t xml:space="preserve">part/process </w:t>
      </w:r>
      <w:r w:rsidRPr="00467BC9">
        <w:rPr>
          <w:rFonts w:ascii="Arial" w:hAnsi="Arial" w:cs="Arial"/>
          <w:sz w:val="20"/>
          <w:szCs w:val="20"/>
        </w:rPr>
        <w:t>costing</w:t>
      </w:r>
      <w:r w:rsidR="004E7E54" w:rsidRPr="00467BC9">
        <w:rPr>
          <w:rFonts w:ascii="Arial" w:hAnsi="Arial" w:cs="Arial"/>
          <w:sz w:val="20"/>
          <w:szCs w:val="20"/>
        </w:rPr>
        <w:t>s</w:t>
      </w:r>
      <w:r w:rsidRPr="00467BC9">
        <w:rPr>
          <w:rFonts w:ascii="Arial" w:hAnsi="Arial" w:cs="Arial"/>
          <w:sz w:val="20"/>
          <w:szCs w:val="20"/>
        </w:rPr>
        <w:t>.</w:t>
      </w:r>
    </w:p>
    <w:p w14:paraId="6206B2D7" w14:textId="623F0CBC" w:rsidR="00965666" w:rsidRPr="00467BC9" w:rsidRDefault="00965666" w:rsidP="006B19BC">
      <w:pPr>
        <w:pStyle w:val="ListParagraph"/>
        <w:numPr>
          <w:ilvl w:val="0"/>
          <w:numId w:val="3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467BC9">
        <w:rPr>
          <w:rFonts w:ascii="Arial" w:hAnsi="Arial" w:cs="Arial"/>
          <w:sz w:val="20"/>
          <w:szCs w:val="20"/>
        </w:rPr>
        <w:t xml:space="preserve">Annual </w:t>
      </w:r>
      <w:r w:rsidR="00D72898" w:rsidRPr="00467BC9">
        <w:rPr>
          <w:rFonts w:ascii="Arial" w:hAnsi="Arial" w:cs="Arial"/>
          <w:sz w:val="20"/>
          <w:szCs w:val="20"/>
        </w:rPr>
        <w:t xml:space="preserve">part </w:t>
      </w:r>
      <w:r w:rsidRPr="00467BC9">
        <w:rPr>
          <w:rFonts w:ascii="Arial" w:hAnsi="Arial" w:cs="Arial"/>
          <w:sz w:val="20"/>
          <w:szCs w:val="20"/>
        </w:rPr>
        <w:t>volume</w:t>
      </w:r>
      <w:r w:rsidR="00D72898" w:rsidRPr="00467BC9">
        <w:rPr>
          <w:rFonts w:ascii="Arial" w:hAnsi="Arial" w:cs="Arial"/>
          <w:sz w:val="20"/>
          <w:szCs w:val="20"/>
        </w:rPr>
        <w:t>s were</w:t>
      </w:r>
      <w:r w:rsidRPr="00467BC9">
        <w:rPr>
          <w:rFonts w:ascii="Arial" w:hAnsi="Arial" w:cs="Arial"/>
          <w:sz w:val="20"/>
          <w:szCs w:val="20"/>
        </w:rPr>
        <w:t xml:space="preserve"> </w:t>
      </w:r>
      <w:r w:rsidR="00D72898" w:rsidRPr="00467BC9">
        <w:rPr>
          <w:rFonts w:ascii="Arial" w:hAnsi="Arial" w:cs="Arial"/>
          <w:sz w:val="20"/>
          <w:szCs w:val="20"/>
        </w:rPr>
        <w:t>obtained</w:t>
      </w:r>
      <w:r w:rsidRPr="00467BC9">
        <w:rPr>
          <w:rFonts w:ascii="Arial" w:hAnsi="Arial" w:cs="Arial"/>
          <w:sz w:val="20"/>
          <w:szCs w:val="20"/>
        </w:rPr>
        <w:t xml:space="preserve"> from the </w:t>
      </w:r>
      <w:r w:rsidR="0083749E" w:rsidRPr="00467BC9">
        <w:rPr>
          <w:rFonts w:ascii="Arial" w:hAnsi="Arial" w:cs="Arial"/>
          <w:sz w:val="20"/>
          <w:szCs w:val="20"/>
        </w:rPr>
        <w:t xml:space="preserve">current </w:t>
      </w:r>
      <w:r w:rsidR="003F71F2">
        <w:rPr>
          <w:rFonts w:ascii="Arial" w:hAnsi="Arial" w:cs="Arial"/>
          <w:sz w:val="20"/>
          <w:szCs w:val="20"/>
        </w:rPr>
        <w:t xml:space="preserve">confirmed </w:t>
      </w:r>
      <w:r w:rsidR="0083749E" w:rsidRPr="00467BC9">
        <w:rPr>
          <w:rFonts w:ascii="Arial" w:hAnsi="Arial" w:cs="Arial"/>
          <w:sz w:val="20"/>
          <w:szCs w:val="20"/>
        </w:rPr>
        <w:t xml:space="preserve">customer </w:t>
      </w:r>
      <w:r w:rsidR="00A57233" w:rsidRPr="00467BC9">
        <w:rPr>
          <w:rFonts w:ascii="Arial" w:hAnsi="Arial" w:cs="Arial"/>
          <w:sz w:val="20"/>
          <w:szCs w:val="20"/>
        </w:rPr>
        <w:t>requirement</w:t>
      </w:r>
      <w:r w:rsidR="003F71F2">
        <w:rPr>
          <w:rFonts w:ascii="Arial" w:hAnsi="Arial" w:cs="Arial"/>
          <w:sz w:val="20"/>
          <w:szCs w:val="20"/>
        </w:rPr>
        <w:t>s</w:t>
      </w:r>
      <w:r w:rsidRPr="00467BC9">
        <w:rPr>
          <w:rFonts w:ascii="Arial" w:hAnsi="Arial" w:cs="Arial"/>
          <w:sz w:val="20"/>
          <w:szCs w:val="20"/>
        </w:rPr>
        <w:t>.</w:t>
      </w:r>
    </w:p>
    <w:p w14:paraId="3607DC50" w14:textId="68510999" w:rsidR="00965666" w:rsidRPr="00467BC9" w:rsidRDefault="006852CC" w:rsidP="006B19BC">
      <w:pPr>
        <w:pStyle w:val="ListParagraph"/>
        <w:numPr>
          <w:ilvl w:val="0"/>
          <w:numId w:val="3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467BC9">
        <w:rPr>
          <w:rFonts w:ascii="Arial" w:hAnsi="Arial" w:cs="Arial"/>
          <w:sz w:val="20"/>
          <w:szCs w:val="20"/>
        </w:rPr>
        <w:t xml:space="preserve">The current </w:t>
      </w:r>
      <w:r w:rsidR="00A57233" w:rsidRPr="00467BC9">
        <w:rPr>
          <w:rFonts w:ascii="Arial" w:hAnsi="Arial" w:cs="Arial"/>
          <w:sz w:val="20"/>
          <w:szCs w:val="20"/>
        </w:rPr>
        <w:t>appli</w:t>
      </w:r>
      <w:r w:rsidR="00965666" w:rsidRPr="00467BC9">
        <w:rPr>
          <w:rFonts w:ascii="Arial" w:hAnsi="Arial" w:cs="Arial"/>
          <w:sz w:val="20"/>
          <w:szCs w:val="20"/>
        </w:rPr>
        <w:t xml:space="preserve">cation </w:t>
      </w:r>
      <w:r w:rsidRPr="00467BC9">
        <w:rPr>
          <w:rFonts w:ascii="Arial" w:hAnsi="Arial" w:cs="Arial"/>
          <w:sz w:val="20"/>
          <w:szCs w:val="20"/>
        </w:rPr>
        <w:t xml:space="preserve">of resource </w:t>
      </w:r>
      <w:r w:rsidR="00A57233" w:rsidRPr="00467BC9">
        <w:rPr>
          <w:rFonts w:ascii="Arial" w:hAnsi="Arial" w:cs="Arial"/>
          <w:sz w:val="20"/>
          <w:szCs w:val="20"/>
        </w:rPr>
        <w:t>was obtained</w:t>
      </w:r>
      <w:r w:rsidR="00965666" w:rsidRPr="00467BC9">
        <w:rPr>
          <w:rFonts w:ascii="Arial" w:hAnsi="Arial" w:cs="Arial"/>
          <w:sz w:val="20"/>
          <w:szCs w:val="20"/>
        </w:rPr>
        <w:t xml:space="preserve"> from </w:t>
      </w:r>
      <w:r w:rsidR="00A57233" w:rsidRPr="00467BC9">
        <w:rPr>
          <w:rFonts w:ascii="Arial" w:hAnsi="Arial" w:cs="Arial"/>
          <w:sz w:val="20"/>
          <w:szCs w:val="20"/>
        </w:rPr>
        <w:t xml:space="preserve">the </w:t>
      </w:r>
      <w:r w:rsidR="00965666" w:rsidRPr="00467BC9">
        <w:rPr>
          <w:rFonts w:ascii="Arial" w:hAnsi="Arial" w:cs="Arial"/>
          <w:sz w:val="20"/>
          <w:szCs w:val="20"/>
        </w:rPr>
        <w:t xml:space="preserve">existing </w:t>
      </w:r>
      <w:r w:rsidRPr="00467BC9">
        <w:rPr>
          <w:rFonts w:ascii="Arial" w:hAnsi="Arial" w:cs="Arial"/>
          <w:sz w:val="20"/>
          <w:szCs w:val="20"/>
        </w:rPr>
        <w:t xml:space="preserve">personnel and machine </w:t>
      </w:r>
      <w:r w:rsidR="00965666" w:rsidRPr="00467BC9">
        <w:rPr>
          <w:rFonts w:ascii="Arial" w:hAnsi="Arial" w:cs="Arial"/>
          <w:sz w:val="20"/>
          <w:szCs w:val="20"/>
        </w:rPr>
        <w:t>allocation</w:t>
      </w:r>
      <w:r w:rsidR="00467BC9" w:rsidRPr="00467BC9">
        <w:rPr>
          <w:rFonts w:ascii="Arial" w:hAnsi="Arial" w:cs="Arial"/>
          <w:sz w:val="20"/>
          <w:szCs w:val="20"/>
        </w:rPr>
        <w:t>s</w:t>
      </w:r>
      <w:r w:rsidR="00965666" w:rsidRPr="00467BC9">
        <w:rPr>
          <w:rFonts w:ascii="Arial" w:hAnsi="Arial" w:cs="Arial"/>
          <w:sz w:val="20"/>
          <w:szCs w:val="20"/>
        </w:rPr>
        <w:t>.</w:t>
      </w:r>
    </w:p>
    <w:p w14:paraId="669BCCB7" w14:textId="50DB51FE" w:rsidR="00965666" w:rsidRPr="003F71F2" w:rsidRDefault="00A57233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3F71F2">
        <w:rPr>
          <w:rFonts w:ascii="Arial" w:hAnsi="Arial" w:cs="Arial"/>
          <w:sz w:val="20"/>
          <w:szCs w:val="20"/>
        </w:rPr>
        <w:t xml:space="preserve">The </w:t>
      </w:r>
      <w:r w:rsidR="00965666" w:rsidRPr="003F71F2">
        <w:rPr>
          <w:rFonts w:ascii="Arial" w:hAnsi="Arial" w:cs="Arial"/>
          <w:sz w:val="20"/>
          <w:szCs w:val="20"/>
        </w:rPr>
        <w:t xml:space="preserve">Input data </w:t>
      </w:r>
      <w:r w:rsidRPr="003F71F2">
        <w:rPr>
          <w:rFonts w:ascii="Arial" w:hAnsi="Arial" w:cs="Arial"/>
          <w:sz w:val="20"/>
          <w:szCs w:val="20"/>
        </w:rPr>
        <w:t>need</w:t>
      </w:r>
      <w:r w:rsidR="00965666" w:rsidRPr="003F71F2">
        <w:rPr>
          <w:rFonts w:ascii="Arial" w:hAnsi="Arial" w:cs="Arial"/>
          <w:sz w:val="20"/>
          <w:szCs w:val="20"/>
        </w:rPr>
        <w:t xml:space="preserve">ed for the </w:t>
      </w:r>
      <w:r w:rsidR="003F71F2" w:rsidRPr="003F71F2">
        <w:rPr>
          <w:rFonts w:ascii="Arial" w:hAnsi="Arial" w:cs="Arial"/>
          <w:sz w:val="20"/>
          <w:szCs w:val="20"/>
        </w:rPr>
        <w:t xml:space="preserve">post-implementation </w:t>
      </w:r>
      <w:r w:rsidR="00965666" w:rsidRPr="003F71F2">
        <w:rPr>
          <w:rFonts w:ascii="Arial" w:hAnsi="Arial" w:cs="Arial"/>
          <w:sz w:val="20"/>
          <w:szCs w:val="20"/>
        </w:rPr>
        <w:t>state calculation</w:t>
      </w:r>
      <w:r w:rsidRPr="003F71F2">
        <w:rPr>
          <w:rFonts w:ascii="Arial" w:hAnsi="Arial" w:cs="Arial"/>
          <w:sz w:val="20"/>
          <w:szCs w:val="20"/>
        </w:rPr>
        <w:t>s</w:t>
      </w:r>
      <w:r w:rsidR="00965666" w:rsidRPr="003F71F2">
        <w:rPr>
          <w:rFonts w:ascii="Arial" w:hAnsi="Arial" w:cs="Arial"/>
          <w:sz w:val="20"/>
          <w:szCs w:val="20"/>
        </w:rPr>
        <w:t xml:space="preserve"> were </w:t>
      </w:r>
      <w:r w:rsidRPr="003F71F2">
        <w:rPr>
          <w:rFonts w:ascii="Arial" w:hAnsi="Arial" w:cs="Arial"/>
          <w:sz w:val="20"/>
          <w:szCs w:val="20"/>
        </w:rPr>
        <w:t>based upon</w:t>
      </w:r>
      <w:r w:rsidR="00965666" w:rsidRPr="003F71F2">
        <w:rPr>
          <w:rFonts w:ascii="Arial" w:hAnsi="Arial" w:cs="Arial"/>
          <w:sz w:val="20"/>
          <w:szCs w:val="20"/>
        </w:rPr>
        <w:t xml:space="preserve"> </w:t>
      </w:r>
      <w:r w:rsidR="003F71F2" w:rsidRPr="003F71F2">
        <w:rPr>
          <w:rFonts w:ascii="Arial" w:hAnsi="Arial" w:cs="Arial"/>
          <w:sz w:val="20"/>
          <w:szCs w:val="20"/>
        </w:rPr>
        <w:t>current</w:t>
      </w:r>
      <w:r w:rsidR="00965666" w:rsidRPr="003F71F2">
        <w:rPr>
          <w:rFonts w:ascii="Arial" w:hAnsi="Arial" w:cs="Arial"/>
          <w:sz w:val="20"/>
          <w:szCs w:val="20"/>
        </w:rPr>
        <w:t xml:space="preserve"> </w:t>
      </w:r>
      <w:r w:rsidRPr="003F71F2">
        <w:rPr>
          <w:rFonts w:ascii="Arial" w:hAnsi="Arial" w:cs="Arial"/>
          <w:sz w:val="20"/>
          <w:szCs w:val="20"/>
        </w:rPr>
        <w:t xml:space="preserve">process </w:t>
      </w:r>
      <w:r w:rsidR="00965666" w:rsidRPr="003F71F2">
        <w:rPr>
          <w:rFonts w:ascii="Arial" w:hAnsi="Arial" w:cs="Arial"/>
          <w:sz w:val="20"/>
          <w:szCs w:val="20"/>
        </w:rPr>
        <w:t xml:space="preserve">data and </w:t>
      </w:r>
      <w:r w:rsidR="000E0801" w:rsidRPr="003F71F2">
        <w:rPr>
          <w:rFonts w:ascii="Arial" w:hAnsi="Arial" w:cs="Arial"/>
          <w:sz w:val="20"/>
          <w:szCs w:val="20"/>
        </w:rPr>
        <w:t>an estimation</w:t>
      </w:r>
      <w:r w:rsidR="00965666" w:rsidRPr="003F71F2">
        <w:rPr>
          <w:rFonts w:ascii="Arial" w:hAnsi="Arial" w:cs="Arial"/>
          <w:sz w:val="20"/>
          <w:szCs w:val="20"/>
        </w:rPr>
        <w:t xml:space="preserve"> of what </w:t>
      </w:r>
      <w:r w:rsidRPr="003F71F2">
        <w:rPr>
          <w:rFonts w:ascii="Arial" w:hAnsi="Arial" w:cs="Arial"/>
          <w:sz w:val="20"/>
          <w:szCs w:val="20"/>
        </w:rPr>
        <w:t>might</w:t>
      </w:r>
      <w:r w:rsidR="00965666" w:rsidRPr="003F71F2">
        <w:rPr>
          <w:rFonts w:ascii="Arial" w:hAnsi="Arial" w:cs="Arial"/>
          <w:sz w:val="20"/>
          <w:szCs w:val="20"/>
        </w:rPr>
        <w:t xml:space="preserve"> be</w:t>
      </w:r>
      <w:r w:rsidR="000E0801" w:rsidRPr="003F71F2">
        <w:rPr>
          <w:rFonts w:ascii="Arial" w:hAnsi="Arial" w:cs="Arial"/>
          <w:sz w:val="20"/>
          <w:szCs w:val="20"/>
        </w:rPr>
        <w:t xml:space="preserve"> gained </w:t>
      </w:r>
      <w:r w:rsidR="00965666" w:rsidRPr="003F71F2">
        <w:rPr>
          <w:rFonts w:ascii="Arial" w:hAnsi="Arial" w:cs="Arial"/>
          <w:sz w:val="20"/>
          <w:szCs w:val="20"/>
        </w:rPr>
        <w:t xml:space="preserve">from the </w:t>
      </w:r>
      <w:r w:rsidR="003F71F2" w:rsidRPr="003F71F2">
        <w:rPr>
          <w:rFonts w:ascii="Arial" w:hAnsi="Arial" w:cs="Arial"/>
          <w:sz w:val="20"/>
          <w:szCs w:val="20"/>
        </w:rPr>
        <w:t>post-implementation</w:t>
      </w:r>
      <w:r w:rsidR="00965666" w:rsidRPr="003F71F2">
        <w:rPr>
          <w:rFonts w:ascii="Arial" w:hAnsi="Arial" w:cs="Arial"/>
          <w:sz w:val="20"/>
          <w:szCs w:val="20"/>
        </w:rPr>
        <w:t xml:space="preserve"> state.</w:t>
      </w:r>
    </w:p>
    <w:p w14:paraId="020978A7" w14:textId="56ACE725" w:rsidR="00965666" w:rsidRPr="003F71F2" w:rsidRDefault="00965666" w:rsidP="006B19BC">
      <w:pPr>
        <w:pStyle w:val="ListParagraph"/>
        <w:numPr>
          <w:ilvl w:val="0"/>
          <w:numId w:val="3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3F71F2">
        <w:rPr>
          <w:rFonts w:ascii="Arial" w:hAnsi="Arial" w:cs="Arial"/>
          <w:sz w:val="20"/>
          <w:szCs w:val="20"/>
        </w:rPr>
        <w:lastRenderedPageBreak/>
        <w:t>Expected cycle time</w:t>
      </w:r>
      <w:r w:rsidR="00A57233" w:rsidRPr="003F71F2">
        <w:rPr>
          <w:rFonts w:ascii="Arial" w:hAnsi="Arial" w:cs="Arial"/>
          <w:sz w:val="20"/>
          <w:szCs w:val="20"/>
        </w:rPr>
        <w:t>s</w:t>
      </w:r>
      <w:r w:rsidRPr="003F71F2">
        <w:rPr>
          <w:rFonts w:ascii="Arial" w:hAnsi="Arial" w:cs="Arial"/>
          <w:sz w:val="20"/>
          <w:szCs w:val="20"/>
        </w:rPr>
        <w:t xml:space="preserve"> </w:t>
      </w:r>
      <w:r w:rsidR="00A57233" w:rsidRPr="003F71F2">
        <w:rPr>
          <w:rFonts w:ascii="Arial" w:hAnsi="Arial" w:cs="Arial"/>
          <w:sz w:val="20"/>
          <w:szCs w:val="20"/>
        </w:rPr>
        <w:t xml:space="preserve">for operations within the process </w:t>
      </w:r>
      <w:r w:rsidRPr="003F71F2">
        <w:rPr>
          <w:rFonts w:ascii="Arial" w:hAnsi="Arial" w:cs="Arial"/>
          <w:sz w:val="20"/>
          <w:szCs w:val="20"/>
        </w:rPr>
        <w:t xml:space="preserve">based on </w:t>
      </w:r>
      <w:r w:rsidR="00A57233" w:rsidRPr="003F71F2">
        <w:rPr>
          <w:rFonts w:ascii="Arial" w:hAnsi="Arial" w:cs="Arial"/>
          <w:sz w:val="20"/>
          <w:szCs w:val="20"/>
        </w:rPr>
        <w:t xml:space="preserve">an overall </w:t>
      </w:r>
      <w:r w:rsidR="0083749E" w:rsidRPr="003F71F2">
        <w:rPr>
          <w:rFonts w:ascii="Arial" w:hAnsi="Arial" w:cs="Arial"/>
          <w:sz w:val="20"/>
          <w:szCs w:val="20"/>
        </w:rPr>
        <w:t xml:space="preserve">efficiency </w:t>
      </w:r>
      <w:r w:rsidR="00A57233" w:rsidRPr="003F71F2">
        <w:rPr>
          <w:rFonts w:ascii="Arial" w:hAnsi="Arial" w:cs="Arial"/>
          <w:sz w:val="20"/>
          <w:szCs w:val="20"/>
        </w:rPr>
        <w:t>improvement of 2%</w:t>
      </w:r>
      <w:r w:rsidRPr="003F71F2">
        <w:rPr>
          <w:rFonts w:ascii="Arial" w:hAnsi="Arial" w:cs="Arial"/>
          <w:sz w:val="20"/>
          <w:szCs w:val="20"/>
        </w:rPr>
        <w:t>.</w:t>
      </w:r>
    </w:p>
    <w:p w14:paraId="01287AD3" w14:textId="25AC03E8" w:rsidR="00A57233" w:rsidRPr="003F71F2" w:rsidRDefault="00A57233" w:rsidP="00A57233">
      <w:pPr>
        <w:pStyle w:val="ListParagraph"/>
        <w:numPr>
          <w:ilvl w:val="0"/>
          <w:numId w:val="3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3F71F2">
        <w:rPr>
          <w:rFonts w:ascii="Arial" w:hAnsi="Arial" w:cs="Arial"/>
          <w:sz w:val="20"/>
          <w:szCs w:val="20"/>
        </w:rPr>
        <w:t>Hourly rates for persons responsible would again be obtained from the part/process commercial costings.</w:t>
      </w:r>
    </w:p>
    <w:p w14:paraId="1013443E" w14:textId="6D554935" w:rsidR="0083749E" w:rsidRPr="003F71F2" w:rsidRDefault="0083749E" w:rsidP="0083749E">
      <w:pPr>
        <w:pStyle w:val="ListParagraph"/>
        <w:numPr>
          <w:ilvl w:val="0"/>
          <w:numId w:val="3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3F71F2">
        <w:rPr>
          <w:rFonts w:ascii="Arial" w:hAnsi="Arial" w:cs="Arial"/>
          <w:sz w:val="20"/>
          <w:szCs w:val="20"/>
        </w:rPr>
        <w:t xml:space="preserve">Annual part volumes would be obtained from the indicative </w:t>
      </w:r>
      <w:r w:rsidR="003F71F2" w:rsidRPr="003F71F2">
        <w:rPr>
          <w:rFonts w:ascii="Arial" w:hAnsi="Arial" w:cs="Arial"/>
          <w:sz w:val="20"/>
          <w:szCs w:val="20"/>
        </w:rPr>
        <w:t xml:space="preserve">customer </w:t>
      </w:r>
      <w:r w:rsidRPr="003F71F2">
        <w:rPr>
          <w:rFonts w:ascii="Arial" w:hAnsi="Arial" w:cs="Arial"/>
          <w:sz w:val="20"/>
          <w:szCs w:val="20"/>
        </w:rPr>
        <w:t>requirement forecasts.</w:t>
      </w:r>
    </w:p>
    <w:p w14:paraId="53046FD1" w14:textId="1C8375BE" w:rsidR="006852CC" w:rsidRPr="003F71F2" w:rsidRDefault="006852CC" w:rsidP="001F71C9">
      <w:pPr>
        <w:pStyle w:val="ListParagraph"/>
        <w:numPr>
          <w:ilvl w:val="0"/>
          <w:numId w:val="3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3F71F2">
        <w:rPr>
          <w:rFonts w:ascii="Arial" w:hAnsi="Arial" w:cs="Arial"/>
          <w:sz w:val="20"/>
          <w:szCs w:val="20"/>
        </w:rPr>
        <w:t>Future r</w:t>
      </w:r>
      <w:r w:rsidR="00965666" w:rsidRPr="003F71F2">
        <w:rPr>
          <w:rFonts w:ascii="Arial" w:hAnsi="Arial" w:cs="Arial"/>
          <w:sz w:val="20"/>
          <w:szCs w:val="20"/>
        </w:rPr>
        <w:t xml:space="preserve">esource </w:t>
      </w:r>
      <w:r w:rsidRPr="003F71F2">
        <w:rPr>
          <w:rFonts w:ascii="Arial" w:hAnsi="Arial" w:cs="Arial"/>
          <w:sz w:val="20"/>
          <w:szCs w:val="20"/>
        </w:rPr>
        <w:t>re</w:t>
      </w:r>
      <w:r w:rsidR="00965666" w:rsidRPr="003F71F2">
        <w:rPr>
          <w:rFonts w:ascii="Arial" w:hAnsi="Arial" w:cs="Arial"/>
          <w:sz w:val="20"/>
          <w:szCs w:val="20"/>
        </w:rPr>
        <w:t>a</w:t>
      </w:r>
      <w:r w:rsidRPr="003F71F2">
        <w:rPr>
          <w:rFonts w:ascii="Arial" w:hAnsi="Arial" w:cs="Arial"/>
          <w:sz w:val="20"/>
          <w:szCs w:val="20"/>
        </w:rPr>
        <w:t>ppli</w:t>
      </w:r>
      <w:r w:rsidR="00965666" w:rsidRPr="003F71F2">
        <w:rPr>
          <w:rFonts w:ascii="Arial" w:hAnsi="Arial" w:cs="Arial"/>
          <w:sz w:val="20"/>
          <w:szCs w:val="20"/>
        </w:rPr>
        <w:t xml:space="preserve">cation </w:t>
      </w:r>
      <w:r w:rsidRPr="003F71F2">
        <w:rPr>
          <w:rFonts w:ascii="Arial" w:hAnsi="Arial" w:cs="Arial"/>
          <w:sz w:val="20"/>
          <w:szCs w:val="20"/>
        </w:rPr>
        <w:t xml:space="preserve">would be </w:t>
      </w:r>
      <w:r w:rsidR="00965666" w:rsidRPr="003F71F2">
        <w:rPr>
          <w:rFonts w:ascii="Arial" w:hAnsi="Arial" w:cs="Arial"/>
          <w:sz w:val="20"/>
          <w:szCs w:val="20"/>
        </w:rPr>
        <w:t xml:space="preserve">based </w:t>
      </w:r>
      <w:r w:rsidRPr="003F71F2">
        <w:rPr>
          <w:rFonts w:ascii="Arial" w:hAnsi="Arial" w:cs="Arial"/>
          <w:sz w:val="20"/>
          <w:szCs w:val="20"/>
        </w:rPr>
        <w:t>up</w:t>
      </w:r>
      <w:r w:rsidR="00965666" w:rsidRPr="003F71F2">
        <w:rPr>
          <w:rFonts w:ascii="Arial" w:hAnsi="Arial" w:cs="Arial"/>
          <w:sz w:val="20"/>
          <w:szCs w:val="20"/>
        </w:rPr>
        <w:t xml:space="preserve">on </w:t>
      </w:r>
      <w:r w:rsidRPr="003F71F2">
        <w:rPr>
          <w:rFonts w:ascii="Arial" w:hAnsi="Arial" w:cs="Arial"/>
          <w:sz w:val="20"/>
          <w:szCs w:val="20"/>
        </w:rPr>
        <w:t xml:space="preserve">a perceived </w:t>
      </w:r>
      <w:r w:rsidR="00965666" w:rsidRPr="003F71F2">
        <w:rPr>
          <w:rFonts w:ascii="Arial" w:hAnsi="Arial" w:cs="Arial"/>
          <w:sz w:val="20"/>
          <w:szCs w:val="20"/>
        </w:rPr>
        <w:t>reduc</w:t>
      </w:r>
      <w:r w:rsidRPr="003F71F2">
        <w:rPr>
          <w:rFonts w:ascii="Arial" w:hAnsi="Arial" w:cs="Arial"/>
          <w:sz w:val="20"/>
          <w:szCs w:val="20"/>
        </w:rPr>
        <w:t>tion in</w:t>
      </w:r>
      <w:r w:rsidR="00965666" w:rsidRPr="003F71F2">
        <w:rPr>
          <w:rFonts w:ascii="Arial" w:hAnsi="Arial" w:cs="Arial"/>
          <w:sz w:val="20"/>
          <w:szCs w:val="20"/>
        </w:rPr>
        <w:t xml:space="preserve"> operator </w:t>
      </w:r>
      <w:r w:rsidRPr="003F71F2">
        <w:rPr>
          <w:rFonts w:ascii="Arial" w:hAnsi="Arial" w:cs="Arial"/>
          <w:sz w:val="20"/>
          <w:szCs w:val="20"/>
        </w:rPr>
        <w:t>participation</w:t>
      </w:r>
      <w:r w:rsidR="003F71F2" w:rsidRPr="003F71F2">
        <w:rPr>
          <w:rFonts w:ascii="Arial" w:hAnsi="Arial" w:cs="Arial"/>
          <w:sz w:val="20"/>
          <w:szCs w:val="20"/>
        </w:rPr>
        <w:t xml:space="preserve"> post-implementation</w:t>
      </w:r>
      <w:r w:rsidRPr="003F71F2">
        <w:rPr>
          <w:rFonts w:ascii="Arial" w:hAnsi="Arial" w:cs="Arial"/>
          <w:sz w:val="20"/>
          <w:szCs w:val="20"/>
        </w:rPr>
        <w:t>.</w:t>
      </w:r>
      <w:r w:rsidR="00965666" w:rsidRPr="003F71F2">
        <w:rPr>
          <w:rFonts w:ascii="Arial" w:hAnsi="Arial" w:cs="Arial"/>
          <w:sz w:val="20"/>
          <w:szCs w:val="20"/>
        </w:rPr>
        <w:t xml:space="preserve"> </w:t>
      </w:r>
    </w:p>
    <w:p w14:paraId="6E79BDE6" w14:textId="144C55E3" w:rsidR="00965666" w:rsidRPr="006852CC" w:rsidRDefault="0083749E" w:rsidP="006852C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6852CC">
        <w:rPr>
          <w:rFonts w:ascii="Arial" w:hAnsi="Arial" w:cs="Arial"/>
          <w:sz w:val="20"/>
          <w:szCs w:val="20"/>
        </w:rPr>
        <w:t>Machine</w:t>
      </w:r>
      <w:r w:rsidR="00965666" w:rsidRPr="006852CC">
        <w:rPr>
          <w:rFonts w:ascii="Arial" w:hAnsi="Arial" w:cs="Arial"/>
          <w:sz w:val="20"/>
          <w:szCs w:val="20"/>
        </w:rPr>
        <w:t xml:space="preserve"> </w:t>
      </w:r>
      <w:r w:rsidR="000E0801" w:rsidRPr="006852CC">
        <w:rPr>
          <w:rFonts w:ascii="Arial" w:hAnsi="Arial" w:cs="Arial"/>
          <w:sz w:val="20"/>
          <w:szCs w:val="20"/>
        </w:rPr>
        <w:t xml:space="preserve">operating </w:t>
      </w:r>
      <w:r w:rsidR="003F71F2">
        <w:rPr>
          <w:rFonts w:ascii="Arial" w:hAnsi="Arial" w:cs="Arial"/>
          <w:sz w:val="20"/>
          <w:szCs w:val="20"/>
        </w:rPr>
        <w:t xml:space="preserve">costs </w:t>
      </w:r>
      <w:r w:rsidR="000E0801" w:rsidRPr="006852CC">
        <w:rPr>
          <w:rFonts w:ascii="Arial" w:hAnsi="Arial" w:cs="Arial"/>
          <w:sz w:val="20"/>
          <w:szCs w:val="20"/>
        </w:rPr>
        <w:t xml:space="preserve">and material costs were obtained from readily available </w:t>
      </w:r>
      <w:r w:rsidRPr="006852CC">
        <w:rPr>
          <w:rFonts w:ascii="Arial" w:hAnsi="Arial" w:cs="Arial"/>
          <w:sz w:val="20"/>
          <w:szCs w:val="20"/>
        </w:rPr>
        <w:t>data held</w:t>
      </w:r>
      <w:r w:rsidR="000E0801" w:rsidRPr="006852CC">
        <w:rPr>
          <w:rFonts w:ascii="Arial" w:hAnsi="Arial" w:cs="Arial"/>
          <w:sz w:val="20"/>
          <w:szCs w:val="20"/>
        </w:rPr>
        <w:t xml:space="preserve"> within the company.</w:t>
      </w:r>
    </w:p>
    <w:p w14:paraId="4F771179" w14:textId="77777777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25E61E9C" w14:textId="77777777" w:rsidR="00965666" w:rsidRPr="00BD1814" w:rsidRDefault="00965666" w:rsidP="006B19BC">
      <w:pPr>
        <w:spacing w:line="360" w:lineRule="auto"/>
        <w:ind w:left="1134"/>
        <w:jc w:val="center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Annual Cost = (Annual Machine hrs) x (resource cost per hr) x (resource allocation)</w:t>
      </w:r>
    </w:p>
    <w:p w14:paraId="0830FD60" w14:textId="77777777" w:rsidR="00965666" w:rsidRPr="00BD1814" w:rsidRDefault="00965666" w:rsidP="006B19BC">
      <w:pPr>
        <w:spacing w:line="360" w:lineRule="auto"/>
        <w:ind w:left="1134"/>
        <w:jc w:val="center"/>
        <w:rPr>
          <w:rFonts w:ascii="Arial" w:hAnsi="Arial" w:cs="Arial"/>
          <w:sz w:val="20"/>
          <w:szCs w:val="20"/>
        </w:rPr>
      </w:pPr>
    </w:p>
    <w:p w14:paraId="5A74EFEA" w14:textId="724165F3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This analysis </w:t>
      </w:r>
      <w:r w:rsidR="00EB06C4" w:rsidRPr="00BD1814">
        <w:rPr>
          <w:rFonts w:ascii="Arial" w:hAnsi="Arial" w:cs="Arial"/>
          <w:sz w:val="20"/>
          <w:szCs w:val="20"/>
        </w:rPr>
        <w:t>targeted</w:t>
      </w:r>
      <w:r w:rsidR="000E0801" w:rsidRPr="00BD1814">
        <w:rPr>
          <w:rFonts w:ascii="Arial" w:hAnsi="Arial" w:cs="Arial"/>
          <w:sz w:val="20"/>
          <w:szCs w:val="20"/>
        </w:rPr>
        <w:t xml:space="preserve"> a modest </w:t>
      </w:r>
      <w:r w:rsidR="00190B6E">
        <w:rPr>
          <w:rFonts w:ascii="Arial" w:hAnsi="Arial" w:cs="Arial"/>
          <w:sz w:val="20"/>
          <w:szCs w:val="20"/>
        </w:rPr>
        <w:t xml:space="preserve">achievable </w:t>
      </w:r>
      <w:r w:rsidR="000E0801" w:rsidRPr="00BD1814">
        <w:rPr>
          <w:rFonts w:ascii="Arial" w:hAnsi="Arial" w:cs="Arial"/>
          <w:sz w:val="20"/>
          <w:szCs w:val="20"/>
        </w:rPr>
        <w:t xml:space="preserve">return </w:t>
      </w:r>
      <w:r w:rsidR="00EB06C4" w:rsidRPr="00BD1814">
        <w:rPr>
          <w:rFonts w:ascii="Arial" w:hAnsi="Arial" w:cs="Arial"/>
          <w:sz w:val="20"/>
          <w:szCs w:val="20"/>
        </w:rPr>
        <w:t xml:space="preserve">in the form </w:t>
      </w:r>
      <w:r w:rsidR="000E0801" w:rsidRPr="00BD1814">
        <w:rPr>
          <w:rFonts w:ascii="Arial" w:hAnsi="Arial" w:cs="Arial"/>
          <w:sz w:val="20"/>
          <w:szCs w:val="20"/>
        </w:rPr>
        <w:t xml:space="preserve">of a saving of 2% </w:t>
      </w:r>
      <w:r w:rsidRPr="00BD1814">
        <w:rPr>
          <w:rFonts w:ascii="Arial" w:hAnsi="Arial" w:cs="Arial"/>
          <w:sz w:val="20"/>
          <w:szCs w:val="20"/>
        </w:rPr>
        <w:t xml:space="preserve">calculated </w:t>
      </w:r>
      <w:r w:rsidR="006852CC">
        <w:rPr>
          <w:rFonts w:ascii="Arial" w:hAnsi="Arial" w:cs="Arial"/>
          <w:sz w:val="20"/>
          <w:szCs w:val="20"/>
        </w:rPr>
        <w:t>using the formula below</w:t>
      </w:r>
      <w:r w:rsidRPr="00BD1814">
        <w:rPr>
          <w:rFonts w:ascii="Arial" w:hAnsi="Arial" w:cs="Arial"/>
          <w:sz w:val="20"/>
          <w:szCs w:val="20"/>
        </w:rPr>
        <w:t>:</w:t>
      </w:r>
    </w:p>
    <w:p w14:paraId="5324CC02" w14:textId="77777777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45B34710" w14:textId="77777777" w:rsidR="00965666" w:rsidRPr="00BD1814" w:rsidRDefault="00965666" w:rsidP="006B19BC">
      <w:pPr>
        <w:spacing w:line="360" w:lineRule="auto"/>
        <w:ind w:left="1134"/>
        <w:jc w:val="center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Annual Cost Saving = Annual Cost Before – Annual Cost After</w:t>
      </w:r>
    </w:p>
    <w:p w14:paraId="5A3131DD" w14:textId="77777777" w:rsidR="000E0801" w:rsidRPr="00BD1814" w:rsidRDefault="000E0801" w:rsidP="006B19BC">
      <w:pPr>
        <w:spacing w:line="360" w:lineRule="auto"/>
        <w:ind w:left="1134"/>
        <w:jc w:val="center"/>
        <w:rPr>
          <w:rFonts w:ascii="Arial" w:hAnsi="Arial" w:cs="Arial"/>
          <w:sz w:val="20"/>
          <w:szCs w:val="20"/>
        </w:rPr>
      </w:pPr>
    </w:p>
    <w:tbl>
      <w:tblPr>
        <w:tblW w:w="9885" w:type="dxa"/>
        <w:tblInd w:w="562" w:type="dxa"/>
        <w:tblLayout w:type="fixed"/>
        <w:tblLook w:val="04A0" w:firstRow="1" w:lastRow="0" w:firstColumn="1" w:lastColumn="0" w:noHBand="0" w:noVBand="1"/>
      </w:tblPr>
      <w:tblGrid>
        <w:gridCol w:w="2401"/>
        <w:gridCol w:w="2349"/>
        <w:gridCol w:w="2423"/>
        <w:gridCol w:w="2712"/>
      </w:tblGrid>
      <w:tr w:rsidR="00080A92" w:rsidRPr="00BD1814" w14:paraId="7C5BE9AF" w14:textId="77777777" w:rsidTr="00080A92">
        <w:trPr>
          <w:trHeight w:val="681"/>
        </w:trPr>
        <w:tc>
          <w:tcPr>
            <w:tcW w:w="24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70AD47" w:fill="70AD47"/>
            <w:vAlign w:val="center"/>
            <w:hideMark/>
          </w:tcPr>
          <w:p w14:paraId="3F68AF29" w14:textId="769DD914" w:rsidR="00080A92" w:rsidRPr="00BD1814" w:rsidRDefault="00080A92" w:rsidP="006B19BC">
            <w:pPr>
              <w:spacing w:after="0" w:line="360" w:lineRule="auto"/>
              <w:ind w:left="-112" w:right="120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P</w:t>
            </w:r>
            <w:r w:rsidR="003F71F2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rocess</w:t>
            </w:r>
          </w:p>
        </w:tc>
        <w:tc>
          <w:tcPr>
            <w:tcW w:w="2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70AD47" w:fill="70AD47"/>
            <w:vAlign w:val="center"/>
            <w:hideMark/>
          </w:tcPr>
          <w:p w14:paraId="2E149C99" w14:textId="77777777" w:rsidR="00080A92" w:rsidRPr="00BD1814" w:rsidRDefault="00080A92" w:rsidP="006B19BC">
            <w:pPr>
              <w:spacing w:after="0" w:line="360" w:lineRule="auto"/>
              <w:ind w:left="35" w:right="120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Before</w:t>
            </w:r>
          </w:p>
        </w:tc>
        <w:tc>
          <w:tcPr>
            <w:tcW w:w="24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70AD47" w:fill="70AD47"/>
            <w:vAlign w:val="center"/>
            <w:hideMark/>
          </w:tcPr>
          <w:p w14:paraId="67C87837" w14:textId="77777777" w:rsidR="00080A92" w:rsidRPr="00BD1814" w:rsidRDefault="00080A92" w:rsidP="006B19BC">
            <w:pPr>
              <w:spacing w:after="0" w:line="360" w:lineRule="auto"/>
              <w:ind w:left="35" w:right="120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After</w:t>
            </w:r>
          </w:p>
        </w:tc>
        <w:tc>
          <w:tcPr>
            <w:tcW w:w="27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70AD47" w:fill="70AD47"/>
            <w:vAlign w:val="center"/>
            <w:hideMark/>
          </w:tcPr>
          <w:p w14:paraId="10B8BFA2" w14:textId="77777777" w:rsidR="00080A92" w:rsidRPr="00BD1814" w:rsidRDefault="00080A92" w:rsidP="006B19BC">
            <w:pPr>
              <w:spacing w:after="0" w:line="360" w:lineRule="auto"/>
              <w:ind w:left="35" w:right="120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Annual Savings</w:t>
            </w:r>
          </w:p>
        </w:tc>
      </w:tr>
      <w:tr w:rsidR="00080A92" w:rsidRPr="00BD1814" w14:paraId="7310D639" w14:textId="77777777" w:rsidTr="00080A92">
        <w:trPr>
          <w:trHeight w:val="681"/>
        </w:trPr>
        <w:tc>
          <w:tcPr>
            <w:tcW w:w="24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20D57C" w14:textId="209DBF91" w:rsidR="00080A92" w:rsidRPr="00BD1814" w:rsidRDefault="00080A92" w:rsidP="006B19BC">
            <w:pPr>
              <w:spacing w:after="0" w:line="360" w:lineRule="auto"/>
              <w:ind w:left="455" w:right="312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Production labour and overhead</w:t>
            </w:r>
            <w:r w:rsidR="003F71F2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s</w:t>
            </w:r>
            <w:r w:rsidRPr="00BD1814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cost</w:t>
            </w:r>
          </w:p>
        </w:tc>
        <w:tc>
          <w:tcPr>
            <w:tcW w:w="2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FAADA14" w14:textId="1295D620" w:rsidR="00080A92" w:rsidRPr="00BD1814" w:rsidRDefault="00080A92" w:rsidP="006B19BC">
            <w:pPr>
              <w:spacing w:after="0" w:line="360" w:lineRule="auto"/>
              <w:ind w:left="1134" w:right="312" w:hanging="962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£</w:t>
            </w:r>
            <w:r w:rsidRPr="00BD1814">
              <w:rPr>
                <w:rFonts w:ascii="Arial" w:hAnsi="Arial" w:cs="Arial"/>
                <w:b/>
                <w:bCs/>
                <w:color w:val="000000"/>
                <w:spacing w:val="12"/>
                <w:sz w:val="20"/>
                <w:szCs w:val="20"/>
              </w:rPr>
              <w:t>4,821,337.37</w:t>
            </w:r>
          </w:p>
        </w:tc>
        <w:tc>
          <w:tcPr>
            <w:tcW w:w="24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7CF79F" w14:textId="51FBDD8B" w:rsidR="00080A92" w:rsidRPr="00BD1814" w:rsidRDefault="00080A92" w:rsidP="006B19BC">
            <w:pPr>
              <w:spacing w:after="0" w:line="360" w:lineRule="auto"/>
              <w:ind w:left="1134" w:right="312" w:hanging="962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£</w:t>
            </w:r>
            <w:r w:rsidRPr="00BD1814">
              <w:rPr>
                <w:rFonts w:ascii="Arial" w:hAnsi="Arial" w:cs="Arial"/>
                <w:b/>
                <w:bCs/>
                <w:color w:val="000000"/>
                <w:spacing w:val="12"/>
                <w:sz w:val="20"/>
                <w:szCs w:val="20"/>
              </w:rPr>
              <w:t>4,724,910.62</w:t>
            </w:r>
          </w:p>
        </w:tc>
        <w:tc>
          <w:tcPr>
            <w:tcW w:w="27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347E1A" w14:textId="4E0A3D26" w:rsidR="00080A92" w:rsidRPr="00BD1814" w:rsidRDefault="00080A92" w:rsidP="006B19BC">
            <w:pPr>
              <w:spacing w:after="0" w:line="360" w:lineRule="auto"/>
              <w:ind w:left="1134" w:right="312" w:hanging="962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£</w:t>
            </w:r>
            <w:r w:rsidRPr="00BD1814">
              <w:rPr>
                <w:rFonts w:ascii="Arial" w:hAnsi="Arial" w:cs="Arial"/>
                <w:b/>
                <w:bCs/>
                <w:color w:val="000000"/>
                <w:spacing w:val="39"/>
                <w:sz w:val="20"/>
                <w:szCs w:val="20"/>
              </w:rPr>
              <w:t>96,426.75</w:t>
            </w:r>
          </w:p>
        </w:tc>
      </w:tr>
    </w:tbl>
    <w:p w14:paraId="013D4104" w14:textId="6A65DD65" w:rsidR="00965666" w:rsidRPr="00573086" w:rsidRDefault="00965666" w:rsidP="006B19BC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bookmarkStart w:id="28" w:name="_Toc115645804"/>
      <w:r w:rsidRPr="00573086">
        <w:rPr>
          <w:rFonts w:ascii="Arial" w:hAnsi="Arial" w:cs="Arial"/>
          <w:sz w:val="16"/>
          <w:szCs w:val="16"/>
        </w:rPr>
        <w:t xml:space="preserve">Table </w:t>
      </w:r>
      <w:r w:rsidR="00F313A0" w:rsidRPr="00573086">
        <w:rPr>
          <w:rFonts w:ascii="Arial" w:hAnsi="Arial" w:cs="Arial"/>
          <w:sz w:val="16"/>
          <w:szCs w:val="16"/>
        </w:rPr>
        <w:fldChar w:fldCharType="begin"/>
      </w:r>
      <w:r w:rsidR="00F313A0" w:rsidRPr="00573086">
        <w:rPr>
          <w:rFonts w:ascii="Arial" w:hAnsi="Arial" w:cs="Arial"/>
          <w:sz w:val="16"/>
          <w:szCs w:val="16"/>
        </w:rPr>
        <w:instrText xml:space="preserve"> SEQ Table \* ARABIC </w:instrText>
      </w:r>
      <w:r w:rsidR="00F313A0" w:rsidRPr="00573086">
        <w:rPr>
          <w:rFonts w:ascii="Arial" w:hAnsi="Arial" w:cs="Arial"/>
          <w:sz w:val="16"/>
          <w:szCs w:val="16"/>
        </w:rPr>
        <w:fldChar w:fldCharType="separate"/>
      </w:r>
      <w:r w:rsidR="00080A92" w:rsidRPr="00573086">
        <w:rPr>
          <w:rFonts w:ascii="Arial" w:hAnsi="Arial" w:cs="Arial"/>
          <w:noProof/>
          <w:sz w:val="16"/>
          <w:szCs w:val="16"/>
        </w:rPr>
        <w:t>4</w:t>
      </w:r>
      <w:r w:rsidR="00F313A0" w:rsidRPr="00573086">
        <w:rPr>
          <w:rFonts w:ascii="Arial" w:hAnsi="Arial" w:cs="Arial"/>
          <w:noProof/>
          <w:sz w:val="16"/>
          <w:szCs w:val="16"/>
        </w:rPr>
        <w:fldChar w:fldCharType="end"/>
      </w:r>
      <w:r w:rsidRPr="00573086">
        <w:rPr>
          <w:rFonts w:ascii="Arial" w:hAnsi="Arial" w:cs="Arial"/>
          <w:sz w:val="16"/>
          <w:szCs w:val="16"/>
        </w:rPr>
        <w:t xml:space="preserve"> - Potential Annual Savings</w:t>
      </w:r>
      <w:bookmarkEnd w:id="28"/>
    </w:p>
    <w:p w14:paraId="25F3DE8B" w14:textId="24780574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Th</w:t>
      </w:r>
      <w:r w:rsidR="00080A92" w:rsidRPr="00BD1814">
        <w:rPr>
          <w:rFonts w:ascii="Arial" w:hAnsi="Arial" w:cs="Arial"/>
          <w:sz w:val="20"/>
          <w:szCs w:val="20"/>
        </w:rPr>
        <w:t>e</w:t>
      </w:r>
      <w:r w:rsidRPr="00BD1814">
        <w:rPr>
          <w:rFonts w:ascii="Arial" w:hAnsi="Arial" w:cs="Arial"/>
          <w:sz w:val="20"/>
          <w:szCs w:val="20"/>
        </w:rPr>
        <w:t xml:space="preserve"> full cost analysis is available in Appendix A.</w:t>
      </w:r>
    </w:p>
    <w:p w14:paraId="6ACF1ADC" w14:textId="3B125E81" w:rsidR="00965666" w:rsidRPr="006B19BC" w:rsidRDefault="00965666" w:rsidP="00847E0C">
      <w:pPr>
        <w:pStyle w:val="Heading1"/>
        <w:numPr>
          <w:ilvl w:val="0"/>
          <w:numId w:val="9"/>
        </w:numPr>
        <w:spacing w:line="360" w:lineRule="auto"/>
        <w:ind w:left="1701" w:hanging="567"/>
        <w:rPr>
          <w:rFonts w:ascii="Arial" w:hAnsi="Arial" w:cs="Arial"/>
          <w:b/>
          <w:bCs/>
          <w:color w:val="auto"/>
        </w:rPr>
      </w:pPr>
      <w:bookmarkStart w:id="29" w:name="_Toc115645783"/>
      <w:bookmarkStart w:id="30" w:name="Investment_Costs"/>
      <w:bookmarkEnd w:id="30"/>
      <w:r w:rsidRPr="006B19BC">
        <w:rPr>
          <w:rFonts w:ascii="Arial" w:hAnsi="Arial" w:cs="Arial"/>
          <w:b/>
          <w:bCs/>
          <w:color w:val="auto"/>
        </w:rPr>
        <w:t>Investment</w:t>
      </w:r>
      <w:bookmarkEnd w:id="29"/>
      <w:r w:rsidR="00467BC9">
        <w:rPr>
          <w:rFonts w:ascii="Arial" w:hAnsi="Arial" w:cs="Arial"/>
          <w:b/>
          <w:bCs/>
          <w:color w:val="auto"/>
        </w:rPr>
        <w:t xml:space="preserve"> </w:t>
      </w:r>
      <w:r w:rsidR="00467BC9" w:rsidRPr="006B19BC">
        <w:rPr>
          <w:rFonts w:ascii="Arial" w:hAnsi="Arial" w:cs="Arial"/>
          <w:b/>
          <w:bCs/>
          <w:color w:val="auto"/>
        </w:rPr>
        <w:t>Cost</w:t>
      </w:r>
      <w:r w:rsidR="00467BC9">
        <w:rPr>
          <w:rFonts w:ascii="Arial" w:hAnsi="Arial" w:cs="Arial"/>
          <w:b/>
          <w:bCs/>
          <w:color w:val="auto"/>
        </w:rPr>
        <w:t>s</w:t>
      </w:r>
    </w:p>
    <w:p w14:paraId="3CC23785" w14:textId="3F94BE18" w:rsidR="00D45D14" w:rsidRPr="0083749E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83749E">
        <w:rPr>
          <w:rFonts w:ascii="Arial" w:hAnsi="Arial" w:cs="Arial"/>
          <w:sz w:val="20"/>
          <w:szCs w:val="20"/>
        </w:rPr>
        <w:t>T</w:t>
      </w:r>
      <w:r w:rsidR="00D45D14" w:rsidRPr="0083749E">
        <w:rPr>
          <w:rFonts w:ascii="Arial" w:hAnsi="Arial" w:cs="Arial"/>
          <w:sz w:val="20"/>
          <w:szCs w:val="20"/>
        </w:rPr>
        <w:t>he</w:t>
      </w:r>
      <w:r w:rsidRPr="0083749E">
        <w:rPr>
          <w:rFonts w:ascii="Arial" w:hAnsi="Arial" w:cs="Arial"/>
          <w:sz w:val="20"/>
          <w:szCs w:val="20"/>
        </w:rPr>
        <w:t xml:space="preserve"> preferred option </w:t>
      </w:r>
      <w:r w:rsidR="00D45D14" w:rsidRPr="0083749E">
        <w:rPr>
          <w:rFonts w:ascii="Arial" w:hAnsi="Arial" w:cs="Arial"/>
          <w:sz w:val="20"/>
          <w:szCs w:val="20"/>
        </w:rPr>
        <w:t>for</w:t>
      </w:r>
      <w:r w:rsidRPr="0083749E">
        <w:rPr>
          <w:rFonts w:ascii="Arial" w:hAnsi="Arial" w:cs="Arial"/>
          <w:sz w:val="20"/>
          <w:szCs w:val="20"/>
        </w:rPr>
        <w:t xml:space="preserve"> this project </w:t>
      </w:r>
      <w:r w:rsidR="00D45D14" w:rsidRPr="0083749E">
        <w:rPr>
          <w:rFonts w:ascii="Arial" w:hAnsi="Arial" w:cs="Arial"/>
          <w:sz w:val="20"/>
          <w:szCs w:val="20"/>
        </w:rPr>
        <w:t xml:space="preserve">would be </w:t>
      </w:r>
      <w:r w:rsidR="00F523A7" w:rsidRPr="0083749E">
        <w:rPr>
          <w:rFonts w:ascii="Arial" w:hAnsi="Arial" w:cs="Arial"/>
          <w:sz w:val="20"/>
          <w:szCs w:val="20"/>
        </w:rPr>
        <w:t xml:space="preserve">for </w:t>
      </w:r>
      <w:r w:rsidR="00D45D14" w:rsidRPr="0083749E">
        <w:rPr>
          <w:rFonts w:ascii="Arial" w:hAnsi="Arial" w:cs="Arial"/>
          <w:sz w:val="20"/>
          <w:szCs w:val="20"/>
        </w:rPr>
        <w:t>a ready-developed</w:t>
      </w:r>
      <w:r w:rsidRPr="0083749E">
        <w:rPr>
          <w:rFonts w:ascii="Arial" w:hAnsi="Arial" w:cs="Arial"/>
          <w:sz w:val="20"/>
          <w:szCs w:val="20"/>
        </w:rPr>
        <w:t xml:space="preserve"> solution</w:t>
      </w:r>
      <w:r w:rsidR="00D45D14" w:rsidRPr="0083749E">
        <w:rPr>
          <w:rFonts w:ascii="Arial" w:hAnsi="Arial" w:cs="Arial"/>
          <w:sz w:val="20"/>
          <w:szCs w:val="20"/>
        </w:rPr>
        <w:t xml:space="preserve"> with minimal transition development</w:t>
      </w:r>
      <w:r w:rsidR="00F523A7" w:rsidRPr="0083749E">
        <w:rPr>
          <w:rFonts w:ascii="Arial" w:hAnsi="Arial" w:cs="Arial"/>
          <w:sz w:val="20"/>
          <w:szCs w:val="20"/>
        </w:rPr>
        <w:t xml:space="preserve"> and disruption</w:t>
      </w:r>
      <w:r w:rsidRPr="0083749E">
        <w:rPr>
          <w:rFonts w:ascii="Arial" w:hAnsi="Arial" w:cs="Arial"/>
          <w:sz w:val="20"/>
          <w:szCs w:val="20"/>
        </w:rPr>
        <w:t xml:space="preserve">. The </w:t>
      </w:r>
      <w:r w:rsidR="00D45D14" w:rsidRPr="0083749E">
        <w:rPr>
          <w:rFonts w:ascii="Arial" w:hAnsi="Arial" w:cs="Arial"/>
          <w:sz w:val="20"/>
          <w:szCs w:val="20"/>
        </w:rPr>
        <w:t xml:space="preserve">chosen </w:t>
      </w:r>
      <w:r w:rsidRPr="0083749E">
        <w:rPr>
          <w:rFonts w:ascii="Arial" w:hAnsi="Arial" w:cs="Arial"/>
          <w:sz w:val="20"/>
          <w:szCs w:val="20"/>
        </w:rPr>
        <w:t xml:space="preserve">supplier would </w:t>
      </w:r>
      <w:r w:rsidR="00F523A7" w:rsidRPr="0083749E">
        <w:rPr>
          <w:rFonts w:ascii="Arial" w:hAnsi="Arial" w:cs="Arial"/>
          <w:sz w:val="20"/>
          <w:szCs w:val="20"/>
        </w:rPr>
        <w:t xml:space="preserve">be expected to </w:t>
      </w:r>
      <w:r w:rsidR="00D45D14" w:rsidRPr="0083749E">
        <w:rPr>
          <w:rFonts w:ascii="Arial" w:hAnsi="Arial" w:cs="Arial"/>
          <w:sz w:val="20"/>
          <w:szCs w:val="20"/>
        </w:rPr>
        <w:t>provide</w:t>
      </w:r>
      <w:r w:rsidRPr="0083749E">
        <w:rPr>
          <w:rFonts w:ascii="Arial" w:hAnsi="Arial" w:cs="Arial"/>
          <w:sz w:val="20"/>
          <w:szCs w:val="20"/>
        </w:rPr>
        <w:t xml:space="preserve">, develop, and commission </w:t>
      </w:r>
      <w:r w:rsidR="00D45D14" w:rsidRPr="0083749E">
        <w:rPr>
          <w:rFonts w:ascii="Arial" w:hAnsi="Arial" w:cs="Arial"/>
          <w:sz w:val="20"/>
          <w:szCs w:val="20"/>
        </w:rPr>
        <w:t>the majority of any required infrastructure</w:t>
      </w:r>
      <w:r w:rsidRPr="0083749E">
        <w:rPr>
          <w:rFonts w:ascii="Arial" w:hAnsi="Arial" w:cs="Arial"/>
          <w:sz w:val="20"/>
          <w:szCs w:val="20"/>
        </w:rPr>
        <w:t xml:space="preserve">, including </w:t>
      </w:r>
      <w:r w:rsidR="00D45D14" w:rsidRPr="0083749E">
        <w:rPr>
          <w:rFonts w:ascii="Arial" w:hAnsi="Arial" w:cs="Arial"/>
          <w:sz w:val="20"/>
          <w:szCs w:val="20"/>
        </w:rPr>
        <w:t xml:space="preserve">the </w:t>
      </w:r>
      <w:r w:rsidRPr="0083749E">
        <w:rPr>
          <w:rFonts w:ascii="Arial" w:hAnsi="Arial" w:cs="Arial"/>
          <w:sz w:val="20"/>
          <w:szCs w:val="20"/>
        </w:rPr>
        <w:t xml:space="preserve">hardware </w:t>
      </w:r>
      <w:r w:rsidR="00F523A7" w:rsidRPr="0083749E">
        <w:rPr>
          <w:rFonts w:ascii="Arial" w:hAnsi="Arial" w:cs="Arial"/>
          <w:sz w:val="20"/>
          <w:szCs w:val="20"/>
        </w:rPr>
        <w:t>needed</w:t>
      </w:r>
      <w:r w:rsidR="00D45D14" w:rsidRPr="0083749E">
        <w:rPr>
          <w:rFonts w:ascii="Arial" w:hAnsi="Arial" w:cs="Arial"/>
          <w:sz w:val="20"/>
          <w:szCs w:val="20"/>
        </w:rPr>
        <w:t xml:space="preserve"> to run the </w:t>
      </w:r>
      <w:r w:rsidRPr="0083749E">
        <w:rPr>
          <w:rFonts w:ascii="Arial" w:hAnsi="Arial" w:cs="Arial"/>
          <w:sz w:val="20"/>
          <w:szCs w:val="20"/>
        </w:rPr>
        <w:t xml:space="preserve">software. </w:t>
      </w:r>
    </w:p>
    <w:p w14:paraId="26465A94" w14:textId="16BD5FC2" w:rsidR="00965666" w:rsidRPr="0083749E" w:rsidRDefault="00D45D14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83749E">
        <w:rPr>
          <w:rFonts w:ascii="Arial" w:hAnsi="Arial" w:cs="Arial"/>
          <w:sz w:val="20"/>
          <w:szCs w:val="20"/>
        </w:rPr>
        <w:lastRenderedPageBreak/>
        <w:t>There would be opportunity to train staff “off-line” before the system is integrated</w:t>
      </w:r>
      <w:r w:rsidR="00F523A7" w:rsidRPr="0083749E">
        <w:rPr>
          <w:rFonts w:ascii="Arial" w:hAnsi="Arial" w:cs="Arial"/>
          <w:sz w:val="20"/>
          <w:szCs w:val="20"/>
        </w:rPr>
        <w:t xml:space="preserve"> to help minimise integration issues</w:t>
      </w:r>
      <w:r w:rsidRPr="0083749E">
        <w:rPr>
          <w:rFonts w:ascii="Arial" w:hAnsi="Arial" w:cs="Arial"/>
          <w:sz w:val="20"/>
          <w:szCs w:val="20"/>
        </w:rPr>
        <w:t xml:space="preserve">. </w:t>
      </w:r>
    </w:p>
    <w:p w14:paraId="46D2A94F" w14:textId="77777777" w:rsidR="00F523A7" w:rsidRPr="0083749E" w:rsidRDefault="00F523A7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83749E">
        <w:rPr>
          <w:rFonts w:ascii="Arial" w:hAnsi="Arial" w:cs="Arial"/>
          <w:sz w:val="20"/>
          <w:szCs w:val="20"/>
        </w:rPr>
        <w:t>As mentioned earlier, 2 systems were under consideration</w:t>
      </w:r>
      <w:r w:rsidR="00965666" w:rsidRPr="0083749E">
        <w:rPr>
          <w:rFonts w:ascii="Arial" w:hAnsi="Arial" w:cs="Arial"/>
          <w:sz w:val="20"/>
          <w:szCs w:val="20"/>
        </w:rPr>
        <w:t xml:space="preserve">. One supplier </w:t>
      </w:r>
      <w:r w:rsidR="00D45D14" w:rsidRPr="0083749E">
        <w:rPr>
          <w:rFonts w:ascii="Arial" w:hAnsi="Arial" w:cs="Arial"/>
          <w:sz w:val="20"/>
          <w:szCs w:val="20"/>
        </w:rPr>
        <w:t xml:space="preserve">already </w:t>
      </w:r>
      <w:r w:rsidR="009B3959" w:rsidRPr="0083749E">
        <w:rPr>
          <w:rFonts w:ascii="Arial" w:hAnsi="Arial" w:cs="Arial"/>
          <w:sz w:val="20"/>
          <w:szCs w:val="20"/>
        </w:rPr>
        <w:t>supplies a system to the Morocco site</w:t>
      </w:r>
      <w:r w:rsidR="00965666" w:rsidRPr="0083749E">
        <w:rPr>
          <w:rFonts w:ascii="Arial" w:hAnsi="Arial" w:cs="Arial"/>
          <w:sz w:val="20"/>
          <w:szCs w:val="20"/>
        </w:rPr>
        <w:t xml:space="preserve">, </w:t>
      </w:r>
      <w:r w:rsidR="009B3959" w:rsidRPr="0083749E">
        <w:rPr>
          <w:rFonts w:ascii="Arial" w:hAnsi="Arial" w:cs="Arial"/>
          <w:sz w:val="20"/>
          <w:szCs w:val="20"/>
        </w:rPr>
        <w:t xml:space="preserve">the other has a </w:t>
      </w:r>
      <w:r w:rsidR="00D45D14" w:rsidRPr="0083749E">
        <w:rPr>
          <w:rFonts w:ascii="Arial" w:hAnsi="Arial" w:cs="Arial"/>
          <w:sz w:val="20"/>
          <w:szCs w:val="20"/>
        </w:rPr>
        <w:t xml:space="preserve">totally </w:t>
      </w:r>
      <w:r w:rsidR="009B3959" w:rsidRPr="0083749E">
        <w:rPr>
          <w:rFonts w:ascii="Arial" w:hAnsi="Arial" w:cs="Arial"/>
          <w:sz w:val="20"/>
          <w:szCs w:val="20"/>
        </w:rPr>
        <w:t>different system that would have to be integrated across the group</w:t>
      </w:r>
      <w:r w:rsidR="00965666" w:rsidRPr="0083749E">
        <w:rPr>
          <w:rFonts w:ascii="Arial" w:hAnsi="Arial" w:cs="Arial"/>
          <w:sz w:val="20"/>
          <w:szCs w:val="20"/>
        </w:rPr>
        <w:t xml:space="preserve">. </w:t>
      </w:r>
    </w:p>
    <w:p w14:paraId="5517AFCE" w14:textId="77777777" w:rsidR="00F523A7" w:rsidRPr="0083749E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83749E">
        <w:rPr>
          <w:rFonts w:ascii="Arial" w:hAnsi="Arial" w:cs="Arial"/>
          <w:sz w:val="20"/>
          <w:szCs w:val="20"/>
        </w:rPr>
        <w:t>Find quotations in Appendix B.</w:t>
      </w:r>
      <w:r w:rsidR="00F523A7" w:rsidRPr="0083749E">
        <w:rPr>
          <w:rFonts w:ascii="Arial" w:hAnsi="Arial" w:cs="Arial"/>
          <w:sz w:val="20"/>
          <w:szCs w:val="20"/>
        </w:rPr>
        <w:t xml:space="preserve"> </w:t>
      </w:r>
    </w:p>
    <w:p w14:paraId="740DAA2B" w14:textId="044EE1EF" w:rsidR="00965666" w:rsidRPr="0083749E" w:rsidRDefault="00F523A7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83749E">
        <w:rPr>
          <w:rFonts w:ascii="Arial" w:hAnsi="Arial" w:cs="Arial"/>
          <w:sz w:val="20"/>
          <w:szCs w:val="20"/>
        </w:rPr>
        <w:t>The system used in Morocco, although more expensive, allows for greater flexibility and connect</w:t>
      </w:r>
      <w:r w:rsidR="003B26A5" w:rsidRPr="0083749E">
        <w:rPr>
          <w:rFonts w:ascii="Arial" w:hAnsi="Arial" w:cs="Arial"/>
          <w:sz w:val="20"/>
          <w:szCs w:val="20"/>
        </w:rPr>
        <w:t>edness</w:t>
      </w:r>
      <w:r w:rsidRPr="0083749E">
        <w:rPr>
          <w:rFonts w:ascii="Arial" w:hAnsi="Arial" w:cs="Arial"/>
          <w:sz w:val="20"/>
          <w:szCs w:val="20"/>
        </w:rPr>
        <w:t xml:space="preserve"> to other systems.</w:t>
      </w:r>
    </w:p>
    <w:p w14:paraId="4B461B9F" w14:textId="61A5AE32" w:rsidR="00965666" w:rsidRPr="00BD1814" w:rsidRDefault="00F523A7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83749E">
        <w:rPr>
          <w:rFonts w:ascii="Arial" w:hAnsi="Arial" w:cs="Arial"/>
          <w:sz w:val="20"/>
          <w:szCs w:val="20"/>
        </w:rPr>
        <w:t xml:space="preserve">Each quote covered the cost of </w:t>
      </w:r>
      <w:r w:rsidR="00965666" w:rsidRPr="0083749E">
        <w:rPr>
          <w:rFonts w:ascii="Arial" w:hAnsi="Arial" w:cs="Arial"/>
          <w:sz w:val="20"/>
          <w:szCs w:val="20"/>
        </w:rPr>
        <w:t xml:space="preserve">equipment offered </w:t>
      </w:r>
      <w:r w:rsidRPr="0083749E">
        <w:rPr>
          <w:rFonts w:ascii="Arial" w:hAnsi="Arial" w:cs="Arial"/>
          <w:sz w:val="20"/>
          <w:szCs w:val="20"/>
        </w:rPr>
        <w:t xml:space="preserve">in the </w:t>
      </w:r>
      <w:r w:rsidR="004A0CD5" w:rsidRPr="0083749E">
        <w:rPr>
          <w:rFonts w:ascii="Arial" w:hAnsi="Arial" w:cs="Arial"/>
          <w:sz w:val="20"/>
          <w:szCs w:val="20"/>
        </w:rPr>
        <w:t>package,</w:t>
      </w:r>
      <w:r w:rsidRPr="0083749E">
        <w:rPr>
          <w:rFonts w:ascii="Arial" w:hAnsi="Arial" w:cs="Arial"/>
          <w:sz w:val="20"/>
          <w:szCs w:val="20"/>
        </w:rPr>
        <w:t xml:space="preserve"> so it is possible to source some hardware </w:t>
      </w:r>
      <w:r w:rsidR="00965666" w:rsidRPr="0083749E">
        <w:rPr>
          <w:rFonts w:ascii="Arial" w:hAnsi="Arial" w:cs="Arial"/>
          <w:sz w:val="20"/>
          <w:szCs w:val="20"/>
        </w:rPr>
        <w:t xml:space="preserve">items at a </w:t>
      </w:r>
      <w:r w:rsidRPr="0083749E">
        <w:rPr>
          <w:rFonts w:ascii="Arial" w:hAnsi="Arial" w:cs="Arial"/>
          <w:sz w:val="20"/>
          <w:szCs w:val="20"/>
        </w:rPr>
        <w:t>reduced</w:t>
      </w:r>
      <w:r w:rsidR="00965666" w:rsidRPr="0083749E">
        <w:rPr>
          <w:rFonts w:ascii="Arial" w:hAnsi="Arial" w:cs="Arial"/>
          <w:sz w:val="20"/>
          <w:szCs w:val="20"/>
        </w:rPr>
        <w:t xml:space="preserve"> cost</w:t>
      </w:r>
      <w:r w:rsidRPr="0083749E">
        <w:rPr>
          <w:rFonts w:ascii="Arial" w:hAnsi="Arial" w:cs="Arial"/>
          <w:sz w:val="20"/>
          <w:szCs w:val="20"/>
        </w:rPr>
        <w:t xml:space="preserve">. </w:t>
      </w:r>
    </w:p>
    <w:p w14:paraId="5B9E8118" w14:textId="26D8308A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The cost of </w:t>
      </w:r>
      <w:r w:rsidR="00190B6E">
        <w:rPr>
          <w:rFonts w:ascii="Arial" w:hAnsi="Arial" w:cs="Arial"/>
          <w:sz w:val="20"/>
          <w:szCs w:val="20"/>
        </w:rPr>
        <w:t>h</w:t>
      </w:r>
      <w:r w:rsidRPr="00BD1814">
        <w:rPr>
          <w:rFonts w:ascii="Arial" w:hAnsi="Arial" w:cs="Arial"/>
          <w:sz w:val="20"/>
          <w:szCs w:val="20"/>
        </w:rPr>
        <w:t>ardware</w:t>
      </w:r>
      <w:r w:rsidR="00D45D14">
        <w:rPr>
          <w:rFonts w:ascii="Arial" w:hAnsi="Arial" w:cs="Arial"/>
          <w:sz w:val="20"/>
          <w:szCs w:val="20"/>
        </w:rPr>
        <w:t xml:space="preserve"> and ancillary equipment =</w:t>
      </w:r>
      <w:r w:rsidRPr="00BD1814">
        <w:rPr>
          <w:rFonts w:ascii="Arial" w:hAnsi="Arial" w:cs="Arial"/>
          <w:sz w:val="20"/>
          <w:szCs w:val="20"/>
        </w:rPr>
        <w:t xml:space="preserve"> £</w:t>
      </w:r>
      <w:r w:rsidR="00C5035F" w:rsidRPr="00BD1814">
        <w:rPr>
          <w:rFonts w:ascii="Arial" w:hAnsi="Arial" w:cs="Arial"/>
          <w:sz w:val="20"/>
          <w:szCs w:val="20"/>
        </w:rPr>
        <w:t>55</w:t>
      </w:r>
      <w:r w:rsidRPr="00BD1814">
        <w:rPr>
          <w:rFonts w:ascii="Arial" w:hAnsi="Arial" w:cs="Arial"/>
          <w:sz w:val="20"/>
          <w:szCs w:val="20"/>
        </w:rPr>
        <w:t>,</w:t>
      </w:r>
      <w:r w:rsidR="00C5035F" w:rsidRPr="00BD1814">
        <w:rPr>
          <w:rFonts w:ascii="Arial" w:hAnsi="Arial" w:cs="Arial"/>
          <w:sz w:val="20"/>
          <w:szCs w:val="20"/>
        </w:rPr>
        <w:t>680.</w:t>
      </w:r>
    </w:p>
    <w:p w14:paraId="6ACB69DB" w14:textId="5C82DDE1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The </w:t>
      </w:r>
      <w:r w:rsidR="00190B6E">
        <w:rPr>
          <w:rFonts w:ascii="Arial" w:hAnsi="Arial" w:cs="Arial"/>
          <w:sz w:val="20"/>
          <w:szCs w:val="20"/>
        </w:rPr>
        <w:t>cost of l</w:t>
      </w:r>
      <w:r w:rsidRPr="00BD1814">
        <w:rPr>
          <w:rFonts w:ascii="Arial" w:hAnsi="Arial" w:cs="Arial"/>
          <w:sz w:val="20"/>
          <w:szCs w:val="20"/>
        </w:rPr>
        <w:t>abour</w:t>
      </w:r>
      <w:r w:rsidR="00D45D14">
        <w:rPr>
          <w:rFonts w:ascii="Arial" w:hAnsi="Arial" w:cs="Arial"/>
          <w:sz w:val="20"/>
          <w:szCs w:val="20"/>
        </w:rPr>
        <w:t xml:space="preserve"> </w:t>
      </w:r>
      <w:r w:rsidR="00190B6E">
        <w:rPr>
          <w:rFonts w:ascii="Arial" w:hAnsi="Arial" w:cs="Arial"/>
          <w:sz w:val="20"/>
          <w:szCs w:val="20"/>
        </w:rPr>
        <w:t>involved</w:t>
      </w:r>
      <w:r w:rsidR="00D45D14">
        <w:rPr>
          <w:rFonts w:ascii="Arial" w:hAnsi="Arial" w:cs="Arial"/>
          <w:sz w:val="20"/>
          <w:szCs w:val="20"/>
        </w:rPr>
        <w:t xml:space="preserve"> in the</w:t>
      </w:r>
      <w:r w:rsidRPr="00BD1814">
        <w:rPr>
          <w:rFonts w:ascii="Arial" w:hAnsi="Arial" w:cs="Arial"/>
          <w:sz w:val="20"/>
          <w:szCs w:val="20"/>
        </w:rPr>
        <w:t xml:space="preserve"> </w:t>
      </w:r>
      <w:r w:rsidR="00190B6E">
        <w:rPr>
          <w:rFonts w:ascii="Arial" w:hAnsi="Arial" w:cs="Arial"/>
          <w:sz w:val="20"/>
          <w:szCs w:val="20"/>
        </w:rPr>
        <w:t>d</w:t>
      </w:r>
      <w:r w:rsidRPr="00BD1814">
        <w:rPr>
          <w:rFonts w:ascii="Arial" w:hAnsi="Arial" w:cs="Arial"/>
          <w:sz w:val="20"/>
          <w:szCs w:val="20"/>
        </w:rPr>
        <w:t xml:space="preserve">esign, </w:t>
      </w:r>
      <w:r w:rsidR="00190B6E">
        <w:rPr>
          <w:rFonts w:ascii="Arial" w:hAnsi="Arial" w:cs="Arial"/>
          <w:sz w:val="20"/>
          <w:szCs w:val="20"/>
        </w:rPr>
        <w:t>d</w:t>
      </w:r>
      <w:r w:rsidRPr="00BD1814">
        <w:rPr>
          <w:rFonts w:ascii="Arial" w:hAnsi="Arial" w:cs="Arial"/>
          <w:sz w:val="20"/>
          <w:szCs w:val="20"/>
        </w:rPr>
        <w:t xml:space="preserve">evelopment and </w:t>
      </w:r>
      <w:r w:rsidR="00190B6E">
        <w:rPr>
          <w:rFonts w:ascii="Arial" w:hAnsi="Arial" w:cs="Arial"/>
          <w:sz w:val="20"/>
          <w:szCs w:val="20"/>
        </w:rPr>
        <w:t>i</w:t>
      </w:r>
      <w:r w:rsidRPr="00BD1814">
        <w:rPr>
          <w:rFonts w:ascii="Arial" w:hAnsi="Arial" w:cs="Arial"/>
          <w:sz w:val="20"/>
          <w:szCs w:val="20"/>
        </w:rPr>
        <w:t>nstallation</w:t>
      </w:r>
      <w:r w:rsidR="00D45D14">
        <w:rPr>
          <w:rFonts w:ascii="Arial" w:hAnsi="Arial" w:cs="Arial"/>
          <w:sz w:val="20"/>
          <w:szCs w:val="20"/>
        </w:rPr>
        <w:t xml:space="preserve"> of the system =</w:t>
      </w:r>
      <w:r w:rsidRPr="00BD1814">
        <w:rPr>
          <w:rFonts w:ascii="Arial" w:hAnsi="Arial" w:cs="Arial"/>
          <w:sz w:val="20"/>
          <w:szCs w:val="20"/>
        </w:rPr>
        <w:t xml:space="preserve"> £</w:t>
      </w:r>
      <w:r w:rsidR="00C5035F" w:rsidRPr="00BD1814">
        <w:rPr>
          <w:rFonts w:ascii="Arial" w:hAnsi="Arial" w:cs="Arial"/>
          <w:sz w:val="20"/>
          <w:szCs w:val="20"/>
        </w:rPr>
        <w:t>17,200.</w:t>
      </w:r>
    </w:p>
    <w:p w14:paraId="18A8E53B" w14:textId="5AF08ABB" w:rsidR="00965666" w:rsidRPr="00BD1814" w:rsidRDefault="00190B6E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Giving a t</w:t>
      </w:r>
      <w:r w:rsidR="00965666" w:rsidRPr="00BD1814">
        <w:rPr>
          <w:rFonts w:ascii="Arial" w:hAnsi="Arial" w:cs="Arial"/>
          <w:sz w:val="20"/>
          <w:szCs w:val="20"/>
        </w:rPr>
        <w:t xml:space="preserve">otal cost of </w:t>
      </w:r>
      <w:r w:rsidR="00D45D14">
        <w:rPr>
          <w:rFonts w:ascii="Arial" w:hAnsi="Arial" w:cs="Arial"/>
          <w:sz w:val="20"/>
          <w:szCs w:val="20"/>
        </w:rPr>
        <w:t xml:space="preserve">the </w:t>
      </w:r>
      <w:r w:rsidR="00965666" w:rsidRPr="00BD1814">
        <w:rPr>
          <w:rFonts w:ascii="Arial" w:hAnsi="Arial" w:cs="Arial"/>
          <w:sz w:val="20"/>
          <w:szCs w:val="20"/>
        </w:rPr>
        <w:t>investment</w:t>
      </w:r>
      <w:r w:rsidR="00D45D14">
        <w:rPr>
          <w:rFonts w:ascii="Arial" w:hAnsi="Arial" w:cs="Arial"/>
          <w:sz w:val="20"/>
          <w:szCs w:val="20"/>
        </w:rPr>
        <w:t xml:space="preserve"> =</w:t>
      </w:r>
      <w:r w:rsidR="00965666" w:rsidRPr="00BD1814">
        <w:rPr>
          <w:rFonts w:ascii="Arial" w:hAnsi="Arial" w:cs="Arial"/>
          <w:sz w:val="20"/>
          <w:szCs w:val="20"/>
        </w:rPr>
        <w:t xml:space="preserve"> £</w:t>
      </w:r>
      <w:r w:rsidR="00C5035F" w:rsidRPr="00BD1814">
        <w:rPr>
          <w:rFonts w:ascii="Arial" w:hAnsi="Arial" w:cs="Arial"/>
          <w:sz w:val="20"/>
          <w:szCs w:val="20"/>
        </w:rPr>
        <w:t>82,880.</w:t>
      </w:r>
    </w:p>
    <w:p w14:paraId="226EC6DA" w14:textId="72ACE5E1" w:rsidR="00965666" w:rsidRPr="00BD1814" w:rsidRDefault="00D45D14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full</w:t>
      </w:r>
      <w:r w:rsidR="00965666" w:rsidRPr="00BD1814">
        <w:rPr>
          <w:rFonts w:ascii="Arial" w:hAnsi="Arial" w:cs="Arial"/>
          <w:sz w:val="20"/>
          <w:szCs w:val="20"/>
        </w:rPr>
        <w:t xml:space="preserve"> breakdown of </w:t>
      </w:r>
      <w:r>
        <w:rPr>
          <w:rFonts w:ascii="Arial" w:hAnsi="Arial" w:cs="Arial"/>
          <w:sz w:val="20"/>
          <w:szCs w:val="20"/>
        </w:rPr>
        <w:t xml:space="preserve">the </w:t>
      </w:r>
      <w:r w:rsidR="00965666" w:rsidRPr="00BD1814">
        <w:rPr>
          <w:rFonts w:ascii="Arial" w:hAnsi="Arial" w:cs="Arial"/>
          <w:sz w:val="20"/>
          <w:szCs w:val="20"/>
        </w:rPr>
        <w:t xml:space="preserve">required </w:t>
      </w:r>
      <w:r w:rsidRPr="00BD1814">
        <w:rPr>
          <w:rFonts w:ascii="Arial" w:hAnsi="Arial" w:cs="Arial"/>
          <w:sz w:val="20"/>
          <w:szCs w:val="20"/>
        </w:rPr>
        <w:t xml:space="preserve">Labour </w:t>
      </w:r>
      <w:bookmarkStart w:id="31" w:name="_Hlk148102285"/>
      <w:r w:rsidR="00965666" w:rsidRPr="00BD1814">
        <w:rPr>
          <w:rFonts w:ascii="Arial" w:hAnsi="Arial" w:cs="Arial"/>
          <w:sz w:val="20"/>
          <w:szCs w:val="20"/>
        </w:rPr>
        <w:t>Equipment</w:t>
      </w:r>
      <w:bookmarkEnd w:id="31"/>
      <w:r w:rsidR="00965666" w:rsidRPr="00BD1814">
        <w:rPr>
          <w:rFonts w:ascii="Arial" w:hAnsi="Arial" w:cs="Arial"/>
          <w:sz w:val="20"/>
          <w:szCs w:val="20"/>
        </w:rPr>
        <w:t xml:space="preserve"> and </w:t>
      </w:r>
      <w:r w:rsidRPr="00BD1814">
        <w:rPr>
          <w:rFonts w:ascii="Arial" w:hAnsi="Arial" w:cs="Arial"/>
          <w:sz w:val="20"/>
          <w:szCs w:val="20"/>
        </w:rPr>
        <w:t xml:space="preserve">Equipment </w:t>
      </w:r>
      <w:r>
        <w:rPr>
          <w:rFonts w:ascii="Arial" w:hAnsi="Arial" w:cs="Arial"/>
          <w:sz w:val="20"/>
          <w:szCs w:val="20"/>
        </w:rPr>
        <w:t xml:space="preserve">is detailed </w:t>
      </w:r>
      <w:r w:rsidR="00965666" w:rsidRPr="00BD1814">
        <w:rPr>
          <w:rFonts w:ascii="Arial" w:hAnsi="Arial" w:cs="Arial"/>
          <w:sz w:val="20"/>
          <w:szCs w:val="20"/>
        </w:rPr>
        <w:t>in Appendix C</w:t>
      </w:r>
      <w:r w:rsidR="00F523A7">
        <w:rPr>
          <w:rFonts w:ascii="Arial" w:hAnsi="Arial" w:cs="Arial"/>
          <w:sz w:val="20"/>
          <w:szCs w:val="20"/>
        </w:rPr>
        <w:t>.</w:t>
      </w:r>
    </w:p>
    <w:p w14:paraId="0ECF5870" w14:textId="77777777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43807FDA" w14:textId="7A6FB49B" w:rsidR="00965666" w:rsidRPr="006B19BC" w:rsidRDefault="00965666" w:rsidP="00847E0C">
      <w:pPr>
        <w:pStyle w:val="Heading1"/>
        <w:numPr>
          <w:ilvl w:val="0"/>
          <w:numId w:val="9"/>
        </w:numPr>
        <w:spacing w:line="360" w:lineRule="auto"/>
        <w:ind w:left="1701" w:hanging="567"/>
        <w:rPr>
          <w:rFonts w:ascii="Arial" w:hAnsi="Arial" w:cs="Arial"/>
          <w:b/>
          <w:bCs/>
          <w:color w:val="auto"/>
        </w:rPr>
      </w:pPr>
      <w:bookmarkStart w:id="32" w:name="_Toc115645784"/>
      <w:bookmarkStart w:id="33" w:name="Project_monitoring"/>
      <w:bookmarkEnd w:id="33"/>
      <w:r w:rsidRPr="006B19BC">
        <w:rPr>
          <w:rFonts w:ascii="Arial" w:hAnsi="Arial" w:cs="Arial"/>
          <w:b/>
          <w:bCs/>
          <w:color w:val="auto"/>
        </w:rPr>
        <w:t xml:space="preserve">Project </w:t>
      </w:r>
      <w:bookmarkEnd w:id="32"/>
      <w:r w:rsidR="00F523A7">
        <w:rPr>
          <w:rFonts w:ascii="Arial" w:hAnsi="Arial" w:cs="Arial"/>
          <w:b/>
          <w:bCs/>
          <w:color w:val="auto"/>
        </w:rPr>
        <w:t>Monitoring</w:t>
      </w:r>
    </w:p>
    <w:p w14:paraId="33B5ACC2" w14:textId="7F294EB8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83749E">
        <w:rPr>
          <w:rFonts w:ascii="Arial" w:hAnsi="Arial" w:cs="Arial"/>
          <w:sz w:val="20"/>
          <w:szCs w:val="20"/>
        </w:rPr>
        <w:t>T</w:t>
      </w:r>
      <w:r w:rsidR="004A0CD5" w:rsidRPr="0083749E">
        <w:rPr>
          <w:rFonts w:ascii="Arial" w:hAnsi="Arial" w:cs="Arial"/>
          <w:sz w:val="20"/>
          <w:szCs w:val="20"/>
        </w:rPr>
        <w:t>he project will be monitored t</w:t>
      </w:r>
      <w:r w:rsidRPr="0083749E">
        <w:rPr>
          <w:rFonts w:ascii="Arial" w:hAnsi="Arial" w:cs="Arial"/>
          <w:sz w:val="20"/>
          <w:szCs w:val="20"/>
        </w:rPr>
        <w:t xml:space="preserve">o </w:t>
      </w:r>
      <w:r w:rsidR="004A0CD5" w:rsidRPr="0083749E">
        <w:rPr>
          <w:rFonts w:ascii="Arial" w:hAnsi="Arial" w:cs="Arial"/>
          <w:sz w:val="20"/>
          <w:szCs w:val="20"/>
        </w:rPr>
        <w:t>guarantee</w:t>
      </w:r>
      <w:r w:rsidRPr="0083749E">
        <w:rPr>
          <w:rFonts w:ascii="Arial" w:hAnsi="Arial" w:cs="Arial"/>
          <w:sz w:val="20"/>
          <w:szCs w:val="20"/>
        </w:rPr>
        <w:t xml:space="preserve"> </w:t>
      </w:r>
      <w:r w:rsidR="0083749E" w:rsidRPr="0083749E">
        <w:rPr>
          <w:rFonts w:ascii="Arial" w:hAnsi="Arial" w:cs="Arial"/>
          <w:sz w:val="20"/>
          <w:szCs w:val="20"/>
        </w:rPr>
        <w:t xml:space="preserve">and provide evidence that </w:t>
      </w:r>
      <w:r w:rsidR="004A0CD5" w:rsidRPr="0083749E">
        <w:rPr>
          <w:rFonts w:ascii="Arial" w:hAnsi="Arial" w:cs="Arial"/>
          <w:sz w:val="20"/>
          <w:szCs w:val="20"/>
        </w:rPr>
        <w:t>both the maximum</w:t>
      </w:r>
      <w:r w:rsidRPr="0083749E">
        <w:rPr>
          <w:rFonts w:ascii="Arial" w:hAnsi="Arial" w:cs="Arial"/>
          <w:sz w:val="20"/>
          <w:szCs w:val="20"/>
        </w:rPr>
        <w:t xml:space="preserve"> investment </w:t>
      </w:r>
      <w:r w:rsidR="004A0CD5" w:rsidRPr="0083749E">
        <w:rPr>
          <w:rFonts w:ascii="Arial" w:hAnsi="Arial" w:cs="Arial"/>
          <w:sz w:val="20"/>
          <w:szCs w:val="20"/>
        </w:rPr>
        <w:t>return</w:t>
      </w:r>
      <w:r w:rsidRPr="0083749E">
        <w:rPr>
          <w:rFonts w:ascii="Arial" w:hAnsi="Arial" w:cs="Arial"/>
          <w:sz w:val="20"/>
          <w:szCs w:val="20"/>
        </w:rPr>
        <w:t xml:space="preserve"> </w:t>
      </w:r>
      <w:r w:rsidR="004A0CD5" w:rsidRPr="0083749E">
        <w:rPr>
          <w:rFonts w:ascii="Arial" w:hAnsi="Arial" w:cs="Arial"/>
          <w:sz w:val="20"/>
          <w:szCs w:val="20"/>
        </w:rPr>
        <w:t xml:space="preserve">is achieved </w:t>
      </w:r>
      <w:r w:rsidRPr="0083749E">
        <w:rPr>
          <w:rFonts w:ascii="Arial" w:hAnsi="Arial" w:cs="Arial"/>
          <w:sz w:val="20"/>
          <w:szCs w:val="20"/>
        </w:rPr>
        <w:t>and th</w:t>
      </w:r>
      <w:r w:rsidR="004A0CD5" w:rsidRPr="0083749E">
        <w:rPr>
          <w:rFonts w:ascii="Arial" w:hAnsi="Arial" w:cs="Arial"/>
          <w:sz w:val="20"/>
          <w:szCs w:val="20"/>
        </w:rPr>
        <w:t>at the</w:t>
      </w:r>
      <w:r w:rsidRPr="0083749E">
        <w:rPr>
          <w:rFonts w:ascii="Arial" w:hAnsi="Arial" w:cs="Arial"/>
          <w:sz w:val="20"/>
          <w:szCs w:val="20"/>
        </w:rPr>
        <w:t xml:space="preserve"> time invested in the </w:t>
      </w:r>
      <w:r w:rsidR="004A0CD5" w:rsidRPr="0083749E">
        <w:rPr>
          <w:rFonts w:ascii="Arial" w:hAnsi="Arial" w:cs="Arial"/>
          <w:sz w:val="20"/>
          <w:szCs w:val="20"/>
        </w:rPr>
        <w:t>project</w:t>
      </w:r>
      <w:r w:rsidRPr="0083749E">
        <w:rPr>
          <w:rFonts w:ascii="Arial" w:hAnsi="Arial" w:cs="Arial"/>
          <w:sz w:val="20"/>
          <w:szCs w:val="20"/>
        </w:rPr>
        <w:t xml:space="preserve"> is </w:t>
      </w:r>
      <w:r w:rsidR="004A0CD5" w:rsidRPr="0083749E">
        <w:rPr>
          <w:rFonts w:ascii="Arial" w:hAnsi="Arial" w:cs="Arial"/>
          <w:sz w:val="20"/>
          <w:szCs w:val="20"/>
        </w:rPr>
        <w:t xml:space="preserve">utilised in the most effective </w:t>
      </w:r>
      <w:r w:rsidR="00190B6E">
        <w:rPr>
          <w:rFonts w:ascii="Arial" w:hAnsi="Arial" w:cs="Arial"/>
          <w:sz w:val="20"/>
          <w:szCs w:val="20"/>
        </w:rPr>
        <w:t>mean</w:t>
      </w:r>
      <w:r w:rsidR="004A0CD5" w:rsidRPr="0083749E">
        <w:rPr>
          <w:rFonts w:ascii="Arial" w:hAnsi="Arial" w:cs="Arial"/>
          <w:sz w:val="20"/>
          <w:szCs w:val="20"/>
        </w:rPr>
        <w:t>s possible</w:t>
      </w:r>
      <w:r w:rsidRPr="0083749E">
        <w:rPr>
          <w:rFonts w:ascii="Arial" w:hAnsi="Arial" w:cs="Arial"/>
          <w:sz w:val="20"/>
          <w:szCs w:val="20"/>
        </w:rPr>
        <w:t xml:space="preserve">. </w:t>
      </w:r>
      <w:r w:rsidR="004A0CD5" w:rsidRPr="0083749E">
        <w:rPr>
          <w:rFonts w:ascii="Arial" w:hAnsi="Arial" w:cs="Arial"/>
          <w:sz w:val="20"/>
          <w:szCs w:val="20"/>
        </w:rPr>
        <w:t>P</w:t>
      </w:r>
      <w:r w:rsidRPr="0083749E">
        <w:rPr>
          <w:rFonts w:ascii="Arial" w:hAnsi="Arial" w:cs="Arial"/>
          <w:sz w:val="20"/>
          <w:szCs w:val="20"/>
        </w:rPr>
        <w:t xml:space="preserve">ayback doesn’t </w:t>
      </w:r>
      <w:r w:rsidR="004A0CD5" w:rsidRPr="0083749E">
        <w:rPr>
          <w:rFonts w:ascii="Arial" w:hAnsi="Arial" w:cs="Arial"/>
          <w:sz w:val="20"/>
          <w:szCs w:val="20"/>
        </w:rPr>
        <w:t>provide the</w:t>
      </w:r>
      <w:r w:rsidRPr="0083749E">
        <w:rPr>
          <w:rFonts w:ascii="Arial" w:hAnsi="Arial" w:cs="Arial"/>
          <w:sz w:val="20"/>
          <w:szCs w:val="20"/>
        </w:rPr>
        <w:t xml:space="preserve"> answer </w:t>
      </w:r>
      <w:r w:rsidR="004A0CD5" w:rsidRPr="0083749E">
        <w:rPr>
          <w:rFonts w:ascii="Arial" w:hAnsi="Arial" w:cs="Arial"/>
          <w:sz w:val="20"/>
          <w:szCs w:val="20"/>
        </w:rPr>
        <w:t xml:space="preserve">of </w:t>
      </w:r>
      <w:r w:rsidRPr="0083749E">
        <w:rPr>
          <w:rFonts w:ascii="Arial" w:hAnsi="Arial" w:cs="Arial"/>
          <w:sz w:val="20"/>
          <w:szCs w:val="20"/>
        </w:rPr>
        <w:t xml:space="preserve">which </w:t>
      </w:r>
      <w:r w:rsidR="004A0CD5" w:rsidRPr="0083749E">
        <w:rPr>
          <w:rFonts w:ascii="Arial" w:hAnsi="Arial" w:cs="Arial"/>
          <w:sz w:val="20"/>
          <w:szCs w:val="20"/>
        </w:rPr>
        <w:t xml:space="preserve">system is the best, </w:t>
      </w:r>
      <w:r w:rsidRPr="0083749E">
        <w:rPr>
          <w:rFonts w:ascii="Arial" w:hAnsi="Arial" w:cs="Arial"/>
          <w:sz w:val="20"/>
          <w:szCs w:val="20"/>
        </w:rPr>
        <w:t xml:space="preserve">it </w:t>
      </w:r>
      <w:r w:rsidR="004A0CD5" w:rsidRPr="0083749E">
        <w:rPr>
          <w:rFonts w:ascii="Arial" w:hAnsi="Arial" w:cs="Arial"/>
          <w:sz w:val="20"/>
          <w:szCs w:val="20"/>
        </w:rPr>
        <w:t xml:space="preserve">gives, an indicator. The best payback </w:t>
      </w:r>
      <w:r w:rsidR="0083749E" w:rsidRPr="0083749E">
        <w:rPr>
          <w:rFonts w:ascii="Arial" w:hAnsi="Arial" w:cs="Arial"/>
          <w:sz w:val="20"/>
          <w:szCs w:val="20"/>
        </w:rPr>
        <w:t>w</w:t>
      </w:r>
      <w:r w:rsidR="004A0CD5" w:rsidRPr="0083749E">
        <w:rPr>
          <w:rFonts w:ascii="Arial" w:hAnsi="Arial" w:cs="Arial"/>
          <w:sz w:val="20"/>
          <w:szCs w:val="20"/>
        </w:rPr>
        <w:t>ould be seen from the system</w:t>
      </w:r>
      <w:r w:rsidR="009B3959" w:rsidRPr="0083749E">
        <w:rPr>
          <w:rFonts w:ascii="Arial" w:hAnsi="Arial" w:cs="Arial"/>
          <w:sz w:val="20"/>
          <w:szCs w:val="20"/>
        </w:rPr>
        <w:t xml:space="preserve"> </w:t>
      </w:r>
      <w:r w:rsidR="004A0CD5" w:rsidRPr="0083749E">
        <w:rPr>
          <w:rFonts w:ascii="Arial" w:hAnsi="Arial" w:cs="Arial"/>
          <w:sz w:val="20"/>
          <w:szCs w:val="20"/>
        </w:rPr>
        <w:t xml:space="preserve">that provides the greater flexibility, connectedness and upgrade options that would make them more </w:t>
      </w:r>
      <w:r w:rsidR="009B3959" w:rsidRPr="0083749E">
        <w:rPr>
          <w:rFonts w:ascii="Arial" w:hAnsi="Arial" w:cs="Arial"/>
          <w:sz w:val="20"/>
          <w:szCs w:val="20"/>
        </w:rPr>
        <w:t xml:space="preserve">worthy of </w:t>
      </w:r>
      <w:r w:rsidR="004A0CD5" w:rsidRPr="0083749E">
        <w:rPr>
          <w:rFonts w:ascii="Arial" w:hAnsi="Arial" w:cs="Arial"/>
          <w:sz w:val="20"/>
          <w:szCs w:val="20"/>
        </w:rPr>
        <w:t>the added cost,</w:t>
      </w:r>
      <w:r w:rsidR="009B3959" w:rsidRPr="0083749E">
        <w:rPr>
          <w:rFonts w:ascii="Arial" w:hAnsi="Arial" w:cs="Arial"/>
          <w:sz w:val="20"/>
          <w:szCs w:val="20"/>
        </w:rPr>
        <w:t xml:space="preserve"> time and investigation</w:t>
      </w:r>
      <w:r w:rsidR="00190B6E">
        <w:rPr>
          <w:rFonts w:ascii="Arial" w:hAnsi="Arial" w:cs="Arial"/>
          <w:sz w:val="20"/>
          <w:szCs w:val="20"/>
        </w:rPr>
        <w:t>.</w:t>
      </w:r>
      <w:r w:rsidRPr="0083749E">
        <w:rPr>
          <w:rFonts w:ascii="Arial" w:hAnsi="Arial" w:cs="Arial"/>
          <w:sz w:val="20"/>
          <w:szCs w:val="20"/>
        </w:rPr>
        <w:t xml:space="preserve"> </w:t>
      </w:r>
      <w:sdt>
        <w:sdtPr>
          <w:rPr>
            <w:rFonts w:ascii="Arial" w:hAnsi="Arial" w:cs="Arial"/>
            <w:i/>
            <w:iCs/>
            <w:sz w:val="20"/>
            <w:szCs w:val="20"/>
          </w:rPr>
          <w:id w:val="1572082630"/>
          <w:citation/>
        </w:sdtPr>
        <w:sdtContent>
          <w:r w:rsidRPr="005D774F">
            <w:rPr>
              <w:rFonts w:ascii="Arial" w:hAnsi="Arial" w:cs="Arial"/>
              <w:i/>
              <w:iCs/>
              <w:sz w:val="20"/>
              <w:szCs w:val="20"/>
            </w:rPr>
            <w:fldChar w:fldCharType="begin"/>
          </w:r>
          <w:r w:rsidRPr="005D774F">
            <w:rPr>
              <w:rFonts w:ascii="Arial" w:hAnsi="Arial" w:cs="Arial"/>
              <w:i/>
              <w:iCs/>
              <w:sz w:val="20"/>
              <w:szCs w:val="20"/>
            </w:rPr>
            <w:instrText xml:space="preserve"> CITATION Ple96 \l 2057 </w:instrText>
          </w:r>
          <w:r w:rsidRPr="005D774F">
            <w:rPr>
              <w:rFonts w:ascii="Arial" w:hAnsi="Arial" w:cs="Arial"/>
              <w:i/>
              <w:iCs/>
              <w:sz w:val="20"/>
              <w:szCs w:val="20"/>
            </w:rPr>
            <w:fldChar w:fldCharType="separate"/>
          </w:r>
          <w:r w:rsidR="00CF4B6B" w:rsidRPr="005D774F">
            <w:rPr>
              <w:rFonts w:ascii="Arial" w:hAnsi="Arial" w:cs="Arial"/>
              <w:i/>
              <w:iCs/>
              <w:noProof/>
              <w:sz w:val="20"/>
              <w:szCs w:val="20"/>
            </w:rPr>
            <w:t>(Plewa, F. J., Friedlob, G. T. , 1996)</w:t>
          </w:r>
          <w:r w:rsidRPr="005D774F">
            <w:rPr>
              <w:rFonts w:ascii="Arial" w:hAnsi="Arial" w:cs="Arial"/>
              <w:i/>
              <w:iCs/>
              <w:sz w:val="20"/>
              <w:szCs w:val="20"/>
            </w:rPr>
            <w:fldChar w:fldCharType="end"/>
          </w:r>
        </w:sdtContent>
      </w:sdt>
      <w:r w:rsidRPr="0083749E">
        <w:rPr>
          <w:rFonts w:ascii="Arial" w:hAnsi="Arial" w:cs="Arial"/>
          <w:sz w:val="20"/>
          <w:szCs w:val="20"/>
        </w:rPr>
        <w:t>.</w:t>
      </w:r>
      <w:r w:rsidRPr="00BD1814">
        <w:rPr>
          <w:rFonts w:ascii="Arial" w:hAnsi="Arial" w:cs="Arial"/>
          <w:sz w:val="20"/>
          <w:szCs w:val="20"/>
        </w:rPr>
        <w:t xml:space="preserve">  </w:t>
      </w:r>
    </w:p>
    <w:p w14:paraId="13E5CAAD" w14:textId="43890B04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Th</w:t>
      </w:r>
      <w:r w:rsidR="00714E0A" w:rsidRPr="00BD1814">
        <w:rPr>
          <w:rFonts w:ascii="Arial" w:hAnsi="Arial" w:cs="Arial"/>
          <w:sz w:val="20"/>
          <w:szCs w:val="20"/>
        </w:rPr>
        <w:t>e project has an envisaged</w:t>
      </w:r>
      <w:r w:rsidRPr="00BD1814">
        <w:rPr>
          <w:rFonts w:ascii="Arial" w:hAnsi="Arial" w:cs="Arial"/>
          <w:sz w:val="20"/>
          <w:szCs w:val="20"/>
        </w:rPr>
        <w:t xml:space="preserve"> payback within </w:t>
      </w:r>
      <w:r w:rsidR="00714E0A" w:rsidRPr="00BD1814">
        <w:rPr>
          <w:rFonts w:ascii="Arial" w:hAnsi="Arial" w:cs="Arial"/>
          <w:sz w:val="20"/>
          <w:szCs w:val="20"/>
        </w:rPr>
        <w:t>1</w:t>
      </w:r>
      <w:r w:rsidRPr="00BD1814">
        <w:rPr>
          <w:rFonts w:ascii="Arial" w:hAnsi="Arial" w:cs="Arial"/>
          <w:sz w:val="20"/>
          <w:szCs w:val="20"/>
        </w:rPr>
        <w:t xml:space="preserve"> year. Based on this, </w:t>
      </w:r>
      <w:r w:rsidR="00714E0A" w:rsidRPr="00BD1814">
        <w:rPr>
          <w:rFonts w:ascii="Arial" w:hAnsi="Arial" w:cs="Arial"/>
          <w:sz w:val="20"/>
          <w:szCs w:val="20"/>
        </w:rPr>
        <w:t xml:space="preserve">the evidence would suggest </w:t>
      </w:r>
      <w:r w:rsidRPr="00BD1814">
        <w:rPr>
          <w:rFonts w:ascii="Arial" w:hAnsi="Arial" w:cs="Arial"/>
          <w:sz w:val="20"/>
          <w:szCs w:val="20"/>
        </w:rPr>
        <w:t xml:space="preserve">moving forward </w:t>
      </w:r>
      <w:r w:rsidR="00714E0A" w:rsidRPr="00BD1814">
        <w:rPr>
          <w:rFonts w:ascii="Arial" w:hAnsi="Arial" w:cs="Arial"/>
          <w:sz w:val="20"/>
          <w:szCs w:val="20"/>
        </w:rPr>
        <w:t xml:space="preserve">with </w:t>
      </w:r>
      <w:r w:rsidRPr="00BD1814">
        <w:rPr>
          <w:rFonts w:ascii="Arial" w:hAnsi="Arial" w:cs="Arial"/>
          <w:sz w:val="20"/>
          <w:szCs w:val="20"/>
        </w:rPr>
        <w:t xml:space="preserve">the </w:t>
      </w:r>
      <w:r w:rsidR="00714E0A" w:rsidRPr="00BD1814">
        <w:rPr>
          <w:rFonts w:ascii="Arial" w:hAnsi="Arial" w:cs="Arial"/>
          <w:sz w:val="20"/>
          <w:szCs w:val="20"/>
        </w:rPr>
        <w:t>more flexible Hsys system and the added timesaving benefits that can be achieved would be the most favourable option.</w:t>
      </w:r>
    </w:p>
    <w:p w14:paraId="39E62BF9" w14:textId="7E884EBB" w:rsidR="006B19BC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F</w:t>
      </w:r>
      <w:r w:rsidR="00467BC9">
        <w:rPr>
          <w:rFonts w:ascii="Arial" w:hAnsi="Arial" w:cs="Arial"/>
          <w:sz w:val="20"/>
          <w:szCs w:val="20"/>
        </w:rPr>
        <w:t>ull</w:t>
      </w:r>
      <w:r w:rsidRPr="00BD1814">
        <w:rPr>
          <w:rFonts w:ascii="Arial" w:hAnsi="Arial" w:cs="Arial"/>
          <w:sz w:val="20"/>
          <w:szCs w:val="20"/>
        </w:rPr>
        <w:t xml:space="preserve"> payback model in Appendix D.</w:t>
      </w:r>
      <w:bookmarkStart w:id="34" w:name="_Toc115645785"/>
    </w:p>
    <w:p w14:paraId="65636D08" w14:textId="77777777" w:rsidR="006B19BC" w:rsidRDefault="006B19BC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5DD41CAF" w14:textId="719EDD33" w:rsidR="006B19BC" w:rsidRDefault="006B19BC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7698DCDE" w14:textId="77777777" w:rsidR="003F71F2" w:rsidRDefault="003F71F2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5BA57400" w14:textId="38498F5D" w:rsidR="00965666" w:rsidRPr="00847E0C" w:rsidRDefault="00965666" w:rsidP="00847E0C">
      <w:pPr>
        <w:pStyle w:val="ListParagraph"/>
        <w:numPr>
          <w:ilvl w:val="0"/>
          <w:numId w:val="9"/>
        </w:numPr>
        <w:spacing w:line="360" w:lineRule="auto"/>
        <w:ind w:left="1701" w:hanging="567"/>
        <w:rPr>
          <w:rFonts w:ascii="Arial" w:hAnsi="Arial" w:cs="Arial"/>
          <w:b/>
          <w:bCs/>
          <w:sz w:val="32"/>
          <w:szCs w:val="32"/>
        </w:rPr>
      </w:pPr>
      <w:bookmarkStart w:id="35" w:name="Cost"/>
      <w:bookmarkEnd w:id="35"/>
      <w:r w:rsidRPr="00847E0C">
        <w:rPr>
          <w:rFonts w:ascii="Arial" w:hAnsi="Arial" w:cs="Arial"/>
          <w:b/>
          <w:bCs/>
          <w:sz w:val="32"/>
          <w:szCs w:val="32"/>
        </w:rPr>
        <w:lastRenderedPageBreak/>
        <w:t>Cost Model</w:t>
      </w:r>
      <w:bookmarkEnd w:id="34"/>
    </w:p>
    <w:p w14:paraId="7560160A" w14:textId="7CF18DBC" w:rsidR="00965666" w:rsidRPr="00676147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676147">
        <w:rPr>
          <w:rFonts w:ascii="Arial" w:hAnsi="Arial" w:cs="Arial"/>
          <w:sz w:val="20"/>
          <w:szCs w:val="20"/>
        </w:rPr>
        <w:t>The cost model assess</w:t>
      </w:r>
      <w:r w:rsidR="003F71F2" w:rsidRPr="00676147">
        <w:rPr>
          <w:rFonts w:ascii="Arial" w:hAnsi="Arial" w:cs="Arial"/>
          <w:sz w:val="20"/>
          <w:szCs w:val="20"/>
        </w:rPr>
        <w:t>es</w:t>
      </w:r>
      <w:r w:rsidRPr="00676147">
        <w:rPr>
          <w:rFonts w:ascii="Arial" w:hAnsi="Arial" w:cs="Arial"/>
          <w:sz w:val="20"/>
          <w:szCs w:val="20"/>
        </w:rPr>
        <w:t xml:space="preserve"> the project value based </w:t>
      </w:r>
      <w:r w:rsidR="00676147" w:rsidRPr="00676147">
        <w:rPr>
          <w:rFonts w:ascii="Arial" w:hAnsi="Arial" w:cs="Arial"/>
          <w:sz w:val="20"/>
          <w:szCs w:val="20"/>
        </w:rPr>
        <w:t>up</w:t>
      </w:r>
      <w:r w:rsidRPr="00676147">
        <w:rPr>
          <w:rFonts w:ascii="Arial" w:hAnsi="Arial" w:cs="Arial"/>
          <w:sz w:val="20"/>
          <w:szCs w:val="20"/>
        </w:rPr>
        <w:t>on the discounted future value of money</w:t>
      </w:r>
      <w:r w:rsidR="003F71F2" w:rsidRPr="00676147">
        <w:rPr>
          <w:rFonts w:ascii="Arial" w:hAnsi="Arial" w:cs="Arial"/>
          <w:sz w:val="20"/>
          <w:szCs w:val="20"/>
        </w:rPr>
        <w:t xml:space="preserve"> </w:t>
      </w:r>
      <w:r w:rsidR="00676147" w:rsidRPr="00676147">
        <w:rPr>
          <w:rFonts w:ascii="Arial" w:hAnsi="Arial" w:cs="Arial"/>
          <w:sz w:val="20"/>
          <w:szCs w:val="20"/>
        </w:rPr>
        <w:t xml:space="preserve">by </w:t>
      </w:r>
      <w:r w:rsidR="003F71F2" w:rsidRPr="00676147">
        <w:rPr>
          <w:rFonts w:ascii="Arial" w:hAnsi="Arial" w:cs="Arial"/>
          <w:sz w:val="20"/>
          <w:szCs w:val="20"/>
        </w:rPr>
        <w:t>us</w:t>
      </w:r>
      <w:r w:rsidR="003F71F2" w:rsidRPr="00676147">
        <w:rPr>
          <w:rFonts w:ascii="Arial" w:hAnsi="Arial" w:cs="Arial"/>
          <w:sz w:val="20"/>
          <w:szCs w:val="20"/>
        </w:rPr>
        <w:t>ing</w:t>
      </w:r>
      <w:r w:rsidR="003F71F2" w:rsidRPr="00676147">
        <w:rPr>
          <w:rFonts w:ascii="Arial" w:hAnsi="Arial" w:cs="Arial"/>
          <w:sz w:val="20"/>
          <w:szCs w:val="20"/>
        </w:rPr>
        <w:t xml:space="preserve"> a discount rate known as </w:t>
      </w:r>
      <w:r w:rsidR="00676147" w:rsidRPr="00676147">
        <w:rPr>
          <w:rFonts w:ascii="Arial" w:hAnsi="Arial" w:cs="Arial"/>
          <w:sz w:val="20"/>
          <w:szCs w:val="20"/>
        </w:rPr>
        <w:t xml:space="preserve">the </w:t>
      </w:r>
      <w:r w:rsidR="003F71F2" w:rsidRPr="00676147">
        <w:rPr>
          <w:rFonts w:ascii="Arial" w:hAnsi="Arial" w:cs="Arial"/>
          <w:sz w:val="20"/>
          <w:szCs w:val="20"/>
        </w:rPr>
        <w:t>Weighted Average Cost of Capital</w:t>
      </w:r>
      <w:r w:rsidR="000437CC" w:rsidRPr="00676147">
        <w:rPr>
          <w:rFonts w:ascii="Arial" w:hAnsi="Arial" w:cs="Arial"/>
          <w:sz w:val="20"/>
          <w:szCs w:val="20"/>
        </w:rPr>
        <w:t xml:space="preserve"> (</w:t>
      </w:r>
      <w:r w:rsidR="000437CC" w:rsidRPr="00676147">
        <w:rPr>
          <w:rFonts w:ascii="Arial" w:hAnsi="Arial" w:cs="Arial"/>
          <w:sz w:val="20"/>
          <w:szCs w:val="20"/>
        </w:rPr>
        <w:t>WACC</w:t>
      </w:r>
      <w:r w:rsidR="003F71F2" w:rsidRPr="00676147">
        <w:rPr>
          <w:rFonts w:ascii="Arial" w:hAnsi="Arial" w:cs="Arial"/>
          <w:sz w:val="20"/>
          <w:szCs w:val="20"/>
        </w:rPr>
        <w:t>)</w:t>
      </w:r>
      <w:r w:rsidRPr="00676147">
        <w:rPr>
          <w:rFonts w:ascii="Arial" w:hAnsi="Arial" w:cs="Arial"/>
          <w:sz w:val="20"/>
          <w:szCs w:val="20"/>
        </w:rPr>
        <w:t xml:space="preserve">. By </w:t>
      </w:r>
      <w:r w:rsidR="003F71F2" w:rsidRPr="00676147">
        <w:rPr>
          <w:rFonts w:ascii="Arial" w:hAnsi="Arial" w:cs="Arial"/>
          <w:sz w:val="20"/>
          <w:szCs w:val="20"/>
        </w:rPr>
        <w:t>subtracting the initial investment cost</w:t>
      </w:r>
      <w:r w:rsidR="003F71F2" w:rsidRPr="00676147">
        <w:rPr>
          <w:rFonts w:ascii="Arial" w:hAnsi="Arial" w:cs="Arial"/>
          <w:sz w:val="20"/>
          <w:szCs w:val="20"/>
        </w:rPr>
        <w:t xml:space="preserve"> from</w:t>
      </w:r>
      <w:r w:rsidRPr="00676147">
        <w:rPr>
          <w:rFonts w:ascii="Arial" w:hAnsi="Arial" w:cs="Arial"/>
          <w:sz w:val="20"/>
          <w:szCs w:val="20"/>
        </w:rPr>
        <w:t xml:space="preserve"> the sum of the discounted cashflow</w:t>
      </w:r>
      <w:r w:rsidR="003F71F2" w:rsidRPr="00676147">
        <w:rPr>
          <w:rFonts w:ascii="Arial" w:hAnsi="Arial" w:cs="Arial"/>
          <w:sz w:val="20"/>
          <w:szCs w:val="20"/>
        </w:rPr>
        <w:t>,</w:t>
      </w:r>
      <w:r w:rsidRPr="00676147">
        <w:rPr>
          <w:rFonts w:ascii="Arial" w:hAnsi="Arial" w:cs="Arial"/>
          <w:sz w:val="20"/>
          <w:szCs w:val="20"/>
        </w:rPr>
        <w:t xml:space="preserve"> </w:t>
      </w:r>
      <w:r w:rsidR="000437CC" w:rsidRPr="00676147">
        <w:rPr>
          <w:rFonts w:ascii="Arial" w:hAnsi="Arial" w:cs="Arial"/>
          <w:sz w:val="20"/>
          <w:szCs w:val="20"/>
        </w:rPr>
        <w:t xml:space="preserve">the </w:t>
      </w:r>
      <w:r w:rsidRPr="00676147">
        <w:rPr>
          <w:rFonts w:ascii="Arial" w:hAnsi="Arial" w:cs="Arial"/>
          <w:sz w:val="20"/>
          <w:szCs w:val="20"/>
        </w:rPr>
        <w:t xml:space="preserve">Net Present Value </w:t>
      </w:r>
      <w:r w:rsidR="00190B6E" w:rsidRPr="0067614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(</w:t>
      </w:r>
      <w:r w:rsidR="00190B6E" w:rsidRPr="00676147">
        <w:rPr>
          <w:rFonts w:ascii="Arial" w:hAnsi="Arial" w:cs="Arial"/>
          <w:sz w:val="20"/>
          <w:szCs w:val="20"/>
        </w:rPr>
        <w:t xml:space="preserve">NPV) </w:t>
      </w:r>
      <w:r w:rsidRPr="00676147">
        <w:rPr>
          <w:rFonts w:ascii="Arial" w:hAnsi="Arial" w:cs="Arial"/>
          <w:sz w:val="20"/>
          <w:szCs w:val="20"/>
        </w:rPr>
        <w:t xml:space="preserve">of the investment </w:t>
      </w:r>
      <w:r w:rsidR="00676147" w:rsidRPr="00676147">
        <w:rPr>
          <w:rFonts w:ascii="Arial" w:hAnsi="Arial" w:cs="Arial"/>
          <w:sz w:val="20"/>
          <w:szCs w:val="20"/>
        </w:rPr>
        <w:t xml:space="preserve">is calculated. </w:t>
      </w:r>
      <w:sdt>
        <w:sdtPr>
          <w:rPr>
            <w:rFonts w:ascii="Arial" w:hAnsi="Arial" w:cs="Arial"/>
            <w:i/>
            <w:iCs/>
            <w:sz w:val="20"/>
            <w:szCs w:val="20"/>
          </w:rPr>
          <w:id w:val="1201205033"/>
          <w:citation/>
        </w:sdtPr>
        <w:sdtContent>
          <w:r w:rsidRPr="00CF4B6B">
            <w:rPr>
              <w:rFonts w:ascii="Arial" w:hAnsi="Arial" w:cs="Arial"/>
              <w:i/>
              <w:iCs/>
              <w:sz w:val="20"/>
              <w:szCs w:val="20"/>
            </w:rPr>
            <w:fldChar w:fldCharType="begin"/>
          </w:r>
          <w:r w:rsidRPr="00CF4B6B">
            <w:rPr>
              <w:rFonts w:ascii="Arial" w:hAnsi="Arial" w:cs="Arial"/>
              <w:i/>
              <w:iCs/>
              <w:sz w:val="20"/>
              <w:szCs w:val="20"/>
            </w:rPr>
            <w:instrText xml:space="preserve"> CITATION Fer22 \l 2057 </w:instrText>
          </w:r>
          <w:r w:rsidRPr="00CF4B6B">
            <w:rPr>
              <w:rFonts w:ascii="Arial" w:hAnsi="Arial" w:cs="Arial"/>
              <w:i/>
              <w:iCs/>
              <w:sz w:val="20"/>
              <w:szCs w:val="20"/>
            </w:rPr>
            <w:fldChar w:fldCharType="separate"/>
          </w:r>
          <w:r w:rsidR="00CF4B6B" w:rsidRPr="00CF4B6B">
            <w:rPr>
              <w:rFonts w:ascii="Arial" w:hAnsi="Arial" w:cs="Arial"/>
              <w:noProof/>
              <w:sz w:val="20"/>
              <w:szCs w:val="20"/>
            </w:rPr>
            <w:t>(</w:t>
          </w:r>
          <w:r w:rsidR="00CF4B6B" w:rsidRPr="005D774F">
            <w:rPr>
              <w:rFonts w:ascii="Arial" w:hAnsi="Arial" w:cs="Arial"/>
              <w:i/>
              <w:iCs/>
              <w:noProof/>
              <w:sz w:val="20"/>
              <w:szCs w:val="20"/>
            </w:rPr>
            <w:t>Fernando, 2022</w:t>
          </w:r>
          <w:r w:rsidR="00CF4B6B" w:rsidRPr="00CF4B6B">
            <w:rPr>
              <w:rFonts w:ascii="Arial" w:hAnsi="Arial" w:cs="Arial"/>
              <w:noProof/>
              <w:sz w:val="20"/>
              <w:szCs w:val="20"/>
            </w:rPr>
            <w:t>)</w:t>
          </w:r>
          <w:r w:rsidRPr="00CF4B6B">
            <w:rPr>
              <w:rFonts w:ascii="Arial" w:hAnsi="Arial" w:cs="Arial"/>
              <w:i/>
              <w:iCs/>
              <w:sz w:val="20"/>
              <w:szCs w:val="20"/>
            </w:rPr>
            <w:fldChar w:fldCharType="end"/>
          </w:r>
        </w:sdtContent>
      </w:sdt>
      <w:r w:rsidRPr="00676147">
        <w:rPr>
          <w:rFonts w:ascii="Arial" w:hAnsi="Arial" w:cs="Arial"/>
          <w:sz w:val="20"/>
          <w:szCs w:val="20"/>
        </w:rPr>
        <w:t>.</w:t>
      </w:r>
    </w:p>
    <w:p w14:paraId="538122BC" w14:textId="386A1A0A" w:rsidR="00C53EA1" w:rsidRPr="000437CC" w:rsidRDefault="00C53EA1" w:rsidP="00C53EA1">
      <w:pPr>
        <w:spacing w:after="0" w:line="360" w:lineRule="auto"/>
        <w:ind w:left="1134"/>
        <w:rPr>
          <w:rFonts w:ascii="Arial" w:hAnsi="Arial" w:cs="Arial"/>
          <w:sz w:val="20"/>
          <w:szCs w:val="20"/>
        </w:rPr>
      </w:pPr>
      <w:r w:rsidRPr="000437CC">
        <w:rPr>
          <w:rFonts w:ascii="Arial" w:hAnsi="Arial" w:cs="Arial"/>
          <w:sz w:val="20"/>
          <w:szCs w:val="20"/>
        </w:rPr>
        <w:t xml:space="preserve">The </w:t>
      </w:r>
      <w:r w:rsidRPr="000437CC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Net Present Value </w:t>
      </w:r>
      <w:r w:rsidR="000437CC" w:rsidRPr="000437CC">
        <w:rPr>
          <w:rFonts w:ascii="Arial" w:hAnsi="Arial" w:cs="Arial"/>
          <w:sz w:val="20"/>
          <w:szCs w:val="20"/>
        </w:rPr>
        <w:t>is</w:t>
      </w:r>
      <w:r w:rsidRPr="000437CC">
        <w:rPr>
          <w:rFonts w:ascii="Arial" w:hAnsi="Arial" w:cs="Arial"/>
          <w:sz w:val="20"/>
          <w:szCs w:val="20"/>
        </w:rPr>
        <w:t xml:space="preserve"> calculated:</w:t>
      </w:r>
    </w:p>
    <w:tbl>
      <w:tblPr>
        <w:tblpPr w:leftFromText="180" w:rightFromText="180" w:vertAnchor="text" w:tblpXSpec="center" w:tblpY="1"/>
        <w:tblOverlap w:val="never"/>
        <w:tblW w:w="8917" w:type="dxa"/>
        <w:tblLook w:val="04A0" w:firstRow="1" w:lastRow="0" w:firstColumn="1" w:lastColumn="0" w:noHBand="0" w:noVBand="1"/>
      </w:tblPr>
      <w:tblGrid>
        <w:gridCol w:w="1362"/>
        <w:gridCol w:w="961"/>
        <w:gridCol w:w="1164"/>
        <w:gridCol w:w="1164"/>
        <w:gridCol w:w="1164"/>
        <w:gridCol w:w="1164"/>
        <w:gridCol w:w="999"/>
        <w:gridCol w:w="939"/>
      </w:tblGrid>
      <w:tr w:rsidR="003B26A5" w:rsidRPr="00BD1814" w14:paraId="7386A7CF" w14:textId="77777777" w:rsidTr="000437CC">
        <w:trPr>
          <w:trHeight w:val="191"/>
        </w:trPr>
        <w:tc>
          <w:tcPr>
            <w:tcW w:w="232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6F97A47" w14:textId="00556A5C" w:rsidR="003B26A5" w:rsidRPr="000437CC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0437CC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 xml:space="preserve">Appendix D - Cost </w:t>
            </w:r>
            <w:r w:rsidR="000437CC" w:rsidRPr="000437CC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Mo</w:t>
            </w:r>
            <w:r w:rsidR="000437CC" w:rsidRPr="000437CC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del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BD4ECDC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28F5917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0597E6D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45408D9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6E430DD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B338BCB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B26A5" w:rsidRPr="00BD1814" w14:paraId="37A4DC94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FE0B1D4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A12CEC8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E93B468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37CED40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AA66047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BC86E32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33824F2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BEE14E8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B26A5" w:rsidRPr="00BD1814" w14:paraId="17EF0AA3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AAEDA81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1015E4E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C8BAF34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5CD21B4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992B8A1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CC1C1D8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0364EA4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E73B4E1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B26A5" w:rsidRPr="00BD1814" w14:paraId="3DCE49C7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877BC19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77DD5B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2023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573B077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2024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245BF36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2025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C56FBA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2026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5C2F2D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2027</w:t>
            </w:r>
          </w:p>
        </w:tc>
        <w:tc>
          <w:tcPr>
            <w:tcW w:w="99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08AADE2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2028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33D9D75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2029</w:t>
            </w:r>
          </w:p>
        </w:tc>
      </w:tr>
      <w:tr w:rsidR="003B26A5" w:rsidRPr="00BD1814" w14:paraId="61C729A9" w14:textId="77777777" w:rsidTr="000437CC">
        <w:trPr>
          <w:trHeight w:val="191"/>
        </w:trPr>
        <w:tc>
          <w:tcPr>
            <w:tcW w:w="13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DF11A94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Year</w:t>
            </w:r>
          </w:p>
        </w:tc>
        <w:tc>
          <w:tcPr>
            <w:tcW w:w="9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957DF4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30DB97B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091743B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724DF63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C9ABEA4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7908614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E746157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7</w:t>
            </w:r>
          </w:p>
        </w:tc>
      </w:tr>
      <w:tr w:rsidR="003B26A5" w:rsidRPr="00BD1814" w14:paraId="0BDFC98F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096172E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Investment</w:t>
            </w:r>
          </w:p>
        </w:tc>
        <w:tc>
          <w:tcPr>
            <w:tcW w:w="9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90410F0" w14:textId="77777777" w:rsidR="003B26A5" w:rsidRPr="00BD1814" w:rsidRDefault="003B26A5" w:rsidP="00C53EA1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FF0000"/>
                <w:sz w:val="20"/>
                <w:szCs w:val="20"/>
                <w:lang w:eastAsia="en-GB"/>
              </w:rPr>
              <w:t>(82,880)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C0A76C3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7B2428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26DC2F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8D9E61E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9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5DEE15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8365A9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3B26A5" w:rsidRPr="00BD1814" w14:paraId="41436EA6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344192A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Return</w:t>
            </w:r>
          </w:p>
        </w:tc>
        <w:tc>
          <w:tcPr>
            <w:tcW w:w="9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6862C2A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458FACE" w14:textId="4DAE25DC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96,427 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49AAFD7" w14:textId="2CEF3EFA" w:rsidR="003B26A5" w:rsidRPr="00BD1814" w:rsidRDefault="00C53EA1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3B26A5"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96,427 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D58A05F" w14:textId="1E504431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96,427 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C0D5179" w14:textId="55099A64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 96,427 </w:t>
            </w:r>
          </w:p>
        </w:tc>
        <w:tc>
          <w:tcPr>
            <w:tcW w:w="9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5FB7DA1" w14:textId="51494A2B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     </w:t>
            </w:r>
            <w:r w:rsidR="00C53EA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-   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C0F47D5" w14:textId="5511227C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-   </w:t>
            </w:r>
          </w:p>
        </w:tc>
      </w:tr>
      <w:tr w:rsidR="003B26A5" w:rsidRPr="00BD1814" w14:paraId="2BC594EE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2F8BFF4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Net Value</w:t>
            </w:r>
          </w:p>
        </w:tc>
        <w:tc>
          <w:tcPr>
            <w:tcW w:w="9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BE8D1D4" w14:textId="77777777" w:rsidR="003B26A5" w:rsidRPr="00BD1814" w:rsidRDefault="003B26A5" w:rsidP="00C53EA1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FF0000"/>
                <w:sz w:val="20"/>
                <w:szCs w:val="20"/>
                <w:lang w:eastAsia="en-GB"/>
              </w:rPr>
              <w:t>(82,880)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DC671DB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13,547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0AAF1B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109,974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1EC82C3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206,400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9615885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302,827</w:t>
            </w:r>
          </w:p>
        </w:tc>
        <w:tc>
          <w:tcPr>
            <w:tcW w:w="9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68DAC86" w14:textId="77777777" w:rsidR="003B26A5" w:rsidRPr="00BD1814" w:rsidRDefault="003B26A5" w:rsidP="00C53EA1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302,827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4207216" w14:textId="77777777" w:rsidR="003B26A5" w:rsidRPr="00BD1814" w:rsidRDefault="003B26A5" w:rsidP="00C53EA1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302,827</w:t>
            </w:r>
          </w:p>
        </w:tc>
      </w:tr>
      <w:tr w:rsidR="003B26A5" w:rsidRPr="00BD1814" w14:paraId="66327F94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5EF2741" w14:textId="77777777" w:rsidR="003B26A5" w:rsidRPr="00BD1814" w:rsidRDefault="003B26A5" w:rsidP="00C53EA1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9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2C1DCAD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23BC08C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956A3AE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BD24EEA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E2A0E7F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E7AED69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CF2B5BA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B26A5" w:rsidRPr="00BD1814" w14:paraId="25B20F5A" w14:textId="77777777" w:rsidTr="000437CC">
        <w:trPr>
          <w:trHeight w:val="191"/>
        </w:trPr>
        <w:tc>
          <w:tcPr>
            <w:tcW w:w="13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5536E5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Payback </w:t>
            </w:r>
          </w:p>
        </w:tc>
        <w:tc>
          <w:tcPr>
            <w:tcW w:w="9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7227B8C5" w14:textId="3FC39229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  0.86 </w:t>
            </w:r>
          </w:p>
        </w:tc>
        <w:tc>
          <w:tcPr>
            <w:tcW w:w="11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  <w:hideMark/>
          </w:tcPr>
          <w:p w14:paraId="78E845A3" w14:textId="6F2C5080" w:rsidR="003B26A5" w:rsidRPr="000437CC" w:rsidRDefault="000437CC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Years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1C489F6" w14:textId="77777777" w:rsidR="003B26A5" w:rsidRPr="000437CC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BED4CB3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9A460ED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2270BE4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EFFC840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B26A5" w:rsidRPr="00BD1814" w14:paraId="5E4D4B3D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B03C0D8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A09ED72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9E6F320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C09DBC0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1405FBF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DA5D3C4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DB9D495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D1D0B74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B26A5" w:rsidRPr="00BD1814" w14:paraId="22327C67" w14:textId="77777777" w:rsidTr="000437CC">
        <w:trPr>
          <w:trHeight w:val="384"/>
        </w:trPr>
        <w:tc>
          <w:tcPr>
            <w:tcW w:w="13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64C44CA" w14:textId="20DF0B3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(WACC) </w:t>
            </w:r>
          </w:p>
        </w:tc>
        <w:tc>
          <w:tcPr>
            <w:tcW w:w="9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6F7ED39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10.00%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0547681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35301B0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2749A14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E479C47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430D4F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3626E68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B26A5" w:rsidRPr="00BD1814" w14:paraId="5311E56A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5DB2F33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4AE5859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F80173C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0084EE3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9C71821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5F596A2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9A0AD61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42824A0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B26A5" w:rsidRPr="00BD1814" w14:paraId="0757D847" w14:textId="77777777" w:rsidTr="000437CC">
        <w:trPr>
          <w:trHeight w:val="191"/>
        </w:trPr>
        <w:tc>
          <w:tcPr>
            <w:tcW w:w="13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09B04CC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Denominator</w:t>
            </w:r>
          </w:p>
        </w:tc>
        <w:tc>
          <w:tcPr>
            <w:tcW w:w="9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613F887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1.00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732149B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1.10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4D55AC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1.21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CDC9FBF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1.33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6E92A51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1.46</w:t>
            </w:r>
          </w:p>
        </w:tc>
        <w:tc>
          <w:tcPr>
            <w:tcW w:w="99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094DA7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1.61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F4CC8B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1.77</w:t>
            </w:r>
          </w:p>
        </w:tc>
      </w:tr>
      <w:tr w:rsidR="003B26A5" w:rsidRPr="00BD1814" w14:paraId="0A03C119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010BEDC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9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D76D810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34BA4FF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805938B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8FA0B39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B8D475F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5F7F429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45E8AE9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B26A5" w:rsidRPr="00BD1814" w14:paraId="5749EB83" w14:textId="77777777" w:rsidTr="000437CC">
        <w:trPr>
          <w:trHeight w:val="191"/>
        </w:trPr>
        <w:tc>
          <w:tcPr>
            <w:tcW w:w="13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D139540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Future Value</w:t>
            </w:r>
          </w:p>
        </w:tc>
        <w:tc>
          <w:tcPr>
            <w:tcW w:w="9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351A8CC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FF0000"/>
                <w:sz w:val="20"/>
                <w:szCs w:val="20"/>
                <w:lang w:eastAsia="en-GB"/>
              </w:rPr>
              <w:t>(82,880)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C546D7" w14:textId="27BE13F9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87,660.68 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13B90CF" w14:textId="42110CE0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79,691.53 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52F1292" w14:textId="2327C9EA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72,446.84 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9E81572" w14:textId="4879D5FF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65,860.77 </w:t>
            </w:r>
          </w:p>
        </w:tc>
        <w:tc>
          <w:tcPr>
            <w:tcW w:w="99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78BAF46" w14:textId="7B678EE3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  </w:t>
            </w:r>
            <w:r w:rsidR="00C53EA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  -   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CFE9D2" w14:textId="1E99D59F" w:rsidR="003B26A5" w:rsidRPr="00BD1814" w:rsidRDefault="00C53EA1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3B26A5"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    -   </w:t>
            </w:r>
          </w:p>
        </w:tc>
      </w:tr>
      <w:tr w:rsidR="003B26A5" w:rsidRPr="00BD1814" w14:paraId="55804265" w14:textId="77777777" w:rsidTr="000437CC">
        <w:trPr>
          <w:trHeight w:val="191"/>
        </w:trPr>
        <w:tc>
          <w:tcPr>
            <w:tcW w:w="13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9DCF2B5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9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57D5BB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0AF47D2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F62F172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1D57810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56BA286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D46EF09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54CFC84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3B26A5" w:rsidRPr="00BD1814" w14:paraId="177B4D5D" w14:textId="77777777" w:rsidTr="00C53EA1">
        <w:trPr>
          <w:trHeight w:val="191"/>
        </w:trPr>
        <w:tc>
          <w:tcPr>
            <w:tcW w:w="13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8012DB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NPV</w:t>
            </w:r>
          </w:p>
        </w:tc>
        <w:tc>
          <w:tcPr>
            <w:tcW w:w="9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0602032" w14:textId="77777777" w:rsidR="003B26A5" w:rsidRPr="00BD1814" w:rsidRDefault="003B26A5" w:rsidP="00C53EA1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BD181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222,780</w:t>
            </w:r>
          </w:p>
        </w:tc>
        <w:tc>
          <w:tcPr>
            <w:tcW w:w="5655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2BFE053" w14:textId="77777777" w:rsidR="003B26A5" w:rsidRPr="00C53EA1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C53EA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Net Present Value = Sum of future value (incl. cost of investment)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60DB8E7" w14:textId="77777777" w:rsidR="003B26A5" w:rsidRPr="00BD1814" w:rsidRDefault="003B26A5" w:rsidP="00C53EA1">
            <w:pPr>
              <w:spacing w:after="0" w:line="36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</w:tr>
    </w:tbl>
    <w:p w14:paraId="4BF34DE5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327E410B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6D2D34A8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0616C176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0C7FD3D5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361D32AE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167C7350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75E497A0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70469885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062D7835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7806242D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003EA487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278E0465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7BDBC919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640492B7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4D1C964F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2C7AA08A" w14:textId="77777777" w:rsidR="00C53EA1" w:rsidRDefault="00C53EA1" w:rsidP="00190B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5B4C0D14" w14:textId="77777777" w:rsidR="00C53EA1" w:rsidRPr="00573086" w:rsidRDefault="00C53EA1" w:rsidP="00C53EA1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bookmarkStart w:id="36" w:name="_Toc115645818"/>
      <w:r w:rsidRPr="00573086">
        <w:rPr>
          <w:rFonts w:ascii="Arial" w:hAnsi="Arial" w:cs="Arial"/>
          <w:sz w:val="16"/>
          <w:szCs w:val="16"/>
        </w:rPr>
        <w:t xml:space="preserve">Figure </w:t>
      </w:r>
      <w:r w:rsidRPr="00573086">
        <w:rPr>
          <w:rFonts w:ascii="Arial" w:hAnsi="Arial" w:cs="Arial"/>
          <w:sz w:val="16"/>
          <w:szCs w:val="16"/>
        </w:rPr>
        <w:fldChar w:fldCharType="begin"/>
      </w:r>
      <w:r w:rsidRPr="00573086">
        <w:rPr>
          <w:rFonts w:ascii="Arial" w:hAnsi="Arial" w:cs="Arial"/>
          <w:sz w:val="16"/>
          <w:szCs w:val="16"/>
        </w:rPr>
        <w:instrText xml:space="preserve"> SEQ Figure \* ARABIC </w:instrText>
      </w:r>
      <w:r w:rsidRPr="00573086">
        <w:rPr>
          <w:rFonts w:ascii="Arial" w:hAnsi="Arial" w:cs="Arial"/>
          <w:sz w:val="16"/>
          <w:szCs w:val="16"/>
        </w:rPr>
        <w:fldChar w:fldCharType="separate"/>
      </w:r>
      <w:r w:rsidRPr="00573086">
        <w:rPr>
          <w:rFonts w:ascii="Arial" w:hAnsi="Arial" w:cs="Arial"/>
          <w:noProof/>
          <w:sz w:val="16"/>
          <w:szCs w:val="16"/>
        </w:rPr>
        <w:t>3</w:t>
      </w:r>
      <w:r w:rsidRPr="00573086">
        <w:rPr>
          <w:rFonts w:ascii="Arial" w:hAnsi="Arial" w:cs="Arial"/>
          <w:noProof/>
          <w:sz w:val="16"/>
          <w:szCs w:val="16"/>
        </w:rPr>
        <w:fldChar w:fldCharType="end"/>
      </w:r>
      <w:r w:rsidRPr="00573086">
        <w:rPr>
          <w:rFonts w:ascii="Arial" w:hAnsi="Arial" w:cs="Arial"/>
          <w:sz w:val="16"/>
          <w:szCs w:val="16"/>
        </w:rPr>
        <w:t xml:space="preserve"> - NPV Calculations</w:t>
      </w:r>
      <w:bookmarkEnd w:id="36"/>
    </w:p>
    <w:p w14:paraId="2C6A494E" w14:textId="69FA2854" w:rsidR="00965666" w:rsidRPr="00BD1814" w:rsidRDefault="00031FFC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As shown above</w:t>
      </w:r>
      <w:r w:rsidR="003B26A5">
        <w:rPr>
          <w:rFonts w:ascii="Arial" w:hAnsi="Arial" w:cs="Arial"/>
          <w:sz w:val="20"/>
          <w:szCs w:val="20"/>
        </w:rPr>
        <w:t>,</w:t>
      </w:r>
      <w:r w:rsidRPr="00BD1814">
        <w:rPr>
          <w:rFonts w:ascii="Arial" w:hAnsi="Arial" w:cs="Arial"/>
          <w:sz w:val="20"/>
          <w:szCs w:val="20"/>
        </w:rPr>
        <w:t xml:space="preserve"> payback will be within one calendar year.</w:t>
      </w:r>
    </w:p>
    <w:p w14:paraId="3D84421D" w14:textId="0BF72ABC" w:rsidR="00266840" w:rsidRPr="00D659EB" w:rsidRDefault="00D7326E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 xml:space="preserve">More in depth </w:t>
      </w:r>
      <w:r w:rsidR="00965666" w:rsidRPr="00D659EB">
        <w:rPr>
          <w:rFonts w:ascii="Arial" w:hAnsi="Arial" w:cs="Arial"/>
          <w:sz w:val="20"/>
          <w:szCs w:val="20"/>
        </w:rPr>
        <w:t>analys</w:t>
      </w:r>
      <w:r w:rsidRPr="00D659EB">
        <w:rPr>
          <w:rFonts w:ascii="Arial" w:hAnsi="Arial" w:cs="Arial"/>
          <w:sz w:val="20"/>
          <w:szCs w:val="20"/>
        </w:rPr>
        <w:t>is of</w:t>
      </w:r>
      <w:r w:rsidR="00965666" w:rsidRPr="00D659EB">
        <w:rPr>
          <w:rFonts w:ascii="Arial" w:hAnsi="Arial" w:cs="Arial"/>
          <w:sz w:val="20"/>
          <w:szCs w:val="20"/>
        </w:rPr>
        <w:t xml:space="preserve"> the project </w:t>
      </w:r>
      <w:r w:rsidR="00387126" w:rsidRPr="00D659EB">
        <w:rPr>
          <w:rFonts w:ascii="Arial" w:hAnsi="Arial" w:cs="Arial"/>
          <w:sz w:val="20"/>
          <w:szCs w:val="20"/>
        </w:rPr>
        <w:t xml:space="preserve">can </w:t>
      </w:r>
      <w:r w:rsidR="00965666" w:rsidRPr="00D659EB">
        <w:rPr>
          <w:rFonts w:ascii="Arial" w:hAnsi="Arial" w:cs="Arial"/>
          <w:sz w:val="20"/>
          <w:szCs w:val="20"/>
        </w:rPr>
        <w:t xml:space="preserve">assess the </w:t>
      </w:r>
      <w:r w:rsidR="00387126" w:rsidRPr="00D659EB">
        <w:rPr>
          <w:rFonts w:ascii="Arial" w:hAnsi="Arial" w:cs="Arial"/>
          <w:sz w:val="20"/>
          <w:szCs w:val="20"/>
        </w:rPr>
        <w:t xml:space="preserve">future </w:t>
      </w:r>
      <w:r w:rsidR="00965666" w:rsidRPr="00D659EB">
        <w:rPr>
          <w:rFonts w:ascii="Arial" w:hAnsi="Arial" w:cs="Arial"/>
          <w:sz w:val="20"/>
          <w:szCs w:val="20"/>
        </w:rPr>
        <w:t xml:space="preserve">value against the investment </w:t>
      </w:r>
      <w:r w:rsidR="00B2624B" w:rsidRPr="00D659EB">
        <w:rPr>
          <w:rFonts w:ascii="Arial" w:hAnsi="Arial" w:cs="Arial"/>
          <w:sz w:val="20"/>
          <w:szCs w:val="20"/>
        </w:rPr>
        <w:t>by</w:t>
      </w:r>
      <w:r w:rsidR="00965666" w:rsidRPr="00D659EB">
        <w:rPr>
          <w:rFonts w:ascii="Arial" w:hAnsi="Arial" w:cs="Arial"/>
          <w:sz w:val="20"/>
          <w:szCs w:val="20"/>
        </w:rPr>
        <w:t xml:space="preserve"> us</w:t>
      </w:r>
      <w:r w:rsidR="00B2624B" w:rsidRPr="00D659EB">
        <w:rPr>
          <w:rFonts w:ascii="Arial" w:hAnsi="Arial" w:cs="Arial"/>
          <w:sz w:val="20"/>
          <w:szCs w:val="20"/>
        </w:rPr>
        <w:t>ing</w:t>
      </w:r>
      <w:r w:rsidR="00965666" w:rsidRPr="00D659EB">
        <w:rPr>
          <w:rFonts w:ascii="Arial" w:hAnsi="Arial" w:cs="Arial"/>
          <w:sz w:val="20"/>
          <w:szCs w:val="20"/>
        </w:rPr>
        <w:t xml:space="preserve"> the </w:t>
      </w:r>
      <w:r w:rsidR="00B2624B" w:rsidRPr="00D659EB">
        <w:rPr>
          <w:rFonts w:ascii="Arial" w:hAnsi="Arial" w:cs="Arial"/>
          <w:sz w:val="20"/>
          <w:szCs w:val="20"/>
        </w:rPr>
        <w:t>P</w:t>
      </w:r>
      <w:r w:rsidR="00965666" w:rsidRPr="00D659EB">
        <w:rPr>
          <w:rFonts w:ascii="Arial" w:hAnsi="Arial" w:cs="Arial"/>
          <w:sz w:val="20"/>
          <w:szCs w:val="20"/>
        </w:rPr>
        <w:t xml:space="preserve">rofitability </w:t>
      </w:r>
      <w:r w:rsidR="00B2624B" w:rsidRPr="00D659EB">
        <w:rPr>
          <w:rFonts w:ascii="Arial" w:hAnsi="Arial" w:cs="Arial"/>
          <w:sz w:val="20"/>
          <w:szCs w:val="20"/>
        </w:rPr>
        <w:t>I</w:t>
      </w:r>
      <w:r w:rsidR="00965666" w:rsidRPr="00D659EB">
        <w:rPr>
          <w:rFonts w:ascii="Arial" w:hAnsi="Arial" w:cs="Arial"/>
          <w:sz w:val="20"/>
          <w:szCs w:val="20"/>
        </w:rPr>
        <w:t>ndex</w:t>
      </w:r>
      <w:r w:rsidR="00266840" w:rsidRPr="00D659EB">
        <w:rPr>
          <w:rFonts w:ascii="Arial" w:hAnsi="Arial" w:cs="Arial"/>
          <w:sz w:val="20"/>
          <w:szCs w:val="20"/>
        </w:rPr>
        <w:t xml:space="preserve">, PI, </w:t>
      </w:r>
      <w:r w:rsidR="00965666" w:rsidRPr="00D659EB">
        <w:rPr>
          <w:rFonts w:ascii="Arial" w:hAnsi="Arial" w:cs="Arial"/>
          <w:sz w:val="20"/>
          <w:szCs w:val="20"/>
        </w:rPr>
        <w:t xml:space="preserve">and </w:t>
      </w:r>
      <w:r w:rsidR="00387126" w:rsidRPr="00D659EB">
        <w:rPr>
          <w:rFonts w:ascii="Arial" w:hAnsi="Arial" w:cs="Arial"/>
          <w:sz w:val="20"/>
          <w:szCs w:val="20"/>
        </w:rPr>
        <w:t xml:space="preserve">the </w:t>
      </w:r>
      <w:r w:rsidR="00B2624B" w:rsidRPr="00D659EB">
        <w:rPr>
          <w:rFonts w:ascii="Arial" w:hAnsi="Arial" w:cs="Arial"/>
          <w:sz w:val="20"/>
          <w:szCs w:val="20"/>
        </w:rPr>
        <w:t>B</w:t>
      </w:r>
      <w:r w:rsidR="00965666" w:rsidRPr="00D659EB">
        <w:rPr>
          <w:rFonts w:ascii="Arial" w:hAnsi="Arial" w:cs="Arial"/>
          <w:sz w:val="20"/>
          <w:szCs w:val="20"/>
        </w:rPr>
        <w:t>enefit-</w:t>
      </w:r>
      <w:r w:rsidR="00B2624B" w:rsidRPr="00D659EB">
        <w:rPr>
          <w:rFonts w:ascii="Arial" w:hAnsi="Arial" w:cs="Arial"/>
          <w:sz w:val="20"/>
          <w:szCs w:val="20"/>
        </w:rPr>
        <w:t>C</w:t>
      </w:r>
      <w:r w:rsidR="00965666" w:rsidRPr="00D659EB">
        <w:rPr>
          <w:rFonts w:ascii="Arial" w:hAnsi="Arial" w:cs="Arial"/>
          <w:sz w:val="20"/>
          <w:szCs w:val="20"/>
        </w:rPr>
        <w:t xml:space="preserve">ost </w:t>
      </w:r>
      <w:r w:rsidR="00B2624B" w:rsidRPr="00D659EB">
        <w:rPr>
          <w:rFonts w:ascii="Arial" w:hAnsi="Arial" w:cs="Arial"/>
          <w:sz w:val="20"/>
          <w:szCs w:val="20"/>
        </w:rPr>
        <w:t>R</w:t>
      </w:r>
      <w:r w:rsidR="00965666" w:rsidRPr="00D659EB">
        <w:rPr>
          <w:rFonts w:ascii="Arial" w:hAnsi="Arial" w:cs="Arial"/>
          <w:sz w:val="20"/>
          <w:szCs w:val="20"/>
        </w:rPr>
        <w:t>atio</w:t>
      </w:r>
      <w:r w:rsidR="00266840" w:rsidRPr="00D659EB">
        <w:rPr>
          <w:rFonts w:ascii="Arial" w:hAnsi="Arial" w:cs="Arial"/>
          <w:sz w:val="20"/>
          <w:szCs w:val="20"/>
        </w:rPr>
        <w:t>, BCR</w:t>
      </w:r>
      <w:r w:rsidR="00965666" w:rsidRPr="00D659EB">
        <w:rPr>
          <w:rFonts w:ascii="Arial" w:hAnsi="Arial" w:cs="Arial"/>
          <w:sz w:val="20"/>
          <w:szCs w:val="20"/>
        </w:rPr>
        <w:t xml:space="preserve"> </w:t>
      </w:r>
      <w:sdt>
        <w:sdtPr>
          <w:rPr>
            <w:rFonts w:ascii="Arial" w:hAnsi="Arial" w:cs="Arial"/>
            <w:sz w:val="20"/>
            <w:szCs w:val="20"/>
          </w:rPr>
          <w:id w:val="1275988043"/>
          <w:citation/>
        </w:sdtPr>
        <w:sdtContent>
          <w:r w:rsidR="00965666" w:rsidRPr="00D659EB">
            <w:rPr>
              <w:rFonts w:ascii="Arial" w:hAnsi="Arial" w:cs="Arial"/>
              <w:sz w:val="20"/>
              <w:szCs w:val="20"/>
            </w:rPr>
            <w:fldChar w:fldCharType="begin"/>
          </w:r>
          <w:r w:rsidR="00965666" w:rsidRPr="00D659EB">
            <w:rPr>
              <w:rFonts w:ascii="Arial" w:hAnsi="Arial" w:cs="Arial"/>
              <w:sz w:val="20"/>
              <w:szCs w:val="20"/>
            </w:rPr>
            <w:instrText xml:space="preserve">CITATION Pas \l 2057 </w:instrText>
          </w:r>
          <w:r w:rsidR="00965666" w:rsidRPr="00D659EB">
            <w:rPr>
              <w:rFonts w:ascii="Arial" w:hAnsi="Arial" w:cs="Arial"/>
              <w:sz w:val="20"/>
              <w:szCs w:val="20"/>
            </w:rPr>
            <w:fldChar w:fldCharType="separate"/>
          </w:r>
          <w:r w:rsidR="00CF4B6B" w:rsidRPr="00D659EB">
            <w:rPr>
              <w:rFonts w:ascii="Arial" w:hAnsi="Arial" w:cs="Arial"/>
              <w:noProof/>
              <w:sz w:val="20"/>
              <w:szCs w:val="20"/>
            </w:rPr>
            <w:t>(Pasqual, Padilla, &amp; Jadotte, 2013)</w:t>
          </w:r>
          <w:r w:rsidR="00965666" w:rsidRPr="00D659EB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  <w:r w:rsidR="00965666" w:rsidRPr="00D659EB">
        <w:rPr>
          <w:rFonts w:ascii="Arial" w:hAnsi="Arial" w:cs="Arial"/>
          <w:sz w:val="20"/>
          <w:szCs w:val="20"/>
        </w:rPr>
        <w:t xml:space="preserve"> . </w:t>
      </w:r>
    </w:p>
    <w:p w14:paraId="6C092CA2" w14:textId="77777777" w:rsidR="00D659EB" w:rsidRPr="00D659EB" w:rsidRDefault="00D7326E" w:rsidP="00D7326E">
      <w:pPr>
        <w:spacing w:after="0"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>P</w:t>
      </w:r>
      <w:r w:rsidR="00266840" w:rsidRPr="00D659EB">
        <w:rPr>
          <w:rFonts w:ascii="Arial" w:hAnsi="Arial" w:cs="Arial"/>
          <w:sz w:val="20"/>
          <w:szCs w:val="20"/>
        </w:rPr>
        <w:t>I</w:t>
      </w:r>
      <w:r w:rsidR="00965666" w:rsidRPr="00D659EB">
        <w:rPr>
          <w:rFonts w:ascii="Arial" w:hAnsi="Arial" w:cs="Arial"/>
          <w:sz w:val="20"/>
          <w:szCs w:val="20"/>
        </w:rPr>
        <w:t xml:space="preserve"> </w:t>
      </w:r>
      <w:r w:rsidR="00266840" w:rsidRPr="00D659EB">
        <w:rPr>
          <w:rFonts w:ascii="Arial" w:hAnsi="Arial" w:cs="Arial"/>
          <w:sz w:val="20"/>
          <w:szCs w:val="20"/>
        </w:rPr>
        <w:t>is the calculation that indicates</w:t>
      </w:r>
      <w:r w:rsidR="00965666" w:rsidRPr="00D659EB">
        <w:rPr>
          <w:rFonts w:ascii="Arial" w:hAnsi="Arial" w:cs="Arial"/>
          <w:sz w:val="20"/>
          <w:szCs w:val="20"/>
        </w:rPr>
        <w:t xml:space="preserve"> </w:t>
      </w:r>
      <w:r w:rsidR="00D659EB" w:rsidRPr="00D659EB">
        <w:rPr>
          <w:rFonts w:ascii="Arial" w:hAnsi="Arial" w:cs="Arial"/>
          <w:sz w:val="20"/>
          <w:szCs w:val="20"/>
        </w:rPr>
        <w:t>what</w:t>
      </w:r>
      <w:r w:rsidR="00965666" w:rsidRPr="00D659EB">
        <w:rPr>
          <w:rFonts w:ascii="Arial" w:hAnsi="Arial" w:cs="Arial"/>
          <w:sz w:val="20"/>
          <w:szCs w:val="20"/>
        </w:rPr>
        <w:t xml:space="preserve"> return</w:t>
      </w:r>
      <w:r w:rsidR="00D659EB" w:rsidRPr="00D659EB">
        <w:rPr>
          <w:rFonts w:ascii="Arial" w:hAnsi="Arial" w:cs="Arial"/>
          <w:sz w:val="20"/>
          <w:szCs w:val="20"/>
        </w:rPr>
        <w:t xml:space="preserve"> is achieved </w:t>
      </w:r>
      <w:r w:rsidR="00D659EB" w:rsidRPr="00D659EB">
        <w:rPr>
          <w:rFonts w:ascii="Arial" w:hAnsi="Arial" w:cs="Arial"/>
          <w:sz w:val="20"/>
          <w:szCs w:val="20"/>
        </w:rPr>
        <w:t>for each pound spent</w:t>
      </w:r>
      <w:r w:rsidR="00965666" w:rsidRPr="00D659EB">
        <w:rPr>
          <w:rFonts w:ascii="Arial" w:hAnsi="Arial" w:cs="Arial"/>
          <w:sz w:val="20"/>
          <w:szCs w:val="20"/>
        </w:rPr>
        <w:t xml:space="preserve">. </w:t>
      </w:r>
    </w:p>
    <w:p w14:paraId="75FD2791" w14:textId="797D8D37" w:rsidR="00266840" w:rsidRPr="00D659EB" w:rsidRDefault="00D659EB" w:rsidP="00D7326E">
      <w:pPr>
        <w:spacing w:after="0"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>Put s</w:t>
      </w:r>
      <w:r w:rsidR="00266840" w:rsidRPr="00D659EB">
        <w:rPr>
          <w:rFonts w:ascii="Arial" w:hAnsi="Arial" w:cs="Arial"/>
          <w:sz w:val="20"/>
          <w:szCs w:val="20"/>
        </w:rPr>
        <w:t>imply</w:t>
      </w:r>
      <w:r w:rsidRPr="00D659EB">
        <w:rPr>
          <w:rFonts w:ascii="Arial" w:hAnsi="Arial" w:cs="Arial"/>
          <w:sz w:val="20"/>
          <w:szCs w:val="20"/>
        </w:rPr>
        <w:t>,</w:t>
      </w:r>
      <w:r w:rsidR="00266840" w:rsidRPr="00D659EB">
        <w:rPr>
          <w:rFonts w:ascii="Arial" w:hAnsi="Arial" w:cs="Arial"/>
          <w:sz w:val="20"/>
          <w:szCs w:val="20"/>
        </w:rPr>
        <w:t xml:space="preserve"> the Net Present value divided by the </w:t>
      </w:r>
      <w:r w:rsidR="00D7326E" w:rsidRPr="00D659EB">
        <w:rPr>
          <w:rFonts w:ascii="Arial" w:hAnsi="Arial" w:cs="Arial"/>
          <w:sz w:val="20"/>
          <w:szCs w:val="20"/>
        </w:rPr>
        <w:t>amount</w:t>
      </w:r>
      <w:r w:rsidR="00266840" w:rsidRPr="00D659EB">
        <w:rPr>
          <w:rFonts w:ascii="Arial" w:hAnsi="Arial" w:cs="Arial"/>
          <w:sz w:val="20"/>
          <w:szCs w:val="20"/>
        </w:rPr>
        <w:t xml:space="preserve"> invested.</w:t>
      </w:r>
    </w:p>
    <w:p w14:paraId="3867D5C5" w14:textId="33AB7C8D" w:rsidR="00C53EA1" w:rsidRDefault="00D7326E" w:rsidP="00C53EA1">
      <w:pPr>
        <w:spacing w:line="360" w:lineRule="auto"/>
        <w:ind w:left="1134"/>
        <w:jc w:val="center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BD1814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</w:t>
      </w:r>
      <w:r w:rsidR="00C53EA1" w:rsidRPr="00BD1814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PI = NPV / Investment Value</w:t>
      </w:r>
    </w:p>
    <w:p w14:paraId="54D5F261" w14:textId="53ADA940" w:rsidR="00D7326E" w:rsidRDefault="00D7326E" w:rsidP="00D7326E">
      <w:pPr>
        <w:spacing w:after="0" w:line="360" w:lineRule="auto"/>
        <w:ind w:left="1134"/>
        <w:jc w:val="center"/>
        <w:rPr>
          <w:rFonts w:ascii="Arial" w:hAnsi="Arial" w:cs="Arial"/>
          <w:sz w:val="20"/>
          <w:szCs w:val="20"/>
          <w:highlight w:val="yellow"/>
        </w:rPr>
      </w:pPr>
      <w:r>
        <w:rPr>
          <w:noProof/>
        </w:rPr>
        <w:drawing>
          <wp:inline distT="0" distB="0" distL="0" distR="0" wp14:anchorId="7F02F548" wp14:editId="5AFBCD86">
            <wp:extent cx="1767092" cy="315552"/>
            <wp:effectExtent l="0" t="0" r="5080" b="889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880043" cy="335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F23114" w14:textId="03DCD14E" w:rsidR="00D7326E" w:rsidRPr="00573086" w:rsidRDefault="00D7326E" w:rsidP="00D7326E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r w:rsidRPr="00573086">
        <w:rPr>
          <w:rFonts w:ascii="Arial" w:hAnsi="Arial" w:cs="Arial"/>
          <w:sz w:val="16"/>
          <w:szCs w:val="16"/>
        </w:rPr>
        <w:t xml:space="preserve">Figure </w:t>
      </w:r>
      <w:r w:rsidRPr="00573086">
        <w:rPr>
          <w:rFonts w:ascii="Arial" w:hAnsi="Arial" w:cs="Arial"/>
          <w:sz w:val="16"/>
          <w:szCs w:val="16"/>
        </w:rPr>
        <w:fldChar w:fldCharType="begin"/>
      </w:r>
      <w:r w:rsidRPr="00573086">
        <w:rPr>
          <w:rFonts w:ascii="Arial" w:hAnsi="Arial" w:cs="Arial"/>
          <w:sz w:val="16"/>
          <w:szCs w:val="16"/>
        </w:rPr>
        <w:instrText xml:space="preserve"> SEQ Figure \* ARABIC </w:instrText>
      </w:r>
      <w:r w:rsidRPr="00573086">
        <w:rPr>
          <w:rFonts w:ascii="Arial" w:hAnsi="Arial" w:cs="Arial"/>
          <w:sz w:val="16"/>
          <w:szCs w:val="16"/>
        </w:rPr>
        <w:fldChar w:fldCharType="separate"/>
      </w:r>
      <w:r w:rsidRPr="00573086">
        <w:rPr>
          <w:rFonts w:ascii="Arial" w:hAnsi="Arial" w:cs="Arial"/>
          <w:noProof/>
          <w:sz w:val="16"/>
          <w:szCs w:val="16"/>
        </w:rPr>
        <w:t>4</w:t>
      </w:r>
      <w:r w:rsidRPr="00573086">
        <w:rPr>
          <w:rFonts w:ascii="Arial" w:hAnsi="Arial" w:cs="Arial"/>
          <w:noProof/>
          <w:sz w:val="16"/>
          <w:szCs w:val="16"/>
        </w:rPr>
        <w:fldChar w:fldCharType="end"/>
      </w:r>
      <w:r>
        <w:rPr>
          <w:rFonts w:ascii="Arial" w:hAnsi="Arial" w:cs="Arial"/>
          <w:noProof/>
          <w:sz w:val="16"/>
          <w:szCs w:val="16"/>
        </w:rPr>
        <w:t>a</w:t>
      </w:r>
      <w:r w:rsidRPr="00573086">
        <w:rPr>
          <w:rFonts w:ascii="Arial" w:hAnsi="Arial" w:cs="Arial"/>
          <w:sz w:val="16"/>
          <w:szCs w:val="16"/>
        </w:rPr>
        <w:t xml:space="preserve"> - PI </w:t>
      </w:r>
    </w:p>
    <w:p w14:paraId="4F30B6A0" w14:textId="77777777" w:rsidR="000437CC" w:rsidRDefault="000437CC" w:rsidP="00D732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394243D6" w14:textId="77777777" w:rsidR="00387126" w:rsidRDefault="00387126" w:rsidP="00D7326E">
      <w:pPr>
        <w:spacing w:after="0" w:line="360" w:lineRule="auto"/>
        <w:ind w:left="1134"/>
        <w:rPr>
          <w:rFonts w:ascii="Arial" w:hAnsi="Arial" w:cs="Arial"/>
          <w:sz w:val="20"/>
          <w:szCs w:val="20"/>
          <w:highlight w:val="yellow"/>
        </w:rPr>
      </w:pPr>
    </w:p>
    <w:p w14:paraId="7E4E6D3B" w14:textId="005ADFA4" w:rsidR="00D7326E" w:rsidRDefault="00965666" w:rsidP="00D7326E">
      <w:pPr>
        <w:spacing w:after="0"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lastRenderedPageBreak/>
        <w:t xml:space="preserve">Benefit cost is calculated by dividing the </w:t>
      </w:r>
      <w:r w:rsidR="00266840" w:rsidRPr="00D659EB">
        <w:rPr>
          <w:rFonts w:ascii="Arial" w:hAnsi="Arial" w:cs="Arial"/>
          <w:sz w:val="20"/>
          <w:szCs w:val="20"/>
        </w:rPr>
        <w:t xml:space="preserve">future value </w:t>
      </w:r>
      <w:r w:rsidRPr="00D659EB">
        <w:rPr>
          <w:rFonts w:ascii="Arial" w:hAnsi="Arial" w:cs="Arial"/>
          <w:sz w:val="20"/>
          <w:szCs w:val="20"/>
        </w:rPr>
        <w:t>profit by the investment value.</w:t>
      </w:r>
    </w:p>
    <w:p w14:paraId="106A98C8" w14:textId="77777777" w:rsidR="00D7326E" w:rsidRPr="00BD1814" w:rsidRDefault="00D7326E" w:rsidP="00D7326E">
      <w:pPr>
        <w:spacing w:line="360" w:lineRule="auto"/>
        <w:ind w:left="1134"/>
        <w:jc w:val="center"/>
        <w:rPr>
          <w:rFonts w:ascii="Arial" w:hAnsi="Arial" w:cs="Arial"/>
          <w:sz w:val="20"/>
          <w:szCs w:val="20"/>
        </w:rPr>
      </w:pPr>
      <w:r w:rsidRPr="00BD1814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Benefit-Cost Ratio = Future Value Profit / Investment Value</w:t>
      </w:r>
    </w:p>
    <w:p w14:paraId="048B0C55" w14:textId="2678059A" w:rsidR="00965666" w:rsidRDefault="00D7326E" w:rsidP="00D7326E">
      <w:pPr>
        <w:spacing w:after="0" w:line="360" w:lineRule="auto"/>
        <w:ind w:left="1134"/>
        <w:jc w:val="center"/>
        <w:rPr>
          <w:rFonts w:ascii="Arial" w:hAnsi="Arial" w:cs="Arial"/>
          <w:sz w:val="20"/>
          <w:szCs w:val="20"/>
        </w:rPr>
      </w:pPr>
      <w:r>
        <w:rPr>
          <w:noProof/>
        </w:rPr>
        <w:drawing>
          <wp:inline distT="0" distB="0" distL="0" distR="0" wp14:anchorId="4057DA66" wp14:editId="26C73EDC">
            <wp:extent cx="1800751" cy="335831"/>
            <wp:effectExtent l="0" t="0" r="0" b="762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911563" cy="356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3ABF8" w14:textId="4CE40029" w:rsidR="00D7326E" w:rsidRPr="00573086" w:rsidRDefault="00D7326E" w:rsidP="00D7326E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bookmarkStart w:id="37" w:name="_Toc115645819"/>
      <w:r w:rsidRPr="00573086">
        <w:rPr>
          <w:rFonts w:ascii="Arial" w:hAnsi="Arial" w:cs="Arial"/>
          <w:sz w:val="16"/>
          <w:szCs w:val="16"/>
        </w:rPr>
        <w:t xml:space="preserve">Figure </w:t>
      </w:r>
      <w:r w:rsidRPr="00573086">
        <w:rPr>
          <w:rFonts w:ascii="Arial" w:hAnsi="Arial" w:cs="Arial"/>
          <w:sz w:val="16"/>
          <w:szCs w:val="16"/>
        </w:rPr>
        <w:fldChar w:fldCharType="begin"/>
      </w:r>
      <w:r w:rsidRPr="00573086">
        <w:rPr>
          <w:rFonts w:ascii="Arial" w:hAnsi="Arial" w:cs="Arial"/>
          <w:sz w:val="16"/>
          <w:szCs w:val="16"/>
        </w:rPr>
        <w:instrText xml:space="preserve"> SEQ Figure \* ARABIC </w:instrText>
      </w:r>
      <w:r w:rsidRPr="00573086">
        <w:rPr>
          <w:rFonts w:ascii="Arial" w:hAnsi="Arial" w:cs="Arial"/>
          <w:sz w:val="16"/>
          <w:szCs w:val="16"/>
        </w:rPr>
        <w:fldChar w:fldCharType="separate"/>
      </w:r>
      <w:r w:rsidRPr="00573086">
        <w:rPr>
          <w:rFonts w:ascii="Arial" w:hAnsi="Arial" w:cs="Arial"/>
          <w:noProof/>
          <w:sz w:val="16"/>
          <w:szCs w:val="16"/>
        </w:rPr>
        <w:t>4</w:t>
      </w:r>
      <w:r w:rsidRPr="00573086">
        <w:rPr>
          <w:rFonts w:ascii="Arial" w:hAnsi="Arial" w:cs="Arial"/>
          <w:noProof/>
          <w:sz w:val="16"/>
          <w:szCs w:val="16"/>
        </w:rPr>
        <w:fldChar w:fldCharType="end"/>
      </w:r>
      <w:r>
        <w:rPr>
          <w:rFonts w:ascii="Arial" w:hAnsi="Arial" w:cs="Arial"/>
          <w:noProof/>
          <w:sz w:val="16"/>
          <w:szCs w:val="16"/>
        </w:rPr>
        <w:t>b</w:t>
      </w:r>
      <w:r w:rsidRPr="00573086">
        <w:rPr>
          <w:rFonts w:ascii="Arial" w:hAnsi="Arial" w:cs="Arial"/>
          <w:sz w:val="16"/>
          <w:szCs w:val="16"/>
        </w:rPr>
        <w:t xml:space="preserve"> - BCR</w:t>
      </w:r>
      <w:bookmarkEnd w:id="37"/>
    </w:p>
    <w:p w14:paraId="0136D56B" w14:textId="7889177E" w:rsidR="00965666" w:rsidRPr="00D659EB" w:rsidRDefault="00B2624B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>The</w:t>
      </w:r>
      <w:r w:rsidR="00965666" w:rsidRPr="00D659EB">
        <w:rPr>
          <w:rFonts w:ascii="Arial" w:hAnsi="Arial" w:cs="Arial"/>
          <w:sz w:val="20"/>
          <w:szCs w:val="20"/>
        </w:rPr>
        <w:t xml:space="preserve"> investment can be reduced further by assuming that some value of the assets purchased will still be </w:t>
      </w:r>
      <w:r w:rsidRPr="00D659EB">
        <w:rPr>
          <w:rFonts w:ascii="Arial" w:hAnsi="Arial" w:cs="Arial"/>
          <w:sz w:val="20"/>
          <w:szCs w:val="20"/>
        </w:rPr>
        <w:t>of use</w:t>
      </w:r>
      <w:r w:rsidR="00965666" w:rsidRPr="00D659EB">
        <w:rPr>
          <w:rFonts w:ascii="Arial" w:hAnsi="Arial" w:cs="Arial"/>
          <w:sz w:val="20"/>
          <w:szCs w:val="20"/>
        </w:rPr>
        <w:t xml:space="preserve"> at the end of the project </w:t>
      </w:r>
      <w:sdt>
        <w:sdtPr>
          <w:rPr>
            <w:rFonts w:ascii="Arial" w:hAnsi="Arial" w:cs="Arial"/>
            <w:i/>
            <w:iCs/>
            <w:sz w:val="20"/>
            <w:szCs w:val="20"/>
          </w:rPr>
          <w:id w:val="-1998179523"/>
          <w:citation/>
        </w:sdtPr>
        <w:sdtContent>
          <w:r w:rsidR="00965666" w:rsidRPr="00D659EB">
            <w:rPr>
              <w:rFonts w:ascii="Arial" w:hAnsi="Arial" w:cs="Arial"/>
              <w:i/>
              <w:iCs/>
              <w:sz w:val="20"/>
              <w:szCs w:val="20"/>
            </w:rPr>
            <w:fldChar w:fldCharType="begin"/>
          </w:r>
          <w:r w:rsidR="00965666" w:rsidRPr="00D659EB">
            <w:rPr>
              <w:rFonts w:ascii="Arial" w:hAnsi="Arial" w:cs="Arial"/>
              <w:i/>
              <w:iCs/>
              <w:sz w:val="20"/>
              <w:szCs w:val="20"/>
            </w:rPr>
            <w:instrText xml:space="preserve"> CITATION BAX70 \l 2057 </w:instrText>
          </w:r>
          <w:r w:rsidR="00965666" w:rsidRPr="00D659EB">
            <w:rPr>
              <w:rFonts w:ascii="Arial" w:hAnsi="Arial" w:cs="Arial"/>
              <w:i/>
              <w:iCs/>
              <w:sz w:val="20"/>
              <w:szCs w:val="20"/>
            </w:rPr>
            <w:fldChar w:fldCharType="separate"/>
          </w:r>
          <w:r w:rsidR="00CF4B6B" w:rsidRPr="00D659EB">
            <w:rPr>
              <w:rFonts w:ascii="Arial" w:hAnsi="Arial" w:cs="Arial"/>
              <w:noProof/>
              <w:sz w:val="20"/>
              <w:szCs w:val="20"/>
            </w:rPr>
            <w:t>(BAXTER, 1970)</w:t>
          </w:r>
          <w:r w:rsidR="00965666" w:rsidRPr="00D659EB">
            <w:rPr>
              <w:rFonts w:ascii="Arial" w:hAnsi="Arial" w:cs="Arial"/>
              <w:i/>
              <w:iCs/>
              <w:sz w:val="20"/>
              <w:szCs w:val="20"/>
            </w:rPr>
            <w:fldChar w:fldCharType="end"/>
          </w:r>
        </w:sdtContent>
      </w:sdt>
      <w:r w:rsidR="00965666" w:rsidRPr="00D659EB">
        <w:rPr>
          <w:rFonts w:ascii="Arial" w:hAnsi="Arial" w:cs="Arial"/>
          <w:sz w:val="20"/>
          <w:szCs w:val="20"/>
        </w:rPr>
        <w:t xml:space="preserve">. </w:t>
      </w:r>
      <w:r w:rsidRPr="00D659EB">
        <w:rPr>
          <w:rFonts w:ascii="Arial" w:hAnsi="Arial" w:cs="Arial"/>
          <w:sz w:val="20"/>
          <w:szCs w:val="20"/>
        </w:rPr>
        <w:t>The</w:t>
      </w:r>
      <w:r w:rsidR="00965666" w:rsidRPr="00D659EB">
        <w:rPr>
          <w:rFonts w:ascii="Arial" w:hAnsi="Arial" w:cs="Arial"/>
          <w:sz w:val="20"/>
          <w:szCs w:val="20"/>
        </w:rPr>
        <w:t xml:space="preserve"> exact scale of depreciation </w:t>
      </w:r>
      <w:r w:rsidRPr="00D659EB">
        <w:rPr>
          <w:rFonts w:ascii="Arial" w:hAnsi="Arial" w:cs="Arial"/>
          <w:sz w:val="20"/>
          <w:szCs w:val="20"/>
        </w:rPr>
        <w:t>for items can be difficult to assess</w:t>
      </w:r>
      <w:r w:rsidR="00965666" w:rsidRPr="00D659EB">
        <w:rPr>
          <w:rFonts w:ascii="Arial" w:hAnsi="Arial" w:cs="Arial"/>
          <w:sz w:val="20"/>
          <w:szCs w:val="20"/>
        </w:rPr>
        <w:t xml:space="preserve">, </w:t>
      </w:r>
      <w:r w:rsidRPr="00D659EB">
        <w:rPr>
          <w:rFonts w:ascii="Arial" w:hAnsi="Arial" w:cs="Arial"/>
          <w:sz w:val="20"/>
          <w:szCs w:val="20"/>
        </w:rPr>
        <w:t xml:space="preserve">but </w:t>
      </w:r>
      <w:r w:rsidR="00965666" w:rsidRPr="00D659EB">
        <w:rPr>
          <w:rFonts w:ascii="Arial" w:hAnsi="Arial" w:cs="Arial"/>
          <w:sz w:val="20"/>
          <w:szCs w:val="20"/>
        </w:rPr>
        <w:t xml:space="preserve">10 years is </w:t>
      </w:r>
      <w:r w:rsidRPr="00D659EB">
        <w:rPr>
          <w:rFonts w:ascii="Arial" w:hAnsi="Arial" w:cs="Arial"/>
          <w:sz w:val="20"/>
          <w:szCs w:val="20"/>
        </w:rPr>
        <w:t xml:space="preserve">the </w:t>
      </w:r>
      <w:r w:rsidR="00965666" w:rsidRPr="00D659EB">
        <w:rPr>
          <w:rFonts w:ascii="Arial" w:hAnsi="Arial" w:cs="Arial"/>
          <w:sz w:val="20"/>
          <w:szCs w:val="20"/>
        </w:rPr>
        <w:t xml:space="preserve">widely accepted </w:t>
      </w:r>
      <w:r w:rsidRPr="00D659EB">
        <w:rPr>
          <w:rFonts w:ascii="Arial" w:hAnsi="Arial" w:cs="Arial"/>
          <w:sz w:val="20"/>
          <w:szCs w:val="20"/>
        </w:rPr>
        <w:t>expectation</w:t>
      </w:r>
      <w:r w:rsidR="00965666" w:rsidRPr="00D659EB">
        <w:rPr>
          <w:rFonts w:ascii="Arial" w:hAnsi="Arial" w:cs="Arial"/>
          <w:sz w:val="20"/>
          <w:szCs w:val="20"/>
        </w:rPr>
        <w:t xml:space="preserve"> </w:t>
      </w:r>
      <w:r w:rsidRPr="00D659EB">
        <w:rPr>
          <w:rFonts w:ascii="Arial" w:hAnsi="Arial" w:cs="Arial"/>
          <w:sz w:val="20"/>
          <w:szCs w:val="20"/>
        </w:rPr>
        <w:t xml:space="preserve">for </w:t>
      </w:r>
      <w:r w:rsidR="00965666" w:rsidRPr="00D659EB">
        <w:rPr>
          <w:rFonts w:ascii="Arial" w:hAnsi="Arial" w:cs="Arial"/>
          <w:sz w:val="20"/>
          <w:szCs w:val="20"/>
        </w:rPr>
        <w:t xml:space="preserve">asset depreciation </w:t>
      </w:r>
      <w:r w:rsidRPr="00D659EB">
        <w:rPr>
          <w:rFonts w:ascii="Arial" w:hAnsi="Arial" w:cs="Arial"/>
          <w:sz w:val="20"/>
          <w:szCs w:val="20"/>
        </w:rPr>
        <w:t>given to</w:t>
      </w:r>
      <w:r w:rsidR="00965666" w:rsidRPr="00D659EB">
        <w:rPr>
          <w:rFonts w:ascii="Arial" w:hAnsi="Arial" w:cs="Arial"/>
          <w:sz w:val="20"/>
          <w:szCs w:val="20"/>
        </w:rPr>
        <w:t xml:space="preserve"> plant/machinery in </w:t>
      </w:r>
      <w:r w:rsidRPr="00D659EB">
        <w:rPr>
          <w:rFonts w:ascii="Arial" w:hAnsi="Arial" w:cs="Arial"/>
          <w:sz w:val="20"/>
          <w:szCs w:val="20"/>
        </w:rPr>
        <w:t xml:space="preserve">a </w:t>
      </w:r>
      <w:r w:rsidR="00965666" w:rsidRPr="00D659EB">
        <w:rPr>
          <w:rFonts w:ascii="Arial" w:hAnsi="Arial" w:cs="Arial"/>
          <w:sz w:val="20"/>
          <w:szCs w:val="20"/>
        </w:rPr>
        <w:t>manufacturing</w:t>
      </w:r>
      <w:r w:rsidRPr="00D659EB">
        <w:rPr>
          <w:rFonts w:ascii="Arial" w:hAnsi="Arial" w:cs="Arial"/>
          <w:sz w:val="20"/>
          <w:szCs w:val="20"/>
        </w:rPr>
        <w:t xml:space="preserve"> process</w:t>
      </w:r>
      <w:r w:rsidR="00965666" w:rsidRPr="00D659EB">
        <w:rPr>
          <w:rFonts w:ascii="Arial" w:hAnsi="Arial" w:cs="Arial"/>
          <w:sz w:val="20"/>
          <w:szCs w:val="20"/>
        </w:rPr>
        <w:t>.</w:t>
      </w:r>
    </w:p>
    <w:p w14:paraId="2FA61F39" w14:textId="06307476" w:rsidR="00965666" w:rsidRPr="00BD1814" w:rsidRDefault="00B2624B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>T</w:t>
      </w:r>
      <w:r w:rsidR="00965666" w:rsidRPr="00D659EB">
        <w:rPr>
          <w:rFonts w:ascii="Arial" w:hAnsi="Arial" w:cs="Arial"/>
          <w:sz w:val="20"/>
          <w:szCs w:val="20"/>
        </w:rPr>
        <w:t xml:space="preserve">he </w:t>
      </w:r>
      <w:r w:rsidRPr="00D659EB">
        <w:rPr>
          <w:rFonts w:ascii="Arial" w:hAnsi="Arial" w:cs="Arial"/>
          <w:sz w:val="20"/>
          <w:szCs w:val="20"/>
        </w:rPr>
        <w:t xml:space="preserve">value calculated for the </w:t>
      </w:r>
      <w:r w:rsidR="00965666" w:rsidRPr="00D659EB">
        <w:rPr>
          <w:rFonts w:ascii="Arial" w:hAnsi="Arial" w:cs="Arial"/>
          <w:sz w:val="20"/>
          <w:szCs w:val="20"/>
        </w:rPr>
        <w:t xml:space="preserve">reclaimed value at the end of the project, </w:t>
      </w:r>
      <w:r w:rsidRPr="00D659EB">
        <w:rPr>
          <w:rFonts w:ascii="Arial" w:hAnsi="Arial" w:cs="Arial"/>
          <w:sz w:val="20"/>
          <w:szCs w:val="20"/>
        </w:rPr>
        <w:t xml:space="preserve">at </w:t>
      </w:r>
      <w:r w:rsidR="00965666" w:rsidRPr="00D659EB">
        <w:rPr>
          <w:rFonts w:ascii="Arial" w:hAnsi="Arial" w:cs="Arial"/>
          <w:sz w:val="20"/>
          <w:szCs w:val="20"/>
        </w:rPr>
        <w:t>year 7, is £</w:t>
      </w:r>
      <w:r w:rsidR="002A3667" w:rsidRPr="00D659EB">
        <w:rPr>
          <w:rFonts w:ascii="Arial" w:hAnsi="Arial" w:cs="Arial"/>
          <w:sz w:val="20"/>
          <w:szCs w:val="20"/>
        </w:rPr>
        <w:t>15,000</w:t>
      </w:r>
      <w:r w:rsidR="00965666" w:rsidRPr="00D659EB">
        <w:rPr>
          <w:rFonts w:ascii="Arial" w:hAnsi="Arial" w:cs="Arial"/>
          <w:sz w:val="20"/>
          <w:szCs w:val="20"/>
        </w:rPr>
        <w:t>. This reclaimed value reduces the project investment to £52,210 and gives a revised NPV of £1</w:t>
      </w:r>
      <w:r w:rsidR="002A3667" w:rsidRPr="00D659EB">
        <w:rPr>
          <w:rFonts w:ascii="Arial" w:hAnsi="Arial" w:cs="Arial"/>
          <w:sz w:val="20"/>
          <w:szCs w:val="20"/>
        </w:rPr>
        <w:t>61</w:t>
      </w:r>
      <w:r w:rsidR="00965666" w:rsidRPr="00D659EB">
        <w:rPr>
          <w:rFonts w:ascii="Arial" w:hAnsi="Arial" w:cs="Arial"/>
          <w:sz w:val="20"/>
          <w:szCs w:val="20"/>
        </w:rPr>
        <w:t>,</w:t>
      </w:r>
      <w:r w:rsidR="002A3667" w:rsidRPr="00D659EB">
        <w:rPr>
          <w:rFonts w:ascii="Arial" w:hAnsi="Arial" w:cs="Arial"/>
          <w:sz w:val="20"/>
          <w:szCs w:val="20"/>
        </w:rPr>
        <w:t>11</w:t>
      </w:r>
      <w:r w:rsidR="00965666" w:rsidRPr="00D659EB">
        <w:rPr>
          <w:rFonts w:ascii="Arial" w:hAnsi="Arial" w:cs="Arial"/>
          <w:sz w:val="20"/>
          <w:szCs w:val="20"/>
        </w:rPr>
        <w:t>8.45.</w:t>
      </w:r>
    </w:p>
    <w:p w14:paraId="13088DC6" w14:textId="44478162" w:rsidR="00965666" w:rsidRPr="00BD1814" w:rsidRDefault="002A3667" w:rsidP="006B19BC">
      <w:pPr>
        <w:keepNext/>
        <w:spacing w:line="360" w:lineRule="auto"/>
        <w:ind w:left="1134"/>
        <w:jc w:val="center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063B6F70" wp14:editId="312EBF34">
            <wp:extent cx="6143625" cy="22479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143625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3AF85" w14:textId="6F400533" w:rsidR="00965666" w:rsidRPr="00573086" w:rsidRDefault="00965666" w:rsidP="006B19BC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bookmarkStart w:id="38" w:name="_Toc115645820"/>
      <w:r w:rsidRPr="00573086">
        <w:rPr>
          <w:rFonts w:ascii="Arial" w:hAnsi="Arial" w:cs="Arial"/>
          <w:sz w:val="16"/>
          <w:szCs w:val="16"/>
        </w:rPr>
        <w:t xml:space="preserve">Figure </w:t>
      </w:r>
      <w:r w:rsidR="00F313A0" w:rsidRPr="00573086">
        <w:rPr>
          <w:rFonts w:ascii="Arial" w:hAnsi="Arial" w:cs="Arial"/>
          <w:sz w:val="16"/>
          <w:szCs w:val="16"/>
        </w:rPr>
        <w:fldChar w:fldCharType="begin"/>
      </w:r>
      <w:r w:rsidR="00F313A0" w:rsidRPr="00573086">
        <w:rPr>
          <w:rFonts w:ascii="Arial" w:hAnsi="Arial" w:cs="Arial"/>
          <w:sz w:val="16"/>
          <w:szCs w:val="16"/>
        </w:rPr>
        <w:instrText xml:space="preserve"> SEQ Figure \* ARABIC </w:instrText>
      </w:r>
      <w:r w:rsidR="00F313A0" w:rsidRPr="00573086">
        <w:rPr>
          <w:rFonts w:ascii="Arial" w:hAnsi="Arial" w:cs="Arial"/>
          <w:sz w:val="16"/>
          <w:szCs w:val="16"/>
        </w:rPr>
        <w:fldChar w:fldCharType="separate"/>
      </w:r>
      <w:r w:rsidR="00080A92" w:rsidRPr="00573086">
        <w:rPr>
          <w:rFonts w:ascii="Arial" w:hAnsi="Arial" w:cs="Arial"/>
          <w:noProof/>
          <w:sz w:val="16"/>
          <w:szCs w:val="16"/>
        </w:rPr>
        <w:t>5</w:t>
      </w:r>
      <w:r w:rsidR="00F313A0" w:rsidRPr="00573086">
        <w:rPr>
          <w:rFonts w:ascii="Arial" w:hAnsi="Arial" w:cs="Arial"/>
          <w:noProof/>
          <w:sz w:val="16"/>
          <w:szCs w:val="16"/>
        </w:rPr>
        <w:fldChar w:fldCharType="end"/>
      </w:r>
      <w:r w:rsidRPr="00573086">
        <w:rPr>
          <w:rFonts w:ascii="Arial" w:hAnsi="Arial" w:cs="Arial"/>
          <w:sz w:val="16"/>
          <w:szCs w:val="16"/>
        </w:rPr>
        <w:t xml:space="preserve"> - Asset Depreciation and Revised NPV</w:t>
      </w:r>
      <w:bookmarkEnd w:id="38"/>
    </w:p>
    <w:p w14:paraId="3BE1678E" w14:textId="3B247BFF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  <w:highlight w:val="yellow"/>
        </w:rPr>
        <w:t xml:space="preserve">Using the revised NPV it’s possible to calculate the Accounting Rate of Return </w:t>
      </w:r>
      <w:r w:rsidR="00B2624B">
        <w:rPr>
          <w:rFonts w:ascii="Arial" w:hAnsi="Arial" w:cs="Arial"/>
          <w:sz w:val="20"/>
          <w:szCs w:val="20"/>
          <w:highlight w:val="yellow"/>
        </w:rPr>
        <w:t xml:space="preserve">(ARR) </w:t>
      </w:r>
      <w:r w:rsidRPr="00BD1814">
        <w:rPr>
          <w:rFonts w:ascii="Arial" w:hAnsi="Arial" w:cs="Arial"/>
          <w:sz w:val="20"/>
          <w:szCs w:val="20"/>
          <w:highlight w:val="yellow"/>
        </w:rPr>
        <w:t xml:space="preserve">and show the average return per year over the life of the project. The ARR can be determined by using the following calculations </w:t>
      </w:r>
      <w:sdt>
        <w:sdtPr>
          <w:rPr>
            <w:rFonts w:ascii="Arial" w:hAnsi="Arial" w:cs="Arial"/>
            <w:sz w:val="20"/>
            <w:szCs w:val="20"/>
            <w:highlight w:val="yellow"/>
          </w:rPr>
          <w:id w:val="-447700199"/>
          <w:citation/>
        </w:sdtPr>
        <w:sdtContent>
          <w:r w:rsidRPr="00BD1814">
            <w:rPr>
              <w:rFonts w:ascii="Arial" w:hAnsi="Arial" w:cs="Arial"/>
              <w:sz w:val="20"/>
              <w:szCs w:val="20"/>
              <w:highlight w:val="yellow"/>
            </w:rPr>
            <w:fldChar w:fldCharType="begin"/>
          </w:r>
          <w:r w:rsidRPr="00BD1814">
            <w:rPr>
              <w:rFonts w:ascii="Arial" w:hAnsi="Arial" w:cs="Arial"/>
              <w:sz w:val="20"/>
              <w:szCs w:val="20"/>
              <w:highlight w:val="yellow"/>
            </w:rPr>
            <w:instrText xml:space="preserve"> CITATION Arn07 \l 2057 </w:instrText>
          </w:r>
          <w:r w:rsidRPr="00BD1814">
            <w:rPr>
              <w:rFonts w:ascii="Arial" w:hAnsi="Arial" w:cs="Arial"/>
              <w:sz w:val="20"/>
              <w:szCs w:val="20"/>
              <w:highlight w:val="yellow"/>
            </w:rPr>
            <w:fldChar w:fldCharType="separate"/>
          </w:r>
          <w:r w:rsidR="00CF4B6B" w:rsidRPr="00CF4B6B">
            <w:rPr>
              <w:rFonts w:ascii="Arial" w:hAnsi="Arial" w:cs="Arial"/>
              <w:noProof/>
              <w:sz w:val="20"/>
              <w:szCs w:val="20"/>
              <w:highlight w:val="yellow"/>
            </w:rPr>
            <w:t>(Arnold, 2007)</w:t>
          </w:r>
          <w:r w:rsidRPr="00BD1814">
            <w:rPr>
              <w:rFonts w:ascii="Arial" w:hAnsi="Arial" w:cs="Arial"/>
              <w:sz w:val="20"/>
              <w:szCs w:val="20"/>
              <w:highlight w:val="yellow"/>
            </w:rPr>
            <w:fldChar w:fldCharType="end"/>
          </w:r>
        </w:sdtContent>
      </w:sdt>
      <w:r w:rsidRPr="00BD1814">
        <w:rPr>
          <w:rFonts w:ascii="Arial" w:hAnsi="Arial" w:cs="Arial"/>
          <w:sz w:val="20"/>
          <w:szCs w:val="20"/>
          <w:highlight w:val="yellow"/>
        </w:rPr>
        <w:t>:</w:t>
      </w:r>
    </w:p>
    <w:p w14:paraId="4F708C1F" w14:textId="0488ECCA" w:rsidR="00965666" w:rsidRPr="00BD1814" w:rsidRDefault="002A3667" w:rsidP="006B19BC">
      <w:pPr>
        <w:keepNext/>
        <w:spacing w:line="360" w:lineRule="auto"/>
        <w:ind w:left="1134"/>
        <w:jc w:val="center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13F0AC8B" wp14:editId="13181BF4">
            <wp:extent cx="4714875" cy="11049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C51E3" w14:textId="3A91F36F" w:rsidR="00965666" w:rsidRPr="00573086" w:rsidRDefault="00965666" w:rsidP="006B19BC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bookmarkStart w:id="39" w:name="_Toc115645821"/>
      <w:r w:rsidRPr="00573086">
        <w:rPr>
          <w:rFonts w:ascii="Arial" w:hAnsi="Arial" w:cs="Arial"/>
          <w:sz w:val="16"/>
          <w:szCs w:val="16"/>
        </w:rPr>
        <w:t xml:space="preserve">Figure </w:t>
      </w:r>
      <w:r w:rsidR="00F313A0" w:rsidRPr="00573086">
        <w:rPr>
          <w:rFonts w:ascii="Arial" w:hAnsi="Arial" w:cs="Arial"/>
          <w:sz w:val="16"/>
          <w:szCs w:val="16"/>
        </w:rPr>
        <w:fldChar w:fldCharType="begin"/>
      </w:r>
      <w:r w:rsidR="00F313A0" w:rsidRPr="00573086">
        <w:rPr>
          <w:rFonts w:ascii="Arial" w:hAnsi="Arial" w:cs="Arial"/>
          <w:sz w:val="16"/>
          <w:szCs w:val="16"/>
        </w:rPr>
        <w:instrText xml:space="preserve"> SEQ Figure \* ARABIC </w:instrText>
      </w:r>
      <w:r w:rsidR="00F313A0" w:rsidRPr="00573086">
        <w:rPr>
          <w:rFonts w:ascii="Arial" w:hAnsi="Arial" w:cs="Arial"/>
          <w:sz w:val="16"/>
          <w:szCs w:val="16"/>
        </w:rPr>
        <w:fldChar w:fldCharType="separate"/>
      </w:r>
      <w:r w:rsidR="00080A92" w:rsidRPr="00573086">
        <w:rPr>
          <w:rFonts w:ascii="Arial" w:hAnsi="Arial" w:cs="Arial"/>
          <w:noProof/>
          <w:sz w:val="16"/>
          <w:szCs w:val="16"/>
        </w:rPr>
        <w:t>6</w:t>
      </w:r>
      <w:r w:rsidR="00F313A0" w:rsidRPr="00573086">
        <w:rPr>
          <w:rFonts w:ascii="Arial" w:hAnsi="Arial" w:cs="Arial"/>
          <w:noProof/>
          <w:sz w:val="16"/>
          <w:szCs w:val="16"/>
        </w:rPr>
        <w:fldChar w:fldCharType="end"/>
      </w:r>
      <w:r w:rsidRPr="00573086">
        <w:rPr>
          <w:rFonts w:ascii="Arial" w:hAnsi="Arial" w:cs="Arial"/>
          <w:sz w:val="16"/>
          <w:szCs w:val="16"/>
        </w:rPr>
        <w:t xml:space="preserve"> – ARR</w:t>
      </w:r>
      <w:bookmarkEnd w:id="39"/>
    </w:p>
    <w:p w14:paraId="729E3605" w14:textId="2E042BF0" w:rsidR="00965666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Find the full cost model in Appendix </w:t>
      </w:r>
      <w:r w:rsidR="00676147">
        <w:rPr>
          <w:rFonts w:ascii="Arial" w:hAnsi="Arial" w:cs="Arial"/>
          <w:sz w:val="20"/>
          <w:szCs w:val="20"/>
        </w:rPr>
        <w:t>D</w:t>
      </w:r>
    </w:p>
    <w:p w14:paraId="49BB0C7B" w14:textId="27DA99F6" w:rsidR="00C215F3" w:rsidRDefault="00C215F3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10CACA52" w14:textId="3AB810A3" w:rsidR="00965666" w:rsidRPr="005F37DF" w:rsidRDefault="00965666" w:rsidP="00847E0C">
      <w:pPr>
        <w:pStyle w:val="Heading1"/>
        <w:numPr>
          <w:ilvl w:val="0"/>
          <w:numId w:val="9"/>
        </w:numPr>
        <w:tabs>
          <w:tab w:val="left" w:pos="7655"/>
        </w:tabs>
        <w:spacing w:line="360" w:lineRule="auto"/>
        <w:ind w:left="1701" w:hanging="567"/>
        <w:rPr>
          <w:rFonts w:ascii="Arial" w:hAnsi="Arial" w:cs="Arial"/>
          <w:b/>
          <w:bCs/>
          <w:color w:val="auto"/>
        </w:rPr>
      </w:pPr>
      <w:bookmarkStart w:id="40" w:name="_Toc115645786"/>
      <w:bookmarkStart w:id="41" w:name="Risk"/>
      <w:bookmarkEnd w:id="41"/>
      <w:r w:rsidRPr="005F37DF">
        <w:rPr>
          <w:rFonts w:ascii="Arial" w:hAnsi="Arial" w:cs="Arial"/>
          <w:b/>
          <w:bCs/>
          <w:color w:val="auto"/>
        </w:rPr>
        <w:lastRenderedPageBreak/>
        <w:t>Risk</w:t>
      </w:r>
      <w:bookmarkEnd w:id="40"/>
    </w:p>
    <w:p w14:paraId="07A71EC0" w14:textId="6E4A0B8A" w:rsidR="00B914BE" w:rsidRPr="00BD1814" w:rsidRDefault="00676147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352A19">
        <w:rPr>
          <w:rFonts w:ascii="Arial" w:hAnsi="Arial" w:cs="Arial"/>
          <w:sz w:val="20"/>
          <w:szCs w:val="20"/>
        </w:rPr>
        <w:t xml:space="preserve">Several potential </w:t>
      </w:r>
      <w:r w:rsidR="00B914BE" w:rsidRPr="00352A19">
        <w:rPr>
          <w:rFonts w:ascii="Arial" w:hAnsi="Arial" w:cs="Arial"/>
          <w:sz w:val="20"/>
          <w:szCs w:val="20"/>
        </w:rPr>
        <w:t xml:space="preserve">risks </w:t>
      </w:r>
      <w:r w:rsidRPr="00352A19">
        <w:rPr>
          <w:rFonts w:ascii="Arial" w:hAnsi="Arial" w:cs="Arial"/>
          <w:sz w:val="20"/>
          <w:szCs w:val="20"/>
        </w:rPr>
        <w:t xml:space="preserve">were identified </w:t>
      </w:r>
      <w:r w:rsidRPr="00352A19">
        <w:rPr>
          <w:rFonts w:ascii="Arial" w:hAnsi="Arial" w:cs="Arial"/>
          <w:sz w:val="20"/>
          <w:szCs w:val="20"/>
        </w:rPr>
        <w:t xml:space="preserve">that require monitoring </w:t>
      </w:r>
      <w:r w:rsidRPr="00352A19">
        <w:rPr>
          <w:rFonts w:ascii="Arial" w:hAnsi="Arial" w:cs="Arial"/>
          <w:sz w:val="20"/>
          <w:szCs w:val="20"/>
        </w:rPr>
        <w:t>- these need to be managed during the integration of the new system</w:t>
      </w:r>
      <w:r w:rsidR="00B914BE" w:rsidRPr="00352A19">
        <w:rPr>
          <w:rFonts w:ascii="Arial" w:hAnsi="Arial" w:cs="Arial"/>
          <w:sz w:val="20"/>
          <w:szCs w:val="20"/>
        </w:rPr>
        <w:t>:</w:t>
      </w:r>
    </w:p>
    <w:tbl>
      <w:tblPr>
        <w:tblStyle w:val="TableGrid"/>
        <w:tblpPr w:leftFromText="180" w:rightFromText="180" w:vertAnchor="text" w:horzAnchor="page" w:tblpX="1471" w:tblpY="31"/>
        <w:tblW w:w="0" w:type="auto"/>
        <w:tblLook w:val="04A0" w:firstRow="1" w:lastRow="0" w:firstColumn="1" w:lastColumn="0" w:noHBand="0" w:noVBand="1"/>
      </w:tblPr>
      <w:tblGrid>
        <w:gridCol w:w="3082"/>
        <w:gridCol w:w="5966"/>
      </w:tblGrid>
      <w:tr w:rsidR="00C5602B" w:rsidRPr="00BD1814" w14:paraId="56ECA579" w14:textId="77777777" w:rsidTr="00717DFD">
        <w:trPr>
          <w:trHeight w:val="387"/>
        </w:trPr>
        <w:tc>
          <w:tcPr>
            <w:tcW w:w="3082" w:type="dxa"/>
            <w:vAlign w:val="center"/>
          </w:tcPr>
          <w:p w14:paraId="54FDF558" w14:textId="77777777" w:rsidR="00C5602B" w:rsidRPr="00BD1814" w:rsidRDefault="00C5602B" w:rsidP="006B19BC">
            <w:pPr>
              <w:spacing w:line="360" w:lineRule="auto"/>
              <w:ind w:left="284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Potential Risks</w:t>
            </w:r>
          </w:p>
        </w:tc>
        <w:tc>
          <w:tcPr>
            <w:tcW w:w="5966" w:type="dxa"/>
            <w:vAlign w:val="center"/>
          </w:tcPr>
          <w:p w14:paraId="2DBA160C" w14:textId="77777777" w:rsidR="00C5602B" w:rsidRPr="00BD1814" w:rsidRDefault="00C5602B" w:rsidP="006B19BC">
            <w:pPr>
              <w:spacing w:line="360" w:lineRule="auto"/>
              <w:ind w:left="284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D1814">
              <w:rPr>
                <w:rFonts w:ascii="Arial" w:hAnsi="Arial" w:cs="Arial"/>
                <w:b/>
                <w:bCs/>
                <w:sz w:val="20"/>
                <w:szCs w:val="20"/>
              </w:rPr>
              <w:t>Action to Reduce Risk</w:t>
            </w:r>
          </w:p>
        </w:tc>
      </w:tr>
      <w:tr w:rsidR="00C5602B" w:rsidRPr="00BD1814" w14:paraId="5B2E9C0B" w14:textId="77777777" w:rsidTr="00717DFD">
        <w:trPr>
          <w:trHeight w:val="727"/>
        </w:trPr>
        <w:tc>
          <w:tcPr>
            <w:tcW w:w="3082" w:type="dxa"/>
            <w:vAlign w:val="center"/>
          </w:tcPr>
          <w:p w14:paraId="4F94E800" w14:textId="62333755" w:rsidR="00C5602B" w:rsidRPr="00B50319" w:rsidRDefault="00352A19" w:rsidP="006B19BC">
            <w:pPr>
              <w:spacing w:line="360" w:lineRule="auto"/>
              <w:ind w:left="284"/>
              <w:rPr>
                <w:rFonts w:ascii="Arial" w:hAnsi="Arial" w:cs="Arial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sz w:val="20"/>
                <w:szCs w:val="20"/>
              </w:rPr>
              <w:t>P</w:t>
            </w:r>
            <w:r w:rsidR="00C5602B" w:rsidRPr="00B50319">
              <w:rPr>
                <w:rFonts w:ascii="Arial" w:hAnsi="Arial" w:cs="Arial"/>
                <w:sz w:val="20"/>
                <w:szCs w:val="20"/>
              </w:rPr>
              <w:t>roduct</w:t>
            </w:r>
            <w:r w:rsidR="00676147" w:rsidRPr="00B50319">
              <w:rPr>
                <w:rFonts w:ascii="Arial" w:hAnsi="Arial" w:cs="Arial"/>
                <w:sz w:val="20"/>
                <w:szCs w:val="20"/>
              </w:rPr>
              <w:t xml:space="preserve">ion continuity </w:t>
            </w:r>
            <w:r>
              <w:rPr>
                <w:rFonts w:ascii="Arial" w:hAnsi="Arial" w:cs="Arial"/>
                <w:sz w:val="20"/>
                <w:szCs w:val="20"/>
              </w:rPr>
              <w:t xml:space="preserve">potentially at risk </w:t>
            </w:r>
            <w:r w:rsidR="00C5602B" w:rsidRPr="00B50319">
              <w:rPr>
                <w:rFonts w:ascii="Arial" w:hAnsi="Arial" w:cs="Arial"/>
                <w:sz w:val="20"/>
                <w:szCs w:val="20"/>
              </w:rPr>
              <w:t xml:space="preserve">during </w:t>
            </w:r>
            <w:r w:rsidR="00676147" w:rsidRPr="00B50319">
              <w:rPr>
                <w:rFonts w:ascii="Arial" w:hAnsi="Arial" w:cs="Arial"/>
                <w:sz w:val="20"/>
                <w:szCs w:val="20"/>
              </w:rPr>
              <w:t>system integration</w:t>
            </w:r>
          </w:p>
        </w:tc>
        <w:tc>
          <w:tcPr>
            <w:tcW w:w="5966" w:type="dxa"/>
            <w:vAlign w:val="center"/>
          </w:tcPr>
          <w:p w14:paraId="1E95280F" w14:textId="37A55711" w:rsidR="00C5602B" w:rsidRPr="00B50319" w:rsidRDefault="00244902" w:rsidP="006B19BC">
            <w:pPr>
              <w:spacing w:line="360" w:lineRule="auto"/>
              <w:ind w:left="284"/>
              <w:rPr>
                <w:rFonts w:ascii="Arial" w:hAnsi="Arial" w:cs="Arial"/>
                <w:sz w:val="20"/>
                <w:szCs w:val="20"/>
              </w:rPr>
            </w:pPr>
            <w:r w:rsidRPr="00B50319">
              <w:rPr>
                <w:rFonts w:ascii="Arial" w:hAnsi="Arial" w:cs="Arial"/>
                <w:sz w:val="20"/>
                <w:szCs w:val="20"/>
              </w:rPr>
              <w:t>Proven system already in use in Morocco plus offsite</w:t>
            </w:r>
            <w:r w:rsidR="00C5602B" w:rsidRPr="00B5031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B50319">
              <w:rPr>
                <w:rFonts w:ascii="Arial" w:hAnsi="Arial" w:cs="Arial"/>
                <w:sz w:val="20"/>
                <w:szCs w:val="20"/>
              </w:rPr>
              <w:t xml:space="preserve">proofing of data input/transfer </w:t>
            </w:r>
            <w:r w:rsidR="00C5602B" w:rsidRPr="00352A19">
              <w:rPr>
                <w:rFonts w:ascii="Arial" w:hAnsi="Arial" w:cs="Arial"/>
                <w:sz w:val="20"/>
                <w:szCs w:val="20"/>
              </w:rPr>
              <w:t xml:space="preserve">to </w:t>
            </w:r>
            <w:r w:rsidR="00352A19" w:rsidRPr="00352A19">
              <w:rPr>
                <w:rFonts w:ascii="Arial" w:hAnsi="Arial" w:cs="Arial"/>
                <w:sz w:val="20"/>
                <w:szCs w:val="20"/>
              </w:rPr>
              <w:t xml:space="preserve">error proof </w:t>
            </w:r>
            <w:r w:rsidR="00C5602B" w:rsidRPr="00352A19">
              <w:rPr>
                <w:rFonts w:ascii="Arial" w:hAnsi="Arial" w:cs="Arial"/>
                <w:sz w:val="20"/>
                <w:szCs w:val="20"/>
              </w:rPr>
              <w:t>before on-site in</w:t>
            </w:r>
            <w:r w:rsidR="00352A19" w:rsidRPr="00352A19">
              <w:rPr>
                <w:rFonts w:ascii="Arial" w:hAnsi="Arial" w:cs="Arial"/>
                <w:sz w:val="20"/>
                <w:szCs w:val="20"/>
              </w:rPr>
              <w:t>tegra</w:t>
            </w:r>
            <w:r w:rsidR="00C5602B" w:rsidRPr="00352A19">
              <w:rPr>
                <w:rFonts w:ascii="Arial" w:hAnsi="Arial" w:cs="Arial"/>
                <w:sz w:val="20"/>
                <w:szCs w:val="20"/>
              </w:rPr>
              <w:t>tion</w:t>
            </w:r>
          </w:p>
        </w:tc>
      </w:tr>
      <w:tr w:rsidR="00244902" w:rsidRPr="00BD1814" w14:paraId="0D3843DB" w14:textId="77777777" w:rsidTr="00717DFD">
        <w:trPr>
          <w:trHeight w:val="741"/>
        </w:trPr>
        <w:tc>
          <w:tcPr>
            <w:tcW w:w="3082" w:type="dxa"/>
            <w:vAlign w:val="center"/>
          </w:tcPr>
          <w:p w14:paraId="26252E9C" w14:textId="3C4A3C35" w:rsidR="00244902" w:rsidRPr="00B50319" w:rsidRDefault="00352A19" w:rsidP="006B19BC">
            <w:pPr>
              <w:spacing w:line="360" w:lineRule="auto"/>
              <w:ind w:left="284"/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352A19">
              <w:rPr>
                <w:rFonts w:ascii="Arial" w:hAnsi="Arial" w:cs="Arial"/>
                <w:sz w:val="20"/>
                <w:szCs w:val="20"/>
              </w:rPr>
              <w:t>Supply</w:t>
            </w:r>
            <w:r w:rsidR="00244902" w:rsidRPr="00352A19">
              <w:rPr>
                <w:rFonts w:ascii="Arial" w:hAnsi="Arial" w:cs="Arial"/>
                <w:sz w:val="20"/>
                <w:szCs w:val="20"/>
              </w:rPr>
              <w:t xml:space="preserve"> of products</w:t>
            </w:r>
            <w:r w:rsidR="00B50319" w:rsidRPr="00B5031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50319" w:rsidRPr="00B50319">
              <w:rPr>
                <w:rFonts w:ascii="Arial" w:hAnsi="Arial" w:cs="Arial"/>
                <w:sz w:val="20"/>
                <w:szCs w:val="20"/>
              </w:rPr>
              <w:t>during system integration</w:t>
            </w:r>
            <w:r>
              <w:rPr>
                <w:rFonts w:ascii="Arial" w:hAnsi="Arial" w:cs="Arial"/>
                <w:sz w:val="20"/>
                <w:szCs w:val="20"/>
              </w:rPr>
              <w:t xml:space="preserve"> potentially at risk</w:t>
            </w:r>
          </w:p>
        </w:tc>
        <w:tc>
          <w:tcPr>
            <w:tcW w:w="5966" w:type="dxa"/>
            <w:vAlign w:val="center"/>
          </w:tcPr>
          <w:p w14:paraId="7B79DDA0" w14:textId="15789205" w:rsidR="00244902" w:rsidRPr="00B50319" w:rsidRDefault="00717DFD" w:rsidP="006B19BC">
            <w:pPr>
              <w:spacing w:line="360" w:lineRule="auto"/>
              <w:ind w:left="284"/>
              <w:rPr>
                <w:rFonts w:ascii="Arial" w:hAnsi="Arial" w:cs="Arial"/>
                <w:sz w:val="20"/>
                <w:szCs w:val="20"/>
              </w:rPr>
            </w:pPr>
            <w:r w:rsidRPr="00B50319">
              <w:rPr>
                <w:rFonts w:ascii="Arial" w:hAnsi="Arial" w:cs="Arial"/>
                <w:sz w:val="20"/>
                <w:szCs w:val="20"/>
              </w:rPr>
              <w:t xml:space="preserve">Proven system already in use in Morocco plus offsite </w:t>
            </w:r>
            <w:r w:rsidR="00244902" w:rsidRPr="00B50319">
              <w:rPr>
                <w:rFonts w:ascii="Arial" w:hAnsi="Arial" w:cs="Arial"/>
                <w:sz w:val="20"/>
                <w:szCs w:val="20"/>
              </w:rPr>
              <w:t xml:space="preserve"> proofing of data input/transfer </w:t>
            </w:r>
            <w:r w:rsidR="00244902" w:rsidRPr="00352A19">
              <w:rPr>
                <w:rFonts w:ascii="Arial" w:hAnsi="Arial" w:cs="Arial"/>
                <w:sz w:val="20"/>
                <w:szCs w:val="20"/>
              </w:rPr>
              <w:t>to</w:t>
            </w:r>
            <w:r w:rsidR="00352A19" w:rsidRPr="00352A1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52A19" w:rsidRPr="00352A19">
              <w:rPr>
                <w:rFonts w:ascii="Arial" w:hAnsi="Arial" w:cs="Arial"/>
                <w:sz w:val="20"/>
                <w:szCs w:val="20"/>
              </w:rPr>
              <w:t>error proof before on-site integration</w:t>
            </w:r>
          </w:p>
        </w:tc>
      </w:tr>
      <w:tr w:rsidR="00C5602B" w:rsidRPr="00BD1814" w14:paraId="6EBF3170" w14:textId="77777777" w:rsidTr="00717DFD">
        <w:trPr>
          <w:trHeight w:val="480"/>
        </w:trPr>
        <w:tc>
          <w:tcPr>
            <w:tcW w:w="3082" w:type="dxa"/>
            <w:vAlign w:val="center"/>
          </w:tcPr>
          <w:p w14:paraId="428FDE6F" w14:textId="36422162" w:rsidR="00C5602B" w:rsidRPr="00B50319" w:rsidRDefault="00973044" w:rsidP="006B19BC">
            <w:pPr>
              <w:spacing w:line="360" w:lineRule="auto"/>
              <w:ind w:left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Potential mis</w:t>
            </w:r>
            <w:r w:rsidR="00C5602B" w:rsidRPr="00B50319">
              <w:rPr>
                <w:rFonts w:ascii="Arial" w:hAnsi="Arial" w:cs="Arial"/>
                <w:sz w:val="20"/>
                <w:szCs w:val="20"/>
              </w:rPr>
              <w:t>-allocati</w:t>
            </w:r>
            <w:r w:rsidR="00352A19">
              <w:rPr>
                <w:rFonts w:ascii="Arial" w:hAnsi="Arial" w:cs="Arial"/>
                <w:sz w:val="20"/>
                <w:szCs w:val="20"/>
              </w:rPr>
              <w:t>on of</w:t>
            </w:r>
            <w:r w:rsidR="00C5602B" w:rsidRPr="00B50319">
              <w:rPr>
                <w:rFonts w:ascii="Arial" w:hAnsi="Arial" w:cs="Arial"/>
                <w:sz w:val="20"/>
                <w:szCs w:val="20"/>
              </w:rPr>
              <w:t xml:space="preserve"> resource to the improved state </w:t>
            </w:r>
          </w:p>
        </w:tc>
        <w:tc>
          <w:tcPr>
            <w:tcW w:w="5966" w:type="dxa"/>
            <w:vAlign w:val="center"/>
          </w:tcPr>
          <w:p w14:paraId="245512CE" w14:textId="749EC86A" w:rsidR="00C5602B" w:rsidRPr="00B50319" w:rsidRDefault="00352A19" w:rsidP="006B19BC">
            <w:pPr>
              <w:spacing w:line="360" w:lineRule="auto"/>
              <w:ind w:left="284"/>
              <w:rPr>
                <w:rFonts w:ascii="Arial" w:hAnsi="Arial" w:cs="Arial"/>
                <w:sz w:val="20"/>
                <w:szCs w:val="20"/>
              </w:rPr>
            </w:pPr>
            <w:r w:rsidRPr="00352A19">
              <w:rPr>
                <w:rFonts w:ascii="Arial" w:hAnsi="Arial" w:cs="Arial"/>
                <w:sz w:val="20"/>
                <w:szCs w:val="20"/>
              </w:rPr>
              <w:t>Ensure</w:t>
            </w:r>
            <w:r w:rsidR="00C5602B" w:rsidRPr="00352A19">
              <w:rPr>
                <w:rFonts w:ascii="Arial" w:hAnsi="Arial" w:cs="Arial"/>
                <w:sz w:val="20"/>
                <w:szCs w:val="20"/>
              </w:rPr>
              <w:t xml:space="preserve"> planning systems </w:t>
            </w:r>
            <w:r w:rsidRPr="00352A19">
              <w:rPr>
                <w:rFonts w:ascii="Arial" w:hAnsi="Arial" w:cs="Arial"/>
                <w:sz w:val="20"/>
                <w:szCs w:val="20"/>
              </w:rPr>
              <w:t xml:space="preserve">are updated </w:t>
            </w:r>
            <w:r w:rsidR="00C5602B" w:rsidRPr="00352A19">
              <w:rPr>
                <w:rFonts w:ascii="Arial" w:hAnsi="Arial" w:cs="Arial"/>
                <w:sz w:val="20"/>
                <w:szCs w:val="20"/>
              </w:rPr>
              <w:t xml:space="preserve">to reflect </w:t>
            </w:r>
            <w:r w:rsidRPr="00352A19">
              <w:rPr>
                <w:rFonts w:ascii="Arial" w:hAnsi="Arial" w:cs="Arial"/>
                <w:sz w:val="20"/>
                <w:szCs w:val="20"/>
              </w:rPr>
              <w:t>any</w:t>
            </w:r>
            <w:r w:rsidR="00C5602B" w:rsidRPr="00352A1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352A19">
              <w:rPr>
                <w:rFonts w:ascii="Arial" w:hAnsi="Arial" w:cs="Arial"/>
                <w:sz w:val="20"/>
                <w:szCs w:val="20"/>
              </w:rPr>
              <w:t>revised</w:t>
            </w:r>
            <w:r w:rsidR="00C5602B" w:rsidRPr="00352A19">
              <w:rPr>
                <w:rFonts w:ascii="Arial" w:hAnsi="Arial" w:cs="Arial"/>
                <w:sz w:val="20"/>
                <w:szCs w:val="20"/>
              </w:rPr>
              <w:t xml:space="preserve"> resource allocation</w:t>
            </w:r>
            <w:r w:rsidR="00244902" w:rsidRPr="00B50319">
              <w:rPr>
                <w:rFonts w:ascii="Arial" w:hAnsi="Arial" w:cs="Arial"/>
                <w:sz w:val="20"/>
                <w:szCs w:val="20"/>
              </w:rPr>
              <w:t xml:space="preserve"> when efficiency improvements are seen</w:t>
            </w:r>
          </w:p>
        </w:tc>
      </w:tr>
      <w:tr w:rsidR="00C5602B" w:rsidRPr="00BD1814" w14:paraId="0607A259" w14:textId="77777777" w:rsidTr="00717DFD">
        <w:trPr>
          <w:trHeight w:val="494"/>
        </w:trPr>
        <w:tc>
          <w:tcPr>
            <w:tcW w:w="3082" w:type="dxa"/>
            <w:vAlign w:val="center"/>
          </w:tcPr>
          <w:p w14:paraId="37D89644" w14:textId="28F6D34E" w:rsidR="00C5602B" w:rsidRPr="00B50319" w:rsidRDefault="00973044" w:rsidP="006B19BC">
            <w:pPr>
              <w:spacing w:line="360" w:lineRule="auto"/>
              <w:ind w:left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Potential j</w:t>
            </w:r>
            <w:r w:rsidR="00352A19">
              <w:rPr>
                <w:rFonts w:ascii="Arial" w:hAnsi="Arial" w:cs="Arial"/>
                <w:sz w:val="20"/>
                <w:szCs w:val="20"/>
              </w:rPr>
              <w:t>ob losses/</w:t>
            </w:r>
            <w:r w:rsidR="00C5602B" w:rsidRPr="00B50319">
              <w:rPr>
                <w:rFonts w:ascii="Arial" w:hAnsi="Arial" w:cs="Arial"/>
                <w:sz w:val="20"/>
                <w:szCs w:val="20"/>
              </w:rPr>
              <w:t>redundancies</w:t>
            </w:r>
          </w:p>
        </w:tc>
        <w:tc>
          <w:tcPr>
            <w:tcW w:w="5966" w:type="dxa"/>
            <w:vAlign w:val="center"/>
          </w:tcPr>
          <w:p w14:paraId="0B097CDB" w14:textId="30616F32" w:rsidR="00C5602B" w:rsidRPr="00B50319" w:rsidRDefault="00352A19" w:rsidP="006B19BC">
            <w:pPr>
              <w:spacing w:line="360" w:lineRule="auto"/>
              <w:ind w:left="284"/>
              <w:rPr>
                <w:rFonts w:ascii="Arial" w:hAnsi="Arial" w:cs="Arial"/>
                <w:sz w:val="20"/>
                <w:szCs w:val="20"/>
              </w:rPr>
            </w:pPr>
            <w:r w:rsidRPr="00973044">
              <w:rPr>
                <w:rFonts w:ascii="Arial" w:hAnsi="Arial" w:cs="Arial"/>
                <w:sz w:val="20"/>
                <w:szCs w:val="20"/>
              </w:rPr>
              <w:t>Allow surplus</w:t>
            </w:r>
            <w:r w:rsidR="00C5602B" w:rsidRPr="00973044">
              <w:rPr>
                <w:rFonts w:ascii="Arial" w:hAnsi="Arial" w:cs="Arial"/>
                <w:sz w:val="20"/>
                <w:szCs w:val="20"/>
              </w:rPr>
              <w:t xml:space="preserve"> resource</w:t>
            </w:r>
            <w:r w:rsidRPr="00973044">
              <w:rPr>
                <w:rFonts w:ascii="Arial" w:hAnsi="Arial" w:cs="Arial"/>
                <w:sz w:val="20"/>
                <w:szCs w:val="20"/>
              </w:rPr>
              <w:t xml:space="preserve"> to have the opportunity of retraining in</w:t>
            </w:r>
            <w:r w:rsidR="00C5602B" w:rsidRPr="0097304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973044">
              <w:rPr>
                <w:rFonts w:ascii="Arial" w:hAnsi="Arial" w:cs="Arial"/>
                <w:sz w:val="20"/>
                <w:szCs w:val="20"/>
              </w:rPr>
              <w:t>new</w:t>
            </w:r>
            <w:r w:rsidR="00C5602B" w:rsidRPr="00973044">
              <w:rPr>
                <w:rFonts w:ascii="Arial" w:hAnsi="Arial" w:cs="Arial"/>
                <w:sz w:val="20"/>
                <w:szCs w:val="20"/>
              </w:rPr>
              <w:t xml:space="preserve"> upskill</w:t>
            </w:r>
            <w:r w:rsidRPr="00973044">
              <w:rPr>
                <w:rFonts w:ascii="Arial" w:hAnsi="Arial" w:cs="Arial"/>
                <w:sz w:val="20"/>
                <w:szCs w:val="20"/>
              </w:rPr>
              <w:t>ed operations</w:t>
            </w:r>
          </w:p>
        </w:tc>
      </w:tr>
      <w:tr w:rsidR="00C5602B" w:rsidRPr="00BD1814" w14:paraId="4DE9779D" w14:textId="77777777" w:rsidTr="00D659EB">
        <w:trPr>
          <w:trHeight w:val="974"/>
        </w:trPr>
        <w:tc>
          <w:tcPr>
            <w:tcW w:w="3082" w:type="dxa"/>
            <w:shd w:val="clear" w:color="auto" w:fill="auto"/>
            <w:vAlign w:val="center"/>
          </w:tcPr>
          <w:p w14:paraId="6DEBDA11" w14:textId="57A12244" w:rsidR="00C5602B" w:rsidRPr="00B50319" w:rsidRDefault="00973044" w:rsidP="006B19BC">
            <w:pPr>
              <w:spacing w:line="360" w:lineRule="auto"/>
              <w:ind w:left="284"/>
              <w:rPr>
                <w:rFonts w:ascii="Arial" w:hAnsi="Arial" w:cs="Arial"/>
                <w:sz w:val="20"/>
                <w:szCs w:val="20"/>
              </w:rPr>
            </w:pPr>
            <w:r w:rsidRPr="00D659EB">
              <w:rPr>
                <w:rFonts w:ascii="Arial" w:hAnsi="Arial" w:cs="Arial"/>
                <w:sz w:val="20"/>
                <w:szCs w:val="20"/>
              </w:rPr>
              <w:t xml:space="preserve">Potential for process </w:t>
            </w:r>
            <w:r w:rsidR="00C5602B" w:rsidRPr="00D659EB">
              <w:rPr>
                <w:rFonts w:ascii="Arial" w:hAnsi="Arial" w:cs="Arial"/>
                <w:sz w:val="20"/>
                <w:szCs w:val="20"/>
              </w:rPr>
              <w:t xml:space="preserve">changes </w:t>
            </w:r>
            <w:r w:rsidRPr="00D659EB">
              <w:rPr>
                <w:rFonts w:ascii="Arial" w:hAnsi="Arial" w:cs="Arial"/>
                <w:sz w:val="20"/>
                <w:szCs w:val="20"/>
              </w:rPr>
              <w:t>and systems to be introduced that could be lacking controls or error-proofing</w:t>
            </w:r>
          </w:p>
        </w:tc>
        <w:tc>
          <w:tcPr>
            <w:tcW w:w="5966" w:type="dxa"/>
            <w:shd w:val="clear" w:color="auto" w:fill="auto"/>
            <w:vAlign w:val="center"/>
          </w:tcPr>
          <w:p w14:paraId="475BFDD6" w14:textId="77777777" w:rsidR="00D72817" w:rsidRPr="00D659EB" w:rsidRDefault="00973044" w:rsidP="00D72817">
            <w:pPr>
              <w:keepNext/>
              <w:spacing w:line="360" w:lineRule="auto"/>
              <w:ind w:left="284"/>
              <w:rPr>
                <w:rFonts w:ascii="Arial" w:hAnsi="Arial" w:cs="Arial"/>
                <w:sz w:val="20"/>
                <w:szCs w:val="20"/>
              </w:rPr>
            </w:pPr>
            <w:r w:rsidRPr="00D659EB">
              <w:rPr>
                <w:rFonts w:ascii="Arial" w:hAnsi="Arial" w:cs="Arial"/>
                <w:sz w:val="20"/>
                <w:szCs w:val="20"/>
              </w:rPr>
              <w:t>P</w:t>
            </w:r>
            <w:r w:rsidR="00C5602B" w:rsidRPr="00D659EB">
              <w:rPr>
                <w:rFonts w:ascii="Arial" w:hAnsi="Arial" w:cs="Arial"/>
                <w:sz w:val="20"/>
                <w:szCs w:val="20"/>
              </w:rPr>
              <w:t xml:space="preserve">rove </w:t>
            </w:r>
            <w:r w:rsidRPr="00D659EB">
              <w:rPr>
                <w:rFonts w:ascii="Arial" w:hAnsi="Arial" w:cs="Arial"/>
                <w:sz w:val="20"/>
                <w:szCs w:val="20"/>
              </w:rPr>
              <w:t xml:space="preserve">the new system is error proven prior to implementation. </w:t>
            </w:r>
          </w:p>
          <w:p w14:paraId="7ACFD039" w14:textId="4927A653" w:rsidR="00973044" w:rsidRPr="00D659EB" w:rsidRDefault="00D72817" w:rsidP="00D72817">
            <w:pPr>
              <w:keepNext/>
              <w:spacing w:line="360" w:lineRule="auto"/>
              <w:ind w:left="284"/>
              <w:rPr>
                <w:rFonts w:ascii="Arial" w:hAnsi="Arial" w:cs="Arial"/>
                <w:sz w:val="20"/>
                <w:szCs w:val="20"/>
              </w:rPr>
            </w:pPr>
            <w:r w:rsidRPr="00D659EB">
              <w:rPr>
                <w:rFonts w:ascii="Arial" w:hAnsi="Arial" w:cs="Arial"/>
                <w:sz w:val="20"/>
                <w:szCs w:val="20"/>
              </w:rPr>
              <w:t>T</w:t>
            </w:r>
            <w:r w:rsidR="00973044" w:rsidRPr="00D659EB">
              <w:rPr>
                <w:rFonts w:ascii="Arial" w:hAnsi="Arial" w:cs="Arial"/>
                <w:sz w:val="20"/>
                <w:szCs w:val="20"/>
              </w:rPr>
              <w:t xml:space="preserve">raining </w:t>
            </w:r>
            <w:r w:rsidRPr="00D659EB">
              <w:rPr>
                <w:rFonts w:ascii="Arial" w:hAnsi="Arial" w:cs="Arial"/>
                <w:sz w:val="20"/>
                <w:szCs w:val="20"/>
              </w:rPr>
              <w:t>to be</w:t>
            </w:r>
            <w:r w:rsidR="00973044" w:rsidRPr="00D659EB">
              <w:rPr>
                <w:rFonts w:ascii="Arial" w:hAnsi="Arial" w:cs="Arial"/>
                <w:sz w:val="20"/>
                <w:szCs w:val="20"/>
              </w:rPr>
              <w:t xml:space="preserve"> provided </w:t>
            </w:r>
            <w:r w:rsidRPr="00D659EB">
              <w:rPr>
                <w:rFonts w:ascii="Arial" w:hAnsi="Arial" w:cs="Arial"/>
                <w:sz w:val="20"/>
                <w:szCs w:val="20"/>
              </w:rPr>
              <w:t>and document</w:t>
            </w:r>
            <w:r w:rsidRPr="00D659EB">
              <w:rPr>
                <w:rFonts w:ascii="Arial" w:hAnsi="Arial" w:cs="Arial"/>
                <w:sz w:val="20"/>
                <w:szCs w:val="20"/>
              </w:rPr>
              <w:t xml:space="preserve">ed </w:t>
            </w:r>
            <w:r w:rsidR="00973044" w:rsidRPr="00D659EB">
              <w:rPr>
                <w:rFonts w:ascii="Arial" w:hAnsi="Arial" w:cs="Arial"/>
                <w:sz w:val="20"/>
                <w:szCs w:val="20"/>
              </w:rPr>
              <w:t xml:space="preserve">for </w:t>
            </w:r>
            <w:r w:rsidRPr="00D659EB">
              <w:rPr>
                <w:rFonts w:ascii="Arial" w:hAnsi="Arial" w:cs="Arial"/>
                <w:sz w:val="20"/>
                <w:szCs w:val="20"/>
              </w:rPr>
              <w:t xml:space="preserve">affected </w:t>
            </w:r>
            <w:r w:rsidR="00973044" w:rsidRPr="00D659EB">
              <w:rPr>
                <w:rFonts w:ascii="Arial" w:hAnsi="Arial" w:cs="Arial"/>
                <w:sz w:val="20"/>
                <w:szCs w:val="20"/>
              </w:rPr>
              <w:t xml:space="preserve">colleagues using the system. </w:t>
            </w:r>
          </w:p>
          <w:p w14:paraId="0C199EB0" w14:textId="0B590281" w:rsidR="00C5602B" w:rsidRPr="00D72817" w:rsidRDefault="00D72817" w:rsidP="00D72817">
            <w:pPr>
              <w:keepNext/>
              <w:spacing w:line="360" w:lineRule="auto"/>
              <w:ind w:left="284"/>
              <w:rPr>
                <w:rFonts w:ascii="Arial" w:hAnsi="Arial" w:cs="Arial"/>
                <w:sz w:val="20"/>
                <w:szCs w:val="20"/>
              </w:rPr>
            </w:pPr>
            <w:r w:rsidRPr="00D659EB">
              <w:rPr>
                <w:rFonts w:ascii="Arial" w:hAnsi="Arial" w:cs="Arial"/>
                <w:sz w:val="20"/>
                <w:szCs w:val="20"/>
              </w:rPr>
              <w:t>P</w:t>
            </w:r>
            <w:r w:rsidR="00973044" w:rsidRPr="00D659EB">
              <w:rPr>
                <w:rFonts w:ascii="Arial" w:hAnsi="Arial" w:cs="Arial"/>
                <w:sz w:val="20"/>
                <w:szCs w:val="20"/>
              </w:rPr>
              <w:t xml:space="preserve">rove the capability of </w:t>
            </w:r>
            <w:r w:rsidR="00C5602B" w:rsidRPr="00D659EB">
              <w:rPr>
                <w:rFonts w:ascii="Arial" w:hAnsi="Arial" w:cs="Arial"/>
                <w:sz w:val="20"/>
                <w:szCs w:val="20"/>
              </w:rPr>
              <w:t xml:space="preserve">the </w:t>
            </w:r>
            <w:r w:rsidR="00973044" w:rsidRPr="00D659EB">
              <w:rPr>
                <w:rFonts w:ascii="Arial" w:hAnsi="Arial" w:cs="Arial"/>
                <w:sz w:val="20"/>
                <w:szCs w:val="20"/>
              </w:rPr>
              <w:t xml:space="preserve">system and </w:t>
            </w:r>
            <w:r w:rsidR="00C5602B" w:rsidRPr="00D659EB">
              <w:rPr>
                <w:rFonts w:ascii="Arial" w:hAnsi="Arial" w:cs="Arial"/>
                <w:sz w:val="20"/>
                <w:szCs w:val="20"/>
              </w:rPr>
              <w:t>operations</w:t>
            </w:r>
            <w:r w:rsidR="00973044" w:rsidRPr="00D659EB">
              <w:rPr>
                <w:rFonts w:ascii="Arial" w:hAnsi="Arial" w:cs="Arial"/>
                <w:sz w:val="20"/>
                <w:szCs w:val="20"/>
              </w:rPr>
              <w:t xml:space="preserve"> through data analysis studies that prove </w:t>
            </w:r>
            <w:r w:rsidRPr="00D659EB">
              <w:rPr>
                <w:rFonts w:ascii="Arial" w:hAnsi="Arial" w:cs="Arial"/>
                <w:sz w:val="20"/>
                <w:szCs w:val="20"/>
              </w:rPr>
              <w:t xml:space="preserve">any improvements, that ensure </w:t>
            </w:r>
            <w:r w:rsidR="00973044" w:rsidRPr="00D659EB">
              <w:rPr>
                <w:rFonts w:ascii="Arial" w:hAnsi="Arial" w:cs="Arial"/>
                <w:sz w:val="20"/>
                <w:szCs w:val="20"/>
              </w:rPr>
              <w:t>product supply quotas are met</w:t>
            </w:r>
            <w:r w:rsidR="00C5602B" w:rsidRPr="00D659EB">
              <w:rPr>
                <w:rFonts w:ascii="Arial" w:hAnsi="Arial" w:cs="Arial"/>
                <w:sz w:val="20"/>
                <w:szCs w:val="20"/>
              </w:rPr>
              <w:t xml:space="preserve"> with</w:t>
            </w:r>
            <w:r w:rsidR="00973044" w:rsidRPr="00D659EB">
              <w:rPr>
                <w:rFonts w:ascii="Arial" w:hAnsi="Arial" w:cs="Arial"/>
                <w:sz w:val="20"/>
                <w:szCs w:val="20"/>
              </w:rPr>
              <w:t>out affecting</w:t>
            </w:r>
            <w:r w:rsidR="00C5602B" w:rsidRPr="00D659EB">
              <w:rPr>
                <w:rFonts w:ascii="Arial" w:hAnsi="Arial" w:cs="Arial"/>
                <w:sz w:val="20"/>
                <w:szCs w:val="20"/>
              </w:rPr>
              <w:t xml:space="preserve"> scrap rate</w:t>
            </w:r>
            <w:r w:rsidR="00973044" w:rsidRPr="00D659EB">
              <w:rPr>
                <w:rFonts w:ascii="Arial" w:hAnsi="Arial" w:cs="Arial"/>
                <w:sz w:val="20"/>
                <w:szCs w:val="20"/>
              </w:rPr>
              <w:t>s</w:t>
            </w:r>
            <w:r w:rsidRPr="00D659EB">
              <w:rPr>
                <w:rFonts w:ascii="Arial" w:hAnsi="Arial" w:cs="Arial"/>
                <w:sz w:val="20"/>
                <w:szCs w:val="20"/>
              </w:rPr>
              <w:t>.</w:t>
            </w:r>
            <w:r w:rsidR="00C5602B" w:rsidRPr="00D659EB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</w:tbl>
    <w:p w14:paraId="0305D1FE" w14:textId="77777777" w:rsidR="00C5602B" w:rsidRPr="00BD1814" w:rsidRDefault="00C5602B" w:rsidP="006B19BC">
      <w:pPr>
        <w:spacing w:line="360" w:lineRule="auto"/>
        <w:ind w:left="284"/>
        <w:rPr>
          <w:rFonts w:ascii="Arial" w:hAnsi="Arial" w:cs="Arial"/>
          <w:sz w:val="20"/>
          <w:szCs w:val="20"/>
        </w:rPr>
      </w:pPr>
    </w:p>
    <w:p w14:paraId="20D4B722" w14:textId="77777777" w:rsidR="00C5602B" w:rsidRPr="00BD1814" w:rsidRDefault="00C5602B" w:rsidP="006B19BC">
      <w:pPr>
        <w:spacing w:line="360" w:lineRule="auto"/>
        <w:ind w:left="284"/>
        <w:rPr>
          <w:rFonts w:ascii="Arial" w:hAnsi="Arial" w:cs="Arial"/>
          <w:sz w:val="20"/>
          <w:szCs w:val="20"/>
        </w:rPr>
      </w:pPr>
    </w:p>
    <w:p w14:paraId="7031A131" w14:textId="77777777" w:rsidR="00C5602B" w:rsidRPr="00BD1814" w:rsidRDefault="00C5602B" w:rsidP="006B19BC">
      <w:pPr>
        <w:spacing w:line="360" w:lineRule="auto"/>
        <w:ind w:left="284"/>
        <w:rPr>
          <w:rFonts w:ascii="Arial" w:hAnsi="Arial" w:cs="Arial"/>
          <w:sz w:val="20"/>
          <w:szCs w:val="20"/>
        </w:rPr>
      </w:pPr>
    </w:p>
    <w:p w14:paraId="0B7A56CE" w14:textId="21F7F3B8" w:rsidR="00965666" w:rsidRPr="00573086" w:rsidRDefault="00965666" w:rsidP="006B19BC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bookmarkStart w:id="42" w:name="_Toc115645805"/>
      <w:r w:rsidRPr="00573086">
        <w:rPr>
          <w:rFonts w:ascii="Arial" w:hAnsi="Arial" w:cs="Arial"/>
          <w:sz w:val="16"/>
          <w:szCs w:val="16"/>
        </w:rPr>
        <w:t xml:space="preserve">Table </w:t>
      </w:r>
      <w:r w:rsidR="00F313A0" w:rsidRPr="00573086">
        <w:rPr>
          <w:rFonts w:ascii="Arial" w:hAnsi="Arial" w:cs="Arial"/>
          <w:sz w:val="16"/>
          <w:szCs w:val="16"/>
        </w:rPr>
        <w:fldChar w:fldCharType="begin"/>
      </w:r>
      <w:r w:rsidR="00F313A0" w:rsidRPr="00573086">
        <w:rPr>
          <w:rFonts w:ascii="Arial" w:hAnsi="Arial" w:cs="Arial"/>
          <w:sz w:val="16"/>
          <w:szCs w:val="16"/>
        </w:rPr>
        <w:instrText xml:space="preserve"> SEQ Table \* ARABIC </w:instrText>
      </w:r>
      <w:r w:rsidR="00F313A0" w:rsidRPr="00573086">
        <w:rPr>
          <w:rFonts w:ascii="Arial" w:hAnsi="Arial" w:cs="Arial"/>
          <w:sz w:val="16"/>
          <w:szCs w:val="16"/>
        </w:rPr>
        <w:fldChar w:fldCharType="separate"/>
      </w:r>
      <w:r w:rsidR="00080A92" w:rsidRPr="00573086">
        <w:rPr>
          <w:rFonts w:ascii="Arial" w:hAnsi="Arial" w:cs="Arial"/>
          <w:noProof/>
          <w:sz w:val="16"/>
          <w:szCs w:val="16"/>
        </w:rPr>
        <w:t>5</w:t>
      </w:r>
      <w:r w:rsidR="00F313A0" w:rsidRPr="00573086">
        <w:rPr>
          <w:rFonts w:ascii="Arial" w:hAnsi="Arial" w:cs="Arial"/>
          <w:noProof/>
          <w:sz w:val="16"/>
          <w:szCs w:val="16"/>
        </w:rPr>
        <w:fldChar w:fldCharType="end"/>
      </w:r>
      <w:r w:rsidRPr="00573086">
        <w:rPr>
          <w:rFonts w:ascii="Arial" w:hAnsi="Arial" w:cs="Arial"/>
          <w:sz w:val="16"/>
          <w:szCs w:val="16"/>
        </w:rPr>
        <w:t xml:space="preserve"> - Risk Management</w:t>
      </w:r>
      <w:bookmarkEnd w:id="42"/>
    </w:p>
    <w:p w14:paraId="6F60E43D" w14:textId="58A01FD2" w:rsidR="00965666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11F1943B" w14:textId="7BD06635" w:rsidR="00D659EB" w:rsidRDefault="00D659EB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04EE0A1A" w14:textId="2A708792" w:rsidR="00D659EB" w:rsidRDefault="00D659EB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3A0DB6E5" w14:textId="4BDE3871" w:rsidR="00D659EB" w:rsidRDefault="00D659EB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27282098" w14:textId="3262BF3E" w:rsidR="00D659EB" w:rsidRDefault="00D659EB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114F875E" w14:textId="3C22886B" w:rsidR="00D659EB" w:rsidRDefault="00D659EB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13D83CA0" w14:textId="77777777" w:rsidR="00D659EB" w:rsidRPr="00BD1814" w:rsidRDefault="00D659EB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7320FC55" w14:textId="701D1444" w:rsidR="00965666" w:rsidRPr="005F37DF" w:rsidRDefault="00965666" w:rsidP="00847E0C">
      <w:pPr>
        <w:pStyle w:val="Heading1"/>
        <w:numPr>
          <w:ilvl w:val="0"/>
          <w:numId w:val="9"/>
        </w:numPr>
        <w:spacing w:line="360" w:lineRule="auto"/>
        <w:ind w:left="1701" w:hanging="567"/>
        <w:rPr>
          <w:rFonts w:ascii="Arial" w:hAnsi="Arial" w:cs="Arial"/>
          <w:b/>
          <w:bCs/>
          <w:color w:val="auto"/>
        </w:rPr>
      </w:pPr>
      <w:bookmarkStart w:id="43" w:name="_Toc115645787"/>
      <w:bookmarkStart w:id="44" w:name="Project_timing"/>
      <w:bookmarkEnd w:id="44"/>
      <w:r w:rsidRPr="005F37DF">
        <w:rPr>
          <w:rFonts w:ascii="Arial" w:hAnsi="Arial" w:cs="Arial"/>
          <w:b/>
          <w:bCs/>
          <w:color w:val="auto"/>
        </w:rPr>
        <w:lastRenderedPageBreak/>
        <w:t>Project Timing and Implementation</w:t>
      </w:r>
      <w:bookmarkEnd w:id="43"/>
    </w:p>
    <w:p w14:paraId="537D329A" w14:textId="7436D074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50319">
        <w:rPr>
          <w:rFonts w:ascii="Arial" w:hAnsi="Arial" w:cs="Arial"/>
          <w:sz w:val="20"/>
          <w:szCs w:val="20"/>
        </w:rPr>
        <w:t xml:space="preserve">The project consists of </w:t>
      </w:r>
      <w:r w:rsidR="002455AA" w:rsidRPr="00B50319">
        <w:rPr>
          <w:rFonts w:ascii="Arial" w:hAnsi="Arial" w:cs="Arial"/>
          <w:sz w:val="20"/>
          <w:szCs w:val="20"/>
        </w:rPr>
        <w:t>4</w:t>
      </w:r>
      <w:r w:rsidRPr="00B50319">
        <w:rPr>
          <w:rFonts w:ascii="Arial" w:hAnsi="Arial" w:cs="Arial"/>
          <w:sz w:val="20"/>
          <w:szCs w:val="20"/>
        </w:rPr>
        <w:t xml:space="preserve"> main phases: </w:t>
      </w:r>
      <w:r w:rsidR="00714E0A" w:rsidRPr="00B50319">
        <w:rPr>
          <w:rFonts w:ascii="Arial" w:hAnsi="Arial" w:cs="Arial"/>
          <w:sz w:val="20"/>
          <w:szCs w:val="20"/>
        </w:rPr>
        <w:t>Equipment procurement</w:t>
      </w:r>
      <w:r w:rsidRPr="00B50319">
        <w:rPr>
          <w:rFonts w:ascii="Arial" w:hAnsi="Arial" w:cs="Arial"/>
          <w:sz w:val="20"/>
          <w:szCs w:val="20"/>
        </w:rPr>
        <w:t xml:space="preserve">, </w:t>
      </w:r>
      <w:r w:rsidR="00B50319" w:rsidRPr="00B50319">
        <w:rPr>
          <w:rFonts w:ascii="Arial" w:hAnsi="Arial" w:cs="Arial"/>
          <w:sz w:val="20"/>
          <w:szCs w:val="20"/>
        </w:rPr>
        <w:t>the fabrication</w:t>
      </w:r>
      <w:r w:rsidR="00714E0A" w:rsidRPr="00B50319">
        <w:rPr>
          <w:rFonts w:ascii="Arial" w:hAnsi="Arial" w:cs="Arial"/>
          <w:sz w:val="20"/>
          <w:szCs w:val="20"/>
        </w:rPr>
        <w:t xml:space="preserve"> of workstations</w:t>
      </w:r>
      <w:r w:rsidRPr="00B50319">
        <w:rPr>
          <w:rFonts w:ascii="Arial" w:hAnsi="Arial" w:cs="Arial"/>
          <w:sz w:val="20"/>
          <w:szCs w:val="20"/>
        </w:rPr>
        <w:t xml:space="preserve">, </w:t>
      </w:r>
      <w:r w:rsidR="002455AA" w:rsidRPr="00B50319">
        <w:rPr>
          <w:rFonts w:ascii="Arial" w:hAnsi="Arial" w:cs="Arial"/>
          <w:sz w:val="20"/>
          <w:szCs w:val="20"/>
        </w:rPr>
        <w:t>Installation</w:t>
      </w:r>
      <w:r w:rsidR="00B50319" w:rsidRPr="00B50319">
        <w:rPr>
          <w:rFonts w:ascii="Arial" w:hAnsi="Arial" w:cs="Arial"/>
          <w:sz w:val="20"/>
          <w:szCs w:val="20"/>
        </w:rPr>
        <w:t>/Integration</w:t>
      </w:r>
      <w:r w:rsidR="002455AA" w:rsidRPr="00BD1814">
        <w:rPr>
          <w:rFonts w:ascii="Arial" w:hAnsi="Arial" w:cs="Arial"/>
          <w:sz w:val="20"/>
          <w:szCs w:val="20"/>
        </w:rPr>
        <w:t xml:space="preserve"> </w:t>
      </w:r>
      <w:r w:rsidRPr="00BD1814">
        <w:rPr>
          <w:rFonts w:ascii="Arial" w:hAnsi="Arial" w:cs="Arial"/>
          <w:sz w:val="20"/>
          <w:szCs w:val="20"/>
        </w:rPr>
        <w:t>and</w:t>
      </w:r>
      <w:r w:rsidR="002455AA" w:rsidRPr="00BD1814">
        <w:rPr>
          <w:rFonts w:ascii="Arial" w:hAnsi="Arial" w:cs="Arial"/>
          <w:sz w:val="20"/>
          <w:szCs w:val="20"/>
        </w:rPr>
        <w:t xml:space="preserve"> training</w:t>
      </w:r>
      <w:r w:rsidRPr="00BD1814">
        <w:rPr>
          <w:rFonts w:ascii="Arial" w:hAnsi="Arial" w:cs="Arial"/>
          <w:sz w:val="20"/>
          <w:szCs w:val="20"/>
        </w:rPr>
        <w:t>.</w:t>
      </w:r>
    </w:p>
    <w:p w14:paraId="050B232D" w14:textId="3CB5D622" w:rsidR="00965666" w:rsidRPr="00BD1814" w:rsidRDefault="00D72817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72817">
        <w:rPr>
          <w:rFonts w:ascii="Arial" w:hAnsi="Arial" w:cs="Arial"/>
          <w:sz w:val="20"/>
          <w:szCs w:val="20"/>
        </w:rPr>
        <w:t>A</w:t>
      </w:r>
      <w:r w:rsidR="00965666" w:rsidRPr="00D72817">
        <w:rPr>
          <w:rFonts w:ascii="Arial" w:hAnsi="Arial" w:cs="Arial"/>
          <w:sz w:val="20"/>
          <w:szCs w:val="20"/>
        </w:rPr>
        <w:t xml:space="preserve"> </w:t>
      </w:r>
      <w:r w:rsidRPr="00D72817">
        <w:rPr>
          <w:rFonts w:ascii="Arial" w:hAnsi="Arial" w:cs="Arial"/>
          <w:sz w:val="20"/>
          <w:szCs w:val="20"/>
        </w:rPr>
        <w:t xml:space="preserve">parallel process of facilities </w:t>
      </w:r>
      <w:r w:rsidR="00D659EB" w:rsidRPr="00D72817">
        <w:rPr>
          <w:rFonts w:ascii="Arial" w:hAnsi="Arial" w:cs="Arial"/>
          <w:sz w:val="20"/>
          <w:szCs w:val="20"/>
        </w:rPr>
        <w:t>building,</w:t>
      </w:r>
      <w:r w:rsidRPr="00D72817">
        <w:rPr>
          <w:rFonts w:ascii="Arial" w:hAnsi="Arial" w:cs="Arial"/>
          <w:sz w:val="20"/>
          <w:szCs w:val="20"/>
        </w:rPr>
        <w:t xml:space="preserve"> and system programming would ensure a </w:t>
      </w:r>
      <w:r w:rsidR="00965666" w:rsidRPr="00D72817">
        <w:rPr>
          <w:rFonts w:ascii="Arial" w:hAnsi="Arial" w:cs="Arial"/>
          <w:sz w:val="20"/>
          <w:szCs w:val="20"/>
        </w:rPr>
        <w:t>reduc</w:t>
      </w:r>
      <w:r w:rsidRPr="00D72817">
        <w:rPr>
          <w:rFonts w:ascii="Arial" w:hAnsi="Arial" w:cs="Arial"/>
          <w:sz w:val="20"/>
          <w:szCs w:val="20"/>
        </w:rPr>
        <w:t>tion in</w:t>
      </w:r>
      <w:r w:rsidR="00965666" w:rsidRPr="00D72817">
        <w:rPr>
          <w:rFonts w:ascii="Arial" w:hAnsi="Arial" w:cs="Arial"/>
          <w:sz w:val="20"/>
          <w:szCs w:val="20"/>
        </w:rPr>
        <w:t xml:space="preserve"> lead time</w:t>
      </w:r>
      <w:r w:rsidRPr="00D72817">
        <w:rPr>
          <w:rFonts w:ascii="Arial" w:hAnsi="Arial" w:cs="Arial"/>
          <w:sz w:val="20"/>
          <w:szCs w:val="20"/>
        </w:rPr>
        <w:t>.</w:t>
      </w:r>
    </w:p>
    <w:p w14:paraId="17513809" w14:textId="0FC6751A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>T</w:t>
      </w:r>
      <w:r w:rsidR="002455AA" w:rsidRPr="00BD1814">
        <w:rPr>
          <w:rFonts w:ascii="Arial" w:hAnsi="Arial" w:cs="Arial"/>
          <w:sz w:val="20"/>
          <w:szCs w:val="20"/>
        </w:rPr>
        <w:t>rai</w:t>
      </w:r>
      <w:r w:rsidR="002455AA" w:rsidRPr="00D72817">
        <w:rPr>
          <w:rFonts w:ascii="Arial" w:hAnsi="Arial" w:cs="Arial"/>
          <w:sz w:val="20"/>
          <w:szCs w:val="20"/>
        </w:rPr>
        <w:t>nin</w:t>
      </w:r>
      <w:r w:rsidRPr="00D72817">
        <w:rPr>
          <w:rFonts w:ascii="Arial" w:hAnsi="Arial" w:cs="Arial"/>
          <w:sz w:val="20"/>
          <w:szCs w:val="20"/>
        </w:rPr>
        <w:t xml:space="preserve">g will be </w:t>
      </w:r>
      <w:r w:rsidR="00B50319" w:rsidRPr="00D72817">
        <w:rPr>
          <w:rFonts w:ascii="Arial" w:hAnsi="Arial" w:cs="Arial"/>
          <w:sz w:val="20"/>
          <w:szCs w:val="20"/>
        </w:rPr>
        <w:t>implement</w:t>
      </w:r>
      <w:r w:rsidRPr="00D72817">
        <w:rPr>
          <w:rFonts w:ascii="Arial" w:hAnsi="Arial" w:cs="Arial"/>
          <w:sz w:val="20"/>
          <w:szCs w:val="20"/>
        </w:rPr>
        <w:t xml:space="preserve">ed out throughout the process to </w:t>
      </w:r>
      <w:r w:rsidR="00B50319" w:rsidRPr="00D72817">
        <w:rPr>
          <w:rFonts w:ascii="Arial" w:hAnsi="Arial" w:cs="Arial"/>
          <w:sz w:val="20"/>
          <w:szCs w:val="20"/>
        </w:rPr>
        <w:t>facilitate a smooth transition of system</w:t>
      </w:r>
      <w:r w:rsidR="00D72817" w:rsidRPr="00D72817">
        <w:rPr>
          <w:rFonts w:ascii="Arial" w:hAnsi="Arial" w:cs="Arial"/>
          <w:sz w:val="20"/>
          <w:szCs w:val="20"/>
        </w:rPr>
        <w:t>s and procedures</w:t>
      </w:r>
      <w:r w:rsidRPr="00D72817">
        <w:rPr>
          <w:rFonts w:ascii="Arial" w:hAnsi="Arial" w:cs="Arial"/>
          <w:sz w:val="20"/>
          <w:szCs w:val="20"/>
        </w:rPr>
        <w:t>.</w:t>
      </w:r>
    </w:p>
    <w:p w14:paraId="21DF7E13" w14:textId="37309C7E" w:rsidR="00965666" w:rsidRPr="00D72817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72817">
        <w:rPr>
          <w:rFonts w:ascii="Arial" w:hAnsi="Arial" w:cs="Arial"/>
          <w:sz w:val="20"/>
          <w:szCs w:val="20"/>
        </w:rPr>
        <w:t xml:space="preserve">The </w:t>
      </w:r>
      <w:r w:rsidR="00B50319" w:rsidRPr="00D72817">
        <w:rPr>
          <w:rFonts w:ascii="Arial" w:hAnsi="Arial" w:cs="Arial"/>
          <w:sz w:val="20"/>
          <w:szCs w:val="20"/>
        </w:rPr>
        <w:t>purchase</w:t>
      </w:r>
      <w:r w:rsidRPr="00D72817">
        <w:rPr>
          <w:rFonts w:ascii="Arial" w:hAnsi="Arial" w:cs="Arial"/>
          <w:sz w:val="20"/>
          <w:szCs w:val="20"/>
        </w:rPr>
        <w:t xml:space="preserve"> of </w:t>
      </w:r>
      <w:r w:rsidR="00B50319" w:rsidRPr="00D72817">
        <w:rPr>
          <w:rFonts w:ascii="Arial" w:hAnsi="Arial" w:cs="Arial"/>
          <w:sz w:val="20"/>
          <w:szCs w:val="20"/>
        </w:rPr>
        <w:t>hardware</w:t>
      </w:r>
      <w:r w:rsidRPr="00D72817">
        <w:rPr>
          <w:rFonts w:ascii="Arial" w:hAnsi="Arial" w:cs="Arial"/>
          <w:sz w:val="20"/>
          <w:szCs w:val="20"/>
        </w:rPr>
        <w:t xml:space="preserve"> </w:t>
      </w:r>
      <w:r w:rsidR="00B50319" w:rsidRPr="00D72817">
        <w:rPr>
          <w:rFonts w:ascii="Arial" w:hAnsi="Arial" w:cs="Arial"/>
          <w:sz w:val="20"/>
          <w:szCs w:val="20"/>
        </w:rPr>
        <w:t>may require astute planning</w:t>
      </w:r>
      <w:r w:rsidRPr="00D72817">
        <w:rPr>
          <w:rFonts w:ascii="Arial" w:hAnsi="Arial" w:cs="Arial"/>
          <w:sz w:val="20"/>
          <w:szCs w:val="20"/>
        </w:rPr>
        <w:t xml:space="preserve"> a</w:t>
      </w:r>
      <w:r w:rsidR="00D72817" w:rsidRPr="00D72817">
        <w:rPr>
          <w:rFonts w:ascii="Arial" w:hAnsi="Arial" w:cs="Arial"/>
          <w:sz w:val="20"/>
          <w:szCs w:val="20"/>
        </w:rPr>
        <w:t xml:space="preserve">nd </w:t>
      </w:r>
      <w:r w:rsidRPr="00D72817">
        <w:rPr>
          <w:rFonts w:ascii="Arial" w:hAnsi="Arial" w:cs="Arial"/>
          <w:sz w:val="20"/>
          <w:szCs w:val="20"/>
        </w:rPr>
        <w:t>supply chain</w:t>
      </w:r>
      <w:r w:rsidR="00D72817" w:rsidRPr="00D72817">
        <w:rPr>
          <w:rFonts w:ascii="Arial" w:hAnsi="Arial" w:cs="Arial"/>
          <w:sz w:val="20"/>
          <w:szCs w:val="20"/>
        </w:rPr>
        <w:t xml:space="preserve"> availability and delivery times should be confirmed</w:t>
      </w:r>
      <w:r w:rsidRPr="00D72817">
        <w:rPr>
          <w:rFonts w:ascii="Arial" w:hAnsi="Arial" w:cs="Arial"/>
          <w:sz w:val="20"/>
          <w:szCs w:val="20"/>
        </w:rPr>
        <w:t>.</w:t>
      </w:r>
    </w:p>
    <w:p w14:paraId="15F45959" w14:textId="47D3D099" w:rsidR="00965666" w:rsidRDefault="00B50319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72817">
        <w:rPr>
          <w:rFonts w:ascii="Arial" w:hAnsi="Arial" w:cs="Arial"/>
          <w:sz w:val="20"/>
          <w:szCs w:val="20"/>
        </w:rPr>
        <w:t>T</w:t>
      </w:r>
      <w:r w:rsidR="00965666" w:rsidRPr="00D72817">
        <w:rPr>
          <w:rFonts w:ascii="Arial" w:hAnsi="Arial" w:cs="Arial"/>
          <w:sz w:val="20"/>
          <w:szCs w:val="20"/>
        </w:rPr>
        <w:t xml:space="preserve">he total project lead time </w:t>
      </w:r>
      <w:r w:rsidRPr="00D72817">
        <w:rPr>
          <w:rFonts w:ascii="Arial" w:hAnsi="Arial" w:cs="Arial"/>
          <w:sz w:val="20"/>
          <w:szCs w:val="20"/>
        </w:rPr>
        <w:t xml:space="preserve">estimation </w:t>
      </w:r>
      <w:r w:rsidR="00965666" w:rsidRPr="00D72817">
        <w:rPr>
          <w:rFonts w:ascii="Arial" w:hAnsi="Arial" w:cs="Arial"/>
          <w:sz w:val="20"/>
          <w:szCs w:val="20"/>
        </w:rPr>
        <w:t>is 20wks</w:t>
      </w:r>
    </w:p>
    <w:p w14:paraId="3B9046E6" w14:textId="5ACEF028" w:rsidR="00B50319" w:rsidRPr="00BD1814" w:rsidRDefault="00387126" w:rsidP="00B50319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Table 6 – Project Timing Extract, on page 13 - </w:t>
      </w:r>
      <w:r w:rsidR="00B50319" w:rsidRPr="00BD1814">
        <w:rPr>
          <w:rFonts w:ascii="Arial" w:hAnsi="Arial" w:cs="Arial"/>
          <w:sz w:val="20"/>
          <w:szCs w:val="20"/>
        </w:rPr>
        <w:t xml:space="preserve">See Appendix E for </w:t>
      </w:r>
      <w:r>
        <w:rPr>
          <w:rFonts w:ascii="Arial" w:hAnsi="Arial" w:cs="Arial"/>
          <w:sz w:val="20"/>
          <w:szCs w:val="20"/>
        </w:rPr>
        <w:t xml:space="preserve">the </w:t>
      </w:r>
      <w:r w:rsidR="00B50319" w:rsidRPr="00BD1814">
        <w:rPr>
          <w:rFonts w:ascii="Arial" w:hAnsi="Arial" w:cs="Arial"/>
          <w:sz w:val="20"/>
          <w:szCs w:val="20"/>
        </w:rPr>
        <w:t>full project timing plan.</w:t>
      </w:r>
    </w:p>
    <w:p w14:paraId="23F6510E" w14:textId="77777777" w:rsidR="00B50319" w:rsidRPr="00BD1814" w:rsidRDefault="00B50319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594B8C71" w14:textId="08A75B55" w:rsidR="00B914BE" w:rsidRPr="00BD1814" w:rsidRDefault="00B914BE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17678008" wp14:editId="7542296B">
            <wp:extent cx="5292161" cy="3657600"/>
            <wp:effectExtent l="0" t="0" r="381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296290" cy="36604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6AF7A" w14:textId="65A139E3" w:rsidR="00B50319" w:rsidRPr="00573086" w:rsidRDefault="00B50319" w:rsidP="00B50319">
      <w:pPr>
        <w:pStyle w:val="Caption"/>
        <w:spacing w:line="360" w:lineRule="auto"/>
        <w:ind w:left="1134"/>
        <w:jc w:val="center"/>
        <w:rPr>
          <w:rFonts w:ascii="Arial" w:hAnsi="Arial" w:cs="Arial"/>
          <w:sz w:val="16"/>
          <w:szCs w:val="16"/>
        </w:rPr>
      </w:pPr>
      <w:r w:rsidRPr="00573086">
        <w:rPr>
          <w:rFonts w:ascii="Arial" w:hAnsi="Arial" w:cs="Arial"/>
          <w:sz w:val="16"/>
          <w:szCs w:val="16"/>
        </w:rPr>
        <w:t xml:space="preserve">Table </w:t>
      </w:r>
      <w:r>
        <w:rPr>
          <w:rFonts w:ascii="Arial" w:hAnsi="Arial" w:cs="Arial"/>
          <w:sz w:val="16"/>
          <w:szCs w:val="16"/>
        </w:rPr>
        <w:t>6 –</w:t>
      </w:r>
      <w:r w:rsidRPr="00573086">
        <w:rPr>
          <w:rFonts w:ascii="Arial" w:hAnsi="Arial" w:cs="Arial"/>
          <w:sz w:val="16"/>
          <w:szCs w:val="16"/>
        </w:rPr>
        <w:t xml:space="preserve"> </w:t>
      </w:r>
      <w:r>
        <w:rPr>
          <w:rFonts w:ascii="Arial" w:hAnsi="Arial" w:cs="Arial"/>
          <w:sz w:val="16"/>
          <w:szCs w:val="16"/>
        </w:rPr>
        <w:t>Project Timing extract</w:t>
      </w:r>
    </w:p>
    <w:p w14:paraId="5CC651E1" w14:textId="6C7D1142" w:rsidR="00714E0A" w:rsidRPr="00BD1814" w:rsidRDefault="00714E0A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48FAC25A" w14:textId="7783E5E3" w:rsidR="00965666" w:rsidRPr="005F37DF" w:rsidRDefault="00965666" w:rsidP="00847E0C">
      <w:pPr>
        <w:pStyle w:val="Heading1"/>
        <w:numPr>
          <w:ilvl w:val="0"/>
          <w:numId w:val="9"/>
        </w:numPr>
        <w:spacing w:line="360" w:lineRule="auto"/>
        <w:ind w:left="1701" w:hanging="567"/>
        <w:rPr>
          <w:rFonts w:ascii="Arial" w:hAnsi="Arial" w:cs="Arial"/>
          <w:b/>
          <w:bCs/>
          <w:color w:val="auto"/>
        </w:rPr>
      </w:pPr>
      <w:bookmarkStart w:id="45" w:name="_Toc115645788"/>
      <w:bookmarkStart w:id="46" w:name="Conclusion"/>
      <w:bookmarkEnd w:id="46"/>
      <w:r w:rsidRPr="005F37DF">
        <w:rPr>
          <w:rFonts w:ascii="Arial" w:hAnsi="Arial" w:cs="Arial"/>
          <w:b/>
          <w:bCs/>
          <w:color w:val="auto"/>
        </w:rPr>
        <w:lastRenderedPageBreak/>
        <w:t>Conclusion</w:t>
      </w:r>
      <w:bookmarkEnd w:id="45"/>
    </w:p>
    <w:p w14:paraId="56FED434" w14:textId="6103E870" w:rsidR="00965666" w:rsidRPr="00D659EB" w:rsidRDefault="00C77579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>T</w:t>
      </w:r>
      <w:r w:rsidR="00965666" w:rsidRPr="00D659EB">
        <w:rPr>
          <w:rFonts w:ascii="Arial" w:hAnsi="Arial" w:cs="Arial"/>
          <w:sz w:val="20"/>
          <w:szCs w:val="20"/>
        </w:rPr>
        <w:t xml:space="preserve">he </w:t>
      </w:r>
      <w:r w:rsidRPr="00D659EB">
        <w:rPr>
          <w:rFonts w:ascii="Arial" w:hAnsi="Arial" w:cs="Arial"/>
          <w:sz w:val="20"/>
          <w:szCs w:val="20"/>
        </w:rPr>
        <w:t xml:space="preserve">Hsys </w:t>
      </w:r>
      <w:r w:rsidR="00965666" w:rsidRPr="00D659EB">
        <w:rPr>
          <w:rFonts w:ascii="Arial" w:hAnsi="Arial" w:cs="Arial"/>
          <w:sz w:val="20"/>
          <w:szCs w:val="20"/>
        </w:rPr>
        <w:t xml:space="preserve">project should be </w:t>
      </w:r>
      <w:r w:rsidRPr="00D659EB">
        <w:rPr>
          <w:rFonts w:ascii="Arial" w:hAnsi="Arial" w:cs="Arial"/>
          <w:sz w:val="20"/>
          <w:szCs w:val="20"/>
        </w:rPr>
        <w:t xml:space="preserve">furthered. The </w:t>
      </w:r>
      <w:r w:rsidR="00965666" w:rsidRPr="00D659EB">
        <w:rPr>
          <w:rFonts w:ascii="Arial" w:hAnsi="Arial" w:cs="Arial"/>
          <w:sz w:val="20"/>
          <w:szCs w:val="20"/>
        </w:rPr>
        <w:t xml:space="preserve">key points </w:t>
      </w:r>
      <w:r w:rsidRPr="00D659EB">
        <w:rPr>
          <w:rFonts w:ascii="Arial" w:hAnsi="Arial" w:cs="Arial"/>
          <w:sz w:val="20"/>
          <w:szCs w:val="20"/>
        </w:rPr>
        <w:t xml:space="preserve">that weight the Hsys system over </w:t>
      </w:r>
      <w:r w:rsidR="00F13220" w:rsidRPr="00D659EB">
        <w:rPr>
          <w:rFonts w:ascii="Arial" w:hAnsi="Arial" w:cs="Arial"/>
          <w:sz w:val="20"/>
          <w:szCs w:val="20"/>
        </w:rPr>
        <w:t>the</w:t>
      </w:r>
      <w:r w:rsidRPr="00D659EB">
        <w:rPr>
          <w:rFonts w:ascii="Arial" w:hAnsi="Arial" w:cs="Arial"/>
          <w:sz w:val="20"/>
          <w:szCs w:val="20"/>
        </w:rPr>
        <w:t xml:space="preserve"> Cyclades </w:t>
      </w:r>
      <w:r w:rsidR="00965666" w:rsidRPr="00D659EB">
        <w:rPr>
          <w:rFonts w:ascii="Arial" w:hAnsi="Arial" w:cs="Arial"/>
          <w:sz w:val="20"/>
          <w:szCs w:val="20"/>
        </w:rPr>
        <w:t>are</w:t>
      </w:r>
      <w:r w:rsidRPr="00D659EB">
        <w:rPr>
          <w:rFonts w:ascii="Arial" w:hAnsi="Arial" w:cs="Arial"/>
          <w:sz w:val="20"/>
          <w:szCs w:val="20"/>
        </w:rPr>
        <w:t xml:space="preserve"> as follows</w:t>
      </w:r>
      <w:r w:rsidR="00965666" w:rsidRPr="00D659EB">
        <w:rPr>
          <w:rFonts w:ascii="Arial" w:hAnsi="Arial" w:cs="Arial"/>
          <w:sz w:val="20"/>
          <w:szCs w:val="20"/>
        </w:rPr>
        <w:t>:</w:t>
      </w:r>
    </w:p>
    <w:p w14:paraId="091FC31C" w14:textId="26B31AD2" w:rsidR="00965666" w:rsidRPr="00D659EB" w:rsidRDefault="00965666" w:rsidP="006B19BC">
      <w:pPr>
        <w:numPr>
          <w:ilvl w:val="0"/>
          <w:numId w:val="7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 xml:space="preserve">The </w:t>
      </w:r>
      <w:r w:rsidR="003B26A5" w:rsidRPr="00D659EB">
        <w:rPr>
          <w:rFonts w:ascii="Arial" w:hAnsi="Arial" w:cs="Arial"/>
          <w:sz w:val="20"/>
          <w:szCs w:val="20"/>
        </w:rPr>
        <w:t>system</w:t>
      </w:r>
      <w:r w:rsidRPr="00D659EB">
        <w:rPr>
          <w:rFonts w:ascii="Arial" w:hAnsi="Arial" w:cs="Arial"/>
          <w:sz w:val="20"/>
          <w:szCs w:val="20"/>
        </w:rPr>
        <w:t xml:space="preserve"> </w:t>
      </w:r>
      <w:r w:rsidR="003B26A5" w:rsidRPr="00D659EB">
        <w:rPr>
          <w:rFonts w:ascii="Arial" w:hAnsi="Arial" w:cs="Arial"/>
          <w:sz w:val="20"/>
          <w:szCs w:val="20"/>
        </w:rPr>
        <w:t>would only require install</w:t>
      </w:r>
      <w:r w:rsidR="00C77579" w:rsidRPr="00D659EB">
        <w:rPr>
          <w:rFonts w:ascii="Arial" w:hAnsi="Arial" w:cs="Arial"/>
          <w:sz w:val="20"/>
          <w:szCs w:val="20"/>
        </w:rPr>
        <w:t>ation</w:t>
      </w:r>
      <w:r w:rsidR="003B26A5" w:rsidRPr="00D659EB">
        <w:rPr>
          <w:rFonts w:ascii="Arial" w:hAnsi="Arial" w:cs="Arial"/>
          <w:sz w:val="20"/>
          <w:szCs w:val="20"/>
        </w:rPr>
        <w:t xml:space="preserve"> </w:t>
      </w:r>
      <w:r w:rsidR="00C77579" w:rsidRPr="00D659EB">
        <w:rPr>
          <w:rFonts w:ascii="Arial" w:hAnsi="Arial" w:cs="Arial"/>
          <w:sz w:val="20"/>
          <w:szCs w:val="20"/>
        </w:rPr>
        <w:t>across</w:t>
      </w:r>
      <w:r w:rsidRPr="00D659EB">
        <w:rPr>
          <w:rFonts w:ascii="Arial" w:hAnsi="Arial" w:cs="Arial"/>
          <w:sz w:val="20"/>
          <w:szCs w:val="20"/>
        </w:rPr>
        <w:t xml:space="preserve"> </w:t>
      </w:r>
      <w:r w:rsidR="002455AA" w:rsidRPr="00D659EB">
        <w:rPr>
          <w:rFonts w:ascii="Arial" w:hAnsi="Arial" w:cs="Arial"/>
          <w:sz w:val="20"/>
          <w:szCs w:val="20"/>
        </w:rPr>
        <w:t xml:space="preserve">2 </w:t>
      </w:r>
      <w:r w:rsidR="00ED4A6E" w:rsidRPr="00D659EB">
        <w:rPr>
          <w:rFonts w:ascii="Arial" w:hAnsi="Arial" w:cs="Arial"/>
          <w:sz w:val="20"/>
          <w:szCs w:val="20"/>
        </w:rPr>
        <w:t>sites</w:t>
      </w:r>
      <w:r w:rsidR="00044ADF" w:rsidRPr="00D659EB">
        <w:rPr>
          <w:rFonts w:ascii="Arial" w:hAnsi="Arial" w:cs="Arial"/>
          <w:sz w:val="20"/>
          <w:szCs w:val="20"/>
        </w:rPr>
        <w:t>, UK &amp; Poland,</w:t>
      </w:r>
      <w:r w:rsidR="002455AA" w:rsidRPr="00D659EB">
        <w:rPr>
          <w:rFonts w:ascii="Arial" w:hAnsi="Arial" w:cs="Arial"/>
          <w:sz w:val="20"/>
          <w:szCs w:val="20"/>
        </w:rPr>
        <w:t xml:space="preserve"> as </w:t>
      </w:r>
      <w:r w:rsidR="00C77579" w:rsidRPr="00D659EB">
        <w:rPr>
          <w:rFonts w:ascii="Arial" w:hAnsi="Arial" w:cs="Arial"/>
          <w:sz w:val="20"/>
          <w:szCs w:val="20"/>
        </w:rPr>
        <w:t xml:space="preserve">the site in </w:t>
      </w:r>
      <w:r w:rsidR="002455AA" w:rsidRPr="00D659EB">
        <w:rPr>
          <w:rFonts w:ascii="Arial" w:hAnsi="Arial" w:cs="Arial"/>
          <w:sz w:val="20"/>
          <w:szCs w:val="20"/>
        </w:rPr>
        <w:t xml:space="preserve">Morocco already has the </w:t>
      </w:r>
      <w:r w:rsidR="00044ADF" w:rsidRPr="00D659EB">
        <w:rPr>
          <w:rFonts w:ascii="Arial" w:hAnsi="Arial" w:cs="Arial"/>
          <w:sz w:val="20"/>
          <w:szCs w:val="20"/>
        </w:rPr>
        <w:t xml:space="preserve">Hsys </w:t>
      </w:r>
      <w:r w:rsidR="002455AA" w:rsidRPr="00D659EB">
        <w:rPr>
          <w:rFonts w:ascii="Arial" w:hAnsi="Arial" w:cs="Arial"/>
          <w:sz w:val="20"/>
          <w:szCs w:val="20"/>
        </w:rPr>
        <w:t>system in place.</w:t>
      </w:r>
    </w:p>
    <w:p w14:paraId="228CB216" w14:textId="7B8889DA" w:rsidR="00965666" w:rsidRPr="00D659EB" w:rsidRDefault="00965666" w:rsidP="006B19BC">
      <w:pPr>
        <w:numPr>
          <w:ilvl w:val="0"/>
          <w:numId w:val="7"/>
        </w:numPr>
        <w:spacing w:line="360" w:lineRule="auto"/>
        <w:ind w:left="1134" w:firstLine="273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>Payback on investment within 1</w:t>
      </w:r>
      <w:r w:rsidR="00044ADF" w:rsidRPr="00D659EB">
        <w:rPr>
          <w:rFonts w:ascii="Arial" w:hAnsi="Arial" w:cs="Arial"/>
          <w:sz w:val="20"/>
          <w:szCs w:val="20"/>
        </w:rPr>
        <w:t>1</w:t>
      </w:r>
      <w:r w:rsidRPr="00D659EB">
        <w:rPr>
          <w:rFonts w:ascii="Arial" w:hAnsi="Arial" w:cs="Arial"/>
          <w:sz w:val="20"/>
          <w:szCs w:val="20"/>
        </w:rPr>
        <w:t xml:space="preserve"> months</w:t>
      </w:r>
      <w:r w:rsidR="00B072FD" w:rsidRPr="00D659EB">
        <w:rPr>
          <w:rFonts w:ascii="Arial" w:hAnsi="Arial" w:cs="Arial"/>
          <w:sz w:val="20"/>
          <w:szCs w:val="20"/>
        </w:rPr>
        <w:t>.</w:t>
      </w:r>
      <w:r w:rsidR="00044ADF" w:rsidRPr="00D659EB">
        <w:rPr>
          <w:rFonts w:ascii="Arial" w:hAnsi="Arial" w:cs="Arial"/>
          <w:sz w:val="20"/>
          <w:szCs w:val="20"/>
        </w:rPr>
        <w:t xml:space="preserve"> (For each site)</w:t>
      </w:r>
    </w:p>
    <w:p w14:paraId="0A98B037" w14:textId="39FEEFBE" w:rsidR="00965666" w:rsidRPr="00D659EB" w:rsidRDefault="00C77579" w:rsidP="006B19BC">
      <w:pPr>
        <w:numPr>
          <w:ilvl w:val="0"/>
          <w:numId w:val="7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 xml:space="preserve">Projected profit from the </w:t>
      </w:r>
      <w:r w:rsidR="00965666" w:rsidRPr="00D659EB">
        <w:rPr>
          <w:rFonts w:ascii="Arial" w:hAnsi="Arial" w:cs="Arial"/>
          <w:sz w:val="20"/>
          <w:szCs w:val="20"/>
        </w:rPr>
        <w:t xml:space="preserve">7-year </w:t>
      </w:r>
      <w:r w:rsidRPr="00D659EB">
        <w:rPr>
          <w:rFonts w:ascii="Arial" w:hAnsi="Arial" w:cs="Arial"/>
          <w:sz w:val="20"/>
          <w:szCs w:val="20"/>
        </w:rPr>
        <w:t xml:space="preserve">project </w:t>
      </w:r>
      <w:r w:rsidR="00965666" w:rsidRPr="00D659EB">
        <w:rPr>
          <w:rFonts w:ascii="Arial" w:hAnsi="Arial" w:cs="Arial"/>
          <w:sz w:val="20"/>
          <w:szCs w:val="20"/>
        </w:rPr>
        <w:t xml:space="preserve">lifetime </w:t>
      </w:r>
      <w:r w:rsidR="00956420" w:rsidRPr="00D659EB">
        <w:rPr>
          <w:rFonts w:ascii="Arial" w:hAnsi="Arial" w:cs="Arial"/>
          <w:sz w:val="20"/>
          <w:szCs w:val="20"/>
        </w:rPr>
        <w:t>=</w:t>
      </w:r>
      <w:r w:rsidR="00965666" w:rsidRPr="00D659EB">
        <w:rPr>
          <w:rFonts w:ascii="Arial" w:hAnsi="Arial" w:cs="Arial"/>
          <w:sz w:val="20"/>
          <w:szCs w:val="20"/>
        </w:rPr>
        <w:t xml:space="preserve"> </w:t>
      </w:r>
      <w:r w:rsidR="00244902" w:rsidRPr="00D659EB">
        <w:rPr>
          <w:rFonts w:ascii="Arial" w:hAnsi="Arial" w:cs="Arial"/>
          <w:sz w:val="20"/>
          <w:szCs w:val="20"/>
        </w:rPr>
        <w:t>£302,827</w:t>
      </w:r>
      <w:r w:rsidR="00B072FD" w:rsidRPr="00D659EB">
        <w:rPr>
          <w:rFonts w:ascii="Arial" w:hAnsi="Arial" w:cs="Arial"/>
          <w:sz w:val="20"/>
          <w:szCs w:val="20"/>
        </w:rPr>
        <w:t>.</w:t>
      </w:r>
    </w:p>
    <w:p w14:paraId="1EACE6A1" w14:textId="7995A6EB" w:rsidR="00965666" w:rsidRPr="00D659EB" w:rsidRDefault="00956420" w:rsidP="006B19BC">
      <w:pPr>
        <w:numPr>
          <w:ilvl w:val="0"/>
          <w:numId w:val="7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>Reapportion</w:t>
      </w:r>
      <w:r w:rsidR="00965666" w:rsidRPr="00D659EB">
        <w:rPr>
          <w:rFonts w:ascii="Arial" w:hAnsi="Arial" w:cs="Arial"/>
          <w:sz w:val="20"/>
          <w:szCs w:val="20"/>
        </w:rPr>
        <w:t xml:space="preserve"> of </w:t>
      </w:r>
      <w:r w:rsidRPr="00D659EB">
        <w:rPr>
          <w:rFonts w:ascii="Arial" w:hAnsi="Arial" w:cs="Arial"/>
          <w:sz w:val="20"/>
          <w:szCs w:val="20"/>
        </w:rPr>
        <w:t>the now under-utilised r</w:t>
      </w:r>
      <w:r w:rsidR="00965666" w:rsidRPr="00D659EB">
        <w:rPr>
          <w:rFonts w:ascii="Arial" w:hAnsi="Arial" w:cs="Arial"/>
          <w:sz w:val="20"/>
          <w:szCs w:val="20"/>
        </w:rPr>
        <w:t>esource to other value-added tasks</w:t>
      </w:r>
      <w:r w:rsidR="00B072FD" w:rsidRPr="00D659EB">
        <w:rPr>
          <w:rFonts w:ascii="Arial" w:hAnsi="Arial" w:cs="Arial"/>
          <w:sz w:val="20"/>
          <w:szCs w:val="20"/>
        </w:rPr>
        <w:t>.</w:t>
      </w:r>
    </w:p>
    <w:p w14:paraId="6A186E40" w14:textId="7F05B26C" w:rsidR="00965666" w:rsidRPr="00D659EB" w:rsidRDefault="00C77579" w:rsidP="006B19BC">
      <w:pPr>
        <w:numPr>
          <w:ilvl w:val="0"/>
          <w:numId w:val="7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>A s</w:t>
      </w:r>
      <w:r w:rsidR="00965666" w:rsidRPr="00D659EB">
        <w:rPr>
          <w:rFonts w:ascii="Arial" w:hAnsi="Arial" w:cs="Arial"/>
          <w:sz w:val="20"/>
          <w:szCs w:val="20"/>
        </w:rPr>
        <w:t xml:space="preserve">ignificant </w:t>
      </w:r>
      <w:r w:rsidRPr="00D659EB">
        <w:rPr>
          <w:rFonts w:ascii="Arial" w:hAnsi="Arial" w:cs="Arial"/>
          <w:sz w:val="20"/>
          <w:szCs w:val="20"/>
        </w:rPr>
        <w:t xml:space="preserve">reduction in </w:t>
      </w:r>
      <w:r w:rsidR="00965666" w:rsidRPr="00D659EB">
        <w:rPr>
          <w:rFonts w:ascii="Arial" w:hAnsi="Arial" w:cs="Arial"/>
          <w:sz w:val="20"/>
          <w:szCs w:val="20"/>
        </w:rPr>
        <w:t xml:space="preserve">manufacturing waste </w:t>
      </w:r>
      <w:r w:rsidRPr="00D659EB">
        <w:rPr>
          <w:rFonts w:ascii="Arial" w:hAnsi="Arial" w:cs="Arial"/>
          <w:sz w:val="20"/>
          <w:szCs w:val="20"/>
        </w:rPr>
        <w:t>which would</w:t>
      </w:r>
      <w:r w:rsidR="00965666" w:rsidRPr="00D659EB">
        <w:rPr>
          <w:rFonts w:ascii="Arial" w:hAnsi="Arial" w:cs="Arial"/>
          <w:sz w:val="20"/>
          <w:szCs w:val="20"/>
        </w:rPr>
        <w:t xml:space="preserve"> </w:t>
      </w:r>
      <w:r w:rsidR="00956420" w:rsidRPr="00D659EB">
        <w:rPr>
          <w:rFonts w:ascii="Arial" w:hAnsi="Arial" w:cs="Arial"/>
          <w:sz w:val="20"/>
          <w:szCs w:val="20"/>
        </w:rPr>
        <w:t>influence an</w:t>
      </w:r>
      <w:r w:rsidR="00965666" w:rsidRPr="00D659EB">
        <w:rPr>
          <w:rFonts w:ascii="Arial" w:hAnsi="Arial" w:cs="Arial"/>
          <w:sz w:val="20"/>
          <w:szCs w:val="20"/>
        </w:rPr>
        <w:t xml:space="preserve"> increase in Operating Efficiency</w:t>
      </w:r>
      <w:r w:rsidR="00B072FD" w:rsidRPr="00D659EB">
        <w:rPr>
          <w:rFonts w:ascii="Arial" w:hAnsi="Arial" w:cs="Arial"/>
          <w:sz w:val="20"/>
          <w:szCs w:val="20"/>
        </w:rPr>
        <w:t>.</w:t>
      </w:r>
    </w:p>
    <w:p w14:paraId="464A7D31" w14:textId="19C58535" w:rsidR="00965666" w:rsidRPr="00BD1814" w:rsidRDefault="00956420" w:rsidP="006B19BC">
      <w:pPr>
        <w:numPr>
          <w:ilvl w:val="0"/>
          <w:numId w:val="7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D659EB">
        <w:rPr>
          <w:rFonts w:ascii="Arial" w:hAnsi="Arial" w:cs="Arial"/>
          <w:sz w:val="20"/>
          <w:szCs w:val="20"/>
        </w:rPr>
        <w:t>Any r</w:t>
      </w:r>
      <w:r w:rsidR="00965666" w:rsidRPr="00D659EB">
        <w:rPr>
          <w:rFonts w:ascii="Arial" w:hAnsi="Arial" w:cs="Arial"/>
          <w:sz w:val="20"/>
          <w:szCs w:val="20"/>
        </w:rPr>
        <w:t xml:space="preserve">isk </w:t>
      </w:r>
      <w:r>
        <w:rPr>
          <w:rFonts w:ascii="Arial" w:hAnsi="Arial" w:cs="Arial"/>
          <w:sz w:val="20"/>
          <w:szCs w:val="20"/>
        </w:rPr>
        <w:t>is mitigated by</w:t>
      </w:r>
      <w:r w:rsidR="00965666" w:rsidRPr="00BD1814">
        <w:rPr>
          <w:rFonts w:ascii="Arial" w:hAnsi="Arial" w:cs="Arial"/>
          <w:sz w:val="20"/>
          <w:szCs w:val="20"/>
        </w:rPr>
        <w:t xml:space="preserve"> </w:t>
      </w:r>
      <w:r w:rsidR="00B072FD" w:rsidRPr="00BD1814">
        <w:rPr>
          <w:rFonts w:ascii="Arial" w:hAnsi="Arial" w:cs="Arial"/>
          <w:sz w:val="20"/>
          <w:szCs w:val="20"/>
        </w:rPr>
        <w:t xml:space="preserve">utilising </w:t>
      </w:r>
      <w:r>
        <w:rPr>
          <w:rFonts w:ascii="Arial" w:hAnsi="Arial" w:cs="Arial"/>
          <w:sz w:val="20"/>
          <w:szCs w:val="20"/>
        </w:rPr>
        <w:t xml:space="preserve">a system </w:t>
      </w:r>
      <w:r w:rsidR="00B072FD" w:rsidRPr="00BD1814">
        <w:rPr>
          <w:rFonts w:ascii="Arial" w:hAnsi="Arial" w:cs="Arial"/>
          <w:sz w:val="20"/>
          <w:szCs w:val="20"/>
        </w:rPr>
        <w:t>that is already in use within the organisation</w:t>
      </w:r>
      <w:r w:rsidRPr="00956420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rather than </w:t>
      </w:r>
      <w:r w:rsidRPr="00BD1814">
        <w:rPr>
          <w:rFonts w:ascii="Arial" w:hAnsi="Arial" w:cs="Arial"/>
          <w:sz w:val="20"/>
          <w:szCs w:val="20"/>
        </w:rPr>
        <w:t>implementing a totally new system</w:t>
      </w:r>
      <w:r>
        <w:rPr>
          <w:rFonts w:ascii="Arial" w:hAnsi="Arial" w:cs="Arial"/>
          <w:sz w:val="20"/>
          <w:szCs w:val="20"/>
        </w:rPr>
        <w:t>.</w:t>
      </w:r>
    </w:p>
    <w:p w14:paraId="32B1A8E1" w14:textId="26E4A63A" w:rsidR="00965666" w:rsidRDefault="00965666" w:rsidP="006B19BC">
      <w:pPr>
        <w:numPr>
          <w:ilvl w:val="0"/>
          <w:numId w:val="7"/>
        </w:numPr>
        <w:spacing w:line="360" w:lineRule="auto"/>
        <w:ind w:left="1134"/>
        <w:rPr>
          <w:rFonts w:ascii="Arial" w:hAnsi="Arial" w:cs="Arial"/>
          <w:sz w:val="20"/>
          <w:szCs w:val="20"/>
        </w:rPr>
      </w:pPr>
      <w:r w:rsidRPr="00BD1814">
        <w:rPr>
          <w:rFonts w:ascii="Arial" w:hAnsi="Arial" w:cs="Arial"/>
          <w:sz w:val="20"/>
          <w:szCs w:val="20"/>
        </w:rPr>
        <w:t xml:space="preserve">Spare capacity to integrate further </w:t>
      </w:r>
      <w:r w:rsidR="00B072FD" w:rsidRPr="00BD1814">
        <w:rPr>
          <w:rFonts w:ascii="Arial" w:hAnsi="Arial" w:cs="Arial"/>
          <w:sz w:val="20"/>
          <w:szCs w:val="20"/>
        </w:rPr>
        <w:t>manufacturing process</w:t>
      </w:r>
      <w:r w:rsidR="00B914BE" w:rsidRPr="00BD1814">
        <w:rPr>
          <w:rFonts w:ascii="Arial" w:hAnsi="Arial" w:cs="Arial"/>
          <w:sz w:val="20"/>
          <w:szCs w:val="20"/>
        </w:rPr>
        <w:t>es</w:t>
      </w:r>
      <w:r w:rsidR="00B072FD" w:rsidRPr="00BD1814">
        <w:rPr>
          <w:rFonts w:ascii="Arial" w:hAnsi="Arial" w:cs="Arial"/>
          <w:sz w:val="20"/>
          <w:szCs w:val="20"/>
        </w:rPr>
        <w:t>.</w:t>
      </w:r>
    </w:p>
    <w:p w14:paraId="2CC9CAAD" w14:textId="15283F9A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441CAAA5" w14:textId="6D33BDC4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7503EA6E" w14:textId="691CDB47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13152895" w14:textId="6D2A69FA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0F308F96" w14:textId="277C555D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67E3A2FB" w14:textId="01543A11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17444A29" w14:textId="42415B05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604DB22B" w14:textId="55C9C502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3897B9E4" w14:textId="283B5D5C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08795723" w14:textId="2B965D8F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428FFE0E" w14:textId="31A77A5F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010E4C68" w14:textId="7BCEB69B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44406360" w14:textId="6194BAFA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p w14:paraId="21D5FCE3" w14:textId="0152FD45" w:rsidR="00D659EB" w:rsidRDefault="00D659EB" w:rsidP="00D659EB">
      <w:pPr>
        <w:spacing w:line="360" w:lineRule="auto"/>
        <w:rPr>
          <w:rFonts w:ascii="Arial" w:hAnsi="Arial" w:cs="Arial"/>
          <w:sz w:val="20"/>
          <w:szCs w:val="20"/>
        </w:rPr>
      </w:pPr>
    </w:p>
    <w:bookmarkStart w:id="47" w:name="_Toc115645789" w:displacedByCustomXml="next"/>
    <w:sdt>
      <w:sdtPr>
        <w:rPr>
          <w:rFonts w:ascii="Arial" w:eastAsiaTheme="minorHAnsi" w:hAnsi="Arial" w:cs="Arial"/>
          <w:color w:val="auto"/>
          <w:sz w:val="20"/>
          <w:szCs w:val="20"/>
        </w:rPr>
        <w:id w:val="1169057360"/>
        <w:docPartObj>
          <w:docPartGallery w:val="Bibliographies"/>
          <w:docPartUnique/>
        </w:docPartObj>
      </w:sdtPr>
      <w:sdtContent>
        <w:bookmarkEnd w:id="47" w:displacedByCustomXml="prev"/>
        <w:p w14:paraId="7DBFF45B" w14:textId="35E3B688" w:rsidR="005F37DF" w:rsidRPr="00847E0C" w:rsidRDefault="00847E0C" w:rsidP="00573086">
          <w:pPr>
            <w:pStyle w:val="Heading1"/>
            <w:spacing w:line="360" w:lineRule="auto"/>
            <w:ind w:left="709" w:right="-166"/>
            <w:rPr>
              <w:rFonts w:ascii="Arial" w:hAnsi="Arial" w:cs="Arial"/>
              <w:bCs/>
              <w:color w:val="auto"/>
            </w:rPr>
          </w:pPr>
          <w:r w:rsidRPr="00847E0C">
            <w:rPr>
              <w:rFonts w:ascii="Arial" w:hAnsi="Arial" w:cs="Arial"/>
              <w:b/>
              <w:color w:val="auto"/>
            </w:rPr>
            <w:t>11</w:t>
          </w:r>
          <w:r>
            <w:rPr>
              <w:rFonts w:ascii="Arial" w:hAnsi="Arial" w:cs="Arial"/>
              <w:b/>
              <w:color w:val="auto"/>
            </w:rPr>
            <w:t>.</w:t>
          </w:r>
          <w:r w:rsidR="005F37DF" w:rsidRPr="00847E0C">
            <w:rPr>
              <w:rFonts w:ascii="Arial" w:hAnsi="Arial" w:cs="Arial"/>
              <w:b/>
              <w:color w:val="auto"/>
            </w:rPr>
            <w:tab/>
          </w:r>
          <w:bookmarkStart w:id="48" w:name="References"/>
          <w:bookmarkEnd w:id="48"/>
          <w:r w:rsidR="005F37DF" w:rsidRPr="00847E0C">
            <w:rPr>
              <w:rFonts w:ascii="Arial" w:hAnsi="Arial" w:cs="Arial"/>
              <w:b/>
              <w:color w:val="auto"/>
            </w:rPr>
            <w:t xml:space="preserve">References </w:t>
          </w:r>
          <w:r w:rsidR="005F37DF" w:rsidRPr="00847E0C">
            <w:rPr>
              <w:rFonts w:ascii="Arial" w:hAnsi="Arial" w:cs="Arial"/>
              <w:b/>
              <w:color w:val="auto"/>
              <w:sz w:val="22"/>
              <w:szCs w:val="22"/>
            </w:rPr>
            <w:t>–</w:t>
          </w:r>
          <w:r w:rsidR="005F37DF" w:rsidRPr="00847E0C">
            <w:rPr>
              <w:rFonts w:ascii="Arial" w:hAnsi="Arial" w:cs="Arial"/>
              <w:bCs/>
              <w:color w:val="auto"/>
              <w:sz w:val="22"/>
              <w:szCs w:val="22"/>
            </w:rPr>
            <w:t xml:space="preserve"> Glossary of Terms, Citations and reference literature utilised</w:t>
          </w:r>
          <w:r w:rsidR="005F37DF" w:rsidRPr="00847E0C">
            <w:rPr>
              <w:rFonts w:ascii="Arial" w:hAnsi="Arial" w:cs="Arial"/>
              <w:bCs/>
              <w:color w:val="auto"/>
            </w:rPr>
            <w:t xml:space="preserve"> </w:t>
          </w:r>
        </w:p>
        <w:p w14:paraId="480E3833" w14:textId="77777777" w:rsidR="005F37DF" w:rsidRPr="00E81C4A" w:rsidRDefault="005F37DF" w:rsidP="00573086">
          <w:pPr>
            <w:pStyle w:val="NormalWeb"/>
            <w:spacing w:before="0" w:beforeAutospacing="0" w:after="0" w:afterAutospacing="0" w:line="360" w:lineRule="auto"/>
            <w:ind w:left="709"/>
            <w:rPr>
              <w:i/>
              <w:iCs/>
              <w:sz w:val="16"/>
              <w:szCs w:val="16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A</w:t>
          </w:r>
          <w:r w:rsidRPr="00E81C4A">
            <w:rPr>
              <w:i/>
              <w:iCs/>
              <w:sz w:val="16"/>
              <w:szCs w:val="16"/>
            </w:rPr>
            <w:t xml:space="preserve"> </w:t>
          </w:r>
        </w:p>
        <w:p w14:paraId="14EB7A66" w14:textId="77777777" w:rsidR="00D72898" w:rsidRPr="00D72898" w:rsidRDefault="00D72898" w:rsidP="00D72898">
          <w:pPr>
            <w:pStyle w:val="NormalWeb"/>
            <w:spacing w:before="0" w:beforeAutospacing="0" w:after="0" w:afterAutospacing="0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  <w:r w:rsidRPr="00D72898">
            <w:rPr>
              <w:rFonts w:ascii="Arial" w:hAnsi="Arial" w:cs="Arial"/>
              <w:i/>
              <w:iCs/>
              <w:sz w:val="16"/>
              <w:szCs w:val="16"/>
            </w:rPr>
            <w:t xml:space="preserve">Abdallah, Y.O., Shehab, E. and Al-Ashaab, A. (2021) Towards managing digital transformation in manufacturing industry: Theoretical Framework, Home Page. Available at: https://doi.org/10.3233/ATDE210006 (Accessed: 23 May 2023). </w:t>
          </w:r>
        </w:p>
        <w:p w14:paraId="300265B5" w14:textId="77777777" w:rsidR="00EA509A" w:rsidRPr="00EA509A" w:rsidRDefault="00EA509A" w:rsidP="00EA509A">
          <w:pPr>
            <w:spacing w:after="0"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u w:val="single"/>
              <w:shd w:val="clear" w:color="auto" w:fill="FCFCFC"/>
            </w:rPr>
          </w:pPr>
        </w:p>
        <w:p w14:paraId="4CC916C9" w14:textId="39881CDF" w:rsidR="00EA509A" w:rsidRDefault="00EA509A" w:rsidP="00EA509A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  <w:r w:rsidRPr="00EA509A">
            <w:rPr>
              <w:rFonts w:ascii="Arial" w:hAnsi="Arial" w:cs="Arial"/>
              <w:i/>
              <w:iCs/>
              <w:sz w:val="16"/>
              <w:szCs w:val="16"/>
            </w:rPr>
            <w:t xml:space="preserve">Arnold, G. (2013) Essentials of corporate financial management. Harlow, England: Pearson. </w:t>
          </w:r>
        </w:p>
        <w:p w14:paraId="35C875CC" w14:textId="77777777" w:rsidR="00EA509A" w:rsidRPr="00EA509A" w:rsidRDefault="00EA509A" w:rsidP="00EA509A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</w:p>
        <w:p w14:paraId="22BB7226" w14:textId="425A8E98" w:rsidR="00EA509A" w:rsidRDefault="00EA509A" w:rsidP="00EA509A">
          <w:pPr>
            <w:spacing w:after="0"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  <w:r w:rsidRPr="00EA509A">
            <w:rPr>
              <w:rFonts w:ascii="Arial" w:hAnsi="Arial" w:cs="Arial"/>
              <w:i/>
              <w:iCs/>
              <w:sz w:val="16"/>
              <w:szCs w:val="16"/>
            </w:rPr>
            <w:t>ARR - Accounting Rate of Return</w:t>
          </w:r>
        </w:p>
        <w:p w14:paraId="271D40BA" w14:textId="77777777" w:rsidR="00F13220" w:rsidRPr="00EA509A" w:rsidRDefault="00F13220" w:rsidP="00EA509A">
          <w:pPr>
            <w:spacing w:after="0"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</w:p>
        <w:p w14:paraId="28A5239C" w14:textId="42D4A529" w:rsidR="005F37DF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B</w:t>
          </w:r>
        </w:p>
        <w:p w14:paraId="72D0E8B0" w14:textId="2B2F16CD" w:rsidR="00D72898" w:rsidRDefault="00D72898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</w:pPr>
          <w:r w:rsidRPr="00D72898"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  <w:t>Baxter, W.T., 1970. Depreciating Assets: The Forward</w:t>
          </w:r>
          <w:r w:rsidRPr="00D72898">
            <w:rPr>
              <w:rFonts w:ascii="Cambria Math" w:hAnsi="Cambria Math" w:cs="Cambria Math"/>
              <w:i/>
              <w:iCs/>
              <w:color w:val="222222"/>
              <w:sz w:val="16"/>
              <w:szCs w:val="16"/>
              <w:shd w:val="clear" w:color="auto" w:fill="FFFFFF"/>
            </w:rPr>
            <w:t>‐</w:t>
          </w:r>
          <w:r w:rsidRPr="00D72898"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  <w:t>looking Approach to Value. Abacus, 6(2), pp.120-131.</w:t>
          </w:r>
        </w:p>
        <w:p w14:paraId="488A915C" w14:textId="77777777" w:rsidR="00D72898" w:rsidRPr="00D72898" w:rsidRDefault="00D72898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564A290E" w14:textId="2848DB71" w:rsidR="005F37DF" w:rsidRDefault="003B26A5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</w:pPr>
          <w:r w:rsidRPr="003B26A5"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  <w:t>BCR – Benefit-Cost Ratio</w:t>
          </w:r>
        </w:p>
        <w:p w14:paraId="0E17368D" w14:textId="77777777" w:rsidR="00F13220" w:rsidRPr="003B26A5" w:rsidRDefault="00F13220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</w:pPr>
        </w:p>
        <w:p w14:paraId="7615ED5A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C</w:t>
          </w:r>
        </w:p>
        <w:p w14:paraId="7EB83A6F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7CA6A0BE" w14:textId="70231292" w:rsidR="005F37DF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D</w:t>
          </w:r>
        </w:p>
        <w:p w14:paraId="0C8C6CBE" w14:textId="77777777" w:rsidR="00E81C4A" w:rsidRDefault="00E81C4A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432354D8" w14:textId="7F4FDB76" w:rsidR="005F37DF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E</w:t>
          </w:r>
        </w:p>
        <w:p w14:paraId="35A34710" w14:textId="77777777" w:rsidR="00E81C4A" w:rsidRPr="00E81C4A" w:rsidRDefault="00E81C4A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258357CF" w14:textId="53E9FAC4" w:rsidR="005F37DF" w:rsidRDefault="005F37DF" w:rsidP="00573086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F</w:t>
          </w:r>
        </w:p>
        <w:p w14:paraId="524615C2" w14:textId="7B9FD050" w:rsidR="00E81C4A" w:rsidRDefault="00EA509A" w:rsidP="00573086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</w:pPr>
          <w:r w:rsidRPr="00EA509A"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  <w:t>Fernando, J., 2022. Net Present Value (NPV): What It Means and Steps to Calculate It. Net Present Value (NPV): What It Means and Steps to Calculate It (investopedia. com).</w:t>
          </w:r>
        </w:p>
        <w:p w14:paraId="3D0776B6" w14:textId="77777777" w:rsidR="00271EA0" w:rsidRDefault="00271EA0" w:rsidP="00573086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</w:pPr>
        </w:p>
        <w:p w14:paraId="0BBA1654" w14:textId="2B94710D" w:rsidR="00C77579" w:rsidRDefault="00C77579" w:rsidP="00C77579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</w:pPr>
          <w:r w:rsidRPr="0083749E"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  <w:t>Friedlob, G. T., &amp; Plewa Jr, F. J. (1996). Understanding balance sheets. John Wiley &amp; Sons, Incorporated.</w:t>
          </w:r>
        </w:p>
        <w:p w14:paraId="78C1D18B" w14:textId="77777777" w:rsidR="00F13220" w:rsidRDefault="00F13220" w:rsidP="00C77579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</w:pPr>
        </w:p>
        <w:p w14:paraId="7E508ACD" w14:textId="180D5F24" w:rsidR="00EA509A" w:rsidRDefault="00271EA0" w:rsidP="00573086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</w:pPr>
          <w:r w:rsidRPr="00271EA0"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  <w:t>Friedlob, G.T. and Plewa Jr, F.J., 1996. Understanding return on investment. John Wiley &amp; Sons.</w:t>
          </w:r>
        </w:p>
        <w:p w14:paraId="540797E2" w14:textId="77777777" w:rsidR="00F13220" w:rsidRDefault="00F13220" w:rsidP="00573086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</w:pPr>
        </w:p>
        <w:p w14:paraId="4E1FC996" w14:textId="77777777" w:rsidR="005F37DF" w:rsidRPr="00E81C4A" w:rsidRDefault="005F37DF" w:rsidP="00573086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G</w:t>
          </w: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  <w:t xml:space="preserve"> </w:t>
          </w:r>
        </w:p>
        <w:p w14:paraId="0C4E9E0F" w14:textId="77777777" w:rsidR="000D2F08" w:rsidRPr="00E81C4A" w:rsidRDefault="000D2F08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</w:p>
        <w:p w14:paraId="72A4F1A3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H</w:t>
          </w:r>
        </w:p>
        <w:p w14:paraId="3FFB35F9" w14:textId="7163D6C1" w:rsidR="000D2F08" w:rsidRDefault="000D2F08" w:rsidP="00EA509A">
          <w:pPr>
            <w:spacing w:after="0"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  <w:r w:rsidRPr="00E81C4A">
            <w:rPr>
              <w:rFonts w:ascii="Arial" w:hAnsi="Arial" w:cs="Arial"/>
              <w:i/>
              <w:iCs/>
              <w:sz w:val="16"/>
              <w:szCs w:val="16"/>
            </w:rPr>
            <w:t>Heilala, J., Helaakoski, H., Kuivanen, R., Kääriäinen, J., &amp; Saari, L. (2020). A review of digitalisation in the Finnish manufacturing SME companies. VTT Technical Research Centre of Finland.</w:t>
          </w:r>
        </w:p>
        <w:p w14:paraId="1E32A5BF" w14:textId="77777777" w:rsidR="00F13220" w:rsidRPr="00E81C4A" w:rsidRDefault="00F13220" w:rsidP="00EA509A">
          <w:pPr>
            <w:spacing w:after="0"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1C29C573" w14:textId="3F1266B6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I</w:t>
          </w:r>
        </w:p>
        <w:p w14:paraId="09889EC1" w14:textId="7C04535D" w:rsidR="005F37DF" w:rsidRDefault="000D2F08" w:rsidP="00EA509A">
          <w:pPr>
            <w:spacing w:after="0"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  <w:hyperlink r:id="rId22" w:history="1">
            <w:r w:rsidRPr="00D72898">
              <w:rPr>
                <w:rFonts w:ascii="Arial" w:hAnsi="Arial" w:cs="Arial"/>
                <w:i/>
                <w:iCs/>
                <w:sz w:val="16"/>
                <w:szCs w:val="16"/>
                <w:u w:val="single"/>
              </w:rPr>
              <w:t>inriver PIM Software - #1 Product Information Management Solution</w:t>
            </w:r>
          </w:hyperlink>
          <w:r w:rsidRPr="00D72898">
            <w:rPr>
              <w:rFonts w:ascii="Arial" w:hAnsi="Arial" w:cs="Arial"/>
              <w:i/>
              <w:iCs/>
              <w:sz w:val="16"/>
              <w:szCs w:val="16"/>
            </w:rPr>
            <w:t xml:space="preserve">: </w:t>
          </w:r>
          <w:r w:rsidRPr="00E81C4A">
            <w:rPr>
              <w:rFonts w:ascii="Arial" w:hAnsi="Arial" w:cs="Arial"/>
              <w:i/>
              <w:iCs/>
              <w:sz w:val="16"/>
              <w:szCs w:val="16"/>
            </w:rPr>
            <w:t>accessed 2</w:t>
          </w:r>
          <w:r w:rsidR="00D72898">
            <w:rPr>
              <w:rFonts w:ascii="Arial" w:hAnsi="Arial" w:cs="Arial"/>
              <w:i/>
              <w:iCs/>
              <w:sz w:val="16"/>
              <w:szCs w:val="16"/>
            </w:rPr>
            <w:t>3</w:t>
          </w:r>
          <w:r w:rsidRPr="00E81C4A">
            <w:rPr>
              <w:rFonts w:ascii="Arial" w:hAnsi="Arial" w:cs="Arial"/>
              <w:i/>
              <w:iCs/>
              <w:sz w:val="16"/>
              <w:szCs w:val="16"/>
            </w:rPr>
            <w:t>.05.2023</w:t>
          </w:r>
        </w:p>
        <w:p w14:paraId="4CFF18B6" w14:textId="77777777" w:rsidR="00F13220" w:rsidRPr="00E81C4A" w:rsidRDefault="00F13220" w:rsidP="00EA509A">
          <w:pPr>
            <w:spacing w:after="0"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593EFAA6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J</w:t>
          </w:r>
        </w:p>
        <w:p w14:paraId="60229668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29F10766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K</w:t>
          </w:r>
        </w:p>
        <w:p w14:paraId="36ACCC1A" w14:textId="0FD10F16" w:rsidR="005F37DF" w:rsidRPr="00E81C4A" w:rsidRDefault="005F37DF" w:rsidP="00573086">
          <w:pPr>
            <w:spacing w:after="0" w:line="360" w:lineRule="auto"/>
            <w:ind w:left="709"/>
            <w:rPr>
              <w:rFonts w:ascii="Arial" w:eastAsia="Times New Roman" w:hAnsi="Arial" w:cs="Arial"/>
              <w:i/>
              <w:iCs/>
              <w:sz w:val="16"/>
              <w:szCs w:val="16"/>
              <w:lang w:eastAsia="en-GB"/>
            </w:rPr>
          </w:pPr>
        </w:p>
        <w:p w14:paraId="1E1EDD76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L</w:t>
          </w:r>
        </w:p>
        <w:p w14:paraId="42E963CF" w14:textId="77777777" w:rsidR="000D2F08" w:rsidRPr="00E81C4A" w:rsidRDefault="000D2F08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4A649D05" w14:textId="623C6B33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M</w:t>
          </w:r>
        </w:p>
        <w:p w14:paraId="479819FF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</w:p>
        <w:p w14:paraId="312A27E0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N</w:t>
          </w:r>
        </w:p>
        <w:p w14:paraId="2E6A482A" w14:textId="279555C4" w:rsidR="005F37DF" w:rsidRDefault="003B26A5" w:rsidP="00573086">
          <w:pPr>
            <w:pStyle w:val="NoSpacing"/>
            <w:spacing w:line="360" w:lineRule="auto"/>
            <w:ind w:left="709"/>
            <w:rPr>
              <w:rFonts w:ascii="Arial" w:eastAsia="Times New Roman" w:hAnsi="Arial" w:cs="Arial"/>
              <w:i/>
              <w:iCs/>
              <w:color w:val="000000"/>
              <w:sz w:val="16"/>
              <w:szCs w:val="16"/>
              <w:lang w:eastAsia="en-GB"/>
            </w:rPr>
          </w:pPr>
          <w:r w:rsidRPr="003B26A5"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  <w:t xml:space="preserve">NPV - </w:t>
          </w:r>
          <w:r w:rsidRPr="003B26A5">
            <w:rPr>
              <w:rFonts w:ascii="Arial" w:eastAsia="Times New Roman" w:hAnsi="Arial" w:cs="Arial"/>
              <w:i/>
              <w:iCs/>
              <w:color w:val="000000"/>
              <w:sz w:val="16"/>
              <w:szCs w:val="16"/>
              <w:lang w:eastAsia="en-GB"/>
            </w:rPr>
            <w:t>Net Present Value</w:t>
          </w:r>
        </w:p>
        <w:p w14:paraId="2708146D" w14:textId="77777777" w:rsidR="00F13220" w:rsidRPr="003B26A5" w:rsidRDefault="00F13220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</w:pPr>
        </w:p>
        <w:p w14:paraId="3E5F4D79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O</w:t>
          </w:r>
        </w:p>
        <w:p w14:paraId="549A9BF5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4A5DD61A" w14:textId="71704C0F" w:rsidR="005F37DF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P</w:t>
          </w: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  <w:t xml:space="preserve"> </w:t>
          </w:r>
        </w:p>
        <w:p w14:paraId="7C22C6D1" w14:textId="08E505B4" w:rsidR="00271EA0" w:rsidRDefault="00271EA0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</w:pPr>
          <w:r w:rsidRPr="00271EA0"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  <w:t>Pasqual, J., Padilla, E. and Jadotte, E., 2013. Equivalence of different profitability criteria with the net present value. International Journal of Production Economics, 142(1), pp.205-210.</w:t>
          </w:r>
        </w:p>
        <w:p w14:paraId="55188090" w14:textId="77777777" w:rsidR="00271EA0" w:rsidRPr="00271EA0" w:rsidRDefault="00271EA0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</w:p>
        <w:p w14:paraId="0CEB83F5" w14:textId="1F9558B7" w:rsidR="005F37DF" w:rsidRDefault="003B26A5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</w:pPr>
          <w:r w:rsidRPr="003B26A5"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  <w:t>PI – Profit</w:t>
          </w:r>
          <w:r w:rsidR="00EA509A"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  <w:t>ability</w:t>
          </w:r>
          <w:r w:rsidRPr="003B26A5"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  <w:t xml:space="preserve"> Index</w:t>
          </w:r>
        </w:p>
        <w:p w14:paraId="3F79328E" w14:textId="77777777" w:rsidR="00F13220" w:rsidRPr="003B26A5" w:rsidRDefault="00F13220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</w:pPr>
        </w:p>
        <w:p w14:paraId="4231FFAE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Q</w:t>
          </w:r>
        </w:p>
        <w:p w14:paraId="655A9812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1F8BD043" w14:textId="6061EAA9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R</w:t>
          </w:r>
        </w:p>
        <w:p w14:paraId="27742EA3" w14:textId="77777777" w:rsidR="000D2F08" w:rsidRPr="00E81C4A" w:rsidRDefault="000D2F08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</w:pPr>
        </w:p>
        <w:p w14:paraId="51C1621F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</w:pPr>
        </w:p>
        <w:p w14:paraId="02DE198E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S</w:t>
          </w:r>
        </w:p>
        <w:p w14:paraId="39EAD7F3" w14:textId="7A9960B5" w:rsidR="005F37DF" w:rsidRPr="00271EA0" w:rsidRDefault="00271EA0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271EA0">
            <w:rPr>
              <w:rFonts w:ascii="Arial" w:hAnsi="Arial" w:cs="Arial"/>
              <w:i/>
              <w:iCs/>
              <w:color w:val="222222"/>
              <w:sz w:val="16"/>
              <w:szCs w:val="16"/>
              <w:shd w:val="clear" w:color="auto" w:fill="FFFFFF"/>
            </w:rPr>
            <w:t>Skhmot, N., 2017. The 8 wastes of lean. The lean way, 5, p.2017.</w:t>
          </w:r>
        </w:p>
        <w:p w14:paraId="016B4AF7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0C27965D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U</w:t>
          </w:r>
        </w:p>
        <w:p w14:paraId="5134C30C" w14:textId="005B2AF9" w:rsidR="00271EA0" w:rsidRDefault="000D2F08" w:rsidP="00271EA0">
          <w:pPr>
            <w:pStyle w:val="NormalWeb"/>
            <w:spacing w:before="0" w:beforeAutospacing="0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  <w:r w:rsidRPr="00E81C4A">
            <w:rPr>
              <w:rFonts w:ascii="Arial" w:hAnsi="Arial" w:cs="Arial"/>
              <w:i/>
              <w:iCs/>
              <w:noProof/>
              <w:sz w:val="16"/>
              <w:szCs w:val="16"/>
            </w:rPr>
            <w:t>Unknown,</w:t>
          </w:r>
          <w:r w:rsidRPr="00E81C4A">
            <w:rPr>
              <w:rFonts w:ascii="Arial" w:hAnsi="Arial" w:cs="Arial"/>
              <w:i/>
              <w:iCs/>
              <w:sz w:val="16"/>
              <w:szCs w:val="16"/>
            </w:rPr>
            <w:t xml:space="preserve"> </w:t>
          </w:r>
          <w:r w:rsidR="00271EA0" w:rsidRPr="00271EA0">
            <w:rPr>
              <w:rFonts w:ascii="Arial" w:hAnsi="Arial" w:cs="Arial"/>
              <w:sz w:val="16"/>
              <w:szCs w:val="16"/>
            </w:rPr>
            <w:t>(</w:t>
          </w:r>
          <w:r w:rsidR="00271EA0" w:rsidRPr="00271EA0">
            <w:rPr>
              <w:rFonts w:ascii="Arial" w:hAnsi="Arial" w:cs="Arial"/>
              <w:i/>
              <w:iCs/>
              <w:sz w:val="16"/>
              <w:szCs w:val="16"/>
            </w:rPr>
            <w:t xml:space="preserve">No date) The digitalisation of the UK automotive industry - KPMG. Available at: https://assets.kpmg.com/content/dam/kpmg/uk/pdf/2017/04/The-digitalisation-of-the-UK-automotive-industry.pdf (Accessed: 28 May 2023). </w:t>
          </w:r>
        </w:p>
        <w:p w14:paraId="08F4C3D6" w14:textId="60FAED87" w:rsidR="00933DDE" w:rsidRPr="00933DDE" w:rsidRDefault="00933DDE" w:rsidP="00933DDE">
          <w:pPr>
            <w:pStyle w:val="NormalWeb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  <w:r>
            <w:rPr>
              <w:rFonts w:ascii="Arial" w:hAnsi="Arial" w:cs="Arial"/>
              <w:i/>
              <w:iCs/>
              <w:sz w:val="16"/>
              <w:szCs w:val="16"/>
            </w:rPr>
            <w:t xml:space="preserve">Unknown, (No date) </w:t>
          </w:r>
          <w:r w:rsidRPr="00933DDE">
            <w:rPr>
              <w:rFonts w:ascii="Arial" w:hAnsi="Arial" w:cs="Arial"/>
              <w:i/>
              <w:iCs/>
              <w:sz w:val="16"/>
              <w:szCs w:val="16"/>
            </w:rPr>
            <w:t xml:space="preserve">Measure phase lean six sigma tollgate template (no date) PPT. Available at: https://www.slideshare.net/sbonacorsi/measure-phase-lean-six-sigma-tollgate-template (Accessed: 28 May 2023). </w:t>
          </w:r>
        </w:p>
        <w:p w14:paraId="161F4C25" w14:textId="4FCADB0F" w:rsidR="005F37DF" w:rsidRPr="00E81C4A" w:rsidRDefault="00271EA0" w:rsidP="00271EA0">
          <w:pPr>
            <w:pStyle w:val="NormalWeb"/>
            <w:spacing w:before="0" w:beforeAutospacing="0" w:after="0" w:afterAutospacing="0"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 xml:space="preserve"> </w:t>
          </w:r>
          <w:r w:rsidR="005F37DF"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V</w:t>
          </w:r>
          <w:r w:rsidR="005F37DF"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  <w:t xml:space="preserve"> </w:t>
          </w:r>
        </w:p>
        <w:p w14:paraId="49B8F61E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</w:p>
        <w:p w14:paraId="57C6AC19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W</w:t>
          </w:r>
        </w:p>
        <w:p w14:paraId="0E7D9FDC" w14:textId="558FEE73" w:rsidR="000D2F08" w:rsidRDefault="003B26A5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  <w:r w:rsidRPr="003B26A5">
            <w:rPr>
              <w:rFonts w:ascii="Arial" w:hAnsi="Arial" w:cs="Arial"/>
              <w:i/>
              <w:iCs/>
              <w:sz w:val="16"/>
              <w:szCs w:val="16"/>
            </w:rPr>
            <w:t xml:space="preserve">WACC </w:t>
          </w:r>
          <w:r>
            <w:rPr>
              <w:rFonts w:ascii="Arial" w:hAnsi="Arial" w:cs="Arial"/>
              <w:i/>
              <w:iCs/>
              <w:sz w:val="16"/>
              <w:szCs w:val="16"/>
            </w:rPr>
            <w:t xml:space="preserve">- </w:t>
          </w:r>
          <w:r w:rsidRPr="003B26A5">
            <w:rPr>
              <w:rFonts w:ascii="Arial" w:hAnsi="Arial" w:cs="Arial"/>
              <w:i/>
              <w:iCs/>
              <w:sz w:val="16"/>
              <w:szCs w:val="16"/>
            </w:rPr>
            <w:t xml:space="preserve">Weighted </w:t>
          </w:r>
          <w:r>
            <w:rPr>
              <w:rFonts w:ascii="Arial" w:hAnsi="Arial" w:cs="Arial"/>
              <w:i/>
              <w:iCs/>
              <w:sz w:val="16"/>
              <w:szCs w:val="16"/>
            </w:rPr>
            <w:t xml:space="preserve">Average </w:t>
          </w:r>
          <w:r w:rsidRPr="003B26A5">
            <w:rPr>
              <w:rFonts w:ascii="Arial" w:hAnsi="Arial" w:cs="Arial"/>
              <w:i/>
              <w:iCs/>
              <w:sz w:val="16"/>
              <w:szCs w:val="16"/>
            </w:rPr>
            <w:t>Cost of Capital</w:t>
          </w:r>
        </w:p>
        <w:p w14:paraId="0DBB8E64" w14:textId="6F525948" w:rsidR="00F13220" w:rsidRDefault="00F13220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</w:p>
        <w:p w14:paraId="45381FE2" w14:textId="73DC1B6F" w:rsidR="00F13220" w:rsidRDefault="00F13220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</w:rPr>
          </w:pPr>
          <w:r>
            <w:rPr>
              <w:rFonts w:ascii="Arial" w:hAnsi="Arial" w:cs="Arial"/>
              <w:i/>
              <w:iCs/>
              <w:sz w:val="16"/>
              <w:szCs w:val="16"/>
            </w:rPr>
            <w:t>WIP – Work in progress</w:t>
          </w:r>
        </w:p>
        <w:p w14:paraId="5E1564B6" w14:textId="77777777" w:rsidR="00F13220" w:rsidRPr="003B26A5" w:rsidRDefault="00F13220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</w:p>
        <w:p w14:paraId="52B7D3CB" w14:textId="2F2DE381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X</w:t>
          </w: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  <w:t xml:space="preserve"> </w:t>
          </w:r>
        </w:p>
        <w:p w14:paraId="7144F892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</w:p>
        <w:p w14:paraId="7E00F378" w14:textId="77777777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Y</w:t>
          </w: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  <w:t xml:space="preserve"> </w:t>
          </w:r>
        </w:p>
        <w:p w14:paraId="05893B4F" w14:textId="75C58FD4" w:rsidR="005F37DF" w:rsidRDefault="00676147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  <w:r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  <w:t>YOY – Year on year</w:t>
          </w:r>
        </w:p>
        <w:p w14:paraId="372B9F91" w14:textId="77777777" w:rsidR="00F13220" w:rsidRPr="00E81C4A" w:rsidRDefault="00F13220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shd w:val="clear" w:color="auto" w:fill="FFFFFF"/>
            </w:rPr>
          </w:pPr>
        </w:p>
        <w:p w14:paraId="7CB4EAC9" w14:textId="7E723ABE" w:rsidR="005F37DF" w:rsidRPr="00E81C4A" w:rsidRDefault="005F37DF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</w:pPr>
          <w:r w:rsidRPr="00E81C4A">
            <w:rPr>
              <w:rFonts w:ascii="Arial" w:hAnsi="Arial" w:cs="Arial"/>
              <w:b/>
              <w:bCs/>
              <w:i/>
              <w:iCs/>
              <w:sz w:val="16"/>
              <w:szCs w:val="16"/>
              <w:u w:val="single"/>
              <w:shd w:val="clear" w:color="auto" w:fill="FFFFFF"/>
            </w:rPr>
            <w:t>Z</w:t>
          </w:r>
        </w:p>
        <w:p w14:paraId="7F448202" w14:textId="77777777" w:rsidR="00E81C4A" w:rsidRPr="00CF4B6B" w:rsidRDefault="00E81C4A" w:rsidP="00573086">
          <w:pPr>
            <w:pStyle w:val="NoSpacing"/>
            <w:spacing w:line="360" w:lineRule="auto"/>
            <w:ind w:left="709"/>
            <w:rPr>
              <w:rFonts w:ascii="Arial" w:hAnsi="Arial" w:cs="Arial"/>
              <w:i/>
              <w:iCs/>
              <w:sz w:val="16"/>
              <w:szCs w:val="16"/>
              <w:shd w:val="clear" w:color="auto" w:fill="FFFFFF"/>
            </w:rPr>
          </w:pPr>
        </w:p>
        <w:p w14:paraId="0BD6F8D8" w14:textId="427D0268" w:rsidR="00965666" w:rsidRPr="00BD1814" w:rsidRDefault="00F313A0" w:rsidP="006B19BC">
          <w:pPr>
            <w:spacing w:line="360" w:lineRule="auto"/>
            <w:ind w:left="851" w:hanging="153"/>
            <w:rPr>
              <w:rFonts w:ascii="Arial" w:hAnsi="Arial" w:cs="Arial"/>
              <w:sz w:val="20"/>
              <w:szCs w:val="20"/>
            </w:rPr>
          </w:pPr>
        </w:p>
      </w:sdtContent>
    </w:sdt>
    <w:bookmarkEnd w:id="14" w:displacedByCustomXml="prev"/>
    <w:p w14:paraId="07B70F1B" w14:textId="77777777" w:rsidR="005F37DF" w:rsidRDefault="005F37DF" w:rsidP="005F37DF">
      <w:pPr>
        <w:pStyle w:val="TableofFigures"/>
        <w:tabs>
          <w:tab w:val="right" w:leader="dot" w:pos="9016"/>
        </w:tabs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371336C3" w14:textId="77777777" w:rsidR="00965666" w:rsidRPr="00BD1814" w:rsidRDefault="00965666" w:rsidP="006B19BC">
      <w:pPr>
        <w:spacing w:line="360" w:lineRule="auto"/>
        <w:ind w:left="1134"/>
        <w:rPr>
          <w:rFonts w:ascii="Arial" w:hAnsi="Arial" w:cs="Arial"/>
          <w:sz w:val="20"/>
          <w:szCs w:val="20"/>
        </w:rPr>
      </w:pPr>
    </w:p>
    <w:p w14:paraId="7728B998" w14:textId="77777777" w:rsidR="00965666" w:rsidRPr="00BD1814" w:rsidRDefault="00965666" w:rsidP="006B19BC">
      <w:pPr>
        <w:spacing w:line="360" w:lineRule="auto"/>
        <w:rPr>
          <w:rFonts w:ascii="Arial" w:hAnsi="Arial" w:cs="Arial"/>
          <w:sz w:val="20"/>
          <w:szCs w:val="20"/>
        </w:rPr>
      </w:pPr>
    </w:p>
    <w:p w14:paraId="26494814" w14:textId="55C25535" w:rsidR="003D318F" w:rsidRPr="00BD1814" w:rsidRDefault="003D318F" w:rsidP="006B19BC">
      <w:pPr>
        <w:spacing w:line="360" w:lineRule="auto"/>
        <w:rPr>
          <w:rFonts w:ascii="Arial" w:hAnsi="Arial" w:cs="Arial"/>
          <w:sz w:val="20"/>
          <w:szCs w:val="20"/>
        </w:rPr>
      </w:pPr>
    </w:p>
    <w:p w14:paraId="301792F7" w14:textId="1D973E2D" w:rsidR="0082066A" w:rsidRPr="00BD1814" w:rsidRDefault="0082066A" w:rsidP="006B19BC">
      <w:pPr>
        <w:spacing w:line="360" w:lineRule="auto"/>
        <w:rPr>
          <w:rFonts w:ascii="Arial" w:hAnsi="Arial" w:cs="Arial"/>
          <w:sz w:val="20"/>
          <w:szCs w:val="20"/>
        </w:rPr>
      </w:pPr>
    </w:p>
    <w:sectPr w:rsidR="0082066A" w:rsidRPr="00BD1814" w:rsidSect="001731AA">
      <w:headerReference w:type="default" r:id="rId23"/>
      <w:footerReference w:type="default" r:id="rId24"/>
      <w:pgSz w:w="11906" w:h="16838"/>
      <w:pgMar w:top="1440" w:right="1440" w:bottom="1440" w:left="426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D4B1AD" w14:textId="77777777" w:rsidR="00972E04" w:rsidRDefault="00972E04" w:rsidP="00D6470C">
      <w:pPr>
        <w:spacing w:after="0" w:line="240" w:lineRule="auto"/>
      </w:pPr>
      <w:r>
        <w:separator/>
      </w:r>
    </w:p>
  </w:endnote>
  <w:endnote w:type="continuationSeparator" w:id="0">
    <w:p w14:paraId="6B64C59D" w14:textId="77777777" w:rsidR="00972E04" w:rsidRDefault="00972E04" w:rsidP="00D647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33903611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5C4FF674" w14:textId="373698BB" w:rsidR="00956420" w:rsidRDefault="00956420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t>1</w:t>
            </w:r>
            <w:r w:rsidR="00D659EB">
              <w:rPr>
                <w:b/>
                <w:bCs/>
                <w:sz w:val="24"/>
                <w:szCs w:val="24"/>
              </w:rPr>
              <w:t>6</w:t>
            </w:r>
          </w:p>
        </w:sdtContent>
      </w:sdt>
    </w:sdtContent>
  </w:sdt>
  <w:p w14:paraId="24A718FF" w14:textId="77777777" w:rsidR="00956420" w:rsidRDefault="009564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7EFBD9" w14:textId="77777777" w:rsidR="00972E04" w:rsidRDefault="00972E04" w:rsidP="00D6470C">
      <w:pPr>
        <w:spacing w:after="0" w:line="240" w:lineRule="auto"/>
      </w:pPr>
      <w:r>
        <w:separator/>
      </w:r>
    </w:p>
  </w:footnote>
  <w:footnote w:type="continuationSeparator" w:id="0">
    <w:p w14:paraId="3A5F2D4B" w14:textId="77777777" w:rsidR="00972E04" w:rsidRDefault="00972E04" w:rsidP="00D647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D40726" w14:textId="4CD8FB9B" w:rsidR="00956420" w:rsidRDefault="00956420" w:rsidP="001D3281">
    <w:pPr>
      <w:spacing w:before="240"/>
    </w:pPr>
    <w:r w:rsidRPr="00FB7D37">
      <w:rPr>
        <w:sz w:val="16"/>
        <w:szCs w:val="16"/>
      </w:rPr>
      <w:t>ACPA7002</w:t>
    </w:r>
    <w:r w:rsidRPr="00FB7D37">
      <w:rPr>
        <w:rFonts w:cs="Arial"/>
        <w:sz w:val="16"/>
        <w:szCs w:val="16"/>
      </w:rPr>
      <w:t xml:space="preserve"> </w:t>
    </w:r>
    <w:r w:rsidRPr="00FB7D37">
      <w:rPr>
        <w:sz w:val="16"/>
        <w:szCs w:val="16"/>
      </w:rPr>
      <w:t xml:space="preserve">Financial Management and Planning </w:t>
    </w:r>
    <w:r w:rsidRPr="00FB7D37">
      <w:rPr>
        <w:rFonts w:cs="Arial"/>
        <w:sz w:val="16"/>
        <w:szCs w:val="16"/>
      </w:rPr>
      <w:t xml:space="preserve">Assignment - </w:t>
    </w:r>
    <w:r w:rsidRPr="00FB7D37">
      <w:rPr>
        <w:sz w:val="16"/>
        <w:szCs w:val="16"/>
      </w:rPr>
      <w:t>Capital Project</w:t>
    </w:r>
    <w:r w:rsidRPr="00FB7D37">
      <w:rPr>
        <w:sz w:val="20"/>
        <w:szCs w:val="20"/>
      </w:rPr>
      <w:t xml:space="preserve"> </w:t>
    </w:r>
    <w:r w:rsidRPr="00FB7D37">
      <w:rPr>
        <w:sz w:val="16"/>
        <w:szCs w:val="16"/>
      </w:rPr>
      <w:t>Appraisal Presentation</w:t>
    </w:r>
    <w:r>
      <w:tab/>
      <w:t xml:space="preserve">              </w:t>
    </w:r>
  </w:p>
  <w:p w14:paraId="0B5E521A" w14:textId="77777777" w:rsidR="00956420" w:rsidRDefault="00956420">
    <w:pPr>
      <w:pStyle w:val="Header"/>
    </w:pPr>
  </w:p>
  <w:p w14:paraId="515CBF7B" w14:textId="77777777" w:rsidR="00956420" w:rsidRDefault="00956420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E34AB0"/>
    <w:multiLevelType w:val="hybridMultilevel"/>
    <w:tmpl w:val="FCE6A948"/>
    <w:lvl w:ilvl="0" w:tplc="4E3CC1CA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9821C1"/>
    <w:multiLevelType w:val="hybridMultilevel"/>
    <w:tmpl w:val="3DC8813C"/>
    <w:lvl w:ilvl="0" w:tplc="25384CEE">
      <w:start w:val="1"/>
      <w:numFmt w:val="decimal"/>
      <w:lvlText w:val="%1."/>
      <w:lvlJc w:val="left"/>
      <w:pPr>
        <w:ind w:left="1494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2" w15:restartNumberingAfterBreak="0">
    <w:nsid w:val="36EB0468"/>
    <w:multiLevelType w:val="hybridMultilevel"/>
    <w:tmpl w:val="85DE30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296E99"/>
    <w:multiLevelType w:val="hybridMultilevel"/>
    <w:tmpl w:val="25D6FD7C"/>
    <w:lvl w:ilvl="0" w:tplc="27C06D3C">
      <w:start w:val="1"/>
      <w:numFmt w:val="decimal"/>
      <w:pStyle w:val="TOC1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30716E1"/>
    <w:multiLevelType w:val="hybridMultilevel"/>
    <w:tmpl w:val="C83AD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570880"/>
    <w:multiLevelType w:val="hybridMultilevel"/>
    <w:tmpl w:val="0206FA30"/>
    <w:lvl w:ilvl="0" w:tplc="4E3CC1CA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6B6AE5"/>
    <w:multiLevelType w:val="hybridMultilevel"/>
    <w:tmpl w:val="BE7AD9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D9B2D3D"/>
    <w:multiLevelType w:val="hybridMultilevel"/>
    <w:tmpl w:val="537E6D2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8" w15:restartNumberingAfterBreak="0">
    <w:nsid w:val="745A6A5C"/>
    <w:multiLevelType w:val="hybridMultilevel"/>
    <w:tmpl w:val="23DE4D08"/>
    <w:lvl w:ilvl="0" w:tplc="B47EB2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F4FB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88AD8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3053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8ABF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1AE37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F4B3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503E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22B1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7CC18B0"/>
    <w:multiLevelType w:val="hybridMultilevel"/>
    <w:tmpl w:val="77D6B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9"/>
  </w:num>
  <w:num w:numId="3">
    <w:abstractNumId w:val="4"/>
  </w:num>
  <w:num w:numId="4">
    <w:abstractNumId w:val="2"/>
  </w:num>
  <w:num w:numId="5">
    <w:abstractNumId w:val="5"/>
  </w:num>
  <w:num w:numId="6">
    <w:abstractNumId w:val="0"/>
  </w:num>
  <w:num w:numId="7">
    <w:abstractNumId w:val="8"/>
  </w:num>
  <w:num w:numId="8">
    <w:abstractNumId w:val="3"/>
  </w:num>
  <w:num w:numId="9">
    <w:abstractNumId w:val="1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E66"/>
    <w:rsid w:val="00002DFD"/>
    <w:rsid w:val="000157D7"/>
    <w:rsid w:val="000167C5"/>
    <w:rsid w:val="00031FFC"/>
    <w:rsid w:val="000364FF"/>
    <w:rsid w:val="00042D30"/>
    <w:rsid w:val="000437CC"/>
    <w:rsid w:val="00044ADF"/>
    <w:rsid w:val="00047CC1"/>
    <w:rsid w:val="00050BD7"/>
    <w:rsid w:val="000615DD"/>
    <w:rsid w:val="0006502B"/>
    <w:rsid w:val="00065B9A"/>
    <w:rsid w:val="00065D9E"/>
    <w:rsid w:val="00067291"/>
    <w:rsid w:val="000717BE"/>
    <w:rsid w:val="00080A92"/>
    <w:rsid w:val="000A230F"/>
    <w:rsid w:val="000B118A"/>
    <w:rsid w:val="000B37A6"/>
    <w:rsid w:val="000B3F2C"/>
    <w:rsid w:val="000B6802"/>
    <w:rsid w:val="000C2181"/>
    <w:rsid w:val="000D2A16"/>
    <w:rsid w:val="000D2F08"/>
    <w:rsid w:val="000D3A7A"/>
    <w:rsid w:val="000E0801"/>
    <w:rsid w:val="000E0852"/>
    <w:rsid w:val="000E7416"/>
    <w:rsid w:val="000F7B9E"/>
    <w:rsid w:val="00102928"/>
    <w:rsid w:val="00102FAF"/>
    <w:rsid w:val="00114552"/>
    <w:rsid w:val="00115E79"/>
    <w:rsid w:val="00124422"/>
    <w:rsid w:val="0014166B"/>
    <w:rsid w:val="00143DA3"/>
    <w:rsid w:val="00147258"/>
    <w:rsid w:val="001658A3"/>
    <w:rsid w:val="00167FBE"/>
    <w:rsid w:val="001731AA"/>
    <w:rsid w:val="00190B6E"/>
    <w:rsid w:val="00192526"/>
    <w:rsid w:val="001944DF"/>
    <w:rsid w:val="001971AE"/>
    <w:rsid w:val="001A0DF6"/>
    <w:rsid w:val="001A3610"/>
    <w:rsid w:val="001A405F"/>
    <w:rsid w:val="001A4B1F"/>
    <w:rsid w:val="001A790C"/>
    <w:rsid w:val="001C0E00"/>
    <w:rsid w:val="001C4C9D"/>
    <w:rsid w:val="001D3281"/>
    <w:rsid w:val="001D4B83"/>
    <w:rsid w:val="001D5DB9"/>
    <w:rsid w:val="001D63D3"/>
    <w:rsid w:val="001F22A3"/>
    <w:rsid w:val="001F2D1C"/>
    <w:rsid w:val="001F2DEE"/>
    <w:rsid w:val="001F34AB"/>
    <w:rsid w:val="001F43A2"/>
    <w:rsid w:val="001F5307"/>
    <w:rsid w:val="001F72CF"/>
    <w:rsid w:val="00201FC5"/>
    <w:rsid w:val="00202B4E"/>
    <w:rsid w:val="00203EB6"/>
    <w:rsid w:val="00211BB2"/>
    <w:rsid w:val="00217341"/>
    <w:rsid w:val="0022082B"/>
    <w:rsid w:val="002244A8"/>
    <w:rsid w:val="0023000E"/>
    <w:rsid w:val="002308C8"/>
    <w:rsid w:val="00236DAB"/>
    <w:rsid w:val="00241B6E"/>
    <w:rsid w:val="00244902"/>
    <w:rsid w:val="002455AA"/>
    <w:rsid w:val="00247808"/>
    <w:rsid w:val="00257E66"/>
    <w:rsid w:val="00266840"/>
    <w:rsid w:val="00271EA0"/>
    <w:rsid w:val="00285C50"/>
    <w:rsid w:val="00286870"/>
    <w:rsid w:val="002873B9"/>
    <w:rsid w:val="002873DF"/>
    <w:rsid w:val="002879F5"/>
    <w:rsid w:val="00287D8C"/>
    <w:rsid w:val="00290BCD"/>
    <w:rsid w:val="002A3667"/>
    <w:rsid w:val="002A508D"/>
    <w:rsid w:val="002A529C"/>
    <w:rsid w:val="002E634D"/>
    <w:rsid w:val="002F0820"/>
    <w:rsid w:val="00301D0F"/>
    <w:rsid w:val="003137C1"/>
    <w:rsid w:val="0032296F"/>
    <w:rsid w:val="00327289"/>
    <w:rsid w:val="00331E82"/>
    <w:rsid w:val="003419A1"/>
    <w:rsid w:val="003510A4"/>
    <w:rsid w:val="00352A19"/>
    <w:rsid w:val="00352F70"/>
    <w:rsid w:val="003671FF"/>
    <w:rsid w:val="00387126"/>
    <w:rsid w:val="003A1426"/>
    <w:rsid w:val="003A21D9"/>
    <w:rsid w:val="003A6D6B"/>
    <w:rsid w:val="003B16F7"/>
    <w:rsid w:val="003B26A5"/>
    <w:rsid w:val="003D318F"/>
    <w:rsid w:val="003E43AE"/>
    <w:rsid w:val="003E443A"/>
    <w:rsid w:val="003F04AE"/>
    <w:rsid w:val="003F3288"/>
    <w:rsid w:val="003F71F2"/>
    <w:rsid w:val="00400BB7"/>
    <w:rsid w:val="0041090A"/>
    <w:rsid w:val="004125D0"/>
    <w:rsid w:val="0041437F"/>
    <w:rsid w:val="00423CE2"/>
    <w:rsid w:val="00423F29"/>
    <w:rsid w:val="00426581"/>
    <w:rsid w:val="00430066"/>
    <w:rsid w:val="00445457"/>
    <w:rsid w:val="0045321F"/>
    <w:rsid w:val="00460FB9"/>
    <w:rsid w:val="00467BC9"/>
    <w:rsid w:val="00470C38"/>
    <w:rsid w:val="004771CD"/>
    <w:rsid w:val="00481EC8"/>
    <w:rsid w:val="004A0CD5"/>
    <w:rsid w:val="004B72D2"/>
    <w:rsid w:val="004E7E54"/>
    <w:rsid w:val="004F1B09"/>
    <w:rsid w:val="00514C8F"/>
    <w:rsid w:val="005362E0"/>
    <w:rsid w:val="00545783"/>
    <w:rsid w:val="00546E8E"/>
    <w:rsid w:val="0055062B"/>
    <w:rsid w:val="005633FD"/>
    <w:rsid w:val="0056522E"/>
    <w:rsid w:val="005659F0"/>
    <w:rsid w:val="00573086"/>
    <w:rsid w:val="00577D72"/>
    <w:rsid w:val="005872CA"/>
    <w:rsid w:val="005A0475"/>
    <w:rsid w:val="005A0CD4"/>
    <w:rsid w:val="005A61C5"/>
    <w:rsid w:val="005B0A8F"/>
    <w:rsid w:val="005B6AB3"/>
    <w:rsid w:val="005B7086"/>
    <w:rsid w:val="005D117D"/>
    <w:rsid w:val="005D32FE"/>
    <w:rsid w:val="005D774F"/>
    <w:rsid w:val="005E1B8F"/>
    <w:rsid w:val="005E4994"/>
    <w:rsid w:val="005F37DF"/>
    <w:rsid w:val="00604775"/>
    <w:rsid w:val="006050A5"/>
    <w:rsid w:val="006232B1"/>
    <w:rsid w:val="00625AE7"/>
    <w:rsid w:val="006459A4"/>
    <w:rsid w:val="0064621D"/>
    <w:rsid w:val="00663087"/>
    <w:rsid w:val="0067592D"/>
    <w:rsid w:val="00676147"/>
    <w:rsid w:val="006845AF"/>
    <w:rsid w:val="006852CC"/>
    <w:rsid w:val="006A6998"/>
    <w:rsid w:val="006B19BC"/>
    <w:rsid w:val="006B71CD"/>
    <w:rsid w:val="006F4D03"/>
    <w:rsid w:val="006F4F1D"/>
    <w:rsid w:val="006F6966"/>
    <w:rsid w:val="00704BAE"/>
    <w:rsid w:val="007059AC"/>
    <w:rsid w:val="00714E0A"/>
    <w:rsid w:val="00717512"/>
    <w:rsid w:val="00717DFD"/>
    <w:rsid w:val="007240D4"/>
    <w:rsid w:val="00727FB3"/>
    <w:rsid w:val="007347D6"/>
    <w:rsid w:val="00745A8B"/>
    <w:rsid w:val="00762AD9"/>
    <w:rsid w:val="00762FA6"/>
    <w:rsid w:val="00763CD7"/>
    <w:rsid w:val="00772CD5"/>
    <w:rsid w:val="00774C82"/>
    <w:rsid w:val="00775C27"/>
    <w:rsid w:val="00785A1C"/>
    <w:rsid w:val="0078673C"/>
    <w:rsid w:val="007873F9"/>
    <w:rsid w:val="007924ED"/>
    <w:rsid w:val="007B20A5"/>
    <w:rsid w:val="007B4AE2"/>
    <w:rsid w:val="007C4B59"/>
    <w:rsid w:val="007C6569"/>
    <w:rsid w:val="007F57E9"/>
    <w:rsid w:val="008036F6"/>
    <w:rsid w:val="008122CA"/>
    <w:rsid w:val="0082066A"/>
    <w:rsid w:val="0082111C"/>
    <w:rsid w:val="00825D7E"/>
    <w:rsid w:val="0083261F"/>
    <w:rsid w:val="0083574D"/>
    <w:rsid w:val="0083749E"/>
    <w:rsid w:val="00847E0C"/>
    <w:rsid w:val="00854F5A"/>
    <w:rsid w:val="00862EC8"/>
    <w:rsid w:val="00862EE8"/>
    <w:rsid w:val="008664BD"/>
    <w:rsid w:val="0086690E"/>
    <w:rsid w:val="00867544"/>
    <w:rsid w:val="00876C81"/>
    <w:rsid w:val="00886DCC"/>
    <w:rsid w:val="00893D01"/>
    <w:rsid w:val="008A44E2"/>
    <w:rsid w:val="008B131F"/>
    <w:rsid w:val="008B394E"/>
    <w:rsid w:val="008C4E98"/>
    <w:rsid w:val="008C6B0E"/>
    <w:rsid w:val="008D1BCD"/>
    <w:rsid w:val="008D3ADB"/>
    <w:rsid w:val="008E6041"/>
    <w:rsid w:val="008E63C1"/>
    <w:rsid w:val="008E7668"/>
    <w:rsid w:val="008F1D46"/>
    <w:rsid w:val="008F24A8"/>
    <w:rsid w:val="009045B6"/>
    <w:rsid w:val="009047DB"/>
    <w:rsid w:val="00906DB5"/>
    <w:rsid w:val="00917C77"/>
    <w:rsid w:val="009303C9"/>
    <w:rsid w:val="00933DDE"/>
    <w:rsid w:val="0093547A"/>
    <w:rsid w:val="009404EA"/>
    <w:rsid w:val="00941FCD"/>
    <w:rsid w:val="00947C81"/>
    <w:rsid w:val="00956420"/>
    <w:rsid w:val="00965666"/>
    <w:rsid w:val="00966A12"/>
    <w:rsid w:val="00972E04"/>
    <w:rsid w:val="00973044"/>
    <w:rsid w:val="0099632E"/>
    <w:rsid w:val="009A0FD4"/>
    <w:rsid w:val="009A43D9"/>
    <w:rsid w:val="009B3959"/>
    <w:rsid w:val="009B5570"/>
    <w:rsid w:val="009B5A75"/>
    <w:rsid w:val="009D07EA"/>
    <w:rsid w:val="009D080E"/>
    <w:rsid w:val="009D53A8"/>
    <w:rsid w:val="009E3A12"/>
    <w:rsid w:val="00A02E54"/>
    <w:rsid w:val="00A109AF"/>
    <w:rsid w:val="00A153EC"/>
    <w:rsid w:val="00A2420E"/>
    <w:rsid w:val="00A2637D"/>
    <w:rsid w:val="00A32679"/>
    <w:rsid w:val="00A33196"/>
    <w:rsid w:val="00A40E06"/>
    <w:rsid w:val="00A415B0"/>
    <w:rsid w:val="00A47260"/>
    <w:rsid w:val="00A57233"/>
    <w:rsid w:val="00A7029D"/>
    <w:rsid w:val="00A80AAA"/>
    <w:rsid w:val="00AB111F"/>
    <w:rsid w:val="00AB5542"/>
    <w:rsid w:val="00AB5D96"/>
    <w:rsid w:val="00AC4852"/>
    <w:rsid w:val="00AC5424"/>
    <w:rsid w:val="00AD0685"/>
    <w:rsid w:val="00AD6BCC"/>
    <w:rsid w:val="00AE12BB"/>
    <w:rsid w:val="00AF1B3A"/>
    <w:rsid w:val="00AF6E03"/>
    <w:rsid w:val="00AF747B"/>
    <w:rsid w:val="00B065CE"/>
    <w:rsid w:val="00B06AEC"/>
    <w:rsid w:val="00B072FD"/>
    <w:rsid w:val="00B07BD1"/>
    <w:rsid w:val="00B120E5"/>
    <w:rsid w:val="00B21F17"/>
    <w:rsid w:val="00B2624B"/>
    <w:rsid w:val="00B4073F"/>
    <w:rsid w:val="00B4192D"/>
    <w:rsid w:val="00B45FB8"/>
    <w:rsid w:val="00B50247"/>
    <w:rsid w:val="00B50319"/>
    <w:rsid w:val="00B53223"/>
    <w:rsid w:val="00B57FDA"/>
    <w:rsid w:val="00B914BE"/>
    <w:rsid w:val="00B91A8D"/>
    <w:rsid w:val="00BA0EF7"/>
    <w:rsid w:val="00BA3239"/>
    <w:rsid w:val="00BA3347"/>
    <w:rsid w:val="00BA38CA"/>
    <w:rsid w:val="00BA7F06"/>
    <w:rsid w:val="00BB56C8"/>
    <w:rsid w:val="00BC1C00"/>
    <w:rsid w:val="00BC529E"/>
    <w:rsid w:val="00BD1814"/>
    <w:rsid w:val="00BD6F6E"/>
    <w:rsid w:val="00BE3224"/>
    <w:rsid w:val="00C14E5B"/>
    <w:rsid w:val="00C17B39"/>
    <w:rsid w:val="00C215F3"/>
    <w:rsid w:val="00C2651D"/>
    <w:rsid w:val="00C432A3"/>
    <w:rsid w:val="00C4602A"/>
    <w:rsid w:val="00C5035F"/>
    <w:rsid w:val="00C53EA1"/>
    <w:rsid w:val="00C5602B"/>
    <w:rsid w:val="00C57852"/>
    <w:rsid w:val="00C63A7B"/>
    <w:rsid w:val="00C70293"/>
    <w:rsid w:val="00C774C8"/>
    <w:rsid w:val="00C77579"/>
    <w:rsid w:val="00C821A6"/>
    <w:rsid w:val="00C8508D"/>
    <w:rsid w:val="00CD7516"/>
    <w:rsid w:val="00CF3DE8"/>
    <w:rsid w:val="00CF4B6B"/>
    <w:rsid w:val="00CF7B4F"/>
    <w:rsid w:val="00D0246A"/>
    <w:rsid w:val="00D122F3"/>
    <w:rsid w:val="00D26C12"/>
    <w:rsid w:val="00D33EEF"/>
    <w:rsid w:val="00D426E3"/>
    <w:rsid w:val="00D45D14"/>
    <w:rsid w:val="00D6470C"/>
    <w:rsid w:val="00D659EB"/>
    <w:rsid w:val="00D7051E"/>
    <w:rsid w:val="00D72817"/>
    <w:rsid w:val="00D72898"/>
    <w:rsid w:val="00D7326E"/>
    <w:rsid w:val="00D76838"/>
    <w:rsid w:val="00D803DB"/>
    <w:rsid w:val="00D808AB"/>
    <w:rsid w:val="00D8436C"/>
    <w:rsid w:val="00DA6990"/>
    <w:rsid w:val="00DC355F"/>
    <w:rsid w:val="00DC5ECA"/>
    <w:rsid w:val="00DC7962"/>
    <w:rsid w:val="00DD6F85"/>
    <w:rsid w:val="00DE0AF0"/>
    <w:rsid w:val="00DE2D35"/>
    <w:rsid w:val="00DE66B2"/>
    <w:rsid w:val="00DF0663"/>
    <w:rsid w:val="00E147E7"/>
    <w:rsid w:val="00E15936"/>
    <w:rsid w:val="00E36AF5"/>
    <w:rsid w:val="00E36FFD"/>
    <w:rsid w:val="00E41992"/>
    <w:rsid w:val="00E56B79"/>
    <w:rsid w:val="00E60965"/>
    <w:rsid w:val="00E63CE2"/>
    <w:rsid w:val="00E81C4A"/>
    <w:rsid w:val="00E86429"/>
    <w:rsid w:val="00E972BB"/>
    <w:rsid w:val="00EA25C2"/>
    <w:rsid w:val="00EA509A"/>
    <w:rsid w:val="00EA58A0"/>
    <w:rsid w:val="00EB06C4"/>
    <w:rsid w:val="00EB2992"/>
    <w:rsid w:val="00EB73CB"/>
    <w:rsid w:val="00EC0117"/>
    <w:rsid w:val="00EC489C"/>
    <w:rsid w:val="00ED401B"/>
    <w:rsid w:val="00ED4A6E"/>
    <w:rsid w:val="00EE270A"/>
    <w:rsid w:val="00EE555C"/>
    <w:rsid w:val="00EF1712"/>
    <w:rsid w:val="00EF3B7F"/>
    <w:rsid w:val="00F13220"/>
    <w:rsid w:val="00F1548E"/>
    <w:rsid w:val="00F16051"/>
    <w:rsid w:val="00F313A0"/>
    <w:rsid w:val="00F414D9"/>
    <w:rsid w:val="00F4303D"/>
    <w:rsid w:val="00F523A7"/>
    <w:rsid w:val="00F61051"/>
    <w:rsid w:val="00F6460B"/>
    <w:rsid w:val="00F84D2F"/>
    <w:rsid w:val="00F940EB"/>
    <w:rsid w:val="00F95E96"/>
    <w:rsid w:val="00FA1A2E"/>
    <w:rsid w:val="00FA232F"/>
    <w:rsid w:val="00FB2A0C"/>
    <w:rsid w:val="00FB57B7"/>
    <w:rsid w:val="00FB5DC7"/>
    <w:rsid w:val="00FB7AA3"/>
    <w:rsid w:val="00FB7D37"/>
    <w:rsid w:val="00FC3E53"/>
    <w:rsid w:val="00FD3DFB"/>
    <w:rsid w:val="00FD3E58"/>
    <w:rsid w:val="00FE331C"/>
    <w:rsid w:val="00FE3EFC"/>
    <w:rsid w:val="00FF3B18"/>
    <w:rsid w:val="00FF5F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3DBD001"/>
  <w15:chartTrackingRefBased/>
  <w15:docId w15:val="{F1AC2F24-80C3-4ADD-BC9F-7B966BFCFF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1712"/>
    <w:pPr>
      <w:keepNext/>
      <w:keepLines/>
      <w:spacing w:before="36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011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22CA"/>
    <w:pPr>
      <w:ind w:left="720"/>
      <w:contextualSpacing/>
    </w:pPr>
  </w:style>
  <w:style w:type="table" w:styleId="TableGrid">
    <w:name w:val="Table Grid"/>
    <w:basedOn w:val="TableNormal"/>
    <w:uiPriority w:val="39"/>
    <w:rsid w:val="006050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F04A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EF17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1F43A2"/>
  </w:style>
  <w:style w:type="paragraph" w:styleId="Header">
    <w:name w:val="header"/>
    <w:basedOn w:val="Normal"/>
    <w:link w:val="HeaderChar"/>
    <w:uiPriority w:val="99"/>
    <w:unhideWhenUsed/>
    <w:rsid w:val="00D647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470C"/>
  </w:style>
  <w:style w:type="paragraph" w:styleId="Footer">
    <w:name w:val="footer"/>
    <w:basedOn w:val="Normal"/>
    <w:link w:val="FooterChar"/>
    <w:uiPriority w:val="99"/>
    <w:unhideWhenUsed/>
    <w:rsid w:val="00D647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470C"/>
  </w:style>
  <w:style w:type="paragraph" w:styleId="TOCHeading">
    <w:name w:val="TOC Heading"/>
    <w:basedOn w:val="Heading1"/>
    <w:next w:val="Normal"/>
    <w:uiPriority w:val="39"/>
    <w:unhideWhenUsed/>
    <w:qFormat/>
    <w:rsid w:val="00D6470C"/>
    <w:pPr>
      <w:spacing w:before="240" w:after="0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81C4A"/>
    <w:pPr>
      <w:numPr>
        <w:numId w:val="8"/>
      </w:numPr>
      <w:tabs>
        <w:tab w:val="right" w:leader="dot" w:pos="9016"/>
      </w:tabs>
      <w:spacing w:after="100" w:line="360" w:lineRule="auto"/>
    </w:pPr>
  </w:style>
  <w:style w:type="character" w:styleId="Hyperlink">
    <w:name w:val="Hyperlink"/>
    <w:basedOn w:val="DefaultParagraphFont"/>
    <w:uiPriority w:val="99"/>
    <w:unhideWhenUsed/>
    <w:rsid w:val="00D6470C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D6470C"/>
    <w:pPr>
      <w:spacing w:after="0"/>
    </w:pPr>
  </w:style>
  <w:style w:type="paragraph" w:styleId="NoSpacing">
    <w:name w:val="No Spacing"/>
    <w:link w:val="NoSpacingChar"/>
    <w:uiPriority w:val="1"/>
    <w:qFormat/>
    <w:rsid w:val="00F1548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1548E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EC011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8C4E9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E3A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2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0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2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23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24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6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6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1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64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1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37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3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11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34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96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19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36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8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35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83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5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76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1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5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9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8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5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8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32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3869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4247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80913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5074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9319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70621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9469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38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3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83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1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2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6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5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yperlink" Target="https://www.inriver.com/?utm_source=go%2epardot%2ecom&amp;utm_medium=email&amp;utm_campaign=email-head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Lik04</b:Tag>
    <b:SourceType>BookSection</b:SourceType>
    <b:Guid>{222C782C-B79B-4D4C-A8EA-2B8DF5D72B9C}</b:Guid>
    <b:Author>
      <b:Author>
        <b:NameList>
          <b:Person>
            <b:Last>Liker</b:Last>
            <b:First> J. K. </b:First>
          </b:Person>
        </b:NameList>
      </b:Author>
    </b:Author>
    <b:BookTitle>The Toyota Way: 14 Management Principles from the World's Greatest Manufacturer.</b:BookTitle>
    <b:Year>2004</b:Year>
    <b:Publisher>McGraw-Hill Education.</b:Publisher>
    <b:RefOrder>9</b:RefOrder>
  </b:Source>
  <b:Source>
    <b:Tag>Skh17</b:Tag>
    <b:SourceType>InternetSite</b:SourceType>
    <b:Guid>{58767935-7C10-4511-BEE1-78D36598CC2C}</b:Guid>
    <b:Title>8 Wastes of Lean</b:Title>
    <b:Year>2017</b:Year>
    <b:Author>
      <b:Author>
        <b:NameList>
          <b:Person>
            <b:Last>Skhmot</b:Last>
            <b:First>N</b:First>
          </b:Person>
        </b:NameList>
      </b:Author>
    </b:Author>
    <b:URL>https://theleanway.net/The-8-Wastes-of-Lean</b:URL>
    <b:RefOrder>2</b:RefOrder>
  </b:Source>
  <b:Source>
    <b:Tag>Ple96</b:Tag>
    <b:SourceType>BookSection</b:SourceType>
    <b:Guid>{1CA5D39E-D549-4E4C-A627-A4A883605DDA}</b:Guid>
    <b:Title>Plewa, F. J., Friedlob, G. T. </b:Title>
    <b:BookTitle>Understanding Return on Investment</b:BookTitle>
    <b:Year>1996</b:Year>
    <b:City>United Kingdom</b:City>
    <b:RefOrder>4</b:RefOrder>
  </b:Source>
  <b:Source>
    <b:Tag>Fer22</b:Tag>
    <b:SourceType>DocumentFromInternetSite</b:SourceType>
    <b:Guid>{D9541E23-4B5C-4324-A65A-8A08850ECFA9}</b:Guid>
    <b:Title>Net Present Value (NPV): What It Means and Steps to Calculate It</b:Title>
    <b:Year>2022</b:Year>
    <b:Author>
      <b:Author>
        <b:NameList>
          <b:Person>
            <b:Last>Fernando</b:Last>
            <b:First>J</b:First>
          </b:Person>
        </b:NameList>
      </b:Author>
    </b:Author>
    <b:InternetSiteTitle>Investopidia</b:InternetSiteTitle>
    <b:URL>https://www.investopedia.com/terms/n/npv.asp</b:URL>
    <b:RefOrder>5</b:RefOrder>
  </b:Source>
  <b:Source>
    <b:Tag>Pas</b:Tag>
    <b:SourceType>ArticleInAPeriodical</b:SourceType>
    <b:Guid>{7A60DA99-FEBA-47CA-A6F1-35BE7789F07C}</b:Guid>
    <b:Title>Technical note: Equivalence of different profitability criteria with the net present value</b:Title>
    <b:URL>Pasqual, J., Padilla, E. and Jadotte, E. (2013) ‘Technical note: Equivalence of different profitability criteria with the net present value’, International journal of production economics, 142(1), pp. 205–210. </b:URL>
    <b:Author>
      <b:Author>
        <b:NameList>
          <b:Person>
            <b:Last>Pasqual</b:Last>
            <b:First>J</b:First>
          </b:Person>
          <b:Person>
            <b:Last>Padilla</b:Last>
            <b:First>E</b:First>
          </b:Person>
          <b:Person>
            <b:Last>Jadotte</b:Last>
            <b:First>E</b:First>
          </b:Person>
        </b:NameList>
      </b:Author>
    </b:Author>
    <b:PeriodicalTitle>International journal of production economics</b:PeriodicalTitle>
    <b:Pages>205–210.</b:Pages>
    <b:Year>2013</b:Year>
    <b:RefOrder>6</b:RefOrder>
  </b:Source>
  <b:Source>
    <b:Tag>BAX70</b:Tag>
    <b:SourceType>ArticleInAPeriodical</b:SourceType>
    <b:Guid>{D8F8C185-168B-4C18-9E76-90B81C17FD63}</b:Guid>
    <b:PeriodicalTitle>Depreciating Assets: The Forward-looking Approach to Value</b:PeriodicalTitle>
    <b:Year>1970</b:Year>
    <b:Pages>120–131</b:Pages>
    <b:Author>
      <b:Author>
        <b:NameList>
          <b:Person>
            <b:Last>BAXTER</b:Last>
            <b:First>W.T.</b:First>
          </b:Person>
        </b:NameList>
      </b:Author>
    </b:Author>
    <b:RefOrder>7</b:RefOrder>
  </b:Source>
  <b:Source>
    <b:Tag>Arn07</b:Tag>
    <b:SourceType>Book</b:SourceType>
    <b:Guid>{5018B720-4517-4E3F-A387-AC39585D2F5E}</b:Guid>
    <b:Title>Essentials of Corporate Financial Management</b:Title>
    <b:Year>2007</b:Year>
    <b:Author>
      <b:Author>
        <b:NameList>
          <b:Person>
            <b:Last>Arnold</b:Last>
            <b:First> G</b:First>
          </b:Person>
        </b:NameList>
      </b:Author>
    </b:Author>
    <b:City>United Kingdom</b:City>
    <b:Publisher>Financial Times Prentice Hall.</b:Publisher>
    <b:RefOrder>8</b:RefOrder>
  </b:Source>
  <b:Source>
    <b:Tag>Mea</b:Tag>
    <b:SourceType>InternetSite</b:SourceType>
    <b:Guid>{297220AA-A288-403C-8C69-03B456130142}</b:Guid>
    <b:Title>Measure phase lean six sigma tollgate template</b:Title>
    <b:InternetSiteTitle>slideshare</b:InternetSiteTitle>
    <b:URL>https://www.slideshare.net/sbonacorsi/measure-phase-lean-six-sigma-tollgate-template</b:URL>
    <b:RefOrder>3</b:RefOrder>
  </b:Source>
  <b:Source>
    <b:Tag>Hei20</b:Tag>
    <b:SourceType>Report</b:SourceType>
    <b:Guid>{CA86C1D0-5079-4524-A02D-FB3C610BC960}</b:Guid>
    <b:Author>
      <b:Author>
        <b:NameList>
          <b:Person>
            <b:Last>Heilala</b:Last>
            <b:First>J.,</b:First>
            <b:Middle>Helaakoski, H., Kuivanen, R., Kääriäinen, J., &amp; Saari, L.</b:Middle>
          </b:Person>
        </b:NameList>
      </b:Author>
    </b:Author>
    <b:Title>A review of digitalisation in the Finnish manufacturing SME companies. </b:Title>
    <b:Year>2020</b:Year>
    <b:JournalName>VTT Technical Research Centre of Finland.</b:JournalName>
    <b:Publisher>VTT Technical Research Centre of Finland.</b:Publisher>
    <b:City>Helsinki</b:City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724D0D0-4932-4238-9715-B9A69793FF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8620</TotalTime>
  <Pages>17</Pages>
  <Words>2682</Words>
  <Characters>15293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Financial Management and Planning</vt:lpstr>
    </vt:vector>
  </TitlesOfParts>
  <Company/>
  <LinksUpToDate>false</LinksUpToDate>
  <CharactersWithSpaces>17940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Financial Management and Planning</dc:title>
  <dc:subject>Project Appraisal Assignment</dc:subject>
  <dc:creator>Gerard Logan 2117371</dc:creator>
  <cp:keywords/>
  <dc:description/>
  <cp:lastModifiedBy>Gerard Logan</cp:lastModifiedBy>
  <cp:revision>28</cp:revision>
  <cp:lastPrinted>2022-10-02T22:40:00Z</cp:lastPrinted>
  <dcterms:created xsi:type="dcterms:W3CDTF">2023-05-29T14:24:00Z</dcterms:created>
  <dcterms:modified xsi:type="dcterms:W3CDTF">2023-10-17T11:41:00Z</dcterms:modified>
</cp:coreProperties>
</file>