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lang w:val="en-GB"/>
        </w:rPr>
        <w:id w:val="306745252"/>
        <w:docPartObj>
          <w:docPartGallery w:val="Cover Pages"/>
          <w:docPartUnique/>
        </w:docPartObj>
      </w:sdtPr>
      <w:sdtEndPr>
        <w:rPr>
          <w:color w:val="auto"/>
        </w:rPr>
      </w:sdtEndPr>
      <w:sdtContent>
        <w:p w14:paraId="2AB045FF" w14:textId="22D60FAD" w:rsidR="00943E07" w:rsidRPr="00CC7098" w:rsidRDefault="00943E07">
          <w:pPr>
            <w:pStyle w:val="NoSpacing"/>
            <w:spacing w:before="1540" w:after="240"/>
            <w:jc w:val="center"/>
            <w:rPr>
              <w:rFonts w:ascii="Times New Roman" w:hAnsi="Times New Roman" w:cs="Times New Roman"/>
              <w:color w:val="4472C4" w:themeColor="accent1"/>
            </w:rPr>
          </w:pPr>
          <w:r w:rsidRPr="00CC7098">
            <w:rPr>
              <w:rFonts w:ascii="Times New Roman" w:hAnsi="Times New Roman" w:cs="Times New Roman"/>
              <w:noProof/>
              <w:color w:val="4472C4" w:themeColor="accent1"/>
            </w:rPr>
            <w:drawing>
              <wp:inline distT="0" distB="0" distL="0" distR="0" wp14:anchorId="651E134B" wp14:editId="4DD7194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color w:val="4472C4" w:themeColor="accent1"/>
              <w:sz w:val="72"/>
              <w:szCs w:val="72"/>
            </w:rPr>
            <w:alias w:val="Title"/>
            <w:tag w:val=""/>
            <w:id w:val="1735040861"/>
            <w:placeholder>
              <w:docPart w:val="BFF15B13F504476FBE41AA17E90D531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77A0407" w14:textId="720A9625" w:rsidR="00943E07" w:rsidRPr="00CC7098" w:rsidRDefault="00EE5204">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4472C4" w:themeColor="accent1"/>
                  <w:sz w:val="80"/>
                  <w:szCs w:val="80"/>
                </w:rPr>
              </w:pPr>
              <w:r>
                <w:rPr>
                  <w:rFonts w:ascii="Times New Roman" w:eastAsiaTheme="majorEastAsia" w:hAnsi="Times New Roman" w:cs="Times New Roman"/>
                  <w:b/>
                  <w:bCs/>
                  <w:caps/>
                  <w:color w:val="4472C4" w:themeColor="accent1"/>
                  <w:sz w:val="72"/>
                  <w:szCs w:val="72"/>
                </w:rPr>
                <w:t>Computer Forensics -Methods and Analysis</w:t>
              </w:r>
            </w:p>
          </w:sdtContent>
        </w:sdt>
        <w:sdt>
          <w:sdtPr>
            <w:rPr>
              <w:rFonts w:ascii="Times New Roman" w:hAnsi="Times New Roman" w:cs="Times New Roman"/>
              <w:b/>
              <w:bCs/>
              <w:color w:val="4472C4" w:themeColor="accent1"/>
              <w:sz w:val="28"/>
              <w:szCs w:val="28"/>
            </w:rPr>
            <w:alias w:val="Subtitle"/>
            <w:tag w:val=""/>
            <w:id w:val="328029620"/>
            <w:placeholder>
              <w:docPart w:val="E27FC658ADC342AC824509DC9AA6D42D"/>
            </w:placeholder>
            <w:dataBinding w:prefixMappings="xmlns:ns0='http://purl.org/dc/elements/1.1/' xmlns:ns1='http://schemas.openxmlformats.org/package/2006/metadata/core-properties' " w:xpath="/ns1:coreProperties[1]/ns0:subject[1]" w:storeItemID="{6C3C8BC8-F283-45AE-878A-BAB7291924A1}"/>
            <w:text/>
          </w:sdtPr>
          <w:sdtEndPr/>
          <w:sdtContent>
            <w:p w14:paraId="2EF969D2" w14:textId="5C03B782" w:rsidR="00943E07" w:rsidRPr="00CC7098" w:rsidRDefault="00036F56">
              <w:pPr>
                <w:pStyle w:val="NoSpacing"/>
                <w:jc w:val="center"/>
                <w:rPr>
                  <w:rFonts w:ascii="Times New Roman" w:hAnsi="Times New Roman" w:cs="Times New Roman"/>
                  <w:b/>
                  <w:bCs/>
                  <w:color w:val="4472C4" w:themeColor="accent1"/>
                  <w:sz w:val="28"/>
                  <w:szCs w:val="28"/>
                </w:rPr>
              </w:pPr>
              <w:r w:rsidRPr="00CC7098">
                <w:rPr>
                  <w:rFonts w:ascii="Times New Roman" w:hAnsi="Times New Roman" w:cs="Times New Roman"/>
                  <w:b/>
                  <w:bCs/>
                  <w:color w:val="4472C4" w:themeColor="accent1"/>
                  <w:sz w:val="28"/>
                  <w:szCs w:val="28"/>
                </w:rPr>
                <w:t>Connor Stock – 1801401</w:t>
              </w:r>
            </w:p>
          </w:sdtContent>
        </w:sdt>
        <w:p w14:paraId="315D58A2" w14:textId="77777777" w:rsidR="00943E07" w:rsidRPr="00CC7098" w:rsidRDefault="00943E07">
          <w:pPr>
            <w:pStyle w:val="NoSpacing"/>
            <w:spacing w:before="480"/>
            <w:jc w:val="center"/>
            <w:rPr>
              <w:rFonts w:ascii="Times New Roman" w:hAnsi="Times New Roman" w:cs="Times New Roman"/>
              <w:color w:val="4472C4" w:themeColor="accent1"/>
            </w:rPr>
          </w:pPr>
          <w:r w:rsidRPr="00CC7098">
            <w:rPr>
              <w:rFonts w:ascii="Times New Roman" w:hAnsi="Times New Roman" w:cs="Times New Roman"/>
              <w:noProof/>
              <w:color w:val="4472C4" w:themeColor="accent1"/>
            </w:rPr>
            <mc:AlternateContent>
              <mc:Choice Requires="wps">
                <w:drawing>
                  <wp:anchor distT="0" distB="0" distL="114300" distR="114300" simplePos="0" relativeHeight="251659264" behindDoc="0" locked="0" layoutInCell="1" allowOverlap="1" wp14:anchorId="4FF1D4B8" wp14:editId="0B7A707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4-02T00:00:00Z">
                                    <w:dateFormat w:val="MMMM d, yyyy"/>
                                    <w:lid w:val="en-US"/>
                                    <w:storeMappedDataAs w:val="dateTime"/>
                                    <w:calendar w:val="gregorian"/>
                                  </w:date>
                                </w:sdtPr>
                                <w:sdtEndPr/>
                                <w:sdtContent>
                                  <w:p w14:paraId="1E540890" w14:textId="69C4C2F1" w:rsidR="00943E07" w:rsidRPr="003F5A77" w:rsidRDefault="00CF620E">
                                    <w:pPr>
                                      <w:pStyle w:val="NoSpacing"/>
                                      <w:spacing w:after="40"/>
                                      <w:jc w:val="center"/>
                                      <w:rPr>
                                        <w:caps/>
                                        <w:color w:val="4472C4" w:themeColor="accent1"/>
                                        <w:sz w:val="28"/>
                                        <w:szCs w:val="28"/>
                                      </w:rPr>
                                    </w:pPr>
                                    <w:r>
                                      <w:rPr>
                                        <w:rFonts w:ascii="Arial" w:hAnsi="Arial" w:cs="Arial"/>
                                        <w:b/>
                                        <w:bCs/>
                                        <w:caps/>
                                        <w:color w:val="4472C4" w:themeColor="accent1"/>
                                        <w:sz w:val="28"/>
                                        <w:szCs w:val="28"/>
                                      </w:rPr>
                                      <w:t>April 2, 2020</w:t>
                                    </w:r>
                                  </w:p>
                                </w:sdtContent>
                              </w:sdt>
                              <w:p w14:paraId="18D95195" w14:textId="7119A2F3" w:rsidR="00943E07" w:rsidRPr="003F5A77" w:rsidRDefault="00943E07">
                                <w:pPr>
                                  <w:pStyle w:val="NoSpacing"/>
                                  <w:jc w:val="center"/>
                                  <w:rPr>
                                    <w:rFonts w:ascii="Arial" w:hAnsi="Arial" w:cs="Arial"/>
                                    <w:b/>
                                    <w:bCs/>
                                    <w:color w:val="4472C4" w:themeColor="accent1"/>
                                    <w:sz w:val="28"/>
                                    <w:szCs w:val="28"/>
                                  </w:rPr>
                                </w:pPr>
                                <w:r w:rsidRPr="003F5A77">
                                  <w:rPr>
                                    <w:rFonts w:ascii="Arial" w:hAnsi="Arial" w:cs="Arial"/>
                                    <w:b/>
                                    <w:bCs/>
                                    <w:color w:val="4472C4" w:themeColor="accent1"/>
                                    <w:sz w:val="28"/>
                                    <w:szCs w:val="28"/>
                                  </w:rPr>
                                  <w:t>Computer Forensics</w:t>
                                </w:r>
                              </w:p>
                              <w:p w14:paraId="641B8FBA" w14:textId="4241EA13" w:rsidR="00943E07" w:rsidRPr="003F5A77" w:rsidRDefault="00207D1C">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943E07" w:rsidRPr="003F5A77">
                                      <w:rPr>
                                        <w:rFonts w:ascii="Arial" w:hAnsi="Arial" w:cs="Arial"/>
                                        <w:b/>
                                        <w:bCs/>
                                        <w:color w:val="4472C4" w:themeColor="accent1"/>
                                        <w:sz w:val="28"/>
                                        <w:szCs w:val="28"/>
                                      </w:rPr>
                                      <w:t>Carlene Campbell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F1D4B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4-02T00:00:00Z">
                              <w:dateFormat w:val="MMMM d, yyyy"/>
                              <w:lid w:val="en-US"/>
                              <w:storeMappedDataAs w:val="dateTime"/>
                              <w:calendar w:val="gregorian"/>
                            </w:date>
                          </w:sdtPr>
                          <w:sdtEndPr/>
                          <w:sdtContent>
                            <w:p w14:paraId="1E540890" w14:textId="69C4C2F1" w:rsidR="00943E07" w:rsidRPr="003F5A77" w:rsidRDefault="00CF620E">
                              <w:pPr>
                                <w:pStyle w:val="NoSpacing"/>
                                <w:spacing w:after="40"/>
                                <w:jc w:val="center"/>
                                <w:rPr>
                                  <w:caps/>
                                  <w:color w:val="4472C4" w:themeColor="accent1"/>
                                  <w:sz w:val="28"/>
                                  <w:szCs w:val="28"/>
                                </w:rPr>
                              </w:pPr>
                              <w:r>
                                <w:rPr>
                                  <w:rFonts w:ascii="Arial" w:hAnsi="Arial" w:cs="Arial"/>
                                  <w:b/>
                                  <w:bCs/>
                                  <w:caps/>
                                  <w:color w:val="4472C4" w:themeColor="accent1"/>
                                  <w:sz w:val="28"/>
                                  <w:szCs w:val="28"/>
                                </w:rPr>
                                <w:t>April 2, 2020</w:t>
                              </w:r>
                            </w:p>
                          </w:sdtContent>
                        </w:sdt>
                        <w:p w14:paraId="18D95195" w14:textId="7119A2F3" w:rsidR="00943E07" w:rsidRPr="003F5A77" w:rsidRDefault="00943E07">
                          <w:pPr>
                            <w:pStyle w:val="NoSpacing"/>
                            <w:jc w:val="center"/>
                            <w:rPr>
                              <w:rFonts w:ascii="Arial" w:hAnsi="Arial" w:cs="Arial"/>
                              <w:b/>
                              <w:bCs/>
                              <w:color w:val="4472C4" w:themeColor="accent1"/>
                              <w:sz w:val="28"/>
                              <w:szCs w:val="28"/>
                            </w:rPr>
                          </w:pPr>
                          <w:r w:rsidRPr="003F5A77">
                            <w:rPr>
                              <w:rFonts w:ascii="Arial" w:hAnsi="Arial" w:cs="Arial"/>
                              <w:b/>
                              <w:bCs/>
                              <w:color w:val="4472C4" w:themeColor="accent1"/>
                              <w:sz w:val="28"/>
                              <w:szCs w:val="28"/>
                            </w:rPr>
                            <w:t>Computer Forensics</w:t>
                          </w:r>
                        </w:p>
                        <w:p w14:paraId="641B8FBA" w14:textId="4241EA13" w:rsidR="00943E07" w:rsidRPr="003F5A77" w:rsidRDefault="00772E30">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943E07" w:rsidRPr="003F5A77">
                                <w:rPr>
                                  <w:rFonts w:ascii="Arial" w:hAnsi="Arial" w:cs="Arial"/>
                                  <w:b/>
                                  <w:bCs/>
                                  <w:color w:val="4472C4" w:themeColor="accent1"/>
                                  <w:sz w:val="28"/>
                                  <w:szCs w:val="28"/>
                                </w:rPr>
                                <w:t>Carlene Campbell</w:t>
                              </w:r>
                            </w:sdtContent>
                          </w:sdt>
                        </w:p>
                      </w:txbxContent>
                    </v:textbox>
                    <w10:wrap anchorx="margin" anchory="page"/>
                  </v:shape>
                </w:pict>
              </mc:Fallback>
            </mc:AlternateContent>
          </w:r>
          <w:r w:rsidRPr="00CC7098">
            <w:rPr>
              <w:rFonts w:ascii="Times New Roman" w:hAnsi="Times New Roman" w:cs="Times New Roman"/>
              <w:noProof/>
              <w:color w:val="4472C4" w:themeColor="accent1"/>
            </w:rPr>
            <w:drawing>
              <wp:inline distT="0" distB="0" distL="0" distR="0" wp14:anchorId="73391BA2" wp14:editId="70E5FB9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A72AAE" w14:textId="75804D86" w:rsidR="00943E07" w:rsidRPr="00CC7098" w:rsidRDefault="00943E07">
          <w:pPr>
            <w:rPr>
              <w:rFonts w:ascii="Times New Roman" w:hAnsi="Times New Roman" w:cs="Times New Roman"/>
            </w:rPr>
          </w:pPr>
          <w:r w:rsidRPr="00CC7098">
            <w:rPr>
              <w:rFonts w:ascii="Times New Roman" w:hAnsi="Times New Roman" w:cs="Times New Roman"/>
            </w:rPr>
            <w:br w:type="page"/>
          </w:r>
        </w:p>
        <w:bookmarkStart w:id="0" w:name="_GoBack" w:displacedByCustomXml="next"/>
        <w:bookmarkEnd w:id="0" w:displacedByCustomXml="next"/>
      </w:sdtContent>
    </w:sdt>
    <w:bookmarkStart w:id="1" w:name="_Toc35475858" w:displacedByCustomXml="next"/>
    <w:sdt>
      <w:sdtPr>
        <w:rPr>
          <w:rFonts w:ascii="Times New Roman" w:eastAsiaTheme="minorHAnsi" w:hAnsi="Times New Roman" w:cs="Times New Roman"/>
          <w:color w:val="auto"/>
          <w:sz w:val="22"/>
          <w:szCs w:val="22"/>
          <w:lang w:val="en-GB"/>
        </w:rPr>
        <w:id w:val="1627206081"/>
        <w:docPartObj>
          <w:docPartGallery w:val="Table of Contents"/>
          <w:docPartUnique/>
        </w:docPartObj>
      </w:sdtPr>
      <w:sdtEndPr>
        <w:rPr>
          <w:b/>
          <w:bCs/>
          <w:noProof/>
        </w:rPr>
      </w:sdtEndPr>
      <w:sdtContent>
        <w:p w14:paraId="4A76ECE5" w14:textId="76AEF1CC" w:rsidR="00114364" w:rsidRPr="00CC7098" w:rsidRDefault="00114364">
          <w:pPr>
            <w:pStyle w:val="TOCHeading"/>
            <w:rPr>
              <w:rFonts w:ascii="Times New Roman" w:hAnsi="Times New Roman" w:cs="Times New Roman"/>
              <w:b/>
              <w:bCs/>
            </w:rPr>
          </w:pPr>
          <w:r w:rsidRPr="00CC7098">
            <w:rPr>
              <w:rFonts w:ascii="Times New Roman" w:hAnsi="Times New Roman" w:cs="Times New Roman"/>
              <w:b/>
              <w:bCs/>
            </w:rPr>
            <w:t>Contents</w:t>
          </w:r>
        </w:p>
        <w:p w14:paraId="1B158745" w14:textId="68B75452" w:rsidR="00EF116E" w:rsidRDefault="00114364">
          <w:pPr>
            <w:pStyle w:val="TOC1"/>
            <w:tabs>
              <w:tab w:val="left" w:pos="440"/>
              <w:tab w:val="right" w:leader="dot" w:pos="9016"/>
            </w:tabs>
            <w:rPr>
              <w:rFonts w:eastAsiaTheme="minorEastAsia"/>
              <w:noProof/>
              <w:lang w:eastAsia="en-GB"/>
            </w:rPr>
          </w:pPr>
          <w:r w:rsidRPr="00CC7098">
            <w:rPr>
              <w:rFonts w:ascii="Times New Roman" w:hAnsi="Times New Roman" w:cs="Times New Roman"/>
            </w:rPr>
            <w:fldChar w:fldCharType="begin"/>
          </w:r>
          <w:r w:rsidRPr="00CC7098">
            <w:rPr>
              <w:rFonts w:ascii="Times New Roman" w:hAnsi="Times New Roman" w:cs="Times New Roman"/>
            </w:rPr>
            <w:instrText xml:space="preserve"> TOC \o "1-3" \h \z \u </w:instrText>
          </w:r>
          <w:r w:rsidRPr="00CC7098">
            <w:rPr>
              <w:rFonts w:ascii="Times New Roman" w:hAnsi="Times New Roman" w:cs="Times New Roman"/>
            </w:rPr>
            <w:fldChar w:fldCharType="separate"/>
          </w:r>
          <w:hyperlink w:anchor="_Toc36752977" w:history="1">
            <w:r w:rsidR="00EF116E" w:rsidRPr="009305BC">
              <w:rPr>
                <w:rStyle w:val="Hyperlink"/>
                <w:rFonts w:ascii="Times New Roman" w:hAnsi="Times New Roman" w:cs="Times New Roman"/>
                <w:b/>
                <w:bCs/>
                <w:noProof/>
              </w:rPr>
              <w:t>1.</w:t>
            </w:r>
            <w:r w:rsidR="00EF116E">
              <w:rPr>
                <w:rFonts w:eastAsiaTheme="minorEastAsia"/>
                <w:noProof/>
                <w:lang w:eastAsia="en-GB"/>
              </w:rPr>
              <w:tab/>
            </w:r>
            <w:r w:rsidR="00EF116E" w:rsidRPr="009305BC">
              <w:rPr>
                <w:rStyle w:val="Hyperlink"/>
                <w:rFonts w:ascii="Times New Roman" w:hAnsi="Times New Roman" w:cs="Times New Roman"/>
                <w:b/>
                <w:bCs/>
                <w:noProof/>
              </w:rPr>
              <w:t>Introduction:</w:t>
            </w:r>
            <w:r w:rsidR="00EF116E">
              <w:rPr>
                <w:noProof/>
                <w:webHidden/>
              </w:rPr>
              <w:tab/>
            </w:r>
            <w:r w:rsidR="00EF116E">
              <w:rPr>
                <w:noProof/>
                <w:webHidden/>
              </w:rPr>
              <w:fldChar w:fldCharType="begin"/>
            </w:r>
            <w:r w:rsidR="00EF116E">
              <w:rPr>
                <w:noProof/>
                <w:webHidden/>
              </w:rPr>
              <w:instrText xml:space="preserve"> PAGEREF _Toc36752977 \h </w:instrText>
            </w:r>
            <w:r w:rsidR="00EF116E">
              <w:rPr>
                <w:noProof/>
                <w:webHidden/>
              </w:rPr>
            </w:r>
            <w:r w:rsidR="00EF116E">
              <w:rPr>
                <w:noProof/>
                <w:webHidden/>
              </w:rPr>
              <w:fldChar w:fldCharType="separate"/>
            </w:r>
            <w:r w:rsidR="00EF116E">
              <w:rPr>
                <w:noProof/>
                <w:webHidden/>
              </w:rPr>
              <w:t>1</w:t>
            </w:r>
            <w:r w:rsidR="00EF116E">
              <w:rPr>
                <w:noProof/>
                <w:webHidden/>
              </w:rPr>
              <w:fldChar w:fldCharType="end"/>
            </w:r>
          </w:hyperlink>
        </w:p>
        <w:p w14:paraId="23F315C5" w14:textId="7020A460" w:rsidR="00EF116E" w:rsidRDefault="00EF116E">
          <w:pPr>
            <w:pStyle w:val="TOC1"/>
            <w:tabs>
              <w:tab w:val="left" w:pos="440"/>
              <w:tab w:val="right" w:leader="dot" w:pos="9016"/>
            </w:tabs>
            <w:rPr>
              <w:rFonts w:eastAsiaTheme="minorEastAsia"/>
              <w:noProof/>
              <w:lang w:eastAsia="en-GB"/>
            </w:rPr>
          </w:pPr>
          <w:hyperlink w:anchor="_Toc36752978" w:history="1">
            <w:r w:rsidRPr="009305BC">
              <w:rPr>
                <w:rStyle w:val="Hyperlink"/>
                <w:rFonts w:ascii="Times New Roman" w:hAnsi="Times New Roman" w:cs="Times New Roman"/>
                <w:b/>
                <w:bCs/>
                <w:noProof/>
              </w:rPr>
              <w:t>2.</w:t>
            </w:r>
            <w:r>
              <w:rPr>
                <w:rFonts w:eastAsiaTheme="minorEastAsia"/>
                <w:noProof/>
                <w:lang w:eastAsia="en-GB"/>
              </w:rPr>
              <w:tab/>
            </w:r>
            <w:r w:rsidRPr="009305BC">
              <w:rPr>
                <w:rStyle w:val="Hyperlink"/>
                <w:rFonts w:ascii="Times New Roman" w:hAnsi="Times New Roman" w:cs="Times New Roman"/>
                <w:b/>
                <w:bCs/>
                <w:noProof/>
              </w:rPr>
              <w:t>Case Study – Terrorist Attack:</w:t>
            </w:r>
            <w:r>
              <w:rPr>
                <w:noProof/>
                <w:webHidden/>
              </w:rPr>
              <w:tab/>
            </w:r>
            <w:r>
              <w:rPr>
                <w:noProof/>
                <w:webHidden/>
              </w:rPr>
              <w:fldChar w:fldCharType="begin"/>
            </w:r>
            <w:r>
              <w:rPr>
                <w:noProof/>
                <w:webHidden/>
              </w:rPr>
              <w:instrText xml:space="preserve"> PAGEREF _Toc36752978 \h </w:instrText>
            </w:r>
            <w:r>
              <w:rPr>
                <w:noProof/>
                <w:webHidden/>
              </w:rPr>
            </w:r>
            <w:r>
              <w:rPr>
                <w:noProof/>
                <w:webHidden/>
              </w:rPr>
              <w:fldChar w:fldCharType="separate"/>
            </w:r>
            <w:r>
              <w:rPr>
                <w:noProof/>
                <w:webHidden/>
              </w:rPr>
              <w:t>1</w:t>
            </w:r>
            <w:r>
              <w:rPr>
                <w:noProof/>
                <w:webHidden/>
              </w:rPr>
              <w:fldChar w:fldCharType="end"/>
            </w:r>
          </w:hyperlink>
        </w:p>
        <w:p w14:paraId="3F96E6C8" w14:textId="600F266B" w:rsidR="00EF116E" w:rsidRDefault="00EF116E">
          <w:pPr>
            <w:pStyle w:val="TOC2"/>
            <w:tabs>
              <w:tab w:val="left" w:pos="880"/>
              <w:tab w:val="right" w:leader="dot" w:pos="9016"/>
            </w:tabs>
            <w:rPr>
              <w:rFonts w:eastAsiaTheme="minorEastAsia"/>
              <w:noProof/>
              <w:lang w:eastAsia="en-GB"/>
            </w:rPr>
          </w:pPr>
          <w:hyperlink w:anchor="_Toc36752979" w:history="1">
            <w:r w:rsidRPr="009305BC">
              <w:rPr>
                <w:rStyle w:val="Hyperlink"/>
                <w:rFonts w:ascii="Times New Roman" w:hAnsi="Times New Roman" w:cs="Times New Roman"/>
                <w:b/>
                <w:bCs/>
                <w:noProof/>
              </w:rPr>
              <w:t>2.1.</w:t>
            </w:r>
            <w:r>
              <w:rPr>
                <w:rFonts w:eastAsiaTheme="minorEastAsia"/>
                <w:noProof/>
                <w:lang w:eastAsia="en-GB"/>
              </w:rPr>
              <w:tab/>
            </w:r>
            <w:r w:rsidRPr="009305BC">
              <w:rPr>
                <w:rStyle w:val="Hyperlink"/>
                <w:rFonts w:ascii="Times New Roman" w:hAnsi="Times New Roman" w:cs="Times New Roman"/>
                <w:b/>
                <w:bCs/>
                <w:noProof/>
              </w:rPr>
              <w:t>Processes/Forensic Methods:</w:t>
            </w:r>
            <w:r>
              <w:rPr>
                <w:noProof/>
                <w:webHidden/>
              </w:rPr>
              <w:tab/>
            </w:r>
            <w:r>
              <w:rPr>
                <w:noProof/>
                <w:webHidden/>
              </w:rPr>
              <w:fldChar w:fldCharType="begin"/>
            </w:r>
            <w:r>
              <w:rPr>
                <w:noProof/>
                <w:webHidden/>
              </w:rPr>
              <w:instrText xml:space="preserve"> PAGEREF _Toc36752979 \h </w:instrText>
            </w:r>
            <w:r>
              <w:rPr>
                <w:noProof/>
                <w:webHidden/>
              </w:rPr>
            </w:r>
            <w:r>
              <w:rPr>
                <w:noProof/>
                <w:webHidden/>
              </w:rPr>
              <w:fldChar w:fldCharType="separate"/>
            </w:r>
            <w:r>
              <w:rPr>
                <w:noProof/>
                <w:webHidden/>
              </w:rPr>
              <w:t>2</w:t>
            </w:r>
            <w:r>
              <w:rPr>
                <w:noProof/>
                <w:webHidden/>
              </w:rPr>
              <w:fldChar w:fldCharType="end"/>
            </w:r>
          </w:hyperlink>
        </w:p>
        <w:p w14:paraId="1B2053AF" w14:textId="616C2743" w:rsidR="00EF116E" w:rsidRDefault="00EF116E">
          <w:pPr>
            <w:pStyle w:val="TOC3"/>
            <w:tabs>
              <w:tab w:val="left" w:pos="1320"/>
              <w:tab w:val="right" w:leader="dot" w:pos="9016"/>
            </w:tabs>
            <w:rPr>
              <w:rFonts w:eastAsiaTheme="minorEastAsia"/>
              <w:noProof/>
              <w:lang w:eastAsia="en-GB"/>
            </w:rPr>
          </w:pPr>
          <w:hyperlink w:anchor="_Toc36752980" w:history="1">
            <w:r w:rsidRPr="009305BC">
              <w:rPr>
                <w:rStyle w:val="Hyperlink"/>
                <w:rFonts w:ascii="Times New Roman" w:hAnsi="Times New Roman" w:cs="Times New Roman"/>
                <w:b/>
                <w:bCs/>
                <w:noProof/>
              </w:rPr>
              <w:t>2.1.1.</w:t>
            </w:r>
            <w:r>
              <w:rPr>
                <w:rFonts w:eastAsiaTheme="minorEastAsia"/>
                <w:noProof/>
                <w:lang w:eastAsia="en-GB"/>
              </w:rPr>
              <w:tab/>
            </w:r>
            <w:r w:rsidRPr="009305BC">
              <w:rPr>
                <w:rStyle w:val="Hyperlink"/>
                <w:rFonts w:ascii="Times New Roman" w:hAnsi="Times New Roman" w:cs="Times New Roman"/>
                <w:b/>
                <w:bCs/>
                <w:noProof/>
              </w:rPr>
              <w:t>Documentation:</w:t>
            </w:r>
            <w:r>
              <w:rPr>
                <w:noProof/>
                <w:webHidden/>
              </w:rPr>
              <w:tab/>
            </w:r>
            <w:r>
              <w:rPr>
                <w:noProof/>
                <w:webHidden/>
              </w:rPr>
              <w:fldChar w:fldCharType="begin"/>
            </w:r>
            <w:r>
              <w:rPr>
                <w:noProof/>
                <w:webHidden/>
              </w:rPr>
              <w:instrText xml:space="preserve"> PAGEREF _Toc36752980 \h </w:instrText>
            </w:r>
            <w:r>
              <w:rPr>
                <w:noProof/>
                <w:webHidden/>
              </w:rPr>
            </w:r>
            <w:r>
              <w:rPr>
                <w:noProof/>
                <w:webHidden/>
              </w:rPr>
              <w:fldChar w:fldCharType="separate"/>
            </w:r>
            <w:r>
              <w:rPr>
                <w:noProof/>
                <w:webHidden/>
              </w:rPr>
              <w:t>2</w:t>
            </w:r>
            <w:r>
              <w:rPr>
                <w:noProof/>
                <w:webHidden/>
              </w:rPr>
              <w:fldChar w:fldCharType="end"/>
            </w:r>
          </w:hyperlink>
        </w:p>
        <w:p w14:paraId="42372FEC" w14:textId="08E1DEA2" w:rsidR="00EF116E" w:rsidRDefault="00EF116E">
          <w:pPr>
            <w:pStyle w:val="TOC3"/>
            <w:tabs>
              <w:tab w:val="left" w:pos="1320"/>
              <w:tab w:val="right" w:leader="dot" w:pos="9016"/>
            </w:tabs>
            <w:rPr>
              <w:rFonts w:eastAsiaTheme="minorEastAsia"/>
              <w:noProof/>
              <w:lang w:eastAsia="en-GB"/>
            </w:rPr>
          </w:pPr>
          <w:hyperlink w:anchor="_Toc36752981" w:history="1">
            <w:r w:rsidRPr="009305BC">
              <w:rPr>
                <w:rStyle w:val="Hyperlink"/>
                <w:rFonts w:ascii="Times New Roman" w:hAnsi="Times New Roman" w:cs="Times New Roman"/>
                <w:b/>
                <w:bCs/>
                <w:noProof/>
              </w:rPr>
              <w:t>2.1.2.</w:t>
            </w:r>
            <w:r>
              <w:rPr>
                <w:rFonts w:eastAsiaTheme="minorEastAsia"/>
                <w:noProof/>
                <w:lang w:eastAsia="en-GB"/>
              </w:rPr>
              <w:tab/>
            </w:r>
            <w:r w:rsidRPr="009305BC">
              <w:rPr>
                <w:rStyle w:val="Hyperlink"/>
                <w:rFonts w:ascii="Times New Roman" w:hAnsi="Times New Roman" w:cs="Times New Roman"/>
                <w:b/>
                <w:bCs/>
                <w:noProof/>
              </w:rPr>
              <w:t>Backup:</w:t>
            </w:r>
            <w:r>
              <w:rPr>
                <w:noProof/>
                <w:webHidden/>
              </w:rPr>
              <w:tab/>
            </w:r>
            <w:r>
              <w:rPr>
                <w:noProof/>
                <w:webHidden/>
              </w:rPr>
              <w:fldChar w:fldCharType="begin"/>
            </w:r>
            <w:r>
              <w:rPr>
                <w:noProof/>
                <w:webHidden/>
              </w:rPr>
              <w:instrText xml:space="preserve"> PAGEREF _Toc36752981 \h </w:instrText>
            </w:r>
            <w:r>
              <w:rPr>
                <w:noProof/>
                <w:webHidden/>
              </w:rPr>
            </w:r>
            <w:r>
              <w:rPr>
                <w:noProof/>
                <w:webHidden/>
              </w:rPr>
              <w:fldChar w:fldCharType="separate"/>
            </w:r>
            <w:r>
              <w:rPr>
                <w:noProof/>
                <w:webHidden/>
              </w:rPr>
              <w:t>2</w:t>
            </w:r>
            <w:r>
              <w:rPr>
                <w:noProof/>
                <w:webHidden/>
              </w:rPr>
              <w:fldChar w:fldCharType="end"/>
            </w:r>
          </w:hyperlink>
        </w:p>
        <w:p w14:paraId="5A365849" w14:textId="5FEAD666" w:rsidR="00EF116E" w:rsidRDefault="00EF116E">
          <w:pPr>
            <w:pStyle w:val="TOC3"/>
            <w:tabs>
              <w:tab w:val="left" w:pos="1320"/>
              <w:tab w:val="right" w:leader="dot" w:pos="9016"/>
            </w:tabs>
            <w:rPr>
              <w:rFonts w:eastAsiaTheme="minorEastAsia"/>
              <w:noProof/>
              <w:lang w:eastAsia="en-GB"/>
            </w:rPr>
          </w:pPr>
          <w:hyperlink w:anchor="_Toc36752982" w:history="1">
            <w:r w:rsidRPr="009305BC">
              <w:rPr>
                <w:rStyle w:val="Hyperlink"/>
                <w:rFonts w:ascii="Times New Roman" w:hAnsi="Times New Roman" w:cs="Times New Roman"/>
                <w:b/>
                <w:bCs/>
                <w:noProof/>
              </w:rPr>
              <w:t>2.1.3.</w:t>
            </w:r>
            <w:r>
              <w:rPr>
                <w:rFonts w:eastAsiaTheme="minorEastAsia"/>
                <w:noProof/>
                <w:lang w:eastAsia="en-GB"/>
              </w:rPr>
              <w:tab/>
            </w:r>
            <w:r w:rsidRPr="009305BC">
              <w:rPr>
                <w:rStyle w:val="Hyperlink"/>
                <w:rFonts w:ascii="Times New Roman" w:hAnsi="Times New Roman" w:cs="Times New Roman"/>
                <w:b/>
                <w:bCs/>
                <w:noProof/>
              </w:rPr>
              <w:t>Laptop:</w:t>
            </w:r>
            <w:r>
              <w:rPr>
                <w:noProof/>
                <w:webHidden/>
              </w:rPr>
              <w:tab/>
            </w:r>
            <w:r>
              <w:rPr>
                <w:noProof/>
                <w:webHidden/>
              </w:rPr>
              <w:fldChar w:fldCharType="begin"/>
            </w:r>
            <w:r>
              <w:rPr>
                <w:noProof/>
                <w:webHidden/>
              </w:rPr>
              <w:instrText xml:space="preserve"> PAGEREF _Toc36752982 \h </w:instrText>
            </w:r>
            <w:r>
              <w:rPr>
                <w:noProof/>
                <w:webHidden/>
              </w:rPr>
            </w:r>
            <w:r>
              <w:rPr>
                <w:noProof/>
                <w:webHidden/>
              </w:rPr>
              <w:fldChar w:fldCharType="separate"/>
            </w:r>
            <w:r>
              <w:rPr>
                <w:noProof/>
                <w:webHidden/>
              </w:rPr>
              <w:t>2</w:t>
            </w:r>
            <w:r>
              <w:rPr>
                <w:noProof/>
                <w:webHidden/>
              </w:rPr>
              <w:fldChar w:fldCharType="end"/>
            </w:r>
          </w:hyperlink>
        </w:p>
        <w:p w14:paraId="71E5C368" w14:textId="4392B7F5" w:rsidR="00EF116E" w:rsidRDefault="00EF116E">
          <w:pPr>
            <w:pStyle w:val="TOC3"/>
            <w:tabs>
              <w:tab w:val="left" w:pos="1320"/>
              <w:tab w:val="right" w:leader="dot" w:pos="9016"/>
            </w:tabs>
            <w:rPr>
              <w:rFonts w:eastAsiaTheme="minorEastAsia"/>
              <w:noProof/>
              <w:lang w:eastAsia="en-GB"/>
            </w:rPr>
          </w:pPr>
          <w:hyperlink w:anchor="_Toc36752983" w:history="1">
            <w:r w:rsidRPr="009305BC">
              <w:rPr>
                <w:rStyle w:val="Hyperlink"/>
                <w:rFonts w:ascii="Times New Roman" w:hAnsi="Times New Roman" w:cs="Times New Roman"/>
                <w:b/>
                <w:bCs/>
                <w:noProof/>
              </w:rPr>
              <w:t>2.1.4.</w:t>
            </w:r>
            <w:r>
              <w:rPr>
                <w:rFonts w:eastAsiaTheme="minorEastAsia"/>
                <w:noProof/>
                <w:lang w:eastAsia="en-GB"/>
              </w:rPr>
              <w:tab/>
            </w:r>
            <w:r w:rsidRPr="009305BC">
              <w:rPr>
                <w:rStyle w:val="Hyperlink"/>
                <w:rFonts w:ascii="Times New Roman" w:hAnsi="Times New Roman" w:cs="Times New Roman"/>
                <w:b/>
                <w:bCs/>
                <w:noProof/>
              </w:rPr>
              <w:t>Clone Evidence/Hash Test Analysis:</w:t>
            </w:r>
            <w:r>
              <w:rPr>
                <w:noProof/>
                <w:webHidden/>
              </w:rPr>
              <w:tab/>
            </w:r>
            <w:r>
              <w:rPr>
                <w:noProof/>
                <w:webHidden/>
              </w:rPr>
              <w:fldChar w:fldCharType="begin"/>
            </w:r>
            <w:r>
              <w:rPr>
                <w:noProof/>
                <w:webHidden/>
              </w:rPr>
              <w:instrText xml:space="preserve"> PAGEREF _Toc36752983 \h </w:instrText>
            </w:r>
            <w:r>
              <w:rPr>
                <w:noProof/>
                <w:webHidden/>
              </w:rPr>
            </w:r>
            <w:r>
              <w:rPr>
                <w:noProof/>
                <w:webHidden/>
              </w:rPr>
              <w:fldChar w:fldCharType="separate"/>
            </w:r>
            <w:r>
              <w:rPr>
                <w:noProof/>
                <w:webHidden/>
              </w:rPr>
              <w:t>2</w:t>
            </w:r>
            <w:r>
              <w:rPr>
                <w:noProof/>
                <w:webHidden/>
              </w:rPr>
              <w:fldChar w:fldCharType="end"/>
            </w:r>
          </w:hyperlink>
        </w:p>
        <w:p w14:paraId="16865349" w14:textId="20F85C96" w:rsidR="00EF116E" w:rsidRDefault="00EF116E">
          <w:pPr>
            <w:pStyle w:val="TOC2"/>
            <w:tabs>
              <w:tab w:val="left" w:pos="880"/>
              <w:tab w:val="right" w:leader="dot" w:pos="9016"/>
            </w:tabs>
            <w:rPr>
              <w:rFonts w:eastAsiaTheme="minorEastAsia"/>
              <w:noProof/>
              <w:lang w:eastAsia="en-GB"/>
            </w:rPr>
          </w:pPr>
          <w:hyperlink w:anchor="_Toc36752984" w:history="1">
            <w:r w:rsidRPr="009305BC">
              <w:rPr>
                <w:rStyle w:val="Hyperlink"/>
                <w:rFonts w:ascii="Times New Roman" w:hAnsi="Times New Roman" w:cs="Times New Roman"/>
                <w:b/>
                <w:bCs/>
                <w:noProof/>
              </w:rPr>
              <w:t>2.2.</w:t>
            </w:r>
            <w:r>
              <w:rPr>
                <w:rFonts w:eastAsiaTheme="minorEastAsia"/>
                <w:noProof/>
                <w:lang w:eastAsia="en-GB"/>
              </w:rPr>
              <w:tab/>
            </w:r>
            <w:r w:rsidRPr="009305BC">
              <w:rPr>
                <w:rStyle w:val="Hyperlink"/>
                <w:rFonts w:ascii="Times New Roman" w:hAnsi="Times New Roman" w:cs="Times New Roman"/>
                <w:b/>
                <w:bCs/>
                <w:noProof/>
              </w:rPr>
              <w:t>Retrieving Files/Contacts etc:</w:t>
            </w:r>
            <w:r>
              <w:rPr>
                <w:noProof/>
                <w:webHidden/>
              </w:rPr>
              <w:tab/>
            </w:r>
            <w:r>
              <w:rPr>
                <w:noProof/>
                <w:webHidden/>
              </w:rPr>
              <w:fldChar w:fldCharType="begin"/>
            </w:r>
            <w:r>
              <w:rPr>
                <w:noProof/>
                <w:webHidden/>
              </w:rPr>
              <w:instrText xml:space="preserve"> PAGEREF _Toc36752984 \h </w:instrText>
            </w:r>
            <w:r>
              <w:rPr>
                <w:noProof/>
                <w:webHidden/>
              </w:rPr>
            </w:r>
            <w:r>
              <w:rPr>
                <w:noProof/>
                <w:webHidden/>
              </w:rPr>
              <w:fldChar w:fldCharType="separate"/>
            </w:r>
            <w:r>
              <w:rPr>
                <w:noProof/>
                <w:webHidden/>
              </w:rPr>
              <w:t>2</w:t>
            </w:r>
            <w:r>
              <w:rPr>
                <w:noProof/>
                <w:webHidden/>
              </w:rPr>
              <w:fldChar w:fldCharType="end"/>
            </w:r>
          </w:hyperlink>
        </w:p>
        <w:p w14:paraId="3A35DD94" w14:textId="183A13E7" w:rsidR="00EF116E" w:rsidRDefault="00EF116E">
          <w:pPr>
            <w:pStyle w:val="TOC3"/>
            <w:tabs>
              <w:tab w:val="left" w:pos="1320"/>
              <w:tab w:val="right" w:leader="dot" w:pos="9016"/>
            </w:tabs>
            <w:rPr>
              <w:rFonts w:eastAsiaTheme="minorEastAsia"/>
              <w:noProof/>
              <w:lang w:eastAsia="en-GB"/>
            </w:rPr>
          </w:pPr>
          <w:hyperlink w:anchor="_Toc36752985" w:history="1">
            <w:r w:rsidRPr="009305BC">
              <w:rPr>
                <w:rStyle w:val="Hyperlink"/>
                <w:rFonts w:ascii="Times New Roman" w:hAnsi="Times New Roman" w:cs="Times New Roman"/>
                <w:b/>
                <w:bCs/>
                <w:noProof/>
              </w:rPr>
              <w:t>2.2.1.</w:t>
            </w:r>
            <w:r>
              <w:rPr>
                <w:rFonts w:eastAsiaTheme="minorEastAsia"/>
                <w:noProof/>
                <w:lang w:eastAsia="en-GB"/>
              </w:rPr>
              <w:tab/>
            </w:r>
            <w:r w:rsidRPr="009305BC">
              <w:rPr>
                <w:rStyle w:val="Hyperlink"/>
                <w:rFonts w:ascii="Times New Roman" w:hAnsi="Times New Roman" w:cs="Times New Roman"/>
                <w:b/>
                <w:bCs/>
                <w:noProof/>
              </w:rPr>
              <w:t>Files:</w:t>
            </w:r>
            <w:r>
              <w:rPr>
                <w:noProof/>
                <w:webHidden/>
              </w:rPr>
              <w:tab/>
            </w:r>
            <w:r>
              <w:rPr>
                <w:noProof/>
                <w:webHidden/>
              </w:rPr>
              <w:fldChar w:fldCharType="begin"/>
            </w:r>
            <w:r>
              <w:rPr>
                <w:noProof/>
                <w:webHidden/>
              </w:rPr>
              <w:instrText xml:space="preserve"> PAGEREF _Toc36752985 \h </w:instrText>
            </w:r>
            <w:r>
              <w:rPr>
                <w:noProof/>
                <w:webHidden/>
              </w:rPr>
            </w:r>
            <w:r>
              <w:rPr>
                <w:noProof/>
                <w:webHidden/>
              </w:rPr>
              <w:fldChar w:fldCharType="separate"/>
            </w:r>
            <w:r>
              <w:rPr>
                <w:noProof/>
                <w:webHidden/>
              </w:rPr>
              <w:t>3</w:t>
            </w:r>
            <w:r>
              <w:rPr>
                <w:noProof/>
                <w:webHidden/>
              </w:rPr>
              <w:fldChar w:fldCharType="end"/>
            </w:r>
          </w:hyperlink>
        </w:p>
        <w:p w14:paraId="3F824A3C" w14:textId="24EA8602" w:rsidR="00EF116E" w:rsidRDefault="00EF116E">
          <w:pPr>
            <w:pStyle w:val="TOC3"/>
            <w:tabs>
              <w:tab w:val="left" w:pos="1320"/>
              <w:tab w:val="right" w:leader="dot" w:pos="9016"/>
            </w:tabs>
            <w:rPr>
              <w:rFonts w:eastAsiaTheme="minorEastAsia"/>
              <w:noProof/>
              <w:lang w:eastAsia="en-GB"/>
            </w:rPr>
          </w:pPr>
          <w:hyperlink w:anchor="_Toc36752986" w:history="1">
            <w:r w:rsidRPr="009305BC">
              <w:rPr>
                <w:rStyle w:val="Hyperlink"/>
                <w:rFonts w:ascii="Times New Roman" w:hAnsi="Times New Roman" w:cs="Times New Roman"/>
                <w:b/>
                <w:bCs/>
                <w:noProof/>
              </w:rPr>
              <w:t>2.2.2.</w:t>
            </w:r>
            <w:r>
              <w:rPr>
                <w:rFonts w:eastAsiaTheme="minorEastAsia"/>
                <w:noProof/>
                <w:lang w:eastAsia="en-GB"/>
              </w:rPr>
              <w:tab/>
            </w:r>
            <w:r w:rsidRPr="009305BC">
              <w:rPr>
                <w:rStyle w:val="Hyperlink"/>
                <w:rFonts w:ascii="Times New Roman" w:hAnsi="Times New Roman" w:cs="Times New Roman"/>
                <w:b/>
                <w:bCs/>
                <w:noProof/>
              </w:rPr>
              <w:t>Email Messages:</w:t>
            </w:r>
            <w:r>
              <w:rPr>
                <w:noProof/>
                <w:webHidden/>
              </w:rPr>
              <w:tab/>
            </w:r>
            <w:r>
              <w:rPr>
                <w:noProof/>
                <w:webHidden/>
              </w:rPr>
              <w:fldChar w:fldCharType="begin"/>
            </w:r>
            <w:r>
              <w:rPr>
                <w:noProof/>
                <w:webHidden/>
              </w:rPr>
              <w:instrText xml:space="preserve"> PAGEREF _Toc36752986 \h </w:instrText>
            </w:r>
            <w:r>
              <w:rPr>
                <w:noProof/>
                <w:webHidden/>
              </w:rPr>
            </w:r>
            <w:r>
              <w:rPr>
                <w:noProof/>
                <w:webHidden/>
              </w:rPr>
              <w:fldChar w:fldCharType="separate"/>
            </w:r>
            <w:r>
              <w:rPr>
                <w:noProof/>
                <w:webHidden/>
              </w:rPr>
              <w:t>3</w:t>
            </w:r>
            <w:r>
              <w:rPr>
                <w:noProof/>
                <w:webHidden/>
              </w:rPr>
              <w:fldChar w:fldCharType="end"/>
            </w:r>
          </w:hyperlink>
        </w:p>
        <w:p w14:paraId="0466C6FA" w14:textId="5BAD9C4E" w:rsidR="00EF116E" w:rsidRDefault="00EF116E">
          <w:pPr>
            <w:pStyle w:val="TOC3"/>
            <w:tabs>
              <w:tab w:val="left" w:pos="1320"/>
              <w:tab w:val="right" w:leader="dot" w:pos="9016"/>
            </w:tabs>
            <w:rPr>
              <w:rFonts w:eastAsiaTheme="minorEastAsia"/>
              <w:noProof/>
              <w:lang w:eastAsia="en-GB"/>
            </w:rPr>
          </w:pPr>
          <w:hyperlink w:anchor="_Toc36752987" w:history="1">
            <w:r w:rsidRPr="009305BC">
              <w:rPr>
                <w:rStyle w:val="Hyperlink"/>
                <w:rFonts w:ascii="Times New Roman" w:hAnsi="Times New Roman" w:cs="Times New Roman"/>
                <w:b/>
                <w:bCs/>
                <w:noProof/>
              </w:rPr>
              <w:t>2.2.3.</w:t>
            </w:r>
            <w:r>
              <w:rPr>
                <w:rFonts w:eastAsiaTheme="minorEastAsia"/>
                <w:noProof/>
                <w:lang w:eastAsia="en-GB"/>
              </w:rPr>
              <w:tab/>
            </w:r>
            <w:r w:rsidRPr="009305BC">
              <w:rPr>
                <w:rStyle w:val="Hyperlink"/>
                <w:rFonts w:ascii="Times New Roman" w:hAnsi="Times New Roman" w:cs="Times New Roman"/>
                <w:b/>
                <w:bCs/>
                <w:noProof/>
              </w:rPr>
              <w:t>Cache Files:</w:t>
            </w:r>
            <w:r>
              <w:rPr>
                <w:noProof/>
                <w:webHidden/>
              </w:rPr>
              <w:tab/>
            </w:r>
            <w:r>
              <w:rPr>
                <w:noProof/>
                <w:webHidden/>
              </w:rPr>
              <w:fldChar w:fldCharType="begin"/>
            </w:r>
            <w:r>
              <w:rPr>
                <w:noProof/>
                <w:webHidden/>
              </w:rPr>
              <w:instrText xml:space="preserve"> PAGEREF _Toc36752987 \h </w:instrText>
            </w:r>
            <w:r>
              <w:rPr>
                <w:noProof/>
                <w:webHidden/>
              </w:rPr>
            </w:r>
            <w:r>
              <w:rPr>
                <w:noProof/>
                <w:webHidden/>
              </w:rPr>
              <w:fldChar w:fldCharType="separate"/>
            </w:r>
            <w:r>
              <w:rPr>
                <w:noProof/>
                <w:webHidden/>
              </w:rPr>
              <w:t>3</w:t>
            </w:r>
            <w:r>
              <w:rPr>
                <w:noProof/>
                <w:webHidden/>
              </w:rPr>
              <w:fldChar w:fldCharType="end"/>
            </w:r>
          </w:hyperlink>
        </w:p>
        <w:p w14:paraId="75EC1CDD" w14:textId="3032C556" w:rsidR="00EF116E" w:rsidRDefault="00EF116E">
          <w:pPr>
            <w:pStyle w:val="TOC2"/>
            <w:tabs>
              <w:tab w:val="left" w:pos="880"/>
              <w:tab w:val="right" w:leader="dot" w:pos="9016"/>
            </w:tabs>
            <w:rPr>
              <w:rFonts w:eastAsiaTheme="minorEastAsia"/>
              <w:noProof/>
              <w:lang w:eastAsia="en-GB"/>
            </w:rPr>
          </w:pPr>
          <w:hyperlink w:anchor="_Toc36752988" w:history="1">
            <w:r w:rsidRPr="009305BC">
              <w:rPr>
                <w:rStyle w:val="Hyperlink"/>
                <w:rFonts w:ascii="Times New Roman" w:hAnsi="Times New Roman" w:cs="Times New Roman"/>
                <w:b/>
                <w:bCs/>
                <w:noProof/>
              </w:rPr>
              <w:t>2.3.</w:t>
            </w:r>
            <w:r>
              <w:rPr>
                <w:rFonts w:eastAsiaTheme="minorEastAsia"/>
                <w:noProof/>
                <w:lang w:eastAsia="en-GB"/>
              </w:rPr>
              <w:tab/>
            </w:r>
            <w:r w:rsidRPr="009305BC">
              <w:rPr>
                <w:rStyle w:val="Hyperlink"/>
                <w:rFonts w:ascii="Times New Roman" w:hAnsi="Times New Roman" w:cs="Times New Roman"/>
                <w:b/>
                <w:bCs/>
                <w:noProof/>
              </w:rPr>
              <w:t>Detailed List/Document:</w:t>
            </w:r>
            <w:r>
              <w:rPr>
                <w:noProof/>
                <w:webHidden/>
              </w:rPr>
              <w:tab/>
            </w:r>
            <w:r>
              <w:rPr>
                <w:noProof/>
                <w:webHidden/>
              </w:rPr>
              <w:fldChar w:fldCharType="begin"/>
            </w:r>
            <w:r>
              <w:rPr>
                <w:noProof/>
                <w:webHidden/>
              </w:rPr>
              <w:instrText xml:space="preserve"> PAGEREF _Toc36752988 \h </w:instrText>
            </w:r>
            <w:r>
              <w:rPr>
                <w:noProof/>
                <w:webHidden/>
              </w:rPr>
            </w:r>
            <w:r>
              <w:rPr>
                <w:noProof/>
                <w:webHidden/>
              </w:rPr>
              <w:fldChar w:fldCharType="separate"/>
            </w:r>
            <w:r>
              <w:rPr>
                <w:noProof/>
                <w:webHidden/>
              </w:rPr>
              <w:t>3</w:t>
            </w:r>
            <w:r>
              <w:rPr>
                <w:noProof/>
                <w:webHidden/>
              </w:rPr>
              <w:fldChar w:fldCharType="end"/>
            </w:r>
          </w:hyperlink>
        </w:p>
        <w:p w14:paraId="7E1C4564" w14:textId="18F86031" w:rsidR="00EF116E" w:rsidRDefault="00EF116E">
          <w:pPr>
            <w:pStyle w:val="TOC2"/>
            <w:tabs>
              <w:tab w:val="left" w:pos="880"/>
              <w:tab w:val="right" w:leader="dot" w:pos="9016"/>
            </w:tabs>
            <w:rPr>
              <w:rFonts w:eastAsiaTheme="minorEastAsia"/>
              <w:noProof/>
              <w:lang w:eastAsia="en-GB"/>
            </w:rPr>
          </w:pPr>
          <w:hyperlink w:anchor="_Toc36752989" w:history="1">
            <w:r w:rsidRPr="009305BC">
              <w:rPr>
                <w:rStyle w:val="Hyperlink"/>
                <w:rFonts w:ascii="Times New Roman" w:hAnsi="Times New Roman" w:cs="Times New Roman"/>
                <w:b/>
                <w:bCs/>
                <w:noProof/>
              </w:rPr>
              <w:t>2.4.</w:t>
            </w:r>
            <w:r>
              <w:rPr>
                <w:rFonts w:eastAsiaTheme="minorEastAsia"/>
                <w:noProof/>
                <w:lang w:eastAsia="en-GB"/>
              </w:rPr>
              <w:tab/>
            </w:r>
            <w:r w:rsidRPr="009305BC">
              <w:rPr>
                <w:rStyle w:val="Hyperlink"/>
                <w:rFonts w:ascii="Times New Roman" w:hAnsi="Times New Roman" w:cs="Times New Roman"/>
                <w:b/>
                <w:bCs/>
                <w:noProof/>
              </w:rPr>
              <w:t>Software Used:</w:t>
            </w:r>
            <w:r>
              <w:rPr>
                <w:noProof/>
                <w:webHidden/>
              </w:rPr>
              <w:tab/>
            </w:r>
            <w:r>
              <w:rPr>
                <w:noProof/>
                <w:webHidden/>
              </w:rPr>
              <w:fldChar w:fldCharType="begin"/>
            </w:r>
            <w:r>
              <w:rPr>
                <w:noProof/>
                <w:webHidden/>
              </w:rPr>
              <w:instrText xml:space="preserve"> PAGEREF _Toc36752989 \h </w:instrText>
            </w:r>
            <w:r>
              <w:rPr>
                <w:noProof/>
                <w:webHidden/>
              </w:rPr>
            </w:r>
            <w:r>
              <w:rPr>
                <w:noProof/>
                <w:webHidden/>
              </w:rPr>
              <w:fldChar w:fldCharType="separate"/>
            </w:r>
            <w:r>
              <w:rPr>
                <w:noProof/>
                <w:webHidden/>
              </w:rPr>
              <w:t>4</w:t>
            </w:r>
            <w:r>
              <w:rPr>
                <w:noProof/>
                <w:webHidden/>
              </w:rPr>
              <w:fldChar w:fldCharType="end"/>
            </w:r>
          </w:hyperlink>
        </w:p>
        <w:p w14:paraId="1D9EF7F4" w14:textId="0DA85F58" w:rsidR="00EF116E" w:rsidRDefault="00EF116E">
          <w:pPr>
            <w:pStyle w:val="TOC2"/>
            <w:tabs>
              <w:tab w:val="left" w:pos="880"/>
              <w:tab w:val="right" w:leader="dot" w:pos="9016"/>
            </w:tabs>
            <w:rPr>
              <w:rFonts w:eastAsiaTheme="minorEastAsia"/>
              <w:noProof/>
              <w:lang w:eastAsia="en-GB"/>
            </w:rPr>
          </w:pPr>
          <w:hyperlink w:anchor="_Toc36752990" w:history="1">
            <w:r w:rsidRPr="009305BC">
              <w:rPr>
                <w:rStyle w:val="Hyperlink"/>
                <w:rFonts w:ascii="Times New Roman" w:hAnsi="Times New Roman" w:cs="Times New Roman"/>
                <w:b/>
                <w:bCs/>
                <w:noProof/>
              </w:rPr>
              <w:t>2.5.</w:t>
            </w:r>
            <w:r>
              <w:rPr>
                <w:rFonts w:eastAsiaTheme="minorEastAsia"/>
                <w:noProof/>
                <w:lang w:eastAsia="en-GB"/>
              </w:rPr>
              <w:tab/>
            </w:r>
            <w:r w:rsidRPr="009305BC">
              <w:rPr>
                <w:rStyle w:val="Hyperlink"/>
                <w:rFonts w:ascii="Times New Roman" w:hAnsi="Times New Roman" w:cs="Times New Roman"/>
                <w:b/>
                <w:bCs/>
                <w:noProof/>
              </w:rPr>
              <w:t>Report of Analysis:</w:t>
            </w:r>
            <w:r>
              <w:rPr>
                <w:noProof/>
                <w:webHidden/>
              </w:rPr>
              <w:tab/>
            </w:r>
            <w:r>
              <w:rPr>
                <w:noProof/>
                <w:webHidden/>
              </w:rPr>
              <w:fldChar w:fldCharType="begin"/>
            </w:r>
            <w:r>
              <w:rPr>
                <w:noProof/>
                <w:webHidden/>
              </w:rPr>
              <w:instrText xml:space="preserve"> PAGEREF _Toc36752990 \h </w:instrText>
            </w:r>
            <w:r>
              <w:rPr>
                <w:noProof/>
                <w:webHidden/>
              </w:rPr>
            </w:r>
            <w:r>
              <w:rPr>
                <w:noProof/>
                <w:webHidden/>
              </w:rPr>
              <w:fldChar w:fldCharType="separate"/>
            </w:r>
            <w:r>
              <w:rPr>
                <w:noProof/>
                <w:webHidden/>
              </w:rPr>
              <w:t>4</w:t>
            </w:r>
            <w:r>
              <w:rPr>
                <w:noProof/>
                <w:webHidden/>
              </w:rPr>
              <w:fldChar w:fldCharType="end"/>
            </w:r>
          </w:hyperlink>
        </w:p>
        <w:p w14:paraId="769B1165" w14:textId="41D9A2E7" w:rsidR="00EF116E" w:rsidRDefault="00EF116E">
          <w:pPr>
            <w:pStyle w:val="TOC1"/>
            <w:tabs>
              <w:tab w:val="left" w:pos="440"/>
              <w:tab w:val="right" w:leader="dot" w:pos="9016"/>
            </w:tabs>
            <w:rPr>
              <w:rFonts w:eastAsiaTheme="minorEastAsia"/>
              <w:noProof/>
              <w:lang w:eastAsia="en-GB"/>
            </w:rPr>
          </w:pPr>
          <w:hyperlink w:anchor="_Toc36752991" w:history="1">
            <w:r w:rsidRPr="009305BC">
              <w:rPr>
                <w:rStyle w:val="Hyperlink"/>
                <w:rFonts w:ascii="Times New Roman" w:hAnsi="Times New Roman" w:cs="Times New Roman"/>
                <w:b/>
                <w:bCs/>
                <w:noProof/>
              </w:rPr>
              <w:t>3.</w:t>
            </w:r>
            <w:r>
              <w:rPr>
                <w:rFonts w:eastAsiaTheme="minorEastAsia"/>
                <w:noProof/>
                <w:lang w:eastAsia="en-GB"/>
              </w:rPr>
              <w:tab/>
            </w:r>
            <w:r w:rsidRPr="009305BC">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_Toc36752991 \h </w:instrText>
            </w:r>
            <w:r>
              <w:rPr>
                <w:noProof/>
                <w:webHidden/>
              </w:rPr>
            </w:r>
            <w:r>
              <w:rPr>
                <w:noProof/>
                <w:webHidden/>
              </w:rPr>
              <w:fldChar w:fldCharType="separate"/>
            </w:r>
            <w:r>
              <w:rPr>
                <w:noProof/>
                <w:webHidden/>
              </w:rPr>
              <w:t>5</w:t>
            </w:r>
            <w:r>
              <w:rPr>
                <w:noProof/>
                <w:webHidden/>
              </w:rPr>
              <w:fldChar w:fldCharType="end"/>
            </w:r>
          </w:hyperlink>
        </w:p>
        <w:p w14:paraId="35F75404" w14:textId="5484B1E5" w:rsidR="00EF116E" w:rsidRDefault="00EF116E">
          <w:pPr>
            <w:pStyle w:val="TOC1"/>
            <w:tabs>
              <w:tab w:val="left" w:pos="440"/>
              <w:tab w:val="right" w:leader="dot" w:pos="9016"/>
            </w:tabs>
            <w:rPr>
              <w:rFonts w:eastAsiaTheme="minorEastAsia"/>
              <w:noProof/>
              <w:lang w:eastAsia="en-GB"/>
            </w:rPr>
          </w:pPr>
          <w:hyperlink w:anchor="_Toc36752992" w:history="1">
            <w:r w:rsidRPr="009305BC">
              <w:rPr>
                <w:rStyle w:val="Hyperlink"/>
                <w:rFonts w:ascii="Times New Roman" w:hAnsi="Times New Roman" w:cs="Times New Roman"/>
                <w:b/>
                <w:bCs/>
                <w:noProof/>
              </w:rPr>
              <w:t>4.</w:t>
            </w:r>
            <w:r>
              <w:rPr>
                <w:rFonts w:eastAsiaTheme="minorEastAsia"/>
                <w:noProof/>
                <w:lang w:eastAsia="en-GB"/>
              </w:rPr>
              <w:tab/>
            </w:r>
            <w:r w:rsidRPr="009305BC">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_Toc36752992 \h </w:instrText>
            </w:r>
            <w:r>
              <w:rPr>
                <w:noProof/>
                <w:webHidden/>
              </w:rPr>
            </w:r>
            <w:r>
              <w:rPr>
                <w:noProof/>
                <w:webHidden/>
              </w:rPr>
              <w:fldChar w:fldCharType="separate"/>
            </w:r>
            <w:r>
              <w:rPr>
                <w:noProof/>
                <w:webHidden/>
              </w:rPr>
              <w:t>5</w:t>
            </w:r>
            <w:r>
              <w:rPr>
                <w:noProof/>
                <w:webHidden/>
              </w:rPr>
              <w:fldChar w:fldCharType="end"/>
            </w:r>
          </w:hyperlink>
        </w:p>
        <w:p w14:paraId="4F6AE754" w14:textId="6C5EEEE6" w:rsidR="00114364" w:rsidRPr="00CC7098" w:rsidRDefault="00114364">
          <w:pPr>
            <w:rPr>
              <w:rFonts w:ascii="Times New Roman" w:hAnsi="Times New Roman" w:cs="Times New Roman"/>
            </w:rPr>
          </w:pPr>
          <w:r w:rsidRPr="00CC7098">
            <w:rPr>
              <w:rFonts w:ascii="Times New Roman" w:hAnsi="Times New Roman" w:cs="Times New Roman"/>
              <w:b/>
              <w:bCs/>
              <w:noProof/>
            </w:rPr>
            <w:fldChar w:fldCharType="end"/>
          </w:r>
        </w:p>
      </w:sdtContent>
    </w:sdt>
    <w:p w14:paraId="1EB5A79B" w14:textId="31BA80B1" w:rsidR="003F6E55" w:rsidRPr="00CC7098" w:rsidRDefault="00636544" w:rsidP="00636544">
      <w:pPr>
        <w:pStyle w:val="Heading1"/>
        <w:numPr>
          <w:ilvl w:val="0"/>
          <w:numId w:val="1"/>
        </w:numPr>
        <w:rPr>
          <w:rFonts w:ascii="Times New Roman" w:hAnsi="Times New Roman" w:cs="Times New Roman"/>
          <w:b/>
          <w:bCs/>
        </w:rPr>
      </w:pPr>
      <w:bookmarkStart w:id="2" w:name="_Toc36752977"/>
      <w:r w:rsidRPr="00CC7098">
        <w:rPr>
          <w:rFonts w:ascii="Times New Roman" w:hAnsi="Times New Roman" w:cs="Times New Roman"/>
          <w:b/>
          <w:bCs/>
        </w:rPr>
        <w:t>Introduction:</w:t>
      </w:r>
      <w:bookmarkEnd w:id="1"/>
      <w:bookmarkEnd w:id="2"/>
    </w:p>
    <w:p w14:paraId="5AE7DB58" w14:textId="6952AA29" w:rsidR="00297020" w:rsidRPr="00CC7098" w:rsidRDefault="00297020" w:rsidP="00297020">
      <w:pPr>
        <w:rPr>
          <w:rFonts w:ascii="Times New Roman" w:hAnsi="Times New Roman" w:cs="Times New Roman"/>
          <w:sz w:val="24"/>
          <w:szCs w:val="24"/>
        </w:rPr>
      </w:pPr>
      <w:r w:rsidRPr="00CC7098">
        <w:rPr>
          <w:rFonts w:ascii="Times New Roman" w:hAnsi="Times New Roman" w:cs="Times New Roman"/>
          <w:sz w:val="24"/>
          <w:szCs w:val="24"/>
        </w:rPr>
        <w:t xml:space="preserve">In the modern age where almost everybody worldwide has used a computer or other electronic device at some point, data is in extreme abundance. </w:t>
      </w:r>
      <w:r w:rsidR="00F93B20">
        <w:rPr>
          <w:rFonts w:ascii="Times New Roman" w:hAnsi="Times New Roman" w:cs="Times New Roman"/>
          <w:sz w:val="24"/>
          <w:szCs w:val="24"/>
        </w:rPr>
        <w:t>A very small amount</w:t>
      </w:r>
      <w:r w:rsidRPr="00CC7098">
        <w:rPr>
          <w:rFonts w:ascii="Times New Roman" w:hAnsi="Times New Roman" w:cs="Times New Roman"/>
          <w:sz w:val="24"/>
          <w:szCs w:val="24"/>
        </w:rPr>
        <w:t xml:space="preserve"> of this data is rather malicious in nature, with links to terrorist attacks and other extreme cases. In order to gather and preserve this</w:t>
      </w:r>
      <w:r w:rsidR="0066596E" w:rsidRPr="00CC7098">
        <w:rPr>
          <w:rFonts w:ascii="Times New Roman" w:hAnsi="Times New Roman" w:cs="Times New Roman"/>
          <w:sz w:val="24"/>
          <w:szCs w:val="24"/>
        </w:rPr>
        <w:t xml:space="preserve"> data/evidence to prevent bad situations from </w:t>
      </w:r>
      <w:r w:rsidR="002D2A93" w:rsidRPr="00CC7098">
        <w:rPr>
          <w:rFonts w:ascii="Times New Roman" w:hAnsi="Times New Roman" w:cs="Times New Roman"/>
          <w:sz w:val="24"/>
          <w:szCs w:val="24"/>
        </w:rPr>
        <w:t>occurring</w:t>
      </w:r>
      <w:r w:rsidRPr="00CC7098">
        <w:rPr>
          <w:rFonts w:ascii="Times New Roman" w:hAnsi="Times New Roman" w:cs="Times New Roman"/>
          <w:sz w:val="24"/>
          <w:szCs w:val="24"/>
        </w:rPr>
        <w:t>, computer forensics techniques must be used.</w:t>
      </w:r>
    </w:p>
    <w:p w14:paraId="5C5C466F" w14:textId="4562E1AD" w:rsidR="00297020" w:rsidRPr="00CC7098" w:rsidRDefault="00297020" w:rsidP="00297020">
      <w:pPr>
        <w:rPr>
          <w:rFonts w:ascii="Times New Roman" w:hAnsi="Times New Roman" w:cs="Times New Roman"/>
          <w:sz w:val="24"/>
          <w:szCs w:val="24"/>
        </w:rPr>
      </w:pPr>
      <w:r w:rsidRPr="00CC7098">
        <w:rPr>
          <w:rFonts w:ascii="Times New Roman" w:hAnsi="Times New Roman" w:cs="Times New Roman"/>
          <w:sz w:val="24"/>
          <w:szCs w:val="24"/>
        </w:rPr>
        <w:t>M. Rouse [1] described computer forensics by writing “Computer forensics is the application of investigation and analysis techniques to gather and preserve evidence from a particular computing device…”. Ensuring that the computer forensics techniques used are of a high standard is vital, as failure to preserve evidence can lead to serious consequences.</w:t>
      </w:r>
    </w:p>
    <w:p w14:paraId="73C2FD43" w14:textId="60AEE37C" w:rsidR="00EA7F29" w:rsidRDefault="00EA7F29" w:rsidP="00297020">
      <w:pPr>
        <w:rPr>
          <w:rFonts w:ascii="Times New Roman" w:hAnsi="Times New Roman" w:cs="Times New Roman"/>
          <w:sz w:val="24"/>
          <w:szCs w:val="24"/>
        </w:rPr>
      </w:pPr>
      <w:r>
        <w:rPr>
          <w:rFonts w:ascii="Times New Roman" w:hAnsi="Times New Roman" w:cs="Times New Roman"/>
          <w:sz w:val="24"/>
          <w:szCs w:val="24"/>
        </w:rPr>
        <w:t>This report will cover a case study related to a terrorist attack. The</w:t>
      </w:r>
      <w:r w:rsidRPr="00EA7F29">
        <w:rPr>
          <w:rFonts w:ascii="Times New Roman" w:hAnsi="Times New Roman" w:cs="Times New Roman"/>
          <w:sz w:val="24"/>
          <w:szCs w:val="24"/>
        </w:rPr>
        <w:t xml:space="preserve"> </w:t>
      </w:r>
      <w:r w:rsidRPr="00CC7098">
        <w:rPr>
          <w:rFonts w:ascii="Times New Roman" w:hAnsi="Times New Roman" w:cs="Times New Roman"/>
          <w:sz w:val="24"/>
          <w:szCs w:val="24"/>
        </w:rPr>
        <w:t>aim of this report is to try and use proper computer forensics techniques and analysis, and document steps taken to investigate the provided case study.</w:t>
      </w:r>
    </w:p>
    <w:p w14:paraId="2F85DA6B" w14:textId="2826F1CE" w:rsidR="00A15592" w:rsidRPr="00CC7098" w:rsidRDefault="00CB45EB" w:rsidP="00A15592">
      <w:pPr>
        <w:pStyle w:val="Heading1"/>
        <w:numPr>
          <w:ilvl w:val="0"/>
          <w:numId w:val="1"/>
        </w:numPr>
        <w:rPr>
          <w:rFonts w:ascii="Times New Roman" w:hAnsi="Times New Roman" w:cs="Times New Roman"/>
          <w:b/>
          <w:bCs/>
        </w:rPr>
      </w:pPr>
      <w:bookmarkStart w:id="3" w:name="_Toc36752978"/>
      <w:r w:rsidRPr="00CC7098">
        <w:rPr>
          <w:rFonts w:ascii="Times New Roman" w:hAnsi="Times New Roman" w:cs="Times New Roman"/>
          <w:b/>
          <w:bCs/>
        </w:rPr>
        <w:t>Case Study</w:t>
      </w:r>
      <w:r w:rsidR="00446FAF" w:rsidRPr="00CC7098">
        <w:rPr>
          <w:rFonts w:ascii="Times New Roman" w:hAnsi="Times New Roman" w:cs="Times New Roman"/>
          <w:b/>
          <w:bCs/>
        </w:rPr>
        <w:t xml:space="preserve"> – Terrorist Attack</w:t>
      </w:r>
      <w:r w:rsidR="00A15592" w:rsidRPr="00CC7098">
        <w:rPr>
          <w:rFonts w:ascii="Times New Roman" w:hAnsi="Times New Roman" w:cs="Times New Roman"/>
          <w:b/>
          <w:bCs/>
        </w:rPr>
        <w:t>:</w:t>
      </w:r>
      <w:bookmarkEnd w:id="3"/>
    </w:p>
    <w:p w14:paraId="3B175D87" w14:textId="0C1532D5" w:rsidR="00794B63" w:rsidRDefault="00A15592" w:rsidP="00A15592">
      <w:pPr>
        <w:rPr>
          <w:rFonts w:ascii="Times New Roman" w:hAnsi="Times New Roman" w:cs="Times New Roman"/>
          <w:sz w:val="24"/>
          <w:szCs w:val="24"/>
        </w:rPr>
      </w:pPr>
      <w:r w:rsidRPr="00CC7098">
        <w:rPr>
          <w:rFonts w:ascii="Times New Roman" w:hAnsi="Times New Roman" w:cs="Times New Roman"/>
          <w:sz w:val="24"/>
          <w:szCs w:val="24"/>
        </w:rPr>
        <w:t>This section of the report will cover a case study relating to a terrorist attack. The aim of this section is to analyse and investigate provided evidence and create an investigation report. This report should display understanding of computer forensics techniques, and proper investigative work to carry out the tasks required.</w:t>
      </w:r>
    </w:p>
    <w:p w14:paraId="244BCFC0" w14:textId="6D4DDF22" w:rsidR="00603B1A" w:rsidRPr="00CC7098" w:rsidRDefault="00603B1A" w:rsidP="00A15592">
      <w:pPr>
        <w:rPr>
          <w:rFonts w:ascii="Times New Roman" w:hAnsi="Times New Roman" w:cs="Times New Roman"/>
          <w:sz w:val="24"/>
          <w:szCs w:val="24"/>
        </w:rPr>
      </w:pPr>
      <w:r>
        <w:rPr>
          <w:rFonts w:ascii="Times New Roman" w:hAnsi="Times New Roman" w:cs="Times New Roman"/>
          <w:sz w:val="24"/>
          <w:szCs w:val="24"/>
        </w:rPr>
        <w:lastRenderedPageBreak/>
        <w:t xml:space="preserve">In the provided case study a man named John, a detective, is tasked with investigating items relating to a terrorist incident at Heathrow International Airport. The author’s task is to analyse John’s actions upon receiving the evidence and suggest further actions John </w:t>
      </w:r>
      <w:r w:rsidR="0067289A">
        <w:rPr>
          <w:rFonts w:ascii="Times New Roman" w:hAnsi="Times New Roman" w:cs="Times New Roman"/>
          <w:sz w:val="24"/>
          <w:szCs w:val="24"/>
        </w:rPr>
        <w:t xml:space="preserve">would </w:t>
      </w:r>
      <w:r>
        <w:rPr>
          <w:rFonts w:ascii="Times New Roman" w:hAnsi="Times New Roman" w:cs="Times New Roman"/>
          <w:sz w:val="24"/>
          <w:szCs w:val="24"/>
        </w:rPr>
        <w:t xml:space="preserve">take to properly analyse and investigate said evidence. </w:t>
      </w:r>
    </w:p>
    <w:p w14:paraId="2D4101D0" w14:textId="0C1036B4" w:rsidR="007C2494" w:rsidRDefault="00D86DAB" w:rsidP="00D86DAB">
      <w:pPr>
        <w:pStyle w:val="Heading2"/>
        <w:numPr>
          <w:ilvl w:val="1"/>
          <w:numId w:val="1"/>
        </w:numPr>
        <w:rPr>
          <w:rFonts w:ascii="Times New Roman" w:hAnsi="Times New Roman" w:cs="Times New Roman"/>
          <w:b/>
          <w:bCs/>
          <w:sz w:val="28"/>
          <w:szCs w:val="28"/>
        </w:rPr>
      </w:pPr>
      <w:bookmarkStart w:id="4" w:name="_Toc36752979"/>
      <w:r w:rsidRPr="00CC7098">
        <w:rPr>
          <w:rFonts w:ascii="Times New Roman" w:hAnsi="Times New Roman" w:cs="Times New Roman"/>
          <w:b/>
          <w:bCs/>
          <w:sz w:val="28"/>
          <w:szCs w:val="28"/>
        </w:rPr>
        <w:t>Processes/Forensic Methods:</w:t>
      </w:r>
      <w:bookmarkEnd w:id="4"/>
    </w:p>
    <w:p w14:paraId="01762626" w14:textId="08FEF840" w:rsidR="00C32531" w:rsidRDefault="00406BE1" w:rsidP="00035BF2">
      <w:pPr>
        <w:rPr>
          <w:rFonts w:ascii="Times New Roman" w:hAnsi="Times New Roman" w:cs="Times New Roman"/>
          <w:sz w:val="24"/>
          <w:szCs w:val="24"/>
        </w:rPr>
      </w:pPr>
      <w:r>
        <w:rPr>
          <w:rFonts w:ascii="Times New Roman" w:hAnsi="Times New Roman" w:cs="Times New Roman"/>
          <w:sz w:val="24"/>
          <w:szCs w:val="24"/>
        </w:rPr>
        <w:t xml:space="preserve">The first section of this case study will cover what processes and forensics methods John would have taken upon receiving the terrorists laptop, photographs of the crime scene and the terrorists fingerprints. </w:t>
      </w:r>
      <w:r w:rsidR="00306B6A">
        <w:rPr>
          <w:rFonts w:ascii="Times New Roman" w:hAnsi="Times New Roman" w:cs="Times New Roman"/>
          <w:sz w:val="24"/>
          <w:szCs w:val="24"/>
        </w:rPr>
        <w:t xml:space="preserve">As these processes and methods would lead to John preparing a chain-of-custody document, it would be important for him to follow the steps that one would take to prepare such a document. </w:t>
      </w:r>
    </w:p>
    <w:p w14:paraId="40C952D2" w14:textId="7E554E42" w:rsidR="00306B6A" w:rsidRDefault="00306B6A" w:rsidP="00306B6A">
      <w:pPr>
        <w:pStyle w:val="Heading3"/>
        <w:numPr>
          <w:ilvl w:val="2"/>
          <w:numId w:val="1"/>
        </w:numPr>
        <w:rPr>
          <w:rFonts w:ascii="Times New Roman" w:hAnsi="Times New Roman" w:cs="Times New Roman"/>
          <w:b/>
          <w:bCs/>
          <w:sz w:val="26"/>
          <w:szCs w:val="26"/>
        </w:rPr>
      </w:pPr>
      <w:bookmarkStart w:id="5" w:name="_Toc36752980"/>
      <w:r>
        <w:rPr>
          <w:rFonts w:ascii="Times New Roman" w:hAnsi="Times New Roman" w:cs="Times New Roman"/>
          <w:b/>
          <w:bCs/>
          <w:sz w:val="26"/>
          <w:szCs w:val="26"/>
        </w:rPr>
        <w:t>Documentation:</w:t>
      </w:r>
      <w:bookmarkEnd w:id="5"/>
    </w:p>
    <w:p w14:paraId="29A82D4B" w14:textId="057479A3" w:rsidR="00306B6A" w:rsidRDefault="00306B6A" w:rsidP="00306B6A">
      <w:pPr>
        <w:rPr>
          <w:rFonts w:ascii="Times New Roman" w:hAnsi="Times New Roman" w:cs="Times New Roman"/>
          <w:sz w:val="24"/>
          <w:szCs w:val="24"/>
        </w:rPr>
      </w:pPr>
      <w:r>
        <w:rPr>
          <w:rFonts w:ascii="Times New Roman" w:hAnsi="Times New Roman" w:cs="Times New Roman"/>
          <w:sz w:val="24"/>
          <w:szCs w:val="24"/>
        </w:rPr>
        <w:t xml:space="preserve">Firstly, it would be important for John to document who has had access to this evidence and when. INFOSEC [2] mentioned “Recording the timestamps of whoever has had the evidence allows investigators to build a reliable timeline of where the evidence was prior to being obtained.” This is incredibly important, as knowing where the evidence was at each step of </w:t>
      </w:r>
      <w:r w:rsidR="00D23536">
        <w:rPr>
          <w:rFonts w:ascii="Times New Roman" w:hAnsi="Times New Roman" w:cs="Times New Roman"/>
          <w:sz w:val="24"/>
          <w:szCs w:val="24"/>
        </w:rPr>
        <w:t>its</w:t>
      </w:r>
      <w:r>
        <w:rPr>
          <w:rFonts w:ascii="Times New Roman" w:hAnsi="Times New Roman" w:cs="Times New Roman"/>
          <w:sz w:val="24"/>
          <w:szCs w:val="24"/>
        </w:rPr>
        <w:t xml:space="preserve"> existence allows there to be no scenario where it could have been unknowingly </w:t>
      </w:r>
      <w:r w:rsidR="00AA7E2C">
        <w:rPr>
          <w:rFonts w:ascii="Times New Roman" w:hAnsi="Times New Roman" w:cs="Times New Roman"/>
          <w:sz w:val="24"/>
          <w:szCs w:val="24"/>
        </w:rPr>
        <w:t xml:space="preserve">edited or </w:t>
      </w:r>
      <w:r>
        <w:rPr>
          <w:rFonts w:ascii="Times New Roman" w:hAnsi="Times New Roman" w:cs="Times New Roman"/>
          <w:sz w:val="24"/>
          <w:szCs w:val="24"/>
        </w:rPr>
        <w:t>contaminated.</w:t>
      </w:r>
    </w:p>
    <w:p w14:paraId="21CC19C0" w14:textId="53F67817" w:rsidR="00306B6A" w:rsidRDefault="00306B6A" w:rsidP="00306B6A">
      <w:pPr>
        <w:pStyle w:val="Heading3"/>
        <w:numPr>
          <w:ilvl w:val="2"/>
          <w:numId w:val="1"/>
        </w:numPr>
        <w:rPr>
          <w:rFonts w:ascii="Times New Roman" w:hAnsi="Times New Roman" w:cs="Times New Roman"/>
          <w:b/>
          <w:bCs/>
          <w:sz w:val="26"/>
          <w:szCs w:val="26"/>
        </w:rPr>
      </w:pPr>
      <w:bookmarkStart w:id="6" w:name="_Toc36752981"/>
      <w:r>
        <w:rPr>
          <w:rFonts w:ascii="Times New Roman" w:hAnsi="Times New Roman" w:cs="Times New Roman"/>
          <w:b/>
          <w:bCs/>
          <w:sz w:val="26"/>
          <w:szCs w:val="26"/>
        </w:rPr>
        <w:t>Backup:</w:t>
      </w:r>
      <w:bookmarkEnd w:id="6"/>
    </w:p>
    <w:p w14:paraId="3169FF05" w14:textId="1987685F" w:rsidR="00306B6A" w:rsidRDefault="00306B6A" w:rsidP="00306B6A">
      <w:pPr>
        <w:rPr>
          <w:rFonts w:ascii="Times New Roman" w:hAnsi="Times New Roman" w:cs="Times New Roman"/>
          <w:sz w:val="24"/>
          <w:szCs w:val="24"/>
        </w:rPr>
      </w:pPr>
      <w:r>
        <w:rPr>
          <w:rFonts w:ascii="Times New Roman" w:hAnsi="Times New Roman" w:cs="Times New Roman"/>
          <w:sz w:val="24"/>
          <w:szCs w:val="24"/>
        </w:rPr>
        <w:t xml:space="preserve">Additionally, John </w:t>
      </w:r>
      <w:r w:rsidR="00085F29">
        <w:rPr>
          <w:rFonts w:ascii="Times New Roman" w:hAnsi="Times New Roman" w:cs="Times New Roman"/>
          <w:sz w:val="24"/>
          <w:szCs w:val="24"/>
        </w:rPr>
        <w:t xml:space="preserve">would </w:t>
      </w:r>
      <w:r w:rsidR="00F41DD7">
        <w:rPr>
          <w:rFonts w:ascii="Times New Roman" w:hAnsi="Times New Roman" w:cs="Times New Roman"/>
          <w:sz w:val="24"/>
          <w:szCs w:val="24"/>
        </w:rPr>
        <w:t xml:space="preserve">make </w:t>
      </w:r>
      <w:r w:rsidR="00085F29">
        <w:rPr>
          <w:rFonts w:ascii="Times New Roman" w:hAnsi="Times New Roman" w:cs="Times New Roman"/>
          <w:sz w:val="24"/>
          <w:szCs w:val="24"/>
        </w:rPr>
        <w:t xml:space="preserve">copies of the evidence, namely the photographs and fingerprints. INFOSEC [2] </w:t>
      </w:r>
      <w:r w:rsidR="007B4878">
        <w:rPr>
          <w:rFonts w:ascii="Times New Roman" w:hAnsi="Times New Roman" w:cs="Times New Roman"/>
          <w:sz w:val="24"/>
          <w:szCs w:val="24"/>
        </w:rPr>
        <w:t>listed this as one of their recommended steps for preparing a chain-of-custody document. They said, “You should always work on copies of the digital evidence..” They also mentioned that the reasoning for this is that this will allow for comparison between work carried out on copies of the evidence and the original evidence.</w:t>
      </w:r>
    </w:p>
    <w:p w14:paraId="7ABBBD01" w14:textId="5E62D370" w:rsidR="00673772" w:rsidRDefault="00673772" w:rsidP="00673772">
      <w:pPr>
        <w:pStyle w:val="Heading3"/>
        <w:numPr>
          <w:ilvl w:val="2"/>
          <w:numId w:val="1"/>
        </w:numPr>
        <w:rPr>
          <w:rFonts w:ascii="Times New Roman" w:hAnsi="Times New Roman" w:cs="Times New Roman"/>
          <w:b/>
          <w:bCs/>
          <w:sz w:val="26"/>
          <w:szCs w:val="26"/>
        </w:rPr>
      </w:pPr>
      <w:bookmarkStart w:id="7" w:name="_Toc36752982"/>
      <w:r>
        <w:rPr>
          <w:rFonts w:ascii="Times New Roman" w:hAnsi="Times New Roman" w:cs="Times New Roman"/>
          <w:b/>
          <w:bCs/>
          <w:sz w:val="26"/>
          <w:szCs w:val="26"/>
        </w:rPr>
        <w:t>Laptop:</w:t>
      </w:r>
      <w:bookmarkEnd w:id="7"/>
    </w:p>
    <w:p w14:paraId="6B3BD8AD" w14:textId="46258DCA" w:rsidR="00DF3AF8" w:rsidRPr="00DF3AF8" w:rsidRDefault="00B327DC" w:rsidP="00673772">
      <w:pPr>
        <w:rPr>
          <w:rFonts w:ascii="Times New Roman" w:hAnsi="Times New Roman" w:cs="Times New Roman"/>
          <w:sz w:val="24"/>
          <w:szCs w:val="24"/>
        </w:rPr>
      </w:pPr>
      <w:r>
        <w:rPr>
          <w:rFonts w:ascii="Times New Roman" w:hAnsi="Times New Roman" w:cs="Times New Roman"/>
          <w:sz w:val="24"/>
          <w:szCs w:val="24"/>
        </w:rPr>
        <w:t xml:space="preserve">Another step John would take prior to preparing a chain-of-custody document is documenting various features of the Dell Laptop originally belonging to the terrorist. </w:t>
      </w:r>
      <w:r w:rsidR="00A77232">
        <w:rPr>
          <w:rFonts w:ascii="Times New Roman" w:hAnsi="Times New Roman" w:cs="Times New Roman"/>
          <w:sz w:val="24"/>
          <w:szCs w:val="24"/>
        </w:rPr>
        <w:t xml:space="preserve">It was already mentioned that John noticed what operating system was in use on the laptop, however, there is more information John should document. Special Counsel [3] listed a few things such as “Make and model of hard drive..” and “Storage capacity of device..”. John should document this information, along with other details such as </w:t>
      </w:r>
      <w:r w:rsidR="00DF3AF8">
        <w:rPr>
          <w:rFonts w:ascii="Times New Roman" w:hAnsi="Times New Roman" w:cs="Times New Roman"/>
          <w:sz w:val="24"/>
          <w:szCs w:val="24"/>
        </w:rPr>
        <w:t>the laptops serial number,</w:t>
      </w:r>
      <w:r w:rsidR="00EF7B56">
        <w:rPr>
          <w:rFonts w:ascii="Times New Roman" w:hAnsi="Times New Roman" w:cs="Times New Roman"/>
          <w:sz w:val="24"/>
          <w:szCs w:val="24"/>
        </w:rPr>
        <w:t xml:space="preserve"> what applications or websites were open or recently used on the laptop, hardware and more. </w:t>
      </w:r>
    </w:p>
    <w:p w14:paraId="7AFB8D11" w14:textId="1087F93C" w:rsidR="00DF3AF8" w:rsidRDefault="00C122C2" w:rsidP="00DF3AF8">
      <w:pPr>
        <w:pStyle w:val="Heading3"/>
        <w:numPr>
          <w:ilvl w:val="2"/>
          <w:numId w:val="1"/>
        </w:numPr>
        <w:rPr>
          <w:rFonts w:ascii="Times New Roman" w:hAnsi="Times New Roman" w:cs="Times New Roman"/>
          <w:b/>
          <w:bCs/>
          <w:sz w:val="26"/>
          <w:szCs w:val="26"/>
        </w:rPr>
      </w:pPr>
      <w:bookmarkStart w:id="8" w:name="_Toc36752983"/>
      <w:r>
        <w:rPr>
          <w:rFonts w:ascii="Times New Roman" w:hAnsi="Times New Roman" w:cs="Times New Roman"/>
          <w:b/>
          <w:bCs/>
          <w:sz w:val="26"/>
          <w:szCs w:val="26"/>
        </w:rPr>
        <w:t>Clone Evidence/Hash Test Analysis:</w:t>
      </w:r>
      <w:bookmarkEnd w:id="8"/>
    </w:p>
    <w:p w14:paraId="5643D74F" w14:textId="302B46C8" w:rsidR="00F51453" w:rsidRPr="00B327DC" w:rsidRDefault="00C122C2" w:rsidP="00673772">
      <w:pPr>
        <w:rPr>
          <w:rFonts w:ascii="Times New Roman" w:hAnsi="Times New Roman" w:cs="Times New Roman"/>
          <w:sz w:val="24"/>
          <w:szCs w:val="24"/>
        </w:rPr>
      </w:pPr>
      <w:r>
        <w:rPr>
          <w:rFonts w:ascii="Times New Roman" w:hAnsi="Times New Roman" w:cs="Times New Roman"/>
          <w:sz w:val="24"/>
          <w:szCs w:val="24"/>
        </w:rPr>
        <w:t>Lastly, INFOSEC [2] talked about creating clones of evidence, and then carrying out a hash test on said clone. For the cloning of evidence, they mentioned “Inject a bit-for-bit clone of digital evidence content into our forensics computers.” The purpose of this is to ensure duplicates of all digital evidence exists. Additionally, in regard to the hash test analysis,</w:t>
      </w:r>
      <w:r w:rsidR="0082166F">
        <w:rPr>
          <w:rFonts w:ascii="Times New Roman" w:hAnsi="Times New Roman" w:cs="Times New Roman"/>
          <w:sz w:val="24"/>
          <w:szCs w:val="24"/>
        </w:rPr>
        <w:t xml:space="preserve"> </w:t>
      </w:r>
      <w:r>
        <w:rPr>
          <w:rFonts w:ascii="Times New Roman" w:hAnsi="Times New Roman" w:cs="Times New Roman"/>
          <w:sz w:val="24"/>
          <w:szCs w:val="24"/>
        </w:rPr>
        <w:t>INFOSEC said “Perform a hash test analysis to further authenticate the working clone.” This hash test will ensure all data is identical to the original evidence, and not corrupt in any way. If this test is not carried out, John could be working with flawed or corrupted evidence, which could cause problems with his investigation.</w:t>
      </w:r>
    </w:p>
    <w:p w14:paraId="7D8C144A" w14:textId="1154BF5B" w:rsidR="00D86DAB" w:rsidRDefault="00D86DAB" w:rsidP="00D86DAB">
      <w:pPr>
        <w:pStyle w:val="Heading2"/>
        <w:numPr>
          <w:ilvl w:val="1"/>
          <w:numId w:val="1"/>
        </w:numPr>
        <w:rPr>
          <w:rFonts w:ascii="Times New Roman" w:hAnsi="Times New Roman" w:cs="Times New Roman"/>
          <w:b/>
          <w:bCs/>
          <w:sz w:val="28"/>
          <w:szCs w:val="28"/>
        </w:rPr>
      </w:pPr>
      <w:bookmarkStart w:id="9" w:name="_Toc36752984"/>
      <w:r w:rsidRPr="00CC7098">
        <w:rPr>
          <w:rFonts w:ascii="Times New Roman" w:hAnsi="Times New Roman" w:cs="Times New Roman"/>
          <w:b/>
          <w:bCs/>
          <w:sz w:val="28"/>
          <w:szCs w:val="28"/>
        </w:rPr>
        <w:t>Retrieving Files/Contacts etc:</w:t>
      </w:r>
      <w:bookmarkEnd w:id="9"/>
    </w:p>
    <w:p w14:paraId="31782EE8" w14:textId="66DD6BC4" w:rsidR="00451CD4" w:rsidRPr="00784F35" w:rsidRDefault="003C766D" w:rsidP="003C766D">
      <w:pPr>
        <w:rPr>
          <w:rFonts w:ascii="Times New Roman" w:hAnsi="Times New Roman" w:cs="Times New Roman"/>
          <w:sz w:val="24"/>
          <w:szCs w:val="24"/>
        </w:rPr>
      </w:pPr>
      <w:r w:rsidRPr="00784F35">
        <w:rPr>
          <w:rFonts w:ascii="Times New Roman" w:hAnsi="Times New Roman" w:cs="Times New Roman"/>
          <w:sz w:val="24"/>
          <w:szCs w:val="24"/>
        </w:rPr>
        <w:t xml:space="preserve">Secondly, it will be covered as to how John would retrieve many types of </w:t>
      </w:r>
      <w:r w:rsidR="00784F35">
        <w:rPr>
          <w:rFonts w:ascii="Times New Roman" w:hAnsi="Times New Roman" w:cs="Times New Roman"/>
          <w:sz w:val="24"/>
          <w:szCs w:val="24"/>
        </w:rPr>
        <w:t xml:space="preserve">documents, email messages, cache files and more on the terrorist’s laptop. </w:t>
      </w:r>
    </w:p>
    <w:p w14:paraId="5030F8DA" w14:textId="202BFFF2" w:rsidR="00075338" w:rsidRPr="00075338" w:rsidRDefault="00075338" w:rsidP="00075338">
      <w:pPr>
        <w:pStyle w:val="Heading3"/>
        <w:numPr>
          <w:ilvl w:val="2"/>
          <w:numId w:val="1"/>
        </w:numPr>
        <w:rPr>
          <w:rFonts w:ascii="Times New Roman" w:hAnsi="Times New Roman" w:cs="Times New Roman"/>
          <w:b/>
          <w:bCs/>
          <w:sz w:val="26"/>
          <w:szCs w:val="26"/>
        </w:rPr>
      </w:pPr>
      <w:bookmarkStart w:id="10" w:name="_Toc36752985"/>
      <w:r>
        <w:rPr>
          <w:rFonts w:ascii="Times New Roman" w:hAnsi="Times New Roman" w:cs="Times New Roman"/>
          <w:b/>
          <w:bCs/>
          <w:sz w:val="26"/>
          <w:szCs w:val="26"/>
        </w:rPr>
        <w:lastRenderedPageBreak/>
        <w:t>Files:</w:t>
      </w:r>
      <w:bookmarkEnd w:id="10"/>
    </w:p>
    <w:p w14:paraId="56D78C73" w14:textId="3695E14B" w:rsidR="00451CD4" w:rsidRPr="00784F35" w:rsidRDefault="00451CD4" w:rsidP="003C766D">
      <w:pPr>
        <w:rPr>
          <w:rFonts w:ascii="Times New Roman" w:hAnsi="Times New Roman" w:cs="Times New Roman"/>
          <w:sz w:val="24"/>
          <w:szCs w:val="24"/>
        </w:rPr>
      </w:pPr>
      <w:r w:rsidRPr="00784F35">
        <w:rPr>
          <w:rFonts w:ascii="Times New Roman" w:hAnsi="Times New Roman" w:cs="Times New Roman"/>
          <w:sz w:val="24"/>
          <w:szCs w:val="24"/>
        </w:rPr>
        <w:t xml:space="preserve">John would be required to retrieve many types of files including Microsoft Word files, Microsoft Excel files, PDF files, image files, video files and audio files that are at all related to the case. In order to do this, John could use a computer forensic tool such as ProDiscover Forensic. </w:t>
      </w:r>
      <w:r w:rsidR="00826E68" w:rsidRPr="00784F35">
        <w:rPr>
          <w:rFonts w:ascii="Times New Roman" w:hAnsi="Times New Roman" w:cs="Times New Roman"/>
          <w:sz w:val="24"/>
          <w:szCs w:val="24"/>
        </w:rPr>
        <w:t xml:space="preserve">This tool specialises in allowing users to locate all data on a </w:t>
      </w:r>
      <w:r w:rsidR="005F1F85" w:rsidRPr="00784F35">
        <w:rPr>
          <w:rFonts w:ascii="Times New Roman" w:hAnsi="Times New Roman" w:cs="Times New Roman"/>
          <w:sz w:val="24"/>
          <w:szCs w:val="24"/>
        </w:rPr>
        <w:t>computer’s</w:t>
      </w:r>
      <w:r w:rsidR="00826E68" w:rsidRPr="00784F35">
        <w:rPr>
          <w:rFonts w:ascii="Times New Roman" w:hAnsi="Times New Roman" w:cs="Times New Roman"/>
          <w:sz w:val="24"/>
          <w:szCs w:val="24"/>
        </w:rPr>
        <w:t xml:space="preserve"> hard drive, while simultaneously protecting evidence. INFOSEC [</w:t>
      </w:r>
      <w:r w:rsidR="001A2765" w:rsidRPr="00784F35">
        <w:rPr>
          <w:rFonts w:ascii="Times New Roman" w:hAnsi="Times New Roman" w:cs="Times New Roman"/>
          <w:sz w:val="24"/>
          <w:szCs w:val="24"/>
        </w:rPr>
        <w:t>4</w:t>
      </w:r>
      <w:r w:rsidR="00826E68" w:rsidRPr="00784F35">
        <w:rPr>
          <w:rFonts w:ascii="Times New Roman" w:hAnsi="Times New Roman" w:cs="Times New Roman"/>
          <w:sz w:val="24"/>
          <w:szCs w:val="24"/>
        </w:rPr>
        <w:t xml:space="preserve">] listed ProDiscover Forensic as one of their top computer forensic tools and described some of </w:t>
      </w:r>
      <w:r w:rsidR="005F1F85" w:rsidRPr="00784F35">
        <w:rPr>
          <w:rFonts w:ascii="Times New Roman" w:hAnsi="Times New Roman" w:cs="Times New Roman"/>
          <w:sz w:val="24"/>
          <w:szCs w:val="24"/>
        </w:rPr>
        <w:t>its</w:t>
      </w:r>
      <w:r w:rsidR="00826E68" w:rsidRPr="00784F35">
        <w:rPr>
          <w:rFonts w:ascii="Times New Roman" w:hAnsi="Times New Roman" w:cs="Times New Roman"/>
          <w:sz w:val="24"/>
          <w:szCs w:val="24"/>
        </w:rPr>
        <w:t xml:space="preserve"> features. When listing these features, they mentioned “Preview all files, even if hidden or deleted, without altering data on disk…” This would be an incredibly useful feature for somebody like John, who needs to find many types of files, </w:t>
      </w:r>
      <w:r w:rsidR="00202A1F">
        <w:rPr>
          <w:rFonts w:ascii="Times New Roman" w:hAnsi="Times New Roman" w:cs="Times New Roman"/>
          <w:sz w:val="24"/>
          <w:szCs w:val="24"/>
        </w:rPr>
        <w:t>including those that are</w:t>
      </w:r>
      <w:r w:rsidR="00826E68" w:rsidRPr="00784F35">
        <w:rPr>
          <w:rFonts w:ascii="Times New Roman" w:hAnsi="Times New Roman" w:cs="Times New Roman"/>
          <w:sz w:val="24"/>
          <w:szCs w:val="24"/>
        </w:rPr>
        <w:t xml:space="preserve"> hidden or deleted, while also ensuring they are protected.</w:t>
      </w:r>
    </w:p>
    <w:p w14:paraId="18B44232" w14:textId="1AC91C9C" w:rsidR="007029C6" w:rsidRPr="007029C6" w:rsidRDefault="007029C6" w:rsidP="007029C6">
      <w:pPr>
        <w:pStyle w:val="Heading3"/>
        <w:numPr>
          <w:ilvl w:val="2"/>
          <w:numId w:val="1"/>
        </w:numPr>
        <w:rPr>
          <w:rFonts w:ascii="Times New Roman" w:hAnsi="Times New Roman" w:cs="Times New Roman"/>
          <w:b/>
          <w:bCs/>
          <w:sz w:val="26"/>
          <w:szCs w:val="26"/>
        </w:rPr>
      </w:pPr>
      <w:bookmarkStart w:id="11" w:name="_Toc36752986"/>
      <w:r>
        <w:rPr>
          <w:rFonts w:ascii="Times New Roman" w:hAnsi="Times New Roman" w:cs="Times New Roman"/>
          <w:b/>
          <w:bCs/>
          <w:sz w:val="26"/>
          <w:szCs w:val="26"/>
        </w:rPr>
        <w:t>Email Messages:</w:t>
      </w:r>
      <w:bookmarkEnd w:id="11"/>
    </w:p>
    <w:p w14:paraId="042322B5" w14:textId="35215B4D" w:rsidR="00832023" w:rsidRPr="00784F35" w:rsidRDefault="00832023" w:rsidP="003C766D">
      <w:pPr>
        <w:rPr>
          <w:rFonts w:ascii="Times New Roman" w:hAnsi="Times New Roman" w:cs="Times New Roman"/>
          <w:sz w:val="24"/>
          <w:szCs w:val="24"/>
        </w:rPr>
      </w:pPr>
      <w:r w:rsidRPr="00784F35">
        <w:rPr>
          <w:rFonts w:ascii="Times New Roman" w:hAnsi="Times New Roman" w:cs="Times New Roman"/>
          <w:sz w:val="24"/>
          <w:szCs w:val="24"/>
        </w:rPr>
        <w:t>John also needs to retrieve MS outlook contact</w:t>
      </w:r>
      <w:r w:rsidR="00646D95">
        <w:rPr>
          <w:rFonts w:ascii="Times New Roman" w:hAnsi="Times New Roman" w:cs="Times New Roman"/>
          <w:sz w:val="24"/>
          <w:szCs w:val="24"/>
        </w:rPr>
        <w:t>s</w:t>
      </w:r>
      <w:r w:rsidRPr="00784F35">
        <w:rPr>
          <w:rFonts w:ascii="Times New Roman" w:hAnsi="Times New Roman" w:cs="Times New Roman"/>
          <w:sz w:val="24"/>
          <w:szCs w:val="24"/>
        </w:rPr>
        <w:t xml:space="preserve">, email messages, messenger chat history, cache files and temporary internet files. </w:t>
      </w:r>
      <w:r w:rsidR="00C56B7F" w:rsidRPr="00784F35">
        <w:rPr>
          <w:rFonts w:ascii="Times New Roman" w:hAnsi="Times New Roman" w:cs="Times New Roman"/>
          <w:sz w:val="24"/>
          <w:szCs w:val="24"/>
        </w:rPr>
        <w:t xml:space="preserve">Firstly, John </w:t>
      </w:r>
      <w:r w:rsidR="009D3C3A" w:rsidRPr="00784F35">
        <w:rPr>
          <w:rFonts w:ascii="Times New Roman" w:hAnsi="Times New Roman" w:cs="Times New Roman"/>
          <w:sz w:val="24"/>
          <w:szCs w:val="24"/>
        </w:rPr>
        <w:t xml:space="preserve">could retrieve email messages using some form of email forensics software. Aid4Mail [5] talked about acquisition of email data when describing some of the features of their email forensic software. They discussed recovering emails that are “corrupt” or “malformed”, restoring deleted emails, generally retrieving mail and outputting email data in different formats such as PDF. John could use any form of email forensic software with these sorts of features, which would allow him to retrieve all email messages from the laptop, even deleted or corrupted ones if there were any, and output them into a format of his choice. </w:t>
      </w:r>
    </w:p>
    <w:p w14:paraId="3B1FBC4B" w14:textId="6D965DC5" w:rsidR="007029C6" w:rsidRPr="007029C6" w:rsidRDefault="007029C6" w:rsidP="007029C6">
      <w:pPr>
        <w:pStyle w:val="Heading3"/>
        <w:numPr>
          <w:ilvl w:val="2"/>
          <w:numId w:val="1"/>
        </w:numPr>
        <w:rPr>
          <w:rFonts w:ascii="Times New Roman" w:hAnsi="Times New Roman" w:cs="Times New Roman"/>
          <w:b/>
          <w:bCs/>
          <w:sz w:val="26"/>
          <w:szCs w:val="26"/>
        </w:rPr>
      </w:pPr>
      <w:bookmarkStart w:id="12" w:name="_Toc36752987"/>
      <w:r>
        <w:rPr>
          <w:rFonts w:ascii="Times New Roman" w:hAnsi="Times New Roman" w:cs="Times New Roman"/>
          <w:b/>
          <w:bCs/>
          <w:sz w:val="26"/>
          <w:szCs w:val="26"/>
        </w:rPr>
        <w:t>Cache Files:</w:t>
      </w:r>
      <w:bookmarkEnd w:id="12"/>
    </w:p>
    <w:p w14:paraId="71E8EF4F" w14:textId="51626CE7" w:rsidR="009D3C3A" w:rsidRPr="00784F35" w:rsidRDefault="009D3C3A" w:rsidP="003C766D">
      <w:pPr>
        <w:rPr>
          <w:rFonts w:ascii="Times New Roman" w:hAnsi="Times New Roman" w:cs="Times New Roman"/>
          <w:sz w:val="24"/>
          <w:szCs w:val="24"/>
        </w:rPr>
      </w:pPr>
      <w:r w:rsidRPr="00784F35">
        <w:rPr>
          <w:rFonts w:ascii="Times New Roman" w:hAnsi="Times New Roman" w:cs="Times New Roman"/>
          <w:sz w:val="24"/>
          <w:szCs w:val="24"/>
        </w:rPr>
        <w:t xml:space="preserve">In regard </w:t>
      </w:r>
      <w:r w:rsidR="003B04E1" w:rsidRPr="00784F35">
        <w:rPr>
          <w:rFonts w:ascii="Times New Roman" w:hAnsi="Times New Roman" w:cs="Times New Roman"/>
          <w:sz w:val="24"/>
          <w:szCs w:val="24"/>
        </w:rPr>
        <w:t xml:space="preserve">to cache files stored on the terrorist’s laptop, there are a few steps John would take to accomplish this. </w:t>
      </w:r>
      <w:r w:rsidR="00BA1930" w:rsidRPr="00784F35">
        <w:rPr>
          <w:rFonts w:ascii="Times New Roman" w:hAnsi="Times New Roman" w:cs="Times New Roman"/>
          <w:sz w:val="24"/>
          <w:szCs w:val="24"/>
        </w:rPr>
        <w:t>A. Dyar</w:t>
      </w:r>
      <w:r w:rsidR="003B04E1" w:rsidRPr="00784F35">
        <w:rPr>
          <w:rFonts w:ascii="Times New Roman" w:hAnsi="Times New Roman" w:cs="Times New Roman"/>
          <w:sz w:val="24"/>
          <w:szCs w:val="24"/>
        </w:rPr>
        <w:t xml:space="preserve"> [6]</w:t>
      </w:r>
      <w:r w:rsidR="00BA1930" w:rsidRPr="00784F35">
        <w:rPr>
          <w:rFonts w:ascii="Times New Roman" w:hAnsi="Times New Roman" w:cs="Times New Roman"/>
          <w:sz w:val="24"/>
          <w:szCs w:val="24"/>
        </w:rPr>
        <w:t xml:space="preserve"> </w:t>
      </w:r>
      <w:r w:rsidR="00CA1F46" w:rsidRPr="00784F35">
        <w:rPr>
          <w:rFonts w:ascii="Times New Roman" w:hAnsi="Times New Roman" w:cs="Times New Roman"/>
          <w:sz w:val="24"/>
          <w:szCs w:val="24"/>
        </w:rPr>
        <w:t xml:space="preserve">described these steps by telling readers to access their control panel, where they can then navigate to the “Network and Internet” menu, and then double-click “Internet Options”. Then, select “General”, which </w:t>
      </w:r>
      <w:r w:rsidR="002130D2" w:rsidRPr="00784F35">
        <w:rPr>
          <w:rFonts w:ascii="Times New Roman" w:hAnsi="Times New Roman" w:cs="Times New Roman"/>
          <w:sz w:val="24"/>
          <w:szCs w:val="24"/>
        </w:rPr>
        <w:t>they said was</w:t>
      </w:r>
      <w:r w:rsidR="00CA1F46" w:rsidRPr="00784F35">
        <w:rPr>
          <w:rFonts w:ascii="Times New Roman" w:hAnsi="Times New Roman" w:cs="Times New Roman"/>
          <w:sz w:val="24"/>
          <w:szCs w:val="24"/>
        </w:rPr>
        <w:t xml:space="preserve"> “under the Internet properties menu</w:t>
      </w:r>
      <w:r w:rsidR="005D4054" w:rsidRPr="00784F35">
        <w:rPr>
          <w:rFonts w:ascii="Times New Roman" w:hAnsi="Times New Roman" w:cs="Times New Roman"/>
          <w:sz w:val="24"/>
          <w:szCs w:val="24"/>
        </w:rPr>
        <w:t>.</w:t>
      </w:r>
      <w:r w:rsidR="00CA1F46" w:rsidRPr="00784F35">
        <w:rPr>
          <w:rFonts w:ascii="Times New Roman" w:hAnsi="Times New Roman" w:cs="Times New Roman"/>
          <w:sz w:val="24"/>
          <w:szCs w:val="24"/>
        </w:rPr>
        <w:t>”</w:t>
      </w:r>
      <w:r w:rsidR="005D4054" w:rsidRPr="00784F35">
        <w:rPr>
          <w:rFonts w:ascii="Times New Roman" w:hAnsi="Times New Roman" w:cs="Times New Roman"/>
          <w:sz w:val="24"/>
          <w:szCs w:val="24"/>
        </w:rPr>
        <w:t xml:space="preserve"> Once there, they instructed to click “Settings” and double-click “View files”. Once these steps have been followed, users should have opened a folder containing the</w:t>
      </w:r>
      <w:r w:rsidR="00E8325D">
        <w:rPr>
          <w:rFonts w:ascii="Times New Roman" w:hAnsi="Times New Roman" w:cs="Times New Roman"/>
          <w:sz w:val="24"/>
          <w:szCs w:val="24"/>
        </w:rPr>
        <w:t xml:space="preserve"> cache files stored on their device</w:t>
      </w:r>
      <w:r w:rsidR="005D4054" w:rsidRPr="00784F35">
        <w:rPr>
          <w:rFonts w:ascii="Times New Roman" w:hAnsi="Times New Roman" w:cs="Times New Roman"/>
          <w:sz w:val="24"/>
          <w:szCs w:val="24"/>
        </w:rPr>
        <w:t xml:space="preserve">. John could simply follow these steps on the terrorist’s laptop, and easily view and document the cache files. </w:t>
      </w:r>
    </w:p>
    <w:p w14:paraId="11285258" w14:textId="03A1A3DB" w:rsidR="00D86DAB" w:rsidRDefault="00D86DAB" w:rsidP="00D86DAB">
      <w:pPr>
        <w:pStyle w:val="Heading2"/>
        <w:numPr>
          <w:ilvl w:val="1"/>
          <w:numId w:val="1"/>
        </w:numPr>
        <w:rPr>
          <w:rFonts w:ascii="Times New Roman" w:hAnsi="Times New Roman" w:cs="Times New Roman"/>
          <w:b/>
          <w:bCs/>
          <w:sz w:val="28"/>
          <w:szCs w:val="28"/>
        </w:rPr>
      </w:pPr>
      <w:bookmarkStart w:id="13" w:name="_Toc36752988"/>
      <w:r w:rsidRPr="00CC7098">
        <w:rPr>
          <w:rFonts w:ascii="Times New Roman" w:hAnsi="Times New Roman" w:cs="Times New Roman"/>
          <w:b/>
          <w:bCs/>
          <w:sz w:val="28"/>
          <w:szCs w:val="28"/>
        </w:rPr>
        <w:t>Detailed List/Document:</w:t>
      </w:r>
      <w:bookmarkEnd w:id="13"/>
    </w:p>
    <w:p w14:paraId="319DDCF3" w14:textId="5A3B1EFA" w:rsidR="001F0C95" w:rsidRDefault="001F0C95" w:rsidP="003C766D">
      <w:pPr>
        <w:rPr>
          <w:rFonts w:ascii="Times New Roman" w:hAnsi="Times New Roman" w:cs="Times New Roman"/>
          <w:sz w:val="24"/>
          <w:szCs w:val="24"/>
        </w:rPr>
      </w:pPr>
      <w:r>
        <w:rPr>
          <w:rFonts w:ascii="Times New Roman" w:hAnsi="Times New Roman" w:cs="Times New Roman"/>
          <w:sz w:val="24"/>
          <w:szCs w:val="24"/>
        </w:rPr>
        <w:t>Next, the author will explain and justify whether or not they believe John should make a detailed list of videos found on the laptop, and then make a document detailing his findings.</w:t>
      </w:r>
    </w:p>
    <w:p w14:paraId="6B17CC71" w14:textId="53F3AA48" w:rsidR="003C766D" w:rsidRDefault="00215141" w:rsidP="003C766D">
      <w:pPr>
        <w:rPr>
          <w:rFonts w:ascii="Times New Roman" w:hAnsi="Times New Roman" w:cs="Times New Roman"/>
          <w:sz w:val="24"/>
          <w:szCs w:val="24"/>
        </w:rPr>
      </w:pPr>
      <w:r>
        <w:rPr>
          <w:rFonts w:ascii="Times New Roman" w:hAnsi="Times New Roman" w:cs="Times New Roman"/>
          <w:sz w:val="24"/>
          <w:szCs w:val="24"/>
        </w:rPr>
        <w:t>INFOSEC [</w:t>
      </w:r>
      <w:r w:rsidR="003B04E1">
        <w:rPr>
          <w:rFonts w:ascii="Times New Roman" w:hAnsi="Times New Roman" w:cs="Times New Roman"/>
          <w:sz w:val="24"/>
          <w:szCs w:val="24"/>
        </w:rPr>
        <w:t>7</w:t>
      </w:r>
      <w:r>
        <w:rPr>
          <w:rFonts w:ascii="Times New Roman" w:hAnsi="Times New Roman" w:cs="Times New Roman"/>
          <w:sz w:val="24"/>
          <w:szCs w:val="24"/>
        </w:rPr>
        <w:t xml:space="preserve">] </w:t>
      </w:r>
      <w:r w:rsidR="007F173A">
        <w:rPr>
          <w:rFonts w:ascii="Times New Roman" w:hAnsi="Times New Roman" w:cs="Times New Roman"/>
          <w:sz w:val="24"/>
          <w:szCs w:val="24"/>
        </w:rPr>
        <w:t xml:space="preserve">discussed the general responsibilities and duties of Forensic Investigators in detail, but one of their points directly relates to documentation of findings. They said, “Document any other findings or discovered files or communications which may be relevant.” Documentation of findings is an incredibly important role of a Forensic Investigator, especially in John’s case where his findings and documentation will be used by a Police Department to try </w:t>
      </w:r>
      <w:r w:rsidR="00E0323E">
        <w:rPr>
          <w:rFonts w:ascii="Times New Roman" w:hAnsi="Times New Roman" w:cs="Times New Roman"/>
          <w:sz w:val="24"/>
          <w:szCs w:val="24"/>
        </w:rPr>
        <w:t xml:space="preserve">to halt </w:t>
      </w:r>
      <w:r w:rsidR="007F173A">
        <w:rPr>
          <w:rFonts w:ascii="Times New Roman" w:hAnsi="Times New Roman" w:cs="Times New Roman"/>
          <w:sz w:val="24"/>
          <w:szCs w:val="24"/>
        </w:rPr>
        <w:t>terrorist activities.</w:t>
      </w:r>
    </w:p>
    <w:p w14:paraId="569CB0E5" w14:textId="2AD90ABE" w:rsidR="00744F07" w:rsidRDefault="007F173A" w:rsidP="003C766D">
      <w:pPr>
        <w:rPr>
          <w:rFonts w:ascii="Times New Roman" w:hAnsi="Times New Roman" w:cs="Times New Roman"/>
          <w:sz w:val="24"/>
          <w:szCs w:val="24"/>
        </w:rPr>
      </w:pPr>
      <w:r>
        <w:rPr>
          <w:rFonts w:ascii="Times New Roman" w:hAnsi="Times New Roman" w:cs="Times New Roman"/>
          <w:sz w:val="24"/>
          <w:szCs w:val="24"/>
        </w:rPr>
        <w:t xml:space="preserve">Due to the above points, it is believed that John would make a detailed list of the videos found on the terrorists laptop, and then prepare a document explaining each of the videos. </w:t>
      </w:r>
      <w:r w:rsidR="00E0323E">
        <w:rPr>
          <w:rFonts w:ascii="Times New Roman" w:hAnsi="Times New Roman" w:cs="Times New Roman"/>
          <w:sz w:val="24"/>
          <w:szCs w:val="24"/>
        </w:rPr>
        <w:t xml:space="preserve">In regard to the specific videos John found, most of them directly link to terrorism and therefore would require some form of documentation and explanation. The videos showing terrorist </w:t>
      </w:r>
      <w:r w:rsidR="00E0323E">
        <w:rPr>
          <w:rFonts w:ascii="Times New Roman" w:hAnsi="Times New Roman" w:cs="Times New Roman"/>
          <w:sz w:val="24"/>
          <w:szCs w:val="24"/>
        </w:rPr>
        <w:lastRenderedPageBreak/>
        <w:t>practic</w:t>
      </w:r>
      <w:r w:rsidR="00772EA3">
        <w:rPr>
          <w:rFonts w:ascii="Times New Roman" w:hAnsi="Times New Roman" w:cs="Times New Roman"/>
          <w:sz w:val="24"/>
          <w:szCs w:val="24"/>
        </w:rPr>
        <w:t>es</w:t>
      </w:r>
      <w:r w:rsidR="00E0323E">
        <w:rPr>
          <w:rFonts w:ascii="Times New Roman" w:hAnsi="Times New Roman" w:cs="Times New Roman"/>
          <w:sz w:val="24"/>
          <w:szCs w:val="24"/>
        </w:rPr>
        <w:t xml:space="preserve">, killing of kidnapped hostages, the 30-minute video at the airports, and the hotel video featuring six suspects, could all provide vital evidence that could help to halt the terrorist group in question. For this reason, John providing a detailed list of these videos would be highly useful, as the police department will know what John has found during his investigation, and which videos they need to spend more time investigating. </w:t>
      </w:r>
    </w:p>
    <w:p w14:paraId="3EC35235" w14:textId="75764E09" w:rsidR="00E0323E" w:rsidRDefault="00E0323E" w:rsidP="003C766D">
      <w:pPr>
        <w:rPr>
          <w:rFonts w:ascii="Times New Roman" w:hAnsi="Times New Roman" w:cs="Times New Roman"/>
          <w:sz w:val="24"/>
          <w:szCs w:val="24"/>
        </w:rPr>
      </w:pPr>
      <w:r>
        <w:rPr>
          <w:rFonts w:ascii="Times New Roman" w:hAnsi="Times New Roman" w:cs="Times New Roman"/>
          <w:sz w:val="24"/>
          <w:szCs w:val="24"/>
        </w:rPr>
        <w:t>Additionally, although the videos of the 9/11 bombings may not be directly related to the case of terrorism in question, they could also potentially be important in the police departments investigation.</w:t>
      </w:r>
    </w:p>
    <w:p w14:paraId="491ACF38" w14:textId="356BCC7E" w:rsidR="00E0323E" w:rsidRDefault="00E0323E" w:rsidP="003C766D">
      <w:pPr>
        <w:rPr>
          <w:rFonts w:ascii="Times New Roman" w:hAnsi="Times New Roman" w:cs="Times New Roman"/>
          <w:sz w:val="24"/>
          <w:szCs w:val="24"/>
        </w:rPr>
      </w:pPr>
      <w:r>
        <w:rPr>
          <w:rFonts w:ascii="Times New Roman" w:hAnsi="Times New Roman" w:cs="Times New Roman"/>
          <w:sz w:val="24"/>
          <w:szCs w:val="24"/>
        </w:rPr>
        <w:t xml:space="preserve">The other videos containing motivational speeches and personal videos showing the terrorist and his family would </w:t>
      </w:r>
      <w:r w:rsidR="009966C9">
        <w:rPr>
          <w:rFonts w:ascii="Times New Roman" w:hAnsi="Times New Roman" w:cs="Times New Roman"/>
          <w:sz w:val="24"/>
          <w:szCs w:val="24"/>
        </w:rPr>
        <w:t xml:space="preserve">likely </w:t>
      </w:r>
      <w:r>
        <w:rPr>
          <w:rFonts w:ascii="Times New Roman" w:hAnsi="Times New Roman" w:cs="Times New Roman"/>
          <w:sz w:val="24"/>
          <w:szCs w:val="24"/>
        </w:rPr>
        <w:t xml:space="preserve">not be as important to the investigation. However, John should still document and explain these videos, as it is important to cover all findings to ensure no evidence is left unnoticed and undocumented. </w:t>
      </w:r>
    </w:p>
    <w:p w14:paraId="4E4F7783" w14:textId="59A8BD79" w:rsidR="003C766D" w:rsidRDefault="00D86DAB" w:rsidP="00A1203F">
      <w:pPr>
        <w:pStyle w:val="Heading2"/>
        <w:numPr>
          <w:ilvl w:val="1"/>
          <w:numId w:val="1"/>
        </w:numPr>
        <w:rPr>
          <w:rFonts w:ascii="Times New Roman" w:hAnsi="Times New Roman" w:cs="Times New Roman"/>
          <w:b/>
          <w:bCs/>
          <w:sz w:val="28"/>
          <w:szCs w:val="28"/>
        </w:rPr>
      </w:pPr>
      <w:bookmarkStart w:id="14" w:name="_Toc36752989"/>
      <w:r w:rsidRPr="003C766D">
        <w:rPr>
          <w:rFonts w:ascii="Times New Roman" w:hAnsi="Times New Roman" w:cs="Times New Roman"/>
          <w:b/>
          <w:bCs/>
          <w:sz w:val="28"/>
          <w:szCs w:val="28"/>
        </w:rPr>
        <w:t>Software Used:</w:t>
      </w:r>
      <w:bookmarkEnd w:id="14"/>
    </w:p>
    <w:p w14:paraId="39799F7A" w14:textId="696E281B" w:rsidR="003C766D" w:rsidRPr="00D13AC4" w:rsidRDefault="003C766D" w:rsidP="003C766D">
      <w:pPr>
        <w:rPr>
          <w:rFonts w:ascii="Times New Roman" w:hAnsi="Times New Roman" w:cs="Times New Roman"/>
          <w:sz w:val="24"/>
          <w:szCs w:val="24"/>
        </w:rPr>
      </w:pPr>
      <w:r w:rsidRPr="00D13AC4">
        <w:rPr>
          <w:rFonts w:ascii="Times New Roman" w:hAnsi="Times New Roman" w:cs="Times New Roman"/>
          <w:sz w:val="24"/>
          <w:szCs w:val="24"/>
        </w:rPr>
        <w:t xml:space="preserve">Next, </w:t>
      </w:r>
      <w:r w:rsidR="00E23C55" w:rsidRPr="00D13AC4">
        <w:rPr>
          <w:rFonts w:ascii="Times New Roman" w:hAnsi="Times New Roman" w:cs="Times New Roman"/>
          <w:sz w:val="24"/>
          <w:szCs w:val="24"/>
        </w:rPr>
        <w:t>the author will suggest what software they believe John would have used to obtain the list of contacts in the terrorist’s MS Outlook.</w:t>
      </w:r>
    </w:p>
    <w:p w14:paraId="420571EB" w14:textId="25F4D28E" w:rsidR="002326A6" w:rsidRPr="00D13AC4" w:rsidRDefault="002326A6" w:rsidP="003C766D">
      <w:pPr>
        <w:rPr>
          <w:rFonts w:ascii="Times New Roman" w:hAnsi="Times New Roman" w:cs="Times New Roman"/>
          <w:sz w:val="24"/>
          <w:szCs w:val="24"/>
        </w:rPr>
      </w:pPr>
      <w:r w:rsidRPr="00D13AC4">
        <w:rPr>
          <w:rFonts w:ascii="Times New Roman" w:hAnsi="Times New Roman" w:cs="Times New Roman"/>
          <w:sz w:val="24"/>
          <w:szCs w:val="24"/>
        </w:rPr>
        <w:t xml:space="preserve">Microsoft Outlook is an email and calendar service provided by Microsoft for free. As it appears the terrorist used it as their primary emailing service, John could use email forensic tools/software to not only access and analyse any emails sent to and by the terrorist, but he could also access a list of their contacts that they have interacted with through Microsoft Outlook. </w:t>
      </w:r>
    </w:p>
    <w:p w14:paraId="3C3E6415" w14:textId="4F840B97" w:rsidR="002326A6" w:rsidRPr="00D13AC4" w:rsidRDefault="002326A6" w:rsidP="003C766D">
      <w:pPr>
        <w:rPr>
          <w:rFonts w:ascii="Times New Roman" w:hAnsi="Times New Roman" w:cs="Times New Roman"/>
          <w:sz w:val="24"/>
          <w:szCs w:val="24"/>
        </w:rPr>
      </w:pPr>
      <w:r w:rsidRPr="00D13AC4">
        <w:rPr>
          <w:rFonts w:ascii="Times New Roman" w:hAnsi="Times New Roman" w:cs="Times New Roman"/>
          <w:sz w:val="24"/>
          <w:szCs w:val="24"/>
        </w:rPr>
        <w:t>An example of an email forensic tool that John could use is</w:t>
      </w:r>
      <w:r w:rsidR="00076670" w:rsidRPr="00D13AC4">
        <w:rPr>
          <w:rFonts w:ascii="Times New Roman" w:hAnsi="Times New Roman" w:cs="Times New Roman"/>
          <w:sz w:val="24"/>
          <w:szCs w:val="24"/>
        </w:rPr>
        <w:t xml:space="preserve"> Systools</w:t>
      </w:r>
      <w:r w:rsidR="00D67957" w:rsidRPr="00D13AC4">
        <w:rPr>
          <w:rFonts w:ascii="Times New Roman" w:hAnsi="Times New Roman" w:cs="Times New Roman"/>
          <w:sz w:val="24"/>
          <w:szCs w:val="24"/>
        </w:rPr>
        <w:t xml:space="preserve"> MailXaminer. ViskyTech [8] listed this software as their number t</w:t>
      </w:r>
      <w:r w:rsidR="001C1B55">
        <w:rPr>
          <w:rFonts w:ascii="Times New Roman" w:hAnsi="Times New Roman" w:cs="Times New Roman"/>
          <w:sz w:val="24"/>
          <w:szCs w:val="24"/>
        </w:rPr>
        <w:t>hree</w:t>
      </w:r>
      <w:r w:rsidR="00D67957" w:rsidRPr="00D13AC4">
        <w:rPr>
          <w:rFonts w:ascii="Times New Roman" w:hAnsi="Times New Roman" w:cs="Times New Roman"/>
          <w:sz w:val="24"/>
          <w:szCs w:val="24"/>
        </w:rPr>
        <w:t xml:space="preserve"> best email forensic tool for the year 2020.  This software provides a variety of incredibly useful features relating to emails, with ViskyTech [8] mentioning “With the help of this forensic email collector, investigators can view chat details… and view SMS details…”</w:t>
      </w:r>
      <w:r w:rsidR="00BF37B6">
        <w:rPr>
          <w:rFonts w:ascii="Times New Roman" w:hAnsi="Times New Roman" w:cs="Times New Roman"/>
          <w:sz w:val="24"/>
          <w:szCs w:val="24"/>
        </w:rPr>
        <w:t>.</w:t>
      </w:r>
      <w:r w:rsidR="00D67957" w:rsidRPr="00D13AC4">
        <w:rPr>
          <w:rFonts w:ascii="Times New Roman" w:hAnsi="Times New Roman" w:cs="Times New Roman"/>
          <w:sz w:val="24"/>
          <w:szCs w:val="24"/>
        </w:rPr>
        <w:t xml:space="preserve"> These features, amongst others provided by the software, would be incredibly useful in allowing John to access a list of the terrorist’s Microsoft Outlook contact</w:t>
      </w:r>
      <w:r w:rsidR="00CA1452">
        <w:rPr>
          <w:rFonts w:ascii="Times New Roman" w:hAnsi="Times New Roman" w:cs="Times New Roman"/>
          <w:sz w:val="24"/>
          <w:szCs w:val="24"/>
        </w:rPr>
        <w:t>s</w:t>
      </w:r>
      <w:r w:rsidR="00D67957" w:rsidRPr="00D13AC4">
        <w:rPr>
          <w:rFonts w:ascii="Times New Roman" w:hAnsi="Times New Roman" w:cs="Times New Roman"/>
          <w:sz w:val="24"/>
          <w:szCs w:val="24"/>
        </w:rPr>
        <w:t xml:space="preserve">. Preparing a list of these contacts will likely become very beneficial for the investigation, as they could share some involvement in the terrorist incident that took place at The Heathrow International Airport. </w:t>
      </w:r>
    </w:p>
    <w:p w14:paraId="58E68414" w14:textId="57CCBE54" w:rsidR="00D86DAB" w:rsidRDefault="00D86DAB" w:rsidP="00A1203F">
      <w:pPr>
        <w:pStyle w:val="Heading2"/>
        <w:numPr>
          <w:ilvl w:val="1"/>
          <w:numId w:val="1"/>
        </w:numPr>
        <w:rPr>
          <w:rFonts w:ascii="Times New Roman" w:hAnsi="Times New Roman" w:cs="Times New Roman"/>
          <w:b/>
          <w:bCs/>
          <w:sz w:val="28"/>
          <w:szCs w:val="28"/>
        </w:rPr>
      </w:pPr>
      <w:bookmarkStart w:id="15" w:name="_Toc36752990"/>
      <w:r w:rsidRPr="003C766D">
        <w:rPr>
          <w:rFonts w:ascii="Times New Roman" w:hAnsi="Times New Roman" w:cs="Times New Roman"/>
          <w:b/>
          <w:bCs/>
          <w:sz w:val="28"/>
          <w:szCs w:val="28"/>
        </w:rPr>
        <w:t xml:space="preserve">Report </w:t>
      </w:r>
      <w:r w:rsidR="00BF744D">
        <w:rPr>
          <w:rFonts w:ascii="Times New Roman" w:hAnsi="Times New Roman" w:cs="Times New Roman"/>
          <w:b/>
          <w:bCs/>
          <w:sz w:val="28"/>
          <w:szCs w:val="28"/>
        </w:rPr>
        <w:t>of Analysis</w:t>
      </w:r>
      <w:r w:rsidRPr="003C766D">
        <w:rPr>
          <w:rFonts w:ascii="Times New Roman" w:hAnsi="Times New Roman" w:cs="Times New Roman"/>
          <w:b/>
          <w:bCs/>
          <w:sz w:val="28"/>
          <w:szCs w:val="28"/>
        </w:rPr>
        <w:t>:</w:t>
      </w:r>
      <w:bookmarkEnd w:id="15"/>
    </w:p>
    <w:p w14:paraId="0C117D6C" w14:textId="2BA73E83" w:rsidR="00886D73" w:rsidRDefault="00BF744D" w:rsidP="003C766D">
      <w:pPr>
        <w:rPr>
          <w:rFonts w:ascii="Times New Roman" w:hAnsi="Times New Roman" w:cs="Times New Roman"/>
          <w:sz w:val="24"/>
          <w:szCs w:val="24"/>
        </w:rPr>
      </w:pPr>
      <w:r>
        <w:rPr>
          <w:rFonts w:ascii="Times New Roman" w:hAnsi="Times New Roman" w:cs="Times New Roman"/>
          <w:sz w:val="24"/>
          <w:szCs w:val="24"/>
        </w:rPr>
        <w:t xml:space="preserve">Finally, a report will be created detailing John’s analysis. This report will be created with the intention of it theoretically being sent to Mr. Mark Wales, the Chief Investigator at the Heathrow Police Department. </w:t>
      </w:r>
    </w:p>
    <w:p w14:paraId="55AEE5CF" w14:textId="77777777" w:rsidR="00442FA0" w:rsidRDefault="008E3863" w:rsidP="003C766D">
      <w:pPr>
        <w:rPr>
          <w:rFonts w:ascii="Times New Roman" w:hAnsi="Times New Roman" w:cs="Times New Roman"/>
          <w:sz w:val="24"/>
          <w:szCs w:val="24"/>
        </w:rPr>
      </w:pPr>
      <w:r>
        <w:rPr>
          <w:rFonts w:ascii="Times New Roman" w:hAnsi="Times New Roman" w:cs="Times New Roman"/>
          <w:sz w:val="24"/>
          <w:szCs w:val="24"/>
        </w:rPr>
        <w:t xml:space="preserve">Firstly, John used a variety of forensic methods and processes to inspect the terrorist’s laptop in the state that it was provided to him. He noted the mode the laptop was in, took photographs of the device, noted the operating system in use, and more. When this inspection was completed, John created a chain-of-custody document to detail everything about the evidence, and then he stored the hard disk in a secure location. </w:t>
      </w:r>
    </w:p>
    <w:p w14:paraId="4A15EEC5" w14:textId="5D202651" w:rsidR="008E3863" w:rsidRDefault="008E3863" w:rsidP="003C766D">
      <w:pPr>
        <w:rPr>
          <w:rFonts w:ascii="Times New Roman" w:hAnsi="Times New Roman" w:cs="Times New Roman"/>
          <w:sz w:val="24"/>
          <w:szCs w:val="24"/>
        </w:rPr>
      </w:pPr>
      <w:r>
        <w:rPr>
          <w:rFonts w:ascii="Times New Roman" w:hAnsi="Times New Roman" w:cs="Times New Roman"/>
          <w:sz w:val="24"/>
          <w:szCs w:val="24"/>
        </w:rPr>
        <w:t xml:space="preserve">Additionally, John used forensic tools to retrieve many types of files on the laptop. These include Word and Excel files, along with MS Outlook contacts and email messages. Next, John made a detailed list of videos that he found on the laptop. These videos included </w:t>
      </w:r>
      <w:r w:rsidR="00913215">
        <w:rPr>
          <w:rFonts w:ascii="Times New Roman" w:hAnsi="Times New Roman" w:cs="Times New Roman"/>
          <w:sz w:val="24"/>
          <w:szCs w:val="24"/>
        </w:rPr>
        <w:t xml:space="preserve">terrorist practices, videos directly relating to the incident at the airport and personal videos. </w:t>
      </w:r>
      <w:r w:rsidR="00913215">
        <w:rPr>
          <w:rFonts w:ascii="Times New Roman" w:hAnsi="Times New Roman" w:cs="Times New Roman"/>
          <w:sz w:val="24"/>
          <w:szCs w:val="24"/>
        </w:rPr>
        <w:lastRenderedPageBreak/>
        <w:t>John also made a list of contacts in the terrorist’s MS Outlook using a</w:t>
      </w:r>
      <w:r w:rsidR="00146E46">
        <w:rPr>
          <w:rFonts w:ascii="Times New Roman" w:hAnsi="Times New Roman" w:cs="Times New Roman"/>
          <w:sz w:val="24"/>
          <w:szCs w:val="24"/>
        </w:rPr>
        <w:t>n email</w:t>
      </w:r>
      <w:r w:rsidR="00913215">
        <w:rPr>
          <w:rFonts w:ascii="Times New Roman" w:hAnsi="Times New Roman" w:cs="Times New Roman"/>
          <w:sz w:val="24"/>
          <w:szCs w:val="24"/>
        </w:rPr>
        <w:t xml:space="preserve"> forensic tool to access this list. </w:t>
      </w:r>
    </w:p>
    <w:p w14:paraId="7131E583" w14:textId="2FD7ACAB" w:rsidR="00062E03" w:rsidRDefault="00062E03" w:rsidP="00062E03">
      <w:pPr>
        <w:pStyle w:val="Heading1"/>
        <w:numPr>
          <w:ilvl w:val="0"/>
          <w:numId w:val="1"/>
        </w:numPr>
        <w:rPr>
          <w:rFonts w:ascii="Times New Roman" w:hAnsi="Times New Roman" w:cs="Times New Roman"/>
          <w:b/>
          <w:bCs/>
        </w:rPr>
      </w:pPr>
      <w:bookmarkStart w:id="16" w:name="_Toc36752991"/>
      <w:r>
        <w:rPr>
          <w:rFonts w:ascii="Times New Roman" w:hAnsi="Times New Roman" w:cs="Times New Roman"/>
          <w:b/>
          <w:bCs/>
        </w:rPr>
        <w:t>Conclusion:</w:t>
      </w:r>
      <w:bookmarkEnd w:id="16"/>
    </w:p>
    <w:p w14:paraId="0007F1C5" w14:textId="31B79CA5" w:rsidR="00062E03" w:rsidRDefault="00947C9D" w:rsidP="00062E03">
      <w:pPr>
        <w:rPr>
          <w:rFonts w:ascii="Times New Roman" w:hAnsi="Times New Roman" w:cs="Times New Roman"/>
          <w:sz w:val="24"/>
          <w:szCs w:val="24"/>
        </w:rPr>
      </w:pPr>
      <w:r>
        <w:rPr>
          <w:rFonts w:ascii="Times New Roman" w:hAnsi="Times New Roman" w:cs="Times New Roman"/>
          <w:sz w:val="24"/>
          <w:szCs w:val="24"/>
        </w:rPr>
        <w:t>To conclude,</w:t>
      </w:r>
      <w:r w:rsidR="00BD1C6A">
        <w:rPr>
          <w:rFonts w:ascii="Times New Roman" w:hAnsi="Times New Roman" w:cs="Times New Roman"/>
          <w:sz w:val="24"/>
          <w:szCs w:val="24"/>
        </w:rPr>
        <w:t xml:space="preserve"> a case study relating to a terrorist incident at Heathrow International Airport was investigated. John was given multiple pieces of evidence from the terrorist incident, such as the terrorists laptop</w:t>
      </w:r>
      <w:r w:rsidR="00772E30">
        <w:rPr>
          <w:rFonts w:ascii="Times New Roman" w:hAnsi="Times New Roman" w:cs="Times New Roman"/>
          <w:sz w:val="24"/>
          <w:szCs w:val="24"/>
        </w:rPr>
        <w:t xml:space="preserve">, </w:t>
      </w:r>
      <w:r w:rsidR="00BD1C6A">
        <w:rPr>
          <w:rFonts w:ascii="Times New Roman" w:hAnsi="Times New Roman" w:cs="Times New Roman"/>
          <w:sz w:val="24"/>
          <w:szCs w:val="24"/>
        </w:rPr>
        <w:t xml:space="preserve">fingerprints and photographs of the crime scene. The author suggested various actions that John would have taken during his investigation upon receiving the evidence. This included suggesting what processes and forensic methods John would carry out, how John would go about retrieving many types of files, whether he would make a detailed list and explain some of his findings, and the software he would use to get a list of contacts in the terrorist’s MS outlook. Also, the author prepared a report detailing John’s forensic analysis which would theoretically be given to Mr. Mark Wales, Chief Investigator at The Heathrow Police Department. </w:t>
      </w:r>
    </w:p>
    <w:p w14:paraId="2AA2272C" w14:textId="0BA94806" w:rsidR="00E05C73" w:rsidRPr="00BD1C6A" w:rsidRDefault="00E05C73" w:rsidP="00062E03">
      <w:pPr>
        <w:rPr>
          <w:rFonts w:ascii="Times New Roman" w:hAnsi="Times New Roman" w:cs="Times New Roman"/>
          <w:sz w:val="24"/>
          <w:szCs w:val="24"/>
        </w:rPr>
      </w:pPr>
      <w:r>
        <w:rPr>
          <w:rFonts w:ascii="Times New Roman" w:hAnsi="Times New Roman" w:cs="Times New Roman"/>
          <w:sz w:val="24"/>
          <w:szCs w:val="24"/>
        </w:rPr>
        <w:t>The work completed in this report should have demonstrated some knowledge of computer forensics methods, analysis and tools. Furthermore, the completed case study investigation should also have accurately described some investigation methods and analysis that a computer forensics investigator would use during an investigation.</w:t>
      </w:r>
    </w:p>
    <w:p w14:paraId="2E7A31BD" w14:textId="047DCD2E" w:rsidR="002A294B" w:rsidRPr="00CC7098" w:rsidRDefault="00297020" w:rsidP="002A294B">
      <w:pPr>
        <w:pStyle w:val="Heading1"/>
        <w:numPr>
          <w:ilvl w:val="0"/>
          <w:numId w:val="1"/>
        </w:numPr>
        <w:rPr>
          <w:rFonts w:ascii="Times New Roman" w:hAnsi="Times New Roman" w:cs="Times New Roman"/>
          <w:b/>
          <w:bCs/>
        </w:rPr>
      </w:pPr>
      <w:bookmarkStart w:id="17" w:name="_Toc35475863"/>
      <w:bookmarkStart w:id="18" w:name="_Toc36752992"/>
      <w:r w:rsidRPr="00CC7098">
        <w:rPr>
          <w:rFonts w:ascii="Times New Roman" w:hAnsi="Times New Roman" w:cs="Times New Roman"/>
          <w:b/>
          <w:bCs/>
        </w:rPr>
        <w:t>References</w:t>
      </w:r>
      <w:r w:rsidR="00C903A1" w:rsidRPr="00CC7098">
        <w:rPr>
          <w:rFonts w:ascii="Times New Roman" w:hAnsi="Times New Roman" w:cs="Times New Roman"/>
          <w:b/>
          <w:bCs/>
        </w:rPr>
        <w:t>:</w:t>
      </w:r>
      <w:bookmarkEnd w:id="17"/>
      <w:bookmarkEnd w:id="18"/>
    </w:p>
    <w:p w14:paraId="3B696E89" w14:textId="58BF6A7F" w:rsidR="00C32065" w:rsidRPr="00192A99" w:rsidRDefault="00B327DC" w:rsidP="00636544">
      <w:pPr>
        <w:rPr>
          <w:rStyle w:val="Hyperlink"/>
          <w:rFonts w:ascii="Times New Roman" w:hAnsi="Times New Roman" w:cs="Times New Roman"/>
          <w:sz w:val="24"/>
          <w:szCs w:val="24"/>
        </w:rPr>
      </w:pPr>
      <w:r w:rsidRPr="00192A99">
        <w:rPr>
          <w:rFonts w:ascii="Times New Roman" w:hAnsi="Times New Roman" w:cs="Times New Roman"/>
          <w:sz w:val="24"/>
          <w:szCs w:val="24"/>
        </w:rPr>
        <w:t xml:space="preserve"> </w:t>
      </w:r>
      <w:r w:rsidR="00C903A1" w:rsidRPr="00192A99">
        <w:rPr>
          <w:rFonts w:ascii="Times New Roman" w:hAnsi="Times New Roman" w:cs="Times New Roman"/>
          <w:sz w:val="24"/>
          <w:szCs w:val="24"/>
        </w:rPr>
        <w:t xml:space="preserve">[1] M. Rouse (2013, May). “Computer Forensics (Cyber Forensics)” [Online]. Available: </w:t>
      </w:r>
      <w:hyperlink r:id="rId9" w:history="1">
        <w:r w:rsidR="00C903A1" w:rsidRPr="00192A99">
          <w:rPr>
            <w:rStyle w:val="Hyperlink"/>
            <w:rFonts w:ascii="Times New Roman" w:hAnsi="Times New Roman" w:cs="Times New Roman"/>
            <w:sz w:val="24"/>
            <w:szCs w:val="24"/>
          </w:rPr>
          <w:t>https://searchsecurity.techtarget.com/definition/computer-forensics</w:t>
        </w:r>
      </w:hyperlink>
    </w:p>
    <w:p w14:paraId="473980E0" w14:textId="59B52174" w:rsidR="00306B6A" w:rsidRPr="00192A99" w:rsidRDefault="00085F29" w:rsidP="00306B6A">
      <w:pPr>
        <w:rPr>
          <w:rFonts w:ascii="Times New Roman" w:hAnsi="Times New Roman" w:cs="Times New Roman"/>
          <w:sz w:val="24"/>
          <w:szCs w:val="24"/>
        </w:rPr>
      </w:pPr>
      <w:r w:rsidRPr="00192A99">
        <w:rPr>
          <w:rFonts w:ascii="Times New Roman" w:hAnsi="Times New Roman" w:cs="Times New Roman"/>
          <w:sz w:val="24"/>
          <w:szCs w:val="24"/>
        </w:rPr>
        <w:t xml:space="preserve">[2] INFOSEC (2019). “Computer Forensics: Chain of Custody” [Online]. Available: </w:t>
      </w:r>
      <w:hyperlink r:id="rId10" w:anchor="gref" w:history="1">
        <w:r w:rsidR="007B4878" w:rsidRPr="00192A99">
          <w:rPr>
            <w:rStyle w:val="Hyperlink"/>
            <w:rFonts w:ascii="Times New Roman" w:hAnsi="Times New Roman" w:cs="Times New Roman"/>
            <w:sz w:val="24"/>
            <w:szCs w:val="24"/>
          </w:rPr>
          <w:t>https://resources.infosecinstitute.com/category/computerforensics/introduction/areas-of-study/legal-and-ethical-principles/chain-of-custody-in-computer-forensics/#gref</w:t>
        </w:r>
      </w:hyperlink>
      <w:r w:rsidR="00306B6A" w:rsidRPr="00192A99">
        <w:rPr>
          <w:rFonts w:ascii="Times New Roman" w:hAnsi="Times New Roman" w:cs="Times New Roman"/>
          <w:sz w:val="24"/>
          <w:szCs w:val="24"/>
        </w:rPr>
        <w:t xml:space="preserve"> </w:t>
      </w:r>
    </w:p>
    <w:p w14:paraId="3A1C2000" w14:textId="5E39EBD0" w:rsidR="00B327DC" w:rsidRPr="00192A99" w:rsidRDefault="00B327DC" w:rsidP="00B327DC">
      <w:pPr>
        <w:rPr>
          <w:rStyle w:val="Hyperlink"/>
          <w:rFonts w:ascii="Times New Roman" w:hAnsi="Times New Roman" w:cs="Times New Roman"/>
          <w:sz w:val="24"/>
          <w:szCs w:val="24"/>
        </w:rPr>
      </w:pPr>
      <w:r w:rsidRPr="00192A99">
        <w:rPr>
          <w:rFonts w:ascii="Times New Roman" w:hAnsi="Times New Roman" w:cs="Times New Roman"/>
          <w:sz w:val="24"/>
          <w:szCs w:val="24"/>
        </w:rPr>
        <w:t xml:space="preserve">[3] Special Counsel (2018, November. 8). “How to Document Your Chain of Custody and Why It’s Important” [Online]. Available: </w:t>
      </w:r>
      <w:hyperlink r:id="rId11" w:history="1">
        <w:r w:rsidRPr="00192A99">
          <w:rPr>
            <w:rStyle w:val="Hyperlink"/>
            <w:rFonts w:ascii="Times New Roman" w:hAnsi="Times New Roman" w:cs="Times New Roman"/>
            <w:sz w:val="24"/>
            <w:szCs w:val="24"/>
          </w:rPr>
          <w:t>https://blog.specialcounsel.com/ediscovery/how-to-document-your-chain-of-custody-and-why-its-important/</w:t>
        </w:r>
      </w:hyperlink>
    </w:p>
    <w:p w14:paraId="55719EAC" w14:textId="01FAFA29" w:rsidR="00826E68" w:rsidRPr="00192A99" w:rsidRDefault="006A6DE5" w:rsidP="00826E68">
      <w:pPr>
        <w:rPr>
          <w:rStyle w:val="Hyperlink"/>
          <w:rFonts w:ascii="Times New Roman" w:hAnsi="Times New Roman" w:cs="Times New Roman"/>
          <w:sz w:val="24"/>
          <w:szCs w:val="24"/>
        </w:rPr>
      </w:pPr>
      <w:r w:rsidRPr="00192A99">
        <w:rPr>
          <w:rFonts w:ascii="Times New Roman" w:hAnsi="Times New Roman" w:cs="Times New Roman"/>
          <w:sz w:val="24"/>
          <w:szCs w:val="24"/>
        </w:rPr>
        <w:t xml:space="preserve"> </w:t>
      </w:r>
      <w:r w:rsidR="002F55E2" w:rsidRPr="00192A99">
        <w:rPr>
          <w:rFonts w:ascii="Times New Roman" w:hAnsi="Times New Roman" w:cs="Times New Roman"/>
          <w:sz w:val="24"/>
          <w:szCs w:val="24"/>
        </w:rPr>
        <w:t>[</w:t>
      </w:r>
      <w:r w:rsidRPr="00192A99">
        <w:rPr>
          <w:rFonts w:ascii="Times New Roman" w:hAnsi="Times New Roman" w:cs="Times New Roman"/>
          <w:sz w:val="24"/>
          <w:szCs w:val="24"/>
        </w:rPr>
        <w:t>4</w:t>
      </w:r>
      <w:r w:rsidR="002F55E2" w:rsidRPr="00192A99">
        <w:rPr>
          <w:rFonts w:ascii="Times New Roman" w:hAnsi="Times New Roman" w:cs="Times New Roman"/>
          <w:sz w:val="24"/>
          <w:szCs w:val="24"/>
        </w:rPr>
        <w:t>] INFOSEC (2019, February. 18). “ 7  Best Computer Forensics Tools” [Online]</w:t>
      </w:r>
      <w:r w:rsidR="008D5BA1" w:rsidRPr="00192A99">
        <w:rPr>
          <w:rFonts w:ascii="Times New Roman" w:hAnsi="Times New Roman" w:cs="Times New Roman"/>
          <w:sz w:val="24"/>
          <w:szCs w:val="24"/>
        </w:rPr>
        <w:t>.</w:t>
      </w:r>
      <w:r w:rsidR="002F55E2" w:rsidRPr="00192A99">
        <w:rPr>
          <w:rFonts w:ascii="Times New Roman" w:hAnsi="Times New Roman" w:cs="Times New Roman"/>
          <w:sz w:val="24"/>
          <w:szCs w:val="24"/>
        </w:rPr>
        <w:t xml:space="preserve"> Available: </w:t>
      </w:r>
      <w:hyperlink r:id="rId12" w:anchor="gref" w:history="1">
        <w:r w:rsidR="002F55E2" w:rsidRPr="00192A99">
          <w:rPr>
            <w:rStyle w:val="Hyperlink"/>
            <w:rFonts w:ascii="Times New Roman" w:hAnsi="Times New Roman" w:cs="Times New Roman"/>
            <w:sz w:val="24"/>
            <w:szCs w:val="24"/>
          </w:rPr>
          <w:t>https://resources.infosecinstitute.com/7-best-computer-forensics-tools/#gref</w:t>
        </w:r>
      </w:hyperlink>
    </w:p>
    <w:p w14:paraId="3219CCA6" w14:textId="035EA23E" w:rsidR="0072444C" w:rsidRPr="00192A99" w:rsidRDefault="0072444C" w:rsidP="00826E68">
      <w:pPr>
        <w:rPr>
          <w:rFonts w:ascii="Times New Roman" w:hAnsi="Times New Roman" w:cs="Times New Roman"/>
          <w:sz w:val="24"/>
          <w:szCs w:val="24"/>
        </w:rPr>
      </w:pPr>
      <w:r w:rsidRPr="00192A99">
        <w:rPr>
          <w:rFonts w:ascii="Times New Roman" w:hAnsi="Times New Roman" w:cs="Times New Roman"/>
          <w:sz w:val="24"/>
          <w:szCs w:val="24"/>
        </w:rPr>
        <w:t>[5] Aid4Mail. “Email Forensics” [Online]</w:t>
      </w:r>
      <w:r w:rsidR="008D5BA1" w:rsidRPr="00192A99">
        <w:rPr>
          <w:rFonts w:ascii="Times New Roman" w:hAnsi="Times New Roman" w:cs="Times New Roman"/>
          <w:sz w:val="24"/>
          <w:szCs w:val="24"/>
        </w:rPr>
        <w:t>.</w:t>
      </w:r>
      <w:r w:rsidRPr="00192A99">
        <w:rPr>
          <w:rFonts w:ascii="Times New Roman" w:hAnsi="Times New Roman" w:cs="Times New Roman"/>
          <w:sz w:val="24"/>
          <w:szCs w:val="24"/>
        </w:rPr>
        <w:t xml:space="preserve"> Available: </w:t>
      </w:r>
      <w:hyperlink r:id="rId13" w:history="1">
        <w:r w:rsidRPr="00192A99">
          <w:rPr>
            <w:rStyle w:val="Hyperlink"/>
            <w:rFonts w:ascii="Times New Roman" w:hAnsi="Times New Roman" w:cs="Times New Roman"/>
            <w:sz w:val="24"/>
            <w:szCs w:val="24"/>
          </w:rPr>
          <w:t>https://www.aid4mail.com/email-forensics</w:t>
        </w:r>
      </w:hyperlink>
    </w:p>
    <w:p w14:paraId="6082C99C" w14:textId="5B2C4120" w:rsidR="003B04E1" w:rsidRPr="00192A99" w:rsidRDefault="00BA1930" w:rsidP="00826E68">
      <w:pPr>
        <w:rPr>
          <w:rStyle w:val="Hyperlink"/>
          <w:rFonts w:ascii="Times New Roman" w:hAnsi="Times New Roman" w:cs="Times New Roman"/>
          <w:sz w:val="24"/>
          <w:szCs w:val="24"/>
        </w:rPr>
      </w:pPr>
      <w:r w:rsidRPr="00192A99">
        <w:rPr>
          <w:rFonts w:ascii="Times New Roman" w:hAnsi="Times New Roman" w:cs="Times New Roman"/>
          <w:sz w:val="24"/>
          <w:szCs w:val="24"/>
        </w:rPr>
        <w:t xml:space="preserve">[6] A. Dyar. “How to Open My Cache on My Computer” [Online]. Available: </w:t>
      </w:r>
      <w:hyperlink r:id="rId14" w:history="1">
        <w:r w:rsidRPr="00192A99">
          <w:rPr>
            <w:rStyle w:val="Hyperlink"/>
            <w:rFonts w:ascii="Times New Roman" w:hAnsi="Times New Roman" w:cs="Times New Roman"/>
            <w:sz w:val="24"/>
            <w:szCs w:val="24"/>
          </w:rPr>
          <w:t>https://itstillworks.com/open-cache-computer-6852951.html</w:t>
        </w:r>
      </w:hyperlink>
    </w:p>
    <w:p w14:paraId="68278727" w14:textId="77777777" w:rsidR="0072730E" w:rsidRPr="00192A99" w:rsidRDefault="0072730E" w:rsidP="0072730E">
      <w:pPr>
        <w:rPr>
          <w:rStyle w:val="Hyperlink"/>
          <w:rFonts w:ascii="Times New Roman" w:hAnsi="Times New Roman" w:cs="Times New Roman"/>
          <w:sz w:val="24"/>
          <w:szCs w:val="24"/>
        </w:rPr>
      </w:pPr>
      <w:r w:rsidRPr="00192A99">
        <w:rPr>
          <w:rFonts w:ascii="Times New Roman" w:hAnsi="Times New Roman" w:cs="Times New Roman"/>
          <w:sz w:val="24"/>
          <w:szCs w:val="24"/>
        </w:rPr>
        <w:t>[7] INFOSEC. “</w:t>
      </w:r>
      <w:r>
        <w:rPr>
          <w:rFonts w:ascii="Times New Roman" w:hAnsi="Times New Roman" w:cs="Times New Roman"/>
          <w:sz w:val="24"/>
          <w:szCs w:val="24"/>
        </w:rPr>
        <w:t>How to become a Computer Forensics Investigator</w:t>
      </w:r>
      <w:r w:rsidRPr="00192A99">
        <w:rPr>
          <w:rFonts w:ascii="Times New Roman" w:hAnsi="Times New Roman" w:cs="Times New Roman"/>
          <w:sz w:val="24"/>
          <w:szCs w:val="24"/>
        </w:rPr>
        <w:t xml:space="preserve">” [Online]. Available: </w:t>
      </w:r>
      <w:hyperlink r:id="rId15" w:anchor="gref" w:history="1">
        <w:r w:rsidRPr="00192A99">
          <w:rPr>
            <w:rStyle w:val="Hyperlink"/>
            <w:rFonts w:ascii="Times New Roman" w:hAnsi="Times New Roman" w:cs="Times New Roman"/>
            <w:sz w:val="24"/>
            <w:szCs w:val="24"/>
          </w:rPr>
          <w:t>https://resources.infosecinstitute.com/job-titles/computer-forensics-investigator/#gref</w:t>
        </w:r>
      </w:hyperlink>
    </w:p>
    <w:p w14:paraId="2DB76C9B" w14:textId="4F78C001" w:rsidR="006A6DE5" w:rsidRPr="00192A99" w:rsidRDefault="0072730E" w:rsidP="0072730E">
      <w:pPr>
        <w:rPr>
          <w:rFonts w:ascii="Times New Roman" w:hAnsi="Times New Roman" w:cs="Times New Roman"/>
          <w:color w:val="FF0000"/>
          <w:sz w:val="24"/>
          <w:szCs w:val="24"/>
        </w:rPr>
      </w:pPr>
      <w:r w:rsidRPr="00192A99">
        <w:rPr>
          <w:rFonts w:ascii="Times New Roman" w:hAnsi="Times New Roman" w:cs="Times New Roman"/>
          <w:sz w:val="24"/>
          <w:szCs w:val="24"/>
        </w:rPr>
        <w:t xml:space="preserve"> </w:t>
      </w:r>
      <w:r w:rsidR="007E2202" w:rsidRPr="00192A99">
        <w:rPr>
          <w:rFonts w:ascii="Times New Roman" w:hAnsi="Times New Roman" w:cs="Times New Roman"/>
          <w:sz w:val="24"/>
          <w:szCs w:val="24"/>
        </w:rPr>
        <w:t xml:space="preserve">[8] ViskyTech </w:t>
      </w:r>
      <w:r w:rsidR="00D67957" w:rsidRPr="00192A99">
        <w:rPr>
          <w:rFonts w:ascii="Times New Roman" w:hAnsi="Times New Roman" w:cs="Times New Roman"/>
          <w:sz w:val="24"/>
          <w:szCs w:val="24"/>
        </w:rPr>
        <w:t xml:space="preserve">(2020). </w:t>
      </w:r>
      <w:r w:rsidR="007E2202" w:rsidRPr="00192A99">
        <w:rPr>
          <w:rFonts w:ascii="Times New Roman" w:hAnsi="Times New Roman" w:cs="Times New Roman"/>
          <w:sz w:val="24"/>
          <w:szCs w:val="24"/>
        </w:rPr>
        <w:t xml:space="preserve">“Top 5 Best Email Forensic Tool Software For Windows” [Online] Available: </w:t>
      </w:r>
      <w:hyperlink r:id="rId16" w:history="1">
        <w:r w:rsidR="007E2202" w:rsidRPr="00192A99">
          <w:rPr>
            <w:rStyle w:val="Hyperlink"/>
            <w:rFonts w:ascii="Times New Roman" w:hAnsi="Times New Roman" w:cs="Times New Roman"/>
            <w:sz w:val="24"/>
            <w:szCs w:val="24"/>
          </w:rPr>
          <w:t>https://www.viskytech.com/2019/12/14/top-5-best-email-forensic-tool/</w:t>
        </w:r>
      </w:hyperlink>
    </w:p>
    <w:p w14:paraId="593B5D28" w14:textId="77777777" w:rsidR="00826E68" w:rsidRPr="007F173A" w:rsidRDefault="00826E68" w:rsidP="00215141">
      <w:pPr>
        <w:rPr>
          <w:rFonts w:ascii="Times New Roman" w:hAnsi="Times New Roman" w:cs="Times New Roman"/>
          <w:sz w:val="24"/>
          <w:szCs w:val="24"/>
        </w:rPr>
      </w:pPr>
    </w:p>
    <w:p w14:paraId="3F04816C" w14:textId="7C0A49B4" w:rsidR="00036F56" w:rsidRPr="00CC7098" w:rsidRDefault="00036F56" w:rsidP="00636544">
      <w:pPr>
        <w:rPr>
          <w:rFonts w:ascii="Times New Roman" w:hAnsi="Times New Roman" w:cs="Times New Roman"/>
          <w:sz w:val="24"/>
          <w:szCs w:val="24"/>
        </w:rPr>
      </w:pPr>
    </w:p>
    <w:sectPr w:rsidR="00036F56" w:rsidRPr="00CC7098" w:rsidSect="00943E0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C5E08"/>
    <w:multiLevelType w:val="multilevel"/>
    <w:tmpl w:val="7D78C11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372"/>
    <w:rsid w:val="0003396E"/>
    <w:rsid w:val="00035BF2"/>
    <w:rsid w:val="00036F56"/>
    <w:rsid w:val="00051E60"/>
    <w:rsid w:val="0005610F"/>
    <w:rsid w:val="00062E03"/>
    <w:rsid w:val="00071C7F"/>
    <w:rsid w:val="00075338"/>
    <w:rsid w:val="00076670"/>
    <w:rsid w:val="00085F29"/>
    <w:rsid w:val="000A41C7"/>
    <w:rsid w:val="000B448E"/>
    <w:rsid w:val="000D5284"/>
    <w:rsid w:val="000F0951"/>
    <w:rsid w:val="001010EC"/>
    <w:rsid w:val="0010504F"/>
    <w:rsid w:val="00114364"/>
    <w:rsid w:val="00136FD5"/>
    <w:rsid w:val="001423A7"/>
    <w:rsid w:val="00146E46"/>
    <w:rsid w:val="00147987"/>
    <w:rsid w:val="001819D6"/>
    <w:rsid w:val="00192A99"/>
    <w:rsid w:val="001A2765"/>
    <w:rsid w:val="001A64BF"/>
    <w:rsid w:val="001B31FE"/>
    <w:rsid w:val="001C1B55"/>
    <w:rsid w:val="001C53F3"/>
    <w:rsid w:val="001C6836"/>
    <w:rsid w:val="001D5372"/>
    <w:rsid w:val="001E708E"/>
    <w:rsid w:val="001F0C95"/>
    <w:rsid w:val="00202A1F"/>
    <w:rsid w:val="00207D1C"/>
    <w:rsid w:val="002130D2"/>
    <w:rsid w:val="00215141"/>
    <w:rsid w:val="002326A6"/>
    <w:rsid w:val="002450F2"/>
    <w:rsid w:val="0026690A"/>
    <w:rsid w:val="0028507D"/>
    <w:rsid w:val="0029618A"/>
    <w:rsid w:val="00297020"/>
    <w:rsid w:val="002A294B"/>
    <w:rsid w:val="002B1589"/>
    <w:rsid w:val="002C3832"/>
    <w:rsid w:val="002C5B58"/>
    <w:rsid w:val="002C780F"/>
    <w:rsid w:val="002D2A93"/>
    <w:rsid w:val="002F2979"/>
    <w:rsid w:val="002F55E2"/>
    <w:rsid w:val="003004E5"/>
    <w:rsid w:val="00306B6A"/>
    <w:rsid w:val="003308E1"/>
    <w:rsid w:val="00336A6B"/>
    <w:rsid w:val="00345AEF"/>
    <w:rsid w:val="00363E7E"/>
    <w:rsid w:val="003810D9"/>
    <w:rsid w:val="003B04E1"/>
    <w:rsid w:val="003C1ADC"/>
    <w:rsid w:val="003C5E75"/>
    <w:rsid w:val="003C68DB"/>
    <w:rsid w:val="003C766D"/>
    <w:rsid w:val="003E7DE9"/>
    <w:rsid w:val="003F0BCA"/>
    <w:rsid w:val="003F5A77"/>
    <w:rsid w:val="003F6E55"/>
    <w:rsid w:val="00406BE1"/>
    <w:rsid w:val="004121E8"/>
    <w:rsid w:val="00442FA0"/>
    <w:rsid w:val="00446FAF"/>
    <w:rsid w:val="00451CD4"/>
    <w:rsid w:val="00455F11"/>
    <w:rsid w:val="00486FEE"/>
    <w:rsid w:val="004A7F1F"/>
    <w:rsid w:val="004B447E"/>
    <w:rsid w:val="004E5B07"/>
    <w:rsid w:val="004F3C4E"/>
    <w:rsid w:val="00507A84"/>
    <w:rsid w:val="00507F58"/>
    <w:rsid w:val="00521592"/>
    <w:rsid w:val="0054218D"/>
    <w:rsid w:val="00551507"/>
    <w:rsid w:val="0056130E"/>
    <w:rsid w:val="00564D65"/>
    <w:rsid w:val="00572AA5"/>
    <w:rsid w:val="005966AF"/>
    <w:rsid w:val="005A49FA"/>
    <w:rsid w:val="005A6B4C"/>
    <w:rsid w:val="005B2850"/>
    <w:rsid w:val="005B528A"/>
    <w:rsid w:val="005C19ED"/>
    <w:rsid w:val="005D4054"/>
    <w:rsid w:val="005D5BF1"/>
    <w:rsid w:val="005D7508"/>
    <w:rsid w:val="005E6FC8"/>
    <w:rsid w:val="005F1F85"/>
    <w:rsid w:val="00603B1A"/>
    <w:rsid w:val="006133E3"/>
    <w:rsid w:val="00636544"/>
    <w:rsid w:val="00646D95"/>
    <w:rsid w:val="0066596E"/>
    <w:rsid w:val="0067289A"/>
    <w:rsid w:val="00673772"/>
    <w:rsid w:val="006A6DE5"/>
    <w:rsid w:val="006B561B"/>
    <w:rsid w:val="006D6954"/>
    <w:rsid w:val="006E0591"/>
    <w:rsid w:val="006E0DB6"/>
    <w:rsid w:val="007029C6"/>
    <w:rsid w:val="00715665"/>
    <w:rsid w:val="0072444C"/>
    <w:rsid w:val="0072730E"/>
    <w:rsid w:val="0073173F"/>
    <w:rsid w:val="00732839"/>
    <w:rsid w:val="00744F07"/>
    <w:rsid w:val="007523D9"/>
    <w:rsid w:val="00762196"/>
    <w:rsid w:val="007671AE"/>
    <w:rsid w:val="00772E30"/>
    <w:rsid w:val="00772EA3"/>
    <w:rsid w:val="0077483C"/>
    <w:rsid w:val="007821EE"/>
    <w:rsid w:val="00784F35"/>
    <w:rsid w:val="00794B63"/>
    <w:rsid w:val="007B1856"/>
    <w:rsid w:val="007B4878"/>
    <w:rsid w:val="007B7412"/>
    <w:rsid w:val="007C2494"/>
    <w:rsid w:val="007D68BC"/>
    <w:rsid w:val="007E1BDE"/>
    <w:rsid w:val="007E2202"/>
    <w:rsid w:val="007F056B"/>
    <w:rsid w:val="007F173A"/>
    <w:rsid w:val="0081733B"/>
    <w:rsid w:val="008206B7"/>
    <w:rsid w:val="0082166F"/>
    <w:rsid w:val="00826E68"/>
    <w:rsid w:val="00830202"/>
    <w:rsid w:val="00832023"/>
    <w:rsid w:val="00842A59"/>
    <w:rsid w:val="0085684B"/>
    <w:rsid w:val="00865E96"/>
    <w:rsid w:val="008735ED"/>
    <w:rsid w:val="00881E37"/>
    <w:rsid w:val="008847CA"/>
    <w:rsid w:val="00886D73"/>
    <w:rsid w:val="008B7DCC"/>
    <w:rsid w:val="008C1D63"/>
    <w:rsid w:val="008D111E"/>
    <w:rsid w:val="008D5BA1"/>
    <w:rsid w:val="008E3863"/>
    <w:rsid w:val="00900205"/>
    <w:rsid w:val="009038C5"/>
    <w:rsid w:val="00913215"/>
    <w:rsid w:val="00913712"/>
    <w:rsid w:val="009414B3"/>
    <w:rsid w:val="009431D3"/>
    <w:rsid w:val="00943E07"/>
    <w:rsid w:val="00947C9D"/>
    <w:rsid w:val="0096529F"/>
    <w:rsid w:val="00972986"/>
    <w:rsid w:val="00993E03"/>
    <w:rsid w:val="009966C9"/>
    <w:rsid w:val="009976B6"/>
    <w:rsid w:val="009B5905"/>
    <w:rsid w:val="009B606E"/>
    <w:rsid w:val="009C5845"/>
    <w:rsid w:val="009D3C3A"/>
    <w:rsid w:val="009F2B75"/>
    <w:rsid w:val="009F39AB"/>
    <w:rsid w:val="00A10010"/>
    <w:rsid w:val="00A15592"/>
    <w:rsid w:val="00A2513F"/>
    <w:rsid w:val="00A3266A"/>
    <w:rsid w:val="00A52795"/>
    <w:rsid w:val="00A5465A"/>
    <w:rsid w:val="00A5613D"/>
    <w:rsid w:val="00A63DDA"/>
    <w:rsid w:val="00A74527"/>
    <w:rsid w:val="00A77232"/>
    <w:rsid w:val="00A86C08"/>
    <w:rsid w:val="00A87BAB"/>
    <w:rsid w:val="00A912F5"/>
    <w:rsid w:val="00AA1EFA"/>
    <w:rsid w:val="00AA7E2C"/>
    <w:rsid w:val="00AB5E56"/>
    <w:rsid w:val="00AC6651"/>
    <w:rsid w:val="00AE2BEF"/>
    <w:rsid w:val="00AF3CCF"/>
    <w:rsid w:val="00B067B6"/>
    <w:rsid w:val="00B327DC"/>
    <w:rsid w:val="00B46168"/>
    <w:rsid w:val="00B67E1E"/>
    <w:rsid w:val="00BA1930"/>
    <w:rsid w:val="00BA696F"/>
    <w:rsid w:val="00BD1C6A"/>
    <w:rsid w:val="00BD4420"/>
    <w:rsid w:val="00BF37B6"/>
    <w:rsid w:val="00BF744D"/>
    <w:rsid w:val="00BF79FE"/>
    <w:rsid w:val="00C01489"/>
    <w:rsid w:val="00C04815"/>
    <w:rsid w:val="00C06C8A"/>
    <w:rsid w:val="00C122C2"/>
    <w:rsid w:val="00C26B12"/>
    <w:rsid w:val="00C32065"/>
    <w:rsid w:val="00C32531"/>
    <w:rsid w:val="00C5469F"/>
    <w:rsid w:val="00C56B7F"/>
    <w:rsid w:val="00C67442"/>
    <w:rsid w:val="00C7105C"/>
    <w:rsid w:val="00C80E25"/>
    <w:rsid w:val="00C84DC6"/>
    <w:rsid w:val="00C903A1"/>
    <w:rsid w:val="00C90554"/>
    <w:rsid w:val="00CA1452"/>
    <w:rsid w:val="00CA1F46"/>
    <w:rsid w:val="00CB45EB"/>
    <w:rsid w:val="00CC7098"/>
    <w:rsid w:val="00CD5099"/>
    <w:rsid w:val="00CE6CF5"/>
    <w:rsid w:val="00CF1705"/>
    <w:rsid w:val="00CF620E"/>
    <w:rsid w:val="00D13AC4"/>
    <w:rsid w:val="00D23536"/>
    <w:rsid w:val="00D27660"/>
    <w:rsid w:val="00D62590"/>
    <w:rsid w:val="00D67957"/>
    <w:rsid w:val="00D74F45"/>
    <w:rsid w:val="00D84264"/>
    <w:rsid w:val="00D86DAB"/>
    <w:rsid w:val="00D962C8"/>
    <w:rsid w:val="00DA638D"/>
    <w:rsid w:val="00DF3AF8"/>
    <w:rsid w:val="00E0323E"/>
    <w:rsid w:val="00E05C73"/>
    <w:rsid w:val="00E11175"/>
    <w:rsid w:val="00E20006"/>
    <w:rsid w:val="00E21055"/>
    <w:rsid w:val="00E23C55"/>
    <w:rsid w:val="00E44E22"/>
    <w:rsid w:val="00E4706C"/>
    <w:rsid w:val="00E53F3F"/>
    <w:rsid w:val="00E558E1"/>
    <w:rsid w:val="00E8325D"/>
    <w:rsid w:val="00E85F16"/>
    <w:rsid w:val="00EA77B9"/>
    <w:rsid w:val="00EA7F29"/>
    <w:rsid w:val="00EB71E0"/>
    <w:rsid w:val="00ED2A73"/>
    <w:rsid w:val="00EE5204"/>
    <w:rsid w:val="00EF0649"/>
    <w:rsid w:val="00EF116E"/>
    <w:rsid w:val="00EF6A40"/>
    <w:rsid w:val="00EF7B56"/>
    <w:rsid w:val="00F116AE"/>
    <w:rsid w:val="00F41DD7"/>
    <w:rsid w:val="00F43E20"/>
    <w:rsid w:val="00F47306"/>
    <w:rsid w:val="00F51453"/>
    <w:rsid w:val="00F736AB"/>
    <w:rsid w:val="00F7420C"/>
    <w:rsid w:val="00F9032D"/>
    <w:rsid w:val="00F9154C"/>
    <w:rsid w:val="00F93B20"/>
    <w:rsid w:val="00FC3C9E"/>
    <w:rsid w:val="00FD6F0E"/>
    <w:rsid w:val="00FF7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2AC81"/>
  <w15:chartTrackingRefBased/>
  <w15:docId w15:val="{772FE92C-A7C3-4D1E-A628-A12F3D6BB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5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4E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6B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B158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3E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3E07"/>
    <w:rPr>
      <w:rFonts w:eastAsiaTheme="minorEastAsia"/>
      <w:lang w:val="en-US"/>
    </w:rPr>
  </w:style>
  <w:style w:type="character" w:customStyle="1" w:styleId="Heading1Char">
    <w:name w:val="Heading 1 Char"/>
    <w:basedOn w:val="DefaultParagraphFont"/>
    <w:link w:val="Heading1"/>
    <w:uiPriority w:val="9"/>
    <w:rsid w:val="006365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6544"/>
    <w:pPr>
      <w:outlineLvl w:val="9"/>
    </w:pPr>
    <w:rPr>
      <w:lang w:val="en-US"/>
    </w:rPr>
  </w:style>
  <w:style w:type="paragraph" w:styleId="TOC1">
    <w:name w:val="toc 1"/>
    <w:basedOn w:val="Normal"/>
    <w:next w:val="Normal"/>
    <w:autoRedefine/>
    <w:uiPriority w:val="39"/>
    <w:unhideWhenUsed/>
    <w:rsid w:val="00636544"/>
    <w:pPr>
      <w:spacing w:after="100"/>
    </w:pPr>
  </w:style>
  <w:style w:type="character" w:styleId="Hyperlink">
    <w:name w:val="Hyperlink"/>
    <w:basedOn w:val="DefaultParagraphFont"/>
    <w:uiPriority w:val="99"/>
    <w:unhideWhenUsed/>
    <w:rsid w:val="00636544"/>
    <w:rPr>
      <w:color w:val="0563C1" w:themeColor="hyperlink"/>
      <w:u w:val="single"/>
    </w:rPr>
  </w:style>
  <w:style w:type="character" w:styleId="FollowedHyperlink">
    <w:name w:val="FollowedHyperlink"/>
    <w:basedOn w:val="DefaultParagraphFont"/>
    <w:uiPriority w:val="99"/>
    <w:semiHidden/>
    <w:unhideWhenUsed/>
    <w:rsid w:val="00297020"/>
    <w:rPr>
      <w:color w:val="954F72" w:themeColor="followedHyperlink"/>
      <w:u w:val="single"/>
    </w:rPr>
  </w:style>
  <w:style w:type="paragraph" w:styleId="ListParagraph">
    <w:name w:val="List Paragraph"/>
    <w:basedOn w:val="Normal"/>
    <w:uiPriority w:val="34"/>
    <w:qFormat/>
    <w:rsid w:val="00C903A1"/>
    <w:pPr>
      <w:ind w:left="720"/>
      <w:contextualSpacing/>
    </w:pPr>
  </w:style>
  <w:style w:type="character" w:styleId="UnresolvedMention">
    <w:name w:val="Unresolved Mention"/>
    <w:basedOn w:val="DefaultParagraphFont"/>
    <w:uiPriority w:val="99"/>
    <w:semiHidden/>
    <w:unhideWhenUsed/>
    <w:rsid w:val="00C903A1"/>
    <w:rPr>
      <w:color w:val="605E5C"/>
      <w:shd w:val="clear" w:color="auto" w:fill="E1DFDD"/>
    </w:rPr>
  </w:style>
  <w:style w:type="character" w:customStyle="1" w:styleId="Heading2Char">
    <w:name w:val="Heading 2 Char"/>
    <w:basedOn w:val="DefaultParagraphFont"/>
    <w:link w:val="Heading2"/>
    <w:uiPriority w:val="9"/>
    <w:rsid w:val="00E44E2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9618A"/>
    <w:pPr>
      <w:spacing w:after="100"/>
      <w:ind w:left="220"/>
    </w:pPr>
  </w:style>
  <w:style w:type="character" w:customStyle="1" w:styleId="Heading4Char">
    <w:name w:val="Heading 4 Char"/>
    <w:basedOn w:val="DefaultParagraphFont"/>
    <w:link w:val="Heading4"/>
    <w:uiPriority w:val="9"/>
    <w:semiHidden/>
    <w:rsid w:val="002B1589"/>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306B6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A638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9942095">
      <w:bodyDiv w:val="1"/>
      <w:marLeft w:val="0"/>
      <w:marRight w:val="0"/>
      <w:marTop w:val="0"/>
      <w:marBottom w:val="0"/>
      <w:divBdr>
        <w:top w:val="none" w:sz="0" w:space="0" w:color="auto"/>
        <w:left w:val="none" w:sz="0" w:space="0" w:color="auto"/>
        <w:bottom w:val="none" w:sz="0" w:space="0" w:color="auto"/>
        <w:right w:val="none" w:sz="0" w:space="0" w:color="auto"/>
      </w:divBdr>
    </w:div>
    <w:div w:id="1866213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id4mail.com/email-forensics"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resources.infosecinstitute.com/7-best-computer-forensics-tool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viskytech.com/2019/12/14/top-5-best-email-forensic-too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log.specialcounsel.com/ediscovery/how-to-document-your-chain-of-custody-and-why-its-important/" TargetMode="External"/><Relationship Id="rId5" Type="http://schemas.openxmlformats.org/officeDocument/2006/relationships/settings" Target="settings.xml"/><Relationship Id="rId15" Type="http://schemas.openxmlformats.org/officeDocument/2006/relationships/hyperlink" Target="https://resources.infosecinstitute.com/job-titles/computer-forensics-investigator/" TargetMode="External"/><Relationship Id="rId10" Type="http://schemas.openxmlformats.org/officeDocument/2006/relationships/hyperlink" Target="https://resources.infosecinstitute.com/category/computerforensics/introduction/areas-of-study/legal-and-ethical-principles/chain-of-custody-in-computer-forensics/"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searchsecurity.techtarget.com/definition/computer-forensics" TargetMode="External"/><Relationship Id="rId14" Type="http://schemas.openxmlformats.org/officeDocument/2006/relationships/hyperlink" Target="https://itstillworks.com/open-cache-computer-6852951.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FF15B13F504476FBE41AA17E90D5314"/>
        <w:category>
          <w:name w:val="General"/>
          <w:gallery w:val="placeholder"/>
        </w:category>
        <w:types>
          <w:type w:val="bbPlcHdr"/>
        </w:types>
        <w:behaviors>
          <w:behavior w:val="content"/>
        </w:behaviors>
        <w:guid w:val="{25EBD3D1-B774-4EDC-836E-9DCC579ACCBB}"/>
      </w:docPartPr>
      <w:docPartBody>
        <w:p w:rsidR="000970B5" w:rsidRDefault="004F0ED6" w:rsidP="004F0ED6">
          <w:pPr>
            <w:pStyle w:val="BFF15B13F504476FBE41AA17E90D5314"/>
          </w:pPr>
          <w:r>
            <w:rPr>
              <w:rFonts w:asciiTheme="majorHAnsi" w:eastAsiaTheme="majorEastAsia" w:hAnsiTheme="majorHAnsi" w:cstheme="majorBidi"/>
              <w:caps/>
              <w:color w:val="4472C4" w:themeColor="accent1"/>
              <w:sz w:val="80"/>
              <w:szCs w:val="80"/>
            </w:rPr>
            <w:t>[Document title]</w:t>
          </w:r>
        </w:p>
      </w:docPartBody>
    </w:docPart>
    <w:docPart>
      <w:docPartPr>
        <w:name w:val="E27FC658ADC342AC824509DC9AA6D42D"/>
        <w:category>
          <w:name w:val="General"/>
          <w:gallery w:val="placeholder"/>
        </w:category>
        <w:types>
          <w:type w:val="bbPlcHdr"/>
        </w:types>
        <w:behaviors>
          <w:behavior w:val="content"/>
        </w:behaviors>
        <w:guid w:val="{7B09F5C5-E799-4469-864F-0F317F531F01}"/>
      </w:docPartPr>
      <w:docPartBody>
        <w:p w:rsidR="000970B5" w:rsidRDefault="004F0ED6" w:rsidP="004F0ED6">
          <w:pPr>
            <w:pStyle w:val="E27FC658ADC342AC824509DC9AA6D42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D6"/>
    <w:rsid w:val="00001A5C"/>
    <w:rsid w:val="000970B5"/>
    <w:rsid w:val="001E23C6"/>
    <w:rsid w:val="003A050A"/>
    <w:rsid w:val="003D0773"/>
    <w:rsid w:val="004155B4"/>
    <w:rsid w:val="00481ADB"/>
    <w:rsid w:val="004F0ED6"/>
    <w:rsid w:val="00503999"/>
    <w:rsid w:val="00507CA8"/>
    <w:rsid w:val="005228CD"/>
    <w:rsid w:val="005B3996"/>
    <w:rsid w:val="006417BE"/>
    <w:rsid w:val="00790C77"/>
    <w:rsid w:val="007D75CF"/>
    <w:rsid w:val="008066A3"/>
    <w:rsid w:val="00865041"/>
    <w:rsid w:val="008F3489"/>
    <w:rsid w:val="00985C3A"/>
    <w:rsid w:val="009F06F9"/>
    <w:rsid w:val="00A75C32"/>
    <w:rsid w:val="00AA7256"/>
    <w:rsid w:val="00AC02A0"/>
    <w:rsid w:val="00BE7E49"/>
    <w:rsid w:val="00C431D8"/>
    <w:rsid w:val="00C65A2F"/>
    <w:rsid w:val="00CA089A"/>
    <w:rsid w:val="00CD6C03"/>
    <w:rsid w:val="00E3545B"/>
    <w:rsid w:val="00ED710B"/>
    <w:rsid w:val="00F3426B"/>
    <w:rsid w:val="00F55DA3"/>
    <w:rsid w:val="00F618F3"/>
    <w:rsid w:val="00F800E4"/>
    <w:rsid w:val="00F96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F15B13F504476FBE41AA17E90D5314">
    <w:name w:val="BFF15B13F504476FBE41AA17E90D5314"/>
    <w:rsid w:val="004F0ED6"/>
  </w:style>
  <w:style w:type="paragraph" w:customStyle="1" w:styleId="E27FC658ADC342AC824509DC9AA6D42D">
    <w:name w:val="E27FC658ADC342AC824509DC9AA6D42D"/>
    <w:rsid w:val="004F0E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2020-04-02T00:00:00</PublishDate>
  <Abstract/>
  <CompanyAddress>Carlene Campbell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04AB83-1E1A-4A85-B126-216DBD70C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1029</TotalTime>
  <Pages>6</Pages>
  <Words>2439</Words>
  <Characters>13908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
  <LinksUpToDate>false</LinksUpToDate>
  <CharactersWithSpaces>16315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 -Methods and Analysis</dc:title>
  <dc:subject>Connor Stock – 1801401</dc:subject>
  <dc:creator>conno</dc:creator>
  <cp:keywords/>
  <dc:description/>
  <cp:lastModifiedBy>conno</cp:lastModifiedBy>
  <cp:revision>291</cp:revision>
  <dcterms:created xsi:type="dcterms:W3CDTF">2020-03-18T02:01:00Z</dcterms:created>
  <dcterms:modified xsi:type="dcterms:W3CDTF">2020-04-02T19:49:00Z</dcterms:modified>
</cp:coreProperties>
</file>