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09900955"/>
        <w:docPartObj>
          <w:docPartGallery w:val="Cover Pages"/>
          <w:docPartUnique/>
        </w:docPartObj>
      </w:sdtPr>
      <w:sdtContent>
        <w:p w14:paraId="35C4E359" w14:textId="22EE9BCB" w:rsidR="00A467F3" w:rsidRDefault="00A467F3">
          <w:r>
            <w:rPr>
              <w:noProof/>
            </w:rPr>
            <mc:AlternateContent>
              <mc:Choice Requires="wpg">
                <w:drawing>
                  <wp:anchor distT="0" distB="0" distL="114300" distR="114300" simplePos="0" relativeHeight="251659264" behindDoc="0" locked="0" layoutInCell="1" allowOverlap="1" wp14:anchorId="5D52A299" wp14:editId="4634BC8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A6B0281"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55168" behindDoc="0" locked="0" layoutInCell="1" allowOverlap="1" wp14:anchorId="74E9BC02" wp14:editId="67B47D1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80E043" w14:textId="3CCAD1FD" w:rsidR="00A467F3"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96FFD">
                                      <w:rPr>
                                        <w:caps/>
                                        <w:color w:val="156082" w:themeColor="accent1"/>
                                        <w:sz w:val="64"/>
                                        <w:szCs w:val="64"/>
                                      </w:rPr>
                                      <w:t>Change</w:t>
                                    </w:r>
                                    <w:r w:rsidR="004244A2">
                                      <w:rPr>
                                        <w:caps/>
                                        <w:color w:val="156082" w:themeColor="accent1"/>
                                        <w:sz w:val="64"/>
                                        <w:szCs w:val="64"/>
                                      </w:rPr>
                                      <w:t>makers: Creativity and Value Creation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4285C9B" w14:textId="4FFB4590" w:rsidR="00A467F3" w:rsidRDefault="007B2209">
                                    <w:pPr>
                                      <w:jc w:val="right"/>
                                      <w:rPr>
                                        <w:smallCaps/>
                                        <w:color w:val="404040" w:themeColor="text1" w:themeTint="BF"/>
                                        <w:sz w:val="36"/>
                                        <w:szCs w:val="36"/>
                                      </w:rPr>
                                    </w:pPr>
                                    <w:r>
                                      <w:rPr>
                                        <w:color w:val="404040" w:themeColor="text1" w:themeTint="BF"/>
                                        <w:sz w:val="36"/>
                                        <w:szCs w:val="36"/>
                                      </w:rPr>
                                      <w:t>Assignment 2: Project Management and Innovation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74E9BC02" id="_x0000_t202" coordsize="21600,21600" o:spt="202" path="m,l,21600r21600,l21600,xe">
                    <v:stroke joinstyle="miter"/>
                    <v:path gradientshapeok="t" o:connecttype="rect"/>
                  </v:shapetype>
                  <v:shape id="Text Box 163" o:spid="_x0000_s1026" type="#_x0000_t202" style="position:absolute;margin-left:0;margin-top:0;width:8in;height:286.5pt;z-index:25165516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5D80E043" w14:textId="3CCAD1FD" w:rsidR="00A467F3"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96FFD">
                                <w:rPr>
                                  <w:caps/>
                                  <w:color w:val="156082" w:themeColor="accent1"/>
                                  <w:sz w:val="64"/>
                                  <w:szCs w:val="64"/>
                                </w:rPr>
                                <w:t>Change</w:t>
                              </w:r>
                              <w:r w:rsidR="004244A2">
                                <w:rPr>
                                  <w:caps/>
                                  <w:color w:val="156082" w:themeColor="accent1"/>
                                  <w:sz w:val="64"/>
                                  <w:szCs w:val="64"/>
                                </w:rPr>
                                <w:t>makers: Creativity and Value Creation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4285C9B" w14:textId="4FFB4590" w:rsidR="00A467F3" w:rsidRDefault="007B2209">
                              <w:pPr>
                                <w:jc w:val="right"/>
                                <w:rPr>
                                  <w:smallCaps/>
                                  <w:color w:val="404040" w:themeColor="text1" w:themeTint="BF"/>
                                  <w:sz w:val="36"/>
                                  <w:szCs w:val="36"/>
                                </w:rPr>
                              </w:pPr>
                              <w:r>
                                <w:rPr>
                                  <w:color w:val="404040" w:themeColor="text1" w:themeTint="BF"/>
                                  <w:sz w:val="36"/>
                                  <w:szCs w:val="36"/>
                                </w:rPr>
                                <w:t>Assignment 2: Project Management and Innovation</w:t>
                              </w:r>
                            </w:p>
                          </w:sdtContent>
                        </w:sdt>
                      </w:txbxContent>
                    </v:textbox>
                    <w10:wrap type="square" anchorx="page" anchory="page"/>
                  </v:shape>
                </w:pict>
              </mc:Fallback>
            </mc:AlternateContent>
          </w:r>
        </w:p>
        <w:p w14:paraId="535B160E" w14:textId="56E71705" w:rsidR="00A467F3" w:rsidRDefault="00024BCD">
          <w:pPr>
            <w:rPr>
              <w:rFonts w:asciiTheme="majorHAnsi" w:eastAsiaTheme="majorEastAsia" w:hAnsiTheme="majorHAnsi" w:cstheme="majorBidi"/>
              <w:color w:val="0F4761" w:themeColor="accent1" w:themeShade="BF"/>
              <w:sz w:val="40"/>
              <w:szCs w:val="40"/>
            </w:rPr>
          </w:pPr>
          <w:r>
            <w:rPr>
              <w:noProof/>
            </w:rPr>
            <mc:AlternateContent>
              <mc:Choice Requires="wps">
                <w:drawing>
                  <wp:anchor distT="0" distB="0" distL="114300" distR="114300" simplePos="0" relativeHeight="251657216" behindDoc="0" locked="0" layoutInCell="1" allowOverlap="1" wp14:anchorId="193E2C30" wp14:editId="446CD78E">
                    <wp:simplePos x="0" y="0"/>
                    <wp:positionH relativeFrom="page">
                      <wp:posOffset>3223260</wp:posOffset>
                    </wp:positionH>
                    <wp:positionV relativeFrom="page">
                      <wp:posOffset>7482840</wp:posOffset>
                    </wp:positionV>
                    <wp:extent cx="4112260" cy="1009650"/>
                    <wp:effectExtent l="0" t="0" r="0" b="13970"/>
                    <wp:wrapSquare wrapText="bothSides"/>
                    <wp:docPr id="153" name="Text Box 161"/>
                    <wp:cNvGraphicFramePr/>
                    <a:graphic xmlns:a="http://schemas.openxmlformats.org/drawingml/2006/main">
                      <a:graphicData uri="http://schemas.microsoft.com/office/word/2010/wordprocessingShape">
                        <wps:wsp>
                          <wps:cNvSpPr txBox="1"/>
                          <wps:spPr>
                            <a:xfrm>
                              <a:off x="0" y="0"/>
                              <a:ext cx="411226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1345E7" w14:textId="6BB02FBE" w:rsidR="00A467F3" w:rsidRDefault="003C5315" w:rsidP="00931163">
                                <w:pPr>
                                  <w:pStyle w:val="NoSpacing"/>
                                  <w:rPr>
                                    <w:color w:val="156082" w:themeColor="accent1"/>
                                    <w:sz w:val="28"/>
                                    <w:szCs w:val="28"/>
                                  </w:rPr>
                                </w:pPr>
                                <w:r>
                                  <w:rPr>
                                    <w:color w:val="156082" w:themeColor="accent1"/>
                                    <w:sz w:val="28"/>
                                    <w:szCs w:val="28"/>
                                  </w:rPr>
                                  <w:t>ACCA</w:t>
                                </w:r>
                                <w:r w:rsidR="009D6EC8">
                                  <w:rPr>
                                    <w:color w:val="156082" w:themeColor="accent1"/>
                                    <w:sz w:val="28"/>
                                    <w:szCs w:val="28"/>
                                  </w:rPr>
                                  <w:t>5033</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D6D78F3" w14:textId="253AB60F" w:rsidR="00A467F3" w:rsidRDefault="009D6EC8" w:rsidP="00931163">
                                    <w:pPr>
                                      <w:pStyle w:val="NoSpacing"/>
                                      <w:rPr>
                                        <w:color w:val="595959" w:themeColor="text1" w:themeTint="A6"/>
                                        <w:sz w:val="20"/>
                                        <w:szCs w:val="20"/>
                                      </w:rPr>
                                    </w:pPr>
                                    <w:r>
                                      <w:rPr>
                                        <w:color w:val="595959" w:themeColor="text1" w:themeTint="A6"/>
                                        <w:sz w:val="20"/>
                                        <w:szCs w:val="20"/>
                                      </w:rPr>
                                      <w:t>Student name: Ilia Fedorovich</w:t>
                                    </w:r>
                                    <w:r>
                                      <w:rPr>
                                        <w:color w:val="595959" w:themeColor="text1" w:themeTint="A6"/>
                                        <w:sz w:val="20"/>
                                        <w:szCs w:val="20"/>
                                      </w:rPr>
                                      <w:br/>
                                    </w:r>
                                    <w:r w:rsidR="005F3856">
                                      <w:rPr>
                                        <w:color w:val="595959" w:themeColor="text1" w:themeTint="A6"/>
                                        <w:sz w:val="20"/>
                                        <w:szCs w:val="20"/>
                                      </w:rPr>
                                      <w:t>Student ID: 2410118</w:t>
                                    </w:r>
                                    <w:r w:rsidR="005F3856">
                                      <w:rPr>
                                        <w:color w:val="595959" w:themeColor="text1" w:themeTint="A6"/>
                                        <w:sz w:val="20"/>
                                        <w:szCs w:val="20"/>
                                      </w:rPr>
                                      <w:br/>
                                      <w:t>Group: 1</w:t>
                                    </w:r>
                                    <w:r w:rsidR="005F3856">
                                      <w:rPr>
                                        <w:color w:val="595959" w:themeColor="text1" w:themeTint="A6"/>
                                        <w:sz w:val="20"/>
                                        <w:szCs w:val="20"/>
                                      </w:rPr>
                                      <w:br/>
                                    </w:r>
                                    <w:r w:rsidR="00B10E58">
                                      <w:rPr>
                                        <w:color w:val="595959" w:themeColor="text1" w:themeTint="A6"/>
                                        <w:sz w:val="20"/>
                                        <w:szCs w:val="20"/>
                                      </w:rPr>
                                      <w:t xml:space="preserve">Lecture name: Dr Fahad </w:t>
                                    </w:r>
                                    <w:r w:rsidR="00931163">
                                      <w:rPr>
                                        <w:color w:val="595959" w:themeColor="text1" w:themeTint="A6"/>
                                        <w:sz w:val="20"/>
                                        <w:szCs w:val="20"/>
                                      </w:rPr>
                                      <w:t>Ahmed</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 w14:anchorId="193E2C30" id="Text Box 161" o:spid="_x0000_s1027" type="#_x0000_t202" style="position:absolute;margin-left:253.8pt;margin-top:589.2pt;width:323.8pt;height:79.5pt;z-index:251657216;visibility:visible;mso-wrap-style:square;mso-width-percent:0;mso-height-percent:100;mso-wrap-distance-left:9pt;mso-wrap-distance-top:0;mso-wrap-distance-right:9pt;mso-wrap-distance-bottom:0;mso-position-horizontal:absolute;mso-position-horizontal-relative:page;mso-position-vertical:absolute;mso-position-vertical-relative:page;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" filled="f" stroked="f" strokeweight=".5pt">
                    <v:textbox style="mso-fit-shape-to-text:t" inset="126pt,0,54pt,0">
                      <w:txbxContent>
                        <w:p w14:paraId="4B1345E7" w14:textId="6BB02FBE" w:rsidR="00A467F3" w:rsidRDefault="003C5315" w:rsidP="00931163">
                          <w:pPr>
                            <w:pStyle w:val="NoSpacing"/>
                            <w:rPr>
                              <w:color w:val="156082" w:themeColor="accent1"/>
                              <w:sz w:val="28"/>
                              <w:szCs w:val="28"/>
                            </w:rPr>
                          </w:pPr>
                          <w:r>
                            <w:rPr>
                              <w:color w:val="156082" w:themeColor="accent1"/>
                              <w:sz w:val="28"/>
                              <w:szCs w:val="28"/>
                            </w:rPr>
                            <w:t>ACCA</w:t>
                          </w:r>
                          <w:r w:rsidR="009D6EC8">
                            <w:rPr>
                              <w:color w:val="156082" w:themeColor="accent1"/>
                              <w:sz w:val="28"/>
                              <w:szCs w:val="28"/>
                            </w:rPr>
                            <w:t>5033</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D6D78F3" w14:textId="253AB60F" w:rsidR="00A467F3" w:rsidRDefault="009D6EC8" w:rsidP="00931163">
                              <w:pPr>
                                <w:pStyle w:val="NoSpacing"/>
                                <w:rPr>
                                  <w:color w:val="595959" w:themeColor="text1" w:themeTint="A6"/>
                                  <w:sz w:val="20"/>
                                  <w:szCs w:val="20"/>
                                </w:rPr>
                              </w:pPr>
                              <w:r>
                                <w:rPr>
                                  <w:color w:val="595959" w:themeColor="text1" w:themeTint="A6"/>
                                  <w:sz w:val="20"/>
                                  <w:szCs w:val="20"/>
                                </w:rPr>
                                <w:t>Student name: Ilia Fedorovich</w:t>
                              </w:r>
                              <w:r>
                                <w:rPr>
                                  <w:color w:val="595959" w:themeColor="text1" w:themeTint="A6"/>
                                  <w:sz w:val="20"/>
                                  <w:szCs w:val="20"/>
                                </w:rPr>
                                <w:br/>
                              </w:r>
                              <w:r w:rsidR="005F3856">
                                <w:rPr>
                                  <w:color w:val="595959" w:themeColor="text1" w:themeTint="A6"/>
                                  <w:sz w:val="20"/>
                                  <w:szCs w:val="20"/>
                                </w:rPr>
                                <w:t>Student ID: 2410118</w:t>
                              </w:r>
                              <w:r w:rsidR="005F3856">
                                <w:rPr>
                                  <w:color w:val="595959" w:themeColor="text1" w:themeTint="A6"/>
                                  <w:sz w:val="20"/>
                                  <w:szCs w:val="20"/>
                                </w:rPr>
                                <w:br/>
                                <w:t>Group: 1</w:t>
                              </w:r>
                              <w:r w:rsidR="005F3856">
                                <w:rPr>
                                  <w:color w:val="595959" w:themeColor="text1" w:themeTint="A6"/>
                                  <w:sz w:val="20"/>
                                  <w:szCs w:val="20"/>
                                </w:rPr>
                                <w:br/>
                              </w:r>
                              <w:r w:rsidR="00B10E58">
                                <w:rPr>
                                  <w:color w:val="595959" w:themeColor="text1" w:themeTint="A6"/>
                                  <w:sz w:val="20"/>
                                  <w:szCs w:val="20"/>
                                </w:rPr>
                                <w:t xml:space="preserve">Lecture name: Dr Fahad </w:t>
                              </w:r>
                              <w:r w:rsidR="00931163">
                                <w:rPr>
                                  <w:color w:val="595959" w:themeColor="text1" w:themeTint="A6"/>
                                  <w:sz w:val="20"/>
                                  <w:szCs w:val="20"/>
                                </w:rPr>
                                <w:t>Ahmed</w:t>
                              </w:r>
                            </w:p>
                          </w:sdtContent>
                        </w:sdt>
                      </w:txbxContent>
                    </v:textbox>
                    <w10:wrap type="square" anchorx="page" anchory="page"/>
                  </v:shape>
                </w:pict>
              </mc:Fallback>
            </mc:AlternateContent>
          </w:r>
          <w:r w:rsidR="00C17F1F">
            <w:rPr>
              <w:noProof/>
            </w:rPr>
            <mc:AlternateContent>
              <mc:Choice Requires="wps">
                <w:drawing>
                  <wp:anchor distT="0" distB="0" distL="114300" distR="114300" simplePos="0" relativeHeight="251656192" behindDoc="0" locked="0" layoutInCell="1" allowOverlap="1" wp14:anchorId="70320F16" wp14:editId="6CF8DC1A">
                    <wp:simplePos x="0" y="0"/>
                    <wp:positionH relativeFrom="page">
                      <wp:posOffset>998220</wp:posOffset>
                    </wp:positionH>
                    <wp:positionV relativeFrom="page">
                      <wp:posOffset>9113520</wp:posOffset>
                    </wp:positionV>
                    <wp:extent cx="5278120" cy="914400"/>
                    <wp:effectExtent l="0" t="0" r="0" b="6985"/>
                    <wp:wrapSquare wrapText="bothSides"/>
                    <wp:docPr id="152" name="Text Box 159"/>
                    <wp:cNvGraphicFramePr/>
                    <a:graphic xmlns:a="http://schemas.openxmlformats.org/drawingml/2006/main">
                      <a:graphicData uri="http://schemas.microsoft.com/office/word/2010/wordprocessingShape">
                        <wps:wsp>
                          <wps:cNvSpPr txBox="1"/>
                          <wps:spPr>
                            <a:xfrm>
                              <a:off x="0" y="0"/>
                              <a:ext cx="527812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5413F52" w14:textId="1C6566BE" w:rsidR="00A467F3" w:rsidRDefault="00931163" w:rsidP="00C17F1F">
                                    <w:pPr>
                                      <w:pStyle w:val="NoSpacing"/>
                                      <w:jc w:val="center"/>
                                      <w:rPr>
                                        <w:color w:val="595959" w:themeColor="text1" w:themeTint="A6"/>
                                        <w:sz w:val="28"/>
                                        <w:szCs w:val="28"/>
                                      </w:rPr>
                                    </w:pPr>
                                    <w:r>
                                      <w:rPr>
                                        <w:color w:val="595959" w:themeColor="text1" w:themeTint="A6"/>
                                        <w:sz w:val="28"/>
                                        <w:szCs w:val="28"/>
                                      </w:rPr>
                                      <w:t>University of Wales Trinity Saint David</w:t>
                                    </w:r>
                                  </w:p>
                                </w:sdtContent>
                              </w:sdt>
                              <w:p w14:paraId="2326F672" w14:textId="127BD109" w:rsidR="00A467F3" w:rsidRDefault="00000000" w:rsidP="00C17F1F">
                                <w:pPr>
                                  <w:pStyle w:val="NoSpacing"/>
                                  <w:jc w:val="center"/>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931163">
                                      <w:rPr>
                                        <w:color w:val="595959" w:themeColor="text1" w:themeTint="A6"/>
                                        <w:sz w:val="18"/>
                                        <w:szCs w:val="18"/>
                                      </w:rPr>
                                      <w:t xml:space="preserve">London </w:t>
                                    </w:r>
                                    <w:r w:rsidR="00523CEF">
                                      <w:rPr>
                                        <w:color w:val="595959" w:themeColor="text1" w:themeTint="A6"/>
                                        <w:sz w:val="18"/>
                                        <w:szCs w:val="18"/>
                                      </w:rPr>
                                      <w:t>Campus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9200</wp14:pctHeight>
                    </wp14:sizeRelV>
                  </wp:anchor>
                </w:drawing>
              </mc:Choice>
              <mc:Fallback>
                <w:pict>
                  <v:shape w14:anchorId="70320F16" id="Text Box 159" o:spid="_x0000_s1028" type="#_x0000_t202" style="position:absolute;margin-left:78.6pt;margin-top:717.6pt;width:415.6pt;height:1in;z-index:251656192;visibility:visible;mso-wrap-style:square;mso-width-percent:0;mso-height-percent:92;mso-wrap-distance-left:9pt;mso-wrap-distance-top:0;mso-wrap-distance-right:9pt;mso-wrap-distance-bottom:0;mso-position-horizontal:absolute;mso-position-horizontal-relative:page;mso-position-vertical:absolute;mso-position-vertical-relative:page;mso-width-percent:0;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5413F52" w14:textId="1C6566BE" w:rsidR="00A467F3" w:rsidRDefault="00931163" w:rsidP="00C17F1F">
                              <w:pPr>
                                <w:pStyle w:val="NoSpacing"/>
                                <w:jc w:val="center"/>
                                <w:rPr>
                                  <w:color w:val="595959" w:themeColor="text1" w:themeTint="A6"/>
                                  <w:sz w:val="28"/>
                                  <w:szCs w:val="28"/>
                                </w:rPr>
                              </w:pPr>
                              <w:r>
                                <w:rPr>
                                  <w:color w:val="595959" w:themeColor="text1" w:themeTint="A6"/>
                                  <w:sz w:val="28"/>
                                  <w:szCs w:val="28"/>
                                </w:rPr>
                                <w:t>University of Wales Trinity Saint David</w:t>
                              </w:r>
                            </w:p>
                          </w:sdtContent>
                        </w:sdt>
                        <w:p w14:paraId="2326F672" w14:textId="127BD109" w:rsidR="00A467F3" w:rsidRDefault="00000000" w:rsidP="00C17F1F">
                          <w:pPr>
                            <w:pStyle w:val="NoSpacing"/>
                            <w:jc w:val="center"/>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931163">
                                <w:rPr>
                                  <w:color w:val="595959" w:themeColor="text1" w:themeTint="A6"/>
                                  <w:sz w:val="18"/>
                                  <w:szCs w:val="18"/>
                                </w:rPr>
                                <w:t xml:space="preserve">London </w:t>
                              </w:r>
                              <w:r w:rsidR="00523CEF">
                                <w:rPr>
                                  <w:color w:val="595959" w:themeColor="text1" w:themeTint="A6"/>
                                  <w:sz w:val="18"/>
                                  <w:szCs w:val="18"/>
                                </w:rPr>
                                <w:t>Campus</w:t>
                              </w:r>
                            </w:sdtContent>
                          </w:sdt>
                        </w:p>
                      </w:txbxContent>
                    </v:textbox>
                    <w10:wrap type="square" anchorx="page" anchory="page"/>
                  </v:shape>
                </w:pict>
              </mc:Fallback>
            </mc:AlternateContent>
          </w:r>
          <w:r w:rsidR="00A467F3">
            <w:br w:type="page"/>
          </w:r>
        </w:p>
      </w:sdtContent>
    </w:sdt>
    <w:sdt>
      <w:sdtPr>
        <w:rPr>
          <w:rFonts w:asciiTheme="minorHAnsi" w:eastAsiaTheme="minorHAnsi" w:hAnsiTheme="minorHAnsi" w:cstheme="minorBidi"/>
          <w:color w:val="auto"/>
          <w:kern w:val="2"/>
          <w:sz w:val="22"/>
          <w:szCs w:val="22"/>
          <w:lang w:val="en-GB"/>
          <w14:ligatures w14:val="standardContextual"/>
        </w:rPr>
        <w:id w:val="-665936360"/>
        <w:docPartObj>
          <w:docPartGallery w:val="Table of Contents"/>
          <w:docPartUnique/>
        </w:docPartObj>
      </w:sdtPr>
      <w:sdtEndPr>
        <w:rPr>
          <w:b/>
          <w:bCs/>
          <w:noProof/>
        </w:rPr>
      </w:sdtEndPr>
      <w:sdtContent>
        <w:p w14:paraId="3BDBE5FC" w14:textId="1D840105" w:rsidR="00A467F3" w:rsidRPr="00A445B1" w:rsidRDefault="00A467F3" w:rsidP="00A445B1">
          <w:pPr>
            <w:pStyle w:val="TOCHeading"/>
            <w:spacing w:line="360" w:lineRule="auto"/>
            <w:jc w:val="center"/>
            <w:rPr>
              <w:rFonts w:ascii="Arial" w:hAnsi="Arial" w:cs="Arial"/>
              <w:sz w:val="40"/>
              <w:szCs w:val="40"/>
            </w:rPr>
          </w:pPr>
          <w:r w:rsidRPr="00A445B1">
            <w:rPr>
              <w:rFonts w:ascii="Arial" w:hAnsi="Arial" w:cs="Arial"/>
              <w:sz w:val="40"/>
              <w:szCs w:val="40"/>
            </w:rPr>
            <w:t>Contents</w:t>
          </w:r>
        </w:p>
        <w:p w14:paraId="7D703F5A" w14:textId="7DDF931A" w:rsidR="00A445B1" w:rsidRPr="00A445B1" w:rsidRDefault="00A467F3" w:rsidP="00A445B1">
          <w:pPr>
            <w:pStyle w:val="TOC1"/>
            <w:tabs>
              <w:tab w:val="right" w:leader="dot" w:pos="9016"/>
            </w:tabs>
            <w:spacing w:line="360" w:lineRule="auto"/>
            <w:rPr>
              <w:rFonts w:ascii="Arial" w:eastAsiaTheme="minorEastAsia" w:hAnsi="Arial" w:cs="Arial"/>
              <w:noProof/>
              <w:sz w:val="24"/>
              <w:szCs w:val="24"/>
              <w:lang w:eastAsia="en-GB"/>
            </w:rPr>
          </w:pPr>
          <w:r w:rsidRPr="00A445B1">
            <w:rPr>
              <w:rFonts w:ascii="Arial" w:hAnsi="Arial" w:cs="Arial"/>
              <w:sz w:val="24"/>
              <w:szCs w:val="24"/>
            </w:rPr>
            <w:fldChar w:fldCharType="begin"/>
          </w:r>
          <w:r w:rsidRPr="00A445B1">
            <w:rPr>
              <w:rFonts w:ascii="Arial" w:hAnsi="Arial" w:cs="Arial"/>
              <w:sz w:val="24"/>
              <w:szCs w:val="24"/>
            </w:rPr>
            <w:instrText xml:space="preserve"> TOC \o "1-3" \h \z \u </w:instrText>
          </w:r>
          <w:r w:rsidRPr="00A445B1">
            <w:rPr>
              <w:rFonts w:ascii="Arial" w:hAnsi="Arial" w:cs="Arial"/>
              <w:sz w:val="24"/>
              <w:szCs w:val="24"/>
            </w:rPr>
            <w:fldChar w:fldCharType="separate"/>
          </w:r>
          <w:hyperlink w:anchor="_Toc216644475" w:history="1">
            <w:r w:rsidR="00A445B1" w:rsidRPr="00A445B1">
              <w:rPr>
                <w:rStyle w:val="Hyperlink"/>
                <w:rFonts w:ascii="Arial" w:hAnsi="Arial" w:cs="Arial"/>
                <w:noProof/>
                <w:sz w:val="24"/>
                <w:szCs w:val="24"/>
              </w:rPr>
              <w:t>Introduction</w:t>
            </w:r>
            <w:r w:rsidR="00A445B1" w:rsidRPr="00A445B1">
              <w:rPr>
                <w:rFonts w:ascii="Arial" w:hAnsi="Arial" w:cs="Arial"/>
                <w:noProof/>
                <w:webHidden/>
                <w:sz w:val="24"/>
                <w:szCs w:val="24"/>
              </w:rPr>
              <w:tab/>
            </w:r>
            <w:r w:rsidR="00A445B1" w:rsidRPr="00A445B1">
              <w:rPr>
                <w:rFonts w:ascii="Arial" w:hAnsi="Arial" w:cs="Arial"/>
                <w:noProof/>
                <w:webHidden/>
                <w:sz w:val="24"/>
                <w:szCs w:val="24"/>
              </w:rPr>
              <w:fldChar w:fldCharType="begin"/>
            </w:r>
            <w:r w:rsidR="00A445B1" w:rsidRPr="00A445B1">
              <w:rPr>
                <w:rFonts w:ascii="Arial" w:hAnsi="Arial" w:cs="Arial"/>
                <w:noProof/>
                <w:webHidden/>
                <w:sz w:val="24"/>
                <w:szCs w:val="24"/>
              </w:rPr>
              <w:instrText xml:space="preserve"> PAGEREF _Toc216644475 \h </w:instrText>
            </w:r>
            <w:r w:rsidR="00A445B1" w:rsidRPr="00A445B1">
              <w:rPr>
                <w:rFonts w:ascii="Arial" w:hAnsi="Arial" w:cs="Arial"/>
                <w:noProof/>
                <w:webHidden/>
                <w:sz w:val="24"/>
                <w:szCs w:val="24"/>
              </w:rPr>
            </w:r>
            <w:r w:rsidR="00A445B1" w:rsidRPr="00A445B1">
              <w:rPr>
                <w:rFonts w:ascii="Arial" w:hAnsi="Arial" w:cs="Arial"/>
                <w:noProof/>
                <w:webHidden/>
                <w:sz w:val="24"/>
                <w:szCs w:val="24"/>
              </w:rPr>
              <w:fldChar w:fldCharType="separate"/>
            </w:r>
            <w:r w:rsidR="00A445B1" w:rsidRPr="00A445B1">
              <w:rPr>
                <w:rFonts w:ascii="Arial" w:hAnsi="Arial" w:cs="Arial"/>
                <w:noProof/>
                <w:webHidden/>
                <w:sz w:val="24"/>
                <w:szCs w:val="24"/>
              </w:rPr>
              <w:t>2</w:t>
            </w:r>
            <w:r w:rsidR="00A445B1" w:rsidRPr="00A445B1">
              <w:rPr>
                <w:rFonts w:ascii="Arial" w:hAnsi="Arial" w:cs="Arial"/>
                <w:noProof/>
                <w:webHidden/>
                <w:sz w:val="24"/>
                <w:szCs w:val="24"/>
              </w:rPr>
              <w:fldChar w:fldCharType="end"/>
            </w:r>
          </w:hyperlink>
        </w:p>
        <w:p w14:paraId="563B6165" w14:textId="017E0378" w:rsidR="00A445B1" w:rsidRPr="00A445B1" w:rsidRDefault="00A445B1" w:rsidP="00A445B1">
          <w:pPr>
            <w:pStyle w:val="TOC1"/>
            <w:tabs>
              <w:tab w:val="right" w:leader="dot" w:pos="9016"/>
            </w:tabs>
            <w:spacing w:line="360" w:lineRule="auto"/>
            <w:rPr>
              <w:rFonts w:ascii="Arial" w:eastAsiaTheme="minorEastAsia" w:hAnsi="Arial" w:cs="Arial"/>
              <w:noProof/>
              <w:sz w:val="24"/>
              <w:szCs w:val="24"/>
              <w:lang w:eastAsia="en-GB"/>
            </w:rPr>
          </w:pPr>
          <w:hyperlink w:anchor="_Toc216644476" w:history="1">
            <w:r w:rsidRPr="00A445B1">
              <w:rPr>
                <w:rStyle w:val="Hyperlink"/>
                <w:rFonts w:ascii="Arial" w:hAnsi="Arial" w:cs="Arial"/>
                <w:noProof/>
                <w:sz w:val="24"/>
                <w:szCs w:val="24"/>
              </w:rPr>
              <w:t>Task 1. Project Management &amp; Design</w:t>
            </w:r>
            <w:r w:rsidRPr="00A445B1">
              <w:rPr>
                <w:rFonts w:ascii="Arial" w:hAnsi="Arial" w:cs="Arial"/>
                <w:noProof/>
                <w:webHidden/>
                <w:sz w:val="24"/>
                <w:szCs w:val="24"/>
              </w:rPr>
              <w:tab/>
            </w:r>
            <w:r w:rsidRPr="00A445B1">
              <w:rPr>
                <w:rFonts w:ascii="Arial" w:hAnsi="Arial" w:cs="Arial"/>
                <w:noProof/>
                <w:webHidden/>
                <w:sz w:val="24"/>
                <w:szCs w:val="24"/>
              </w:rPr>
              <w:fldChar w:fldCharType="begin"/>
            </w:r>
            <w:r w:rsidRPr="00A445B1">
              <w:rPr>
                <w:rFonts w:ascii="Arial" w:hAnsi="Arial" w:cs="Arial"/>
                <w:noProof/>
                <w:webHidden/>
                <w:sz w:val="24"/>
                <w:szCs w:val="24"/>
              </w:rPr>
              <w:instrText xml:space="preserve"> PAGEREF _Toc216644476 \h </w:instrText>
            </w:r>
            <w:r w:rsidRPr="00A445B1">
              <w:rPr>
                <w:rFonts w:ascii="Arial" w:hAnsi="Arial" w:cs="Arial"/>
                <w:noProof/>
                <w:webHidden/>
                <w:sz w:val="24"/>
                <w:szCs w:val="24"/>
              </w:rPr>
            </w:r>
            <w:r w:rsidRPr="00A445B1">
              <w:rPr>
                <w:rFonts w:ascii="Arial" w:hAnsi="Arial" w:cs="Arial"/>
                <w:noProof/>
                <w:webHidden/>
                <w:sz w:val="24"/>
                <w:szCs w:val="24"/>
              </w:rPr>
              <w:fldChar w:fldCharType="separate"/>
            </w:r>
            <w:r w:rsidRPr="00A445B1">
              <w:rPr>
                <w:rFonts w:ascii="Arial" w:hAnsi="Arial" w:cs="Arial"/>
                <w:noProof/>
                <w:webHidden/>
                <w:sz w:val="24"/>
                <w:szCs w:val="24"/>
              </w:rPr>
              <w:t>3</w:t>
            </w:r>
            <w:r w:rsidRPr="00A445B1">
              <w:rPr>
                <w:rFonts w:ascii="Arial" w:hAnsi="Arial" w:cs="Arial"/>
                <w:noProof/>
                <w:webHidden/>
                <w:sz w:val="24"/>
                <w:szCs w:val="24"/>
              </w:rPr>
              <w:fldChar w:fldCharType="end"/>
            </w:r>
          </w:hyperlink>
        </w:p>
        <w:p w14:paraId="3F1449B7" w14:textId="74C68D2A" w:rsidR="00A445B1" w:rsidRPr="00A445B1" w:rsidRDefault="00A445B1" w:rsidP="00A445B1">
          <w:pPr>
            <w:pStyle w:val="TOC2"/>
            <w:tabs>
              <w:tab w:val="right" w:leader="dot" w:pos="9016"/>
            </w:tabs>
            <w:spacing w:line="360" w:lineRule="auto"/>
            <w:rPr>
              <w:rFonts w:ascii="Arial" w:eastAsiaTheme="minorEastAsia" w:hAnsi="Arial" w:cs="Arial"/>
              <w:noProof/>
              <w:sz w:val="24"/>
              <w:szCs w:val="24"/>
              <w:lang w:eastAsia="en-GB"/>
            </w:rPr>
          </w:pPr>
          <w:hyperlink w:anchor="_Toc216644477" w:history="1">
            <w:r w:rsidRPr="00A445B1">
              <w:rPr>
                <w:rStyle w:val="Hyperlink"/>
                <w:rFonts w:ascii="Arial" w:hAnsi="Arial" w:cs="Arial"/>
                <w:noProof/>
                <w:sz w:val="24"/>
                <w:szCs w:val="24"/>
              </w:rPr>
              <w:t>Project management and planning</w:t>
            </w:r>
            <w:r w:rsidRPr="00A445B1">
              <w:rPr>
                <w:rFonts w:ascii="Arial" w:hAnsi="Arial" w:cs="Arial"/>
                <w:noProof/>
                <w:webHidden/>
                <w:sz w:val="24"/>
                <w:szCs w:val="24"/>
              </w:rPr>
              <w:tab/>
            </w:r>
            <w:r w:rsidRPr="00A445B1">
              <w:rPr>
                <w:rFonts w:ascii="Arial" w:hAnsi="Arial" w:cs="Arial"/>
                <w:noProof/>
                <w:webHidden/>
                <w:sz w:val="24"/>
                <w:szCs w:val="24"/>
              </w:rPr>
              <w:fldChar w:fldCharType="begin"/>
            </w:r>
            <w:r w:rsidRPr="00A445B1">
              <w:rPr>
                <w:rFonts w:ascii="Arial" w:hAnsi="Arial" w:cs="Arial"/>
                <w:noProof/>
                <w:webHidden/>
                <w:sz w:val="24"/>
                <w:szCs w:val="24"/>
              </w:rPr>
              <w:instrText xml:space="preserve"> PAGEREF _Toc216644477 \h </w:instrText>
            </w:r>
            <w:r w:rsidRPr="00A445B1">
              <w:rPr>
                <w:rFonts w:ascii="Arial" w:hAnsi="Arial" w:cs="Arial"/>
                <w:noProof/>
                <w:webHidden/>
                <w:sz w:val="24"/>
                <w:szCs w:val="24"/>
              </w:rPr>
            </w:r>
            <w:r w:rsidRPr="00A445B1">
              <w:rPr>
                <w:rFonts w:ascii="Arial" w:hAnsi="Arial" w:cs="Arial"/>
                <w:noProof/>
                <w:webHidden/>
                <w:sz w:val="24"/>
                <w:szCs w:val="24"/>
              </w:rPr>
              <w:fldChar w:fldCharType="separate"/>
            </w:r>
            <w:r w:rsidRPr="00A445B1">
              <w:rPr>
                <w:rFonts w:ascii="Arial" w:hAnsi="Arial" w:cs="Arial"/>
                <w:noProof/>
                <w:webHidden/>
                <w:sz w:val="24"/>
                <w:szCs w:val="24"/>
              </w:rPr>
              <w:t>3</w:t>
            </w:r>
            <w:r w:rsidRPr="00A445B1">
              <w:rPr>
                <w:rFonts w:ascii="Arial" w:hAnsi="Arial" w:cs="Arial"/>
                <w:noProof/>
                <w:webHidden/>
                <w:sz w:val="24"/>
                <w:szCs w:val="24"/>
              </w:rPr>
              <w:fldChar w:fldCharType="end"/>
            </w:r>
          </w:hyperlink>
        </w:p>
        <w:p w14:paraId="085CCC26" w14:textId="47D02E26" w:rsidR="00A445B1" w:rsidRPr="00A445B1" w:rsidRDefault="00A445B1" w:rsidP="00A445B1">
          <w:pPr>
            <w:pStyle w:val="TOC2"/>
            <w:tabs>
              <w:tab w:val="right" w:leader="dot" w:pos="9016"/>
            </w:tabs>
            <w:spacing w:line="360" w:lineRule="auto"/>
            <w:rPr>
              <w:rFonts w:ascii="Arial" w:eastAsiaTheme="minorEastAsia" w:hAnsi="Arial" w:cs="Arial"/>
              <w:noProof/>
              <w:sz w:val="24"/>
              <w:szCs w:val="24"/>
              <w:lang w:eastAsia="en-GB"/>
            </w:rPr>
          </w:pPr>
          <w:hyperlink w:anchor="_Toc216644478" w:history="1">
            <w:r w:rsidRPr="00A445B1">
              <w:rPr>
                <w:rStyle w:val="Hyperlink"/>
                <w:rFonts w:ascii="Arial" w:hAnsi="Arial" w:cs="Arial"/>
                <w:noProof/>
                <w:sz w:val="24"/>
                <w:szCs w:val="24"/>
              </w:rPr>
              <w:t>Project Design</w:t>
            </w:r>
            <w:r w:rsidRPr="00A445B1">
              <w:rPr>
                <w:rFonts w:ascii="Arial" w:hAnsi="Arial" w:cs="Arial"/>
                <w:noProof/>
                <w:webHidden/>
                <w:sz w:val="24"/>
                <w:szCs w:val="24"/>
              </w:rPr>
              <w:tab/>
            </w:r>
            <w:r w:rsidRPr="00A445B1">
              <w:rPr>
                <w:rFonts w:ascii="Arial" w:hAnsi="Arial" w:cs="Arial"/>
                <w:noProof/>
                <w:webHidden/>
                <w:sz w:val="24"/>
                <w:szCs w:val="24"/>
              </w:rPr>
              <w:fldChar w:fldCharType="begin"/>
            </w:r>
            <w:r w:rsidRPr="00A445B1">
              <w:rPr>
                <w:rFonts w:ascii="Arial" w:hAnsi="Arial" w:cs="Arial"/>
                <w:noProof/>
                <w:webHidden/>
                <w:sz w:val="24"/>
                <w:szCs w:val="24"/>
              </w:rPr>
              <w:instrText xml:space="preserve"> PAGEREF _Toc216644478 \h </w:instrText>
            </w:r>
            <w:r w:rsidRPr="00A445B1">
              <w:rPr>
                <w:rFonts w:ascii="Arial" w:hAnsi="Arial" w:cs="Arial"/>
                <w:noProof/>
                <w:webHidden/>
                <w:sz w:val="24"/>
                <w:szCs w:val="24"/>
              </w:rPr>
            </w:r>
            <w:r w:rsidRPr="00A445B1">
              <w:rPr>
                <w:rFonts w:ascii="Arial" w:hAnsi="Arial" w:cs="Arial"/>
                <w:noProof/>
                <w:webHidden/>
                <w:sz w:val="24"/>
                <w:szCs w:val="24"/>
              </w:rPr>
              <w:fldChar w:fldCharType="separate"/>
            </w:r>
            <w:r w:rsidRPr="00A445B1">
              <w:rPr>
                <w:rFonts w:ascii="Arial" w:hAnsi="Arial" w:cs="Arial"/>
                <w:noProof/>
                <w:webHidden/>
                <w:sz w:val="24"/>
                <w:szCs w:val="24"/>
              </w:rPr>
              <w:t>6</w:t>
            </w:r>
            <w:r w:rsidRPr="00A445B1">
              <w:rPr>
                <w:rFonts w:ascii="Arial" w:hAnsi="Arial" w:cs="Arial"/>
                <w:noProof/>
                <w:webHidden/>
                <w:sz w:val="24"/>
                <w:szCs w:val="24"/>
              </w:rPr>
              <w:fldChar w:fldCharType="end"/>
            </w:r>
          </w:hyperlink>
        </w:p>
        <w:p w14:paraId="6B107909" w14:textId="16C62453" w:rsidR="00A445B1" w:rsidRPr="00A445B1" w:rsidRDefault="00A445B1" w:rsidP="00A445B1">
          <w:pPr>
            <w:pStyle w:val="TOC1"/>
            <w:tabs>
              <w:tab w:val="right" w:leader="dot" w:pos="9016"/>
            </w:tabs>
            <w:spacing w:line="360" w:lineRule="auto"/>
            <w:rPr>
              <w:rFonts w:ascii="Arial" w:eastAsiaTheme="minorEastAsia" w:hAnsi="Arial" w:cs="Arial"/>
              <w:noProof/>
              <w:sz w:val="24"/>
              <w:szCs w:val="24"/>
              <w:lang w:eastAsia="en-GB"/>
            </w:rPr>
          </w:pPr>
          <w:hyperlink w:anchor="_Toc216644479" w:history="1">
            <w:r w:rsidRPr="00A445B1">
              <w:rPr>
                <w:rStyle w:val="Hyperlink"/>
                <w:rFonts w:ascii="Arial" w:hAnsi="Arial" w:cs="Arial"/>
                <w:noProof/>
                <w:sz w:val="24"/>
                <w:szCs w:val="24"/>
              </w:rPr>
              <w:t>Task 2. Enterprise</w:t>
            </w:r>
            <w:r w:rsidRPr="00A445B1">
              <w:rPr>
                <w:rFonts w:ascii="Arial" w:hAnsi="Arial" w:cs="Arial"/>
                <w:noProof/>
                <w:webHidden/>
                <w:sz w:val="24"/>
                <w:szCs w:val="24"/>
              </w:rPr>
              <w:tab/>
            </w:r>
            <w:r w:rsidRPr="00A445B1">
              <w:rPr>
                <w:rFonts w:ascii="Arial" w:hAnsi="Arial" w:cs="Arial"/>
                <w:noProof/>
                <w:webHidden/>
                <w:sz w:val="24"/>
                <w:szCs w:val="24"/>
              </w:rPr>
              <w:fldChar w:fldCharType="begin"/>
            </w:r>
            <w:r w:rsidRPr="00A445B1">
              <w:rPr>
                <w:rFonts w:ascii="Arial" w:hAnsi="Arial" w:cs="Arial"/>
                <w:noProof/>
                <w:webHidden/>
                <w:sz w:val="24"/>
                <w:szCs w:val="24"/>
              </w:rPr>
              <w:instrText xml:space="preserve"> PAGEREF _Toc216644479 \h </w:instrText>
            </w:r>
            <w:r w:rsidRPr="00A445B1">
              <w:rPr>
                <w:rFonts w:ascii="Arial" w:hAnsi="Arial" w:cs="Arial"/>
                <w:noProof/>
                <w:webHidden/>
                <w:sz w:val="24"/>
                <w:szCs w:val="24"/>
              </w:rPr>
            </w:r>
            <w:r w:rsidRPr="00A445B1">
              <w:rPr>
                <w:rFonts w:ascii="Arial" w:hAnsi="Arial" w:cs="Arial"/>
                <w:noProof/>
                <w:webHidden/>
                <w:sz w:val="24"/>
                <w:szCs w:val="24"/>
              </w:rPr>
              <w:fldChar w:fldCharType="separate"/>
            </w:r>
            <w:r w:rsidRPr="00A445B1">
              <w:rPr>
                <w:rFonts w:ascii="Arial" w:hAnsi="Arial" w:cs="Arial"/>
                <w:noProof/>
                <w:webHidden/>
                <w:sz w:val="24"/>
                <w:szCs w:val="24"/>
              </w:rPr>
              <w:t>11</w:t>
            </w:r>
            <w:r w:rsidRPr="00A445B1">
              <w:rPr>
                <w:rFonts w:ascii="Arial" w:hAnsi="Arial" w:cs="Arial"/>
                <w:noProof/>
                <w:webHidden/>
                <w:sz w:val="24"/>
                <w:szCs w:val="24"/>
              </w:rPr>
              <w:fldChar w:fldCharType="end"/>
            </w:r>
          </w:hyperlink>
        </w:p>
        <w:p w14:paraId="7200470D" w14:textId="343491F2" w:rsidR="00A445B1" w:rsidRPr="00A445B1" w:rsidRDefault="00A445B1" w:rsidP="00A445B1">
          <w:pPr>
            <w:pStyle w:val="TOC2"/>
            <w:tabs>
              <w:tab w:val="right" w:leader="dot" w:pos="9016"/>
            </w:tabs>
            <w:spacing w:line="360" w:lineRule="auto"/>
            <w:rPr>
              <w:rFonts w:ascii="Arial" w:eastAsiaTheme="minorEastAsia" w:hAnsi="Arial" w:cs="Arial"/>
              <w:noProof/>
              <w:sz w:val="24"/>
              <w:szCs w:val="24"/>
              <w:lang w:eastAsia="en-GB"/>
            </w:rPr>
          </w:pPr>
          <w:hyperlink w:anchor="_Toc216644480" w:history="1">
            <w:r w:rsidRPr="00A445B1">
              <w:rPr>
                <w:rStyle w:val="Hyperlink"/>
                <w:rFonts w:ascii="Arial" w:hAnsi="Arial" w:cs="Arial"/>
                <w:noProof/>
                <w:sz w:val="24"/>
                <w:szCs w:val="24"/>
              </w:rPr>
              <w:t>Analysis of a Tech Company</w:t>
            </w:r>
            <w:r w:rsidRPr="00A445B1">
              <w:rPr>
                <w:rFonts w:ascii="Arial" w:hAnsi="Arial" w:cs="Arial"/>
                <w:noProof/>
                <w:webHidden/>
                <w:sz w:val="24"/>
                <w:szCs w:val="24"/>
              </w:rPr>
              <w:tab/>
            </w:r>
            <w:r w:rsidRPr="00A445B1">
              <w:rPr>
                <w:rFonts w:ascii="Arial" w:hAnsi="Arial" w:cs="Arial"/>
                <w:noProof/>
                <w:webHidden/>
                <w:sz w:val="24"/>
                <w:szCs w:val="24"/>
              </w:rPr>
              <w:fldChar w:fldCharType="begin"/>
            </w:r>
            <w:r w:rsidRPr="00A445B1">
              <w:rPr>
                <w:rFonts w:ascii="Arial" w:hAnsi="Arial" w:cs="Arial"/>
                <w:noProof/>
                <w:webHidden/>
                <w:sz w:val="24"/>
                <w:szCs w:val="24"/>
              </w:rPr>
              <w:instrText xml:space="preserve"> PAGEREF _Toc216644480 \h </w:instrText>
            </w:r>
            <w:r w:rsidRPr="00A445B1">
              <w:rPr>
                <w:rFonts w:ascii="Arial" w:hAnsi="Arial" w:cs="Arial"/>
                <w:noProof/>
                <w:webHidden/>
                <w:sz w:val="24"/>
                <w:szCs w:val="24"/>
              </w:rPr>
            </w:r>
            <w:r w:rsidRPr="00A445B1">
              <w:rPr>
                <w:rFonts w:ascii="Arial" w:hAnsi="Arial" w:cs="Arial"/>
                <w:noProof/>
                <w:webHidden/>
                <w:sz w:val="24"/>
                <w:szCs w:val="24"/>
              </w:rPr>
              <w:fldChar w:fldCharType="separate"/>
            </w:r>
            <w:r w:rsidRPr="00A445B1">
              <w:rPr>
                <w:rFonts w:ascii="Arial" w:hAnsi="Arial" w:cs="Arial"/>
                <w:noProof/>
                <w:webHidden/>
                <w:sz w:val="24"/>
                <w:szCs w:val="24"/>
              </w:rPr>
              <w:t>11</w:t>
            </w:r>
            <w:r w:rsidRPr="00A445B1">
              <w:rPr>
                <w:rFonts w:ascii="Arial" w:hAnsi="Arial" w:cs="Arial"/>
                <w:noProof/>
                <w:webHidden/>
                <w:sz w:val="24"/>
                <w:szCs w:val="24"/>
              </w:rPr>
              <w:fldChar w:fldCharType="end"/>
            </w:r>
          </w:hyperlink>
        </w:p>
        <w:p w14:paraId="0FB2B66F" w14:textId="416B823E" w:rsidR="00A445B1" w:rsidRPr="00A445B1" w:rsidRDefault="00A445B1" w:rsidP="00A445B1">
          <w:pPr>
            <w:pStyle w:val="TOC2"/>
            <w:tabs>
              <w:tab w:val="right" w:leader="dot" w:pos="9016"/>
            </w:tabs>
            <w:spacing w:line="360" w:lineRule="auto"/>
            <w:rPr>
              <w:rFonts w:ascii="Arial" w:eastAsiaTheme="minorEastAsia" w:hAnsi="Arial" w:cs="Arial"/>
              <w:noProof/>
              <w:sz w:val="24"/>
              <w:szCs w:val="24"/>
              <w:lang w:eastAsia="en-GB"/>
            </w:rPr>
          </w:pPr>
          <w:hyperlink w:anchor="_Toc216644481" w:history="1">
            <w:r w:rsidRPr="00A445B1">
              <w:rPr>
                <w:rStyle w:val="Hyperlink"/>
                <w:rFonts w:ascii="Arial" w:hAnsi="Arial" w:cs="Arial"/>
                <w:noProof/>
                <w:sz w:val="24"/>
                <w:szCs w:val="24"/>
              </w:rPr>
              <w:t>Enterprise Planning for the Medicine Reminder</w:t>
            </w:r>
            <w:r w:rsidRPr="00A445B1">
              <w:rPr>
                <w:rFonts w:ascii="Arial" w:hAnsi="Arial" w:cs="Arial"/>
                <w:noProof/>
                <w:webHidden/>
                <w:sz w:val="24"/>
                <w:szCs w:val="24"/>
              </w:rPr>
              <w:tab/>
            </w:r>
            <w:r w:rsidRPr="00A445B1">
              <w:rPr>
                <w:rFonts w:ascii="Arial" w:hAnsi="Arial" w:cs="Arial"/>
                <w:noProof/>
                <w:webHidden/>
                <w:sz w:val="24"/>
                <w:szCs w:val="24"/>
              </w:rPr>
              <w:fldChar w:fldCharType="begin"/>
            </w:r>
            <w:r w:rsidRPr="00A445B1">
              <w:rPr>
                <w:rFonts w:ascii="Arial" w:hAnsi="Arial" w:cs="Arial"/>
                <w:noProof/>
                <w:webHidden/>
                <w:sz w:val="24"/>
                <w:szCs w:val="24"/>
              </w:rPr>
              <w:instrText xml:space="preserve"> PAGEREF _Toc216644481 \h </w:instrText>
            </w:r>
            <w:r w:rsidRPr="00A445B1">
              <w:rPr>
                <w:rFonts w:ascii="Arial" w:hAnsi="Arial" w:cs="Arial"/>
                <w:noProof/>
                <w:webHidden/>
                <w:sz w:val="24"/>
                <w:szCs w:val="24"/>
              </w:rPr>
            </w:r>
            <w:r w:rsidRPr="00A445B1">
              <w:rPr>
                <w:rFonts w:ascii="Arial" w:hAnsi="Arial" w:cs="Arial"/>
                <w:noProof/>
                <w:webHidden/>
                <w:sz w:val="24"/>
                <w:szCs w:val="24"/>
              </w:rPr>
              <w:fldChar w:fldCharType="separate"/>
            </w:r>
            <w:r w:rsidRPr="00A445B1">
              <w:rPr>
                <w:rFonts w:ascii="Arial" w:hAnsi="Arial" w:cs="Arial"/>
                <w:noProof/>
                <w:webHidden/>
                <w:sz w:val="24"/>
                <w:szCs w:val="24"/>
              </w:rPr>
              <w:t>13</w:t>
            </w:r>
            <w:r w:rsidRPr="00A445B1">
              <w:rPr>
                <w:rFonts w:ascii="Arial" w:hAnsi="Arial" w:cs="Arial"/>
                <w:noProof/>
                <w:webHidden/>
                <w:sz w:val="24"/>
                <w:szCs w:val="24"/>
              </w:rPr>
              <w:fldChar w:fldCharType="end"/>
            </w:r>
          </w:hyperlink>
        </w:p>
        <w:p w14:paraId="560D8BC7" w14:textId="760C0584" w:rsidR="00A445B1" w:rsidRPr="00A445B1" w:rsidRDefault="00A445B1" w:rsidP="00A445B1">
          <w:pPr>
            <w:pStyle w:val="TOC1"/>
            <w:tabs>
              <w:tab w:val="right" w:leader="dot" w:pos="9016"/>
            </w:tabs>
            <w:spacing w:line="360" w:lineRule="auto"/>
            <w:rPr>
              <w:rFonts w:ascii="Arial" w:eastAsiaTheme="minorEastAsia" w:hAnsi="Arial" w:cs="Arial"/>
              <w:noProof/>
              <w:sz w:val="24"/>
              <w:szCs w:val="24"/>
              <w:lang w:eastAsia="en-GB"/>
            </w:rPr>
          </w:pPr>
          <w:hyperlink w:anchor="_Toc216644482" w:history="1">
            <w:r w:rsidRPr="00A445B1">
              <w:rPr>
                <w:rStyle w:val="Hyperlink"/>
                <w:rFonts w:ascii="Arial" w:hAnsi="Arial" w:cs="Arial"/>
                <w:noProof/>
                <w:sz w:val="24"/>
                <w:szCs w:val="24"/>
              </w:rPr>
              <w:t>Task 3. Project Reflection</w:t>
            </w:r>
            <w:r w:rsidRPr="00A445B1">
              <w:rPr>
                <w:rFonts w:ascii="Arial" w:hAnsi="Arial" w:cs="Arial"/>
                <w:noProof/>
                <w:webHidden/>
                <w:sz w:val="24"/>
                <w:szCs w:val="24"/>
              </w:rPr>
              <w:tab/>
            </w:r>
            <w:r w:rsidRPr="00A445B1">
              <w:rPr>
                <w:rFonts w:ascii="Arial" w:hAnsi="Arial" w:cs="Arial"/>
                <w:noProof/>
                <w:webHidden/>
                <w:sz w:val="24"/>
                <w:szCs w:val="24"/>
              </w:rPr>
              <w:fldChar w:fldCharType="begin"/>
            </w:r>
            <w:r w:rsidRPr="00A445B1">
              <w:rPr>
                <w:rFonts w:ascii="Arial" w:hAnsi="Arial" w:cs="Arial"/>
                <w:noProof/>
                <w:webHidden/>
                <w:sz w:val="24"/>
                <w:szCs w:val="24"/>
              </w:rPr>
              <w:instrText xml:space="preserve"> PAGEREF _Toc216644482 \h </w:instrText>
            </w:r>
            <w:r w:rsidRPr="00A445B1">
              <w:rPr>
                <w:rFonts w:ascii="Arial" w:hAnsi="Arial" w:cs="Arial"/>
                <w:noProof/>
                <w:webHidden/>
                <w:sz w:val="24"/>
                <w:szCs w:val="24"/>
              </w:rPr>
            </w:r>
            <w:r w:rsidRPr="00A445B1">
              <w:rPr>
                <w:rFonts w:ascii="Arial" w:hAnsi="Arial" w:cs="Arial"/>
                <w:noProof/>
                <w:webHidden/>
                <w:sz w:val="24"/>
                <w:szCs w:val="24"/>
              </w:rPr>
              <w:fldChar w:fldCharType="separate"/>
            </w:r>
            <w:r w:rsidRPr="00A445B1">
              <w:rPr>
                <w:rFonts w:ascii="Arial" w:hAnsi="Arial" w:cs="Arial"/>
                <w:noProof/>
                <w:webHidden/>
                <w:sz w:val="24"/>
                <w:szCs w:val="24"/>
              </w:rPr>
              <w:t>15</w:t>
            </w:r>
            <w:r w:rsidRPr="00A445B1">
              <w:rPr>
                <w:rFonts w:ascii="Arial" w:hAnsi="Arial" w:cs="Arial"/>
                <w:noProof/>
                <w:webHidden/>
                <w:sz w:val="24"/>
                <w:szCs w:val="24"/>
              </w:rPr>
              <w:fldChar w:fldCharType="end"/>
            </w:r>
          </w:hyperlink>
        </w:p>
        <w:p w14:paraId="60B827C2" w14:textId="1A376E76" w:rsidR="00A445B1" w:rsidRPr="00A445B1" w:rsidRDefault="00A445B1" w:rsidP="00A445B1">
          <w:pPr>
            <w:pStyle w:val="TOC1"/>
            <w:tabs>
              <w:tab w:val="right" w:leader="dot" w:pos="9016"/>
            </w:tabs>
            <w:spacing w:line="360" w:lineRule="auto"/>
            <w:rPr>
              <w:rFonts w:ascii="Arial" w:eastAsiaTheme="minorEastAsia" w:hAnsi="Arial" w:cs="Arial"/>
              <w:noProof/>
              <w:sz w:val="24"/>
              <w:szCs w:val="24"/>
              <w:lang w:eastAsia="en-GB"/>
            </w:rPr>
          </w:pPr>
          <w:hyperlink w:anchor="_Toc216644483" w:history="1">
            <w:r w:rsidRPr="00A445B1">
              <w:rPr>
                <w:rStyle w:val="Hyperlink"/>
                <w:rFonts w:ascii="Arial" w:hAnsi="Arial" w:cs="Arial"/>
                <w:noProof/>
                <w:sz w:val="24"/>
                <w:szCs w:val="24"/>
              </w:rPr>
              <w:t>Conclusion</w:t>
            </w:r>
            <w:r w:rsidRPr="00A445B1">
              <w:rPr>
                <w:rFonts w:ascii="Arial" w:hAnsi="Arial" w:cs="Arial"/>
                <w:noProof/>
                <w:webHidden/>
                <w:sz w:val="24"/>
                <w:szCs w:val="24"/>
              </w:rPr>
              <w:tab/>
            </w:r>
            <w:r w:rsidRPr="00A445B1">
              <w:rPr>
                <w:rFonts w:ascii="Arial" w:hAnsi="Arial" w:cs="Arial"/>
                <w:noProof/>
                <w:webHidden/>
                <w:sz w:val="24"/>
                <w:szCs w:val="24"/>
              </w:rPr>
              <w:fldChar w:fldCharType="begin"/>
            </w:r>
            <w:r w:rsidRPr="00A445B1">
              <w:rPr>
                <w:rFonts w:ascii="Arial" w:hAnsi="Arial" w:cs="Arial"/>
                <w:noProof/>
                <w:webHidden/>
                <w:sz w:val="24"/>
                <w:szCs w:val="24"/>
              </w:rPr>
              <w:instrText xml:space="preserve"> PAGEREF _Toc216644483 \h </w:instrText>
            </w:r>
            <w:r w:rsidRPr="00A445B1">
              <w:rPr>
                <w:rFonts w:ascii="Arial" w:hAnsi="Arial" w:cs="Arial"/>
                <w:noProof/>
                <w:webHidden/>
                <w:sz w:val="24"/>
                <w:szCs w:val="24"/>
              </w:rPr>
            </w:r>
            <w:r w:rsidRPr="00A445B1">
              <w:rPr>
                <w:rFonts w:ascii="Arial" w:hAnsi="Arial" w:cs="Arial"/>
                <w:noProof/>
                <w:webHidden/>
                <w:sz w:val="24"/>
                <w:szCs w:val="24"/>
              </w:rPr>
              <w:fldChar w:fldCharType="separate"/>
            </w:r>
            <w:r w:rsidRPr="00A445B1">
              <w:rPr>
                <w:rFonts w:ascii="Arial" w:hAnsi="Arial" w:cs="Arial"/>
                <w:noProof/>
                <w:webHidden/>
                <w:sz w:val="24"/>
                <w:szCs w:val="24"/>
              </w:rPr>
              <w:t>17</w:t>
            </w:r>
            <w:r w:rsidRPr="00A445B1">
              <w:rPr>
                <w:rFonts w:ascii="Arial" w:hAnsi="Arial" w:cs="Arial"/>
                <w:noProof/>
                <w:webHidden/>
                <w:sz w:val="24"/>
                <w:szCs w:val="24"/>
              </w:rPr>
              <w:fldChar w:fldCharType="end"/>
            </w:r>
          </w:hyperlink>
        </w:p>
        <w:p w14:paraId="13DA2ED9" w14:textId="0CE388B4" w:rsidR="00A445B1" w:rsidRPr="00A445B1" w:rsidRDefault="00A445B1" w:rsidP="00A445B1">
          <w:pPr>
            <w:pStyle w:val="TOC1"/>
            <w:tabs>
              <w:tab w:val="right" w:leader="dot" w:pos="9016"/>
            </w:tabs>
            <w:spacing w:line="360" w:lineRule="auto"/>
            <w:rPr>
              <w:rFonts w:ascii="Arial" w:eastAsiaTheme="minorEastAsia" w:hAnsi="Arial" w:cs="Arial"/>
              <w:noProof/>
              <w:sz w:val="24"/>
              <w:szCs w:val="24"/>
              <w:lang w:eastAsia="en-GB"/>
            </w:rPr>
          </w:pPr>
          <w:hyperlink w:anchor="_Toc216644484" w:history="1">
            <w:r w:rsidRPr="00A445B1">
              <w:rPr>
                <w:rStyle w:val="Hyperlink"/>
                <w:rFonts w:ascii="Arial" w:hAnsi="Arial" w:cs="Arial"/>
                <w:noProof/>
                <w:sz w:val="24"/>
                <w:szCs w:val="24"/>
              </w:rPr>
              <w:t>References</w:t>
            </w:r>
            <w:r w:rsidRPr="00A445B1">
              <w:rPr>
                <w:rFonts w:ascii="Arial" w:hAnsi="Arial" w:cs="Arial"/>
                <w:noProof/>
                <w:webHidden/>
                <w:sz w:val="24"/>
                <w:szCs w:val="24"/>
              </w:rPr>
              <w:tab/>
            </w:r>
            <w:r w:rsidRPr="00A445B1">
              <w:rPr>
                <w:rFonts w:ascii="Arial" w:hAnsi="Arial" w:cs="Arial"/>
                <w:noProof/>
                <w:webHidden/>
                <w:sz w:val="24"/>
                <w:szCs w:val="24"/>
              </w:rPr>
              <w:fldChar w:fldCharType="begin"/>
            </w:r>
            <w:r w:rsidRPr="00A445B1">
              <w:rPr>
                <w:rFonts w:ascii="Arial" w:hAnsi="Arial" w:cs="Arial"/>
                <w:noProof/>
                <w:webHidden/>
                <w:sz w:val="24"/>
                <w:szCs w:val="24"/>
              </w:rPr>
              <w:instrText xml:space="preserve"> PAGEREF _Toc216644484 \h </w:instrText>
            </w:r>
            <w:r w:rsidRPr="00A445B1">
              <w:rPr>
                <w:rFonts w:ascii="Arial" w:hAnsi="Arial" w:cs="Arial"/>
                <w:noProof/>
                <w:webHidden/>
                <w:sz w:val="24"/>
                <w:szCs w:val="24"/>
              </w:rPr>
            </w:r>
            <w:r w:rsidRPr="00A445B1">
              <w:rPr>
                <w:rFonts w:ascii="Arial" w:hAnsi="Arial" w:cs="Arial"/>
                <w:noProof/>
                <w:webHidden/>
                <w:sz w:val="24"/>
                <w:szCs w:val="24"/>
              </w:rPr>
              <w:fldChar w:fldCharType="separate"/>
            </w:r>
            <w:r w:rsidRPr="00A445B1">
              <w:rPr>
                <w:rFonts w:ascii="Arial" w:hAnsi="Arial" w:cs="Arial"/>
                <w:noProof/>
                <w:webHidden/>
                <w:sz w:val="24"/>
                <w:szCs w:val="24"/>
              </w:rPr>
              <w:t>18</w:t>
            </w:r>
            <w:r w:rsidRPr="00A445B1">
              <w:rPr>
                <w:rFonts w:ascii="Arial" w:hAnsi="Arial" w:cs="Arial"/>
                <w:noProof/>
                <w:webHidden/>
                <w:sz w:val="24"/>
                <w:szCs w:val="24"/>
              </w:rPr>
              <w:fldChar w:fldCharType="end"/>
            </w:r>
          </w:hyperlink>
        </w:p>
        <w:p w14:paraId="7E12D2CE" w14:textId="3443E77E" w:rsidR="00A467F3" w:rsidRDefault="00A467F3" w:rsidP="00A445B1">
          <w:pPr>
            <w:spacing w:line="360" w:lineRule="auto"/>
          </w:pPr>
          <w:r w:rsidRPr="00A445B1">
            <w:rPr>
              <w:rFonts w:ascii="Arial" w:hAnsi="Arial" w:cs="Arial"/>
              <w:b/>
              <w:bCs/>
              <w:noProof/>
              <w:sz w:val="24"/>
              <w:szCs w:val="24"/>
            </w:rPr>
            <w:fldChar w:fldCharType="end"/>
          </w:r>
        </w:p>
      </w:sdtContent>
    </w:sdt>
    <w:p w14:paraId="74E80016" w14:textId="0358381E" w:rsidR="00A467F3" w:rsidRPr="00A467F3" w:rsidRDefault="00A467F3" w:rsidP="00A467F3">
      <w:pPr>
        <w:rPr>
          <w:rFonts w:asciiTheme="majorHAnsi" w:eastAsiaTheme="majorEastAsia" w:hAnsiTheme="majorHAnsi" w:cstheme="majorBidi"/>
          <w:color w:val="0F4761" w:themeColor="accent1" w:themeShade="BF"/>
          <w:sz w:val="40"/>
          <w:szCs w:val="40"/>
        </w:rPr>
      </w:pPr>
      <w:r>
        <w:br w:type="page"/>
      </w:r>
    </w:p>
    <w:p w14:paraId="7CA1BEF4" w14:textId="7B7BB1A6" w:rsidR="00E37AFD" w:rsidRPr="00E70689" w:rsidRDefault="00E37AFD" w:rsidP="00E70689">
      <w:pPr>
        <w:pStyle w:val="Heading1"/>
        <w:spacing w:line="360" w:lineRule="auto"/>
        <w:jc w:val="center"/>
        <w:rPr>
          <w:rFonts w:ascii="Arial" w:hAnsi="Arial" w:cs="Arial"/>
        </w:rPr>
      </w:pPr>
      <w:bookmarkStart w:id="0" w:name="_Toc216644475"/>
      <w:r w:rsidRPr="00E70689">
        <w:rPr>
          <w:rFonts w:ascii="Arial" w:hAnsi="Arial" w:cs="Arial"/>
        </w:rPr>
        <w:lastRenderedPageBreak/>
        <w:t>Introduction</w:t>
      </w:r>
      <w:bookmarkEnd w:id="0"/>
    </w:p>
    <w:p w14:paraId="0CE33199" w14:textId="7E8352DB" w:rsidR="00E37AFD" w:rsidRPr="00E70689" w:rsidRDefault="00E37AFD" w:rsidP="00E70689">
      <w:pPr>
        <w:spacing w:line="360" w:lineRule="auto"/>
        <w:ind w:firstLine="720"/>
        <w:jc w:val="both"/>
        <w:rPr>
          <w:rFonts w:ascii="Arial" w:hAnsi="Arial" w:cs="Arial"/>
          <w:sz w:val="24"/>
          <w:szCs w:val="24"/>
        </w:rPr>
      </w:pPr>
      <w:r w:rsidRPr="00E70689">
        <w:rPr>
          <w:rFonts w:ascii="Arial" w:hAnsi="Arial" w:cs="Arial"/>
          <w:sz w:val="24"/>
          <w:szCs w:val="24"/>
        </w:rPr>
        <w:t>This assignment presents the development of a project idea based on a medicine reminder mobile app. The goal of this work is to explore how a digital health idea can be planned, designed and evaluated using creativity, innovation and enterprise principles.</w:t>
      </w:r>
    </w:p>
    <w:p w14:paraId="3CFEEAA8" w14:textId="12C71BA1" w:rsidR="00E37AFD" w:rsidRPr="00E70689" w:rsidRDefault="00E37AFD" w:rsidP="00E70689">
      <w:pPr>
        <w:spacing w:line="360" w:lineRule="auto"/>
        <w:ind w:firstLine="720"/>
        <w:jc w:val="both"/>
        <w:rPr>
          <w:rFonts w:ascii="Arial" w:hAnsi="Arial" w:cs="Arial"/>
          <w:sz w:val="24"/>
          <w:szCs w:val="24"/>
        </w:rPr>
      </w:pPr>
      <w:r w:rsidRPr="00E70689">
        <w:rPr>
          <w:rFonts w:ascii="Arial" w:hAnsi="Arial" w:cs="Arial"/>
          <w:sz w:val="24"/>
          <w:szCs w:val="24"/>
        </w:rPr>
        <w:t>The assignment includes project management and design</w:t>
      </w:r>
      <w:r w:rsidR="00696B40" w:rsidRPr="00E70689">
        <w:rPr>
          <w:rFonts w:ascii="Arial" w:hAnsi="Arial" w:cs="Arial"/>
          <w:sz w:val="24"/>
          <w:szCs w:val="24"/>
        </w:rPr>
        <w:t xml:space="preserve"> with gantt chart and UI sketches</w:t>
      </w:r>
      <w:r w:rsidRPr="00E70689">
        <w:rPr>
          <w:rFonts w:ascii="Arial" w:hAnsi="Arial" w:cs="Arial"/>
          <w:sz w:val="24"/>
          <w:szCs w:val="24"/>
        </w:rPr>
        <w:t>, PEST and SWAT analysis</w:t>
      </w:r>
      <w:r w:rsidR="00696B40" w:rsidRPr="00E70689">
        <w:rPr>
          <w:rFonts w:ascii="Arial" w:hAnsi="Arial" w:cs="Arial"/>
          <w:sz w:val="24"/>
          <w:szCs w:val="24"/>
        </w:rPr>
        <w:t xml:space="preserve"> for a tech company of my choice (Samsung Electronics (Samsung Health)), </w:t>
      </w:r>
      <w:r w:rsidR="00A467F3" w:rsidRPr="00E70689">
        <w:rPr>
          <w:rFonts w:ascii="Arial" w:hAnsi="Arial" w:cs="Arial"/>
          <w:sz w:val="24"/>
          <w:szCs w:val="24"/>
        </w:rPr>
        <w:t xml:space="preserve">potential start-up name, logo business type and strategy, funding options and reflection. </w:t>
      </w:r>
    </w:p>
    <w:p w14:paraId="08034F4F" w14:textId="4DE63DBA" w:rsidR="00E37AFD" w:rsidRPr="00E37AFD" w:rsidRDefault="00A467F3" w:rsidP="00E70689">
      <w:pPr>
        <w:ind w:firstLine="720"/>
      </w:pPr>
      <w:r>
        <w:br w:type="page"/>
      </w:r>
    </w:p>
    <w:p w14:paraId="36717C37" w14:textId="7BD104C5" w:rsidR="00E92F0E" w:rsidRDefault="00E92F0E" w:rsidP="00E70689">
      <w:pPr>
        <w:pStyle w:val="Heading1"/>
        <w:spacing w:line="360" w:lineRule="auto"/>
        <w:jc w:val="center"/>
        <w:rPr>
          <w:rFonts w:ascii="Arial" w:hAnsi="Arial" w:cs="Arial"/>
        </w:rPr>
      </w:pPr>
      <w:bookmarkStart w:id="1" w:name="_Toc216644476"/>
      <w:r w:rsidRPr="00E70689">
        <w:rPr>
          <w:rFonts w:ascii="Arial" w:hAnsi="Arial" w:cs="Arial"/>
        </w:rPr>
        <w:lastRenderedPageBreak/>
        <w:t>Task 1</w:t>
      </w:r>
      <w:r w:rsidR="00A467F3" w:rsidRPr="00E70689">
        <w:rPr>
          <w:rFonts w:ascii="Arial" w:hAnsi="Arial" w:cs="Arial"/>
        </w:rPr>
        <w:t xml:space="preserve">. </w:t>
      </w:r>
      <w:r w:rsidRPr="00E70689">
        <w:rPr>
          <w:rFonts w:ascii="Arial" w:hAnsi="Arial" w:cs="Arial"/>
        </w:rPr>
        <w:t>Project Management &amp; Design</w:t>
      </w:r>
      <w:bookmarkEnd w:id="1"/>
    </w:p>
    <w:p w14:paraId="3AA992D3" w14:textId="12A43728" w:rsidR="00EE26C6" w:rsidRPr="00EE26C6" w:rsidRDefault="00EE26C6" w:rsidP="00EE26C6">
      <w:pPr>
        <w:pStyle w:val="Heading2"/>
        <w:spacing w:line="360" w:lineRule="auto"/>
        <w:jc w:val="center"/>
        <w:rPr>
          <w:rFonts w:ascii="Arial" w:hAnsi="Arial" w:cs="Arial"/>
        </w:rPr>
      </w:pPr>
      <w:bookmarkStart w:id="2" w:name="_Toc216644477"/>
      <w:r w:rsidRPr="00EE26C6">
        <w:rPr>
          <w:rFonts w:ascii="Arial" w:hAnsi="Arial" w:cs="Arial"/>
        </w:rPr>
        <w:t>Project management and planning</w:t>
      </w:r>
      <w:bookmarkEnd w:id="2"/>
    </w:p>
    <w:p w14:paraId="1BD82424" w14:textId="65583BA0" w:rsidR="00E92F0E" w:rsidRPr="00E70689" w:rsidRDefault="00E92F0E" w:rsidP="00E70689">
      <w:pPr>
        <w:spacing w:line="360" w:lineRule="auto"/>
        <w:ind w:firstLine="720"/>
        <w:jc w:val="both"/>
        <w:rPr>
          <w:rFonts w:ascii="Arial" w:hAnsi="Arial" w:cs="Arial"/>
          <w:sz w:val="24"/>
          <w:szCs w:val="24"/>
        </w:rPr>
      </w:pPr>
      <w:r w:rsidRPr="00E70689">
        <w:rPr>
          <w:rFonts w:ascii="Arial" w:hAnsi="Arial" w:cs="Arial"/>
          <w:sz w:val="24"/>
          <w:szCs w:val="24"/>
        </w:rPr>
        <w:t xml:space="preserve">The main goal of </w:t>
      </w:r>
      <w:r w:rsidR="00366E6F" w:rsidRPr="00E70689">
        <w:rPr>
          <w:rFonts w:ascii="Arial" w:hAnsi="Arial" w:cs="Arial"/>
          <w:sz w:val="24"/>
          <w:szCs w:val="24"/>
        </w:rPr>
        <w:t>my</w:t>
      </w:r>
      <w:r w:rsidRPr="00E70689">
        <w:rPr>
          <w:rFonts w:ascii="Arial" w:hAnsi="Arial" w:cs="Arial"/>
          <w:sz w:val="24"/>
          <w:szCs w:val="24"/>
        </w:rPr>
        <w:t xml:space="preserve"> project is to design and plan a mobile application called </w:t>
      </w:r>
      <w:r w:rsidR="00366E6F" w:rsidRPr="00E70689">
        <w:rPr>
          <w:rFonts w:ascii="Arial" w:hAnsi="Arial" w:cs="Arial"/>
          <w:sz w:val="24"/>
          <w:szCs w:val="24"/>
        </w:rPr>
        <w:t>Medicine Reminder</w:t>
      </w:r>
      <w:r w:rsidRPr="00E70689">
        <w:rPr>
          <w:rFonts w:ascii="Arial" w:hAnsi="Arial" w:cs="Arial"/>
          <w:sz w:val="24"/>
          <w:szCs w:val="24"/>
        </w:rPr>
        <w:t xml:space="preserve">, which helps users manage daily medication schedules. Many people forget to take medicine on time, especially </w:t>
      </w:r>
      <w:r w:rsidR="00366E6F" w:rsidRPr="00E70689">
        <w:rPr>
          <w:rFonts w:ascii="Arial" w:hAnsi="Arial" w:cs="Arial"/>
          <w:sz w:val="24"/>
          <w:szCs w:val="24"/>
        </w:rPr>
        <w:t>elderly</w:t>
      </w:r>
      <w:r w:rsidRPr="00E70689">
        <w:rPr>
          <w:rFonts w:ascii="Arial" w:hAnsi="Arial" w:cs="Arial"/>
          <w:sz w:val="24"/>
          <w:szCs w:val="24"/>
        </w:rPr>
        <w:t xml:space="preserve"> or people who take several pills per day. This app will send reminders, show dosage information, and track when the next refill is needed. It will be designed to be simple and easy to use for all ages.</w:t>
      </w:r>
    </w:p>
    <w:p w14:paraId="4DEF347F" w14:textId="77777777" w:rsidR="00E92F0E" w:rsidRPr="00E70689" w:rsidRDefault="00E92F0E" w:rsidP="00E70689">
      <w:pPr>
        <w:spacing w:line="360" w:lineRule="auto"/>
        <w:ind w:firstLine="720"/>
        <w:jc w:val="both"/>
        <w:rPr>
          <w:rFonts w:ascii="Arial" w:hAnsi="Arial" w:cs="Arial"/>
          <w:sz w:val="24"/>
          <w:szCs w:val="24"/>
        </w:rPr>
      </w:pPr>
      <w:r w:rsidRPr="00E70689">
        <w:rPr>
          <w:rFonts w:ascii="Arial" w:hAnsi="Arial" w:cs="Arial"/>
          <w:sz w:val="24"/>
          <w:szCs w:val="24"/>
        </w:rPr>
        <w:t>The project scope focuses on the following areas:</w:t>
      </w:r>
    </w:p>
    <w:p w14:paraId="6CBDC78C" w14:textId="15545643" w:rsidR="00E92F0E" w:rsidRPr="00E70689" w:rsidRDefault="00E92F0E" w:rsidP="00E70689">
      <w:pPr>
        <w:numPr>
          <w:ilvl w:val="0"/>
          <w:numId w:val="1"/>
        </w:numPr>
        <w:spacing w:line="360" w:lineRule="auto"/>
        <w:ind w:firstLine="0"/>
        <w:jc w:val="both"/>
        <w:rPr>
          <w:rFonts w:ascii="Arial" w:hAnsi="Arial" w:cs="Arial"/>
          <w:sz w:val="24"/>
          <w:szCs w:val="24"/>
        </w:rPr>
      </w:pPr>
      <w:r w:rsidRPr="00E70689">
        <w:rPr>
          <w:rFonts w:ascii="Arial" w:hAnsi="Arial" w:cs="Arial"/>
          <w:sz w:val="24"/>
          <w:szCs w:val="24"/>
        </w:rPr>
        <w:t xml:space="preserve">Designing the </w:t>
      </w:r>
      <w:r w:rsidR="00D537DA" w:rsidRPr="00E70689">
        <w:rPr>
          <w:rFonts w:ascii="Arial" w:hAnsi="Arial" w:cs="Arial"/>
          <w:sz w:val="24"/>
          <w:szCs w:val="24"/>
        </w:rPr>
        <w:t>key</w:t>
      </w:r>
      <w:r w:rsidRPr="00E70689">
        <w:rPr>
          <w:rFonts w:ascii="Arial" w:hAnsi="Arial" w:cs="Arial"/>
          <w:sz w:val="24"/>
          <w:szCs w:val="24"/>
        </w:rPr>
        <w:t xml:space="preserve"> app screens</w:t>
      </w:r>
    </w:p>
    <w:p w14:paraId="479D36C7" w14:textId="77777777" w:rsidR="00E92F0E" w:rsidRPr="00E70689" w:rsidRDefault="00E92F0E" w:rsidP="00E70689">
      <w:pPr>
        <w:numPr>
          <w:ilvl w:val="0"/>
          <w:numId w:val="1"/>
        </w:numPr>
        <w:spacing w:line="360" w:lineRule="auto"/>
        <w:ind w:firstLine="0"/>
        <w:jc w:val="both"/>
        <w:rPr>
          <w:rFonts w:ascii="Arial" w:hAnsi="Arial" w:cs="Arial"/>
          <w:sz w:val="24"/>
          <w:szCs w:val="24"/>
        </w:rPr>
      </w:pPr>
      <w:r w:rsidRPr="00E70689">
        <w:rPr>
          <w:rFonts w:ascii="Arial" w:hAnsi="Arial" w:cs="Arial"/>
          <w:sz w:val="24"/>
          <w:szCs w:val="24"/>
        </w:rPr>
        <w:t>Planning key features (notifications, dosage tracking, refill alerts)</w:t>
      </w:r>
    </w:p>
    <w:p w14:paraId="754B3FF0" w14:textId="77777777" w:rsidR="00E92F0E" w:rsidRPr="00E70689" w:rsidRDefault="00E92F0E" w:rsidP="00E70689">
      <w:pPr>
        <w:numPr>
          <w:ilvl w:val="0"/>
          <w:numId w:val="1"/>
        </w:numPr>
        <w:spacing w:line="360" w:lineRule="auto"/>
        <w:ind w:firstLine="0"/>
        <w:jc w:val="both"/>
        <w:rPr>
          <w:rFonts w:ascii="Arial" w:hAnsi="Arial" w:cs="Arial"/>
          <w:sz w:val="24"/>
          <w:szCs w:val="24"/>
        </w:rPr>
      </w:pPr>
      <w:r w:rsidRPr="00E70689">
        <w:rPr>
          <w:rFonts w:ascii="Arial" w:hAnsi="Arial" w:cs="Arial"/>
          <w:sz w:val="24"/>
          <w:szCs w:val="24"/>
        </w:rPr>
        <w:t>Understanding user needs</w:t>
      </w:r>
    </w:p>
    <w:p w14:paraId="62E0DD9C" w14:textId="77777777" w:rsidR="00E92F0E" w:rsidRPr="00E70689" w:rsidRDefault="00E92F0E" w:rsidP="00E70689">
      <w:pPr>
        <w:numPr>
          <w:ilvl w:val="0"/>
          <w:numId w:val="1"/>
        </w:numPr>
        <w:spacing w:line="360" w:lineRule="auto"/>
        <w:ind w:firstLine="0"/>
        <w:jc w:val="both"/>
        <w:rPr>
          <w:rFonts w:ascii="Arial" w:hAnsi="Arial" w:cs="Arial"/>
          <w:sz w:val="24"/>
          <w:szCs w:val="24"/>
        </w:rPr>
      </w:pPr>
      <w:r w:rsidRPr="00E70689">
        <w:rPr>
          <w:rFonts w:ascii="Arial" w:hAnsi="Arial" w:cs="Arial"/>
          <w:sz w:val="24"/>
          <w:szCs w:val="24"/>
        </w:rPr>
        <w:t>Creating a timeline and milestones for development</w:t>
      </w:r>
    </w:p>
    <w:p w14:paraId="67A29A96" w14:textId="77777777" w:rsidR="00E92F0E" w:rsidRPr="00E70689" w:rsidRDefault="00E92F0E" w:rsidP="00E70689">
      <w:pPr>
        <w:numPr>
          <w:ilvl w:val="0"/>
          <w:numId w:val="1"/>
        </w:numPr>
        <w:spacing w:line="360" w:lineRule="auto"/>
        <w:ind w:firstLine="0"/>
        <w:jc w:val="both"/>
        <w:rPr>
          <w:rFonts w:ascii="Arial" w:hAnsi="Arial" w:cs="Arial"/>
          <w:sz w:val="24"/>
          <w:szCs w:val="24"/>
        </w:rPr>
      </w:pPr>
      <w:r w:rsidRPr="00E70689">
        <w:rPr>
          <w:rFonts w:ascii="Arial" w:hAnsi="Arial" w:cs="Arial"/>
          <w:sz w:val="24"/>
          <w:szCs w:val="24"/>
        </w:rPr>
        <w:t>Planning resources such as development tools and testing devices</w:t>
      </w:r>
    </w:p>
    <w:p w14:paraId="6411626D" w14:textId="77777777" w:rsidR="00E92F0E" w:rsidRPr="00E70689" w:rsidRDefault="00E92F0E" w:rsidP="00E70689">
      <w:pPr>
        <w:spacing w:line="360" w:lineRule="auto"/>
        <w:ind w:firstLine="720"/>
        <w:jc w:val="both"/>
        <w:rPr>
          <w:rFonts w:ascii="Arial" w:hAnsi="Arial" w:cs="Arial"/>
          <w:sz w:val="24"/>
          <w:szCs w:val="24"/>
        </w:rPr>
      </w:pPr>
      <w:r w:rsidRPr="00E70689">
        <w:rPr>
          <w:rFonts w:ascii="Arial" w:hAnsi="Arial" w:cs="Arial"/>
          <w:sz w:val="24"/>
          <w:szCs w:val="24"/>
        </w:rPr>
        <w:t>The project is limited by time, budget, and knowledge. I am completing this project alone and do not have advanced programming skills yet. Because of this, the work focuses mainly on design and planning rather than a full working application. Also, the project must follow data safety rules because medication information is personal and sensitive.</w:t>
      </w:r>
    </w:p>
    <w:p w14:paraId="53E1A39C" w14:textId="526B999B" w:rsidR="00E92F0E" w:rsidRPr="00E70689" w:rsidRDefault="00E92F0E" w:rsidP="00E70689">
      <w:pPr>
        <w:spacing w:line="360" w:lineRule="auto"/>
        <w:ind w:firstLine="720"/>
        <w:jc w:val="both"/>
        <w:rPr>
          <w:rFonts w:ascii="Arial" w:hAnsi="Arial" w:cs="Arial"/>
          <w:sz w:val="24"/>
          <w:szCs w:val="24"/>
        </w:rPr>
      </w:pPr>
      <w:r w:rsidRPr="00E70689">
        <w:rPr>
          <w:rFonts w:ascii="Arial" w:hAnsi="Arial" w:cs="Arial"/>
          <w:sz w:val="24"/>
          <w:szCs w:val="24"/>
        </w:rPr>
        <w:t>The selected development method is Agile, because it allows changes to be made during the project. If feedback shows that something is not clear or useful, it can be improved quickly</w:t>
      </w:r>
      <w:r w:rsidR="00057590">
        <w:rPr>
          <w:rFonts w:ascii="Arial" w:hAnsi="Arial" w:cs="Arial"/>
          <w:sz w:val="24"/>
          <w:szCs w:val="24"/>
        </w:rPr>
        <w:t xml:space="preserve"> [1],</w:t>
      </w:r>
      <w:r w:rsidR="006B703E">
        <w:rPr>
          <w:rFonts w:ascii="Arial" w:hAnsi="Arial" w:cs="Arial"/>
          <w:sz w:val="24"/>
          <w:szCs w:val="24"/>
        </w:rPr>
        <w:t xml:space="preserve"> [2]</w:t>
      </w:r>
      <w:r w:rsidRPr="00E70689">
        <w:rPr>
          <w:rFonts w:ascii="Arial" w:hAnsi="Arial" w:cs="Arial"/>
          <w:sz w:val="24"/>
          <w:szCs w:val="24"/>
        </w:rPr>
        <w:t xml:space="preserve">. </w:t>
      </w:r>
    </w:p>
    <w:p w14:paraId="124E7F4D" w14:textId="77777777" w:rsidR="00E92F0E" w:rsidRPr="00E70689" w:rsidRDefault="00E92F0E" w:rsidP="00E70689">
      <w:pPr>
        <w:spacing w:line="360" w:lineRule="auto"/>
        <w:ind w:firstLine="720"/>
        <w:jc w:val="both"/>
        <w:rPr>
          <w:rFonts w:ascii="Arial" w:hAnsi="Arial" w:cs="Arial"/>
          <w:sz w:val="24"/>
          <w:szCs w:val="24"/>
        </w:rPr>
      </w:pPr>
      <w:r w:rsidRPr="00E70689">
        <w:rPr>
          <w:rFonts w:ascii="Arial" w:hAnsi="Arial" w:cs="Arial"/>
          <w:sz w:val="24"/>
          <w:szCs w:val="24"/>
        </w:rPr>
        <w:t>Tools that can be used for development in the future:</w:t>
      </w:r>
    </w:p>
    <w:p w14:paraId="68766877" w14:textId="2951147E" w:rsidR="00E92F0E" w:rsidRPr="00E70689" w:rsidRDefault="00E92F0E" w:rsidP="00E70689">
      <w:pPr>
        <w:numPr>
          <w:ilvl w:val="0"/>
          <w:numId w:val="2"/>
        </w:numPr>
        <w:spacing w:line="360" w:lineRule="auto"/>
        <w:ind w:firstLine="0"/>
        <w:jc w:val="both"/>
        <w:rPr>
          <w:rFonts w:ascii="Arial" w:hAnsi="Arial" w:cs="Arial"/>
          <w:sz w:val="24"/>
          <w:szCs w:val="24"/>
        </w:rPr>
      </w:pPr>
      <w:r w:rsidRPr="00E70689">
        <w:rPr>
          <w:rFonts w:ascii="Arial" w:hAnsi="Arial" w:cs="Arial"/>
          <w:sz w:val="24"/>
          <w:szCs w:val="24"/>
        </w:rPr>
        <w:t>Android Studio for app development</w:t>
      </w:r>
    </w:p>
    <w:p w14:paraId="21927F9D" w14:textId="77777777" w:rsidR="00E92F0E" w:rsidRPr="00E70689" w:rsidRDefault="00E92F0E" w:rsidP="00E70689">
      <w:pPr>
        <w:numPr>
          <w:ilvl w:val="0"/>
          <w:numId w:val="2"/>
        </w:numPr>
        <w:spacing w:line="360" w:lineRule="auto"/>
        <w:ind w:firstLine="0"/>
        <w:jc w:val="both"/>
        <w:rPr>
          <w:rFonts w:ascii="Arial" w:hAnsi="Arial" w:cs="Arial"/>
          <w:sz w:val="24"/>
          <w:szCs w:val="24"/>
        </w:rPr>
      </w:pPr>
      <w:r w:rsidRPr="00E70689">
        <w:rPr>
          <w:rFonts w:ascii="Arial" w:hAnsi="Arial" w:cs="Arial"/>
          <w:sz w:val="24"/>
          <w:szCs w:val="24"/>
        </w:rPr>
        <w:t>Firebase for notifications and databases</w:t>
      </w:r>
    </w:p>
    <w:p w14:paraId="0C367079" w14:textId="77777777" w:rsidR="00E92F0E" w:rsidRPr="00E70689" w:rsidRDefault="00E92F0E" w:rsidP="00E70689">
      <w:pPr>
        <w:spacing w:line="360" w:lineRule="auto"/>
        <w:ind w:firstLine="720"/>
        <w:jc w:val="both"/>
        <w:rPr>
          <w:rFonts w:ascii="Arial" w:hAnsi="Arial" w:cs="Arial"/>
          <w:sz w:val="24"/>
          <w:szCs w:val="24"/>
        </w:rPr>
      </w:pPr>
      <w:r w:rsidRPr="00E70689">
        <w:rPr>
          <w:rFonts w:ascii="Arial" w:hAnsi="Arial" w:cs="Arial"/>
          <w:sz w:val="24"/>
          <w:szCs w:val="24"/>
        </w:rPr>
        <w:t>These tools are free for small projects and widely used by developers.</w:t>
      </w:r>
    </w:p>
    <w:p w14:paraId="5EE15611" w14:textId="77777777" w:rsidR="00E92F0E" w:rsidRPr="00E70689" w:rsidRDefault="00E92F0E" w:rsidP="00E70689">
      <w:pPr>
        <w:spacing w:line="360" w:lineRule="auto"/>
        <w:ind w:firstLine="720"/>
        <w:jc w:val="both"/>
        <w:rPr>
          <w:rFonts w:ascii="Arial" w:hAnsi="Arial" w:cs="Arial"/>
          <w:sz w:val="24"/>
          <w:szCs w:val="24"/>
        </w:rPr>
      </w:pPr>
      <w:r w:rsidRPr="00E70689">
        <w:rPr>
          <w:rFonts w:ascii="Arial" w:hAnsi="Arial" w:cs="Arial"/>
          <w:sz w:val="24"/>
          <w:szCs w:val="24"/>
        </w:rPr>
        <w:t>The chart below shows the estimated timeline for the project:</w:t>
      </w:r>
    </w:p>
    <w:p w14:paraId="5CD65E9F" w14:textId="4E9C7EB7" w:rsidR="00E70689" w:rsidRPr="00E70689" w:rsidRDefault="00F7511B" w:rsidP="00E70689">
      <w:pPr>
        <w:pStyle w:val="ListParagraph"/>
        <w:numPr>
          <w:ilvl w:val="0"/>
          <w:numId w:val="5"/>
        </w:numPr>
        <w:spacing w:line="360" w:lineRule="auto"/>
        <w:ind w:firstLine="0"/>
        <w:jc w:val="both"/>
        <w:rPr>
          <w:rFonts w:ascii="Arial" w:hAnsi="Arial" w:cs="Arial"/>
          <w:sz w:val="24"/>
          <w:szCs w:val="24"/>
        </w:rPr>
      </w:pPr>
      <w:r w:rsidRPr="00E70689">
        <w:rPr>
          <w:rFonts w:ascii="Arial" w:hAnsi="Arial" w:cs="Arial"/>
          <w:sz w:val="24"/>
          <w:szCs w:val="24"/>
        </w:rPr>
        <w:t>Background research</w:t>
      </w:r>
    </w:p>
    <w:p w14:paraId="5B19112D" w14:textId="7466EDEA" w:rsidR="00F7511B" w:rsidRPr="00E70689" w:rsidRDefault="00F7511B" w:rsidP="00E70689">
      <w:pPr>
        <w:pStyle w:val="ListParagraph"/>
        <w:numPr>
          <w:ilvl w:val="0"/>
          <w:numId w:val="5"/>
        </w:numPr>
        <w:spacing w:line="360" w:lineRule="auto"/>
        <w:ind w:firstLine="0"/>
        <w:jc w:val="both"/>
        <w:rPr>
          <w:rFonts w:ascii="Arial" w:hAnsi="Arial" w:cs="Arial"/>
          <w:sz w:val="24"/>
          <w:szCs w:val="24"/>
        </w:rPr>
      </w:pPr>
      <w:r w:rsidRPr="00E70689">
        <w:rPr>
          <w:rFonts w:ascii="Arial" w:hAnsi="Arial" w:cs="Arial"/>
          <w:sz w:val="24"/>
          <w:szCs w:val="24"/>
        </w:rPr>
        <w:lastRenderedPageBreak/>
        <w:t>Similar app analysis</w:t>
      </w:r>
    </w:p>
    <w:p w14:paraId="6A60C6DA" w14:textId="3AD03099" w:rsidR="00F7511B" w:rsidRPr="00E70689" w:rsidRDefault="00F7511B" w:rsidP="00E70689">
      <w:pPr>
        <w:pStyle w:val="ListParagraph"/>
        <w:numPr>
          <w:ilvl w:val="0"/>
          <w:numId w:val="5"/>
        </w:numPr>
        <w:spacing w:line="360" w:lineRule="auto"/>
        <w:ind w:firstLine="0"/>
        <w:jc w:val="both"/>
        <w:rPr>
          <w:rFonts w:ascii="Arial" w:hAnsi="Arial" w:cs="Arial"/>
          <w:sz w:val="24"/>
          <w:szCs w:val="24"/>
        </w:rPr>
      </w:pPr>
      <w:r w:rsidRPr="00E70689">
        <w:rPr>
          <w:rFonts w:ascii="Arial" w:hAnsi="Arial" w:cs="Arial"/>
          <w:sz w:val="24"/>
          <w:szCs w:val="24"/>
        </w:rPr>
        <w:t>Requirements collection</w:t>
      </w:r>
    </w:p>
    <w:p w14:paraId="77A2FADE" w14:textId="55162144" w:rsidR="00F7511B" w:rsidRPr="00E70689" w:rsidRDefault="00F7511B" w:rsidP="00E70689">
      <w:pPr>
        <w:pStyle w:val="ListParagraph"/>
        <w:numPr>
          <w:ilvl w:val="0"/>
          <w:numId w:val="5"/>
        </w:numPr>
        <w:spacing w:line="360" w:lineRule="auto"/>
        <w:ind w:firstLine="0"/>
        <w:jc w:val="both"/>
        <w:rPr>
          <w:rFonts w:ascii="Arial" w:hAnsi="Arial" w:cs="Arial"/>
          <w:sz w:val="24"/>
          <w:szCs w:val="24"/>
        </w:rPr>
      </w:pPr>
      <w:r w:rsidRPr="00E70689">
        <w:rPr>
          <w:rFonts w:ascii="Arial" w:hAnsi="Arial" w:cs="Arial"/>
          <w:sz w:val="24"/>
          <w:szCs w:val="24"/>
        </w:rPr>
        <w:t>Target user analysis</w:t>
      </w:r>
    </w:p>
    <w:p w14:paraId="3038DA70" w14:textId="3B3AC331" w:rsidR="00F7511B" w:rsidRPr="00E70689" w:rsidRDefault="00F7511B" w:rsidP="00E70689">
      <w:pPr>
        <w:pStyle w:val="ListParagraph"/>
        <w:numPr>
          <w:ilvl w:val="0"/>
          <w:numId w:val="5"/>
        </w:numPr>
        <w:spacing w:line="360" w:lineRule="auto"/>
        <w:ind w:firstLine="0"/>
        <w:jc w:val="both"/>
        <w:rPr>
          <w:rFonts w:ascii="Arial" w:hAnsi="Arial" w:cs="Arial"/>
          <w:sz w:val="24"/>
          <w:szCs w:val="24"/>
        </w:rPr>
      </w:pPr>
      <w:r w:rsidRPr="00E70689">
        <w:rPr>
          <w:rFonts w:ascii="Arial" w:hAnsi="Arial" w:cs="Arial"/>
          <w:sz w:val="24"/>
          <w:szCs w:val="24"/>
        </w:rPr>
        <w:t>First UI sketches and design ideas</w:t>
      </w:r>
    </w:p>
    <w:p w14:paraId="4FFDF735" w14:textId="1488A625" w:rsidR="00F7511B" w:rsidRPr="00E70689" w:rsidRDefault="00F7511B" w:rsidP="00E70689">
      <w:pPr>
        <w:pStyle w:val="ListParagraph"/>
        <w:numPr>
          <w:ilvl w:val="0"/>
          <w:numId w:val="5"/>
        </w:numPr>
        <w:spacing w:line="360" w:lineRule="auto"/>
        <w:ind w:firstLine="0"/>
        <w:jc w:val="both"/>
        <w:rPr>
          <w:rFonts w:ascii="Arial" w:hAnsi="Arial" w:cs="Arial"/>
          <w:sz w:val="24"/>
          <w:szCs w:val="24"/>
        </w:rPr>
      </w:pPr>
      <w:r w:rsidRPr="00E70689">
        <w:rPr>
          <w:rFonts w:ascii="Arial" w:hAnsi="Arial" w:cs="Arial"/>
          <w:sz w:val="24"/>
          <w:szCs w:val="24"/>
        </w:rPr>
        <w:t>Complete development courses for Android Studio</w:t>
      </w:r>
    </w:p>
    <w:p w14:paraId="02559F9E" w14:textId="3EB0B516" w:rsidR="00F7511B" w:rsidRPr="00E70689" w:rsidRDefault="00F7511B" w:rsidP="00E70689">
      <w:pPr>
        <w:pStyle w:val="ListParagraph"/>
        <w:numPr>
          <w:ilvl w:val="0"/>
          <w:numId w:val="5"/>
        </w:numPr>
        <w:spacing w:line="360" w:lineRule="auto"/>
        <w:ind w:firstLine="0"/>
        <w:jc w:val="both"/>
        <w:rPr>
          <w:rFonts w:ascii="Arial" w:hAnsi="Arial" w:cs="Arial"/>
          <w:sz w:val="24"/>
          <w:szCs w:val="24"/>
        </w:rPr>
      </w:pPr>
      <w:r w:rsidRPr="00E70689">
        <w:rPr>
          <w:rFonts w:ascii="Arial" w:hAnsi="Arial" w:cs="Arial"/>
          <w:sz w:val="24"/>
          <w:szCs w:val="24"/>
        </w:rPr>
        <w:t xml:space="preserve">Complete courses for </w:t>
      </w:r>
      <w:r w:rsidR="00886993" w:rsidRPr="00E70689">
        <w:rPr>
          <w:rFonts w:ascii="Arial" w:hAnsi="Arial" w:cs="Arial"/>
          <w:sz w:val="24"/>
          <w:szCs w:val="24"/>
        </w:rPr>
        <w:t>Firebase</w:t>
      </w:r>
    </w:p>
    <w:p w14:paraId="0C9445D3" w14:textId="1E366877" w:rsidR="00886993" w:rsidRPr="00E70689" w:rsidRDefault="00886993" w:rsidP="00E70689">
      <w:pPr>
        <w:pStyle w:val="ListParagraph"/>
        <w:numPr>
          <w:ilvl w:val="0"/>
          <w:numId w:val="5"/>
        </w:numPr>
        <w:spacing w:line="360" w:lineRule="auto"/>
        <w:ind w:firstLine="0"/>
        <w:jc w:val="both"/>
        <w:rPr>
          <w:rFonts w:ascii="Arial" w:hAnsi="Arial" w:cs="Arial"/>
          <w:sz w:val="24"/>
          <w:szCs w:val="24"/>
        </w:rPr>
      </w:pPr>
      <w:r w:rsidRPr="00E70689">
        <w:rPr>
          <w:rFonts w:ascii="Arial" w:hAnsi="Arial" w:cs="Arial"/>
          <w:sz w:val="24"/>
          <w:szCs w:val="24"/>
        </w:rPr>
        <w:t>Create wireframe for main screens</w:t>
      </w:r>
    </w:p>
    <w:p w14:paraId="7A19F3F9" w14:textId="661070EC" w:rsidR="00886993" w:rsidRPr="00E70689" w:rsidRDefault="00886993" w:rsidP="00E70689">
      <w:pPr>
        <w:pStyle w:val="ListParagraph"/>
        <w:numPr>
          <w:ilvl w:val="0"/>
          <w:numId w:val="5"/>
        </w:numPr>
        <w:spacing w:line="360" w:lineRule="auto"/>
        <w:ind w:firstLine="0"/>
        <w:jc w:val="both"/>
        <w:rPr>
          <w:rFonts w:ascii="Arial" w:hAnsi="Arial" w:cs="Arial"/>
          <w:sz w:val="24"/>
          <w:szCs w:val="24"/>
        </w:rPr>
      </w:pPr>
      <w:r w:rsidRPr="00E70689">
        <w:rPr>
          <w:rFonts w:ascii="Arial" w:hAnsi="Arial" w:cs="Arial"/>
          <w:sz w:val="24"/>
          <w:szCs w:val="24"/>
        </w:rPr>
        <w:t xml:space="preserve">Feedback from users and </w:t>
      </w:r>
      <w:r w:rsidR="00E37AFD" w:rsidRPr="00E70689">
        <w:rPr>
          <w:rFonts w:ascii="Arial" w:hAnsi="Arial" w:cs="Arial"/>
          <w:sz w:val="24"/>
          <w:szCs w:val="24"/>
        </w:rPr>
        <w:t>improvements</w:t>
      </w:r>
    </w:p>
    <w:p w14:paraId="4D246592" w14:textId="1E6E16F0" w:rsidR="00886993" w:rsidRPr="00E70689" w:rsidRDefault="00886993" w:rsidP="00E70689">
      <w:pPr>
        <w:pStyle w:val="ListParagraph"/>
        <w:numPr>
          <w:ilvl w:val="0"/>
          <w:numId w:val="5"/>
        </w:numPr>
        <w:spacing w:line="360" w:lineRule="auto"/>
        <w:ind w:firstLine="0"/>
        <w:jc w:val="both"/>
        <w:rPr>
          <w:rFonts w:ascii="Arial" w:hAnsi="Arial" w:cs="Arial"/>
          <w:sz w:val="24"/>
          <w:szCs w:val="24"/>
        </w:rPr>
      </w:pPr>
      <w:r w:rsidRPr="00E70689">
        <w:rPr>
          <w:rFonts w:ascii="Arial" w:hAnsi="Arial" w:cs="Arial"/>
          <w:sz w:val="24"/>
          <w:szCs w:val="24"/>
        </w:rPr>
        <w:t>Final development and design</w:t>
      </w:r>
    </w:p>
    <w:p w14:paraId="4D946733" w14:textId="1138FD05" w:rsidR="00886993" w:rsidRPr="00E70689" w:rsidRDefault="00886993" w:rsidP="00E70689">
      <w:pPr>
        <w:pStyle w:val="ListParagraph"/>
        <w:numPr>
          <w:ilvl w:val="0"/>
          <w:numId w:val="5"/>
        </w:numPr>
        <w:spacing w:line="360" w:lineRule="auto"/>
        <w:ind w:firstLine="0"/>
        <w:jc w:val="both"/>
        <w:rPr>
          <w:rFonts w:ascii="Arial" w:hAnsi="Arial" w:cs="Arial"/>
          <w:sz w:val="24"/>
          <w:szCs w:val="24"/>
        </w:rPr>
      </w:pPr>
      <w:r w:rsidRPr="00E70689">
        <w:rPr>
          <w:rFonts w:ascii="Arial" w:hAnsi="Arial" w:cs="Arial"/>
          <w:sz w:val="24"/>
          <w:szCs w:val="24"/>
        </w:rPr>
        <w:t>Report</w:t>
      </w:r>
    </w:p>
    <w:p w14:paraId="6E808BFA" w14:textId="77777777" w:rsidR="00E70689" w:rsidRDefault="00E70689" w:rsidP="00E70689">
      <w:pPr>
        <w:keepNext/>
      </w:pPr>
      <w:r>
        <w:rPr>
          <w:noProof/>
        </w:rPr>
        <w:drawing>
          <wp:inline distT="0" distB="0" distL="0" distR="0" wp14:anchorId="4FCA6A22" wp14:editId="0B33EE6A">
            <wp:extent cx="5731510" cy="3434080"/>
            <wp:effectExtent l="0" t="0" r="2540" b="13970"/>
            <wp:docPr id="385969736" name="Chart 1">
              <a:extLst xmlns:a="http://schemas.openxmlformats.org/drawingml/2006/main">
                <a:ext uri="{FF2B5EF4-FFF2-40B4-BE49-F238E27FC236}">
                  <a16:creationId xmlns:a16="http://schemas.microsoft.com/office/drawing/2014/main" id="{60517305-EB4A-499C-8660-D7EE02AE39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CB9A6E0" w14:textId="44D1C462" w:rsidR="00D53A2F" w:rsidRDefault="00E70689" w:rsidP="00E70689">
      <w:pPr>
        <w:pStyle w:val="Caption"/>
        <w:rPr>
          <w:b/>
          <w:bCs/>
        </w:rPr>
      </w:pPr>
      <w:r>
        <w:t xml:space="preserve">Figure </w:t>
      </w:r>
      <w:fldSimple w:instr=" SEQ Figure \* ARABIC ">
        <w:r w:rsidR="009D1549">
          <w:rPr>
            <w:noProof/>
          </w:rPr>
          <w:t>1</w:t>
        </w:r>
      </w:fldSimple>
      <w:r>
        <w:t>. Gantt Chart</w:t>
      </w:r>
    </w:p>
    <w:p w14:paraId="6FE5E7A8" w14:textId="7BC78B92" w:rsidR="00E92F0E" w:rsidRPr="00E70689" w:rsidRDefault="00E92F0E" w:rsidP="00E70689">
      <w:pPr>
        <w:spacing w:line="360" w:lineRule="auto"/>
        <w:ind w:firstLine="720"/>
        <w:rPr>
          <w:rFonts w:ascii="Arial" w:hAnsi="Arial" w:cs="Arial"/>
          <w:sz w:val="24"/>
          <w:szCs w:val="24"/>
        </w:rPr>
      </w:pPr>
      <w:r w:rsidRPr="00E70689">
        <w:rPr>
          <w:rFonts w:ascii="Arial" w:hAnsi="Arial" w:cs="Arial"/>
          <w:sz w:val="24"/>
          <w:szCs w:val="24"/>
        </w:rPr>
        <w:t>Resources Needed</w:t>
      </w:r>
      <w:r w:rsidR="00E70689" w:rsidRPr="00E70689">
        <w:rPr>
          <w:rFonts w:ascii="Arial" w:hAnsi="Arial" w:cs="Arial"/>
          <w:sz w:val="24"/>
          <w:szCs w:val="24"/>
        </w:rPr>
        <w:t>:</w:t>
      </w:r>
    </w:p>
    <w:p w14:paraId="01CEF816" w14:textId="251327B9" w:rsidR="00886993" w:rsidRPr="00E70689" w:rsidRDefault="00886993" w:rsidP="00E70689">
      <w:pPr>
        <w:pStyle w:val="ListParagraph"/>
        <w:numPr>
          <w:ilvl w:val="0"/>
          <w:numId w:val="6"/>
        </w:numPr>
        <w:spacing w:line="360" w:lineRule="auto"/>
        <w:ind w:firstLine="0"/>
        <w:rPr>
          <w:rFonts w:ascii="Arial" w:hAnsi="Arial" w:cs="Arial"/>
          <w:sz w:val="24"/>
          <w:szCs w:val="24"/>
        </w:rPr>
      </w:pPr>
      <w:r w:rsidRPr="00E70689">
        <w:rPr>
          <w:rFonts w:ascii="Arial" w:hAnsi="Arial" w:cs="Arial"/>
          <w:sz w:val="24"/>
          <w:szCs w:val="24"/>
        </w:rPr>
        <w:t>Desktop PC or laptop (App design and testing)</w:t>
      </w:r>
    </w:p>
    <w:p w14:paraId="5598595E" w14:textId="71ACF9DC" w:rsidR="00886993" w:rsidRPr="00E70689" w:rsidRDefault="00886993" w:rsidP="00E70689">
      <w:pPr>
        <w:pStyle w:val="ListParagraph"/>
        <w:numPr>
          <w:ilvl w:val="0"/>
          <w:numId w:val="6"/>
        </w:numPr>
        <w:spacing w:line="360" w:lineRule="auto"/>
        <w:ind w:firstLine="0"/>
        <w:rPr>
          <w:rFonts w:ascii="Arial" w:hAnsi="Arial" w:cs="Arial"/>
          <w:sz w:val="24"/>
          <w:szCs w:val="24"/>
        </w:rPr>
      </w:pPr>
      <w:r w:rsidRPr="00E70689">
        <w:rPr>
          <w:rFonts w:ascii="Arial" w:hAnsi="Arial" w:cs="Arial"/>
          <w:sz w:val="24"/>
          <w:szCs w:val="24"/>
        </w:rPr>
        <w:t>Android Studio and Firebase software (development, wireframe and UI)</w:t>
      </w:r>
    </w:p>
    <w:p w14:paraId="0A0DECCE" w14:textId="157E793D" w:rsidR="00886993" w:rsidRPr="00E70689" w:rsidRDefault="00886993" w:rsidP="00E70689">
      <w:pPr>
        <w:pStyle w:val="ListParagraph"/>
        <w:numPr>
          <w:ilvl w:val="0"/>
          <w:numId w:val="6"/>
        </w:numPr>
        <w:spacing w:line="360" w:lineRule="auto"/>
        <w:ind w:firstLine="0"/>
        <w:rPr>
          <w:rFonts w:ascii="Arial" w:hAnsi="Arial" w:cs="Arial"/>
          <w:sz w:val="24"/>
          <w:szCs w:val="24"/>
        </w:rPr>
      </w:pPr>
      <w:r w:rsidRPr="00E70689">
        <w:rPr>
          <w:rFonts w:ascii="Arial" w:hAnsi="Arial" w:cs="Arial"/>
          <w:sz w:val="24"/>
          <w:szCs w:val="24"/>
        </w:rPr>
        <w:t>Internet connection (courses, research and communication)</w:t>
      </w:r>
    </w:p>
    <w:p w14:paraId="3A4F3078" w14:textId="2242A3FB" w:rsidR="00886993" w:rsidRPr="00E70689" w:rsidRDefault="00886993" w:rsidP="00E70689">
      <w:pPr>
        <w:pStyle w:val="ListParagraph"/>
        <w:numPr>
          <w:ilvl w:val="0"/>
          <w:numId w:val="6"/>
        </w:numPr>
        <w:spacing w:line="360" w:lineRule="auto"/>
        <w:ind w:firstLine="0"/>
        <w:rPr>
          <w:rFonts w:ascii="Arial" w:hAnsi="Arial" w:cs="Arial"/>
          <w:sz w:val="24"/>
          <w:szCs w:val="24"/>
        </w:rPr>
      </w:pPr>
      <w:r w:rsidRPr="00E70689">
        <w:rPr>
          <w:rFonts w:ascii="Arial" w:hAnsi="Arial" w:cs="Arial"/>
          <w:sz w:val="24"/>
          <w:szCs w:val="24"/>
        </w:rPr>
        <w:t>User feedback (improve usability)</w:t>
      </w:r>
    </w:p>
    <w:p w14:paraId="3C139FD9" w14:textId="77777777" w:rsidR="00E92F0E" w:rsidRPr="00E70689" w:rsidRDefault="00E92F0E" w:rsidP="00E70689">
      <w:pPr>
        <w:spacing w:line="360" w:lineRule="auto"/>
        <w:ind w:firstLine="720"/>
        <w:rPr>
          <w:rFonts w:ascii="Arial" w:hAnsi="Arial" w:cs="Arial"/>
          <w:sz w:val="24"/>
          <w:szCs w:val="24"/>
        </w:rPr>
      </w:pPr>
      <w:r w:rsidRPr="00E70689">
        <w:rPr>
          <w:rFonts w:ascii="Arial" w:hAnsi="Arial" w:cs="Arial"/>
          <w:sz w:val="24"/>
          <w:szCs w:val="24"/>
        </w:rPr>
        <w:t>The project success depends on having enough time and collecting useful user opinions.</w:t>
      </w:r>
    </w:p>
    <w:p w14:paraId="57E820B2" w14:textId="520F33B4" w:rsidR="00E92F0E" w:rsidRPr="00E70689" w:rsidRDefault="00E92F0E" w:rsidP="00E70689">
      <w:pPr>
        <w:spacing w:line="360" w:lineRule="auto"/>
        <w:ind w:firstLine="720"/>
        <w:rPr>
          <w:rFonts w:ascii="Arial" w:hAnsi="Arial" w:cs="Arial"/>
          <w:sz w:val="24"/>
          <w:szCs w:val="24"/>
        </w:rPr>
      </w:pPr>
    </w:p>
    <w:p w14:paraId="1DB39858" w14:textId="07A6A75D" w:rsidR="00E92F0E" w:rsidRPr="00E70689" w:rsidRDefault="00E92F0E" w:rsidP="00E70689">
      <w:pPr>
        <w:spacing w:line="360" w:lineRule="auto"/>
        <w:ind w:firstLine="720"/>
        <w:rPr>
          <w:rFonts w:ascii="Arial" w:hAnsi="Arial" w:cs="Arial"/>
          <w:sz w:val="24"/>
          <w:szCs w:val="24"/>
        </w:rPr>
      </w:pPr>
      <w:r w:rsidRPr="00E70689">
        <w:rPr>
          <w:rFonts w:ascii="Arial" w:hAnsi="Arial" w:cs="Arial"/>
          <w:sz w:val="24"/>
          <w:szCs w:val="24"/>
        </w:rPr>
        <w:t>User Requirements</w:t>
      </w:r>
      <w:r w:rsidR="00E70689">
        <w:rPr>
          <w:rFonts w:ascii="Arial" w:hAnsi="Arial" w:cs="Arial"/>
          <w:sz w:val="24"/>
          <w:szCs w:val="24"/>
        </w:rPr>
        <w:t>:</w:t>
      </w:r>
    </w:p>
    <w:p w14:paraId="1FB91053" w14:textId="77777777" w:rsidR="00E92F0E" w:rsidRPr="00E70689" w:rsidRDefault="00E92F0E" w:rsidP="00E70689">
      <w:pPr>
        <w:numPr>
          <w:ilvl w:val="0"/>
          <w:numId w:val="3"/>
        </w:numPr>
        <w:spacing w:line="360" w:lineRule="auto"/>
        <w:ind w:firstLine="0"/>
        <w:rPr>
          <w:rFonts w:ascii="Arial" w:hAnsi="Arial" w:cs="Arial"/>
          <w:sz w:val="24"/>
          <w:szCs w:val="24"/>
        </w:rPr>
      </w:pPr>
      <w:r w:rsidRPr="00E70689">
        <w:rPr>
          <w:rFonts w:ascii="Arial" w:hAnsi="Arial" w:cs="Arial"/>
          <w:sz w:val="24"/>
          <w:szCs w:val="24"/>
        </w:rPr>
        <w:t>Clear reminders at the right time</w:t>
      </w:r>
    </w:p>
    <w:p w14:paraId="19B40B75" w14:textId="77777777" w:rsidR="00E92F0E" w:rsidRPr="00E70689" w:rsidRDefault="00E92F0E" w:rsidP="00E70689">
      <w:pPr>
        <w:numPr>
          <w:ilvl w:val="0"/>
          <w:numId w:val="3"/>
        </w:numPr>
        <w:spacing w:line="360" w:lineRule="auto"/>
        <w:ind w:firstLine="0"/>
        <w:rPr>
          <w:rFonts w:ascii="Arial" w:hAnsi="Arial" w:cs="Arial"/>
          <w:sz w:val="24"/>
          <w:szCs w:val="24"/>
        </w:rPr>
      </w:pPr>
      <w:r w:rsidRPr="00E70689">
        <w:rPr>
          <w:rFonts w:ascii="Arial" w:hAnsi="Arial" w:cs="Arial"/>
          <w:sz w:val="24"/>
          <w:szCs w:val="24"/>
        </w:rPr>
        <w:t>Easy input of medication name and dose</w:t>
      </w:r>
    </w:p>
    <w:p w14:paraId="2B285009" w14:textId="77777777" w:rsidR="00E92F0E" w:rsidRPr="00E70689" w:rsidRDefault="00E92F0E" w:rsidP="00E70689">
      <w:pPr>
        <w:numPr>
          <w:ilvl w:val="0"/>
          <w:numId w:val="3"/>
        </w:numPr>
        <w:spacing w:line="360" w:lineRule="auto"/>
        <w:ind w:firstLine="0"/>
        <w:rPr>
          <w:rFonts w:ascii="Arial" w:hAnsi="Arial" w:cs="Arial"/>
          <w:sz w:val="24"/>
          <w:szCs w:val="24"/>
        </w:rPr>
      </w:pPr>
      <w:r w:rsidRPr="00E70689">
        <w:rPr>
          <w:rFonts w:ascii="Arial" w:hAnsi="Arial" w:cs="Arial"/>
          <w:sz w:val="24"/>
          <w:szCs w:val="24"/>
        </w:rPr>
        <w:t>A clean and readable interface</w:t>
      </w:r>
    </w:p>
    <w:p w14:paraId="44933C84" w14:textId="77777777" w:rsidR="00E92F0E" w:rsidRPr="00E70689" w:rsidRDefault="00E92F0E" w:rsidP="00E70689">
      <w:pPr>
        <w:numPr>
          <w:ilvl w:val="0"/>
          <w:numId w:val="3"/>
        </w:numPr>
        <w:spacing w:line="360" w:lineRule="auto"/>
        <w:ind w:firstLine="0"/>
        <w:rPr>
          <w:rFonts w:ascii="Arial" w:hAnsi="Arial" w:cs="Arial"/>
          <w:sz w:val="24"/>
          <w:szCs w:val="24"/>
        </w:rPr>
      </w:pPr>
      <w:r w:rsidRPr="00E70689">
        <w:rPr>
          <w:rFonts w:ascii="Arial" w:hAnsi="Arial" w:cs="Arial"/>
          <w:sz w:val="24"/>
          <w:szCs w:val="24"/>
        </w:rPr>
        <w:t>Notifications for refills and doctors' appointments</w:t>
      </w:r>
    </w:p>
    <w:p w14:paraId="5F856639" w14:textId="5809A5A3" w:rsidR="00EE26C6" w:rsidRDefault="00E92F0E" w:rsidP="00E70689">
      <w:pPr>
        <w:numPr>
          <w:ilvl w:val="0"/>
          <w:numId w:val="3"/>
        </w:numPr>
        <w:spacing w:line="360" w:lineRule="auto"/>
        <w:ind w:firstLine="0"/>
        <w:rPr>
          <w:rFonts w:ascii="Arial" w:hAnsi="Arial" w:cs="Arial"/>
          <w:sz w:val="24"/>
          <w:szCs w:val="24"/>
        </w:rPr>
      </w:pPr>
      <w:r w:rsidRPr="00E70689">
        <w:rPr>
          <w:rFonts w:ascii="Arial" w:hAnsi="Arial" w:cs="Arial"/>
          <w:sz w:val="24"/>
          <w:szCs w:val="24"/>
        </w:rPr>
        <w:t>Security of personal health data</w:t>
      </w:r>
    </w:p>
    <w:p w14:paraId="052443D2" w14:textId="77777777" w:rsidR="00EE26C6" w:rsidRDefault="00EE26C6">
      <w:pPr>
        <w:rPr>
          <w:rFonts w:ascii="Arial" w:hAnsi="Arial" w:cs="Arial"/>
          <w:sz w:val="24"/>
          <w:szCs w:val="24"/>
        </w:rPr>
      </w:pPr>
      <w:r>
        <w:rPr>
          <w:rFonts w:ascii="Arial" w:hAnsi="Arial" w:cs="Arial"/>
          <w:sz w:val="24"/>
          <w:szCs w:val="24"/>
        </w:rPr>
        <w:br w:type="page"/>
      </w:r>
    </w:p>
    <w:p w14:paraId="65BE7E8C" w14:textId="312437A7" w:rsidR="00E92F0E" w:rsidRPr="00EE26C6" w:rsidRDefault="00EE26C6" w:rsidP="00EE26C6">
      <w:pPr>
        <w:pStyle w:val="Heading2"/>
        <w:spacing w:line="360" w:lineRule="auto"/>
        <w:jc w:val="center"/>
        <w:rPr>
          <w:rFonts w:ascii="Arial" w:hAnsi="Arial" w:cs="Arial"/>
        </w:rPr>
      </w:pPr>
      <w:bookmarkStart w:id="3" w:name="_Toc216644478"/>
      <w:r w:rsidRPr="00EE26C6">
        <w:rPr>
          <w:rFonts w:ascii="Arial" w:hAnsi="Arial" w:cs="Arial"/>
        </w:rPr>
        <w:lastRenderedPageBreak/>
        <w:t>Project Design</w:t>
      </w:r>
      <w:bookmarkEnd w:id="3"/>
    </w:p>
    <w:p w14:paraId="55C6CE57" w14:textId="77777777" w:rsidR="00E70689" w:rsidRDefault="0043649F" w:rsidP="00E70689">
      <w:pPr>
        <w:keepNext/>
      </w:pPr>
      <w:r>
        <w:rPr>
          <w:noProof/>
        </w:rPr>
        <w:drawing>
          <wp:inline distT="0" distB="0" distL="0" distR="0" wp14:anchorId="21957DD3" wp14:editId="20914388">
            <wp:extent cx="5655310" cy="7856220"/>
            <wp:effectExtent l="0" t="0" r="2540" b="0"/>
            <wp:docPr id="2005388852" name="Picture 2"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388852" name="Picture 2" descr="A screenshot of a phone&#10;&#10;AI-generated content may be incorrect."/>
                    <pic:cNvPicPr/>
                  </pic:nvPicPr>
                  <pic:blipFill rotWithShape="1">
                    <a:blip r:embed="rId15">
                      <a:extLst>
                        <a:ext uri="{28A0092B-C50C-407E-A947-70E740481C1C}">
                          <a14:useLocalDpi xmlns:a14="http://schemas.microsoft.com/office/drawing/2010/main" val="0"/>
                        </a:ext>
                      </a:extLst>
                    </a:blip>
                    <a:srcRect b="4367"/>
                    <a:stretch>
                      <a:fillRect/>
                    </a:stretch>
                  </pic:blipFill>
                  <pic:spPr bwMode="auto">
                    <a:xfrm>
                      <a:off x="0" y="0"/>
                      <a:ext cx="5655310" cy="7856220"/>
                    </a:xfrm>
                    <a:prstGeom prst="rect">
                      <a:avLst/>
                    </a:prstGeom>
                    <a:ln>
                      <a:noFill/>
                    </a:ln>
                    <a:extLst>
                      <a:ext uri="{53640926-AAD7-44D8-BBD7-CCE9431645EC}">
                        <a14:shadowObscured xmlns:a14="http://schemas.microsoft.com/office/drawing/2010/main"/>
                      </a:ext>
                    </a:extLst>
                  </pic:spPr>
                </pic:pic>
              </a:graphicData>
            </a:graphic>
          </wp:inline>
        </w:drawing>
      </w:r>
    </w:p>
    <w:p w14:paraId="5E630899" w14:textId="5C2AD3F8" w:rsidR="0043649F" w:rsidRPr="00E92F0E" w:rsidRDefault="00E70689" w:rsidP="00E70689">
      <w:pPr>
        <w:pStyle w:val="Caption"/>
      </w:pPr>
      <w:r>
        <w:t xml:space="preserve">Figure </w:t>
      </w:r>
      <w:fldSimple w:instr=" SEQ Figure \* ARABIC ">
        <w:r w:rsidR="009D1549">
          <w:rPr>
            <w:noProof/>
          </w:rPr>
          <w:t>2</w:t>
        </w:r>
      </w:fldSimple>
      <w:r>
        <w:t>. Home Screen with daily doses information</w:t>
      </w:r>
    </w:p>
    <w:p w14:paraId="5C34BA9D" w14:textId="77777777" w:rsidR="00E70689" w:rsidRDefault="0043649F" w:rsidP="00E70689">
      <w:pPr>
        <w:keepNext/>
      </w:pPr>
      <w:r>
        <w:rPr>
          <w:noProof/>
        </w:rPr>
        <w:lastRenderedPageBreak/>
        <w:drawing>
          <wp:inline distT="0" distB="0" distL="0" distR="0" wp14:anchorId="6CD58FEF" wp14:editId="19A1E18D">
            <wp:extent cx="5731510" cy="8597265"/>
            <wp:effectExtent l="0" t="0" r="2540" b="0"/>
            <wp:docPr id="594597567" name="Picture 3"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597567" name="Picture 3" descr="A screenshot of a phone&#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731510" cy="8597265"/>
                    </a:xfrm>
                    <a:prstGeom prst="rect">
                      <a:avLst/>
                    </a:prstGeom>
                  </pic:spPr>
                </pic:pic>
              </a:graphicData>
            </a:graphic>
          </wp:inline>
        </w:drawing>
      </w:r>
    </w:p>
    <w:p w14:paraId="56228F46" w14:textId="392B81E6" w:rsidR="0043649F" w:rsidRPr="00E92F0E" w:rsidRDefault="00E70689" w:rsidP="00E70689">
      <w:pPr>
        <w:pStyle w:val="Caption"/>
      </w:pPr>
      <w:r>
        <w:t xml:space="preserve">Figure </w:t>
      </w:r>
      <w:fldSimple w:instr=" SEQ Figure \* ARABIC ">
        <w:r w:rsidR="009D1549">
          <w:rPr>
            <w:noProof/>
          </w:rPr>
          <w:t>3</w:t>
        </w:r>
      </w:fldSimple>
      <w:r>
        <w:t>. Add medication screen</w:t>
      </w:r>
    </w:p>
    <w:p w14:paraId="224F5AA7" w14:textId="77777777" w:rsidR="00E70689" w:rsidRDefault="0043649F" w:rsidP="00E70689">
      <w:pPr>
        <w:keepNext/>
      </w:pPr>
      <w:r>
        <w:rPr>
          <w:noProof/>
        </w:rPr>
        <w:lastRenderedPageBreak/>
        <w:drawing>
          <wp:inline distT="0" distB="0" distL="0" distR="0" wp14:anchorId="2539A2FB" wp14:editId="3A60D079">
            <wp:extent cx="5731510" cy="8597265"/>
            <wp:effectExtent l="0" t="0" r="2540" b="0"/>
            <wp:docPr id="1994239944" name="Picture 5" descr="A cell phone with a calend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239944" name="Picture 5" descr="A cell phone with a calendar&#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731510" cy="8597265"/>
                    </a:xfrm>
                    <a:prstGeom prst="rect">
                      <a:avLst/>
                    </a:prstGeom>
                  </pic:spPr>
                </pic:pic>
              </a:graphicData>
            </a:graphic>
          </wp:inline>
        </w:drawing>
      </w:r>
    </w:p>
    <w:p w14:paraId="39846F83" w14:textId="0D1174E7" w:rsidR="00E92F0E" w:rsidRDefault="00E70689" w:rsidP="00E70689">
      <w:pPr>
        <w:pStyle w:val="Caption"/>
      </w:pPr>
      <w:r>
        <w:t xml:space="preserve">Figure </w:t>
      </w:r>
      <w:fldSimple w:instr=" SEQ Figure \* ARABIC ">
        <w:r w:rsidR="009D1549">
          <w:rPr>
            <w:noProof/>
          </w:rPr>
          <w:t>4</w:t>
        </w:r>
      </w:fldSimple>
      <w:r>
        <w:rPr>
          <w:noProof/>
        </w:rPr>
        <w:t>. Calendar with colourful marks</w:t>
      </w:r>
    </w:p>
    <w:p w14:paraId="6391C259" w14:textId="77777777" w:rsidR="00E70689" w:rsidRDefault="00DC4948" w:rsidP="00E70689">
      <w:pPr>
        <w:keepNext/>
      </w:pPr>
      <w:r>
        <w:rPr>
          <w:noProof/>
        </w:rPr>
        <w:lastRenderedPageBreak/>
        <w:drawing>
          <wp:inline distT="0" distB="0" distL="0" distR="0" wp14:anchorId="6534D998" wp14:editId="3642DC5B">
            <wp:extent cx="5731510" cy="5731510"/>
            <wp:effectExtent l="0" t="0" r="2540" b="2540"/>
            <wp:docPr id="11402011" name="Picture 6"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2011" name="Picture 6" descr="A screenshot of a phone&#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14:paraId="44C29EC4" w14:textId="0D753928" w:rsidR="00DC4948" w:rsidRPr="00E92F0E" w:rsidRDefault="00E70689" w:rsidP="00E70689">
      <w:pPr>
        <w:pStyle w:val="Caption"/>
      </w:pPr>
      <w:r>
        <w:t xml:space="preserve">Figure </w:t>
      </w:r>
      <w:fldSimple w:instr=" SEQ Figure \* ARABIC ">
        <w:r w:rsidR="009D1549">
          <w:rPr>
            <w:noProof/>
          </w:rPr>
          <w:t>5</w:t>
        </w:r>
      </w:fldSimple>
      <w:r>
        <w:t>. Notification screen</w:t>
      </w:r>
    </w:p>
    <w:p w14:paraId="28B6CCC8" w14:textId="77777777" w:rsidR="00E92F0E" w:rsidRPr="00EE26C6" w:rsidRDefault="00E92F0E" w:rsidP="00EE26C6">
      <w:pPr>
        <w:spacing w:line="360" w:lineRule="auto"/>
        <w:ind w:firstLine="720"/>
        <w:jc w:val="both"/>
        <w:rPr>
          <w:rFonts w:ascii="Arial" w:hAnsi="Arial" w:cs="Arial"/>
          <w:sz w:val="24"/>
          <w:szCs w:val="24"/>
        </w:rPr>
      </w:pPr>
      <w:r w:rsidRPr="00EE26C6">
        <w:rPr>
          <w:rFonts w:ascii="Arial" w:hAnsi="Arial" w:cs="Arial"/>
          <w:sz w:val="24"/>
          <w:szCs w:val="24"/>
        </w:rPr>
        <w:t>Design style:</w:t>
      </w:r>
    </w:p>
    <w:p w14:paraId="07DAE67B" w14:textId="77777777" w:rsidR="00E92F0E" w:rsidRPr="00EE26C6" w:rsidRDefault="00E92F0E" w:rsidP="00EE26C6">
      <w:pPr>
        <w:numPr>
          <w:ilvl w:val="0"/>
          <w:numId w:val="4"/>
        </w:numPr>
        <w:spacing w:line="360" w:lineRule="auto"/>
        <w:ind w:firstLine="0"/>
        <w:jc w:val="both"/>
        <w:rPr>
          <w:rFonts w:ascii="Arial" w:hAnsi="Arial" w:cs="Arial"/>
          <w:sz w:val="24"/>
          <w:szCs w:val="24"/>
        </w:rPr>
      </w:pPr>
      <w:r w:rsidRPr="00EE26C6">
        <w:rPr>
          <w:rFonts w:ascii="Arial" w:hAnsi="Arial" w:cs="Arial"/>
          <w:sz w:val="24"/>
          <w:szCs w:val="24"/>
        </w:rPr>
        <w:t>Large buttons for older users</w:t>
      </w:r>
    </w:p>
    <w:p w14:paraId="73C8BDA5" w14:textId="6F88B3B7" w:rsidR="00E92F0E" w:rsidRPr="00EE26C6" w:rsidRDefault="00E92F0E" w:rsidP="00EE26C6">
      <w:pPr>
        <w:numPr>
          <w:ilvl w:val="0"/>
          <w:numId w:val="4"/>
        </w:numPr>
        <w:spacing w:line="360" w:lineRule="auto"/>
        <w:ind w:firstLine="0"/>
        <w:jc w:val="both"/>
        <w:rPr>
          <w:rFonts w:ascii="Arial" w:hAnsi="Arial" w:cs="Arial"/>
          <w:sz w:val="24"/>
          <w:szCs w:val="24"/>
        </w:rPr>
      </w:pPr>
      <w:r w:rsidRPr="00EE26C6">
        <w:rPr>
          <w:rFonts w:ascii="Arial" w:hAnsi="Arial" w:cs="Arial"/>
          <w:sz w:val="24"/>
          <w:szCs w:val="24"/>
        </w:rPr>
        <w:t>High-contrast colours for readability</w:t>
      </w:r>
    </w:p>
    <w:p w14:paraId="77204F49" w14:textId="77777777" w:rsidR="00E92F0E" w:rsidRPr="00EE26C6" w:rsidRDefault="00E92F0E" w:rsidP="00EE26C6">
      <w:pPr>
        <w:numPr>
          <w:ilvl w:val="0"/>
          <w:numId w:val="4"/>
        </w:numPr>
        <w:spacing w:line="360" w:lineRule="auto"/>
        <w:ind w:firstLine="0"/>
        <w:jc w:val="both"/>
        <w:rPr>
          <w:rFonts w:ascii="Arial" w:hAnsi="Arial" w:cs="Arial"/>
          <w:sz w:val="24"/>
          <w:szCs w:val="24"/>
        </w:rPr>
      </w:pPr>
      <w:r w:rsidRPr="00EE26C6">
        <w:rPr>
          <w:rFonts w:ascii="Arial" w:hAnsi="Arial" w:cs="Arial"/>
          <w:sz w:val="24"/>
          <w:szCs w:val="24"/>
        </w:rPr>
        <w:t>Minimal text on screen</w:t>
      </w:r>
    </w:p>
    <w:p w14:paraId="2D8E9689" w14:textId="56191A3C" w:rsidR="00E92F0E" w:rsidRPr="00EE26C6" w:rsidRDefault="00E92F0E" w:rsidP="00EE26C6">
      <w:pPr>
        <w:spacing w:line="360" w:lineRule="auto"/>
        <w:ind w:firstLine="720"/>
        <w:jc w:val="both"/>
        <w:rPr>
          <w:rFonts w:ascii="Arial" w:hAnsi="Arial" w:cs="Arial"/>
          <w:sz w:val="24"/>
          <w:szCs w:val="24"/>
        </w:rPr>
      </w:pPr>
      <w:r w:rsidRPr="00EE26C6">
        <w:rPr>
          <w:rFonts w:ascii="Arial" w:hAnsi="Arial" w:cs="Arial"/>
          <w:sz w:val="24"/>
          <w:szCs w:val="24"/>
        </w:rPr>
        <w:t>Wireframes will be created in a simple style to show ideas clearly</w:t>
      </w:r>
      <w:r w:rsidR="0059773A">
        <w:rPr>
          <w:rFonts w:ascii="Arial" w:hAnsi="Arial" w:cs="Arial"/>
          <w:sz w:val="24"/>
          <w:szCs w:val="24"/>
        </w:rPr>
        <w:t xml:space="preserve"> [4]</w:t>
      </w:r>
      <w:r w:rsidRPr="00EE26C6">
        <w:rPr>
          <w:rFonts w:ascii="Arial" w:hAnsi="Arial" w:cs="Arial"/>
          <w:sz w:val="24"/>
          <w:szCs w:val="24"/>
        </w:rPr>
        <w:t>.</w:t>
      </w:r>
    </w:p>
    <w:p w14:paraId="71293C6A" w14:textId="15DC1C0F" w:rsidR="00E92F0E" w:rsidRPr="00EE26C6" w:rsidRDefault="00E01292" w:rsidP="00EE26C6">
      <w:pPr>
        <w:spacing w:line="360" w:lineRule="auto"/>
        <w:ind w:firstLine="720"/>
        <w:rPr>
          <w:rFonts w:ascii="Arial" w:hAnsi="Arial" w:cs="Arial"/>
          <w:sz w:val="24"/>
          <w:szCs w:val="24"/>
        </w:rPr>
      </w:pPr>
      <w:r w:rsidRPr="00EE26C6">
        <w:rPr>
          <w:rFonts w:ascii="Arial" w:hAnsi="Arial" w:cs="Arial"/>
          <w:sz w:val="24"/>
          <w:szCs w:val="24"/>
        </w:rPr>
        <w:t>Flow Chart</w:t>
      </w:r>
      <w:r w:rsidR="00EE26C6">
        <w:rPr>
          <w:rFonts w:ascii="Arial" w:hAnsi="Arial" w:cs="Arial"/>
          <w:sz w:val="24"/>
          <w:szCs w:val="24"/>
        </w:rPr>
        <w:t>:</w:t>
      </w:r>
    </w:p>
    <w:p w14:paraId="55FFA6FE" w14:textId="63DAA076" w:rsidR="00E92F0E" w:rsidRPr="00EE26C6" w:rsidRDefault="00E92F0E" w:rsidP="00EE26C6">
      <w:pPr>
        <w:spacing w:line="360" w:lineRule="auto"/>
        <w:ind w:firstLine="720"/>
        <w:jc w:val="both"/>
        <w:rPr>
          <w:rFonts w:ascii="Arial" w:hAnsi="Arial" w:cs="Arial"/>
          <w:sz w:val="24"/>
          <w:szCs w:val="24"/>
        </w:rPr>
      </w:pPr>
      <w:r w:rsidRPr="00EE26C6">
        <w:rPr>
          <w:rFonts w:ascii="Arial" w:hAnsi="Arial" w:cs="Arial"/>
          <w:sz w:val="24"/>
          <w:szCs w:val="24"/>
        </w:rPr>
        <w:t>Home</w:t>
      </w:r>
      <w:r w:rsidR="00E01292" w:rsidRPr="00EE26C6">
        <w:rPr>
          <w:rFonts w:ascii="Arial" w:hAnsi="Arial" w:cs="Arial"/>
          <w:sz w:val="24"/>
          <w:szCs w:val="24"/>
        </w:rPr>
        <w:t xml:space="preserve"> page</w:t>
      </w:r>
      <w:r w:rsidRPr="00EE26C6">
        <w:rPr>
          <w:rFonts w:ascii="Arial" w:hAnsi="Arial" w:cs="Arial"/>
          <w:sz w:val="24"/>
          <w:szCs w:val="24"/>
        </w:rPr>
        <w:t xml:space="preserve"> → Add</w:t>
      </w:r>
      <w:r w:rsidR="00E01292" w:rsidRPr="00EE26C6">
        <w:rPr>
          <w:rFonts w:ascii="Arial" w:hAnsi="Arial" w:cs="Arial"/>
          <w:sz w:val="24"/>
          <w:szCs w:val="24"/>
        </w:rPr>
        <w:t>/edit</w:t>
      </w:r>
      <w:r w:rsidRPr="00EE26C6">
        <w:rPr>
          <w:rFonts w:ascii="Arial" w:hAnsi="Arial" w:cs="Arial"/>
          <w:sz w:val="24"/>
          <w:szCs w:val="24"/>
        </w:rPr>
        <w:t xml:space="preserve"> </w:t>
      </w:r>
      <w:r w:rsidR="00E01292" w:rsidRPr="00EE26C6">
        <w:rPr>
          <w:rFonts w:ascii="Arial" w:hAnsi="Arial" w:cs="Arial"/>
          <w:sz w:val="24"/>
          <w:szCs w:val="24"/>
        </w:rPr>
        <w:t>m</w:t>
      </w:r>
      <w:r w:rsidRPr="00EE26C6">
        <w:rPr>
          <w:rFonts w:ascii="Arial" w:hAnsi="Arial" w:cs="Arial"/>
          <w:sz w:val="24"/>
          <w:szCs w:val="24"/>
        </w:rPr>
        <w:t xml:space="preserve">edication → </w:t>
      </w:r>
      <w:r w:rsidR="00E01292" w:rsidRPr="00EE26C6">
        <w:rPr>
          <w:rFonts w:ascii="Arial" w:hAnsi="Arial" w:cs="Arial"/>
          <w:sz w:val="24"/>
          <w:szCs w:val="24"/>
        </w:rPr>
        <w:t xml:space="preserve">Check information → </w:t>
      </w:r>
      <w:r w:rsidRPr="00EE26C6">
        <w:rPr>
          <w:rFonts w:ascii="Arial" w:hAnsi="Arial" w:cs="Arial"/>
          <w:sz w:val="24"/>
          <w:szCs w:val="24"/>
        </w:rPr>
        <w:t xml:space="preserve">Set Reminder → </w:t>
      </w:r>
      <w:r w:rsidR="00E01292" w:rsidRPr="00EE26C6">
        <w:rPr>
          <w:rFonts w:ascii="Arial" w:hAnsi="Arial" w:cs="Arial"/>
          <w:sz w:val="24"/>
          <w:szCs w:val="24"/>
        </w:rPr>
        <w:t>Save</w:t>
      </w:r>
      <w:r w:rsidRPr="00EE26C6">
        <w:rPr>
          <w:rFonts w:ascii="Arial" w:hAnsi="Arial" w:cs="Arial"/>
          <w:sz w:val="24"/>
          <w:szCs w:val="24"/>
        </w:rPr>
        <w:t xml:space="preserve"> → </w:t>
      </w:r>
      <w:r w:rsidR="00E01292" w:rsidRPr="00EE26C6">
        <w:rPr>
          <w:rFonts w:ascii="Arial" w:hAnsi="Arial" w:cs="Arial"/>
          <w:sz w:val="24"/>
          <w:szCs w:val="24"/>
        </w:rPr>
        <w:t>Scheduled calendar → Close the app</w:t>
      </w:r>
    </w:p>
    <w:p w14:paraId="7A6322F1" w14:textId="77777777" w:rsidR="00EE26C6" w:rsidRDefault="00E01292" w:rsidP="00EE26C6">
      <w:pPr>
        <w:keepNext/>
      </w:pPr>
      <w:r w:rsidRPr="00E01292">
        <w:rPr>
          <w:noProof/>
        </w:rPr>
        <w:lastRenderedPageBreak/>
        <w:drawing>
          <wp:inline distT="0" distB="0" distL="0" distR="0" wp14:anchorId="7AE032DD" wp14:editId="202056EA">
            <wp:extent cx="4334480" cy="5744377"/>
            <wp:effectExtent l="0" t="0" r="9525" b="8890"/>
            <wp:docPr id="813836204" name="Picture 1" descr="A diagram of a work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836204" name="Picture 1" descr="A diagram of a work flow&#10;&#10;AI-generated content may be incorrect."/>
                    <pic:cNvPicPr/>
                  </pic:nvPicPr>
                  <pic:blipFill>
                    <a:blip r:embed="rId19"/>
                    <a:stretch>
                      <a:fillRect/>
                    </a:stretch>
                  </pic:blipFill>
                  <pic:spPr>
                    <a:xfrm>
                      <a:off x="0" y="0"/>
                      <a:ext cx="4334480" cy="5744377"/>
                    </a:xfrm>
                    <a:prstGeom prst="rect">
                      <a:avLst/>
                    </a:prstGeom>
                  </pic:spPr>
                </pic:pic>
              </a:graphicData>
            </a:graphic>
          </wp:inline>
        </w:drawing>
      </w:r>
    </w:p>
    <w:p w14:paraId="4972D0F8" w14:textId="6725D38A" w:rsidR="00E01292" w:rsidRPr="00E92F0E" w:rsidRDefault="00EE26C6" w:rsidP="00EE26C6">
      <w:pPr>
        <w:pStyle w:val="Caption"/>
      </w:pPr>
      <w:r>
        <w:t xml:space="preserve">Figure </w:t>
      </w:r>
      <w:fldSimple w:instr=" SEQ Figure \* ARABIC ">
        <w:r w:rsidR="009D1549">
          <w:rPr>
            <w:noProof/>
          </w:rPr>
          <w:t>6</w:t>
        </w:r>
      </w:fldSimple>
      <w:r>
        <w:t>. Flow Chart</w:t>
      </w:r>
    </w:p>
    <w:p w14:paraId="511B5332" w14:textId="77777777" w:rsidR="00EE26C6" w:rsidRDefault="00EE26C6">
      <w:pPr>
        <w:rPr>
          <w:rFonts w:asciiTheme="majorHAnsi" w:eastAsiaTheme="majorEastAsia" w:hAnsiTheme="majorHAnsi" w:cstheme="majorBidi"/>
          <w:color w:val="0F4761" w:themeColor="accent1" w:themeShade="BF"/>
          <w:sz w:val="40"/>
          <w:szCs w:val="40"/>
        </w:rPr>
      </w:pPr>
      <w:r>
        <w:br w:type="page"/>
      </w:r>
    </w:p>
    <w:p w14:paraId="40D7F09C" w14:textId="6770586C" w:rsidR="0038170A" w:rsidRPr="00EE26C6" w:rsidRDefault="00922F68" w:rsidP="00EE26C6">
      <w:pPr>
        <w:pStyle w:val="Heading1"/>
        <w:spacing w:line="360" w:lineRule="auto"/>
        <w:ind w:firstLine="720"/>
        <w:jc w:val="center"/>
        <w:rPr>
          <w:rFonts w:ascii="Arial" w:hAnsi="Arial" w:cs="Arial"/>
        </w:rPr>
      </w:pPr>
      <w:bookmarkStart w:id="4" w:name="_Toc216644479"/>
      <w:r w:rsidRPr="00EE26C6">
        <w:rPr>
          <w:rFonts w:ascii="Arial" w:hAnsi="Arial" w:cs="Arial"/>
        </w:rPr>
        <w:lastRenderedPageBreak/>
        <w:t>Task 2</w:t>
      </w:r>
      <w:r w:rsidR="009D1549">
        <w:rPr>
          <w:rFonts w:ascii="Arial" w:hAnsi="Arial" w:cs="Arial"/>
        </w:rPr>
        <w:t>. Enterprise</w:t>
      </w:r>
      <w:bookmarkEnd w:id="4"/>
    </w:p>
    <w:p w14:paraId="4C6DA951" w14:textId="77777777" w:rsidR="00F6520E" w:rsidRPr="00EE26C6" w:rsidRDefault="00F6520E" w:rsidP="00EE26C6">
      <w:pPr>
        <w:pStyle w:val="Heading2"/>
        <w:spacing w:line="360" w:lineRule="auto"/>
        <w:ind w:firstLine="720"/>
        <w:jc w:val="center"/>
        <w:rPr>
          <w:rFonts w:ascii="Arial" w:hAnsi="Arial" w:cs="Arial"/>
        </w:rPr>
      </w:pPr>
      <w:bookmarkStart w:id="5" w:name="_Toc216644480"/>
      <w:r w:rsidRPr="00EE26C6">
        <w:rPr>
          <w:rFonts w:ascii="Arial" w:hAnsi="Arial" w:cs="Arial"/>
        </w:rPr>
        <w:t>Analysis of a Tech Company</w:t>
      </w:r>
      <w:bookmarkEnd w:id="5"/>
    </w:p>
    <w:p w14:paraId="5ED980A6" w14:textId="76F37F9B" w:rsidR="00F6520E" w:rsidRPr="00EE26C6" w:rsidRDefault="00F6520E" w:rsidP="00EE26C6">
      <w:pPr>
        <w:spacing w:line="360" w:lineRule="auto"/>
        <w:ind w:firstLine="720"/>
        <w:jc w:val="center"/>
        <w:rPr>
          <w:rFonts w:ascii="Arial" w:hAnsi="Arial" w:cs="Arial"/>
          <w:sz w:val="24"/>
          <w:szCs w:val="24"/>
        </w:rPr>
      </w:pPr>
      <w:r w:rsidRPr="00EE26C6">
        <w:rPr>
          <w:rFonts w:ascii="Arial" w:hAnsi="Arial" w:cs="Arial"/>
          <w:sz w:val="24"/>
          <w:szCs w:val="24"/>
        </w:rPr>
        <w:t>Samsung Health (Samsung Electronics)</w:t>
      </w:r>
    </w:p>
    <w:p w14:paraId="15C42CFC" w14:textId="29C7C52C" w:rsidR="00F6520E" w:rsidRPr="00EE26C6" w:rsidRDefault="00F6520E" w:rsidP="00EE26C6">
      <w:pPr>
        <w:spacing w:line="360" w:lineRule="auto"/>
        <w:ind w:firstLine="720"/>
        <w:jc w:val="both"/>
        <w:rPr>
          <w:rFonts w:ascii="Arial" w:hAnsi="Arial" w:cs="Arial"/>
          <w:sz w:val="24"/>
          <w:szCs w:val="24"/>
        </w:rPr>
      </w:pPr>
      <w:r w:rsidRPr="00EE26C6">
        <w:rPr>
          <w:rFonts w:ascii="Arial" w:hAnsi="Arial" w:cs="Arial"/>
          <w:sz w:val="24"/>
          <w:szCs w:val="24"/>
        </w:rPr>
        <w:t>Samsung Health is a digital health platform developed by Samsung Electronics, a global technology company. The application is designed to help users monitor and manage their health using mobile devices and wearable technology. Samsung Health supports features such as activity tracking, sleep monitoring, heart rate measurement, and health data analysis. It is widely used on Android smartphones and Samsung wearable devices, which makes it an important example of a modern health technology company</w:t>
      </w:r>
      <w:r w:rsidR="008966F6">
        <w:rPr>
          <w:rFonts w:ascii="Arial" w:hAnsi="Arial" w:cs="Arial"/>
          <w:sz w:val="24"/>
          <w:szCs w:val="24"/>
        </w:rPr>
        <w:t xml:space="preserve"> [5]</w:t>
      </w:r>
      <w:r w:rsidRPr="00EE26C6">
        <w:rPr>
          <w:rFonts w:ascii="Arial" w:hAnsi="Arial" w:cs="Arial"/>
          <w:sz w:val="24"/>
          <w:szCs w:val="24"/>
        </w:rPr>
        <w:t>.</w:t>
      </w:r>
    </w:p>
    <w:p w14:paraId="3CE25892" w14:textId="15BE1BD6" w:rsidR="00F6520E" w:rsidRPr="00EE26C6" w:rsidRDefault="00F6520E" w:rsidP="00EE26C6">
      <w:pPr>
        <w:spacing w:line="360" w:lineRule="auto"/>
        <w:ind w:firstLine="720"/>
        <w:jc w:val="both"/>
        <w:rPr>
          <w:rFonts w:ascii="Arial" w:hAnsi="Arial" w:cs="Arial"/>
          <w:sz w:val="24"/>
          <w:szCs w:val="24"/>
        </w:rPr>
      </w:pPr>
      <w:r w:rsidRPr="00EE26C6">
        <w:rPr>
          <w:rFonts w:ascii="Arial" w:hAnsi="Arial" w:cs="Arial"/>
          <w:sz w:val="24"/>
          <w:szCs w:val="24"/>
        </w:rPr>
        <w:t>Samsung Health operates in the mobile health sector, which is growing rapidly due to increased smartphone usage and greater awareness of personal health. The platform combines hardware (smartphones and wearables) with software to collect and analyse health data. This makes Samsung Health a strong example of how technology companies create value through innovation and user-focused design.</w:t>
      </w:r>
    </w:p>
    <w:p w14:paraId="526CBA38" w14:textId="001D1325" w:rsidR="00F6520E" w:rsidRPr="00EE26C6" w:rsidRDefault="00F6520E" w:rsidP="00EE26C6">
      <w:pPr>
        <w:spacing w:line="360" w:lineRule="auto"/>
        <w:ind w:firstLine="720"/>
        <w:jc w:val="both"/>
        <w:rPr>
          <w:rFonts w:ascii="Arial" w:hAnsi="Arial" w:cs="Arial"/>
          <w:sz w:val="24"/>
          <w:szCs w:val="24"/>
        </w:rPr>
      </w:pPr>
      <w:r w:rsidRPr="00EE26C6">
        <w:rPr>
          <w:rFonts w:ascii="Arial" w:hAnsi="Arial" w:cs="Arial"/>
          <w:b/>
          <w:bCs/>
          <w:sz w:val="24"/>
          <w:szCs w:val="24"/>
        </w:rPr>
        <w:t>SWOT</w:t>
      </w:r>
      <w:r w:rsidRPr="00EE26C6">
        <w:rPr>
          <w:rFonts w:ascii="Arial" w:hAnsi="Arial" w:cs="Arial"/>
          <w:sz w:val="24"/>
          <w:szCs w:val="24"/>
        </w:rPr>
        <w:t xml:space="preserve"> Analysis of Samsung Health</w:t>
      </w:r>
      <w:r w:rsidR="00EE26C6">
        <w:rPr>
          <w:rFonts w:ascii="Arial" w:hAnsi="Arial" w:cs="Arial"/>
          <w:sz w:val="24"/>
          <w:szCs w:val="24"/>
        </w:rPr>
        <w:t>:</w:t>
      </w:r>
    </w:p>
    <w:p w14:paraId="3030E6BD" w14:textId="77777777" w:rsidR="00F6520E" w:rsidRPr="00EE26C6" w:rsidRDefault="00F6520E" w:rsidP="00EE26C6">
      <w:pPr>
        <w:spacing w:line="360" w:lineRule="auto"/>
        <w:ind w:firstLine="720"/>
        <w:jc w:val="center"/>
        <w:rPr>
          <w:rFonts w:ascii="Arial" w:hAnsi="Arial" w:cs="Arial"/>
          <w:sz w:val="24"/>
          <w:szCs w:val="24"/>
        </w:rPr>
      </w:pPr>
      <w:r w:rsidRPr="00EE26C6">
        <w:rPr>
          <w:rFonts w:ascii="Arial" w:hAnsi="Arial" w:cs="Arial"/>
          <w:sz w:val="24"/>
          <w:szCs w:val="24"/>
        </w:rPr>
        <w:t>Strengths</w:t>
      </w:r>
    </w:p>
    <w:p w14:paraId="5F10A5D1" w14:textId="77777777" w:rsidR="00F6520E" w:rsidRPr="00EE26C6" w:rsidRDefault="00F6520E" w:rsidP="00EE26C6">
      <w:pPr>
        <w:spacing w:line="360" w:lineRule="auto"/>
        <w:ind w:firstLine="720"/>
        <w:jc w:val="both"/>
        <w:rPr>
          <w:rFonts w:ascii="Arial" w:hAnsi="Arial" w:cs="Arial"/>
          <w:sz w:val="24"/>
          <w:szCs w:val="24"/>
        </w:rPr>
      </w:pPr>
      <w:r w:rsidRPr="00EE26C6">
        <w:rPr>
          <w:rFonts w:ascii="Arial" w:hAnsi="Arial" w:cs="Arial"/>
          <w:sz w:val="24"/>
          <w:szCs w:val="24"/>
        </w:rPr>
        <w:t>One of the main strengths of Samsung Health is its integration with Samsung devices. The application works seamlessly with Samsung smartphones and wearables such as Galaxy Watch, allowing accurate and automatic data collection. Another strength is its large user base, as Samsung devices are used globally. The platform also offers a wide range of health features, which increases its usefulness for different users.</w:t>
      </w:r>
    </w:p>
    <w:p w14:paraId="1CB635DE" w14:textId="77777777" w:rsidR="00F6520E" w:rsidRPr="00EE26C6" w:rsidRDefault="00F6520E" w:rsidP="00EE26C6">
      <w:pPr>
        <w:spacing w:line="360" w:lineRule="auto"/>
        <w:ind w:firstLine="720"/>
        <w:jc w:val="center"/>
        <w:rPr>
          <w:rFonts w:ascii="Arial" w:hAnsi="Arial" w:cs="Arial"/>
          <w:sz w:val="24"/>
          <w:szCs w:val="24"/>
        </w:rPr>
      </w:pPr>
      <w:r w:rsidRPr="00EE26C6">
        <w:rPr>
          <w:rFonts w:ascii="Arial" w:hAnsi="Arial" w:cs="Arial"/>
          <w:sz w:val="24"/>
          <w:szCs w:val="24"/>
        </w:rPr>
        <w:t>Weaknesses</w:t>
      </w:r>
    </w:p>
    <w:p w14:paraId="153D518E" w14:textId="77777777" w:rsidR="00F6520E" w:rsidRPr="00EE26C6" w:rsidRDefault="00F6520E" w:rsidP="00EE26C6">
      <w:pPr>
        <w:spacing w:line="360" w:lineRule="auto"/>
        <w:ind w:firstLine="720"/>
        <w:jc w:val="both"/>
        <w:rPr>
          <w:rFonts w:ascii="Arial" w:hAnsi="Arial" w:cs="Arial"/>
          <w:sz w:val="24"/>
          <w:szCs w:val="24"/>
        </w:rPr>
      </w:pPr>
      <w:r w:rsidRPr="00EE26C6">
        <w:rPr>
          <w:rFonts w:ascii="Arial" w:hAnsi="Arial" w:cs="Arial"/>
          <w:sz w:val="24"/>
          <w:szCs w:val="24"/>
        </w:rPr>
        <w:t>A key weakness of Samsung Health is that it works best within the Samsung ecosystem. Users with non-Samsung devices may experience limited functionality. Another weakness is that the application can feel complex for older users, as it offers many features that may not be necessary for basic health tracking. This can reduce accessibility for some user groups.</w:t>
      </w:r>
    </w:p>
    <w:p w14:paraId="6C6E6822" w14:textId="77777777" w:rsidR="00F6520E" w:rsidRPr="00EE26C6" w:rsidRDefault="00F6520E" w:rsidP="00EE26C6">
      <w:pPr>
        <w:spacing w:line="360" w:lineRule="auto"/>
        <w:ind w:firstLine="720"/>
        <w:jc w:val="center"/>
        <w:rPr>
          <w:rFonts w:ascii="Arial" w:hAnsi="Arial" w:cs="Arial"/>
          <w:sz w:val="24"/>
          <w:szCs w:val="24"/>
        </w:rPr>
      </w:pPr>
      <w:r w:rsidRPr="00EE26C6">
        <w:rPr>
          <w:rFonts w:ascii="Arial" w:hAnsi="Arial" w:cs="Arial"/>
          <w:sz w:val="24"/>
          <w:szCs w:val="24"/>
        </w:rPr>
        <w:lastRenderedPageBreak/>
        <w:t>Opportunities</w:t>
      </w:r>
    </w:p>
    <w:p w14:paraId="629DDF5A" w14:textId="289407D7" w:rsidR="00F6520E" w:rsidRPr="00EE26C6" w:rsidRDefault="00F6520E" w:rsidP="00EE26C6">
      <w:pPr>
        <w:spacing w:line="360" w:lineRule="auto"/>
        <w:ind w:firstLine="720"/>
        <w:jc w:val="both"/>
        <w:rPr>
          <w:rFonts w:ascii="Arial" w:hAnsi="Arial" w:cs="Arial"/>
          <w:sz w:val="24"/>
          <w:szCs w:val="24"/>
        </w:rPr>
      </w:pPr>
      <w:r w:rsidRPr="00EE26C6">
        <w:rPr>
          <w:rFonts w:ascii="Arial" w:hAnsi="Arial" w:cs="Arial"/>
          <w:sz w:val="24"/>
          <w:szCs w:val="24"/>
        </w:rPr>
        <w:t>There are many opportunities for Samsung Health to expand. The growing demand for digital health solutions creates space for new features such as medication reminders, caregiver access, and integration with healthcare providers. Partnerships with hospitals, pharmacies or insurance companies could also increase the value of the platform</w:t>
      </w:r>
      <w:r w:rsidR="001F6FAE">
        <w:rPr>
          <w:rFonts w:ascii="Arial" w:hAnsi="Arial" w:cs="Arial"/>
          <w:sz w:val="24"/>
          <w:szCs w:val="24"/>
        </w:rPr>
        <w:t xml:space="preserve"> [6]</w:t>
      </w:r>
      <w:r w:rsidRPr="00EE26C6">
        <w:rPr>
          <w:rFonts w:ascii="Arial" w:hAnsi="Arial" w:cs="Arial"/>
          <w:sz w:val="24"/>
          <w:szCs w:val="24"/>
        </w:rPr>
        <w:t>.</w:t>
      </w:r>
    </w:p>
    <w:p w14:paraId="5D8E7B67" w14:textId="77777777" w:rsidR="00F6520E" w:rsidRPr="00EE26C6" w:rsidRDefault="00F6520E" w:rsidP="00EE26C6">
      <w:pPr>
        <w:spacing w:line="360" w:lineRule="auto"/>
        <w:ind w:firstLine="720"/>
        <w:jc w:val="center"/>
        <w:rPr>
          <w:rFonts w:ascii="Arial" w:hAnsi="Arial" w:cs="Arial"/>
          <w:sz w:val="24"/>
          <w:szCs w:val="24"/>
        </w:rPr>
      </w:pPr>
      <w:r w:rsidRPr="00EE26C6">
        <w:rPr>
          <w:rFonts w:ascii="Arial" w:hAnsi="Arial" w:cs="Arial"/>
          <w:sz w:val="24"/>
          <w:szCs w:val="24"/>
        </w:rPr>
        <w:t>Threats</w:t>
      </w:r>
    </w:p>
    <w:p w14:paraId="113CF506" w14:textId="7645E8E6" w:rsidR="00F6520E" w:rsidRPr="00EE26C6" w:rsidRDefault="00F6520E" w:rsidP="00EE26C6">
      <w:pPr>
        <w:spacing w:line="360" w:lineRule="auto"/>
        <w:ind w:firstLine="720"/>
        <w:jc w:val="both"/>
        <w:rPr>
          <w:rFonts w:ascii="Arial" w:hAnsi="Arial" w:cs="Arial"/>
          <w:sz w:val="24"/>
          <w:szCs w:val="24"/>
        </w:rPr>
      </w:pPr>
      <w:r w:rsidRPr="00EE26C6">
        <w:rPr>
          <w:rFonts w:ascii="Arial" w:hAnsi="Arial" w:cs="Arial"/>
          <w:sz w:val="24"/>
          <w:szCs w:val="24"/>
        </w:rPr>
        <w:t>Samsung Health faces strong competition from other health platforms such as Apple Health and Google Fit. Another threat relates to data privacy and regulations, as health data is sensitive and must be protected carefully. Any data security issue could negatively affect user trust</w:t>
      </w:r>
      <w:r w:rsidR="00813D4B">
        <w:rPr>
          <w:rFonts w:ascii="Arial" w:hAnsi="Arial" w:cs="Arial"/>
          <w:sz w:val="24"/>
          <w:szCs w:val="24"/>
        </w:rPr>
        <w:t xml:space="preserve"> [8]</w:t>
      </w:r>
      <w:r w:rsidRPr="00EE26C6">
        <w:rPr>
          <w:rFonts w:ascii="Arial" w:hAnsi="Arial" w:cs="Arial"/>
          <w:sz w:val="24"/>
          <w:szCs w:val="24"/>
        </w:rPr>
        <w:t>.</w:t>
      </w:r>
    </w:p>
    <w:p w14:paraId="6A909EED" w14:textId="7674307B" w:rsidR="00F6520E" w:rsidRPr="00EE26C6" w:rsidRDefault="00F6520E" w:rsidP="00EE26C6">
      <w:pPr>
        <w:spacing w:line="360" w:lineRule="auto"/>
        <w:ind w:firstLine="720"/>
        <w:jc w:val="both"/>
        <w:rPr>
          <w:rFonts w:ascii="Arial" w:hAnsi="Arial" w:cs="Arial"/>
          <w:sz w:val="24"/>
          <w:szCs w:val="24"/>
        </w:rPr>
      </w:pPr>
      <w:r w:rsidRPr="00EE26C6">
        <w:rPr>
          <w:rFonts w:ascii="Arial" w:hAnsi="Arial" w:cs="Arial"/>
          <w:b/>
          <w:bCs/>
          <w:sz w:val="24"/>
          <w:szCs w:val="24"/>
        </w:rPr>
        <w:t>PEST</w:t>
      </w:r>
      <w:r w:rsidRPr="00EE26C6">
        <w:rPr>
          <w:rFonts w:ascii="Arial" w:hAnsi="Arial" w:cs="Arial"/>
          <w:sz w:val="24"/>
          <w:szCs w:val="24"/>
        </w:rPr>
        <w:t xml:space="preserve"> Analysis of Samsung Health</w:t>
      </w:r>
      <w:r w:rsidR="00EE26C6">
        <w:rPr>
          <w:rFonts w:ascii="Arial" w:hAnsi="Arial" w:cs="Arial"/>
          <w:sz w:val="24"/>
          <w:szCs w:val="24"/>
        </w:rPr>
        <w:t>:</w:t>
      </w:r>
    </w:p>
    <w:p w14:paraId="492DC955" w14:textId="77777777" w:rsidR="00F6520E" w:rsidRPr="00EE26C6" w:rsidRDefault="00F6520E" w:rsidP="00EE26C6">
      <w:pPr>
        <w:spacing w:line="360" w:lineRule="auto"/>
        <w:ind w:firstLine="720"/>
        <w:jc w:val="center"/>
        <w:rPr>
          <w:rFonts w:ascii="Arial" w:hAnsi="Arial" w:cs="Arial"/>
          <w:sz w:val="24"/>
          <w:szCs w:val="24"/>
        </w:rPr>
      </w:pPr>
      <w:r w:rsidRPr="00EE26C6">
        <w:rPr>
          <w:rFonts w:ascii="Arial" w:hAnsi="Arial" w:cs="Arial"/>
          <w:sz w:val="24"/>
          <w:szCs w:val="24"/>
        </w:rPr>
        <w:t>Political</w:t>
      </w:r>
    </w:p>
    <w:p w14:paraId="7C91968B" w14:textId="77777777" w:rsidR="00F6520E" w:rsidRPr="00EE26C6" w:rsidRDefault="00F6520E" w:rsidP="00EE26C6">
      <w:pPr>
        <w:spacing w:line="360" w:lineRule="auto"/>
        <w:ind w:firstLine="720"/>
        <w:jc w:val="both"/>
        <w:rPr>
          <w:rFonts w:ascii="Arial" w:hAnsi="Arial" w:cs="Arial"/>
          <w:sz w:val="24"/>
          <w:szCs w:val="24"/>
        </w:rPr>
      </w:pPr>
      <w:r w:rsidRPr="00EE26C6">
        <w:rPr>
          <w:rFonts w:ascii="Arial" w:hAnsi="Arial" w:cs="Arial"/>
          <w:sz w:val="24"/>
          <w:szCs w:val="24"/>
        </w:rPr>
        <w:t>Samsung Health must comply with health data regulations such as GDPR. These regulations protect users but also increase development and compliance costs. Government support for digital health innovation is a positive factor.</w:t>
      </w:r>
    </w:p>
    <w:p w14:paraId="78495C70" w14:textId="77777777" w:rsidR="00F6520E" w:rsidRPr="00EE26C6" w:rsidRDefault="00F6520E" w:rsidP="00EE26C6">
      <w:pPr>
        <w:spacing w:line="360" w:lineRule="auto"/>
        <w:ind w:firstLine="720"/>
        <w:jc w:val="center"/>
        <w:rPr>
          <w:rFonts w:ascii="Arial" w:hAnsi="Arial" w:cs="Arial"/>
          <w:sz w:val="24"/>
          <w:szCs w:val="24"/>
        </w:rPr>
      </w:pPr>
      <w:r w:rsidRPr="00EE26C6">
        <w:rPr>
          <w:rFonts w:ascii="Arial" w:hAnsi="Arial" w:cs="Arial"/>
          <w:sz w:val="24"/>
          <w:szCs w:val="24"/>
        </w:rPr>
        <w:t>Economic</w:t>
      </w:r>
    </w:p>
    <w:p w14:paraId="316C1DF7" w14:textId="77777777" w:rsidR="00F6520E" w:rsidRPr="00EE26C6" w:rsidRDefault="00F6520E" w:rsidP="00EE26C6">
      <w:pPr>
        <w:spacing w:line="360" w:lineRule="auto"/>
        <w:ind w:firstLine="720"/>
        <w:jc w:val="both"/>
        <w:rPr>
          <w:rFonts w:ascii="Arial" w:hAnsi="Arial" w:cs="Arial"/>
          <w:sz w:val="24"/>
          <w:szCs w:val="24"/>
        </w:rPr>
      </w:pPr>
      <w:r w:rsidRPr="00EE26C6">
        <w:rPr>
          <w:rFonts w:ascii="Arial" w:hAnsi="Arial" w:cs="Arial"/>
          <w:sz w:val="24"/>
          <w:szCs w:val="24"/>
        </w:rPr>
        <w:t>From an economic perspective, Samsung Health benefits from Samsung’s strong financial position. However, economic downturns may reduce consumer spending on wearable devices, which can affect usage.</w:t>
      </w:r>
    </w:p>
    <w:p w14:paraId="1BC64827" w14:textId="77777777" w:rsidR="00F6520E" w:rsidRPr="00EE26C6" w:rsidRDefault="00F6520E" w:rsidP="00EE26C6">
      <w:pPr>
        <w:spacing w:line="360" w:lineRule="auto"/>
        <w:ind w:firstLine="720"/>
        <w:jc w:val="center"/>
        <w:rPr>
          <w:rFonts w:ascii="Arial" w:hAnsi="Arial" w:cs="Arial"/>
          <w:sz w:val="24"/>
          <w:szCs w:val="24"/>
        </w:rPr>
      </w:pPr>
      <w:r w:rsidRPr="00EE26C6">
        <w:rPr>
          <w:rFonts w:ascii="Arial" w:hAnsi="Arial" w:cs="Arial"/>
          <w:sz w:val="24"/>
          <w:szCs w:val="24"/>
        </w:rPr>
        <w:t>Social</w:t>
      </w:r>
    </w:p>
    <w:p w14:paraId="20CAB538" w14:textId="27FB46EC" w:rsidR="00F6520E" w:rsidRPr="00EE26C6" w:rsidRDefault="00F6520E" w:rsidP="00EE26C6">
      <w:pPr>
        <w:spacing w:line="360" w:lineRule="auto"/>
        <w:ind w:firstLine="720"/>
        <w:jc w:val="both"/>
        <w:rPr>
          <w:rFonts w:ascii="Arial" w:hAnsi="Arial" w:cs="Arial"/>
          <w:sz w:val="24"/>
          <w:szCs w:val="24"/>
        </w:rPr>
      </w:pPr>
      <w:r w:rsidRPr="00EE26C6">
        <w:rPr>
          <w:rFonts w:ascii="Arial" w:hAnsi="Arial" w:cs="Arial"/>
          <w:sz w:val="24"/>
          <w:szCs w:val="24"/>
        </w:rPr>
        <w:t>Social factors strongly support Samsung Health. People are interested in tracking their health and fitness.</w:t>
      </w:r>
    </w:p>
    <w:p w14:paraId="1B96EFE6" w14:textId="77777777" w:rsidR="00F6520E" w:rsidRPr="00EE26C6" w:rsidRDefault="00F6520E" w:rsidP="00EE26C6">
      <w:pPr>
        <w:spacing w:line="360" w:lineRule="auto"/>
        <w:ind w:firstLine="720"/>
        <w:jc w:val="center"/>
        <w:rPr>
          <w:rFonts w:ascii="Arial" w:hAnsi="Arial" w:cs="Arial"/>
          <w:sz w:val="24"/>
          <w:szCs w:val="24"/>
        </w:rPr>
      </w:pPr>
      <w:r w:rsidRPr="00EE26C6">
        <w:rPr>
          <w:rFonts w:ascii="Arial" w:hAnsi="Arial" w:cs="Arial"/>
          <w:sz w:val="24"/>
          <w:szCs w:val="24"/>
        </w:rPr>
        <w:t>Technological</w:t>
      </w:r>
    </w:p>
    <w:p w14:paraId="087E1A22" w14:textId="7CE6279B" w:rsidR="00F6520E" w:rsidRPr="00EE26C6" w:rsidRDefault="00F6520E" w:rsidP="00EE26C6">
      <w:pPr>
        <w:spacing w:line="360" w:lineRule="auto"/>
        <w:ind w:firstLine="720"/>
        <w:jc w:val="both"/>
        <w:rPr>
          <w:rFonts w:ascii="Arial" w:hAnsi="Arial" w:cs="Arial"/>
          <w:sz w:val="24"/>
          <w:szCs w:val="24"/>
        </w:rPr>
      </w:pPr>
      <w:r w:rsidRPr="00EE26C6">
        <w:rPr>
          <w:rFonts w:ascii="Arial" w:hAnsi="Arial" w:cs="Arial"/>
          <w:sz w:val="24"/>
          <w:szCs w:val="24"/>
        </w:rPr>
        <w:t>Technological factors are highly favourable. Advances in sensors, mobile applications and cloud computing support the development of health platforms. However, Samsung Health must continuously update the system to stay compatible with new devices and security standards</w:t>
      </w:r>
      <w:r w:rsidR="003836C5">
        <w:rPr>
          <w:rFonts w:ascii="Arial" w:hAnsi="Arial" w:cs="Arial"/>
          <w:sz w:val="24"/>
          <w:szCs w:val="24"/>
        </w:rPr>
        <w:t xml:space="preserve"> [7]</w:t>
      </w:r>
      <w:r w:rsidR="00DD48F7">
        <w:rPr>
          <w:rFonts w:ascii="Arial" w:hAnsi="Arial" w:cs="Arial"/>
          <w:sz w:val="24"/>
          <w:szCs w:val="24"/>
        </w:rPr>
        <w:t>, [9]</w:t>
      </w:r>
      <w:r w:rsidRPr="00EE26C6">
        <w:rPr>
          <w:rFonts w:ascii="Arial" w:hAnsi="Arial" w:cs="Arial"/>
          <w:sz w:val="24"/>
          <w:szCs w:val="24"/>
        </w:rPr>
        <w:t>.</w:t>
      </w:r>
    </w:p>
    <w:p w14:paraId="1F933AE7" w14:textId="4061FCC5" w:rsidR="00922F68" w:rsidRPr="00EE26C6" w:rsidRDefault="00922F68" w:rsidP="00EE26C6">
      <w:pPr>
        <w:spacing w:line="360" w:lineRule="auto"/>
        <w:ind w:firstLine="720"/>
        <w:jc w:val="both"/>
        <w:rPr>
          <w:rFonts w:ascii="Arial" w:hAnsi="Arial" w:cs="Arial"/>
          <w:sz w:val="24"/>
          <w:szCs w:val="24"/>
        </w:rPr>
      </w:pPr>
    </w:p>
    <w:p w14:paraId="3C7FFDDB" w14:textId="78417623" w:rsidR="00FC1274" w:rsidRPr="00EE26C6" w:rsidRDefault="00FC1274" w:rsidP="00EE26C6">
      <w:pPr>
        <w:pStyle w:val="Heading2"/>
        <w:spacing w:line="360" w:lineRule="auto"/>
        <w:ind w:firstLine="720"/>
        <w:jc w:val="center"/>
        <w:rPr>
          <w:rFonts w:ascii="Arial" w:hAnsi="Arial" w:cs="Arial"/>
        </w:rPr>
      </w:pPr>
      <w:bookmarkStart w:id="6" w:name="_Toc216644481"/>
      <w:r w:rsidRPr="00EE26C6">
        <w:rPr>
          <w:rFonts w:ascii="Arial" w:hAnsi="Arial" w:cs="Arial"/>
        </w:rPr>
        <w:lastRenderedPageBreak/>
        <w:t>Enterprise Planning for the Medicine Reminder</w:t>
      </w:r>
      <w:bookmarkEnd w:id="6"/>
    </w:p>
    <w:p w14:paraId="1A7329E0" w14:textId="2FA4DCDF" w:rsidR="00FC1274" w:rsidRPr="00EE26C6" w:rsidRDefault="00FC1274" w:rsidP="00EE26C6">
      <w:pPr>
        <w:spacing w:line="360" w:lineRule="auto"/>
        <w:ind w:firstLine="720"/>
        <w:jc w:val="both"/>
        <w:rPr>
          <w:rFonts w:ascii="Arial" w:hAnsi="Arial" w:cs="Arial"/>
          <w:sz w:val="24"/>
          <w:szCs w:val="24"/>
        </w:rPr>
      </w:pPr>
      <w:r w:rsidRPr="00EE26C6">
        <w:rPr>
          <w:rFonts w:ascii="Arial" w:hAnsi="Arial" w:cs="Arial"/>
          <w:sz w:val="24"/>
          <w:szCs w:val="24"/>
        </w:rPr>
        <w:t>The name for the project is Medicine Reminder.</w:t>
      </w:r>
      <w:r w:rsidRPr="00EE26C6">
        <w:rPr>
          <w:rFonts w:ascii="Arial" w:hAnsi="Arial" w:cs="Arial"/>
          <w:sz w:val="24"/>
          <w:szCs w:val="24"/>
        </w:rPr>
        <w:br/>
        <w:t xml:space="preserve">The name is easy to remember and clearly related to healthcare and medication management. </w:t>
      </w:r>
    </w:p>
    <w:p w14:paraId="399C23AE" w14:textId="3BCF491D" w:rsidR="00FC1274" w:rsidRPr="00EE26C6" w:rsidRDefault="009D1549" w:rsidP="00EE26C6">
      <w:pPr>
        <w:spacing w:line="360" w:lineRule="auto"/>
        <w:ind w:firstLine="720"/>
        <w:jc w:val="both"/>
        <w:rPr>
          <w:rFonts w:ascii="Arial" w:hAnsi="Arial" w:cs="Arial"/>
          <w:sz w:val="24"/>
          <w:szCs w:val="24"/>
        </w:rPr>
      </w:pPr>
      <w:r>
        <w:rPr>
          <w:noProof/>
        </w:rPr>
        <mc:AlternateContent>
          <mc:Choice Requires="wps">
            <w:drawing>
              <wp:anchor distT="0" distB="0" distL="114300" distR="114300" simplePos="0" relativeHeight="251660288" behindDoc="0" locked="0" layoutInCell="1" allowOverlap="1" wp14:anchorId="31C32C0B" wp14:editId="1E072492">
                <wp:simplePos x="0" y="0"/>
                <wp:positionH relativeFrom="column">
                  <wp:posOffset>0</wp:posOffset>
                </wp:positionH>
                <wp:positionV relativeFrom="paragraph">
                  <wp:posOffset>3307080</wp:posOffset>
                </wp:positionV>
                <wp:extent cx="3322320" cy="635"/>
                <wp:effectExtent l="0" t="0" r="0" b="0"/>
                <wp:wrapSquare wrapText="bothSides"/>
                <wp:docPr id="1136632583" name="Text Box 1"/>
                <wp:cNvGraphicFramePr/>
                <a:graphic xmlns:a="http://schemas.openxmlformats.org/drawingml/2006/main">
                  <a:graphicData uri="http://schemas.microsoft.com/office/word/2010/wordprocessingShape">
                    <wps:wsp>
                      <wps:cNvSpPr txBox="1"/>
                      <wps:spPr>
                        <a:xfrm>
                          <a:off x="0" y="0"/>
                          <a:ext cx="3322320" cy="635"/>
                        </a:xfrm>
                        <a:prstGeom prst="rect">
                          <a:avLst/>
                        </a:prstGeom>
                        <a:solidFill>
                          <a:prstClr val="white"/>
                        </a:solidFill>
                        <a:ln>
                          <a:noFill/>
                        </a:ln>
                      </wps:spPr>
                      <wps:txbx>
                        <w:txbxContent>
                          <w:p w14:paraId="39F9F0E3" w14:textId="3DF5CEFB" w:rsidR="009D1549" w:rsidRPr="00AC780B" w:rsidRDefault="009D1549" w:rsidP="009D1549">
                            <w:pPr>
                              <w:pStyle w:val="Caption"/>
                              <w:rPr>
                                <w:rFonts w:ascii="Arial" w:hAnsi="Arial" w:cs="Arial"/>
                                <w:noProof/>
                              </w:rPr>
                            </w:pPr>
                            <w:r>
                              <w:t xml:space="preserve">Figure </w:t>
                            </w:r>
                            <w:fldSimple w:instr=" SEQ Figure \* ARABIC ">
                              <w:r>
                                <w:rPr>
                                  <w:noProof/>
                                </w:rPr>
                                <w:t>7</w:t>
                              </w:r>
                            </w:fldSimple>
                            <w:r>
                              <w:t>. App Logo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C32C0B" id="Text Box 1" o:spid="_x0000_s1029" type="#_x0000_t202" style="position:absolute;left:0;text-align:left;margin-left:0;margin-top:260.4pt;width:261.6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" stroked="f">
                <v:textbox style="mso-fit-shape-to-text:t" inset="0,0,0,0">
                  <w:txbxContent>
                    <w:p w14:paraId="39F9F0E3" w14:textId="3DF5CEFB" w:rsidR="009D1549" w:rsidRPr="00AC780B" w:rsidRDefault="009D1549" w:rsidP="009D1549">
                      <w:pPr>
                        <w:pStyle w:val="Caption"/>
                        <w:rPr>
                          <w:rFonts w:ascii="Arial" w:hAnsi="Arial" w:cs="Arial"/>
                          <w:noProof/>
                        </w:rPr>
                      </w:pPr>
                      <w:r>
                        <w:t xml:space="preserve">Figure </w:t>
                      </w:r>
                      <w:fldSimple w:instr=" SEQ Figure \* ARABIC ">
                        <w:r>
                          <w:rPr>
                            <w:noProof/>
                          </w:rPr>
                          <w:t>7</w:t>
                        </w:r>
                      </w:fldSimple>
                      <w:r>
                        <w:t>. App Logo</w:t>
                      </w:r>
                    </w:p>
                  </w:txbxContent>
                </v:textbox>
                <w10:wrap type="square"/>
              </v:shape>
            </w:pict>
          </mc:Fallback>
        </mc:AlternateContent>
      </w:r>
      <w:r w:rsidR="00EE26C6">
        <w:rPr>
          <w:rFonts w:ascii="Arial" w:hAnsi="Arial" w:cs="Arial"/>
          <w:noProof/>
          <w:sz w:val="24"/>
          <w:szCs w:val="24"/>
        </w:rPr>
        <w:drawing>
          <wp:anchor distT="0" distB="0" distL="114300" distR="114300" simplePos="0" relativeHeight="251658240" behindDoc="0" locked="0" layoutInCell="1" allowOverlap="1" wp14:anchorId="7D76A31B" wp14:editId="3C0F78B9">
            <wp:simplePos x="0" y="0"/>
            <wp:positionH relativeFrom="margin">
              <wp:align>left</wp:align>
            </wp:positionH>
            <wp:positionV relativeFrom="paragraph">
              <wp:posOffset>3810</wp:posOffset>
            </wp:positionV>
            <wp:extent cx="3322320" cy="3246120"/>
            <wp:effectExtent l="0" t="0" r="0" b="0"/>
            <wp:wrapSquare wrapText="bothSides"/>
            <wp:docPr id="1036773001" name="Picture 1" descr="A green clock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773001" name="Picture 1" descr="A green clock with a white background&#10;&#10;AI-generated content may be incorrect."/>
                    <pic:cNvPicPr/>
                  </pic:nvPicPr>
                  <pic:blipFill rotWithShape="1">
                    <a:blip r:embed="rId20" cstate="print">
                      <a:extLst>
                        <a:ext uri="{28A0092B-C50C-407E-A947-70E740481C1C}">
                          <a14:useLocalDpi xmlns:a14="http://schemas.microsoft.com/office/drawing/2010/main" val="0"/>
                        </a:ext>
                      </a:extLst>
                    </a:blip>
                    <a:srcRect l="20607" t="20873" r="21427" b="22491"/>
                    <a:stretch>
                      <a:fillRect/>
                    </a:stretch>
                  </pic:blipFill>
                  <pic:spPr bwMode="auto">
                    <a:xfrm>
                      <a:off x="0" y="0"/>
                      <a:ext cx="3322320" cy="3246120"/>
                    </a:xfrm>
                    <a:prstGeom prst="rect">
                      <a:avLst/>
                    </a:prstGeom>
                    <a:ln>
                      <a:noFill/>
                    </a:ln>
                    <a:extLst>
                      <a:ext uri="{53640926-AAD7-44D8-BBD7-CCE9431645EC}">
                        <a14:shadowObscured xmlns:a14="http://schemas.microsoft.com/office/drawing/2010/main"/>
                      </a:ext>
                    </a:extLst>
                  </pic:spPr>
                </pic:pic>
              </a:graphicData>
            </a:graphic>
          </wp:anchor>
        </w:drawing>
      </w:r>
      <w:r w:rsidR="00FC1274" w:rsidRPr="00EE26C6">
        <w:rPr>
          <w:rFonts w:ascii="Arial" w:hAnsi="Arial" w:cs="Arial"/>
          <w:sz w:val="24"/>
          <w:szCs w:val="24"/>
        </w:rPr>
        <w:t xml:space="preserve">Medicine Reminder would operate as a technology-based startup in the mobile health sector. The main product is a mobile application designed for smartphones </w:t>
      </w:r>
      <w:r w:rsidR="002C24A3" w:rsidRPr="00EE26C6">
        <w:rPr>
          <w:rFonts w:ascii="Arial" w:hAnsi="Arial" w:cs="Arial"/>
          <w:sz w:val="24"/>
          <w:szCs w:val="24"/>
        </w:rPr>
        <w:t>as</w:t>
      </w:r>
      <w:r w:rsidR="00FC1274" w:rsidRPr="00EE26C6">
        <w:rPr>
          <w:rFonts w:ascii="Arial" w:hAnsi="Arial" w:cs="Arial"/>
          <w:sz w:val="24"/>
          <w:szCs w:val="24"/>
        </w:rPr>
        <w:t xml:space="preserve"> a </w:t>
      </w:r>
      <w:r w:rsidR="00EE26C6" w:rsidRPr="00EE26C6">
        <w:rPr>
          <w:rFonts w:ascii="Arial" w:hAnsi="Arial" w:cs="Arial"/>
          <w:sz w:val="24"/>
          <w:szCs w:val="24"/>
        </w:rPr>
        <w:t>software-based</w:t>
      </w:r>
      <w:r w:rsidR="00FC1274" w:rsidRPr="00EE26C6">
        <w:rPr>
          <w:rFonts w:ascii="Arial" w:hAnsi="Arial" w:cs="Arial"/>
          <w:sz w:val="24"/>
          <w:szCs w:val="24"/>
        </w:rPr>
        <w:t xml:space="preserve"> business, Medical Reminder can be developed and distributed online, which keeps costs relatively low.</w:t>
      </w:r>
    </w:p>
    <w:p w14:paraId="25E52323" w14:textId="5F9DB775" w:rsidR="00FC1274" w:rsidRPr="00EE26C6" w:rsidRDefault="00FC1274" w:rsidP="00EE26C6">
      <w:pPr>
        <w:spacing w:line="360" w:lineRule="auto"/>
        <w:ind w:firstLine="720"/>
        <w:jc w:val="both"/>
        <w:rPr>
          <w:rFonts w:ascii="Arial" w:hAnsi="Arial" w:cs="Arial"/>
          <w:sz w:val="24"/>
          <w:szCs w:val="24"/>
        </w:rPr>
      </w:pPr>
      <w:r w:rsidRPr="00EE26C6">
        <w:rPr>
          <w:rFonts w:ascii="Arial" w:hAnsi="Arial" w:cs="Arial"/>
          <w:sz w:val="24"/>
          <w:szCs w:val="24"/>
        </w:rPr>
        <w:t>The most suitable legal classification for Medicine Reminder would be a Private Limited Company (Ltd). This structure is commonly used by startups in the UK. A private limited company offers limited liability, which means the personal finances of the owner are protected if the business faces financial difficulties. It also helps build trust with users, partners, and potential investors. In the early stages, the company could be owned by a single founder, with the option to add shareholders later if the business grows</w:t>
      </w:r>
      <w:r w:rsidR="008645A7">
        <w:rPr>
          <w:rFonts w:ascii="Arial" w:hAnsi="Arial" w:cs="Arial"/>
          <w:sz w:val="24"/>
          <w:szCs w:val="24"/>
        </w:rPr>
        <w:t xml:space="preserve"> [12]</w:t>
      </w:r>
      <w:r w:rsidRPr="00EE26C6">
        <w:rPr>
          <w:rFonts w:ascii="Arial" w:hAnsi="Arial" w:cs="Arial"/>
          <w:sz w:val="24"/>
          <w:szCs w:val="24"/>
        </w:rPr>
        <w:t>.</w:t>
      </w:r>
    </w:p>
    <w:p w14:paraId="6281BC5F" w14:textId="26258FFC" w:rsidR="00FC1274" w:rsidRDefault="00FC1274" w:rsidP="00EE26C6">
      <w:pPr>
        <w:spacing w:line="360" w:lineRule="auto"/>
        <w:ind w:firstLine="720"/>
        <w:jc w:val="both"/>
        <w:rPr>
          <w:rFonts w:ascii="Arial" w:hAnsi="Arial" w:cs="Arial"/>
          <w:sz w:val="24"/>
          <w:szCs w:val="24"/>
        </w:rPr>
      </w:pPr>
      <w:r w:rsidRPr="00EE26C6">
        <w:rPr>
          <w:rFonts w:ascii="Arial" w:hAnsi="Arial" w:cs="Arial"/>
          <w:sz w:val="24"/>
          <w:szCs w:val="24"/>
        </w:rPr>
        <w:t>The main business strategy for Medicines to focus on simplicity, accessibility, and reliability. Many existing medication reminder apps are complex and difficult for older users. Medicine Reminder is offering a clean interface, large text and clear reminders. The target users include older adults, people with long-term health conditions and busy individuals who want a simple reminder tool</w:t>
      </w:r>
      <w:r w:rsidR="00181C3F">
        <w:rPr>
          <w:rFonts w:ascii="Arial" w:hAnsi="Arial" w:cs="Arial"/>
          <w:sz w:val="24"/>
          <w:szCs w:val="24"/>
        </w:rPr>
        <w:t xml:space="preserve"> [13]</w:t>
      </w:r>
      <w:r w:rsidRPr="00EE26C6">
        <w:rPr>
          <w:rFonts w:ascii="Arial" w:hAnsi="Arial" w:cs="Arial"/>
          <w:sz w:val="24"/>
          <w:szCs w:val="24"/>
        </w:rPr>
        <w:t>.</w:t>
      </w:r>
    </w:p>
    <w:p w14:paraId="6A70B868" w14:textId="77777777" w:rsidR="00EE26C6" w:rsidRDefault="00EE26C6" w:rsidP="00EE26C6">
      <w:pPr>
        <w:spacing w:line="360" w:lineRule="auto"/>
        <w:ind w:firstLine="720"/>
        <w:jc w:val="both"/>
        <w:rPr>
          <w:rFonts w:ascii="Arial" w:hAnsi="Arial" w:cs="Arial"/>
          <w:noProof/>
          <w:sz w:val="24"/>
          <w:szCs w:val="24"/>
        </w:rPr>
      </w:pPr>
    </w:p>
    <w:p w14:paraId="7550813D" w14:textId="557981A7" w:rsidR="00EE26C6" w:rsidRPr="00EE26C6" w:rsidRDefault="00EE26C6" w:rsidP="00EE26C6">
      <w:pPr>
        <w:spacing w:line="360" w:lineRule="auto"/>
        <w:ind w:firstLine="720"/>
        <w:jc w:val="both"/>
        <w:rPr>
          <w:rFonts w:ascii="Arial" w:hAnsi="Arial" w:cs="Arial"/>
          <w:sz w:val="24"/>
          <w:szCs w:val="24"/>
        </w:rPr>
      </w:pPr>
    </w:p>
    <w:p w14:paraId="1A970578" w14:textId="0F40FDEB" w:rsidR="00FC1274" w:rsidRPr="00EE26C6" w:rsidRDefault="00FC1274" w:rsidP="00EE26C6">
      <w:pPr>
        <w:spacing w:line="360" w:lineRule="auto"/>
        <w:ind w:firstLine="720"/>
        <w:jc w:val="both"/>
        <w:rPr>
          <w:rFonts w:ascii="Arial" w:hAnsi="Arial" w:cs="Arial"/>
          <w:sz w:val="24"/>
          <w:szCs w:val="24"/>
        </w:rPr>
      </w:pPr>
      <w:r w:rsidRPr="00EE26C6">
        <w:rPr>
          <w:rFonts w:ascii="Arial" w:hAnsi="Arial" w:cs="Arial"/>
          <w:sz w:val="24"/>
          <w:szCs w:val="24"/>
        </w:rPr>
        <w:lastRenderedPageBreak/>
        <w:t>Medicine Reminder would use a freemium model. The basic version of the app would be free and include essential features such as medication reminders, a daily schedule and a calendar view. A premium version could offer additional features such as refill reminders, caregiver access, or advanced reporting</w:t>
      </w:r>
      <w:r w:rsidR="007E67B6">
        <w:rPr>
          <w:rFonts w:ascii="Arial" w:hAnsi="Arial" w:cs="Arial"/>
          <w:sz w:val="24"/>
          <w:szCs w:val="24"/>
        </w:rPr>
        <w:t xml:space="preserve"> [14]</w:t>
      </w:r>
      <w:r w:rsidRPr="00EE26C6">
        <w:rPr>
          <w:rFonts w:ascii="Arial" w:hAnsi="Arial" w:cs="Arial"/>
          <w:sz w:val="24"/>
          <w:szCs w:val="24"/>
        </w:rPr>
        <w:t>.</w:t>
      </w:r>
    </w:p>
    <w:p w14:paraId="1E367B6B" w14:textId="25783F56" w:rsidR="00FC1274" w:rsidRPr="00EE26C6" w:rsidRDefault="00FC1274" w:rsidP="00EE26C6">
      <w:pPr>
        <w:spacing w:line="360" w:lineRule="auto"/>
        <w:ind w:firstLine="720"/>
        <w:jc w:val="both"/>
        <w:rPr>
          <w:rFonts w:ascii="Arial" w:hAnsi="Arial" w:cs="Arial"/>
          <w:sz w:val="24"/>
          <w:szCs w:val="24"/>
        </w:rPr>
      </w:pPr>
      <w:r w:rsidRPr="00EE26C6">
        <w:rPr>
          <w:rFonts w:ascii="Arial" w:hAnsi="Arial" w:cs="Arial"/>
          <w:sz w:val="24"/>
          <w:szCs w:val="24"/>
        </w:rPr>
        <w:t>At the early stage, Medicine Reminder could be developed using self-funding, especially as a student project. Development tools for mobile applications are often free or low-cost, which makes this possible.</w:t>
      </w:r>
    </w:p>
    <w:p w14:paraId="2B298593" w14:textId="77777777" w:rsidR="00FC1274" w:rsidRPr="00EE26C6" w:rsidRDefault="00FC1274" w:rsidP="00EE26C6">
      <w:pPr>
        <w:spacing w:line="360" w:lineRule="auto"/>
        <w:ind w:firstLine="720"/>
        <w:jc w:val="both"/>
        <w:rPr>
          <w:rFonts w:ascii="Arial" w:hAnsi="Arial" w:cs="Arial"/>
          <w:sz w:val="24"/>
          <w:szCs w:val="24"/>
        </w:rPr>
      </w:pPr>
      <w:r w:rsidRPr="00EE26C6">
        <w:rPr>
          <w:rFonts w:ascii="Arial" w:hAnsi="Arial" w:cs="Arial"/>
          <w:sz w:val="24"/>
          <w:szCs w:val="24"/>
        </w:rPr>
        <w:t>In the future, several funding options could support growth:</w:t>
      </w:r>
    </w:p>
    <w:p w14:paraId="72F619BD" w14:textId="77777777" w:rsidR="00FC1274" w:rsidRPr="00EE26C6" w:rsidRDefault="00FC1274" w:rsidP="009D1549">
      <w:pPr>
        <w:numPr>
          <w:ilvl w:val="0"/>
          <w:numId w:val="11"/>
        </w:numPr>
        <w:spacing w:line="360" w:lineRule="auto"/>
        <w:ind w:firstLine="0"/>
        <w:jc w:val="both"/>
        <w:rPr>
          <w:rFonts w:ascii="Arial" w:hAnsi="Arial" w:cs="Arial"/>
          <w:sz w:val="24"/>
          <w:szCs w:val="24"/>
        </w:rPr>
      </w:pPr>
      <w:r w:rsidRPr="00EE26C6">
        <w:rPr>
          <w:rFonts w:ascii="Arial" w:hAnsi="Arial" w:cs="Arial"/>
          <w:sz w:val="24"/>
          <w:szCs w:val="24"/>
        </w:rPr>
        <w:t>University enterprise grants or startup competitions</w:t>
      </w:r>
    </w:p>
    <w:p w14:paraId="6646507C" w14:textId="77777777" w:rsidR="00FC1274" w:rsidRPr="00EE26C6" w:rsidRDefault="00FC1274" w:rsidP="009D1549">
      <w:pPr>
        <w:numPr>
          <w:ilvl w:val="0"/>
          <w:numId w:val="11"/>
        </w:numPr>
        <w:spacing w:line="360" w:lineRule="auto"/>
        <w:ind w:firstLine="0"/>
        <w:jc w:val="both"/>
        <w:rPr>
          <w:rFonts w:ascii="Arial" w:hAnsi="Arial" w:cs="Arial"/>
          <w:sz w:val="24"/>
          <w:szCs w:val="24"/>
        </w:rPr>
      </w:pPr>
      <w:r w:rsidRPr="00EE26C6">
        <w:rPr>
          <w:rFonts w:ascii="Arial" w:hAnsi="Arial" w:cs="Arial"/>
          <w:sz w:val="24"/>
          <w:szCs w:val="24"/>
        </w:rPr>
        <w:t>Small business grants for digital health innovation</w:t>
      </w:r>
    </w:p>
    <w:p w14:paraId="06DF1462" w14:textId="77777777" w:rsidR="00FC1274" w:rsidRPr="00EE26C6" w:rsidRDefault="00FC1274" w:rsidP="009D1549">
      <w:pPr>
        <w:numPr>
          <w:ilvl w:val="0"/>
          <w:numId w:val="11"/>
        </w:numPr>
        <w:spacing w:line="360" w:lineRule="auto"/>
        <w:ind w:firstLine="0"/>
        <w:jc w:val="both"/>
        <w:rPr>
          <w:rFonts w:ascii="Arial" w:hAnsi="Arial" w:cs="Arial"/>
          <w:sz w:val="24"/>
          <w:szCs w:val="24"/>
        </w:rPr>
      </w:pPr>
      <w:r w:rsidRPr="00EE26C6">
        <w:rPr>
          <w:rFonts w:ascii="Arial" w:hAnsi="Arial" w:cs="Arial"/>
          <w:sz w:val="24"/>
          <w:szCs w:val="24"/>
        </w:rPr>
        <w:t>Partnerships with pharmacies or healthcare organisations</w:t>
      </w:r>
    </w:p>
    <w:p w14:paraId="4C92B27A" w14:textId="70374A06" w:rsidR="00FC1274" w:rsidRPr="00EE26C6" w:rsidRDefault="00FC1274" w:rsidP="009D1549">
      <w:pPr>
        <w:numPr>
          <w:ilvl w:val="0"/>
          <w:numId w:val="11"/>
        </w:numPr>
        <w:spacing w:line="360" w:lineRule="auto"/>
        <w:ind w:firstLine="0"/>
        <w:jc w:val="both"/>
        <w:rPr>
          <w:rFonts w:ascii="Arial" w:hAnsi="Arial" w:cs="Arial"/>
          <w:sz w:val="24"/>
          <w:szCs w:val="24"/>
        </w:rPr>
      </w:pPr>
      <w:r w:rsidRPr="00EE26C6">
        <w:rPr>
          <w:rFonts w:ascii="Arial" w:hAnsi="Arial" w:cs="Arial"/>
          <w:sz w:val="24"/>
          <w:szCs w:val="24"/>
        </w:rPr>
        <w:t>Subscription income from premium app features</w:t>
      </w:r>
    </w:p>
    <w:p w14:paraId="62D0920F" w14:textId="77777777" w:rsidR="009D1549" w:rsidRDefault="009D1549">
      <w:pPr>
        <w:rPr>
          <w:rFonts w:ascii="Arial" w:eastAsiaTheme="majorEastAsia" w:hAnsi="Arial" w:cs="Arial"/>
          <w:color w:val="0F4761" w:themeColor="accent1" w:themeShade="BF"/>
          <w:sz w:val="24"/>
          <w:szCs w:val="24"/>
        </w:rPr>
      </w:pPr>
      <w:r>
        <w:rPr>
          <w:rFonts w:ascii="Arial" w:hAnsi="Arial" w:cs="Arial"/>
          <w:sz w:val="24"/>
          <w:szCs w:val="24"/>
        </w:rPr>
        <w:br w:type="page"/>
      </w:r>
    </w:p>
    <w:p w14:paraId="67D64A4D" w14:textId="03C30797" w:rsidR="00275093" w:rsidRPr="009D1549" w:rsidRDefault="00275093" w:rsidP="009D1549">
      <w:pPr>
        <w:pStyle w:val="Heading1"/>
        <w:spacing w:line="360" w:lineRule="auto"/>
        <w:ind w:firstLine="720"/>
        <w:jc w:val="center"/>
        <w:rPr>
          <w:rFonts w:ascii="Arial" w:hAnsi="Arial" w:cs="Arial"/>
        </w:rPr>
      </w:pPr>
      <w:bookmarkStart w:id="7" w:name="_Toc216644482"/>
      <w:r w:rsidRPr="009D1549">
        <w:rPr>
          <w:rFonts w:ascii="Arial" w:hAnsi="Arial" w:cs="Arial"/>
        </w:rPr>
        <w:lastRenderedPageBreak/>
        <w:t>Task 3</w:t>
      </w:r>
      <w:r w:rsidR="009D1549">
        <w:rPr>
          <w:rFonts w:ascii="Arial" w:hAnsi="Arial" w:cs="Arial"/>
        </w:rPr>
        <w:t>. Project Reflection</w:t>
      </w:r>
      <w:bookmarkEnd w:id="7"/>
    </w:p>
    <w:p w14:paraId="0B8FC818" w14:textId="1800C614" w:rsidR="00275093" w:rsidRPr="00EE26C6" w:rsidRDefault="00275093" w:rsidP="00EE26C6">
      <w:pPr>
        <w:spacing w:line="360" w:lineRule="auto"/>
        <w:ind w:firstLine="720"/>
        <w:jc w:val="both"/>
        <w:rPr>
          <w:rFonts w:ascii="Arial" w:hAnsi="Arial" w:cs="Arial"/>
          <w:sz w:val="24"/>
          <w:szCs w:val="24"/>
        </w:rPr>
      </w:pPr>
      <w:r w:rsidRPr="00EE26C6">
        <w:rPr>
          <w:rFonts w:ascii="Arial" w:hAnsi="Arial" w:cs="Arial"/>
          <w:sz w:val="24"/>
          <w:szCs w:val="24"/>
        </w:rPr>
        <w:t>This project provides a strong opportunity to develop both technical and transferable skills</w:t>
      </w:r>
      <w:r w:rsidR="005B7650">
        <w:rPr>
          <w:rFonts w:ascii="Arial" w:hAnsi="Arial" w:cs="Arial"/>
          <w:sz w:val="24"/>
          <w:szCs w:val="24"/>
        </w:rPr>
        <w:t xml:space="preserve"> [10]</w:t>
      </w:r>
      <w:r w:rsidRPr="00EE26C6">
        <w:rPr>
          <w:rFonts w:ascii="Arial" w:hAnsi="Arial" w:cs="Arial"/>
          <w:sz w:val="24"/>
          <w:szCs w:val="24"/>
        </w:rPr>
        <w:t>. One of the main skills I intend to develop further is mobile application development. While this assignment focuses on planning and design, the next stage would involve learning tools such as Android Studio and Firebase.</w:t>
      </w:r>
    </w:p>
    <w:p w14:paraId="25FBE55C" w14:textId="3B6FA528" w:rsidR="00275093" w:rsidRPr="00EE26C6" w:rsidRDefault="00275093" w:rsidP="00EE26C6">
      <w:pPr>
        <w:spacing w:line="360" w:lineRule="auto"/>
        <w:ind w:firstLine="720"/>
        <w:jc w:val="both"/>
        <w:rPr>
          <w:rFonts w:ascii="Arial" w:hAnsi="Arial" w:cs="Arial"/>
          <w:sz w:val="24"/>
          <w:szCs w:val="24"/>
        </w:rPr>
      </w:pPr>
      <w:r w:rsidRPr="00EE26C6">
        <w:rPr>
          <w:rFonts w:ascii="Arial" w:hAnsi="Arial" w:cs="Arial"/>
          <w:sz w:val="24"/>
          <w:szCs w:val="24"/>
        </w:rPr>
        <w:t xml:space="preserve">Another important skill is user-centred design. Designing </w:t>
      </w:r>
      <w:r w:rsidR="001143EA" w:rsidRPr="00EE26C6">
        <w:rPr>
          <w:rFonts w:ascii="Arial" w:hAnsi="Arial" w:cs="Arial"/>
          <w:sz w:val="24"/>
          <w:szCs w:val="24"/>
        </w:rPr>
        <w:t>Medicine Reminder</w:t>
      </w:r>
      <w:r w:rsidRPr="00EE26C6">
        <w:rPr>
          <w:rFonts w:ascii="Arial" w:hAnsi="Arial" w:cs="Arial"/>
          <w:sz w:val="24"/>
          <w:szCs w:val="24"/>
        </w:rPr>
        <w:t xml:space="preserve"> for both elderly users and younger users helped me understand accessibility, readability and usability principles. In future development, I would like to improve my skills in usability testing and interface evaluation by collecting real user feedback and applying changes based on that feedback</w:t>
      </w:r>
      <w:r w:rsidR="000B7D11">
        <w:rPr>
          <w:rFonts w:ascii="Arial" w:hAnsi="Arial" w:cs="Arial"/>
          <w:sz w:val="24"/>
          <w:szCs w:val="24"/>
        </w:rPr>
        <w:t xml:space="preserve"> [3]</w:t>
      </w:r>
      <w:r w:rsidRPr="00EE26C6">
        <w:rPr>
          <w:rFonts w:ascii="Arial" w:hAnsi="Arial" w:cs="Arial"/>
          <w:sz w:val="24"/>
          <w:szCs w:val="24"/>
        </w:rPr>
        <w:t>.</w:t>
      </w:r>
    </w:p>
    <w:p w14:paraId="0CC84BC9" w14:textId="5C4B6D3A" w:rsidR="00275093" w:rsidRPr="00EE26C6" w:rsidRDefault="00275093" w:rsidP="009D1549">
      <w:pPr>
        <w:spacing w:line="360" w:lineRule="auto"/>
        <w:ind w:firstLine="720"/>
        <w:jc w:val="both"/>
        <w:rPr>
          <w:rFonts w:ascii="Arial" w:hAnsi="Arial" w:cs="Arial"/>
          <w:sz w:val="24"/>
          <w:szCs w:val="24"/>
        </w:rPr>
      </w:pPr>
      <w:r w:rsidRPr="00EE26C6">
        <w:rPr>
          <w:rFonts w:ascii="Arial" w:hAnsi="Arial" w:cs="Arial"/>
          <w:sz w:val="24"/>
          <w:szCs w:val="24"/>
        </w:rPr>
        <w:t>The project also supports the development of enterprise and project management skills. Creating a business plan, selecting a legal structure and considering funding options helped me understand how technology ideas can be transformed into viable startups. This knowledge will be useful for future projects and potential self-employment opportunities.</w:t>
      </w:r>
    </w:p>
    <w:p w14:paraId="31203675" w14:textId="46818F24" w:rsidR="00275093" w:rsidRPr="00EE26C6" w:rsidRDefault="00275093" w:rsidP="00EE26C6">
      <w:pPr>
        <w:spacing w:line="360" w:lineRule="auto"/>
        <w:ind w:firstLine="720"/>
        <w:jc w:val="both"/>
        <w:rPr>
          <w:rFonts w:ascii="Arial" w:hAnsi="Arial" w:cs="Arial"/>
          <w:sz w:val="24"/>
          <w:szCs w:val="24"/>
        </w:rPr>
      </w:pPr>
      <w:r w:rsidRPr="00EE26C6">
        <w:rPr>
          <w:rFonts w:ascii="Arial" w:hAnsi="Arial" w:cs="Arial"/>
          <w:sz w:val="24"/>
          <w:szCs w:val="24"/>
        </w:rPr>
        <w:t xml:space="preserve">The </w:t>
      </w:r>
      <w:r w:rsidR="001143EA" w:rsidRPr="00EE26C6">
        <w:rPr>
          <w:rFonts w:ascii="Arial" w:hAnsi="Arial" w:cs="Arial"/>
          <w:sz w:val="24"/>
          <w:szCs w:val="24"/>
        </w:rPr>
        <w:t xml:space="preserve">Medicine Reminder </w:t>
      </w:r>
      <w:r w:rsidRPr="00EE26C6">
        <w:rPr>
          <w:rFonts w:ascii="Arial" w:hAnsi="Arial" w:cs="Arial"/>
          <w:sz w:val="24"/>
          <w:szCs w:val="24"/>
        </w:rPr>
        <w:t xml:space="preserve">project has the potential to create a positive social impact by addressing a real and common problem. Many people forget to take medication on time, which can lead to health complications and increased pressure on healthcare systems. By providing clear reminders and an easy-to-use interface, </w:t>
      </w:r>
      <w:r w:rsidR="001143EA" w:rsidRPr="00EE26C6">
        <w:rPr>
          <w:rFonts w:ascii="Arial" w:hAnsi="Arial" w:cs="Arial"/>
          <w:sz w:val="24"/>
          <w:szCs w:val="24"/>
        </w:rPr>
        <w:t xml:space="preserve">Medicine </w:t>
      </w:r>
      <w:r w:rsidRPr="00EE26C6">
        <w:rPr>
          <w:rFonts w:ascii="Arial" w:hAnsi="Arial" w:cs="Arial"/>
          <w:sz w:val="24"/>
          <w:szCs w:val="24"/>
        </w:rPr>
        <w:t>could help users follow their treatment plans more accurately</w:t>
      </w:r>
      <w:r w:rsidR="002C24A3">
        <w:rPr>
          <w:rFonts w:ascii="Arial" w:hAnsi="Arial" w:cs="Arial"/>
          <w:sz w:val="24"/>
          <w:szCs w:val="24"/>
        </w:rPr>
        <w:t xml:space="preserve"> [11]</w:t>
      </w:r>
      <w:r w:rsidRPr="00EE26C6">
        <w:rPr>
          <w:rFonts w:ascii="Arial" w:hAnsi="Arial" w:cs="Arial"/>
          <w:sz w:val="24"/>
          <w:szCs w:val="24"/>
        </w:rPr>
        <w:t>.</w:t>
      </w:r>
    </w:p>
    <w:p w14:paraId="3BD5FFE5" w14:textId="62CCCE94" w:rsidR="00275093" w:rsidRPr="00EE26C6" w:rsidRDefault="00275093" w:rsidP="00EE26C6">
      <w:pPr>
        <w:spacing w:line="360" w:lineRule="auto"/>
        <w:ind w:firstLine="720"/>
        <w:jc w:val="both"/>
        <w:rPr>
          <w:rFonts w:ascii="Arial" w:hAnsi="Arial" w:cs="Arial"/>
          <w:sz w:val="24"/>
          <w:szCs w:val="24"/>
        </w:rPr>
      </w:pPr>
      <w:r w:rsidRPr="00EE26C6">
        <w:rPr>
          <w:rFonts w:ascii="Arial" w:hAnsi="Arial" w:cs="Arial"/>
          <w:sz w:val="24"/>
          <w:szCs w:val="24"/>
        </w:rPr>
        <w:t xml:space="preserve">The project is especially valuable for older adults and people with long-term conditions, who often manage multiple medications. The use of simple colour </w:t>
      </w:r>
      <w:r w:rsidR="001143EA" w:rsidRPr="00EE26C6">
        <w:rPr>
          <w:rFonts w:ascii="Arial" w:hAnsi="Arial" w:cs="Arial"/>
          <w:sz w:val="24"/>
          <w:szCs w:val="24"/>
        </w:rPr>
        <w:t>interface</w:t>
      </w:r>
      <w:r w:rsidRPr="00EE26C6">
        <w:rPr>
          <w:rFonts w:ascii="Arial" w:hAnsi="Arial" w:cs="Arial"/>
          <w:sz w:val="24"/>
          <w:szCs w:val="24"/>
        </w:rPr>
        <w:t xml:space="preserve"> and large text makes the app accessible to users who may struggle with complex technology. Supporting medication adherence can improve quality of life and reduce preventable health risks.</w:t>
      </w:r>
    </w:p>
    <w:p w14:paraId="1877CD21" w14:textId="77777777" w:rsidR="009D1549" w:rsidRDefault="00275093" w:rsidP="009D1549">
      <w:pPr>
        <w:spacing w:line="360" w:lineRule="auto"/>
        <w:ind w:firstLine="720"/>
        <w:jc w:val="both"/>
        <w:rPr>
          <w:rFonts w:ascii="Arial" w:hAnsi="Arial" w:cs="Arial"/>
          <w:sz w:val="24"/>
          <w:szCs w:val="24"/>
        </w:rPr>
      </w:pPr>
      <w:r w:rsidRPr="00EE26C6">
        <w:rPr>
          <w:rFonts w:ascii="Arial" w:hAnsi="Arial" w:cs="Arial"/>
          <w:sz w:val="24"/>
          <w:szCs w:val="24"/>
        </w:rPr>
        <w:t xml:space="preserve">In </w:t>
      </w:r>
      <w:r w:rsidR="001143EA" w:rsidRPr="00EE26C6">
        <w:rPr>
          <w:rFonts w:ascii="Arial" w:hAnsi="Arial" w:cs="Arial"/>
          <w:sz w:val="24"/>
          <w:szCs w:val="24"/>
        </w:rPr>
        <w:t>general</w:t>
      </w:r>
      <w:r w:rsidRPr="00EE26C6">
        <w:rPr>
          <w:rFonts w:ascii="Arial" w:hAnsi="Arial" w:cs="Arial"/>
          <w:sz w:val="24"/>
          <w:szCs w:val="24"/>
        </w:rPr>
        <w:t xml:space="preserve">, </w:t>
      </w:r>
      <w:r w:rsidR="001143EA" w:rsidRPr="00EE26C6">
        <w:rPr>
          <w:rFonts w:ascii="Arial" w:hAnsi="Arial" w:cs="Arial"/>
          <w:sz w:val="24"/>
          <w:szCs w:val="24"/>
        </w:rPr>
        <w:t>Medicine Reminder</w:t>
      </w:r>
      <w:r w:rsidRPr="00EE26C6">
        <w:rPr>
          <w:rFonts w:ascii="Arial" w:hAnsi="Arial" w:cs="Arial"/>
          <w:sz w:val="24"/>
          <w:szCs w:val="24"/>
        </w:rPr>
        <w:t xml:space="preserve"> aligns with the growth of digital health solutions, where technology is used to support prevention rather than treatment. This can reduce hospital visits and support independent living, which benefits both individuals and </w:t>
      </w:r>
      <w:r w:rsidR="001143EA" w:rsidRPr="00EE26C6">
        <w:rPr>
          <w:rFonts w:ascii="Arial" w:hAnsi="Arial" w:cs="Arial"/>
          <w:sz w:val="24"/>
          <w:szCs w:val="24"/>
        </w:rPr>
        <w:t>society</w:t>
      </w:r>
      <w:r w:rsidRPr="00EE26C6">
        <w:rPr>
          <w:rFonts w:ascii="Arial" w:hAnsi="Arial" w:cs="Arial"/>
          <w:sz w:val="24"/>
          <w:szCs w:val="24"/>
        </w:rPr>
        <w:t>.</w:t>
      </w:r>
    </w:p>
    <w:p w14:paraId="6368F253" w14:textId="7CCB0177" w:rsidR="00275093" w:rsidRPr="00EE26C6" w:rsidRDefault="00275093" w:rsidP="009D1549">
      <w:pPr>
        <w:spacing w:line="360" w:lineRule="auto"/>
        <w:ind w:firstLine="720"/>
        <w:jc w:val="both"/>
        <w:rPr>
          <w:rFonts w:ascii="Arial" w:hAnsi="Arial" w:cs="Arial"/>
          <w:sz w:val="24"/>
          <w:szCs w:val="24"/>
        </w:rPr>
      </w:pPr>
      <w:r w:rsidRPr="00EE26C6">
        <w:rPr>
          <w:rFonts w:ascii="Arial" w:hAnsi="Arial" w:cs="Arial"/>
          <w:sz w:val="24"/>
          <w:szCs w:val="24"/>
        </w:rPr>
        <w:lastRenderedPageBreak/>
        <w:t xml:space="preserve">One of the main risks facing the </w:t>
      </w:r>
      <w:r w:rsidR="001143EA" w:rsidRPr="00EE26C6">
        <w:rPr>
          <w:rFonts w:ascii="Arial" w:hAnsi="Arial" w:cs="Arial"/>
          <w:sz w:val="24"/>
          <w:szCs w:val="24"/>
        </w:rPr>
        <w:t>Medicine Reminder</w:t>
      </w:r>
      <w:r w:rsidRPr="00EE26C6">
        <w:rPr>
          <w:rFonts w:ascii="Arial" w:hAnsi="Arial" w:cs="Arial"/>
          <w:sz w:val="24"/>
          <w:szCs w:val="24"/>
        </w:rPr>
        <w:t xml:space="preserve"> project is data privacy and security. Health-related data is sensitive and users must trust that their information is protected</w:t>
      </w:r>
      <w:r w:rsidR="00913CC7">
        <w:rPr>
          <w:rFonts w:ascii="Arial" w:hAnsi="Arial" w:cs="Arial"/>
          <w:sz w:val="24"/>
          <w:szCs w:val="24"/>
        </w:rPr>
        <w:t xml:space="preserve"> [15]</w:t>
      </w:r>
      <w:r w:rsidRPr="00EE26C6">
        <w:rPr>
          <w:rFonts w:ascii="Arial" w:hAnsi="Arial" w:cs="Arial"/>
          <w:sz w:val="24"/>
          <w:szCs w:val="24"/>
        </w:rPr>
        <w:t>. To reduce this risk, the app would collect only essential data and follow data protection regulations such as GDPR. Clear privacy policies and transparent communication would help build user trust.</w:t>
      </w:r>
    </w:p>
    <w:p w14:paraId="4C255509" w14:textId="6B609C1B" w:rsidR="00275093" w:rsidRPr="00EE26C6" w:rsidRDefault="00275093" w:rsidP="00EE26C6">
      <w:pPr>
        <w:spacing w:line="360" w:lineRule="auto"/>
        <w:ind w:firstLine="720"/>
        <w:jc w:val="both"/>
        <w:rPr>
          <w:rFonts w:ascii="Arial" w:hAnsi="Arial" w:cs="Arial"/>
          <w:sz w:val="24"/>
          <w:szCs w:val="24"/>
        </w:rPr>
      </w:pPr>
      <w:r w:rsidRPr="00EE26C6">
        <w:rPr>
          <w:rFonts w:ascii="Arial" w:hAnsi="Arial" w:cs="Arial"/>
          <w:sz w:val="24"/>
          <w:szCs w:val="24"/>
        </w:rPr>
        <w:t>Another challenge is user engagement. Some users may ignore notifications or stop using the app over time. To reduce this risk, the app design focuses on simplicity and minimal interaction. Future improvements could include gentle motivational feedback</w:t>
      </w:r>
      <w:r w:rsidR="001143EA" w:rsidRPr="00EE26C6">
        <w:rPr>
          <w:rFonts w:ascii="Arial" w:hAnsi="Arial" w:cs="Arial"/>
          <w:sz w:val="24"/>
          <w:szCs w:val="24"/>
        </w:rPr>
        <w:t xml:space="preserve">, </w:t>
      </w:r>
      <w:r w:rsidRPr="00EE26C6">
        <w:rPr>
          <w:rFonts w:ascii="Arial" w:hAnsi="Arial" w:cs="Arial"/>
          <w:sz w:val="24"/>
          <w:szCs w:val="24"/>
        </w:rPr>
        <w:t>optional reminders that users can customise</w:t>
      </w:r>
      <w:r w:rsidR="001143EA" w:rsidRPr="00EE26C6">
        <w:rPr>
          <w:rFonts w:ascii="Arial" w:hAnsi="Arial" w:cs="Arial"/>
          <w:sz w:val="24"/>
          <w:szCs w:val="24"/>
        </w:rPr>
        <w:t xml:space="preserve"> or some achievement system</w:t>
      </w:r>
      <w:r w:rsidR="00414044">
        <w:rPr>
          <w:rFonts w:ascii="Arial" w:hAnsi="Arial" w:cs="Arial"/>
          <w:sz w:val="24"/>
          <w:szCs w:val="24"/>
        </w:rPr>
        <w:t xml:space="preserve"> [13]</w:t>
      </w:r>
      <w:r w:rsidR="001143EA" w:rsidRPr="00EE26C6">
        <w:rPr>
          <w:rFonts w:ascii="Arial" w:hAnsi="Arial" w:cs="Arial"/>
          <w:sz w:val="24"/>
          <w:szCs w:val="24"/>
        </w:rPr>
        <w:t>.</w:t>
      </w:r>
    </w:p>
    <w:p w14:paraId="4E3B4F16" w14:textId="2DC4467E" w:rsidR="00275093" w:rsidRPr="00EE26C6" w:rsidRDefault="00275093" w:rsidP="009D1549">
      <w:pPr>
        <w:spacing w:line="360" w:lineRule="auto"/>
        <w:ind w:firstLine="720"/>
        <w:jc w:val="both"/>
        <w:rPr>
          <w:rFonts w:ascii="Arial" w:hAnsi="Arial" w:cs="Arial"/>
          <w:sz w:val="24"/>
          <w:szCs w:val="24"/>
        </w:rPr>
      </w:pPr>
      <w:r w:rsidRPr="00EE26C6">
        <w:rPr>
          <w:rFonts w:ascii="Arial" w:hAnsi="Arial" w:cs="Arial"/>
          <w:sz w:val="24"/>
          <w:szCs w:val="24"/>
        </w:rPr>
        <w:t xml:space="preserve">Competition is also a potential risk. There are many medication reminder apps available. </w:t>
      </w:r>
      <w:r w:rsidR="000C1379" w:rsidRPr="00EE26C6">
        <w:rPr>
          <w:rFonts w:ascii="Arial" w:hAnsi="Arial" w:cs="Arial"/>
          <w:sz w:val="24"/>
          <w:szCs w:val="24"/>
        </w:rPr>
        <w:t>Medicine Reminder</w:t>
      </w:r>
      <w:r w:rsidRPr="00EE26C6">
        <w:rPr>
          <w:rFonts w:ascii="Arial" w:hAnsi="Arial" w:cs="Arial"/>
          <w:sz w:val="24"/>
          <w:szCs w:val="24"/>
        </w:rPr>
        <w:t xml:space="preserve"> reduces this risk by focusing on a specific user need and prioritising accessibility over feature overload. Keeping the app simple and user-friendly helps differentiate it from more complex competitors.</w:t>
      </w:r>
    </w:p>
    <w:p w14:paraId="3CB1D826" w14:textId="77777777" w:rsidR="009D1549" w:rsidRDefault="009D1549">
      <w:pPr>
        <w:rPr>
          <w:rFonts w:ascii="Arial" w:hAnsi="Arial" w:cs="Arial"/>
          <w:sz w:val="24"/>
          <w:szCs w:val="24"/>
        </w:rPr>
      </w:pPr>
      <w:r>
        <w:rPr>
          <w:rFonts w:ascii="Arial" w:hAnsi="Arial" w:cs="Arial"/>
          <w:sz w:val="24"/>
          <w:szCs w:val="24"/>
        </w:rPr>
        <w:br w:type="page"/>
      </w:r>
    </w:p>
    <w:p w14:paraId="5455D8FB" w14:textId="5DD12CD5" w:rsidR="00275093" w:rsidRPr="009D1549" w:rsidRDefault="00275093" w:rsidP="009D1549">
      <w:pPr>
        <w:pStyle w:val="Heading1"/>
        <w:spacing w:line="360" w:lineRule="auto"/>
        <w:jc w:val="center"/>
        <w:rPr>
          <w:rFonts w:ascii="Arial" w:hAnsi="Arial" w:cs="Arial"/>
        </w:rPr>
      </w:pPr>
      <w:bookmarkStart w:id="8" w:name="_Toc216644483"/>
      <w:r w:rsidRPr="009D1549">
        <w:rPr>
          <w:rFonts w:ascii="Arial" w:hAnsi="Arial" w:cs="Arial"/>
        </w:rPr>
        <w:lastRenderedPageBreak/>
        <w:t>Conclusion</w:t>
      </w:r>
      <w:bookmarkEnd w:id="8"/>
    </w:p>
    <w:p w14:paraId="35E6ABB2" w14:textId="6F916FE1" w:rsidR="000C1379" w:rsidRPr="00EE26C6" w:rsidRDefault="000C1379" w:rsidP="00EE26C6">
      <w:pPr>
        <w:spacing w:line="360" w:lineRule="auto"/>
        <w:ind w:firstLine="720"/>
        <w:jc w:val="both"/>
        <w:rPr>
          <w:rFonts w:ascii="Arial" w:hAnsi="Arial" w:cs="Arial"/>
          <w:sz w:val="24"/>
          <w:szCs w:val="24"/>
        </w:rPr>
      </w:pPr>
      <w:r w:rsidRPr="00EE26C6">
        <w:rPr>
          <w:rFonts w:ascii="Arial" w:hAnsi="Arial" w:cs="Arial"/>
          <w:sz w:val="24"/>
          <w:szCs w:val="24"/>
        </w:rPr>
        <w:t>This assignment explored the development of a digital health project through creativity, innovation and enterprise planning. Using the Medicine Reminder app as a project idea, the work demonstrated how a real problem can be transformed into a structured and realistic project concept. The assignment combined research, design, business planning and reflection, which helps create a well understanding of how technology projects are developed.</w:t>
      </w:r>
    </w:p>
    <w:p w14:paraId="6A2DE92E" w14:textId="5059A2A6" w:rsidR="009D1549" w:rsidRDefault="000C1379" w:rsidP="00EE26C6">
      <w:pPr>
        <w:spacing w:line="360" w:lineRule="auto"/>
        <w:ind w:firstLine="720"/>
        <w:jc w:val="both"/>
        <w:rPr>
          <w:rFonts w:ascii="Arial" w:hAnsi="Arial" w:cs="Arial"/>
          <w:sz w:val="24"/>
          <w:szCs w:val="24"/>
        </w:rPr>
      </w:pPr>
      <w:r w:rsidRPr="00EE26C6">
        <w:rPr>
          <w:rFonts w:ascii="Arial" w:hAnsi="Arial" w:cs="Arial"/>
          <w:sz w:val="24"/>
          <w:szCs w:val="24"/>
        </w:rPr>
        <w:t>Overall, this assignment helped me to improve both technical and analytical skills and provided useful experience in planning and evaluating a technology-based project. The Medicine Reminder concept represents a strong foundation that could be developed further in future academic or professional work.</w:t>
      </w:r>
    </w:p>
    <w:p w14:paraId="19C19C9D" w14:textId="77777777" w:rsidR="009D1549" w:rsidRDefault="009D1549">
      <w:pPr>
        <w:rPr>
          <w:rFonts w:ascii="Arial" w:hAnsi="Arial" w:cs="Arial"/>
          <w:sz w:val="24"/>
          <w:szCs w:val="24"/>
        </w:rPr>
      </w:pPr>
      <w:r>
        <w:rPr>
          <w:rFonts w:ascii="Arial" w:hAnsi="Arial" w:cs="Arial"/>
          <w:sz w:val="24"/>
          <w:szCs w:val="24"/>
        </w:rPr>
        <w:br w:type="page"/>
      </w:r>
    </w:p>
    <w:p w14:paraId="6524D058" w14:textId="7E9797B9" w:rsidR="000C1379" w:rsidRDefault="009D1549" w:rsidP="009D1549">
      <w:pPr>
        <w:pStyle w:val="Heading1"/>
        <w:spacing w:line="360" w:lineRule="auto"/>
        <w:jc w:val="center"/>
        <w:rPr>
          <w:rFonts w:ascii="Arial" w:hAnsi="Arial" w:cs="Arial"/>
        </w:rPr>
      </w:pPr>
      <w:bookmarkStart w:id="9" w:name="_Toc216644484"/>
      <w:r>
        <w:rPr>
          <w:rFonts w:ascii="Arial" w:hAnsi="Arial" w:cs="Arial"/>
        </w:rPr>
        <w:lastRenderedPageBreak/>
        <w:t>References</w:t>
      </w:r>
      <w:bookmarkEnd w:id="9"/>
    </w:p>
    <w:p w14:paraId="7F5F583B" w14:textId="5B7C7CD5" w:rsidR="00D30BB3" w:rsidRPr="00D30BB3" w:rsidRDefault="00D30BB3" w:rsidP="00E024D6">
      <w:pPr>
        <w:spacing w:line="360" w:lineRule="auto"/>
        <w:rPr>
          <w:rFonts w:ascii="Arial" w:hAnsi="Arial" w:cs="Arial"/>
          <w:sz w:val="24"/>
          <w:szCs w:val="24"/>
        </w:rPr>
      </w:pPr>
      <w:r w:rsidRPr="00D30BB3">
        <w:rPr>
          <w:rFonts w:ascii="Arial" w:hAnsi="Arial" w:cs="Arial"/>
          <w:sz w:val="24"/>
          <w:szCs w:val="24"/>
        </w:rPr>
        <w:t xml:space="preserve">[1] </w:t>
      </w:r>
      <w:r w:rsidR="00E024D6" w:rsidRPr="00E024D6">
        <w:rPr>
          <w:rFonts w:ascii="Arial" w:hAnsi="Arial" w:cs="Arial"/>
          <w:sz w:val="24"/>
          <w:szCs w:val="24"/>
        </w:rPr>
        <w:t>H. Kerzner, Project Management: A Systems Approach to Planning, Scheduling, and Controlling, 14th ed. Hoboken, NJ, USA: John Wiley &amp; Sons, 2025, ISBN 978-1394290031.</w:t>
      </w:r>
    </w:p>
    <w:p w14:paraId="06072C2F" w14:textId="77777777" w:rsidR="00720CB4" w:rsidRDefault="00D30BB3" w:rsidP="006F167D">
      <w:pPr>
        <w:spacing w:line="360" w:lineRule="auto"/>
        <w:rPr>
          <w:rFonts w:ascii="Arial" w:hAnsi="Arial" w:cs="Arial"/>
          <w:sz w:val="24"/>
          <w:szCs w:val="24"/>
        </w:rPr>
      </w:pPr>
      <w:r w:rsidRPr="00D30BB3">
        <w:rPr>
          <w:rFonts w:ascii="Arial" w:hAnsi="Arial" w:cs="Arial"/>
          <w:sz w:val="24"/>
          <w:szCs w:val="24"/>
        </w:rPr>
        <w:t xml:space="preserve">[2] </w:t>
      </w:r>
      <w:r w:rsidR="006F167D" w:rsidRPr="006F167D">
        <w:rPr>
          <w:rFonts w:ascii="Arial" w:hAnsi="Arial" w:cs="Arial"/>
          <w:sz w:val="24"/>
          <w:szCs w:val="24"/>
        </w:rPr>
        <w:t xml:space="preserve">E. K. Zadeh, A. B. Khoulenjani, and M. Safaei, “Integrating AI for Agile Project Management: Innovations, Challenges, and Benefits,” Int. J. Ind. Eng. Constr. Manag., vol. 1, no. 2, pp. 1–10, Jul. 2024. </w:t>
      </w:r>
    </w:p>
    <w:p w14:paraId="51B957CD" w14:textId="12454224" w:rsidR="00D30BB3" w:rsidRPr="00D30BB3" w:rsidRDefault="00D30BB3" w:rsidP="006F167D">
      <w:pPr>
        <w:spacing w:line="360" w:lineRule="auto"/>
        <w:rPr>
          <w:rFonts w:ascii="Arial" w:hAnsi="Arial" w:cs="Arial"/>
          <w:sz w:val="24"/>
          <w:szCs w:val="24"/>
        </w:rPr>
      </w:pPr>
      <w:r w:rsidRPr="006F167D">
        <w:rPr>
          <w:rFonts w:ascii="Arial" w:hAnsi="Arial" w:cs="Arial"/>
          <w:sz w:val="24"/>
          <w:szCs w:val="24"/>
        </w:rPr>
        <w:t>[3] P. Chow et al., “Effectiveness of mobile health applications for medication adherence,” PLOS ONE, vol. 15, no. 2, 2020.</w:t>
      </w:r>
    </w:p>
    <w:p w14:paraId="5E051D71" w14:textId="5EF8C870" w:rsidR="00D30BB3" w:rsidRPr="00D30BB3" w:rsidRDefault="00D30BB3" w:rsidP="00D30BB3">
      <w:pPr>
        <w:spacing w:line="360" w:lineRule="auto"/>
        <w:rPr>
          <w:rFonts w:ascii="Arial" w:hAnsi="Arial" w:cs="Arial"/>
          <w:sz w:val="24"/>
          <w:szCs w:val="24"/>
        </w:rPr>
      </w:pPr>
      <w:r w:rsidRPr="00D30BB3">
        <w:rPr>
          <w:rFonts w:ascii="Arial" w:hAnsi="Arial" w:cs="Arial"/>
          <w:sz w:val="24"/>
          <w:szCs w:val="24"/>
        </w:rPr>
        <w:t>[4] K. Schnall et al., “User-centered design approaches in mobile health,” JMIR mHealth and uHealth, vol. 4, no. 2, 2016.</w:t>
      </w:r>
    </w:p>
    <w:p w14:paraId="1C553E2E" w14:textId="77777777" w:rsidR="00887D0A" w:rsidRPr="00A445B1" w:rsidRDefault="00D30BB3" w:rsidP="00D30BB3">
      <w:pPr>
        <w:spacing w:line="360" w:lineRule="auto"/>
        <w:rPr>
          <w:rFonts w:ascii="Arial" w:hAnsi="Arial" w:cs="Arial"/>
          <w:sz w:val="24"/>
          <w:szCs w:val="24"/>
        </w:rPr>
      </w:pPr>
      <w:r w:rsidRPr="00D30BB3">
        <w:rPr>
          <w:rFonts w:ascii="Arial" w:hAnsi="Arial" w:cs="Arial"/>
          <w:sz w:val="24"/>
          <w:szCs w:val="24"/>
        </w:rPr>
        <w:t xml:space="preserve">[5] </w:t>
      </w:r>
      <w:r w:rsidR="00887D0A" w:rsidRPr="00A445B1">
        <w:rPr>
          <w:rFonts w:ascii="Arial" w:hAnsi="Arial" w:cs="Arial"/>
          <w:sz w:val="24"/>
          <w:szCs w:val="24"/>
        </w:rPr>
        <w:t xml:space="preserve">Samsung, “Samsung Health | Apps &amp; Services | Samsung UK,” accessed on Dec. 14, 2025. [Online]. Available: </w:t>
      </w:r>
      <w:hyperlink r:id="rId21" w:tgtFrame="_new" w:history="1">
        <w:r w:rsidR="00887D0A" w:rsidRPr="00A445B1">
          <w:rPr>
            <w:rStyle w:val="Hyperlink"/>
            <w:rFonts w:ascii="Arial" w:hAnsi="Arial" w:cs="Arial"/>
            <w:sz w:val="24"/>
            <w:szCs w:val="24"/>
          </w:rPr>
          <w:t>https://www.samsung.com/uk/apps/samsung-health/</w:t>
        </w:r>
      </w:hyperlink>
      <w:r w:rsidR="00887D0A" w:rsidRPr="00A445B1">
        <w:rPr>
          <w:rFonts w:ascii="Arial" w:hAnsi="Arial" w:cs="Arial"/>
          <w:sz w:val="24"/>
          <w:szCs w:val="24"/>
        </w:rPr>
        <w:t xml:space="preserve"> </w:t>
      </w:r>
    </w:p>
    <w:p w14:paraId="05EE1E7A" w14:textId="6F0134D8" w:rsidR="00D30BB3" w:rsidRPr="00A445B1" w:rsidRDefault="00D30BB3" w:rsidP="00D30BB3">
      <w:pPr>
        <w:spacing w:line="360" w:lineRule="auto"/>
        <w:rPr>
          <w:rFonts w:ascii="Arial" w:hAnsi="Arial" w:cs="Arial"/>
          <w:sz w:val="24"/>
          <w:szCs w:val="24"/>
        </w:rPr>
      </w:pPr>
      <w:r w:rsidRPr="00A445B1">
        <w:rPr>
          <w:rFonts w:ascii="Arial" w:hAnsi="Arial" w:cs="Arial"/>
          <w:sz w:val="24"/>
          <w:szCs w:val="24"/>
        </w:rPr>
        <w:t>[6] S. Ranjit et al., “User acceptance of mobile health reminder applications,” International Journal of Medical Informatics, vol. 146, 2021.</w:t>
      </w:r>
    </w:p>
    <w:p w14:paraId="65A776D2" w14:textId="56273AAC" w:rsidR="00D30BB3" w:rsidRPr="00A445B1" w:rsidRDefault="00D30BB3" w:rsidP="00D30BB3">
      <w:pPr>
        <w:spacing w:line="360" w:lineRule="auto"/>
        <w:rPr>
          <w:rFonts w:ascii="Arial" w:hAnsi="Arial" w:cs="Arial"/>
          <w:sz w:val="24"/>
          <w:szCs w:val="24"/>
        </w:rPr>
      </w:pPr>
      <w:r w:rsidRPr="00A445B1">
        <w:rPr>
          <w:rFonts w:ascii="Arial" w:hAnsi="Arial" w:cs="Arial"/>
          <w:sz w:val="24"/>
          <w:szCs w:val="24"/>
        </w:rPr>
        <w:t>[7] M. Patel et al., “Digital health interventions: A systematic review,” Frontiers in Digital Health, vol. 3, 2021.</w:t>
      </w:r>
    </w:p>
    <w:p w14:paraId="0F102433" w14:textId="32AB114B" w:rsidR="00D30BB3" w:rsidRPr="00A445B1" w:rsidRDefault="00D30BB3" w:rsidP="00813D4B">
      <w:pPr>
        <w:spacing w:line="360" w:lineRule="auto"/>
        <w:rPr>
          <w:rFonts w:ascii="Arial" w:hAnsi="Arial" w:cs="Arial"/>
          <w:sz w:val="24"/>
          <w:szCs w:val="24"/>
        </w:rPr>
      </w:pPr>
      <w:r w:rsidRPr="00A445B1">
        <w:rPr>
          <w:rFonts w:ascii="Arial" w:hAnsi="Arial" w:cs="Arial"/>
          <w:sz w:val="24"/>
          <w:szCs w:val="24"/>
        </w:rPr>
        <w:t xml:space="preserve">[8] </w:t>
      </w:r>
      <w:r w:rsidR="00813D4B" w:rsidRPr="00A445B1">
        <w:rPr>
          <w:rFonts w:ascii="Arial" w:hAnsi="Arial" w:cs="Arial"/>
          <w:sz w:val="24"/>
          <w:szCs w:val="24"/>
        </w:rPr>
        <w:t>K. Schwaber and J. Sutherland, The Scrum Guide: The Definitive Guide to Scrum: The Rules of the Game, Scrum.org, Nov. 2020.</w:t>
      </w:r>
    </w:p>
    <w:p w14:paraId="13FFEEAA" w14:textId="304F2CB0" w:rsidR="00D30BB3" w:rsidRPr="00A445B1" w:rsidRDefault="00D30BB3" w:rsidP="00DD48F7">
      <w:pPr>
        <w:spacing w:line="360" w:lineRule="auto"/>
        <w:rPr>
          <w:rFonts w:ascii="Arial" w:hAnsi="Arial" w:cs="Arial"/>
          <w:sz w:val="24"/>
          <w:szCs w:val="24"/>
        </w:rPr>
      </w:pPr>
      <w:r w:rsidRPr="00A445B1">
        <w:rPr>
          <w:rFonts w:ascii="Arial" w:hAnsi="Arial" w:cs="Arial"/>
          <w:sz w:val="24"/>
          <w:szCs w:val="24"/>
        </w:rPr>
        <w:t xml:space="preserve">[9] </w:t>
      </w:r>
      <w:r w:rsidR="00DD48F7" w:rsidRPr="00A445B1">
        <w:rPr>
          <w:rFonts w:ascii="Arial" w:hAnsi="Arial" w:cs="Arial"/>
          <w:sz w:val="24"/>
          <w:szCs w:val="24"/>
        </w:rPr>
        <w:t xml:space="preserve">Visual Paradigm, “What Is PEST Analysis?” Visual Paradigm, [Online]. Available: </w:t>
      </w:r>
      <w:hyperlink r:id="rId22" w:tgtFrame="_new" w:history="1">
        <w:r w:rsidR="00DD48F7" w:rsidRPr="00A445B1">
          <w:rPr>
            <w:rStyle w:val="Hyperlink"/>
            <w:rFonts w:ascii="Arial" w:hAnsi="Arial" w:cs="Arial"/>
            <w:sz w:val="24"/>
            <w:szCs w:val="24"/>
          </w:rPr>
          <w:t>https://www.visual-paradigm.com/guide/strategic-analysis/what-is-pest-analysis/</w:t>
        </w:r>
      </w:hyperlink>
    </w:p>
    <w:p w14:paraId="5C6BF7B2" w14:textId="2CEDAB67" w:rsidR="00BA5E5E" w:rsidRPr="00A445B1" w:rsidRDefault="00D30BB3" w:rsidP="00D30BB3">
      <w:pPr>
        <w:spacing w:line="360" w:lineRule="auto"/>
        <w:rPr>
          <w:rFonts w:ascii="Arial" w:hAnsi="Arial" w:cs="Arial"/>
          <w:sz w:val="24"/>
          <w:szCs w:val="24"/>
        </w:rPr>
      </w:pPr>
      <w:r w:rsidRPr="00A445B1">
        <w:rPr>
          <w:rFonts w:ascii="Arial" w:hAnsi="Arial" w:cs="Arial"/>
          <w:sz w:val="24"/>
          <w:szCs w:val="24"/>
        </w:rPr>
        <w:t xml:space="preserve">[10] </w:t>
      </w:r>
      <w:r w:rsidR="00BA5E5E" w:rsidRPr="00A445B1">
        <w:rPr>
          <w:rFonts w:ascii="Arial" w:hAnsi="Arial" w:cs="Arial"/>
          <w:sz w:val="24"/>
          <w:szCs w:val="24"/>
        </w:rPr>
        <w:t xml:space="preserve">J. W. Drisko, “Transferability and Generalization in Qualitative Research,” Research on Social Work Practice, vol. 35, no. 1, May 2025, doi: 10.1177/10497315241256560. </w:t>
      </w:r>
    </w:p>
    <w:p w14:paraId="5B0EEE9B" w14:textId="4681C6FD" w:rsidR="002C24A3" w:rsidRPr="00A445B1" w:rsidRDefault="00D30BB3" w:rsidP="002C24A3">
      <w:pPr>
        <w:spacing w:line="360" w:lineRule="auto"/>
        <w:rPr>
          <w:rFonts w:ascii="Arial" w:hAnsi="Arial" w:cs="Arial"/>
          <w:sz w:val="24"/>
          <w:szCs w:val="24"/>
        </w:rPr>
      </w:pPr>
      <w:r w:rsidRPr="00A445B1">
        <w:rPr>
          <w:rFonts w:ascii="Arial" w:hAnsi="Arial" w:cs="Arial"/>
          <w:sz w:val="24"/>
          <w:szCs w:val="24"/>
        </w:rPr>
        <w:t xml:space="preserve">[11] </w:t>
      </w:r>
      <w:r w:rsidR="002C24A3" w:rsidRPr="00A445B1">
        <w:rPr>
          <w:rFonts w:ascii="Arial" w:hAnsi="Arial" w:cs="Arial"/>
          <w:sz w:val="24"/>
          <w:szCs w:val="24"/>
        </w:rPr>
        <w:t>K. Kvarnström, A. Westerholm, M. Airaksinen, and H. Liira, “Factors Contributing to Medication Adherence in Patients with a Chronic Condition: A Scoping Review of Qualitative Research,” Pharmaceutics, vol. 13, no. 7, Art. no. 1100, Jul. 2021, doi: 10.3390/pharmaceutics13071100.</w:t>
      </w:r>
    </w:p>
    <w:p w14:paraId="23E2D240" w14:textId="11B35832" w:rsidR="00D30BB3" w:rsidRPr="00A445B1" w:rsidRDefault="00D30BB3" w:rsidP="008645A7">
      <w:pPr>
        <w:spacing w:line="360" w:lineRule="auto"/>
        <w:rPr>
          <w:rFonts w:ascii="Arial" w:hAnsi="Arial" w:cs="Arial"/>
          <w:sz w:val="24"/>
          <w:szCs w:val="24"/>
        </w:rPr>
      </w:pPr>
      <w:r w:rsidRPr="00A445B1">
        <w:rPr>
          <w:rFonts w:ascii="Arial" w:hAnsi="Arial" w:cs="Arial"/>
          <w:sz w:val="24"/>
          <w:szCs w:val="24"/>
        </w:rPr>
        <w:lastRenderedPageBreak/>
        <w:t xml:space="preserve">[12] </w:t>
      </w:r>
      <w:r w:rsidR="008645A7" w:rsidRPr="00A445B1">
        <w:rPr>
          <w:rFonts w:ascii="Arial" w:hAnsi="Arial" w:cs="Arial"/>
          <w:sz w:val="24"/>
          <w:szCs w:val="24"/>
        </w:rPr>
        <w:t>T. Dalwai and M. Salehi, “Business strategy, intellectual capital, firm performance, and bankruptcy risk: evidence from Oman’s non-financial sector companies,” Asian Review of Accounting, vol. 29, no. 3, pp. 474–504, Aug. 2021, doi: 10.1108/ARA-01-2021-0008.</w:t>
      </w:r>
    </w:p>
    <w:p w14:paraId="15EA88EE" w14:textId="77777777" w:rsidR="00FC286E" w:rsidRDefault="00D30BB3" w:rsidP="00D30BB3">
      <w:pPr>
        <w:spacing w:line="360" w:lineRule="auto"/>
        <w:rPr>
          <w:rFonts w:ascii="Arial" w:hAnsi="Arial" w:cs="Arial"/>
          <w:sz w:val="24"/>
          <w:szCs w:val="24"/>
        </w:rPr>
      </w:pPr>
      <w:r w:rsidRPr="00A445B1">
        <w:rPr>
          <w:rFonts w:ascii="Arial" w:hAnsi="Arial" w:cs="Arial"/>
          <w:sz w:val="24"/>
          <w:szCs w:val="24"/>
        </w:rPr>
        <w:t xml:space="preserve">[13] </w:t>
      </w:r>
      <w:r w:rsidR="00414044" w:rsidRPr="00A445B1">
        <w:rPr>
          <w:rFonts w:ascii="Arial" w:hAnsi="Arial" w:cs="Arial"/>
          <w:sz w:val="24"/>
          <w:szCs w:val="24"/>
        </w:rPr>
        <w:t xml:space="preserve">M. Fang, W. Yang, H. Li, and Y. Pan, “Enhancing User Experience through Optimization Design Method for Elderly Medication Reminder Mobile Applications: A QFD-Based Research Approach,” Electronics, vol. 12, no. 13, Art. no. 2860, Jun. 2023, doi: 10.3390/electronics12132860. </w:t>
      </w:r>
    </w:p>
    <w:p w14:paraId="41CF4C81" w14:textId="77777777" w:rsidR="00FC286E" w:rsidRDefault="00D30BB3" w:rsidP="00FC286E">
      <w:pPr>
        <w:spacing w:line="360" w:lineRule="auto"/>
        <w:rPr>
          <w:rFonts w:ascii="Arial" w:hAnsi="Arial" w:cs="Arial"/>
          <w:sz w:val="24"/>
          <w:szCs w:val="24"/>
        </w:rPr>
      </w:pPr>
      <w:r w:rsidRPr="00A445B1">
        <w:rPr>
          <w:rFonts w:ascii="Arial" w:hAnsi="Arial" w:cs="Arial"/>
          <w:sz w:val="24"/>
          <w:szCs w:val="24"/>
        </w:rPr>
        <w:t xml:space="preserve">[14] </w:t>
      </w:r>
      <w:r w:rsidR="007E67B6" w:rsidRPr="00A445B1">
        <w:rPr>
          <w:rFonts w:ascii="Arial" w:hAnsi="Arial" w:cs="Arial"/>
          <w:sz w:val="24"/>
          <w:szCs w:val="24"/>
        </w:rPr>
        <w:t>R. S. Kaplan and D. P. Norton, “Using the Balanced Scorecard as a Strategic Management System,” Harvard Business School Working Paper, no. 10-074, 2010.</w:t>
      </w:r>
    </w:p>
    <w:p w14:paraId="5371C7DC" w14:textId="48B6C89B" w:rsidR="009D1549" w:rsidRPr="00A445B1" w:rsidRDefault="00D30BB3" w:rsidP="00FC286E">
      <w:pPr>
        <w:spacing w:line="360" w:lineRule="auto"/>
        <w:rPr>
          <w:rFonts w:ascii="Arial" w:hAnsi="Arial" w:cs="Arial"/>
          <w:sz w:val="24"/>
          <w:szCs w:val="24"/>
        </w:rPr>
      </w:pPr>
      <w:r w:rsidRPr="00A445B1">
        <w:rPr>
          <w:rFonts w:ascii="Arial" w:hAnsi="Arial" w:cs="Arial"/>
          <w:sz w:val="24"/>
          <w:szCs w:val="24"/>
        </w:rPr>
        <w:t xml:space="preserve">[15] </w:t>
      </w:r>
      <w:r w:rsidR="00A445B1" w:rsidRPr="00A445B1">
        <w:rPr>
          <w:rFonts w:ascii="Arial" w:hAnsi="Arial" w:cs="Arial"/>
          <w:sz w:val="24"/>
          <w:szCs w:val="24"/>
        </w:rPr>
        <w:t>J. Song, Z. Han, W. Wang, J. Chen, and Y. Liu, “A new secure arrangement for privacy-preserving data collection,” Comput. Stand. Interfaces, vol. 80, Art. no. 103582, 2022, ISSN: 0920-5489.</w:t>
      </w:r>
    </w:p>
    <w:p w14:paraId="7726E32A" w14:textId="77777777" w:rsidR="00275093" w:rsidRPr="00275093" w:rsidRDefault="00275093" w:rsidP="00275093"/>
    <w:sectPr w:rsidR="00275093" w:rsidRPr="00275093" w:rsidSect="00A467F3">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C40800" w14:textId="77777777" w:rsidR="006F3F92" w:rsidRDefault="006F3F92" w:rsidP="00A445B1">
      <w:pPr>
        <w:spacing w:after="0" w:line="240" w:lineRule="auto"/>
      </w:pPr>
      <w:r>
        <w:separator/>
      </w:r>
    </w:p>
  </w:endnote>
  <w:endnote w:type="continuationSeparator" w:id="0">
    <w:p w14:paraId="27E2AFC8" w14:textId="77777777" w:rsidR="006F3F92" w:rsidRDefault="006F3F92" w:rsidP="00A4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8091443"/>
      <w:docPartObj>
        <w:docPartGallery w:val="Page Numbers (Bottom of Page)"/>
        <w:docPartUnique/>
      </w:docPartObj>
    </w:sdtPr>
    <w:sdtEndPr>
      <w:rPr>
        <w:noProof/>
      </w:rPr>
    </w:sdtEndPr>
    <w:sdtContent>
      <w:p w14:paraId="48664C44" w14:textId="0179EFBE" w:rsidR="00A445B1" w:rsidRDefault="00A445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0D61F5" w14:textId="77777777" w:rsidR="00A445B1" w:rsidRDefault="00A445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33077" w14:textId="77777777" w:rsidR="006F3F92" w:rsidRDefault="006F3F92" w:rsidP="00A445B1">
      <w:pPr>
        <w:spacing w:after="0" w:line="240" w:lineRule="auto"/>
      </w:pPr>
      <w:r>
        <w:separator/>
      </w:r>
    </w:p>
  </w:footnote>
  <w:footnote w:type="continuationSeparator" w:id="0">
    <w:p w14:paraId="56D54262" w14:textId="77777777" w:rsidR="006F3F92" w:rsidRDefault="006F3F92" w:rsidP="00A4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60D2B"/>
    <w:multiLevelType w:val="multilevel"/>
    <w:tmpl w:val="B7166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0C05CD"/>
    <w:multiLevelType w:val="multilevel"/>
    <w:tmpl w:val="9746E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C07784"/>
    <w:multiLevelType w:val="multilevel"/>
    <w:tmpl w:val="C208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9907CD"/>
    <w:multiLevelType w:val="hybridMultilevel"/>
    <w:tmpl w:val="EEE8D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4333AC"/>
    <w:multiLevelType w:val="hybridMultilevel"/>
    <w:tmpl w:val="873211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AF2544"/>
    <w:multiLevelType w:val="multilevel"/>
    <w:tmpl w:val="ABE29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455AFD"/>
    <w:multiLevelType w:val="multilevel"/>
    <w:tmpl w:val="C2409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AD0373"/>
    <w:multiLevelType w:val="multilevel"/>
    <w:tmpl w:val="26F4B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0C5FFF"/>
    <w:multiLevelType w:val="multilevel"/>
    <w:tmpl w:val="EEA84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647B59"/>
    <w:multiLevelType w:val="multilevel"/>
    <w:tmpl w:val="9D565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2E2DCD"/>
    <w:multiLevelType w:val="multilevel"/>
    <w:tmpl w:val="96DA9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5306242">
    <w:abstractNumId w:val="9"/>
  </w:num>
  <w:num w:numId="2" w16cid:durableId="1642804575">
    <w:abstractNumId w:val="2"/>
  </w:num>
  <w:num w:numId="3" w16cid:durableId="860973626">
    <w:abstractNumId w:val="10"/>
  </w:num>
  <w:num w:numId="4" w16cid:durableId="2046755452">
    <w:abstractNumId w:val="1"/>
  </w:num>
  <w:num w:numId="5" w16cid:durableId="1274820956">
    <w:abstractNumId w:val="4"/>
  </w:num>
  <w:num w:numId="6" w16cid:durableId="498428071">
    <w:abstractNumId w:val="3"/>
  </w:num>
  <w:num w:numId="7" w16cid:durableId="541556456">
    <w:abstractNumId w:val="7"/>
  </w:num>
  <w:num w:numId="8" w16cid:durableId="1424032458">
    <w:abstractNumId w:val="8"/>
  </w:num>
  <w:num w:numId="9" w16cid:durableId="851843701">
    <w:abstractNumId w:val="5"/>
  </w:num>
  <w:num w:numId="10" w16cid:durableId="722946734">
    <w:abstractNumId w:val="6"/>
  </w:num>
  <w:num w:numId="11" w16cid:durableId="205530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F0E"/>
    <w:rsid w:val="00024BCD"/>
    <w:rsid w:val="00057590"/>
    <w:rsid w:val="000B7D11"/>
    <w:rsid w:val="000C1379"/>
    <w:rsid w:val="000E50FC"/>
    <w:rsid w:val="001143EA"/>
    <w:rsid w:val="00181C3F"/>
    <w:rsid w:val="001D2B34"/>
    <w:rsid w:val="001F6FAE"/>
    <w:rsid w:val="00272474"/>
    <w:rsid w:val="00275093"/>
    <w:rsid w:val="002A3B33"/>
    <w:rsid w:val="002C24A3"/>
    <w:rsid w:val="002C3DB6"/>
    <w:rsid w:val="00366E6F"/>
    <w:rsid w:val="0038170A"/>
    <w:rsid w:val="003836C5"/>
    <w:rsid w:val="003847CA"/>
    <w:rsid w:val="003C5315"/>
    <w:rsid w:val="00414044"/>
    <w:rsid w:val="004244A2"/>
    <w:rsid w:val="00433D68"/>
    <w:rsid w:val="0043649F"/>
    <w:rsid w:val="00496FFD"/>
    <w:rsid w:val="00523CEF"/>
    <w:rsid w:val="00576623"/>
    <w:rsid w:val="0059773A"/>
    <w:rsid w:val="005B7650"/>
    <w:rsid w:val="005F3856"/>
    <w:rsid w:val="00643379"/>
    <w:rsid w:val="00696B40"/>
    <w:rsid w:val="006B703E"/>
    <w:rsid w:val="006F167D"/>
    <w:rsid w:val="006F3F92"/>
    <w:rsid w:val="00720CB4"/>
    <w:rsid w:val="007B2209"/>
    <w:rsid w:val="007E67B6"/>
    <w:rsid w:val="00813D4B"/>
    <w:rsid w:val="008645A7"/>
    <w:rsid w:val="00886993"/>
    <w:rsid w:val="00887D0A"/>
    <w:rsid w:val="008966F6"/>
    <w:rsid w:val="008C3C6E"/>
    <w:rsid w:val="00913CC7"/>
    <w:rsid w:val="00922F68"/>
    <w:rsid w:val="00931163"/>
    <w:rsid w:val="009D1549"/>
    <w:rsid w:val="009D6EC8"/>
    <w:rsid w:val="00A445B1"/>
    <w:rsid w:val="00A467F3"/>
    <w:rsid w:val="00AF7923"/>
    <w:rsid w:val="00B10E58"/>
    <w:rsid w:val="00B67222"/>
    <w:rsid w:val="00BA5E5E"/>
    <w:rsid w:val="00C04308"/>
    <w:rsid w:val="00C17F1F"/>
    <w:rsid w:val="00C924B1"/>
    <w:rsid w:val="00CD5A06"/>
    <w:rsid w:val="00D30BB3"/>
    <w:rsid w:val="00D537DA"/>
    <w:rsid w:val="00D53A2F"/>
    <w:rsid w:val="00DC4948"/>
    <w:rsid w:val="00DD10EA"/>
    <w:rsid w:val="00DD119F"/>
    <w:rsid w:val="00DD48F7"/>
    <w:rsid w:val="00E01292"/>
    <w:rsid w:val="00E024D6"/>
    <w:rsid w:val="00E37AFD"/>
    <w:rsid w:val="00E70689"/>
    <w:rsid w:val="00E91620"/>
    <w:rsid w:val="00E92F0E"/>
    <w:rsid w:val="00EA04AF"/>
    <w:rsid w:val="00EE26C6"/>
    <w:rsid w:val="00F6520E"/>
    <w:rsid w:val="00F7511B"/>
    <w:rsid w:val="00FC1274"/>
    <w:rsid w:val="00FC28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CF2B5"/>
  <w15:chartTrackingRefBased/>
  <w15:docId w15:val="{EFC1405E-D1EB-4123-B48E-120125716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2F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92F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2F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2F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2F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2F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2F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2F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2F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2F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92F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2F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2F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2F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2F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2F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2F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2F0E"/>
    <w:rPr>
      <w:rFonts w:eastAsiaTheme="majorEastAsia" w:cstheme="majorBidi"/>
      <w:color w:val="272727" w:themeColor="text1" w:themeTint="D8"/>
    </w:rPr>
  </w:style>
  <w:style w:type="paragraph" w:styleId="Title">
    <w:name w:val="Title"/>
    <w:basedOn w:val="Normal"/>
    <w:next w:val="Normal"/>
    <w:link w:val="TitleChar"/>
    <w:uiPriority w:val="10"/>
    <w:qFormat/>
    <w:rsid w:val="00E92F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2F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2F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2F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2F0E"/>
    <w:pPr>
      <w:spacing w:before="160"/>
      <w:jc w:val="center"/>
    </w:pPr>
    <w:rPr>
      <w:i/>
      <w:iCs/>
      <w:color w:val="404040" w:themeColor="text1" w:themeTint="BF"/>
    </w:rPr>
  </w:style>
  <w:style w:type="character" w:customStyle="1" w:styleId="QuoteChar">
    <w:name w:val="Quote Char"/>
    <w:basedOn w:val="DefaultParagraphFont"/>
    <w:link w:val="Quote"/>
    <w:uiPriority w:val="29"/>
    <w:rsid w:val="00E92F0E"/>
    <w:rPr>
      <w:i/>
      <w:iCs/>
      <w:color w:val="404040" w:themeColor="text1" w:themeTint="BF"/>
    </w:rPr>
  </w:style>
  <w:style w:type="paragraph" w:styleId="ListParagraph">
    <w:name w:val="List Paragraph"/>
    <w:basedOn w:val="Normal"/>
    <w:uiPriority w:val="34"/>
    <w:qFormat/>
    <w:rsid w:val="00E92F0E"/>
    <w:pPr>
      <w:ind w:left="720"/>
      <w:contextualSpacing/>
    </w:pPr>
  </w:style>
  <w:style w:type="character" w:styleId="IntenseEmphasis">
    <w:name w:val="Intense Emphasis"/>
    <w:basedOn w:val="DefaultParagraphFont"/>
    <w:uiPriority w:val="21"/>
    <w:qFormat/>
    <w:rsid w:val="00E92F0E"/>
    <w:rPr>
      <w:i/>
      <w:iCs/>
      <w:color w:val="0F4761" w:themeColor="accent1" w:themeShade="BF"/>
    </w:rPr>
  </w:style>
  <w:style w:type="paragraph" w:styleId="IntenseQuote">
    <w:name w:val="Intense Quote"/>
    <w:basedOn w:val="Normal"/>
    <w:next w:val="Normal"/>
    <w:link w:val="IntenseQuoteChar"/>
    <w:uiPriority w:val="30"/>
    <w:qFormat/>
    <w:rsid w:val="00E92F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2F0E"/>
    <w:rPr>
      <w:i/>
      <w:iCs/>
      <w:color w:val="0F4761" w:themeColor="accent1" w:themeShade="BF"/>
    </w:rPr>
  </w:style>
  <w:style w:type="character" w:styleId="IntenseReference">
    <w:name w:val="Intense Reference"/>
    <w:basedOn w:val="DefaultParagraphFont"/>
    <w:uiPriority w:val="32"/>
    <w:qFormat/>
    <w:rsid w:val="00E92F0E"/>
    <w:rPr>
      <w:b/>
      <w:bCs/>
      <w:smallCaps/>
      <w:color w:val="0F4761" w:themeColor="accent1" w:themeShade="BF"/>
      <w:spacing w:val="5"/>
    </w:rPr>
  </w:style>
  <w:style w:type="paragraph" w:styleId="NoSpacing">
    <w:name w:val="No Spacing"/>
    <w:link w:val="NoSpacingChar"/>
    <w:uiPriority w:val="1"/>
    <w:qFormat/>
    <w:rsid w:val="00A467F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467F3"/>
    <w:rPr>
      <w:rFonts w:eastAsiaTheme="minorEastAsia"/>
      <w:kern w:val="0"/>
      <w:lang w:val="en-US"/>
      <w14:ligatures w14:val="none"/>
    </w:rPr>
  </w:style>
  <w:style w:type="paragraph" w:styleId="TOCHeading">
    <w:name w:val="TOC Heading"/>
    <w:basedOn w:val="Heading1"/>
    <w:next w:val="Normal"/>
    <w:uiPriority w:val="39"/>
    <w:unhideWhenUsed/>
    <w:qFormat/>
    <w:rsid w:val="00A467F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467F3"/>
    <w:pPr>
      <w:spacing w:after="100"/>
    </w:pPr>
  </w:style>
  <w:style w:type="paragraph" w:styleId="TOC2">
    <w:name w:val="toc 2"/>
    <w:basedOn w:val="Normal"/>
    <w:next w:val="Normal"/>
    <w:autoRedefine/>
    <w:uiPriority w:val="39"/>
    <w:unhideWhenUsed/>
    <w:rsid w:val="00A467F3"/>
    <w:pPr>
      <w:spacing w:after="100"/>
      <w:ind w:left="220"/>
    </w:pPr>
  </w:style>
  <w:style w:type="character" w:styleId="Hyperlink">
    <w:name w:val="Hyperlink"/>
    <w:basedOn w:val="DefaultParagraphFont"/>
    <w:uiPriority w:val="99"/>
    <w:unhideWhenUsed/>
    <w:rsid w:val="00A467F3"/>
    <w:rPr>
      <w:color w:val="467886" w:themeColor="hyperlink"/>
      <w:u w:val="single"/>
    </w:rPr>
  </w:style>
  <w:style w:type="paragraph" w:styleId="Caption">
    <w:name w:val="caption"/>
    <w:basedOn w:val="Normal"/>
    <w:next w:val="Normal"/>
    <w:uiPriority w:val="35"/>
    <w:unhideWhenUsed/>
    <w:qFormat/>
    <w:rsid w:val="00E70689"/>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887D0A"/>
    <w:rPr>
      <w:color w:val="605E5C"/>
      <w:shd w:val="clear" w:color="auto" w:fill="E1DFDD"/>
    </w:rPr>
  </w:style>
  <w:style w:type="paragraph" w:styleId="Header">
    <w:name w:val="header"/>
    <w:basedOn w:val="Normal"/>
    <w:link w:val="HeaderChar"/>
    <w:uiPriority w:val="99"/>
    <w:unhideWhenUsed/>
    <w:rsid w:val="00A445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45B1"/>
  </w:style>
  <w:style w:type="paragraph" w:styleId="Footer">
    <w:name w:val="footer"/>
    <w:basedOn w:val="Normal"/>
    <w:link w:val="FooterChar"/>
    <w:uiPriority w:val="99"/>
    <w:unhideWhenUsed/>
    <w:rsid w:val="00A445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45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hyperlink" Target="https://www.samsung.com/uk/apps/samsung-health/?utm_source=chatgpt.com"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chart" Target="charts/chart1.xml"/><Relationship Id="rId22" Type="http://schemas.openxmlformats.org/officeDocument/2006/relationships/hyperlink" Target="https://www.visual-paradigm.com/guide/strategic-analysis/what-is-pest-analysi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410118_student_uwtsd_ac_uk/Documents/Book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Sheet1!$B$1</c:f>
              <c:strCache>
                <c:ptCount val="1"/>
                <c:pt idx="0">
                  <c:v>Start</c:v>
                </c:pt>
              </c:strCache>
            </c:strRef>
          </c:tx>
          <c:spPr>
            <a:noFill/>
            <a:ln>
              <a:noFill/>
            </a:ln>
            <a:effectLst/>
          </c:spPr>
          <c:invertIfNegative val="0"/>
          <c:cat>
            <c:strRef>
              <c:f>Sheet1!$A$2:$A$12</c:f>
              <c:strCache>
                <c:ptCount val="11"/>
                <c:pt idx="0">
                  <c:v>Background Research</c:v>
                </c:pt>
                <c:pt idx="1">
                  <c:v>Similar app analysys</c:v>
                </c:pt>
                <c:pt idx="2">
                  <c:v>Requirements collection</c:v>
                </c:pt>
                <c:pt idx="3">
                  <c:v>Target user analysis</c:v>
                </c:pt>
                <c:pt idx="4">
                  <c:v>First UI sketches and design ideas</c:v>
                </c:pt>
                <c:pt idx="5">
                  <c:v>Complete development courses for Android Studio</c:v>
                </c:pt>
                <c:pt idx="6">
                  <c:v>Complete courses for Firebase</c:v>
                </c:pt>
                <c:pt idx="7">
                  <c:v>Create wireframe for main screens</c:v>
                </c:pt>
                <c:pt idx="8">
                  <c:v>Feedback from users and improvements</c:v>
                </c:pt>
                <c:pt idx="9">
                  <c:v>Final development and design</c:v>
                </c:pt>
                <c:pt idx="10">
                  <c:v>Report</c:v>
                </c:pt>
              </c:strCache>
            </c:strRef>
          </c:cat>
          <c:val>
            <c:numRef>
              <c:f>Sheet1!$B$2:$B$12</c:f>
              <c:numCache>
                <c:formatCode>dd/mm/yy;@</c:formatCode>
                <c:ptCount val="11"/>
                <c:pt idx="0">
                  <c:v>45931</c:v>
                </c:pt>
                <c:pt idx="1">
                  <c:v>45936</c:v>
                </c:pt>
                <c:pt idx="2">
                  <c:v>45941</c:v>
                </c:pt>
                <c:pt idx="3">
                  <c:v>45947</c:v>
                </c:pt>
                <c:pt idx="4">
                  <c:v>45950</c:v>
                </c:pt>
                <c:pt idx="5">
                  <c:v>45954</c:v>
                </c:pt>
                <c:pt idx="6">
                  <c:v>45985</c:v>
                </c:pt>
                <c:pt idx="7">
                  <c:v>45989</c:v>
                </c:pt>
                <c:pt idx="8">
                  <c:v>45996</c:v>
                </c:pt>
                <c:pt idx="9">
                  <c:v>46016</c:v>
                </c:pt>
                <c:pt idx="10">
                  <c:v>46042</c:v>
                </c:pt>
              </c:numCache>
            </c:numRef>
          </c:val>
          <c:extLst>
            <c:ext xmlns:c16="http://schemas.microsoft.com/office/drawing/2014/chart" uri="{C3380CC4-5D6E-409C-BE32-E72D297353CC}">
              <c16:uniqueId val="{00000000-1308-46BB-9612-D955E3D5E098}"/>
            </c:ext>
          </c:extLst>
        </c:ser>
        <c:ser>
          <c:idx val="1"/>
          <c:order val="1"/>
          <c:tx>
            <c:strRef>
              <c:f>Sheet1!$D$1</c:f>
              <c:strCache>
                <c:ptCount val="1"/>
                <c:pt idx="0">
                  <c:v>Duration</c:v>
                </c:pt>
              </c:strCache>
            </c:strRef>
          </c:tx>
          <c:spPr>
            <a:solidFill>
              <a:schemeClr val="accent3">
                <a:lumMod val="60000"/>
                <a:lumOff val="40000"/>
              </a:schemeClr>
            </a:solidFill>
            <a:ln>
              <a:noFill/>
            </a:ln>
            <a:effectLst/>
          </c:spPr>
          <c:invertIfNegative val="0"/>
          <c:cat>
            <c:strRef>
              <c:f>Sheet1!$A$2:$A$12</c:f>
              <c:strCache>
                <c:ptCount val="11"/>
                <c:pt idx="0">
                  <c:v>Background Research</c:v>
                </c:pt>
                <c:pt idx="1">
                  <c:v>Similar app analysys</c:v>
                </c:pt>
                <c:pt idx="2">
                  <c:v>Requirements collection</c:v>
                </c:pt>
                <c:pt idx="3">
                  <c:v>Target user analysis</c:v>
                </c:pt>
                <c:pt idx="4">
                  <c:v>First UI sketches and design ideas</c:v>
                </c:pt>
                <c:pt idx="5">
                  <c:v>Complete development courses for Android Studio</c:v>
                </c:pt>
                <c:pt idx="6">
                  <c:v>Complete courses for Firebase</c:v>
                </c:pt>
                <c:pt idx="7">
                  <c:v>Create wireframe for main screens</c:v>
                </c:pt>
                <c:pt idx="8">
                  <c:v>Feedback from users and improvements</c:v>
                </c:pt>
                <c:pt idx="9">
                  <c:v>Final development and design</c:v>
                </c:pt>
                <c:pt idx="10">
                  <c:v>Report</c:v>
                </c:pt>
              </c:strCache>
            </c:strRef>
          </c:cat>
          <c:val>
            <c:numRef>
              <c:f>Sheet1!$D$2:$D$12</c:f>
              <c:numCache>
                <c:formatCode>General</c:formatCode>
                <c:ptCount val="11"/>
                <c:pt idx="0">
                  <c:v>5</c:v>
                </c:pt>
                <c:pt idx="1">
                  <c:v>5</c:v>
                </c:pt>
                <c:pt idx="2">
                  <c:v>6</c:v>
                </c:pt>
                <c:pt idx="3">
                  <c:v>3</c:v>
                </c:pt>
                <c:pt idx="4">
                  <c:v>4</c:v>
                </c:pt>
                <c:pt idx="5">
                  <c:v>31</c:v>
                </c:pt>
                <c:pt idx="6">
                  <c:v>9</c:v>
                </c:pt>
                <c:pt idx="7">
                  <c:v>7</c:v>
                </c:pt>
                <c:pt idx="8">
                  <c:v>20</c:v>
                </c:pt>
                <c:pt idx="9">
                  <c:v>26</c:v>
                </c:pt>
                <c:pt idx="10">
                  <c:v>7</c:v>
                </c:pt>
              </c:numCache>
            </c:numRef>
          </c:val>
          <c:extLst>
            <c:ext xmlns:c16="http://schemas.microsoft.com/office/drawing/2014/chart" uri="{C3380CC4-5D6E-409C-BE32-E72D297353CC}">
              <c16:uniqueId val="{00000001-1308-46BB-9612-D955E3D5E098}"/>
            </c:ext>
          </c:extLst>
        </c:ser>
        <c:dLbls>
          <c:showLegendKey val="0"/>
          <c:showVal val="0"/>
          <c:showCatName val="0"/>
          <c:showSerName val="0"/>
          <c:showPercent val="0"/>
          <c:showBubbleSize val="0"/>
        </c:dLbls>
        <c:gapWidth val="150"/>
        <c:overlap val="100"/>
        <c:axId val="1048484944"/>
        <c:axId val="1048486384"/>
      </c:barChart>
      <c:catAx>
        <c:axId val="1048484944"/>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8486384"/>
        <c:crosses val="autoZero"/>
        <c:auto val="1"/>
        <c:lblAlgn val="ctr"/>
        <c:lblOffset val="100"/>
        <c:noMultiLvlLbl val="0"/>
      </c:catAx>
      <c:valAx>
        <c:axId val="1048486384"/>
        <c:scaling>
          <c:orientation val="minMax"/>
          <c:max val="46049"/>
          <c:min val="45931"/>
        </c:scaling>
        <c:delete val="0"/>
        <c:axPos val="t"/>
        <c:majorGridlines>
          <c:spPr>
            <a:ln w="9525" cap="flat" cmpd="sng" algn="ctr">
              <a:solidFill>
                <a:schemeClr val="tx1">
                  <a:lumMod val="15000"/>
                  <a:lumOff val="85000"/>
                </a:schemeClr>
              </a:solidFill>
              <a:round/>
            </a:ln>
            <a:effectLst/>
          </c:spPr>
        </c:majorGridlines>
        <c:numFmt formatCode="dd/mm/yy;@" sourceLinked="1"/>
        <c:majorTickMark val="none"/>
        <c:minorTickMark val="none"/>
        <c:tickLblPos val="nextTo"/>
        <c:spPr>
          <a:noFill/>
          <a:ln>
            <a:noFill/>
          </a:ln>
          <a:effectLst/>
        </c:spPr>
        <c:txPr>
          <a:bodyPr rot="-27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848494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Student name: Ilia Fedorovich
Student ID: 2410118
Group: 1
Lecture name: Dr Fahad Ahmed</Abstract>
  <CompanyAddress/>
  <CompanyPhone/>
  <CompanyFax/>
  <CompanyEmail>London Campus</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1" ma:contentTypeDescription="Create a new document." ma:contentTypeScope="" ma:versionID="70747ac0412f852414f66d5517046844">
  <xsd:schema xmlns:xsd="http://www.w3.org/2001/XMLSchema" xmlns:xs="http://www.w3.org/2001/XMLSchema" xmlns:p="http://schemas.microsoft.com/office/2006/metadata/properties" xmlns:ns3="bf244c3e-e0b4-4871-bb4e-fd032a14544d" targetNamespace="http://schemas.microsoft.com/office/2006/metadata/properties" ma:root="true" ma:fieldsID="5764efea9e1161750a8ab5691581b8f3"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3AB024E-414B-4BE8-9E35-81255E574E8B}">
  <ds:schemaRefs>
    <ds:schemaRef ds:uri="http://schemas.microsoft.com/office/2006/metadata/properties"/>
    <ds:schemaRef ds:uri="http://schemas.microsoft.com/office/infopath/2007/PartnerControls"/>
    <ds:schemaRef ds:uri="bf244c3e-e0b4-4871-bb4e-fd032a14544d"/>
  </ds:schemaRefs>
</ds:datastoreItem>
</file>

<file path=customXml/itemProps3.xml><?xml version="1.0" encoding="utf-8"?>
<ds:datastoreItem xmlns:ds="http://schemas.openxmlformats.org/officeDocument/2006/customXml" ds:itemID="{07D37548-5567-4803-A6A2-CAF43BDCEC3F}">
  <ds:schemaRefs>
    <ds:schemaRef ds:uri="http://schemas.microsoft.com/sharepoint/v3/contenttype/forms"/>
  </ds:schemaRefs>
</ds:datastoreItem>
</file>

<file path=customXml/itemProps4.xml><?xml version="1.0" encoding="utf-8"?>
<ds:datastoreItem xmlns:ds="http://schemas.openxmlformats.org/officeDocument/2006/customXml" ds:itemID="{1E7E856C-18D4-449E-8603-331843FB11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A340B67-1A9E-4269-BFFF-CFA5310C8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2482</Words>
  <Characters>14376</Characters>
  <Application>Microsoft Office Word</Application>
  <DocSecurity>0</DocSecurity>
  <Lines>312</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Creativity and Value Creation</dc:title>
  <dc:subject>Assignment 2: Project Management and Innovation</dc:subject>
  <dc:creator>University of Wales Trinity Saint David</dc:creator>
  <cp:keywords/>
  <dc:description/>
  <cp:lastModifiedBy>Ilia Fedorovich (2410118)</cp:lastModifiedBy>
  <cp:revision>6</cp:revision>
  <dcterms:created xsi:type="dcterms:W3CDTF">2025-12-14T22:50:00Z</dcterms:created>
  <dcterms:modified xsi:type="dcterms:W3CDTF">2025-12-14T22:52:00Z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