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E303DB" w14:textId="77777777" w:rsidR="00743963" w:rsidRDefault="00743963">
      <w:pPr>
        <w:pStyle w:val="NormalWeb"/>
        <w:spacing w:before="0" w:beforeAutospacing="0" w:after="5" w:afterAutospacing="0"/>
        <w:ind w:left="715" w:right="99"/>
        <w:jc w:val="both"/>
        <w:rPr>
          <w:rFonts w:ascii="Arial" w:hAnsi="Arial" w:cs="Arial"/>
          <w:color w:val="000000"/>
        </w:rPr>
      </w:pPr>
    </w:p>
    <w:p w14:paraId="54F13B94" w14:textId="77777777" w:rsidR="00743963" w:rsidRDefault="00743963">
      <w:pPr>
        <w:pStyle w:val="NormalWeb"/>
        <w:spacing w:before="0" w:beforeAutospacing="0" w:after="5" w:afterAutospacing="0"/>
        <w:ind w:left="715" w:right="99"/>
        <w:jc w:val="both"/>
        <w:rPr>
          <w:rFonts w:ascii="Arial" w:hAnsi="Arial" w:cs="Arial"/>
          <w:color w:val="000000"/>
        </w:rPr>
      </w:pPr>
    </w:p>
    <w:p w14:paraId="7CC91CD8" w14:textId="77777777" w:rsidR="00743963" w:rsidRDefault="00743963">
      <w:pPr>
        <w:pStyle w:val="NormalWeb"/>
        <w:spacing w:before="0" w:beforeAutospacing="0" w:after="5" w:afterAutospacing="0"/>
        <w:ind w:left="715" w:right="99"/>
        <w:jc w:val="both"/>
        <w:rPr>
          <w:rFonts w:ascii="Arial" w:hAnsi="Arial" w:cs="Arial"/>
          <w:color w:val="000000"/>
        </w:rPr>
      </w:pPr>
    </w:p>
    <w:p w14:paraId="0B45FB8C" w14:textId="77777777" w:rsidR="00743963" w:rsidRDefault="00743963">
      <w:pPr>
        <w:pStyle w:val="NormalWeb"/>
        <w:spacing w:before="0" w:beforeAutospacing="0" w:after="5" w:afterAutospacing="0"/>
        <w:ind w:left="715" w:right="99"/>
        <w:jc w:val="both"/>
        <w:rPr>
          <w:rFonts w:ascii="Arial" w:hAnsi="Arial" w:cs="Arial"/>
          <w:color w:val="000000"/>
        </w:rPr>
      </w:pPr>
    </w:p>
    <w:p w14:paraId="3F2EA0A1" w14:textId="77777777" w:rsidR="00743963" w:rsidRDefault="00743963">
      <w:pPr>
        <w:pStyle w:val="NormalWeb"/>
        <w:spacing w:before="0" w:beforeAutospacing="0" w:after="5" w:afterAutospacing="0"/>
        <w:ind w:left="715" w:right="99"/>
        <w:jc w:val="both"/>
        <w:rPr>
          <w:rFonts w:ascii="Arial" w:hAnsi="Arial" w:cs="Arial"/>
          <w:color w:val="000000"/>
        </w:rPr>
      </w:pPr>
    </w:p>
    <w:p w14:paraId="5DC72A05" w14:textId="77777777" w:rsidR="00743963" w:rsidRDefault="00743963">
      <w:pPr>
        <w:pStyle w:val="NormalWeb"/>
        <w:spacing w:before="0" w:beforeAutospacing="0" w:after="5" w:afterAutospacing="0"/>
        <w:ind w:left="715" w:right="99"/>
        <w:jc w:val="both"/>
        <w:rPr>
          <w:rFonts w:ascii="Arial" w:hAnsi="Arial" w:cs="Arial"/>
          <w:color w:val="000000"/>
        </w:rPr>
      </w:pPr>
    </w:p>
    <w:p w14:paraId="786A6874" w14:textId="77777777" w:rsidR="00743963" w:rsidRDefault="00743963">
      <w:pPr>
        <w:pStyle w:val="NormalWeb"/>
        <w:spacing w:before="0" w:beforeAutospacing="0" w:after="5" w:afterAutospacing="0"/>
        <w:ind w:left="715" w:right="99"/>
        <w:jc w:val="both"/>
        <w:rPr>
          <w:rFonts w:ascii="Arial" w:hAnsi="Arial" w:cs="Arial"/>
          <w:color w:val="000000"/>
        </w:rPr>
      </w:pPr>
    </w:p>
    <w:p w14:paraId="2A4E005B" w14:textId="77777777" w:rsidR="00743963" w:rsidRDefault="00743963" w:rsidP="001D5711">
      <w:pPr>
        <w:pStyle w:val="NormalWeb"/>
        <w:spacing w:before="0" w:beforeAutospacing="0" w:after="5" w:afterAutospacing="0" w:line="360" w:lineRule="auto"/>
        <w:ind w:left="715" w:right="99"/>
        <w:jc w:val="both"/>
        <w:rPr>
          <w:rFonts w:ascii="Arial" w:hAnsi="Arial" w:cs="Arial"/>
          <w:color w:val="000000"/>
        </w:rPr>
      </w:pPr>
    </w:p>
    <w:p w14:paraId="2BDF5E7C" w14:textId="77777777" w:rsidR="00743963" w:rsidRDefault="00743963" w:rsidP="001D5711">
      <w:pPr>
        <w:pStyle w:val="NormalWeb"/>
        <w:spacing w:before="0" w:beforeAutospacing="0" w:after="5" w:afterAutospacing="0" w:line="360" w:lineRule="auto"/>
        <w:ind w:left="715" w:right="99"/>
        <w:jc w:val="both"/>
        <w:rPr>
          <w:rFonts w:ascii="Arial" w:hAnsi="Arial" w:cs="Arial"/>
          <w:color w:val="000000"/>
        </w:rPr>
      </w:pPr>
    </w:p>
    <w:p w14:paraId="186D6B6A" w14:textId="77777777" w:rsidR="00743963" w:rsidRPr="002F23CD" w:rsidRDefault="00743963" w:rsidP="001D5711">
      <w:pPr>
        <w:pStyle w:val="NormalWeb"/>
        <w:spacing w:before="0" w:beforeAutospacing="0" w:after="5" w:afterAutospacing="0" w:line="360" w:lineRule="auto"/>
        <w:ind w:left="715" w:right="99"/>
        <w:jc w:val="center"/>
        <w:rPr>
          <w:rFonts w:ascii="Arial" w:hAnsi="Arial" w:cs="Arial"/>
          <w:color w:val="000000"/>
          <w:sz w:val="22"/>
          <w:szCs w:val="22"/>
          <w:u w:val="single"/>
        </w:rPr>
      </w:pPr>
    </w:p>
    <w:p w14:paraId="7D1F1EC7" w14:textId="77777777" w:rsidR="00743963" w:rsidRPr="002F23CD" w:rsidRDefault="00743963" w:rsidP="001D5711">
      <w:pPr>
        <w:pStyle w:val="NormalWeb"/>
        <w:spacing w:before="0" w:beforeAutospacing="0" w:after="5" w:afterAutospacing="0" w:line="360" w:lineRule="auto"/>
        <w:ind w:left="715" w:right="99"/>
        <w:jc w:val="center"/>
        <w:rPr>
          <w:rFonts w:ascii="Arial" w:hAnsi="Arial" w:cs="Arial"/>
          <w:color w:val="000000"/>
          <w:sz w:val="22"/>
          <w:szCs w:val="22"/>
          <w:u w:val="single"/>
        </w:rPr>
      </w:pPr>
    </w:p>
    <w:p w14:paraId="6B2CEBF3" w14:textId="0EBD6746" w:rsidR="00743963" w:rsidRPr="009378CD" w:rsidRDefault="00EC1003" w:rsidP="001D5711">
      <w:pPr>
        <w:pStyle w:val="NormalWeb"/>
        <w:spacing w:before="0" w:beforeAutospacing="0" w:after="5" w:afterAutospacing="0" w:line="360" w:lineRule="auto"/>
        <w:ind w:left="715" w:right="99"/>
        <w:jc w:val="center"/>
        <w:rPr>
          <w:rFonts w:ascii="Arial" w:hAnsi="Arial" w:cs="Arial"/>
          <w:color w:val="000000" w:themeColor="text1"/>
          <w:sz w:val="22"/>
          <w:szCs w:val="22"/>
          <w:u w:val="single"/>
        </w:rPr>
      </w:pPr>
      <w:r w:rsidRPr="002F23CD">
        <w:rPr>
          <w:rFonts w:ascii="Arial" w:hAnsi="Arial" w:cs="Arial"/>
          <w:color w:val="000000"/>
          <w:sz w:val="22"/>
          <w:szCs w:val="22"/>
          <w:u w:val="single"/>
        </w:rPr>
        <w:t xml:space="preserve">Anton </w:t>
      </w:r>
      <w:proofErr w:type="spellStart"/>
      <w:r w:rsidRPr="002F23CD">
        <w:rPr>
          <w:rFonts w:ascii="Arial" w:hAnsi="Arial" w:cs="Arial"/>
          <w:color w:val="000000"/>
          <w:sz w:val="22"/>
          <w:szCs w:val="22"/>
          <w:u w:val="single"/>
        </w:rPr>
        <w:t>Yordanov</w:t>
      </w:r>
      <w:proofErr w:type="spellEnd"/>
      <w:r w:rsidRPr="009378CD">
        <w:rPr>
          <w:rFonts w:ascii="Arial" w:hAnsi="Arial" w:cs="Arial"/>
          <w:color w:val="000000" w:themeColor="text1"/>
          <w:sz w:val="22"/>
          <w:szCs w:val="22"/>
          <w:u w:val="single"/>
        </w:rPr>
        <w:t xml:space="preserve"> </w:t>
      </w:r>
      <w:proofErr w:type="spellStart"/>
      <w:r w:rsidRPr="009378CD">
        <w:rPr>
          <w:rFonts w:ascii="Arial" w:hAnsi="Arial" w:cs="Arial"/>
          <w:color w:val="000000" w:themeColor="text1"/>
          <w:sz w:val="22"/>
          <w:szCs w:val="22"/>
          <w:u w:val="single"/>
        </w:rPr>
        <w:t>Nikov</w:t>
      </w:r>
      <w:proofErr w:type="spellEnd"/>
    </w:p>
    <w:p w14:paraId="32BBDB2B" w14:textId="6982D5A2" w:rsidR="00FE4B63" w:rsidRPr="009378CD" w:rsidRDefault="00FE4B63" w:rsidP="001D5711">
      <w:pPr>
        <w:pStyle w:val="NormalWeb"/>
        <w:spacing w:before="0" w:beforeAutospacing="0" w:after="5" w:afterAutospacing="0" w:line="360" w:lineRule="auto"/>
        <w:ind w:left="715" w:right="99"/>
        <w:jc w:val="center"/>
        <w:rPr>
          <w:rFonts w:ascii="Arial" w:hAnsi="Arial" w:cs="Arial"/>
          <w:color w:val="000000" w:themeColor="text1"/>
          <w:sz w:val="22"/>
          <w:szCs w:val="22"/>
          <w:u w:val="single"/>
        </w:rPr>
      </w:pPr>
      <w:r w:rsidRPr="009378CD">
        <w:rPr>
          <w:rFonts w:ascii="Arial" w:hAnsi="Arial" w:cs="Arial"/>
          <w:color w:val="000000" w:themeColor="text1"/>
          <w:sz w:val="22"/>
          <w:szCs w:val="22"/>
          <w:u w:val="single"/>
        </w:rPr>
        <w:t>Student number 2016273</w:t>
      </w:r>
    </w:p>
    <w:p w14:paraId="5B4A9971" w14:textId="1EB2359D" w:rsidR="00FE4B63" w:rsidRPr="009378CD" w:rsidRDefault="00FE4B63" w:rsidP="001D5711">
      <w:pPr>
        <w:pStyle w:val="NormalWeb"/>
        <w:spacing w:before="0" w:beforeAutospacing="0" w:after="5" w:afterAutospacing="0" w:line="360" w:lineRule="auto"/>
        <w:ind w:left="715" w:right="99"/>
        <w:jc w:val="center"/>
        <w:rPr>
          <w:rFonts w:ascii="Arial" w:hAnsi="Arial" w:cs="Arial"/>
          <w:color w:val="000000" w:themeColor="text1"/>
          <w:sz w:val="22"/>
          <w:szCs w:val="22"/>
          <w:u w:val="single"/>
        </w:rPr>
      </w:pPr>
      <w:r w:rsidRPr="009378CD">
        <w:rPr>
          <w:rFonts w:ascii="Arial" w:hAnsi="Arial" w:cs="Arial"/>
          <w:color w:val="000000" w:themeColor="text1"/>
          <w:sz w:val="22"/>
          <w:szCs w:val="22"/>
          <w:u w:val="single"/>
        </w:rPr>
        <w:t>Lecturer: Dale Clarke</w:t>
      </w:r>
    </w:p>
    <w:p w14:paraId="35BF810E" w14:textId="77777777" w:rsidR="00FE4B63" w:rsidRPr="009378CD" w:rsidRDefault="00FE4B63" w:rsidP="001D5711">
      <w:pPr>
        <w:pStyle w:val="NormalWeb"/>
        <w:spacing w:before="0" w:beforeAutospacing="0" w:after="5" w:afterAutospacing="0" w:line="360" w:lineRule="auto"/>
        <w:ind w:left="715" w:right="99"/>
        <w:jc w:val="center"/>
        <w:rPr>
          <w:rFonts w:ascii="Arial" w:hAnsi="Arial" w:cs="Arial"/>
          <w:color w:val="000000" w:themeColor="text1"/>
          <w:sz w:val="22"/>
          <w:szCs w:val="22"/>
          <w:u w:val="single"/>
        </w:rPr>
      </w:pPr>
    </w:p>
    <w:p w14:paraId="763EE941" w14:textId="77777777" w:rsidR="00743963" w:rsidRPr="009378CD" w:rsidRDefault="00743963" w:rsidP="001D5711">
      <w:pPr>
        <w:pStyle w:val="NormalWeb"/>
        <w:spacing w:before="0" w:beforeAutospacing="0" w:after="5" w:afterAutospacing="0" w:line="360" w:lineRule="auto"/>
        <w:ind w:left="715" w:right="99"/>
        <w:jc w:val="center"/>
        <w:rPr>
          <w:rFonts w:ascii="Arial" w:hAnsi="Arial" w:cs="Arial"/>
          <w:color w:val="000000" w:themeColor="text1"/>
          <w:sz w:val="22"/>
          <w:szCs w:val="22"/>
          <w:u w:val="single"/>
        </w:rPr>
      </w:pPr>
    </w:p>
    <w:p w14:paraId="6FD6010D" w14:textId="77777777" w:rsidR="00743963" w:rsidRPr="009378CD" w:rsidRDefault="00743963" w:rsidP="001D5711">
      <w:pPr>
        <w:pStyle w:val="NormalWeb"/>
        <w:spacing w:before="0" w:beforeAutospacing="0" w:after="5" w:afterAutospacing="0" w:line="360" w:lineRule="auto"/>
        <w:ind w:left="715" w:right="99"/>
        <w:jc w:val="center"/>
        <w:rPr>
          <w:rFonts w:ascii="Arial" w:hAnsi="Arial" w:cs="Arial"/>
          <w:color w:val="000000" w:themeColor="text1"/>
          <w:sz w:val="22"/>
          <w:szCs w:val="22"/>
          <w:u w:val="single"/>
        </w:rPr>
      </w:pPr>
    </w:p>
    <w:p w14:paraId="3273BE42" w14:textId="77777777" w:rsidR="00743963" w:rsidRPr="009378CD" w:rsidRDefault="00743963"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p>
    <w:p w14:paraId="2515F56D" w14:textId="77777777" w:rsidR="00743963" w:rsidRPr="009378CD" w:rsidRDefault="00743963"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p>
    <w:p w14:paraId="6709DECA" w14:textId="77777777" w:rsidR="00743963" w:rsidRPr="009378CD" w:rsidRDefault="00743963"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p>
    <w:p w14:paraId="37852DC0" w14:textId="77777777" w:rsidR="00743963" w:rsidRPr="009378CD" w:rsidRDefault="00743963"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p>
    <w:p w14:paraId="246ECCF1" w14:textId="77777777" w:rsidR="00743963" w:rsidRPr="009378CD" w:rsidRDefault="00743963"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p>
    <w:p w14:paraId="57E84603" w14:textId="77777777" w:rsidR="00743963" w:rsidRPr="009378CD" w:rsidRDefault="00743963"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p>
    <w:p w14:paraId="2761FFB5" w14:textId="77777777" w:rsidR="00743963" w:rsidRPr="009378CD" w:rsidRDefault="00743963"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p>
    <w:p w14:paraId="6A834B0A" w14:textId="77777777" w:rsidR="00743963" w:rsidRPr="009378CD" w:rsidRDefault="00743963"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p>
    <w:p w14:paraId="18E87EA0" w14:textId="77777777" w:rsidR="00743963" w:rsidRPr="009378CD" w:rsidRDefault="00743963"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p>
    <w:p w14:paraId="2230C487" w14:textId="77777777" w:rsidR="00743963" w:rsidRPr="009378CD" w:rsidRDefault="00743963"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p>
    <w:p w14:paraId="725CEC76" w14:textId="77777777" w:rsidR="00743963" w:rsidRPr="009378CD" w:rsidRDefault="00743963"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p>
    <w:p w14:paraId="7D6317A5" w14:textId="77777777" w:rsidR="00743963" w:rsidRPr="009378CD" w:rsidRDefault="00743963"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p>
    <w:p w14:paraId="5250DF09" w14:textId="77777777" w:rsidR="00743963" w:rsidRPr="009378CD" w:rsidRDefault="00743963"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p>
    <w:p w14:paraId="448B63B6" w14:textId="77777777" w:rsidR="00743963" w:rsidRPr="009378CD" w:rsidRDefault="00743963"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p>
    <w:p w14:paraId="03AA2965" w14:textId="77777777" w:rsidR="00743963" w:rsidRPr="009378CD" w:rsidRDefault="00743963"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p>
    <w:p w14:paraId="2F3A8221" w14:textId="77777777" w:rsidR="00743963" w:rsidRPr="009378CD" w:rsidRDefault="00743963"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p>
    <w:p w14:paraId="5728A4C9" w14:textId="77777777" w:rsidR="00743963" w:rsidRPr="009378CD" w:rsidRDefault="00743963"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p>
    <w:p w14:paraId="27825AFE" w14:textId="77777777" w:rsidR="00743963" w:rsidRPr="009378CD" w:rsidRDefault="00743963"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p>
    <w:p w14:paraId="6E5F8C85" w14:textId="77777777" w:rsidR="00743963" w:rsidRPr="009378CD" w:rsidRDefault="00743963"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p>
    <w:p w14:paraId="01675B15" w14:textId="77777777" w:rsidR="00743963" w:rsidRPr="009378CD" w:rsidRDefault="00743963"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p>
    <w:p w14:paraId="197D6D0B" w14:textId="77777777" w:rsidR="00743963" w:rsidRPr="009378CD" w:rsidRDefault="00743963"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p>
    <w:p w14:paraId="006D9E69" w14:textId="77777777" w:rsidR="00743963" w:rsidRPr="009378CD" w:rsidRDefault="00743963"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p>
    <w:p w14:paraId="508D9EBF" w14:textId="77777777" w:rsidR="00743963" w:rsidRPr="009378CD" w:rsidRDefault="00743963"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p>
    <w:p w14:paraId="52BAF5C5" w14:textId="2AA3DC98" w:rsidR="00743963" w:rsidRPr="009378CD" w:rsidRDefault="00743963"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p>
    <w:p w14:paraId="6B5271B5" w14:textId="54E11953" w:rsidR="00743963" w:rsidRPr="009378CD" w:rsidRDefault="00743963"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p>
    <w:p w14:paraId="5A9566A2" w14:textId="308F3AC1" w:rsidR="00743963" w:rsidRPr="009378CD" w:rsidRDefault="00743963"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p>
    <w:p w14:paraId="01CDD928" w14:textId="51107B3E" w:rsidR="00743963" w:rsidRPr="009378CD" w:rsidRDefault="00743963"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p>
    <w:p w14:paraId="0054DDB6" w14:textId="52CA2D9D" w:rsidR="00743963" w:rsidRPr="009378CD" w:rsidRDefault="00743963"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p>
    <w:p w14:paraId="3144B71B" w14:textId="34314B38" w:rsidR="00743963" w:rsidRPr="009378CD" w:rsidRDefault="00743963"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p>
    <w:p w14:paraId="621F76F6" w14:textId="6C23B07A" w:rsidR="00743963" w:rsidRPr="009378CD" w:rsidRDefault="00743963"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p>
    <w:p w14:paraId="303634DA" w14:textId="77777777" w:rsidR="00743963" w:rsidRPr="009378CD" w:rsidRDefault="00743963"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p>
    <w:p w14:paraId="0D1AA6DE" w14:textId="77777777" w:rsidR="00743963" w:rsidRPr="009378CD" w:rsidRDefault="00743963"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p>
    <w:p w14:paraId="1D9650BB" w14:textId="77777777" w:rsidR="00743963" w:rsidRPr="009378CD" w:rsidRDefault="00743963"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p>
    <w:p w14:paraId="65C1B81D" w14:textId="528042FA" w:rsidR="008D7F10" w:rsidRPr="009378CD" w:rsidRDefault="008D7F10"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r w:rsidRPr="009378CD">
        <w:rPr>
          <w:rFonts w:ascii="Arial" w:hAnsi="Arial" w:cs="Arial"/>
          <w:color w:val="000000" w:themeColor="text1"/>
          <w:sz w:val="22"/>
          <w:szCs w:val="22"/>
        </w:rPr>
        <w:t>You are required to select one of the coronavirus vaccine companies and conduct an investigation, using primary and secondary data as means for your supporting evidence.</w:t>
      </w:r>
    </w:p>
    <w:p w14:paraId="53C10D38" w14:textId="77777777" w:rsidR="008D7F10" w:rsidRPr="009378CD" w:rsidRDefault="008D7F10"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r w:rsidRPr="009378CD">
        <w:rPr>
          <w:rFonts w:ascii="Arial" w:hAnsi="Arial" w:cs="Arial"/>
          <w:color w:val="000000" w:themeColor="text1"/>
          <w:sz w:val="22"/>
          <w:szCs w:val="22"/>
        </w:rPr>
        <w:t>Your report should cover the following:</w:t>
      </w:r>
    </w:p>
    <w:p w14:paraId="302511A2" w14:textId="77777777" w:rsidR="008D7F10" w:rsidRPr="009378CD" w:rsidRDefault="008D7F10" w:rsidP="001D5711">
      <w:pPr>
        <w:spacing w:line="360" w:lineRule="auto"/>
        <w:rPr>
          <w:rFonts w:ascii="Arial" w:eastAsia="Times New Roman" w:hAnsi="Arial" w:cs="Arial"/>
          <w:color w:val="000000" w:themeColor="text1"/>
        </w:rPr>
      </w:pPr>
      <w:r w:rsidRPr="009378CD">
        <w:rPr>
          <w:rFonts w:ascii="Arial" w:eastAsia="Times New Roman" w:hAnsi="Arial" w:cs="Arial"/>
          <w:color w:val="000000" w:themeColor="text1"/>
        </w:rPr>
        <w:br/>
      </w:r>
    </w:p>
    <w:p w14:paraId="19224A19" w14:textId="77777777" w:rsidR="008D7F10" w:rsidRPr="009378CD" w:rsidRDefault="008D7F10" w:rsidP="001D5711">
      <w:pPr>
        <w:pStyle w:val="NormalWeb"/>
        <w:numPr>
          <w:ilvl w:val="0"/>
          <w:numId w:val="1"/>
        </w:numPr>
        <w:spacing w:before="0" w:beforeAutospacing="0" w:after="5" w:afterAutospacing="0" w:line="360" w:lineRule="auto"/>
        <w:ind w:left="1065" w:right="99"/>
        <w:jc w:val="both"/>
        <w:textAlignment w:val="baseline"/>
        <w:rPr>
          <w:rFonts w:ascii="Arial" w:hAnsi="Arial" w:cs="Arial"/>
          <w:color w:val="000000" w:themeColor="text1"/>
          <w:sz w:val="22"/>
          <w:szCs w:val="22"/>
        </w:rPr>
      </w:pPr>
      <w:r w:rsidRPr="009378CD">
        <w:rPr>
          <w:rFonts w:ascii="Arial" w:hAnsi="Arial" w:cs="Arial"/>
          <w:color w:val="000000" w:themeColor="text1"/>
          <w:sz w:val="22"/>
          <w:szCs w:val="22"/>
        </w:rPr>
        <w:t>The sector in which it operates, the size, structure and explain its goals, mission and values  </w:t>
      </w:r>
    </w:p>
    <w:p w14:paraId="5381572E" w14:textId="77777777" w:rsidR="008D7F10" w:rsidRPr="009378CD" w:rsidRDefault="008D7F10" w:rsidP="001D5711">
      <w:pPr>
        <w:pStyle w:val="NormalWeb"/>
        <w:numPr>
          <w:ilvl w:val="0"/>
          <w:numId w:val="1"/>
        </w:numPr>
        <w:spacing w:before="0" w:beforeAutospacing="0" w:after="5" w:afterAutospacing="0" w:line="360" w:lineRule="auto"/>
        <w:ind w:left="1065" w:right="99"/>
        <w:jc w:val="both"/>
        <w:textAlignment w:val="baseline"/>
        <w:rPr>
          <w:rFonts w:ascii="Arial" w:hAnsi="Arial" w:cs="Arial"/>
          <w:color w:val="000000" w:themeColor="text1"/>
          <w:sz w:val="22"/>
          <w:szCs w:val="22"/>
        </w:rPr>
      </w:pPr>
      <w:r w:rsidRPr="009378CD">
        <w:rPr>
          <w:rFonts w:ascii="Arial" w:hAnsi="Arial" w:cs="Arial"/>
          <w:color w:val="000000" w:themeColor="text1"/>
          <w:sz w:val="22"/>
          <w:szCs w:val="22"/>
        </w:rPr>
        <w:t>Identify its customers and what they expect from the organisation in terms of goods and/ or services  </w:t>
      </w:r>
    </w:p>
    <w:p w14:paraId="23FA5F19" w14:textId="77777777" w:rsidR="008D7F10" w:rsidRPr="009378CD" w:rsidRDefault="008D7F10" w:rsidP="001D5711">
      <w:pPr>
        <w:pStyle w:val="NormalWeb"/>
        <w:numPr>
          <w:ilvl w:val="0"/>
          <w:numId w:val="1"/>
        </w:numPr>
        <w:spacing w:before="0" w:beforeAutospacing="0" w:after="5" w:afterAutospacing="0" w:line="360" w:lineRule="auto"/>
        <w:ind w:left="1065" w:right="99"/>
        <w:jc w:val="both"/>
        <w:textAlignment w:val="baseline"/>
        <w:rPr>
          <w:rFonts w:ascii="Arial" w:hAnsi="Arial" w:cs="Arial"/>
          <w:color w:val="000000" w:themeColor="text1"/>
          <w:sz w:val="22"/>
          <w:szCs w:val="22"/>
        </w:rPr>
      </w:pPr>
      <w:r w:rsidRPr="009378CD">
        <w:rPr>
          <w:rFonts w:ascii="Arial" w:hAnsi="Arial" w:cs="Arial"/>
          <w:color w:val="000000" w:themeColor="text1"/>
          <w:sz w:val="22"/>
          <w:szCs w:val="22"/>
        </w:rPr>
        <w:t>Include a micro and macro analysis of the business to support your explanation  </w:t>
      </w:r>
    </w:p>
    <w:p w14:paraId="571EFE53" w14:textId="77777777" w:rsidR="008D7F10" w:rsidRPr="009378CD" w:rsidRDefault="008D7F10" w:rsidP="001D5711">
      <w:pPr>
        <w:pStyle w:val="NormalWeb"/>
        <w:numPr>
          <w:ilvl w:val="0"/>
          <w:numId w:val="1"/>
        </w:numPr>
        <w:spacing w:before="0" w:beforeAutospacing="0" w:after="5" w:afterAutospacing="0" w:line="360" w:lineRule="auto"/>
        <w:ind w:left="1065" w:right="99"/>
        <w:jc w:val="both"/>
        <w:textAlignment w:val="baseline"/>
        <w:rPr>
          <w:rFonts w:ascii="Arial" w:hAnsi="Arial" w:cs="Arial"/>
          <w:color w:val="000000" w:themeColor="text1"/>
          <w:sz w:val="22"/>
          <w:szCs w:val="22"/>
        </w:rPr>
      </w:pPr>
      <w:r w:rsidRPr="009378CD">
        <w:rPr>
          <w:rFonts w:ascii="Arial" w:hAnsi="Arial" w:cs="Arial"/>
          <w:color w:val="000000" w:themeColor="text1"/>
          <w:sz w:val="22"/>
          <w:szCs w:val="22"/>
        </w:rPr>
        <w:t>Explain about training and development and why this is important to organisations  </w:t>
      </w:r>
    </w:p>
    <w:p w14:paraId="5B0F917D" w14:textId="77777777" w:rsidR="008D7F10" w:rsidRPr="009378CD" w:rsidRDefault="008D7F10" w:rsidP="001D5711">
      <w:pPr>
        <w:pStyle w:val="NormalWeb"/>
        <w:numPr>
          <w:ilvl w:val="0"/>
          <w:numId w:val="1"/>
        </w:numPr>
        <w:spacing w:before="0" w:beforeAutospacing="0" w:after="5" w:afterAutospacing="0" w:line="360" w:lineRule="auto"/>
        <w:ind w:left="1065" w:right="99"/>
        <w:jc w:val="both"/>
        <w:textAlignment w:val="baseline"/>
        <w:rPr>
          <w:rFonts w:ascii="Arial" w:hAnsi="Arial" w:cs="Arial"/>
          <w:color w:val="000000" w:themeColor="text1"/>
          <w:sz w:val="22"/>
          <w:szCs w:val="22"/>
        </w:rPr>
      </w:pPr>
      <w:r w:rsidRPr="009378CD">
        <w:rPr>
          <w:rFonts w:ascii="Arial" w:hAnsi="Arial" w:cs="Arial"/>
          <w:color w:val="000000" w:themeColor="text1"/>
          <w:sz w:val="22"/>
          <w:szCs w:val="22"/>
        </w:rPr>
        <w:t>Select a role from your chosen organisation and explain the importance of this role to the organisation  </w:t>
      </w:r>
    </w:p>
    <w:p w14:paraId="7F4D525B" w14:textId="77777777" w:rsidR="008D7F10" w:rsidRPr="009378CD" w:rsidRDefault="008D7F10" w:rsidP="001D5711">
      <w:pPr>
        <w:pStyle w:val="NormalWeb"/>
        <w:numPr>
          <w:ilvl w:val="0"/>
          <w:numId w:val="1"/>
        </w:numPr>
        <w:spacing w:before="0" w:beforeAutospacing="0" w:after="5" w:afterAutospacing="0" w:line="360" w:lineRule="auto"/>
        <w:ind w:left="1065" w:right="99"/>
        <w:jc w:val="both"/>
        <w:textAlignment w:val="baseline"/>
        <w:rPr>
          <w:rFonts w:ascii="Arial" w:hAnsi="Arial" w:cs="Arial"/>
          <w:color w:val="000000" w:themeColor="text1"/>
          <w:sz w:val="22"/>
          <w:szCs w:val="22"/>
        </w:rPr>
      </w:pPr>
      <w:r w:rsidRPr="009378CD">
        <w:rPr>
          <w:rFonts w:ascii="Arial" w:hAnsi="Arial" w:cs="Arial"/>
          <w:color w:val="000000" w:themeColor="text1"/>
          <w:sz w:val="22"/>
          <w:szCs w:val="22"/>
        </w:rPr>
        <w:t>Explain the skills and knowledge needed to carry out the role.  </w:t>
      </w:r>
    </w:p>
    <w:p w14:paraId="545D671E" w14:textId="77777777" w:rsidR="008D7F10" w:rsidRPr="009378CD" w:rsidRDefault="008D7F10" w:rsidP="001D5711">
      <w:pPr>
        <w:pStyle w:val="NormalWeb"/>
        <w:numPr>
          <w:ilvl w:val="0"/>
          <w:numId w:val="1"/>
        </w:numPr>
        <w:spacing w:before="0" w:beforeAutospacing="0" w:after="5" w:afterAutospacing="0" w:line="360" w:lineRule="auto"/>
        <w:ind w:left="1065" w:right="99"/>
        <w:jc w:val="both"/>
        <w:textAlignment w:val="baseline"/>
        <w:rPr>
          <w:rFonts w:ascii="Arial" w:hAnsi="Arial" w:cs="Arial"/>
          <w:color w:val="000000" w:themeColor="text1"/>
          <w:sz w:val="22"/>
          <w:szCs w:val="22"/>
        </w:rPr>
      </w:pPr>
      <w:r w:rsidRPr="009378CD">
        <w:rPr>
          <w:rFonts w:ascii="Arial" w:hAnsi="Arial" w:cs="Arial"/>
          <w:color w:val="000000" w:themeColor="text1"/>
          <w:sz w:val="22"/>
          <w:szCs w:val="22"/>
        </w:rPr>
        <w:t>Explain what training and development requirements need to be considered.  -     Include a conclusion about what you have found out about the organisation </w:t>
      </w:r>
    </w:p>
    <w:p w14:paraId="1E49BFB2" w14:textId="77777777" w:rsidR="008D7F10" w:rsidRPr="009378CD" w:rsidRDefault="008D7F10" w:rsidP="001D5711">
      <w:pPr>
        <w:pStyle w:val="NormalWeb"/>
        <w:spacing w:before="0" w:beforeAutospacing="0" w:after="0" w:afterAutospacing="0" w:line="360" w:lineRule="auto"/>
        <w:ind w:left="720"/>
        <w:rPr>
          <w:rFonts w:ascii="Arial" w:hAnsi="Arial" w:cs="Arial"/>
          <w:color w:val="000000" w:themeColor="text1"/>
          <w:sz w:val="22"/>
          <w:szCs w:val="22"/>
        </w:rPr>
      </w:pPr>
      <w:r w:rsidRPr="009378CD">
        <w:rPr>
          <w:rFonts w:ascii="Arial" w:hAnsi="Arial" w:cs="Arial"/>
          <w:color w:val="000000" w:themeColor="text1"/>
          <w:sz w:val="22"/>
          <w:szCs w:val="22"/>
        </w:rPr>
        <w:t> </w:t>
      </w:r>
    </w:p>
    <w:p w14:paraId="0E4BC252" w14:textId="77777777" w:rsidR="008D7F10" w:rsidRPr="009378CD" w:rsidRDefault="008D7F10"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r w:rsidRPr="009378CD">
        <w:rPr>
          <w:rFonts w:ascii="Arial" w:hAnsi="Arial" w:cs="Arial"/>
          <w:color w:val="000000" w:themeColor="text1"/>
          <w:sz w:val="22"/>
          <w:szCs w:val="22"/>
        </w:rPr>
        <w:lastRenderedPageBreak/>
        <w:t>Follow a report structure with an introduction, discussion and analysis of the organisation and a conclusion. </w:t>
      </w:r>
    </w:p>
    <w:p w14:paraId="0B6A6F2D" w14:textId="77777777" w:rsidR="008D7F10" w:rsidRPr="009378CD" w:rsidRDefault="008D7F10" w:rsidP="001D5711">
      <w:pPr>
        <w:pStyle w:val="NormalWeb"/>
        <w:spacing w:before="0" w:beforeAutospacing="0" w:after="0" w:afterAutospacing="0" w:line="360" w:lineRule="auto"/>
        <w:ind w:left="720"/>
        <w:rPr>
          <w:rFonts w:ascii="Arial" w:hAnsi="Arial" w:cs="Arial"/>
          <w:color w:val="000000" w:themeColor="text1"/>
          <w:sz w:val="22"/>
          <w:szCs w:val="22"/>
        </w:rPr>
      </w:pPr>
      <w:r w:rsidRPr="009378CD">
        <w:rPr>
          <w:rFonts w:ascii="Arial" w:hAnsi="Arial" w:cs="Arial"/>
          <w:color w:val="000000" w:themeColor="text1"/>
          <w:sz w:val="22"/>
          <w:szCs w:val="22"/>
        </w:rPr>
        <w:t> </w:t>
      </w:r>
    </w:p>
    <w:p w14:paraId="0D37CB58" w14:textId="77777777" w:rsidR="008D7F10" w:rsidRPr="009378CD" w:rsidRDefault="008D7F10"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r w:rsidRPr="009378CD">
        <w:rPr>
          <w:rFonts w:ascii="Arial" w:hAnsi="Arial" w:cs="Arial"/>
          <w:color w:val="000000" w:themeColor="text1"/>
          <w:sz w:val="22"/>
          <w:szCs w:val="22"/>
        </w:rPr>
        <w:t>Maximum word count is 2000.  </w:t>
      </w:r>
    </w:p>
    <w:p w14:paraId="3080B913" w14:textId="77777777" w:rsidR="008D7F10" w:rsidRPr="009378CD" w:rsidRDefault="008D7F10" w:rsidP="001D5711">
      <w:pPr>
        <w:pStyle w:val="NormalWeb"/>
        <w:spacing w:before="0" w:beforeAutospacing="0" w:after="0" w:afterAutospacing="0" w:line="360" w:lineRule="auto"/>
        <w:ind w:left="720"/>
        <w:rPr>
          <w:rFonts w:ascii="Arial" w:hAnsi="Arial" w:cs="Arial"/>
          <w:color w:val="000000" w:themeColor="text1"/>
          <w:sz w:val="22"/>
          <w:szCs w:val="22"/>
        </w:rPr>
      </w:pPr>
      <w:r w:rsidRPr="009378CD">
        <w:rPr>
          <w:rFonts w:ascii="Arial" w:hAnsi="Arial" w:cs="Arial"/>
          <w:color w:val="000000" w:themeColor="text1"/>
          <w:sz w:val="22"/>
          <w:szCs w:val="22"/>
        </w:rPr>
        <w:t> </w:t>
      </w:r>
    </w:p>
    <w:p w14:paraId="5548DA07" w14:textId="77777777" w:rsidR="008D7F10" w:rsidRPr="009378CD" w:rsidRDefault="008D7F10"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r w:rsidRPr="009378CD">
        <w:rPr>
          <w:rFonts w:ascii="Arial" w:hAnsi="Arial" w:cs="Arial"/>
          <w:color w:val="000000" w:themeColor="text1"/>
          <w:sz w:val="22"/>
          <w:szCs w:val="22"/>
        </w:rPr>
        <w:t>Your report must be referenced using Harvard referencing conventions </w:t>
      </w:r>
    </w:p>
    <w:p w14:paraId="66E12D5C" w14:textId="77777777" w:rsidR="008D7F10" w:rsidRPr="009378CD" w:rsidRDefault="008D7F10" w:rsidP="001D5711">
      <w:pPr>
        <w:pStyle w:val="NormalWeb"/>
        <w:spacing w:before="0" w:beforeAutospacing="0" w:after="0" w:afterAutospacing="0" w:line="360" w:lineRule="auto"/>
        <w:ind w:left="720"/>
        <w:rPr>
          <w:rFonts w:ascii="Arial" w:hAnsi="Arial" w:cs="Arial"/>
          <w:color w:val="000000" w:themeColor="text1"/>
          <w:sz w:val="22"/>
          <w:szCs w:val="22"/>
        </w:rPr>
      </w:pPr>
      <w:r w:rsidRPr="009378CD">
        <w:rPr>
          <w:rFonts w:ascii="Arial" w:hAnsi="Arial" w:cs="Arial"/>
          <w:color w:val="000000" w:themeColor="text1"/>
          <w:sz w:val="22"/>
          <w:szCs w:val="22"/>
        </w:rPr>
        <w:t> </w:t>
      </w:r>
    </w:p>
    <w:p w14:paraId="6796150F" w14:textId="77777777" w:rsidR="008D7F10" w:rsidRPr="009378CD" w:rsidRDefault="008D7F10"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r w:rsidRPr="009378CD">
        <w:rPr>
          <w:rFonts w:ascii="Arial" w:hAnsi="Arial" w:cs="Arial"/>
          <w:color w:val="000000" w:themeColor="text1"/>
          <w:sz w:val="22"/>
          <w:szCs w:val="22"/>
        </w:rPr>
        <w:t> Appendices Include an outline training and development plan with a suggested timescale.  </w:t>
      </w:r>
    </w:p>
    <w:p w14:paraId="03B2DD35" w14:textId="77777777" w:rsidR="008D7F10" w:rsidRPr="009378CD" w:rsidRDefault="008D7F10" w:rsidP="001D5711">
      <w:pPr>
        <w:pStyle w:val="NormalWeb"/>
        <w:spacing w:before="0" w:beforeAutospacing="0" w:after="0" w:afterAutospacing="0" w:line="360" w:lineRule="auto"/>
        <w:ind w:left="720"/>
        <w:rPr>
          <w:rFonts w:ascii="Arial" w:hAnsi="Arial" w:cs="Arial"/>
          <w:color w:val="000000" w:themeColor="text1"/>
          <w:sz w:val="22"/>
          <w:szCs w:val="22"/>
        </w:rPr>
      </w:pPr>
      <w:r w:rsidRPr="009378CD">
        <w:rPr>
          <w:rFonts w:ascii="Arial" w:hAnsi="Arial" w:cs="Arial"/>
          <w:color w:val="000000" w:themeColor="text1"/>
          <w:sz w:val="22"/>
          <w:szCs w:val="22"/>
        </w:rPr>
        <w:t> </w:t>
      </w:r>
    </w:p>
    <w:p w14:paraId="7FDCFE49" w14:textId="77777777" w:rsidR="008D7F10" w:rsidRPr="009378CD" w:rsidRDefault="008D7F10" w:rsidP="001D5711">
      <w:pPr>
        <w:pStyle w:val="NormalWeb"/>
        <w:spacing w:before="0" w:beforeAutospacing="0" w:after="5" w:afterAutospacing="0" w:line="360" w:lineRule="auto"/>
        <w:ind w:left="715" w:right="99"/>
        <w:jc w:val="both"/>
        <w:rPr>
          <w:rFonts w:ascii="Arial" w:hAnsi="Arial" w:cs="Arial"/>
          <w:color w:val="000000" w:themeColor="text1"/>
          <w:sz w:val="22"/>
          <w:szCs w:val="22"/>
        </w:rPr>
      </w:pPr>
      <w:r w:rsidRPr="009378CD">
        <w:rPr>
          <w:rFonts w:ascii="Arial" w:hAnsi="Arial" w:cs="Arial"/>
          <w:color w:val="000000" w:themeColor="text1"/>
          <w:sz w:val="22"/>
          <w:szCs w:val="22"/>
        </w:rPr>
        <w:t>You must agree the organisation with your tutor BEFORE you start preparing this assignment </w:t>
      </w:r>
    </w:p>
    <w:p w14:paraId="5C143406" w14:textId="192F1AEB" w:rsidR="008D7F10" w:rsidRPr="009378CD" w:rsidRDefault="008D7F10" w:rsidP="001D5711">
      <w:pPr>
        <w:spacing w:line="360" w:lineRule="auto"/>
        <w:rPr>
          <w:rFonts w:ascii="Arial" w:hAnsi="Arial" w:cs="Arial"/>
          <w:color w:val="000000" w:themeColor="text1"/>
        </w:rPr>
      </w:pPr>
    </w:p>
    <w:p w14:paraId="3F286DB5" w14:textId="0D058569" w:rsidR="00870460" w:rsidRPr="009378CD" w:rsidRDefault="00870460" w:rsidP="001D5711">
      <w:pPr>
        <w:spacing w:line="360" w:lineRule="auto"/>
        <w:rPr>
          <w:rFonts w:ascii="Arial" w:hAnsi="Arial" w:cs="Arial"/>
          <w:color w:val="000000" w:themeColor="text1"/>
        </w:rPr>
      </w:pPr>
    </w:p>
    <w:p w14:paraId="27DBB9A7" w14:textId="54E89125" w:rsidR="00870460" w:rsidRPr="009378CD" w:rsidRDefault="00870460" w:rsidP="001D5711">
      <w:pPr>
        <w:spacing w:line="360" w:lineRule="auto"/>
        <w:rPr>
          <w:rFonts w:ascii="Arial" w:hAnsi="Arial" w:cs="Arial"/>
          <w:color w:val="000000" w:themeColor="text1"/>
        </w:rPr>
      </w:pPr>
    </w:p>
    <w:p w14:paraId="7915295B" w14:textId="3BE07DFF" w:rsidR="00743963" w:rsidRPr="009378CD" w:rsidRDefault="00743963" w:rsidP="001D5711">
      <w:pPr>
        <w:spacing w:line="360" w:lineRule="auto"/>
        <w:rPr>
          <w:rFonts w:ascii="Arial" w:hAnsi="Arial" w:cs="Arial"/>
          <w:color w:val="000000" w:themeColor="text1"/>
        </w:rPr>
      </w:pPr>
    </w:p>
    <w:p w14:paraId="2E4E75E1" w14:textId="130D1534" w:rsidR="00743963" w:rsidRPr="009378CD" w:rsidRDefault="00743963" w:rsidP="001D5711">
      <w:pPr>
        <w:spacing w:line="360" w:lineRule="auto"/>
        <w:rPr>
          <w:rFonts w:ascii="Arial" w:hAnsi="Arial" w:cs="Arial"/>
          <w:color w:val="000000" w:themeColor="text1"/>
        </w:rPr>
      </w:pPr>
    </w:p>
    <w:p w14:paraId="77F324E8" w14:textId="45DBE140" w:rsidR="00743963" w:rsidRPr="009378CD" w:rsidRDefault="00743963" w:rsidP="001D5711">
      <w:pPr>
        <w:spacing w:line="360" w:lineRule="auto"/>
        <w:rPr>
          <w:rFonts w:ascii="Arial" w:hAnsi="Arial" w:cs="Arial"/>
          <w:color w:val="000000" w:themeColor="text1"/>
        </w:rPr>
      </w:pPr>
    </w:p>
    <w:p w14:paraId="1F5D2F97" w14:textId="54F77771" w:rsidR="00743963" w:rsidRPr="009378CD" w:rsidRDefault="00743963" w:rsidP="001D5711">
      <w:pPr>
        <w:spacing w:line="360" w:lineRule="auto"/>
        <w:rPr>
          <w:rFonts w:ascii="Arial" w:hAnsi="Arial" w:cs="Arial"/>
          <w:color w:val="000000" w:themeColor="text1"/>
        </w:rPr>
      </w:pPr>
    </w:p>
    <w:p w14:paraId="34ADFDBF" w14:textId="77777777" w:rsidR="00743963" w:rsidRPr="009378CD" w:rsidRDefault="00743963" w:rsidP="001D5711">
      <w:pPr>
        <w:spacing w:line="360" w:lineRule="auto"/>
        <w:rPr>
          <w:rFonts w:ascii="Arial" w:hAnsi="Arial" w:cs="Arial"/>
          <w:color w:val="000000" w:themeColor="text1"/>
        </w:rPr>
      </w:pPr>
    </w:p>
    <w:p w14:paraId="7D9A663C" w14:textId="2717AB8C" w:rsidR="0032587A" w:rsidRPr="009378CD" w:rsidRDefault="00E36234" w:rsidP="001D5711">
      <w:pPr>
        <w:spacing w:line="360" w:lineRule="auto"/>
        <w:jc w:val="both"/>
        <w:rPr>
          <w:rFonts w:ascii="Arial" w:hAnsi="Arial" w:cs="Arial"/>
          <w:color w:val="000000" w:themeColor="text1"/>
        </w:rPr>
      </w:pPr>
      <w:r w:rsidRPr="009378CD">
        <w:rPr>
          <w:rFonts w:ascii="Arial" w:hAnsi="Arial" w:cs="Arial"/>
          <w:color w:val="000000" w:themeColor="text1"/>
        </w:rPr>
        <w:t xml:space="preserve">Founded in 1849, </w:t>
      </w:r>
      <w:r w:rsidR="00130EEF" w:rsidRPr="009378CD">
        <w:rPr>
          <w:rFonts w:ascii="Arial" w:hAnsi="Arial" w:cs="Arial"/>
          <w:color w:val="000000" w:themeColor="text1"/>
        </w:rPr>
        <w:t xml:space="preserve">Pfizer develops </w:t>
      </w:r>
      <w:r w:rsidR="00AF2B8F" w:rsidRPr="009378CD">
        <w:rPr>
          <w:rFonts w:ascii="Arial" w:hAnsi="Arial" w:cs="Arial"/>
          <w:color w:val="000000" w:themeColor="text1"/>
        </w:rPr>
        <w:t>is a leading pharmaceutical company in the global market. It</w:t>
      </w:r>
      <w:r w:rsidR="00611CBE" w:rsidRPr="009378CD">
        <w:rPr>
          <w:rFonts w:ascii="Arial" w:hAnsi="Arial" w:cs="Arial"/>
          <w:color w:val="000000" w:themeColor="text1"/>
        </w:rPr>
        <w:t xml:space="preserve"> </w:t>
      </w:r>
      <w:r w:rsidR="00130EEF" w:rsidRPr="009378CD">
        <w:rPr>
          <w:rFonts w:ascii="Arial" w:hAnsi="Arial" w:cs="Arial"/>
          <w:color w:val="000000" w:themeColor="text1"/>
        </w:rPr>
        <w:t xml:space="preserve">produces medicines and vaccines for immunology, oncology, cardiology, </w:t>
      </w:r>
      <w:r w:rsidR="00D777EC" w:rsidRPr="009378CD">
        <w:rPr>
          <w:rFonts w:ascii="Arial" w:hAnsi="Arial" w:cs="Arial"/>
          <w:color w:val="000000" w:themeColor="text1"/>
        </w:rPr>
        <w:t xml:space="preserve">endocrinology and neurology. </w:t>
      </w:r>
      <w:r w:rsidR="00611CBE" w:rsidRPr="009378CD">
        <w:rPr>
          <w:rFonts w:ascii="Arial" w:hAnsi="Arial" w:cs="Arial"/>
          <w:color w:val="000000" w:themeColor="text1"/>
        </w:rPr>
        <w:t xml:space="preserve">Pfizer's International operations enable it to benefit </w:t>
      </w:r>
      <w:r w:rsidR="000B780D" w:rsidRPr="009378CD">
        <w:rPr>
          <w:rFonts w:ascii="Arial" w:hAnsi="Arial" w:cs="Arial"/>
          <w:color w:val="000000" w:themeColor="text1"/>
        </w:rPr>
        <w:t>when most businesses wouldn’t</w:t>
      </w:r>
      <w:r w:rsidR="00AE0BA7" w:rsidRPr="009378CD">
        <w:rPr>
          <w:rFonts w:ascii="Arial" w:hAnsi="Arial" w:cs="Arial"/>
          <w:color w:val="000000" w:themeColor="text1"/>
        </w:rPr>
        <w:t xml:space="preserve"> for example in </w:t>
      </w:r>
      <w:r w:rsidR="000B780D" w:rsidRPr="009378CD">
        <w:rPr>
          <w:rFonts w:ascii="Arial" w:hAnsi="Arial" w:cs="Arial"/>
          <w:color w:val="000000" w:themeColor="text1"/>
        </w:rPr>
        <w:t xml:space="preserve">times of economic </w:t>
      </w:r>
      <w:proofErr w:type="spellStart"/>
      <w:r w:rsidR="00AE0BA7" w:rsidRPr="009378CD">
        <w:rPr>
          <w:rFonts w:ascii="Arial" w:hAnsi="Arial" w:cs="Arial"/>
          <w:color w:val="000000" w:themeColor="text1"/>
        </w:rPr>
        <w:t>uupswing</w:t>
      </w:r>
      <w:proofErr w:type="spellEnd"/>
      <w:r w:rsidR="00AE0BA7" w:rsidRPr="009378CD">
        <w:rPr>
          <w:rFonts w:ascii="Arial" w:hAnsi="Arial" w:cs="Arial"/>
          <w:color w:val="000000" w:themeColor="text1"/>
        </w:rPr>
        <w:t xml:space="preserve"> in variety of regional markets, </w:t>
      </w:r>
      <w:r w:rsidR="00CC4055" w:rsidRPr="009378CD">
        <w:rPr>
          <w:rFonts w:ascii="Arial" w:hAnsi="Arial" w:cs="Arial"/>
          <w:color w:val="000000" w:themeColor="text1"/>
        </w:rPr>
        <w:t>despite crises in others.</w:t>
      </w:r>
      <w:r w:rsidR="00414110" w:rsidRPr="009378CD">
        <w:rPr>
          <w:rStyle w:val="FootnoteReference"/>
          <w:rFonts w:ascii="Arial" w:hAnsi="Arial" w:cs="Arial"/>
          <w:color w:val="000000" w:themeColor="text1"/>
        </w:rPr>
        <w:footnoteReference w:id="1"/>
      </w:r>
    </w:p>
    <w:p w14:paraId="7FC62EB0" w14:textId="140B7771" w:rsidR="003F1DF0" w:rsidRPr="009378CD" w:rsidRDefault="00443B74" w:rsidP="001D5711">
      <w:pPr>
        <w:spacing w:line="360" w:lineRule="auto"/>
        <w:jc w:val="both"/>
        <w:rPr>
          <w:rFonts w:ascii="Arial" w:hAnsi="Arial" w:cs="Arial"/>
          <w:color w:val="000000" w:themeColor="text1"/>
        </w:rPr>
      </w:pPr>
      <w:r w:rsidRPr="009378CD">
        <w:rPr>
          <w:rFonts w:ascii="Arial" w:hAnsi="Arial" w:cs="Arial"/>
          <w:color w:val="000000" w:themeColor="text1"/>
        </w:rPr>
        <w:t xml:space="preserve">The company’s aim </w:t>
      </w:r>
      <w:r w:rsidR="00234E86" w:rsidRPr="009378CD">
        <w:rPr>
          <w:rFonts w:ascii="Arial" w:hAnsi="Arial" w:cs="Arial"/>
          <w:color w:val="000000" w:themeColor="text1"/>
        </w:rPr>
        <w:t xml:space="preserve">is to keep responding to key market trends </w:t>
      </w:r>
      <w:r w:rsidR="003F1DF0" w:rsidRPr="009378CD">
        <w:rPr>
          <w:rFonts w:ascii="Arial" w:hAnsi="Arial" w:cs="Arial"/>
          <w:color w:val="000000" w:themeColor="text1"/>
        </w:rPr>
        <w:t xml:space="preserve">in the external environment, for example  addressing </w:t>
      </w:r>
      <w:r w:rsidR="00825626" w:rsidRPr="009378CD">
        <w:rPr>
          <w:rFonts w:ascii="Arial" w:hAnsi="Arial" w:cs="Arial"/>
          <w:color w:val="000000" w:themeColor="text1"/>
        </w:rPr>
        <w:t>the ever-</w:t>
      </w:r>
      <w:r w:rsidR="00750EC1" w:rsidRPr="009378CD">
        <w:rPr>
          <w:rFonts w:ascii="Arial" w:hAnsi="Arial" w:cs="Arial"/>
          <w:color w:val="000000" w:themeColor="text1"/>
        </w:rPr>
        <w:t>changing</w:t>
      </w:r>
      <w:r w:rsidR="00825626" w:rsidRPr="009378CD">
        <w:rPr>
          <w:rFonts w:ascii="Arial" w:hAnsi="Arial" w:cs="Arial"/>
          <w:color w:val="000000" w:themeColor="text1"/>
        </w:rPr>
        <w:t xml:space="preserve"> patient demographics, political, uncertainty, </w:t>
      </w:r>
      <w:r w:rsidR="006929CA" w:rsidRPr="009378CD">
        <w:rPr>
          <w:rFonts w:ascii="Arial" w:hAnsi="Arial" w:cs="Arial"/>
          <w:color w:val="000000" w:themeColor="text1"/>
        </w:rPr>
        <w:t>“</w:t>
      </w:r>
      <w:r w:rsidR="00825626" w:rsidRPr="009378CD">
        <w:rPr>
          <w:rFonts w:ascii="Arial" w:hAnsi="Arial" w:cs="Arial"/>
          <w:color w:val="000000" w:themeColor="text1"/>
        </w:rPr>
        <w:t>patient empowerment</w:t>
      </w:r>
      <w:r w:rsidR="006929CA" w:rsidRPr="009378CD">
        <w:rPr>
          <w:rFonts w:ascii="Arial" w:hAnsi="Arial" w:cs="Arial"/>
          <w:color w:val="000000" w:themeColor="text1"/>
        </w:rPr>
        <w:t>, pricing, access</w:t>
      </w:r>
      <w:r w:rsidR="006E427C" w:rsidRPr="009378CD">
        <w:rPr>
          <w:rFonts w:ascii="Arial" w:hAnsi="Arial" w:cs="Arial"/>
          <w:color w:val="000000" w:themeColor="text1"/>
        </w:rPr>
        <w:t xml:space="preserve">, innovation and data, competition from genetics, trust and </w:t>
      </w:r>
      <w:r w:rsidR="006E427C" w:rsidRPr="009378CD">
        <w:rPr>
          <w:rFonts w:ascii="Arial" w:hAnsi="Arial" w:cs="Arial"/>
          <w:color w:val="000000" w:themeColor="text1"/>
        </w:rPr>
        <w:lastRenderedPageBreak/>
        <w:t xml:space="preserve">expectations and antimicrobial resistance. </w:t>
      </w:r>
      <w:r w:rsidR="007C51C8" w:rsidRPr="009378CD">
        <w:rPr>
          <w:rFonts w:ascii="Arial" w:hAnsi="Arial" w:cs="Arial"/>
          <w:color w:val="000000" w:themeColor="text1"/>
        </w:rPr>
        <w:t>“</w:t>
      </w:r>
      <w:r w:rsidR="007C51C8" w:rsidRPr="009378CD">
        <w:rPr>
          <w:rFonts w:ascii="Arial" w:eastAsia="Times New Roman" w:hAnsi="Arial" w:cs="Arial"/>
          <w:color w:val="000000" w:themeColor="text1"/>
          <w:shd w:val="clear" w:color="auto" w:fill="FFFFFF"/>
        </w:rPr>
        <w:t>Science has the power to positively impact global health through the introduction of breakthrough medicines, the collaborative effort to eliminate disease, the application of technology to disease management and the implementation of innovative access strategies. Pfizer is focused on harnessing the full power of science to develop a comprehensive portfolio of medicines and vaccines that transform the lives of patients around the world.”</w:t>
      </w:r>
      <w:r w:rsidR="006E427C" w:rsidRPr="009378CD">
        <w:rPr>
          <w:rStyle w:val="FootnoteReference"/>
          <w:rFonts w:ascii="Arial" w:hAnsi="Arial" w:cs="Arial"/>
          <w:color w:val="000000" w:themeColor="text1"/>
        </w:rPr>
        <w:footnoteReference w:id="2"/>
      </w:r>
    </w:p>
    <w:p w14:paraId="434D4A8D" w14:textId="77777777" w:rsidR="003F1DF0" w:rsidRPr="009378CD" w:rsidRDefault="003F1DF0" w:rsidP="001D5711">
      <w:pPr>
        <w:spacing w:line="360" w:lineRule="auto"/>
        <w:jc w:val="both"/>
        <w:rPr>
          <w:rFonts w:ascii="Arial" w:hAnsi="Arial" w:cs="Arial"/>
          <w:color w:val="000000" w:themeColor="text1"/>
        </w:rPr>
      </w:pPr>
    </w:p>
    <w:p w14:paraId="39BDFA77" w14:textId="70FA098D" w:rsidR="003D0C8F" w:rsidRPr="009378CD" w:rsidRDefault="00805527" w:rsidP="001D5711">
      <w:pPr>
        <w:spacing w:line="360" w:lineRule="auto"/>
        <w:jc w:val="both"/>
        <w:rPr>
          <w:rFonts w:ascii="Arial" w:hAnsi="Arial" w:cs="Arial"/>
          <w:color w:val="000000" w:themeColor="text1"/>
        </w:rPr>
      </w:pPr>
      <w:r w:rsidRPr="009378CD">
        <w:rPr>
          <w:rFonts w:ascii="Arial" w:hAnsi="Arial" w:cs="Arial"/>
          <w:color w:val="000000" w:themeColor="text1"/>
        </w:rPr>
        <w:t xml:space="preserve">The scale of </w:t>
      </w:r>
      <w:r w:rsidR="006111F4" w:rsidRPr="009378CD">
        <w:rPr>
          <w:rFonts w:ascii="Arial" w:hAnsi="Arial" w:cs="Arial"/>
          <w:color w:val="000000" w:themeColor="text1"/>
        </w:rPr>
        <w:t xml:space="preserve">Pfizer’s </w:t>
      </w:r>
      <w:r w:rsidRPr="009378CD">
        <w:rPr>
          <w:rFonts w:ascii="Arial" w:hAnsi="Arial" w:cs="Arial"/>
          <w:color w:val="000000" w:themeColor="text1"/>
        </w:rPr>
        <w:t xml:space="preserve">business can be estimated and analysed through the so-called performance indicators. </w:t>
      </w:r>
      <w:r w:rsidR="00A81787" w:rsidRPr="009378CD">
        <w:rPr>
          <w:rFonts w:ascii="Arial" w:hAnsi="Arial" w:cs="Arial"/>
          <w:color w:val="000000" w:themeColor="text1"/>
        </w:rPr>
        <w:t>“</w:t>
      </w:r>
      <w:r w:rsidR="00A81787" w:rsidRPr="009378CD">
        <w:rPr>
          <w:rFonts w:ascii="Arial" w:eastAsia="Times New Roman" w:hAnsi="Arial" w:cs="Arial"/>
          <w:color w:val="000000" w:themeColor="text1"/>
          <w:shd w:val="clear" w:color="auto" w:fill="FFFFFF"/>
        </w:rPr>
        <w:t>The total sales of the company reached $49.6 billion in 2014, and $52.5 billion in 2017”</w:t>
      </w:r>
      <w:r w:rsidR="000E0C43" w:rsidRPr="009378CD">
        <w:rPr>
          <w:rStyle w:val="FootnoteReference"/>
          <w:rFonts w:ascii="Arial" w:eastAsia="Times New Roman" w:hAnsi="Arial" w:cs="Arial"/>
          <w:color w:val="000000" w:themeColor="text1"/>
          <w:shd w:val="clear" w:color="auto" w:fill="FFFFFF"/>
        </w:rPr>
        <w:footnoteReference w:id="3"/>
      </w:r>
      <w:r w:rsidR="003B573C" w:rsidRPr="009378CD">
        <w:rPr>
          <w:rFonts w:ascii="Arial" w:eastAsia="Times New Roman" w:hAnsi="Arial" w:cs="Arial"/>
          <w:color w:val="000000" w:themeColor="text1"/>
          <w:shd w:val="clear" w:color="auto" w:fill="FFFFFF"/>
        </w:rPr>
        <w:t xml:space="preserve"> The </w:t>
      </w:r>
      <w:r w:rsidR="007A3DCD" w:rsidRPr="009378CD">
        <w:rPr>
          <w:rFonts w:ascii="Arial" w:eastAsia="Times New Roman" w:hAnsi="Arial" w:cs="Arial"/>
          <w:color w:val="000000" w:themeColor="text1"/>
          <w:shd w:val="clear" w:color="auto" w:fill="FFFFFF"/>
        </w:rPr>
        <w:t>growth in business is undeniable</w:t>
      </w:r>
      <w:r w:rsidR="004027FD" w:rsidRPr="009378CD">
        <w:rPr>
          <w:rFonts w:ascii="Arial" w:eastAsia="Times New Roman" w:hAnsi="Arial" w:cs="Arial"/>
          <w:color w:val="000000" w:themeColor="text1"/>
          <w:shd w:val="clear" w:color="auto" w:fill="FFFFFF"/>
        </w:rPr>
        <w:t xml:space="preserve">, in spite of turbulence within the market. </w:t>
      </w:r>
      <w:r w:rsidR="00CD146F" w:rsidRPr="009378CD">
        <w:rPr>
          <w:rFonts w:ascii="Arial" w:eastAsia="Times New Roman" w:hAnsi="Arial" w:cs="Arial"/>
          <w:color w:val="000000" w:themeColor="text1"/>
          <w:shd w:val="clear" w:color="auto" w:fill="FFFFFF"/>
        </w:rPr>
        <w:t xml:space="preserve">On a </w:t>
      </w:r>
      <w:r w:rsidR="008A6850" w:rsidRPr="009378CD">
        <w:rPr>
          <w:rFonts w:ascii="Arial" w:eastAsia="Times New Roman" w:hAnsi="Arial" w:cs="Arial"/>
          <w:color w:val="000000" w:themeColor="text1"/>
          <w:shd w:val="clear" w:color="auto" w:fill="FFFFFF"/>
        </w:rPr>
        <w:t xml:space="preserve">macro scale and in the long run, </w:t>
      </w:r>
      <w:r w:rsidR="00933F22" w:rsidRPr="009378CD">
        <w:rPr>
          <w:rFonts w:ascii="Arial" w:eastAsia="Times New Roman" w:hAnsi="Arial" w:cs="Arial"/>
          <w:color w:val="000000" w:themeColor="text1"/>
          <w:shd w:val="clear" w:color="auto" w:fill="FFFFFF"/>
        </w:rPr>
        <w:t xml:space="preserve">their performance remains stable. </w:t>
      </w:r>
      <w:r w:rsidR="00A434FF" w:rsidRPr="009378CD">
        <w:rPr>
          <w:rFonts w:ascii="Arial" w:eastAsia="Times New Roman" w:hAnsi="Arial" w:cs="Arial"/>
          <w:color w:val="000000" w:themeColor="text1"/>
          <w:shd w:val="clear" w:color="auto" w:fill="FFFFFF"/>
        </w:rPr>
        <w:t xml:space="preserve">Even on a global scale, in times of economic crises such as </w:t>
      </w:r>
      <w:r w:rsidR="007B4CC5" w:rsidRPr="009378CD">
        <w:rPr>
          <w:rFonts w:ascii="Arial" w:eastAsia="Times New Roman" w:hAnsi="Arial" w:cs="Arial"/>
          <w:color w:val="000000" w:themeColor="text1"/>
          <w:shd w:val="clear" w:color="auto" w:fill="FFFFFF"/>
        </w:rPr>
        <w:t xml:space="preserve">The Great Recession, which </w:t>
      </w:r>
      <w:r w:rsidR="0093537D" w:rsidRPr="009378CD">
        <w:rPr>
          <w:rFonts w:ascii="Arial" w:eastAsia="Times New Roman" w:hAnsi="Arial" w:cs="Arial"/>
          <w:color w:val="000000" w:themeColor="text1"/>
          <w:shd w:val="clear" w:color="auto" w:fill="FFFFFF"/>
        </w:rPr>
        <w:t>was a period of market decline between 2007 and 2009, the company still managed to turn at a profit of</w:t>
      </w:r>
      <w:r w:rsidR="00EB69E4" w:rsidRPr="009378CD">
        <w:rPr>
          <w:rFonts w:ascii="Arial" w:eastAsia="Times New Roman" w:hAnsi="Arial" w:cs="Arial"/>
          <w:color w:val="000000" w:themeColor="text1"/>
          <w:shd w:val="clear" w:color="auto" w:fill="FFFFFF"/>
        </w:rPr>
        <w:t xml:space="preserve"> </w:t>
      </w:r>
      <w:r w:rsidR="000B3A50" w:rsidRPr="009378CD">
        <w:rPr>
          <w:rFonts w:ascii="Arial" w:eastAsia="Times New Roman" w:hAnsi="Arial" w:cs="Arial"/>
          <w:color w:val="000000" w:themeColor="text1"/>
          <w:shd w:val="clear" w:color="auto" w:fill="FFFFFF"/>
        </w:rPr>
        <w:t>$8.6 billion, which was an increase of 7</w:t>
      </w:r>
      <w:r w:rsidR="00C0203D" w:rsidRPr="009378CD">
        <w:rPr>
          <w:rFonts w:ascii="Arial" w:eastAsia="Times New Roman" w:hAnsi="Arial" w:cs="Arial"/>
          <w:color w:val="000000" w:themeColor="text1"/>
          <w:shd w:val="clear" w:color="auto" w:fill="FFFFFF"/>
        </w:rPr>
        <w:t xml:space="preserve">%, compared to the  $8.1 </w:t>
      </w:r>
      <w:r w:rsidR="009A2510" w:rsidRPr="009378CD">
        <w:rPr>
          <w:rFonts w:ascii="Arial" w:eastAsia="Times New Roman" w:hAnsi="Arial" w:cs="Arial"/>
          <w:color w:val="000000" w:themeColor="text1"/>
          <w:shd w:val="clear" w:color="auto" w:fill="FFFFFF"/>
        </w:rPr>
        <w:t>recorded in 2008.</w:t>
      </w:r>
      <w:r w:rsidR="009A2510" w:rsidRPr="009378CD">
        <w:rPr>
          <w:rStyle w:val="FootnoteReference"/>
          <w:rFonts w:ascii="Arial" w:eastAsia="Times New Roman" w:hAnsi="Arial" w:cs="Arial"/>
          <w:color w:val="000000" w:themeColor="text1"/>
          <w:shd w:val="clear" w:color="auto" w:fill="FFFFFF"/>
        </w:rPr>
        <w:footnoteReference w:id="4"/>
      </w:r>
      <w:r w:rsidR="003D0C8F" w:rsidRPr="009378CD">
        <w:rPr>
          <w:rFonts w:ascii="Arial" w:eastAsia="Times New Roman" w:hAnsi="Arial" w:cs="Arial"/>
          <w:color w:val="000000" w:themeColor="text1"/>
          <w:shd w:val="clear" w:color="auto" w:fill="FFFFFF"/>
        </w:rPr>
        <w:t xml:space="preserve"> Moreover, on a larger scale </w:t>
      </w:r>
      <w:proofErr w:type="spellStart"/>
      <w:r w:rsidR="003D0C8F" w:rsidRPr="009378CD">
        <w:rPr>
          <w:rFonts w:ascii="Arial" w:eastAsia="Times New Roman" w:hAnsi="Arial" w:cs="Arial"/>
          <w:color w:val="000000" w:themeColor="text1"/>
          <w:shd w:val="clear" w:color="auto" w:fill="FFFFFF"/>
        </w:rPr>
        <w:t>Pfizerhas</w:t>
      </w:r>
      <w:proofErr w:type="spellEnd"/>
      <w:r w:rsidR="003D0C8F" w:rsidRPr="009378CD">
        <w:rPr>
          <w:rFonts w:ascii="Arial" w:eastAsia="Times New Roman" w:hAnsi="Arial" w:cs="Arial"/>
          <w:color w:val="000000" w:themeColor="text1"/>
          <w:shd w:val="clear" w:color="auto" w:fill="FFFFFF"/>
        </w:rPr>
        <w:t xml:space="preserve"> proved among the most successful of its kind. </w:t>
      </w:r>
    </w:p>
    <w:p w14:paraId="626666F2" w14:textId="3EABBA8B" w:rsidR="00EB69E4" w:rsidRPr="009378CD" w:rsidRDefault="009F6CA1" w:rsidP="001D5711">
      <w:pPr>
        <w:spacing w:line="360" w:lineRule="auto"/>
        <w:jc w:val="both"/>
        <w:divId w:val="1851752225"/>
        <w:rPr>
          <w:rFonts w:ascii="Arial" w:eastAsia="Times New Roman" w:hAnsi="Arial" w:cs="Arial"/>
          <w:color w:val="000000" w:themeColor="text1"/>
          <w:shd w:val="clear" w:color="auto" w:fill="FFFFFF"/>
        </w:rPr>
      </w:pPr>
      <w:r w:rsidRPr="009378CD">
        <w:rPr>
          <w:rFonts w:ascii="Arial" w:eastAsia="Times New Roman" w:hAnsi="Arial" w:cs="Arial"/>
          <w:color w:val="000000" w:themeColor="text1"/>
          <w:shd w:val="clear" w:color="auto" w:fill="FFFFFF"/>
        </w:rPr>
        <w:t>“</w:t>
      </w:r>
      <w:r w:rsidR="003D0C8F" w:rsidRPr="009378CD">
        <w:rPr>
          <w:rFonts w:ascii="Arial" w:eastAsia="Times New Roman" w:hAnsi="Arial" w:cs="Arial"/>
          <w:color w:val="000000" w:themeColor="text1"/>
          <w:shd w:val="clear" w:color="auto" w:fill="FFFFFF"/>
        </w:rPr>
        <w:t>Pfizer has leading market shares in a number of segments. In 2015, the firm had a 75.84% share of the infectious and respiratory diseases market segment, and a 76.11% share of the consumer healthcare and vaccines market segment.</w:t>
      </w:r>
      <w:r w:rsidR="00CF4A7E" w:rsidRPr="009378CD">
        <w:rPr>
          <w:rFonts w:ascii="Arial" w:eastAsia="Times New Roman" w:hAnsi="Arial" w:cs="Arial"/>
          <w:color w:val="000000" w:themeColor="text1"/>
          <w:shd w:val="clear" w:color="auto" w:fill="FFFFFF"/>
        </w:rPr>
        <w:t>”</w:t>
      </w:r>
      <w:r w:rsidR="003D0C8F" w:rsidRPr="009378CD">
        <w:rPr>
          <w:rFonts w:ascii="Arial" w:eastAsia="Times New Roman" w:hAnsi="Arial" w:cs="Arial"/>
          <w:color w:val="000000" w:themeColor="text1"/>
          <w:shd w:val="clear" w:color="auto" w:fill="FFFFFF"/>
        </w:rPr>
        <w:t xml:space="preserve"> </w:t>
      </w:r>
      <w:r w:rsidR="00CF4A7E" w:rsidRPr="009378CD">
        <w:rPr>
          <w:rFonts w:ascii="Arial" w:eastAsia="Times New Roman" w:hAnsi="Arial" w:cs="Arial"/>
          <w:color w:val="000000" w:themeColor="text1"/>
          <w:shd w:val="clear" w:color="auto" w:fill="FFFFFF"/>
        </w:rPr>
        <w:t xml:space="preserve">When analysing the company on a macro </w:t>
      </w:r>
      <w:r w:rsidR="00664688" w:rsidRPr="009378CD">
        <w:rPr>
          <w:rFonts w:ascii="Arial" w:eastAsia="Times New Roman" w:hAnsi="Arial" w:cs="Arial"/>
          <w:color w:val="000000" w:themeColor="text1"/>
          <w:shd w:val="clear" w:color="auto" w:fill="FFFFFF"/>
        </w:rPr>
        <w:t>scale we can conclude that it</w:t>
      </w:r>
      <w:r w:rsidR="003D0C8F" w:rsidRPr="009378CD">
        <w:rPr>
          <w:rFonts w:ascii="Arial" w:eastAsia="Times New Roman" w:hAnsi="Arial" w:cs="Arial"/>
          <w:color w:val="000000" w:themeColor="text1"/>
          <w:shd w:val="clear" w:color="auto" w:fill="FFFFFF"/>
        </w:rPr>
        <w:t xml:space="preserve"> remains one of the world’s leading pharmaceutical firms, with leading shares in various market segments. </w:t>
      </w:r>
      <w:r w:rsidR="003F2743" w:rsidRPr="009378CD">
        <w:rPr>
          <w:rStyle w:val="FootnoteReference"/>
          <w:rFonts w:ascii="Arial" w:eastAsia="Times New Roman" w:hAnsi="Arial" w:cs="Arial"/>
          <w:color w:val="000000" w:themeColor="text1"/>
          <w:shd w:val="clear" w:color="auto" w:fill="FFFFFF"/>
        </w:rPr>
        <w:footnoteReference w:id="5"/>
      </w:r>
    </w:p>
    <w:p w14:paraId="5D203339" w14:textId="30EE5A76" w:rsidR="003A086C" w:rsidRPr="009378CD" w:rsidRDefault="00ED38D0" w:rsidP="001D5711">
      <w:pPr>
        <w:spacing w:line="360" w:lineRule="auto"/>
        <w:jc w:val="both"/>
        <w:divId w:val="1851752225"/>
        <w:rPr>
          <w:rFonts w:ascii="Arial" w:eastAsia="Times New Roman" w:hAnsi="Arial" w:cs="Arial"/>
          <w:color w:val="000000" w:themeColor="text1"/>
          <w:shd w:val="clear" w:color="auto" w:fill="FFFFFF"/>
        </w:rPr>
      </w:pPr>
      <w:r w:rsidRPr="009378CD">
        <w:rPr>
          <w:rFonts w:ascii="Arial" w:eastAsia="Times New Roman" w:hAnsi="Arial" w:cs="Arial"/>
          <w:color w:val="000000" w:themeColor="text1"/>
          <w:shd w:val="clear" w:color="auto" w:fill="FFFFFF"/>
        </w:rPr>
        <w:t>“</w:t>
      </w:r>
      <w:r w:rsidR="003A086C" w:rsidRPr="009378CD">
        <w:rPr>
          <w:rFonts w:ascii="Arial" w:eastAsia="Times New Roman" w:hAnsi="Arial" w:cs="Arial"/>
          <w:color w:val="000000" w:themeColor="text1"/>
          <w:shd w:val="clear" w:color="auto" w:fill="FFFFFF"/>
        </w:rPr>
        <w:t xml:space="preserve">Pfizer sells its products in more than 125 countries world-wide, has 58 manufacturing sites world-wide, approximately 92,400 employees globally and owns 470 subsidiaries (340 of which are located outside of the United States)(Proxy Statement for 2019 Annual Meeting of Shareholders; </w:t>
      </w:r>
      <w:proofErr w:type="spellStart"/>
      <w:r w:rsidR="003A086C" w:rsidRPr="009378CD">
        <w:rPr>
          <w:rFonts w:ascii="Arial" w:eastAsia="Times New Roman" w:hAnsi="Arial" w:cs="Arial"/>
          <w:color w:val="000000" w:themeColor="text1"/>
          <w:shd w:val="clear" w:color="auto" w:fill="FFFFFF"/>
        </w:rPr>
        <w:t>Mergent</w:t>
      </w:r>
      <w:proofErr w:type="spellEnd"/>
      <w:r w:rsidR="003A086C" w:rsidRPr="009378CD">
        <w:rPr>
          <w:rFonts w:ascii="Arial" w:eastAsia="Times New Roman" w:hAnsi="Arial" w:cs="Arial"/>
          <w:color w:val="000000" w:themeColor="text1"/>
          <w:shd w:val="clear" w:color="auto" w:fill="FFFFFF"/>
        </w:rPr>
        <w:t xml:space="preserve"> Inc., </w:t>
      </w:r>
      <w:proofErr w:type="spellStart"/>
      <w:r w:rsidR="003A086C" w:rsidRPr="009378CD">
        <w:rPr>
          <w:rFonts w:ascii="Arial" w:eastAsia="Times New Roman" w:hAnsi="Arial" w:cs="Arial"/>
          <w:color w:val="000000" w:themeColor="text1"/>
          <w:shd w:val="clear" w:color="auto" w:fill="FFFFFF"/>
        </w:rPr>
        <w:t>n.d.</w:t>
      </w:r>
      <w:proofErr w:type="spellEnd"/>
      <w:r w:rsidR="003A086C" w:rsidRPr="009378CD">
        <w:rPr>
          <w:rFonts w:ascii="Arial" w:eastAsia="Times New Roman" w:hAnsi="Arial" w:cs="Arial"/>
          <w:color w:val="000000" w:themeColor="text1"/>
          <w:shd w:val="clear" w:color="auto" w:fill="FFFFFF"/>
        </w:rPr>
        <w:t xml:space="preserve">). </w:t>
      </w:r>
      <w:r w:rsidRPr="009378CD">
        <w:rPr>
          <w:rFonts w:ascii="Arial" w:eastAsia="Times New Roman" w:hAnsi="Arial" w:cs="Arial"/>
          <w:color w:val="000000" w:themeColor="text1"/>
          <w:shd w:val="clear" w:color="auto" w:fill="FFFFFF"/>
        </w:rPr>
        <w:t xml:space="preserve">“ On a macro scale, </w:t>
      </w:r>
      <w:r w:rsidR="003A086C" w:rsidRPr="009378CD">
        <w:rPr>
          <w:rFonts w:ascii="Arial" w:eastAsia="Times New Roman" w:hAnsi="Arial" w:cs="Arial"/>
          <w:color w:val="000000" w:themeColor="text1"/>
          <w:shd w:val="clear" w:color="auto" w:fill="FFFFFF"/>
        </w:rPr>
        <w:t>Pfizer can be considered a global company with 11 countries outside of the United States producing more than $500 million dollars in revenue</w:t>
      </w:r>
      <w:r w:rsidR="0040227B" w:rsidRPr="009378CD">
        <w:rPr>
          <w:rFonts w:ascii="Arial" w:eastAsia="Times New Roman" w:hAnsi="Arial" w:cs="Arial"/>
          <w:color w:val="000000" w:themeColor="text1"/>
          <w:shd w:val="clear" w:color="auto" w:fill="FFFFFF"/>
        </w:rPr>
        <w:t>.</w:t>
      </w:r>
      <w:r w:rsidR="003A086C" w:rsidRPr="009378CD">
        <w:rPr>
          <w:rFonts w:ascii="Arial" w:eastAsia="Times New Roman" w:hAnsi="Arial" w:cs="Arial"/>
          <w:color w:val="000000" w:themeColor="text1"/>
          <w:shd w:val="clear" w:color="auto" w:fill="FFFFFF"/>
        </w:rPr>
        <w:t xml:space="preserve">  Pfizer </w:t>
      </w:r>
      <w:r w:rsidR="003A086C" w:rsidRPr="009378CD">
        <w:rPr>
          <w:rFonts w:ascii="Arial" w:eastAsia="Times New Roman" w:hAnsi="Arial" w:cs="Arial"/>
          <w:color w:val="000000" w:themeColor="text1"/>
          <w:shd w:val="clear" w:color="auto" w:fill="FFFFFF"/>
        </w:rPr>
        <w:lastRenderedPageBreak/>
        <w:t>has expanded globally in efforts to increase its</w:t>
      </w:r>
      <w:r w:rsidR="00092ACF" w:rsidRPr="009378CD">
        <w:rPr>
          <w:rFonts w:ascii="Arial" w:eastAsia="Times New Roman" w:hAnsi="Arial" w:cs="Arial"/>
          <w:color w:val="000000" w:themeColor="text1"/>
          <w:shd w:val="clear" w:color="auto" w:fill="FFFFFF"/>
        </w:rPr>
        <w:t xml:space="preserve"> </w:t>
      </w:r>
      <w:r w:rsidR="003A086C" w:rsidRPr="009378CD">
        <w:rPr>
          <w:rFonts w:ascii="Arial" w:eastAsia="Times New Roman" w:hAnsi="Arial" w:cs="Arial"/>
          <w:color w:val="000000" w:themeColor="text1"/>
          <w:shd w:val="clear" w:color="auto" w:fill="FFFFFF"/>
        </w:rPr>
        <w:t>growth</w:t>
      </w:r>
      <w:r w:rsidR="00092ACF" w:rsidRPr="009378CD">
        <w:rPr>
          <w:rFonts w:ascii="Arial" w:eastAsia="Times New Roman" w:hAnsi="Arial" w:cs="Arial"/>
          <w:color w:val="000000" w:themeColor="text1"/>
          <w:shd w:val="clear" w:color="auto" w:fill="FFFFFF"/>
        </w:rPr>
        <w:t xml:space="preserve"> and overall profitability.</w:t>
      </w:r>
      <w:r w:rsidR="003A086C" w:rsidRPr="009378CD">
        <w:rPr>
          <w:rFonts w:ascii="Arial" w:eastAsia="Times New Roman" w:hAnsi="Arial" w:cs="Arial"/>
          <w:color w:val="000000" w:themeColor="text1"/>
          <w:shd w:val="clear" w:color="auto" w:fill="FFFFFF"/>
        </w:rPr>
        <w:t xml:space="preserve"> </w:t>
      </w:r>
      <w:r w:rsidR="0040227B" w:rsidRPr="009378CD">
        <w:rPr>
          <w:rFonts w:ascii="Arial" w:eastAsia="Times New Roman" w:hAnsi="Arial" w:cs="Arial"/>
          <w:color w:val="000000" w:themeColor="text1"/>
          <w:shd w:val="clear" w:color="auto" w:fill="FFFFFF"/>
        </w:rPr>
        <w:t>“</w:t>
      </w:r>
      <w:r w:rsidR="003A086C" w:rsidRPr="009378CD">
        <w:rPr>
          <w:rFonts w:ascii="Arial" w:eastAsia="Times New Roman" w:hAnsi="Arial" w:cs="Arial"/>
          <w:color w:val="000000" w:themeColor="text1"/>
          <w:shd w:val="clear" w:color="auto" w:fill="FFFFFF"/>
        </w:rPr>
        <w:t>Pfizer has done so through market seeking due to a mature industry, efficiency seeking and resource seeking</w:t>
      </w:r>
      <w:r w:rsidR="0040227B" w:rsidRPr="009378CD">
        <w:rPr>
          <w:rFonts w:ascii="Arial" w:eastAsia="Times New Roman" w:hAnsi="Arial" w:cs="Arial"/>
          <w:color w:val="000000" w:themeColor="text1"/>
          <w:shd w:val="clear" w:color="auto" w:fill="FFFFFF"/>
        </w:rPr>
        <w:t>.”</w:t>
      </w:r>
      <w:r w:rsidR="0040227B" w:rsidRPr="009378CD">
        <w:rPr>
          <w:rStyle w:val="FootnoteReference"/>
          <w:rFonts w:ascii="Arial" w:eastAsia="Times New Roman" w:hAnsi="Arial" w:cs="Arial"/>
          <w:color w:val="000000" w:themeColor="text1"/>
          <w:shd w:val="clear" w:color="auto" w:fill="FFFFFF"/>
        </w:rPr>
        <w:footnoteReference w:id="6"/>
      </w:r>
    </w:p>
    <w:p w14:paraId="0CD73FBF" w14:textId="31061494" w:rsidR="004E0FD3" w:rsidRPr="009378CD" w:rsidRDefault="004E0FD3" w:rsidP="001D5711">
      <w:pPr>
        <w:spacing w:line="360" w:lineRule="auto"/>
        <w:jc w:val="both"/>
        <w:divId w:val="1851752225"/>
        <w:rPr>
          <w:rFonts w:ascii="Arial" w:eastAsia="Times New Roman" w:hAnsi="Arial" w:cs="Arial"/>
          <w:color w:val="000000" w:themeColor="text1"/>
          <w:shd w:val="clear" w:color="auto" w:fill="FFFFFF"/>
        </w:rPr>
      </w:pPr>
    </w:p>
    <w:p w14:paraId="3A7B5A8F" w14:textId="4ED780C1" w:rsidR="00FC34E4" w:rsidRPr="009378CD" w:rsidRDefault="00336182" w:rsidP="001D5711">
      <w:pPr>
        <w:spacing w:line="360" w:lineRule="auto"/>
        <w:jc w:val="both"/>
        <w:divId w:val="1851752225"/>
        <w:rPr>
          <w:rFonts w:ascii="Arial" w:eastAsia="Times New Roman" w:hAnsi="Arial" w:cs="Arial"/>
          <w:color w:val="000000" w:themeColor="text1"/>
          <w:shd w:val="clear" w:color="auto" w:fill="FFFFFF"/>
        </w:rPr>
      </w:pPr>
      <w:r w:rsidRPr="009378CD">
        <w:rPr>
          <w:rFonts w:ascii="Arial" w:eastAsia="Times New Roman" w:hAnsi="Arial" w:cs="Arial"/>
          <w:color w:val="000000" w:themeColor="text1"/>
          <w:shd w:val="clear" w:color="auto" w:fill="FFFFFF"/>
        </w:rPr>
        <w:t xml:space="preserve">The company's business level strategy </w:t>
      </w:r>
      <w:r w:rsidR="001F3A99" w:rsidRPr="009378CD">
        <w:rPr>
          <w:rFonts w:ascii="Arial" w:eastAsia="Times New Roman" w:hAnsi="Arial" w:cs="Arial"/>
          <w:color w:val="000000" w:themeColor="text1"/>
          <w:shd w:val="clear" w:color="auto" w:fill="FFFFFF"/>
        </w:rPr>
        <w:t xml:space="preserve">is </w:t>
      </w:r>
      <w:r w:rsidR="00B566D9" w:rsidRPr="009378CD">
        <w:rPr>
          <w:rFonts w:ascii="Arial" w:eastAsia="Times New Roman" w:hAnsi="Arial" w:cs="Arial"/>
          <w:color w:val="000000" w:themeColor="text1"/>
          <w:shd w:val="clear" w:color="auto" w:fill="FFFFFF"/>
        </w:rPr>
        <w:t xml:space="preserve">also known as broad differentiation. </w:t>
      </w:r>
      <w:r w:rsidR="001F3A99" w:rsidRPr="009378CD">
        <w:rPr>
          <w:rFonts w:ascii="Arial" w:eastAsia="Times New Roman" w:hAnsi="Arial" w:cs="Arial"/>
          <w:color w:val="000000" w:themeColor="text1"/>
          <w:shd w:val="clear" w:color="auto" w:fill="FFFFFF"/>
        </w:rPr>
        <w:t>“</w:t>
      </w:r>
      <w:r w:rsidRPr="009378CD">
        <w:rPr>
          <w:rFonts w:ascii="Arial" w:eastAsia="Times New Roman" w:hAnsi="Arial" w:cs="Arial"/>
          <w:color w:val="000000" w:themeColor="text1"/>
          <w:shd w:val="clear" w:color="auto" w:fill="FFFFFF"/>
        </w:rPr>
        <w:t>Pfizer, Inc. has chosen the value creation alternative of differentiation. Differentiation forces Pfizer to increase costs, resulting in an increase in product price, and most importantly an increase in customer perceived value</w:t>
      </w:r>
      <w:r w:rsidR="001F3A99" w:rsidRPr="009378CD">
        <w:rPr>
          <w:rFonts w:ascii="Arial" w:eastAsia="Times New Roman" w:hAnsi="Arial" w:cs="Arial"/>
          <w:color w:val="000000" w:themeColor="text1"/>
          <w:shd w:val="clear" w:color="auto" w:fill="FFFFFF"/>
        </w:rPr>
        <w:t>”.</w:t>
      </w:r>
      <w:r w:rsidR="00316EF8" w:rsidRPr="009378CD">
        <w:rPr>
          <w:rFonts w:ascii="Arial" w:eastAsia="Times New Roman" w:hAnsi="Arial" w:cs="Arial"/>
          <w:color w:val="000000" w:themeColor="text1"/>
          <w:shd w:val="clear" w:color="auto" w:fill="FFFFFF"/>
        </w:rPr>
        <w:t xml:space="preserve"> </w:t>
      </w:r>
      <w:r w:rsidR="00D762C8" w:rsidRPr="009378CD">
        <w:rPr>
          <w:rFonts w:ascii="Arial" w:eastAsia="Times New Roman" w:hAnsi="Arial" w:cs="Arial"/>
          <w:color w:val="000000" w:themeColor="text1"/>
          <w:shd w:val="clear" w:color="auto" w:fill="FFFFFF"/>
        </w:rPr>
        <w:t xml:space="preserve">Pfizer has chosen a </w:t>
      </w:r>
      <w:r w:rsidR="00200377" w:rsidRPr="009378CD">
        <w:rPr>
          <w:rFonts w:ascii="Arial" w:eastAsia="Times New Roman" w:hAnsi="Arial" w:cs="Arial"/>
          <w:color w:val="000000" w:themeColor="text1"/>
          <w:shd w:val="clear" w:color="auto" w:fill="FFFFFF"/>
        </w:rPr>
        <w:t xml:space="preserve">very </w:t>
      </w:r>
      <w:r w:rsidR="00D762C8" w:rsidRPr="009378CD">
        <w:rPr>
          <w:rFonts w:ascii="Arial" w:eastAsia="Times New Roman" w:hAnsi="Arial" w:cs="Arial"/>
          <w:color w:val="000000" w:themeColor="text1"/>
          <w:shd w:val="clear" w:color="auto" w:fill="FFFFFF"/>
        </w:rPr>
        <w:t xml:space="preserve">broad differentiation business level strategy, which means that they do not target any one segment or market. </w:t>
      </w:r>
      <w:r w:rsidR="0027733E" w:rsidRPr="009378CD">
        <w:rPr>
          <w:rFonts w:ascii="Arial" w:eastAsia="Times New Roman" w:hAnsi="Arial" w:cs="Arial"/>
          <w:color w:val="000000" w:themeColor="text1"/>
          <w:shd w:val="clear" w:color="auto" w:fill="FFFFFF"/>
        </w:rPr>
        <w:t>“</w:t>
      </w:r>
      <w:r w:rsidR="00D762C8" w:rsidRPr="009378CD">
        <w:rPr>
          <w:rFonts w:ascii="Arial" w:eastAsia="Times New Roman" w:hAnsi="Arial" w:cs="Arial"/>
          <w:color w:val="000000" w:themeColor="text1"/>
          <w:shd w:val="clear" w:color="auto" w:fill="FFFFFF"/>
        </w:rPr>
        <w:t>Their “target market” can simply be defined by those individuals that are in need of drug products they provide.</w:t>
      </w:r>
      <w:r w:rsidR="0027733E" w:rsidRPr="009378CD">
        <w:rPr>
          <w:rFonts w:ascii="Arial" w:eastAsia="Times New Roman" w:hAnsi="Arial" w:cs="Arial"/>
          <w:color w:val="000000" w:themeColor="text1"/>
          <w:shd w:val="clear" w:color="auto" w:fill="FFFFFF"/>
        </w:rPr>
        <w:t xml:space="preserve">” </w:t>
      </w:r>
      <w:r w:rsidR="00316EF8" w:rsidRPr="009378CD">
        <w:rPr>
          <w:rFonts w:ascii="Arial" w:eastAsia="Times New Roman" w:hAnsi="Arial" w:cs="Arial"/>
          <w:color w:val="000000" w:themeColor="text1"/>
          <w:shd w:val="clear" w:color="auto" w:fill="FFFFFF"/>
        </w:rPr>
        <w:t>Pfizer uses high-quality, innovative drugs</w:t>
      </w:r>
      <w:r w:rsidR="00A54F62" w:rsidRPr="009378CD">
        <w:rPr>
          <w:rFonts w:ascii="Arial" w:eastAsia="Times New Roman" w:hAnsi="Arial" w:cs="Arial"/>
          <w:color w:val="000000" w:themeColor="text1"/>
          <w:shd w:val="clear" w:color="auto" w:fill="FFFFFF"/>
        </w:rPr>
        <w:t xml:space="preserve">, which always require </w:t>
      </w:r>
      <w:r w:rsidR="0095150F" w:rsidRPr="009378CD">
        <w:rPr>
          <w:rFonts w:ascii="Arial" w:eastAsia="Times New Roman" w:hAnsi="Arial" w:cs="Arial"/>
          <w:color w:val="000000" w:themeColor="text1"/>
          <w:shd w:val="clear" w:color="auto" w:fill="FFFFFF"/>
        </w:rPr>
        <w:t xml:space="preserve">patent protection as </w:t>
      </w:r>
      <w:proofErr w:type="spellStart"/>
      <w:r w:rsidR="0095150F" w:rsidRPr="009378CD">
        <w:rPr>
          <w:rFonts w:ascii="Arial" w:eastAsia="Times New Roman" w:hAnsi="Arial" w:cs="Arial"/>
          <w:color w:val="000000" w:themeColor="text1"/>
          <w:shd w:val="clear" w:color="auto" w:fill="FFFFFF"/>
        </w:rPr>
        <w:t>wellas</w:t>
      </w:r>
      <w:proofErr w:type="spellEnd"/>
      <w:r w:rsidR="0095150F" w:rsidRPr="009378CD">
        <w:rPr>
          <w:rFonts w:ascii="Arial" w:eastAsia="Times New Roman" w:hAnsi="Arial" w:cs="Arial"/>
          <w:color w:val="000000" w:themeColor="text1"/>
          <w:shd w:val="clear" w:color="auto" w:fill="FFFFFF"/>
        </w:rPr>
        <w:t xml:space="preserve"> </w:t>
      </w:r>
      <w:r w:rsidR="00A54F62" w:rsidRPr="009378CD">
        <w:rPr>
          <w:rFonts w:ascii="Arial" w:eastAsia="Times New Roman" w:hAnsi="Arial" w:cs="Arial"/>
          <w:color w:val="000000" w:themeColor="text1"/>
          <w:shd w:val="clear" w:color="auto" w:fill="FFFFFF"/>
        </w:rPr>
        <w:t xml:space="preserve">extensive research </w:t>
      </w:r>
      <w:r w:rsidR="0095150F" w:rsidRPr="009378CD">
        <w:rPr>
          <w:rFonts w:ascii="Arial" w:eastAsia="Times New Roman" w:hAnsi="Arial" w:cs="Arial"/>
          <w:color w:val="000000" w:themeColor="text1"/>
          <w:shd w:val="clear" w:color="auto" w:fill="FFFFFF"/>
        </w:rPr>
        <w:t xml:space="preserve">and months, sometimes years of development. </w:t>
      </w:r>
      <w:r w:rsidR="00FC34E4" w:rsidRPr="009378CD">
        <w:rPr>
          <w:rFonts w:ascii="Arial" w:eastAsia="Times New Roman" w:hAnsi="Arial" w:cs="Arial"/>
          <w:color w:val="000000" w:themeColor="text1"/>
          <w:shd w:val="clear" w:color="auto" w:fill="FFFFFF"/>
        </w:rPr>
        <w:t xml:space="preserve">A key aspect of this way of doing business is </w:t>
      </w:r>
      <w:r w:rsidR="0044172C" w:rsidRPr="009378CD">
        <w:rPr>
          <w:rFonts w:ascii="Arial" w:eastAsia="Times New Roman" w:hAnsi="Arial" w:cs="Arial"/>
          <w:color w:val="000000" w:themeColor="text1"/>
          <w:shd w:val="clear" w:color="auto" w:fill="FFFFFF"/>
        </w:rPr>
        <w:t xml:space="preserve">the implementation of </w:t>
      </w:r>
      <w:r w:rsidR="00232998" w:rsidRPr="009378CD">
        <w:rPr>
          <w:rFonts w:ascii="Arial" w:eastAsia="Times New Roman" w:hAnsi="Arial" w:cs="Arial"/>
          <w:color w:val="000000" w:themeColor="text1"/>
          <w:shd w:val="clear" w:color="auto" w:fill="FFFFFF"/>
        </w:rPr>
        <w:t>high-cost</w:t>
      </w:r>
      <w:r w:rsidR="0044172C" w:rsidRPr="009378CD">
        <w:rPr>
          <w:rFonts w:ascii="Arial" w:eastAsia="Times New Roman" w:hAnsi="Arial" w:cs="Arial"/>
          <w:color w:val="000000" w:themeColor="text1"/>
          <w:shd w:val="clear" w:color="auto" w:fill="FFFFFF"/>
        </w:rPr>
        <w:t xml:space="preserve"> structure. Despite creating a high perceived value of the brand</w:t>
      </w:r>
      <w:r w:rsidR="00232998" w:rsidRPr="009378CD">
        <w:rPr>
          <w:rFonts w:ascii="Arial" w:eastAsia="Times New Roman" w:hAnsi="Arial" w:cs="Arial"/>
          <w:color w:val="000000" w:themeColor="text1"/>
          <w:shd w:val="clear" w:color="auto" w:fill="FFFFFF"/>
        </w:rPr>
        <w:t xml:space="preserve">, a high cost structure demands </w:t>
      </w:r>
      <w:r w:rsidR="00381DEE" w:rsidRPr="009378CD">
        <w:rPr>
          <w:rFonts w:ascii="Arial" w:eastAsia="Times New Roman" w:hAnsi="Arial" w:cs="Arial"/>
          <w:color w:val="000000" w:themeColor="text1"/>
          <w:shd w:val="clear" w:color="auto" w:fill="FFFFFF"/>
        </w:rPr>
        <w:t xml:space="preserve">customers pay </w:t>
      </w:r>
      <w:r w:rsidR="00667528" w:rsidRPr="009378CD">
        <w:rPr>
          <w:rFonts w:ascii="Arial" w:eastAsia="Times New Roman" w:hAnsi="Arial" w:cs="Arial"/>
          <w:color w:val="000000" w:themeColor="text1"/>
          <w:shd w:val="clear" w:color="auto" w:fill="FFFFFF"/>
        </w:rPr>
        <w:t>premium prices for its products, which can be viewed as a disadvantage.</w:t>
      </w:r>
      <w:r w:rsidR="006F1605" w:rsidRPr="009378CD">
        <w:rPr>
          <w:rFonts w:ascii="Arial" w:eastAsia="Times New Roman" w:hAnsi="Arial" w:cs="Arial"/>
          <w:color w:val="000000" w:themeColor="text1"/>
          <w:shd w:val="clear" w:color="auto" w:fill="FFFFFF"/>
        </w:rPr>
        <w:t xml:space="preserve"> Moreover</w:t>
      </w:r>
      <w:r w:rsidR="001711F5" w:rsidRPr="009378CD">
        <w:rPr>
          <w:rFonts w:ascii="Arial" w:eastAsia="Times New Roman" w:hAnsi="Arial" w:cs="Arial"/>
          <w:color w:val="000000" w:themeColor="text1"/>
          <w:shd w:val="clear" w:color="auto" w:fill="FFFFFF"/>
        </w:rPr>
        <w:t xml:space="preserve"> , a disadvantaged of </w:t>
      </w:r>
      <w:r w:rsidR="006F1605" w:rsidRPr="009378CD">
        <w:rPr>
          <w:rFonts w:ascii="Arial" w:eastAsia="Times New Roman" w:hAnsi="Arial" w:cs="Arial"/>
          <w:color w:val="000000" w:themeColor="text1"/>
          <w:shd w:val="clear" w:color="auto" w:fill="FFFFFF"/>
        </w:rPr>
        <w:t xml:space="preserve">the differentiation </w:t>
      </w:r>
      <w:r w:rsidR="001711F5" w:rsidRPr="009378CD">
        <w:rPr>
          <w:rFonts w:ascii="Arial" w:eastAsia="Times New Roman" w:hAnsi="Arial" w:cs="Arial"/>
          <w:color w:val="000000" w:themeColor="text1"/>
          <w:shd w:val="clear" w:color="auto" w:fill="FFFFFF"/>
        </w:rPr>
        <w:t xml:space="preserve">strategy is its reliance on customer loyalty, due to the relatively high prices. </w:t>
      </w:r>
      <w:r w:rsidR="007A2616" w:rsidRPr="009378CD">
        <w:rPr>
          <w:rStyle w:val="FootnoteReference"/>
          <w:rFonts w:ascii="Arial" w:eastAsia="Times New Roman" w:hAnsi="Arial" w:cs="Arial"/>
          <w:color w:val="000000" w:themeColor="text1"/>
          <w:shd w:val="clear" w:color="auto" w:fill="FFFFFF"/>
        </w:rPr>
        <w:footnoteReference w:id="7"/>
      </w:r>
    </w:p>
    <w:p w14:paraId="3C734428" w14:textId="0A0554F5" w:rsidR="00257A8E" w:rsidRPr="009378CD" w:rsidRDefault="00257A8E" w:rsidP="001D5711">
      <w:pPr>
        <w:spacing w:line="360" w:lineRule="auto"/>
        <w:jc w:val="both"/>
        <w:divId w:val="1851752225"/>
        <w:rPr>
          <w:rFonts w:ascii="Arial" w:eastAsia="Times New Roman" w:hAnsi="Arial" w:cs="Arial"/>
          <w:color w:val="000000" w:themeColor="text1"/>
          <w:shd w:val="clear" w:color="auto" w:fill="FFFFFF"/>
        </w:rPr>
      </w:pPr>
    </w:p>
    <w:p w14:paraId="0AD4DA20" w14:textId="1B65C369" w:rsidR="001711F5" w:rsidRPr="009378CD" w:rsidRDefault="00257A8E" w:rsidP="001D5711">
      <w:pPr>
        <w:spacing w:line="360" w:lineRule="auto"/>
        <w:jc w:val="both"/>
        <w:divId w:val="1851752225"/>
        <w:rPr>
          <w:rFonts w:ascii="Arial" w:eastAsia="Times New Roman" w:hAnsi="Arial" w:cs="Arial"/>
          <w:color w:val="000000" w:themeColor="text1"/>
          <w:shd w:val="clear" w:color="auto" w:fill="FFFFFF"/>
        </w:rPr>
      </w:pPr>
      <w:r w:rsidRPr="009378CD">
        <w:rPr>
          <w:rFonts w:ascii="Arial" w:eastAsia="Times New Roman" w:hAnsi="Arial" w:cs="Arial"/>
          <w:color w:val="000000" w:themeColor="text1"/>
          <w:shd w:val="clear" w:color="auto" w:fill="FFFFFF"/>
        </w:rPr>
        <w:t xml:space="preserve">On a micro level Pfizer operates slightly differently,  but arguably, in a no </w:t>
      </w:r>
      <w:r w:rsidR="00AA7837" w:rsidRPr="009378CD">
        <w:rPr>
          <w:rFonts w:ascii="Arial" w:eastAsia="Times New Roman" w:hAnsi="Arial" w:cs="Arial"/>
          <w:color w:val="000000" w:themeColor="text1"/>
          <w:shd w:val="clear" w:color="auto" w:fill="FFFFFF"/>
        </w:rPr>
        <w:t xml:space="preserve">less efficient way. </w:t>
      </w:r>
      <w:r w:rsidR="00430FE6" w:rsidRPr="009378CD">
        <w:rPr>
          <w:rFonts w:ascii="Arial" w:eastAsia="Times New Roman" w:hAnsi="Arial" w:cs="Arial"/>
          <w:color w:val="000000" w:themeColor="text1"/>
          <w:shd w:val="clear" w:color="auto" w:fill="FFFFFF"/>
        </w:rPr>
        <w:t>“</w:t>
      </w:r>
      <w:r w:rsidR="00430FE6" w:rsidRPr="009378CD">
        <w:rPr>
          <w:rStyle w:val="FootnoteReference"/>
          <w:rFonts w:ascii="Arial" w:eastAsia="Times New Roman" w:hAnsi="Arial" w:cs="Arial"/>
          <w:color w:val="000000" w:themeColor="text1"/>
          <w:shd w:val="clear" w:color="auto" w:fill="FFFFFF"/>
        </w:rPr>
        <w:footnoteReference w:id="8"/>
      </w:r>
      <w:r w:rsidR="00222FCA" w:rsidRPr="009378CD">
        <w:rPr>
          <w:rFonts w:ascii="Arial" w:eastAsia="Times New Roman" w:hAnsi="Arial" w:cs="Arial"/>
          <w:color w:val="000000" w:themeColor="text1"/>
          <w:shd w:val="clear" w:color="auto" w:fill="FFFFFF"/>
        </w:rPr>
        <w:t xml:space="preserve">From a corporate level standpoint, Pfizer participates in both horizontal integration, forward and backward vertical integration. In 2014, Pfizer acquired a pharmaceutical company, </w:t>
      </w:r>
      <w:proofErr w:type="spellStart"/>
      <w:r w:rsidR="00222FCA" w:rsidRPr="009378CD">
        <w:rPr>
          <w:rFonts w:ascii="Arial" w:eastAsia="Times New Roman" w:hAnsi="Arial" w:cs="Arial"/>
          <w:color w:val="000000" w:themeColor="text1"/>
          <w:shd w:val="clear" w:color="auto" w:fill="FFFFFF"/>
        </w:rPr>
        <w:t>Innopharma</w:t>
      </w:r>
      <w:proofErr w:type="spellEnd"/>
      <w:r w:rsidR="00222FCA" w:rsidRPr="009378CD">
        <w:rPr>
          <w:rFonts w:ascii="Arial" w:eastAsia="Times New Roman" w:hAnsi="Arial" w:cs="Arial"/>
          <w:color w:val="000000" w:themeColor="text1"/>
          <w:shd w:val="clear" w:color="auto" w:fill="FFFFFF"/>
        </w:rPr>
        <w:t xml:space="preserve"> </w:t>
      </w:r>
      <w:proofErr w:type="spellStart"/>
      <w:r w:rsidR="00222FCA" w:rsidRPr="009378CD">
        <w:rPr>
          <w:rFonts w:ascii="Arial" w:eastAsia="Times New Roman" w:hAnsi="Arial" w:cs="Arial"/>
          <w:color w:val="000000" w:themeColor="text1"/>
          <w:shd w:val="clear" w:color="auto" w:fill="FFFFFF"/>
        </w:rPr>
        <w:t>Inc</w:t>
      </w:r>
      <w:proofErr w:type="spellEnd"/>
      <w:r w:rsidR="00222FCA" w:rsidRPr="009378CD">
        <w:rPr>
          <w:rFonts w:ascii="Arial" w:eastAsia="Times New Roman" w:hAnsi="Arial" w:cs="Arial"/>
          <w:color w:val="000000" w:themeColor="text1"/>
          <w:shd w:val="clear" w:color="auto" w:fill="FFFFFF"/>
        </w:rPr>
        <w:t xml:space="preserve">, as well as a product portfolio from Baxter. Two years later, in 2016, Pfizer also acquired </w:t>
      </w:r>
      <w:proofErr w:type="spellStart"/>
      <w:r w:rsidR="00222FCA" w:rsidRPr="009378CD">
        <w:rPr>
          <w:rFonts w:ascii="Arial" w:eastAsia="Times New Roman" w:hAnsi="Arial" w:cs="Arial"/>
          <w:color w:val="000000" w:themeColor="text1"/>
          <w:shd w:val="clear" w:color="auto" w:fill="FFFFFF"/>
        </w:rPr>
        <w:t>Anacor</w:t>
      </w:r>
      <w:proofErr w:type="spellEnd"/>
      <w:r w:rsidR="00222FCA" w:rsidRPr="009378CD">
        <w:rPr>
          <w:rFonts w:ascii="Arial" w:eastAsia="Times New Roman" w:hAnsi="Arial" w:cs="Arial"/>
          <w:color w:val="000000" w:themeColor="text1"/>
          <w:shd w:val="clear" w:color="auto" w:fill="FFFFFF"/>
        </w:rPr>
        <w:t xml:space="preserve"> for $49 billion dollars (Oliver, 2018)</w:t>
      </w:r>
      <w:r w:rsidR="00430FE6" w:rsidRPr="009378CD">
        <w:rPr>
          <w:rFonts w:ascii="Arial" w:eastAsia="Times New Roman" w:hAnsi="Arial" w:cs="Arial"/>
          <w:color w:val="000000" w:themeColor="text1"/>
          <w:shd w:val="clear" w:color="auto" w:fill="FFFFFF"/>
        </w:rPr>
        <w:t>.”</w:t>
      </w:r>
      <w:r w:rsidR="00D206C8" w:rsidRPr="009378CD">
        <w:rPr>
          <w:rFonts w:ascii="Arial" w:eastAsia="Times New Roman" w:hAnsi="Arial" w:cs="Arial"/>
          <w:color w:val="000000" w:themeColor="text1"/>
          <w:shd w:val="clear" w:color="auto" w:fill="FFFFFF"/>
        </w:rPr>
        <w:t xml:space="preserve"> </w:t>
      </w:r>
      <w:r w:rsidR="00286AA1" w:rsidRPr="009378CD">
        <w:rPr>
          <w:rFonts w:ascii="Arial" w:eastAsia="Times New Roman" w:hAnsi="Arial" w:cs="Arial"/>
          <w:color w:val="000000" w:themeColor="text1"/>
          <w:shd w:val="clear" w:color="auto" w:fill="FFFFFF"/>
        </w:rPr>
        <w:t xml:space="preserve">These are two examples of </w:t>
      </w:r>
      <w:r w:rsidR="00BE039C" w:rsidRPr="009378CD">
        <w:rPr>
          <w:rFonts w:ascii="Arial" w:eastAsia="Times New Roman" w:hAnsi="Arial" w:cs="Arial"/>
          <w:color w:val="000000" w:themeColor="text1"/>
          <w:shd w:val="clear" w:color="auto" w:fill="FFFFFF"/>
        </w:rPr>
        <w:t xml:space="preserve">horizontal integration. Moreover, the company uses the so-called </w:t>
      </w:r>
      <w:r w:rsidR="00E02B61" w:rsidRPr="009378CD">
        <w:rPr>
          <w:rFonts w:ascii="Arial" w:eastAsia="Times New Roman" w:hAnsi="Arial" w:cs="Arial"/>
          <w:color w:val="000000" w:themeColor="text1"/>
          <w:shd w:val="clear" w:color="auto" w:fill="FFFFFF"/>
        </w:rPr>
        <w:t xml:space="preserve">‘backward vertical integration, </w:t>
      </w:r>
      <w:r w:rsidR="00426B00" w:rsidRPr="009378CD">
        <w:rPr>
          <w:rFonts w:ascii="Arial" w:eastAsia="Times New Roman" w:hAnsi="Arial" w:cs="Arial"/>
          <w:color w:val="000000" w:themeColor="text1"/>
          <w:shd w:val="clear" w:color="auto" w:fill="FFFFFF"/>
        </w:rPr>
        <w:t xml:space="preserve">through </w:t>
      </w:r>
      <w:r w:rsidR="00E02B61" w:rsidRPr="009378CD">
        <w:rPr>
          <w:rFonts w:ascii="Arial" w:eastAsia="Times New Roman" w:hAnsi="Arial" w:cs="Arial"/>
          <w:color w:val="000000" w:themeColor="text1"/>
          <w:shd w:val="clear" w:color="auto" w:fill="FFFFFF"/>
        </w:rPr>
        <w:t xml:space="preserve">which </w:t>
      </w:r>
      <w:r w:rsidR="00366977" w:rsidRPr="009378CD">
        <w:rPr>
          <w:rFonts w:ascii="Arial" w:eastAsia="Times New Roman" w:hAnsi="Arial" w:cs="Arial"/>
          <w:color w:val="000000" w:themeColor="text1"/>
          <w:shd w:val="clear" w:color="auto" w:fill="FFFFFF"/>
        </w:rPr>
        <w:t xml:space="preserve">Pfizer has invested in </w:t>
      </w:r>
      <w:r w:rsidR="00C42EB1" w:rsidRPr="009378CD">
        <w:rPr>
          <w:rFonts w:ascii="Arial" w:eastAsia="Times New Roman" w:hAnsi="Arial" w:cs="Arial"/>
          <w:color w:val="000000" w:themeColor="text1"/>
          <w:shd w:val="clear" w:color="auto" w:fill="FFFFFF"/>
        </w:rPr>
        <w:t xml:space="preserve">advanced manufacturing technology, in order to support its product </w:t>
      </w:r>
      <w:r w:rsidR="002D61EE" w:rsidRPr="009378CD">
        <w:rPr>
          <w:rFonts w:ascii="Arial" w:eastAsia="Times New Roman" w:hAnsi="Arial" w:cs="Arial"/>
          <w:color w:val="000000" w:themeColor="text1"/>
          <w:shd w:val="clear" w:color="auto" w:fill="FFFFFF"/>
        </w:rPr>
        <w:t xml:space="preserve">line and bring products to the market at a much quicker pace. </w:t>
      </w:r>
      <w:r w:rsidR="00593AEB" w:rsidRPr="009378CD">
        <w:rPr>
          <w:rFonts w:ascii="Arial" w:eastAsia="Times New Roman" w:hAnsi="Arial" w:cs="Arial"/>
          <w:color w:val="000000" w:themeColor="text1"/>
          <w:shd w:val="clear" w:color="auto" w:fill="FFFFFF"/>
        </w:rPr>
        <w:t xml:space="preserve">A strong, benefit, however, of horizontal integration is </w:t>
      </w:r>
      <w:r w:rsidR="00093F8D" w:rsidRPr="009378CD">
        <w:rPr>
          <w:rFonts w:ascii="Arial" w:eastAsia="Times New Roman" w:hAnsi="Arial" w:cs="Arial"/>
          <w:color w:val="000000" w:themeColor="text1"/>
          <w:shd w:val="clear" w:color="auto" w:fill="FFFFFF"/>
        </w:rPr>
        <w:t xml:space="preserve">a lower cost structure, which reduces source duplication and </w:t>
      </w:r>
      <w:r w:rsidR="00DC7E32" w:rsidRPr="009378CD">
        <w:rPr>
          <w:rFonts w:ascii="Arial" w:eastAsia="Times New Roman" w:hAnsi="Arial" w:cs="Arial"/>
          <w:color w:val="000000" w:themeColor="text1"/>
          <w:shd w:val="clear" w:color="auto" w:fill="FFFFFF"/>
        </w:rPr>
        <w:t xml:space="preserve">makes realising economies of scale more attainable. </w:t>
      </w:r>
    </w:p>
    <w:p w14:paraId="10A38332" w14:textId="5C74B256" w:rsidR="004B142A" w:rsidRPr="009378CD" w:rsidRDefault="004B142A" w:rsidP="001D5711">
      <w:pPr>
        <w:pStyle w:val="NormalWeb"/>
        <w:shd w:val="clear" w:color="auto" w:fill="FFFFFF"/>
        <w:spacing w:before="0" w:beforeAutospacing="0" w:after="0" w:afterAutospacing="0" w:line="360" w:lineRule="auto"/>
        <w:jc w:val="both"/>
        <w:textAlignment w:val="baseline"/>
        <w:divId w:val="720397168"/>
        <w:rPr>
          <w:rFonts w:ascii="Arial" w:eastAsia="Times New Roman" w:hAnsi="Arial" w:cs="Arial"/>
          <w:color w:val="000000" w:themeColor="text1"/>
          <w:sz w:val="22"/>
          <w:szCs w:val="22"/>
          <w:shd w:val="clear" w:color="auto" w:fill="FFFFFF"/>
        </w:rPr>
      </w:pPr>
    </w:p>
    <w:p w14:paraId="409957F0" w14:textId="476D2ADD" w:rsidR="0060184A" w:rsidRPr="009378CD" w:rsidRDefault="00F95DCD" w:rsidP="001D5711">
      <w:pPr>
        <w:pStyle w:val="NormalWeb"/>
        <w:shd w:val="clear" w:color="auto" w:fill="FFFFFF"/>
        <w:spacing w:before="0" w:beforeAutospacing="0" w:after="0" w:afterAutospacing="0" w:line="360" w:lineRule="auto"/>
        <w:jc w:val="both"/>
        <w:textAlignment w:val="baseline"/>
        <w:divId w:val="720397168"/>
        <w:rPr>
          <w:rFonts w:ascii="Arial" w:hAnsi="Arial" w:cs="Arial"/>
          <w:color w:val="000000" w:themeColor="text1"/>
          <w:sz w:val="22"/>
          <w:szCs w:val="22"/>
        </w:rPr>
      </w:pPr>
      <w:r w:rsidRPr="009378CD">
        <w:rPr>
          <w:rFonts w:ascii="Arial" w:hAnsi="Arial" w:cs="Arial"/>
          <w:color w:val="000000" w:themeColor="text1"/>
          <w:sz w:val="22"/>
          <w:szCs w:val="22"/>
        </w:rPr>
        <w:t xml:space="preserve">A key role within the Pfizer company would be a member of the board of directors. In order to become </w:t>
      </w:r>
      <w:r w:rsidR="00923739" w:rsidRPr="009378CD">
        <w:rPr>
          <w:rFonts w:ascii="Arial" w:hAnsi="Arial" w:cs="Arial"/>
          <w:color w:val="000000" w:themeColor="text1"/>
          <w:sz w:val="22"/>
          <w:szCs w:val="22"/>
        </w:rPr>
        <w:t xml:space="preserve">such a leader one must have knowledge in the operation of a team. </w:t>
      </w:r>
      <w:r w:rsidR="0060184A" w:rsidRPr="009378CD">
        <w:rPr>
          <w:rFonts w:ascii="Arial" w:hAnsi="Arial" w:cs="Arial"/>
          <w:color w:val="000000" w:themeColor="text1"/>
          <w:sz w:val="22"/>
          <w:szCs w:val="22"/>
        </w:rPr>
        <w:t xml:space="preserve">The person must </w:t>
      </w:r>
      <w:r w:rsidR="0060184A" w:rsidRPr="009378CD">
        <w:rPr>
          <w:rFonts w:ascii="Arial" w:hAnsi="Arial" w:cs="Arial"/>
          <w:color w:val="000000" w:themeColor="text1"/>
          <w:sz w:val="22"/>
          <w:szCs w:val="22"/>
        </w:rPr>
        <w:lastRenderedPageBreak/>
        <w:t xml:space="preserve">undergo training in regards to </w:t>
      </w:r>
      <w:r w:rsidR="00A332ED" w:rsidRPr="009378CD">
        <w:rPr>
          <w:rFonts w:ascii="Arial" w:hAnsi="Arial" w:cs="Arial"/>
          <w:color w:val="000000" w:themeColor="text1"/>
          <w:sz w:val="22"/>
          <w:szCs w:val="22"/>
        </w:rPr>
        <w:t xml:space="preserve">the fluctuations within the global and local market. They must </w:t>
      </w:r>
      <w:r w:rsidR="006D612B" w:rsidRPr="009378CD">
        <w:rPr>
          <w:rFonts w:ascii="Arial" w:hAnsi="Arial" w:cs="Arial"/>
          <w:color w:val="000000" w:themeColor="text1"/>
          <w:sz w:val="22"/>
          <w:szCs w:val="22"/>
        </w:rPr>
        <w:t xml:space="preserve">have experience in creating leadership roles and be skilled in predicting the </w:t>
      </w:r>
      <w:r w:rsidR="00A86ED4" w:rsidRPr="009378CD">
        <w:rPr>
          <w:rFonts w:ascii="Arial" w:hAnsi="Arial" w:cs="Arial"/>
          <w:color w:val="000000" w:themeColor="text1"/>
          <w:sz w:val="22"/>
          <w:szCs w:val="22"/>
        </w:rPr>
        <w:t xml:space="preserve">fluctuation of the global market and adapting, when that plan fails. </w:t>
      </w:r>
    </w:p>
    <w:p w14:paraId="782E4C30" w14:textId="4FB06B0A" w:rsidR="00870460" w:rsidRPr="009378CD" w:rsidRDefault="00870460" w:rsidP="001D5711">
      <w:pPr>
        <w:spacing w:line="360" w:lineRule="auto"/>
        <w:jc w:val="both"/>
        <w:rPr>
          <w:rFonts w:ascii="Arial" w:hAnsi="Arial" w:cs="Arial"/>
          <w:color w:val="000000" w:themeColor="text1"/>
        </w:rPr>
      </w:pPr>
    </w:p>
    <w:p w14:paraId="3A4B1C62" w14:textId="3E714171" w:rsidR="00E36234" w:rsidRPr="009378CD" w:rsidRDefault="006D612B" w:rsidP="001D5711">
      <w:pPr>
        <w:spacing w:line="360" w:lineRule="auto"/>
        <w:jc w:val="both"/>
        <w:rPr>
          <w:rFonts w:ascii="Arial" w:hAnsi="Arial" w:cs="Arial"/>
          <w:color w:val="000000" w:themeColor="text1"/>
        </w:rPr>
      </w:pPr>
      <w:r w:rsidRPr="009378CD">
        <w:rPr>
          <w:rFonts w:ascii="Arial" w:hAnsi="Arial" w:cs="Arial"/>
          <w:color w:val="000000" w:themeColor="text1"/>
        </w:rPr>
        <w:t xml:space="preserve">As a conclusion, Pfizer is a widely successful company, operating </w:t>
      </w:r>
      <w:r w:rsidR="00C04071" w:rsidRPr="009378CD">
        <w:rPr>
          <w:rFonts w:ascii="Arial" w:hAnsi="Arial" w:cs="Arial"/>
          <w:color w:val="000000" w:themeColor="text1"/>
        </w:rPr>
        <w:t>skilfully</w:t>
      </w:r>
      <w:r w:rsidRPr="009378CD">
        <w:rPr>
          <w:rFonts w:ascii="Arial" w:hAnsi="Arial" w:cs="Arial"/>
          <w:color w:val="000000" w:themeColor="text1"/>
        </w:rPr>
        <w:t xml:space="preserve"> many levels, micro, macro, as well as international and </w:t>
      </w:r>
      <w:proofErr w:type="spellStart"/>
      <w:r w:rsidR="00997E18" w:rsidRPr="009378CD">
        <w:rPr>
          <w:rFonts w:ascii="Arial" w:hAnsi="Arial" w:cs="Arial"/>
          <w:color w:val="000000" w:themeColor="text1"/>
        </w:rPr>
        <w:t>loca</w:t>
      </w:r>
      <w:proofErr w:type="spellEnd"/>
      <w:r w:rsidR="00C04071" w:rsidRPr="009378CD">
        <w:rPr>
          <w:rFonts w:ascii="Arial" w:hAnsi="Arial" w:cs="Arial"/>
          <w:color w:val="000000" w:themeColor="text1"/>
        </w:rPr>
        <w:t xml:space="preserve"> and through their many years of working with customers, have </w:t>
      </w:r>
      <w:r w:rsidR="00997E18" w:rsidRPr="009378CD">
        <w:rPr>
          <w:rFonts w:ascii="Arial" w:hAnsi="Arial" w:cs="Arial"/>
          <w:color w:val="000000" w:themeColor="text1"/>
        </w:rPr>
        <w:t xml:space="preserve">mastered </w:t>
      </w:r>
      <w:r w:rsidR="00614CC8" w:rsidRPr="009378CD">
        <w:rPr>
          <w:rFonts w:ascii="Arial" w:hAnsi="Arial" w:cs="Arial"/>
          <w:color w:val="000000" w:themeColor="text1"/>
        </w:rPr>
        <w:t>adapting several business strategies into a single company</w:t>
      </w:r>
      <w:r w:rsidR="00C04071" w:rsidRPr="009378CD">
        <w:rPr>
          <w:rFonts w:ascii="Arial" w:hAnsi="Arial" w:cs="Arial"/>
          <w:color w:val="000000" w:themeColor="text1"/>
        </w:rPr>
        <w:t xml:space="preserve">. </w:t>
      </w:r>
    </w:p>
    <w:p w14:paraId="26366BF1" w14:textId="10D7C250" w:rsidR="00E36234" w:rsidRPr="009378CD" w:rsidRDefault="00E36234" w:rsidP="001D5711">
      <w:pPr>
        <w:spacing w:line="360" w:lineRule="auto"/>
        <w:jc w:val="both"/>
        <w:rPr>
          <w:rFonts w:ascii="Arial" w:hAnsi="Arial" w:cs="Arial"/>
          <w:color w:val="000000" w:themeColor="text1"/>
        </w:rPr>
      </w:pPr>
    </w:p>
    <w:p w14:paraId="7532A061" w14:textId="57B680BC" w:rsidR="00A86ED4" w:rsidRPr="009378CD" w:rsidRDefault="00A86ED4" w:rsidP="001D5711">
      <w:pPr>
        <w:spacing w:line="360" w:lineRule="auto"/>
        <w:jc w:val="both"/>
        <w:rPr>
          <w:rFonts w:ascii="Arial" w:hAnsi="Arial" w:cs="Arial"/>
          <w:color w:val="000000" w:themeColor="text1"/>
        </w:rPr>
      </w:pPr>
    </w:p>
    <w:p w14:paraId="0F758910" w14:textId="77777777" w:rsidR="00A86ED4" w:rsidRPr="009378CD" w:rsidRDefault="00A86ED4" w:rsidP="001D5711">
      <w:pPr>
        <w:spacing w:line="360" w:lineRule="auto"/>
        <w:jc w:val="both"/>
        <w:rPr>
          <w:rFonts w:ascii="Arial" w:hAnsi="Arial" w:cs="Arial"/>
          <w:color w:val="000000" w:themeColor="text1"/>
        </w:rPr>
      </w:pPr>
    </w:p>
    <w:p w14:paraId="4F7C63FD" w14:textId="12A80D07" w:rsidR="00A86ED4" w:rsidRPr="009378CD" w:rsidRDefault="00A86ED4" w:rsidP="001D5711">
      <w:pPr>
        <w:spacing w:line="360" w:lineRule="auto"/>
        <w:jc w:val="both"/>
        <w:rPr>
          <w:rFonts w:ascii="Arial" w:hAnsi="Arial" w:cs="Arial"/>
          <w:color w:val="000000" w:themeColor="text1"/>
        </w:rPr>
      </w:pPr>
    </w:p>
    <w:p w14:paraId="540888FA" w14:textId="667BCAF1" w:rsidR="001D5711" w:rsidRPr="009378CD" w:rsidRDefault="001D5711" w:rsidP="001D5711">
      <w:pPr>
        <w:spacing w:line="360" w:lineRule="auto"/>
        <w:jc w:val="both"/>
        <w:rPr>
          <w:rFonts w:ascii="Arial" w:hAnsi="Arial" w:cs="Arial"/>
          <w:color w:val="000000" w:themeColor="text1"/>
        </w:rPr>
      </w:pPr>
    </w:p>
    <w:p w14:paraId="36255D83" w14:textId="52813BE3" w:rsidR="001D5711" w:rsidRPr="009378CD" w:rsidRDefault="001D5711" w:rsidP="001D5711">
      <w:pPr>
        <w:spacing w:line="360" w:lineRule="auto"/>
        <w:jc w:val="both"/>
        <w:rPr>
          <w:rFonts w:ascii="Arial" w:hAnsi="Arial" w:cs="Arial"/>
          <w:color w:val="000000" w:themeColor="text1"/>
        </w:rPr>
      </w:pPr>
    </w:p>
    <w:p w14:paraId="42E35060" w14:textId="258F55B5" w:rsidR="001D5711" w:rsidRPr="009378CD" w:rsidRDefault="001D5711" w:rsidP="001D5711">
      <w:pPr>
        <w:spacing w:line="360" w:lineRule="auto"/>
        <w:jc w:val="both"/>
        <w:rPr>
          <w:rFonts w:ascii="Arial" w:hAnsi="Arial" w:cs="Arial"/>
          <w:color w:val="000000" w:themeColor="text1"/>
        </w:rPr>
      </w:pPr>
    </w:p>
    <w:p w14:paraId="60834B81" w14:textId="27F48562" w:rsidR="001D5711" w:rsidRPr="009378CD" w:rsidRDefault="001D5711" w:rsidP="001D5711">
      <w:pPr>
        <w:spacing w:line="360" w:lineRule="auto"/>
        <w:jc w:val="both"/>
        <w:rPr>
          <w:rFonts w:ascii="Arial" w:hAnsi="Arial" w:cs="Arial"/>
          <w:color w:val="000000" w:themeColor="text1"/>
        </w:rPr>
      </w:pPr>
    </w:p>
    <w:p w14:paraId="6AADBB31" w14:textId="25F348A7" w:rsidR="001D5711" w:rsidRPr="009378CD" w:rsidRDefault="001D5711" w:rsidP="001D5711">
      <w:pPr>
        <w:spacing w:line="360" w:lineRule="auto"/>
        <w:jc w:val="both"/>
        <w:rPr>
          <w:rFonts w:ascii="Arial" w:hAnsi="Arial" w:cs="Arial"/>
          <w:color w:val="000000" w:themeColor="text1"/>
        </w:rPr>
      </w:pPr>
    </w:p>
    <w:p w14:paraId="01370032" w14:textId="77777777" w:rsidR="001D5711" w:rsidRPr="009378CD" w:rsidRDefault="001D5711" w:rsidP="001D5711">
      <w:pPr>
        <w:spacing w:line="360" w:lineRule="auto"/>
        <w:jc w:val="both"/>
        <w:rPr>
          <w:rFonts w:ascii="Arial" w:hAnsi="Arial" w:cs="Arial"/>
          <w:color w:val="000000" w:themeColor="text1"/>
        </w:rPr>
      </w:pPr>
    </w:p>
    <w:p w14:paraId="4788D4A8" w14:textId="7BB77549" w:rsidR="00E36234" w:rsidRDefault="00E36234" w:rsidP="001D5711">
      <w:pPr>
        <w:spacing w:line="360" w:lineRule="auto"/>
        <w:jc w:val="both"/>
        <w:rPr>
          <w:rFonts w:ascii="Arial" w:hAnsi="Arial" w:cs="Arial"/>
          <w:color w:val="000000" w:themeColor="text1"/>
        </w:rPr>
      </w:pPr>
    </w:p>
    <w:p w14:paraId="481B5A92" w14:textId="5C6E5FFD" w:rsidR="009378CD" w:rsidRDefault="009378CD" w:rsidP="001D5711">
      <w:pPr>
        <w:spacing w:line="360" w:lineRule="auto"/>
        <w:jc w:val="both"/>
        <w:rPr>
          <w:rFonts w:ascii="Arial" w:hAnsi="Arial" w:cs="Arial"/>
          <w:color w:val="000000" w:themeColor="text1"/>
        </w:rPr>
      </w:pPr>
    </w:p>
    <w:p w14:paraId="11655BA8" w14:textId="787A0156" w:rsidR="009378CD" w:rsidRDefault="009378CD" w:rsidP="001D5711">
      <w:pPr>
        <w:spacing w:line="360" w:lineRule="auto"/>
        <w:jc w:val="both"/>
        <w:rPr>
          <w:rFonts w:ascii="Arial" w:hAnsi="Arial" w:cs="Arial"/>
          <w:color w:val="000000" w:themeColor="text1"/>
        </w:rPr>
      </w:pPr>
    </w:p>
    <w:p w14:paraId="7B92411E" w14:textId="34D905EC" w:rsidR="009378CD" w:rsidRDefault="009378CD" w:rsidP="001D5711">
      <w:pPr>
        <w:spacing w:line="360" w:lineRule="auto"/>
        <w:jc w:val="both"/>
        <w:rPr>
          <w:rFonts w:ascii="Arial" w:hAnsi="Arial" w:cs="Arial"/>
          <w:color w:val="000000" w:themeColor="text1"/>
        </w:rPr>
      </w:pPr>
    </w:p>
    <w:p w14:paraId="04C5097A" w14:textId="16093F86" w:rsidR="009378CD" w:rsidRDefault="009378CD" w:rsidP="001D5711">
      <w:pPr>
        <w:spacing w:line="360" w:lineRule="auto"/>
        <w:jc w:val="both"/>
        <w:rPr>
          <w:rFonts w:ascii="Arial" w:hAnsi="Arial" w:cs="Arial"/>
          <w:color w:val="000000" w:themeColor="text1"/>
        </w:rPr>
      </w:pPr>
    </w:p>
    <w:p w14:paraId="7BD6C5FA" w14:textId="5341C36E" w:rsidR="009378CD" w:rsidRDefault="009378CD" w:rsidP="001D5711">
      <w:pPr>
        <w:spacing w:line="360" w:lineRule="auto"/>
        <w:jc w:val="both"/>
        <w:rPr>
          <w:rFonts w:ascii="Arial" w:hAnsi="Arial" w:cs="Arial"/>
          <w:color w:val="000000" w:themeColor="text1"/>
        </w:rPr>
      </w:pPr>
    </w:p>
    <w:p w14:paraId="1CF346A7" w14:textId="3BEA3987" w:rsidR="009378CD" w:rsidRDefault="009378CD" w:rsidP="001D5711">
      <w:pPr>
        <w:spacing w:line="360" w:lineRule="auto"/>
        <w:jc w:val="both"/>
        <w:rPr>
          <w:rFonts w:ascii="Arial" w:hAnsi="Arial" w:cs="Arial"/>
          <w:color w:val="000000" w:themeColor="text1"/>
        </w:rPr>
      </w:pPr>
    </w:p>
    <w:p w14:paraId="23ADC71D" w14:textId="5CBC598F" w:rsidR="009378CD" w:rsidRDefault="009378CD" w:rsidP="001D5711">
      <w:pPr>
        <w:spacing w:line="360" w:lineRule="auto"/>
        <w:jc w:val="both"/>
        <w:rPr>
          <w:rFonts w:ascii="Arial" w:hAnsi="Arial" w:cs="Arial"/>
          <w:color w:val="000000" w:themeColor="text1"/>
        </w:rPr>
      </w:pPr>
    </w:p>
    <w:p w14:paraId="40C49B5D" w14:textId="51892583" w:rsidR="009378CD" w:rsidRDefault="009378CD" w:rsidP="001D5711">
      <w:pPr>
        <w:spacing w:line="360" w:lineRule="auto"/>
        <w:jc w:val="both"/>
        <w:rPr>
          <w:rFonts w:ascii="Arial" w:hAnsi="Arial" w:cs="Arial"/>
          <w:color w:val="000000" w:themeColor="text1"/>
        </w:rPr>
      </w:pPr>
    </w:p>
    <w:p w14:paraId="1570ED8E" w14:textId="77777777" w:rsidR="009378CD" w:rsidRDefault="009378CD" w:rsidP="001D5711">
      <w:pPr>
        <w:spacing w:line="360" w:lineRule="auto"/>
        <w:jc w:val="both"/>
        <w:rPr>
          <w:rFonts w:ascii="Arial" w:hAnsi="Arial" w:cs="Arial"/>
          <w:color w:val="000000" w:themeColor="text1"/>
        </w:rPr>
      </w:pPr>
    </w:p>
    <w:p w14:paraId="17633054" w14:textId="77777777" w:rsidR="009378CD" w:rsidRPr="009378CD" w:rsidRDefault="009378CD" w:rsidP="001D5711">
      <w:pPr>
        <w:spacing w:line="360" w:lineRule="auto"/>
        <w:jc w:val="both"/>
        <w:rPr>
          <w:rFonts w:ascii="Arial" w:hAnsi="Arial" w:cs="Arial"/>
          <w:color w:val="000000" w:themeColor="text1"/>
        </w:rPr>
      </w:pPr>
    </w:p>
    <w:p w14:paraId="78649837" w14:textId="77777777" w:rsidR="00E36234" w:rsidRPr="009378CD" w:rsidRDefault="00E36234" w:rsidP="001D5711">
      <w:pPr>
        <w:spacing w:line="360" w:lineRule="auto"/>
        <w:jc w:val="both"/>
        <w:rPr>
          <w:rFonts w:ascii="Arial" w:hAnsi="Arial" w:cs="Arial"/>
          <w:color w:val="000000" w:themeColor="text1"/>
        </w:rPr>
      </w:pPr>
    </w:p>
    <w:p w14:paraId="0EB815F9" w14:textId="0BD11DA9" w:rsidR="006154ED" w:rsidRPr="009378CD" w:rsidRDefault="006154ED" w:rsidP="001D5711">
      <w:pPr>
        <w:spacing w:line="360" w:lineRule="auto"/>
        <w:jc w:val="both"/>
        <w:rPr>
          <w:rFonts w:ascii="Arial" w:hAnsi="Arial" w:cs="Arial"/>
          <w:color w:val="000000" w:themeColor="text1"/>
        </w:rPr>
      </w:pPr>
      <w:r w:rsidRPr="009378CD">
        <w:rPr>
          <w:rFonts w:ascii="Arial" w:hAnsi="Arial" w:cs="Arial"/>
          <w:color w:val="000000" w:themeColor="text1"/>
        </w:rPr>
        <w:t>Bibliography:</w:t>
      </w:r>
    </w:p>
    <w:p w14:paraId="706B932A" w14:textId="69F9A9FE" w:rsidR="006154ED" w:rsidRPr="009378CD" w:rsidRDefault="006154ED" w:rsidP="001D5711">
      <w:pPr>
        <w:spacing w:line="360" w:lineRule="auto"/>
        <w:jc w:val="both"/>
        <w:rPr>
          <w:rFonts w:ascii="Arial" w:hAnsi="Arial" w:cs="Arial"/>
          <w:color w:val="000000" w:themeColor="text1"/>
        </w:rPr>
      </w:pPr>
    </w:p>
    <w:p w14:paraId="2E7D0DDD" w14:textId="65A576DB" w:rsidR="00FC7AAF" w:rsidRPr="009378CD" w:rsidRDefault="00D84AE0" w:rsidP="001D5711">
      <w:pPr>
        <w:pStyle w:val="ListParagraph"/>
        <w:numPr>
          <w:ilvl w:val="0"/>
          <w:numId w:val="2"/>
        </w:numPr>
        <w:spacing w:line="360" w:lineRule="auto"/>
        <w:jc w:val="both"/>
        <w:rPr>
          <w:rFonts w:ascii="Arial" w:eastAsia="Times New Roman" w:hAnsi="Arial" w:cs="Arial"/>
          <w:color w:val="000000" w:themeColor="text1"/>
          <w:shd w:val="clear" w:color="auto" w:fill="FFFFFF"/>
        </w:rPr>
      </w:pPr>
      <w:proofErr w:type="spellStart"/>
      <w:r w:rsidRPr="009378CD">
        <w:rPr>
          <w:rFonts w:ascii="Arial" w:eastAsia="Times New Roman" w:hAnsi="Arial" w:cs="Arial"/>
          <w:color w:val="000000" w:themeColor="text1"/>
          <w:shd w:val="clear" w:color="auto" w:fill="FFFFFF"/>
        </w:rPr>
        <w:t>Panmore</w:t>
      </w:r>
      <w:proofErr w:type="spellEnd"/>
      <w:r w:rsidRPr="009378CD">
        <w:rPr>
          <w:rFonts w:ascii="Arial" w:eastAsia="Times New Roman" w:hAnsi="Arial" w:cs="Arial"/>
          <w:color w:val="000000" w:themeColor="text1"/>
          <w:shd w:val="clear" w:color="auto" w:fill="FFFFFF"/>
        </w:rPr>
        <w:t xml:space="preserve"> Institute. 2021. </w:t>
      </w:r>
      <w:r w:rsidRPr="009378CD">
        <w:rPr>
          <w:rFonts w:ascii="Arial" w:eastAsia="Times New Roman" w:hAnsi="Arial" w:cs="Arial"/>
          <w:i/>
          <w:iCs/>
          <w:color w:val="000000" w:themeColor="text1"/>
          <w:shd w:val="clear" w:color="auto" w:fill="FFFFFF"/>
        </w:rPr>
        <w:t xml:space="preserve">Pfizer Inc. Analysis: Products, Markets, Strengths, Risks, Recommendations - </w:t>
      </w:r>
      <w:proofErr w:type="spellStart"/>
      <w:r w:rsidRPr="009378CD">
        <w:rPr>
          <w:rFonts w:ascii="Arial" w:eastAsia="Times New Roman" w:hAnsi="Arial" w:cs="Arial"/>
          <w:i/>
          <w:iCs/>
          <w:color w:val="000000" w:themeColor="text1"/>
          <w:shd w:val="clear" w:color="auto" w:fill="FFFFFF"/>
        </w:rPr>
        <w:t>Panmore</w:t>
      </w:r>
      <w:proofErr w:type="spellEnd"/>
      <w:r w:rsidRPr="009378CD">
        <w:rPr>
          <w:rFonts w:ascii="Arial" w:eastAsia="Times New Roman" w:hAnsi="Arial" w:cs="Arial"/>
          <w:i/>
          <w:iCs/>
          <w:color w:val="000000" w:themeColor="text1"/>
          <w:shd w:val="clear" w:color="auto" w:fill="FFFFFF"/>
        </w:rPr>
        <w:t xml:space="preserve"> Institute</w:t>
      </w:r>
      <w:r w:rsidRPr="009378CD">
        <w:rPr>
          <w:rFonts w:ascii="Arial" w:eastAsia="Times New Roman" w:hAnsi="Arial" w:cs="Arial"/>
          <w:color w:val="000000" w:themeColor="text1"/>
          <w:shd w:val="clear" w:color="auto" w:fill="FFFFFF"/>
        </w:rPr>
        <w:t>. [online] Available at: &lt;http://panmore.com/pfizer-company-analysis-overview&gt; [Accessed 22 June 2021].</w:t>
      </w:r>
    </w:p>
    <w:p w14:paraId="17CD94CA" w14:textId="3FAA9ABA" w:rsidR="002F68D5" w:rsidRPr="009378CD" w:rsidRDefault="002F68D5" w:rsidP="001D5711">
      <w:pPr>
        <w:pStyle w:val="ListParagraph"/>
        <w:numPr>
          <w:ilvl w:val="0"/>
          <w:numId w:val="2"/>
        </w:numPr>
        <w:spacing w:line="360" w:lineRule="auto"/>
        <w:jc w:val="both"/>
        <w:rPr>
          <w:rFonts w:ascii="Arial" w:eastAsia="Times New Roman" w:hAnsi="Arial" w:cs="Arial"/>
          <w:color w:val="000000" w:themeColor="text1"/>
          <w:shd w:val="clear" w:color="auto" w:fill="FFFFFF"/>
        </w:rPr>
      </w:pPr>
      <w:r w:rsidRPr="009378CD">
        <w:rPr>
          <w:rFonts w:ascii="Arial" w:eastAsia="Times New Roman" w:hAnsi="Arial" w:cs="Arial"/>
          <w:color w:val="000000" w:themeColor="text1"/>
          <w:shd w:val="clear" w:color="auto" w:fill="FFFFFF"/>
        </w:rPr>
        <w:t>Pfizer.com. 2021. </w:t>
      </w:r>
      <w:r w:rsidRPr="009378CD">
        <w:rPr>
          <w:rFonts w:ascii="Arial" w:eastAsia="Times New Roman" w:hAnsi="Arial" w:cs="Arial"/>
          <w:i/>
          <w:iCs/>
          <w:color w:val="000000" w:themeColor="text1"/>
          <w:shd w:val="clear" w:color="auto" w:fill="FFFFFF"/>
        </w:rPr>
        <w:t>Pfizer: One of the world's premier biopharmaceutical companies</w:t>
      </w:r>
      <w:r w:rsidRPr="009378CD">
        <w:rPr>
          <w:rFonts w:ascii="Arial" w:eastAsia="Times New Roman" w:hAnsi="Arial" w:cs="Arial"/>
          <w:color w:val="000000" w:themeColor="text1"/>
          <w:shd w:val="clear" w:color="auto" w:fill="FFFFFF"/>
        </w:rPr>
        <w:t>. [online] Available at: &lt;https://www.pfizer.com/&gt; [Accessed 22 June 2021].</w:t>
      </w:r>
    </w:p>
    <w:p w14:paraId="0EFEA63E" w14:textId="78C4EB73" w:rsidR="0086598D" w:rsidRPr="009378CD" w:rsidRDefault="00647761" w:rsidP="001D5711">
      <w:pPr>
        <w:pStyle w:val="ListParagraph"/>
        <w:numPr>
          <w:ilvl w:val="0"/>
          <w:numId w:val="2"/>
        </w:numPr>
        <w:spacing w:line="360" w:lineRule="auto"/>
        <w:jc w:val="both"/>
        <w:rPr>
          <w:rFonts w:ascii="Arial" w:eastAsia="Times New Roman" w:hAnsi="Arial" w:cs="Arial"/>
          <w:color w:val="000000" w:themeColor="text1"/>
          <w:shd w:val="clear" w:color="auto" w:fill="FFFFFF"/>
        </w:rPr>
      </w:pPr>
      <w:proofErr w:type="spellStart"/>
      <w:r w:rsidRPr="009378CD">
        <w:rPr>
          <w:rFonts w:ascii="Arial" w:eastAsia="Times New Roman" w:hAnsi="Arial" w:cs="Arial"/>
          <w:color w:val="000000" w:themeColor="text1"/>
          <w:shd w:val="clear" w:color="auto" w:fill="FFFFFF"/>
        </w:rPr>
        <w:t>UKEssays</w:t>
      </w:r>
      <w:proofErr w:type="spellEnd"/>
      <w:r w:rsidRPr="009378CD">
        <w:rPr>
          <w:rFonts w:ascii="Arial" w:eastAsia="Times New Roman" w:hAnsi="Arial" w:cs="Arial"/>
          <w:color w:val="000000" w:themeColor="text1"/>
          <w:shd w:val="clear" w:color="auto" w:fill="FFFFFF"/>
        </w:rPr>
        <w:t xml:space="preserve">. November 2018. Pfizer, </w:t>
      </w:r>
      <w:proofErr w:type="spellStart"/>
      <w:r w:rsidRPr="009378CD">
        <w:rPr>
          <w:rFonts w:ascii="Arial" w:eastAsia="Times New Roman" w:hAnsi="Arial" w:cs="Arial"/>
          <w:color w:val="000000" w:themeColor="text1"/>
          <w:shd w:val="clear" w:color="auto" w:fill="FFFFFF"/>
        </w:rPr>
        <w:t>Inc's</w:t>
      </w:r>
      <w:proofErr w:type="spellEnd"/>
      <w:r w:rsidRPr="009378CD">
        <w:rPr>
          <w:rFonts w:ascii="Arial" w:eastAsia="Times New Roman" w:hAnsi="Arial" w:cs="Arial"/>
          <w:color w:val="000000" w:themeColor="text1"/>
          <w:shd w:val="clear" w:color="auto" w:fill="FFFFFF"/>
        </w:rPr>
        <w:t xml:space="preserve"> Value Creation Strategy. [online]. Available from: https://www.ukessays.com/essays/business-strategy/pfizer-incs-value-creation-strategy.php?vref=1 [Accessed 22 June 2021].</w:t>
      </w:r>
    </w:p>
    <w:p w14:paraId="35899EBA" w14:textId="77777777" w:rsidR="008C5166" w:rsidRPr="009378CD" w:rsidRDefault="008C5166" w:rsidP="001D5711">
      <w:pPr>
        <w:spacing w:line="360" w:lineRule="auto"/>
        <w:ind w:left="360"/>
        <w:jc w:val="both"/>
        <w:rPr>
          <w:rFonts w:ascii="Arial" w:eastAsia="Times New Roman" w:hAnsi="Arial" w:cs="Arial"/>
          <w:color w:val="000000" w:themeColor="text1"/>
          <w:shd w:val="clear" w:color="auto" w:fill="FFFFFF"/>
        </w:rPr>
      </w:pPr>
    </w:p>
    <w:p w14:paraId="54C776D8" w14:textId="77777777" w:rsidR="00255984" w:rsidRPr="009378CD" w:rsidRDefault="00255984" w:rsidP="001D5711">
      <w:pPr>
        <w:spacing w:line="360" w:lineRule="auto"/>
        <w:jc w:val="both"/>
        <w:rPr>
          <w:rFonts w:ascii="Arial" w:eastAsia="Times New Roman" w:hAnsi="Arial" w:cs="Arial"/>
          <w:color w:val="000000" w:themeColor="text1"/>
          <w:shd w:val="clear" w:color="auto" w:fill="FFFFFF"/>
        </w:rPr>
      </w:pPr>
    </w:p>
    <w:sectPr w:rsidR="00255984" w:rsidRPr="009378CD">
      <w:headerReference w:type="default" r:id="rId7"/>
      <w:footerReference w:type="even" r:id="rId8"/>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57D187" w14:textId="77777777" w:rsidR="009B2850" w:rsidRDefault="009B2850" w:rsidP="00414110">
      <w:pPr>
        <w:spacing w:after="0" w:line="240" w:lineRule="auto"/>
      </w:pPr>
      <w:r>
        <w:separator/>
      </w:r>
    </w:p>
  </w:endnote>
  <w:endnote w:type="continuationSeparator" w:id="0">
    <w:p w14:paraId="117609E1" w14:textId="77777777" w:rsidR="009B2850" w:rsidRDefault="009B2850" w:rsidP="004141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94041238"/>
      <w:docPartObj>
        <w:docPartGallery w:val="Page Numbers (Bottom of Page)"/>
        <w:docPartUnique/>
      </w:docPartObj>
    </w:sdtPr>
    <w:sdtContent>
      <w:p w14:paraId="059180D6" w14:textId="69D2ECD5" w:rsidR="009378CD" w:rsidRDefault="009378CD" w:rsidP="005F566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173170" w14:textId="77777777" w:rsidR="009378CD" w:rsidRDefault="009378C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4732934"/>
      <w:docPartObj>
        <w:docPartGallery w:val="Page Numbers (Bottom of Page)"/>
        <w:docPartUnique/>
      </w:docPartObj>
    </w:sdtPr>
    <w:sdtContent>
      <w:p w14:paraId="22D8C705" w14:textId="3BC7D15B" w:rsidR="009378CD" w:rsidRDefault="009378CD" w:rsidP="005F566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219BEA86" w14:textId="77777777" w:rsidR="009378CD" w:rsidRDefault="009378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97D11F" w14:textId="77777777" w:rsidR="009B2850" w:rsidRDefault="009B2850" w:rsidP="00414110">
      <w:pPr>
        <w:spacing w:after="0" w:line="240" w:lineRule="auto"/>
      </w:pPr>
      <w:r>
        <w:separator/>
      </w:r>
    </w:p>
  </w:footnote>
  <w:footnote w:type="continuationSeparator" w:id="0">
    <w:p w14:paraId="7AA0EBD1" w14:textId="77777777" w:rsidR="009B2850" w:rsidRDefault="009B2850" w:rsidP="00414110">
      <w:pPr>
        <w:spacing w:after="0" w:line="240" w:lineRule="auto"/>
      </w:pPr>
      <w:r>
        <w:continuationSeparator/>
      </w:r>
    </w:p>
  </w:footnote>
  <w:footnote w:id="1">
    <w:p w14:paraId="173210E3" w14:textId="54788350" w:rsidR="00414110" w:rsidRDefault="00414110">
      <w:pPr>
        <w:pStyle w:val="FootnoteText"/>
      </w:pPr>
      <w:r>
        <w:rPr>
          <w:rStyle w:val="FootnoteReference"/>
        </w:rPr>
        <w:footnoteRef/>
      </w:r>
      <w:r>
        <w:t xml:space="preserve"> </w:t>
      </w:r>
      <w:r w:rsidR="00C400DD">
        <w:rPr>
          <w:rFonts w:ascii="Open Sans" w:eastAsia="Times New Roman" w:hAnsi="Open Sans" w:cs="Open Sans"/>
          <w:color w:val="000000"/>
          <w:shd w:val="clear" w:color="auto" w:fill="FFFFFF"/>
        </w:rPr>
        <w:t xml:space="preserve">(Pfizer Inc. Analysis: Products, Markets, Strengths, Risks, Recommendations - </w:t>
      </w:r>
      <w:proofErr w:type="spellStart"/>
      <w:r w:rsidR="00C400DD">
        <w:rPr>
          <w:rFonts w:ascii="Open Sans" w:eastAsia="Times New Roman" w:hAnsi="Open Sans" w:cs="Open Sans"/>
          <w:color w:val="000000"/>
          <w:shd w:val="clear" w:color="auto" w:fill="FFFFFF"/>
        </w:rPr>
        <w:t>Panmore</w:t>
      </w:r>
      <w:proofErr w:type="spellEnd"/>
      <w:r w:rsidR="00C400DD">
        <w:rPr>
          <w:rFonts w:ascii="Open Sans" w:eastAsia="Times New Roman" w:hAnsi="Open Sans" w:cs="Open Sans"/>
          <w:color w:val="000000"/>
          <w:shd w:val="clear" w:color="auto" w:fill="FFFFFF"/>
        </w:rPr>
        <w:t xml:space="preserve"> Institute, 2021)</w:t>
      </w:r>
    </w:p>
  </w:footnote>
  <w:footnote w:id="2">
    <w:p w14:paraId="74FE3874" w14:textId="7BC8BF8A" w:rsidR="006E427C" w:rsidRDefault="006E427C">
      <w:pPr>
        <w:pStyle w:val="FootnoteText"/>
      </w:pPr>
      <w:r>
        <w:rPr>
          <w:rStyle w:val="FootnoteReference"/>
        </w:rPr>
        <w:footnoteRef/>
      </w:r>
      <w:r>
        <w:t xml:space="preserve"> </w:t>
      </w:r>
      <w:r w:rsidR="00654E53">
        <w:rPr>
          <w:rFonts w:ascii="Open Sans" w:eastAsia="Times New Roman" w:hAnsi="Open Sans" w:cs="Open Sans"/>
          <w:color w:val="000000"/>
          <w:shd w:val="clear" w:color="auto" w:fill="FFFFFF"/>
        </w:rPr>
        <w:t>(Pfizer: One of the world's premier biopharmaceutical companies, 2021)</w:t>
      </w:r>
    </w:p>
  </w:footnote>
  <w:footnote w:id="3">
    <w:p w14:paraId="499BCE3C" w14:textId="77777777" w:rsidR="000E0C43" w:rsidRDefault="000E0C43" w:rsidP="009056A8">
      <w:pPr>
        <w:pStyle w:val="FootnoteText"/>
      </w:pPr>
      <w:r>
        <w:rPr>
          <w:rStyle w:val="FootnoteReference"/>
        </w:rPr>
        <w:footnoteRef/>
      </w:r>
      <w:r>
        <w:t xml:space="preserve">  </w:t>
      </w:r>
      <w:r>
        <w:rPr>
          <w:rFonts w:ascii="Open Sans" w:eastAsia="Times New Roman" w:hAnsi="Open Sans" w:cs="Open Sans"/>
          <w:color w:val="000000"/>
          <w:shd w:val="clear" w:color="auto" w:fill="FFFFFF"/>
        </w:rPr>
        <w:t xml:space="preserve">(Pfizer Inc. Analysis: Products, Markets, Strengths, Risks, Recommendations - </w:t>
      </w:r>
      <w:proofErr w:type="spellStart"/>
      <w:r>
        <w:rPr>
          <w:rFonts w:ascii="Open Sans" w:eastAsia="Times New Roman" w:hAnsi="Open Sans" w:cs="Open Sans"/>
          <w:color w:val="000000"/>
          <w:shd w:val="clear" w:color="auto" w:fill="FFFFFF"/>
        </w:rPr>
        <w:t>Panmore</w:t>
      </w:r>
      <w:proofErr w:type="spellEnd"/>
      <w:r>
        <w:rPr>
          <w:rFonts w:ascii="Open Sans" w:eastAsia="Times New Roman" w:hAnsi="Open Sans" w:cs="Open Sans"/>
          <w:color w:val="000000"/>
          <w:shd w:val="clear" w:color="auto" w:fill="FFFFFF"/>
        </w:rPr>
        <w:t xml:space="preserve"> Institute, 2021)</w:t>
      </w:r>
    </w:p>
    <w:p w14:paraId="61BB6F02" w14:textId="79439FC5" w:rsidR="000E0C43" w:rsidRDefault="000E0C43">
      <w:pPr>
        <w:pStyle w:val="FootnoteText"/>
      </w:pPr>
    </w:p>
  </w:footnote>
  <w:footnote w:id="4">
    <w:p w14:paraId="6547732E" w14:textId="1F73DF42" w:rsidR="009A2510" w:rsidRDefault="009A2510">
      <w:pPr>
        <w:pStyle w:val="FootnoteText"/>
      </w:pPr>
      <w:r>
        <w:rPr>
          <w:rStyle w:val="FootnoteReference"/>
        </w:rPr>
        <w:footnoteRef/>
      </w:r>
      <w:r>
        <w:t xml:space="preserve"> </w:t>
      </w:r>
      <w:r w:rsidR="00C14E61">
        <w:rPr>
          <w:rFonts w:ascii="Open Sans" w:eastAsia="Times New Roman" w:hAnsi="Open Sans" w:cs="Open Sans"/>
          <w:color w:val="000000"/>
          <w:shd w:val="clear" w:color="auto" w:fill="FFFFFF"/>
        </w:rPr>
        <w:t>(Pfizer: One of the world's premier biopharmaceutical companies, 2021)</w:t>
      </w:r>
    </w:p>
  </w:footnote>
  <w:footnote w:id="5">
    <w:p w14:paraId="5F6149B3" w14:textId="77777777" w:rsidR="003F2743" w:rsidRDefault="003F2743" w:rsidP="00FB3E04">
      <w:pPr>
        <w:pStyle w:val="FootnoteText"/>
      </w:pPr>
      <w:r>
        <w:rPr>
          <w:rStyle w:val="FootnoteReference"/>
        </w:rPr>
        <w:footnoteRef/>
      </w:r>
      <w:r>
        <w:t xml:space="preserve"> </w:t>
      </w:r>
      <w:r>
        <w:rPr>
          <w:rFonts w:ascii="Open Sans" w:eastAsia="Times New Roman" w:hAnsi="Open Sans" w:cs="Open Sans"/>
          <w:color w:val="000000"/>
          <w:shd w:val="clear" w:color="auto" w:fill="FFFFFF"/>
        </w:rPr>
        <w:t xml:space="preserve">(Pfizer Inc. Analysis: Products, Markets, Strengths, Risks, Recommendations - </w:t>
      </w:r>
      <w:proofErr w:type="spellStart"/>
      <w:r>
        <w:rPr>
          <w:rFonts w:ascii="Open Sans" w:eastAsia="Times New Roman" w:hAnsi="Open Sans" w:cs="Open Sans"/>
          <w:color w:val="000000"/>
          <w:shd w:val="clear" w:color="auto" w:fill="FFFFFF"/>
        </w:rPr>
        <w:t>Panmore</w:t>
      </w:r>
      <w:proofErr w:type="spellEnd"/>
      <w:r>
        <w:rPr>
          <w:rFonts w:ascii="Open Sans" w:eastAsia="Times New Roman" w:hAnsi="Open Sans" w:cs="Open Sans"/>
          <w:color w:val="000000"/>
          <w:shd w:val="clear" w:color="auto" w:fill="FFFFFF"/>
        </w:rPr>
        <w:t xml:space="preserve"> Institute, 2021)</w:t>
      </w:r>
    </w:p>
    <w:p w14:paraId="302292AD" w14:textId="32552E6C" w:rsidR="003F2743" w:rsidRDefault="003F2743">
      <w:pPr>
        <w:pStyle w:val="FootnoteText"/>
      </w:pPr>
    </w:p>
  </w:footnote>
  <w:footnote w:id="6">
    <w:p w14:paraId="43112F78" w14:textId="43B36040" w:rsidR="0040227B" w:rsidRDefault="0040227B">
      <w:pPr>
        <w:pStyle w:val="FootnoteText"/>
      </w:pPr>
      <w:r>
        <w:rPr>
          <w:rStyle w:val="FootnoteReference"/>
        </w:rPr>
        <w:footnoteRef/>
      </w:r>
      <w:r>
        <w:t xml:space="preserve"> </w:t>
      </w:r>
      <w:r w:rsidR="00BB2C5C">
        <w:rPr>
          <w:rFonts w:ascii="Open Sans" w:eastAsia="Times New Roman" w:hAnsi="Open Sans" w:cs="Open Sans"/>
          <w:color w:val="000000"/>
          <w:shd w:val="clear" w:color="auto" w:fill="FFFFFF"/>
        </w:rPr>
        <w:t xml:space="preserve">(Pfizer, </w:t>
      </w:r>
      <w:proofErr w:type="spellStart"/>
      <w:r w:rsidR="00BB2C5C">
        <w:rPr>
          <w:rFonts w:ascii="Open Sans" w:eastAsia="Times New Roman" w:hAnsi="Open Sans" w:cs="Open Sans"/>
          <w:color w:val="000000"/>
          <w:shd w:val="clear" w:color="auto" w:fill="FFFFFF"/>
        </w:rPr>
        <w:t>Inc's</w:t>
      </w:r>
      <w:proofErr w:type="spellEnd"/>
      <w:r w:rsidR="00BB2C5C">
        <w:rPr>
          <w:rFonts w:ascii="Open Sans" w:eastAsia="Times New Roman" w:hAnsi="Open Sans" w:cs="Open Sans"/>
          <w:color w:val="000000"/>
          <w:shd w:val="clear" w:color="auto" w:fill="FFFFFF"/>
        </w:rPr>
        <w:t xml:space="preserve"> Value Creation Strategy, 2021)</w:t>
      </w:r>
    </w:p>
  </w:footnote>
  <w:footnote w:id="7">
    <w:p w14:paraId="47EDD899" w14:textId="6DE14C0C" w:rsidR="007A2616" w:rsidRDefault="007A2616">
      <w:pPr>
        <w:pStyle w:val="FootnoteText"/>
      </w:pPr>
      <w:r>
        <w:rPr>
          <w:rStyle w:val="FootnoteReference"/>
        </w:rPr>
        <w:footnoteRef/>
      </w:r>
      <w:r>
        <w:t xml:space="preserve"> </w:t>
      </w:r>
      <w:r w:rsidR="005B5883">
        <w:rPr>
          <w:rFonts w:ascii="Open Sans" w:eastAsia="Times New Roman" w:hAnsi="Open Sans" w:cs="Open Sans"/>
          <w:color w:val="000000"/>
          <w:shd w:val="clear" w:color="auto" w:fill="FFFFFF"/>
        </w:rPr>
        <w:t xml:space="preserve">(Pfizer, </w:t>
      </w:r>
      <w:proofErr w:type="spellStart"/>
      <w:r w:rsidR="005B5883">
        <w:rPr>
          <w:rFonts w:ascii="Open Sans" w:eastAsia="Times New Roman" w:hAnsi="Open Sans" w:cs="Open Sans"/>
          <w:color w:val="000000"/>
          <w:shd w:val="clear" w:color="auto" w:fill="FFFFFF"/>
        </w:rPr>
        <w:t>Inc's</w:t>
      </w:r>
      <w:proofErr w:type="spellEnd"/>
      <w:r w:rsidR="005B5883">
        <w:rPr>
          <w:rFonts w:ascii="Open Sans" w:eastAsia="Times New Roman" w:hAnsi="Open Sans" w:cs="Open Sans"/>
          <w:color w:val="000000"/>
          <w:shd w:val="clear" w:color="auto" w:fill="FFFFFF"/>
        </w:rPr>
        <w:t xml:space="preserve"> Value Creation Strategy, 2021)</w:t>
      </w:r>
    </w:p>
  </w:footnote>
  <w:footnote w:id="8">
    <w:p w14:paraId="20EBA917" w14:textId="66C79B92" w:rsidR="00430FE6" w:rsidRDefault="00430FE6" w:rsidP="001D5711">
      <w:pPr>
        <w:pStyle w:val="FootnoteText"/>
        <w:spacing w:line="276" w:lineRule="auto"/>
      </w:pPr>
      <w:r>
        <w:rPr>
          <w:rStyle w:val="FootnoteReference"/>
        </w:rPr>
        <w:footnoteRef/>
      </w:r>
      <w:r>
        <w:t xml:space="preserve"> </w:t>
      </w:r>
      <w:r w:rsidR="00DD4776">
        <w:rPr>
          <w:rFonts w:ascii="Open Sans" w:eastAsia="Times New Roman" w:hAnsi="Open Sans" w:cs="Open Sans"/>
          <w:color w:val="000000"/>
          <w:shd w:val="clear" w:color="auto" w:fill="FFFFFF"/>
        </w:rPr>
        <w:t xml:space="preserve">(Pfizer, </w:t>
      </w:r>
      <w:proofErr w:type="spellStart"/>
      <w:r w:rsidR="00DD4776">
        <w:rPr>
          <w:rFonts w:ascii="Open Sans" w:eastAsia="Times New Roman" w:hAnsi="Open Sans" w:cs="Open Sans"/>
          <w:color w:val="000000"/>
          <w:shd w:val="clear" w:color="auto" w:fill="FFFFFF"/>
        </w:rPr>
        <w:t>Inc's</w:t>
      </w:r>
      <w:proofErr w:type="spellEnd"/>
      <w:r w:rsidR="00DD4776">
        <w:rPr>
          <w:rFonts w:ascii="Open Sans" w:eastAsia="Times New Roman" w:hAnsi="Open Sans" w:cs="Open Sans"/>
          <w:color w:val="000000"/>
          <w:shd w:val="clear" w:color="auto" w:fill="FFFFFF"/>
        </w:rPr>
        <w:t xml:space="preserve"> Value Creation Strategy, 2021)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F4EDD7" w14:textId="56126423" w:rsidR="00C9492F" w:rsidRDefault="00D23D04">
    <w:pPr>
      <w:pStyle w:val="Header"/>
    </w:pPr>
    <w:r>
      <w:t xml:space="preserve">Anton </w:t>
    </w:r>
    <w:proofErr w:type="spellStart"/>
    <w:r>
      <w:t>Nikov</w:t>
    </w:r>
    <w:proofErr w:type="spellEnd"/>
    <w:r>
      <w:t xml:space="preserve">                                         </w:t>
    </w:r>
    <w:r w:rsidR="00EE0FC9">
      <w:t xml:space="preserve">                                                                                             Dale Clarke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7F6D4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4F56A84"/>
    <w:multiLevelType w:val="hybridMultilevel"/>
    <w:tmpl w:val="4784EF10"/>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F10"/>
    <w:rsid w:val="00092ACF"/>
    <w:rsid w:val="00093F8D"/>
    <w:rsid w:val="000B3A50"/>
    <w:rsid w:val="000B780D"/>
    <w:rsid w:val="000E0C43"/>
    <w:rsid w:val="00130EEF"/>
    <w:rsid w:val="001711F5"/>
    <w:rsid w:val="001D5711"/>
    <w:rsid w:val="001D5818"/>
    <w:rsid w:val="001F2785"/>
    <w:rsid w:val="001F3A99"/>
    <w:rsid w:val="00200377"/>
    <w:rsid w:val="00222FCA"/>
    <w:rsid w:val="00232998"/>
    <w:rsid w:val="00234E86"/>
    <w:rsid w:val="00255984"/>
    <w:rsid w:val="00257A8E"/>
    <w:rsid w:val="0027733E"/>
    <w:rsid w:val="00286AA1"/>
    <w:rsid w:val="002D61EE"/>
    <w:rsid w:val="002F23CD"/>
    <w:rsid w:val="002F68D5"/>
    <w:rsid w:val="00316EF8"/>
    <w:rsid w:val="0032587A"/>
    <w:rsid w:val="00336182"/>
    <w:rsid w:val="00366977"/>
    <w:rsid w:val="00381DEE"/>
    <w:rsid w:val="00383692"/>
    <w:rsid w:val="00386082"/>
    <w:rsid w:val="003A086C"/>
    <w:rsid w:val="003B573C"/>
    <w:rsid w:val="003D0C8F"/>
    <w:rsid w:val="003F1DF0"/>
    <w:rsid w:val="003F2743"/>
    <w:rsid w:val="0040227B"/>
    <w:rsid w:val="004027FD"/>
    <w:rsid w:val="00414110"/>
    <w:rsid w:val="00426B00"/>
    <w:rsid w:val="00430FE6"/>
    <w:rsid w:val="0043692C"/>
    <w:rsid w:val="0044172C"/>
    <w:rsid w:val="00443B74"/>
    <w:rsid w:val="004961D1"/>
    <w:rsid w:val="004B142A"/>
    <w:rsid w:val="004E0FD3"/>
    <w:rsid w:val="00593AEB"/>
    <w:rsid w:val="005B5883"/>
    <w:rsid w:val="0060184A"/>
    <w:rsid w:val="006111F4"/>
    <w:rsid w:val="00611CBE"/>
    <w:rsid w:val="00614CC8"/>
    <w:rsid w:val="006154ED"/>
    <w:rsid w:val="00647761"/>
    <w:rsid w:val="00654E53"/>
    <w:rsid w:val="00664688"/>
    <w:rsid w:val="00667528"/>
    <w:rsid w:val="006929CA"/>
    <w:rsid w:val="006D0464"/>
    <w:rsid w:val="006D612B"/>
    <w:rsid w:val="006E427C"/>
    <w:rsid w:val="006F1605"/>
    <w:rsid w:val="00743963"/>
    <w:rsid w:val="00750EC1"/>
    <w:rsid w:val="007548D8"/>
    <w:rsid w:val="007A2616"/>
    <w:rsid w:val="007A3DCD"/>
    <w:rsid w:val="007B4CC5"/>
    <w:rsid w:val="007C51C8"/>
    <w:rsid w:val="00805527"/>
    <w:rsid w:val="00825626"/>
    <w:rsid w:val="00834A97"/>
    <w:rsid w:val="0086598D"/>
    <w:rsid w:val="00870460"/>
    <w:rsid w:val="008A6850"/>
    <w:rsid w:val="008C0B7C"/>
    <w:rsid w:val="008C5166"/>
    <w:rsid w:val="008D7F10"/>
    <w:rsid w:val="00923739"/>
    <w:rsid w:val="00933F22"/>
    <w:rsid w:val="0093537D"/>
    <w:rsid w:val="009378CD"/>
    <w:rsid w:val="0095150F"/>
    <w:rsid w:val="0095465A"/>
    <w:rsid w:val="00997E18"/>
    <w:rsid w:val="009A2510"/>
    <w:rsid w:val="009B2850"/>
    <w:rsid w:val="009F6CA1"/>
    <w:rsid w:val="00A332ED"/>
    <w:rsid w:val="00A434FF"/>
    <w:rsid w:val="00A54F62"/>
    <w:rsid w:val="00A81787"/>
    <w:rsid w:val="00A86ED4"/>
    <w:rsid w:val="00AA7837"/>
    <w:rsid w:val="00AB5B83"/>
    <w:rsid w:val="00AE0BA7"/>
    <w:rsid w:val="00AF2B8F"/>
    <w:rsid w:val="00B566D9"/>
    <w:rsid w:val="00B5779E"/>
    <w:rsid w:val="00BB2C5C"/>
    <w:rsid w:val="00BE039C"/>
    <w:rsid w:val="00C0203D"/>
    <w:rsid w:val="00C04071"/>
    <w:rsid w:val="00C14E61"/>
    <w:rsid w:val="00C3370C"/>
    <w:rsid w:val="00C400DD"/>
    <w:rsid w:val="00C42EB1"/>
    <w:rsid w:val="00C9492F"/>
    <w:rsid w:val="00CC4055"/>
    <w:rsid w:val="00CD146F"/>
    <w:rsid w:val="00CF4A7E"/>
    <w:rsid w:val="00D206C8"/>
    <w:rsid w:val="00D23D04"/>
    <w:rsid w:val="00D762C8"/>
    <w:rsid w:val="00D777EC"/>
    <w:rsid w:val="00D84AE0"/>
    <w:rsid w:val="00DC7E32"/>
    <w:rsid w:val="00DD4776"/>
    <w:rsid w:val="00DF75E6"/>
    <w:rsid w:val="00E02B61"/>
    <w:rsid w:val="00E11F77"/>
    <w:rsid w:val="00E36234"/>
    <w:rsid w:val="00EB69E4"/>
    <w:rsid w:val="00EC1003"/>
    <w:rsid w:val="00ED38D0"/>
    <w:rsid w:val="00EE0FC9"/>
    <w:rsid w:val="00F95DCD"/>
    <w:rsid w:val="00FC34E4"/>
    <w:rsid w:val="00FC7AAF"/>
    <w:rsid w:val="00FE4B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2A8E3B"/>
  <w15:chartTrackingRefBased/>
  <w15:docId w15:val="{9810CB9A-4B57-9A45-B9B5-E9EA3F4751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61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unhideWhenUsed/>
    <w:qFormat/>
    <w:rsid w:val="004B142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4B142A"/>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D7F10"/>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semiHidden/>
    <w:unhideWhenUsed/>
    <w:rsid w:val="00AB5B83"/>
    <w:rPr>
      <w:color w:val="0000FF"/>
      <w:u w:val="single"/>
    </w:rPr>
  </w:style>
  <w:style w:type="character" w:customStyle="1" w:styleId="nowrap">
    <w:name w:val="nowrap"/>
    <w:basedOn w:val="DefaultParagraphFont"/>
    <w:rsid w:val="00AB5B83"/>
  </w:style>
  <w:style w:type="character" w:customStyle="1" w:styleId="Heading5Char">
    <w:name w:val="Heading 5 Char"/>
    <w:basedOn w:val="DefaultParagraphFont"/>
    <w:link w:val="Heading5"/>
    <w:uiPriority w:val="9"/>
    <w:semiHidden/>
    <w:rsid w:val="004B142A"/>
    <w:rPr>
      <w:rFonts w:asciiTheme="majorHAnsi" w:eastAsiaTheme="majorEastAsia" w:hAnsiTheme="majorHAnsi" w:cstheme="majorBidi"/>
      <w:color w:val="2F5496" w:themeColor="accent1" w:themeShade="BF"/>
    </w:rPr>
  </w:style>
  <w:style w:type="character" w:customStyle="1" w:styleId="Heading4Char">
    <w:name w:val="Heading 4 Char"/>
    <w:basedOn w:val="DefaultParagraphFont"/>
    <w:link w:val="Heading4"/>
    <w:uiPriority w:val="9"/>
    <w:semiHidden/>
    <w:rsid w:val="004B142A"/>
    <w:rPr>
      <w:rFonts w:asciiTheme="majorHAnsi" w:eastAsiaTheme="majorEastAsia" w:hAnsiTheme="majorHAnsi" w:cstheme="majorBidi"/>
      <w:i/>
      <w:iCs/>
      <w:color w:val="2F5496" w:themeColor="accent1" w:themeShade="BF"/>
    </w:rPr>
  </w:style>
  <w:style w:type="character" w:customStyle="1" w:styleId="mw-headline">
    <w:name w:val="mw-headline"/>
    <w:basedOn w:val="DefaultParagraphFont"/>
    <w:rsid w:val="004B142A"/>
  </w:style>
  <w:style w:type="character" w:customStyle="1" w:styleId="mw-editsection">
    <w:name w:val="mw-editsection"/>
    <w:basedOn w:val="DefaultParagraphFont"/>
    <w:rsid w:val="004B142A"/>
  </w:style>
  <w:style w:type="paragraph" w:styleId="FootnoteText">
    <w:name w:val="footnote text"/>
    <w:basedOn w:val="Normal"/>
    <w:link w:val="FootnoteTextChar"/>
    <w:uiPriority w:val="99"/>
    <w:semiHidden/>
    <w:unhideWhenUsed/>
    <w:rsid w:val="0041411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14110"/>
    <w:rPr>
      <w:sz w:val="20"/>
      <w:szCs w:val="20"/>
    </w:rPr>
  </w:style>
  <w:style w:type="character" w:styleId="FootnoteReference">
    <w:name w:val="footnote reference"/>
    <w:basedOn w:val="DefaultParagraphFont"/>
    <w:uiPriority w:val="99"/>
    <w:semiHidden/>
    <w:unhideWhenUsed/>
    <w:rsid w:val="00414110"/>
    <w:rPr>
      <w:vertAlign w:val="superscript"/>
    </w:rPr>
  </w:style>
  <w:style w:type="paragraph" w:styleId="ListParagraph">
    <w:name w:val="List Paragraph"/>
    <w:basedOn w:val="Normal"/>
    <w:uiPriority w:val="34"/>
    <w:qFormat/>
    <w:rsid w:val="002F68D5"/>
    <w:pPr>
      <w:ind w:left="720"/>
      <w:contextualSpacing/>
    </w:pPr>
  </w:style>
  <w:style w:type="character" w:customStyle="1" w:styleId="Heading1Char">
    <w:name w:val="Heading 1 Char"/>
    <w:basedOn w:val="DefaultParagraphFont"/>
    <w:link w:val="Heading1"/>
    <w:uiPriority w:val="9"/>
    <w:rsid w:val="00336182"/>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949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492F"/>
  </w:style>
  <w:style w:type="paragraph" w:styleId="Footer">
    <w:name w:val="footer"/>
    <w:basedOn w:val="Normal"/>
    <w:link w:val="FooterChar"/>
    <w:uiPriority w:val="99"/>
    <w:unhideWhenUsed/>
    <w:rsid w:val="00C949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492F"/>
  </w:style>
  <w:style w:type="character" w:styleId="PageNumber">
    <w:name w:val="page number"/>
    <w:basedOn w:val="DefaultParagraphFont"/>
    <w:uiPriority w:val="99"/>
    <w:semiHidden/>
    <w:unhideWhenUsed/>
    <w:rsid w:val="009378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121855">
      <w:bodyDiv w:val="1"/>
      <w:marLeft w:val="0"/>
      <w:marRight w:val="0"/>
      <w:marTop w:val="0"/>
      <w:marBottom w:val="0"/>
      <w:divBdr>
        <w:top w:val="none" w:sz="0" w:space="0" w:color="auto"/>
        <w:left w:val="none" w:sz="0" w:space="0" w:color="auto"/>
        <w:bottom w:val="none" w:sz="0" w:space="0" w:color="auto"/>
        <w:right w:val="none" w:sz="0" w:space="0" w:color="auto"/>
      </w:divBdr>
      <w:divsChild>
        <w:div w:id="406610093">
          <w:marLeft w:val="0"/>
          <w:marRight w:val="0"/>
          <w:marTop w:val="0"/>
          <w:marBottom w:val="0"/>
          <w:divBdr>
            <w:top w:val="none" w:sz="0" w:space="0" w:color="auto"/>
            <w:left w:val="none" w:sz="0" w:space="0" w:color="auto"/>
            <w:bottom w:val="none" w:sz="0" w:space="0" w:color="auto"/>
            <w:right w:val="none" w:sz="0" w:space="0" w:color="auto"/>
          </w:divBdr>
        </w:div>
        <w:div w:id="1658460439">
          <w:marLeft w:val="0"/>
          <w:marRight w:val="0"/>
          <w:marTop w:val="0"/>
          <w:marBottom w:val="0"/>
          <w:divBdr>
            <w:top w:val="none" w:sz="0" w:space="0" w:color="auto"/>
            <w:left w:val="none" w:sz="0" w:space="0" w:color="auto"/>
            <w:bottom w:val="none" w:sz="0" w:space="0" w:color="auto"/>
            <w:right w:val="none" w:sz="0" w:space="0" w:color="auto"/>
          </w:divBdr>
        </w:div>
        <w:div w:id="282081036">
          <w:marLeft w:val="0"/>
          <w:marRight w:val="0"/>
          <w:marTop w:val="0"/>
          <w:marBottom w:val="0"/>
          <w:divBdr>
            <w:top w:val="none" w:sz="0" w:space="0" w:color="auto"/>
            <w:left w:val="none" w:sz="0" w:space="0" w:color="auto"/>
            <w:bottom w:val="none" w:sz="0" w:space="0" w:color="auto"/>
            <w:right w:val="none" w:sz="0" w:space="0" w:color="auto"/>
          </w:divBdr>
        </w:div>
        <w:div w:id="481778422">
          <w:marLeft w:val="0"/>
          <w:marRight w:val="0"/>
          <w:marTop w:val="0"/>
          <w:marBottom w:val="0"/>
          <w:divBdr>
            <w:top w:val="none" w:sz="0" w:space="0" w:color="auto"/>
            <w:left w:val="none" w:sz="0" w:space="0" w:color="auto"/>
            <w:bottom w:val="none" w:sz="0" w:space="0" w:color="auto"/>
            <w:right w:val="none" w:sz="0" w:space="0" w:color="auto"/>
          </w:divBdr>
        </w:div>
        <w:div w:id="1260675218">
          <w:marLeft w:val="0"/>
          <w:marRight w:val="0"/>
          <w:marTop w:val="0"/>
          <w:marBottom w:val="0"/>
          <w:divBdr>
            <w:top w:val="none" w:sz="0" w:space="0" w:color="auto"/>
            <w:left w:val="none" w:sz="0" w:space="0" w:color="auto"/>
            <w:bottom w:val="none" w:sz="0" w:space="0" w:color="auto"/>
            <w:right w:val="none" w:sz="0" w:space="0" w:color="auto"/>
          </w:divBdr>
        </w:div>
        <w:div w:id="1041321090">
          <w:marLeft w:val="0"/>
          <w:marRight w:val="0"/>
          <w:marTop w:val="0"/>
          <w:marBottom w:val="0"/>
          <w:divBdr>
            <w:top w:val="none" w:sz="0" w:space="0" w:color="auto"/>
            <w:left w:val="none" w:sz="0" w:space="0" w:color="auto"/>
            <w:bottom w:val="none" w:sz="0" w:space="0" w:color="auto"/>
            <w:right w:val="none" w:sz="0" w:space="0" w:color="auto"/>
          </w:divBdr>
        </w:div>
        <w:div w:id="982730354">
          <w:marLeft w:val="0"/>
          <w:marRight w:val="0"/>
          <w:marTop w:val="0"/>
          <w:marBottom w:val="0"/>
          <w:divBdr>
            <w:top w:val="none" w:sz="0" w:space="0" w:color="auto"/>
            <w:left w:val="none" w:sz="0" w:space="0" w:color="auto"/>
            <w:bottom w:val="none" w:sz="0" w:space="0" w:color="auto"/>
            <w:right w:val="none" w:sz="0" w:space="0" w:color="auto"/>
          </w:divBdr>
        </w:div>
        <w:div w:id="777719675">
          <w:marLeft w:val="0"/>
          <w:marRight w:val="0"/>
          <w:marTop w:val="0"/>
          <w:marBottom w:val="0"/>
          <w:divBdr>
            <w:top w:val="none" w:sz="0" w:space="0" w:color="auto"/>
            <w:left w:val="none" w:sz="0" w:space="0" w:color="auto"/>
            <w:bottom w:val="none" w:sz="0" w:space="0" w:color="auto"/>
            <w:right w:val="none" w:sz="0" w:space="0" w:color="auto"/>
          </w:divBdr>
        </w:div>
        <w:div w:id="1177230927">
          <w:marLeft w:val="0"/>
          <w:marRight w:val="0"/>
          <w:marTop w:val="0"/>
          <w:marBottom w:val="0"/>
          <w:divBdr>
            <w:top w:val="none" w:sz="0" w:space="0" w:color="auto"/>
            <w:left w:val="none" w:sz="0" w:space="0" w:color="auto"/>
            <w:bottom w:val="none" w:sz="0" w:space="0" w:color="auto"/>
            <w:right w:val="none" w:sz="0" w:space="0" w:color="auto"/>
          </w:divBdr>
        </w:div>
        <w:div w:id="1123578041">
          <w:marLeft w:val="0"/>
          <w:marRight w:val="0"/>
          <w:marTop w:val="0"/>
          <w:marBottom w:val="0"/>
          <w:divBdr>
            <w:top w:val="none" w:sz="0" w:space="0" w:color="auto"/>
            <w:left w:val="none" w:sz="0" w:space="0" w:color="auto"/>
            <w:bottom w:val="none" w:sz="0" w:space="0" w:color="auto"/>
            <w:right w:val="none" w:sz="0" w:space="0" w:color="auto"/>
          </w:divBdr>
        </w:div>
        <w:div w:id="266040093">
          <w:marLeft w:val="0"/>
          <w:marRight w:val="0"/>
          <w:marTop w:val="0"/>
          <w:marBottom w:val="0"/>
          <w:divBdr>
            <w:top w:val="none" w:sz="0" w:space="0" w:color="auto"/>
            <w:left w:val="none" w:sz="0" w:space="0" w:color="auto"/>
            <w:bottom w:val="none" w:sz="0" w:space="0" w:color="auto"/>
            <w:right w:val="none" w:sz="0" w:space="0" w:color="auto"/>
          </w:divBdr>
        </w:div>
        <w:div w:id="1388454631">
          <w:marLeft w:val="0"/>
          <w:marRight w:val="0"/>
          <w:marTop w:val="0"/>
          <w:marBottom w:val="0"/>
          <w:divBdr>
            <w:top w:val="none" w:sz="0" w:space="0" w:color="auto"/>
            <w:left w:val="none" w:sz="0" w:space="0" w:color="auto"/>
            <w:bottom w:val="none" w:sz="0" w:space="0" w:color="auto"/>
            <w:right w:val="none" w:sz="0" w:space="0" w:color="auto"/>
          </w:divBdr>
        </w:div>
        <w:div w:id="1021853254">
          <w:marLeft w:val="336"/>
          <w:marRight w:val="0"/>
          <w:marTop w:val="144"/>
          <w:marBottom w:val="144"/>
          <w:divBdr>
            <w:top w:val="none" w:sz="0" w:space="0" w:color="auto"/>
            <w:left w:val="none" w:sz="0" w:space="0" w:color="auto"/>
            <w:bottom w:val="none" w:sz="0" w:space="0" w:color="auto"/>
            <w:right w:val="none" w:sz="0" w:space="0" w:color="auto"/>
          </w:divBdr>
          <w:divsChild>
            <w:div w:id="2145124924">
              <w:marLeft w:val="0"/>
              <w:marRight w:val="0"/>
              <w:marTop w:val="0"/>
              <w:marBottom w:val="0"/>
              <w:divBdr>
                <w:top w:val="none" w:sz="0" w:space="0" w:color="auto"/>
                <w:left w:val="none" w:sz="0" w:space="0" w:color="auto"/>
                <w:bottom w:val="none" w:sz="0" w:space="0" w:color="auto"/>
                <w:right w:val="none" w:sz="0" w:space="0" w:color="auto"/>
              </w:divBdr>
              <w:divsChild>
                <w:div w:id="195196593">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 w:id="720397168">
      <w:bodyDiv w:val="1"/>
      <w:marLeft w:val="0"/>
      <w:marRight w:val="0"/>
      <w:marTop w:val="0"/>
      <w:marBottom w:val="0"/>
      <w:divBdr>
        <w:top w:val="none" w:sz="0" w:space="0" w:color="auto"/>
        <w:left w:val="none" w:sz="0" w:space="0" w:color="auto"/>
        <w:bottom w:val="none" w:sz="0" w:space="0" w:color="auto"/>
        <w:right w:val="none" w:sz="0" w:space="0" w:color="auto"/>
      </w:divBdr>
      <w:divsChild>
        <w:div w:id="1298147394">
          <w:marLeft w:val="0"/>
          <w:marRight w:val="0"/>
          <w:marTop w:val="0"/>
          <w:marBottom w:val="15"/>
          <w:divBdr>
            <w:top w:val="none" w:sz="0" w:space="0" w:color="auto"/>
            <w:left w:val="none" w:sz="0" w:space="0" w:color="auto"/>
            <w:bottom w:val="none" w:sz="0" w:space="0" w:color="auto"/>
            <w:right w:val="none" w:sz="0" w:space="0" w:color="auto"/>
          </w:divBdr>
        </w:div>
        <w:div w:id="2029409417">
          <w:marLeft w:val="0"/>
          <w:marRight w:val="0"/>
          <w:marTop w:val="0"/>
          <w:marBottom w:val="15"/>
          <w:divBdr>
            <w:top w:val="none" w:sz="0" w:space="0" w:color="auto"/>
            <w:left w:val="none" w:sz="0" w:space="0" w:color="auto"/>
            <w:bottom w:val="none" w:sz="0" w:space="0" w:color="auto"/>
            <w:right w:val="none" w:sz="0" w:space="0" w:color="auto"/>
          </w:divBdr>
        </w:div>
      </w:divsChild>
    </w:div>
    <w:div w:id="1191063543">
      <w:bodyDiv w:val="1"/>
      <w:marLeft w:val="0"/>
      <w:marRight w:val="0"/>
      <w:marTop w:val="0"/>
      <w:marBottom w:val="0"/>
      <w:divBdr>
        <w:top w:val="none" w:sz="0" w:space="0" w:color="auto"/>
        <w:left w:val="none" w:sz="0" w:space="0" w:color="auto"/>
        <w:bottom w:val="none" w:sz="0" w:space="0" w:color="auto"/>
        <w:right w:val="none" w:sz="0" w:space="0" w:color="auto"/>
      </w:divBdr>
    </w:div>
    <w:div w:id="1851752225">
      <w:bodyDiv w:val="1"/>
      <w:marLeft w:val="0"/>
      <w:marRight w:val="0"/>
      <w:marTop w:val="0"/>
      <w:marBottom w:val="0"/>
      <w:divBdr>
        <w:top w:val="none" w:sz="0" w:space="0" w:color="auto"/>
        <w:left w:val="none" w:sz="0" w:space="0" w:color="auto"/>
        <w:bottom w:val="none" w:sz="0" w:space="0" w:color="auto"/>
        <w:right w:val="none" w:sz="0" w:space="0" w:color="auto"/>
      </w:divBdr>
      <w:divsChild>
        <w:div w:id="818502685">
          <w:marLeft w:val="0"/>
          <w:marRight w:val="0"/>
          <w:marTop w:val="0"/>
          <w:marBottom w:val="0"/>
          <w:divBdr>
            <w:top w:val="none" w:sz="0" w:space="0" w:color="auto"/>
            <w:left w:val="none" w:sz="0" w:space="0" w:color="auto"/>
            <w:bottom w:val="none" w:sz="0" w:space="0" w:color="auto"/>
            <w:right w:val="none" w:sz="0" w:space="0" w:color="auto"/>
          </w:divBdr>
          <w:divsChild>
            <w:div w:id="244150161">
              <w:marLeft w:val="0"/>
              <w:marRight w:val="0"/>
              <w:marTop w:val="0"/>
              <w:marBottom w:val="0"/>
              <w:divBdr>
                <w:top w:val="none" w:sz="0" w:space="0" w:color="auto"/>
                <w:left w:val="none" w:sz="0" w:space="0" w:color="auto"/>
                <w:bottom w:val="none" w:sz="0" w:space="0" w:color="auto"/>
                <w:right w:val="none" w:sz="0" w:space="0" w:color="auto"/>
              </w:divBdr>
              <w:divsChild>
                <w:div w:id="90069">
                  <w:marLeft w:val="0"/>
                  <w:marRight w:val="0"/>
                  <w:marTop w:val="0"/>
                  <w:marBottom w:val="0"/>
                  <w:divBdr>
                    <w:top w:val="none" w:sz="0" w:space="0" w:color="auto"/>
                    <w:left w:val="none" w:sz="0" w:space="0" w:color="auto"/>
                    <w:bottom w:val="none" w:sz="0" w:space="0" w:color="auto"/>
                    <w:right w:val="none" w:sz="0" w:space="0" w:color="auto"/>
                  </w:divBdr>
                </w:div>
                <w:div w:id="519779198">
                  <w:marLeft w:val="0"/>
                  <w:marRight w:val="0"/>
                  <w:marTop w:val="0"/>
                  <w:marBottom w:val="0"/>
                  <w:divBdr>
                    <w:top w:val="none" w:sz="0" w:space="0" w:color="auto"/>
                    <w:left w:val="none" w:sz="0" w:space="0" w:color="auto"/>
                    <w:bottom w:val="none" w:sz="0" w:space="0" w:color="auto"/>
                    <w:right w:val="none" w:sz="0" w:space="0" w:color="auto"/>
                  </w:divBdr>
                </w:div>
              </w:divsChild>
            </w:div>
            <w:div w:id="282688769">
              <w:marLeft w:val="0"/>
              <w:marRight w:val="0"/>
              <w:marTop w:val="0"/>
              <w:marBottom w:val="0"/>
              <w:divBdr>
                <w:top w:val="none" w:sz="0" w:space="0" w:color="auto"/>
                <w:left w:val="none" w:sz="0" w:space="0" w:color="auto"/>
                <w:bottom w:val="none" w:sz="0" w:space="0" w:color="auto"/>
                <w:right w:val="none" w:sz="0" w:space="0" w:color="auto"/>
              </w:divBdr>
            </w:div>
            <w:div w:id="135537604">
              <w:marLeft w:val="0"/>
              <w:marRight w:val="0"/>
              <w:marTop w:val="0"/>
              <w:marBottom w:val="0"/>
              <w:divBdr>
                <w:top w:val="none" w:sz="0" w:space="0" w:color="auto"/>
                <w:left w:val="none" w:sz="0" w:space="0" w:color="auto"/>
                <w:bottom w:val="none" w:sz="0" w:space="0" w:color="auto"/>
                <w:right w:val="none" w:sz="0" w:space="0" w:color="auto"/>
              </w:divBdr>
              <w:divsChild>
                <w:div w:id="657536167">
                  <w:marLeft w:val="0"/>
                  <w:marRight w:val="0"/>
                  <w:marTop w:val="0"/>
                  <w:marBottom w:val="0"/>
                  <w:divBdr>
                    <w:top w:val="none" w:sz="0" w:space="0" w:color="auto"/>
                    <w:left w:val="none" w:sz="0" w:space="0" w:color="auto"/>
                    <w:bottom w:val="none" w:sz="0" w:space="0" w:color="auto"/>
                    <w:right w:val="none" w:sz="0" w:space="0" w:color="auto"/>
                  </w:divBdr>
                  <w:divsChild>
                    <w:div w:id="1507475251">
                      <w:marLeft w:val="-225"/>
                      <w:marRight w:val="-225"/>
                      <w:marTop w:val="0"/>
                      <w:marBottom w:val="0"/>
                      <w:divBdr>
                        <w:top w:val="none" w:sz="0" w:space="0" w:color="auto"/>
                        <w:left w:val="none" w:sz="0" w:space="0" w:color="auto"/>
                        <w:bottom w:val="none" w:sz="0" w:space="0" w:color="auto"/>
                        <w:right w:val="none" w:sz="0" w:space="0" w:color="auto"/>
                      </w:divBdr>
                      <w:divsChild>
                        <w:div w:id="718359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2941964">
              <w:marLeft w:val="0"/>
              <w:marRight w:val="0"/>
              <w:marTop w:val="0"/>
              <w:marBottom w:val="0"/>
              <w:divBdr>
                <w:top w:val="none" w:sz="0" w:space="0" w:color="auto"/>
                <w:left w:val="none" w:sz="0" w:space="0" w:color="auto"/>
                <w:bottom w:val="none" w:sz="0" w:space="0" w:color="auto"/>
                <w:right w:val="none" w:sz="0" w:space="0" w:color="auto"/>
              </w:divBdr>
              <w:divsChild>
                <w:div w:id="1214999077">
                  <w:marLeft w:val="0"/>
                  <w:marRight w:val="0"/>
                  <w:marTop w:val="0"/>
                  <w:marBottom w:val="0"/>
                  <w:divBdr>
                    <w:top w:val="none" w:sz="0" w:space="0" w:color="auto"/>
                    <w:left w:val="none" w:sz="0" w:space="0" w:color="auto"/>
                    <w:bottom w:val="none" w:sz="0" w:space="0" w:color="auto"/>
                    <w:right w:val="none" w:sz="0" w:space="0" w:color="auto"/>
                  </w:divBdr>
                </w:div>
              </w:divsChild>
            </w:div>
            <w:div w:id="1454253246">
              <w:marLeft w:val="0"/>
              <w:marRight w:val="0"/>
              <w:marTop w:val="0"/>
              <w:marBottom w:val="0"/>
              <w:divBdr>
                <w:top w:val="none" w:sz="0" w:space="0" w:color="auto"/>
                <w:left w:val="none" w:sz="0" w:space="0" w:color="auto"/>
                <w:bottom w:val="none" w:sz="0" w:space="0" w:color="auto"/>
                <w:right w:val="none" w:sz="0" w:space="0" w:color="auto"/>
              </w:divBdr>
              <w:divsChild>
                <w:div w:id="1395010201">
                  <w:marLeft w:val="-225"/>
                  <w:marRight w:val="-225"/>
                  <w:marTop w:val="0"/>
                  <w:marBottom w:val="0"/>
                  <w:divBdr>
                    <w:top w:val="none" w:sz="0" w:space="0" w:color="auto"/>
                    <w:left w:val="none" w:sz="0" w:space="0" w:color="auto"/>
                    <w:bottom w:val="none" w:sz="0" w:space="0" w:color="auto"/>
                    <w:right w:val="none" w:sz="0" w:space="0" w:color="auto"/>
                  </w:divBdr>
                  <w:divsChild>
                    <w:div w:id="1063600932">
                      <w:marLeft w:val="0"/>
                      <w:marRight w:val="0"/>
                      <w:marTop w:val="0"/>
                      <w:marBottom w:val="0"/>
                      <w:divBdr>
                        <w:top w:val="none" w:sz="0" w:space="0" w:color="auto"/>
                        <w:left w:val="none" w:sz="0" w:space="0" w:color="auto"/>
                        <w:bottom w:val="none" w:sz="0" w:space="0" w:color="auto"/>
                        <w:right w:val="none" w:sz="0" w:space="0" w:color="auto"/>
                      </w:divBdr>
                      <w:divsChild>
                        <w:div w:id="1710688722">
                          <w:marLeft w:val="0"/>
                          <w:marRight w:val="0"/>
                          <w:marTop w:val="0"/>
                          <w:marBottom w:val="0"/>
                          <w:divBdr>
                            <w:top w:val="none" w:sz="0" w:space="0" w:color="auto"/>
                            <w:left w:val="none" w:sz="0" w:space="0" w:color="auto"/>
                            <w:bottom w:val="none" w:sz="0" w:space="0" w:color="auto"/>
                            <w:right w:val="none" w:sz="0" w:space="0" w:color="auto"/>
                          </w:divBdr>
                          <w:divsChild>
                            <w:div w:id="417362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1147</Words>
  <Characters>6538</Characters>
  <Application>Microsoft Office Word</Application>
  <DocSecurity>0</DocSecurity>
  <Lines>54</Lines>
  <Paragraphs>15</Paragraphs>
  <ScaleCrop>false</ScaleCrop>
  <Company/>
  <LinksUpToDate>false</LinksUpToDate>
  <CharactersWithSpaces>7670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Nikova</dc:creator>
  <cp:keywords/>
  <dc:description/>
  <cp:lastModifiedBy>Ana-Maria Nikova</cp:lastModifiedBy>
  <cp:revision>2</cp:revision>
  <dcterms:created xsi:type="dcterms:W3CDTF">2021-06-25T11:30:00Z</dcterms:created>
  <dcterms:modified xsi:type="dcterms:W3CDTF">2021-06-25T11:30:00Z</dcterms:modified>
</cp:coreProperties>
</file>