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29"/>
        <w:gridCol w:w="1237"/>
        <w:gridCol w:w="468"/>
        <w:gridCol w:w="1443"/>
        <w:gridCol w:w="662"/>
      </w:tblGrid>
      <w:tr w:rsidRPr="00330917" w:rsidR="00E331EC" w:rsidTr="5C1BC607" w14:paraId="0BBED9D7" w14:textId="77777777">
        <w:trPr>
          <w:trHeight w:val="418"/>
          <w:jc w:val="center"/>
        </w:trPr>
        <w:tc>
          <w:tcPr>
            <w:tcW w:w="6629" w:type="dxa"/>
            <w:vMerge w:val="restart"/>
            <w:tcBorders>
              <w:top w:val="single" w:color="auto" w:sz="4" w:space="0"/>
              <w:left w:val="single" w:color="auto" w:sz="4" w:space="0"/>
              <w:right w:val="single" w:color="auto" w:sz="4" w:space="0"/>
            </w:tcBorders>
            <w:tcMar/>
          </w:tcPr>
          <w:p w:rsidRPr="00330917" w:rsidR="00E331EC" w:rsidP="002F7335" w:rsidRDefault="00E331EC" w14:paraId="7942F795" w14:textId="77777777">
            <w:pPr>
              <w:keepNext/>
              <w:spacing w:after="0" w:line="240" w:lineRule="auto"/>
              <w:jc w:val="center"/>
              <w:rPr>
                <w:rFonts w:ascii="Arial" w:hAnsi="Arial" w:eastAsia="Times New Roman" w:cs="Times New Roman"/>
                <w:b/>
                <w:color w:val="auto"/>
                <w:sz w:val="32"/>
                <w:szCs w:val="32"/>
                <w:lang w:val="en-AU"/>
              </w:rPr>
            </w:pPr>
          </w:p>
          <w:p w:rsidRPr="005D10F9" w:rsidR="00E331EC" w:rsidP="005D10F9" w:rsidRDefault="00E331EC" w14:paraId="596F8FEB" w14:textId="223148C2">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tc>
        <w:tc>
          <w:tcPr>
            <w:tcW w:w="1237" w:type="dxa"/>
            <w:tcBorders>
              <w:top w:val="single" w:color="auto" w:sz="4" w:space="0"/>
              <w:left w:val="single" w:color="auto" w:sz="4" w:space="0"/>
              <w:bottom w:val="nil"/>
              <w:right w:val="nil"/>
            </w:tcBorders>
            <w:tcMar/>
            <w:vAlign w:val="center"/>
          </w:tcPr>
          <w:p w:rsidRPr="00330917" w:rsidR="00E331EC" w:rsidP="002F7335" w:rsidRDefault="00E331EC" w14:paraId="27F11957"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tcMar/>
            <w:vAlign w:val="center"/>
          </w:tcPr>
          <w:p w:rsidRPr="00330917" w:rsidR="00E331EC" w:rsidP="002F7335" w:rsidRDefault="000A4EEF" w14:paraId="6765F8D1" w14:textId="21FDC031">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2500018</w:t>
            </w:r>
          </w:p>
        </w:tc>
        <w:tc>
          <w:tcPr>
            <w:tcW w:w="662" w:type="dxa"/>
            <w:tcBorders>
              <w:top w:val="single" w:color="auto" w:sz="4" w:space="0"/>
              <w:left w:val="nil"/>
              <w:bottom w:val="nil"/>
              <w:right w:val="single" w:color="auto" w:sz="4" w:space="0"/>
            </w:tcBorders>
            <w:tcMar/>
            <w:vAlign w:val="center"/>
          </w:tcPr>
          <w:p w:rsidRPr="00330917" w:rsidR="00E331EC" w:rsidP="002F7335" w:rsidRDefault="00E331EC" w14:paraId="4E075E70" w14:textId="77777777">
            <w:pPr>
              <w:keepNext/>
              <w:spacing w:after="0" w:line="240" w:lineRule="auto"/>
              <w:jc w:val="center"/>
              <w:rPr>
                <w:rFonts w:ascii="Arial" w:hAnsi="Arial" w:eastAsia="Times New Roman" w:cs="Times New Roman"/>
                <w:b/>
                <w:color w:val="auto"/>
                <w:sz w:val="20"/>
                <w:szCs w:val="20"/>
                <w:lang w:val="en-AU"/>
              </w:rPr>
            </w:pPr>
          </w:p>
        </w:tc>
      </w:tr>
      <w:tr w:rsidRPr="00330917" w:rsidR="00E331EC" w:rsidTr="5C1BC607" w14:paraId="263EB130" w14:textId="77777777">
        <w:trPr>
          <w:trHeight w:val="468"/>
          <w:jc w:val="center"/>
        </w:trPr>
        <w:tc>
          <w:tcPr>
            <w:tcW w:w="6629" w:type="dxa"/>
            <w:vMerge/>
            <w:tcBorders/>
            <w:tcMar/>
          </w:tcPr>
          <w:p w:rsidRPr="00330917" w:rsidR="00E331EC" w:rsidP="002F7335" w:rsidRDefault="00E331EC" w14:paraId="33B7B6D7"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tcMar/>
            <w:vAlign w:val="center"/>
          </w:tcPr>
          <w:p w:rsidRPr="00330917" w:rsidR="00E331EC" w:rsidP="002F7335" w:rsidRDefault="00E331EC" w14:paraId="29EE369D" w14:textId="77777777">
            <w:pPr>
              <w:keepNext/>
              <w:spacing w:after="0" w:line="240" w:lineRule="auto"/>
              <w:rPr>
                <w:rFonts w:ascii="Arial" w:hAnsi="Arial" w:eastAsia="Times New Roman" w:cs="Times New Roman"/>
                <w:color w:val="auto"/>
                <w:sz w:val="20"/>
                <w:szCs w:val="20"/>
                <w:lang w:val="en-AU"/>
              </w:rPr>
            </w:pPr>
          </w:p>
          <w:p w:rsidRPr="00330917" w:rsidR="00E331EC" w:rsidP="002F7335" w:rsidRDefault="00E331EC" w14:paraId="32B1FD14"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tcMar/>
            <w:vAlign w:val="center"/>
          </w:tcPr>
          <w:p w:rsidRPr="00330917" w:rsidR="00E331EC" w:rsidP="002F7335" w:rsidRDefault="000A4EEF" w14:paraId="7146AC26" w14:textId="30E44406">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Business Skills</w:t>
            </w:r>
          </w:p>
        </w:tc>
        <w:tc>
          <w:tcPr>
            <w:tcW w:w="662" w:type="dxa"/>
            <w:tcBorders>
              <w:top w:val="nil"/>
              <w:left w:val="nil"/>
              <w:bottom w:val="nil"/>
              <w:right w:val="single" w:color="auto" w:sz="4" w:space="0"/>
            </w:tcBorders>
            <w:tcMar/>
            <w:vAlign w:val="center"/>
          </w:tcPr>
          <w:p w:rsidRPr="00330917" w:rsidR="00E331EC" w:rsidP="002F7335" w:rsidRDefault="00E331EC" w14:paraId="3F471D60" w14:textId="77777777">
            <w:pPr>
              <w:keepNext/>
              <w:spacing w:after="0" w:line="240" w:lineRule="auto"/>
              <w:jc w:val="center"/>
              <w:rPr>
                <w:rFonts w:ascii="Arial" w:hAnsi="Arial" w:eastAsia="Times New Roman" w:cs="Times New Roman"/>
                <w:b/>
                <w:color w:val="auto"/>
                <w:sz w:val="20"/>
                <w:szCs w:val="20"/>
                <w:lang w:val="en-AU"/>
              </w:rPr>
            </w:pPr>
          </w:p>
        </w:tc>
      </w:tr>
      <w:tr w:rsidRPr="00330917" w:rsidR="00E331EC" w:rsidTr="5C1BC607" w14:paraId="3A99C70F" w14:textId="77777777">
        <w:trPr>
          <w:trHeight w:val="468"/>
          <w:jc w:val="center"/>
        </w:trPr>
        <w:tc>
          <w:tcPr>
            <w:tcW w:w="6629" w:type="dxa"/>
            <w:vMerge/>
            <w:tcBorders/>
            <w:tcMar/>
          </w:tcPr>
          <w:p w:rsidRPr="00330917" w:rsidR="00E331EC" w:rsidP="002F7335" w:rsidRDefault="00E331EC" w14:paraId="4E203296"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tcMar/>
            <w:vAlign w:val="center"/>
          </w:tcPr>
          <w:p w:rsidRPr="00330917" w:rsidR="00E331EC" w:rsidP="002F7335" w:rsidRDefault="00E331EC" w14:paraId="44418E84"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tcMar/>
            <w:vAlign w:val="center"/>
          </w:tcPr>
          <w:p w:rsidRPr="00330917" w:rsidR="00E331EC" w:rsidP="002F7335" w:rsidRDefault="00E331EC" w14:paraId="2205389E" w14:textId="625A0E43">
            <w:pPr>
              <w:keepNext w:val="1"/>
              <w:spacing w:after="0" w:line="240" w:lineRule="auto"/>
              <w:jc w:val="center"/>
            </w:pPr>
            <w:r w:rsidRPr="5C1BC607" w:rsidR="6D8458B0">
              <w:rPr>
                <w:rFonts w:ascii="Arial" w:hAnsi="Arial" w:eastAsia="Times New Roman" w:cs="Times New Roman"/>
                <w:b w:val="1"/>
                <w:bCs w:val="1"/>
                <w:color w:val="auto"/>
                <w:sz w:val="20"/>
                <w:szCs w:val="20"/>
                <w:lang w:val="en-AU"/>
              </w:rPr>
              <w:t>BMIH4007</w:t>
            </w:r>
          </w:p>
        </w:tc>
        <w:tc>
          <w:tcPr>
            <w:tcW w:w="662" w:type="dxa"/>
            <w:tcBorders>
              <w:top w:val="nil"/>
              <w:left w:val="nil"/>
              <w:bottom w:val="nil"/>
              <w:right w:val="single" w:color="auto" w:sz="4" w:space="0"/>
            </w:tcBorders>
            <w:tcMar/>
            <w:vAlign w:val="center"/>
          </w:tcPr>
          <w:p w:rsidRPr="00330917" w:rsidR="00E331EC" w:rsidP="002F7335" w:rsidRDefault="00E331EC" w14:paraId="3D59D6FF" w14:textId="77777777">
            <w:pPr>
              <w:keepNext/>
              <w:spacing w:after="0" w:line="240" w:lineRule="auto"/>
              <w:jc w:val="center"/>
              <w:rPr>
                <w:rFonts w:ascii="Arial" w:hAnsi="Arial" w:eastAsia="Times New Roman" w:cs="Times New Roman"/>
                <w:b/>
                <w:color w:val="auto"/>
                <w:sz w:val="20"/>
                <w:szCs w:val="20"/>
                <w:lang w:val="en-AU"/>
              </w:rPr>
            </w:pPr>
          </w:p>
        </w:tc>
      </w:tr>
      <w:tr w:rsidRPr="00330917" w:rsidR="00E331EC" w:rsidTr="5C1BC607" w14:paraId="62C1D436" w14:textId="77777777">
        <w:trPr>
          <w:trHeight w:val="468"/>
          <w:jc w:val="center"/>
        </w:trPr>
        <w:tc>
          <w:tcPr>
            <w:tcW w:w="6629" w:type="dxa"/>
            <w:vMerge/>
            <w:tcBorders/>
            <w:tcMar/>
          </w:tcPr>
          <w:p w:rsidRPr="00330917" w:rsidR="00E331EC" w:rsidP="002F7335" w:rsidRDefault="00E331EC" w14:paraId="38765CCC"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tcMar/>
            <w:vAlign w:val="center"/>
          </w:tcPr>
          <w:p w:rsidRPr="00330917" w:rsidR="00E331EC" w:rsidP="002F7335" w:rsidRDefault="00E331EC" w14:paraId="2FD2C97D"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tcMar/>
            <w:vAlign w:val="center"/>
          </w:tcPr>
          <w:p w:rsidRPr="00330917" w:rsidR="00E331EC" w:rsidP="002F7335" w:rsidRDefault="000A4EEF" w14:paraId="44888FE9" w14:textId="70F8AF54">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Daniel Payne</w:t>
            </w:r>
          </w:p>
        </w:tc>
        <w:tc>
          <w:tcPr>
            <w:tcW w:w="662" w:type="dxa"/>
            <w:tcBorders>
              <w:top w:val="nil"/>
              <w:left w:val="nil"/>
              <w:bottom w:val="nil"/>
              <w:right w:val="single" w:color="auto" w:sz="4" w:space="0"/>
            </w:tcBorders>
            <w:tcMar/>
            <w:vAlign w:val="center"/>
          </w:tcPr>
          <w:p w:rsidRPr="00330917" w:rsidR="00E331EC" w:rsidP="002F7335" w:rsidRDefault="00E331EC" w14:paraId="4605ACC5" w14:textId="77777777">
            <w:pPr>
              <w:keepNext/>
              <w:spacing w:after="0" w:line="240" w:lineRule="auto"/>
              <w:jc w:val="center"/>
              <w:rPr>
                <w:rFonts w:ascii="Arial" w:hAnsi="Arial" w:eastAsia="Times New Roman" w:cs="Times New Roman"/>
                <w:b/>
                <w:color w:val="auto"/>
                <w:sz w:val="20"/>
                <w:szCs w:val="20"/>
                <w:lang w:val="en-AU"/>
              </w:rPr>
            </w:pPr>
          </w:p>
        </w:tc>
      </w:tr>
      <w:tr w:rsidRPr="00330917" w:rsidR="00E331EC" w:rsidTr="5C1BC607" w14:paraId="0A4B5D45" w14:textId="77777777">
        <w:trPr>
          <w:trHeight w:val="20"/>
          <w:jc w:val="center"/>
        </w:trPr>
        <w:tc>
          <w:tcPr>
            <w:tcW w:w="6629" w:type="dxa"/>
            <w:vMerge/>
            <w:tcBorders/>
            <w:tcMar/>
          </w:tcPr>
          <w:p w:rsidRPr="00330917" w:rsidR="00E331EC" w:rsidP="002F7335" w:rsidRDefault="00E331EC" w14:paraId="40F702DE"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tcMar/>
            <w:vAlign w:val="center"/>
          </w:tcPr>
          <w:p w:rsidRPr="00330917" w:rsidR="00E331EC" w:rsidP="002F7335" w:rsidRDefault="00E331EC" w14:paraId="5F35E406"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tcMar/>
            <w:vAlign w:val="center"/>
          </w:tcPr>
          <w:p w:rsidRPr="00330917" w:rsidR="00E331EC" w:rsidP="002F7335" w:rsidRDefault="00E331EC" w14:paraId="3179B12B"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tcMar/>
            <w:vAlign w:val="center"/>
          </w:tcPr>
          <w:p w:rsidRPr="00330917" w:rsidR="00E331EC" w:rsidP="002F7335" w:rsidRDefault="00E331EC" w14:paraId="248E832F" w14:textId="77777777">
            <w:pPr>
              <w:keepNext/>
              <w:spacing w:after="0" w:line="240" w:lineRule="auto"/>
              <w:jc w:val="center"/>
              <w:rPr>
                <w:rFonts w:ascii="Arial" w:hAnsi="Arial" w:eastAsia="Times New Roman" w:cs="Times New Roman"/>
                <w:b/>
                <w:color w:val="auto"/>
                <w:sz w:val="40"/>
                <w:szCs w:val="20"/>
                <w:lang w:val="en-AU"/>
              </w:rPr>
            </w:pPr>
          </w:p>
        </w:tc>
      </w:tr>
    </w:tbl>
    <w:p w:rsidR="00423167" w:rsidRDefault="00423167" w14:paraId="20BFBEB8" w14:textId="77777777"/>
    <w:p w:rsidRPr="00E74E3C" w:rsidR="005D10F9" w:rsidP="005D10F9" w:rsidRDefault="005D10F9" w14:paraId="57C0F85E" w14:textId="77777777">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rsidR="00E331EC" w:rsidRDefault="00E331EC" w14:paraId="2491ACD1" w14:textId="77777777"/>
    <w:p w:rsidR="00E331EC" w:rsidP="07138565" w:rsidRDefault="00E331EC" w14:paraId="408AE43A" w14:textId="4B5A640F">
      <w:pPr>
        <w:pStyle w:val="Normal"/>
      </w:pP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Experience</w:t>
      </w:r>
      <w:r w:rsidRPr="07138565" w:rsidR="221FC5A4">
        <w:rPr>
          <w:rFonts w:ascii="Aptos" w:hAnsi="Aptos" w:eastAsia="Aptos" w:cs="Aptos"/>
          <w:b w:val="1"/>
          <w:bCs w:val="1"/>
          <w:i w:val="0"/>
          <w:iCs w:val="0"/>
          <w:caps w:val="0"/>
          <w:smallCaps w:val="0"/>
          <w:noProof w:val="0"/>
          <w:color w:val="000000" w:themeColor="text1" w:themeTint="FF" w:themeShade="FF"/>
          <w:sz w:val="24"/>
          <w:szCs w:val="24"/>
          <w:lang w:val="en-GB"/>
        </w:rPr>
        <w:t>:</w:t>
      </w:r>
    </w:p>
    <w:p w:rsidR="00E331EC" w:rsidP="07138565" w:rsidRDefault="00E331EC" w14:paraId="6B19CC28" w14:textId="039936C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From</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Week 2 to Week 8 of the Business Skills module, </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I’ve</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been on a bit of a journey — one </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that’s</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helped me build confidence and sharpen the communication and presentation </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skills </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I’ll</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need in the hospitality industry. Each week brought something new, from hands-on activities to group discussions, and I found myself learning not just from the content, but from the people around me.</w:t>
      </w:r>
    </w:p>
    <w:p w:rsidR="00E331EC" w:rsidP="07138565" w:rsidRDefault="00E331EC" w14:paraId="654DCA92" w14:textId="4803155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One of the most memorable moments was the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role-play exercise</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where I played a receptionist dealing with a guest complaint about room service. To be honest, I was anxious. However, after I started, I realised how much body language, tone, and empathy matter. A calm voice and a genuine smile went a long way. Another highlight was the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origami communication task</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We all got the same instructions, yet our results were wildly different. It was funny, but also eye-opening. It showed how easily things can be misunderstood when there’s no chance to ask questions or clarify.</w:t>
      </w:r>
    </w:p>
    <w:p w:rsidR="00E331EC" w:rsidP="07138565" w:rsidRDefault="00E331EC" w14:paraId="72D1D8CB" w14:textId="2907814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Later in the module, we shifted focus to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presentation planning</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I learned how to structure a presentation properly, use visuals to support my message, and deliver with confidence. Creating a visual aid helped me see how images and charts can make complex ideas easier to grasp. Practising in small groups also helped me feel more comfortable speaking in front of others — something I used to dread.</w:t>
      </w:r>
    </w:p>
    <w:p w:rsidR="00E331EC" w:rsidP="07138565" w:rsidRDefault="00E331EC" w14:paraId="2B7A4191" w14:textId="7840273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Additionally, we looked at vocal, nonverbal, written, and digital forms of communication. and how each plays a role in hospitality. I hadn’t really thought about how much hotels rely on digital platforms like TripAdvisor or Instagram to connect with guests. These tools aren’t just for promotion; they’re part of the guest experience. That was a real lightbulb moment for me.</w:t>
      </w:r>
    </w:p>
    <w:p w:rsidR="00E331EC" w:rsidP="07138565" w:rsidRDefault="00E331EC" w14:paraId="2558A978" w14:textId="1718402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Reflection</w:t>
      </w:r>
      <w:r w:rsidRPr="07138565" w:rsidR="4B2F68F0">
        <w:rPr>
          <w:rFonts w:ascii="Aptos" w:hAnsi="Aptos" w:eastAsia="Aptos" w:cs="Aptos"/>
          <w:b w:val="1"/>
          <w:bCs w:val="1"/>
          <w:i w:val="0"/>
          <w:iCs w:val="0"/>
          <w:caps w:val="0"/>
          <w:smallCaps w:val="0"/>
          <w:noProof w:val="0"/>
          <w:color w:val="000000" w:themeColor="text1" w:themeTint="FF" w:themeShade="FF"/>
          <w:sz w:val="24"/>
          <w:szCs w:val="24"/>
          <w:lang w:val="en-GB"/>
        </w:rPr>
        <w:t>:</w:t>
      </w:r>
    </w:p>
    <w:p w:rsidR="00E331EC" w:rsidP="07138565" w:rsidRDefault="00E331EC" w14:paraId="72657C2A" w14:textId="05F7D24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Looking back, I can honestly say my understanding of communication has deepened. Before this module, I thought it was mostly about speaking clearly. But now I realise that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non-verbal cues,</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like eye contact, gestures, and tone, can be just as powerful, if not more. During the role-play, I saw how a simple nod or smile could make someone feel heard, even before I said a word.</w:t>
      </w:r>
    </w:p>
    <w:p w:rsidR="00E331EC" w:rsidP="07138565" w:rsidRDefault="00E331EC" w14:paraId="1C1E843D" w14:textId="2B4F9A8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The origami task really stuck with me. It demonstrated that conveying instructions is only one aspect of communication; another is ensuring that they fully understood. Without the chance to ask questions, it was easy to misinterpret what was being asked. It made me think about how important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feedback and active listening</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 are, especially in hospitality where misunderstandings can lead to unhappy guests. As Petty (2023) points out, good communication in hospitality is about inclusivity and mutual understanding, something I now appreciate much more.</w:t>
      </w:r>
    </w:p>
    <w:p w:rsidR="00E331EC" w:rsidP="07138565" w:rsidRDefault="00E331EC" w14:paraId="22B471EE" w14:textId="1415130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When it came to presentations, I used to focus only on the content. But now I understand the importance of having a clear structure, using visuals, and engaging the audience. I’ve learned to rehearse properly, manage nerves, and use body language to support my message. I also realised how useful it is to define the purpose of a presentation, whether it’s to inform, persuade, or inspire, because that helps keep everything focused and relevant.</w:t>
      </w:r>
    </w:p>
    <w:p w:rsidR="00E331EC" w:rsidP="07138565" w:rsidRDefault="00E331EC" w14:paraId="019ADE0C" w14:textId="0F85916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xml:space="preserve">One of the biggest lessons for me was about </w:t>
      </w:r>
      <w:r w:rsidRPr="07138565" w:rsidR="614FED3B">
        <w:rPr>
          <w:rFonts w:ascii="Aptos" w:hAnsi="Aptos" w:eastAsia="Aptos" w:cs="Aptos"/>
          <w:b w:val="1"/>
          <w:bCs w:val="1"/>
          <w:i w:val="0"/>
          <w:iCs w:val="0"/>
          <w:caps w:val="0"/>
          <w:smallCaps w:val="0"/>
          <w:noProof w:val="0"/>
          <w:color w:val="000000" w:themeColor="text1" w:themeTint="FF" w:themeShade="FF"/>
          <w:sz w:val="24"/>
          <w:szCs w:val="24"/>
          <w:lang w:val="en-GB"/>
        </w:rPr>
        <w:t>digital communication</w:t>
      </w: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 I hadn’t considered how hotels use social media, websites, and online reviews to shape their image and connect with guests. Now I see how powerful these tools are. According to SiteMinder (2024), communication in hospitality isn’t just about exchanging information, it’s about building relationships and creating seamless guest journeys. That really resonated with me.</w:t>
      </w:r>
    </w:p>
    <w:p w:rsidR="00E331EC" w:rsidP="07138565" w:rsidRDefault="00E331EC" w14:paraId="2222548C" w14:textId="11800887">
      <w:pPr>
        <w:spacing w:before="240" w:beforeAutospacing="off" w:after="240" w:afterAutospacing="off"/>
      </w:pPr>
      <w:r w:rsidRPr="07138565" w:rsidR="614FED3B">
        <w:rPr>
          <w:rFonts w:ascii="Aptos" w:hAnsi="Aptos" w:eastAsia="Aptos" w:cs="Aptos"/>
          <w:b w:val="0"/>
          <w:bCs w:val="0"/>
          <w:i w:val="0"/>
          <w:iCs w:val="0"/>
          <w:caps w:val="0"/>
          <w:smallCaps w:val="0"/>
          <w:noProof w:val="0"/>
          <w:color w:val="000000" w:themeColor="text1" w:themeTint="FF" w:themeShade="FF"/>
          <w:sz w:val="24"/>
          <w:szCs w:val="24"/>
          <w:lang w:val="en-GB"/>
        </w:rPr>
        <w:t>I also started thinking more about how communication affects teamwork. In hospitality, staff often work under pressure and across departments. Miscommunication can lead to delays, mistakes, and stress. Learning about written communication, like emails and reports, helped me understand how clarity and tone are just as important internally as they are with guests.</w:t>
      </w:r>
    </w:p>
    <w:p w:rsidR="00E331EC" w:rsidP="07138565" w:rsidRDefault="00E331EC" w14:paraId="545A1747" w14:textId="65D6AAC8">
      <w:pPr>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4"/>
          <w:szCs w:val="24"/>
          <w:lang w:val="en-GB"/>
        </w:rPr>
      </w:pPr>
      <w:r w:rsidRPr="07138565" w:rsidR="5AE7BDC8">
        <w:rPr>
          <w:rFonts w:ascii="Aptos" w:hAnsi="Aptos" w:eastAsia="Aptos" w:cs="Aptos"/>
          <w:b w:val="1"/>
          <w:bCs w:val="1"/>
          <w:i w:val="0"/>
          <w:iCs w:val="0"/>
          <w:caps w:val="0"/>
          <w:smallCaps w:val="0"/>
          <w:noProof w:val="0"/>
          <w:color w:val="000000" w:themeColor="text1" w:themeTint="FF" w:themeShade="FF"/>
          <w:sz w:val="24"/>
          <w:szCs w:val="24"/>
          <w:lang w:val="en-GB"/>
        </w:rPr>
        <w:t>References:</w:t>
      </w:r>
    </w:p>
    <w:p w:rsidR="00E331EC" w:rsidP="07138565" w:rsidRDefault="00E331EC" w14:paraId="70E1534B" w14:textId="543FC597">
      <w:pPr>
        <w:spacing w:before="240" w:beforeAutospacing="off" w:after="240" w:afterAutospacing="off"/>
        <w:rPr>
          <w:rFonts w:ascii="Aptos" w:hAnsi="Aptos" w:eastAsia="Aptos" w:cs="Aptos"/>
          <w:noProof w:val="0"/>
          <w:sz w:val="24"/>
          <w:szCs w:val="24"/>
          <w:lang w:val="en-GB"/>
        </w:rPr>
      </w:pPr>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Petty, L. (2023). </w:t>
      </w:r>
      <w:r w:rsidRPr="07138565" w:rsidR="5AE7BDC8">
        <w:rPr>
          <w:rFonts w:ascii="Aptos" w:hAnsi="Aptos" w:eastAsia="Aptos" w:cs="Aptos"/>
          <w:b w:val="0"/>
          <w:bCs w:val="0"/>
          <w:i w:val="1"/>
          <w:iCs w:val="1"/>
          <w:caps w:val="0"/>
          <w:smallCaps w:val="0"/>
          <w:noProof w:val="0"/>
          <w:color w:val="000000" w:themeColor="text1" w:themeTint="FF" w:themeShade="FF"/>
          <w:sz w:val="24"/>
          <w:szCs w:val="24"/>
          <w:lang w:val="en-GB"/>
        </w:rPr>
        <w:t>Communication in the Hospitality Industry: Skills, Importance &amp; Tips</w:t>
      </w:r>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 High Speed Training. Available at: </w:t>
      </w:r>
      <w:hyperlink r:id="Re99c146b80954bad">
        <w:r w:rsidRPr="07138565" w:rsidR="5AE7BDC8">
          <w:rPr>
            <w:rStyle w:val="Hyperlink"/>
            <w:rFonts w:ascii="Aptos" w:hAnsi="Aptos" w:eastAsia="Aptos" w:cs="Aptos"/>
            <w:b w:val="0"/>
            <w:bCs w:val="0"/>
            <w:i w:val="0"/>
            <w:iCs w:val="0"/>
            <w:caps w:val="0"/>
            <w:smallCaps w:val="0"/>
            <w:strike w:val="0"/>
            <w:dstrike w:val="0"/>
            <w:noProof w:val="0"/>
            <w:sz w:val="24"/>
            <w:szCs w:val="24"/>
            <w:lang w:val="en-GB"/>
          </w:rPr>
          <w:t>https://www.highspeedtraining.co.uk/hub/communication-in-the-hospitality-industry</w:t>
        </w:r>
      </w:hyperlink>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 Nov. 2025].</w:t>
      </w:r>
    </w:p>
    <w:p w:rsidR="00E331EC" w:rsidP="07138565" w:rsidRDefault="00E331EC" w14:paraId="718314EB" w14:textId="775AC294">
      <w:pPr>
        <w:spacing w:before="240" w:beforeAutospacing="off" w:after="240" w:afterAutospacing="off"/>
        <w:rPr>
          <w:rFonts w:ascii="Aptos" w:hAnsi="Aptos" w:eastAsia="Aptos" w:cs="Aptos"/>
          <w:noProof w:val="0"/>
          <w:sz w:val="24"/>
          <w:szCs w:val="24"/>
          <w:lang w:val="en-GB"/>
        </w:rPr>
      </w:pPr>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SiteMinder. (2024). </w:t>
      </w:r>
      <w:r w:rsidRPr="07138565" w:rsidR="5AE7BDC8">
        <w:rPr>
          <w:rFonts w:ascii="Aptos" w:hAnsi="Aptos" w:eastAsia="Aptos" w:cs="Aptos"/>
          <w:b w:val="0"/>
          <w:bCs w:val="0"/>
          <w:i w:val="1"/>
          <w:iCs w:val="1"/>
          <w:caps w:val="0"/>
          <w:smallCaps w:val="0"/>
          <w:noProof w:val="0"/>
          <w:color w:val="000000" w:themeColor="text1" w:themeTint="FF" w:themeShade="FF"/>
          <w:sz w:val="24"/>
          <w:szCs w:val="24"/>
          <w:lang w:val="en-GB"/>
        </w:rPr>
        <w:t>Communication in the Hospitality Industry</w:t>
      </w:r>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 HospitalityNet. Available at: </w:t>
      </w:r>
      <w:hyperlink r:id="R8919f9ce49ed4be8">
        <w:r w:rsidRPr="07138565" w:rsidR="5AE7BDC8">
          <w:rPr>
            <w:rStyle w:val="Hyperlink"/>
            <w:rFonts w:ascii="Aptos" w:hAnsi="Aptos" w:eastAsia="Aptos" w:cs="Aptos"/>
            <w:b w:val="0"/>
            <w:bCs w:val="0"/>
            <w:i w:val="0"/>
            <w:iCs w:val="0"/>
            <w:caps w:val="0"/>
            <w:smallCaps w:val="0"/>
            <w:strike w:val="0"/>
            <w:dstrike w:val="0"/>
            <w:noProof w:val="0"/>
            <w:sz w:val="24"/>
            <w:szCs w:val="24"/>
            <w:lang w:val="en-GB"/>
          </w:rPr>
          <w:t>https://www.hospitalitynet.org/explainer/4120248.html</w:t>
        </w:r>
      </w:hyperlink>
      <w:r w:rsidRPr="07138565" w:rsidR="5AE7BDC8">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 Nov. 2025].</w:t>
      </w:r>
    </w:p>
    <w:p w:rsidR="00E331EC" w:rsidP="07138565" w:rsidRDefault="00E331EC" w14:paraId="714E6D7E" w14:textId="2B4660A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00E331EC" w:rsidRDefault="00E331EC" w14:paraId="6F33C874" w14:textId="3C4D7577"/>
    <w:p w:rsidR="00E331EC" w:rsidRDefault="00E331EC" w14:paraId="37E61BD3" w14:textId="77777777"/>
    <w:p w:rsidR="00E331EC" w:rsidRDefault="00E331EC" w14:paraId="7F219966" w14:textId="77777777"/>
    <w:p w:rsidR="00E331EC" w:rsidRDefault="00E331EC" w14:paraId="6C6148F7" w14:textId="77777777"/>
    <w:p w:rsidR="00E331EC" w:rsidRDefault="00E331EC" w14:paraId="0BA4DE28" w14:textId="77777777"/>
    <w:p w:rsidR="00E331EC" w:rsidRDefault="00E331EC" w14:paraId="3836F865" w14:textId="77777777"/>
    <w:p w:rsidR="00E331EC" w:rsidRDefault="00E331EC" w14:paraId="5C5632AE" w14:textId="77777777"/>
    <w:p w:rsidR="00E331EC" w:rsidRDefault="00E331EC" w14:paraId="31E68927" w14:textId="77777777"/>
    <w:p w:rsidR="00E331EC" w:rsidRDefault="00E331EC" w14:paraId="4CA17979" w14:textId="77777777"/>
    <w:p w:rsidR="00E331EC" w:rsidRDefault="00E331EC" w14:paraId="34AF2C18" w14:textId="77777777"/>
    <w:p w:rsidR="00E331EC" w:rsidRDefault="00E331EC" w14:paraId="671B6976" w14:textId="77777777"/>
    <w:p w:rsidR="00E331EC" w:rsidRDefault="00E331EC" w14:paraId="0A988F75" w14:textId="77777777"/>
    <w:p w:rsidR="00E331EC" w:rsidRDefault="00E331EC" w14:paraId="1650E49A" w14:textId="77777777"/>
    <w:p w:rsidR="00E331EC" w:rsidRDefault="00E331EC" w14:paraId="1F2FDEE9" w14:textId="77777777"/>
    <w:p w:rsidR="00E331EC" w:rsidRDefault="00E331EC" w14:paraId="04E24D31" w14:textId="77777777"/>
    <w:p w:rsidR="00E331EC" w:rsidRDefault="00E331EC" w14:paraId="4826D6D7" w14:textId="77777777"/>
    <w:p w:rsidR="00E331EC" w:rsidRDefault="00E331EC" w14:paraId="2A94A5EE" w14:textId="77777777"/>
    <w:p w:rsidR="00E331EC" w:rsidRDefault="00E331EC" w14:paraId="723C51AA" w14:textId="77777777"/>
    <w:p w:rsidR="00E331EC" w:rsidRDefault="00E331EC" w14:paraId="56783B0B" w14:textId="77777777"/>
    <w:p w:rsidR="005D10F9" w:rsidRDefault="005D10F9" w14:paraId="59440441" w14:textId="77777777"/>
    <w:p w:rsidR="00E331EC" w:rsidRDefault="00E331EC" w14:paraId="45D85B8A" w14:textId="77777777"/>
    <w:p w:rsidR="00E331EC" w:rsidRDefault="00E331EC" w14:paraId="6878749E" w14:textId="77777777"/>
    <w:p w:rsidR="00E331EC" w:rsidRDefault="00E331EC" w14:paraId="66119882" w14:textId="77777777"/>
    <w:p w:rsidR="00E331EC" w:rsidP="00E331EC" w:rsidRDefault="00E331EC" w14:paraId="659B3D7A" w14:textId="77777777">
      <w:pPr>
        <w:widowControl w:val="0"/>
        <w:autoSpaceDE w:val="0"/>
        <w:autoSpaceDN w:val="0"/>
        <w:spacing w:after="0" w:line="240" w:lineRule="auto"/>
        <w:rPr>
          <w:rFonts w:eastAsia="Carlito" w:asciiTheme="minorBidi" w:hAnsiTheme="minorBidi"/>
          <w:b/>
          <w:bCs/>
          <w:color w:val="000000"/>
          <w:sz w:val="28"/>
          <w:szCs w:val="28"/>
          <w:lang w:val="en-US"/>
        </w:rPr>
      </w:pPr>
      <w:r w:rsidRPr="00A83A4D">
        <w:rPr>
          <w:rFonts w:asciiTheme="minorBidi" w:hAnsiTheme="minorBidi"/>
          <w:b/>
          <w:bCs/>
          <w:sz w:val="28"/>
          <w:szCs w:val="24"/>
        </w:rPr>
        <w:lastRenderedPageBreak/>
        <w:t>Component Two:</w:t>
      </w:r>
      <w:r w:rsidRPr="00FF51C8">
        <w:rPr>
          <w:rFonts w:asciiTheme="minorHAnsi" w:hAnsiTheme="minorHAnsi"/>
          <w:noProof/>
          <w:lang w:eastAsia="en-GB"/>
        </w:rPr>
        <w:t xml:space="preserve"> </w:t>
      </w:r>
      <w:r>
        <w:rPr>
          <w:rFonts w:eastAsia="Carlito" w:asciiTheme="minorBidi" w:hAnsiTheme="minorBidi"/>
          <w:b/>
          <w:bCs/>
          <w:color w:val="000000"/>
          <w:sz w:val="28"/>
          <w:szCs w:val="28"/>
          <w:lang w:val="en-US"/>
        </w:rPr>
        <w:t>Action Plan</w:t>
      </w:r>
    </w:p>
    <w:p w:rsidR="00E331EC" w:rsidRDefault="00E331EC" w14:paraId="02BED532" w14:textId="77777777"/>
    <w:p w:rsidR="00E331EC" w:rsidP="07138565" w:rsidRDefault="00E331EC" w14:paraId="11E3873F" w14:textId="3CAF97C1">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Looking ahead, </w:t>
      </w:r>
      <w:r w:rsidRPr="07138565" w:rsidR="0A11156A">
        <w:rPr>
          <w:rFonts w:ascii="Aptos" w:hAnsi="Aptos" w:eastAsia="Aptos" w:cs="Aptos"/>
          <w:noProof w:val="0"/>
          <w:sz w:val="24"/>
          <w:szCs w:val="24"/>
          <w:lang w:val="en-GB"/>
        </w:rPr>
        <w:t>I’m</w:t>
      </w:r>
      <w:r w:rsidRPr="07138565" w:rsidR="0A11156A">
        <w:rPr>
          <w:rFonts w:ascii="Aptos" w:hAnsi="Aptos" w:eastAsia="Aptos" w:cs="Aptos"/>
          <w:noProof w:val="0"/>
          <w:sz w:val="24"/>
          <w:szCs w:val="24"/>
          <w:lang w:val="en-GB"/>
        </w:rPr>
        <w:t xml:space="preserve"> excited to put the skills </w:t>
      </w:r>
      <w:r w:rsidRPr="07138565" w:rsidR="0A11156A">
        <w:rPr>
          <w:rFonts w:ascii="Aptos" w:hAnsi="Aptos" w:eastAsia="Aptos" w:cs="Aptos"/>
          <w:noProof w:val="0"/>
          <w:sz w:val="24"/>
          <w:szCs w:val="24"/>
          <w:lang w:val="en-GB"/>
        </w:rPr>
        <w:t>I’ve</w:t>
      </w:r>
      <w:r w:rsidRPr="07138565" w:rsidR="0A11156A">
        <w:rPr>
          <w:rFonts w:ascii="Aptos" w:hAnsi="Aptos" w:eastAsia="Aptos" w:cs="Aptos"/>
          <w:noProof w:val="0"/>
          <w:sz w:val="24"/>
          <w:szCs w:val="24"/>
          <w:lang w:val="en-GB"/>
        </w:rPr>
        <w:t xml:space="preserve"> developed into practice, both in my studies and in my future career. In group projects,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make a real effort to communicate clearly, listen carefully, and make sure everyone feels included and on the same page. </w:t>
      </w:r>
      <w:r w:rsidRPr="07138565" w:rsidR="0A11156A">
        <w:rPr>
          <w:rFonts w:ascii="Aptos" w:hAnsi="Aptos" w:eastAsia="Aptos" w:cs="Aptos"/>
          <w:noProof w:val="0"/>
          <w:sz w:val="24"/>
          <w:szCs w:val="24"/>
          <w:lang w:val="en-GB"/>
        </w:rPr>
        <w:t>I’ve</w:t>
      </w:r>
      <w:r w:rsidRPr="07138565" w:rsidR="0A11156A">
        <w:rPr>
          <w:rFonts w:ascii="Aptos" w:hAnsi="Aptos" w:eastAsia="Aptos" w:cs="Aptos"/>
          <w:noProof w:val="0"/>
          <w:sz w:val="24"/>
          <w:szCs w:val="24"/>
          <w:lang w:val="en-GB"/>
        </w:rPr>
        <w:t xml:space="preserve"> also become more aware of how my body language and tone can affect others, especially when things get stressful, so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be more mindful of that moving forward.</w:t>
      </w:r>
    </w:p>
    <w:p w:rsidR="00E331EC" w:rsidP="07138565" w:rsidRDefault="00E331EC" w14:paraId="0A1A71B4" w14:textId="72983A8D">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Presentations are another area I want to keep improving.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continue rehearsing and using visuals to make my points stronger, but I also want to keep audiences engaged by asking questions or adding short interactive moments. Nerves are still something I deal with, but </w:t>
      </w:r>
      <w:r w:rsidRPr="07138565" w:rsidR="0A11156A">
        <w:rPr>
          <w:rFonts w:ascii="Aptos" w:hAnsi="Aptos" w:eastAsia="Aptos" w:cs="Aptos"/>
          <w:noProof w:val="0"/>
          <w:sz w:val="24"/>
          <w:szCs w:val="24"/>
          <w:lang w:val="en-GB"/>
        </w:rPr>
        <w:t>I’ve</w:t>
      </w:r>
      <w:r w:rsidRPr="07138565" w:rsidR="0A11156A">
        <w:rPr>
          <w:rFonts w:ascii="Aptos" w:hAnsi="Aptos" w:eastAsia="Aptos" w:cs="Aptos"/>
          <w:noProof w:val="0"/>
          <w:sz w:val="24"/>
          <w:szCs w:val="24"/>
          <w:lang w:val="en-GB"/>
        </w:rPr>
        <w:t xml:space="preserve"> found that simple techniques like steady breathing and visualising success really help me stay calm and confident.</w:t>
      </w:r>
    </w:p>
    <w:p w:rsidR="00E331EC" w:rsidP="07138565" w:rsidRDefault="00E331EC" w14:paraId="282AD0B6" w14:textId="613116C4">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I’m</w:t>
      </w:r>
      <w:r w:rsidRPr="07138565" w:rsidR="0A11156A">
        <w:rPr>
          <w:rFonts w:ascii="Aptos" w:hAnsi="Aptos" w:eastAsia="Aptos" w:cs="Aptos"/>
          <w:noProof w:val="0"/>
          <w:sz w:val="24"/>
          <w:szCs w:val="24"/>
          <w:lang w:val="en-GB"/>
        </w:rPr>
        <w:t xml:space="preserve"> also keen to explore digital communication more deeply. </w:t>
      </w:r>
      <w:r w:rsidRPr="07138565" w:rsidR="0A11156A">
        <w:rPr>
          <w:rFonts w:ascii="Aptos" w:hAnsi="Aptos" w:eastAsia="Aptos" w:cs="Aptos"/>
          <w:noProof w:val="0"/>
          <w:sz w:val="24"/>
          <w:szCs w:val="24"/>
          <w:lang w:val="en-GB"/>
        </w:rPr>
        <w:t>I’m</w:t>
      </w:r>
      <w:r w:rsidRPr="07138565" w:rsidR="0A11156A">
        <w:rPr>
          <w:rFonts w:ascii="Aptos" w:hAnsi="Aptos" w:eastAsia="Aptos" w:cs="Aptos"/>
          <w:noProof w:val="0"/>
          <w:sz w:val="24"/>
          <w:szCs w:val="24"/>
          <w:lang w:val="en-GB"/>
        </w:rPr>
        <w:t xml:space="preserve"> particularly interested in how hotels respond to online reviews and use social media to build their brand. With so many guests relying on digital platforms to make decisions, reputation management has become a vital part of hospitality (VisitBritain, 2023). </w:t>
      </w:r>
      <w:r w:rsidRPr="07138565" w:rsidR="0A11156A">
        <w:rPr>
          <w:rFonts w:ascii="Aptos" w:hAnsi="Aptos" w:eastAsia="Aptos" w:cs="Aptos"/>
          <w:noProof w:val="0"/>
          <w:sz w:val="24"/>
          <w:szCs w:val="24"/>
          <w:lang w:val="en-GB"/>
        </w:rPr>
        <w:t>I’d</w:t>
      </w:r>
      <w:r w:rsidRPr="07138565" w:rsidR="0A11156A">
        <w:rPr>
          <w:rFonts w:ascii="Aptos" w:hAnsi="Aptos" w:eastAsia="Aptos" w:cs="Aptos"/>
          <w:noProof w:val="0"/>
          <w:sz w:val="24"/>
          <w:szCs w:val="24"/>
          <w:lang w:val="en-GB"/>
        </w:rPr>
        <w:t xml:space="preserve"> like to learn more about how hotels adapt their communication across different platforms to stay consistent and earn trust from their audiences.</w:t>
      </w:r>
    </w:p>
    <w:p w:rsidR="00E331EC" w:rsidP="07138565" w:rsidRDefault="00E331EC" w14:paraId="6EC34FFE" w14:textId="4AD6F468">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Written communication is another skill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keep working on. I now understand how important tone, clarity, and structure are when </w:t>
      </w:r>
      <w:r w:rsidRPr="07138565" w:rsidR="0A11156A">
        <w:rPr>
          <w:rFonts w:ascii="Aptos" w:hAnsi="Aptos" w:eastAsia="Aptos" w:cs="Aptos"/>
          <w:noProof w:val="0"/>
          <w:sz w:val="24"/>
          <w:szCs w:val="24"/>
          <w:lang w:val="en-GB"/>
        </w:rPr>
        <w:t>writing</w:t>
      </w:r>
      <w:r w:rsidRPr="07138565" w:rsidR="0A11156A">
        <w:rPr>
          <w:rFonts w:ascii="Aptos" w:hAnsi="Aptos" w:eastAsia="Aptos" w:cs="Aptos"/>
          <w:noProof w:val="0"/>
          <w:sz w:val="24"/>
          <w:szCs w:val="24"/>
          <w:lang w:val="en-GB"/>
        </w:rPr>
        <w:t xml:space="preserve"> emails or reports. These skills will help me not just in hospitality but in any professional setting where clear, respectful communication matters.</w:t>
      </w:r>
    </w:p>
    <w:p w:rsidR="00E331EC" w:rsidP="07138565" w:rsidRDefault="00E331EC" w14:paraId="17C40DAF" w14:textId="7C2A5A89">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Research and referencing are also on my radar. The </w:t>
      </w:r>
      <w:r w:rsidRPr="07138565" w:rsidR="0A11156A">
        <w:rPr>
          <w:rFonts w:ascii="Aptos" w:hAnsi="Aptos" w:eastAsia="Aptos" w:cs="Aptos"/>
          <w:noProof w:val="0"/>
          <w:sz w:val="24"/>
          <w:szCs w:val="24"/>
          <w:lang w:val="en-GB"/>
        </w:rPr>
        <w:t>InfoSkills</w:t>
      </w:r>
      <w:r w:rsidRPr="07138565" w:rsidR="0A11156A">
        <w:rPr>
          <w:rFonts w:ascii="Aptos" w:hAnsi="Aptos" w:eastAsia="Aptos" w:cs="Aptos"/>
          <w:noProof w:val="0"/>
          <w:sz w:val="24"/>
          <w:szCs w:val="24"/>
          <w:lang w:val="en-GB"/>
        </w:rPr>
        <w:t xml:space="preserve"> we covered showed me how valuable credible sources and proper Harvard-style referencing are (Public Health Wales, 2014). Using these tools will make my work more professional and reliable. I plan to explore academic databases more thoroughly and use referencing tools to stay organised, so my assignments are well-supported and </w:t>
      </w:r>
      <w:r w:rsidRPr="07138565" w:rsidR="0A11156A">
        <w:rPr>
          <w:rFonts w:ascii="Aptos" w:hAnsi="Aptos" w:eastAsia="Aptos" w:cs="Aptos"/>
          <w:noProof w:val="0"/>
          <w:sz w:val="24"/>
          <w:szCs w:val="24"/>
          <w:lang w:val="en-GB"/>
        </w:rPr>
        <w:t>accurate</w:t>
      </w:r>
      <w:r w:rsidRPr="07138565" w:rsidR="0A11156A">
        <w:rPr>
          <w:rFonts w:ascii="Aptos" w:hAnsi="Aptos" w:eastAsia="Aptos" w:cs="Aptos"/>
          <w:noProof w:val="0"/>
          <w:sz w:val="24"/>
          <w:szCs w:val="24"/>
          <w:lang w:val="en-GB"/>
        </w:rPr>
        <w:t>.</w:t>
      </w:r>
    </w:p>
    <w:p w:rsidR="00E331EC" w:rsidP="07138565" w:rsidRDefault="00E331EC" w14:paraId="1D00147F" w14:textId="00FE0B94">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Overall, the Business Skills module has been a genuinely positive experience. Through practical activities, teamwork, and reflection, </w:t>
      </w:r>
      <w:r w:rsidRPr="07138565" w:rsidR="0A11156A">
        <w:rPr>
          <w:rFonts w:ascii="Aptos" w:hAnsi="Aptos" w:eastAsia="Aptos" w:cs="Aptos"/>
          <w:noProof w:val="0"/>
          <w:sz w:val="24"/>
          <w:szCs w:val="24"/>
          <w:lang w:val="en-GB"/>
        </w:rPr>
        <w:t>I’ve</w:t>
      </w:r>
      <w:r w:rsidRPr="07138565" w:rsidR="0A11156A">
        <w:rPr>
          <w:rFonts w:ascii="Aptos" w:hAnsi="Aptos" w:eastAsia="Aptos" w:cs="Aptos"/>
          <w:noProof w:val="0"/>
          <w:sz w:val="24"/>
          <w:szCs w:val="24"/>
          <w:lang w:val="en-GB"/>
        </w:rPr>
        <w:t xml:space="preserve"> gained a stronger understanding of communication and presentation in hospitality. The ERA model was especially useful, helping me break down what I learned, how I felt, and how </w:t>
      </w:r>
      <w:r w:rsidRPr="07138565" w:rsidR="0A11156A">
        <w:rPr>
          <w:rFonts w:ascii="Aptos" w:hAnsi="Aptos" w:eastAsia="Aptos" w:cs="Aptos"/>
          <w:noProof w:val="0"/>
          <w:sz w:val="24"/>
          <w:szCs w:val="24"/>
          <w:lang w:val="en-GB"/>
        </w:rPr>
        <w:t>I’ll</w:t>
      </w:r>
      <w:r w:rsidRPr="07138565" w:rsidR="0A11156A">
        <w:rPr>
          <w:rFonts w:ascii="Aptos" w:hAnsi="Aptos" w:eastAsia="Aptos" w:cs="Aptos"/>
          <w:noProof w:val="0"/>
          <w:sz w:val="24"/>
          <w:szCs w:val="24"/>
          <w:lang w:val="en-GB"/>
        </w:rPr>
        <w:t xml:space="preserve"> adapt in the future.</w:t>
      </w:r>
    </w:p>
    <w:p w:rsidR="00E331EC" w:rsidP="07138565" w:rsidRDefault="00E331EC" w14:paraId="5570EAB7" w14:textId="6A6DCB4B">
      <w:pPr>
        <w:spacing w:before="240" w:beforeAutospacing="off" w:after="240" w:afterAutospacing="off"/>
        <w:rPr>
          <w:rFonts w:ascii="Aptos" w:hAnsi="Aptos" w:eastAsia="Aptos" w:cs="Aptos"/>
          <w:noProof w:val="0"/>
          <w:sz w:val="24"/>
          <w:szCs w:val="24"/>
          <w:lang w:val="en-GB"/>
        </w:rPr>
      </w:pPr>
      <w:r w:rsidRPr="07138565" w:rsidR="0A11156A">
        <w:rPr>
          <w:rFonts w:ascii="Aptos" w:hAnsi="Aptos" w:eastAsia="Aptos" w:cs="Aptos"/>
          <w:noProof w:val="0"/>
          <w:sz w:val="24"/>
          <w:szCs w:val="24"/>
          <w:lang w:val="en-GB"/>
        </w:rPr>
        <w:t xml:space="preserve">Whether </w:t>
      </w:r>
      <w:r w:rsidRPr="07138565" w:rsidR="0A11156A">
        <w:rPr>
          <w:rFonts w:ascii="Aptos" w:hAnsi="Aptos" w:eastAsia="Aptos" w:cs="Aptos"/>
          <w:noProof w:val="0"/>
          <w:sz w:val="24"/>
          <w:szCs w:val="24"/>
          <w:lang w:val="en-GB"/>
        </w:rPr>
        <w:t>it’s</w:t>
      </w:r>
      <w:r w:rsidRPr="07138565" w:rsidR="0A11156A">
        <w:rPr>
          <w:rFonts w:ascii="Aptos" w:hAnsi="Aptos" w:eastAsia="Aptos" w:cs="Aptos"/>
          <w:noProof w:val="0"/>
          <w:sz w:val="24"/>
          <w:szCs w:val="24"/>
          <w:lang w:val="en-GB"/>
        </w:rPr>
        <w:t xml:space="preserve"> handling guest complaints, preparing a presentation, or responding to online feedback, I now feel more confident and prepared. Communication </w:t>
      </w:r>
      <w:r w:rsidRPr="07138565" w:rsidR="0A11156A">
        <w:rPr>
          <w:rFonts w:ascii="Aptos" w:hAnsi="Aptos" w:eastAsia="Aptos" w:cs="Aptos"/>
          <w:noProof w:val="0"/>
          <w:sz w:val="24"/>
          <w:szCs w:val="24"/>
          <w:lang w:val="en-GB"/>
        </w:rPr>
        <w:t>isn’t</w:t>
      </w:r>
      <w:r w:rsidRPr="07138565" w:rsidR="0A11156A">
        <w:rPr>
          <w:rFonts w:ascii="Aptos" w:hAnsi="Aptos" w:eastAsia="Aptos" w:cs="Aptos"/>
          <w:noProof w:val="0"/>
          <w:sz w:val="24"/>
          <w:szCs w:val="24"/>
          <w:lang w:val="en-GB"/>
        </w:rPr>
        <w:t xml:space="preserve"> </w:t>
      </w:r>
      <w:r w:rsidRPr="07138565" w:rsidR="0A11156A">
        <w:rPr>
          <w:rFonts w:ascii="Aptos" w:hAnsi="Aptos" w:eastAsia="Aptos" w:cs="Aptos"/>
          <w:noProof w:val="0"/>
          <w:sz w:val="24"/>
          <w:szCs w:val="24"/>
          <w:lang w:val="en-GB"/>
        </w:rPr>
        <w:t>just about speaking</w:t>
      </w:r>
      <w:r w:rsidRPr="07138565" w:rsidR="0A11156A">
        <w:rPr>
          <w:rFonts w:ascii="Aptos" w:hAnsi="Aptos" w:eastAsia="Aptos" w:cs="Aptos"/>
          <w:noProof w:val="0"/>
          <w:sz w:val="24"/>
          <w:szCs w:val="24"/>
          <w:lang w:val="en-GB"/>
        </w:rPr>
        <w:t xml:space="preserve"> — </w:t>
      </w:r>
      <w:r w:rsidRPr="07138565" w:rsidR="0A11156A">
        <w:rPr>
          <w:rFonts w:ascii="Aptos" w:hAnsi="Aptos" w:eastAsia="Aptos" w:cs="Aptos"/>
          <w:noProof w:val="0"/>
          <w:sz w:val="24"/>
          <w:szCs w:val="24"/>
          <w:lang w:val="en-GB"/>
        </w:rPr>
        <w:t>it’s</w:t>
      </w:r>
      <w:r w:rsidRPr="07138565" w:rsidR="0A11156A">
        <w:rPr>
          <w:rFonts w:ascii="Aptos" w:hAnsi="Aptos" w:eastAsia="Aptos" w:cs="Aptos"/>
          <w:noProof w:val="0"/>
          <w:sz w:val="24"/>
          <w:szCs w:val="24"/>
          <w:lang w:val="en-GB"/>
        </w:rPr>
        <w:t xml:space="preserve"> about listening, understanding, and building connections. Those qualities are at the heart of great hospitality.</w:t>
      </w:r>
    </w:p>
    <w:p w:rsidR="00E331EC" w:rsidP="07138565" w:rsidRDefault="00E331EC" w14:paraId="77386C64" w14:textId="0A153CAC">
      <w:pPr>
        <w:spacing w:before="240" w:beforeAutospacing="off" w:after="240" w:afterAutospacing="off"/>
      </w:pPr>
      <w:r w:rsidRPr="07138565" w:rsidR="0A11156A">
        <w:rPr>
          <w:rFonts w:ascii="Aptos" w:hAnsi="Aptos" w:eastAsia="Aptos" w:cs="Aptos"/>
          <w:noProof w:val="0"/>
          <w:sz w:val="24"/>
          <w:szCs w:val="24"/>
          <w:lang w:val="en-GB"/>
        </w:rPr>
        <w:t>I’m</w:t>
      </w:r>
      <w:r w:rsidRPr="07138565" w:rsidR="0A11156A">
        <w:rPr>
          <w:rFonts w:ascii="Aptos" w:hAnsi="Aptos" w:eastAsia="Aptos" w:cs="Aptos"/>
          <w:noProof w:val="0"/>
          <w:sz w:val="24"/>
          <w:szCs w:val="24"/>
          <w:lang w:val="en-GB"/>
        </w:rPr>
        <w:t xml:space="preserve"> grateful for how practical this module has been. It </w:t>
      </w:r>
      <w:r w:rsidRPr="07138565" w:rsidR="0A11156A">
        <w:rPr>
          <w:rFonts w:ascii="Aptos" w:hAnsi="Aptos" w:eastAsia="Aptos" w:cs="Aptos"/>
          <w:noProof w:val="0"/>
          <w:sz w:val="24"/>
          <w:szCs w:val="24"/>
          <w:lang w:val="en-GB"/>
        </w:rPr>
        <w:t>didn’t</w:t>
      </w:r>
      <w:r w:rsidRPr="07138565" w:rsidR="0A11156A">
        <w:rPr>
          <w:rFonts w:ascii="Aptos" w:hAnsi="Aptos" w:eastAsia="Aptos" w:cs="Aptos"/>
          <w:noProof w:val="0"/>
          <w:sz w:val="24"/>
          <w:szCs w:val="24"/>
          <w:lang w:val="en-GB"/>
        </w:rPr>
        <w:t xml:space="preserve"> just give me theory; it gave me the chance to practise, reflect, and grow. I now feel better equipped to face real-world challenges and contribute positively to any hospitality team I join.</w:t>
      </w:r>
    </w:p>
    <w:p w:rsidR="1D83D606" w:rsidP="07138565" w:rsidRDefault="1D83D606" w14:paraId="67D34123" w14:textId="77E2260D">
      <w:pPr>
        <w:pStyle w:val="Normal"/>
        <w:spacing w:before="240" w:beforeAutospacing="off" w:after="240" w:afterAutospacing="off"/>
      </w:pPr>
      <w:r w:rsidRPr="07138565" w:rsidR="1D83D606">
        <w:rPr>
          <w:rFonts w:ascii="Aptos" w:hAnsi="Aptos" w:eastAsia="Aptos" w:cs="Aptos"/>
          <w:b w:val="1"/>
          <w:bCs w:val="1"/>
          <w:noProof w:val="0"/>
          <w:sz w:val="24"/>
          <w:szCs w:val="24"/>
          <w:lang w:val="en-GB"/>
        </w:rPr>
        <w:t xml:space="preserve">References: </w:t>
      </w:r>
    </w:p>
    <w:p w:rsidR="656335F9" w:rsidP="07138565" w:rsidRDefault="656335F9" w14:paraId="7D9237F4" w14:textId="577943E2">
      <w:pPr>
        <w:pStyle w:val="Normal"/>
        <w:spacing w:before="240" w:beforeAutospacing="off" w:after="240" w:afterAutospacing="off"/>
        <w:rPr>
          <w:rFonts w:ascii="Aptos" w:hAnsi="Aptos" w:eastAsia="Aptos" w:cs="Aptos"/>
          <w:noProof w:val="0"/>
          <w:sz w:val="24"/>
          <w:szCs w:val="24"/>
          <w:lang w:val="en-GB"/>
        </w:rPr>
      </w:pPr>
      <w:r w:rsidRPr="07138565" w:rsidR="656335F9">
        <w:rPr>
          <w:rFonts w:ascii="Aptos" w:hAnsi="Aptos" w:eastAsia="Aptos" w:cs="Aptos"/>
          <w:noProof w:val="0"/>
          <w:sz w:val="24"/>
          <w:szCs w:val="24"/>
          <w:lang w:val="en-GB"/>
        </w:rPr>
        <w:t xml:space="preserve">Public Health Wales (2014). </w:t>
      </w:r>
      <w:r w:rsidRPr="07138565" w:rsidR="656335F9">
        <w:rPr>
          <w:rFonts w:ascii="Aptos" w:hAnsi="Aptos" w:eastAsia="Aptos" w:cs="Aptos"/>
          <w:i w:val="1"/>
          <w:iCs w:val="1"/>
          <w:noProof w:val="0"/>
          <w:sz w:val="24"/>
          <w:szCs w:val="24"/>
          <w:lang w:val="en-GB"/>
        </w:rPr>
        <w:t>Harvard Referencing Style Guidance</w:t>
      </w:r>
      <w:r w:rsidRPr="07138565" w:rsidR="656335F9">
        <w:rPr>
          <w:rFonts w:ascii="Aptos" w:hAnsi="Aptos" w:eastAsia="Aptos" w:cs="Aptos"/>
          <w:noProof w:val="0"/>
          <w:sz w:val="24"/>
          <w:szCs w:val="24"/>
          <w:lang w:val="en-GB"/>
        </w:rPr>
        <w:t xml:space="preserve">. Cardiff: NHS Wales. Available at: </w:t>
      </w:r>
      <w:hyperlink r:id="R8a3fbb3cb35f4b45">
        <w:r w:rsidRPr="07138565" w:rsidR="656335F9">
          <w:rPr>
            <w:rStyle w:val="Hyperlink"/>
            <w:rFonts w:ascii="Aptos" w:hAnsi="Aptos" w:eastAsia="Aptos" w:cs="Aptos"/>
            <w:noProof w:val="0"/>
            <w:sz w:val="24"/>
            <w:szCs w:val="24"/>
            <w:lang w:val="en-GB"/>
          </w:rPr>
          <w:t>https://www2.nphs.wales.nhs.uk/LKMSDocs.nsf/($All)/5C431A69495EB03080257F790033D5AB/$Fil</w:t>
        </w:r>
        <w:r w:rsidRPr="07138565" w:rsidR="656335F9">
          <w:rPr>
            <w:rStyle w:val="Hyperlink"/>
            <w:rFonts w:ascii="Aptos" w:hAnsi="Aptos" w:eastAsia="Aptos" w:cs="Aptos"/>
            <w:noProof w:val="0"/>
            <w:sz w:val="24"/>
            <w:szCs w:val="24"/>
            <w:lang w:val="en-GB"/>
          </w:rPr>
          <w:t>e/20141407HarvardRefstyle.pdf?OpenElement</w:t>
        </w:r>
      </w:hyperlink>
    </w:p>
    <w:p w:rsidR="656335F9" w:rsidP="07138565" w:rsidRDefault="656335F9" w14:paraId="3FC1F3CD" w14:textId="736F4190">
      <w:pPr>
        <w:pStyle w:val="Normal"/>
        <w:spacing w:before="0" w:beforeAutospacing="off" w:after="0" w:afterAutospacing="off"/>
        <w:ind w:left="0"/>
        <w:rPr>
          <w:rFonts w:ascii="Aptos" w:hAnsi="Aptos" w:eastAsia="Aptos" w:cs="Aptos"/>
          <w:noProof w:val="0"/>
          <w:sz w:val="24"/>
          <w:szCs w:val="24"/>
          <w:lang w:val="en-GB"/>
        </w:rPr>
      </w:pPr>
      <w:r w:rsidRPr="07138565" w:rsidR="656335F9">
        <w:rPr>
          <w:rFonts w:ascii="Aptos" w:hAnsi="Aptos" w:eastAsia="Aptos" w:cs="Aptos"/>
          <w:noProof w:val="0"/>
          <w:sz w:val="24"/>
          <w:szCs w:val="24"/>
          <w:lang w:val="en-GB"/>
        </w:rPr>
        <w:t xml:space="preserve">VisitBritain (2023). </w:t>
      </w:r>
      <w:r w:rsidRPr="07138565" w:rsidR="656335F9">
        <w:rPr>
          <w:rFonts w:ascii="Aptos" w:hAnsi="Aptos" w:eastAsia="Aptos" w:cs="Aptos"/>
          <w:i w:val="1"/>
          <w:iCs w:val="1"/>
          <w:noProof w:val="0"/>
          <w:sz w:val="24"/>
          <w:szCs w:val="24"/>
          <w:lang w:val="en-GB"/>
        </w:rPr>
        <w:t>Our marketing and campaigns</w:t>
      </w:r>
      <w:r w:rsidRPr="07138565" w:rsidR="656335F9">
        <w:rPr>
          <w:rFonts w:ascii="Aptos" w:hAnsi="Aptos" w:eastAsia="Aptos" w:cs="Aptos"/>
          <w:noProof w:val="0"/>
          <w:sz w:val="24"/>
          <w:szCs w:val="24"/>
          <w:lang w:val="en-GB"/>
        </w:rPr>
        <w:t xml:space="preserve">. London: VisitBritain. Available at: </w:t>
      </w:r>
      <w:hyperlink r:id="R0b30a268e80a45bd">
        <w:r w:rsidRPr="07138565" w:rsidR="656335F9">
          <w:rPr>
            <w:rStyle w:val="Hyperlink"/>
            <w:rFonts w:ascii="Aptos" w:hAnsi="Aptos" w:eastAsia="Aptos" w:cs="Aptos"/>
            <w:noProof w:val="0"/>
            <w:sz w:val="24"/>
            <w:szCs w:val="24"/>
            <w:lang w:val="en-GB"/>
          </w:rPr>
          <w:t>https://www.visitbritain.org/our-marketing-and-campaigns</w:t>
        </w:r>
      </w:hyperlink>
    </w:p>
    <w:p w:rsidR="00FD0537" w:rsidP="5C1BC607" w:rsidRDefault="00FD0537" w14:paraId="6B25CD7F" w14:textId="0843455D">
      <w:pPr>
        <w:pStyle w:val="Normal"/>
        <w:widowControl w:val="0"/>
        <w:autoSpaceDE w:val="0"/>
        <w:autoSpaceDN w:val="0"/>
        <w:spacing w:before="240" w:beforeAutospacing="off" w:after="240" w:afterAutospacing="off" w:line="240" w:lineRule="auto"/>
        <w:rPr>
          <w:rFonts w:ascii="Aptos" w:hAnsi="Aptos" w:eastAsia="Aptos" w:cs="Aptos"/>
          <w:noProof w:val="0"/>
          <w:sz w:val="24"/>
          <w:szCs w:val="24"/>
          <w:lang w:val="en-GB"/>
        </w:rPr>
      </w:pPr>
    </w:p>
    <w:p w:rsidRPr="00E331EC" w:rsidR="00E331EC" w:rsidP="00E331EC" w:rsidRDefault="00E331EC" w14:paraId="605D16C8" w14:textId="0A188EAA">
      <w:pPr>
        <w:widowControl w:val="0"/>
        <w:autoSpaceDE w:val="0"/>
        <w:autoSpaceDN w:val="0"/>
        <w:spacing w:after="0" w:line="240" w:lineRule="auto"/>
      </w:pPr>
      <w:r w:rsidRPr="00A83A4D">
        <w:rPr>
          <w:rFonts w:asciiTheme="minorBidi" w:hAnsiTheme="minorBidi"/>
          <w:b/>
          <w:bCs/>
          <w:sz w:val="28"/>
          <w:szCs w:val="24"/>
        </w:rPr>
        <w:lastRenderedPageBreak/>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rsidR="00E331EC" w:rsidP="00E331EC" w:rsidRDefault="00E331EC" w14:paraId="14BC228D" w14:textId="77777777">
      <w:pPr>
        <w:widowControl w:val="0"/>
        <w:autoSpaceDE w:val="0"/>
        <w:autoSpaceDN w:val="0"/>
        <w:spacing w:after="0" w:line="240" w:lineRule="auto"/>
        <w:rPr>
          <w:rFonts w:eastAsia="Carlito" w:asciiTheme="minorBidi" w:hAnsiTheme="minorBidi"/>
          <w:b/>
          <w:color w:val="auto"/>
          <w:sz w:val="22"/>
          <w:lang w:val="en-US"/>
        </w:rPr>
      </w:pPr>
    </w:p>
    <w:p w:rsidR="00E331EC" w:rsidP="07138565" w:rsidRDefault="00E331EC" w14:paraId="0A8170D1" w14:textId="30D7E993">
      <w:pPr>
        <w:pStyle w:val="Normal"/>
      </w:pPr>
    </w:p>
    <w:p w:rsidR="00E331EC" w:rsidP="5C1BC607" w:rsidRDefault="00E331EC" w14:paraId="72CB0B92" w14:textId="072C23A2">
      <w:pPr>
        <w:pStyle w:val="Normal"/>
        <w:rPr>
          <w:rFonts w:ascii="Arial" w:hAnsi="Arial" w:asciiTheme="minorBidi" w:hAnsiTheme="minorBidi"/>
          <w:b w:val="1"/>
          <w:bCs w:val="1"/>
          <w:sz w:val="28"/>
          <w:szCs w:val="28"/>
          <w:u w:val="single"/>
        </w:rPr>
      </w:pPr>
      <w:r w:rsidRPr="5C1BC607" w:rsidR="00E331EC">
        <w:rPr>
          <w:rFonts w:ascii="Arial" w:hAnsi="Arial" w:asciiTheme="minorBidi" w:hAnsiTheme="minorBidi"/>
          <w:b w:val="1"/>
          <w:bCs w:val="1"/>
          <w:sz w:val="28"/>
          <w:szCs w:val="28"/>
          <w:u w:val="single"/>
        </w:rPr>
        <w:t>Canva Document</w:t>
      </w:r>
    </w:p>
    <w:p w:rsidR="00E331EC" w:rsidP="07138565" w:rsidRDefault="00E331EC" w14:paraId="59F66B7C" w14:textId="1917D329">
      <w:pPr>
        <w:pStyle w:val="Normal"/>
      </w:pPr>
      <w:r w:rsidR="07138565">
        <w:drawing>
          <wp:anchor distT="0" distB="0" distL="114300" distR="114300" simplePos="0" relativeHeight="251658240" behindDoc="1" locked="0" layoutInCell="1" allowOverlap="1" wp14:editId="73A5663D" wp14:anchorId="1107700A">
            <wp:simplePos x="0" y="0"/>
            <wp:positionH relativeFrom="column">
              <wp:align>left</wp:align>
            </wp:positionH>
            <wp:positionV relativeFrom="paragraph">
              <wp:posOffset>0</wp:posOffset>
            </wp:positionV>
            <wp:extent cx="6363588" cy="4229690"/>
            <wp:effectExtent l="0" t="0" r="0" b="0"/>
            <wp:wrapNone/>
            <wp:docPr id="1686549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6694947" name="Picture 2076694947"/>
                    <pic:cNvPicPr/>
                  </pic:nvPicPr>
                  <pic:blipFill>
                    <a:blip xmlns:r="http://schemas.openxmlformats.org/officeDocument/2006/relationships" r:embed="rId1953216950">
                      <a:extLst>
                        <a:ext uri="{28A0092B-C50C-407E-A947-70E740481C1C}">
                          <a14:useLocalDpi xmlns:a14="http://schemas.microsoft.com/office/drawing/2010/main"/>
                        </a:ext>
                      </a:extLst>
                    </a:blip>
                    <a:stretch>
                      <a:fillRect/>
                    </a:stretch>
                  </pic:blipFill>
                  <pic:spPr>
                    <a:xfrm>
                      <a:off x="0" y="0"/>
                      <a:ext cx="6363588" cy="4229690"/>
                    </a:xfrm>
                    <a:prstGeom prst="rect">
                      <a:avLst/>
                    </a:prstGeom>
                  </pic:spPr>
                </pic:pic>
              </a:graphicData>
            </a:graphic>
            <wp14:sizeRelH relativeFrom="page">
              <wp14:pctWidth>0</wp14:pctWidth>
            </wp14:sizeRelH>
            <wp14:sizeRelV relativeFrom="page">
              <wp14:pctHeight>0</wp14:pctHeight>
            </wp14:sizeRelV>
          </wp:anchor>
        </w:drawing>
      </w:r>
    </w:p>
    <w:p w:rsidR="00E331EC" w:rsidRDefault="00E331EC" w14:paraId="20C3CC74" w14:textId="77777777">
      <w:pPr>
        <w:rPr>
          <w:rFonts w:asciiTheme="minorBidi" w:hAnsiTheme="minorBidi"/>
          <w:b/>
          <w:bCs/>
          <w:sz w:val="28"/>
          <w:szCs w:val="24"/>
          <w:u w:val="single"/>
        </w:rPr>
      </w:pPr>
    </w:p>
    <w:p w:rsidR="00E331EC" w:rsidRDefault="00E331EC" w14:paraId="69AF333D" w14:textId="77777777">
      <w:pPr>
        <w:rPr>
          <w:rFonts w:asciiTheme="minorBidi" w:hAnsiTheme="minorBidi"/>
          <w:b/>
          <w:bCs/>
          <w:sz w:val="28"/>
          <w:szCs w:val="24"/>
          <w:u w:val="single"/>
        </w:rPr>
      </w:pPr>
    </w:p>
    <w:p w:rsidR="00E331EC" w:rsidRDefault="00E331EC" w14:paraId="180ACA9F" w14:textId="77777777">
      <w:pPr>
        <w:rPr>
          <w:rFonts w:asciiTheme="minorBidi" w:hAnsiTheme="minorBidi"/>
          <w:b/>
          <w:bCs/>
          <w:sz w:val="28"/>
          <w:szCs w:val="24"/>
          <w:u w:val="single"/>
        </w:rPr>
      </w:pPr>
    </w:p>
    <w:p w:rsidR="00E331EC" w:rsidRDefault="00E331EC" w14:paraId="710B25D0" w14:textId="77777777">
      <w:pPr>
        <w:rPr>
          <w:rFonts w:asciiTheme="minorBidi" w:hAnsiTheme="minorBidi"/>
          <w:b/>
          <w:bCs/>
          <w:sz w:val="28"/>
          <w:szCs w:val="24"/>
          <w:u w:val="single"/>
        </w:rPr>
      </w:pPr>
    </w:p>
    <w:p w:rsidR="00E331EC" w:rsidRDefault="00E331EC" w14:paraId="06F071EA" w14:textId="77777777">
      <w:pPr>
        <w:rPr>
          <w:rFonts w:asciiTheme="minorBidi" w:hAnsiTheme="minorBidi"/>
          <w:b/>
          <w:bCs/>
          <w:sz w:val="28"/>
          <w:szCs w:val="24"/>
          <w:u w:val="single"/>
        </w:rPr>
      </w:pPr>
    </w:p>
    <w:p w:rsidR="07138565" w:rsidP="07138565" w:rsidRDefault="07138565" w14:paraId="2722FBFD" w14:textId="11D05225">
      <w:pPr>
        <w:rPr>
          <w:rFonts w:ascii="Arial" w:hAnsi="Arial" w:asciiTheme="minorBidi" w:hAnsiTheme="minorBidi"/>
          <w:b w:val="1"/>
          <w:bCs w:val="1"/>
          <w:sz w:val="28"/>
          <w:szCs w:val="28"/>
          <w:u w:val="single"/>
        </w:rPr>
      </w:pPr>
    </w:p>
    <w:p w:rsidR="07138565" w:rsidP="07138565" w:rsidRDefault="07138565" w14:paraId="1D3E86E9" w14:textId="0E81D951">
      <w:pPr>
        <w:rPr>
          <w:rFonts w:ascii="Arial" w:hAnsi="Arial" w:asciiTheme="minorBidi" w:hAnsiTheme="minorBidi"/>
          <w:b w:val="1"/>
          <w:bCs w:val="1"/>
          <w:sz w:val="28"/>
          <w:szCs w:val="28"/>
          <w:u w:val="single"/>
        </w:rPr>
      </w:pPr>
    </w:p>
    <w:p w:rsidR="07138565" w:rsidP="07138565" w:rsidRDefault="07138565" w14:paraId="0D2C5435" w14:textId="319F8263">
      <w:pPr>
        <w:rPr>
          <w:rFonts w:ascii="Arial" w:hAnsi="Arial" w:asciiTheme="minorBidi" w:hAnsiTheme="minorBidi"/>
          <w:b w:val="1"/>
          <w:bCs w:val="1"/>
          <w:sz w:val="28"/>
          <w:szCs w:val="28"/>
          <w:u w:val="single"/>
        </w:rPr>
      </w:pPr>
    </w:p>
    <w:p w:rsidR="07138565" w:rsidP="5C1BC607" w:rsidRDefault="07138565" w14:paraId="5D81605E" w14:textId="3F9B1D6A">
      <w:pPr>
        <w:pStyle w:val="Normal"/>
        <w:rPr>
          <w:rFonts w:ascii="Arial" w:hAnsi="Arial" w:asciiTheme="minorBidi" w:hAnsiTheme="minorBidi"/>
          <w:b w:val="1"/>
          <w:bCs w:val="1"/>
          <w:sz w:val="28"/>
          <w:szCs w:val="28"/>
          <w:u w:val="single"/>
        </w:rPr>
      </w:pPr>
    </w:p>
    <w:p w:rsidR="07138565" w:rsidP="5C1BC607" w:rsidRDefault="07138565" w14:paraId="6918BBEA" w14:textId="13F83C9C">
      <w:pPr>
        <w:pStyle w:val="Normal"/>
        <w:rPr>
          <w:rFonts w:ascii="Arial" w:hAnsi="Arial" w:asciiTheme="minorBidi" w:hAnsiTheme="minorBidi"/>
          <w:b w:val="1"/>
          <w:bCs w:val="1"/>
          <w:sz w:val="28"/>
          <w:szCs w:val="28"/>
        </w:rPr>
      </w:pPr>
      <w:r w:rsidR="2A4B3E86">
        <w:drawing>
          <wp:inline wp14:editId="6722B776" wp14:anchorId="78A5099A">
            <wp:extent cx="6401693" cy="4887007"/>
            <wp:effectExtent l="0" t="0" r="0" b="0"/>
            <wp:docPr id="760150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0569230" name="Picture 1790569230"/>
                    <pic:cNvPicPr/>
                  </pic:nvPicPr>
                  <pic:blipFill>
                    <a:blip xmlns:r="http://schemas.openxmlformats.org/officeDocument/2006/relationships" r:embed="rId1659576867">
                      <a:extLst>
                        <a:ext uri="{28A0092B-C50C-407E-A947-70E740481C1C}">
                          <a14:useLocalDpi xmlns:a14="http://schemas.microsoft.com/office/drawing/2010/main"/>
                        </a:ext>
                      </a:extLst>
                    </a:blip>
                    <a:stretch>
                      <a:fillRect/>
                    </a:stretch>
                  </pic:blipFill>
                  <pic:spPr>
                    <a:xfrm>
                      <a:off x="0" y="0"/>
                      <a:ext cx="6401693" cy="4887007"/>
                    </a:xfrm>
                    <a:prstGeom prst="rect">
                      <a:avLst/>
                    </a:prstGeom>
                  </pic:spPr>
                </pic:pic>
              </a:graphicData>
            </a:graphic>
          </wp:inline>
        </w:drawing>
      </w:r>
    </w:p>
    <w:p w:rsidR="00E331EC" w:rsidP="07138565" w:rsidRDefault="00E331EC" w14:paraId="7420FD85" w14:textId="234FD33B">
      <w:pPr>
        <w:rPr>
          <w:rFonts w:ascii="Arial" w:hAnsi="Arial" w:asciiTheme="minorBidi" w:hAnsiTheme="minorBidi"/>
          <w:b w:val="1"/>
          <w:bCs w:val="1"/>
          <w:sz w:val="28"/>
          <w:szCs w:val="28"/>
          <w:u w:val="single"/>
        </w:rPr>
      </w:pPr>
      <w:r w:rsidRPr="07138565" w:rsidR="00E331EC">
        <w:rPr>
          <w:rFonts w:ascii="Arial" w:hAnsi="Arial" w:asciiTheme="minorBidi" w:hAnsiTheme="minorBidi"/>
          <w:b w:val="1"/>
          <w:bCs w:val="1"/>
          <w:sz w:val="28"/>
          <w:szCs w:val="28"/>
          <w:u w:val="single"/>
        </w:rPr>
        <w:t>Linkedin</w:t>
      </w:r>
      <w:r w:rsidRPr="07138565" w:rsidR="00E331EC">
        <w:rPr>
          <w:rFonts w:ascii="Arial" w:hAnsi="Arial" w:asciiTheme="minorBidi" w:hAnsiTheme="minorBidi"/>
          <w:b w:val="1"/>
          <w:bCs w:val="1"/>
          <w:sz w:val="28"/>
          <w:szCs w:val="28"/>
          <w:u w:val="single"/>
        </w:rPr>
        <w:t xml:space="preserve"> Screenshot</w:t>
      </w:r>
    </w:p>
    <w:p w:rsidR="00E331EC" w:rsidP="00E331EC" w:rsidRDefault="00E331EC" w14:paraId="01BFEA02" w14:textId="77777777">
      <w:pPr>
        <w:rPr>
          <w:rFonts w:asciiTheme="minorBidi" w:hAnsiTheme="minorBidi"/>
          <w:b/>
          <w:bCs/>
          <w:sz w:val="28"/>
          <w:szCs w:val="24"/>
          <w:u w:val="single"/>
        </w:rPr>
      </w:pPr>
    </w:p>
    <w:p w:rsidR="00E331EC" w:rsidP="5C1BC607" w:rsidRDefault="00E331EC" w14:paraId="289C84E7" w14:textId="187D616E">
      <w:pPr>
        <w:shd w:val="clear" w:color="auto" w:fill="FFFFFF" w:themeFill="background1"/>
        <w:spacing w:before="0" w:beforeAutospacing="off" w:after="0" w:afterAutospacing="off"/>
      </w:pPr>
      <w:hyperlink r:id="R0f5b02b2fde6480c">
        <w:r w:rsidRPr="5C1BC607" w:rsidR="76669EC7">
          <w:rPr>
            <w:rStyle w:val="Hyperlink"/>
            <w:rFonts w:ascii="system-ui" w:hAnsi="system-ui" w:eastAsia="system-ui" w:cs="system-ui"/>
            <w:b w:val="0"/>
            <w:bCs w:val="0"/>
            <w:i w:val="0"/>
            <w:iCs w:val="0"/>
            <w:caps w:val="0"/>
            <w:smallCaps w:val="0"/>
            <w:noProof w:val="0"/>
            <w:sz w:val="24"/>
            <w:szCs w:val="24"/>
            <w:lang w:val="en-GB"/>
          </w:rPr>
          <w:t>www.linkedin.com/in/kieranwalsh2006</w:t>
        </w:r>
      </w:hyperlink>
    </w:p>
    <w:p w:rsidR="00E331EC" w:rsidP="00E331EC" w:rsidRDefault="00E331EC" w14:paraId="31CC91E8" w14:textId="39F5FE7D">
      <w:pPr/>
    </w:p>
    <w:p w:rsidR="00E331EC" w:rsidP="5C1BC607" w:rsidRDefault="00E331EC" w14:paraId="04607DFF" w14:textId="00E6D758">
      <w:pPr>
        <w:rPr>
          <w:rFonts w:ascii="Arial" w:hAnsi="Arial" w:asciiTheme="minorBidi" w:hAnsiTheme="minorBidi"/>
          <w:b w:val="1"/>
          <w:bCs w:val="1"/>
          <w:sz w:val="28"/>
          <w:szCs w:val="28"/>
          <w:u w:val="single"/>
        </w:rPr>
      </w:pPr>
    </w:p>
    <w:p w:rsidR="00E331EC" w:rsidP="24278C38" w:rsidRDefault="00E331EC" w14:paraId="7B5CE56F" w14:textId="39FF1771">
      <w:pPr>
        <w:rPr>
          <w:rFonts w:ascii="Arial" w:hAnsi="Arial" w:asciiTheme="minorBidi" w:hAnsiTheme="minorBidi"/>
          <w:b w:val="1"/>
          <w:bCs w:val="1"/>
          <w:sz w:val="28"/>
          <w:szCs w:val="28"/>
          <w:u w:val="single"/>
        </w:rPr>
      </w:pPr>
      <w:r w:rsidR="4D56D5B7">
        <w:drawing>
          <wp:inline wp14:editId="5C4B1AED" wp14:anchorId="17A484EC">
            <wp:extent cx="6638925" cy="3086100"/>
            <wp:effectExtent l="0" t="0" r="0" b="0"/>
            <wp:docPr id="9065946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594677" name="Picture 906594677"/>
                    <pic:cNvPicPr/>
                  </pic:nvPicPr>
                  <pic:blipFill>
                    <a:blip xmlns:r="http://schemas.openxmlformats.org/officeDocument/2006/relationships" r:embed="rId2092790338">
                      <a:extLst>
                        <a:ext uri="{28A0092B-C50C-407E-A947-70E740481C1C}">
                          <a14:useLocalDpi xmlns:a14="http://schemas.microsoft.com/office/drawing/2010/main"/>
                        </a:ext>
                      </a:extLst>
                    </a:blip>
                    <a:stretch>
                      <a:fillRect/>
                    </a:stretch>
                  </pic:blipFill>
                  <pic:spPr>
                    <a:xfrm>
                      <a:off x="0" y="0"/>
                      <a:ext cx="6638925" cy="3086100"/>
                    </a:xfrm>
                    <a:prstGeom prst="rect">
                      <a:avLst/>
                    </a:prstGeom>
                  </pic:spPr>
                </pic:pic>
              </a:graphicData>
            </a:graphic>
          </wp:inline>
        </w:drawing>
      </w:r>
    </w:p>
    <w:p w:rsidR="00E331EC" w:rsidP="24278C38" w:rsidRDefault="00E331EC" w14:paraId="282B059F" w14:textId="492AB23C">
      <w:pPr>
        <w:rPr>
          <w:rFonts w:ascii="Arial" w:hAnsi="Arial" w:asciiTheme="minorBidi" w:hAnsiTheme="minorBidi"/>
          <w:b w:val="1"/>
          <w:bCs w:val="1"/>
          <w:sz w:val="28"/>
          <w:szCs w:val="28"/>
          <w:u w:val="single"/>
        </w:rPr>
      </w:pPr>
      <w:r w:rsidR="795EE062">
        <w:drawing>
          <wp:inline wp14:editId="2AFB4B82" wp14:anchorId="4512FCD1">
            <wp:extent cx="6638925" cy="3076575"/>
            <wp:effectExtent l="0" t="0" r="0" b="0"/>
            <wp:docPr id="1049576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9576231" name="Picture 1049576231"/>
                    <pic:cNvPicPr/>
                  </pic:nvPicPr>
                  <pic:blipFill>
                    <a:blip xmlns:r="http://schemas.openxmlformats.org/officeDocument/2006/relationships" r:embed="rId68906373">
                      <a:extLst>
                        <a:ext uri="{28A0092B-C50C-407E-A947-70E740481C1C}">
                          <a14:useLocalDpi xmlns:a14="http://schemas.microsoft.com/office/drawing/2010/main"/>
                        </a:ext>
                      </a:extLst>
                    </a:blip>
                    <a:stretch>
                      <a:fillRect/>
                    </a:stretch>
                  </pic:blipFill>
                  <pic:spPr>
                    <a:xfrm>
                      <a:off x="0" y="0"/>
                      <a:ext cx="6638925" cy="3076575"/>
                    </a:xfrm>
                    <a:prstGeom prst="rect">
                      <a:avLst/>
                    </a:prstGeom>
                  </pic:spPr>
                </pic:pic>
              </a:graphicData>
            </a:graphic>
          </wp:inline>
        </w:drawing>
      </w:r>
    </w:p>
    <w:p w:rsidR="00E331EC" w:rsidP="24278C38" w:rsidRDefault="00E331EC" w14:paraId="6C77FB56" w14:textId="28C38225">
      <w:pPr>
        <w:rPr>
          <w:rFonts w:ascii="Arial" w:hAnsi="Arial" w:asciiTheme="minorBidi" w:hAnsiTheme="minorBidi"/>
          <w:b w:val="1"/>
          <w:bCs w:val="1"/>
          <w:sz w:val="28"/>
          <w:szCs w:val="28"/>
          <w:u w:val="single"/>
        </w:rPr>
      </w:pPr>
      <w:r w:rsidR="795EE062">
        <w:drawing>
          <wp:inline wp14:editId="3D1EEDB7" wp14:anchorId="665C9FCB">
            <wp:extent cx="6638925" cy="3133725"/>
            <wp:effectExtent l="0" t="0" r="0" b="0"/>
            <wp:docPr id="11940191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4019142" name="Picture 1194019142"/>
                    <pic:cNvPicPr/>
                  </pic:nvPicPr>
                  <pic:blipFill>
                    <a:blip xmlns:r="http://schemas.openxmlformats.org/officeDocument/2006/relationships" r:embed="rId1585589461">
                      <a:extLst>
                        <a:ext uri="{28A0092B-C50C-407E-A947-70E740481C1C}">
                          <a14:useLocalDpi xmlns:a14="http://schemas.microsoft.com/office/drawing/2010/main"/>
                        </a:ext>
                      </a:extLst>
                    </a:blip>
                    <a:stretch>
                      <a:fillRect/>
                    </a:stretch>
                  </pic:blipFill>
                  <pic:spPr>
                    <a:xfrm>
                      <a:off x="0" y="0"/>
                      <a:ext cx="6638925" cy="3133725"/>
                    </a:xfrm>
                    <a:prstGeom prst="rect">
                      <a:avLst/>
                    </a:prstGeom>
                  </pic:spPr>
                </pic:pic>
              </a:graphicData>
            </a:graphic>
          </wp:inline>
        </w:drawing>
      </w:r>
    </w:p>
    <w:p w:rsidR="00E331EC" w:rsidP="24278C38" w:rsidRDefault="00E331EC" w14:paraId="4C9569C9" w14:textId="7C2450FD">
      <w:pPr>
        <w:rPr>
          <w:rFonts w:ascii="Arial" w:hAnsi="Arial" w:asciiTheme="minorBidi" w:hAnsiTheme="minorBidi"/>
          <w:b w:val="1"/>
          <w:bCs w:val="1"/>
          <w:sz w:val="28"/>
          <w:szCs w:val="28"/>
          <w:u w:val="single"/>
        </w:rPr>
      </w:pPr>
      <w:r w:rsidR="795EE062">
        <w:drawing>
          <wp:inline wp14:editId="7C6F4119" wp14:anchorId="4AD81008">
            <wp:extent cx="6638925" cy="3048000"/>
            <wp:effectExtent l="0" t="0" r="0" b="0"/>
            <wp:docPr id="17188135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8813563" name="Picture 1718813563"/>
                    <pic:cNvPicPr/>
                  </pic:nvPicPr>
                  <pic:blipFill>
                    <a:blip xmlns:r="http://schemas.openxmlformats.org/officeDocument/2006/relationships" r:embed="rId1043707492">
                      <a:extLst>
                        <a:ext uri="{28A0092B-C50C-407E-A947-70E740481C1C}">
                          <a14:useLocalDpi xmlns:a14="http://schemas.microsoft.com/office/drawing/2010/main"/>
                        </a:ext>
                      </a:extLst>
                    </a:blip>
                    <a:stretch>
                      <a:fillRect/>
                    </a:stretch>
                  </pic:blipFill>
                  <pic:spPr>
                    <a:xfrm>
                      <a:off x="0" y="0"/>
                      <a:ext cx="6638925" cy="3048000"/>
                    </a:xfrm>
                    <a:prstGeom prst="rect">
                      <a:avLst/>
                    </a:prstGeom>
                  </pic:spPr>
                </pic:pic>
              </a:graphicData>
            </a:graphic>
          </wp:inline>
        </w:drawing>
      </w:r>
    </w:p>
    <w:p w:rsidR="00E331EC" w:rsidP="00E331EC" w:rsidRDefault="00E331EC" w14:paraId="2456D11A" w14:textId="77777777">
      <w:pPr>
        <w:rPr>
          <w:rFonts w:asciiTheme="minorBidi" w:hAnsiTheme="minorBidi"/>
          <w:b/>
          <w:bCs/>
          <w:sz w:val="28"/>
          <w:szCs w:val="24"/>
          <w:u w:val="single"/>
        </w:rPr>
      </w:pPr>
    </w:p>
    <w:p w:rsidR="00E331EC" w:rsidP="24278C38" w:rsidRDefault="00E331EC" w14:paraId="7732D569" w14:textId="48104E85">
      <w:pPr>
        <w:rPr>
          <w:rFonts w:ascii="Arial" w:hAnsi="Arial" w:asciiTheme="minorBidi" w:hAnsiTheme="minorBidi"/>
          <w:b w:val="1"/>
          <w:bCs w:val="1"/>
          <w:sz w:val="28"/>
          <w:szCs w:val="28"/>
          <w:u w:val="single"/>
        </w:rPr>
      </w:pPr>
      <w:r w:rsidR="795EE062">
        <w:drawing>
          <wp:inline wp14:editId="1E682390" wp14:anchorId="56595A28">
            <wp:extent cx="6638925" cy="3095625"/>
            <wp:effectExtent l="0" t="0" r="0" b="0"/>
            <wp:docPr id="5280514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8051491" name="Picture 528051491"/>
                    <pic:cNvPicPr/>
                  </pic:nvPicPr>
                  <pic:blipFill>
                    <a:blip xmlns:r="http://schemas.openxmlformats.org/officeDocument/2006/relationships" r:embed="rId1535299587">
                      <a:extLst>
                        <a:ext uri="{28A0092B-C50C-407E-A947-70E740481C1C}">
                          <a14:useLocalDpi xmlns:a14="http://schemas.microsoft.com/office/drawing/2010/main"/>
                        </a:ext>
                      </a:extLst>
                    </a:blip>
                    <a:stretch>
                      <a:fillRect/>
                    </a:stretch>
                  </pic:blipFill>
                  <pic:spPr>
                    <a:xfrm>
                      <a:off x="0" y="0"/>
                      <a:ext cx="6638925" cy="3095625"/>
                    </a:xfrm>
                    <a:prstGeom prst="rect">
                      <a:avLst/>
                    </a:prstGeom>
                  </pic:spPr>
                </pic:pic>
              </a:graphicData>
            </a:graphic>
          </wp:inline>
        </w:drawing>
      </w:r>
    </w:p>
    <w:p w:rsidR="00E331EC" w:rsidP="00E331EC" w:rsidRDefault="00E331EC" w14:paraId="40CADA98" w14:textId="77777777">
      <w:pPr>
        <w:rPr>
          <w:rFonts w:asciiTheme="minorBidi" w:hAnsiTheme="minorBidi"/>
          <w:b/>
          <w:bCs/>
          <w:sz w:val="28"/>
          <w:szCs w:val="24"/>
          <w:u w:val="single"/>
        </w:rPr>
      </w:pPr>
    </w:p>
    <w:p w:rsidR="00E331EC" w:rsidP="00E331EC" w:rsidRDefault="00E331EC" w14:paraId="0A3D2B31" w14:textId="77777777">
      <w:pPr>
        <w:rPr>
          <w:rFonts w:asciiTheme="minorBidi" w:hAnsiTheme="minorBidi"/>
          <w:b/>
          <w:bCs/>
          <w:sz w:val="28"/>
          <w:szCs w:val="24"/>
          <w:u w:val="single"/>
        </w:rPr>
      </w:pPr>
    </w:p>
    <w:p w:rsidR="00E331EC" w:rsidP="5C1BC607" w:rsidRDefault="00E331EC" w14:paraId="3431672C" w14:textId="70931470">
      <w:pPr/>
    </w:p>
    <w:p w:rsidR="00E331EC" w:rsidP="5C1BC607" w:rsidRDefault="00E331EC" w14:paraId="1DB2808A" w14:textId="2D60150E">
      <w:pPr>
        <w:rPr>
          <w:rFonts w:ascii="Arial" w:hAnsi="Arial" w:asciiTheme="minorBidi" w:hAnsiTheme="minorBidi"/>
          <w:b w:val="1"/>
          <w:bCs w:val="1"/>
          <w:sz w:val="28"/>
          <w:szCs w:val="28"/>
          <w:u w:val="single"/>
        </w:rPr>
      </w:pPr>
      <w:r w:rsidR="795EE062">
        <w:drawing>
          <wp:inline wp14:editId="5B495110" wp14:anchorId="387015F4">
            <wp:extent cx="6638925" cy="3143250"/>
            <wp:effectExtent l="0" t="0" r="0" b="0"/>
            <wp:docPr id="592556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55683" name="Picture 59255683"/>
                    <pic:cNvPicPr/>
                  </pic:nvPicPr>
                  <pic:blipFill>
                    <a:blip xmlns:r="http://schemas.openxmlformats.org/officeDocument/2006/relationships" r:embed="rId1524345179">
                      <a:extLst>
                        <a:ext uri="{28A0092B-C50C-407E-A947-70E740481C1C}">
                          <a14:useLocalDpi xmlns:a14="http://schemas.microsoft.com/office/drawing/2010/main"/>
                        </a:ext>
                      </a:extLst>
                    </a:blip>
                    <a:stretch>
                      <a:fillRect/>
                    </a:stretch>
                  </pic:blipFill>
                  <pic:spPr>
                    <a:xfrm>
                      <a:off x="0" y="0"/>
                      <a:ext cx="6638925" cy="3143250"/>
                    </a:xfrm>
                    <a:prstGeom prst="rect">
                      <a:avLst/>
                    </a:prstGeom>
                  </pic:spPr>
                </pic:pic>
              </a:graphicData>
            </a:graphic>
          </wp:inline>
        </w:drawing>
      </w:r>
    </w:p>
    <w:p w:rsidR="00E331EC" w:rsidP="5C1BC607" w:rsidRDefault="00E331EC" w14:paraId="04B2AAF3" w14:noSpellErr="1" w14:textId="70AE5BAB">
      <w:pPr>
        <w:rPr>
          <w:rFonts w:ascii="Arial" w:hAnsi="Arial" w:asciiTheme="minorBidi" w:hAnsiTheme="minorBidi"/>
          <w:b w:val="1"/>
          <w:bCs w:val="1"/>
          <w:sz w:val="28"/>
          <w:szCs w:val="28"/>
          <w:u w:val="single"/>
        </w:rPr>
      </w:pPr>
    </w:p>
    <w:p w:rsidR="00E331EC" w:rsidP="45233800" w:rsidRDefault="00E331EC" w14:paraId="36072A8B" w14:noSpellErr="1" w14:textId="44236110">
      <w:pPr>
        <w:rPr>
          <w:rFonts w:ascii="Arial" w:hAnsi="Arial" w:asciiTheme="minorBidi" w:hAnsiTheme="minorBidi"/>
          <w:b w:val="1"/>
          <w:bCs w:val="1"/>
          <w:sz w:val="28"/>
          <w:szCs w:val="28"/>
          <w:u w:val="single"/>
        </w:rPr>
      </w:pPr>
    </w:p>
    <w:p w:rsidR="00E331EC" w:rsidP="24278C38" w:rsidRDefault="00E331EC" w14:paraId="1F503AD6" w14:textId="73B53E10">
      <w:pPr>
        <w:rPr>
          <w:rFonts w:ascii="Arial" w:hAnsi="Arial" w:asciiTheme="minorBidi" w:hAnsiTheme="minorBidi"/>
          <w:b w:val="1"/>
          <w:bCs w:val="1"/>
          <w:sz w:val="28"/>
          <w:szCs w:val="28"/>
          <w:u w:val="single"/>
        </w:rPr>
      </w:pPr>
      <w:r w:rsidR="5DBEF02E">
        <w:drawing>
          <wp:inline wp14:editId="765F90A9" wp14:anchorId="746D8AC2">
            <wp:extent cx="6638925" cy="3133725"/>
            <wp:effectExtent l="0" t="0" r="0" b="0"/>
            <wp:docPr id="4503932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0393260" name="Picture 450393260"/>
                    <pic:cNvPicPr/>
                  </pic:nvPicPr>
                  <pic:blipFill>
                    <a:blip xmlns:r="http://schemas.openxmlformats.org/officeDocument/2006/relationships" r:embed="rId2094798401">
                      <a:extLst>
                        <a:ext uri="{28A0092B-C50C-407E-A947-70E740481C1C}">
                          <a14:useLocalDpi xmlns:a14="http://schemas.microsoft.com/office/drawing/2010/main"/>
                        </a:ext>
                      </a:extLst>
                    </a:blip>
                    <a:stretch>
                      <a:fillRect/>
                    </a:stretch>
                  </pic:blipFill>
                  <pic:spPr>
                    <a:xfrm>
                      <a:off x="0" y="0"/>
                      <a:ext cx="6638925" cy="3133725"/>
                    </a:xfrm>
                    <a:prstGeom prst="rect">
                      <a:avLst/>
                    </a:prstGeom>
                  </pic:spPr>
                </pic:pic>
              </a:graphicData>
            </a:graphic>
          </wp:inline>
        </w:drawing>
      </w:r>
    </w:p>
    <w:p w:rsidR="00E331EC" w:rsidP="24278C38" w:rsidRDefault="00E331EC" w14:paraId="0C7FB930" w14:textId="58CEDA73">
      <w:pPr>
        <w:rPr>
          <w:rFonts w:ascii="Arial" w:hAnsi="Arial" w:asciiTheme="minorBidi" w:hAnsiTheme="minorBidi"/>
          <w:b w:val="1"/>
          <w:bCs w:val="1"/>
          <w:sz w:val="28"/>
          <w:szCs w:val="28"/>
        </w:rPr>
      </w:pPr>
    </w:p>
    <w:p w:rsidR="00E331EC" w:rsidP="24278C38" w:rsidRDefault="00E331EC" w14:paraId="23300CD7" w14:textId="6FEF5C03">
      <w:pPr>
        <w:rPr>
          <w:rFonts w:ascii="Arial" w:hAnsi="Arial" w:asciiTheme="minorBidi" w:hAnsiTheme="minorBidi"/>
          <w:b w:val="1"/>
          <w:bCs w:val="1"/>
          <w:sz w:val="28"/>
          <w:szCs w:val="28"/>
        </w:rPr>
      </w:pPr>
      <w:r w:rsidR="5DBEF02E">
        <w:drawing>
          <wp:inline wp14:editId="52193006" wp14:anchorId="1801CBEB">
            <wp:extent cx="6638925" cy="3028950"/>
            <wp:effectExtent l="0" t="0" r="0" b="0"/>
            <wp:docPr id="9952984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5298480" name="Picture 995298480"/>
                    <pic:cNvPicPr/>
                  </pic:nvPicPr>
                  <pic:blipFill>
                    <a:blip xmlns:r="http://schemas.openxmlformats.org/officeDocument/2006/relationships" r:embed="rId476549195">
                      <a:extLst>
                        <a:ext uri="{28A0092B-C50C-407E-A947-70E740481C1C}">
                          <a14:useLocalDpi xmlns:a14="http://schemas.microsoft.com/office/drawing/2010/main"/>
                        </a:ext>
                      </a:extLst>
                    </a:blip>
                    <a:stretch>
                      <a:fillRect/>
                    </a:stretch>
                  </pic:blipFill>
                  <pic:spPr>
                    <a:xfrm>
                      <a:off x="0" y="0"/>
                      <a:ext cx="6638925" cy="3028950"/>
                    </a:xfrm>
                    <a:prstGeom prst="rect">
                      <a:avLst/>
                    </a:prstGeom>
                  </pic:spPr>
                </pic:pic>
              </a:graphicData>
            </a:graphic>
          </wp:inline>
        </w:drawing>
      </w:r>
    </w:p>
    <w:p w:rsidR="00E331EC" w:rsidP="24278C38" w:rsidRDefault="00E331EC" w14:paraId="0D390C6D" w14:textId="12B710A5">
      <w:pPr>
        <w:rPr>
          <w:rFonts w:ascii="Arial" w:hAnsi="Arial" w:asciiTheme="minorBidi" w:hAnsiTheme="minorBidi"/>
          <w:b w:val="1"/>
          <w:bCs w:val="1"/>
          <w:sz w:val="28"/>
          <w:szCs w:val="28"/>
        </w:rPr>
      </w:pPr>
    </w:p>
    <w:p w:rsidR="00E331EC" w:rsidP="24278C38" w:rsidRDefault="00E331EC" w14:paraId="70BB4315" w14:textId="039766DA">
      <w:pPr>
        <w:rPr>
          <w:rFonts w:ascii="Arial" w:hAnsi="Arial" w:asciiTheme="minorBidi" w:hAnsiTheme="minorBidi"/>
          <w:b w:val="1"/>
          <w:bCs w:val="1"/>
          <w:sz w:val="28"/>
          <w:szCs w:val="28"/>
        </w:rPr>
      </w:pPr>
      <w:r w:rsidR="5DBEF02E">
        <w:drawing>
          <wp:inline wp14:editId="2F56CC3F" wp14:anchorId="78057FE5">
            <wp:extent cx="6638925" cy="3086100"/>
            <wp:effectExtent l="0" t="0" r="0" b="0"/>
            <wp:docPr id="6923433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2343311" name="Picture 692343311"/>
                    <pic:cNvPicPr/>
                  </pic:nvPicPr>
                  <pic:blipFill>
                    <a:blip xmlns:r="http://schemas.openxmlformats.org/officeDocument/2006/relationships" r:embed="rId730440233">
                      <a:extLst>
                        <a:ext uri="{28A0092B-C50C-407E-A947-70E740481C1C}">
                          <a14:useLocalDpi xmlns:a14="http://schemas.microsoft.com/office/drawing/2010/main"/>
                        </a:ext>
                      </a:extLst>
                    </a:blip>
                    <a:stretch>
                      <a:fillRect/>
                    </a:stretch>
                  </pic:blipFill>
                  <pic:spPr>
                    <a:xfrm>
                      <a:off x="0" y="0"/>
                      <a:ext cx="6638925" cy="3086100"/>
                    </a:xfrm>
                    <a:prstGeom prst="rect">
                      <a:avLst/>
                    </a:prstGeom>
                  </pic:spPr>
                </pic:pic>
              </a:graphicData>
            </a:graphic>
          </wp:inline>
        </w:drawing>
      </w:r>
    </w:p>
    <w:p w:rsidR="00E331EC" w:rsidP="24278C38" w:rsidRDefault="00E331EC" w14:paraId="32612EC6" w14:textId="3A82B3D4">
      <w:pPr>
        <w:rPr>
          <w:rFonts w:ascii="Arial" w:hAnsi="Arial" w:asciiTheme="minorBidi" w:hAnsiTheme="minorBidi"/>
          <w:b w:val="1"/>
          <w:bCs w:val="1"/>
          <w:sz w:val="28"/>
          <w:szCs w:val="28"/>
        </w:rPr>
      </w:pPr>
      <w:r w:rsidR="5DBEF02E">
        <w:drawing>
          <wp:inline wp14:editId="247D88EC" wp14:anchorId="634CB701">
            <wp:extent cx="6638925" cy="3133725"/>
            <wp:effectExtent l="0" t="0" r="0" b="0"/>
            <wp:docPr id="8181846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8184613" name="Picture 818184613"/>
                    <pic:cNvPicPr/>
                  </pic:nvPicPr>
                  <pic:blipFill>
                    <a:blip xmlns:r="http://schemas.openxmlformats.org/officeDocument/2006/relationships" r:embed="rId861232022">
                      <a:extLst>
                        <a:ext uri="{28A0092B-C50C-407E-A947-70E740481C1C}">
                          <a14:useLocalDpi xmlns:a14="http://schemas.microsoft.com/office/drawing/2010/main"/>
                        </a:ext>
                      </a:extLst>
                    </a:blip>
                    <a:stretch>
                      <a:fillRect/>
                    </a:stretch>
                  </pic:blipFill>
                  <pic:spPr>
                    <a:xfrm>
                      <a:off x="0" y="0"/>
                      <a:ext cx="6638925" cy="3133725"/>
                    </a:xfrm>
                    <a:prstGeom prst="rect">
                      <a:avLst/>
                    </a:prstGeom>
                  </pic:spPr>
                </pic:pic>
              </a:graphicData>
            </a:graphic>
          </wp:inline>
        </w:drawing>
      </w:r>
    </w:p>
    <w:p w:rsidR="00E331EC" w:rsidP="24278C38" w:rsidRDefault="00E331EC" w14:paraId="08AF74F0" w14:textId="49805795">
      <w:pPr>
        <w:rPr>
          <w:rFonts w:ascii="Arial" w:hAnsi="Arial" w:asciiTheme="minorBidi" w:hAnsiTheme="minorBidi"/>
          <w:b w:val="1"/>
          <w:bCs w:val="1"/>
          <w:sz w:val="28"/>
          <w:szCs w:val="28"/>
        </w:rPr>
      </w:pPr>
    </w:p>
    <w:p w:rsidR="00E331EC" w:rsidP="24278C38" w:rsidRDefault="00E331EC" w14:paraId="66FEDA6C" w14:textId="085D88AF">
      <w:pPr>
        <w:rPr>
          <w:rFonts w:ascii="Arial" w:hAnsi="Arial" w:asciiTheme="minorBidi" w:hAnsiTheme="minorBidi"/>
          <w:b w:val="1"/>
          <w:bCs w:val="1"/>
          <w:sz w:val="28"/>
          <w:szCs w:val="28"/>
        </w:rPr>
      </w:pPr>
    </w:p>
    <w:p w:rsidR="00E331EC" w:rsidP="24278C38" w:rsidRDefault="00E331EC" w14:paraId="30D8231B" w14:textId="3150ED5D">
      <w:pPr>
        <w:rPr>
          <w:rFonts w:ascii="Arial" w:hAnsi="Arial" w:asciiTheme="minorBidi" w:hAnsiTheme="minorBidi"/>
          <w:b w:val="1"/>
          <w:bCs w:val="1"/>
          <w:sz w:val="28"/>
          <w:szCs w:val="28"/>
        </w:rPr>
      </w:pPr>
    </w:p>
    <w:p w:rsidR="00E331EC" w:rsidP="24278C38" w:rsidRDefault="00E331EC" w14:paraId="054C3AF1" w14:textId="784B5920">
      <w:pPr>
        <w:rPr>
          <w:rFonts w:ascii="Arial" w:hAnsi="Arial" w:asciiTheme="minorBidi" w:hAnsiTheme="minorBidi"/>
          <w:b w:val="1"/>
          <w:bCs w:val="1"/>
          <w:sz w:val="28"/>
          <w:szCs w:val="28"/>
        </w:rPr>
      </w:pPr>
    </w:p>
    <w:p w:rsidR="00E331EC" w:rsidP="24278C38" w:rsidRDefault="00E331EC" w14:paraId="3F39F49C" w14:textId="2E24B868">
      <w:pPr>
        <w:rPr>
          <w:rFonts w:ascii="Arial" w:hAnsi="Arial" w:asciiTheme="minorBidi" w:hAnsiTheme="minorBidi"/>
          <w:b w:val="1"/>
          <w:bCs w:val="1"/>
          <w:sz w:val="28"/>
          <w:szCs w:val="28"/>
        </w:rPr>
      </w:pPr>
    </w:p>
    <w:p w:rsidR="00E331EC" w:rsidP="24278C38" w:rsidRDefault="00E331EC" w14:paraId="03E0F7B0" w14:textId="459C32CA">
      <w:pPr>
        <w:rPr>
          <w:rFonts w:ascii="Arial" w:hAnsi="Arial" w:asciiTheme="minorBidi" w:hAnsiTheme="minorBidi"/>
          <w:b w:val="1"/>
          <w:bCs w:val="1"/>
          <w:sz w:val="28"/>
          <w:szCs w:val="28"/>
        </w:rPr>
      </w:pPr>
    </w:p>
    <w:p w:rsidR="00E331EC" w:rsidP="24278C38" w:rsidRDefault="00E331EC" w14:paraId="0C2656E1" w14:textId="4B8BA6EB">
      <w:pPr>
        <w:rPr>
          <w:rFonts w:ascii="Arial" w:hAnsi="Arial" w:asciiTheme="minorBidi" w:hAnsiTheme="minorBidi"/>
          <w:b w:val="1"/>
          <w:bCs w:val="1"/>
          <w:sz w:val="28"/>
          <w:szCs w:val="28"/>
        </w:rPr>
      </w:pPr>
    </w:p>
    <w:p w:rsidR="00E331EC" w:rsidP="24278C38" w:rsidRDefault="00E331EC" w14:paraId="33BC5733" w14:textId="22C8EF9D">
      <w:pPr>
        <w:rPr>
          <w:rFonts w:ascii="Arial" w:hAnsi="Arial" w:asciiTheme="minorBidi" w:hAnsiTheme="minorBidi"/>
          <w:b w:val="1"/>
          <w:bCs w:val="1"/>
          <w:sz w:val="28"/>
          <w:szCs w:val="28"/>
        </w:rPr>
      </w:pPr>
    </w:p>
    <w:p w:rsidR="00E331EC" w:rsidP="24278C38" w:rsidRDefault="00E331EC" w14:paraId="68CE8C9C" w14:textId="5B12977D">
      <w:pPr>
        <w:rPr>
          <w:rFonts w:ascii="Arial" w:hAnsi="Arial" w:asciiTheme="minorBidi" w:hAnsiTheme="minorBidi"/>
          <w:b w:val="1"/>
          <w:bCs w:val="1"/>
          <w:sz w:val="28"/>
          <w:szCs w:val="28"/>
        </w:rPr>
      </w:pPr>
    </w:p>
    <w:p w:rsidR="00E331EC" w:rsidP="24278C38" w:rsidRDefault="00E331EC" w14:paraId="5A029EE5" w14:textId="4746F150">
      <w:pPr>
        <w:rPr>
          <w:rFonts w:ascii="Arial" w:hAnsi="Arial" w:asciiTheme="minorBidi" w:hAnsiTheme="minorBidi"/>
          <w:b w:val="1"/>
          <w:bCs w:val="1"/>
          <w:sz w:val="28"/>
          <w:szCs w:val="28"/>
        </w:rPr>
      </w:pPr>
    </w:p>
    <w:p w:rsidR="00E331EC" w:rsidP="24278C38" w:rsidRDefault="00E331EC" w14:paraId="13CDCA00" w14:textId="158157EF">
      <w:pPr>
        <w:rPr>
          <w:rFonts w:ascii="Arial" w:hAnsi="Arial" w:asciiTheme="minorBidi" w:hAnsiTheme="minorBidi"/>
          <w:b w:val="1"/>
          <w:bCs w:val="1"/>
          <w:sz w:val="28"/>
          <w:szCs w:val="28"/>
        </w:rPr>
      </w:pPr>
    </w:p>
    <w:p w:rsidR="00E331EC" w:rsidP="24278C38" w:rsidRDefault="00E331EC" w14:paraId="408C06FB" w14:textId="57B3740B">
      <w:pPr>
        <w:rPr>
          <w:rFonts w:ascii="Arial" w:hAnsi="Arial" w:asciiTheme="minorBidi" w:hAnsiTheme="minorBidi"/>
          <w:b w:val="1"/>
          <w:bCs w:val="1"/>
          <w:sz w:val="28"/>
          <w:szCs w:val="28"/>
        </w:rPr>
      </w:pPr>
    </w:p>
    <w:p w:rsidR="00E331EC" w:rsidP="24278C38" w:rsidRDefault="00E331EC" w14:paraId="2890E192" w14:textId="61B26147">
      <w:pPr>
        <w:rPr>
          <w:rFonts w:ascii="Arial" w:hAnsi="Arial" w:asciiTheme="minorBidi" w:hAnsiTheme="minorBidi"/>
          <w:b w:val="1"/>
          <w:bCs w:val="1"/>
          <w:sz w:val="28"/>
          <w:szCs w:val="28"/>
        </w:rPr>
      </w:pPr>
    </w:p>
    <w:p w:rsidR="00E331EC" w:rsidP="24278C38" w:rsidRDefault="00E331EC" w14:paraId="0D401860" w14:textId="687C0A2C">
      <w:pPr>
        <w:rPr>
          <w:rFonts w:ascii="Arial" w:hAnsi="Arial" w:asciiTheme="minorBidi" w:hAnsiTheme="minorBidi"/>
          <w:b w:val="1"/>
          <w:bCs w:val="1"/>
          <w:sz w:val="28"/>
          <w:szCs w:val="28"/>
        </w:rPr>
      </w:pPr>
    </w:p>
    <w:p w:rsidR="00E331EC" w:rsidP="24278C38" w:rsidRDefault="00E331EC" w14:paraId="31C09614" w14:textId="591001E0">
      <w:pPr>
        <w:rPr>
          <w:rFonts w:ascii="Arial" w:hAnsi="Arial" w:asciiTheme="minorBidi" w:hAnsiTheme="minorBidi"/>
          <w:b w:val="1"/>
          <w:bCs w:val="1"/>
          <w:sz w:val="28"/>
          <w:szCs w:val="28"/>
        </w:rPr>
      </w:pPr>
    </w:p>
    <w:p w:rsidR="00E331EC" w:rsidP="24278C38" w:rsidRDefault="00E331EC" w14:paraId="26A08FFE" w14:textId="1430DBCD">
      <w:pPr>
        <w:rPr>
          <w:rFonts w:ascii="Arial" w:hAnsi="Arial" w:asciiTheme="minorBidi" w:hAnsiTheme="minorBidi"/>
          <w:b w:val="1"/>
          <w:bCs w:val="1"/>
          <w:sz w:val="28"/>
          <w:szCs w:val="28"/>
        </w:rPr>
      </w:pPr>
    </w:p>
    <w:p w:rsidR="00E331EC" w:rsidP="24278C38" w:rsidRDefault="00E331EC" w14:paraId="7C715058" w14:textId="66493FB2">
      <w:pPr>
        <w:rPr>
          <w:rFonts w:ascii="Arial" w:hAnsi="Arial" w:asciiTheme="minorBidi" w:hAnsiTheme="minorBidi"/>
          <w:b w:val="1"/>
          <w:bCs w:val="1"/>
          <w:sz w:val="28"/>
          <w:szCs w:val="28"/>
        </w:rPr>
      </w:pPr>
    </w:p>
    <w:p w:rsidR="00E331EC" w:rsidP="24278C38" w:rsidRDefault="00E331EC" w14:paraId="659D3729" w14:textId="5E0FCC54">
      <w:pPr>
        <w:rPr>
          <w:rFonts w:ascii="Arial" w:hAnsi="Arial" w:asciiTheme="minorBidi" w:hAnsiTheme="minorBidi"/>
          <w:b w:val="1"/>
          <w:bCs w:val="1"/>
          <w:sz w:val="28"/>
          <w:szCs w:val="28"/>
        </w:rPr>
      </w:pPr>
    </w:p>
    <w:p w:rsidR="00E331EC" w:rsidP="24278C38" w:rsidRDefault="00E331EC" w14:paraId="6E518F04" w14:textId="38E80180">
      <w:pPr>
        <w:rPr>
          <w:rFonts w:ascii="Arial" w:hAnsi="Arial" w:asciiTheme="minorBidi" w:hAnsiTheme="minorBidi"/>
          <w:b w:val="1"/>
          <w:bCs w:val="1"/>
          <w:sz w:val="28"/>
          <w:szCs w:val="28"/>
        </w:rPr>
      </w:pPr>
    </w:p>
    <w:p w:rsidR="00E331EC" w:rsidP="24278C38" w:rsidRDefault="00E331EC" w14:paraId="1AF8AF65" w14:textId="06F00C4C">
      <w:pPr>
        <w:rPr>
          <w:rFonts w:ascii="Arial" w:hAnsi="Arial" w:asciiTheme="minorBidi" w:hAnsiTheme="minorBidi"/>
          <w:b w:val="1"/>
          <w:bCs w:val="1"/>
          <w:sz w:val="28"/>
          <w:szCs w:val="28"/>
        </w:rPr>
      </w:pPr>
    </w:p>
    <w:p w:rsidR="00E331EC" w:rsidP="24278C38" w:rsidRDefault="00E331EC" w14:paraId="6A424F69" w14:textId="0C28F952">
      <w:pPr>
        <w:rPr>
          <w:rFonts w:ascii="Arial" w:hAnsi="Arial" w:asciiTheme="minorBidi" w:hAnsiTheme="minorBidi"/>
          <w:b w:val="1"/>
          <w:bCs w:val="1"/>
          <w:sz w:val="28"/>
          <w:szCs w:val="28"/>
        </w:rPr>
      </w:pPr>
    </w:p>
    <w:p w:rsidR="00E331EC" w:rsidP="24278C38" w:rsidRDefault="00E331EC" w14:paraId="5C71528F" w14:textId="33A1CFC1">
      <w:pPr>
        <w:rPr>
          <w:rFonts w:ascii="Arial" w:hAnsi="Arial" w:asciiTheme="minorBidi" w:hAnsiTheme="minorBidi"/>
          <w:b w:val="1"/>
          <w:bCs w:val="1"/>
          <w:sz w:val="28"/>
          <w:szCs w:val="28"/>
        </w:rPr>
      </w:pPr>
    </w:p>
    <w:p w:rsidR="00E331EC" w:rsidP="24278C38" w:rsidRDefault="00E331EC" w14:paraId="2FCD370A" w14:textId="425A2118">
      <w:pPr>
        <w:rPr>
          <w:rFonts w:ascii="Arial" w:hAnsi="Arial" w:asciiTheme="minorBidi" w:hAnsiTheme="minorBidi"/>
          <w:b w:val="1"/>
          <w:bCs w:val="1"/>
          <w:sz w:val="28"/>
          <w:szCs w:val="28"/>
        </w:rPr>
      </w:pPr>
    </w:p>
    <w:p w:rsidR="00E331EC" w:rsidP="24278C38" w:rsidRDefault="00E331EC" w14:paraId="7E204F6B" w14:textId="51D5EA6E">
      <w:pPr>
        <w:rPr>
          <w:rFonts w:ascii="Arial" w:hAnsi="Arial" w:asciiTheme="minorBidi" w:hAnsiTheme="minorBidi"/>
          <w:b w:val="1"/>
          <w:bCs w:val="1"/>
          <w:sz w:val="28"/>
          <w:szCs w:val="28"/>
        </w:rPr>
      </w:pPr>
    </w:p>
    <w:p w:rsidR="00E331EC" w:rsidP="24278C38" w:rsidRDefault="00E331EC" w14:paraId="1A0C12A5" w14:textId="50891818">
      <w:pPr>
        <w:rPr>
          <w:rFonts w:ascii="Arial" w:hAnsi="Arial" w:asciiTheme="minorBidi" w:hAnsiTheme="minorBidi"/>
          <w:b w:val="1"/>
          <w:bCs w:val="1"/>
          <w:sz w:val="28"/>
          <w:szCs w:val="28"/>
        </w:rPr>
      </w:pPr>
    </w:p>
    <w:p w:rsidR="00E331EC" w:rsidP="24278C38" w:rsidRDefault="00E331EC" w14:paraId="2F006C0E" w14:textId="0EB29F08">
      <w:pPr>
        <w:rPr>
          <w:rFonts w:ascii="Arial" w:hAnsi="Arial" w:asciiTheme="minorBidi" w:hAnsiTheme="minorBidi"/>
          <w:b w:val="1"/>
          <w:bCs w:val="1"/>
          <w:sz w:val="28"/>
          <w:szCs w:val="28"/>
        </w:rPr>
      </w:pPr>
    </w:p>
    <w:p w:rsidR="00E331EC" w:rsidP="24278C38" w:rsidRDefault="00E331EC" w14:paraId="3AC47EB5" w14:textId="2E6AABAA">
      <w:pPr>
        <w:pStyle w:val="Normal"/>
        <w:rPr>
          <w:rFonts w:ascii="Arial" w:hAnsi="Arial" w:asciiTheme="minorBidi" w:hAnsiTheme="minorBidi"/>
          <w:b w:val="1"/>
          <w:bCs w:val="1"/>
          <w:sz w:val="28"/>
          <w:szCs w:val="28"/>
        </w:rPr>
      </w:pPr>
      <w:r w:rsidRPr="24278C38" w:rsidR="00E331EC">
        <w:rPr>
          <w:rFonts w:ascii="Arial" w:hAnsi="Arial" w:asciiTheme="minorBidi" w:hAnsiTheme="minorBidi"/>
          <w:b w:val="1"/>
          <w:bCs w:val="1"/>
          <w:sz w:val="28"/>
          <w:szCs w:val="28"/>
        </w:rPr>
        <w:t>Component</w:t>
      </w:r>
      <w:r w:rsidRPr="24278C38" w:rsidR="00E331EC">
        <w:rPr>
          <w:rFonts w:ascii="Arial" w:hAnsi="Arial" w:asciiTheme="minorBidi" w:hAnsiTheme="minorBidi"/>
          <w:b w:val="1"/>
          <w:bCs w:val="1"/>
          <w:sz w:val="28"/>
          <w:szCs w:val="28"/>
        </w:rPr>
        <w:t xml:space="preserve"> </w:t>
      </w:r>
      <w:r w:rsidRPr="24278C38" w:rsidR="00E331EC">
        <w:rPr>
          <w:rFonts w:ascii="Arial" w:hAnsi="Arial" w:asciiTheme="minorBidi" w:hAnsiTheme="minorBidi"/>
          <w:b w:val="1"/>
          <w:bCs w:val="1"/>
          <w:sz w:val="28"/>
          <w:szCs w:val="28"/>
        </w:rPr>
        <w:t>Four</w:t>
      </w:r>
      <w:r w:rsidRPr="24278C38" w:rsidR="00E331EC">
        <w:rPr>
          <w:rFonts w:ascii="Arial" w:hAnsi="Arial" w:asciiTheme="minorBidi" w:hAnsiTheme="minorBidi"/>
          <w:b w:val="1"/>
          <w:bCs w:val="1"/>
          <w:sz w:val="28"/>
          <w:szCs w:val="28"/>
        </w:rPr>
        <w:t>:</w:t>
      </w:r>
      <w:r w:rsidRPr="24278C38" w:rsidR="00E331EC">
        <w:rPr>
          <w:rFonts w:ascii="Arial" w:hAnsi="Arial" w:asciiTheme="minorBidi" w:hAnsiTheme="minorBidi"/>
          <w:b w:val="1"/>
          <w:bCs w:val="1"/>
          <w:sz w:val="28"/>
          <w:szCs w:val="28"/>
        </w:rPr>
        <w:t xml:space="preserve"> </w:t>
      </w:r>
      <w:r w:rsidRPr="24278C38" w:rsidR="00E331EC">
        <w:rPr>
          <w:rFonts w:ascii="Arial" w:hAnsi="Arial" w:asciiTheme="minorBidi" w:hAnsiTheme="minorBidi"/>
          <w:b w:val="1"/>
          <w:bCs w:val="1"/>
          <w:sz w:val="28"/>
          <w:szCs w:val="28"/>
        </w:rPr>
        <w:t xml:space="preserve">Using the information prepared for your CV, present a </w:t>
      </w:r>
      <w:bookmarkStart w:name="_Int_voGA2ecP" w:id="533461880"/>
      <w:r w:rsidRPr="24278C38" w:rsidR="00E331EC">
        <w:rPr>
          <w:rFonts w:ascii="Arial" w:hAnsi="Arial" w:asciiTheme="minorBidi" w:hAnsiTheme="minorBidi"/>
          <w:b w:val="1"/>
          <w:bCs w:val="1"/>
          <w:sz w:val="28"/>
          <w:szCs w:val="28"/>
        </w:rPr>
        <w:t>5 mi</w:t>
      </w:r>
      <w:r w:rsidRPr="24278C38" w:rsidR="00E331EC">
        <w:rPr>
          <w:rFonts w:ascii="Arial" w:hAnsi="Arial" w:asciiTheme="minorBidi" w:hAnsiTheme="minorBidi"/>
          <w:b w:val="1"/>
          <w:bCs w:val="1"/>
          <w:sz w:val="28"/>
          <w:szCs w:val="28"/>
        </w:rPr>
        <w:t>nut</w:t>
      </w:r>
      <w:r w:rsidRPr="24278C38" w:rsidR="00E331EC">
        <w:rPr>
          <w:rFonts w:ascii="Arial" w:hAnsi="Arial" w:asciiTheme="minorBidi" w:hAnsiTheme="minorBidi"/>
          <w:b w:val="1"/>
          <w:bCs w:val="1"/>
          <w:sz w:val="28"/>
          <w:szCs w:val="28"/>
        </w:rPr>
        <w:t>e</w:t>
      </w:r>
      <w:bookmarkEnd w:id="533461880"/>
      <w:r w:rsidRPr="24278C38" w:rsidR="00E331EC">
        <w:rPr>
          <w:rFonts w:ascii="Arial" w:hAnsi="Arial" w:asciiTheme="minorBidi" w:hAnsiTheme="minorBidi"/>
          <w:b w:val="1"/>
          <w:bCs w:val="1"/>
          <w:sz w:val="28"/>
          <w:szCs w:val="28"/>
        </w:rPr>
        <w:t xml:space="preserve"> </w:t>
      </w:r>
      <w:r w:rsidRPr="24278C38" w:rsidR="003167C9">
        <w:rPr>
          <w:rFonts w:ascii="Arial" w:hAnsi="Arial" w:asciiTheme="minorBidi" w:hAnsiTheme="minorBidi"/>
          <w:b w:val="1"/>
          <w:bCs w:val="1"/>
          <w:sz w:val="28"/>
          <w:szCs w:val="28"/>
        </w:rPr>
        <w:t xml:space="preserve">presentation on the </w:t>
      </w:r>
      <w:r w:rsidRPr="24278C38" w:rsidR="003167C9">
        <w:rPr>
          <w:rFonts w:ascii="Arial" w:hAnsi="Arial" w:asciiTheme="minorBidi" w:hAnsiTheme="minorBidi"/>
          <w:b w:val="1"/>
          <w:bCs w:val="1"/>
          <w:sz w:val="28"/>
          <w:szCs w:val="28"/>
        </w:rPr>
        <w:t>key attributes that a person working within the hospitality industry should</w:t>
      </w:r>
      <w:r w:rsidRPr="24278C38" w:rsidR="003167C9">
        <w:rPr>
          <w:rFonts w:ascii="Arial" w:hAnsi="Arial" w:asciiTheme="minorBidi" w:hAnsiTheme="minorBidi"/>
          <w:b w:val="1"/>
          <w:bCs w:val="1"/>
          <w:sz w:val="28"/>
          <w:szCs w:val="28"/>
        </w:rPr>
        <w:t xml:space="preserve"> </w:t>
      </w:r>
      <w:r w:rsidRPr="24278C38" w:rsidR="003167C9">
        <w:rPr>
          <w:rFonts w:ascii="Arial" w:hAnsi="Arial" w:asciiTheme="minorBidi" w:hAnsiTheme="minorBidi"/>
          <w:b w:val="1"/>
          <w:bCs w:val="1"/>
          <w:sz w:val="28"/>
          <w:szCs w:val="28"/>
        </w:rPr>
        <w:t>posses</w:t>
      </w:r>
      <w:r w:rsidRPr="24278C38" w:rsidR="003167C9">
        <w:rPr>
          <w:rFonts w:ascii="Arial" w:hAnsi="Arial" w:asciiTheme="minorBidi" w:hAnsiTheme="minorBidi"/>
          <w:b w:val="1"/>
          <w:bCs w:val="1"/>
          <w:sz w:val="28"/>
          <w:szCs w:val="28"/>
        </w:rPr>
        <w:t>s</w:t>
      </w:r>
      <w:r w:rsidRPr="24278C38" w:rsidR="003167C9">
        <w:rPr>
          <w:rFonts w:ascii="Arial" w:hAnsi="Arial" w:asciiTheme="minorBidi" w:hAnsiTheme="minorBidi"/>
          <w:b w:val="1"/>
          <w:bCs w:val="1"/>
          <w:sz w:val="28"/>
          <w:szCs w:val="28"/>
        </w:rPr>
        <w:t>.</w:t>
      </w:r>
    </w:p>
    <w:p w:rsidR="00E331EC" w:rsidP="00E331EC" w:rsidRDefault="00E331EC" w14:paraId="283ABD19" w14:textId="77777777">
      <w:pPr>
        <w:rPr>
          <w:rFonts w:asciiTheme="minorBidi" w:hAnsiTheme="minorBidi"/>
          <w:b/>
          <w:bCs/>
          <w:sz w:val="28"/>
          <w:szCs w:val="24"/>
        </w:rPr>
      </w:pPr>
    </w:p>
    <w:p w:rsidR="005D10F9" w:rsidP="00E331EC" w:rsidRDefault="00E331EC" w14:paraId="79BA89C2" w14:textId="3D8DDEA3">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w:t>
      </w:r>
    </w:p>
    <w:p w:rsidR="003167C9" w:rsidP="00E331EC" w:rsidRDefault="003167C9" w14:paraId="30596732" w14:textId="77777777">
      <w:pPr>
        <w:rPr>
          <w:rFonts w:asciiTheme="minorBidi" w:hAnsiTheme="minorBidi"/>
          <w:b/>
          <w:bCs/>
          <w:sz w:val="28"/>
          <w:szCs w:val="24"/>
        </w:rPr>
      </w:pPr>
    </w:p>
    <w:p w:rsidR="00E331EC" w:rsidP="00E331EC" w:rsidRDefault="00E331EC" w14:paraId="5B554497" w14:textId="06A2D887">
      <w:pPr>
        <w:rPr>
          <w:rFonts w:asciiTheme="minorBidi" w:hAnsiTheme="minorBidi"/>
          <w:b/>
          <w:bCs/>
          <w:sz w:val="28"/>
          <w:szCs w:val="24"/>
        </w:rPr>
      </w:pPr>
      <w:r>
        <w:rPr>
          <w:rFonts w:asciiTheme="minorBidi" w:hAnsiTheme="minorBidi"/>
          <w:b/>
          <w:bCs/>
          <w:sz w:val="28"/>
          <w:szCs w:val="24"/>
        </w:rPr>
        <w:t>Place your presentation time below.</w:t>
      </w:r>
    </w:p>
    <w:p w:rsidR="00E331EC" w:rsidP="00E331EC" w:rsidRDefault="00E331EC" w14:paraId="783B8C20" w14:textId="77777777">
      <w:pPr>
        <w:rPr>
          <w:rFonts w:asciiTheme="minorBidi" w:hAnsiTheme="minorBidi"/>
          <w:b/>
          <w:bCs/>
          <w:sz w:val="28"/>
          <w:szCs w:val="24"/>
        </w:rPr>
      </w:pPr>
    </w:p>
    <w:p w:rsidRPr="00E331EC" w:rsidR="00E331EC" w:rsidP="00E331EC" w:rsidRDefault="00E331EC" w14:paraId="66639BDE" w14:textId="774DE343">
      <w:pPr>
        <w:rPr>
          <w:rFonts w:asciiTheme="minorBidi" w:hAnsiTheme="minorBidi"/>
          <w:b/>
          <w:bCs/>
          <w:sz w:val="28"/>
          <w:szCs w:val="24"/>
          <w:u w:val="single"/>
        </w:rPr>
      </w:pPr>
      <w:r>
        <w:rPr>
          <w:rFonts w:asciiTheme="minorBidi" w:hAnsiTheme="minorBidi"/>
          <w:b/>
          <w:bCs/>
          <w:sz w:val="28"/>
          <w:szCs w:val="24"/>
        </w:rPr>
        <w:t xml:space="preserve">Timeslot: </w:t>
      </w:r>
      <w:r w:rsidR="000A4EEF">
        <w:rPr>
          <w:rFonts w:asciiTheme="minorBidi" w:hAnsiTheme="minorBidi"/>
          <w:b/>
          <w:bCs/>
          <w:sz w:val="28"/>
          <w:szCs w:val="24"/>
        </w:rPr>
        <w:t>13:05</w:t>
      </w:r>
    </w:p>
    <w:sectPr w:rsidRPr="00E331EC" w:rsidR="00E331EC" w:rsidSect="00E331EC">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4676A" w:rsidP="005D10F9" w:rsidRDefault="00B4676A" w14:paraId="080BB576" w14:textId="77777777">
      <w:pPr>
        <w:spacing w:after="0" w:line="240" w:lineRule="auto"/>
      </w:pPr>
      <w:r>
        <w:separator/>
      </w:r>
    </w:p>
  </w:endnote>
  <w:endnote w:type="continuationSeparator" w:id="0">
    <w:p w:rsidR="00B4676A" w:rsidP="005D10F9" w:rsidRDefault="00B4676A" w14:paraId="78E3743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4676A" w:rsidP="005D10F9" w:rsidRDefault="00B4676A" w14:paraId="116F6AE7" w14:textId="77777777">
      <w:pPr>
        <w:spacing w:after="0" w:line="240" w:lineRule="auto"/>
      </w:pPr>
      <w:r>
        <w:separator/>
      </w:r>
    </w:p>
  </w:footnote>
  <w:footnote w:type="continuationSeparator" w:id="0">
    <w:p w:rsidR="00B4676A" w:rsidP="005D10F9" w:rsidRDefault="00B4676A" w14:paraId="091CFAB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EsQUba06RSx4Tf" int2:id="DA9R7rtX">
      <int2:state int2:type="spell" int2:value="Rejected"/>
    </int2:textHash>
    <int2:textHash int2:hashCode="v0FilOv9APfLRd" int2:id="NfUUwZWK">
      <int2:state int2:type="spell" int2:value="Rejected"/>
    </int2:textHash>
    <int2:textHash int2:hashCode="DWDLdOqAauWKXg" int2:id="xZJeEonm">
      <int2:state int2:type="spell" int2:value="Rejected"/>
    </int2:textHash>
    <int2:bookmark int2:bookmarkName="_Int_voGA2ecP" int2:invalidationBookmarkName="" int2:hashCode="D+AV3vffs421VU" int2:id="q7nKWrq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a31ae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c39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A4EEF"/>
    <w:rsid w:val="003167C9"/>
    <w:rsid w:val="00423167"/>
    <w:rsid w:val="00527AA9"/>
    <w:rsid w:val="00543610"/>
    <w:rsid w:val="005D10F9"/>
    <w:rsid w:val="007162CB"/>
    <w:rsid w:val="00975105"/>
    <w:rsid w:val="00B4676A"/>
    <w:rsid w:val="00E331EC"/>
    <w:rsid w:val="00E74E3C"/>
    <w:rsid w:val="00EE2649"/>
    <w:rsid w:val="00FD0537"/>
    <w:rsid w:val="015353CA"/>
    <w:rsid w:val="034E29CA"/>
    <w:rsid w:val="07138565"/>
    <w:rsid w:val="0A11156A"/>
    <w:rsid w:val="0AC5C8C9"/>
    <w:rsid w:val="0DD1FDC3"/>
    <w:rsid w:val="122E3B04"/>
    <w:rsid w:val="196F74E0"/>
    <w:rsid w:val="1D1EA2C6"/>
    <w:rsid w:val="1D83D606"/>
    <w:rsid w:val="1F046EA3"/>
    <w:rsid w:val="200D3151"/>
    <w:rsid w:val="221FC5A4"/>
    <w:rsid w:val="24278C38"/>
    <w:rsid w:val="24DAB8B4"/>
    <w:rsid w:val="25AACB9E"/>
    <w:rsid w:val="283E5481"/>
    <w:rsid w:val="2A4B3E86"/>
    <w:rsid w:val="33746141"/>
    <w:rsid w:val="367D5164"/>
    <w:rsid w:val="383A9EA8"/>
    <w:rsid w:val="3BC7B436"/>
    <w:rsid w:val="3E2B051F"/>
    <w:rsid w:val="44D71B71"/>
    <w:rsid w:val="45233800"/>
    <w:rsid w:val="48F2B2CE"/>
    <w:rsid w:val="49DE2A80"/>
    <w:rsid w:val="4B2F68F0"/>
    <w:rsid w:val="4D56D5B7"/>
    <w:rsid w:val="52D43211"/>
    <w:rsid w:val="5AE7BDC8"/>
    <w:rsid w:val="5C1BC607"/>
    <w:rsid w:val="5DBEF02E"/>
    <w:rsid w:val="5FC88976"/>
    <w:rsid w:val="614FED3B"/>
    <w:rsid w:val="62210B41"/>
    <w:rsid w:val="632E5552"/>
    <w:rsid w:val="64062F96"/>
    <w:rsid w:val="65285BB9"/>
    <w:rsid w:val="656335F9"/>
    <w:rsid w:val="6A203180"/>
    <w:rsid w:val="6D8458B0"/>
    <w:rsid w:val="6E2F53F7"/>
    <w:rsid w:val="708A9B88"/>
    <w:rsid w:val="71A4AF01"/>
    <w:rsid w:val="72293917"/>
    <w:rsid w:val="73AF707E"/>
    <w:rsid w:val="76669EC7"/>
    <w:rsid w:val="795EE062"/>
    <w:rsid w:val="7EB1D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331EC"/>
    <w:rPr>
      <w:rFonts w:ascii="Times New Roman" w:hAnsi="Times New Roman" w:eastAsiaTheme="minorHAnsi"/>
      <w:color w:val="000000" w:themeColor="text1"/>
      <w:kern w:val="0"/>
      <w:sz w:val="24"/>
      <w:lang w:eastAsia="en-US"/>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D10F9"/>
    <w:rPr>
      <w:rFonts w:ascii="Times New Roman" w:hAnsi="Times New Roman" w:eastAsiaTheme="minorHAnsi"/>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styleId="FooterChar" w:customStyle="1">
    <w:name w:val="Footer Char"/>
    <w:basedOn w:val="DefaultParagraphFont"/>
    <w:link w:val="Footer"/>
    <w:uiPriority w:val="99"/>
    <w:rsid w:val="005D10F9"/>
    <w:rPr>
      <w:rFonts w:ascii="Times New Roman" w:hAnsi="Times New Roman" w:eastAsiaTheme="minorHAnsi"/>
      <w:color w:val="000000" w:themeColor="text1"/>
      <w:kern w:val="0"/>
      <w:sz w:val="24"/>
      <w:lang w:eastAsia="en-US"/>
      <w14:ligatures w14:val="none"/>
    </w:rPr>
  </w:style>
  <w:style w:type="character" w:styleId="Hyperlink">
    <w:uiPriority w:val="99"/>
    <w:name w:val="Hyperlink"/>
    <w:basedOn w:val="DefaultParagraphFont"/>
    <w:unhideWhenUsed/>
    <w:rsid w:val="07138565"/>
    <w:rPr>
      <w:color w:val="0563C1"/>
      <w:u w:val="single"/>
    </w:rPr>
  </w:style>
  <w:style w:type="paragraph" w:styleId="ListParagraph">
    <w:uiPriority w:val="34"/>
    <w:name w:val="List Paragraph"/>
    <w:basedOn w:val="Normal"/>
    <w:qFormat/>
    <w:rsid w:val="0713856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www.highspeedtraining.co.uk/hub/communication-in-the-hospitality-industry" TargetMode="External" Id="Re99c146b80954bad" /><Relationship Type="http://schemas.openxmlformats.org/officeDocument/2006/relationships/hyperlink" Target="https://www.hospitalitynet.org/explainer/4120248.html" TargetMode="External" Id="R8919f9ce49ed4be8" /><Relationship Type="http://schemas.openxmlformats.org/officeDocument/2006/relationships/hyperlink" Target="https://www2.nphs.wales.nhs.uk/LKMSDocs.nsf/($All)/5C431A69495EB03080257F790033D5AB/$File/20141407HarvardRefstyle.pdf?OpenElement" TargetMode="External" Id="R8a3fbb3cb35f4b45" /><Relationship Type="http://schemas.openxmlformats.org/officeDocument/2006/relationships/hyperlink" Target="https://www.visitbritain.org/our-marketing-and-campaigns" TargetMode="External" Id="R0b30a268e80a45bd" /><Relationship Type="http://schemas.openxmlformats.org/officeDocument/2006/relationships/image" Target="/media/image2.png" Id="rId1953216950" /><Relationship Type="http://schemas.microsoft.com/office/2020/10/relationships/intelligence" Target="intelligence2.xml" Id="R05297cc3251b47d0" /><Relationship Type="http://schemas.openxmlformats.org/officeDocument/2006/relationships/numbering" Target="numbering.xml" Id="Raad54ce7a4154296" /><Relationship Type="http://schemas.openxmlformats.org/officeDocument/2006/relationships/image" Target="/media/image3.png" Id="rId1659576867" /><Relationship Type="http://schemas.openxmlformats.org/officeDocument/2006/relationships/hyperlink" Target="https://www.linkedin.com/in/kieranwalsh2006" TargetMode="External" Id="R0f5b02b2fde6480c" /><Relationship Type="http://schemas.openxmlformats.org/officeDocument/2006/relationships/image" Target="/media/image4.png" Id="rId2092790338" /><Relationship Type="http://schemas.openxmlformats.org/officeDocument/2006/relationships/image" Target="/media/image5.png" Id="rId68906373" /><Relationship Type="http://schemas.openxmlformats.org/officeDocument/2006/relationships/image" Target="/media/image6.png" Id="rId1585589461" /><Relationship Type="http://schemas.openxmlformats.org/officeDocument/2006/relationships/image" Target="/media/image7.png" Id="rId1043707492" /><Relationship Type="http://schemas.openxmlformats.org/officeDocument/2006/relationships/image" Target="/media/image8.png" Id="rId1535299587" /><Relationship Type="http://schemas.openxmlformats.org/officeDocument/2006/relationships/image" Target="/media/image9.png" Id="rId1524345179" /><Relationship Type="http://schemas.openxmlformats.org/officeDocument/2006/relationships/image" Target="/media/imagea.png" Id="rId2094798401" /><Relationship Type="http://schemas.openxmlformats.org/officeDocument/2006/relationships/image" Target="/media/imageb.png" Id="rId476549195" /><Relationship Type="http://schemas.openxmlformats.org/officeDocument/2006/relationships/image" Target="/media/imagec.png" Id="rId730440233" /><Relationship Type="http://schemas.openxmlformats.org/officeDocument/2006/relationships/image" Target="/media/imaged.png" Id="rId8612320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b534387edf3b27db5fb680bb7b9ae0a">
  <xsd:schema xmlns:xsd="http://www.w3.org/2001/XMLSchema" xmlns:xs="http://www.w3.org/2001/XMLSchema" xmlns:p="http://schemas.microsoft.com/office/2006/metadata/properties" xmlns:ns3="b4f9f7ee-5770-4a14-8925-17f3d16e50b7" targetNamespace="http://schemas.microsoft.com/office/2006/metadata/properties" ma:root="true" ma:fieldsID="45cfe340768e3f1d941d40dce6d5521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B1B9038-D60C-4511-8D3D-AB9E86D005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F865D7-F616-4906-BA8D-55AC675DD02C}">
  <ds:schemaRefs>
    <ds:schemaRef ds:uri="http://schemas.microsoft.com/sharepoint/v3/contenttype/forms"/>
  </ds:schemaRefs>
</ds:datastoreItem>
</file>

<file path=customXml/itemProps3.xml><?xml version="1.0" encoding="utf-8"?>
<ds:datastoreItem xmlns:ds="http://schemas.openxmlformats.org/officeDocument/2006/customXml" ds:itemID="{26CF9848-EE87-4454-9392-C995D065C23A}">
  <ds:schemaRefs>
    <ds:schemaRef ds:uri="b4f9f7ee-5770-4a14-8925-17f3d16e50b7"/>
    <ds:schemaRef ds:uri="http://schemas.microsoft.com/office/2006/metadata/properties"/>
    <ds:schemaRef ds:uri="http://purl.org/dc/elements/1.1/"/>
    <ds:schemaRef ds:uri="http://purl.org/dc/dcmitype/"/>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 Payne</dc:creator>
  <keywords/>
  <dc:description/>
  <lastModifiedBy>Kieran Walsh (2500018)</lastModifiedBy>
  <revision>6</revision>
  <dcterms:created xsi:type="dcterms:W3CDTF">2025-12-08T15:17:00.0000000Z</dcterms:created>
  <dcterms:modified xsi:type="dcterms:W3CDTF">2025-12-18T20:40:13.5686911Z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