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BEF9D" w14:textId="1FBDA339" w:rsidR="00F818E3" w:rsidRDefault="00D85107" w:rsidP="007337B1">
      <w:pPr>
        <w:spacing w:after="0" w:line="360" w:lineRule="auto"/>
        <w:jc w:val="center"/>
        <w:rPr>
          <w:rFonts w:eastAsia="Times New Roman" w:cs="Times New Roman"/>
          <w:b/>
          <w:szCs w:val="24"/>
          <w:bdr w:val="none" w:sz="0" w:space="0" w:color="auto" w:frame="1"/>
        </w:rPr>
      </w:pPr>
      <w:r w:rsidRPr="005E5A84">
        <w:rPr>
          <w:rFonts w:eastAsia="Times New Roman" w:cs="Times New Roman"/>
          <w:b/>
          <w:color w:val="1F1F1F"/>
          <w:szCs w:val="24"/>
          <w:bdr w:val="none" w:sz="0" w:space="0" w:color="auto" w:frame="1"/>
        </w:rPr>
        <w:t>A Phenomenologically</w:t>
      </w:r>
      <w:r w:rsidR="009C496F">
        <w:rPr>
          <w:rFonts w:eastAsia="Times New Roman" w:cs="Times New Roman"/>
          <w:b/>
          <w:color w:val="1F1F1F"/>
          <w:szCs w:val="24"/>
          <w:bdr w:val="none" w:sz="0" w:space="0" w:color="auto" w:frame="1"/>
        </w:rPr>
        <w:t xml:space="preserve"> </w:t>
      </w:r>
      <w:r w:rsidRPr="005E5A84">
        <w:rPr>
          <w:rFonts w:eastAsia="Times New Roman" w:cs="Times New Roman"/>
          <w:b/>
          <w:color w:val="1F1F1F"/>
          <w:szCs w:val="24"/>
          <w:bdr w:val="none" w:sz="0" w:space="0" w:color="auto" w:frame="1"/>
        </w:rPr>
        <w:t>-</w:t>
      </w:r>
      <w:r w:rsidR="009C496F">
        <w:rPr>
          <w:rFonts w:eastAsia="Times New Roman" w:cs="Times New Roman"/>
          <w:b/>
          <w:color w:val="1F1F1F"/>
          <w:szCs w:val="24"/>
          <w:bdr w:val="none" w:sz="0" w:space="0" w:color="auto" w:frame="1"/>
        </w:rPr>
        <w:t xml:space="preserve"> </w:t>
      </w:r>
      <w:r w:rsidRPr="005E5A84">
        <w:rPr>
          <w:rFonts w:eastAsia="Times New Roman" w:cs="Times New Roman"/>
          <w:b/>
          <w:color w:val="1F1F1F"/>
          <w:szCs w:val="24"/>
          <w:bdr w:val="none" w:sz="0" w:space="0" w:color="auto" w:frame="1"/>
        </w:rPr>
        <w:t>I</w:t>
      </w:r>
      <w:r w:rsidRPr="006D1D1A">
        <w:rPr>
          <w:rFonts w:eastAsia="Times New Roman" w:cs="Times New Roman"/>
          <w:b/>
          <w:szCs w:val="24"/>
          <w:bdr w:val="none" w:sz="0" w:space="0" w:color="auto" w:frame="1"/>
        </w:rPr>
        <w:t>nformed Thematic Analysis of a Teenager's Lived Experience with Anorexia</w:t>
      </w:r>
    </w:p>
    <w:p w14:paraId="2FB742F0" w14:textId="77777777" w:rsidR="009C496F" w:rsidRDefault="009C496F" w:rsidP="007337B1">
      <w:pPr>
        <w:spacing w:after="0" w:line="360" w:lineRule="auto"/>
        <w:jc w:val="center"/>
        <w:rPr>
          <w:rFonts w:eastAsia="Times New Roman" w:cs="Times New Roman"/>
          <w:b/>
          <w:szCs w:val="24"/>
          <w:bdr w:val="none" w:sz="0" w:space="0" w:color="auto" w:frame="1"/>
        </w:rPr>
      </w:pPr>
    </w:p>
    <w:p w14:paraId="39A671A6" w14:textId="3E412F79" w:rsidR="009C496F" w:rsidRPr="009C496F" w:rsidRDefault="009C496F" w:rsidP="007337B1">
      <w:pPr>
        <w:spacing w:after="0" w:line="360" w:lineRule="auto"/>
        <w:jc w:val="center"/>
        <w:rPr>
          <w:rFonts w:eastAsia="Times New Roman" w:cs="Times New Roman"/>
          <w:bCs/>
          <w:szCs w:val="24"/>
          <w:bdr w:val="none" w:sz="0" w:space="0" w:color="auto" w:frame="1"/>
        </w:rPr>
      </w:pPr>
      <w:r w:rsidRPr="009C496F">
        <w:rPr>
          <w:rFonts w:eastAsia="Times New Roman" w:cs="Times New Roman"/>
          <w:bCs/>
          <w:szCs w:val="24"/>
          <w:bdr w:val="none" w:sz="0" w:space="0" w:color="auto" w:frame="1"/>
        </w:rPr>
        <w:t>Gurpinder Singh</w:t>
      </w:r>
    </w:p>
    <w:p w14:paraId="7A341440" w14:textId="77777777" w:rsidR="007337B1" w:rsidRDefault="007337B1" w:rsidP="007337B1">
      <w:pPr>
        <w:spacing w:after="0" w:line="360" w:lineRule="auto"/>
        <w:jc w:val="center"/>
        <w:rPr>
          <w:rFonts w:eastAsia="Times New Roman" w:cs="Times New Roman"/>
          <w:b/>
          <w:szCs w:val="24"/>
        </w:rPr>
      </w:pPr>
    </w:p>
    <w:p w14:paraId="3AF9E09F" w14:textId="77777777" w:rsidR="007337B1" w:rsidRDefault="007337B1" w:rsidP="007337B1">
      <w:pPr>
        <w:spacing w:after="0" w:line="360" w:lineRule="auto"/>
        <w:jc w:val="center"/>
        <w:rPr>
          <w:rFonts w:eastAsia="Times New Roman" w:cs="Times New Roman"/>
          <w:b/>
          <w:szCs w:val="24"/>
        </w:rPr>
      </w:pPr>
    </w:p>
    <w:p w14:paraId="1F2B19E4" w14:textId="77777777" w:rsidR="007337B1" w:rsidRDefault="007337B1" w:rsidP="007337B1">
      <w:pPr>
        <w:spacing w:after="0" w:line="360" w:lineRule="auto"/>
        <w:jc w:val="center"/>
        <w:rPr>
          <w:rFonts w:eastAsia="Times New Roman" w:cs="Times New Roman"/>
          <w:b/>
          <w:szCs w:val="24"/>
        </w:rPr>
      </w:pPr>
    </w:p>
    <w:p w14:paraId="538D0968" w14:textId="77777777" w:rsidR="007337B1" w:rsidRDefault="007337B1" w:rsidP="007337B1">
      <w:pPr>
        <w:spacing w:after="0" w:line="360" w:lineRule="auto"/>
        <w:jc w:val="center"/>
        <w:rPr>
          <w:rFonts w:eastAsia="Times New Roman" w:cs="Times New Roman"/>
          <w:b/>
          <w:szCs w:val="24"/>
        </w:rPr>
      </w:pPr>
    </w:p>
    <w:p w14:paraId="64AEC2DB" w14:textId="77777777" w:rsidR="007337B1" w:rsidRDefault="007337B1" w:rsidP="007337B1">
      <w:pPr>
        <w:spacing w:after="0" w:line="360" w:lineRule="auto"/>
        <w:jc w:val="center"/>
        <w:rPr>
          <w:rFonts w:eastAsia="Times New Roman" w:cs="Times New Roman"/>
          <w:b/>
          <w:szCs w:val="24"/>
        </w:rPr>
      </w:pPr>
    </w:p>
    <w:p w14:paraId="1F7630DD" w14:textId="77777777" w:rsidR="007337B1" w:rsidRDefault="007337B1" w:rsidP="007337B1">
      <w:pPr>
        <w:spacing w:after="0" w:line="360" w:lineRule="auto"/>
        <w:jc w:val="center"/>
        <w:rPr>
          <w:rFonts w:eastAsia="Times New Roman" w:cs="Times New Roman"/>
          <w:b/>
          <w:szCs w:val="24"/>
        </w:rPr>
      </w:pPr>
    </w:p>
    <w:p w14:paraId="143D57F1" w14:textId="77777777" w:rsidR="007337B1" w:rsidRDefault="007337B1" w:rsidP="007337B1">
      <w:pPr>
        <w:spacing w:after="0" w:line="360" w:lineRule="auto"/>
        <w:jc w:val="center"/>
        <w:rPr>
          <w:rFonts w:eastAsia="Times New Roman" w:cs="Times New Roman"/>
          <w:b/>
          <w:szCs w:val="24"/>
        </w:rPr>
      </w:pPr>
    </w:p>
    <w:p w14:paraId="1063813C" w14:textId="77777777" w:rsidR="007337B1" w:rsidRDefault="007337B1" w:rsidP="007337B1">
      <w:pPr>
        <w:spacing w:after="0" w:line="360" w:lineRule="auto"/>
        <w:jc w:val="center"/>
        <w:rPr>
          <w:rFonts w:eastAsia="Times New Roman" w:cs="Times New Roman"/>
          <w:b/>
          <w:szCs w:val="24"/>
        </w:rPr>
      </w:pPr>
    </w:p>
    <w:p w14:paraId="5461959D" w14:textId="77777777" w:rsidR="007337B1" w:rsidRDefault="007337B1" w:rsidP="007337B1">
      <w:pPr>
        <w:spacing w:after="0" w:line="360" w:lineRule="auto"/>
        <w:jc w:val="center"/>
        <w:rPr>
          <w:rFonts w:eastAsia="Times New Roman" w:cs="Times New Roman"/>
          <w:b/>
          <w:szCs w:val="24"/>
        </w:rPr>
      </w:pPr>
    </w:p>
    <w:p w14:paraId="3EB5986E" w14:textId="77777777" w:rsidR="007337B1" w:rsidRDefault="007337B1" w:rsidP="007337B1">
      <w:pPr>
        <w:spacing w:after="0" w:line="360" w:lineRule="auto"/>
        <w:jc w:val="center"/>
        <w:rPr>
          <w:rFonts w:eastAsia="Times New Roman" w:cs="Times New Roman"/>
          <w:b/>
          <w:szCs w:val="24"/>
        </w:rPr>
      </w:pPr>
    </w:p>
    <w:p w14:paraId="57A5791E" w14:textId="77777777" w:rsidR="007337B1" w:rsidRDefault="007337B1" w:rsidP="007337B1">
      <w:pPr>
        <w:spacing w:after="0" w:line="360" w:lineRule="auto"/>
        <w:jc w:val="center"/>
        <w:rPr>
          <w:rFonts w:eastAsia="Times New Roman" w:cs="Times New Roman"/>
          <w:b/>
          <w:szCs w:val="24"/>
        </w:rPr>
      </w:pPr>
    </w:p>
    <w:p w14:paraId="022466D8" w14:textId="77777777" w:rsidR="007337B1" w:rsidRDefault="007337B1" w:rsidP="007337B1">
      <w:pPr>
        <w:spacing w:after="0" w:line="360" w:lineRule="auto"/>
        <w:jc w:val="center"/>
        <w:rPr>
          <w:rFonts w:eastAsia="Times New Roman" w:cs="Times New Roman"/>
          <w:b/>
          <w:szCs w:val="24"/>
        </w:rPr>
      </w:pPr>
    </w:p>
    <w:p w14:paraId="498A1202" w14:textId="77777777" w:rsidR="007337B1" w:rsidRDefault="007337B1" w:rsidP="007337B1">
      <w:pPr>
        <w:spacing w:after="0" w:line="360" w:lineRule="auto"/>
        <w:jc w:val="center"/>
        <w:rPr>
          <w:rFonts w:eastAsia="Times New Roman" w:cs="Times New Roman"/>
          <w:b/>
          <w:szCs w:val="24"/>
        </w:rPr>
      </w:pPr>
    </w:p>
    <w:p w14:paraId="50E1B0A4" w14:textId="77777777" w:rsidR="007337B1" w:rsidRDefault="007337B1" w:rsidP="007337B1">
      <w:pPr>
        <w:spacing w:after="0" w:line="360" w:lineRule="auto"/>
        <w:jc w:val="center"/>
        <w:rPr>
          <w:rFonts w:eastAsia="Times New Roman" w:cs="Times New Roman"/>
          <w:b/>
          <w:szCs w:val="24"/>
        </w:rPr>
      </w:pPr>
    </w:p>
    <w:p w14:paraId="7D427338" w14:textId="77777777" w:rsidR="007337B1" w:rsidRDefault="007337B1" w:rsidP="007337B1">
      <w:pPr>
        <w:spacing w:after="0" w:line="360" w:lineRule="auto"/>
        <w:jc w:val="center"/>
        <w:rPr>
          <w:rFonts w:eastAsia="Times New Roman" w:cs="Times New Roman"/>
          <w:b/>
          <w:szCs w:val="24"/>
        </w:rPr>
      </w:pPr>
    </w:p>
    <w:p w14:paraId="794B1DE8" w14:textId="77777777" w:rsidR="007337B1" w:rsidRDefault="007337B1" w:rsidP="007337B1">
      <w:pPr>
        <w:spacing w:after="0" w:line="360" w:lineRule="auto"/>
        <w:jc w:val="center"/>
        <w:rPr>
          <w:rFonts w:eastAsia="Times New Roman" w:cs="Times New Roman"/>
          <w:b/>
          <w:szCs w:val="24"/>
        </w:rPr>
      </w:pPr>
    </w:p>
    <w:p w14:paraId="51C74325" w14:textId="77777777" w:rsidR="007337B1" w:rsidRDefault="007337B1" w:rsidP="007337B1">
      <w:pPr>
        <w:spacing w:after="0" w:line="360" w:lineRule="auto"/>
        <w:jc w:val="center"/>
        <w:rPr>
          <w:rFonts w:eastAsia="Times New Roman" w:cs="Times New Roman"/>
          <w:b/>
          <w:szCs w:val="24"/>
        </w:rPr>
      </w:pPr>
    </w:p>
    <w:p w14:paraId="6467B1A4" w14:textId="77777777" w:rsidR="007337B1" w:rsidRDefault="007337B1" w:rsidP="007337B1">
      <w:pPr>
        <w:spacing w:after="0" w:line="360" w:lineRule="auto"/>
        <w:jc w:val="center"/>
        <w:rPr>
          <w:rFonts w:eastAsia="Times New Roman" w:cs="Times New Roman"/>
          <w:b/>
          <w:szCs w:val="24"/>
        </w:rPr>
      </w:pPr>
    </w:p>
    <w:p w14:paraId="7916BA30" w14:textId="77777777" w:rsidR="007337B1" w:rsidRDefault="007337B1" w:rsidP="007337B1">
      <w:pPr>
        <w:spacing w:after="0" w:line="360" w:lineRule="auto"/>
        <w:jc w:val="center"/>
        <w:rPr>
          <w:rFonts w:eastAsia="Times New Roman" w:cs="Times New Roman"/>
          <w:b/>
          <w:szCs w:val="24"/>
        </w:rPr>
      </w:pPr>
    </w:p>
    <w:p w14:paraId="77F1CCEE" w14:textId="77777777" w:rsidR="007337B1" w:rsidRDefault="007337B1" w:rsidP="007337B1">
      <w:pPr>
        <w:spacing w:after="0" w:line="360" w:lineRule="auto"/>
        <w:jc w:val="center"/>
        <w:rPr>
          <w:rFonts w:eastAsia="Times New Roman" w:cs="Times New Roman"/>
          <w:b/>
          <w:szCs w:val="24"/>
        </w:rPr>
      </w:pPr>
    </w:p>
    <w:p w14:paraId="124FAC4B" w14:textId="77777777" w:rsidR="007337B1" w:rsidRDefault="007337B1" w:rsidP="007337B1">
      <w:pPr>
        <w:spacing w:after="0" w:line="360" w:lineRule="auto"/>
        <w:jc w:val="center"/>
        <w:rPr>
          <w:rFonts w:eastAsia="Times New Roman" w:cs="Times New Roman"/>
          <w:b/>
          <w:szCs w:val="24"/>
        </w:rPr>
      </w:pPr>
    </w:p>
    <w:p w14:paraId="15916708" w14:textId="77777777" w:rsidR="007337B1" w:rsidRDefault="007337B1" w:rsidP="007337B1">
      <w:pPr>
        <w:spacing w:after="0" w:line="360" w:lineRule="auto"/>
        <w:jc w:val="center"/>
        <w:rPr>
          <w:rFonts w:eastAsia="Times New Roman" w:cs="Times New Roman"/>
          <w:b/>
          <w:szCs w:val="24"/>
        </w:rPr>
      </w:pPr>
    </w:p>
    <w:p w14:paraId="062A50B6" w14:textId="77777777" w:rsidR="007337B1" w:rsidRDefault="007337B1" w:rsidP="007337B1">
      <w:pPr>
        <w:spacing w:after="0" w:line="360" w:lineRule="auto"/>
        <w:jc w:val="center"/>
        <w:rPr>
          <w:rFonts w:eastAsia="Times New Roman" w:cs="Times New Roman"/>
          <w:b/>
          <w:szCs w:val="24"/>
        </w:rPr>
      </w:pPr>
    </w:p>
    <w:p w14:paraId="20670F71" w14:textId="77777777" w:rsidR="007337B1" w:rsidRDefault="007337B1" w:rsidP="007337B1">
      <w:pPr>
        <w:spacing w:after="0" w:line="360" w:lineRule="auto"/>
        <w:jc w:val="center"/>
        <w:rPr>
          <w:rFonts w:eastAsia="Times New Roman" w:cs="Times New Roman"/>
          <w:b/>
          <w:szCs w:val="24"/>
        </w:rPr>
      </w:pPr>
    </w:p>
    <w:p w14:paraId="2CC813CE" w14:textId="77777777" w:rsidR="007337B1" w:rsidRDefault="007337B1" w:rsidP="007337B1">
      <w:pPr>
        <w:spacing w:after="0" w:line="360" w:lineRule="auto"/>
        <w:jc w:val="center"/>
        <w:rPr>
          <w:rFonts w:eastAsia="Times New Roman" w:cs="Times New Roman"/>
          <w:b/>
          <w:szCs w:val="24"/>
        </w:rPr>
      </w:pPr>
    </w:p>
    <w:p w14:paraId="12AC90B1" w14:textId="77777777" w:rsidR="007337B1" w:rsidRDefault="007337B1" w:rsidP="007337B1">
      <w:pPr>
        <w:spacing w:after="0" w:line="360" w:lineRule="auto"/>
        <w:jc w:val="center"/>
        <w:rPr>
          <w:rFonts w:eastAsia="Times New Roman" w:cs="Times New Roman"/>
          <w:b/>
          <w:szCs w:val="24"/>
        </w:rPr>
      </w:pPr>
    </w:p>
    <w:p w14:paraId="01379B64" w14:textId="77777777" w:rsidR="007337B1" w:rsidRDefault="007337B1" w:rsidP="007337B1">
      <w:pPr>
        <w:spacing w:after="0" w:line="360" w:lineRule="auto"/>
        <w:jc w:val="center"/>
        <w:rPr>
          <w:rFonts w:eastAsia="Times New Roman" w:cs="Times New Roman"/>
          <w:b/>
          <w:szCs w:val="24"/>
        </w:rPr>
      </w:pPr>
    </w:p>
    <w:p w14:paraId="4D50EA93" w14:textId="77777777" w:rsidR="007337B1" w:rsidRDefault="007337B1" w:rsidP="007337B1">
      <w:pPr>
        <w:spacing w:after="0" w:line="360" w:lineRule="auto"/>
        <w:jc w:val="center"/>
        <w:rPr>
          <w:rFonts w:eastAsia="Times New Roman" w:cs="Times New Roman"/>
          <w:b/>
          <w:szCs w:val="24"/>
        </w:rPr>
      </w:pPr>
    </w:p>
    <w:sdt>
      <w:sdtPr>
        <w:rPr>
          <w:rFonts w:ascii="Times New Roman" w:eastAsiaTheme="minorHAnsi" w:hAnsi="Times New Roman" w:cstheme="minorBidi"/>
          <w:noProof/>
          <w:color w:val="auto"/>
          <w:sz w:val="24"/>
          <w:szCs w:val="22"/>
          <w:lang w:val="en-GB"/>
        </w:rPr>
        <w:id w:val="983051246"/>
        <w:docPartObj>
          <w:docPartGallery w:val="Table of Contents"/>
          <w:docPartUnique/>
        </w:docPartObj>
      </w:sdtPr>
      <w:sdtEndPr>
        <w:rPr>
          <w:b/>
          <w:bCs/>
          <w:noProof w:val="0"/>
        </w:rPr>
      </w:sdtEndPr>
      <w:sdtContent>
        <w:p w14:paraId="3443D96E" w14:textId="77777777" w:rsidR="007337B1" w:rsidRDefault="00D85107">
          <w:pPr>
            <w:pStyle w:val="TOCHeading"/>
          </w:pPr>
          <w:r>
            <w:t>Table of Contents</w:t>
          </w:r>
        </w:p>
        <w:p w14:paraId="29F90F9A" w14:textId="77777777" w:rsidR="00DB071D" w:rsidRDefault="00D8510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1231569" w:history="1">
            <w:r w:rsidRPr="00DC6575">
              <w:rPr>
                <w:rStyle w:val="Hyperlink"/>
                <w:rFonts w:eastAsia="Times New Roman" w:cs="Times New Roman"/>
                <w:noProof/>
                <w:bdr w:val="none" w:sz="0" w:space="0" w:color="auto" w:frame="1"/>
              </w:rPr>
              <w:t>Abstract</w:t>
            </w:r>
            <w:r>
              <w:rPr>
                <w:noProof/>
                <w:webHidden/>
              </w:rPr>
              <w:tab/>
            </w:r>
            <w:r>
              <w:rPr>
                <w:noProof/>
                <w:webHidden/>
              </w:rPr>
              <w:fldChar w:fldCharType="begin"/>
            </w:r>
            <w:r>
              <w:rPr>
                <w:noProof/>
                <w:webHidden/>
              </w:rPr>
              <w:instrText xml:space="preserve"> PAGEREF _Toc151231569 \h </w:instrText>
            </w:r>
            <w:r>
              <w:rPr>
                <w:noProof/>
                <w:webHidden/>
              </w:rPr>
            </w:r>
            <w:r>
              <w:rPr>
                <w:noProof/>
                <w:webHidden/>
              </w:rPr>
              <w:fldChar w:fldCharType="separate"/>
            </w:r>
            <w:r>
              <w:rPr>
                <w:noProof/>
                <w:webHidden/>
              </w:rPr>
              <w:t>3</w:t>
            </w:r>
            <w:r>
              <w:rPr>
                <w:noProof/>
                <w:webHidden/>
              </w:rPr>
              <w:fldChar w:fldCharType="end"/>
            </w:r>
          </w:hyperlink>
        </w:p>
        <w:p w14:paraId="52D85B17" w14:textId="77777777" w:rsidR="00DB071D" w:rsidRDefault="00000000">
          <w:pPr>
            <w:pStyle w:val="TOC1"/>
            <w:tabs>
              <w:tab w:val="right" w:leader="dot" w:pos="9350"/>
            </w:tabs>
            <w:rPr>
              <w:rFonts w:asciiTheme="minorHAnsi" w:eastAsiaTheme="minorEastAsia" w:hAnsiTheme="minorHAnsi"/>
              <w:noProof/>
              <w:sz w:val="22"/>
              <w:lang w:val="en-US"/>
            </w:rPr>
          </w:pPr>
          <w:hyperlink w:anchor="_Toc151231570" w:history="1">
            <w:r w:rsidR="00D85107" w:rsidRPr="00DC6575">
              <w:rPr>
                <w:rStyle w:val="Hyperlink"/>
                <w:rFonts w:eastAsia="Times New Roman" w:cs="Times New Roman"/>
                <w:noProof/>
                <w:bdr w:val="none" w:sz="0" w:space="0" w:color="auto" w:frame="1"/>
              </w:rPr>
              <w:t>Introduction</w:t>
            </w:r>
            <w:r w:rsidR="00D85107">
              <w:rPr>
                <w:noProof/>
                <w:webHidden/>
              </w:rPr>
              <w:tab/>
            </w:r>
            <w:r w:rsidR="00D85107">
              <w:rPr>
                <w:noProof/>
                <w:webHidden/>
              </w:rPr>
              <w:fldChar w:fldCharType="begin"/>
            </w:r>
            <w:r w:rsidR="00D85107">
              <w:rPr>
                <w:noProof/>
                <w:webHidden/>
              </w:rPr>
              <w:instrText xml:space="preserve"> PAGEREF _Toc151231570 \h </w:instrText>
            </w:r>
            <w:r w:rsidR="00D85107">
              <w:rPr>
                <w:noProof/>
                <w:webHidden/>
              </w:rPr>
            </w:r>
            <w:r w:rsidR="00D85107">
              <w:rPr>
                <w:noProof/>
                <w:webHidden/>
              </w:rPr>
              <w:fldChar w:fldCharType="separate"/>
            </w:r>
            <w:r w:rsidR="00D85107">
              <w:rPr>
                <w:noProof/>
                <w:webHidden/>
              </w:rPr>
              <w:t>4</w:t>
            </w:r>
            <w:r w:rsidR="00D85107">
              <w:rPr>
                <w:noProof/>
                <w:webHidden/>
              </w:rPr>
              <w:fldChar w:fldCharType="end"/>
            </w:r>
          </w:hyperlink>
        </w:p>
        <w:p w14:paraId="512B5A85" w14:textId="77777777" w:rsidR="00DB071D" w:rsidRDefault="00000000">
          <w:pPr>
            <w:pStyle w:val="TOC1"/>
            <w:tabs>
              <w:tab w:val="right" w:leader="dot" w:pos="9350"/>
            </w:tabs>
            <w:rPr>
              <w:rFonts w:asciiTheme="minorHAnsi" w:eastAsiaTheme="minorEastAsia" w:hAnsiTheme="minorHAnsi"/>
              <w:noProof/>
              <w:sz w:val="22"/>
              <w:lang w:val="en-US"/>
            </w:rPr>
          </w:pPr>
          <w:hyperlink w:anchor="_Toc151231571" w:history="1">
            <w:r w:rsidR="00D85107" w:rsidRPr="00DC6575">
              <w:rPr>
                <w:rStyle w:val="Hyperlink"/>
                <w:rFonts w:eastAsia="Times New Roman" w:cs="Times New Roman"/>
                <w:noProof/>
                <w:bdr w:val="none" w:sz="0" w:space="0" w:color="auto" w:frame="1"/>
              </w:rPr>
              <w:t>Literature Review:</w:t>
            </w:r>
            <w:r w:rsidR="00D85107">
              <w:rPr>
                <w:noProof/>
                <w:webHidden/>
              </w:rPr>
              <w:tab/>
            </w:r>
            <w:r w:rsidR="00D85107">
              <w:rPr>
                <w:noProof/>
                <w:webHidden/>
              </w:rPr>
              <w:fldChar w:fldCharType="begin"/>
            </w:r>
            <w:r w:rsidR="00D85107">
              <w:rPr>
                <w:noProof/>
                <w:webHidden/>
              </w:rPr>
              <w:instrText xml:space="preserve"> PAGEREF _Toc151231571 \h </w:instrText>
            </w:r>
            <w:r w:rsidR="00D85107">
              <w:rPr>
                <w:noProof/>
                <w:webHidden/>
              </w:rPr>
            </w:r>
            <w:r w:rsidR="00D85107">
              <w:rPr>
                <w:noProof/>
                <w:webHidden/>
              </w:rPr>
              <w:fldChar w:fldCharType="separate"/>
            </w:r>
            <w:r w:rsidR="00D85107">
              <w:rPr>
                <w:noProof/>
                <w:webHidden/>
              </w:rPr>
              <w:t>4</w:t>
            </w:r>
            <w:r w:rsidR="00D85107">
              <w:rPr>
                <w:noProof/>
                <w:webHidden/>
              </w:rPr>
              <w:fldChar w:fldCharType="end"/>
            </w:r>
          </w:hyperlink>
        </w:p>
        <w:p w14:paraId="073C8001" w14:textId="77777777" w:rsidR="00DB071D" w:rsidRDefault="00000000">
          <w:pPr>
            <w:pStyle w:val="TOC1"/>
            <w:tabs>
              <w:tab w:val="right" w:leader="dot" w:pos="9350"/>
            </w:tabs>
            <w:rPr>
              <w:rFonts w:asciiTheme="minorHAnsi" w:eastAsiaTheme="minorEastAsia" w:hAnsiTheme="minorHAnsi"/>
              <w:noProof/>
              <w:sz w:val="22"/>
              <w:lang w:val="en-US"/>
            </w:rPr>
          </w:pPr>
          <w:hyperlink w:anchor="_Toc151231572" w:history="1">
            <w:r w:rsidR="00D85107" w:rsidRPr="00DC6575">
              <w:rPr>
                <w:rStyle w:val="Hyperlink"/>
                <w:rFonts w:eastAsia="Times New Roman" w:cs="Times New Roman"/>
                <w:noProof/>
                <w:bdr w:val="none" w:sz="0" w:space="0" w:color="auto" w:frame="1"/>
              </w:rPr>
              <w:t>Methodology:</w:t>
            </w:r>
            <w:r w:rsidR="00D85107">
              <w:rPr>
                <w:noProof/>
                <w:webHidden/>
              </w:rPr>
              <w:tab/>
            </w:r>
            <w:r w:rsidR="00D85107">
              <w:rPr>
                <w:noProof/>
                <w:webHidden/>
              </w:rPr>
              <w:fldChar w:fldCharType="begin"/>
            </w:r>
            <w:r w:rsidR="00D85107">
              <w:rPr>
                <w:noProof/>
                <w:webHidden/>
              </w:rPr>
              <w:instrText xml:space="preserve"> PAGEREF _Toc151231572 \h </w:instrText>
            </w:r>
            <w:r w:rsidR="00D85107">
              <w:rPr>
                <w:noProof/>
                <w:webHidden/>
              </w:rPr>
            </w:r>
            <w:r w:rsidR="00D85107">
              <w:rPr>
                <w:noProof/>
                <w:webHidden/>
              </w:rPr>
              <w:fldChar w:fldCharType="separate"/>
            </w:r>
            <w:r w:rsidR="00D85107">
              <w:rPr>
                <w:noProof/>
                <w:webHidden/>
              </w:rPr>
              <w:t>5</w:t>
            </w:r>
            <w:r w:rsidR="00D85107">
              <w:rPr>
                <w:noProof/>
                <w:webHidden/>
              </w:rPr>
              <w:fldChar w:fldCharType="end"/>
            </w:r>
          </w:hyperlink>
        </w:p>
        <w:p w14:paraId="3707581E" w14:textId="77777777" w:rsidR="00DB071D" w:rsidRDefault="00000000">
          <w:pPr>
            <w:pStyle w:val="TOC1"/>
            <w:tabs>
              <w:tab w:val="right" w:leader="dot" w:pos="9350"/>
            </w:tabs>
            <w:rPr>
              <w:rFonts w:asciiTheme="minorHAnsi" w:eastAsiaTheme="minorEastAsia" w:hAnsiTheme="minorHAnsi"/>
              <w:noProof/>
              <w:sz w:val="22"/>
              <w:lang w:val="en-US"/>
            </w:rPr>
          </w:pPr>
          <w:hyperlink w:anchor="_Toc151231573" w:history="1">
            <w:r w:rsidR="00D85107" w:rsidRPr="00DC6575">
              <w:rPr>
                <w:rStyle w:val="Hyperlink"/>
                <w:rFonts w:cs="Times New Roman"/>
                <w:noProof/>
              </w:rPr>
              <w:t>Discussion:</w:t>
            </w:r>
            <w:r w:rsidR="00D85107">
              <w:rPr>
                <w:noProof/>
                <w:webHidden/>
              </w:rPr>
              <w:tab/>
            </w:r>
            <w:r w:rsidR="00D85107">
              <w:rPr>
                <w:noProof/>
                <w:webHidden/>
              </w:rPr>
              <w:fldChar w:fldCharType="begin"/>
            </w:r>
            <w:r w:rsidR="00D85107">
              <w:rPr>
                <w:noProof/>
                <w:webHidden/>
              </w:rPr>
              <w:instrText xml:space="preserve"> PAGEREF _Toc151231573 \h </w:instrText>
            </w:r>
            <w:r w:rsidR="00D85107">
              <w:rPr>
                <w:noProof/>
                <w:webHidden/>
              </w:rPr>
            </w:r>
            <w:r w:rsidR="00D85107">
              <w:rPr>
                <w:noProof/>
                <w:webHidden/>
              </w:rPr>
              <w:fldChar w:fldCharType="separate"/>
            </w:r>
            <w:r w:rsidR="00D85107">
              <w:rPr>
                <w:noProof/>
                <w:webHidden/>
              </w:rPr>
              <w:t>6</w:t>
            </w:r>
            <w:r w:rsidR="00D85107">
              <w:rPr>
                <w:noProof/>
                <w:webHidden/>
              </w:rPr>
              <w:fldChar w:fldCharType="end"/>
            </w:r>
          </w:hyperlink>
        </w:p>
        <w:p w14:paraId="2FCC41C1" w14:textId="77777777" w:rsidR="00DB071D" w:rsidRDefault="00000000">
          <w:pPr>
            <w:pStyle w:val="TOC2"/>
            <w:tabs>
              <w:tab w:val="right" w:leader="dot" w:pos="9350"/>
            </w:tabs>
            <w:rPr>
              <w:rFonts w:asciiTheme="minorHAnsi" w:eastAsiaTheme="minorEastAsia" w:hAnsiTheme="minorHAnsi"/>
              <w:noProof/>
              <w:sz w:val="22"/>
              <w:lang w:val="en-US"/>
            </w:rPr>
          </w:pPr>
          <w:hyperlink w:anchor="_Toc151231574" w:history="1">
            <w:r w:rsidR="00D85107" w:rsidRPr="00DC6575">
              <w:rPr>
                <w:rStyle w:val="Hyperlink"/>
                <w:rFonts w:cs="Times New Roman"/>
                <w:noProof/>
              </w:rPr>
              <w:t>Theme 1: The Internal Struggle:</w:t>
            </w:r>
            <w:r w:rsidR="00D85107">
              <w:rPr>
                <w:noProof/>
                <w:webHidden/>
              </w:rPr>
              <w:tab/>
            </w:r>
            <w:r w:rsidR="00D85107">
              <w:rPr>
                <w:noProof/>
                <w:webHidden/>
              </w:rPr>
              <w:fldChar w:fldCharType="begin"/>
            </w:r>
            <w:r w:rsidR="00D85107">
              <w:rPr>
                <w:noProof/>
                <w:webHidden/>
              </w:rPr>
              <w:instrText xml:space="preserve"> PAGEREF _Toc151231574 \h </w:instrText>
            </w:r>
            <w:r w:rsidR="00D85107">
              <w:rPr>
                <w:noProof/>
                <w:webHidden/>
              </w:rPr>
            </w:r>
            <w:r w:rsidR="00D85107">
              <w:rPr>
                <w:noProof/>
                <w:webHidden/>
              </w:rPr>
              <w:fldChar w:fldCharType="separate"/>
            </w:r>
            <w:r w:rsidR="00D85107">
              <w:rPr>
                <w:noProof/>
                <w:webHidden/>
              </w:rPr>
              <w:t>6</w:t>
            </w:r>
            <w:r w:rsidR="00D85107">
              <w:rPr>
                <w:noProof/>
                <w:webHidden/>
              </w:rPr>
              <w:fldChar w:fldCharType="end"/>
            </w:r>
          </w:hyperlink>
        </w:p>
        <w:p w14:paraId="4A034E32" w14:textId="77777777" w:rsidR="00DB071D" w:rsidRDefault="00000000">
          <w:pPr>
            <w:pStyle w:val="TOC3"/>
            <w:tabs>
              <w:tab w:val="right" w:leader="dot" w:pos="9350"/>
            </w:tabs>
            <w:rPr>
              <w:rFonts w:asciiTheme="minorHAnsi" w:eastAsiaTheme="minorEastAsia" w:hAnsiTheme="minorHAnsi"/>
              <w:noProof/>
              <w:sz w:val="22"/>
              <w:lang w:val="en-US"/>
            </w:rPr>
          </w:pPr>
          <w:hyperlink w:anchor="_Toc151231575" w:history="1">
            <w:r w:rsidR="00D85107" w:rsidRPr="00DC6575">
              <w:rPr>
                <w:rStyle w:val="Hyperlink"/>
                <w:rFonts w:cs="Times New Roman"/>
                <w:noProof/>
              </w:rPr>
              <w:t>Therapy proposed</w:t>
            </w:r>
            <w:r w:rsidR="00D85107">
              <w:rPr>
                <w:noProof/>
                <w:webHidden/>
              </w:rPr>
              <w:tab/>
            </w:r>
            <w:r w:rsidR="00D85107">
              <w:rPr>
                <w:noProof/>
                <w:webHidden/>
              </w:rPr>
              <w:fldChar w:fldCharType="begin"/>
            </w:r>
            <w:r w:rsidR="00D85107">
              <w:rPr>
                <w:noProof/>
                <w:webHidden/>
              </w:rPr>
              <w:instrText xml:space="preserve"> PAGEREF _Toc151231575 \h </w:instrText>
            </w:r>
            <w:r w:rsidR="00D85107">
              <w:rPr>
                <w:noProof/>
                <w:webHidden/>
              </w:rPr>
            </w:r>
            <w:r w:rsidR="00D85107">
              <w:rPr>
                <w:noProof/>
                <w:webHidden/>
              </w:rPr>
              <w:fldChar w:fldCharType="separate"/>
            </w:r>
            <w:r w:rsidR="00D85107">
              <w:rPr>
                <w:noProof/>
                <w:webHidden/>
              </w:rPr>
              <w:t>7</w:t>
            </w:r>
            <w:r w:rsidR="00D85107">
              <w:rPr>
                <w:noProof/>
                <w:webHidden/>
              </w:rPr>
              <w:fldChar w:fldCharType="end"/>
            </w:r>
          </w:hyperlink>
        </w:p>
        <w:p w14:paraId="7BDBC022" w14:textId="77777777" w:rsidR="00DB071D" w:rsidRDefault="00000000">
          <w:pPr>
            <w:pStyle w:val="TOC2"/>
            <w:tabs>
              <w:tab w:val="right" w:leader="dot" w:pos="9350"/>
            </w:tabs>
            <w:rPr>
              <w:rFonts w:asciiTheme="minorHAnsi" w:eastAsiaTheme="minorEastAsia" w:hAnsiTheme="minorHAnsi"/>
              <w:noProof/>
              <w:sz w:val="22"/>
              <w:lang w:val="en-US"/>
            </w:rPr>
          </w:pPr>
          <w:hyperlink w:anchor="_Toc151231576" w:history="1">
            <w:r w:rsidR="00D85107" w:rsidRPr="00DC6575">
              <w:rPr>
                <w:rStyle w:val="Hyperlink"/>
                <w:rFonts w:eastAsia="Times New Roman" w:cs="Times New Roman"/>
                <w:noProof/>
                <w:bdr w:val="none" w:sz="0" w:space="0" w:color="auto" w:frame="1"/>
              </w:rPr>
              <w:t>Theme 2: Resisting Food and Drink:</w:t>
            </w:r>
            <w:r w:rsidR="00D85107">
              <w:rPr>
                <w:noProof/>
                <w:webHidden/>
              </w:rPr>
              <w:tab/>
            </w:r>
            <w:r w:rsidR="00D85107">
              <w:rPr>
                <w:noProof/>
                <w:webHidden/>
              </w:rPr>
              <w:fldChar w:fldCharType="begin"/>
            </w:r>
            <w:r w:rsidR="00D85107">
              <w:rPr>
                <w:noProof/>
                <w:webHidden/>
              </w:rPr>
              <w:instrText xml:space="preserve"> PAGEREF _Toc151231576 \h </w:instrText>
            </w:r>
            <w:r w:rsidR="00D85107">
              <w:rPr>
                <w:noProof/>
                <w:webHidden/>
              </w:rPr>
            </w:r>
            <w:r w:rsidR="00D85107">
              <w:rPr>
                <w:noProof/>
                <w:webHidden/>
              </w:rPr>
              <w:fldChar w:fldCharType="separate"/>
            </w:r>
            <w:r w:rsidR="00D85107">
              <w:rPr>
                <w:noProof/>
                <w:webHidden/>
              </w:rPr>
              <w:t>7</w:t>
            </w:r>
            <w:r w:rsidR="00D85107">
              <w:rPr>
                <w:noProof/>
                <w:webHidden/>
              </w:rPr>
              <w:fldChar w:fldCharType="end"/>
            </w:r>
          </w:hyperlink>
        </w:p>
        <w:p w14:paraId="3866CEBD" w14:textId="77777777" w:rsidR="00DB071D" w:rsidRDefault="00000000">
          <w:pPr>
            <w:pStyle w:val="TOC3"/>
            <w:tabs>
              <w:tab w:val="right" w:leader="dot" w:pos="9350"/>
            </w:tabs>
            <w:rPr>
              <w:rFonts w:asciiTheme="minorHAnsi" w:eastAsiaTheme="minorEastAsia" w:hAnsiTheme="minorHAnsi"/>
              <w:noProof/>
              <w:sz w:val="22"/>
              <w:lang w:val="en-US"/>
            </w:rPr>
          </w:pPr>
          <w:hyperlink w:anchor="_Toc151231577" w:history="1">
            <w:r w:rsidR="00D85107" w:rsidRPr="00DC6575">
              <w:rPr>
                <w:rStyle w:val="Hyperlink"/>
                <w:rFonts w:cs="Times New Roman"/>
                <w:noProof/>
              </w:rPr>
              <w:t>Therapy Proposed</w:t>
            </w:r>
            <w:r w:rsidR="00D85107">
              <w:rPr>
                <w:noProof/>
                <w:webHidden/>
              </w:rPr>
              <w:tab/>
            </w:r>
            <w:r w:rsidR="00D85107">
              <w:rPr>
                <w:noProof/>
                <w:webHidden/>
              </w:rPr>
              <w:fldChar w:fldCharType="begin"/>
            </w:r>
            <w:r w:rsidR="00D85107">
              <w:rPr>
                <w:noProof/>
                <w:webHidden/>
              </w:rPr>
              <w:instrText xml:space="preserve"> PAGEREF _Toc151231577 \h </w:instrText>
            </w:r>
            <w:r w:rsidR="00D85107">
              <w:rPr>
                <w:noProof/>
                <w:webHidden/>
              </w:rPr>
            </w:r>
            <w:r w:rsidR="00D85107">
              <w:rPr>
                <w:noProof/>
                <w:webHidden/>
              </w:rPr>
              <w:fldChar w:fldCharType="separate"/>
            </w:r>
            <w:r w:rsidR="00D85107">
              <w:rPr>
                <w:noProof/>
                <w:webHidden/>
              </w:rPr>
              <w:t>7</w:t>
            </w:r>
            <w:r w:rsidR="00D85107">
              <w:rPr>
                <w:noProof/>
                <w:webHidden/>
              </w:rPr>
              <w:fldChar w:fldCharType="end"/>
            </w:r>
          </w:hyperlink>
        </w:p>
        <w:p w14:paraId="5B160233" w14:textId="77777777" w:rsidR="00DB071D" w:rsidRDefault="00000000">
          <w:pPr>
            <w:pStyle w:val="TOC2"/>
            <w:tabs>
              <w:tab w:val="right" w:leader="dot" w:pos="9350"/>
            </w:tabs>
            <w:rPr>
              <w:rFonts w:asciiTheme="minorHAnsi" w:eastAsiaTheme="minorEastAsia" w:hAnsiTheme="minorHAnsi"/>
              <w:noProof/>
              <w:sz w:val="22"/>
              <w:lang w:val="en-US"/>
            </w:rPr>
          </w:pPr>
          <w:hyperlink w:anchor="_Toc151231578" w:history="1">
            <w:r w:rsidR="00D85107" w:rsidRPr="00DC6575">
              <w:rPr>
                <w:rStyle w:val="Hyperlink"/>
                <w:rFonts w:eastAsia="Times New Roman" w:cs="Times New Roman"/>
                <w:noProof/>
                <w:bdr w:val="none" w:sz="0" w:space="0" w:color="auto" w:frame="1"/>
              </w:rPr>
              <w:t>Theme 3: The Importance of Social Support (Family Dynamic)</w:t>
            </w:r>
            <w:r w:rsidR="00D85107">
              <w:rPr>
                <w:noProof/>
                <w:webHidden/>
              </w:rPr>
              <w:tab/>
            </w:r>
            <w:r w:rsidR="00D85107">
              <w:rPr>
                <w:noProof/>
                <w:webHidden/>
              </w:rPr>
              <w:fldChar w:fldCharType="begin"/>
            </w:r>
            <w:r w:rsidR="00D85107">
              <w:rPr>
                <w:noProof/>
                <w:webHidden/>
              </w:rPr>
              <w:instrText xml:space="preserve"> PAGEREF _Toc151231578 \h </w:instrText>
            </w:r>
            <w:r w:rsidR="00D85107">
              <w:rPr>
                <w:noProof/>
                <w:webHidden/>
              </w:rPr>
            </w:r>
            <w:r w:rsidR="00D85107">
              <w:rPr>
                <w:noProof/>
                <w:webHidden/>
              </w:rPr>
              <w:fldChar w:fldCharType="separate"/>
            </w:r>
            <w:r w:rsidR="00D85107">
              <w:rPr>
                <w:noProof/>
                <w:webHidden/>
              </w:rPr>
              <w:t>8</w:t>
            </w:r>
            <w:r w:rsidR="00D85107">
              <w:rPr>
                <w:noProof/>
                <w:webHidden/>
              </w:rPr>
              <w:fldChar w:fldCharType="end"/>
            </w:r>
          </w:hyperlink>
        </w:p>
        <w:p w14:paraId="765F3AB0" w14:textId="77777777" w:rsidR="00DB071D" w:rsidRDefault="00000000">
          <w:pPr>
            <w:pStyle w:val="TOC3"/>
            <w:tabs>
              <w:tab w:val="right" w:leader="dot" w:pos="9350"/>
            </w:tabs>
            <w:rPr>
              <w:rFonts w:asciiTheme="minorHAnsi" w:eastAsiaTheme="minorEastAsia" w:hAnsiTheme="minorHAnsi"/>
              <w:noProof/>
              <w:sz w:val="22"/>
              <w:lang w:val="en-US"/>
            </w:rPr>
          </w:pPr>
          <w:hyperlink w:anchor="_Toc151231579" w:history="1">
            <w:r w:rsidR="00D85107" w:rsidRPr="00DC6575">
              <w:rPr>
                <w:rStyle w:val="Hyperlink"/>
                <w:noProof/>
              </w:rPr>
              <w:t>Therapy proposed</w:t>
            </w:r>
            <w:r w:rsidR="00D85107">
              <w:rPr>
                <w:noProof/>
                <w:webHidden/>
              </w:rPr>
              <w:tab/>
            </w:r>
            <w:r w:rsidR="00D85107">
              <w:rPr>
                <w:noProof/>
                <w:webHidden/>
              </w:rPr>
              <w:fldChar w:fldCharType="begin"/>
            </w:r>
            <w:r w:rsidR="00D85107">
              <w:rPr>
                <w:noProof/>
                <w:webHidden/>
              </w:rPr>
              <w:instrText xml:space="preserve"> PAGEREF _Toc151231579 \h </w:instrText>
            </w:r>
            <w:r w:rsidR="00D85107">
              <w:rPr>
                <w:noProof/>
                <w:webHidden/>
              </w:rPr>
            </w:r>
            <w:r w:rsidR="00D85107">
              <w:rPr>
                <w:noProof/>
                <w:webHidden/>
              </w:rPr>
              <w:fldChar w:fldCharType="separate"/>
            </w:r>
            <w:r w:rsidR="00D85107">
              <w:rPr>
                <w:noProof/>
                <w:webHidden/>
              </w:rPr>
              <w:t>8</w:t>
            </w:r>
            <w:r w:rsidR="00D85107">
              <w:rPr>
                <w:noProof/>
                <w:webHidden/>
              </w:rPr>
              <w:fldChar w:fldCharType="end"/>
            </w:r>
          </w:hyperlink>
        </w:p>
        <w:p w14:paraId="3E5B5BD0" w14:textId="77777777" w:rsidR="00DB071D" w:rsidRDefault="00000000">
          <w:pPr>
            <w:pStyle w:val="TOC1"/>
            <w:tabs>
              <w:tab w:val="right" w:leader="dot" w:pos="9350"/>
            </w:tabs>
            <w:rPr>
              <w:rFonts w:asciiTheme="minorHAnsi" w:eastAsiaTheme="minorEastAsia" w:hAnsiTheme="minorHAnsi"/>
              <w:noProof/>
              <w:sz w:val="22"/>
              <w:lang w:val="en-US"/>
            </w:rPr>
          </w:pPr>
          <w:hyperlink w:anchor="_Toc151231580" w:history="1">
            <w:r w:rsidR="00D85107" w:rsidRPr="00DC6575">
              <w:rPr>
                <w:rStyle w:val="Hyperlink"/>
                <w:rFonts w:eastAsia="Times New Roman" w:cs="Times New Roman"/>
                <w:noProof/>
                <w:bdr w:val="none" w:sz="0" w:space="0" w:color="auto" w:frame="1"/>
              </w:rPr>
              <w:t>Conclusion:</w:t>
            </w:r>
            <w:r w:rsidR="00D85107">
              <w:rPr>
                <w:noProof/>
                <w:webHidden/>
              </w:rPr>
              <w:tab/>
            </w:r>
            <w:r w:rsidR="00D85107">
              <w:rPr>
                <w:noProof/>
                <w:webHidden/>
              </w:rPr>
              <w:fldChar w:fldCharType="begin"/>
            </w:r>
            <w:r w:rsidR="00D85107">
              <w:rPr>
                <w:noProof/>
                <w:webHidden/>
              </w:rPr>
              <w:instrText xml:space="preserve"> PAGEREF _Toc151231580 \h </w:instrText>
            </w:r>
            <w:r w:rsidR="00D85107">
              <w:rPr>
                <w:noProof/>
                <w:webHidden/>
              </w:rPr>
            </w:r>
            <w:r w:rsidR="00D85107">
              <w:rPr>
                <w:noProof/>
                <w:webHidden/>
              </w:rPr>
              <w:fldChar w:fldCharType="separate"/>
            </w:r>
            <w:r w:rsidR="00D85107">
              <w:rPr>
                <w:noProof/>
                <w:webHidden/>
              </w:rPr>
              <w:t>9</w:t>
            </w:r>
            <w:r w:rsidR="00D85107">
              <w:rPr>
                <w:noProof/>
                <w:webHidden/>
              </w:rPr>
              <w:fldChar w:fldCharType="end"/>
            </w:r>
          </w:hyperlink>
        </w:p>
        <w:p w14:paraId="51DE075D" w14:textId="77777777" w:rsidR="00DB071D" w:rsidRDefault="00000000">
          <w:pPr>
            <w:pStyle w:val="TOC1"/>
            <w:tabs>
              <w:tab w:val="right" w:leader="dot" w:pos="9350"/>
            </w:tabs>
            <w:rPr>
              <w:rFonts w:asciiTheme="minorHAnsi" w:eastAsiaTheme="minorEastAsia" w:hAnsiTheme="minorHAnsi"/>
              <w:noProof/>
              <w:sz w:val="22"/>
              <w:lang w:val="en-US"/>
            </w:rPr>
          </w:pPr>
          <w:hyperlink w:anchor="_Toc151231581" w:history="1">
            <w:r w:rsidR="00D85107" w:rsidRPr="00DC6575">
              <w:rPr>
                <w:rStyle w:val="Hyperlink"/>
                <w:rFonts w:cs="Times New Roman"/>
                <w:noProof/>
              </w:rPr>
              <w:t>References:</w:t>
            </w:r>
            <w:r w:rsidR="00D85107">
              <w:rPr>
                <w:noProof/>
                <w:webHidden/>
              </w:rPr>
              <w:tab/>
            </w:r>
            <w:r w:rsidR="00D85107">
              <w:rPr>
                <w:noProof/>
                <w:webHidden/>
              </w:rPr>
              <w:fldChar w:fldCharType="begin"/>
            </w:r>
            <w:r w:rsidR="00D85107">
              <w:rPr>
                <w:noProof/>
                <w:webHidden/>
              </w:rPr>
              <w:instrText xml:space="preserve"> PAGEREF _Toc151231581 \h </w:instrText>
            </w:r>
            <w:r w:rsidR="00D85107">
              <w:rPr>
                <w:noProof/>
                <w:webHidden/>
              </w:rPr>
            </w:r>
            <w:r w:rsidR="00D85107">
              <w:rPr>
                <w:noProof/>
                <w:webHidden/>
              </w:rPr>
              <w:fldChar w:fldCharType="separate"/>
            </w:r>
            <w:r w:rsidR="00D85107">
              <w:rPr>
                <w:noProof/>
                <w:webHidden/>
              </w:rPr>
              <w:t>10</w:t>
            </w:r>
            <w:r w:rsidR="00D85107">
              <w:rPr>
                <w:noProof/>
                <w:webHidden/>
              </w:rPr>
              <w:fldChar w:fldCharType="end"/>
            </w:r>
          </w:hyperlink>
        </w:p>
        <w:p w14:paraId="4DCD5B98" w14:textId="77777777" w:rsidR="007337B1" w:rsidRDefault="00D85107">
          <w:r>
            <w:rPr>
              <w:b/>
              <w:bCs/>
            </w:rPr>
            <w:fldChar w:fldCharType="end"/>
          </w:r>
        </w:p>
      </w:sdtContent>
    </w:sdt>
    <w:p w14:paraId="5A3FA3C5" w14:textId="77777777" w:rsidR="007337B1" w:rsidRDefault="007337B1" w:rsidP="007337B1">
      <w:pPr>
        <w:spacing w:after="0" w:line="360" w:lineRule="auto"/>
        <w:jc w:val="center"/>
        <w:rPr>
          <w:rFonts w:eastAsia="Times New Roman" w:cs="Times New Roman"/>
          <w:b/>
          <w:szCs w:val="24"/>
        </w:rPr>
      </w:pPr>
    </w:p>
    <w:p w14:paraId="567A9654" w14:textId="77777777" w:rsidR="007337B1" w:rsidRDefault="007337B1" w:rsidP="007337B1">
      <w:pPr>
        <w:spacing w:after="0" w:line="360" w:lineRule="auto"/>
        <w:jc w:val="center"/>
        <w:rPr>
          <w:rFonts w:eastAsia="Times New Roman" w:cs="Times New Roman"/>
          <w:b/>
          <w:szCs w:val="24"/>
        </w:rPr>
      </w:pPr>
    </w:p>
    <w:p w14:paraId="37E60595" w14:textId="77777777" w:rsidR="007337B1" w:rsidRDefault="007337B1" w:rsidP="007337B1">
      <w:pPr>
        <w:spacing w:after="0" w:line="360" w:lineRule="auto"/>
        <w:jc w:val="center"/>
        <w:rPr>
          <w:rFonts w:eastAsia="Times New Roman" w:cs="Times New Roman"/>
          <w:b/>
          <w:szCs w:val="24"/>
        </w:rPr>
      </w:pPr>
    </w:p>
    <w:p w14:paraId="0E7102A5" w14:textId="77777777" w:rsidR="007337B1" w:rsidRDefault="007337B1" w:rsidP="007337B1">
      <w:pPr>
        <w:spacing w:after="0" w:line="360" w:lineRule="auto"/>
        <w:jc w:val="center"/>
        <w:rPr>
          <w:rFonts w:eastAsia="Times New Roman" w:cs="Times New Roman"/>
          <w:b/>
          <w:szCs w:val="24"/>
        </w:rPr>
      </w:pPr>
    </w:p>
    <w:p w14:paraId="207F1B6E" w14:textId="77777777" w:rsidR="007337B1" w:rsidRDefault="007337B1" w:rsidP="007337B1">
      <w:pPr>
        <w:spacing w:after="0" w:line="360" w:lineRule="auto"/>
        <w:jc w:val="center"/>
        <w:rPr>
          <w:rFonts w:eastAsia="Times New Roman" w:cs="Times New Roman"/>
          <w:b/>
          <w:szCs w:val="24"/>
        </w:rPr>
      </w:pPr>
    </w:p>
    <w:p w14:paraId="474C1A3C" w14:textId="77777777" w:rsidR="007337B1" w:rsidRDefault="007337B1" w:rsidP="007337B1">
      <w:pPr>
        <w:spacing w:after="0" w:line="360" w:lineRule="auto"/>
        <w:jc w:val="center"/>
        <w:rPr>
          <w:rFonts w:eastAsia="Times New Roman" w:cs="Times New Roman"/>
          <w:b/>
          <w:szCs w:val="24"/>
        </w:rPr>
      </w:pPr>
    </w:p>
    <w:p w14:paraId="4D975061" w14:textId="77777777" w:rsidR="007337B1" w:rsidRDefault="007337B1" w:rsidP="007337B1">
      <w:pPr>
        <w:spacing w:after="0" w:line="360" w:lineRule="auto"/>
        <w:jc w:val="center"/>
        <w:rPr>
          <w:rFonts w:eastAsia="Times New Roman" w:cs="Times New Roman"/>
          <w:b/>
          <w:szCs w:val="24"/>
        </w:rPr>
      </w:pPr>
    </w:p>
    <w:p w14:paraId="40F3783F" w14:textId="77777777" w:rsidR="007337B1" w:rsidRPr="006D1D1A" w:rsidRDefault="007337B1" w:rsidP="007337B1">
      <w:pPr>
        <w:spacing w:after="0" w:line="360" w:lineRule="auto"/>
        <w:jc w:val="center"/>
        <w:rPr>
          <w:rFonts w:eastAsia="Times New Roman" w:cs="Times New Roman"/>
          <w:b/>
          <w:szCs w:val="24"/>
        </w:rPr>
      </w:pPr>
    </w:p>
    <w:p w14:paraId="5758EF03" w14:textId="77777777" w:rsidR="00F818E3" w:rsidRDefault="00D85107" w:rsidP="006D1D1A">
      <w:pPr>
        <w:pStyle w:val="Heading1"/>
        <w:spacing w:line="360" w:lineRule="auto"/>
        <w:rPr>
          <w:rFonts w:eastAsia="Times New Roman" w:cs="Times New Roman"/>
          <w:color w:val="auto"/>
          <w:szCs w:val="24"/>
          <w:bdr w:val="none" w:sz="0" w:space="0" w:color="auto" w:frame="1"/>
        </w:rPr>
      </w:pPr>
      <w:bookmarkStart w:id="0" w:name="_Toc151231569"/>
      <w:r w:rsidRPr="006D1D1A">
        <w:rPr>
          <w:rFonts w:eastAsia="Times New Roman" w:cs="Times New Roman"/>
          <w:color w:val="auto"/>
          <w:szCs w:val="24"/>
          <w:bdr w:val="none" w:sz="0" w:space="0" w:color="auto" w:frame="1"/>
        </w:rPr>
        <w:t>Abstract</w:t>
      </w:r>
      <w:bookmarkEnd w:id="0"/>
    </w:p>
    <w:p w14:paraId="09D63609" w14:textId="77777777" w:rsidR="007337B1" w:rsidRDefault="00D85107" w:rsidP="00DB071D">
      <w:pPr>
        <w:ind w:firstLine="720"/>
      </w:pPr>
      <w:r>
        <w:t xml:space="preserve">The report is to evaluate the thematic analysis of a </w:t>
      </w:r>
      <w:r w:rsidR="00BF3784">
        <w:t>teenage</w:t>
      </w:r>
      <w:r>
        <w:t xml:space="preserve"> girl living with the </w:t>
      </w:r>
      <w:r w:rsidR="006B0882">
        <w:t xml:space="preserve">disease eating disorder known as </w:t>
      </w:r>
      <w:r w:rsidR="00BF3784">
        <w:t>Anorexia</w:t>
      </w:r>
      <w:r w:rsidR="006B0882">
        <w:t xml:space="preserve"> Nervo</w:t>
      </w:r>
      <w:r w:rsidR="000C7734">
        <w:t>sa</w:t>
      </w:r>
      <w:r w:rsidR="006963EC">
        <w:t xml:space="preserve"> (AN)</w:t>
      </w:r>
      <w:r w:rsidR="00D47CF0">
        <w:t>. The report is based on three theme</w:t>
      </w:r>
      <w:r w:rsidR="00CE24CD">
        <w:t xml:space="preserve">s, the first theme describes the internal struggle </w:t>
      </w:r>
      <w:r w:rsidR="004C3074">
        <w:t xml:space="preserve">and challenges of the girls being faced due to the disease. </w:t>
      </w:r>
      <w:r w:rsidR="006963EC">
        <w:t>A</w:t>
      </w:r>
      <w:r w:rsidR="004C3074">
        <w:t>nother theme is describing the how resistance to food intake affected the deficiency of capability of work in patients. While the third theme describes that how effective relations and parental support to overcome the disease. Hence the report describes the complete evaluation of AN disease and its therapy.</w:t>
      </w:r>
    </w:p>
    <w:p w14:paraId="79E3B8FA" w14:textId="77777777" w:rsidR="004C3074" w:rsidRDefault="004C3074" w:rsidP="007337B1"/>
    <w:p w14:paraId="303C5A7D" w14:textId="77777777" w:rsidR="007337B1" w:rsidRDefault="007337B1" w:rsidP="007337B1"/>
    <w:p w14:paraId="16683711" w14:textId="77777777" w:rsidR="007337B1" w:rsidRDefault="007337B1" w:rsidP="007337B1"/>
    <w:p w14:paraId="37154FDB" w14:textId="77777777" w:rsidR="007337B1" w:rsidRDefault="007337B1" w:rsidP="007337B1"/>
    <w:p w14:paraId="47A565BE" w14:textId="77777777" w:rsidR="007337B1" w:rsidRDefault="007337B1" w:rsidP="007337B1"/>
    <w:p w14:paraId="2F3CF40E" w14:textId="77777777" w:rsidR="007337B1" w:rsidRDefault="007337B1" w:rsidP="007337B1"/>
    <w:p w14:paraId="506B823E" w14:textId="77777777" w:rsidR="007337B1" w:rsidRDefault="007337B1" w:rsidP="007337B1"/>
    <w:p w14:paraId="47707777" w14:textId="77777777" w:rsidR="007337B1" w:rsidRDefault="007337B1" w:rsidP="007337B1"/>
    <w:p w14:paraId="40A3DC22" w14:textId="77777777" w:rsidR="007337B1" w:rsidRDefault="007337B1" w:rsidP="007337B1"/>
    <w:p w14:paraId="6940DE43" w14:textId="77777777" w:rsidR="007337B1" w:rsidRDefault="007337B1" w:rsidP="007337B1"/>
    <w:p w14:paraId="789BAF57" w14:textId="77777777" w:rsidR="007337B1" w:rsidRDefault="007337B1" w:rsidP="007337B1"/>
    <w:p w14:paraId="07A2983E" w14:textId="77777777" w:rsidR="007337B1" w:rsidRDefault="007337B1" w:rsidP="007337B1"/>
    <w:p w14:paraId="03B72AEA" w14:textId="77777777" w:rsidR="007337B1" w:rsidRPr="007337B1" w:rsidRDefault="007337B1" w:rsidP="007337B1"/>
    <w:p w14:paraId="24F602D0" w14:textId="77777777" w:rsidR="00F818E3" w:rsidRPr="006D1D1A" w:rsidRDefault="00D85107" w:rsidP="006D1D1A">
      <w:pPr>
        <w:pStyle w:val="Heading1"/>
        <w:spacing w:line="360" w:lineRule="auto"/>
        <w:rPr>
          <w:rFonts w:eastAsia="Times New Roman" w:cs="Times New Roman"/>
          <w:color w:val="auto"/>
          <w:szCs w:val="24"/>
        </w:rPr>
      </w:pPr>
      <w:bookmarkStart w:id="1" w:name="_Toc151231570"/>
      <w:r w:rsidRPr="006D1D1A">
        <w:rPr>
          <w:rFonts w:eastAsia="Times New Roman" w:cs="Times New Roman"/>
          <w:color w:val="auto"/>
          <w:szCs w:val="24"/>
          <w:bdr w:val="none" w:sz="0" w:space="0" w:color="auto" w:frame="1"/>
        </w:rPr>
        <w:t>Introduction</w:t>
      </w:r>
      <w:bookmarkEnd w:id="1"/>
    </w:p>
    <w:p w14:paraId="0CD6BB0F" w14:textId="77777777" w:rsidR="006963EC" w:rsidRDefault="00D85107" w:rsidP="006963EC">
      <w:pPr>
        <w:spacing w:line="360" w:lineRule="auto"/>
        <w:ind w:firstLine="720"/>
        <w:rPr>
          <w:rFonts w:cs="Times New Roman"/>
          <w:szCs w:val="24"/>
          <w:shd w:val="clear" w:color="auto" w:fill="FFFFFF"/>
        </w:rPr>
      </w:pPr>
      <w:r w:rsidRPr="006D1D1A">
        <w:rPr>
          <w:rFonts w:cs="Times New Roman"/>
          <w:szCs w:val="24"/>
          <w:bdr w:val="none" w:sz="0" w:space="0" w:color="auto" w:frame="1"/>
        </w:rPr>
        <w:t>Eating disorders are considered a</w:t>
      </w:r>
      <w:r>
        <w:rPr>
          <w:rFonts w:cs="Times New Roman"/>
          <w:szCs w:val="24"/>
          <w:bdr w:val="none" w:sz="0" w:space="0" w:color="auto" w:frame="1"/>
        </w:rPr>
        <w:t>s</w:t>
      </w:r>
      <w:r w:rsidRPr="006D1D1A">
        <w:rPr>
          <w:rFonts w:cs="Times New Roman"/>
          <w:szCs w:val="24"/>
          <w:bdr w:val="none" w:sz="0" w:space="0" w:color="auto" w:frame="1"/>
        </w:rPr>
        <w:t xml:space="preserve"> serious mental health problem that </w:t>
      </w:r>
      <w:r w:rsidR="008F7527" w:rsidRPr="006D1D1A">
        <w:rPr>
          <w:rFonts w:cs="Times New Roman"/>
          <w:szCs w:val="24"/>
          <w:bdr w:val="none" w:sz="0" w:space="0" w:color="auto" w:frame="1"/>
        </w:rPr>
        <w:t>affects</w:t>
      </w:r>
      <w:r w:rsidRPr="006D1D1A">
        <w:rPr>
          <w:rFonts w:cs="Times New Roman"/>
          <w:szCs w:val="24"/>
          <w:bdr w:val="none" w:sz="0" w:space="0" w:color="auto" w:frame="1"/>
        </w:rPr>
        <w:t xml:space="preserve"> millions of people worldwide</w:t>
      </w:r>
      <w:r w:rsidR="00945511" w:rsidRPr="006D1D1A">
        <w:rPr>
          <w:rFonts w:cs="Times New Roman"/>
          <w:szCs w:val="24"/>
          <w:bdr w:val="none" w:sz="0" w:space="0" w:color="auto" w:frame="1"/>
        </w:rPr>
        <w:t xml:space="preserve">. </w:t>
      </w:r>
      <w:r w:rsidRPr="006D1D1A">
        <w:rPr>
          <w:rFonts w:cs="Times New Roman"/>
          <w:szCs w:val="24"/>
          <w:bdr w:val="none" w:sz="0" w:space="0" w:color="auto" w:frame="1"/>
        </w:rPr>
        <w:t>A mental condition named Anorexia nervosa is one of the most common eating disorders and is based on a great fear of gaining weight</w:t>
      </w:r>
      <w:r w:rsidR="00945511" w:rsidRPr="006D1D1A">
        <w:rPr>
          <w:rFonts w:cs="Times New Roman"/>
          <w:szCs w:val="24"/>
          <w:bdr w:val="none" w:sz="0" w:space="0" w:color="auto" w:frame="1"/>
        </w:rPr>
        <w:t xml:space="preserve">. </w:t>
      </w:r>
      <w:r w:rsidRPr="006D1D1A">
        <w:rPr>
          <w:rFonts w:cs="Times New Roman"/>
          <w:szCs w:val="24"/>
          <w:bdr w:val="none" w:sz="0" w:space="0" w:color="auto" w:frame="1"/>
        </w:rPr>
        <w:t>People with Anorexia often suffer from a wide range of psychological and physical issues, such as malnourishment, anxiety, and despair</w:t>
      </w:r>
      <w:r w:rsidR="00660AA4" w:rsidRPr="006D1D1A">
        <w:rPr>
          <w:rFonts w:cs="Times New Roman"/>
          <w:szCs w:val="24"/>
          <w:bdr w:val="none" w:sz="0" w:space="0" w:color="auto" w:frame="1"/>
        </w:rPr>
        <w:t xml:space="preserve"> </w:t>
      </w:r>
      <w:r w:rsidR="00945511" w:rsidRPr="006D1D1A">
        <w:rPr>
          <w:rFonts w:cs="Times New Roman"/>
          <w:szCs w:val="24"/>
          <w:bdr w:val="none" w:sz="0" w:space="0" w:color="auto" w:frame="1"/>
        </w:rPr>
        <w:t>(</w:t>
      </w:r>
      <w:r w:rsidR="00945511" w:rsidRPr="006D1D1A">
        <w:rPr>
          <w:rFonts w:cs="Times New Roman"/>
          <w:szCs w:val="24"/>
          <w:shd w:val="clear" w:color="auto" w:fill="FFFFFF"/>
        </w:rPr>
        <w:t>Treasure, 2020)</w:t>
      </w:r>
      <w:r w:rsidRPr="006D1D1A">
        <w:rPr>
          <w:rFonts w:cs="Times New Roman"/>
          <w:szCs w:val="24"/>
          <w:bdr w:val="none" w:sz="0" w:space="0" w:color="auto" w:frame="1"/>
        </w:rPr>
        <w:t>. In consideration of the real-life experiences of individuals with anorexia nervosa</w:t>
      </w:r>
      <w:r w:rsidR="000C31C7" w:rsidRPr="006D1D1A">
        <w:rPr>
          <w:rFonts w:cs="Times New Roman"/>
          <w:szCs w:val="24"/>
          <w:bdr w:val="none" w:sz="0" w:space="0" w:color="auto" w:frame="1"/>
        </w:rPr>
        <w:t>,</w:t>
      </w:r>
      <w:r w:rsidRPr="006D1D1A">
        <w:rPr>
          <w:rFonts w:cs="Times New Roman"/>
          <w:szCs w:val="24"/>
          <w:bdr w:val="none" w:sz="0" w:space="0" w:color="auto" w:frame="1"/>
        </w:rPr>
        <w:t xml:space="preserve"> it has been noticed that they have to go through effective and detailed intervention and treatment strategies</w:t>
      </w:r>
      <w:r w:rsidR="00660AA4" w:rsidRPr="006D1D1A">
        <w:rPr>
          <w:rFonts w:cs="Times New Roman"/>
          <w:szCs w:val="24"/>
          <w:bdr w:val="none" w:sz="0" w:space="0" w:color="auto" w:frame="1"/>
        </w:rPr>
        <w:t xml:space="preserve">. </w:t>
      </w:r>
      <w:r w:rsidRPr="006D1D1A">
        <w:rPr>
          <w:rFonts w:cs="Times New Roman"/>
          <w:szCs w:val="24"/>
          <w:bdr w:val="none" w:sz="0" w:space="0" w:color="auto" w:frame="1"/>
        </w:rPr>
        <w:t xml:space="preserve">This report will be based on a </w:t>
      </w:r>
      <w:r w:rsidR="000C31C7" w:rsidRPr="006D1D1A">
        <w:rPr>
          <w:rFonts w:cs="Times New Roman"/>
          <w:szCs w:val="24"/>
          <w:bdr w:val="none" w:sz="0" w:space="0" w:color="auto" w:frame="1"/>
        </w:rPr>
        <w:t>phenomenologically informed</w:t>
      </w:r>
      <w:r w:rsidRPr="006D1D1A">
        <w:rPr>
          <w:rFonts w:cs="Times New Roman"/>
          <w:szCs w:val="24"/>
          <w:bdr w:val="none" w:sz="0" w:space="0" w:color="auto" w:frame="1"/>
        </w:rPr>
        <w:t xml:space="preserve"> thematic analysis, </w:t>
      </w:r>
      <w:r w:rsidR="000C31C7" w:rsidRPr="006D1D1A">
        <w:rPr>
          <w:rFonts w:cs="Times New Roman"/>
          <w:szCs w:val="24"/>
          <w:bdr w:val="none" w:sz="0" w:space="0" w:color="auto" w:frame="1"/>
        </w:rPr>
        <w:t>which</w:t>
      </w:r>
      <w:r w:rsidRPr="006D1D1A">
        <w:rPr>
          <w:rFonts w:cs="Times New Roman"/>
          <w:szCs w:val="24"/>
          <w:bdr w:val="none" w:sz="0" w:space="0" w:color="auto" w:frame="1"/>
        </w:rPr>
        <w:t xml:space="preserve"> is a qualitative research method, as well as a valuable instrument for dealing with individuals experiencing anorexia. Moreover, this method also focuses on the individual's perspective and understanding of their experiences, </w:t>
      </w:r>
      <w:r w:rsidR="000C31C7" w:rsidRPr="006D1D1A">
        <w:rPr>
          <w:rFonts w:cs="Times New Roman"/>
          <w:szCs w:val="24"/>
          <w:bdr w:val="none" w:sz="0" w:space="0" w:color="auto" w:frame="1"/>
        </w:rPr>
        <w:t>which</w:t>
      </w:r>
      <w:r w:rsidRPr="006D1D1A">
        <w:rPr>
          <w:rFonts w:cs="Times New Roman"/>
          <w:szCs w:val="24"/>
          <w:bdr w:val="none" w:sz="0" w:space="0" w:color="auto" w:frame="1"/>
        </w:rPr>
        <w:t xml:space="preserve"> makes it possible to provide a deeper and more comprehensive understanding of the disease</w:t>
      </w:r>
      <w:r w:rsidR="00F95946" w:rsidRPr="006D1D1A">
        <w:rPr>
          <w:rFonts w:cs="Times New Roman"/>
          <w:szCs w:val="24"/>
          <w:bdr w:val="none" w:sz="0" w:space="0" w:color="auto" w:frame="1"/>
        </w:rPr>
        <w:t xml:space="preserve"> (</w:t>
      </w:r>
      <w:r w:rsidR="00F95946" w:rsidRPr="006D1D1A">
        <w:rPr>
          <w:rFonts w:cs="Times New Roman"/>
          <w:szCs w:val="24"/>
          <w:shd w:val="clear" w:color="auto" w:fill="FFFFFF"/>
        </w:rPr>
        <w:t>Keeler, 2021).</w:t>
      </w:r>
    </w:p>
    <w:p w14:paraId="24D2EB98" w14:textId="77777777" w:rsidR="005133C3" w:rsidRPr="006D1D1A" w:rsidRDefault="00D85107" w:rsidP="006963EC">
      <w:pPr>
        <w:spacing w:line="360" w:lineRule="auto"/>
        <w:ind w:firstLine="720"/>
        <w:rPr>
          <w:rFonts w:cs="Times New Roman"/>
          <w:szCs w:val="24"/>
          <w:bdr w:val="none" w:sz="0" w:space="0" w:color="auto" w:frame="1"/>
        </w:rPr>
      </w:pPr>
      <w:r w:rsidRPr="006D1D1A">
        <w:rPr>
          <w:rFonts w:cs="Times New Roman"/>
          <w:szCs w:val="24"/>
          <w:shd w:val="clear" w:color="auto" w:fill="FFFFFF"/>
        </w:rPr>
        <w:t xml:space="preserve"> </w:t>
      </w:r>
      <w:r w:rsidRPr="006D1D1A">
        <w:rPr>
          <w:rFonts w:cs="Times New Roman"/>
          <w:szCs w:val="24"/>
          <w:bdr w:val="none" w:sz="0" w:space="0" w:color="auto" w:frame="1"/>
        </w:rPr>
        <w:t xml:space="preserve">This </w:t>
      </w:r>
      <w:r w:rsidR="00F773B7" w:rsidRPr="006D1D1A">
        <w:rPr>
          <w:rFonts w:cs="Times New Roman"/>
          <w:szCs w:val="24"/>
          <w:bdr w:val="none" w:sz="0" w:space="0" w:color="auto" w:frame="1"/>
        </w:rPr>
        <w:t>report will use a</w:t>
      </w:r>
      <w:r w:rsidRPr="006D1D1A">
        <w:rPr>
          <w:rFonts w:cs="Times New Roman"/>
          <w:szCs w:val="24"/>
          <w:bdr w:val="none" w:sz="0" w:space="0" w:color="auto" w:frame="1"/>
        </w:rPr>
        <w:t xml:space="preserve"> topic that ensures t</w:t>
      </w:r>
      <w:r w:rsidR="006963EC">
        <w:rPr>
          <w:rFonts w:cs="Times New Roman"/>
          <w:szCs w:val="24"/>
          <w:bdr w:val="none" w:sz="0" w:space="0" w:color="auto" w:frame="1"/>
        </w:rPr>
        <w:t>he</w:t>
      </w:r>
      <w:r w:rsidRPr="006D1D1A">
        <w:rPr>
          <w:rFonts w:cs="Times New Roman"/>
          <w:szCs w:val="24"/>
          <w:bdr w:val="none" w:sz="0" w:space="0" w:color="auto" w:frame="1"/>
        </w:rPr>
        <w:t xml:space="preserve"> </w:t>
      </w:r>
      <w:r w:rsidR="000C31C7" w:rsidRPr="006D1D1A">
        <w:rPr>
          <w:rFonts w:cs="Times New Roman"/>
          <w:szCs w:val="24"/>
          <w:bdr w:val="none" w:sz="0" w:space="0" w:color="auto" w:frame="1"/>
        </w:rPr>
        <w:t>investigation</w:t>
      </w:r>
      <w:r w:rsidRPr="006D1D1A">
        <w:rPr>
          <w:rFonts w:cs="Times New Roman"/>
          <w:szCs w:val="24"/>
          <w:bdr w:val="none" w:sz="0" w:space="0" w:color="auto" w:frame="1"/>
        </w:rPr>
        <w:t xml:space="preserve"> </w:t>
      </w:r>
      <w:r w:rsidR="000C31C7" w:rsidRPr="006D1D1A">
        <w:rPr>
          <w:rFonts w:cs="Times New Roman"/>
          <w:szCs w:val="24"/>
          <w:bdr w:val="none" w:sz="0" w:space="0" w:color="auto" w:frame="1"/>
        </w:rPr>
        <w:t xml:space="preserve">of </w:t>
      </w:r>
      <w:r w:rsidRPr="006D1D1A">
        <w:rPr>
          <w:rFonts w:cs="Times New Roman"/>
          <w:szCs w:val="24"/>
          <w:bdr w:val="none" w:sz="0" w:space="0" w:color="auto" w:frame="1"/>
        </w:rPr>
        <w:t xml:space="preserve">the real-life experience of a 14-year-old girl suffering from anorexia nervosa. This essay will also analyse Constance Barter's "A Teenager's Diary of Moving on from Anorexia" in great detail and </w:t>
      </w:r>
      <w:r w:rsidR="000C31C7" w:rsidRPr="006D1D1A">
        <w:rPr>
          <w:rFonts w:cs="Times New Roman"/>
          <w:szCs w:val="24"/>
          <w:bdr w:val="none" w:sz="0" w:space="0" w:color="auto" w:frame="1"/>
        </w:rPr>
        <w:t>offer</w:t>
      </w:r>
      <w:r w:rsidRPr="006D1D1A">
        <w:rPr>
          <w:rFonts w:cs="Times New Roman"/>
          <w:szCs w:val="24"/>
          <w:bdr w:val="none" w:sz="0" w:space="0" w:color="auto" w:frame="1"/>
        </w:rPr>
        <w:t xml:space="preserve"> a detailed account of the author's struggles while she was recovering.</w:t>
      </w:r>
      <w:r w:rsidR="00F773B7" w:rsidRPr="006D1D1A">
        <w:rPr>
          <w:rFonts w:cs="Times New Roman"/>
          <w:szCs w:val="24"/>
        </w:rPr>
        <w:t xml:space="preserve"> Moreover, </w:t>
      </w:r>
      <w:r w:rsidR="00F773B7" w:rsidRPr="006D1D1A">
        <w:rPr>
          <w:rFonts w:cs="Times New Roman"/>
          <w:szCs w:val="24"/>
          <w:bdr w:val="none" w:sz="0" w:space="0" w:color="auto" w:frame="1"/>
        </w:rPr>
        <w:t xml:space="preserve">this research is also aimed to provide insight related to the inner tensions and challenges, that came in </w:t>
      </w:r>
      <w:r w:rsidR="000C31C7" w:rsidRPr="006D1D1A">
        <w:rPr>
          <w:rFonts w:cs="Times New Roman"/>
          <w:szCs w:val="24"/>
          <w:bdr w:val="none" w:sz="0" w:space="0" w:color="auto" w:frame="1"/>
        </w:rPr>
        <w:t xml:space="preserve">the </w:t>
      </w:r>
      <w:r w:rsidR="00F773B7" w:rsidRPr="006D1D1A">
        <w:rPr>
          <w:rFonts w:cs="Times New Roman"/>
          <w:szCs w:val="24"/>
          <w:bdr w:val="none" w:sz="0" w:space="0" w:color="auto" w:frame="1"/>
        </w:rPr>
        <w:t>way of anorexics while recovering.  Lastly, this report will also provide some treatment approaches and support networks that can empower people on their journey toward recovery.</w:t>
      </w:r>
    </w:p>
    <w:p w14:paraId="4AA4E216" w14:textId="77777777" w:rsidR="0006371D" w:rsidRPr="006D1D1A" w:rsidRDefault="00D85107" w:rsidP="006D1D1A">
      <w:pPr>
        <w:pStyle w:val="Heading1"/>
        <w:spacing w:line="360" w:lineRule="auto"/>
        <w:rPr>
          <w:rFonts w:eastAsia="Times New Roman" w:cs="Times New Roman"/>
          <w:color w:val="auto"/>
          <w:szCs w:val="24"/>
          <w:bdr w:val="none" w:sz="0" w:space="0" w:color="auto" w:frame="1"/>
        </w:rPr>
      </w:pPr>
      <w:bookmarkStart w:id="2" w:name="_Toc151231571"/>
      <w:r w:rsidRPr="006D1D1A">
        <w:rPr>
          <w:rFonts w:eastAsia="Times New Roman" w:cs="Times New Roman"/>
          <w:color w:val="auto"/>
          <w:szCs w:val="24"/>
          <w:bdr w:val="none" w:sz="0" w:space="0" w:color="auto" w:frame="1"/>
        </w:rPr>
        <w:t>Literature Review:</w:t>
      </w:r>
      <w:bookmarkEnd w:id="2"/>
    </w:p>
    <w:p w14:paraId="328244DA" w14:textId="77777777" w:rsidR="00483B55" w:rsidRPr="006D1D1A" w:rsidRDefault="00D85107" w:rsidP="00DB071D">
      <w:pPr>
        <w:spacing w:line="360" w:lineRule="auto"/>
        <w:ind w:firstLine="720"/>
        <w:rPr>
          <w:rFonts w:cs="Times New Roman"/>
          <w:szCs w:val="24"/>
          <w:shd w:val="clear" w:color="auto" w:fill="FFFFFF"/>
        </w:rPr>
      </w:pPr>
      <w:r w:rsidRPr="006D1D1A">
        <w:rPr>
          <w:rFonts w:cs="Times New Roman"/>
          <w:szCs w:val="24"/>
        </w:rPr>
        <w:t>The report analyses</w:t>
      </w:r>
      <w:r w:rsidR="00F81ADE" w:rsidRPr="006D1D1A">
        <w:rPr>
          <w:rFonts w:cs="Times New Roman"/>
          <w:szCs w:val="24"/>
        </w:rPr>
        <w:t xml:space="preserve"> </w:t>
      </w:r>
      <w:r w:rsidR="000063BB" w:rsidRPr="006D1D1A">
        <w:rPr>
          <w:rFonts w:cs="Times New Roman"/>
          <w:szCs w:val="24"/>
        </w:rPr>
        <w:t>and</w:t>
      </w:r>
      <w:r w:rsidR="00F81ADE" w:rsidRPr="006D1D1A">
        <w:rPr>
          <w:rFonts w:cs="Times New Roman"/>
          <w:szCs w:val="24"/>
        </w:rPr>
        <w:t xml:space="preserve"> </w:t>
      </w:r>
      <w:r w:rsidR="000063BB" w:rsidRPr="006D1D1A">
        <w:rPr>
          <w:rFonts w:cs="Times New Roman"/>
          <w:szCs w:val="24"/>
        </w:rPr>
        <w:t xml:space="preserve">determines the challenges faced by </w:t>
      </w:r>
      <w:r w:rsidR="00CF5C51" w:rsidRPr="006D1D1A">
        <w:rPr>
          <w:rFonts w:cs="Times New Roman"/>
          <w:szCs w:val="24"/>
        </w:rPr>
        <w:t>patients</w:t>
      </w:r>
      <w:r w:rsidR="000063BB" w:rsidRPr="006D1D1A">
        <w:rPr>
          <w:rFonts w:cs="Times New Roman"/>
          <w:szCs w:val="24"/>
        </w:rPr>
        <w:t xml:space="preserve"> living with </w:t>
      </w:r>
      <w:r w:rsidR="00CF5C51" w:rsidRPr="006D1D1A">
        <w:rPr>
          <w:rFonts w:cs="Times New Roman"/>
          <w:szCs w:val="24"/>
        </w:rPr>
        <w:t>Anorexia Nervosa</w:t>
      </w:r>
      <w:r w:rsidR="00611F68" w:rsidRPr="006D1D1A">
        <w:rPr>
          <w:rFonts w:cs="Times New Roman"/>
          <w:szCs w:val="24"/>
        </w:rPr>
        <w:t>, which</w:t>
      </w:r>
      <w:r w:rsidR="00CF5C51" w:rsidRPr="006D1D1A">
        <w:rPr>
          <w:rFonts w:cs="Times New Roman"/>
          <w:szCs w:val="24"/>
        </w:rPr>
        <w:t xml:space="preserve"> is an eating disorder. Listed by an abnormality of low body weight which intense fear of gaining weight and </w:t>
      </w:r>
      <w:r w:rsidR="00611F68" w:rsidRPr="006D1D1A">
        <w:rPr>
          <w:rFonts w:cs="Times New Roman"/>
          <w:szCs w:val="24"/>
        </w:rPr>
        <w:t xml:space="preserve">a </w:t>
      </w:r>
      <w:r w:rsidR="00CF5C51" w:rsidRPr="006D1D1A">
        <w:rPr>
          <w:rFonts w:cs="Times New Roman"/>
          <w:szCs w:val="24"/>
        </w:rPr>
        <w:t xml:space="preserve">distorted perception of weight. </w:t>
      </w:r>
      <w:r w:rsidR="009177AB" w:rsidRPr="006D1D1A">
        <w:rPr>
          <w:rFonts w:cs="Times New Roman"/>
          <w:szCs w:val="24"/>
        </w:rPr>
        <w:t xml:space="preserve">There are several </w:t>
      </w:r>
      <w:r w:rsidR="0073067E" w:rsidRPr="006D1D1A">
        <w:rPr>
          <w:rFonts w:cs="Times New Roman"/>
          <w:szCs w:val="24"/>
        </w:rPr>
        <w:t>types of research</w:t>
      </w:r>
      <w:r w:rsidR="009177AB" w:rsidRPr="006D1D1A">
        <w:rPr>
          <w:rFonts w:cs="Times New Roman"/>
          <w:szCs w:val="24"/>
        </w:rPr>
        <w:t xml:space="preserve"> </w:t>
      </w:r>
      <w:r w:rsidR="00132215" w:rsidRPr="006D1D1A">
        <w:rPr>
          <w:rFonts w:cs="Times New Roman"/>
          <w:szCs w:val="24"/>
        </w:rPr>
        <w:t>have</w:t>
      </w:r>
      <w:r w:rsidR="009177AB" w:rsidRPr="006D1D1A">
        <w:rPr>
          <w:rFonts w:cs="Times New Roman"/>
          <w:szCs w:val="24"/>
        </w:rPr>
        <w:t xml:space="preserve"> been done to overcome </w:t>
      </w:r>
      <w:r w:rsidR="00711C34" w:rsidRPr="006D1D1A">
        <w:rPr>
          <w:rFonts w:cs="Times New Roman"/>
          <w:szCs w:val="24"/>
        </w:rPr>
        <w:t xml:space="preserve">issues regarding Anorexia Nervosa according to Bratt, (2023) </w:t>
      </w:r>
      <w:r w:rsidR="00711C34" w:rsidRPr="006D1D1A">
        <w:rPr>
          <w:rFonts w:cs="Times New Roman"/>
          <w:szCs w:val="24"/>
          <w:shd w:val="clear" w:color="auto" w:fill="FFFFFF"/>
        </w:rPr>
        <w:t xml:space="preserve">Anorexia nervosa (AN) is a </w:t>
      </w:r>
      <w:r w:rsidR="00986C08" w:rsidRPr="006D1D1A">
        <w:rPr>
          <w:rFonts w:cs="Times New Roman"/>
          <w:szCs w:val="24"/>
          <w:shd w:val="clear" w:color="auto" w:fill="FFFFFF"/>
        </w:rPr>
        <w:t>complex</w:t>
      </w:r>
      <w:r w:rsidR="00711C34" w:rsidRPr="006D1D1A">
        <w:rPr>
          <w:rFonts w:cs="Times New Roman"/>
          <w:szCs w:val="24"/>
          <w:shd w:val="clear" w:color="auto" w:fill="FFFFFF"/>
        </w:rPr>
        <w:t xml:space="preserve"> </w:t>
      </w:r>
      <w:r w:rsidR="00986C08" w:rsidRPr="006D1D1A">
        <w:rPr>
          <w:rFonts w:cs="Times New Roman"/>
          <w:szCs w:val="24"/>
          <w:shd w:val="clear" w:color="auto" w:fill="FFFFFF"/>
        </w:rPr>
        <w:t>psychological ailment</w:t>
      </w:r>
      <w:r w:rsidR="00711C34" w:rsidRPr="006D1D1A">
        <w:rPr>
          <w:rFonts w:cs="Times New Roman"/>
          <w:szCs w:val="24"/>
          <w:shd w:val="clear" w:color="auto" w:fill="FFFFFF"/>
        </w:rPr>
        <w:t xml:space="preserve"> </w:t>
      </w:r>
      <w:r w:rsidR="00986C08" w:rsidRPr="006D1D1A">
        <w:rPr>
          <w:rFonts w:cs="Times New Roman"/>
          <w:szCs w:val="24"/>
          <w:shd w:val="clear" w:color="auto" w:fill="FFFFFF"/>
        </w:rPr>
        <w:t>distressing</w:t>
      </w:r>
      <w:r w:rsidR="00711C34" w:rsidRPr="006D1D1A">
        <w:rPr>
          <w:rFonts w:cs="Times New Roman"/>
          <w:szCs w:val="24"/>
          <w:shd w:val="clear" w:color="auto" w:fill="FFFFFF"/>
        </w:rPr>
        <w:t xml:space="preserve"> </w:t>
      </w:r>
      <w:r w:rsidR="00986C08" w:rsidRPr="006D1D1A">
        <w:rPr>
          <w:rFonts w:cs="Times New Roman"/>
          <w:szCs w:val="24"/>
          <w:shd w:val="clear" w:color="auto" w:fill="FFFFFF"/>
        </w:rPr>
        <w:t>mostly</w:t>
      </w:r>
      <w:r w:rsidR="00711C34" w:rsidRPr="006D1D1A">
        <w:rPr>
          <w:rFonts w:cs="Times New Roman"/>
          <w:szCs w:val="24"/>
          <w:shd w:val="clear" w:color="auto" w:fill="FFFFFF"/>
        </w:rPr>
        <w:t xml:space="preserve"> </w:t>
      </w:r>
      <w:r w:rsidR="00986C08" w:rsidRPr="006D1D1A">
        <w:rPr>
          <w:rFonts w:cs="Times New Roman"/>
          <w:szCs w:val="24"/>
          <w:shd w:val="clear" w:color="auto" w:fill="FFFFFF"/>
        </w:rPr>
        <w:t>teenage</w:t>
      </w:r>
      <w:r w:rsidR="00711C34" w:rsidRPr="006D1D1A">
        <w:rPr>
          <w:rFonts w:cs="Times New Roman"/>
          <w:szCs w:val="24"/>
          <w:shd w:val="clear" w:color="auto" w:fill="FFFFFF"/>
        </w:rPr>
        <w:t xml:space="preserve"> girls and</w:t>
      </w:r>
      <w:r w:rsidR="00986C08" w:rsidRPr="006D1D1A">
        <w:rPr>
          <w:rFonts w:cs="Times New Roman"/>
          <w:szCs w:val="24"/>
          <w:shd w:val="clear" w:color="auto" w:fill="FFFFFF"/>
        </w:rPr>
        <w:t xml:space="preserve"> occurs in</w:t>
      </w:r>
      <w:r w:rsidR="00711C34" w:rsidRPr="006D1D1A">
        <w:rPr>
          <w:rFonts w:cs="Times New Roman"/>
          <w:szCs w:val="24"/>
          <w:shd w:val="clear" w:color="auto" w:fill="FFFFFF"/>
        </w:rPr>
        <w:t xml:space="preserve"> </w:t>
      </w:r>
      <w:r w:rsidR="00986C08" w:rsidRPr="006D1D1A">
        <w:rPr>
          <w:rFonts w:cs="Times New Roman"/>
          <w:szCs w:val="24"/>
          <w:shd w:val="clear" w:color="auto" w:fill="FFFFFF"/>
        </w:rPr>
        <w:t>early</w:t>
      </w:r>
      <w:r w:rsidR="00711C34" w:rsidRPr="006D1D1A">
        <w:rPr>
          <w:rFonts w:cs="Times New Roman"/>
          <w:szCs w:val="24"/>
          <w:shd w:val="clear" w:color="auto" w:fill="FFFFFF"/>
        </w:rPr>
        <w:t xml:space="preserve"> </w:t>
      </w:r>
      <w:r w:rsidR="00986C08" w:rsidRPr="006D1D1A">
        <w:rPr>
          <w:rFonts w:cs="Times New Roman"/>
          <w:szCs w:val="24"/>
          <w:shd w:val="clear" w:color="auto" w:fill="FFFFFF"/>
        </w:rPr>
        <w:t xml:space="preserve">age of </w:t>
      </w:r>
      <w:r w:rsidR="00711C34" w:rsidRPr="006D1D1A">
        <w:rPr>
          <w:rFonts w:cs="Times New Roman"/>
          <w:szCs w:val="24"/>
          <w:shd w:val="clear" w:color="auto" w:fill="FFFFFF"/>
        </w:rPr>
        <w:t xml:space="preserve">women. The </w:t>
      </w:r>
      <w:r w:rsidR="006E4011" w:rsidRPr="006D1D1A">
        <w:rPr>
          <w:rFonts w:cs="Times New Roman"/>
          <w:szCs w:val="24"/>
          <w:shd w:val="clear" w:color="auto" w:fill="FFFFFF"/>
        </w:rPr>
        <w:t>crucial</w:t>
      </w:r>
      <w:r w:rsidR="00711C34" w:rsidRPr="006D1D1A">
        <w:rPr>
          <w:rFonts w:cs="Times New Roman"/>
          <w:szCs w:val="24"/>
          <w:shd w:val="clear" w:color="auto" w:fill="FFFFFF"/>
        </w:rPr>
        <w:t xml:space="preserve"> to </w:t>
      </w:r>
      <w:r w:rsidR="006E4011" w:rsidRPr="006D1D1A">
        <w:rPr>
          <w:rFonts w:cs="Times New Roman"/>
          <w:szCs w:val="24"/>
          <w:shd w:val="clear" w:color="auto" w:fill="FFFFFF"/>
        </w:rPr>
        <w:t>comprehending</w:t>
      </w:r>
      <w:r w:rsidR="00711C34" w:rsidRPr="006D1D1A">
        <w:rPr>
          <w:rFonts w:cs="Times New Roman"/>
          <w:szCs w:val="24"/>
          <w:shd w:val="clear" w:color="auto" w:fill="FFFFFF"/>
        </w:rPr>
        <w:t xml:space="preserve"> the </w:t>
      </w:r>
      <w:r w:rsidR="003D3EAB" w:rsidRPr="006D1D1A">
        <w:rPr>
          <w:rFonts w:cs="Times New Roman"/>
          <w:szCs w:val="24"/>
          <w:shd w:val="clear" w:color="auto" w:fill="FFFFFF"/>
        </w:rPr>
        <w:t>complications</w:t>
      </w:r>
      <w:r w:rsidR="00711C34" w:rsidRPr="006D1D1A">
        <w:rPr>
          <w:rFonts w:cs="Times New Roman"/>
          <w:szCs w:val="24"/>
          <w:shd w:val="clear" w:color="auto" w:fill="FFFFFF"/>
        </w:rPr>
        <w:t xml:space="preserve"> of the AN </w:t>
      </w:r>
      <w:r w:rsidR="000513ED" w:rsidRPr="006D1D1A">
        <w:rPr>
          <w:rFonts w:cs="Times New Roman"/>
          <w:szCs w:val="24"/>
          <w:shd w:val="clear" w:color="auto" w:fill="FFFFFF"/>
        </w:rPr>
        <w:t>about</w:t>
      </w:r>
      <w:r w:rsidR="00711C34" w:rsidRPr="006D1D1A">
        <w:rPr>
          <w:rFonts w:cs="Times New Roman"/>
          <w:szCs w:val="24"/>
          <w:shd w:val="clear" w:color="auto" w:fill="FFFFFF"/>
        </w:rPr>
        <w:t xml:space="preserve"> </w:t>
      </w:r>
      <w:r w:rsidR="006E4011" w:rsidRPr="006D1D1A">
        <w:rPr>
          <w:rFonts w:cs="Times New Roman"/>
          <w:szCs w:val="24"/>
          <w:shd w:val="clear" w:color="auto" w:fill="FFFFFF"/>
        </w:rPr>
        <w:t>fundamental</w:t>
      </w:r>
      <w:r w:rsidR="00711C34" w:rsidRPr="006D1D1A">
        <w:rPr>
          <w:rFonts w:cs="Times New Roman"/>
          <w:szCs w:val="24"/>
          <w:shd w:val="clear" w:color="auto" w:fill="FFFFFF"/>
        </w:rPr>
        <w:t xml:space="preserve"> </w:t>
      </w:r>
      <w:r w:rsidR="006E4011" w:rsidRPr="006D1D1A">
        <w:rPr>
          <w:rFonts w:cs="Times New Roman"/>
          <w:szCs w:val="24"/>
          <w:shd w:val="clear" w:color="auto" w:fill="FFFFFF"/>
        </w:rPr>
        <w:t>ecology</w:t>
      </w:r>
      <w:r w:rsidR="00711C34" w:rsidRPr="006D1D1A">
        <w:rPr>
          <w:rFonts w:cs="Times New Roman"/>
          <w:szCs w:val="24"/>
          <w:shd w:val="clear" w:color="auto" w:fill="FFFFFF"/>
        </w:rPr>
        <w:t xml:space="preserve">, environment, and </w:t>
      </w:r>
      <w:r w:rsidR="006E4011" w:rsidRPr="006D1D1A">
        <w:rPr>
          <w:rFonts w:cs="Times New Roman"/>
          <w:szCs w:val="24"/>
          <w:shd w:val="clear" w:color="auto" w:fill="FFFFFF"/>
        </w:rPr>
        <w:t>thinking</w:t>
      </w:r>
      <w:r w:rsidR="00711C34" w:rsidRPr="006D1D1A">
        <w:rPr>
          <w:rFonts w:cs="Times New Roman"/>
          <w:szCs w:val="24"/>
          <w:shd w:val="clear" w:color="auto" w:fill="FFFFFF"/>
        </w:rPr>
        <w:t xml:space="preserve"> has </w:t>
      </w:r>
      <w:r w:rsidR="006E4011" w:rsidRPr="006D1D1A">
        <w:rPr>
          <w:rFonts w:cs="Times New Roman"/>
          <w:szCs w:val="24"/>
          <w:shd w:val="clear" w:color="auto" w:fill="FFFFFF"/>
        </w:rPr>
        <w:t>remained</w:t>
      </w:r>
      <w:r w:rsidR="00711C34" w:rsidRPr="006D1D1A">
        <w:rPr>
          <w:rFonts w:cs="Times New Roman"/>
          <w:szCs w:val="24"/>
          <w:shd w:val="clear" w:color="auto" w:fill="FFFFFF"/>
        </w:rPr>
        <w:t xml:space="preserve"> </w:t>
      </w:r>
      <w:r w:rsidR="006E4011" w:rsidRPr="006D1D1A">
        <w:rPr>
          <w:rFonts w:cs="Times New Roman"/>
          <w:szCs w:val="24"/>
          <w:shd w:val="clear" w:color="auto" w:fill="FFFFFF"/>
        </w:rPr>
        <w:t>highlighted</w:t>
      </w:r>
      <w:r w:rsidR="00711C34" w:rsidRPr="006D1D1A">
        <w:rPr>
          <w:rFonts w:cs="Times New Roman"/>
          <w:szCs w:val="24"/>
          <w:shd w:val="clear" w:color="auto" w:fill="FFFFFF"/>
        </w:rPr>
        <w:t xml:space="preserve"> by many</w:t>
      </w:r>
      <w:r w:rsidR="005B0BE0" w:rsidRPr="006D1D1A">
        <w:rPr>
          <w:rFonts w:cs="Times New Roman"/>
          <w:szCs w:val="24"/>
          <w:shd w:val="clear" w:color="auto" w:fill="FFFFFF"/>
        </w:rPr>
        <w:t xml:space="preserve"> researchers</w:t>
      </w:r>
      <w:r w:rsidR="00234E62" w:rsidRPr="006D1D1A">
        <w:rPr>
          <w:rFonts w:cs="Times New Roman"/>
          <w:szCs w:val="24"/>
          <w:shd w:val="clear" w:color="auto" w:fill="FFFFFF"/>
        </w:rPr>
        <w:t xml:space="preserve"> </w:t>
      </w:r>
      <w:r w:rsidR="00234E62" w:rsidRPr="006D1D1A">
        <w:rPr>
          <w:rFonts w:cs="Times New Roman"/>
          <w:szCs w:val="24"/>
          <w:shd w:val="clear" w:color="auto" w:fill="FFFFFF"/>
        </w:rPr>
        <w:lastRenderedPageBreak/>
        <w:t>( Bratt Neuberg, 2023)</w:t>
      </w:r>
      <w:r w:rsidR="000C4C22" w:rsidRPr="006D1D1A">
        <w:rPr>
          <w:rFonts w:cs="Times New Roman"/>
          <w:szCs w:val="24"/>
          <w:shd w:val="clear" w:color="auto" w:fill="FFFFFF"/>
        </w:rPr>
        <w:t>.</w:t>
      </w:r>
      <w:r w:rsidR="00711C34" w:rsidRPr="006D1D1A">
        <w:rPr>
          <w:rFonts w:cs="Times New Roman"/>
          <w:szCs w:val="24"/>
          <w:shd w:val="clear" w:color="auto" w:fill="FFFFFF"/>
        </w:rPr>
        <w:t xml:space="preserve"> One example is the role of the family, which can play </w:t>
      </w:r>
      <w:r w:rsidR="007A5D0D" w:rsidRPr="006D1D1A">
        <w:rPr>
          <w:rFonts w:cs="Times New Roman"/>
          <w:szCs w:val="24"/>
          <w:shd w:val="clear" w:color="auto" w:fill="FFFFFF"/>
        </w:rPr>
        <w:t>a</w:t>
      </w:r>
      <w:r w:rsidR="00711C34" w:rsidRPr="006D1D1A">
        <w:rPr>
          <w:rFonts w:cs="Times New Roman"/>
          <w:szCs w:val="24"/>
          <w:shd w:val="clear" w:color="auto" w:fill="FFFFFF"/>
        </w:rPr>
        <w:t xml:space="preserve"> </w:t>
      </w:r>
      <w:r w:rsidR="007A5D0D" w:rsidRPr="006D1D1A">
        <w:rPr>
          <w:rFonts w:cs="Times New Roman"/>
          <w:szCs w:val="24"/>
          <w:shd w:val="clear" w:color="auto" w:fill="FFFFFF"/>
        </w:rPr>
        <w:t>significant</w:t>
      </w:r>
      <w:r w:rsidR="00711C34" w:rsidRPr="006D1D1A">
        <w:rPr>
          <w:rFonts w:cs="Times New Roman"/>
          <w:szCs w:val="24"/>
          <w:shd w:val="clear" w:color="auto" w:fill="FFFFFF"/>
        </w:rPr>
        <w:t xml:space="preserve"> </w:t>
      </w:r>
      <w:r w:rsidR="007A5D0D" w:rsidRPr="006D1D1A">
        <w:rPr>
          <w:rFonts w:cs="Times New Roman"/>
          <w:szCs w:val="24"/>
          <w:shd w:val="clear" w:color="auto" w:fill="FFFFFF"/>
        </w:rPr>
        <w:t>part</w:t>
      </w:r>
      <w:r w:rsidR="00711C34" w:rsidRPr="006D1D1A">
        <w:rPr>
          <w:rFonts w:cs="Times New Roman"/>
          <w:szCs w:val="24"/>
          <w:shd w:val="clear" w:color="auto" w:fill="FFFFFF"/>
        </w:rPr>
        <w:t xml:space="preserve"> in the </w:t>
      </w:r>
      <w:r w:rsidR="00BC7D5A" w:rsidRPr="006D1D1A">
        <w:rPr>
          <w:rFonts w:cs="Times New Roman"/>
          <w:szCs w:val="24"/>
          <w:shd w:val="clear" w:color="auto" w:fill="FFFFFF"/>
        </w:rPr>
        <w:t>aetiology</w:t>
      </w:r>
      <w:r w:rsidR="00711C34" w:rsidRPr="006D1D1A">
        <w:rPr>
          <w:rFonts w:cs="Times New Roman"/>
          <w:szCs w:val="24"/>
          <w:shd w:val="clear" w:color="auto" w:fill="FFFFFF"/>
        </w:rPr>
        <w:t xml:space="preserve"> and </w:t>
      </w:r>
      <w:r w:rsidR="00BC7D5A" w:rsidRPr="006D1D1A">
        <w:rPr>
          <w:rFonts w:cs="Times New Roman"/>
          <w:szCs w:val="24"/>
          <w:shd w:val="clear" w:color="auto" w:fill="FFFFFF"/>
        </w:rPr>
        <w:t>consequence</w:t>
      </w:r>
      <w:r w:rsidR="00711C34" w:rsidRPr="006D1D1A">
        <w:rPr>
          <w:rFonts w:cs="Times New Roman"/>
          <w:szCs w:val="24"/>
          <w:shd w:val="clear" w:color="auto" w:fill="FFFFFF"/>
        </w:rPr>
        <w:t xml:space="preserve">. </w:t>
      </w:r>
      <w:r w:rsidR="00923ECB" w:rsidRPr="006D1D1A">
        <w:rPr>
          <w:rFonts w:cs="Times New Roman"/>
          <w:szCs w:val="24"/>
          <w:shd w:val="clear" w:color="auto" w:fill="FFFFFF"/>
        </w:rPr>
        <w:t xml:space="preserve">The AN disorder </w:t>
      </w:r>
      <w:r w:rsidR="00833BC6" w:rsidRPr="006D1D1A">
        <w:rPr>
          <w:rFonts w:cs="Times New Roman"/>
          <w:szCs w:val="24"/>
          <w:shd w:val="clear" w:color="auto" w:fill="FFFFFF"/>
        </w:rPr>
        <w:t xml:space="preserve">has increased </w:t>
      </w:r>
      <w:r w:rsidR="00B210B6" w:rsidRPr="006D1D1A">
        <w:rPr>
          <w:rFonts w:cs="Times New Roman"/>
          <w:szCs w:val="24"/>
          <w:shd w:val="clear" w:color="auto" w:fill="FFFFFF"/>
        </w:rPr>
        <w:t>in</w:t>
      </w:r>
      <w:r w:rsidR="00833BC6" w:rsidRPr="006D1D1A">
        <w:rPr>
          <w:rFonts w:cs="Times New Roman"/>
          <w:szCs w:val="24"/>
          <w:shd w:val="clear" w:color="auto" w:fill="FFFFFF"/>
        </w:rPr>
        <w:t xml:space="preserve"> the </w:t>
      </w:r>
      <w:r w:rsidR="00711C34" w:rsidRPr="006D1D1A">
        <w:rPr>
          <w:rFonts w:cs="Times New Roman"/>
          <w:szCs w:val="24"/>
          <w:shd w:val="clear" w:color="auto" w:fill="FFFFFF"/>
        </w:rPr>
        <w:t xml:space="preserve">last years and has </w:t>
      </w:r>
      <w:r w:rsidR="00B210B6" w:rsidRPr="006D1D1A">
        <w:rPr>
          <w:rFonts w:cs="Times New Roman"/>
          <w:szCs w:val="24"/>
          <w:shd w:val="clear" w:color="auto" w:fill="FFFFFF"/>
        </w:rPr>
        <w:t>particularly</w:t>
      </w:r>
      <w:r w:rsidR="00711C34" w:rsidRPr="006D1D1A">
        <w:rPr>
          <w:rFonts w:cs="Times New Roman"/>
          <w:szCs w:val="24"/>
          <w:shd w:val="clear" w:color="auto" w:fill="FFFFFF"/>
        </w:rPr>
        <w:t xml:space="preserve"> </w:t>
      </w:r>
      <w:r w:rsidR="00B210B6" w:rsidRPr="006D1D1A">
        <w:rPr>
          <w:rFonts w:cs="Times New Roman"/>
          <w:szCs w:val="24"/>
          <w:shd w:val="clear" w:color="auto" w:fill="FFFFFF"/>
        </w:rPr>
        <w:t>pointed out</w:t>
      </w:r>
      <w:r w:rsidR="00711C34" w:rsidRPr="006D1D1A">
        <w:rPr>
          <w:rFonts w:cs="Times New Roman"/>
          <w:szCs w:val="24"/>
          <w:shd w:val="clear" w:color="auto" w:fill="FFFFFF"/>
        </w:rPr>
        <w:t xml:space="preserve"> the </w:t>
      </w:r>
      <w:r w:rsidR="00B210B6" w:rsidRPr="006D1D1A">
        <w:rPr>
          <w:rFonts w:cs="Times New Roman"/>
          <w:szCs w:val="24"/>
          <w:shd w:val="clear" w:color="auto" w:fill="FFFFFF"/>
        </w:rPr>
        <w:t xml:space="preserve">relations and social circle of the patient </w:t>
      </w:r>
      <w:r w:rsidR="00711C34" w:rsidRPr="006D1D1A">
        <w:rPr>
          <w:rFonts w:cs="Times New Roman"/>
          <w:szCs w:val="24"/>
          <w:shd w:val="clear" w:color="auto" w:fill="FFFFFF"/>
        </w:rPr>
        <w:t xml:space="preserve">before the </w:t>
      </w:r>
      <w:r w:rsidR="00B210B6" w:rsidRPr="006D1D1A">
        <w:rPr>
          <w:rFonts w:cs="Times New Roman"/>
          <w:szCs w:val="24"/>
          <w:shd w:val="clear" w:color="auto" w:fill="FFFFFF"/>
        </w:rPr>
        <w:t>beginning</w:t>
      </w:r>
      <w:r w:rsidR="00711C34" w:rsidRPr="006D1D1A">
        <w:rPr>
          <w:rFonts w:cs="Times New Roman"/>
          <w:szCs w:val="24"/>
          <w:shd w:val="clear" w:color="auto" w:fill="FFFFFF"/>
        </w:rPr>
        <w:t xml:space="preserve"> of the </w:t>
      </w:r>
      <w:r w:rsidR="00B210B6" w:rsidRPr="006D1D1A">
        <w:rPr>
          <w:rFonts w:cs="Times New Roman"/>
          <w:szCs w:val="24"/>
          <w:shd w:val="clear" w:color="auto" w:fill="FFFFFF"/>
        </w:rPr>
        <w:t>sickness</w:t>
      </w:r>
      <w:r w:rsidR="00711C34" w:rsidRPr="006D1D1A">
        <w:rPr>
          <w:rFonts w:cs="Times New Roman"/>
          <w:szCs w:val="24"/>
          <w:shd w:val="clear" w:color="auto" w:fill="FFFFFF"/>
        </w:rPr>
        <w:t xml:space="preserve">, and then </w:t>
      </w:r>
      <w:r w:rsidR="001D1A88" w:rsidRPr="006D1D1A">
        <w:rPr>
          <w:rFonts w:cs="Times New Roman"/>
          <w:szCs w:val="24"/>
          <w:shd w:val="clear" w:color="auto" w:fill="FFFFFF"/>
        </w:rPr>
        <w:t>teenagers</w:t>
      </w:r>
      <w:r w:rsidR="00711C34" w:rsidRPr="006D1D1A">
        <w:rPr>
          <w:rFonts w:cs="Times New Roman"/>
          <w:szCs w:val="24"/>
          <w:shd w:val="clear" w:color="auto" w:fill="FFFFFF"/>
        </w:rPr>
        <w:t xml:space="preserve"> </w:t>
      </w:r>
      <w:r w:rsidR="00B210B6" w:rsidRPr="006D1D1A">
        <w:rPr>
          <w:rFonts w:cs="Times New Roman"/>
          <w:szCs w:val="24"/>
          <w:shd w:val="clear" w:color="auto" w:fill="FFFFFF"/>
        </w:rPr>
        <w:t xml:space="preserve">and </w:t>
      </w:r>
      <w:r w:rsidR="00711C34" w:rsidRPr="006D1D1A">
        <w:rPr>
          <w:rFonts w:cs="Times New Roman"/>
          <w:szCs w:val="24"/>
          <w:shd w:val="clear" w:color="auto" w:fill="FFFFFF"/>
        </w:rPr>
        <w:t xml:space="preserve">women who </w:t>
      </w:r>
      <w:r w:rsidR="00B210B6" w:rsidRPr="006D1D1A">
        <w:rPr>
          <w:rFonts w:cs="Times New Roman"/>
          <w:szCs w:val="24"/>
          <w:shd w:val="clear" w:color="auto" w:fill="FFFFFF"/>
        </w:rPr>
        <w:t>grow</w:t>
      </w:r>
      <w:r w:rsidR="00711C34" w:rsidRPr="006D1D1A">
        <w:rPr>
          <w:rFonts w:cs="Times New Roman"/>
          <w:szCs w:val="24"/>
          <w:shd w:val="clear" w:color="auto" w:fill="FFFFFF"/>
        </w:rPr>
        <w:t xml:space="preserve"> the disorder</w:t>
      </w:r>
      <w:r w:rsidR="006E4011" w:rsidRPr="006D1D1A">
        <w:rPr>
          <w:rFonts w:cs="Times New Roman"/>
          <w:szCs w:val="24"/>
          <w:shd w:val="clear" w:color="auto" w:fill="FFFFFF"/>
        </w:rPr>
        <w:t xml:space="preserve"> (Derissen,</w:t>
      </w:r>
      <w:r w:rsidR="006E4011" w:rsidRPr="006D1D1A">
        <w:rPr>
          <w:rFonts w:cs="Times New Roman"/>
          <w:szCs w:val="24"/>
        </w:rPr>
        <w:t xml:space="preserve"> 2023</w:t>
      </w:r>
      <w:r w:rsidR="001D1A88" w:rsidRPr="006D1D1A">
        <w:rPr>
          <w:rFonts w:cs="Times New Roman"/>
          <w:szCs w:val="24"/>
        </w:rPr>
        <w:t>)</w:t>
      </w:r>
      <w:r w:rsidRPr="006D1D1A">
        <w:rPr>
          <w:rFonts w:cs="Times New Roman"/>
          <w:szCs w:val="24"/>
        </w:rPr>
        <w:t xml:space="preserve">. In contrast </w:t>
      </w:r>
      <w:r w:rsidR="000513ED" w:rsidRPr="006D1D1A">
        <w:rPr>
          <w:rFonts w:cs="Times New Roman"/>
          <w:szCs w:val="24"/>
        </w:rPr>
        <w:t>to</w:t>
      </w:r>
      <w:r w:rsidRPr="006D1D1A">
        <w:rPr>
          <w:rFonts w:cs="Times New Roman"/>
          <w:szCs w:val="24"/>
        </w:rPr>
        <w:t xml:space="preserve"> the above research </w:t>
      </w:r>
      <w:r w:rsidR="001D1A88" w:rsidRPr="006D1D1A">
        <w:rPr>
          <w:rFonts w:cs="Times New Roman"/>
          <w:szCs w:val="24"/>
        </w:rPr>
        <w:t xml:space="preserve">another research by Scutt, (2022) </w:t>
      </w:r>
      <w:r w:rsidR="006D29BF" w:rsidRPr="006D1D1A">
        <w:rPr>
          <w:rFonts w:cs="Times New Roman"/>
          <w:szCs w:val="24"/>
        </w:rPr>
        <w:t>that</w:t>
      </w:r>
      <w:r w:rsidR="001D1A88" w:rsidRPr="006D1D1A">
        <w:rPr>
          <w:rFonts w:cs="Times New Roman"/>
          <w:szCs w:val="24"/>
        </w:rPr>
        <w:t xml:space="preserve"> </w:t>
      </w:r>
      <w:r w:rsidR="00740D82" w:rsidRPr="006D1D1A">
        <w:rPr>
          <w:rFonts w:cs="Times New Roman"/>
          <w:szCs w:val="24"/>
        </w:rPr>
        <w:t>patients</w:t>
      </w:r>
      <w:r w:rsidR="001D1A88" w:rsidRPr="006D1D1A">
        <w:rPr>
          <w:rFonts w:cs="Times New Roman"/>
          <w:szCs w:val="24"/>
        </w:rPr>
        <w:t xml:space="preserve"> with</w:t>
      </w:r>
      <w:r w:rsidR="001D1A88" w:rsidRPr="006D1D1A">
        <w:rPr>
          <w:rFonts w:cs="Times New Roman"/>
          <w:szCs w:val="24"/>
          <w:shd w:val="clear" w:color="auto" w:fill="FFFFFF"/>
        </w:rPr>
        <w:t xml:space="preserve"> AN disorder </w:t>
      </w:r>
      <w:r w:rsidR="000513ED" w:rsidRPr="006D1D1A">
        <w:rPr>
          <w:rFonts w:cs="Times New Roman"/>
          <w:szCs w:val="24"/>
          <w:shd w:val="clear" w:color="auto" w:fill="FFFFFF"/>
        </w:rPr>
        <w:t>have</w:t>
      </w:r>
      <w:r w:rsidR="001D1A88" w:rsidRPr="006D1D1A">
        <w:rPr>
          <w:rFonts w:cs="Times New Roman"/>
          <w:szCs w:val="24"/>
          <w:shd w:val="clear" w:color="auto" w:fill="FFFFFF"/>
        </w:rPr>
        <w:t xml:space="preserve"> been found to</w:t>
      </w:r>
      <w:r w:rsidR="00655D50" w:rsidRPr="006D1D1A">
        <w:rPr>
          <w:rFonts w:cs="Times New Roman"/>
          <w:szCs w:val="24"/>
          <w:shd w:val="clear" w:color="auto" w:fill="FFFFFF"/>
        </w:rPr>
        <w:t xml:space="preserve"> </w:t>
      </w:r>
      <w:r w:rsidR="00222A07" w:rsidRPr="006D1D1A">
        <w:rPr>
          <w:rFonts w:cs="Times New Roman"/>
          <w:szCs w:val="24"/>
          <w:shd w:val="clear" w:color="auto" w:fill="FFFFFF"/>
        </w:rPr>
        <w:t>practising</w:t>
      </w:r>
      <w:r w:rsidR="000C15CB" w:rsidRPr="006D1D1A">
        <w:rPr>
          <w:rFonts w:cs="Times New Roman"/>
          <w:szCs w:val="24"/>
          <w:shd w:val="clear" w:color="auto" w:fill="FFFFFF"/>
        </w:rPr>
        <w:t xml:space="preserve"> </w:t>
      </w:r>
      <w:r w:rsidR="00655D50" w:rsidRPr="006D1D1A">
        <w:rPr>
          <w:rFonts w:cs="Times New Roman"/>
          <w:szCs w:val="24"/>
          <w:shd w:val="clear" w:color="auto" w:fill="FFFFFF"/>
        </w:rPr>
        <w:t>robust</w:t>
      </w:r>
      <w:r w:rsidR="00611F68" w:rsidRPr="006D1D1A">
        <w:rPr>
          <w:rFonts w:cs="Times New Roman"/>
          <w:szCs w:val="24"/>
          <w:shd w:val="clear" w:color="auto" w:fill="FFFFFF"/>
        </w:rPr>
        <w:t xml:space="preserve"> emotion</w:t>
      </w:r>
      <w:r w:rsidR="00655D50" w:rsidRPr="006D1D1A">
        <w:rPr>
          <w:rFonts w:cs="Times New Roman"/>
          <w:szCs w:val="24"/>
          <w:shd w:val="clear" w:color="auto" w:fill="FFFFFF"/>
        </w:rPr>
        <w:t xml:space="preserve">al feelings </w:t>
      </w:r>
      <w:r w:rsidR="000513ED" w:rsidRPr="006D1D1A">
        <w:rPr>
          <w:rFonts w:cs="Times New Roman"/>
          <w:szCs w:val="24"/>
          <w:shd w:val="clear" w:color="auto" w:fill="FFFFFF"/>
        </w:rPr>
        <w:t>change</w:t>
      </w:r>
      <w:r w:rsidR="00655D50" w:rsidRPr="006D1D1A">
        <w:rPr>
          <w:rFonts w:cs="Times New Roman"/>
          <w:szCs w:val="24"/>
          <w:shd w:val="clear" w:color="auto" w:fill="FFFFFF"/>
        </w:rPr>
        <w:t xml:space="preserve"> roles of family</w:t>
      </w:r>
      <w:r w:rsidR="00611F68" w:rsidRPr="006D1D1A">
        <w:rPr>
          <w:rFonts w:cs="Times New Roman"/>
          <w:szCs w:val="24"/>
          <w:shd w:val="clear" w:color="auto" w:fill="FFFFFF"/>
        </w:rPr>
        <w:t>,</w:t>
      </w:r>
      <w:r w:rsidR="00655D50" w:rsidRPr="006D1D1A">
        <w:rPr>
          <w:rFonts w:cs="Times New Roman"/>
          <w:szCs w:val="24"/>
          <w:shd w:val="clear" w:color="auto" w:fill="FFFFFF"/>
        </w:rPr>
        <w:t xml:space="preserve"> and </w:t>
      </w:r>
      <w:r w:rsidR="000513ED" w:rsidRPr="006D1D1A">
        <w:rPr>
          <w:rFonts w:cs="Times New Roman"/>
          <w:szCs w:val="24"/>
          <w:shd w:val="clear" w:color="auto" w:fill="FFFFFF"/>
        </w:rPr>
        <w:t>suffer</w:t>
      </w:r>
      <w:r w:rsidR="00655D50" w:rsidRPr="006D1D1A">
        <w:rPr>
          <w:rFonts w:cs="Times New Roman"/>
          <w:szCs w:val="24"/>
          <w:shd w:val="clear" w:color="auto" w:fill="FFFFFF"/>
        </w:rPr>
        <w:t xml:space="preserve"> from </w:t>
      </w:r>
      <w:r w:rsidR="006D29BF" w:rsidRPr="006D1D1A">
        <w:rPr>
          <w:rFonts w:cs="Times New Roman"/>
          <w:szCs w:val="24"/>
          <w:shd w:val="clear" w:color="auto" w:fill="FFFFFF"/>
        </w:rPr>
        <w:t xml:space="preserve">a </w:t>
      </w:r>
      <w:r w:rsidR="00655D50" w:rsidRPr="006D1D1A">
        <w:rPr>
          <w:rFonts w:cs="Times New Roman"/>
          <w:szCs w:val="24"/>
          <w:shd w:val="clear" w:color="auto" w:fill="FFFFFF"/>
        </w:rPr>
        <w:t>lack of comfort</w:t>
      </w:r>
      <w:r w:rsidR="00D25B3F" w:rsidRPr="006D1D1A">
        <w:rPr>
          <w:rFonts w:cs="Times New Roman"/>
          <w:szCs w:val="24"/>
          <w:shd w:val="clear" w:color="auto" w:fill="FFFFFF"/>
        </w:rPr>
        <w:t xml:space="preserve"> hence</w:t>
      </w:r>
      <w:r w:rsidR="003F5497" w:rsidRPr="006D1D1A">
        <w:rPr>
          <w:rFonts w:cs="Times New Roman"/>
          <w:szCs w:val="24"/>
          <w:shd w:val="clear" w:color="auto" w:fill="FFFFFF"/>
        </w:rPr>
        <w:t>, as a result,</w:t>
      </w:r>
      <w:r w:rsidR="00D25B3F" w:rsidRPr="006D1D1A">
        <w:rPr>
          <w:rFonts w:cs="Times New Roman"/>
          <w:szCs w:val="24"/>
          <w:shd w:val="clear" w:color="auto" w:fill="FFFFFF"/>
        </w:rPr>
        <w:t xml:space="preserve"> </w:t>
      </w:r>
      <w:r w:rsidR="002D6E7B" w:rsidRPr="006D1D1A">
        <w:rPr>
          <w:rFonts w:cs="Times New Roman"/>
          <w:szCs w:val="24"/>
          <w:shd w:val="clear" w:color="auto" w:fill="FFFFFF"/>
        </w:rPr>
        <w:t>are</w:t>
      </w:r>
      <w:r w:rsidR="00740D82" w:rsidRPr="006D1D1A">
        <w:rPr>
          <w:rFonts w:cs="Times New Roman"/>
          <w:szCs w:val="24"/>
          <w:shd w:val="clear" w:color="auto" w:fill="FFFFFF"/>
        </w:rPr>
        <w:t xml:space="preserve"> </w:t>
      </w:r>
      <w:r w:rsidR="002D6E7B" w:rsidRPr="006D1D1A">
        <w:rPr>
          <w:rFonts w:cs="Times New Roman"/>
          <w:szCs w:val="24"/>
          <w:shd w:val="clear" w:color="auto" w:fill="FFFFFF"/>
        </w:rPr>
        <w:t>suffering</w:t>
      </w:r>
      <w:r w:rsidR="00740D82" w:rsidRPr="006D1D1A">
        <w:rPr>
          <w:rFonts w:cs="Times New Roman"/>
          <w:szCs w:val="24"/>
          <w:shd w:val="clear" w:color="auto" w:fill="FFFFFF"/>
        </w:rPr>
        <w:t xml:space="preserve"> from  Anorexia Nervosa</w:t>
      </w:r>
      <w:r w:rsidR="003F5497" w:rsidRPr="006D1D1A">
        <w:rPr>
          <w:rFonts w:cs="Times New Roman"/>
          <w:szCs w:val="24"/>
          <w:shd w:val="clear" w:color="auto" w:fill="FFFFFF"/>
        </w:rPr>
        <w:t xml:space="preserve"> which affects their siblings as well as the family members.</w:t>
      </w:r>
      <w:r w:rsidR="00740D82" w:rsidRPr="006D1D1A">
        <w:rPr>
          <w:rFonts w:cs="Times New Roman"/>
          <w:szCs w:val="24"/>
          <w:shd w:val="clear" w:color="auto" w:fill="FFFFFF"/>
        </w:rPr>
        <w:t xml:space="preserve"> </w:t>
      </w:r>
      <w:r w:rsidR="00611F68" w:rsidRPr="006D1D1A">
        <w:rPr>
          <w:rFonts w:cs="Times New Roman"/>
          <w:szCs w:val="24"/>
          <w:shd w:val="clear" w:color="auto" w:fill="FFFFFF"/>
        </w:rPr>
        <w:t xml:space="preserve">These </w:t>
      </w:r>
      <w:r w:rsidR="003F5497" w:rsidRPr="006D1D1A">
        <w:rPr>
          <w:rFonts w:cs="Times New Roman"/>
          <w:szCs w:val="24"/>
          <w:shd w:val="clear" w:color="auto" w:fill="FFFFFF"/>
        </w:rPr>
        <w:t xml:space="preserve">issues are </w:t>
      </w:r>
      <w:r w:rsidR="00B8726A" w:rsidRPr="006D1D1A">
        <w:rPr>
          <w:rFonts w:cs="Times New Roman"/>
          <w:szCs w:val="24"/>
          <w:shd w:val="clear" w:color="auto" w:fill="FFFFFF"/>
        </w:rPr>
        <w:t>a</w:t>
      </w:r>
      <w:r w:rsidR="003F5497" w:rsidRPr="006D1D1A">
        <w:rPr>
          <w:rFonts w:cs="Times New Roman"/>
          <w:szCs w:val="24"/>
          <w:shd w:val="clear" w:color="auto" w:fill="FFFFFF"/>
        </w:rPr>
        <w:t xml:space="preserve"> combination of inherited</w:t>
      </w:r>
      <w:r w:rsidR="00611F68" w:rsidRPr="006D1D1A">
        <w:rPr>
          <w:rFonts w:cs="Times New Roman"/>
          <w:szCs w:val="24"/>
          <w:shd w:val="clear" w:color="auto" w:fill="FFFFFF"/>
        </w:rPr>
        <w:t xml:space="preserve"> </w:t>
      </w:r>
      <w:r w:rsidR="000C15CB" w:rsidRPr="006D1D1A">
        <w:rPr>
          <w:rFonts w:cs="Times New Roman"/>
          <w:szCs w:val="24"/>
          <w:shd w:val="clear" w:color="auto" w:fill="FFFFFF"/>
        </w:rPr>
        <w:t>impacts</w:t>
      </w:r>
      <w:r w:rsidR="00611F68" w:rsidRPr="006D1D1A">
        <w:rPr>
          <w:rFonts w:cs="Times New Roman"/>
          <w:szCs w:val="24"/>
          <w:shd w:val="clear" w:color="auto" w:fill="FFFFFF"/>
        </w:rPr>
        <w:t xml:space="preserve"> </w:t>
      </w:r>
      <w:r w:rsidR="000C15CB" w:rsidRPr="006D1D1A">
        <w:rPr>
          <w:rFonts w:cs="Times New Roman"/>
          <w:szCs w:val="24"/>
          <w:shd w:val="clear" w:color="auto" w:fill="FFFFFF"/>
        </w:rPr>
        <w:t xml:space="preserve">and may increase the </w:t>
      </w:r>
      <w:r w:rsidR="00611F68" w:rsidRPr="006D1D1A">
        <w:rPr>
          <w:rFonts w:cs="Times New Roman"/>
          <w:szCs w:val="24"/>
          <w:shd w:val="clear" w:color="auto" w:fill="FFFFFF"/>
        </w:rPr>
        <w:t xml:space="preserve">risk of </w:t>
      </w:r>
      <w:r w:rsidR="000C15CB" w:rsidRPr="006D1D1A">
        <w:rPr>
          <w:rFonts w:cs="Times New Roman"/>
          <w:szCs w:val="24"/>
          <w:shd w:val="clear" w:color="auto" w:fill="FFFFFF"/>
        </w:rPr>
        <w:t>emerging</w:t>
      </w:r>
      <w:r w:rsidR="00611F68" w:rsidRPr="006D1D1A">
        <w:rPr>
          <w:rFonts w:cs="Times New Roman"/>
          <w:szCs w:val="24"/>
          <w:shd w:val="clear" w:color="auto" w:fill="FFFFFF"/>
        </w:rPr>
        <w:t xml:space="preserve"> </w:t>
      </w:r>
      <w:r w:rsidR="000C15CB" w:rsidRPr="006D1D1A">
        <w:rPr>
          <w:rFonts w:cs="Times New Roman"/>
          <w:szCs w:val="24"/>
          <w:shd w:val="clear" w:color="auto" w:fill="FFFFFF"/>
        </w:rPr>
        <w:t>intake</w:t>
      </w:r>
      <w:r w:rsidR="00611F68" w:rsidRPr="006D1D1A">
        <w:rPr>
          <w:rFonts w:cs="Times New Roman"/>
          <w:szCs w:val="24"/>
          <w:shd w:val="clear" w:color="auto" w:fill="FFFFFF"/>
        </w:rPr>
        <w:t xml:space="preserve"> </w:t>
      </w:r>
      <w:r w:rsidR="000C15CB" w:rsidRPr="006D1D1A">
        <w:rPr>
          <w:rFonts w:cs="Times New Roman"/>
          <w:szCs w:val="24"/>
          <w:shd w:val="clear" w:color="auto" w:fill="FFFFFF"/>
        </w:rPr>
        <w:t>syndrome</w:t>
      </w:r>
      <w:r w:rsidR="005E1C25" w:rsidRPr="006D1D1A">
        <w:rPr>
          <w:rFonts w:cs="Times New Roman"/>
          <w:szCs w:val="24"/>
          <w:shd w:val="clear" w:color="auto" w:fill="FFFFFF"/>
        </w:rPr>
        <w:t xml:space="preserve"> </w:t>
      </w:r>
      <w:r w:rsidR="0020601B" w:rsidRPr="006D1D1A">
        <w:rPr>
          <w:rFonts w:cs="Times New Roman"/>
          <w:szCs w:val="24"/>
          <w:shd w:val="clear" w:color="auto" w:fill="FFFFFF"/>
        </w:rPr>
        <w:t>a</w:t>
      </w:r>
      <w:r w:rsidR="000C15CB" w:rsidRPr="006D1D1A">
        <w:rPr>
          <w:rFonts w:cs="Times New Roman"/>
          <w:szCs w:val="24"/>
          <w:shd w:val="clear" w:color="auto" w:fill="FFFFFF"/>
        </w:rPr>
        <w:t>nd many other mental health issues</w:t>
      </w:r>
      <w:r w:rsidR="007807B0" w:rsidRPr="006D1D1A">
        <w:rPr>
          <w:rFonts w:cs="Times New Roman"/>
          <w:szCs w:val="24"/>
          <w:shd w:val="clear" w:color="auto" w:fill="FFFFFF"/>
        </w:rPr>
        <w:t xml:space="preserve"> (Scutt,</w:t>
      </w:r>
      <w:r w:rsidR="0020601B" w:rsidRPr="006D1D1A">
        <w:rPr>
          <w:rFonts w:cs="Times New Roman"/>
          <w:szCs w:val="24"/>
          <w:shd w:val="clear" w:color="auto" w:fill="FFFFFF"/>
        </w:rPr>
        <w:t xml:space="preserve"> </w:t>
      </w:r>
      <w:r w:rsidR="007807B0" w:rsidRPr="006D1D1A">
        <w:rPr>
          <w:rFonts w:cs="Times New Roman"/>
          <w:szCs w:val="24"/>
          <w:shd w:val="clear" w:color="auto" w:fill="FFFFFF"/>
        </w:rPr>
        <w:t>2023).</w:t>
      </w:r>
    </w:p>
    <w:p w14:paraId="4A983763" w14:textId="77777777" w:rsidR="001929A4" w:rsidRPr="006D1D1A" w:rsidRDefault="00D85107" w:rsidP="006963EC">
      <w:pPr>
        <w:spacing w:line="360" w:lineRule="auto"/>
        <w:ind w:firstLine="720"/>
        <w:rPr>
          <w:rFonts w:eastAsia="Times New Roman" w:cs="Times New Roman"/>
          <w:szCs w:val="24"/>
          <w:lang w:eastAsia="en-GB"/>
        </w:rPr>
      </w:pPr>
      <w:r w:rsidRPr="006D1D1A">
        <w:rPr>
          <w:rFonts w:cs="Times New Roman"/>
          <w:szCs w:val="24"/>
          <w:shd w:val="clear" w:color="auto" w:fill="FFFFFF"/>
        </w:rPr>
        <w:t>According to Russell, (2019)</w:t>
      </w:r>
      <w:r w:rsidR="00445E59" w:rsidRPr="006D1D1A">
        <w:rPr>
          <w:rFonts w:cs="Times New Roman"/>
          <w:szCs w:val="24"/>
          <w:shd w:val="clear" w:color="auto" w:fill="FFFFFF"/>
        </w:rPr>
        <w:t>,</w:t>
      </w:r>
      <w:r w:rsidR="00CB529E" w:rsidRPr="006D1D1A">
        <w:rPr>
          <w:rFonts w:cs="Times New Roman"/>
          <w:szCs w:val="24"/>
          <w:shd w:val="clear" w:color="auto" w:fill="FFFFFF"/>
        </w:rPr>
        <w:t xml:space="preserve"> anorexia Nervosa </w:t>
      </w:r>
      <w:r w:rsidR="00445E59" w:rsidRPr="006D1D1A">
        <w:rPr>
          <w:rFonts w:cs="Times New Roman"/>
          <w:szCs w:val="24"/>
          <w:shd w:val="clear" w:color="auto" w:fill="FFFFFF"/>
        </w:rPr>
        <w:t xml:space="preserve">is treated by focusing on </w:t>
      </w:r>
      <w:r w:rsidR="00483B55" w:rsidRPr="006D1D1A">
        <w:rPr>
          <w:rFonts w:cs="Times New Roman"/>
          <w:szCs w:val="24"/>
          <w:shd w:val="clear" w:color="auto" w:fill="FFFFFF"/>
        </w:rPr>
        <w:t>remediat</w:t>
      </w:r>
      <w:r w:rsidR="00445E59" w:rsidRPr="006D1D1A">
        <w:rPr>
          <w:rFonts w:cs="Times New Roman"/>
          <w:szCs w:val="24"/>
          <w:shd w:val="clear" w:color="auto" w:fill="FFFFFF"/>
        </w:rPr>
        <w:t>ing</w:t>
      </w:r>
      <w:r w:rsidR="00483B55" w:rsidRPr="006D1D1A">
        <w:rPr>
          <w:rFonts w:cs="Times New Roman"/>
          <w:szCs w:val="24"/>
          <w:shd w:val="clear" w:color="auto" w:fill="FFFFFF"/>
        </w:rPr>
        <w:t xml:space="preserve"> the eating and </w:t>
      </w:r>
      <w:r w:rsidR="00445E59" w:rsidRPr="006D1D1A">
        <w:rPr>
          <w:rFonts w:cs="Times New Roman"/>
          <w:szCs w:val="24"/>
          <w:shd w:val="clear" w:color="auto" w:fill="FFFFFF"/>
        </w:rPr>
        <w:t>heaviness</w:t>
      </w:r>
      <w:r w:rsidR="00483B55" w:rsidRPr="006D1D1A">
        <w:rPr>
          <w:rFonts w:cs="Times New Roman"/>
          <w:szCs w:val="24"/>
          <w:shd w:val="clear" w:color="auto" w:fill="FFFFFF"/>
        </w:rPr>
        <w:t xml:space="preserve"> </w:t>
      </w:r>
      <w:r w:rsidR="00445E59" w:rsidRPr="006D1D1A">
        <w:rPr>
          <w:rFonts w:cs="Times New Roman"/>
          <w:szCs w:val="24"/>
          <w:shd w:val="clear" w:color="auto" w:fill="FFFFFF"/>
        </w:rPr>
        <w:t>indications.  Mostly in teenage AN</w:t>
      </w:r>
      <w:r w:rsidR="00483B55" w:rsidRPr="006D1D1A">
        <w:rPr>
          <w:rFonts w:cs="Times New Roman"/>
          <w:szCs w:val="24"/>
          <w:shd w:val="clear" w:color="auto" w:fill="FFFFFF"/>
        </w:rPr>
        <w:t xml:space="preserve">, </w:t>
      </w:r>
      <w:r w:rsidR="00445E59" w:rsidRPr="006D1D1A">
        <w:rPr>
          <w:rFonts w:cs="Times New Roman"/>
          <w:szCs w:val="24"/>
          <w:shd w:val="clear" w:color="auto" w:fill="FFFFFF"/>
        </w:rPr>
        <w:t>activating</w:t>
      </w:r>
      <w:r w:rsidR="00483B55" w:rsidRPr="006D1D1A">
        <w:rPr>
          <w:rFonts w:cs="Times New Roman"/>
          <w:szCs w:val="24"/>
          <w:shd w:val="clear" w:color="auto" w:fill="FFFFFF"/>
        </w:rPr>
        <w:t xml:space="preserve"> the </w:t>
      </w:r>
      <w:r w:rsidR="00445E59" w:rsidRPr="006D1D1A">
        <w:rPr>
          <w:rFonts w:cs="Times New Roman"/>
          <w:szCs w:val="24"/>
          <w:shd w:val="clear" w:color="auto" w:fill="FFFFFF"/>
        </w:rPr>
        <w:t>parentages</w:t>
      </w:r>
      <w:r w:rsidR="00483B55" w:rsidRPr="006D1D1A">
        <w:rPr>
          <w:rFonts w:cs="Times New Roman"/>
          <w:szCs w:val="24"/>
          <w:shd w:val="clear" w:color="auto" w:fill="FFFFFF"/>
        </w:rPr>
        <w:t xml:space="preserve"> to </w:t>
      </w:r>
      <w:r w:rsidR="00445E59" w:rsidRPr="006D1D1A">
        <w:rPr>
          <w:rFonts w:cs="Times New Roman"/>
          <w:szCs w:val="24"/>
          <w:shd w:val="clear" w:color="auto" w:fill="FFFFFF"/>
        </w:rPr>
        <w:t>reinstate</w:t>
      </w:r>
      <w:r w:rsidR="00483B55" w:rsidRPr="006D1D1A">
        <w:rPr>
          <w:rFonts w:cs="Times New Roman"/>
          <w:szCs w:val="24"/>
          <w:shd w:val="clear" w:color="auto" w:fill="FFFFFF"/>
        </w:rPr>
        <w:t xml:space="preserve"> a normal </w:t>
      </w:r>
      <w:r w:rsidR="00445E59" w:rsidRPr="006D1D1A">
        <w:rPr>
          <w:rFonts w:cs="Times New Roman"/>
          <w:szCs w:val="24"/>
          <w:shd w:val="clear" w:color="auto" w:fill="FFFFFF"/>
        </w:rPr>
        <w:t>consumption</w:t>
      </w:r>
      <w:r w:rsidR="00483B55" w:rsidRPr="006D1D1A">
        <w:rPr>
          <w:rFonts w:cs="Times New Roman"/>
          <w:szCs w:val="24"/>
          <w:shd w:val="clear" w:color="auto" w:fill="FFFFFF"/>
        </w:rPr>
        <w:t xml:space="preserve"> </w:t>
      </w:r>
      <w:r w:rsidR="00445E59" w:rsidRPr="006D1D1A">
        <w:rPr>
          <w:rFonts w:cs="Times New Roman"/>
          <w:szCs w:val="24"/>
          <w:shd w:val="clear" w:color="auto" w:fill="FFFFFF"/>
        </w:rPr>
        <w:t>form</w:t>
      </w:r>
      <w:r w:rsidR="00483B55" w:rsidRPr="006D1D1A">
        <w:rPr>
          <w:rFonts w:cs="Times New Roman"/>
          <w:szCs w:val="24"/>
          <w:shd w:val="clear" w:color="auto" w:fill="FFFFFF"/>
        </w:rPr>
        <w:t xml:space="preserve"> is effective</w:t>
      </w:r>
      <w:r w:rsidR="00445E59" w:rsidRPr="006D1D1A">
        <w:rPr>
          <w:rFonts w:cs="Times New Roman"/>
          <w:szCs w:val="24"/>
          <w:shd w:val="clear" w:color="auto" w:fill="FFFFFF"/>
        </w:rPr>
        <w:t>. However,</w:t>
      </w:r>
      <w:r w:rsidR="00483B55" w:rsidRPr="006D1D1A">
        <w:rPr>
          <w:rFonts w:cs="Times New Roman"/>
          <w:szCs w:val="24"/>
          <w:shd w:val="clear" w:color="auto" w:fill="FFFFFF"/>
        </w:rPr>
        <w:t xml:space="preserve"> a </w:t>
      </w:r>
      <w:r w:rsidR="00445E59" w:rsidRPr="006D1D1A">
        <w:rPr>
          <w:rFonts w:cs="Times New Roman"/>
          <w:szCs w:val="24"/>
          <w:shd w:val="clear" w:color="auto" w:fill="FFFFFF"/>
        </w:rPr>
        <w:t>considerable</w:t>
      </w:r>
      <w:r w:rsidR="00483B55" w:rsidRPr="006D1D1A">
        <w:rPr>
          <w:rFonts w:cs="Times New Roman"/>
          <w:szCs w:val="24"/>
          <w:shd w:val="clear" w:color="auto" w:fill="FFFFFF"/>
        </w:rPr>
        <w:t xml:space="preserve"> </w:t>
      </w:r>
      <w:r w:rsidR="00445E59" w:rsidRPr="006D1D1A">
        <w:rPr>
          <w:rFonts w:cs="Times New Roman"/>
          <w:szCs w:val="24"/>
          <w:shd w:val="clear" w:color="auto" w:fill="FFFFFF"/>
        </w:rPr>
        <w:t>percentage</w:t>
      </w:r>
      <w:r w:rsidR="00483B55" w:rsidRPr="006D1D1A">
        <w:rPr>
          <w:rFonts w:cs="Times New Roman"/>
          <w:szCs w:val="24"/>
          <w:shd w:val="clear" w:color="auto" w:fill="FFFFFF"/>
        </w:rPr>
        <w:t xml:space="preserve"> of patients (30-60%) </w:t>
      </w:r>
      <w:r w:rsidR="00611334" w:rsidRPr="006D1D1A">
        <w:rPr>
          <w:rFonts w:cs="Times New Roman"/>
          <w:szCs w:val="24"/>
          <w:shd w:val="clear" w:color="auto" w:fill="FFFFFF"/>
        </w:rPr>
        <w:t>flop</w:t>
      </w:r>
      <w:r w:rsidR="00483B55" w:rsidRPr="006D1D1A">
        <w:rPr>
          <w:rFonts w:cs="Times New Roman"/>
          <w:szCs w:val="24"/>
          <w:shd w:val="clear" w:color="auto" w:fill="FFFFFF"/>
        </w:rPr>
        <w:t xml:space="preserve"> to </w:t>
      </w:r>
      <w:r w:rsidR="00611334" w:rsidRPr="006D1D1A">
        <w:rPr>
          <w:rFonts w:cs="Times New Roman"/>
          <w:szCs w:val="24"/>
          <w:shd w:val="clear" w:color="auto" w:fill="FFFFFF"/>
        </w:rPr>
        <w:t>alter</w:t>
      </w:r>
      <w:r w:rsidR="00483B55" w:rsidRPr="006D1D1A">
        <w:rPr>
          <w:rFonts w:cs="Times New Roman"/>
          <w:szCs w:val="24"/>
          <w:shd w:val="clear" w:color="auto" w:fill="FFFFFF"/>
        </w:rPr>
        <w:t xml:space="preserve"> their </w:t>
      </w:r>
      <w:r w:rsidR="004115FC" w:rsidRPr="006D1D1A">
        <w:rPr>
          <w:rFonts w:cs="Times New Roman"/>
          <w:szCs w:val="24"/>
          <w:shd w:val="clear" w:color="auto" w:fill="FFFFFF"/>
        </w:rPr>
        <w:t>behaviour</w:t>
      </w:r>
      <w:r w:rsidR="00483B55" w:rsidRPr="006D1D1A">
        <w:rPr>
          <w:rFonts w:cs="Times New Roman"/>
          <w:szCs w:val="24"/>
          <w:shd w:val="clear" w:color="auto" w:fill="FFFFFF"/>
        </w:rPr>
        <w:t>.</w:t>
      </w:r>
      <w:r w:rsidR="00611334" w:rsidRPr="006D1D1A">
        <w:rPr>
          <w:rFonts w:cs="Times New Roman"/>
          <w:szCs w:val="24"/>
          <w:shd w:val="clear" w:color="auto" w:fill="FFFFFF"/>
        </w:rPr>
        <w:t xml:space="preserve"> </w:t>
      </w:r>
      <w:r w:rsidR="002B04D6" w:rsidRPr="006D1D1A">
        <w:rPr>
          <w:rFonts w:cs="Times New Roman"/>
          <w:szCs w:val="24"/>
          <w:shd w:val="clear" w:color="auto" w:fill="FFFFFF"/>
        </w:rPr>
        <w:t>In</w:t>
      </w:r>
      <w:r w:rsidR="00483B55" w:rsidRPr="006D1D1A">
        <w:rPr>
          <w:rFonts w:cs="Times New Roman"/>
          <w:szCs w:val="24"/>
          <w:shd w:val="clear" w:color="auto" w:fill="FFFFFF"/>
        </w:rPr>
        <w:t xml:space="preserve"> </w:t>
      </w:r>
      <w:r w:rsidR="00611334" w:rsidRPr="006D1D1A">
        <w:rPr>
          <w:rFonts w:cs="Times New Roman"/>
          <w:szCs w:val="24"/>
          <w:shd w:val="clear" w:color="auto" w:fill="FFFFFF"/>
        </w:rPr>
        <w:t>mature</w:t>
      </w:r>
      <w:r w:rsidR="00483B55" w:rsidRPr="006D1D1A">
        <w:rPr>
          <w:rFonts w:cs="Times New Roman"/>
          <w:szCs w:val="24"/>
          <w:shd w:val="clear" w:color="auto" w:fill="FFFFFF"/>
        </w:rPr>
        <w:t xml:space="preserve"> </w:t>
      </w:r>
      <w:r w:rsidR="00611334" w:rsidRPr="006D1D1A">
        <w:rPr>
          <w:rFonts w:cs="Times New Roman"/>
          <w:szCs w:val="24"/>
          <w:shd w:val="clear" w:color="auto" w:fill="FFFFFF"/>
        </w:rPr>
        <w:t>sufferers</w:t>
      </w:r>
      <w:r w:rsidR="00483B55" w:rsidRPr="006D1D1A">
        <w:rPr>
          <w:rFonts w:cs="Times New Roman"/>
          <w:szCs w:val="24"/>
          <w:shd w:val="clear" w:color="auto" w:fill="FFFFFF"/>
        </w:rPr>
        <w:t xml:space="preserve">, </w:t>
      </w:r>
      <w:r w:rsidR="00611334" w:rsidRPr="006D1D1A">
        <w:rPr>
          <w:rFonts w:cs="Times New Roman"/>
          <w:szCs w:val="24"/>
          <w:shd w:val="clear" w:color="auto" w:fill="FFFFFF"/>
        </w:rPr>
        <w:t>predominantly</w:t>
      </w:r>
      <w:r w:rsidR="00483B55" w:rsidRPr="006D1D1A">
        <w:rPr>
          <w:rFonts w:cs="Times New Roman"/>
          <w:szCs w:val="24"/>
          <w:shd w:val="clear" w:color="auto" w:fill="FFFFFF"/>
        </w:rPr>
        <w:t xml:space="preserve"> if the </w:t>
      </w:r>
      <w:r w:rsidR="00611334" w:rsidRPr="006D1D1A">
        <w:rPr>
          <w:rFonts w:cs="Times New Roman"/>
          <w:szCs w:val="24"/>
          <w:shd w:val="clear" w:color="auto" w:fill="FFFFFF"/>
        </w:rPr>
        <w:t>period</w:t>
      </w:r>
      <w:r w:rsidR="00483B55" w:rsidRPr="006D1D1A">
        <w:rPr>
          <w:rFonts w:cs="Times New Roman"/>
          <w:szCs w:val="24"/>
          <w:shd w:val="clear" w:color="auto" w:fill="FFFFFF"/>
        </w:rPr>
        <w:t xml:space="preserve"> of </w:t>
      </w:r>
      <w:r w:rsidR="00611334" w:rsidRPr="006D1D1A">
        <w:rPr>
          <w:rFonts w:cs="Times New Roman"/>
          <w:szCs w:val="24"/>
          <w:shd w:val="clear" w:color="auto" w:fill="FFFFFF"/>
        </w:rPr>
        <w:t>disease</w:t>
      </w:r>
      <w:r w:rsidR="00483B55" w:rsidRPr="006D1D1A">
        <w:rPr>
          <w:rFonts w:cs="Times New Roman"/>
          <w:szCs w:val="24"/>
          <w:shd w:val="clear" w:color="auto" w:fill="FFFFFF"/>
        </w:rPr>
        <w:t xml:space="preserve"> has </w:t>
      </w:r>
      <w:r w:rsidR="00611334" w:rsidRPr="006D1D1A">
        <w:rPr>
          <w:rFonts w:cs="Times New Roman"/>
          <w:szCs w:val="24"/>
          <w:shd w:val="clear" w:color="auto" w:fill="FFFFFF"/>
        </w:rPr>
        <w:t>continued</w:t>
      </w:r>
      <w:r w:rsidR="00483B55" w:rsidRPr="006D1D1A">
        <w:rPr>
          <w:rFonts w:cs="Times New Roman"/>
          <w:szCs w:val="24"/>
          <w:shd w:val="clear" w:color="auto" w:fill="FFFFFF"/>
        </w:rPr>
        <w:t xml:space="preserve"> </w:t>
      </w:r>
      <w:r w:rsidR="00611334" w:rsidRPr="006D1D1A">
        <w:rPr>
          <w:rFonts w:cs="Times New Roman"/>
          <w:szCs w:val="24"/>
          <w:shd w:val="clear" w:color="auto" w:fill="FFFFFF"/>
        </w:rPr>
        <w:t>up to three consecutive years the change becomes more complex</w:t>
      </w:r>
      <w:r w:rsidR="00DD3C8C" w:rsidRPr="006D1D1A">
        <w:rPr>
          <w:rFonts w:cs="Times New Roman"/>
          <w:szCs w:val="24"/>
          <w:shd w:val="clear" w:color="auto" w:fill="FFFFFF"/>
        </w:rPr>
        <w:t xml:space="preserve"> (Russell, 2019).</w:t>
      </w:r>
      <w:r w:rsidR="00473D30" w:rsidRPr="006D1D1A">
        <w:rPr>
          <w:rFonts w:cs="Times New Roman"/>
          <w:szCs w:val="24"/>
          <w:shd w:val="clear" w:color="auto" w:fill="FFFFFF"/>
        </w:rPr>
        <w:t xml:space="preserve"> Vallbrun (2020) </w:t>
      </w:r>
      <w:r w:rsidR="009D1B45" w:rsidRPr="006D1D1A">
        <w:rPr>
          <w:rFonts w:cs="Times New Roman"/>
          <w:szCs w:val="24"/>
          <w:shd w:val="clear" w:color="auto" w:fill="FFFFFF"/>
        </w:rPr>
        <w:t>that</w:t>
      </w:r>
      <w:r w:rsidR="00473D30" w:rsidRPr="006D1D1A">
        <w:rPr>
          <w:rFonts w:cs="Times New Roman"/>
          <w:szCs w:val="24"/>
          <w:shd w:val="clear" w:color="auto" w:fill="FFFFFF"/>
        </w:rPr>
        <w:t xml:space="preserve"> High-intensity AN is due to </w:t>
      </w:r>
      <w:r w:rsidR="00B5737B" w:rsidRPr="006D1D1A">
        <w:rPr>
          <w:rFonts w:cs="Times New Roman"/>
          <w:szCs w:val="24"/>
          <w:shd w:val="clear" w:color="auto" w:fill="FFFFFF"/>
        </w:rPr>
        <w:t xml:space="preserve">the </w:t>
      </w:r>
      <w:r w:rsidR="00473D30" w:rsidRPr="006D1D1A">
        <w:rPr>
          <w:rFonts w:cs="Times New Roman"/>
          <w:szCs w:val="24"/>
          <w:shd w:val="clear" w:color="auto" w:fill="FFFFFF"/>
        </w:rPr>
        <w:t xml:space="preserve">avoidance </w:t>
      </w:r>
      <w:r w:rsidR="009D1B45" w:rsidRPr="006D1D1A">
        <w:rPr>
          <w:rFonts w:cs="Times New Roman"/>
          <w:szCs w:val="24"/>
          <w:shd w:val="clear" w:color="auto" w:fill="FFFFFF"/>
        </w:rPr>
        <w:t>of</w:t>
      </w:r>
      <w:r w:rsidR="00473D30" w:rsidRPr="006D1D1A">
        <w:rPr>
          <w:rFonts w:cs="Times New Roman"/>
          <w:szCs w:val="24"/>
          <w:shd w:val="clear" w:color="auto" w:fill="FFFFFF"/>
        </w:rPr>
        <w:t xml:space="preserve"> emotional feelings</w:t>
      </w:r>
      <w:r w:rsidR="00B5737B" w:rsidRPr="006D1D1A">
        <w:rPr>
          <w:rFonts w:cs="Times New Roman"/>
          <w:szCs w:val="24"/>
          <w:shd w:val="clear" w:color="auto" w:fill="FFFFFF"/>
        </w:rPr>
        <w:t xml:space="preserve">, specifically in those who are aroused by social happenstances and insecure relationships. </w:t>
      </w:r>
      <w:r w:rsidR="00473D30" w:rsidRPr="006D1D1A">
        <w:rPr>
          <w:rFonts w:cs="Times New Roman"/>
          <w:szCs w:val="24"/>
          <w:shd w:val="clear" w:color="auto" w:fill="FFFFFF"/>
        </w:rPr>
        <w:t xml:space="preserve">Social </w:t>
      </w:r>
      <w:r w:rsidR="00B5737B" w:rsidRPr="006D1D1A">
        <w:rPr>
          <w:rFonts w:cs="Times New Roman"/>
          <w:szCs w:val="24"/>
          <w:shd w:val="clear" w:color="auto" w:fill="FFFFFF"/>
        </w:rPr>
        <w:t>evasion</w:t>
      </w:r>
      <w:r w:rsidR="00473D30" w:rsidRPr="006D1D1A">
        <w:rPr>
          <w:rFonts w:cs="Times New Roman"/>
          <w:szCs w:val="24"/>
          <w:shd w:val="clear" w:color="auto" w:fill="FFFFFF"/>
        </w:rPr>
        <w:t xml:space="preserve"> </w:t>
      </w:r>
      <w:r w:rsidR="00B5737B" w:rsidRPr="006D1D1A">
        <w:rPr>
          <w:rFonts w:cs="Times New Roman"/>
          <w:szCs w:val="24"/>
          <w:shd w:val="clear" w:color="auto" w:fill="FFFFFF"/>
        </w:rPr>
        <w:t>is mostly the main</w:t>
      </w:r>
      <w:r w:rsidR="00473D30" w:rsidRPr="006D1D1A">
        <w:rPr>
          <w:rFonts w:cs="Times New Roman"/>
          <w:szCs w:val="24"/>
          <w:shd w:val="clear" w:color="auto" w:fill="FFFFFF"/>
        </w:rPr>
        <w:t xml:space="preserve"> feature of </w:t>
      </w:r>
      <w:r w:rsidR="00B5737B" w:rsidRPr="006D1D1A">
        <w:rPr>
          <w:rFonts w:cs="Times New Roman"/>
          <w:szCs w:val="24"/>
          <w:shd w:val="clear" w:color="auto" w:fill="FFFFFF"/>
        </w:rPr>
        <w:t>persons</w:t>
      </w:r>
      <w:r w:rsidR="00473D30" w:rsidRPr="006D1D1A">
        <w:rPr>
          <w:rFonts w:cs="Times New Roman"/>
          <w:szCs w:val="24"/>
          <w:shd w:val="clear" w:color="auto" w:fill="FFFFFF"/>
        </w:rPr>
        <w:t xml:space="preserve"> </w:t>
      </w:r>
      <w:r w:rsidR="00B5737B" w:rsidRPr="006D1D1A">
        <w:rPr>
          <w:rFonts w:cs="Times New Roman"/>
          <w:szCs w:val="24"/>
          <w:shd w:val="clear" w:color="auto" w:fill="FFFFFF"/>
        </w:rPr>
        <w:t>suffering from eating disorders</w:t>
      </w:r>
      <w:r w:rsidR="00473D30" w:rsidRPr="006D1D1A">
        <w:rPr>
          <w:rFonts w:cs="Times New Roman"/>
          <w:szCs w:val="24"/>
          <w:shd w:val="clear" w:color="auto" w:fill="FFFFFF"/>
        </w:rPr>
        <w:t xml:space="preserve">. For </w:t>
      </w:r>
      <w:r w:rsidR="00B5737B" w:rsidRPr="006D1D1A">
        <w:rPr>
          <w:rFonts w:cs="Times New Roman"/>
          <w:szCs w:val="24"/>
          <w:shd w:val="clear" w:color="auto" w:fill="FFFFFF"/>
        </w:rPr>
        <w:t>instance</w:t>
      </w:r>
      <w:r w:rsidR="00473D30" w:rsidRPr="006D1D1A">
        <w:rPr>
          <w:rFonts w:cs="Times New Roman"/>
          <w:szCs w:val="24"/>
          <w:shd w:val="clear" w:color="auto" w:fill="FFFFFF"/>
        </w:rPr>
        <w:t xml:space="preserve">, </w:t>
      </w:r>
      <w:r w:rsidR="00B5737B" w:rsidRPr="006D1D1A">
        <w:rPr>
          <w:rFonts w:cs="Times New Roman"/>
          <w:szCs w:val="24"/>
          <w:shd w:val="clear" w:color="auto" w:fill="FFFFFF"/>
        </w:rPr>
        <w:t>an</w:t>
      </w:r>
      <w:r w:rsidR="00473D30" w:rsidRPr="006D1D1A">
        <w:rPr>
          <w:rFonts w:cs="Times New Roman"/>
          <w:szCs w:val="24"/>
          <w:shd w:val="clear" w:color="auto" w:fill="FFFFFF"/>
        </w:rPr>
        <w:t xml:space="preserve"> </w:t>
      </w:r>
      <w:r w:rsidR="00B5737B" w:rsidRPr="006D1D1A">
        <w:rPr>
          <w:rFonts w:cs="Times New Roman"/>
          <w:szCs w:val="24"/>
          <w:shd w:val="clear" w:color="auto" w:fill="FFFFFF"/>
        </w:rPr>
        <w:t>individual</w:t>
      </w:r>
      <w:r w:rsidR="00473D30" w:rsidRPr="006D1D1A">
        <w:rPr>
          <w:rFonts w:cs="Times New Roman"/>
          <w:szCs w:val="24"/>
          <w:shd w:val="clear" w:color="auto" w:fill="FFFFFF"/>
        </w:rPr>
        <w:t xml:space="preserve"> </w:t>
      </w:r>
      <w:r w:rsidR="00B5737B" w:rsidRPr="006D1D1A">
        <w:rPr>
          <w:rFonts w:cs="Times New Roman"/>
          <w:szCs w:val="24"/>
          <w:shd w:val="clear" w:color="auto" w:fill="FFFFFF"/>
        </w:rPr>
        <w:t>explanation</w:t>
      </w:r>
      <w:r w:rsidR="00473D30" w:rsidRPr="006D1D1A">
        <w:rPr>
          <w:rFonts w:cs="Times New Roman"/>
          <w:szCs w:val="24"/>
          <w:shd w:val="clear" w:color="auto" w:fill="FFFFFF"/>
        </w:rPr>
        <w:t xml:space="preserve"> of the </w:t>
      </w:r>
      <w:r w:rsidR="00B5737B" w:rsidRPr="006D1D1A">
        <w:rPr>
          <w:rFonts w:cs="Times New Roman"/>
          <w:szCs w:val="24"/>
          <w:shd w:val="clear" w:color="auto" w:fill="FFFFFF"/>
        </w:rPr>
        <w:t>disease</w:t>
      </w:r>
      <w:r w:rsidR="00473D30" w:rsidRPr="006D1D1A">
        <w:rPr>
          <w:rFonts w:cs="Times New Roman"/>
          <w:szCs w:val="24"/>
          <w:shd w:val="clear" w:color="auto" w:fill="FFFFFF"/>
        </w:rPr>
        <w:t xml:space="preserve"> by a </w:t>
      </w:r>
      <w:r w:rsidR="00B5737B" w:rsidRPr="006D1D1A">
        <w:rPr>
          <w:rFonts w:cs="Times New Roman"/>
          <w:szCs w:val="24"/>
          <w:shd w:val="clear" w:color="auto" w:fill="FFFFFF"/>
        </w:rPr>
        <w:t>therapeutic</w:t>
      </w:r>
      <w:r w:rsidR="00473D30" w:rsidRPr="006D1D1A">
        <w:rPr>
          <w:rFonts w:cs="Times New Roman"/>
          <w:szCs w:val="24"/>
          <w:shd w:val="clear" w:color="auto" w:fill="FFFFFF"/>
        </w:rPr>
        <w:t xml:space="preserve"> </w:t>
      </w:r>
      <w:r w:rsidR="00B5737B" w:rsidRPr="006D1D1A">
        <w:rPr>
          <w:rFonts w:cs="Times New Roman"/>
          <w:szCs w:val="24"/>
          <w:shd w:val="clear" w:color="auto" w:fill="FFFFFF"/>
        </w:rPr>
        <w:t>consultant</w:t>
      </w:r>
      <w:r w:rsidR="00473D30" w:rsidRPr="006D1D1A">
        <w:rPr>
          <w:rFonts w:cs="Times New Roman"/>
          <w:szCs w:val="24"/>
          <w:shd w:val="clear" w:color="auto" w:fill="FFFFFF"/>
        </w:rPr>
        <w:t xml:space="preserve"> </w:t>
      </w:r>
      <w:r w:rsidR="00B5737B" w:rsidRPr="006D1D1A">
        <w:rPr>
          <w:rFonts w:cs="Times New Roman"/>
          <w:szCs w:val="24"/>
          <w:shd w:val="clear" w:color="auto" w:fill="FFFFFF"/>
        </w:rPr>
        <w:t>labelled</w:t>
      </w:r>
      <w:r w:rsidR="00473D30" w:rsidRPr="006D1D1A">
        <w:rPr>
          <w:rFonts w:cs="Times New Roman"/>
          <w:szCs w:val="24"/>
          <w:shd w:val="clear" w:color="auto" w:fill="FFFFFF"/>
        </w:rPr>
        <w:t xml:space="preserve"> the </w:t>
      </w:r>
      <w:r w:rsidR="00B5737B" w:rsidRPr="006D1D1A">
        <w:rPr>
          <w:rFonts w:cs="Times New Roman"/>
          <w:szCs w:val="24"/>
          <w:shd w:val="clear" w:color="auto" w:fill="FFFFFF"/>
        </w:rPr>
        <w:t>disease</w:t>
      </w:r>
      <w:r w:rsidR="00473D30" w:rsidRPr="006D1D1A">
        <w:rPr>
          <w:rFonts w:cs="Times New Roman"/>
          <w:szCs w:val="24"/>
          <w:shd w:val="clear" w:color="auto" w:fill="FFFFFF"/>
        </w:rPr>
        <w:t xml:space="preserve"> </w:t>
      </w:r>
      <w:r w:rsidRPr="006D1D1A">
        <w:rPr>
          <w:rFonts w:cs="Times New Roman"/>
          <w:szCs w:val="24"/>
          <w:shd w:val="clear" w:color="auto" w:fill="FFFFFF"/>
        </w:rPr>
        <w:t>with</w:t>
      </w:r>
      <w:r w:rsidR="00B5737B" w:rsidRPr="006D1D1A">
        <w:rPr>
          <w:rFonts w:cs="Times New Roman"/>
          <w:szCs w:val="24"/>
          <w:shd w:val="clear" w:color="auto" w:fill="FFFFFF"/>
        </w:rPr>
        <w:t xml:space="preserve"> a single word which is </w:t>
      </w:r>
      <w:r w:rsidR="00473D30" w:rsidRPr="006D1D1A">
        <w:rPr>
          <w:rFonts w:cs="Times New Roman"/>
          <w:szCs w:val="24"/>
          <w:shd w:val="clear" w:color="auto" w:fill="FFFFFF"/>
        </w:rPr>
        <w:t>isolation</w:t>
      </w:r>
      <w:r w:rsidR="00B5042D" w:rsidRPr="006D1D1A">
        <w:rPr>
          <w:rFonts w:cs="Times New Roman"/>
          <w:szCs w:val="24"/>
          <w:shd w:val="clear" w:color="auto" w:fill="FFFFFF"/>
        </w:rPr>
        <w:t xml:space="preserve"> (Vallbrun, 2020).</w:t>
      </w:r>
      <w:r w:rsidRPr="006D1D1A">
        <w:rPr>
          <w:rFonts w:cs="Times New Roman"/>
          <w:szCs w:val="24"/>
          <w:shd w:val="clear" w:color="auto" w:fill="FFFFFF"/>
        </w:rPr>
        <w:t xml:space="preserve"> In the gap of the above exploration </w:t>
      </w:r>
      <w:r w:rsidR="00BA1C14" w:rsidRPr="006D1D1A">
        <w:rPr>
          <w:rFonts w:cs="Times New Roman"/>
          <w:szCs w:val="24"/>
          <w:shd w:val="clear" w:color="auto" w:fill="FFFFFF"/>
        </w:rPr>
        <w:t>one researcher Nilsen, (2021)</w:t>
      </w:r>
      <w:r w:rsidR="00AC0896" w:rsidRPr="006D1D1A">
        <w:rPr>
          <w:rFonts w:cs="Times New Roman"/>
          <w:szCs w:val="24"/>
          <w:shd w:val="clear" w:color="auto" w:fill="FFFFFF"/>
        </w:rPr>
        <w:t xml:space="preserve"> has </w:t>
      </w:r>
      <w:r w:rsidR="004009E8" w:rsidRPr="006D1D1A">
        <w:rPr>
          <w:rFonts w:cs="Times New Roman"/>
          <w:szCs w:val="24"/>
          <w:shd w:val="clear" w:color="auto" w:fill="FFFFFF"/>
        </w:rPr>
        <w:t>described</w:t>
      </w:r>
      <w:r w:rsidR="00AC0896" w:rsidRPr="006D1D1A">
        <w:rPr>
          <w:rFonts w:cs="Times New Roman"/>
          <w:szCs w:val="24"/>
          <w:shd w:val="clear" w:color="auto" w:fill="FFFFFF"/>
        </w:rPr>
        <w:t xml:space="preserve"> the rate of medical </w:t>
      </w:r>
      <w:r w:rsidR="004C5A27" w:rsidRPr="006D1D1A">
        <w:rPr>
          <w:rFonts w:cs="Times New Roman"/>
          <w:szCs w:val="24"/>
          <w:shd w:val="clear" w:color="auto" w:fill="FFFFFF"/>
        </w:rPr>
        <w:t>complications</w:t>
      </w:r>
      <w:r w:rsidR="00AC0896" w:rsidRPr="006D1D1A">
        <w:rPr>
          <w:rFonts w:cs="Times New Roman"/>
          <w:szCs w:val="24"/>
          <w:shd w:val="clear" w:color="auto" w:fill="FFFFFF"/>
        </w:rPr>
        <w:t xml:space="preserve"> of the disorders </w:t>
      </w:r>
      <w:r w:rsidR="004C5A27" w:rsidRPr="006D1D1A">
        <w:rPr>
          <w:rFonts w:cs="Times New Roman"/>
          <w:szCs w:val="24"/>
          <w:shd w:val="clear" w:color="auto" w:fill="FFFFFF"/>
        </w:rPr>
        <w:t xml:space="preserve">such as patients suffering from AN has increased the morality of premature death </w:t>
      </w:r>
      <w:r w:rsidR="00A26A3D" w:rsidRPr="006D1D1A">
        <w:rPr>
          <w:rFonts w:cs="Times New Roman"/>
          <w:szCs w:val="24"/>
          <w:shd w:val="clear" w:color="auto" w:fill="FFFFFF"/>
        </w:rPr>
        <w:t>by 5% to 6%</w:t>
      </w:r>
      <w:r w:rsidR="00CE2FF8" w:rsidRPr="006D1D1A">
        <w:rPr>
          <w:rFonts w:cs="Times New Roman"/>
          <w:szCs w:val="24"/>
          <w:shd w:val="clear" w:color="auto" w:fill="FFFFFF"/>
        </w:rPr>
        <w:t xml:space="preserve">. Hence the treatment </w:t>
      </w:r>
      <w:r w:rsidR="007101E0" w:rsidRPr="006D1D1A">
        <w:rPr>
          <w:rFonts w:cs="Times New Roman"/>
          <w:szCs w:val="24"/>
          <w:shd w:val="clear" w:color="auto" w:fill="FFFFFF"/>
        </w:rPr>
        <w:t>costs</w:t>
      </w:r>
      <w:r w:rsidR="00CE2FF8" w:rsidRPr="006D1D1A">
        <w:rPr>
          <w:rFonts w:cs="Times New Roman"/>
          <w:szCs w:val="24"/>
          <w:shd w:val="clear" w:color="auto" w:fill="FFFFFF"/>
        </w:rPr>
        <w:t xml:space="preserve"> of AN</w:t>
      </w:r>
      <w:r w:rsidR="007101E0" w:rsidRPr="006D1D1A">
        <w:rPr>
          <w:rFonts w:cs="Times New Roman"/>
          <w:szCs w:val="24"/>
          <w:shd w:val="clear" w:color="auto" w:fill="FFFFFF"/>
        </w:rPr>
        <w:t xml:space="preserve"> </w:t>
      </w:r>
      <w:r w:rsidR="007101E0" w:rsidRPr="006D1D1A">
        <w:rPr>
          <w:rFonts w:eastAsia="Times New Roman" w:cs="Times New Roman"/>
          <w:szCs w:val="24"/>
          <w:lang w:eastAsia="en-GB"/>
        </w:rPr>
        <w:t>syndromes</w:t>
      </w:r>
      <w:r w:rsidRPr="006D1D1A">
        <w:rPr>
          <w:rFonts w:eastAsia="Times New Roman" w:cs="Times New Roman"/>
          <w:szCs w:val="24"/>
          <w:lang w:eastAsia="en-GB"/>
        </w:rPr>
        <w:t xml:space="preserve"> in the US</w:t>
      </w:r>
      <w:r w:rsidR="007101E0" w:rsidRPr="006D1D1A">
        <w:rPr>
          <w:rFonts w:eastAsia="Times New Roman" w:cs="Times New Roman"/>
          <w:szCs w:val="24"/>
          <w:vertAlign w:val="superscript"/>
          <w:lang w:eastAsia="en-GB"/>
        </w:rPr>
        <w:t xml:space="preserve"> </w:t>
      </w:r>
      <w:r w:rsidRPr="006D1D1A">
        <w:rPr>
          <w:rFonts w:eastAsia="Times New Roman" w:cs="Times New Roman"/>
          <w:szCs w:val="24"/>
          <w:lang w:eastAsia="en-GB"/>
        </w:rPr>
        <w:t>and Germany</w:t>
      </w:r>
      <w:r w:rsidR="007101E0" w:rsidRPr="006D1D1A">
        <w:rPr>
          <w:rFonts w:eastAsia="Times New Roman" w:cs="Times New Roman"/>
          <w:szCs w:val="24"/>
          <w:vertAlign w:val="superscript"/>
          <w:lang w:eastAsia="en-GB"/>
        </w:rPr>
        <w:t xml:space="preserve"> </w:t>
      </w:r>
      <w:r w:rsidRPr="006D1D1A">
        <w:rPr>
          <w:rFonts w:eastAsia="Times New Roman" w:cs="Times New Roman"/>
          <w:szCs w:val="24"/>
          <w:lang w:eastAsia="en-GB"/>
        </w:rPr>
        <w:t>are very</w:t>
      </w:r>
      <w:r w:rsidR="007101E0" w:rsidRPr="006D1D1A">
        <w:rPr>
          <w:rFonts w:eastAsia="Times New Roman" w:cs="Times New Roman"/>
          <w:szCs w:val="24"/>
          <w:lang w:eastAsia="en-GB"/>
        </w:rPr>
        <w:t xml:space="preserve"> costly.</w:t>
      </w:r>
    </w:p>
    <w:p w14:paraId="4C91A2C9" w14:textId="77777777" w:rsidR="00F818E3" w:rsidRPr="006D1D1A" w:rsidRDefault="00D85107" w:rsidP="006D1D1A">
      <w:pPr>
        <w:pStyle w:val="Heading1"/>
        <w:spacing w:line="360" w:lineRule="auto"/>
        <w:rPr>
          <w:rFonts w:eastAsia="Times New Roman" w:cs="Times New Roman"/>
          <w:color w:val="auto"/>
          <w:szCs w:val="24"/>
          <w:bdr w:val="none" w:sz="0" w:space="0" w:color="auto" w:frame="1"/>
        </w:rPr>
      </w:pPr>
      <w:bookmarkStart w:id="3" w:name="_Toc151231572"/>
      <w:r w:rsidRPr="006D1D1A">
        <w:rPr>
          <w:rFonts w:eastAsia="Times New Roman" w:cs="Times New Roman"/>
          <w:color w:val="auto"/>
          <w:szCs w:val="24"/>
          <w:bdr w:val="none" w:sz="0" w:space="0" w:color="auto" w:frame="1"/>
        </w:rPr>
        <w:t>Methodology</w:t>
      </w:r>
      <w:r w:rsidR="00CD5CF5" w:rsidRPr="006D1D1A">
        <w:rPr>
          <w:rFonts w:eastAsia="Times New Roman" w:cs="Times New Roman"/>
          <w:color w:val="auto"/>
          <w:szCs w:val="24"/>
          <w:bdr w:val="none" w:sz="0" w:space="0" w:color="auto" w:frame="1"/>
        </w:rPr>
        <w:t>:</w:t>
      </w:r>
      <w:bookmarkEnd w:id="3"/>
    </w:p>
    <w:p w14:paraId="0A1EE059" w14:textId="77777777" w:rsidR="00993765" w:rsidRPr="006D1D1A" w:rsidRDefault="00D85107" w:rsidP="00DB071D">
      <w:pPr>
        <w:spacing w:line="360" w:lineRule="auto"/>
        <w:ind w:firstLine="720"/>
        <w:rPr>
          <w:rFonts w:cs="Times New Roman"/>
          <w:szCs w:val="24"/>
          <w:shd w:val="clear" w:color="auto" w:fill="FFFFFF"/>
        </w:rPr>
      </w:pPr>
      <w:r w:rsidRPr="006D1D1A">
        <w:rPr>
          <w:rFonts w:cs="Times New Roman"/>
          <w:szCs w:val="24"/>
        </w:rPr>
        <w:t>In this report</w:t>
      </w:r>
      <w:r w:rsidR="005D272A" w:rsidRPr="006D1D1A">
        <w:rPr>
          <w:rFonts w:cs="Times New Roman"/>
          <w:szCs w:val="24"/>
        </w:rPr>
        <w:t>,</w:t>
      </w:r>
      <w:r w:rsidRPr="006D1D1A">
        <w:rPr>
          <w:rFonts w:cs="Times New Roman"/>
          <w:szCs w:val="24"/>
        </w:rPr>
        <w:t xml:space="preserve"> qualitative </w:t>
      </w:r>
      <w:r w:rsidR="005D272A" w:rsidRPr="006D1D1A">
        <w:rPr>
          <w:rFonts w:cs="Times New Roman"/>
          <w:szCs w:val="24"/>
        </w:rPr>
        <w:t>secondary-type</w:t>
      </w:r>
      <w:r w:rsidRPr="006D1D1A">
        <w:rPr>
          <w:rFonts w:cs="Times New Roman"/>
          <w:szCs w:val="24"/>
        </w:rPr>
        <w:t xml:space="preserve"> research has been conducted</w:t>
      </w:r>
      <w:r w:rsidR="000D6BB0" w:rsidRPr="006D1D1A">
        <w:rPr>
          <w:rFonts w:cs="Times New Roman"/>
          <w:szCs w:val="24"/>
        </w:rPr>
        <w:t>,</w:t>
      </w:r>
      <w:r w:rsidRPr="006D1D1A">
        <w:rPr>
          <w:rFonts w:cs="Times New Roman"/>
          <w:szCs w:val="24"/>
        </w:rPr>
        <w:t xml:space="preserve"> </w:t>
      </w:r>
      <w:r w:rsidR="005D272A" w:rsidRPr="006D1D1A">
        <w:rPr>
          <w:rFonts w:cs="Times New Roman"/>
          <w:szCs w:val="24"/>
        </w:rPr>
        <w:t xml:space="preserve">this report </w:t>
      </w:r>
      <w:r w:rsidR="00D4039A" w:rsidRPr="006D1D1A">
        <w:rPr>
          <w:rFonts w:cs="Times New Roman"/>
          <w:szCs w:val="24"/>
        </w:rPr>
        <w:t xml:space="preserve">followed by </w:t>
      </w:r>
      <w:r w:rsidR="00486E0A" w:rsidRPr="006D1D1A">
        <w:rPr>
          <w:rFonts w:cs="Times New Roman"/>
          <w:szCs w:val="24"/>
        </w:rPr>
        <w:t xml:space="preserve">a </w:t>
      </w:r>
      <w:r w:rsidR="005D272A" w:rsidRPr="006D1D1A">
        <w:rPr>
          <w:rFonts w:cs="Times New Roman"/>
          <w:szCs w:val="24"/>
        </w:rPr>
        <w:t xml:space="preserve">content analysis approach </w:t>
      </w:r>
      <w:r w:rsidR="000D6BB0" w:rsidRPr="006D1D1A">
        <w:rPr>
          <w:rFonts w:cs="Times New Roman"/>
          <w:szCs w:val="24"/>
        </w:rPr>
        <w:t xml:space="preserve">used to discover </w:t>
      </w:r>
      <w:r w:rsidR="00C57425" w:rsidRPr="006D1D1A">
        <w:rPr>
          <w:rFonts w:cs="Times New Roman"/>
          <w:szCs w:val="24"/>
        </w:rPr>
        <w:t xml:space="preserve">the </w:t>
      </w:r>
      <w:r w:rsidR="00403F06" w:rsidRPr="006D1D1A">
        <w:rPr>
          <w:rFonts w:cs="Times New Roman"/>
          <w:szCs w:val="24"/>
        </w:rPr>
        <w:t>perception</w:t>
      </w:r>
      <w:r w:rsidR="000D6BB0" w:rsidRPr="006D1D1A">
        <w:rPr>
          <w:rFonts w:cs="Times New Roman"/>
          <w:szCs w:val="24"/>
        </w:rPr>
        <w:t xml:space="preserve"> of </w:t>
      </w:r>
      <w:r w:rsidR="00664E27" w:rsidRPr="006D1D1A">
        <w:rPr>
          <w:rFonts w:cs="Times New Roman"/>
          <w:szCs w:val="24"/>
        </w:rPr>
        <w:t xml:space="preserve">a </w:t>
      </w:r>
      <w:r w:rsidR="0035645C" w:rsidRPr="006D1D1A">
        <w:rPr>
          <w:rFonts w:cs="Times New Roman"/>
          <w:szCs w:val="24"/>
        </w:rPr>
        <w:t>fourteen-year-old</w:t>
      </w:r>
      <w:r w:rsidR="00486E0A" w:rsidRPr="006D1D1A">
        <w:rPr>
          <w:rFonts w:cs="Times New Roman"/>
          <w:szCs w:val="24"/>
        </w:rPr>
        <w:t xml:space="preserve"> girl who is suffering from </w:t>
      </w:r>
      <w:r w:rsidR="00403F06" w:rsidRPr="006D1D1A">
        <w:rPr>
          <w:rFonts w:cs="Times New Roman"/>
          <w:szCs w:val="24"/>
        </w:rPr>
        <w:t xml:space="preserve">AN </w:t>
      </w:r>
      <w:r w:rsidR="0031251B" w:rsidRPr="006D1D1A">
        <w:rPr>
          <w:rFonts w:cs="Times New Roman"/>
          <w:szCs w:val="24"/>
        </w:rPr>
        <w:t>disorder</w:t>
      </w:r>
      <w:r w:rsidR="00403F06" w:rsidRPr="006D1D1A">
        <w:rPr>
          <w:rFonts w:cs="Times New Roman"/>
          <w:szCs w:val="24"/>
        </w:rPr>
        <w:t xml:space="preserve">. The methodological approaches were exploited to appraise the relationship between personality and syndromes. Although the methods adopted to analyse the </w:t>
      </w:r>
      <w:r w:rsidR="005A5ED2" w:rsidRPr="006D1D1A">
        <w:rPr>
          <w:rFonts w:cs="Times New Roman"/>
          <w:szCs w:val="24"/>
        </w:rPr>
        <w:t>context</w:t>
      </w:r>
      <w:r w:rsidRPr="006D1D1A">
        <w:rPr>
          <w:rFonts w:cs="Times New Roman"/>
          <w:szCs w:val="24"/>
        </w:rPr>
        <w:t xml:space="preserve"> support the thematic analysis</w:t>
      </w:r>
      <w:r w:rsidR="00FE6F98" w:rsidRPr="006D1D1A">
        <w:rPr>
          <w:rFonts w:cs="Times New Roman"/>
          <w:szCs w:val="24"/>
        </w:rPr>
        <w:t xml:space="preserve"> (</w:t>
      </w:r>
      <w:r w:rsidR="00FE6F98" w:rsidRPr="006D1D1A">
        <w:rPr>
          <w:rFonts w:cs="Times New Roman"/>
          <w:szCs w:val="24"/>
          <w:shd w:val="clear" w:color="auto" w:fill="FFFFFF"/>
        </w:rPr>
        <w:t xml:space="preserve">Datta, 2021). </w:t>
      </w:r>
      <w:r w:rsidRPr="006D1D1A">
        <w:rPr>
          <w:rFonts w:cs="Times New Roman"/>
          <w:szCs w:val="24"/>
        </w:rPr>
        <w:t xml:space="preserve"> </w:t>
      </w:r>
      <w:r w:rsidRPr="006D1D1A">
        <w:rPr>
          <w:rFonts w:cs="Times New Roman"/>
          <w:szCs w:val="24"/>
          <w:shd w:val="clear" w:color="auto" w:fill="FFFFFF"/>
        </w:rPr>
        <w:t xml:space="preserve">The practice of a qualitative strategy is higher because the purpose is to study the particular </w:t>
      </w:r>
      <w:r w:rsidR="005A5ED2" w:rsidRPr="006D1D1A">
        <w:rPr>
          <w:rFonts w:cs="Times New Roman"/>
          <w:szCs w:val="24"/>
          <w:shd w:val="clear" w:color="auto" w:fill="FFFFFF"/>
        </w:rPr>
        <w:t>prospects</w:t>
      </w:r>
      <w:r w:rsidRPr="006D1D1A">
        <w:rPr>
          <w:rFonts w:cs="Times New Roman"/>
          <w:szCs w:val="24"/>
          <w:shd w:val="clear" w:color="auto" w:fill="FFFFFF"/>
        </w:rPr>
        <w:t xml:space="preserve"> of </w:t>
      </w:r>
      <w:r w:rsidR="005A5ED2" w:rsidRPr="006D1D1A">
        <w:rPr>
          <w:rFonts w:cs="Times New Roman"/>
          <w:szCs w:val="24"/>
          <w:shd w:val="clear" w:color="auto" w:fill="FFFFFF"/>
        </w:rPr>
        <w:t>persons</w:t>
      </w:r>
      <w:r w:rsidRPr="006D1D1A">
        <w:rPr>
          <w:rFonts w:cs="Times New Roman"/>
          <w:szCs w:val="24"/>
          <w:shd w:val="clear" w:color="auto" w:fill="FFFFFF"/>
        </w:rPr>
        <w:t xml:space="preserve"> t</w:t>
      </w:r>
      <w:r w:rsidR="005A5ED2" w:rsidRPr="006D1D1A">
        <w:rPr>
          <w:rFonts w:cs="Times New Roman"/>
          <w:szCs w:val="24"/>
          <w:shd w:val="clear" w:color="auto" w:fill="FFFFFF"/>
        </w:rPr>
        <w:t>o analyse the</w:t>
      </w:r>
      <w:r w:rsidRPr="006D1D1A">
        <w:rPr>
          <w:rFonts w:cs="Times New Roman"/>
          <w:szCs w:val="24"/>
          <w:shd w:val="clear" w:color="auto" w:fill="FFFFFF"/>
        </w:rPr>
        <w:t xml:space="preserve"> </w:t>
      </w:r>
      <w:r w:rsidR="005A5ED2" w:rsidRPr="006D1D1A">
        <w:rPr>
          <w:rFonts w:cs="Times New Roman"/>
          <w:szCs w:val="24"/>
          <w:shd w:val="clear" w:color="auto" w:fill="FFFFFF"/>
        </w:rPr>
        <w:t>interpretations</w:t>
      </w:r>
      <w:r w:rsidRPr="006D1D1A">
        <w:rPr>
          <w:rFonts w:cs="Times New Roman"/>
          <w:szCs w:val="24"/>
          <w:shd w:val="clear" w:color="auto" w:fill="FFFFFF"/>
        </w:rPr>
        <w:t xml:space="preserve"> </w:t>
      </w:r>
      <w:r w:rsidR="005A5ED2" w:rsidRPr="006D1D1A">
        <w:rPr>
          <w:rFonts w:cs="Times New Roman"/>
          <w:szCs w:val="24"/>
          <w:shd w:val="clear" w:color="auto" w:fill="FFFFFF"/>
        </w:rPr>
        <w:t>from qualitative</w:t>
      </w:r>
      <w:r w:rsidRPr="006D1D1A">
        <w:rPr>
          <w:rFonts w:cs="Times New Roman"/>
          <w:szCs w:val="24"/>
          <w:shd w:val="clear" w:color="auto" w:fill="FFFFFF"/>
        </w:rPr>
        <w:t xml:space="preserve"> findings. Content analysis was developed as a </w:t>
      </w:r>
      <w:r w:rsidR="007C7973" w:rsidRPr="006D1D1A">
        <w:rPr>
          <w:rFonts w:cs="Times New Roman"/>
          <w:szCs w:val="24"/>
          <w:shd w:val="clear" w:color="auto" w:fill="FFFFFF"/>
        </w:rPr>
        <w:t>technique</w:t>
      </w:r>
      <w:r w:rsidRPr="006D1D1A">
        <w:rPr>
          <w:rFonts w:cs="Times New Roman"/>
          <w:szCs w:val="24"/>
          <w:shd w:val="clear" w:color="auto" w:fill="FFFFFF"/>
        </w:rPr>
        <w:t xml:space="preserve"> for </w:t>
      </w:r>
      <w:r w:rsidR="007C7973" w:rsidRPr="006D1D1A">
        <w:rPr>
          <w:rFonts w:cs="Times New Roman"/>
          <w:szCs w:val="24"/>
          <w:shd w:val="clear" w:color="auto" w:fill="FFFFFF"/>
        </w:rPr>
        <w:t xml:space="preserve">evaluating the </w:t>
      </w:r>
      <w:r w:rsidR="007C7973" w:rsidRPr="006D1D1A">
        <w:rPr>
          <w:rFonts w:cs="Times New Roman"/>
          <w:szCs w:val="24"/>
          <w:shd w:val="clear" w:color="auto" w:fill="FFFFFF"/>
        </w:rPr>
        <w:lastRenderedPageBreak/>
        <w:t xml:space="preserve">prospects and therapy of AN disorder as discussed above according to the scenario by gathering relevant information through various research papers and articles </w:t>
      </w:r>
      <w:r w:rsidRPr="006D1D1A">
        <w:rPr>
          <w:rFonts w:cs="Times New Roman"/>
          <w:szCs w:val="24"/>
          <w:shd w:val="clear" w:color="auto" w:fill="FFFFFF"/>
        </w:rPr>
        <w:t xml:space="preserve">this qualitative </w:t>
      </w:r>
      <w:r w:rsidR="00B35640" w:rsidRPr="006D1D1A">
        <w:rPr>
          <w:rFonts w:cs="Times New Roman"/>
          <w:szCs w:val="24"/>
          <w:shd w:val="clear" w:color="auto" w:fill="FFFFFF"/>
        </w:rPr>
        <w:t>method</w:t>
      </w:r>
      <w:r w:rsidRPr="006D1D1A">
        <w:rPr>
          <w:rFonts w:cs="Times New Roman"/>
          <w:szCs w:val="24"/>
          <w:shd w:val="clear" w:color="auto" w:fill="FFFFFF"/>
        </w:rPr>
        <w:t xml:space="preserve"> </w:t>
      </w:r>
      <w:r w:rsidR="00B35640" w:rsidRPr="006D1D1A">
        <w:rPr>
          <w:rFonts w:cs="Times New Roman"/>
          <w:szCs w:val="24"/>
          <w:shd w:val="clear" w:color="auto" w:fill="FFFFFF"/>
        </w:rPr>
        <w:t>includes</w:t>
      </w:r>
      <w:r w:rsidRPr="006D1D1A">
        <w:rPr>
          <w:rFonts w:cs="Times New Roman"/>
          <w:szCs w:val="24"/>
          <w:shd w:val="clear" w:color="auto" w:fill="FFFFFF"/>
        </w:rPr>
        <w:t xml:space="preserve"> </w:t>
      </w:r>
      <w:r w:rsidR="00B35640" w:rsidRPr="006D1D1A">
        <w:rPr>
          <w:rFonts w:cs="Times New Roman"/>
          <w:szCs w:val="24"/>
          <w:shd w:val="clear" w:color="auto" w:fill="FFFFFF"/>
        </w:rPr>
        <w:t>methods intended</w:t>
      </w:r>
      <w:r w:rsidRPr="006D1D1A">
        <w:rPr>
          <w:rFonts w:cs="Times New Roman"/>
          <w:szCs w:val="24"/>
          <w:shd w:val="clear" w:color="auto" w:fill="FFFFFF"/>
        </w:rPr>
        <w:t xml:space="preserve"> to </w:t>
      </w:r>
      <w:r w:rsidR="00B35640" w:rsidRPr="006D1D1A">
        <w:rPr>
          <w:rFonts w:cs="Times New Roman"/>
          <w:szCs w:val="24"/>
          <w:shd w:val="clear" w:color="auto" w:fill="FFFFFF"/>
        </w:rPr>
        <w:t>define</w:t>
      </w:r>
      <w:r w:rsidRPr="006D1D1A">
        <w:rPr>
          <w:rFonts w:cs="Times New Roman"/>
          <w:szCs w:val="24"/>
          <w:shd w:val="clear" w:color="auto" w:fill="FFFFFF"/>
        </w:rPr>
        <w:t xml:space="preserve"> meanings, </w:t>
      </w:r>
      <w:r w:rsidR="00B35640" w:rsidRPr="006D1D1A">
        <w:rPr>
          <w:rFonts w:cs="Times New Roman"/>
          <w:szCs w:val="24"/>
          <w:shd w:val="clear" w:color="auto" w:fill="FFFFFF"/>
        </w:rPr>
        <w:t>purposes</w:t>
      </w:r>
      <w:r w:rsidRPr="006D1D1A">
        <w:rPr>
          <w:rFonts w:cs="Times New Roman"/>
          <w:szCs w:val="24"/>
          <w:shd w:val="clear" w:color="auto" w:fill="FFFFFF"/>
        </w:rPr>
        <w:t xml:space="preserve">, </w:t>
      </w:r>
      <w:r w:rsidR="00B35640" w:rsidRPr="006D1D1A">
        <w:rPr>
          <w:rFonts w:cs="Times New Roman"/>
          <w:szCs w:val="24"/>
          <w:shd w:val="clear" w:color="auto" w:fill="FFFFFF"/>
        </w:rPr>
        <w:t>significances</w:t>
      </w:r>
      <w:r w:rsidRPr="006D1D1A">
        <w:rPr>
          <w:rFonts w:cs="Times New Roman"/>
          <w:szCs w:val="24"/>
          <w:shd w:val="clear" w:color="auto" w:fill="FFFFFF"/>
        </w:rPr>
        <w:t xml:space="preserve">, and </w:t>
      </w:r>
      <w:r w:rsidR="00B35640" w:rsidRPr="006D1D1A">
        <w:rPr>
          <w:rFonts w:cs="Times New Roman"/>
          <w:szCs w:val="24"/>
          <w:shd w:val="clear" w:color="auto" w:fill="FFFFFF"/>
        </w:rPr>
        <w:t>framework</w:t>
      </w:r>
      <w:r w:rsidRPr="006D1D1A">
        <w:rPr>
          <w:rFonts w:cs="Times New Roman"/>
          <w:szCs w:val="24"/>
          <w:shd w:val="clear" w:color="auto" w:fill="FFFFFF"/>
        </w:rPr>
        <w:t xml:space="preserve">, </w:t>
      </w:r>
      <w:r w:rsidR="00B35640" w:rsidRPr="006D1D1A">
        <w:rPr>
          <w:rFonts w:cs="Times New Roman"/>
          <w:szCs w:val="24"/>
          <w:shd w:val="clear" w:color="auto" w:fill="FFFFFF"/>
        </w:rPr>
        <w:t>thus</w:t>
      </w:r>
      <w:r w:rsidRPr="006D1D1A">
        <w:rPr>
          <w:rFonts w:cs="Times New Roman"/>
          <w:szCs w:val="24"/>
          <w:shd w:val="clear" w:color="auto" w:fill="FFFFFF"/>
        </w:rPr>
        <w:t xml:space="preserve"> </w:t>
      </w:r>
      <w:r w:rsidR="00B35640" w:rsidRPr="006D1D1A">
        <w:rPr>
          <w:rFonts w:cs="Times New Roman"/>
          <w:szCs w:val="24"/>
          <w:shd w:val="clear" w:color="auto" w:fill="FFFFFF"/>
        </w:rPr>
        <w:t xml:space="preserve">by accumulating </w:t>
      </w:r>
      <w:r w:rsidRPr="006D1D1A">
        <w:rPr>
          <w:rFonts w:cs="Times New Roman"/>
          <w:szCs w:val="24"/>
          <w:shd w:val="clear" w:color="auto" w:fill="FFFFFF"/>
        </w:rPr>
        <w:t xml:space="preserve">valid </w:t>
      </w:r>
      <w:r w:rsidR="00B35640" w:rsidRPr="006D1D1A">
        <w:rPr>
          <w:rFonts w:cs="Times New Roman"/>
          <w:szCs w:val="24"/>
          <w:shd w:val="clear" w:color="auto" w:fill="FFFFFF"/>
        </w:rPr>
        <w:t>readings</w:t>
      </w:r>
      <w:r w:rsidRPr="006D1D1A">
        <w:rPr>
          <w:rFonts w:cs="Times New Roman"/>
          <w:szCs w:val="24"/>
          <w:shd w:val="clear" w:color="auto" w:fill="FFFFFF"/>
        </w:rPr>
        <w:t xml:space="preserve"> from the text</w:t>
      </w:r>
      <w:r w:rsidR="003C19FD" w:rsidRPr="006D1D1A">
        <w:rPr>
          <w:rFonts w:cs="Times New Roman"/>
          <w:szCs w:val="24"/>
          <w:shd w:val="clear" w:color="auto" w:fill="FFFFFF"/>
        </w:rPr>
        <w:t xml:space="preserve"> (Stocker, 2022).</w:t>
      </w:r>
    </w:p>
    <w:p w14:paraId="5D917C50" w14:textId="77777777" w:rsidR="0004411E" w:rsidRPr="006D1D1A" w:rsidRDefault="00D85107" w:rsidP="006D1D1A">
      <w:pPr>
        <w:pStyle w:val="Heading1"/>
        <w:spacing w:line="360" w:lineRule="auto"/>
        <w:rPr>
          <w:rFonts w:cs="Times New Roman"/>
          <w:color w:val="auto"/>
          <w:szCs w:val="24"/>
        </w:rPr>
      </w:pPr>
      <w:bookmarkStart w:id="4" w:name="_Toc151231573"/>
      <w:r w:rsidRPr="006D1D1A">
        <w:rPr>
          <w:rFonts w:cs="Times New Roman"/>
          <w:color w:val="auto"/>
          <w:szCs w:val="24"/>
        </w:rPr>
        <w:t>Discussion:</w:t>
      </w:r>
      <w:bookmarkEnd w:id="4"/>
    </w:p>
    <w:p w14:paraId="315AFBEE" w14:textId="77777777" w:rsidR="0004411E" w:rsidRPr="006D1D1A" w:rsidRDefault="00D85107" w:rsidP="00DB071D">
      <w:pPr>
        <w:spacing w:line="360" w:lineRule="auto"/>
        <w:ind w:firstLine="720"/>
        <w:rPr>
          <w:rFonts w:cs="Times New Roman"/>
          <w:szCs w:val="24"/>
        </w:rPr>
      </w:pPr>
      <w:r w:rsidRPr="006D1D1A">
        <w:rPr>
          <w:rFonts w:cs="Times New Roman"/>
          <w:szCs w:val="24"/>
        </w:rPr>
        <w:t>The report is associated with a patient</w:t>
      </w:r>
      <w:r w:rsidR="00194DF4" w:rsidRPr="006D1D1A">
        <w:rPr>
          <w:rFonts w:cs="Times New Roman"/>
          <w:szCs w:val="24"/>
        </w:rPr>
        <w:t>,</w:t>
      </w:r>
      <w:r w:rsidRPr="006D1D1A">
        <w:rPr>
          <w:rFonts w:cs="Times New Roman"/>
          <w:szCs w:val="24"/>
        </w:rPr>
        <w:t xml:space="preserve"> a y</w:t>
      </w:r>
      <w:r w:rsidR="004447D6" w:rsidRPr="006D1D1A">
        <w:rPr>
          <w:rFonts w:cs="Times New Roman"/>
          <w:szCs w:val="24"/>
        </w:rPr>
        <w:t>oung</w:t>
      </w:r>
      <w:r w:rsidRPr="006D1D1A">
        <w:rPr>
          <w:rFonts w:cs="Times New Roman"/>
          <w:szCs w:val="24"/>
        </w:rPr>
        <w:t xml:space="preserve"> girl</w:t>
      </w:r>
      <w:r w:rsidR="00194DF4" w:rsidRPr="006D1D1A">
        <w:rPr>
          <w:rFonts w:cs="Times New Roman"/>
          <w:szCs w:val="24"/>
        </w:rPr>
        <w:t xml:space="preserve"> </w:t>
      </w:r>
      <w:r w:rsidRPr="006D1D1A">
        <w:rPr>
          <w:rFonts w:cs="Times New Roman"/>
          <w:szCs w:val="24"/>
        </w:rPr>
        <w:t>suffering from anorexia disorder, and her relationship to other mental disorders</w:t>
      </w:r>
      <w:r w:rsidR="00194DF4" w:rsidRPr="006D1D1A">
        <w:rPr>
          <w:rFonts w:cs="Times New Roman"/>
          <w:szCs w:val="24"/>
        </w:rPr>
        <w:t>.</w:t>
      </w:r>
      <w:r w:rsidRPr="006D1D1A">
        <w:rPr>
          <w:rFonts w:cs="Times New Roman"/>
          <w:szCs w:val="24"/>
        </w:rPr>
        <w:t xml:space="preserve"> </w:t>
      </w:r>
      <w:r w:rsidR="00194DF4" w:rsidRPr="006D1D1A">
        <w:rPr>
          <w:rFonts w:cs="Times New Roman"/>
          <w:szCs w:val="24"/>
        </w:rPr>
        <w:t xml:space="preserve">Which is </w:t>
      </w:r>
      <w:r w:rsidRPr="006D1D1A">
        <w:rPr>
          <w:rFonts w:cs="Times New Roman"/>
          <w:szCs w:val="24"/>
        </w:rPr>
        <w:t xml:space="preserve">essentially complicated by numerous </w:t>
      </w:r>
      <w:r w:rsidR="00194DF4" w:rsidRPr="006D1D1A">
        <w:rPr>
          <w:rFonts w:cs="Times New Roman"/>
          <w:szCs w:val="24"/>
        </w:rPr>
        <w:t>amounts</w:t>
      </w:r>
      <w:r w:rsidRPr="006D1D1A">
        <w:rPr>
          <w:rFonts w:cs="Times New Roman"/>
          <w:szCs w:val="24"/>
        </w:rPr>
        <w:t xml:space="preserve"> and </w:t>
      </w:r>
      <w:r w:rsidR="00194DF4" w:rsidRPr="006D1D1A">
        <w:rPr>
          <w:rFonts w:cs="Times New Roman"/>
          <w:szCs w:val="24"/>
        </w:rPr>
        <w:t>analytical</w:t>
      </w:r>
      <w:r w:rsidRPr="006D1D1A">
        <w:rPr>
          <w:rFonts w:cs="Times New Roman"/>
          <w:szCs w:val="24"/>
        </w:rPr>
        <w:t xml:space="preserve"> issues related to character variables. Hence these issues impact </w:t>
      </w:r>
      <w:r w:rsidR="00522D25" w:rsidRPr="006D1D1A">
        <w:rPr>
          <w:rFonts w:cs="Times New Roman"/>
          <w:szCs w:val="24"/>
        </w:rPr>
        <w:t xml:space="preserve">the </w:t>
      </w:r>
      <w:r w:rsidRPr="006D1D1A">
        <w:rPr>
          <w:rFonts w:cs="Times New Roman"/>
          <w:szCs w:val="24"/>
        </w:rPr>
        <w:t>permanency of behavioural traits</w:t>
      </w:r>
      <w:r w:rsidR="00F455A0" w:rsidRPr="006D1D1A">
        <w:rPr>
          <w:rFonts w:cs="Times New Roman"/>
          <w:szCs w:val="24"/>
        </w:rPr>
        <w:t xml:space="preserve">. </w:t>
      </w:r>
      <w:r w:rsidR="003169BE" w:rsidRPr="006D1D1A">
        <w:rPr>
          <w:rFonts w:cs="Times New Roman"/>
          <w:szCs w:val="24"/>
        </w:rPr>
        <w:t>Therefore,</w:t>
      </w:r>
      <w:r w:rsidR="005D26FF" w:rsidRPr="006D1D1A">
        <w:rPr>
          <w:rFonts w:cs="Times New Roman"/>
          <w:szCs w:val="24"/>
        </w:rPr>
        <w:t xml:space="preserve"> by considering the scenario</w:t>
      </w:r>
      <w:r w:rsidR="009D5153" w:rsidRPr="006D1D1A">
        <w:rPr>
          <w:rFonts w:cs="Times New Roman"/>
          <w:szCs w:val="24"/>
        </w:rPr>
        <w:t xml:space="preserve">, a thematic analysis has been done to examine the situation of the young girl who is suffering </w:t>
      </w:r>
      <w:r w:rsidR="00AF37D3" w:rsidRPr="006D1D1A">
        <w:rPr>
          <w:rFonts w:cs="Times New Roman"/>
          <w:szCs w:val="24"/>
        </w:rPr>
        <w:t>from</w:t>
      </w:r>
      <w:r w:rsidR="009D5153" w:rsidRPr="006D1D1A">
        <w:rPr>
          <w:rFonts w:cs="Times New Roman"/>
          <w:szCs w:val="24"/>
        </w:rPr>
        <w:t xml:space="preserve"> </w:t>
      </w:r>
      <w:r w:rsidR="00AF37D3" w:rsidRPr="006D1D1A">
        <w:rPr>
          <w:rFonts w:cs="Times New Roman"/>
          <w:szCs w:val="24"/>
        </w:rPr>
        <w:t>Severe</w:t>
      </w:r>
      <w:r w:rsidR="009D5153" w:rsidRPr="006D1D1A">
        <w:rPr>
          <w:rFonts w:cs="Times New Roman"/>
          <w:szCs w:val="24"/>
        </w:rPr>
        <w:t xml:space="preserve"> eating </w:t>
      </w:r>
      <w:r w:rsidR="00763360" w:rsidRPr="006D1D1A">
        <w:rPr>
          <w:rFonts w:cs="Times New Roman"/>
          <w:szCs w:val="24"/>
        </w:rPr>
        <w:t>disorder</w:t>
      </w:r>
      <w:r w:rsidR="009D5153" w:rsidRPr="006D1D1A">
        <w:rPr>
          <w:rFonts w:cs="Times New Roman"/>
          <w:szCs w:val="24"/>
        </w:rPr>
        <w:t xml:space="preserve"> patterns</w:t>
      </w:r>
      <w:r w:rsidR="00B709AE" w:rsidRPr="006D1D1A">
        <w:rPr>
          <w:rFonts w:cs="Times New Roman"/>
          <w:szCs w:val="24"/>
        </w:rPr>
        <w:t xml:space="preserve">. </w:t>
      </w:r>
    </w:p>
    <w:p w14:paraId="0A7F9E66" w14:textId="77777777" w:rsidR="00E10992" w:rsidRPr="006D1D1A" w:rsidRDefault="00D85107" w:rsidP="006D1D1A">
      <w:pPr>
        <w:pStyle w:val="Heading2"/>
        <w:spacing w:line="360" w:lineRule="auto"/>
        <w:rPr>
          <w:rFonts w:cs="Times New Roman"/>
          <w:color w:val="auto"/>
          <w:szCs w:val="24"/>
        </w:rPr>
      </w:pPr>
      <w:bookmarkStart w:id="5" w:name="_Toc151231574"/>
      <w:r w:rsidRPr="006D1D1A">
        <w:rPr>
          <w:rFonts w:cs="Times New Roman"/>
          <w:color w:val="auto"/>
          <w:szCs w:val="24"/>
        </w:rPr>
        <w:t>Theme 1: The Internal Struggle</w:t>
      </w:r>
      <w:r w:rsidR="00F06FA6" w:rsidRPr="006D1D1A">
        <w:rPr>
          <w:rFonts w:cs="Times New Roman"/>
          <w:color w:val="auto"/>
          <w:szCs w:val="24"/>
        </w:rPr>
        <w:t>:</w:t>
      </w:r>
      <w:bookmarkEnd w:id="5"/>
    </w:p>
    <w:p w14:paraId="5CEC66BA" w14:textId="77777777" w:rsidR="00DB071D" w:rsidRDefault="00D85107" w:rsidP="00DB071D">
      <w:pPr>
        <w:shd w:val="clear" w:color="auto" w:fill="FFFFFF"/>
        <w:spacing w:before="100" w:beforeAutospacing="1" w:after="100" w:afterAutospacing="1" w:line="360" w:lineRule="auto"/>
        <w:ind w:firstLine="720"/>
        <w:rPr>
          <w:rFonts w:cs="Times New Roman"/>
          <w:szCs w:val="24"/>
          <w:shd w:val="clear" w:color="auto" w:fill="FFFFFF"/>
        </w:rPr>
      </w:pPr>
      <w:r w:rsidRPr="006D1D1A">
        <w:rPr>
          <w:rFonts w:cs="Times New Roman"/>
          <w:szCs w:val="24"/>
        </w:rPr>
        <w:t xml:space="preserve">Pessimistic and optimistic themes about the disease have been determined in the young generation, especially in teenage girls and young women. The thematic analysis of the </w:t>
      </w:r>
      <w:r w:rsidR="00B95273" w:rsidRPr="006D1D1A">
        <w:rPr>
          <w:rFonts w:cs="Times New Roman"/>
          <w:szCs w:val="24"/>
        </w:rPr>
        <w:t>fourteen-year-old</w:t>
      </w:r>
      <w:r w:rsidRPr="006D1D1A">
        <w:rPr>
          <w:rFonts w:cs="Times New Roman"/>
          <w:szCs w:val="24"/>
        </w:rPr>
        <w:t xml:space="preserve"> girl</w:t>
      </w:r>
      <w:r w:rsidR="00B95273" w:rsidRPr="006D1D1A">
        <w:rPr>
          <w:rFonts w:cs="Times New Roman"/>
          <w:szCs w:val="24"/>
        </w:rPr>
        <w:t xml:space="preserve"> </w:t>
      </w:r>
      <w:r w:rsidRPr="006D1D1A">
        <w:rPr>
          <w:rFonts w:cs="Times New Roman"/>
          <w:szCs w:val="24"/>
        </w:rPr>
        <w:t xml:space="preserve">who is suffering from AN is </w:t>
      </w:r>
      <w:r w:rsidR="00B95273" w:rsidRPr="006D1D1A">
        <w:rPr>
          <w:rFonts w:cs="Times New Roman"/>
          <w:szCs w:val="24"/>
        </w:rPr>
        <w:t>struggling</w:t>
      </w:r>
      <w:r w:rsidRPr="006D1D1A">
        <w:rPr>
          <w:rFonts w:cs="Times New Roman"/>
          <w:szCs w:val="24"/>
        </w:rPr>
        <w:t xml:space="preserve"> with queries about </w:t>
      </w:r>
      <w:r w:rsidR="00B95273" w:rsidRPr="006D1D1A">
        <w:rPr>
          <w:rFonts w:cs="Times New Roman"/>
          <w:szCs w:val="24"/>
        </w:rPr>
        <w:t>her</w:t>
      </w:r>
      <w:r w:rsidRPr="006D1D1A">
        <w:rPr>
          <w:rFonts w:cs="Times New Roman"/>
          <w:szCs w:val="24"/>
        </w:rPr>
        <w:t xml:space="preserve"> </w:t>
      </w:r>
      <w:r w:rsidR="00B95273" w:rsidRPr="006D1D1A">
        <w:rPr>
          <w:rFonts w:cs="Times New Roman"/>
          <w:szCs w:val="24"/>
        </w:rPr>
        <w:t>recognition</w:t>
      </w:r>
      <w:r w:rsidRPr="006D1D1A">
        <w:rPr>
          <w:rFonts w:cs="Times New Roman"/>
          <w:szCs w:val="24"/>
        </w:rPr>
        <w:t xml:space="preserve"> of </w:t>
      </w:r>
      <w:r w:rsidR="00B95273" w:rsidRPr="006D1D1A">
        <w:rPr>
          <w:rFonts w:cs="Times New Roman"/>
          <w:szCs w:val="24"/>
        </w:rPr>
        <w:t xml:space="preserve">herself. She </w:t>
      </w:r>
      <w:r w:rsidR="0032033F" w:rsidRPr="006D1D1A">
        <w:rPr>
          <w:rFonts w:cs="Times New Roman"/>
          <w:szCs w:val="24"/>
        </w:rPr>
        <w:t>has</w:t>
      </w:r>
      <w:r w:rsidRPr="006D1D1A">
        <w:rPr>
          <w:rFonts w:cs="Times New Roman"/>
          <w:szCs w:val="24"/>
        </w:rPr>
        <w:t xml:space="preserve"> suffered from the fight </w:t>
      </w:r>
      <w:r w:rsidR="00B95273" w:rsidRPr="006D1D1A">
        <w:rPr>
          <w:rFonts w:cs="Times New Roman"/>
          <w:szCs w:val="24"/>
        </w:rPr>
        <w:t>of</w:t>
      </w:r>
      <w:r w:rsidR="0032033F" w:rsidRPr="006D1D1A">
        <w:rPr>
          <w:rFonts w:cs="Times New Roman"/>
          <w:szCs w:val="24"/>
        </w:rPr>
        <w:t xml:space="preserve"> self-acknowledgment</w:t>
      </w:r>
      <w:r w:rsidR="00B95273" w:rsidRPr="006D1D1A">
        <w:rPr>
          <w:rFonts w:cs="Times New Roman"/>
          <w:szCs w:val="24"/>
        </w:rPr>
        <w:t xml:space="preserve"> </w:t>
      </w:r>
      <w:r w:rsidRPr="006D1D1A">
        <w:rPr>
          <w:rFonts w:cs="Times New Roman"/>
          <w:szCs w:val="24"/>
        </w:rPr>
        <w:t xml:space="preserve">of whether </w:t>
      </w:r>
      <w:r w:rsidR="0032033F" w:rsidRPr="006D1D1A">
        <w:rPr>
          <w:rFonts w:cs="Times New Roman"/>
          <w:szCs w:val="24"/>
        </w:rPr>
        <w:t>her disease</w:t>
      </w:r>
      <w:r w:rsidRPr="006D1D1A">
        <w:rPr>
          <w:rFonts w:cs="Times New Roman"/>
          <w:szCs w:val="24"/>
        </w:rPr>
        <w:t xml:space="preserve"> is </w:t>
      </w:r>
      <w:r w:rsidR="0032033F" w:rsidRPr="006D1D1A">
        <w:rPr>
          <w:rFonts w:cs="Times New Roman"/>
          <w:szCs w:val="24"/>
        </w:rPr>
        <w:t>distinct</w:t>
      </w:r>
      <w:r w:rsidRPr="006D1D1A">
        <w:rPr>
          <w:rFonts w:cs="Times New Roman"/>
          <w:szCs w:val="24"/>
        </w:rPr>
        <w:t xml:space="preserve"> from or </w:t>
      </w:r>
      <w:r w:rsidR="0032033F" w:rsidRPr="006D1D1A">
        <w:rPr>
          <w:rFonts w:cs="Times New Roman"/>
          <w:szCs w:val="24"/>
        </w:rPr>
        <w:t>essential</w:t>
      </w:r>
      <w:r w:rsidRPr="006D1D1A">
        <w:rPr>
          <w:rFonts w:cs="Times New Roman"/>
          <w:szCs w:val="24"/>
        </w:rPr>
        <w:t xml:space="preserve"> to </w:t>
      </w:r>
      <w:r w:rsidR="0032033F" w:rsidRPr="006D1D1A">
        <w:rPr>
          <w:rFonts w:cs="Times New Roman"/>
          <w:szCs w:val="24"/>
        </w:rPr>
        <w:t xml:space="preserve">her. </w:t>
      </w:r>
      <w:r w:rsidR="00FA1C96" w:rsidRPr="006D1D1A">
        <w:rPr>
          <w:rFonts w:cs="Times New Roman"/>
          <w:szCs w:val="24"/>
        </w:rPr>
        <w:t xml:space="preserve">the internal struggle of patients </w:t>
      </w:r>
      <w:r w:rsidR="005D7CDD" w:rsidRPr="006D1D1A">
        <w:rPr>
          <w:rFonts w:cs="Times New Roman"/>
          <w:szCs w:val="24"/>
        </w:rPr>
        <w:t>is</w:t>
      </w:r>
      <w:r w:rsidR="00FA1C96" w:rsidRPr="006D1D1A">
        <w:rPr>
          <w:rFonts w:cs="Times New Roman"/>
          <w:szCs w:val="24"/>
        </w:rPr>
        <w:t xml:space="preserve"> </w:t>
      </w:r>
      <w:r w:rsidR="00FA1C96" w:rsidRPr="006D1D1A">
        <w:rPr>
          <w:rFonts w:cs="Times New Roman"/>
          <w:szCs w:val="24"/>
          <w:shd w:val="clear" w:color="auto" w:fill="FFFFFF"/>
        </w:rPr>
        <w:t xml:space="preserve">many of </w:t>
      </w:r>
      <w:r w:rsidR="005D7CDD" w:rsidRPr="006D1D1A">
        <w:rPr>
          <w:rFonts w:cs="Times New Roman"/>
          <w:szCs w:val="24"/>
          <w:shd w:val="clear" w:color="auto" w:fill="FFFFFF"/>
        </w:rPr>
        <w:t>them</w:t>
      </w:r>
      <w:r w:rsidR="00FA1C96" w:rsidRPr="006D1D1A">
        <w:rPr>
          <w:rFonts w:cs="Times New Roman"/>
          <w:szCs w:val="24"/>
          <w:shd w:val="clear" w:color="auto" w:fill="FFFFFF"/>
        </w:rPr>
        <w:t xml:space="preserve"> </w:t>
      </w:r>
      <w:r w:rsidR="005D7CDD" w:rsidRPr="006D1D1A">
        <w:rPr>
          <w:rFonts w:cs="Times New Roman"/>
          <w:szCs w:val="24"/>
          <w:shd w:val="clear" w:color="auto" w:fill="FFFFFF"/>
        </w:rPr>
        <w:t>see</w:t>
      </w:r>
      <w:r w:rsidR="00FA1C96" w:rsidRPr="006D1D1A">
        <w:rPr>
          <w:rFonts w:cs="Times New Roman"/>
          <w:szCs w:val="24"/>
          <w:shd w:val="clear" w:color="auto" w:fill="FFFFFF"/>
        </w:rPr>
        <w:t xml:space="preserve"> anorexia nervosa as </w:t>
      </w:r>
      <w:r w:rsidR="005D7CDD" w:rsidRPr="006D1D1A">
        <w:rPr>
          <w:rFonts w:cs="Times New Roman"/>
          <w:szCs w:val="24"/>
          <w:shd w:val="clear" w:color="auto" w:fill="FFFFFF"/>
        </w:rPr>
        <w:t>dispersed</w:t>
      </w:r>
      <w:r w:rsidR="00FA1C96" w:rsidRPr="006D1D1A">
        <w:rPr>
          <w:rFonts w:cs="Times New Roman"/>
          <w:szCs w:val="24"/>
          <w:shd w:val="clear" w:color="auto" w:fill="FFFFFF"/>
        </w:rPr>
        <w:t xml:space="preserve"> from their real </w:t>
      </w:r>
      <w:r w:rsidR="005D7CDD" w:rsidRPr="006D1D1A">
        <w:rPr>
          <w:rFonts w:cs="Times New Roman"/>
          <w:szCs w:val="24"/>
          <w:shd w:val="clear" w:color="auto" w:fill="FFFFFF"/>
        </w:rPr>
        <w:t>selves</w:t>
      </w:r>
      <w:r w:rsidR="00FA1C96" w:rsidRPr="006D1D1A">
        <w:rPr>
          <w:rFonts w:cs="Times New Roman"/>
          <w:szCs w:val="24"/>
          <w:shd w:val="clear" w:color="auto" w:fill="FFFFFF"/>
        </w:rPr>
        <w:t xml:space="preserve">. </w:t>
      </w:r>
      <w:r w:rsidR="00CC09D5" w:rsidRPr="006D1D1A">
        <w:rPr>
          <w:rFonts w:cs="Times New Roman"/>
          <w:szCs w:val="24"/>
          <w:shd w:val="clear" w:color="auto" w:fill="FFFFFF"/>
        </w:rPr>
        <w:t>This anorexia behaviour</w:t>
      </w:r>
      <w:r w:rsidR="005D7CDD" w:rsidRPr="006D1D1A">
        <w:rPr>
          <w:rFonts w:cs="Times New Roman"/>
          <w:szCs w:val="24"/>
          <w:shd w:val="clear" w:color="auto" w:fill="FFFFFF"/>
        </w:rPr>
        <w:t xml:space="preserve"> may </w:t>
      </w:r>
      <w:r w:rsidR="00CC09D5" w:rsidRPr="006D1D1A">
        <w:rPr>
          <w:rFonts w:cs="Times New Roman"/>
          <w:szCs w:val="24"/>
          <w:shd w:val="clear" w:color="auto" w:fill="FFFFFF"/>
        </w:rPr>
        <w:t>create</w:t>
      </w:r>
      <w:r w:rsidR="005D7CDD" w:rsidRPr="006D1D1A">
        <w:rPr>
          <w:rFonts w:cs="Times New Roman"/>
          <w:szCs w:val="24"/>
          <w:shd w:val="clear" w:color="auto" w:fill="FFFFFF"/>
        </w:rPr>
        <w:t xml:space="preserve"> several </w:t>
      </w:r>
      <w:r w:rsidR="00CC09D5" w:rsidRPr="006D1D1A">
        <w:rPr>
          <w:rFonts w:cs="Times New Roman"/>
          <w:szCs w:val="24"/>
          <w:shd w:val="clear" w:color="auto" w:fill="FFFFFF"/>
        </w:rPr>
        <w:t>disturbances</w:t>
      </w:r>
      <w:r w:rsidR="005D7CDD" w:rsidRPr="006D1D1A">
        <w:rPr>
          <w:rFonts w:cs="Times New Roman"/>
          <w:szCs w:val="24"/>
          <w:shd w:val="clear" w:color="auto" w:fill="FFFFFF"/>
        </w:rPr>
        <w:t xml:space="preserve"> </w:t>
      </w:r>
      <w:r w:rsidR="00CC09D5" w:rsidRPr="006D1D1A">
        <w:rPr>
          <w:rFonts w:cs="Times New Roman"/>
          <w:szCs w:val="24"/>
          <w:shd w:val="clear" w:color="auto" w:fill="FFFFFF"/>
        </w:rPr>
        <w:t xml:space="preserve">in the patients such as the </w:t>
      </w:r>
      <w:r w:rsidR="00BA7B0C" w:rsidRPr="006D1D1A">
        <w:rPr>
          <w:rFonts w:cs="Times New Roman"/>
          <w:szCs w:val="24"/>
          <w:shd w:val="clear" w:color="auto" w:fill="FFFFFF"/>
        </w:rPr>
        <w:t>difference</w:t>
      </w:r>
      <w:r w:rsidR="00CC09D5" w:rsidRPr="006D1D1A">
        <w:rPr>
          <w:rFonts w:cs="Times New Roman"/>
          <w:szCs w:val="24"/>
          <w:shd w:val="clear" w:color="auto" w:fill="FFFFFF"/>
        </w:rPr>
        <w:t xml:space="preserve"> between </w:t>
      </w:r>
      <w:r w:rsidR="00973B4E" w:rsidRPr="006D1D1A">
        <w:rPr>
          <w:rFonts w:cs="Times New Roman"/>
          <w:szCs w:val="24"/>
          <w:shd w:val="clear" w:color="auto" w:fill="FFFFFF"/>
        </w:rPr>
        <w:t>a</w:t>
      </w:r>
      <w:r w:rsidR="00CC09D5" w:rsidRPr="006D1D1A">
        <w:rPr>
          <w:rFonts w:cs="Times New Roman"/>
          <w:szCs w:val="24"/>
          <w:shd w:val="clear" w:color="auto" w:fill="FFFFFF"/>
        </w:rPr>
        <w:t xml:space="preserve"> </w:t>
      </w:r>
      <w:r w:rsidR="00BA7B0C" w:rsidRPr="006D1D1A">
        <w:rPr>
          <w:rFonts w:cs="Times New Roman"/>
          <w:szCs w:val="24"/>
          <w:shd w:val="clear" w:color="auto" w:fill="FFFFFF"/>
        </w:rPr>
        <w:t>reliable</w:t>
      </w:r>
      <w:r w:rsidR="00CC09D5" w:rsidRPr="006D1D1A">
        <w:rPr>
          <w:rFonts w:cs="Times New Roman"/>
          <w:szCs w:val="24"/>
          <w:shd w:val="clear" w:color="auto" w:fill="FFFFFF"/>
        </w:rPr>
        <w:t xml:space="preserve"> and </w:t>
      </w:r>
      <w:r w:rsidR="00060793" w:rsidRPr="006D1D1A">
        <w:rPr>
          <w:rFonts w:cs="Times New Roman"/>
          <w:szCs w:val="24"/>
          <w:shd w:val="clear" w:color="auto" w:fill="FFFFFF"/>
        </w:rPr>
        <w:t>unreliable</w:t>
      </w:r>
      <w:r w:rsidR="00BA7B0C" w:rsidRPr="006D1D1A">
        <w:rPr>
          <w:rFonts w:cs="Times New Roman"/>
          <w:szCs w:val="24"/>
          <w:shd w:val="clear" w:color="auto" w:fill="FFFFFF"/>
        </w:rPr>
        <w:t xml:space="preserve"> </w:t>
      </w:r>
      <w:r w:rsidR="00CC09D5" w:rsidRPr="006D1D1A">
        <w:rPr>
          <w:rFonts w:cs="Times New Roman"/>
          <w:szCs w:val="24"/>
          <w:shd w:val="clear" w:color="auto" w:fill="FFFFFF"/>
        </w:rPr>
        <w:t xml:space="preserve">self </w:t>
      </w:r>
      <w:r w:rsidR="0041288A" w:rsidRPr="006D1D1A">
        <w:rPr>
          <w:rFonts w:cs="Times New Roman"/>
          <w:szCs w:val="24"/>
          <w:shd w:val="clear" w:color="auto" w:fill="FFFFFF"/>
        </w:rPr>
        <w:t>a deficiency</w:t>
      </w:r>
      <w:r w:rsidR="00CC09D5" w:rsidRPr="006D1D1A">
        <w:rPr>
          <w:rFonts w:cs="Times New Roman"/>
          <w:szCs w:val="24"/>
          <w:shd w:val="clear" w:color="auto" w:fill="FFFFFF"/>
        </w:rPr>
        <w:t xml:space="preserve"> of </w:t>
      </w:r>
      <w:r w:rsidR="0041288A" w:rsidRPr="006D1D1A">
        <w:rPr>
          <w:rFonts w:cs="Times New Roman"/>
          <w:szCs w:val="24"/>
          <w:shd w:val="clear" w:color="auto" w:fill="FFFFFF"/>
        </w:rPr>
        <w:t>measurements</w:t>
      </w:r>
      <w:r w:rsidR="00CC09D5" w:rsidRPr="006D1D1A">
        <w:rPr>
          <w:rFonts w:cs="Times New Roman"/>
          <w:szCs w:val="24"/>
          <w:shd w:val="clear" w:color="auto" w:fill="FFFFFF"/>
        </w:rPr>
        <w:t xml:space="preserve"> for decision-making </w:t>
      </w:r>
      <w:r w:rsidR="0041288A" w:rsidRPr="006D1D1A">
        <w:rPr>
          <w:rFonts w:cs="Times New Roman"/>
          <w:szCs w:val="24"/>
          <w:shd w:val="clear" w:color="auto" w:fill="FFFFFF"/>
        </w:rPr>
        <w:t xml:space="preserve">capability </w:t>
      </w:r>
      <w:r w:rsidR="00CC09D5" w:rsidRPr="006D1D1A">
        <w:rPr>
          <w:rFonts w:cs="Times New Roman"/>
          <w:szCs w:val="24"/>
          <w:shd w:val="clear" w:color="auto" w:fill="FFFFFF"/>
        </w:rPr>
        <w:t xml:space="preserve">and </w:t>
      </w:r>
      <w:r w:rsidR="00017698" w:rsidRPr="006D1D1A">
        <w:rPr>
          <w:rFonts w:cs="Times New Roman"/>
          <w:szCs w:val="24"/>
          <w:shd w:val="clear" w:color="auto" w:fill="FFFFFF"/>
        </w:rPr>
        <w:t>sometimes the patient's agreement</w:t>
      </w:r>
      <w:r w:rsidR="00CC09D5" w:rsidRPr="006D1D1A">
        <w:rPr>
          <w:rFonts w:cs="Times New Roman"/>
          <w:szCs w:val="24"/>
          <w:shd w:val="clear" w:color="auto" w:fill="FFFFFF"/>
        </w:rPr>
        <w:t xml:space="preserve"> to treatment</w:t>
      </w:r>
      <w:r w:rsidR="00017698" w:rsidRPr="006D1D1A">
        <w:rPr>
          <w:rFonts w:cs="Times New Roman"/>
          <w:szCs w:val="24"/>
          <w:shd w:val="clear" w:color="auto" w:fill="FFFFFF"/>
        </w:rPr>
        <w:t xml:space="preserve"> or </w:t>
      </w:r>
      <w:r w:rsidR="00500765" w:rsidRPr="006D1D1A">
        <w:rPr>
          <w:rFonts w:cs="Times New Roman"/>
          <w:szCs w:val="24"/>
          <w:shd w:val="clear" w:color="auto" w:fill="FFFFFF"/>
        </w:rPr>
        <w:t>sometimes</w:t>
      </w:r>
      <w:r w:rsidR="00017698" w:rsidRPr="006D1D1A">
        <w:rPr>
          <w:rFonts w:cs="Times New Roman"/>
          <w:szCs w:val="24"/>
          <w:shd w:val="clear" w:color="auto" w:fill="FFFFFF"/>
        </w:rPr>
        <w:t xml:space="preserve"> </w:t>
      </w:r>
      <w:r w:rsidR="00500765" w:rsidRPr="006D1D1A">
        <w:rPr>
          <w:rFonts w:cs="Times New Roman"/>
          <w:szCs w:val="24"/>
          <w:shd w:val="clear" w:color="auto" w:fill="FFFFFF"/>
        </w:rPr>
        <w:t>contradicting</w:t>
      </w:r>
      <w:r w:rsidR="00017698" w:rsidRPr="006D1D1A">
        <w:rPr>
          <w:rFonts w:cs="Times New Roman"/>
          <w:szCs w:val="24"/>
          <w:shd w:val="clear" w:color="auto" w:fill="FFFFFF"/>
        </w:rPr>
        <w:t xml:space="preserve"> to get </w:t>
      </w:r>
      <w:r w:rsidR="008916D4" w:rsidRPr="006D1D1A">
        <w:rPr>
          <w:rFonts w:cs="Times New Roman"/>
          <w:szCs w:val="24"/>
          <w:shd w:val="clear" w:color="auto" w:fill="FFFFFF"/>
        </w:rPr>
        <w:t>medications (</w:t>
      </w:r>
      <w:r w:rsidR="00311828" w:rsidRPr="006D1D1A">
        <w:rPr>
          <w:rFonts w:cs="Times New Roman"/>
          <w:szCs w:val="24"/>
          <w:shd w:val="clear" w:color="auto" w:fill="FFFFFF"/>
        </w:rPr>
        <w:t>Gledhill, 2023)</w:t>
      </w:r>
      <w:r w:rsidR="00017698" w:rsidRPr="006D1D1A">
        <w:rPr>
          <w:rFonts w:cs="Times New Roman"/>
          <w:szCs w:val="24"/>
          <w:shd w:val="clear" w:color="auto" w:fill="FFFFFF"/>
        </w:rPr>
        <w:t>.</w:t>
      </w:r>
      <w:r w:rsidR="00500765" w:rsidRPr="006D1D1A">
        <w:rPr>
          <w:rFonts w:cs="Times New Roman"/>
          <w:szCs w:val="24"/>
          <w:shd w:val="clear" w:color="auto" w:fill="FFFFFF"/>
        </w:rPr>
        <w:t xml:space="preserve"> </w:t>
      </w:r>
    </w:p>
    <w:p w14:paraId="742DC5D5" w14:textId="77777777" w:rsidR="000A4B16" w:rsidRPr="006D1D1A" w:rsidRDefault="00D85107" w:rsidP="00DB071D">
      <w:pPr>
        <w:shd w:val="clear" w:color="auto" w:fill="FFFFFF"/>
        <w:spacing w:before="100" w:beforeAutospacing="1" w:after="100" w:afterAutospacing="1" w:line="360" w:lineRule="auto"/>
        <w:ind w:firstLine="720"/>
        <w:rPr>
          <w:rFonts w:cs="Times New Roman"/>
          <w:szCs w:val="24"/>
          <w:shd w:val="clear" w:color="auto" w:fill="FFFFFF"/>
        </w:rPr>
      </w:pPr>
      <w:r w:rsidRPr="006D1D1A">
        <w:rPr>
          <w:rFonts w:cs="Times New Roman"/>
          <w:szCs w:val="24"/>
          <w:shd w:val="clear" w:color="auto" w:fill="FFFFFF"/>
        </w:rPr>
        <w:t xml:space="preserve">This theme illustrates the various conflicts of a </w:t>
      </w:r>
      <w:r w:rsidR="00F27131" w:rsidRPr="006D1D1A">
        <w:rPr>
          <w:rFonts w:cs="Times New Roman"/>
          <w:szCs w:val="24"/>
          <w:shd w:val="clear" w:color="auto" w:fill="FFFFFF"/>
        </w:rPr>
        <w:t>girl</w:t>
      </w:r>
      <w:r w:rsidR="005618E5" w:rsidRPr="006D1D1A">
        <w:rPr>
          <w:rFonts w:cs="Times New Roman"/>
          <w:szCs w:val="24"/>
          <w:shd w:val="clear" w:color="auto" w:fill="FFFFFF"/>
        </w:rPr>
        <w:t xml:space="preserve"> </w:t>
      </w:r>
      <w:r w:rsidR="005F033B" w:rsidRPr="006D1D1A">
        <w:rPr>
          <w:rFonts w:cs="Times New Roman"/>
          <w:szCs w:val="24"/>
          <w:shd w:val="clear" w:color="auto" w:fill="FFFFFF"/>
        </w:rPr>
        <w:t xml:space="preserve">such as the </w:t>
      </w:r>
      <w:r w:rsidR="00EE0219" w:rsidRPr="006D1D1A">
        <w:rPr>
          <w:rFonts w:cs="Times New Roman"/>
          <w:szCs w:val="24"/>
          <w:shd w:val="clear" w:color="auto" w:fill="FFFFFF"/>
        </w:rPr>
        <w:t xml:space="preserve">resistance to verbal and emotional </w:t>
      </w:r>
      <w:r w:rsidR="005618E5" w:rsidRPr="006D1D1A">
        <w:rPr>
          <w:rFonts w:cs="Times New Roman"/>
          <w:szCs w:val="24"/>
          <w:shd w:val="clear" w:color="auto" w:fill="FFFFFF"/>
        </w:rPr>
        <w:t>behaviour</w:t>
      </w:r>
      <w:r w:rsidR="008D2952" w:rsidRPr="006D1D1A">
        <w:rPr>
          <w:rFonts w:cs="Times New Roman"/>
          <w:szCs w:val="24"/>
          <w:shd w:val="clear" w:color="auto" w:fill="FFFFFF"/>
        </w:rPr>
        <w:t xml:space="preserve"> </w:t>
      </w:r>
      <w:r w:rsidR="005618E5" w:rsidRPr="006D1D1A">
        <w:rPr>
          <w:rFonts w:cs="Times New Roman"/>
          <w:szCs w:val="24"/>
          <w:shd w:val="clear" w:color="auto" w:fill="FFFFFF"/>
        </w:rPr>
        <w:t xml:space="preserve">to the friends and other people around these types of patients who are </w:t>
      </w:r>
      <w:r w:rsidR="002D6E7B" w:rsidRPr="006D1D1A">
        <w:rPr>
          <w:rFonts w:cs="Times New Roman"/>
          <w:szCs w:val="24"/>
        </w:rPr>
        <w:t>oral</w:t>
      </w:r>
      <w:r w:rsidR="005618E5" w:rsidRPr="006D1D1A">
        <w:rPr>
          <w:rFonts w:cs="Times New Roman"/>
          <w:szCs w:val="24"/>
        </w:rPr>
        <w:t xml:space="preserve"> and express struggle to any contribution in the therapy process and do not contribute </w:t>
      </w:r>
      <w:r w:rsidR="002D6E7B" w:rsidRPr="006D1D1A">
        <w:rPr>
          <w:rFonts w:cs="Times New Roman"/>
          <w:szCs w:val="24"/>
        </w:rPr>
        <w:t>to</w:t>
      </w:r>
      <w:r w:rsidRPr="006D1D1A">
        <w:rPr>
          <w:rFonts w:cs="Times New Roman"/>
          <w:szCs w:val="24"/>
        </w:rPr>
        <w:t xml:space="preserve"> any hospital staff and doctors. This resonance behaviour sometimes may develop a lack of decision-making ability in the person. The girl is also struggling with major </w:t>
      </w:r>
      <w:r w:rsidRPr="006D1D1A">
        <w:rPr>
          <w:rFonts w:eastAsia="Times New Roman" w:cs="Times New Roman"/>
          <w:szCs w:val="24"/>
          <w:lang w:eastAsia="en-GB"/>
        </w:rPr>
        <w:t>limited eating and extreme exercise, she is also s</w:t>
      </w:r>
      <w:r w:rsidR="009D5B60" w:rsidRPr="006D1D1A">
        <w:rPr>
          <w:rFonts w:eastAsia="Times New Roman" w:cs="Times New Roman"/>
          <w:szCs w:val="24"/>
          <w:lang w:eastAsia="en-GB"/>
        </w:rPr>
        <w:t>truggling</w:t>
      </w:r>
      <w:r w:rsidRPr="006D1D1A">
        <w:rPr>
          <w:rFonts w:eastAsia="Times New Roman" w:cs="Times New Roman"/>
          <w:szCs w:val="24"/>
          <w:lang w:eastAsia="en-GB"/>
        </w:rPr>
        <w:t xml:space="preserve"> </w:t>
      </w:r>
      <w:r w:rsidR="009D5B60" w:rsidRPr="006D1D1A">
        <w:rPr>
          <w:rFonts w:eastAsia="Times New Roman" w:cs="Times New Roman"/>
          <w:szCs w:val="24"/>
          <w:lang w:eastAsia="en-GB"/>
        </w:rPr>
        <w:t>with</w:t>
      </w:r>
      <w:r w:rsidRPr="006D1D1A">
        <w:rPr>
          <w:rFonts w:eastAsia="Times New Roman" w:cs="Times New Roman"/>
          <w:szCs w:val="24"/>
          <w:lang w:eastAsia="en-GB"/>
        </w:rPr>
        <w:t xml:space="preserve"> emaciation such as extreme thinness in physical appearance, </w:t>
      </w:r>
      <w:r w:rsidR="00025529" w:rsidRPr="006D1D1A">
        <w:rPr>
          <w:rFonts w:eastAsia="Times New Roman" w:cs="Times New Roman"/>
          <w:szCs w:val="24"/>
          <w:lang w:eastAsia="en-GB"/>
        </w:rPr>
        <w:t xml:space="preserve">and </w:t>
      </w:r>
      <w:r w:rsidR="009D5B60" w:rsidRPr="006D1D1A">
        <w:rPr>
          <w:rFonts w:eastAsia="Times New Roman" w:cs="Times New Roman"/>
          <w:szCs w:val="24"/>
          <w:lang w:eastAsia="en-GB"/>
        </w:rPr>
        <w:t xml:space="preserve">the girl conflicts from the </w:t>
      </w:r>
      <w:r w:rsidR="00025529" w:rsidRPr="006D1D1A">
        <w:rPr>
          <w:rFonts w:eastAsia="Times New Roman" w:cs="Times New Roman"/>
          <w:szCs w:val="24"/>
          <w:lang w:eastAsia="en-GB"/>
        </w:rPr>
        <w:t>concentrated</w:t>
      </w:r>
      <w:r w:rsidR="009D5B60" w:rsidRPr="006D1D1A">
        <w:rPr>
          <w:rFonts w:eastAsia="Times New Roman" w:cs="Times New Roman"/>
          <w:szCs w:val="24"/>
          <w:lang w:eastAsia="en-GB"/>
        </w:rPr>
        <w:t xml:space="preserve"> fear of gaining weight</w:t>
      </w:r>
      <w:r w:rsidR="00025529" w:rsidRPr="006D1D1A">
        <w:rPr>
          <w:rFonts w:eastAsia="Times New Roman" w:cs="Times New Roman"/>
          <w:szCs w:val="24"/>
          <w:lang w:eastAsia="en-GB"/>
        </w:rPr>
        <w:t>. Such as</w:t>
      </w:r>
      <w:r w:rsidRPr="006D1D1A">
        <w:rPr>
          <w:rFonts w:eastAsia="Times New Roman" w:cs="Times New Roman"/>
          <w:szCs w:val="24"/>
          <w:lang w:eastAsia="en-GB"/>
        </w:rPr>
        <w:t xml:space="preserve"> </w:t>
      </w:r>
      <w:r w:rsidR="009D5B60" w:rsidRPr="006D1D1A">
        <w:rPr>
          <w:rFonts w:eastAsia="Times New Roman" w:cs="Times New Roman"/>
          <w:szCs w:val="24"/>
          <w:lang w:eastAsia="en-GB"/>
        </w:rPr>
        <w:t>persistent</w:t>
      </w:r>
      <w:r w:rsidRPr="006D1D1A">
        <w:rPr>
          <w:rFonts w:eastAsia="Times New Roman" w:cs="Times New Roman"/>
          <w:szCs w:val="24"/>
          <w:lang w:eastAsia="en-GB"/>
        </w:rPr>
        <w:t xml:space="preserve"> </w:t>
      </w:r>
      <w:r w:rsidR="009D5B60" w:rsidRPr="006D1D1A">
        <w:rPr>
          <w:rFonts w:eastAsia="Times New Roman" w:cs="Times New Roman"/>
          <w:szCs w:val="24"/>
          <w:lang w:eastAsia="en-GB"/>
        </w:rPr>
        <w:t>detection</w:t>
      </w:r>
      <w:r w:rsidRPr="006D1D1A">
        <w:rPr>
          <w:rFonts w:eastAsia="Times New Roman" w:cs="Times New Roman"/>
          <w:szCs w:val="24"/>
          <w:lang w:eastAsia="en-GB"/>
        </w:rPr>
        <w:t xml:space="preserve"> of </w:t>
      </w:r>
      <w:r w:rsidR="009D5B60" w:rsidRPr="006D1D1A">
        <w:rPr>
          <w:rFonts w:eastAsia="Times New Roman" w:cs="Times New Roman"/>
          <w:szCs w:val="24"/>
          <w:lang w:eastAsia="en-GB"/>
        </w:rPr>
        <w:t>slimness</w:t>
      </w:r>
      <w:r w:rsidRPr="006D1D1A">
        <w:rPr>
          <w:rFonts w:eastAsia="Times New Roman" w:cs="Times New Roman"/>
          <w:szCs w:val="24"/>
          <w:lang w:eastAsia="en-GB"/>
        </w:rPr>
        <w:t xml:space="preserve"> and </w:t>
      </w:r>
      <w:r w:rsidR="009D5B60" w:rsidRPr="006D1D1A">
        <w:rPr>
          <w:rFonts w:eastAsia="Times New Roman" w:cs="Times New Roman"/>
          <w:szCs w:val="24"/>
          <w:lang w:eastAsia="en-GB"/>
        </w:rPr>
        <w:t>refusal</w:t>
      </w:r>
      <w:r w:rsidRPr="006D1D1A">
        <w:rPr>
          <w:rFonts w:eastAsia="Times New Roman" w:cs="Times New Roman"/>
          <w:szCs w:val="24"/>
          <w:lang w:eastAsia="en-GB"/>
        </w:rPr>
        <w:t xml:space="preserve"> to </w:t>
      </w:r>
      <w:r w:rsidR="009D5B60" w:rsidRPr="006D1D1A">
        <w:rPr>
          <w:rFonts w:cs="Times New Roman"/>
          <w:szCs w:val="24"/>
          <w:shd w:val="clear" w:color="auto" w:fill="FFFFFF"/>
        </w:rPr>
        <w:t>uphold</w:t>
      </w:r>
      <w:r w:rsidRPr="006D1D1A">
        <w:rPr>
          <w:rFonts w:cs="Times New Roman"/>
          <w:szCs w:val="24"/>
          <w:shd w:val="clear" w:color="auto" w:fill="FFFFFF"/>
        </w:rPr>
        <w:t xml:space="preserve"> a </w:t>
      </w:r>
      <w:r w:rsidR="009D5B60" w:rsidRPr="006D1D1A">
        <w:rPr>
          <w:rFonts w:cs="Times New Roman"/>
          <w:szCs w:val="24"/>
          <w:shd w:val="clear" w:color="auto" w:fill="FFFFFF"/>
        </w:rPr>
        <w:t>usual</w:t>
      </w:r>
      <w:r w:rsidRPr="006D1D1A">
        <w:rPr>
          <w:rFonts w:cs="Times New Roman"/>
          <w:szCs w:val="24"/>
          <w:shd w:val="clear" w:color="auto" w:fill="FFFFFF"/>
        </w:rPr>
        <w:t xml:space="preserve"> or </w:t>
      </w:r>
      <w:r w:rsidR="00025529" w:rsidRPr="006D1D1A">
        <w:rPr>
          <w:rFonts w:cs="Times New Roman"/>
          <w:szCs w:val="24"/>
          <w:shd w:val="clear" w:color="auto" w:fill="FFFFFF"/>
        </w:rPr>
        <w:t>well-weight</w:t>
      </w:r>
      <w:r w:rsidR="00BF626D" w:rsidRPr="006D1D1A">
        <w:rPr>
          <w:rFonts w:cs="Times New Roman"/>
          <w:szCs w:val="24"/>
          <w:shd w:val="clear" w:color="auto" w:fill="FFFFFF"/>
        </w:rPr>
        <w:t>. The Inaccurate</w:t>
      </w:r>
      <w:r w:rsidRPr="006D1D1A">
        <w:rPr>
          <w:rFonts w:cs="Times New Roman"/>
          <w:szCs w:val="24"/>
          <w:shd w:val="clear" w:color="auto" w:fill="FFFFFF"/>
        </w:rPr>
        <w:t xml:space="preserve"> body or </w:t>
      </w:r>
      <w:r w:rsidR="00BF626D" w:rsidRPr="006D1D1A">
        <w:rPr>
          <w:rFonts w:cs="Times New Roman"/>
          <w:szCs w:val="24"/>
          <w:shd w:val="clear" w:color="auto" w:fill="FFFFFF"/>
        </w:rPr>
        <w:t>self-</w:t>
      </w:r>
      <w:r w:rsidR="00B6740A" w:rsidRPr="006D1D1A">
        <w:rPr>
          <w:rFonts w:cs="Times New Roman"/>
          <w:szCs w:val="24"/>
          <w:shd w:val="clear" w:color="auto" w:fill="FFFFFF"/>
        </w:rPr>
        <w:t>perception is</w:t>
      </w:r>
      <w:r w:rsidRPr="006D1D1A">
        <w:rPr>
          <w:rFonts w:cs="Times New Roman"/>
          <w:szCs w:val="24"/>
          <w:shd w:val="clear" w:color="auto" w:fill="FFFFFF"/>
        </w:rPr>
        <w:t xml:space="preserve"> heavily </w:t>
      </w:r>
      <w:r w:rsidR="00BF626D" w:rsidRPr="006D1D1A">
        <w:rPr>
          <w:rFonts w:cs="Times New Roman"/>
          <w:szCs w:val="24"/>
          <w:shd w:val="clear" w:color="auto" w:fill="FFFFFF"/>
        </w:rPr>
        <w:t>prejudiced</w:t>
      </w:r>
      <w:r w:rsidRPr="006D1D1A">
        <w:rPr>
          <w:rFonts w:cs="Times New Roman"/>
          <w:szCs w:val="24"/>
          <w:shd w:val="clear" w:color="auto" w:fill="FFFFFF"/>
        </w:rPr>
        <w:t xml:space="preserve"> by perceptions of body weight and </w:t>
      </w:r>
      <w:r w:rsidR="00BF626D" w:rsidRPr="006D1D1A">
        <w:rPr>
          <w:rFonts w:cs="Times New Roman"/>
          <w:szCs w:val="24"/>
          <w:shd w:val="clear" w:color="auto" w:fill="FFFFFF"/>
        </w:rPr>
        <w:t>form</w:t>
      </w:r>
      <w:r w:rsidR="00690199" w:rsidRPr="006D1D1A">
        <w:rPr>
          <w:rFonts w:cs="Times New Roman"/>
          <w:szCs w:val="24"/>
          <w:shd w:val="clear" w:color="auto" w:fill="FFFFFF"/>
        </w:rPr>
        <w:t>.</w:t>
      </w:r>
    </w:p>
    <w:p w14:paraId="1B0B7B89" w14:textId="77777777" w:rsidR="00690199" w:rsidRPr="006D1D1A" w:rsidRDefault="00D85107" w:rsidP="006D1D1A">
      <w:pPr>
        <w:pStyle w:val="Heading3"/>
        <w:spacing w:line="360" w:lineRule="auto"/>
        <w:rPr>
          <w:rFonts w:cs="Times New Roman"/>
          <w:color w:val="auto"/>
        </w:rPr>
      </w:pPr>
      <w:bookmarkStart w:id="6" w:name="_Toc151231575"/>
      <w:r w:rsidRPr="006D1D1A">
        <w:rPr>
          <w:rFonts w:cs="Times New Roman"/>
          <w:color w:val="auto"/>
        </w:rPr>
        <w:lastRenderedPageBreak/>
        <w:t>Therapy proposed</w:t>
      </w:r>
      <w:bookmarkEnd w:id="6"/>
    </w:p>
    <w:p w14:paraId="228EF3B0" w14:textId="77777777" w:rsidR="00EC38A0" w:rsidRPr="006D1D1A" w:rsidRDefault="00D85107" w:rsidP="00DB071D">
      <w:pPr>
        <w:shd w:val="clear" w:color="auto" w:fill="FFFFFF"/>
        <w:spacing w:before="100" w:beforeAutospacing="1" w:after="100" w:afterAutospacing="1" w:line="360" w:lineRule="auto"/>
        <w:ind w:firstLine="720"/>
        <w:rPr>
          <w:rFonts w:cs="Times New Roman"/>
          <w:szCs w:val="24"/>
          <w:shd w:val="clear" w:color="auto" w:fill="FFFFFF"/>
        </w:rPr>
      </w:pPr>
      <w:r w:rsidRPr="006D1D1A">
        <w:rPr>
          <w:rFonts w:cs="Times New Roman"/>
          <w:szCs w:val="24"/>
          <w:shd w:val="clear" w:color="auto" w:fill="FFFFFF"/>
        </w:rPr>
        <w:t xml:space="preserve">Art therapy is the most effective way to overcome the internal struggle thematic analysis where these types of struggle are particularly predominant at the early stages of action with anorectic patients. The art therapy </w:t>
      </w:r>
      <w:r w:rsidR="005F033B" w:rsidRPr="006D1D1A">
        <w:rPr>
          <w:rFonts w:cs="Times New Roman"/>
          <w:szCs w:val="24"/>
          <w:shd w:val="clear" w:color="auto" w:fill="FFFFFF"/>
        </w:rPr>
        <w:t xml:space="preserve">has </w:t>
      </w:r>
      <w:r w:rsidR="003E4C54" w:rsidRPr="006D1D1A">
        <w:rPr>
          <w:rFonts w:cs="Times New Roman"/>
          <w:szCs w:val="24"/>
          <w:shd w:val="clear" w:color="auto" w:fill="FFFFFF"/>
        </w:rPr>
        <w:t>precise</w:t>
      </w:r>
      <w:r w:rsidR="005F033B" w:rsidRPr="006D1D1A">
        <w:rPr>
          <w:rFonts w:cs="Times New Roman"/>
          <w:szCs w:val="24"/>
          <w:shd w:val="clear" w:color="auto" w:fill="FFFFFF"/>
        </w:rPr>
        <w:t xml:space="preserve"> </w:t>
      </w:r>
      <w:r w:rsidR="003E4C54" w:rsidRPr="006D1D1A">
        <w:rPr>
          <w:rFonts w:cs="Times New Roman"/>
          <w:szCs w:val="24"/>
          <w:shd w:val="clear" w:color="auto" w:fill="FFFFFF"/>
        </w:rPr>
        <w:t>potential</w:t>
      </w:r>
      <w:r w:rsidR="005F033B" w:rsidRPr="006D1D1A">
        <w:rPr>
          <w:rFonts w:cs="Times New Roman"/>
          <w:szCs w:val="24"/>
          <w:shd w:val="clear" w:color="auto" w:fill="FFFFFF"/>
        </w:rPr>
        <w:t xml:space="preserve"> </w:t>
      </w:r>
      <w:r w:rsidR="003E4C54" w:rsidRPr="006D1D1A">
        <w:rPr>
          <w:rFonts w:cs="Times New Roman"/>
          <w:szCs w:val="24"/>
          <w:shd w:val="clear" w:color="auto" w:fill="FFFFFF"/>
        </w:rPr>
        <w:t>which is very</w:t>
      </w:r>
      <w:r w:rsidR="005F033B" w:rsidRPr="006D1D1A">
        <w:rPr>
          <w:rFonts w:cs="Times New Roman"/>
          <w:szCs w:val="24"/>
          <w:shd w:val="clear" w:color="auto" w:fill="FFFFFF"/>
        </w:rPr>
        <w:t xml:space="preserve"> </w:t>
      </w:r>
      <w:r w:rsidR="003E4C54" w:rsidRPr="006D1D1A">
        <w:rPr>
          <w:rFonts w:cs="Times New Roman"/>
          <w:szCs w:val="24"/>
          <w:shd w:val="clear" w:color="auto" w:fill="FFFFFF"/>
        </w:rPr>
        <w:t>appropriate</w:t>
      </w:r>
      <w:r w:rsidR="005F033B" w:rsidRPr="006D1D1A">
        <w:rPr>
          <w:rFonts w:cs="Times New Roman"/>
          <w:szCs w:val="24"/>
          <w:shd w:val="clear" w:color="auto" w:fill="FFFFFF"/>
        </w:rPr>
        <w:t xml:space="preserve"> for treatment and discussion of anorexia nervosa</w:t>
      </w:r>
      <w:r w:rsidR="00E91602">
        <w:rPr>
          <w:rFonts w:cs="Times New Roman"/>
          <w:szCs w:val="24"/>
          <w:shd w:val="clear" w:color="auto" w:fill="FFFFFF"/>
        </w:rPr>
        <w:t xml:space="preserve"> </w:t>
      </w:r>
      <w:r w:rsidR="009C03C8" w:rsidRPr="006D1D1A">
        <w:rPr>
          <w:rFonts w:cs="Times New Roman"/>
          <w:szCs w:val="24"/>
          <w:shd w:val="clear" w:color="auto" w:fill="FFFFFF"/>
        </w:rPr>
        <w:t>(Mac Donald, 2023)</w:t>
      </w:r>
      <w:r w:rsidR="005F033B" w:rsidRPr="006D1D1A">
        <w:rPr>
          <w:rFonts w:cs="Times New Roman"/>
          <w:szCs w:val="24"/>
          <w:shd w:val="clear" w:color="auto" w:fill="FFFFFF"/>
        </w:rPr>
        <w:t xml:space="preserve">. </w:t>
      </w:r>
      <w:r w:rsidR="00BC63DE" w:rsidRPr="006D1D1A">
        <w:rPr>
          <w:rFonts w:cs="Times New Roman"/>
          <w:szCs w:val="24"/>
          <w:shd w:val="clear" w:color="auto" w:fill="FFFFFF"/>
        </w:rPr>
        <w:t xml:space="preserve">Hence it is dependent on verbal interaction </w:t>
      </w:r>
      <w:r w:rsidR="002D6E7B" w:rsidRPr="006D1D1A">
        <w:rPr>
          <w:rFonts w:cs="Times New Roman"/>
          <w:szCs w:val="24"/>
          <w:shd w:val="clear" w:color="auto" w:fill="FFFFFF"/>
        </w:rPr>
        <w:t>for</w:t>
      </w:r>
      <w:r w:rsidR="005F033B" w:rsidRPr="006D1D1A">
        <w:rPr>
          <w:rFonts w:cs="Times New Roman"/>
          <w:szCs w:val="24"/>
          <w:shd w:val="clear" w:color="auto" w:fill="FFFFFF"/>
        </w:rPr>
        <w:t xml:space="preserve"> </w:t>
      </w:r>
      <w:r w:rsidR="00E91788" w:rsidRPr="006D1D1A">
        <w:rPr>
          <w:rFonts w:cs="Times New Roman"/>
          <w:szCs w:val="24"/>
          <w:shd w:val="clear" w:color="auto" w:fill="FFFFFF"/>
        </w:rPr>
        <w:t>rehabilitation</w:t>
      </w:r>
      <w:r w:rsidR="005F033B" w:rsidRPr="006D1D1A">
        <w:rPr>
          <w:rFonts w:cs="Times New Roman"/>
          <w:szCs w:val="24"/>
          <w:shd w:val="clear" w:color="auto" w:fill="FFFFFF"/>
        </w:rPr>
        <w:t xml:space="preserve"> to take place and </w:t>
      </w:r>
      <w:r w:rsidR="00E91788" w:rsidRPr="006D1D1A">
        <w:rPr>
          <w:rFonts w:cs="Times New Roman"/>
          <w:szCs w:val="24"/>
          <w:shd w:val="clear" w:color="auto" w:fill="FFFFFF"/>
        </w:rPr>
        <w:t>therefore</w:t>
      </w:r>
      <w:r w:rsidR="005F033B" w:rsidRPr="006D1D1A">
        <w:rPr>
          <w:rFonts w:cs="Times New Roman"/>
          <w:szCs w:val="24"/>
          <w:shd w:val="clear" w:color="auto" w:fill="FFFFFF"/>
        </w:rPr>
        <w:t xml:space="preserve"> </w:t>
      </w:r>
      <w:r w:rsidR="00E91788" w:rsidRPr="006D1D1A">
        <w:rPr>
          <w:rFonts w:cs="Times New Roman"/>
          <w:szCs w:val="24"/>
          <w:shd w:val="clear" w:color="auto" w:fill="FFFFFF"/>
        </w:rPr>
        <w:t>permits</w:t>
      </w:r>
      <w:r w:rsidR="005F033B" w:rsidRPr="006D1D1A">
        <w:rPr>
          <w:rFonts w:cs="Times New Roman"/>
          <w:szCs w:val="24"/>
          <w:shd w:val="clear" w:color="auto" w:fill="FFFFFF"/>
        </w:rPr>
        <w:t xml:space="preserve"> the </w:t>
      </w:r>
      <w:r w:rsidR="00E91788" w:rsidRPr="006D1D1A">
        <w:rPr>
          <w:rFonts w:cs="Times New Roman"/>
          <w:szCs w:val="24"/>
          <w:shd w:val="clear" w:color="auto" w:fill="FFFFFF"/>
        </w:rPr>
        <w:t>girl</w:t>
      </w:r>
      <w:r w:rsidR="005F033B" w:rsidRPr="006D1D1A">
        <w:rPr>
          <w:rFonts w:cs="Times New Roman"/>
          <w:szCs w:val="24"/>
          <w:shd w:val="clear" w:color="auto" w:fill="FFFFFF"/>
        </w:rPr>
        <w:t xml:space="preserve"> to </w:t>
      </w:r>
      <w:r w:rsidR="00E91788" w:rsidRPr="006D1D1A">
        <w:rPr>
          <w:rFonts w:cs="Times New Roman"/>
          <w:szCs w:val="24"/>
          <w:shd w:val="clear" w:color="auto" w:fill="FFFFFF"/>
        </w:rPr>
        <w:t>eloquent</w:t>
      </w:r>
      <w:r w:rsidR="00FA1C96" w:rsidRPr="006D1D1A">
        <w:rPr>
          <w:rFonts w:cs="Times New Roman"/>
          <w:szCs w:val="24"/>
          <w:shd w:val="clear" w:color="auto" w:fill="FFFFFF"/>
        </w:rPr>
        <w:t xml:space="preserve"> the </w:t>
      </w:r>
      <w:r w:rsidR="00E91788" w:rsidRPr="006D1D1A">
        <w:rPr>
          <w:rFonts w:cs="Times New Roman"/>
          <w:szCs w:val="24"/>
          <w:shd w:val="clear" w:color="auto" w:fill="FFFFFF"/>
        </w:rPr>
        <w:t>consciousness</w:t>
      </w:r>
      <w:r w:rsidR="00FA1C96" w:rsidRPr="006D1D1A">
        <w:rPr>
          <w:rFonts w:cs="Times New Roman"/>
          <w:szCs w:val="24"/>
          <w:shd w:val="clear" w:color="auto" w:fill="FFFFFF"/>
        </w:rPr>
        <w:t xml:space="preserve"> of </w:t>
      </w:r>
      <w:r w:rsidR="00E44AA7" w:rsidRPr="006D1D1A">
        <w:rPr>
          <w:rFonts w:cs="Times New Roman"/>
          <w:szCs w:val="24"/>
          <w:shd w:val="clear" w:color="auto" w:fill="FFFFFF"/>
        </w:rPr>
        <w:t>control conflicts among</w:t>
      </w:r>
      <w:r w:rsidR="00FA1C96" w:rsidRPr="006D1D1A">
        <w:rPr>
          <w:rFonts w:cs="Times New Roman"/>
          <w:szCs w:val="24"/>
          <w:shd w:val="clear" w:color="auto" w:fill="FFFFFF"/>
        </w:rPr>
        <w:t xml:space="preserve"> their real and inauthentic </w:t>
      </w:r>
      <w:r w:rsidR="00090B95" w:rsidRPr="006D1D1A">
        <w:rPr>
          <w:rFonts w:cs="Times New Roman"/>
          <w:szCs w:val="24"/>
          <w:shd w:val="clear" w:color="auto" w:fill="FFFFFF"/>
        </w:rPr>
        <w:t>self-</w:t>
      </w:r>
      <w:r w:rsidR="00C90EDD" w:rsidRPr="006D1D1A">
        <w:rPr>
          <w:rFonts w:cs="Times New Roman"/>
          <w:szCs w:val="24"/>
          <w:shd w:val="clear" w:color="auto" w:fill="FFFFFF"/>
        </w:rPr>
        <w:t>recognition</w:t>
      </w:r>
      <w:r w:rsidR="00FA1C96" w:rsidRPr="006D1D1A">
        <w:rPr>
          <w:rFonts w:cs="Times New Roman"/>
          <w:szCs w:val="24"/>
          <w:shd w:val="clear" w:color="auto" w:fill="FFFFFF"/>
        </w:rPr>
        <w:t xml:space="preserve">. </w:t>
      </w:r>
      <w:r w:rsidR="00090B95" w:rsidRPr="006D1D1A">
        <w:rPr>
          <w:rFonts w:cs="Times New Roman"/>
          <w:szCs w:val="24"/>
          <w:shd w:val="clear" w:color="auto" w:fill="FFFFFF"/>
        </w:rPr>
        <w:t xml:space="preserve">Moreover, the staff and therapist </w:t>
      </w:r>
      <w:r w:rsidR="00FA1C96" w:rsidRPr="006D1D1A">
        <w:rPr>
          <w:rFonts w:cs="Times New Roman"/>
          <w:szCs w:val="24"/>
          <w:shd w:val="clear" w:color="auto" w:fill="FFFFFF"/>
        </w:rPr>
        <w:t xml:space="preserve">could provide </w:t>
      </w:r>
      <w:r w:rsidR="00090B95" w:rsidRPr="006D1D1A">
        <w:rPr>
          <w:rFonts w:cs="Times New Roman"/>
          <w:szCs w:val="24"/>
          <w:shd w:val="clear" w:color="auto" w:fill="FFFFFF"/>
        </w:rPr>
        <w:t>care</w:t>
      </w:r>
      <w:r w:rsidR="00FA1C96" w:rsidRPr="006D1D1A">
        <w:rPr>
          <w:rFonts w:cs="Times New Roman"/>
          <w:szCs w:val="24"/>
          <w:shd w:val="clear" w:color="auto" w:fill="FFFFFF"/>
        </w:rPr>
        <w:t xml:space="preserve"> to </w:t>
      </w:r>
      <w:r w:rsidR="00090B95" w:rsidRPr="006D1D1A">
        <w:rPr>
          <w:rFonts w:cs="Times New Roman"/>
          <w:szCs w:val="24"/>
          <w:shd w:val="clear" w:color="auto" w:fill="FFFFFF"/>
        </w:rPr>
        <w:t>allow</w:t>
      </w:r>
      <w:r w:rsidR="00FA1C96" w:rsidRPr="006D1D1A">
        <w:rPr>
          <w:rFonts w:cs="Times New Roman"/>
          <w:szCs w:val="24"/>
          <w:shd w:val="clear" w:color="auto" w:fill="FFFFFF"/>
        </w:rPr>
        <w:t xml:space="preserve"> the </w:t>
      </w:r>
      <w:r w:rsidR="00090B95" w:rsidRPr="006D1D1A">
        <w:rPr>
          <w:rFonts w:cs="Times New Roman"/>
          <w:szCs w:val="24"/>
          <w:shd w:val="clear" w:color="auto" w:fill="FFFFFF"/>
        </w:rPr>
        <w:t>reliable</w:t>
      </w:r>
      <w:r w:rsidR="00FA1C96" w:rsidRPr="006D1D1A">
        <w:rPr>
          <w:rFonts w:cs="Times New Roman"/>
          <w:szCs w:val="24"/>
          <w:shd w:val="clear" w:color="auto" w:fill="FFFFFF"/>
        </w:rPr>
        <w:t xml:space="preserve"> self to </w:t>
      </w:r>
      <w:r w:rsidR="00090B95" w:rsidRPr="006D1D1A">
        <w:rPr>
          <w:rFonts w:cs="Times New Roman"/>
          <w:szCs w:val="24"/>
          <w:shd w:val="clear" w:color="auto" w:fill="FFFFFF"/>
        </w:rPr>
        <w:t>increase</w:t>
      </w:r>
      <w:r w:rsidR="00FA1C96" w:rsidRPr="006D1D1A">
        <w:rPr>
          <w:rFonts w:cs="Times New Roman"/>
          <w:szCs w:val="24"/>
          <w:shd w:val="clear" w:color="auto" w:fill="FFFFFF"/>
        </w:rPr>
        <w:t xml:space="preserve"> strength </w:t>
      </w:r>
      <w:r w:rsidR="00090B95" w:rsidRPr="006D1D1A">
        <w:rPr>
          <w:rFonts w:cs="Times New Roman"/>
          <w:szCs w:val="24"/>
          <w:shd w:val="clear" w:color="auto" w:fill="FFFFFF"/>
        </w:rPr>
        <w:t>to overcome the internal struggle</w:t>
      </w:r>
      <w:r w:rsidR="00FA1C96" w:rsidRPr="006D1D1A">
        <w:rPr>
          <w:rFonts w:cs="Times New Roman"/>
          <w:szCs w:val="24"/>
          <w:shd w:val="clear" w:color="auto" w:fill="FFFFFF"/>
        </w:rPr>
        <w:t>.</w:t>
      </w:r>
    </w:p>
    <w:p w14:paraId="61277443" w14:textId="77777777" w:rsidR="00EC38A0" w:rsidRPr="006D1D1A" w:rsidRDefault="00D85107" w:rsidP="006D1D1A">
      <w:pPr>
        <w:pStyle w:val="Heading2"/>
        <w:spacing w:line="360" w:lineRule="auto"/>
        <w:rPr>
          <w:rFonts w:eastAsia="Times New Roman" w:cs="Times New Roman"/>
          <w:color w:val="auto"/>
          <w:szCs w:val="24"/>
          <w:bdr w:val="none" w:sz="0" w:space="0" w:color="auto" w:frame="1"/>
        </w:rPr>
      </w:pPr>
      <w:bookmarkStart w:id="7" w:name="_Toc151231576"/>
      <w:r w:rsidRPr="006D1D1A">
        <w:rPr>
          <w:rFonts w:eastAsia="Times New Roman" w:cs="Times New Roman"/>
          <w:color w:val="auto"/>
          <w:szCs w:val="24"/>
          <w:bdr w:val="none" w:sz="0" w:space="0" w:color="auto" w:frame="1"/>
        </w:rPr>
        <w:t>Theme 2: Resisting Food and Drink</w:t>
      </w:r>
      <w:r w:rsidR="00A11376" w:rsidRPr="006D1D1A">
        <w:rPr>
          <w:rFonts w:eastAsia="Times New Roman" w:cs="Times New Roman"/>
          <w:color w:val="auto"/>
          <w:szCs w:val="24"/>
          <w:bdr w:val="none" w:sz="0" w:space="0" w:color="auto" w:frame="1"/>
        </w:rPr>
        <w:t>:</w:t>
      </w:r>
      <w:bookmarkEnd w:id="7"/>
    </w:p>
    <w:p w14:paraId="41A41990" w14:textId="77777777" w:rsidR="00A11376" w:rsidRPr="006D1D1A" w:rsidRDefault="00D85107" w:rsidP="00DB071D">
      <w:pPr>
        <w:spacing w:line="360" w:lineRule="auto"/>
        <w:ind w:firstLine="720"/>
        <w:rPr>
          <w:rFonts w:cs="Times New Roman"/>
          <w:szCs w:val="24"/>
        </w:rPr>
      </w:pPr>
      <w:r w:rsidRPr="006D1D1A">
        <w:rPr>
          <w:rFonts w:cs="Times New Roman"/>
          <w:szCs w:val="24"/>
          <w:shd w:val="clear" w:color="auto" w:fill="FFFFFF"/>
        </w:rPr>
        <w:t xml:space="preserve"> Related to the mature population, teenagers suffer in greater value the degree of disorders of AN. Hence this can increase the attention on the disease anorexia nervosa, </w:t>
      </w:r>
      <w:r w:rsidR="00C20FEA" w:rsidRPr="006D1D1A">
        <w:rPr>
          <w:rFonts w:cs="Times New Roman"/>
          <w:szCs w:val="24"/>
          <w:shd w:val="clear" w:color="auto" w:fill="FFFFFF"/>
        </w:rPr>
        <w:t>teenagers</w:t>
      </w:r>
      <w:r w:rsidRPr="006D1D1A">
        <w:rPr>
          <w:rFonts w:cs="Times New Roman"/>
          <w:szCs w:val="24"/>
          <w:shd w:val="clear" w:color="auto" w:fill="FFFFFF"/>
        </w:rPr>
        <w:t xml:space="preserve"> </w:t>
      </w:r>
      <w:r w:rsidR="00C20FEA" w:rsidRPr="006D1D1A">
        <w:rPr>
          <w:rFonts w:cs="Times New Roman"/>
          <w:szCs w:val="24"/>
          <w:shd w:val="clear" w:color="auto" w:fill="FFFFFF"/>
        </w:rPr>
        <w:t>defined</w:t>
      </w:r>
      <w:r w:rsidRPr="006D1D1A">
        <w:rPr>
          <w:rFonts w:cs="Times New Roman"/>
          <w:szCs w:val="24"/>
          <w:shd w:val="clear" w:color="auto" w:fill="FFFFFF"/>
        </w:rPr>
        <w:t xml:space="preserve"> a </w:t>
      </w:r>
      <w:r w:rsidR="00C20FEA" w:rsidRPr="006D1D1A">
        <w:rPr>
          <w:rFonts w:cs="Times New Roman"/>
          <w:szCs w:val="24"/>
          <w:shd w:val="clear" w:color="auto" w:fill="FFFFFF"/>
        </w:rPr>
        <w:t>better</w:t>
      </w:r>
      <w:r w:rsidRPr="006D1D1A">
        <w:rPr>
          <w:rFonts w:cs="Times New Roman"/>
          <w:szCs w:val="24"/>
          <w:shd w:val="clear" w:color="auto" w:fill="FFFFFF"/>
        </w:rPr>
        <w:t xml:space="preserve"> </w:t>
      </w:r>
      <w:r w:rsidR="00C20FEA" w:rsidRPr="006D1D1A">
        <w:rPr>
          <w:rFonts w:cs="Times New Roman"/>
          <w:szCs w:val="24"/>
          <w:shd w:val="clear" w:color="auto" w:fill="FFFFFF"/>
        </w:rPr>
        <w:t>grade</w:t>
      </w:r>
      <w:r w:rsidRPr="006D1D1A">
        <w:rPr>
          <w:rFonts w:cs="Times New Roman"/>
          <w:szCs w:val="24"/>
          <w:shd w:val="clear" w:color="auto" w:fill="FFFFFF"/>
        </w:rPr>
        <w:t xml:space="preserve"> of </w:t>
      </w:r>
      <w:r w:rsidR="00C20FEA" w:rsidRPr="006D1D1A">
        <w:rPr>
          <w:rFonts w:cs="Times New Roman"/>
          <w:szCs w:val="24"/>
          <w:shd w:val="clear" w:color="auto" w:fill="FFFFFF"/>
        </w:rPr>
        <w:t>mental</w:t>
      </w:r>
      <w:r w:rsidRPr="006D1D1A">
        <w:rPr>
          <w:rFonts w:cs="Times New Roman"/>
          <w:szCs w:val="24"/>
          <w:shd w:val="clear" w:color="auto" w:fill="FFFFFF"/>
        </w:rPr>
        <w:t xml:space="preserve"> </w:t>
      </w:r>
      <w:r w:rsidR="00C20FEA" w:rsidRPr="006D1D1A">
        <w:rPr>
          <w:rFonts w:cs="Times New Roman"/>
          <w:szCs w:val="24"/>
          <w:shd w:val="clear" w:color="auto" w:fill="FFFFFF"/>
        </w:rPr>
        <w:t>pain</w:t>
      </w:r>
      <w:r w:rsidRPr="006D1D1A">
        <w:rPr>
          <w:rFonts w:cs="Times New Roman"/>
          <w:szCs w:val="24"/>
          <w:shd w:val="clear" w:color="auto" w:fill="FFFFFF"/>
        </w:rPr>
        <w:t xml:space="preserve"> </w:t>
      </w:r>
      <w:r w:rsidR="002D6E7B" w:rsidRPr="006D1D1A">
        <w:rPr>
          <w:rFonts w:cs="Times New Roman"/>
          <w:szCs w:val="24"/>
          <w:shd w:val="clear" w:color="auto" w:fill="FFFFFF"/>
        </w:rPr>
        <w:t>about</w:t>
      </w:r>
      <w:r w:rsidRPr="006D1D1A">
        <w:rPr>
          <w:rFonts w:cs="Times New Roman"/>
          <w:szCs w:val="24"/>
          <w:shd w:val="clear" w:color="auto" w:fill="FFFFFF"/>
        </w:rPr>
        <w:t xml:space="preserve"> the</w:t>
      </w:r>
      <w:r w:rsidR="00C20FEA" w:rsidRPr="006D1D1A">
        <w:rPr>
          <w:rFonts w:cs="Times New Roman"/>
          <w:szCs w:val="24"/>
          <w:shd w:val="clear" w:color="auto" w:fill="FFFFFF"/>
        </w:rPr>
        <w:t xml:space="preserve"> AN</w:t>
      </w:r>
      <w:r w:rsidR="006510CA" w:rsidRPr="006D1D1A">
        <w:rPr>
          <w:rFonts w:cs="Times New Roman"/>
          <w:szCs w:val="24"/>
          <w:shd w:val="clear" w:color="auto" w:fill="FFFFFF"/>
        </w:rPr>
        <w:t xml:space="preserve">. </w:t>
      </w:r>
      <w:r w:rsidRPr="006D1D1A">
        <w:rPr>
          <w:rFonts w:cs="Times New Roman"/>
          <w:szCs w:val="24"/>
          <w:shd w:val="clear" w:color="auto" w:fill="FFFFFF"/>
        </w:rPr>
        <w:t xml:space="preserve">They did not </w:t>
      </w:r>
      <w:r w:rsidR="00C068BB" w:rsidRPr="006D1D1A">
        <w:rPr>
          <w:rFonts w:cs="Times New Roman"/>
          <w:szCs w:val="24"/>
          <w:shd w:val="clear" w:color="auto" w:fill="FFFFFF"/>
        </w:rPr>
        <w:t>define</w:t>
      </w:r>
      <w:r w:rsidRPr="006D1D1A">
        <w:rPr>
          <w:rFonts w:cs="Times New Roman"/>
          <w:szCs w:val="24"/>
          <w:shd w:val="clear" w:color="auto" w:fill="FFFFFF"/>
        </w:rPr>
        <w:t xml:space="preserve"> as much frustration with </w:t>
      </w:r>
      <w:r w:rsidR="00C068BB" w:rsidRPr="006D1D1A">
        <w:rPr>
          <w:rFonts w:cs="Times New Roman"/>
          <w:szCs w:val="24"/>
          <w:shd w:val="clear" w:color="auto" w:fill="FFFFFF"/>
        </w:rPr>
        <w:t>an obsession</w:t>
      </w:r>
      <w:r w:rsidRPr="006D1D1A">
        <w:rPr>
          <w:rFonts w:cs="Times New Roman"/>
          <w:szCs w:val="24"/>
          <w:shd w:val="clear" w:color="auto" w:fill="FFFFFF"/>
        </w:rPr>
        <w:t xml:space="preserve"> with </w:t>
      </w:r>
      <w:r w:rsidR="00C068BB" w:rsidRPr="006D1D1A">
        <w:rPr>
          <w:rFonts w:cs="Times New Roman"/>
          <w:szCs w:val="24"/>
          <w:shd w:val="clear" w:color="auto" w:fill="FFFFFF"/>
        </w:rPr>
        <w:t>views</w:t>
      </w:r>
      <w:r w:rsidRPr="006D1D1A">
        <w:rPr>
          <w:rFonts w:cs="Times New Roman"/>
          <w:szCs w:val="24"/>
          <w:shd w:val="clear" w:color="auto" w:fill="FFFFFF"/>
        </w:rPr>
        <w:t xml:space="preserve"> about food</w:t>
      </w:r>
      <w:r w:rsidR="00C068BB" w:rsidRPr="006D1D1A">
        <w:rPr>
          <w:rFonts w:cs="Times New Roman"/>
          <w:szCs w:val="24"/>
          <w:shd w:val="clear" w:color="auto" w:fill="FFFFFF"/>
        </w:rPr>
        <w:t>.</w:t>
      </w:r>
      <w:r w:rsidR="00FD1810" w:rsidRPr="006D1D1A">
        <w:rPr>
          <w:rFonts w:cs="Times New Roman"/>
          <w:szCs w:val="24"/>
          <w:shd w:val="clear" w:color="auto" w:fill="FFFFFF"/>
        </w:rPr>
        <w:t xml:space="preserve"> </w:t>
      </w:r>
      <w:r w:rsidRPr="006D1D1A">
        <w:rPr>
          <w:rFonts w:cs="Times New Roman"/>
          <w:szCs w:val="24"/>
        </w:rPr>
        <w:t xml:space="preserve">Anorexia nervosa is </w:t>
      </w:r>
      <w:r w:rsidR="00BB315E" w:rsidRPr="006D1D1A">
        <w:rPr>
          <w:rFonts w:cs="Times New Roman"/>
          <w:szCs w:val="24"/>
        </w:rPr>
        <w:t>considered</w:t>
      </w:r>
      <w:r w:rsidRPr="006D1D1A">
        <w:rPr>
          <w:rFonts w:cs="Times New Roman"/>
          <w:szCs w:val="24"/>
        </w:rPr>
        <w:t xml:space="preserve"> by </w:t>
      </w:r>
      <w:r w:rsidR="00BB315E" w:rsidRPr="006D1D1A">
        <w:rPr>
          <w:rFonts w:cs="Times New Roman"/>
          <w:szCs w:val="24"/>
        </w:rPr>
        <w:t>preventive</w:t>
      </w:r>
      <w:r w:rsidRPr="006D1D1A">
        <w:rPr>
          <w:rFonts w:cs="Times New Roman"/>
          <w:szCs w:val="24"/>
        </w:rPr>
        <w:t xml:space="preserve"> food intake and </w:t>
      </w:r>
      <w:r w:rsidR="00BB315E" w:rsidRPr="006D1D1A">
        <w:rPr>
          <w:rFonts w:cs="Times New Roman"/>
          <w:szCs w:val="24"/>
        </w:rPr>
        <w:t>changes</w:t>
      </w:r>
      <w:r w:rsidRPr="006D1D1A">
        <w:rPr>
          <w:rFonts w:cs="Times New Roman"/>
          <w:szCs w:val="24"/>
        </w:rPr>
        <w:t xml:space="preserve"> in body mass</w:t>
      </w:r>
      <w:r w:rsidR="00BB315E" w:rsidRPr="006D1D1A">
        <w:rPr>
          <w:rFonts w:cs="Times New Roman"/>
          <w:szCs w:val="24"/>
        </w:rPr>
        <w:t xml:space="preserve">. This may result in </w:t>
      </w:r>
      <w:r w:rsidR="00A637A1" w:rsidRPr="006D1D1A">
        <w:rPr>
          <w:rFonts w:cs="Times New Roman"/>
          <w:szCs w:val="24"/>
        </w:rPr>
        <w:t xml:space="preserve">a </w:t>
      </w:r>
      <w:r w:rsidR="00BB315E" w:rsidRPr="006D1D1A">
        <w:rPr>
          <w:rFonts w:cs="Times New Roman"/>
          <w:szCs w:val="24"/>
        </w:rPr>
        <w:t>high fear of weight gain</w:t>
      </w:r>
      <w:r w:rsidR="00A637A1" w:rsidRPr="006D1D1A">
        <w:rPr>
          <w:rFonts w:cs="Times New Roman"/>
          <w:szCs w:val="24"/>
        </w:rPr>
        <w:t>.</w:t>
      </w:r>
      <w:r w:rsidR="00BB315E" w:rsidRPr="006D1D1A">
        <w:rPr>
          <w:rFonts w:cs="Times New Roman"/>
          <w:szCs w:val="24"/>
        </w:rPr>
        <w:t xml:space="preserve"> </w:t>
      </w:r>
      <w:r w:rsidR="00A637A1" w:rsidRPr="006D1D1A">
        <w:rPr>
          <w:rFonts w:cs="Times New Roman"/>
          <w:szCs w:val="24"/>
        </w:rPr>
        <w:t>Present</w:t>
      </w:r>
      <w:r w:rsidRPr="006D1D1A">
        <w:rPr>
          <w:rFonts w:cs="Times New Roman"/>
          <w:szCs w:val="24"/>
        </w:rPr>
        <w:t xml:space="preserve"> treatment </w:t>
      </w:r>
      <w:r w:rsidR="00A637A1" w:rsidRPr="006D1D1A">
        <w:rPr>
          <w:rFonts w:cs="Times New Roman"/>
          <w:szCs w:val="24"/>
        </w:rPr>
        <w:t>choices</w:t>
      </w:r>
      <w:r w:rsidRPr="006D1D1A">
        <w:rPr>
          <w:rFonts w:cs="Times New Roman"/>
          <w:szCs w:val="24"/>
        </w:rPr>
        <w:t xml:space="preserve"> leave </w:t>
      </w:r>
      <w:r w:rsidR="00A637A1" w:rsidRPr="006D1D1A">
        <w:rPr>
          <w:rFonts w:cs="Times New Roman"/>
          <w:szCs w:val="24"/>
        </w:rPr>
        <w:t>numerous</w:t>
      </w:r>
      <w:r w:rsidRPr="006D1D1A">
        <w:rPr>
          <w:rFonts w:cs="Times New Roman"/>
          <w:szCs w:val="24"/>
        </w:rPr>
        <w:t xml:space="preserve"> </w:t>
      </w:r>
      <w:r w:rsidR="00A637A1" w:rsidRPr="006D1D1A">
        <w:rPr>
          <w:rFonts w:cs="Times New Roman"/>
          <w:szCs w:val="24"/>
        </w:rPr>
        <w:t>fatalities</w:t>
      </w:r>
      <w:r w:rsidRPr="006D1D1A">
        <w:rPr>
          <w:rFonts w:cs="Times New Roman"/>
          <w:szCs w:val="24"/>
        </w:rPr>
        <w:t xml:space="preserve"> with either </w:t>
      </w:r>
      <w:r w:rsidR="00A637A1" w:rsidRPr="006D1D1A">
        <w:rPr>
          <w:rFonts w:cs="Times New Roman"/>
          <w:szCs w:val="24"/>
        </w:rPr>
        <w:t>lingering</w:t>
      </w:r>
      <w:r w:rsidRPr="006D1D1A">
        <w:rPr>
          <w:rFonts w:cs="Times New Roman"/>
          <w:szCs w:val="24"/>
        </w:rPr>
        <w:t xml:space="preserve"> </w:t>
      </w:r>
      <w:r w:rsidR="00A637A1" w:rsidRPr="006D1D1A">
        <w:rPr>
          <w:rFonts w:cs="Times New Roman"/>
          <w:szCs w:val="24"/>
        </w:rPr>
        <w:t>indications</w:t>
      </w:r>
      <w:r w:rsidRPr="006D1D1A">
        <w:rPr>
          <w:rFonts w:cs="Times New Roman"/>
          <w:szCs w:val="24"/>
        </w:rPr>
        <w:t xml:space="preserve"> or </w:t>
      </w:r>
      <w:r w:rsidR="00A637A1" w:rsidRPr="006D1D1A">
        <w:rPr>
          <w:rFonts w:cs="Times New Roman"/>
          <w:szCs w:val="24"/>
        </w:rPr>
        <w:t>substantial</w:t>
      </w:r>
      <w:r w:rsidRPr="006D1D1A">
        <w:rPr>
          <w:rFonts w:cs="Times New Roman"/>
          <w:szCs w:val="24"/>
        </w:rPr>
        <w:t xml:space="preserve"> </w:t>
      </w:r>
      <w:r w:rsidR="00A637A1" w:rsidRPr="006D1D1A">
        <w:rPr>
          <w:rFonts w:cs="Times New Roman"/>
          <w:szCs w:val="24"/>
        </w:rPr>
        <w:t>disease. It has</w:t>
      </w:r>
      <w:r w:rsidRPr="006D1D1A">
        <w:rPr>
          <w:rFonts w:cs="Times New Roman"/>
          <w:szCs w:val="24"/>
        </w:rPr>
        <w:t xml:space="preserve"> been reported </w:t>
      </w:r>
      <w:r w:rsidR="00FD1810" w:rsidRPr="006D1D1A">
        <w:rPr>
          <w:rFonts w:cs="Times New Roman"/>
          <w:szCs w:val="24"/>
        </w:rPr>
        <w:t>that</w:t>
      </w:r>
      <w:r w:rsidRPr="006D1D1A">
        <w:rPr>
          <w:rFonts w:cs="Times New Roman"/>
          <w:szCs w:val="24"/>
        </w:rPr>
        <w:t xml:space="preserve"> 35%–57% </w:t>
      </w:r>
      <w:r w:rsidR="00A637A1" w:rsidRPr="006D1D1A">
        <w:rPr>
          <w:rFonts w:cs="Times New Roman"/>
          <w:szCs w:val="24"/>
        </w:rPr>
        <w:t>of the probability</w:t>
      </w:r>
      <w:r w:rsidRPr="006D1D1A">
        <w:rPr>
          <w:rFonts w:cs="Times New Roman"/>
          <w:szCs w:val="24"/>
        </w:rPr>
        <w:t xml:space="preserve"> of </w:t>
      </w:r>
      <w:r w:rsidR="00A637A1" w:rsidRPr="006D1D1A">
        <w:rPr>
          <w:rFonts w:cs="Times New Roman"/>
          <w:szCs w:val="24"/>
        </w:rPr>
        <w:t>decline</w:t>
      </w:r>
      <w:r w:rsidRPr="006D1D1A">
        <w:rPr>
          <w:rFonts w:cs="Times New Roman"/>
          <w:szCs w:val="24"/>
        </w:rPr>
        <w:t xml:space="preserve"> </w:t>
      </w:r>
      <w:r w:rsidR="00A637A1" w:rsidRPr="006D1D1A">
        <w:rPr>
          <w:rFonts w:cs="Times New Roman"/>
          <w:szCs w:val="24"/>
        </w:rPr>
        <w:t>is</w:t>
      </w:r>
      <w:r w:rsidRPr="006D1D1A">
        <w:rPr>
          <w:rFonts w:cs="Times New Roman"/>
          <w:szCs w:val="24"/>
        </w:rPr>
        <w:t xml:space="preserve"> </w:t>
      </w:r>
      <w:r w:rsidR="00A637A1" w:rsidRPr="006D1D1A">
        <w:rPr>
          <w:rFonts w:cs="Times New Roman"/>
          <w:szCs w:val="24"/>
        </w:rPr>
        <w:t>utmost</w:t>
      </w:r>
      <w:r w:rsidRPr="006D1D1A">
        <w:rPr>
          <w:rFonts w:cs="Times New Roman"/>
          <w:szCs w:val="24"/>
        </w:rPr>
        <w:t xml:space="preserve"> </w:t>
      </w:r>
      <w:r w:rsidR="00A637A1" w:rsidRPr="006D1D1A">
        <w:rPr>
          <w:rFonts w:cs="Times New Roman"/>
          <w:szCs w:val="24"/>
        </w:rPr>
        <w:t>throughout</w:t>
      </w:r>
      <w:r w:rsidRPr="006D1D1A">
        <w:rPr>
          <w:rFonts w:cs="Times New Roman"/>
          <w:szCs w:val="24"/>
        </w:rPr>
        <w:t xml:space="preserve"> the </w:t>
      </w:r>
      <w:r w:rsidR="00B6740A" w:rsidRPr="006D1D1A">
        <w:rPr>
          <w:rFonts w:cs="Times New Roman"/>
          <w:szCs w:val="24"/>
        </w:rPr>
        <w:t>first-year</w:t>
      </w:r>
      <w:r w:rsidRPr="006D1D1A">
        <w:rPr>
          <w:rFonts w:cs="Times New Roman"/>
          <w:szCs w:val="24"/>
        </w:rPr>
        <w:t xml:space="preserve"> post-treatment</w:t>
      </w:r>
      <w:r w:rsidR="00C26039" w:rsidRPr="006D1D1A">
        <w:rPr>
          <w:rFonts w:cs="Times New Roman"/>
          <w:szCs w:val="24"/>
        </w:rPr>
        <w:t xml:space="preserve"> (</w:t>
      </w:r>
      <w:r w:rsidR="00C26039" w:rsidRPr="006D1D1A">
        <w:rPr>
          <w:rFonts w:cs="Times New Roman"/>
          <w:szCs w:val="24"/>
          <w:shd w:val="clear" w:color="auto" w:fill="FFFFFF"/>
        </w:rPr>
        <w:t>Oketah, 2023).</w:t>
      </w:r>
    </w:p>
    <w:p w14:paraId="4F758061" w14:textId="77777777" w:rsidR="00E10992" w:rsidRPr="006D1D1A" w:rsidRDefault="00D85107" w:rsidP="006D1D1A">
      <w:pPr>
        <w:tabs>
          <w:tab w:val="left" w:pos="851"/>
        </w:tabs>
        <w:spacing w:line="360" w:lineRule="auto"/>
        <w:rPr>
          <w:rFonts w:cs="Times New Roman"/>
          <w:szCs w:val="24"/>
        </w:rPr>
      </w:pPr>
      <w:r>
        <w:rPr>
          <w:rFonts w:cs="Times New Roman"/>
          <w:szCs w:val="24"/>
        </w:rPr>
        <w:tab/>
      </w:r>
      <w:r w:rsidR="00740CA0" w:rsidRPr="006D1D1A">
        <w:rPr>
          <w:rFonts w:cs="Times New Roman"/>
          <w:szCs w:val="24"/>
        </w:rPr>
        <w:t xml:space="preserve">The deficiency of intake food </w:t>
      </w:r>
      <w:r w:rsidR="00F27A48" w:rsidRPr="006D1D1A">
        <w:rPr>
          <w:rFonts w:cs="Times New Roman"/>
          <w:szCs w:val="24"/>
        </w:rPr>
        <w:t xml:space="preserve">in a girl </w:t>
      </w:r>
      <w:r w:rsidR="00C61D72" w:rsidRPr="006D1D1A">
        <w:rPr>
          <w:rFonts w:cs="Times New Roman"/>
          <w:szCs w:val="24"/>
        </w:rPr>
        <w:t>makes</w:t>
      </w:r>
      <w:r w:rsidR="00F27A48" w:rsidRPr="006D1D1A">
        <w:rPr>
          <w:rFonts w:cs="Times New Roman"/>
          <w:szCs w:val="24"/>
        </w:rPr>
        <w:t xml:space="preserve"> her feeble day by day which may enhance </w:t>
      </w:r>
      <w:r w:rsidR="00153096" w:rsidRPr="006D1D1A">
        <w:rPr>
          <w:rFonts w:cs="Times New Roman"/>
          <w:szCs w:val="24"/>
        </w:rPr>
        <w:t xml:space="preserve">the </w:t>
      </w:r>
      <w:r w:rsidR="00F27A48" w:rsidRPr="006D1D1A">
        <w:rPr>
          <w:rFonts w:cs="Times New Roman"/>
          <w:szCs w:val="24"/>
        </w:rPr>
        <w:t xml:space="preserve">lack of </w:t>
      </w:r>
      <w:r w:rsidR="00153096" w:rsidRPr="006D1D1A">
        <w:rPr>
          <w:rFonts w:cs="Times New Roman"/>
          <w:szCs w:val="24"/>
        </w:rPr>
        <w:t>vitamins</w:t>
      </w:r>
      <w:r w:rsidR="00F27A48" w:rsidRPr="006D1D1A">
        <w:rPr>
          <w:rFonts w:cs="Times New Roman"/>
          <w:szCs w:val="24"/>
        </w:rPr>
        <w:t xml:space="preserve"> and </w:t>
      </w:r>
      <w:r w:rsidR="000249D6" w:rsidRPr="006D1D1A">
        <w:rPr>
          <w:rFonts w:cs="Times New Roman"/>
          <w:szCs w:val="24"/>
        </w:rPr>
        <w:t>minerals</w:t>
      </w:r>
      <w:r w:rsidR="00F27A48" w:rsidRPr="006D1D1A">
        <w:rPr>
          <w:rFonts w:cs="Times New Roman"/>
          <w:szCs w:val="24"/>
        </w:rPr>
        <w:t xml:space="preserve"> in her body </w:t>
      </w:r>
      <w:r w:rsidR="00C61D72" w:rsidRPr="006D1D1A">
        <w:rPr>
          <w:rFonts w:cs="Times New Roman"/>
          <w:szCs w:val="24"/>
          <w:shd w:val="clear" w:color="auto" w:fill="FFFFFF"/>
        </w:rPr>
        <w:t xml:space="preserve">anorexia nervosa can principal to frequent thoughtful health consequences faced by the girl such as muscular </w:t>
      </w:r>
      <w:r w:rsidR="000F497D" w:rsidRPr="006D1D1A">
        <w:rPr>
          <w:rFonts w:cs="Times New Roman"/>
          <w:szCs w:val="24"/>
          <w:shd w:val="clear" w:color="auto" w:fill="FFFFFF"/>
        </w:rPr>
        <w:t xml:space="preserve">wasting and weakness which makes her very thin. Brittle hair and nail loss gradually increase day by day, pale and dry skin as it loses its hydration and moisturization, </w:t>
      </w:r>
      <w:r w:rsidR="000F497D" w:rsidRPr="006D1D1A">
        <w:rPr>
          <w:rFonts w:cs="Times New Roman"/>
          <w:szCs w:val="24"/>
        </w:rPr>
        <w:t xml:space="preserve">drop out the body temperature due </w:t>
      </w:r>
      <w:r w:rsidR="00B54C5D" w:rsidRPr="006D1D1A">
        <w:rPr>
          <w:rFonts w:cs="Times New Roman"/>
          <w:szCs w:val="24"/>
        </w:rPr>
        <w:t xml:space="preserve">to </w:t>
      </w:r>
      <w:r w:rsidR="00F30593" w:rsidRPr="006D1D1A">
        <w:rPr>
          <w:rFonts w:cs="Times New Roman"/>
          <w:szCs w:val="24"/>
        </w:rPr>
        <w:t>blood</w:t>
      </w:r>
      <w:r w:rsidR="000F497D" w:rsidRPr="006D1D1A">
        <w:rPr>
          <w:rFonts w:cs="Times New Roman"/>
          <w:szCs w:val="24"/>
        </w:rPr>
        <w:t xml:space="preserve"> pressure which may cause her to feel cold at all times, infertility problems, </w:t>
      </w:r>
      <w:r w:rsidR="00F30593" w:rsidRPr="006D1D1A">
        <w:rPr>
          <w:rFonts w:cs="Times New Roman"/>
          <w:szCs w:val="24"/>
        </w:rPr>
        <w:t xml:space="preserve">lethargic condition and and feeling of tiredness all the time which makes her unable to stand by her own </w:t>
      </w:r>
      <w:r w:rsidR="00B54C5D" w:rsidRPr="006D1D1A">
        <w:rPr>
          <w:rFonts w:cs="Times New Roman"/>
          <w:szCs w:val="24"/>
        </w:rPr>
        <w:t>and other major issues such as multiple failure of organs</w:t>
      </w:r>
      <w:r w:rsidR="00327B3E" w:rsidRPr="006D1D1A">
        <w:rPr>
          <w:rFonts w:cs="Times New Roman"/>
          <w:szCs w:val="24"/>
        </w:rPr>
        <w:t xml:space="preserve"> (Webb, 2022).</w:t>
      </w:r>
    </w:p>
    <w:p w14:paraId="69CAE59F" w14:textId="77777777" w:rsidR="0035572B" w:rsidRPr="006D1D1A" w:rsidRDefault="00D85107" w:rsidP="006D1D1A">
      <w:pPr>
        <w:pStyle w:val="Heading3"/>
        <w:spacing w:line="360" w:lineRule="auto"/>
        <w:rPr>
          <w:rFonts w:cs="Times New Roman"/>
          <w:color w:val="auto"/>
        </w:rPr>
      </w:pPr>
      <w:bookmarkStart w:id="8" w:name="_Toc151231577"/>
      <w:r w:rsidRPr="006D1D1A">
        <w:rPr>
          <w:rFonts w:cs="Times New Roman"/>
          <w:color w:val="auto"/>
        </w:rPr>
        <w:t>Therapy Proposed</w:t>
      </w:r>
      <w:bookmarkEnd w:id="8"/>
    </w:p>
    <w:p w14:paraId="27D8038B" w14:textId="77777777" w:rsidR="0025265E" w:rsidRPr="006D1D1A" w:rsidRDefault="00D85107" w:rsidP="006D1D1A">
      <w:pPr>
        <w:tabs>
          <w:tab w:val="left" w:pos="851"/>
        </w:tabs>
        <w:spacing w:line="360" w:lineRule="auto"/>
        <w:rPr>
          <w:rFonts w:cs="Times New Roman"/>
          <w:szCs w:val="24"/>
        </w:rPr>
      </w:pPr>
      <w:r w:rsidRPr="006D1D1A">
        <w:rPr>
          <w:rFonts w:cs="Times New Roman"/>
          <w:szCs w:val="24"/>
        </w:rPr>
        <w:t xml:space="preserve">The </w:t>
      </w:r>
      <w:r w:rsidR="00117973" w:rsidRPr="006D1D1A">
        <w:rPr>
          <w:rFonts w:cs="Times New Roman"/>
          <w:szCs w:val="24"/>
        </w:rPr>
        <w:t>psycho-health</w:t>
      </w:r>
      <w:r w:rsidRPr="006D1D1A">
        <w:rPr>
          <w:rFonts w:cs="Times New Roman"/>
          <w:szCs w:val="24"/>
        </w:rPr>
        <w:t xml:space="preserve"> therapist helps the </w:t>
      </w:r>
      <w:r w:rsidR="00117973" w:rsidRPr="006D1D1A">
        <w:rPr>
          <w:rFonts w:cs="Times New Roman"/>
          <w:szCs w:val="24"/>
        </w:rPr>
        <w:t>girl</w:t>
      </w:r>
      <w:r w:rsidRPr="006D1D1A">
        <w:rPr>
          <w:rFonts w:cs="Times New Roman"/>
          <w:szCs w:val="24"/>
        </w:rPr>
        <w:t xml:space="preserve"> in </w:t>
      </w:r>
      <w:r w:rsidR="00117973" w:rsidRPr="006D1D1A">
        <w:rPr>
          <w:rFonts w:cs="Times New Roman"/>
          <w:szCs w:val="24"/>
        </w:rPr>
        <w:t>the</w:t>
      </w:r>
      <w:r w:rsidRPr="006D1D1A">
        <w:rPr>
          <w:rFonts w:cs="Times New Roman"/>
          <w:szCs w:val="24"/>
        </w:rPr>
        <w:t xml:space="preserve"> best way to overcome the situation she </w:t>
      </w:r>
      <w:r w:rsidR="00381916" w:rsidRPr="006D1D1A">
        <w:rPr>
          <w:rFonts w:cs="Times New Roman"/>
          <w:szCs w:val="24"/>
        </w:rPr>
        <w:t>has</w:t>
      </w:r>
      <w:r w:rsidRPr="006D1D1A">
        <w:rPr>
          <w:rFonts w:cs="Times New Roman"/>
          <w:szCs w:val="24"/>
        </w:rPr>
        <w:t xml:space="preserve"> faced</w:t>
      </w:r>
      <w:r w:rsidR="00117973" w:rsidRPr="006D1D1A">
        <w:rPr>
          <w:rFonts w:cs="Times New Roman"/>
          <w:szCs w:val="24"/>
        </w:rPr>
        <w:t xml:space="preserve">. Family and parents also play a great </w:t>
      </w:r>
      <w:r w:rsidR="00B84375" w:rsidRPr="006D1D1A">
        <w:rPr>
          <w:rFonts w:cs="Times New Roman"/>
          <w:szCs w:val="24"/>
        </w:rPr>
        <w:t>part</w:t>
      </w:r>
      <w:r w:rsidR="00117973" w:rsidRPr="006D1D1A">
        <w:rPr>
          <w:rFonts w:cs="Times New Roman"/>
          <w:szCs w:val="24"/>
        </w:rPr>
        <w:t xml:space="preserve"> in the therapy process such as </w:t>
      </w:r>
      <w:r w:rsidR="00B84375" w:rsidRPr="006D1D1A">
        <w:rPr>
          <w:rFonts w:cs="Times New Roman"/>
          <w:szCs w:val="24"/>
        </w:rPr>
        <w:t xml:space="preserve">the </w:t>
      </w:r>
      <w:r w:rsidR="00117973" w:rsidRPr="006D1D1A">
        <w:rPr>
          <w:rFonts w:cs="Times New Roman"/>
          <w:szCs w:val="24"/>
        </w:rPr>
        <w:t xml:space="preserve">parents of </w:t>
      </w:r>
      <w:r w:rsidR="00D7626D" w:rsidRPr="006D1D1A">
        <w:rPr>
          <w:rFonts w:cs="Times New Roman"/>
          <w:szCs w:val="24"/>
        </w:rPr>
        <w:t>teenagers</w:t>
      </w:r>
      <w:r w:rsidR="00117973" w:rsidRPr="006D1D1A">
        <w:rPr>
          <w:rFonts w:cs="Times New Roman"/>
          <w:szCs w:val="24"/>
        </w:rPr>
        <w:t xml:space="preserve"> </w:t>
      </w:r>
      <w:r w:rsidR="00117973" w:rsidRPr="006D1D1A">
        <w:rPr>
          <w:rFonts w:cs="Times New Roman"/>
          <w:szCs w:val="24"/>
        </w:rPr>
        <w:lastRenderedPageBreak/>
        <w:t xml:space="preserve">may guide the </w:t>
      </w:r>
      <w:r w:rsidR="00D7626D" w:rsidRPr="006D1D1A">
        <w:rPr>
          <w:rFonts w:cs="Times New Roman"/>
          <w:szCs w:val="24"/>
        </w:rPr>
        <w:t>child's</w:t>
      </w:r>
      <w:r w:rsidR="00117973" w:rsidRPr="006D1D1A">
        <w:rPr>
          <w:rFonts w:cs="Times New Roman"/>
          <w:szCs w:val="24"/>
        </w:rPr>
        <w:t xml:space="preserve"> eating </w:t>
      </w:r>
      <w:r w:rsidR="00D7626D" w:rsidRPr="006D1D1A">
        <w:rPr>
          <w:rFonts w:cs="Times New Roman"/>
          <w:szCs w:val="24"/>
        </w:rPr>
        <w:t>habits</w:t>
      </w:r>
      <w:r w:rsidR="00E01D5F" w:rsidRPr="006D1D1A">
        <w:rPr>
          <w:rFonts w:cs="Times New Roman"/>
          <w:szCs w:val="24"/>
        </w:rPr>
        <w:t xml:space="preserve"> </w:t>
      </w:r>
      <w:r w:rsidR="00381916" w:rsidRPr="006D1D1A">
        <w:rPr>
          <w:rFonts w:cs="Times New Roman"/>
          <w:szCs w:val="24"/>
        </w:rPr>
        <w:t xml:space="preserve">such as </w:t>
      </w:r>
      <w:r w:rsidR="00DC19A1" w:rsidRPr="006D1D1A">
        <w:rPr>
          <w:rFonts w:cs="Times New Roman"/>
          <w:szCs w:val="24"/>
        </w:rPr>
        <w:t xml:space="preserve">the </w:t>
      </w:r>
      <w:r w:rsidR="00381916" w:rsidRPr="006D1D1A">
        <w:rPr>
          <w:rFonts w:cs="Times New Roman"/>
          <w:szCs w:val="24"/>
        </w:rPr>
        <w:t>Maudsley approac</w:t>
      </w:r>
      <w:r w:rsidR="00DC19A1" w:rsidRPr="006D1D1A">
        <w:rPr>
          <w:rFonts w:cs="Times New Roman"/>
          <w:szCs w:val="24"/>
        </w:rPr>
        <w:t xml:space="preserve">h. </w:t>
      </w:r>
      <w:r w:rsidR="00E01D5F" w:rsidRPr="006D1D1A">
        <w:rPr>
          <w:rFonts w:cs="Times New Roman"/>
          <w:szCs w:val="24"/>
        </w:rPr>
        <w:t xml:space="preserve">Further medications are the major steps to overcome these types of situations as </w:t>
      </w:r>
      <w:r w:rsidR="00702A97" w:rsidRPr="006D1D1A">
        <w:rPr>
          <w:rFonts w:cs="Times New Roman"/>
          <w:szCs w:val="24"/>
        </w:rPr>
        <w:t>most</w:t>
      </w:r>
      <w:r w:rsidR="00E01D5F" w:rsidRPr="006D1D1A">
        <w:rPr>
          <w:rFonts w:cs="Times New Roman"/>
          <w:szCs w:val="24"/>
        </w:rPr>
        <w:t xml:space="preserve"> patients of AN disease are depressed so they should require anti </w:t>
      </w:r>
      <w:r w:rsidR="00E91602">
        <w:rPr>
          <w:rFonts w:cs="Times New Roman"/>
          <w:szCs w:val="24"/>
        </w:rPr>
        <w:t xml:space="preserve">depration </w:t>
      </w:r>
      <w:r w:rsidR="00A43BAB" w:rsidRPr="006D1D1A">
        <w:rPr>
          <w:rFonts w:cs="Times New Roman"/>
          <w:szCs w:val="24"/>
        </w:rPr>
        <w:t xml:space="preserve"> </w:t>
      </w:r>
      <w:r w:rsidR="00A43BAB" w:rsidRPr="006D1D1A">
        <w:rPr>
          <w:rFonts w:cs="Times New Roman"/>
          <w:szCs w:val="24"/>
          <w:shd w:val="clear" w:color="auto" w:fill="FFFFFF"/>
        </w:rPr>
        <w:t>(Derissen,</w:t>
      </w:r>
      <w:r w:rsidR="00A43BAB" w:rsidRPr="006D1D1A">
        <w:rPr>
          <w:rFonts w:cs="Times New Roman"/>
          <w:szCs w:val="24"/>
        </w:rPr>
        <w:t xml:space="preserve"> 2023)</w:t>
      </w:r>
      <w:r w:rsidR="00E01D5F" w:rsidRPr="006D1D1A">
        <w:rPr>
          <w:rFonts w:cs="Times New Roman"/>
          <w:szCs w:val="24"/>
        </w:rPr>
        <w:t>. In the case of the girl as she was completely unable to eat Naso-</w:t>
      </w:r>
      <w:r w:rsidR="00FB2682" w:rsidRPr="006D1D1A">
        <w:rPr>
          <w:rFonts w:cs="Times New Roman"/>
          <w:szCs w:val="24"/>
        </w:rPr>
        <w:t>gastric</w:t>
      </w:r>
      <w:r w:rsidR="00E01D5F" w:rsidRPr="006D1D1A">
        <w:rPr>
          <w:rFonts w:cs="Times New Roman"/>
          <w:szCs w:val="24"/>
        </w:rPr>
        <w:t xml:space="preserve"> tube was consulted by the </w:t>
      </w:r>
      <w:r w:rsidR="00FB2682" w:rsidRPr="006D1D1A">
        <w:rPr>
          <w:rFonts w:cs="Times New Roman"/>
          <w:szCs w:val="24"/>
        </w:rPr>
        <w:t>GP</w:t>
      </w:r>
      <w:r w:rsidR="00E01D5F" w:rsidRPr="006D1D1A">
        <w:rPr>
          <w:rFonts w:cs="Times New Roman"/>
          <w:szCs w:val="24"/>
        </w:rPr>
        <w:t xml:space="preserve"> </w:t>
      </w:r>
      <w:r w:rsidR="00FB2682" w:rsidRPr="006D1D1A">
        <w:rPr>
          <w:rFonts w:cs="Times New Roman"/>
          <w:szCs w:val="24"/>
        </w:rPr>
        <w:t xml:space="preserve">to deliver </w:t>
      </w:r>
      <w:r w:rsidR="00702A97" w:rsidRPr="006D1D1A">
        <w:rPr>
          <w:rFonts w:cs="Times New Roman"/>
          <w:szCs w:val="24"/>
        </w:rPr>
        <w:t>the sufficient</w:t>
      </w:r>
      <w:r w:rsidR="00FB2682" w:rsidRPr="006D1D1A">
        <w:rPr>
          <w:rFonts w:cs="Times New Roman"/>
          <w:szCs w:val="24"/>
        </w:rPr>
        <w:t xml:space="preserve"> am</w:t>
      </w:r>
      <w:r w:rsidR="00702A97" w:rsidRPr="006D1D1A">
        <w:rPr>
          <w:rFonts w:cs="Times New Roman"/>
          <w:szCs w:val="24"/>
        </w:rPr>
        <w:t>ount of food required by the girl's body to overcome the disease.</w:t>
      </w:r>
    </w:p>
    <w:p w14:paraId="250CABDD" w14:textId="77777777" w:rsidR="0035572B" w:rsidRPr="006D1D1A" w:rsidRDefault="00D85107" w:rsidP="006D1D1A">
      <w:pPr>
        <w:pStyle w:val="Heading2"/>
        <w:spacing w:line="360" w:lineRule="auto"/>
        <w:rPr>
          <w:rFonts w:eastAsia="Times New Roman" w:cs="Times New Roman"/>
          <w:color w:val="auto"/>
          <w:szCs w:val="24"/>
          <w:bdr w:val="none" w:sz="0" w:space="0" w:color="auto" w:frame="1"/>
        </w:rPr>
      </w:pPr>
      <w:bookmarkStart w:id="9" w:name="_Toc151231578"/>
      <w:r w:rsidRPr="006D1D1A">
        <w:rPr>
          <w:rFonts w:eastAsia="Times New Roman" w:cs="Times New Roman"/>
          <w:color w:val="auto"/>
          <w:szCs w:val="24"/>
          <w:bdr w:val="none" w:sz="0" w:space="0" w:color="auto" w:frame="1"/>
        </w:rPr>
        <w:t>Theme 3: The Importance of Social Support (Family Dynamic)</w:t>
      </w:r>
      <w:bookmarkEnd w:id="9"/>
    </w:p>
    <w:p w14:paraId="7229F1E2" w14:textId="77777777" w:rsidR="00843147" w:rsidRDefault="00D85107" w:rsidP="00DB071D">
      <w:pPr>
        <w:spacing w:line="360" w:lineRule="auto"/>
        <w:ind w:firstLine="720"/>
        <w:rPr>
          <w:rFonts w:cs="Times New Roman"/>
          <w:szCs w:val="24"/>
          <w:shd w:val="clear" w:color="auto" w:fill="FFFFFF"/>
        </w:rPr>
      </w:pPr>
      <w:r w:rsidRPr="006D1D1A">
        <w:rPr>
          <w:rFonts w:cs="Times New Roman"/>
          <w:szCs w:val="24"/>
        </w:rPr>
        <w:t xml:space="preserve">This is the theme which describes the importance of social </w:t>
      </w:r>
      <w:r w:rsidR="007F4C7E" w:rsidRPr="006D1D1A">
        <w:rPr>
          <w:rFonts w:cs="Times New Roman"/>
          <w:szCs w:val="24"/>
        </w:rPr>
        <w:t>circles</w:t>
      </w:r>
      <w:r w:rsidRPr="006D1D1A">
        <w:rPr>
          <w:rFonts w:cs="Times New Roman"/>
          <w:szCs w:val="24"/>
        </w:rPr>
        <w:t xml:space="preserve"> and </w:t>
      </w:r>
      <w:r w:rsidR="00DA75A4" w:rsidRPr="006D1D1A">
        <w:rPr>
          <w:rFonts w:cs="Times New Roman"/>
          <w:szCs w:val="24"/>
        </w:rPr>
        <w:t xml:space="preserve">family participation in Anorexia </w:t>
      </w:r>
      <w:r w:rsidR="00E91323" w:rsidRPr="006D1D1A">
        <w:rPr>
          <w:rFonts w:cs="Times New Roman"/>
          <w:szCs w:val="24"/>
        </w:rPr>
        <w:t>Nervosa. The participation of family and friends always serves as the best therapy for the patients</w:t>
      </w:r>
      <w:r w:rsidR="00BA1801" w:rsidRPr="006D1D1A">
        <w:rPr>
          <w:rFonts w:cs="Times New Roman"/>
          <w:szCs w:val="24"/>
        </w:rPr>
        <w:t xml:space="preserve">. This may help the patients to describe how they </w:t>
      </w:r>
      <w:r w:rsidR="00BA1801" w:rsidRPr="006D1D1A">
        <w:rPr>
          <w:rFonts w:cs="Times New Roman"/>
          <w:szCs w:val="24"/>
          <w:shd w:val="clear" w:color="auto" w:fill="FFFFFF"/>
        </w:rPr>
        <w:t>professed</w:t>
      </w:r>
      <w:r w:rsidR="00741617" w:rsidRPr="006D1D1A">
        <w:rPr>
          <w:rFonts w:cs="Times New Roman"/>
          <w:szCs w:val="24"/>
          <w:shd w:val="clear" w:color="auto" w:fill="FFFFFF"/>
        </w:rPr>
        <w:t xml:space="preserve"> that their </w:t>
      </w:r>
      <w:r w:rsidR="00BA1801" w:rsidRPr="006D1D1A">
        <w:rPr>
          <w:rFonts w:cs="Times New Roman"/>
          <w:szCs w:val="24"/>
          <w:shd w:val="clear" w:color="auto" w:fill="FFFFFF"/>
        </w:rPr>
        <w:t>prospects</w:t>
      </w:r>
      <w:r w:rsidR="00741617" w:rsidRPr="006D1D1A">
        <w:rPr>
          <w:rFonts w:cs="Times New Roman"/>
          <w:szCs w:val="24"/>
          <w:shd w:val="clear" w:color="auto" w:fill="FFFFFF"/>
        </w:rPr>
        <w:t xml:space="preserve"> could be </w:t>
      </w:r>
      <w:r w:rsidR="00463E25" w:rsidRPr="006D1D1A">
        <w:rPr>
          <w:rFonts w:cs="Times New Roman"/>
          <w:szCs w:val="24"/>
          <w:shd w:val="clear" w:color="auto" w:fill="FFFFFF"/>
        </w:rPr>
        <w:t>contented</w:t>
      </w:r>
      <w:r w:rsidR="00741617" w:rsidRPr="006D1D1A">
        <w:rPr>
          <w:rFonts w:cs="Times New Roman"/>
          <w:szCs w:val="24"/>
          <w:shd w:val="clear" w:color="auto" w:fill="FFFFFF"/>
        </w:rPr>
        <w:t>.</w:t>
      </w:r>
      <w:r w:rsidR="00E14DEA" w:rsidRPr="006D1D1A">
        <w:rPr>
          <w:rFonts w:cs="Times New Roman"/>
          <w:szCs w:val="24"/>
          <w:shd w:val="clear" w:color="auto" w:fill="FFFFFF"/>
        </w:rPr>
        <w:t xml:space="preserve"> </w:t>
      </w:r>
      <w:r w:rsidR="009A7F99" w:rsidRPr="006D1D1A">
        <w:rPr>
          <w:rFonts w:cs="Times New Roman"/>
          <w:szCs w:val="24"/>
          <w:shd w:val="clear" w:color="auto" w:fill="FFFFFF"/>
        </w:rPr>
        <w:t>in the case of the girl</w:t>
      </w:r>
      <w:r w:rsidR="003A6A33" w:rsidRPr="006D1D1A">
        <w:rPr>
          <w:rFonts w:cs="Times New Roman"/>
          <w:szCs w:val="24"/>
          <w:shd w:val="clear" w:color="auto" w:fill="FFFFFF"/>
        </w:rPr>
        <w:t>,</w:t>
      </w:r>
      <w:r w:rsidR="009A7F99" w:rsidRPr="006D1D1A">
        <w:rPr>
          <w:rFonts w:cs="Times New Roman"/>
          <w:szCs w:val="24"/>
          <w:shd w:val="clear" w:color="auto" w:fill="FFFFFF"/>
        </w:rPr>
        <w:t xml:space="preserve"> </w:t>
      </w:r>
      <w:r w:rsidR="003A6A33" w:rsidRPr="006D1D1A">
        <w:rPr>
          <w:rFonts w:cs="Times New Roman"/>
          <w:szCs w:val="24"/>
          <w:shd w:val="clear" w:color="auto" w:fill="FFFFFF"/>
        </w:rPr>
        <w:t xml:space="preserve">the </w:t>
      </w:r>
      <w:r w:rsidR="009A7F99" w:rsidRPr="006D1D1A">
        <w:rPr>
          <w:rFonts w:cs="Times New Roman"/>
          <w:szCs w:val="24"/>
          <w:shd w:val="clear" w:color="auto" w:fill="FFFFFF"/>
        </w:rPr>
        <w:t>family is concerned a lot about her expectations such as inaccurate</w:t>
      </w:r>
      <w:r w:rsidRPr="006D1D1A">
        <w:rPr>
          <w:rFonts w:cs="Times New Roman"/>
          <w:szCs w:val="24"/>
          <w:shd w:val="clear" w:color="auto" w:fill="FFFFFF"/>
        </w:rPr>
        <w:t xml:space="preserve"> </w:t>
      </w:r>
      <w:r w:rsidR="009A7F99" w:rsidRPr="006D1D1A">
        <w:rPr>
          <w:rFonts w:cs="Times New Roman"/>
          <w:szCs w:val="24"/>
          <w:shd w:val="clear" w:color="auto" w:fill="FFFFFF"/>
        </w:rPr>
        <w:t>feelings</w:t>
      </w:r>
      <w:r w:rsidRPr="006D1D1A">
        <w:rPr>
          <w:rFonts w:cs="Times New Roman"/>
          <w:szCs w:val="24"/>
          <w:shd w:val="clear" w:color="auto" w:fill="FFFFFF"/>
        </w:rPr>
        <w:t xml:space="preserve">, eating </w:t>
      </w:r>
      <w:r w:rsidR="00A531D6" w:rsidRPr="006D1D1A">
        <w:rPr>
          <w:rFonts w:cs="Times New Roman"/>
          <w:szCs w:val="24"/>
          <w:shd w:val="clear" w:color="auto" w:fill="FFFFFF"/>
        </w:rPr>
        <w:t>behaviours</w:t>
      </w:r>
      <w:r w:rsidRPr="006D1D1A">
        <w:rPr>
          <w:rFonts w:cs="Times New Roman"/>
          <w:szCs w:val="24"/>
          <w:shd w:val="clear" w:color="auto" w:fill="FFFFFF"/>
        </w:rPr>
        <w:t xml:space="preserve">, </w:t>
      </w:r>
      <w:r w:rsidR="009A7F99" w:rsidRPr="006D1D1A">
        <w:rPr>
          <w:rFonts w:cs="Times New Roman"/>
          <w:szCs w:val="24"/>
          <w:shd w:val="clear" w:color="auto" w:fill="FFFFFF"/>
        </w:rPr>
        <w:t>well</w:t>
      </w:r>
      <w:r w:rsidRPr="006D1D1A">
        <w:rPr>
          <w:rFonts w:cs="Times New Roman"/>
          <w:szCs w:val="24"/>
          <w:shd w:val="clear" w:color="auto" w:fill="FFFFFF"/>
        </w:rPr>
        <w:t xml:space="preserve"> lif</w:t>
      </w:r>
      <w:r w:rsidR="003E5A2B" w:rsidRPr="006D1D1A">
        <w:rPr>
          <w:rFonts w:cs="Times New Roman"/>
          <w:szCs w:val="24"/>
          <w:shd w:val="clear" w:color="auto" w:fill="FFFFFF"/>
        </w:rPr>
        <w:t xml:space="preserve">e and a </w:t>
      </w:r>
      <w:r w:rsidR="009A7F99" w:rsidRPr="006D1D1A">
        <w:rPr>
          <w:rFonts w:cs="Times New Roman"/>
          <w:szCs w:val="24"/>
          <w:shd w:val="clear" w:color="auto" w:fill="FFFFFF"/>
        </w:rPr>
        <w:t>conference</w:t>
      </w:r>
      <w:r w:rsidRPr="006D1D1A">
        <w:rPr>
          <w:rFonts w:cs="Times New Roman"/>
          <w:szCs w:val="24"/>
          <w:shd w:val="clear" w:color="auto" w:fill="FFFFFF"/>
        </w:rPr>
        <w:t xml:space="preserve"> with </w:t>
      </w:r>
      <w:r w:rsidR="009A7F99" w:rsidRPr="006D1D1A">
        <w:rPr>
          <w:rFonts w:cs="Times New Roman"/>
          <w:szCs w:val="24"/>
          <w:shd w:val="clear" w:color="auto" w:fill="FFFFFF"/>
        </w:rPr>
        <w:t>an</w:t>
      </w:r>
      <w:r w:rsidRPr="006D1D1A">
        <w:rPr>
          <w:rFonts w:cs="Times New Roman"/>
          <w:szCs w:val="24"/>
          <w:shd w:val="clear" w:color="auto" w:fill="FFFFFF"/>
        </w:rPr>
        <w:t xml:space="preserve"> </w:t>
      </w:r>
      <w:r w:rsidR="009A7F99" w:rsidRPr="006D1D1A">
        <w:rPr>
          <w:rFonts w:cs="Times New Roman"/>
          <w:szCs w:val="24"/>
          <w:shd w:val="clear" w:color="auto" w:fill="FFFFFF"/>
        </w:rPr>
        <w:t>expert</w:t>
      </w:r>
      <w:r w:rsidRPr="006D1D1A">
        <w:rPr>
          <w:rFonts w:cs="Times New Roman"/>
          <w:szCs w:val="24"/>
          <w:shd w:val="clear" w:color="auto" w:fill="FFFFFF"/>
        </w:rPr>
        <w:t xml:space="preserve"> with knowledge and </w:t>
      </w:r>
      <w:r w:rsidR="003A6A33" w:rsidRPr="006D1D1A">
        <w:rPr>
          <w:rFonts w:cs="Times New Roman"/>
          <w:szCs w:val="24"/>
          <w:shd w:val="clear" w:color="auto" w:fill="FFFFFF"/>
        </w:rPr>
        <w:t>involvement</w:t>
      </w:r>
      <w:r w:rsidRPr="006D1D1A">
        <w:rPr>
          <w:rFonts w:cs="Times New Roman"/>
          <w:szCs w:val="24"/>
          <w:shd w:val="clear" w:color="auto" w:fill="FFFFFF"/>
        </w:rPr>
        <w:t xml:space="preserve"> of eating disorders </w:t>
      </w:r>
      <w:r w:rsidR="003A6A33" w:rsidRPr="006D1D1A">
        <w:rPr>
          <w:rFonts w:cs="Times New Roman"/>
          <w:szCs w:val="24"/>
          <w:shd w:val="clear" w:color="auto" w:fill="FFFFFF"/>
        </w:rPr>
        <w:t>must</w:t>
      </w:r>
      <w:r w:rsidRPr="006D1D1A">
        <w:rPr>
          <w:rFonts w:cs="Times New Roman"/>
          <w:szCs w:val="24"/>
          <w:shd w:val="clear" w:color="auto" w:fill="FFFFFF"/>
        </w:rPr>
        <w:t xml:space="preserve"> be </w:t>
      </w:r>
      <w:r w:rsidR="003A6A33" w:rsidRPr="006D1D1A">
        <w:rPr>
          <w:rFonts w:cs="Times New Roman"/>
          <w:szCs w:val="24"/>
          <w:shd w:val="clear" w:color="auto" w:fill="FFFFFF"/>
        </w:rPr>
        <w:t>discussed</w:t>
      </w:r>
      <w:r w:rsidRPr="006D1D1A">
        <w:rPr>
          <w:rFonts w:cs="Times New Roman"/>
          <w:szCs w:val="24"/>
          <w:shd w:val="clear" w:color="auto" w:fill="FFFFFF"/>
        </w:rPr>
        <w:t xml:space="preserve"> </w:t>
      </w:r>
      <w:r w:rsidR="003A6A33" w:rsidRPr="006D1D1A">
        <w:rPr>
          <w:rFonts w:cs="Times New Roman"/>
          <w:szCs w:val="24"/>
          <w:shd w:val="clear" w:color="auto" w:fill="FFFFFF"/>
        </w:rPr>
        <w:t>previously</w:t>
      </w:r>
      <w:r w:rsidRPr="006D1D1A">
        <w:rPr>
          <w:rFonts w:cs="Times New Roman"/>
          <w:szCs w:val="24"/>
          <w:shd w:val="clear" w:color="auto" w:fill="FFFFFF"/>
        </w:rPr>
        <w:t xml:space="preserve"> </w:t>
      </w:r>
      <w:r w:rsidR="003A6A33" w:rsidRPr="006D1D1A">
        <w:rPr>
          <w:rFonts w:cs="Times New Roman"/>
          <w:szCs w:val="24"/>
          <w:shd w:val="clear" w:color="auto" w:fill="FFFFFF"/>
        </w:rPr>
        <w:t xml:space="preserve">the </w:t>
      </w:r>
      <w:r w:rsidRPr="006D1D1A">
        <w:rPr>
          <w:rFonts w:cs="Times New Roman"/>
          <w:szCs w:val="24"/>
          <w:shd w:val="clear" w:color="auto" w:fill="FFFFFF"/>
        </w:rPr>
        <w:t xml:space="preserve">treatment starts. </w:t>
      </w:r>
      <w:r w:rsidR="005020C9" w:rsidRPr="006D1D1A">
        <w:rPr>
          <w:rFonts w:cs="Times New Roman"/>
          <w:szCs w:val="24"/>
          <w:shd w:val="clear" w:color="auto" w:fill="FFFFFF"/>
        </w:rPr>
        <w:t>Hence in this theme, the method of</w:t>
      </w:r>
      <w:r w:rsidR="000E2E00" w:rsidRPr="006D1D1A">
        <w:rPr>
          <w:rFonts w:cs="Times New Roman"/>
          <w:szCs w:val="24"/>
          <w:shd w:val="clear" w:color="auto" w:fill="FFFFFF"/>
        </w:rPr>
        <w:t xml:space="preserve"> </w:t>
      </w:r>
      <w:r w:rsidR="005020C9" w:rsidRPr="006D1D1A">
        <w:rPr>
          <w:rFonts w:cs="Times New Roman"/>
          <w:szCs w:val="24"/>
          <w:shd w:val="clear" w:color="auto" w:fill="FFFFFF"/>
        </w:rPr>
        <w:t xml:space="preserve">therapeutic relationship is significant </w:t>
      </w:r>
      <w:r w:rsidRPr="006D1D1A">
        <w:rPr>
          <w:rFonts w:cs="Times New Roman"/>
          <w:szCs w:val="24"/>
          <w:shd w:val="clear" w:color="auto" w:fill="FFFFFF"/>
        </w:rPr>
        <w:t xml:space="preserve">to </w:t>
      </w:r>
      <w:r w:rsidR="000E2E00" w:rsidRPr="006D1D1A">
        <w:rPr>
          <w:rFonts w:cs="Times New Roman"/>
          <w:szCs w:val="24"/>
          <w:shd w:val="clear" w:color="auto" w:fill="FFFFFF"/>
        </w:rPr>
        <w:t>frequently</w:t>
      </w:r>
      <w:r w:rsidRPr="006D1D1A">
        <w:rPr>
          <w:rFonts w:cs="Times New Roman"/>
          <w:szCs w:val="24"/>
          <w:shd w:val="clear" w:color="auto" w:fill="FFFFFF"/>
        </w:rPr>
        <w:t xml:space="preserve"> </w:t>
      </w:r>
      <w:r w:rsidR="000E2E00" w:rsidRPr="006D1D1A">
        <w:rPr>
          <w:rFonts w:cs="Times New Roman"/>
          <w:szCs w:val="24"/>
          <w:shd w:val="clear" w:color="auto" w:fill="FFFFFF"/>
        </w:rPr>
        <w:t xml:space="preserve">determine the girl's </w:t>
      </w:r>
      <w:r w:rsidRPr="006D1D1A">
        <w:rPr>
          <w:rFonts w:cs="Times New Roman"/>
          <w:szCs w:val="24"/>
          <w:shd w:val="clear" w:color="auto" w:fill="FFFFFF"/>
        </w:rPr>
        <w:t>motivation</w:t>
      </w:r>
      <w:r w:rsidR="000E2E00" w:rsidRPr="006D1D1A">
        <w:rPr>
          <w:rFonts w:cs="Times New Roman"/>
          <w:szCs w:val="24"/>
          <w:shd w:val="clear" w:color="auto" w:fill="FFFFFF"/>
        </w:rPr>
        <w:t xml:space="preserve"> through family and friends </w:t>
      </w:r>
      <w:r w:rsidRPr="006D1D1A">
        <w:rPr>
          <w:rFonts w:cs="Times New Roman"/>
          <w:szCs w:val="24"/>
          <w:shd w:val="clear" w:color="auto" w:fill="FFFFFF"/>
        </w:rPr>
        <w:t xml:space="preserve">to </w:t>
      </w:r>
      <w:r w:rsidR="000E2E00" w:rsidRPr="006D1D1A">
        <w:rPr>
          <w:rFonts w:cs="Times New Roman"/>
          <w:szCs w:val="24"/>
          <w:shd w:val="clear" w:color="auto" w:fill="FFFFFF"/>
        </w:rPr>
        <w:t>comprehend</w:t>
      </w:r>
      <w:r w:rsidRPr="006D1D1A">
        <w:rPr>
          <w:rFonts w:cs="Times New Roman"/>
          <w:szCs w:val="24"/>
          <w:shd w:val="clear" w:color="auto" w:fill="FFFFFF"/>
        </w:rPr>
        <w:t xml:space="preserve"> </w:t>
      </w:r>
      <w:r w:rsidR="000E2E00" w:rsidRPr="006D1D1A">
        <w:rPr>
          <w:rFonts w:cs="Times New Roman"/>
          <w:szCs w:val="24"/>
          <w:shd w:val="clear" w:color="auto" w:fill="FFFFFF"/>
        </w:rPr>
        <w:t>her reasons</w:t>
      </w:r>
      <w:r w:rsidRPr="006D1D1A">
        <w:rPr>
          <w:rFonts w:cs="Times New Roman"/>
          <w:szCs w:val="24"/>
          <w:shd w:val="clear" w:color="auto" w:fill="FFFFFF"/>
        </w:rPr>
        <w:t xml:space="preserve"> behind </w:t>
      </w:r>
      <w:r w:rsidR="000E2E00" w:rsidRPr="006D1D1A">
        <w:rPr>
          <w:rFonts w:cs="Times New Roman"/>
          <w:szCs w:val="24"/>
          <w:shd w:val="clear" w:color="auto" w:fill="FFFFFF"/>
        </w:rPr>
        <w:t>her expectations to recover.</w:t>
      </w:r>
      <w:r w:rsidR="00964127" w:rsidRPr="006D1D1A">
        <w:rPr>
          <w:rFonts w:cs="Times New Roman"/>
          <w:szCs w:val="24"/>
          <w:shd w:val="clear" w:color="auto" w:fill="FFFFFF"/>
        </w:rPr>
        <w:t xml:space="preserve"> Hence holistic approach in the case of a girl </w:t>
      </w:r>
      <w:r w:rsidR="00255E54" w:rsidRPr="006D1D1A">
        <w:rPr>
          <w:rFonts w:cs="Times New Roman"/>
          <w:szCs w:val="24"/>
          <w:shd w:val="clear" w:color="auto" w:fill="FFFFFF"/>
        </w:rPr>
        <w:t>emphasises</w:t>
      </w:r>
      <w:r w:rsidR="00964127" w:rsidRPr="006D1D1A">
        <w:rPr>
          <w:rFonts w:cs="Times New Roman"/>
          <w:szCs w:val="24"/>
          <w:shd w:val="clear" w:color="auto" w:fill="FFFFFF"/>
        </w:rPr>
        <w:t xml:space="preserve"> the symptoms of disease by analysing the psychological and emotional problems</w:t>
      </w:r>
      <w:r w:rsidR="009324D7" w:rsidRPr="006D1D1A">
        <w:rPr>
          <w:rFonts w:cs="Times New Roman"/>
          <w:szCs w:val="24"/>
          <w:shd w:val="clear" w:color="auto" w:fill="FFFFFF"/>
        </w:rPr>
        <w:t xml:space="preserve"> (Langdon-Daly, 2022)</w:t>
      </w:r>
      <w:r w:rsidRPr="006D1D1A">
        <w:rPr>
          <w:rFonts w:cs="Times New Roman"/>
          <w:szCs w:val="24"/>
          <w:shd w:val="clear" w:color="auto" w:fill="FFFFFF"/>
        </w:rPr>
        <w:t>. Further</w:t>
      </w:r>
      <w:r w:rsidR="00177143" w:rsidRPr="006D1D1A">
        <w:rPr>
          <w:rFonts w:cs="Times New Roman"/>
          <w:szCs w:val="24"/>
          <w:shd w:val="clear" w:color="auto" w:fill="FFFFFF"/>
        </w:rPr>
        <w:t>,</w:t>
      </w:r>
      <w:r w:rsidRPr="006D1D1A">
        <w:rPr>
          <w:rFonts w:cs="Times New Roman"/>
          <w:szCs w:val="24"/>
          <w:shd w:val="clear" w:color="auto" w:fill="FFFFFF"/>
        </w:rPr>
        <w:t xml:space="preserve"> in the case of </w:t>
      </w:r>
      <w:r w:rsidR="007F677C" w:rsidRPr="006D1D1A">
        <w:rPr>
          <w:rFonts w:cs="Times New Roman"/>
          <w:szCs w:val="24"/>
          <w:shd w:val="clear" w:color="auto" w:fill="FFFFFF"/>
        </w:rPr>
        <w:t>a girl,</w:t>
      </w:r>
      <w:r w:rsidRPr="006D1D1A">
        <w:rPr>
          <w:rFonts w:cs="Times New Roman"/>
          <w:szCs w:val="24"/>
          <w:shd w:val="clear" w:color="auto" w:fill="FFFFFF"/>
        </w:rPr>
        <w:t xml:space="preserve"> the personal </w:t>
      </w:r>
      <w:r w:rsidR="007F677C" w:rsidRPr="006D1D1A">
        <w:rPr>
          <w:rFonts w:cs="Times New Roman"/>
          <w:szCs w:val="24"/>
          <w:shd w:val="clear" w:color="auto" w:fill="FFFFFF"/>
        </w:rPr>
        <w:t>qualities</w:t>
      </w:r>
      <w:r w:rsidRPr="006D1D1A">
        <w:rPr>
          <w:rFonts w:cs="Times New Roman"/>
          <w:szCs w:val="24"/>
          <w:shd w:val="clear" w:color="auto" w:fill="FFFFFF"/>
        </w:rPr>
        <w:t xml:space="preserve"> of the healthcare staff such as being </w:t>
      </w:r>
      <w:r w:rsidR="00177143" w:rsidRPr="006D1D1A">
        <w:rPr>
          <w:rFonts w:cs="Times New Roman"/>
          <w:szCs w:val="24"/>
          <w:shd w:val="clear" w:color="auto" w:fill="FFFFFF"/>
        </w:rPr>
        <w:t>empathetic</w:t>
      </w:r>
      <w:r w:rsidRPr="006D1D1A">
        <w:rPr>
          <w:rFonts w:cs="Times New Roman"/>
          <w:szCs w:val="24"/>
          <w:shd w:val="clear" w:color="auto" w:fill="FFFFFF"/>
        </w:rPr>
        <w:t xml:space="preserve">, </w:t>
      </w:r>
      <w:r w:rsidR="00177143" w:rsidRPr="006D1D1A">
        <w:rPr>
          <w:rFonts w:cs="Times New Roman"/>
          <w:szCs w:val="24"/>
          <w:shd w:val="clear" w:color="auto" w:fill="FFFFFF"/>
        </w:rPr>
        <w:t>non-judgemental</w:t>
      </w:r>
      <w:r w:rsidRPr="006D1D1A">
        <w:rPr>
          <w:rFonts w:cs="Times New Roman"/>
          <w:szCs w:val="24"/>
          <w:shd w:val="clear" w:color="auto" w:fill="FFFFFF"/>
        </w:rPr>
        <w:t xml:space="preserve"> behaviours and </w:t>
      </w:r>
      <w:r w:rsidR="00271E5C" w:rsidRPr="006D1D1A">
        <w:rPr>
          <w:rFonts w:cs="Times New Roman"/>
          <w:szCs w:val="24"/>
          <w:shd w:val="clear" w:color="auto" w:fill="FFFFFF"/>
        </w:rPr>
        <w:t>supporting</w:t>
      </w:r>
      <w:r w:rsidRPr="006D1D1A">
        <w:rPr>
          <w:rFonts w:cs="Times New Roman"/>
          <w:szCs w:val="24"/>
          <w:shd w:val="clear" w:color="auto" w:fill="FFFFFF"/>
        </w:rPr>
        <w:t xml:space="preserve"> in maintaining therapeutic relations are the factors</w:t>
      </w:r>
      <w:r w:rsidR="00271E5C" w:rsidRPr="006D1D1A">
        <w:rPr>
          <w:rFonts w:cs="Times New Roman"/>
          <w:szCs w:val="24"/>
          <w:shd w:val="clear" w:color="auto" w:fill="FFFFFF"/>
        </w:rPr>
        <w:t xml:space="preserve"> </w:t>
      </w:r>
      <w:r w:rsidRPr="006D1D1A">
        <w:rPr>
          <w:rFonts w:cs="Times New Roman"/>
          <w:szCs w:val="24"/>
          <w:shd w:val="clear" w:color="auto" w:fill="FFFFFF"/>
        </w:rPr>
        <w:t xml:space="preserve">essential for </w:t>
      </w:r>
      <w:r w:rsidR="00271E5C" w:rsidRPr="006D1D1A">
        <w:rPr>
          <w:rFonts w:cs="Times New Roman"/>
          <w:szCs w:val="24"/>
          <w:shd w:val="clear" w:color="auto" w:fill="FFFFFF"/>
        </w:rPr>
        <w:t>rehabilitation</w:t>
      </w:r>
      <w:r w:rsidRPr="006D1D1A">
        <w:rPr>
          <w:rFonts w:cs="Times New Roman"/>
          <w:szCs w:val="24"/>
          <w:shd w:val="clear" w:color="auto" w:fill="FFFFFF"/>
        </w:rPr>
        <w:t xml:space="preserve">. Feeling sustenance from a psychotherapist and concentrating on eating-control </w:t>
      </w:r>
      <w:r w:rsidR="00F5104B" w:rsidRPr="006D1D1A">
        <w:rPr>
          <w:rFonts w:cs="Times New Roman"/>
          <w:szCs w:val="24"/>
          <w:shd w:val="clear" w:color="auto" w:fill="FFFFFF"/>
        </w:rPr>
        <w:t>behaviours</w:t>
      </w:r>
      <w:r w:rsidRPr="006D1D1A">
        <w:rPr>
          <w:rFonts w:cs="Times New Roman"/>
          <w:szCs w:val="24"/>
          <w:shd w:val="clear" w:color="auto" w:fill="FFFFFF"/>
        </w:rPr>
        <w:t xml:space="preserve"> are forecasters of complete behaviour fulfilment.</w:t>
      </w:r>
      <w:r w:rsidR="0086299D" w:rsidRPr="006D1D1A">
        <w:rPr>
          <w:rFonts w:cs="Times New Roman"/>
          <w:szCs w:val="24"/>
          <w:shd w:val="clear" w:color="auto" w:fill="FFFFFF"/>
        </w:rPr>
        <w:t xml:space="preserve"> The girl </w:t>
      </w:r>
      <w:r w:rsidR="007F677C" w:rsidRPr="006D1D1A">
        <w:rPr>
          <w:rFonts w:cs="Times New Roman"/>
          <w:szCs w:val="24"/>
          <w:shd w:val="clear" w:color="auto" w:fill="FFFFFF"/>
        </w:rPr>
        <w:t>requires</w:t>
      </w:r>
      <w:r w:rsidR="00177143" w:rsidRPr="006D1D1A">
        <w:rPr>
          <w:rFonts w:cs="Times New Roman"/>
          <w:szCs w:val="24"/>
          <w:shd w:val="clear" w:color="auto" w:fill="FFFFFF"/>
        </w:rPr>
        <w:t xml:space="preserve"> </w:t>
      </w:r>
      <w:r w:rsidRPr="006D1D1A">
        <w:rPr>
          <w:rFonts w:cs="Times New Roman"/>
          <w:szCs w:val="24"/>
          <w:shd w:val="clear" w:color="auto" w:fill="FFFFFF"/>
        </w:rPr>
        <w:t xml:space="preserve">a </w:t>
      </w:r>
      <w:r w:rsidR="002D6E7B" w:rsidRPr="006D1D1A">
        <w:rPr>
          <w:rFonts w:cs="Times New Roman"/>
          <w:szCs w:val="24"/>
          <w:shd w:val="clear" w:color="auto" w:fill="FFFFFF"/>
        </w:rPr>
        <w:t>cooperative</w:t>
      </w:r>
      <w:r w:rsidRPr="006D1D1A">
        <w:rPr>
          <w:rFonts w:cs="Times New Roman"/>
          <w:szCs w:val="24"/>
          <w:shd w:val="clear" w:color="auto" w:fill="FFFFFF"/>
        </w:rPr>
        <w:t xml:space="preserve"> therapeutic </w:t>
      </w:r>
      <w:r w:rsidR="00177143" w:rsidRPr="006D1D1A">
        <w:rPr>
          <w:rFonts w:cs="Times New Roman"/>
          <w:szCs w:val="24"/>
          <w:shd w:val="clear" w:color="auto" w:fill="FFFFFF"/>
        </w:rPr>
        <w:t>connection</w:t>
      </w:r>
      <w:r w:rsidRPr="006D1D1A">
        <w:rPr>
          <w:rFonts w:cs="Times New Roman"/>
          <w:szCs w:val="24"/>
          <w:shd w:val="clear" w:color="auto" w:fill="FFFFFF"/>
        </w:rPr>
        <w:t xml:space="preserve"> </w:t>
      </w:r>
      <w:r w:rsidR="00177143" w:rsidRPr="006D1D1A">
        <w:rPr>
          <w:rFonts w:cs="Times New Roman"/>
          <w:szCs w:val="24"/>
          <w:shd w:val="clear" w:color="auto" w:fill="FFFFFF"/>
        </w:rPr>
        <w:t xml:space="preserve">for good treatment. </w:t>
      </w:r>
    </w:p>
    <w:p w14:paraId="4E315892" w14:textId="77777777" w:rsidR="00F6222D" w:rsidRDefault="00D85107" w:rsidP="00DB071D">
      <w:pPr>
        <w:spacing w:line="360" w:lineRule="auto"/>
        <w:ind w:firstLine="720"/>
        <w:rPr>
          <w:rFonts w:cs="Times New Roman"/>
          <w:szCs w:val="24"/>
          <w:shd w:val="clear" w:color="auto" w:fill="FFFFFF"/>
        </w:rPr>
      </w:pPr>
      <w:r>
        <w:rPr>
          <w:rFonts w:cs="Times New Roman"/>
          <w:szCs w:val="24"/>
          <w:shd w:val="clear" w:color="auto" w:fill="FFFFFF"/>
        </w:rPr>
        <w:t xml:space="preserve">Health </w:t>
      </w:r>
      <w:r w:rsidR="003453E5">
        <w:rPr>
          <w:rFonts w:cs="Times New Roman"/>
          <w:szCs w:val="24"/>
          <w:shd w:val="clear" w:color="auto" w:fill="FFFFFF"/>
        </w:rPr>
        <w:t>practitioners</w:t>
      </w:r>
      <w:r>
        <w:rPr>
          <w:rFonts w:cs="Times New Roman"/>
          <w:szCs w:val="24"/>
          <w:shd w:val="clear" w:color="auto" w:fill="FFFFFF"/>
        </w:rPr>
        <w:t xml:space="preserve"> are always playing a great part in the development therapies of </w:t>
      </w:r>
      <w:r w:rsidR="003453E5">
        <w:rPr>
          <w:rFonts w:cs="Times New Roman"/>
          <w:szCs w:val="24"/>
          <w:shd w:val="clear" w:color="auto" w:fill="FFFFFF"/>
        </w:rPr>
        <w:t xml:space="preserve">for </w:t>
      </w:r>
      <w:r>
        <w:rPr>
          <w:rFonts w:cs="Times New Roman"/>
          <w:szCs w:val="24"/>
          <w:shd w:val="clear" w:color="auto" w:fill="FFFFFF"/>
        </w:rPr>
        <w:t xml:space="preserve">any disease. </w:t>
      </w:r>
      <w:r w:rsidRPr="006E4C22">
        <w:rPr>
          <w:rFonts w:cs="Times New Roman"/>
          <w:szCs w:val="24"/>
          <w:shd w:val="clear" w:color="auto" w:fill="FFFFFF"/>
        </w:rPr>
        <w:t xml:space="preserve">patients with anorexia nervosa can </w:t>
      </w:r>
      <w:r w:rsidR="004F2A3D" w:rsidRPr="006E4C22">
        <w:rPr>
          <w:rFonts w:cs="Times New Roman"/>
          <w:szCs w:val="24"/>
          <w:shd w:val="clear" w:color="auto" w:fill="FFFFFF"/>
        </w:rPr>
        <w:t>obtain</w:t>
      </w:r>
      <w:r w:rsidRPr="006E4C22">
        <w:rPr>
          <w:rFonts w:cs="Times New Roman"/>
          <w:szCs w:val="24"/>
          <w:shd w:val="clear" w:color="auto" w:fill="FFFFFF"/>
        </w:rPr>
        <w:t xml:space="preserve"> </w:t>
      </w:r>
      <w:r w:rsidR="004F2A3D" w:rsidRPr="006E4C22">
        <w:rPr>
          <w:rFonts w:cs="Times New Roman"/>
          <w:szCs w:val="24"/>
          <w:shd w:val="clear" w:color="auto" w:fill="FFFFFF"/>
        </w:rPr>
        <w:t>sustenance</w:t>
      </w:r>
      <w:r w:rsidRPr="006E4C22">
        <w:rPr>
          <w:rFonts w:cs="Times New Roman"/>
          <w:szCs w:val="24"/>
          <w:shd w:val="clear" w:color="auto" w:fill="FFFFFF"/>
        </w:rPr>
        <w:t xml:space="preserve"> from </w:t>
      </w:r>
      <w:r w:rsidR="004F2A3D" w:rsidRPr="006E4C22">
        <w:rPr>
          <w:rFonts w:cs="Times New Roman"/>
          <w:szCs w:val="24"/>
          <w:shd w:val="clear" w:color="auto" w:fill="FFFFFF"/>
        </w:rPr>
        <w:t>numerous</w:t>
      </w:r>
      <w:r w:rsidRPr="006E4C22">
        <w:rPr>
          <w:rFonts w:cs="Times New Roman"/>
          <w:szCs w:val="24"/>
          <w:shd w:val="clear" w:color="auto" w:fill="FFFFFF"/>
        </w:rPr>
        <w:t xml:space="preserve"> health professionals such as social workers, counsellors, psychologists or other specialists who are experienced in mental health and eating disorders. Additionally, a dietitian can offer valuable assistance by guiding patients to make healthy food choices and develop strategies to adhere to their meal </w:t>
      </w:r>
      <w:r w:rsidR="003453E5">
        <w:rPr>
          <w:rFonts w:cs="Times New Roman"/>
          <w:szCs w:val="24"/>
          <w:shd w:val="clear" w:color="auto" w:fill="FFFFFF"/>
        </w:rPr>
        <w:t>plans</w:t>
      </w:r>
      <w:r w:rsidRPr="006E4C22">
        <w:rPr>
          <w:rFonts w:cs="Times New Roman"/>
          <w:szCs w:val="24"/>
          <w:shd w:val="clear" w:color="auto" w:fill="FFFFFF"/>
        </w:rPr>
        <w:t>.</w:t>
      </w:r>
    </w:p>
    <w:p w14:paraId="561FC16A" w14:textId="77777777" w:rsidR="00547B8A" w:rsidRPr="00F6222D" w:rsidRDefault="00D85107" w:rsidP="00F6222D">
      <w:pPr>
        <w:pStyle w:val="Heading3"/>
      </w:pPr>
      <w:r w:rsidRPr="006D1D1A">
        <w:t xml:space="preserve"> </w:t>
      </w:r>
      <w:bookmarkStart w:id="10" w:name="_Toc151231579"/>
      <w:r w:rsidRPr="006D1D1A">
        <w:t>Therapy proposed</w:t>
      </w:r>
      <w:bookmarkEnd w:id="10"/>
    </w:p>
    <w:p w14:paraId="1B4BDA53" w14:textId="77777777" w:rsidR="00114B68" w:rsidRPr="00DB071D" w:rsidRDefault="00D85107" w:rsidP="00DB071D">
      <w:pPr>
        <w:spacing w:line="360" w:lineRule="auto"/>
        <w:ind w:firstLine="720"/>
        <w:rPr>
          <w:rFonts w:cs="Times New Roman"/>
          <w:color w:val="000000" w:themeColor="text1"/>
          <w:shd w:val="clear" w:color="auto" w:fill="FFFFFF"/>
        </w:rPr>
      </w:pPr>
      <w:r w:rsidRPr="006D1D1A">
        <w:rPr>
          <w:rFonts w:cs="Times New Roman"/>
          <w:szCs w:val="24"/>
        </w:rPr>
        <w:t xml:space="preserve">Family and social friends </w:t>
      </w:r>
      <w:r w:rsidR="00DF7E26" w:rsidRPr="006D1D1A">
        <w:rPr>
          <w:rFonts w:cs="Times New Roman"/>
          <w:szCs w:val="24"/>
        </w:rPr>
        <w:t>play</w:t>
      </w:r>
      <w:r w:rsidRPr="006D1D1A">
        <w:rPr>
          <w:rFonts w:cs="Times New Roman"/>
          <w:szCs w:val="24"/>
        </w:rPr>
        <w:t xml:space="preserve"> a pivotal role in </w:t>
      </w:r>
      <w:r w:rsidR="00071D58" w:rsidRPr="006D1D1A">
        <w:rPr>
          <w:rFonts w:cs="Times New Roman"/>
          <w:szCs w:val="24"/>
        </w:rPr>
        <w:t>the treatment</w:t>
      </w:r>
      <w:r w:rsidR="00B0417C" w:rsidRPr="006D1D1A">
        <w:rPr>
          <w:rFonts w:cs="Times New Roman"/>
          <w:szCs w:val="24"/>
        </w:rPr>
        <w:t xml:space="preserve"> of any type of </w:t>
      </w:r>
      <w:r w:rsidR="00071D58" w:rsidRPr="006D1D1A">
        <w:rPr>
          <w:rFonts w:cs="Times New Roman"/>
          <w:szCs w:val="24"/>
        </w:rPr>
        <w:t>disease</w:t>
      </w:r>
      <w:r w:rsidR="005D71A8" w:rsidRPr="006D1D1A">
        <w:rPr>
          <w:rFonts w:cs="Times New Roman"/>
          <w:szCs w:val="24"/>
        </w:rPr>
        <w:t xml:space="preserve">, parents and </w:t>
      </w:r>
      <w:r w:rsidR="00071D58" w:rsidRPr="006D1D1A">
        <w:rPr>
          <w:rFonts w:cs="Times New Roman"/>
          <w:szCs w:val="24"/>
        </w:rPr>
        <w:t>family-based</w:t>
      </w:r>
      <w:r w:rsidR="005D71A8" w:rsidRPr="006D1D1A">
        <w:rPr>
          <w:rFonts w:cs="Times New Roman"/>
          <w:szCs w:val="24"/>
        </w:rPr>
        <w:t xml:space="preserve"> treatment </w:t>
      </w:r>
      <w:r w:rsidR="00071D58" w:rsidRPr="006D1D1A">
        <w:rPr>
          <w:rFonts w:cs="Times New Roman"/>
          <w:szCs w:val="24"/>
        </w:rPr>
        <w:t>play</w:t>
      </w:r>
      <w:r w:rsidR="005D71A8" w:rsidRPr="006D1D1A">
        <w:rPr>
          <w:rFonts w:cs="Times New Roman"/>
          <w:szCs w:val="24"/>
        </w:rPr>
        <w:t xml:space="preserve"> a main role in developing the child and recovering the affected child from the </w:t>
      </w:r>
      <w:r w:rsidR="001C2B79" w:rsidRPr="006D1D1A">
        <w:rPr>
          <w:rFonts w:cs="Times New Roman"/>
          <w:szCs w:val="24"/>
        </w:rPr>
        <w:t>disease</w:t>
      </w:r>
      <w:r w:rsidR="005D71A8" w:rsidRPr="006D1D1A">
        <w:rPr>
          <w:rFonts w:cs="Times New Roman"/>
          <w:szCs w:val="24"/>
        </w:rPr>
        <w:t xml:space="preserve">. The clinical guides of mental health </w:t>
      </w:r>
      <w:r w:rsidR="00071D58" w:rsidRPr="006D1D1A">
        <w:rPr>
          <w:rFonts w:cs="Times New Roman"/>
          <w:szCs w:val="24"/>
        </w:rPr>
        <w:t>help</w:t>
      </w:r>
      <w:r w:rsidR="005D71A8" w:rsidRPr="006D1D1A">
        <w:rPr>
          <w:rFonts w:cs="Times New Roman"/>
          <w:szCs w:val="24"/>
        </w:rPr>
        <w:t xml:space="preserve"> the parents </w:t>
      </w:r>
      <w:r w:rsidR="001648AB" w:rsidRPr="006D1D1A">
        <w:rPr>
          <w:rFonts w:cs="Times New Roman"/>
          <w:szCs w:val="24"/>
        </w:rPr>
        <w:t xml:space="preserve">to show their </w:t>
      </w:r>
      <w:r w:rsidR="00071D58" w:rsidRPr="006D1D1A">
        <w:rPr>
          <w:rFonts w:cs="Times New Roman"/>
          <w:szCs w:val="24"/>
        </w:rPr>
        <w:t>child's</w:t>
      </w:r>
      <w:r w:rsidR="001648AB" w:rsidRPr="006D1D1A">
        <w:rPr>
          <w:rFonts w:cs="Times New Roman"/>
          <w:szCs w:val="24"/>
        </w:rPr>
        <w:t xml:space="preserve"> </w:t>
      </w:r>
      <w:r w:rsidR="00071D58" w:rsidRPr="006D1D1A">
        <w:rPr>
          <w:rFonts w:cs="Times New Roman"/>
          <w:szCs w:val="24"/>
        </w:rPr>
        <w:lastRenderedPageBreak/>
        <w:t>identity</w:t>
      </w:r>
      <w:r w:rsidR="001648AB" w:rsidRPr="006D1D1A">
        <w:rPr>
          <w:rFonts w:cs="Times New Roman"/>
          <w:szCs w:val="24"/>
        </w:rPr>
        <w:t xml:space="preserve"> while enforcing </w:t>
      </w:r>
      <w:r w:rsidR="00E655B1" w:rsidRPr="006D1D1A">
        <w:rPr>
          <w:rFonts w:cs="Times New Roman"/>
          <w:szCs w:val="24"/>
          <w:shd w:val="clear" w:color="auto" w:fill="FFFFFF"/>
        </w:rPr>
        <w:t>severe</w:t>
      </w:r>
      <w:r w:rsidR="00741617" w:rsidRPr="006D1D1A">
        <w:rPr>
          <w:rFonts w:cs="Times New Roman"/>
          <w:szCs w:val="24"/>
          <w:shd w:val="clear" w:color="auto" w:fill="FFFFFF"/>
        </w:rPr>
        <w:t xml:space="preserve"> rules about eating</w:t>
      </w:r>
      <w:r w:rsidR="009343B4" w:rsidRPr="006D1D1A">
        <w:rPr>
          <w:rFonts w:cs="Times New Roman"/>
          <w:szCs w:val="24"/>
          <w:shd w:val="clear" w:color="auto" w:fill="FFFFFF"/>
        </w:rPr>
        <w:t xml:space="preserve"> healthy and </w:t>
      </w:r>
      <w:r w:rsidR="000E4AC2" w:rsidRPr="006D1D1A">
        <w:rPr>
          <w:rFonts w:cs="Times New Roman"/>
          <w:szCs w:val="24"/>
          <w:shd w:val="clear" w:color="auto" w:fill="FFFFFF"/>
        </w:rPr>
        <w:t>nutritious</w:t>
      </w:r>
      <w:r w:rsidR="009343B4" w:rsidRPr="006D1D1A">
        <w:rPr>
          <w:rFonts w:cs="Times New Roman"/>
          <w:szCs w:val="24"/>
          <w:shd w:val="clear" w:color="auto" w:fill="FFFFFF"/>
        </w:rPr>
        <w:t xml:space="preserve"> food. </w:t>
      </w:r>
      <w:r w:rsidR="00507F72" w:rsidRPr="006D1D1A">
        <w:rPr>
          <w:rFonts w:cs="Times New Roman"/>
          <w:szCs w:val="24"/>
          <w:shd w:val="clear" w:color="auto" w:fill="FFFFFF"/>
        </w:rPr>
        <w:t>Parents necessitate</w:t>
      </w:r>
      <w:r w:rsidR="00741617" w:rsidRPr="006D1D1A">
        <w:rPr>
          <w:rFonts w:cs="Times New Roman"/>
          <w:szCs w:val="24"/>
          <w:shd w:val="clear" w:color="auto" w:fill="FFFFFF"/>
        </w:rPr>
        <w:t xml:space="preserve"> the </w:t>
      </w:r>
      <w:r w:rsidR="00507F72" w:rsidRPr="006D1D1A">
        <w:rPr>
          <w:rFonts w:cs="Times New Roman"/>
          <w:szCs w:val="24"/>
          <w:shd w:val="clear" w:color="auto" w:fill="FFFFFF"/>
        </w:rPr>
        <w:t>kid</w:t>
      </w:r>
      <w:r w:rsidR="00741617" w:rsidRPr="006D1D1A">
        <w:rPr>
          <w:rFonts w:cs="Times New Roman"/>
          <w:szCs w:val="24"/>
          <w:shd w:val="clear" w:color="auto" w:fill="FFFFFF"/>
        </w:rPr>
        <w:t xml:space="preserve"> to eat and </w:t>
      </w:r>
      <w:r w:rsidR="001C2B79" w:rsidRPr="006D1D1A">
        <w:rPr>
          <w:rFonts w:cs="Times New Roman"/>
          <w:szCs w:val="24"/>
          <w:shd w:val="clear" w:color="auto" w:fill="FFFFFF"/>
        </w:rPr>
        <w:t>propose</w:t>
      </w:r>
      <w:r w:rsidR="00741617" w:rsidRPr="006D1D1A">
        <w:rPr>
          <w:rFonts w:cs="Times New Roman"/>
          <w:szCs w:val="24"/>
          <w:shd w:val="clear" w:color="auto" w:fill="FFFFFF"/>
        </w:rPr>
        <w:t xml:space="preserve"> </w:t>
      </w:r>
      <w:r w:rsidR="00507F72" w:rsidRPr="006D1D1A">
        <w:rPr>
          <w:rFonts w:cs="Times New Roman"/>
          <w:szCs w:val="24"/>
          <w:shd w:val="clear" w:color="auto" w:fill="FFFFFF"/>
        </w:rPr>
        <w:t>loads</w:t>
      </w:r>
      <w:r w:rsidR="00741617" w:rsidRPr="006D1D1A">
        <w:rPr>
          <w:rFonts w:cs="Times New Roman"/>
          <w:szCs w:val="24"/>
          <w:shd w:val="clear" w:color="auto" w:fill="FFFFFF"/>
        </w:rPr>
        <w:t xml:space="preserve"> of support</w:t>
      </w:r>
      <w:r w:rsidR="00D364BA" w:rsidRPr="006D1D1A">
        <w:rPr>
          <w:rFonts w:cs="Times New Roman"/>
          <w:szCs w:val="24"/>
          <w:shd w:val="clear" w:color="auto" w:fill="FFFFFF"/>
        </w:rPr>
        <w:t xml:space="preserve"> (Colla, 2023)</w:t>
      </w:r>
      <w:r w:rsidR="00741617" w:rsidRPr="006D1D1A">
        <w:rPr>
          <w:rFonts w:cs="Times New Roman"/>
          <w:szCs w:val="24"/>
          <w:shd w:val="clear" w:color="auto" w:fill="FFFFFF"/>
        </w:rPr>
        <w:t>.</w:t>
      </w:r>
      <w:r w:rsidR="001C2B79" w:rsidRPr="006D1D1A">
        <w:rPr>
          <w:rFonts w:cs="Times New Roman"/>
          <w:szCs w:val="24"/>
          <w:shd w:val="clear" w:color="auto" w:fill="FFFFFF"/>
        </w:rPr>
        <w:t xml:space="preserve"> Further</w:t>
      </w:r>
      <w:r w:rsidR="00E52DA5" w:rsidRPr="006D1D1A">
        <w:rPr>
          <w:rFonts w:cs="Times New Roman"/>
          <w:szCs w:val="24"/>
          <w:shd w:val="clear" w:color="auto" w:fill="FFFFFF"/>
        </w:rPr>
        <w:t>,</w:t>
      </w:r>
      <w:r w:rsidR="001C2B79" w:rsidRPr="006D1D1A">
        <w:rPr>
          <w:rFonts w:cs="Times New Roman"/>
          <w:szCs w:val="24"/>
          <w:shd w:val="clear" w:color="auto" w:fill="FFFFFF"/>
        </w:rPr>
        <w:t xml:space="preserve"> the support of the healthcare </w:t>
      </w:r>
      <w:r w:rsidR="00C07C1B" w:rsidRPr="006D1D1A">
        <w:rPr>
          <w:rFonts w:cs="Times New Roman"/>
          <w:szCs w:val="24"/>
          <w:shd w:val="clear" w:color="auto" w:fill="FFFFFF"/>
        </w:rPr>
        <w:t xml:space="preserve">workers also </w:t>
      </w:r>
      <w:r w:rsidR="009E3F97" w:rsidRPr="006D1D1A">
        <w:rPr>
          <w:rFonts w:cs="Times New Roman"/>
          <w:szCs w:val="24"/>
          <w:shd w:val="clear" w:color="auto" w:fill="FFFFFF"/>
        </w:rPr>
        <w:t xml:space="preserve">promotes the treatment </w:t>
      </w:r>
      <w:r w:rsidR="00C12D57" w:rsidRPr="006D1D1A">
        <w:rPr>
          <w:rFonts w:cs="Times New Roman"/>
          <w:szCs w:val="24"/>
          <w:shd w:val="clear" w:color="auto" w:fill="FFFFFF"/>
        </w:rPr>
        <w:t xml:space="preserve">of patients by </w:t>
      </w:r>
      <w:r w:rsidR="00CD76A3" w:rsidRPr="006D1D1A">
        <w:rPr>
          <w:rFonts w:cs="Times New Roman"/>
          <w:szCs w:val="24"/>
          <w:shd w:val="clear" w:color="auto" w:fill="FFFFFF"/>
        </w:rPr>
        <w:t>motivational</w:t>
      </w:r>
      <w:r w:rsidR="00C12D57" w:rsidRPr="006D1D1A">
        <w:rPr>
          <w:rFonts w:cs="Times New Roman"/>
          <w:szCs w:val="24"/>
          <w:shd w:val="clear" w:color="auto" w:fill="FFFFFF"/>
        </w:rPr>
        <w:t xml:space="preserve"> guidance, and internal support by the carers such that the patients feel safe </w:t>
      </w:r>
      <w:r w:rsidR="008B5291" w:rsidRPr="006D1D1A">
        <w:rPr>
          <w:rFonts w:cs="Times New Roman"/>
          <w:szCs w:val="24"/>
          <w:shd w:val="clear" w:color="auto" w:fill="FFFFFF"/>
        </w:rPr>
        <w:t>and</w:t>
      </w:r>
      <w:r w:rsidR="00C12D57" w:rsidRPr="006D1D1A">
        <w:rPr>
          <w:rFonts w:cs="Times New Roman"/>
          <w:szCs w:val="24"/>
          <w:shd w:val="clear" w:color="auto" w:fill="FFFFFF"/>
        </w:rPr>
        <w:t xml:space="preserve"> secure. </w:t>
      </w:r>
      <w:r w:rsidR="003453E5">
        <w:rPr>
          <w:rFonts w:cs="Times New Roman"/>
          <w:szCs w:val="24"/>
          <w:shd w:val="clear" w:color="auto" w:fill="FFFFFF"/>
        </w:rPr>
        <w:t>Social groups engagement also helps the girl in order to overcome this sickness</w:t>
      </w:r>
      <w:r w:rsidR="003453E5" w:rsidRPr="00DB071D">
        <w:rPr>
          <w:rFonts w:cs="Times New Roman"/>
          <w:color w:val="000000" w:themeColor="text1"/>
          <w:szCs w:val="24"/>
          <w:shd w:val="clear" w:color="auto" w:fill="FFFFFF"/>
        </w:rPr>
        <w:t>. The Anorexia</w:t>
      </w:r>
      <w:r w:rsidR="003453E5" w:rsidRPr="00DB071D">
        <w:rPr>
          <w:rFonts w:cs="Times New Roman"/>
          <w:color w:val="000000" w:themeColor="text1"/>
          <w:shd w:val="clear" w:color="auto" w:fill="FFFFFF"/>
        </w:rPr>
        <w:t xml:space="preserve"> care group is a group that encounter on a consistent basis to benefit and care the other patients such that they improve their health and overwhelmed the effects of eating disorder</w:t>
      </w:r>
      <w:r w:rsidRPr="00DB071D">
        <w:rPr>
          <w:rFonts w:cs="Times New Roman"/>
          <w:color w:val="000000" w:themeColor="text1"/>
          <w:shd w:val="clear" w:color="auto" w:fill="FFFFFF"/>
        </w:rPr>
        <w:t>. This can be provided by giving relevant information about the4 eating disorders</w:t>
      </w:r>
      <w:r w:rsidR="00D02A1A" w:rsidRPr="00DB071D">
        <w:rPr>
          <w:rFonts w:cs="Times New Roman"/>
          <w:color w:val="000000" w:themeColor="text1"/>
          <w:shd w:val="clear" w:color="auto" w:fill="FFFFFF"/>
        </w:rPr>
        <w:t>. Listen to the patient efficiently to analyse their situation</w:t>
      </w:r>
      <w:r w:rsidR="00901356" w:rsidRPr="00DB071D">
        <w:rPr>
          <w:rFonts w:cs="Times New Roman"/>
          <w:color w:val="000000" w:themeColor="text1"/>
          <w:shd w:val="clear" w:color="auto" w:fill="FFFFFF"/>
        </w:rPr>
        <w:t xml:space="preserve"> and support to their journey of rehabilitation.</w:t>
      </w:r>
    </w:p>
    <w:p w14:paraId="48035B53" w14:textId="77777777" w:rsidR="00A1399F" w:rsidRPr="006D1D1A" w:rsidRDefault="00D85107" w:rsidP="006D1D1A">
      <w:pPr>
        <w:pStyle w:val="Heading1"/>
        <w:spacing w:line="360" w:lineRule="auto"/>
        <w:rPr>
          <w:rFonts w:eastAsia="Times New Roman" w:cs="Times New Roman"/>
          <w:color w:val="auto"/>
          <w:szCs w:val="24"/>
          <w:bdr w:val="none" w:sz="0" w:space="0" w:color="auto" w:frame="1"/>
        </w:rPr>
      </w:pPr>
      <w:bookmarkStart w:id="11" w:name="_Toc151231580"/>
      <w:r w:rsidRPr="006D1D1A">
        <w:rPr>
          <w:rFonts w:eastAsia="Times New Roman" w:cs="Times New Roman"/>
          <w:color w:val="auto"/>
          <w:szCs w:val="24"/>
          <w:bdr w:val="none" w:sz="0" w:space="0" w:color="auto" w:frame="1"/>
        </w:rPr>
        <w:t>Conclusion:</w:t>
      </w:r>
      <w:bookmarkEnd w:id="11"/>
    </w:p>
    <w:p w14:paraId="43D34955" w14:textId="77777777" w:rsidR="00D91A6C" w:rsidRPr="006D1D1A" w:rsidRDefault="00D85107" w:rsidP="006D1D1A">
      <w:pPr>
        <w:tabs>
          <w:tab w:val="left" w:pos="851"/>
        </w:tabs>
        <w:spacing w:line="360" w:lineRule="auto"/>
        <w:rPr>
          <w:rFonts w:cs="Times New Roman"/>
          <w:szCs w:val="24"/>
        </w:rPr>
      </w:pPr>
      <w:r>
        <w:rPr>
          <w:rFonts w:cs="Times New Roman"/>
          <w:szCs w:val="24"/>
        </w:rPr>
        <w:tab/>
      </w:r>
      <w:r w:rsidR="00010145" w:rsidRPr="006D1D1A">
        <w:rPr>
          <w:rFonts w:cs="Times New Roman"/>
          <w:szCs w:val="24"/>
        </w:rPr>
        <w:t xml:space="preserve">It is concluded Anorexia nervosa is a mental condition that causes </w:t>
      </w:r>
      <w:r w:rsidR="008F777B" w:rsidRPr="006D1D1A">
        <w:rPr>
          <w:rFonts w:cs="Times New Roman"/>
          <w:szCs w:val="24"/>
        </w:rPr>
        <w:t>an</w:t>
      </w:r>
      <w:r w:rsidR="00010145" w:rsidRPr="006D1D1A">
        <w:rPr>
          <w:rFonts w:cs="Times New Roman"/>
          <w:szCs w:val="24"/>
        </w:rPr>
        <w:t xml:space="preserve"> inordinate fear of weight, and it is one of the greatest common eating disorders. Adolescents and adults suffering from anorexic symptoms often face complex prospects, and those who seek restoration may struggle to recuperate fully. However, patients' </w:t>
      </w:r>
      <w:r w:rsidR="00EC11F8" w:rsidRPr="006D1D1A">
        <w:rPr>
          <w:rFonts w:cs="Times New Roman"/>
          <w:szCs w:val="24"/>
        </w:rPr>
        <w:t>hopeful</w:t>
      </w:r>
      <w:r w:rsidR="00010145" w:rsidRPr="006D1D1A">
        <w:rPr>
          <w:rFonts w:cs="Times New Roman"/>
          <w:szCs w:val="24"/>
        </w:rPr>
        <w:t xml:space="preserve"> </w:t>
      </w:r>
      <w:r w:rsidR="008F777B" w:rsidRPr="006D1D1A">
        <w:rPr>
          <w:rFonts w:cs="Times New Roman"/>
          <w:szCs w:val="24"/>
        </w:rPr>
        <w:t>behaviour</w:t>
      </w:r>
      <w:r w:rsidR="00010145" w:rsidRPr="006D1D1A">
        <w:rPr>
          <w:rFonts w:cs="Times New Roman"/>
          <w:szCs w:val="24"/>
        </w:rPr>
        <w:t xml:space="preserve"> and </w:t>
      </w:r>
      <w:r w:rsidR="00EC11F8" w:rsidRPr="006D1D1A">
        <w:rPr>
          <w:rFonts w:cs="Times New Roman"/>
          <w:szCs w:val="24"/>
        </w:rPr>
        <w:t>wish</w:t>
      </w:r>
      <w:r w:rsidR="00010145" w:rsidRPr="006D1D1A">
        <w:rPr>
          <w:rFonts w:cs="Times New Roman"/>
          <w:szCs w:val="24"/>
        </w:rPr>
        <w:t xml:space="preserve"> to attend therapy can inspire hope for their recovery. This report will </w:t>
      </w:r>
      <w:r w:rsidR="00EC11F8" w:rsidRPr="006D1D1A">
        <w:rPr>
          <w:rFonts w:cs="Times New Roman"/>
          <w:szCs w:val="24"/>
        </w:rPr>
        <w:t>examine</w:t>
      </w:r>
      <w:r w:rsidR="00010145" w:rsidRPr="006D1D1A">
        <w:rPr>
          <w:rFonts w:cs="Times New Roman"/>
          <w:szCs w:val="24"/>
        </w:rPr>
        <w:t xml:space="preserve"> the real-life experience of a 14-year-old girl struggling with anorexia nervosa, and analyze Constance Barter's "A Teenager's Diary of Moving on from Anorexia" in detail. The account will </w:t>
      </w:r>
      <w:r w:rsidR="00416C12" w:rsidRPr="006D1D1A">
        <w:rPr>
          <w:rFonts w:cs="Times New Roman"/>
          <w:szCs w:val="24"/>
        </w:rPr>
        <w:t>deliver</w:t>
      </w:r>
      <w:r w:rsidR="00010145" w:rsidRPr="006D1D1A">
        <w:rPr>
          <w:rFonts w:cs="Times New Roman"/>
          <w:szCs w:val="24"/>
        </w:rPr>
        <w:t xml:space="preserve"> insights into the author's struggles during her recovery process.</w:t>
      </w:r>
      <w:r w:rsidR="00B41859" w:rsidRPr="006D1D1A">
        <w:rPr>
          <w:rFonts w:cs="Times New Roman"/>
          <w:szCs w:val="24"/>
        </w:rPr>
        <w:t xml:space="preserve"> In this report</w:t>
      </w:r>
      <w:r w:rsidR="0048356C" w:rsidRPr="006D1D1A">
        <w:rPr>
          <w:rFonts w:cs="Times New Roman"/>
          <w:szCs w:val="24"/>
        </w:rPr>
        <w:t>,</w:t>
      </w:r>
      <w:r w:rsidR="00B41859" w:rsidRPr="006D1D1A">
        <w:rPr>
          <w:rFonts w:cs="Times New Roman"/>
          <w:szCs w:val="24"/>
        </w:rPr>
        <w:t xml:space="preserve"> we discussed the </w:t>
      </w:r>
      <w:r w:rsidR="00216C65" w:rsidRPr="006D1D1A">
        <w:rPr>
          <w:rFonts w:cs="Times New Roman"/>
          <w:szCs w:val="24"/>
        </w:rPr>
        <w:t xml:space="preserve">three main themes of overcoming the struggle </w:t>
      </w:r>
      <w:r w:rsidR="00A803A7" w:rsidRPr="006D1D1A">
        <w:rPr>
          <w:rFonts w:cs="Times New Roman"/>
          <w:szCs w:val="24"/>
        </w:rPr>
        <w:t>and</w:t>
      </w:r>
      <w:r w:rsidR="00216C65" w:rsidRPr="006D1D1A">
        <w:rPr>
          <w:rFonts w:cs="Times New Roman"/>
          <w:szCs w:val="24"/>
        </w:rPr>
        <w:t xml:space="preserve"> </w:t>
      </w:r>
      <w:r w:rsidR="00831DE0" w:rsidRPr="006D1D1A">
        <w:rPr>
          <w:rFonts w:cs="Times New Roman"/>
          <w:szCs w:val="24"/>
        </w:rPr>
        <w:t>challenges</w:t>
      </w:r>
      <w:r w:rsidR="00216C65" w:rsidRPr="006D1D1A">
        <w:rPr>
          <w:rFonts w:cs="Times New Roman"/>
          <w:szCs w:val="24"/>
        </w:rPr>
        <w:t xml:space="preserve"> faced by girls who </w:t>
      </w:r>
      <w:r w:rsidR="00831DE0" w:rsidRPr="006D1D1A">
        <w:rPr>
          <w:rFonts w:cs="Times New Roman"/>
          <w:szCs w:val="24"/>
        </w:rPr>
        <w:t>are</w:t>
      </w:r>
      <w:r w:rsidR="00216C65" w:rsidRPr="006D1D1A">
        <w:rPr>
          <w:rFonts w:cs="Times New Roman"/>
          <w:szCs w:val="24"/>
        </w:rPr>
        <w:t xml:space="preserve"> suffering from AN disorders</w:t>
      </w:r>
      <w:r w:rsidR="00831DE0" w:rsidRPr="006D1D1A">
        <w:rPr>
          <w:rFonts w:cs="Times New Roman"/>
          <w:szCs w:val="24"/>
        </w:rPr>
        <w:t xml:space="preserve"> and some therapies are also proposed to enhance </w:t>
      </w:r>
      <w:r w:rsidR="00A803A7" w:rsidRPr="006D1D1A">
        <w:rPr>
          <w:rFonts w:cs="Times New Roman"/>
          <w:szCs w:val="24"/>
        </w:rPr>
        <w:t xml:space="preserve">the process of treatment for the recovery of the girl. </w:t>
      </w:r>
      <w:r w:rsidRPr="006D1D1A">
        <w:rPr>
          <w:rFonts w:cs="Times New Roman"/>
          <w:szCs w:val="24"/>
        </w:rPr>
        <w:t xml:space="preserve">Disease is the most dangerous and can be incurable </w:t>
      </w:r>
      <w:r w:rsidR="006660F4" w:rsidRPr="006D1D1A">
        <w:rPr>
          <w:rFonts w:cs="Times New Roman"/>
          <w:szCs w:val="24"/>
          <w:shd w:val="clear" w:color="auto" w:fill="FFFFFF"/>
        </w:rPr>
        <w:t>such as AN</w:t>
      </w:r>
      <w:r w:rsidRPr="006D1D1A">
        <w:rPr>
          <w:rFonts w:cs="Times New Roman"/>
          <w:szCs w:val="24"/>
          <w:shd w:val="clear" w:color="auto" w:fill="FFFFFF"/>
        </w:rPr>
        <w:t xml:space="preserve"> has </w:t>
      </w:r>
      <w:r w:rsidR="006660F4" w:rsidRPr="006D1D1A">
        <w:rPr>
          <w:rFonts w:cs="Times New Roman"/>
          <w:szCs w:val="24"/>
          <w:shd w:val="clear" w:color="auto" w:fill="FFFFFF"/>
        </w:rPr>
        <w:t>a</w:t>
      </w:r>
      <w:r w:rsidRPr="006D1D1A">
        <w:rPr>
          <w:rFonts w:cs="Times New Roman"/>
          <w:szCs w:val="24"/>
          <w:shd w:val="clear" w:color="auto" w:fill="FFFFFF"/>
        </w:rPr>
        <w:t xml:space="preserve"> </w:t>
      </w:r>
      <w:r w:rsidR="006660F4" w:rsidRPr="006D1D1A">
        <w:rPr>
          <w:rFonts w:cs="Times New Roman"/>
          <w:szCs w:val="24"/>
          <w:shd w:val="clear" w:color="auto" w:fill="FFFFFF"/>
        </w:rPr>
        <w:t>tremendously</w:t>
      </w:r>
      <w:r w:rsidRPr="006D1D1A">
        <w:rPr>
          <w:rFonts w:cs="Times New Roman"/>
          <w:szCs w:val="24"/>
          <w:shd w:val="clear" w:color="auto" w:fill="FFFFFF"/>
        </w:rPr>
        <w:t xml:space="preserve"> high </w:t>
      </w:r>
      <w:r w:rsidR="006660F4" w:rsidRPr="006D1D1A">
        <w:rPr>
          <w:rFonts w:cs="Times New Roman"/>
          <w:szCs w:val="24"/>
          <w:shd w:val="clear" w:color="auto" w:fill="FFFFFF"/>
        </w:rPr>
        <w:t xml:space="preserve">expiry </w:t>
      </w:r>
      <w:r w:rsidRPr="006D1D1A">
        <w:rPr>
          <w:rFonts w:cs="Times New Roman"/>
          <w:szCs w:val="24"/>
          <w:shd w:val="clear" w:color="auto" w:fill="FFFFFF"/>
        </w:rPr>
        <w:t xml:space="preserve">rate </w:t>
      </w:r>
      <w:r w:rsidR="006660F4" w:rsidRPr="006D1D1A">
        <w:rPr>
          <w:rFonts w:cs="Times New Roman"/>
          <w:szCs w:val="24"/>
          <w:shd w:val="clear" w:color="auto" w:fill="FFFFFF"/>
        </w:rPr>
        <w:t>associated</w:t>
      </w:r>
      <w:r w:rsidRPr="006D1D1A">
        <w:rPr>
          <w:rFonts w:cs="Times New Roman"/>
          <w:szCs w:val="24"/>
          <w:shd w:val="clear" w:color="auto" w:fill="FFFFFF"/>
        </w:rPr>
        <w:t xml:space="preserve"> with </w:t>
      </w:r>
      <w:r w:rsidR="006660F4" w:rsidRPr="006D1D1A">
        <w:rPr>
          <w:rFonts w:cs="Times New Roman"/>
          <w:szCs w:val="24"/>
          <w:shd w:val="clear" w:color="auto" w:fill="FFFFFF"/>
        </w:rPr>
        <w:t>any other</w:t>
      </w:r>
      <w:r w:rsidRPr="006D1D1A">
        <w:rPr>
          <w:rFonts w:cs="Times New Roman"/>
          <w:szCs w:val="24"/>
          <w:shd w:val="clear" w:color="auto" w:fill="FFFFFF"/>
        </w:rPr>
        <w:t xml:space="preserve"> </w:t>
      </w:r>
      <w:r w:rsidR="006660F4" w:rsidRPr="006D1D1A">
        <w:rPr>
          <w:rFonts w:cs="Times New Roman"/>
          <w:szCs w:val="24"/>
          <w:shd w:val="clear" w:color="auto" w:fill="FFFFFF"/>
        </w:rPr>
        <w:t>psychological</w:t>
      </w:r>
      <w:r w:rsidRPr="006D1D1A">
        <w:rPr>
          <w:rFonts w:cs="Times New Roman"/>
          <w:szCs w:val="24"/>
          <w:shd w:val="clear" w:color="auto" w:fill="FFFFFF"/>
        </w:rPr>
        <w:t xml:space="preserve"> disorders. </w:t>
      </w:r>
      <w:r w:rsidR="00C06789" w:rsidRPr="006D1D1A">
        <w:rPr>
          <w:rFonts w:cs="Times New Roman"/>
          <w:szCs w:val="24"/>
          <w:shd w:val="clear" w:color="auto" w:fill="FFFFFF"/>
        </w:rPr>
        <w:t>Patients</w:t>
      </w:r>
      <w:r w:rsidRPr="006D1D1A">
        <w:rPr>
          <w:rFonts w:cs="Times New Roman"/>
          <w:szCs w:val="24"/>
          <w:shd w:val="clear" w:color="auto" w:fill="FFFFFF"/>
        </w:rPr>
        <w:t xml:space="preserve"> </w:t>
      </w:r>
      <w:r w:rsidR="00C06789" w:rsidRPr="006D1D1A">
        <w:rPr>
          <w:rFonts w:cs="Times New Roman"/>
          <w:szCs w:val="24"/>
          <w:shd w:val="clear" w:color="auto" w:fill="FFFFFF"/>
        </w:rPr>
        <w:t xml:space="preserve">suffering from AN </w:t>
      </w:r>
      <w:r w:rsidRPr="006D1D1A">
        <w:rPr>
          <w:rFonts w:cs="Times New Roman"/>
          <w:szCs w:val="24"/>
          <w:shd w:val="clear" w:color="auto" w:fill="FFFFFF"/>
        </w:rPr>
        <w:t xml:space="preserve">are </w:t>
      </w:r>
      <w:r w:rsidR="00C06789" w:rsidRPr="006D1D1A">
        <w:rPr>
          <w:rFonts w:cs="Times New Roman"/>
          <w:szCs w:val="24"/>
          <w:shd w:val="clear" w:color="auto" w:fill="FFFFFF"/>
        </w:rPr>
        <w:t>in danger</w:t>
      </w:r>
      <w:r w:rsidRPr="006D1D1A">
        <w:rPr>
          <w:rFonts w:cs="Times New Roman"/>
          <w:szCs w:val="24"/>
          <w:shd w:val="clear" w:color="auto" w:fill="FFFFFF"/>
        </w:rPr>
        <w:t xml:space="preserve"> of dying from </w:t>
      </w:r>
      <w:r w:rsidR="00C06789" w:rsidRPr="006D1D1A">
        <w:rPr>
          <w:rFonts w:cs="Times New Roman"/>
          <w:szCs w:val="24"/>
          <w:shd w:val="clear" w:color="auto" w:fill="FFFFFF"/>
        </w:rPr>
        <w:t>therapeutic</w:t>
      </w:r>
      <w:r w:rsidRPr="006D1D1A">
        <w:rPr>
          <w:rFonts w:cs="Times New Roman"/>
          <w:szCs w:val="24"/>
          <w:shd w:val="clear" w:color="auto" w:fill="FFFFFF"/>
        </w:rPr>
        <w:t xml:space="preserve"> </w:t>
      </w:r>
      <w:r w:rsidR="00C06789" w:rsidRPr="006D1D1A">
        <w:rPr>
          <w:rFonts w:cs="Times New Roman"/>
          <w:szCs w:val="24"/>
          <w:shd w:val="clear" w:color="auto" w:fill="FFFFFF"/>
        </w:rPr>
        <w:t>problems</w:t>
      </w:r>
      <w:r w:rsidRPr="006D1D1A">
        <w:rPr>
          <w:rFonts w:cs="Times New Roman"/>
          <w:szCs w:val="24"/>
          <w:shd w:val="clear" w:color="auto" w:fill="FFFFFF"/>
        </w:rPr>
        <w:t xml:space="preserve"> </w:t>
      </w:r>
      <w:r w:rsidR="00C06789" w:rsidRPr="006D1D1A">
        <w:rPr>
          <w:rFonts w:cs="Times New Roman"/>
          <w:szCs w:val="24"/>
          <w:shd w:val="clear" w:color="auto" w:fill="FFFFFF"/>
        </w:rPr>
        <w:t>related</w:t>
      </w:r>
      <w:r w:rsidRPr="006D1D1A">
        <w:rPr>
          <w:rFonts w:cs="Times New Roman"/>
          <w:szCs w:val="24"/>
          <w:shd w:val="clear" w:color="auto" w:fill="FFFFFF"/>
        </w:rPr>
        <w:t xml:space="preserve"> </w:t>
      </w:r>
      <w:r w:rsidR="00C06789" w:rsidRPr="006D1D1A">
        <w:rPr>
          <w:rFonts w:cs="Times New Roman"/>
          <w:szCs w:val="24"/>
          <w:shd w:val="clear" w:color="auto" w:fill="FFFFFF"/>
        </w:rPr>
        <w:t>to</w:t>
      </w:r>
      <w:r w:rsidRPr="006D1D1A">
        <w:rPr>
          <w:rFonts w:cs="Times New Roman"/>
          <w:szCs w:val="24"/>
          <w:shd w:val="clear" w:color="auto" w:fill="FFFFFF"/>
        </w:rPr>
        <w:t xml:space="preserve"> </w:t>
      </w:r>
      <w:r w:rsidR="00C06789" w:rsidRPr="006D1D1A">
        <w:rPr>
          <w:rFonts w:cs="Times New Roman"/>
          <w:szCs w:val="24"/>
          <w:shd w:val="clear" w:color="auto" w:fill="FFFFFF"/>
        </w:rPr>
        <w:t>malnourishment</w:t>
      </w:r>
      <w:r w:rsidRPr="006D1D1A">
        <w:rPr>
          <w:rFonts w:cs="Times New Roman"/>
          <w:szCs w:val="24"/>
          <w:shd w:val="clear" w:color="auto" w:fill="FFFFFF"/>
        </w:rPr>
        <w:t xml:space="preserve">. </w:t>
      </w:r>
      <w:r w:rsidR="00C06789" w:rsidRPr="006D1D1A">
        <w:rPr>
          <w:rFonts w:cs="Times New Roman"/>
          <w:szCs w:val="24"/>
          <w:shd w:val="clear" w:color="auto" w:fill="FFFFFF"/>
        </w:rPr>
        <w:t>Further</w:t>
      </w:r>
      <w:r w:rsidR="008B5291" w:rsidRPr="006D1D1A">
        <w:rPr>
          <w:rFonts w:cs="Times New Roman"/>
          <w:szCs w:val="24"/>
          <w:shd w:val="clear" w:color="auto" w:fill="FFFFFF"/>
        </w:rPr>
        <w:t>,</w:t>
      </w:r>
      <w:r w:rsidR="00C06789" w:rsidRPr="006D1D1A">
        <w:rPr>
          <w:rFonts w:cs="Times New Roman"/>
          <w:szCs w:val="24"/>
          <w:shd w:val="clear" w:color="auto" w:fill="FFFFFF"/>
        </w:rPr>
        <w:t xml:space="preserve"> </w:t>
      </w:r>
      <w:r w:rsidR="008B5291" w:rsidRPr="006D1D1A">
        <w:rPr>
          <w:rFonts w:cs="Times New Roman"/>
          <w:szCs w:val="24"/>
          <w:shd w:val="clear" w:color="auto" w:fill="FFFFFF"/>
        </w:rPr>
        <w:t>some</w:t>
      </w:r>
      <w:r w:rsidR="00C06789" w:rsidRPr="006D1D1A">
        <w:rPr>
          <w:rFonts w:cs="Times New Roman"/>
          <w:szCs w:val="24"/>
          <w:shd w:val="clear" w:color="auto" w:fill="FFFFFF"/>
        </w:rPr>
        <w:t xml:space="preserve"> demotivated and </w:t>
      </w:r>
      <w:r w:rsidR="008B5291" w:rsidRPr="006D1D1A">
        <w:rPr>
          <w:rFonts w:cs="Times New Roman"/>
          <w:szCs w:val="24"/>
          <w:shd w:val="clear" w:color="auto" w:fill="FFFFFF"/>
        </w:rPr>
        <w:t>exhausted</w:t>
      </w:r>
      <w:r w:rsidR="00C06789" w:rsidRPr="006D1D1A">
        <w:rPr>
          <w:rFonts w:cs="Times New Roman"/>
          <w:szCs w:val="24"/>
          <w:shd w:val="clear" w:color="auto" w:fill="FFFFFF"/>
        </w:rPr>
        <w:t xml:space="preserve"> patients also take </w:t>
      </w:r>
      <w:r w:rsidR="008B5291" w:rsidRPr="006D1D1A">
        <w:rPr>
          <w:rFonts w:cs="Times New Roman"/>
          <w:szCs w:val="24"/>
          <w:shd w:val="clear" w:color="auto" w:fill="FFFFFF"/>
        </w:rPr>
        <w:t>steps</w:t>
      </w:r>
      <w:r w:rsidR="00C06789" w:rsidRPr="006D1D1A">
        <w:rPr>
          <w:rFonts w:cs="Times New Roman"/>
          <w:szCs w:val="24"/>
          <w:shd w:val="clear" w:color="auto" w:fill="FFFFFF"/>
        </w:rPr>
        <w:t xml:space="preserve"> to </w:t>
      </w:r>
      <w:r w:rsidRPr="006D1D1A">
        <w:rPr>
          <w:rFonts w:cs="Times New Roman"/>
          <w:szCs w:val="24"/>
          <w:shd w:val="clear" w:color="auto" w:fill="FFFFFF"/>
        </w:rPr>
        <w:t xml:space="preserve">Suicide </w:t>
      </w:r>
      <w:r w:rsidR="008B5291" w:rsidRPr="006D1D1A">
        <w:rPr>
          <w:rFonts w:cs="Times New Roman"/>
          <w:szCs w:val="24"/>
          <w:shd w:val="clear" w:color="auto" w:fill="FFFFFF"/>
        </w:rPr>
        <w:t>which</w:t>
      </w:r>
      <w:r w:rsidR="00C06789" w:rsidRPr="006D1D1A">
        <w:rPr>
          <w:rFonts w:cs="Times New Roman"/>
          <w:szCs w:val="24"/>
          <w:shd w:val="clear" w:color="auto" w:fill="FFFFFF"/>
        </w:rPr>
        <w:t xml:space="preserve"> </w:t>
      </w:r>
      <w:r w:rsidRPr="006D1D1A">
        <w:rPr>
          <w:rFonts w:cs="Times New Roman"/>
          <w:szCs w:val="24"/>
          <w:shd w:val="clear" w:color="auto" w:fill="FFFFFF"/>
        </w:rPr>
        <w:t xml:space="preserve">is the second </w:t>
      </w:r>
      <w:r w:rsidR="00C06789" w:rsidRPr="006D1D1A">
        <w:rPr>
          <w:rFonts w:cs="Times New Roman"/>
          <w:szCs w:val="24"/>
          <w:shd w:val="clear" w:color="auto" w:fill="FFFFFF"/>
        </w:rPr>
        <w:t>important</w:t>
      </w:r>
      <w:r w:rsidRPr="006D1D1A">
        <w:rPr>
          <w:rFonts w:cs="Times New Roman"/>
          <w:szCs w:val="24"/>
          <w:shd w:val="clear" w:color="auto" w:fill="FFFFFF"/>
        </w:rPr>
        <w:t xml:space="preserve"> </w:t>
      </w:r>
      <w:r w:rsidR="00C06789" w:rsidRPr="006D1D1A">
        <w:rPr>
          <w:rFonts w:cs="Times New Roman"/>
          <w:szCs w:val="24"/>
          <w:shd w:val="clear" w:color="auto" w:fill="FFFFFF"/>
        </w:rPr>
        <w:t>reason</w:t>
      </w:r>
      <w:r w:rsidRPr="006D1D1A">
        <w:rPr>
          <w:rFonts w:cs="Times New Roman"/>
          <w:szCs w:val="24"/>
          <w:shd w:val="clear" w:color="auto" w:fill="FFFFFF"/>
        </w:rPr>
        <w:t xml:space="preserve"> </w:t>
      </w:r>
      <w:r w:rsidR="008B5291" w:rsidRPr="006D1D1A">
        <w:rPr>
          <w:rFonts w:cs="Times New Roman"/>
          <w:szCs w:val="24"/>
          <w:shd w:val="clear" w:color="auto" w:fill="FFFFFF"/>
        </w:rPr>
        <w:t>for</w:t>
      </w:r>
      <w:r w:rsidRPr="006D1D1A">
        <w:rPr>
          <w:rFonts w:cs="Times New Roman"/>
          <w:szCs w:val="24"/>
          <w:shd w:val="clear" w:color="auto" w:fill="FFFFFF"/>
        </w:rPr>
        <w:t xml:space="preserve"> </w:t>
      </w:r>
      <w:r w:rsidR="00C06789" w:rsidRPr="006D1D1A">
        <w:rPr>
          <w:rFonts w:cs="Times New Roman"/>
          <w:szCs w:val="24"/>
          <w:shd w:val="clear" w:color="auto" w:fill="FFFFFF"/>
        </w:rPr>
        <w:t>decease</w:t>
      </w:r>
      <w:r w:rsidRPr="006D1D1A">
        <w:rPr>
          <w:rFonts w:cs="Times New Roman"/>
          <w:szCs w:val="24"/>
          <w:shd w:val="clear" w:color="auto" w:fill="FFFFFF"/>
        </w:rPr>
        <w:t xml:space="preserve"> for </w:t>
      </w:r>
      <w:r w:rsidR="00C06789" w:rsidRPr="006D1D1A">
        <w:rPr>
          <w:rFonts w:cs="Times New Roman"/>
          <w:szCs w:val="24"/>
          <w:shd w:val="clear" w:color="auto" w:fill="FFFFFF"/>
        </w:rPr>
        <w:t>persons</w:t>
      </w:r>
      <w:r w:rsidRPr="006D1D1A">
        <w:rPr>
          <w:rFonts w:cs="Times New Roman"/>
          <w:szCs w:val="24"/>
          <w:shd w:val="clear" w:color="auto" w:fill="FFFFFF"/>
        </w:rPr>
        <w:t xml:space="preserve"> </w:t>
      </w:r>
      <w:r w:rsidR="00C06789" w:rsidRPr="006D1D1A">
        <w:rPr>
          <w:rFonts w:cs="Times New Roman"/>
          <w:szCs w:val="24"/>
          <w:shd w:val="clear" w:color="auto" w:fill="FFFFFF"/>
        </w:rPr>
        <w:t>identified</w:t>
      </w:r>
      <w:r w:rsidRPr="006D1D1A">
        <w:rPr>
          <w:rFonts w:cs="Times New Roman"/>
          <w:szCs w:val="24"/>
          <w:shd w:val="clear" w:color="auto" w:fill="FFFFFF"/>
        </w:rPr>
        <w:t xml:space="preserve"> with anorexia nervosa.</w:t>
      </w:r>
    </w:p>
    <w:p w14:paraId="1BB114FA" w14:textId="77777777" w:rsidR="00A1399F" w:rsidRPr="006D1D1A" w:rsidRDefault="00D85107" w:rsidP="00DB071D">
      <w:pPr>
        <w:spacing w:line="360" w:lineRule="auto"/>
        <w:ind w:firstLine="720"/>
        <w:rPr>
          <w:rFonts w:cs="Times New Roman"/>
          <w:szCs w:val="24"/>
          <w:shd w:val="clear" w:color="auto" w:fill="FFFFFF"/>
        </w:rPr>
      </w:pPr>
      <w:r w:rsidRPr="006D1D1A">
        <w:rPr>
          <w:rFonts w:cs="Times New Roman"/>
          <w:szCs w:val="24"/>
          <w:shd w:val="clear" w:color="auto" w:fill="FFFFFF"/>
        </w:rPr>
        <w:t xml:space="preserve">The </w:t>
      </w:r>
      <w:r w:rsidR="00412188" w:rsidRPr="006D1D1A">
        <w:rPr>
          <w:rFonts w:cs="Times New Roman"/>
          <w:szCs w:val="24"/>
          <w:shd w:val="clear" w:color="auto" w:fill="FFFFFF"/>
        </w:rPr>
        <w:t>complete</w:t>
      </w:r>
      <w:r w:rsidRPr="006D1D1A">
        <w:rPr>
          <w:rFonts w:cs="Times New Roman"/>
          <w:szCs w:val="24"/>
          <w:shd w:val="clear" w:color="auto" w:fill="FFFFFF"/>
        </w:rPr>
        <w:t xml:space="preserve"> </w:t>
      </w:r>
      <w:r w:rsidR="00412188" w:rsidRPr="006D1D1A">
        <w:rPr>
          <w:rFonts w:cs="Times New Roman"/>
          <w:szCs w:val="24"/>
          <w:shd w:val="clear" w:color="auto" w:fill="FFFFFF"/>
        </w:rPr>
        <w:t>scenario</w:t>
      </w:r>
      <w:r w:rsidRPr="006D1D1A">
        <w:rPr>
          <w:rFonts w:cs="Times New Roman"/>
          <w:szCs w:val="24"/>
          <w:shd w:val="clear" w:color="auto" w:fill="FFFFFF"/>
        </w:rPr>
        <w:t xml:space="preserve"> of their </w:t>
      </w:r>
      <w:r w:rsidR="00412188" w:rsidRPr="006D1D1A">
        <w:rPr>
          <w:rFonts w:cs="Times New Roman"/>
          <w:szCs w:val="24"/>
          <w:shd w:val="clear" w:color="auto" w:fill="FFFFFF"/>
        </w:rPr>
        <w:t>prospects</w:t>
      </w:r>
      <w:r w:rsidRPr="006D1D1A">
        <w:rPr>
          <w:rFonts w:cs="Times New Roman"/>
          <w:szCs w:val="24"/>
          <w:shd w:val="clear" w:color="auto" w:fill="FFFFFF"/>
        </w:rPr>
        <w:t xml:space="preserve"> was that of </w:t>
      </w:r>
      <w:r w:rsidR="00412188" w:rsidRPr="006D1D1A">
        <w:rPr>
          <w:rFonts w:cs="Times New Roman"/>
          <w:szCs w:val="24"/>
          <w:shd w:val="clear" w:color="auto" w:fill="FFFFFF"/>
        </w:rPr>
        <w:t>repossession</w:t>
      </w:r>
      <w:r w:rsidRPr="006D1D1A">
        <w:rPr>
          <w:rFonts w:cs="Times New Roman"/>
          <w:szCs w:val="24"/>
          <w:shd w:val="clear" w:color="auto" w:fill="FFFFFF"/>
        </w:rPr>
        <w:t xml:space="preserve"> after </w:t>
      </w:r>
      <w:r w:rsidR="00E725B3" w:rsidRPr="006D1D1A">
        <w:rPr>
          <w:rFonts w:cs="Times New Roman"/>
          <w:szCs w:val="24"/>
          <w:shd w:val="clear" w:color="auto" w:fill="FFFFFF"/>
        </w:rPr>
        <w:t>getting</w:t>
      </w:r>
      <w:r w:rsidR="00412188" w:rsidRPr="006D1D1A">
        <w:rPr>
          <w:rFonts w:cs="Times New Roman"/>
          <w:szCs w:val="24"/>
          <w:shd w:val="clear" w:color="auto" w:fill="FFFFFF"/>
        </w:rPr>
        <w:t xml:space="preserve"> an acceptable</w:t>
      </w:r>
      <w:r w:rsidRPr="006D1D1A">
        <w:rPr>
          <w:rFonts w:cs="Times New Roman"/>
          <w:szCs w:val="24"/>
          <w:shd w:val="clear" w:color="auto" w:fill="FFFFFF"/>
        </w:rPr>
        <w:t xml:space="preserve"> </w:t>
      </w:r>
      <w:r w:rsidR="00412188" w:rsidRPr="006D1D1A">
        <w:rPr>
          <w:rFonts w:cs="Times New Roman"/>
          <w:szCs w:val="24"/>
          <w:shd w:val="clear" w:color="auto" w:fill="FFFFFF"/>
        </w:rPr>
        <w:t>treatment</w:t>
      </w:r>
      <w:r w:rsidRPr="006D1D1A">
        <w:rPr>
          <w:rFonts w:cs="Times New Roman"/>
          <w:szCs w:val="24"/>
          <w:shd w:val="clear" w:color="auto" w:fill="FFFFFF"/>
        </w:rPr>
        <w:t xml:space="preserve">, with </w:t>
      </w:r>
      <w:r w:rsidR="00412188" w:rsidRPr="006D1D1A">
        <w:rPr>
          <w:rFonts w:cs="Times New Roman"/>
          <w:szCs w:val="24"/>
          <w:shd w:val="clear" w:color="auto" w:fill="FFFFFF"/>
        </w:rPr>
        <w:t>involvements</w:t>
      </w:r>
      <w:r w:rsidRPr="006D1D1A">
        <w:rPr>
          <w:rFonts w:cs="Times New Roman"/>
          <w:szCs w:val="24"/>
          <w:shd w:val="clear" w:color="auto" w:fill="FFFFFF"/>
        </w:rPr>
        <w:t xml:space="preserve"> targeting physical, </w:t>
      </w:r>
      <w:r w:rsidR="00412188" w:rsidRPr="006D1D1A">
        <w:rPr>
          <w:rFonts w:cs="Times New Roman"/>
          <w:szCs w:val="24"/>
          <w:shd w:val="clear" w:color="auto" w:fill="FFFFFF"/>
        </w:rPr>
        <w:t>mental</w:t>
      </w:r>
      <w:r w:rsidRPr="006D1D1A">
        <w:rPr>
          <w:rFonts w:cs="Times New Roman"/>
          <w:szCs w:val="24"/>
          <w:shd w:val="clear" w:color="auto" w:fill="FFFFFF"/>
        </w:rPr>
        <w:t xml:space="preserve">, and </w:t>
      </w:r>
      <w:r w:rsidR="00412188" w:rsidRPr="006D1D1A">
        <w:rPr>
          <w:rFonts w:cs="Times New Roman"/>
          <w:szCs w:val="24"/>
          <w:shd w:val="clear" w:color="auto" w:fill="FFFFFF"/>
        </w:rPr>
        <w:t>sensitive</w:t>
      </w:r>
      <w:r w:rsidRPr="006D1D1A">
        <w:rPr>
          <w:rFonts w:cs="Times New Roman"/>
          <w:szCs w:val="24"/>
          <w:shd w:val="clear" w:color="auto" w:fill="FFFFFF"/>
        </w:rPr>
        <w:t xml:space="preserve"> issues in a </w:t>
      </w:r>
      <w:r w:rsidR="00E725B3" w:rsidRPr="006D1D1A">
        <w:rPr>
          <w:rFonts w:cs="Times New Roman"/>
          <w:szCs w:val="24"/>
          <w:shd w:val="clear" w:color="auto" w:fill="FFFFFF"/>
        </w:rPr>
        <w:t>cooperative</w:t>
      </w:r>
      <w:r w:rsidRPr="006D1D1A">
        <w:rPr>
          <w:rFonts w:cs="Times New Roman"/>
          <w:szCs w:val="24"/>
          <w:shd w:val="clear" w:color="auto" w:fill="FFFFFF"/>
        </w:rPr>
        <w:t xml:space="preserve">, </w:t>
      </w:r>
      <w:r w:rsidR="00412188" w:rsidRPr="006D1D1A">
        <w:rPr>
          <w:rFonts w:cs="Times New Roman"/>
          <w:szCs w:val="24"/>
          <w:shd w:val="clear" w:color="auto" w:fill="FFFFFF"/>
        </w:rPr>
        <w:t>helpful</w:t>
      </w:r>
      <w:r w:rsidRPr="006D1D1A">
        <w:rPr>
          <w:rFonts w:cs="Times New Roman"/>
          <w:szCs w:val="24"/>
          <w:shd w:val="clear" w:color="auto" w:fill="FFFFFF"/>
        </w:rPr>
        <w:t xml:space="preserve"> </w:t>
      </w:r>
      <w:r w:rsidR="00412188" w:rsidRPr="006D1D1A">
        <w:rPr>
          <w:rFonts w:cs="Times New Roman"/>
          <w:szCs w:val="24"/>
          <w:shd w:val="clear" w:color="auto" w:fill="FFFFFF"/>
        </w:rPr>
        <w:t>beneficial</w:t>
      </w:r>
      <w:r w:rsidRPr="006D1D1A">
        <w:rPr>
          <w:rFonts w:cs="Times New Roman"/>
          <w:szCs w:val="24"/>
          <w:shd w:val="clear" w:color="auto" w:fill="FFFFFF"/>
        </w:rPr>
        <w:t xml:space="preserve"> relationship. </w:t>
      </w:r>
    </w:p>
    <w:p w14:paraId="737E7F27" w14:textId="77777777" w:rsidR="00D91A6C" w:rsidRPr="006D1D1A" w:rsidRDefault="00D91A6C" w:rsidP="006D1D1A">
      <w:pPr>
        <w:spacing w:line="360" w:lineRule="auto"/>
        <w:rPr>
          <w:rFonts w:cs="Times New Roman"/>
          <w:szCs w:val="24"/>
        </w:rPr>
      </w:pPr>
    </w:p>
    <w:p w14:paraId="56E0EE2F" w14:textId="77777777" w:rsidR="00F6318B" w:rsidRPr="006D1D1A" w:rsidRDefault="00F6318B" w:rsidP="006D1D1A">
      <w:pPr>
        <w:spacing w:line="360" w:lineRule="auto"/>
        <w:rPr>
          <w:rFonts w:cs="Times New Roman"/>
          <w:szCs w:val="24"/>
        </w:rPr>
      </w:pPr>
    </w:p>
    <w:p w14:paraId="0E1E5406" w14:textId="77777777" w:rsidR="007E12C8" w:rsidRPr="006D1D1A" w:rsidRDefault="00D85107" w:rsidP="00901356">
      <w:pPr>
        <w:pStyle w:val="Heading1"/>
        <w:spacing w:line="360" w:lineRule="auto"/>
        <w:ind w:left="720" w:hanging="720"/>
        <w:rPr>
          <w:rFonts w:cs="Times New Roman"/>
          <w:color w:val="auto"/>
          <w:szCs w:val="24"/>
        </w:rPr>
      </w:pPr>
      <w:bookmarkStart w:id="12" w:name="_Toc151231581"/>
      <w:r w:rsidRPr="006D1D1A">
        <w:rPr>
          <w:rFonts w:cs="Times New Roman"/>
          <w:color w:val="auto"/>
          <w:szCs w:val="24"/>
        </w:rPr>
        <w:t>References:</w:t>
      </w:r>
      <w:bookmarkEnd w:id="12"/>
    </w:p>
    <w:p w14:paraId="3C8A2094" w14:textId="77777777" w:rsidR="006F2F73" w:rsidRPr="006D1D1A" w:rsidRDefault="006F2F73" w:rsidP="00901356">
      <w:pPr>
        <w:pStyle w:val="c-bibliographic-informationcitation"/>
        <w:shd w:val="clear" w:color="auto" w:fill="FFFFFF"/>
        <w:spacing w:before="0" w:beforeAutospacing="0" w:after="0" w:afterAutospacing="0" w:line="360" w:lineRule="auto"/>
        <w:ind w:left="720" w:hanging="720"/>
        <w:jc w:val="both"/>
        <w:rPr>
          <w:shd w:val="clear" w:color="auto" w:fill="FFFFFF"/>
        </w:rPr>
      </w:pPr>
    </w:p>
    <w:p w14:paraId="1A10A2A9" w14:textId="77777777" w:rsidR="006F2F73" w:rsidRPr="006D1D1A" w:rsidRDefault="00D85107" w:rsidP="00901356">
      <w:pPr>
        <w:spacing w:line="360" w:lineRule="auto"/>
        <w:ind w:left="720" w:hanging="720"/>
        <w:rPr>
          <w:rFonts w:cs="Times New Roman"/>
          <w:szCs w:val="24"/>
        </w:rPr>
      </w:pPr>
      <w:r w:rsidRPr="006D1D1A">
        <w:rPr>
          <w:rFonts w:cs="Times New Roman"/>
          <w:szCs w:val="24"/>
          <w:shd w:val="clear" w:color="auto" w:fill="FFFFFF"/>
        </w:rPr>
        <w:t> Bratt Neuberg, E., &amp; Andersson, G. (2023). Anorexia nervosa seen from a father's perspectives: A thematic analysis. </w:t>
      </w:r>
      <w:r w:rsidRPr="006D1D1A">
        <w:rPr>
          <w:rFonts w:cs="Times New Roman"/>
          <w:i/>
          <w:iCs/>
          <w:szCs w:val="24"/>
          <w:shd w:val="clear" w:color="auto" w:fill="FFFFFF"/>
        </w:rPr>
        <w:t>Mental Health Science</w:t>
      </w:r>
      <w:r w:rsidRPr="006D1D1A">
        <w:rPr>
          <w:rFonts w:cs="Times New Roman"/>
          <w:szCs w:val="24"/>
          <w:shd w:val="clear" w:color="auto" w:fill="FFFFFF"/>
        </w:rPr>
        <w:t>.</w:t>
      </w:r>
    </w:p>
    <w:p w14:paraId="0B3CFF85" w14:textId="77777777" w:rsidR="006F2F73" w:rsidRPr="006D1D1A" w:rsidRDefault="00D85107" w:rsidP="00901356">
      <w:pPr>
        <w:spacing w:line="360" w:lineRule="auto"/>
        <w:ind w:left="720" w:hanging="720"/>
        <w:rPr>
          <w:rFonts w:cs="Times New Roman"/>
          <w:szCs w:val="24"/>
        </w:rPr>
      </w:pPr>
      <w:r w:rsidRPr="006D1D1A">
        <w:rPr>
          <w:rFonts w:cs="Times New Roman"/>
          <w:szCs w:val="24"/>
          <w:shd w:val="clear" w:color="auto" w:fill="FFFFFF"/>
        </w:rPr>
        <w:t>Colla, A., Baudinet, J., Cavenagh, P., Senra, H., &amp; Goddard, E. (2023). Change processes during intensive day programme treatment for adolescent anorexia nervosa: a dyadic interview analysis of adolescent and parent views. </w:t>
      </w:r>
      <w:r w:rsidRPr="006D1D1A">
        <w:rPr>
          <w:rFonts w:cs="Times New Roman"/>
          <w:i/>
          <w:iCs/>
          <w:szCs w:val="24"/>
          <w:shd w:val="clear" w:color="auto" w:fill="FFFFFF"/>
        </w:rPr>
        <w:t>Frontiers in Psychology</w:t>
      </w:r>
      <w:r w:rsidRPr="006D1D1A">
        <w:rPr>
          <w:rFonts w:cs="Times New Roman"/>
          <w:szCs w:val="24"/>
          <w:shd w:val="clear" w:color="auto" w:fill="FFFFFF"/>
        </w:rPr>
        <w:t>, </w:t>
      </w:r>
      <w:r w:rsidRPr="006D1D1A">
        <w:rPr>
          <w:rFonts w:cs="Times New Roman"/>
          <w:i/>
          <w:iCs/>
          <w:szCs w:val="24"/>
          <w:shd w:val="clear" w:color="auto" w:fill="FFFFFF"/>
        </w:rPr>
        <w:t>14</w:t>
      </w:r>
      <w:r w:rsidRPr="006D1D1A">
        <w:rPr>
          <w:rFonts w:cs="Times New Roman"/>
          <w:szCs w:val="24"/>
          <w:shd w:val="clear" w:color="auto" w:fill="FFFFFF"/>
        </w:rPr>
        <w:t>.</w:t>
      </w:r>
      <w:r w:rsidRPr="006D1D1A">
        <w:rPr>
          <w:rFonts w:cs="Times New Roman"/>
          <w:szCs w:val="24"/>
        </w:rPr>
        <w:t xml:space="preserve"> </w:t>
      </w:r>
      <w:hyperlink r:id="rId6" w:tgtFrame="_blank" w:history="1">
        <w:r w:rsidRPr="006D1D1A">
          <w:rPr>
            <w:rStyle w:val="Hyperlink"/>
            <w:rFonts w:cs="Times New Roman"/>
            <w:color w:val="auto"/>
            <w:szCs w:val="24"/>
            <w:u w:val="none"/>
            <w:shd w:val="clear" w:color="auto" w:fill="FFFFFF"/>
          </w:rPr>
          <w:t>10.3389/fpsyg.2023.1226605</w:t>
        </w:r>
      </w:hyperlink>
    </w:p>
    <w:p w14:paraId="3E2347CA" w14:textId="77777777" w:rsidR="006F2F73" w:rsidRPr="006D1D1A" w:rsidRDefault="00D85107" w:rsidP="00901356">
      <w:pPr>
        <w:shd w:val="clear" w:color="auto" w:fill="FFFFFF"/>
        <w:spacing w:before="100" w:beforeAutospacing="1" w:after="100" w:afterAutospacing="1" w:line="360" w:lineRule="auto"/>
        <w:ind w:left="720" w:hanging="720"/>
        <w:rPr>
          <w:rFonts w:cs="Times New Roman"/>
          <w:szCs w:val="24"/>
        </w:rPr>
      </w:pPr>
      <w:r w:rsidRPr="006D1D1A">
        <w:rPr>
          <w:rFonts w:cs="Times New Roman"/>
          <w:szCs w:val="24"/>
          <w:shd w:val="clear" w:color="auto" w:fill="FFFFFF"/>
        </w:rPr>
        <w:t>Datta, N., Foukal, M., Erwin, S., Hopkins, H., Tchanturia, K., &amp; Zucker, N. (2021). A mixed-methods approach to conceptualizing friendships in anorexia nervosa. </w:t>
      </w:r>
      <w:r w:rsidRPr="006D1D1A">
        <w:rPr>
          <w:rFonts w:cs="Times New Roman"/>
          <w:i/>
          <w:iCs/>
          <w:szCs w:val="24"/>
          <w:shd w:val="clear" w:color="auto" w:fill="FFFFFF"/>
        </w:rPr>
        <w:t>Plos one</w:t>
      </w:r>
      <w:r w:rsidRPr="006D1D1A">
        <w:rPr>
          <w:rFonts w:cs="Times New Roman"/>
          <w:szCs w:val="24"/>
          <w:shd w:val="clear" w:color="auto" w:fill="FFFFFF"/>
        </w:rPr>
        <w:t>, </w:t>
      </w:r>
      <w:r w:rsidRPr="006D1D1A">
        <w:rPr>
          <w:rFonts w:cs="Times New Roman"/>
          <w:i/>
          <w:iCs/>
          <w:szCs w:val="24"/>
          <w:shd w:val="clear" w:color="auto" w:fill="FFFFFF"/>
        </w:rPr>
        <w:t>16</w:t>
      </w:r>
      <w:r w:rsidRPr="006D1D1A">
        <w:rPr>
          <w:rFonts w:cs="Times New Roman"/>
          <w:szCs w:val="24"/>
          <w:shd w:val="clear" w:color="auto" w:fill="FFFFFF"/>
        </w:rPr>
        <w:t>(9), e0254110.</w:t>
      </w:r>
      <w:r w:rsidRPr="006D1D1A">
        <w:rPr>
          <w:rFonts w:cs="Times New Roman"/>
          <w:szCs w:val="24"/>
        </w:rPr>
        <w:t xml:space="preserve"> </w:t>
      </w:r>
      <w:hyperlink r:id="rId7" w:history="1">
        <w:r w:rsidRPr="006D1D1A">
          <w:rPr>
            <w:rStyle w:val="Hyperlink"/>
            <w:rFonts w:cs="Times New Roman"/>
            <w:color w:val="auto"/>
            <w:szCs w:val="24"/>
            <w:u w:val="none"/>
          </w:rPr>
          <w:t>https://doi.org/10.1371/journal.pone.0254110</w:t>
        </w:r>
      </w:hyperlink>
    </w:p>
    <w:p w14:paraId="6A85EC3E" w14:textId="77777777" w:rsidR="006F2F73" w:rsidRPr="006D1D1A" w:rsidRDefault="00D85107" w:rsidP="00901356">
      <w:pPr>
        <w:pStyle w:val="dx-doi"/>
        <w:spacing w:before="0" w:after="0" w:line="360" w:lineRule="auto"/>
        <w:ind w:left="720" w:hanging="720"/>
        <w:jc w:val="both"/>
      </w:pPr>
      <w:r w:rsidRPr="006D1D1A">
        <w:rPr>
          <w:shd w:val="clear" w:color="auto" w:fill="FFFFFF"/>
        </w:rPr>
        <w:t>Derissen, M., Majid, D. S., Tadayonnejad, R., Seiger, R., Strober, M., &amp; Feusner, J. D. (2023). Testing anxiety and reward processing in anorexia nervosa as predictors of longitudinal clinical outcomes. </w:t>
      </w:r>
      <w:r w:rsidRPr="006D1D1A">
        <w:rPr>
          <w:i/>
          <w:iCs/>
          <w:shd w:val="clear" w:color="auto" w:fill="FFFFFF"/>
        </w:rPr>
        <w:t>Journal of Psychiatric Research</w:t>
      </w:r>
      <w:r w:rsidRPr="006D1D1A">
        <w:rPr>
          <w:shd w:val="clear" w:color="auto" w:fill="FFFFFF"/>
        </w:rPr>
        <w:t>, </w:t>
      </w:r>
      <w:r w:rsidRPr="006D1D1A">
        <w:rPr>
          <w:i/>
          <w:iCs/>
          <w:shd w:val="clear" w:color="auto" w:fill="FFFFFF"/>
        </w:rPr>
        <w:t>167</w:t>
      </w:r>
      <w:r w:rsidRPr="006D1D1A">
        <w:rPr>
          <w:shd w:val="clear" w:color="auto" w:fill="FFFFFF"/>
        </w:rPr>
        <w:t xml:space="preserve">, 71-77. </w:t>
      </w:r>
      <w:hyperlink r:id="rId8" w:tgtFrame="_blank" w:tooltip="Persistent link using digital object identifier" w:history="1">
        <w:r w:rsidRPr="006D1D1A">
          <w:rPr>
            <w:rStyle w:val="anchor-text"/>
          </w:rPr>
          <w:t>https://doi.org/10.1016/j.jpsychires.2023.09.004</w:t>
        </w:r>
      </w:hyperlink>
    </w:p>
    <w:p w14:paraId="2EC4FAE3" w14:textId="77777777" w:rsidR="006F2F73" w:rsidRPr="006D1D1A" w:rsidRDefault="00D85107" w:rsidP="00901356">
      <w:pPr>
        <w:spacing w:line="360" w:lineRule="auto"/>
        <w:ind w:left="720" w:hanging="720"/>
        <w:rPr>
          <w:rFonts w:cs="Times New Roman"/>
          <w:szCs w:val="24"/>
          <w:shd w:val="clear" w:color="auto" w:fill="FFFFFF"/>
        </w:rPr>
      </w:pPr>
      <w:r w:rsidRPr="006D1D1A">
        <w:rPr>
          <w:rFonts w:cs="Times New Roman"/>
          <w:szCs w:val="24"/>
          <w:shd w:val="clear" w:color="auto" w:fill="FFFFFF"/>
        </w:rPr>
        <w:t xml:space="preserve">Gledhill, L. J., MacInnes, D., Chan, S. C., Drewery, C., Watson, C., &amp; Baudinet, J. (2023). What is day programme treatment for Anorexia Nervosa like? A reflexive thematic analysis of five years of feedback from young people. </w:t>
      </w:r>
      <w:hyperlink r:id="rId9" w:history="1">
        <w:r w:rsidRPr="006D1D1A">
          <w:rPr>
            <w:rStyle w:val="Hyperlink"/>
            <w:rFonts w:cs="Times New Roman"/>
            <w:color w:val="auto"/>
            <w:szCs w:val="24"/>
            <w:u w:val="none"/>
            <w:shd w:val="clear" w:color="auto" w:fill="FFFFFF"/>
          </w:rPr>
          <w:t>https://doi.org/10.21203/rs.3.rs-3275739/v1</w:t>
        </w:r>
      </w:hyperlink>
    </w:p>
    <w:p w14:paraId="55D9B3AD" w14:textId="77777777" w:rsidR="006F2F73" w:rsidRPr="006F2F73" w:rsidRDefault="00000000" w:rsidP="00901356">
      <w:pPr>
        <w:shd w:val="clear" w:color="auto" w:fill="FFFFFF"/>
        <w:spacing w:line="360" w:lineRule="auto"/>
        <w:ind w:left="720" w:hanging="720"/>
        <w:rPr>
          <w:rFonts w:cs="Times New Roman"/>
          <w:szCs w:val="24"/>
        </w:rPr>
      </w:pPr>
      <w:hyperlink r:id="rId10" w:history="1">
        <w:r w:rsidR="00D85107" w:rsidRPr="006F2F73">
          <w:rPr>
            <w:rStyle w:val="Hyperlink"/>
            <w:rFonts w:cs="Times New Roman"/>
            <w:bCs/>
            <w:color w:val="auto"/>
            <w:szCs w:val="24"/>
            <w:u w:val="none"/>
          </w:rPr>
          <w:t>https://doi.org/10.1002/mhs2.37</w:t>
        </w:r>
      </w:hyperlink>
    </w:p>
    <w:p w14:paraId="1BCECC31" w14:textId="77777777" w:rsidR="006F2F73" w:rsidRPr="006D1D1A" w:rsidRDefault="00D85107" w:rsidP="00901356">
      <w:pPr>
        <w:spacing w:line="360" w:lineRule="auto"/>
        <w:ind w:left="720" w:hanging="720"/>
        <w:rPr>
          <w:rFonts w:cs="Times New Roman"/>
          <w:szCs w:val="24"/>
          <w:shd w:val="clear" w:color="auto" w:fill="FFFFFF"/>
        </w:rPr>
      </w:pPr>
      <w:r w:rsidRPr="006D1D1A">
        <w:rPr>
          <w:rFonts w:cs="Times New Roman"/>
          <w:szCs w:val="24"/>
          <w:shd w:val="clear" w:color="auto" w:fill="FFFFFF"/>
        </w:rPr>
        <w:t>Keeler, J. L., Treasure, J., Juruena, M. F., Kan, C., &amp; Himmerich, H. (2021). Ketamine as a treatment for anorexia nervosa: a narrative review. </w:t>
      </w:r>
      <w:r w:rsidRPr="006D1D1A">
        <w:rPr>
          <w:rFonts w:cs="Times New Roman"/>
          <w:i/>
          <w:iCs/>
          <w:szCs w:val="24"/>
          <w:shd w:val="clear" w:color="auto" w:fill="FFFFFF"/>
        </w:rPr>
        <w:t>Nutrients</w:t>
      </w:r>
      <w:r w:rsidRPr="006D1D1A">
        <w:rPr>
          <w:rFonts w:cs="Times New Roman"/>
          <w:szCs w:val="24"/>
          <w:shd w:val="clear" w:color="auto" w:fill="FFFFFF"/>
        </w:rPr>
        <w:t>, </w:t>
      </w:r>
      <w:r w:rsidRPr="006D1D1A">
        <w:rPr>
          <w:rFonts w:cs="Times New Roman"/>
          <w:i/>
          <w:iCs/>
          <w:szCs w:val="24"/>
          <w:shd w:val="clear" w:color="auto" w:fill="FFFFFF"/>
        </w:rPr>
        <w:t>13</w:t>
      </w:r>
      <w:r w:rsidRPr="006D1D1A">
        <w:rPr>
          <w:rFonts w:cs="Times New Roman"/>
          <w:szCs w:val="24"/>
          <w:shd w:val="clear" w:color="auto" w:fill="FFFFFF"/>
        </w:rPr>
        <w:t>(11), 4158.</w:t>
      </w:r>
    </w:p>
    <w:p w14:paraId="677C2D32" w14:textId="77777777" w:rsidR="006F2F73" w:rsidRPr="006D1D1A" w:rsidRDefault="00D85107" w:rsidP="00901356">
      <w:pPr>
        <w:spacing w:line="360" w:lineRule="auto"/>
        <w:ind w:left="720" w:hanging="720"/>
        <w:rPr>
          <w:rFonts w:cs="Times New Roman"/>
          <w:szCs w:val="24"/>
          <w:shd w:val="clear" w:color="auto" w:fill="FFFFFF"/>
        </w:rPr>
      </w:pPr>
      <w:r w:rsidRPr="006D1D1A">
        <w:rPr>
          <w:rFonts w:cs="Times New Roman"/>
          <w:szCs w:val="24"/>
          <w:shd w:val="clear" w:color="auto" w:fill="FFFFFF"/>
        </w:rPr>
        <w:t>Langdon-Daly, J., Scutt, E., &amp; Smithson, J. (2022). Experiences of eating difficulties in siblings of people with anorexia nervosa: A reflexive thematic analysis. </w:t>
      </w:r>
      <w:r w:rsidRPr="006D1D1A">
        <w:rPr>
          <w:rStyle w:val="Emphasis"/>
          <w:rFonts w:cs="Times New Roman"/>
          <w:szCs w:val="24"/>
          <w:shd w:val="clear" w:color="auto" w:fill="FFFFFF"/>
        </w:rPr>
        <w:t>Journal of Eating Disorders</w:t>
      </w:r>
      <w:r w:rsidRPr="006D1D1A">
        <w:rPr>
          <w:rFonts w:cs="Times New Roman"/>
          <w:szCs w:val="24"/>
          <w:shd w:val="clear" w:color="auto" w:fill="FFFFFF"/>
        </w:rPr>
        <w:t>, </w:t>
      </w:r>
      <w:r w:rsidRPr="006D1D1A">
        <w:rPr>
          <w:rStyle w:val="Emphasis"/>
          <w:rFonts w:cs="Times New Roman"/>
          <w:szCs w:val="24"/>
          <w:shd w:val="clear" w:color="auto" w:fill="FFFFFF"/>
        </w:rPr>
        <w:t>10</w:t>
      </w:r>
      <w:r w:rsidRPr="006D1D1A">
        <w:rPr>
          <w:rFonts w:cs="Times New Roman"/>
          <w:szCs w:val="24"/>
          <w:shd w:val="clear" w:color="auto" w:fill="FFFFFF"/>
        </w:rPr>
        <w:t>(1). https://doi.org/10.1186/s40337-022-00646-2, </w:t>
      </w:r>
      <w:hyperlink r:id="rId11" w:history="1">
        <w:r w:rsidRPr="006D1D1A">
          <w:rPr>
            <w:rStyle w:val="Hyperlink"/>
            <w:rFonts w:cs="Times New Roman"/>
            <w:color w:val="auto"/>
            <w:szCs w:val="24"/>
            <w:u w:val="none"/>
            <w:shd w:val="clear" w:color="auto" w:fill="FFFFFF"/>
          </w:rPr>
          <w:t>https://doi.org/10.1186/s40337-022-00646-2</w:t>
        </w:r>
      </w:hyperlink>
    </w:p>
    <w:p w14:paraId="21DEB640" w14:textId="77777777" w:rsidR="006F2F73" w:rsidRPr="006D1D1A" w:rsidRDefault="00D85107" w:rsidP="00901356">
      <w:pPr>
        <w:spacing w:line="360" w:lineRule="auto"/>
        <w:ind w:left="720" w:hanging="720"/>
        <w:rPr>
          <w:rFonts w:cs="Times New Roman"/>
          <w:szCs w:val="24"/>
          <w:shd w:val="clear" w:color="auto" w:fill="FFFFFF"/>
        </w:rPr>
      </w:pPr>
      <w:r w:rsidRPr="006D1D1A">
        <w:rPr>
          <w:rFonts w:cs="Times New Roman"/>
          <w:szCs w:val="24"/>
          <w:shd w:val="clear" w:color="auto" w:fill="FFFFFF"/>
        </w:rPr>
        <w:lastRenderedPageBreak/>
        <w:t>Mac Donald, B., Gustafsson, S.A., Bulik, C.M. </w:t>
      </w:r>
      <w:r w:rsidRPr="006D1D1A">
        <w:rPr>
          <w:rFonts w:cs="Times New Roman"/>
          <w:i/>
          <w:iCs/>
          <w:szCs w:val="24"/>
          <w:shd w:val="clear" w:color="auto" w:fill="FFFFFF"/>
        </w:rPr>
        <w:t>et al.</w:t>
      </w:r>
      <w:r w:rsidRPr="006D1D1A">
        <w:rPr>
          <w:rFonts w:cs="Times New Roman"/>
          <w:szCs w:val="24"/>
          <w:shd w:val="clear" w:color="auto" w:fill="FFFFFF"/>
        </w:rPr>
        <w:t> Living and leaving a life of coercion: a qualitative interview study of patients with anorexia nervosa and multiple involuntary treatment events. </w:t>
      </w:r>
      <w:r w:rsidRPr="006D1D1A">
        <w:rPr>
          <w:rFonts w:cs="Times New Roman"/>
          <w:i/>
          <w:iCs/>
          <w:szCs w:val="24"/>
          <w:shd w:val="clear" w:color="auto" w:fill="FFFFFF"/>
        </w:rPr>
        <w:t>J Eat Disord</w:t>
      </w:r>
      <w:r w:rsidRPr="006D1D1A">
        <w:rPr>
          <w:rFonts w:cs="Times New Roman"/>
          <w:szCs w:val="24"/>
          <w:shd w:val="clear" w:color="auto" w:fill="FFFFFF"/>
        </w:rPr>
        <w:t> </w:t>
      </w:r>
      <w:r w:rsidRPr="006D1D1A">
        <w:rPr>
          <w:rFonts w:cs="Times New Roman"/>
          <w:b/>
          <w:bCs/>
          <w:szCs w:val="24"/>
          <w:shd w:val="clear" w:color="auto" w:fill="FFFFFF"/>
        </w:rPr>
        <w:t>11</w:t>
      </w:r>
      <w:r w:rsidRPr="006D1D1A">
        <w:rPr>
          <w:rFonts w:cs="Times New Roman"/>
          <w:szCs w:val="24"/>
          <w:shd w:val="clear" w:color="auto" w:fill="FFFFFF"/>
        </w:rPr>
        <w:t xml:space="preserve">, 40 (2023). </w:t>
      </w:r>
      <w:hyperlink r:id="rId12" w:history="1">
        <w:r w:rsidRPr="006D1D1A">
          <w:rPr>
            <w:rStyle w:val="Hyperlink"/>
            <w:rFonts w:cs="Times New Roman"/>
            <w:color w:val="auto"/>
            <w:szCs w:val="24"/>
            <w:u w:val="none"/>
            <w:shd w:val="clear" w:color="auto" w:fill="FFFFFF"/>
          </w:rPr>
          <w:t>https://doi.org/10.1186/s40337-023-00765-4</w:t>
        </w:r>
      </w:hyperlink>
    </w:p>
    <w:p w14:paraId="78027BFB" w14:textId="77777777" w:rsidR="006F2F73" w:rsidRPr="006D1D1A" w:rsidRDefault="00D85107" w:rsidP="00901356">
      <w:pPr>
        <w:pStyle w:val="dx-doi"/>
        <w:spacing w:before="0" w:after="0" w:line="360" w:lineRule="auto"/>
        <w:ind w:left="720" w:hanging="720"/>
        <w:jc w:val="both"/>
      </w:pPr>
      <w:r w:rsidRPr="006D1D1A">
        <w:rPr>
          <w:shd w:val="clear" w:color="auto" w:fill="FFFFFF"/>
        </w:rPr>
        <w:t>Nilsen, J. V., Hage, T. W., Rø, Ø., Halvorsen, I., &amp; Oddli, H. W. (2021). Family-based inpatient treatment for adolescent anorexia nervosa: a thematic analysis of former patients’ post-treatment reflections. </w:t>
      </w:r>
      <w:r w:rsidRPr="006D1D1A">
        <w:rPr>
          <w:i/>
          <w:iCs/>
          <w:shd w:val="clear" w:color="auto" w:fill="FFFFFF"/>
        </w:rPr>
        <w:t>Eating disorders</w:t>
      </w:r>
      <w:r w:rsidRPr="006D1D1A">
        <w:rPr>
          <w:shd w:val="clear" w:color="auto" w:fill="FFFFFF"/>
        </w:rPr>
        <w:t>, </w:t>
      </w:r>
      <w:r w:rsidRPr="006D1D1A">
        <w:rPr>
          <w:i/>
          <w:iCs/>
          <w:shd w:val="clear" w:color="auto" w:fill="FFFFFF"/>
        </w:rPr>
        <w:t>29</w:t>
      </w:r>
      <w:r w:rsidRPr="006D1D1A">
        <w:rPr>
          <w:shd w:val="clear" w:color="auto" w:fill="FFFFFF"/>
        </w:rPr>
        <w:t>(4), 390-407.</w:t>
      </w:r>
      <w:r w:rsidRPr="006D1D1A">
        <w:rPr>
          <w:bdr w:val="none" w:sz="0" w:space="0" w:color="auto" w:frame="1"/>
        </w:rPr>
        <w:t xml:space="preserve"> </w:t>
      </w:r>
      <w:hyperlink r:id="rId13" w:history="1">
        <w:r w:rsidRPr="006D1D1A">
          <w:rPr>
            <w:rStyle w:val="Hyperlink"/>
            <w:color w:val="auto"/>
            <w:u w:val="none"/>
          </w:rPr>
          <w:t>https://doi.org/10.1080/10640266.2019.1656469</w:t>
        </w:r>
      </w:hyperlink>
    </w:p>
    <w:p w14:paraId="125B3802" w14:textId="77777777" w:rsidR="006F2F73" w:rsidRPr="006D1D1A" w:rsidRDefault="00D85107" w:rsidP="00901356">
      <w:pPr>
        <w:spacing w:line="360" w:lineRule="auto"/>
        <w:ind w:left="720" w:hanging="720"/>
        <w:rPr>
          <w:rFonts w:cs="Times New Roman"/>
          <w:szCs w:val="24"/>
          <w:shd w:val="clear" w:color="auto" w:fill="FFFFFF"/>
        </w:rPr>
      </w:pPr>
      <w:r w:rsidRPr="006D1D1A">
        <w:rPr>
          <w:rFonts w:cs="Times New Roman"/>
          <w:szCs w:val="24"/>
          <w:shd w:val="clear" w:color="auto" w:fill="FFFFFF"/>
        </w:rPr>
        <w:t>Oketah, N.O., Hur, J.O., Talebloo, J. </w:t>
      </w:r>
      <w:r w:rsidRPr="006D1D1A">
        <w:rPr>
          <w:rFonts w:cs="Times New Roman"/>
          <w:i/>
          <w:iCs/>
          <w:szCs w:val="24"/>
          <w:shd w:val="clear" w:color="auto" w:fill="FFFFFF"/>
        </w:rPr>
        <w:t>et al.</w:t>
      </w:r>
      <w:r w:rsidRPr="006D1D1A">
        <w:rPr>
          <w:rFonts w:cs="Times New Roman"/>
          <w:szCs w:val="24"/>
          <w:shd w:val="clear" w:color="auto" w:fill="FFFFFF"/>
        </w:rPr>
        <w:t xml:space="preserve"> Parents’ perspectives of anorexia nervosa treatment in adolescents: a systematic review and </w:t>
      </w:r>
      <w:r w:rsidR="00396BC5">
        <w:rPr>
          <w:rFonts w:cs="Times New Roman"/>
          <w:szCs w:val="24"/>
          <w:shd w:val="clear" w:color="auto" w:fill="FFFFFF"/>
        </w:rPr>
        <w:t>meta-synthesis</w:t>
      </w:r>
      <w:r w:rsidRPr="006D1D1A">
        <w:rPr>
          <w:rFonts w:cs="Times New Roman"/>
          <w:szCs w:val="24"/>
          <w:shd w:val="clear" w:color="auto" w:fill="FFFFFF"/>
        </w:rPr>
        <w:t xml:space="preserve"> of qualitative data. </w:t>
      </w:r>
      <w:r w:rsidRPr="006D1D1A">
        <w:rPr>
          <w:rFonts w:cs="Times New Roman"/>
          <w:i/>
          <w:iCs/>
          <w:szCs w:val="24"/>
          <w:shd w:val="clear" w:color="auto" w:fill="FFFFFF"/>
        </w:rPr>
        <w:t>J Eat Disord</w:t>
      </w:r>
      <w:r w:rsidRPr="006D1D1A">
        <w:rPr>
          <w:rFonts w:cs="Times New Roman"/>
          <w:szCs w:val="24"/>
          <w:shd w:val="clear" w:color="auto" w:fill="FFFFFF"/>
        </w:rPr>
        <w:t> </w:t>
      </w:r>
      <w:r w:rsidRPr="006D1D1A">
        <w:rPr>
          <w:rFonts w:cs="Times New Roman"/>
          <w:b/>
          <w:bCs/>
          <w:szCs w:val="24"/>
          <w:shd w:val="clear" w:color="auto" w:fill="FFFFFF"/>
        </w:rPr>
        <w:t>11</w:t>
      </w:r>
      <w:r w:rsidRPr="006D1D1A">
        <w:rPr>
          <w:rFonts w:cs="Times New Roman"/>
          <w:szCs w:val="24"/>
          <w:shd w:val="clear" w:color="auto" w:fill="FFFFFF"/>
        </w:rPr>
        <w:t xml:space="preserve">, 193 (2023). </w:t>
      </w:r>
      <w:hyperlink r:id="rId14" w:history="1">
        <w:r w:rsidRPr="006D1D1A">
          <w:rPr>
            <w:rStyle w:val="Hyperlink"/>
            <w:rFonts w:cs="Times New Roman"/>
            <w:color w:val="auto"/>
            <w:szCs w:val="24"/>
            <w:u w:val="none"/>
            <w:shd w:val="clear" w:color="auto" w:fill="FFFFFF"/>
          </w:rPr>
          <w:t>https://doi.org/10.1186/s40337-023-00910-z</w:t>
        </w:r>
      </w:hyperlink>
    </w:p>
    <w:p w14:paraId="508066E3" w14:textId="77777777" w:rsidR="006F2F73" w:rsidRPr="006D1D1A" w:rsidRDefault="00D85107" w:rsidP="00901356">
      <w:pPr>
        <w:pStyle w:val="c-bibliographic-informationcitation"/>
        <w:shd w:val="clear" w:color="auto" w:fill="FFFFFF"/>
        <w:spacing w:before="0" w:beforeAutospacing="0" w:after="0" w:afterAutospacing="0" w:line="360" w:lineRule="auto"/>
        <w:ind w:left="720" w:hanging="720"/>
        <w:jc w:val="both"/>
        <w:rPr>
          <w:shd w:val="clear" w:color="auto" w:fill="FFFFFF"/>
        </w:rPr>
      </w:pPr>
      <w:r w:rsidRPr="006D1D1A">
        <w:rPr>
          <w:shd w:val="clear" w:color="auto" w:fill="FFFFFF"/>
        </w:rPr>
        <w:t>Russell, J., Mulvey, B., Bennett, H., Donnelly, B., &amp; Frig, E. (2019). Harm minimization in severe and enduring anorexia nervosa. </w:t>
      </w:r>
      <w:r w:rsidRPr="006D1D1A">
        <w:rPr>
          <w:i/>
          <w:iCs/>
          <w:shd w:val="clear" w:color="auto" w:fill="FFFFFF"/>
        </w:rPr>
        <w:t>International review of psychiatry</w:t>
      </w:r>
      <w:r w:rsidRPr="006D1D1A">
        <w:rPr>
          <w:shd w:val="clear" w:color="auto" w:fill="FFFFFF"/>
        </w:rPr>
        <w:t>, </w:t>
      </w:r>
      <w:r w:rsidRPr="006D1D1A">
        <w:rPr>
          <w:i/>
          <w:iCs/>
          <w:shd w:val="clear" w:color="auto" w:fill="FFFFFF"/>
        </w:rPr>
        <w:t>31</w:t>
      </w:r>
      <w:r w:rsidRPr="006D1D1A">
        <w:rPr>
          <w:shd w:val="clear" w:color="auto" w:fill="FFFFFF"/>
        </w:rPr>
        <w:t xml:space="preserve">(4), 391-402. </w:t>
      </w:r>
      <w:hyperlink r:id="rId15" w:history="1">
        <w:r w:rsidRPr="006D1D1A">
          <w:rPr>
            <w:rStyle w:val="Hyperlink"/>
            <w:color w:val="auto"/>
            <w:u w:val="none"/>
          </w:rPr>
          <w:t>https://doi.org/10.1080/09540261.2019.1601073</w:t>
        </w:r>
      </w:hyperlink>
    </w:p>
    <w:p w14:paraId="68F7FB36" w14:textId="77777777" w:rsidR="006F2F73" w:rsidRPr="006D1D1A" w:rsidRDefault="00D85107" w:rsidP="00901356">
      <w:pPr>
        <w:pStyle w:val="c-bibliographic-informationcitation"/>
        <w:shd w:val="clear" w:color="auto" w:fill="FFFFFF"/>
        <w:spacing w:before="0" w:beforeAutospacing="0" w:after="0" w:afterAutospacing="0" w:line="360" w:lineRule="auto"/>
        <w:ind w:left="720" w:hanging="720"/>
        <w:jc w:val="both"/>
      </w:pPr>
      <w:r w:rsidRPr="006D1D1A">
        <w:t>Scutt, E., Langdon-Daly, J. &amp; Smithson, J. Experiences of eating difficulties in siblings of people with anorexia nervosa: a reflexive thematic analysis. </w:t>
      </w:r>
      <w:r w:rsidRPr="006D1D1A">
        <w:rPr>
          <w:i/>
          <w:iCs/>
        </w:rPr>
        <w:t>J Eat Disord</w:t>
      </w:r>
      <w:r w:rsidRPr="006D1D1A">
        <w:t> </w:t>
      </w:r>
      <w:r w:rsidRPr="006D1D1A">
        <w:rPr>
          <w:b/>
          <w:bCs/>
        </w:rPr>
        <w:t>10</w:t>
      </w:r>
      <w:r w:rsidRPr="006D1D1A">
        <w:t xml:space="preserve">, 123 (2022). </w:t>
      </w:r>
      <w:hyperlink r:id="rId16" w:history="1">
        <w:r w:rsidRPr="006D1D1A">
          <w:rPr>
            <w:rStyle w:val="Hyperlink"/>
            <w:color w:val="auto"/>
            <w:u w:val="none"/>
          </w:rPr>
          <w:t>https://doi.org/10.1186/s40337-022-00646-2</w:t>
        </w:r>
      </w:hyperlink>
    </w:p>
    <w:p w14:paraId="0C6D4447" w14:textId="77777777" w:rsidR="006F2F73" w:rsidRPr="006D1D1A" w:rsidRDefault="00D85107" w:rsidP="00901356">
      <w:pPr>
        <w:spacing w:line="360" w:lineRule="auto"/>
        <w:ind w:left="720" w:hanging="720"/>
        <w:rPr>
          <w:rFonts w:cs="Times New Roman"/>
          <w:szCs w:val="24"/>
          <w:shd w:val="clear" w:color="auto" w:fill="FFFFFF"/>
        </w:rPr>
      </w:pPr>
      <w:r w:rsidRPr="006D1D1A">
        <w:rPr>
          <w:rFonts w:cs="Times New Roman"/>
          <w:szCs w:val="24"/>
          <w:shd w:val="clear" w:color="auto" w:fill="FFFFFF"/>
        </w:rPr>
        <w:t>Stocker, A., Rosenthal, L., Mesquida, L. </w:t>
      </w:r>
      <w:r w:rsidRPr="006D1D1A">
        <w:rPr>
          <w:rFonts w:cs="Times New Roman"/>
          <w:i/>
          <w:iCs/>
          <w:szCs w:val="24"/>
          <w:shd w:val="clear" w:color="auto" w:fill="FFFFFF"/>
        </w:rPr>
        <w:t>et al.</w:t>
      </w:r>
      <w:r w:rsidRPr="006D1D1A">
        <w:rPr>
          <w:rFonts w:cs="Times New Roman"/>
          <w:szCs w:val="24"/>
          <w:shd w:val="clear" w:color="auto" w:fill="FFFFFF"/>
        </w:rPr>
        <w:t> Adult and child and adolescent psychiatrists' experiences of transition in anorexia nervosa: a qualitative study. </w:t>
      </w:r>
      <w:r w:rsidRPr="006D1D1A">
        <w:rPr>
          <w:rFonts w:cs="Times New Roman"/>
          <w:i/>
          <w:iCs/>
          <w:szCs w:val="24"/>
          <w:shd w:val="clear" w:color="auto" w:fill="FFFFFF"/>
        </w:rPr>
        <w:t>J Eat Disord</w:t>
      </w:r>
      <w:r w:rsidRPr="006D1D1A">
        <w:rPr>
          <w:rFonts w:cs="Times New Roman"/>
          <w:szCs w:val="24"/>
          <w:shd w:val="clear" w:color="auto" w:fill="FFFFFF"/>
        </w:rPr>
        <w:t> </w:t>
      </w:r>
      <w:r w:rsidRPr="006D1D1A">
        <w:rPr>
          <w:rFonts w:cs="Times New Roman"/>
          <w:b/>
          <w:bCs/>
          <w:szCs w:val="24"/>
          <w:shd w:val="clear" w:color="auto" w:fill="FFFFFF"/>
        </w:rPr>
        <w:t>10</w:t>
      </w:r>
      <w:r w:rsidRPr="006D1D1A">
        <w:rPr>
          <w:rFonts w:cs="Times New Roman"/>
          <w:szCs w:val="24"/>
          <w:shd w:val="clear" w:color="auto" w:fill="FFFFFF"/>
        </w:rPr>
        <w:t xml:space="preserve">, 92 (2022). https://doi.org/10.1186/s40337-022-00610-0 </w:t>
      </w:r>
    </w:p>
    <w:p w14:paraId="56E0FC5B" w14:textId="77777777" w:rsidR="006F2F73" w:rsidRPr="006D1D1A" w:rsidRDefault="00D85107" w:rsidP="00901356">
      <w:pPr>
        <w:spacing w:line="360" w:lineRule="auto"/>
        <w:ind w:left="720" w:hanging="720"/>
        <w:rPr>
          <w:rFonts w:cs="Times New Roman"/>
          <w:szCs w:val="24"/>
        </w:rPr>
      </w:pPr>
      <w:r w:rsidRPr="006D1D1A">
        <w:rPr>
          <w:rFonts w:cs="Times New Roman"/>
          <w:szCs w:val="24"/>
          <w:shd w:val="clear" w:color="auto" w:fill="FFFFFF"/>
        </w:rPr>
        <w:t>Treasure, J., Willmott, D., Ambwani, S., Cardi, V., Clark Bryan, D., Rowlands, K., &amp; Schmidt, U. (2020). Cognitive interpersonal model for anorexia nervosa revisited: The perpetuating factors that contribute to the development of the severe and enduring illness. </w:t>
      </w:r>
      <w:r w:rsidRPr="006D1D1A">
        <w:rPr>
          <w:rFonts w:cs="Times New Roman"/>
          <w:i/>
          <w:iCs/>
          <w:szCs w:val="24"/>
          <w:shd w:val="clear" w:color="auto" w:fill="FFFFFF"/>
        </w:rPr>
        <w:t>Journal of Clinical Medicine</w:t>
      </w:r>
      <w:r w:rsidRPr="006D1D1A">
        <w:rPr>
          <w:rFonts w:cs="Times New Roman"/>
          <w:szCs w:val="24"/>
          <w:shd w:val="clear" w:color="auto" w:fill="FFFFFF"/>
        </w:rPr>
        <w:t>, </w:t>
      </w:r>
      <w:r w:rsidRPr="006D1D1A">
        <w:rPr>
          <w:rFonts w:cs="Times New Roman"/>
          <w:i/>
          <w:iCs/>
          <w:szCs w:val="24"/>
          <w:shd w:val="clear" w:color="auto" w:fill="FFFFFF"/>
        </w:rPr>
        <w:t>9</w:t>
      </w:r>
      <w:r w:rsidRPr="006D1D1A">
        <w:rPr>
          <w:rFonts w:cs="Times New Roman"/>
          <w:szCs w:val="24"/>
          <w:shd w:val="clear" w:color="auto" w:fill="FFFFFF"/>
        </w:rPr>
        <w:t>(3), 630.</w:t>
      </w:r>
      <w:r w:rsidRPr="006D1D1A">
        <w:rPr>
          <w:rFonts w:cs="Times New Roman"/>
          <w:szCs w:val="24"/>
        </w:rPr>
        <w:t xml:space="preserve"> </w:t>
      </w:r>
      <w:hyperlink r:id="rId17" w:history="1">
        <w:r w:rsidRPr="006D1D1A">
          <w:rPr>
            <w:rStyle w:val="Hyperlink"/>
            <w:rFonts w:cs="Times New Roman"/>
            <w:b/>
            <w:bCs/>
            <w:color w:val="auto"/>
            <w:szCs w:val="24"/>
            <w:u w:val="none"/>
            <w:shd w:val="clear" w:color="auto" w:fill="FFFFFF"/>
          </w:rPr>
          <w:t>https://doi.org/10.3390/jcm9030630</w:t>
        </w:r>
      </w:hyperlink>
    </w:p>
    <w:p w14:paraId="103E217A" w14:textId="77777777" w:rsidR="006F2F73" w:rsidRPr="006D1D1A" w:rsidRDefault="00D85107" w:rsidP="00901356">
      <w:pPr>
        <w:pStyle w:val="c-bibliographic-informationcitation"/>
        <w:shd w:val="clear" w:color="auto" w:fill="FFFFFF"/>
        <w:spacing w:before="0" w:beforeAutospacing="0" w:after="0" w:afterAutospacing="0" w:line="360" w:lineRule="auto"/>
        <w:ind w:left="720" w:hanging="720"/>
        <w:jc w:val="both"/>
      </w:pPr>
      <w:r w:rsidRPr="006D1D1A">
        <w:rPr>
          <w:shd w:val="clear" w:color="auto" w:fill="FFFFFF"/>
        </w:rPr>
        <w:t>Valbrun, L. P., &amp; Zvonarev, V. (2020). The opioid system and food intake: use of opiate antagonists in the treatment of binge eating disorder and abnormal eating behaviour. </w:t>
      </w:r>
      <w:r w:rsidRPr="006D1D1A">
        <w:rPr>
          <w:i/>
          <w:iCs/>
          <w:shd w:val="clear" w:color="auto" w:fill="FFFFFF"/>
        </w:rPr>
        <w:t>Journal of Clinical Medicine Research</w:t>
      </w:r>
      <w:r w:rsidRPr="006D1D1A">
        <w:rPr>
          <w:shd w:val="clear" w:color="auto" w:fill="FFFFFF"/>
        </w:rPr>
        <w:t>, </w:t>
      </w:r>
      <w:r w:rsidRPr="006D1D1A">
        <w:rPr>
          <w:i/>
          <w:iCs/>
          <w:shd w:val="clear" w:color="auto" w:fill="FFFFFF"/>
        </w:rPr>
        <w:t>12</w:t>
      </w:r>
      <w:r w:rsidRPr="006D1D1A">
        <w:rPr>
          <w:shd w:val="clear" w:color="auto" w:fill="FFFFFF"/>
        </w:rPr>
        <w:t xml:space="preserve">(2), 41. </w:t>
      </w:r>
      <w:r w:rsidRPr="006D1D1A">
        <w:rPr>
          <w:rStyle w:val="fm-vol-iss-date"/>
          <w:shd w:val="clear" w:color="auto" w:fill="FFFFFF"/>
        </w:rPr>
        <w:t>. </w:t>
      </w:r>
      <w:r w:rsidRPr="006D1D1A">
        <w:rPr>
          <w:rStyle w:val="doi"/>
          <w:shd w:val="clear" w:color="auto" w:fill="FFFFFF"/>
        </w:rPr>
        <w:t>doi: </w:t>
      </w:r>
      <w:hyperlink r:id="rId18" w:tgtFrame="_blank" w:history="1">
        <w:r w:rsidRPr="006D1D1A">
          <w:rPr>
            <w:rStyle w:val="Hyperlink"/>
            <w:color w:val="auto"/>
            <w:u w:val="none"/>
          </w:rPr>
          <w:t>10.14740/jocmr4066</w:t>
        </w:r>
      </w:hyperlink>
    </w:p>
    <w:p w14:paraId="3A9706CF" w14:textId="77777777" w:rsidR="006F2F73" w:rsidRPr="006D1D1A" w:rsidRDefault="00D85107" w:rsidP="00901356">
      <w:pPr>
        <w:spacing w:line="360" w:lineRule="auto"/>
        <w:ind w:left="720" w:hanging="720"/>
        <w:rPr>
          <w:rFonts w:cs="Times New Roman"/>
          <w:szCs w:val="24"/>
          <w:shd w:val="clear" w:color="auto" w:fill="FFFFFF"/>
        </w:rPr>
      </w:pPr>
      <w:r w:rsidRPr="006D1D1A">
        <w:rPr>
          <w:rFonts w:cs="Times New Roman"/>
          <w:szCs w:val="24"/>
          <w:shd w:val="clear" w:color="auto" w:fill="FFFFFF"/>
        </w:rPr>
        <w:lastRenderedPageBreak/>
        <w:t>Webb, H., Dalton, B., Irish, M. </w:t>
      </w:r>
      <w:r w:rsidRPr="006D1D1A">
        <w:rPr>
          <w:rFonts w:cs="Times New Roman"/>
          <w:i/>
          <w:iCs/>
          <w:szCs w:val="24"/>
          <w:shd w:val="clear" w:color="auto" w:fill="FFFFFF"/>
        </w:rPr>
        <w:t>et al.</w:t>
      </w:r>
      <w:r w:rsidRPr="006D1D1A">
        <w:rPr>
          <w:rFonts w:cs="Times New Roman"/>
          <w:szCs w:val="24"/>
          <w:shd w:val="clear" w:color="auto" w:fill="FFFFFF"/>
        </w:rPr>
        <w:t> Clinicians’ perspectives on supporting individuals with severe anorexia nervosa in specialist eating disorder intensive treatment settings. </w:t>
      </w:r>
      <w:r w:rsidRPr="006D1D1A">
        <w:rPr>
          <w:rFonts w:cs="Times New Roman"/>
          <w:i/>
          <w:iCs/>
          <w:szCs w:val="24"/>
          <w:shd w:val="clear" w:color="auto" w:fill="FFFFFF"/>
        </w:rPr>
        <w:t>J Eat Disord</w:t>
      </w:r>
      <w:r w:rsidRPr="006D1D1A">
        <w:rPr>
          <w:rFonts w:cs="Times New Roman"/>
          <w:szCs w:val="24"/>
          <w:shd w:val="clear" w:color="auto" w:fill="FFFFFF"/>
        </w:rPr>
        <w:t> </w:t>
      </w:r>
      <w:r w:rsidRPr="006D1D1A">
        <w:rPr>
          <w:rFonts w:cs="Times New Roman"/>
          <w:b/>
          <w:bCs/>
          <w:szCs w:val="24"/>
          <w:shd w:val="clear" w:color="auto" w:fill="FFFFFF"/>
        </w:rPr>
        <w:t>10</w:t>
      </w:r>
      <w:r w:rsidRPr="006D1D1A">
        <w:rPr>
          <w:rFonts w:cs="Times New Roman"/>
          <w:szCs w:val="24"/>
          <w:shd w:val="clear" w:color="auto" w:fill="FFFFFF"/>
        </w:rPr>
        <w:t xml:space="preserve">, 3 (2022). </w:t>
      </w:r>
      <w:hyperlink r:id="rId19" w:history="1">
        <w:r w:rsidRPr="006D1D1A">
          <w:rPr>
            <w:rStyle w:val="Hyperlink"/>
            <w:rFonts w:cs="Times New Roman"/>
            <w:color w:val="auto"/>
            <w:szCs w:val="24"/>
            <w:u w:val="none"/>
            <w:shd w:val="clear" w:color="auto" w:fill="FFFFFF"/>
          </w:rPr>
          <w:t>https://doi.org/10.1186/s40337-021-00528-z</w:t>
        </w:r>
      </w:hyperlink>
    </w:p>
    <w:p w14:paraId="4EED0399" w14:textId="77777777" w:rsidR="0035006A" w:rsidRPr="005E5A84" w:rsidRDefault="0035006A" w:rsidP="00901356">
      <w:pPr>
        <w:spacing w:line="360" w:lineRule="auto"/>
        <w:ind w:left="720" w:hanging="720"/>
        <w:rPr>
          <w:rFonts w:cs="Times New Roman"/>
          <w:color w:val="333333"/>
          <w:szCs w:val="24"/>
          <w:shd w:val="clear" w:color="auto" w:fill="FFFFFF"/>
        </w:rPr>
      </w:pPr>
    </w:p>
    <w:p w14:paraId="75AFDA99" w14:textId="77777777" w:rsidR="004B017E" w:rsidRDefault="004B017E" w:rsidP="00901356">
      <w:pPr>
        <w:ind w:left="720" w:hanging="720"/>
      </w:pPr>
    </w:p>
    <w:sectPr w:rsidR="004B01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E5164"/>
    <w:multiLevelType w:val="multilevel"/>
    <w:tmpl w:val="84809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B7D45"/>
    <w:multiLevelType w:val="multilevel"/>
    <w:tmpl w:val="0B76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20EED"/>
    <w:multiLevelType w:val="multilevel"/>
    <w:tmpl w:val="A034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C3722F"/>
    <w:multiLevelType w:val="multilevel"/>
    <w:tmpl w:val="82E06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8C6455"/>
    <w:multiLevelType w:val="multilevel"/>
    <w:tmpl w:val="D610D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4C22DF"/>
    <w:multiLevelType w:val="multilevel"/>
    <w:tmpl w:val="20CA4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0F7C76"/>
    <w:multiLevelType w:val="multilevel"/>
    <w:tmpl w:val="09C0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F0C0BF8"/>
    <w:multiLevelType w:val="multilevel"/>
    <w:tmpl w:val="AF724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AF138D"/>
    <w:multiLevelType w:val="multilevel"/>
    <w:tmpl w:val="8960C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9ED751B"/>
    <w:multiLevelType w:val="multilevel"/>
    <w:tmpl w:val="BDE0B2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22671B"/>
    <w:multiLevelType w:val="multilevel"/>
    <w:tmpl w:val="876A4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6E2540"/>
    <w:multiLevelType w:val="multilevel"/>
    <w:tmpl w:val="69D6A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C56988"/>
    <w:multiLevelType w:val="multilevel"/>
    <w:tmpl w:val="B91E6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9585279">
    <w:abstractNumId w:val="7"/>
  </w:num>
  <w:num w:numId="2" w16cid:durableId="1260288798">
    <w:abstractNumId w:val="5"/>
  </w:num>
  <w:num w:numId="3" w16cid:durableId="978419597">
    <w:abstractNumId w:val="9"/>
  </w:num>
  <w:num w:numId="4" w16cid:durableId="2076389590">
    <w:abstractNumId w:val="10"/>
  </w:num>
  <w:num w:numId="5" w16cid:durableId="378435195">
    <w:abstractNumId w:val="4"/>
  </w:num>
  <w:num w:numId="6" w16cid:durableId="1600210622">
    <w:abstractNumId w:val="11"/>
  </w:num>
  <w:num w:numId="7" w16cid:durableId="564605361">
    <w:abstractNumId w:val="12"/>
  </w:num>
  <w:num w:numId="8" w16cid:durableId="1372345717">
    <w:abstractNumId w:val="0"/>
  </w:num>
  <w:num w:numId="9" w16cid:durableId="160245348">
    <w:abstractNumId w:val="3"/>
  </w:num>
  <w:num w:numId="10" w16cid:durableId="1617365746">
    <w:abstractNumId w:val="2"/>
  </w:num>
  <w:num w:numId="11" w16cid:durableId="853299811">
    <w:abstractNumId w:val="8"/>
  </w:num>
  <w:num w:numId="12" w16cid:durableId="1420563159">
    <w:abstractNumId w:val="6"/>
  </w:num>
  <w:num w:numId="13" w16cid:durableId="1654523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8E3"/>
    <w:rsid w:val="00002BD2"/>
    <w:rsid w:val="000063BB"/>
    <w:rsid w:val="00010145"/>
    <w:rsid w:val="00017698"/>
    <w:rsid w:val="000249D6"/>
    <w:rsid w:val="00025529"/>
    <w:rsid w:val="0003719C"/>
    <w:rsid w:val="0004411E"/>
    <w:rsid w:val="00047B32"/>
    <w:rsid w:val="000513ED"/>
    <w:rsid w:val="00060793"/>
    <w:rsid w:val="0006371D"/>
    <w:rsid w:val="00071D58"/>
    <w:rsid w:val="000833C9"/>
    <w:rsid w:val="00090B95"/>
    <w:rsid w:val="00092CF5"/>
    <w:rsid w:val="000A4B16"/>
    <w:rsid w:val="000B4A5E"/>
    <w:rsid w:val="000C15CB"/>
    <w:rsid w:val="000C31C7"/>
    <w:rsid w:val="000C4C22"/>
    <w:rsid w:val="000C7734"/>
    <w:rsid w:val="000D60F5"/>
    <w:rsid w:val="000D6BB0"/>
    <w:rsid w:val="000E2E00"/>
    <w:rsid w:val="000E4AC2"/>
    <w:rsid w:val="000F497D"/>
    <w:rsid w:val="00103F5F"/>
    <w:rsid w:val="00107C1B"/>
    <w:rsid w:val="00114B68"/>
    <w:rsid w:val="00117973"/>
    <w:rsid w:val="00132215"/>
    <w:rsid w:val="00153096"/>
    <w:rsid w:val="001648AB"/>
    <w:rsid w:val="00177143"/>
    <w:rsid w:val="001929A4"/>
    <w:rsid w:val="00194DF4"/>
    <w:rsid w:val="001A3C45"/>
    <w:rsid w:val="001C2B79"/>
    <w:rsid w:val="001C4043"/>
    <w:rsid w:val="001D1A88"/>
    <w:rsid w:val="001E0E3F"/>
    <w:rsid w:val="001F2A06"/>
    <w:rsid w:val="0020601B"/>
    <w:rsid w:val="00216C65"/>
    <w:rsid w:val="00222683"/>
    <w:rsid w:val="00222A07"/>
    <w:rsid w:val="00234E62"/>
    <w:rsid w:val="0025265E"/>
    <w:rsid w:val="00255E54"/>
    <w:rsid w:val="00271E5C"/>
    <w:rsid w:val="00282B17"/>
    <w:rsid w:val="002B04D6"/>
    <w:rsid w:val="002B5E98"/>
    <w:rsid w:val="002D6399"/>
    <w:rsid w:val="002D6E7B"/>
    <w:rsid w:val="00311828"/>
    <w:rsid w:val="0031251B"/>
    <w:rsid w:val="003169BE"/>
    <w:rsid w:val="0032033F"/>
    <w:rsid w:val="003276C1"/>
    <w:rsid w:val="00327B3E"/>
    <w:rsid w:val="00344ECC"/>
    <w:rsid w:val="003453E5"/>
    <w:rsid w:val="0035006A"/>
    <w:rsid w:val="003533EA"/>
    <w:rsid w:val="0035572B"/>
    <w:rsid w:val="0035645C"/>
    <w:rsid w:val="00381916"/>
    <w:rsid w:val="00392AB8"/>
    <w:rsid w:val="00396BC5"/>
    <w:rsid w:val="003A6A33"/>
    <w:rsid w:val="003C19FD"/>
    <w:rsid w:val="003C5B69"/>
    <w:rsid w:val="003D3EAB"/>
    <w:rsid w:val="003E4C54"/>
    <w:rsid w:val="003E5A2B"/>
    <w:rsid w:val="003F43EA"/>
    <w:rsid w:val="003F5497"/>
    <w:rsid w:val="004009E8"/>
    <w:rsid w:val="00400C33"/>
    <w:rsid w:val="00403F06"/>
    <w:rsid w:val="004115FC"/>
    <w:rsid w:val="00412188"/>
    <w:rsid w:val="0041288A"/>
    <w:rsid w:val="00416C12"/>
    <w:rsid w:val="004234C8"/>
    <w:rsid w:val="00424EF6"/>
    <w:rsid w:val="00443918"/>
    <w:rsid w:val="004447D6"/>
    <w:rsid w:val="00445E59"/>
    <w:rsid w:val="00463E25"/>
    <w:rsid w:val="00473D30"/>
    <w:rsid w:val="00481BBD"/>
    <w:rsid w:val="0048356C"/>
    <w:rsid w:val="00483B55"/>
    <w:rsid w:val="00486A1E"/>
    <w:rsid w:val="00486CC2"/>
    <w:rsid w:val="00486E0A"/>
    <w:rsid w:val="004B017E"/>
    <w:rsid w:val="004B68AC"/>
    <w:rsid w:val="004C0DBA"/>
    <w:rsid w:val="004C3074"/>
    <w:rsid w:val="004C5A27"/>
    <w:rsid w:val="004F2A3D"/>
    <w:rsid w:val="00500765"/>
    <w:rsid w:val="005020C9"/>
    <w:rsid w:val="0050366F"/>
    <w:rsid w:val="00507F72"/>
    <w:rsid w:val="005133C3"/>
    <w:rsid w:val="00522D25"/>
    <w:rsid w:val="00523CCE"/>
    <w:rsid w:val="00547B8A"/>
    <w:rsid w:val="005618E5"/>
    <w:rsid w:val="00587E51"/>
    <w:rsid w:val="00595A95"/>
    <w:rsid w:val="005A5ED2"/>
    <w:rsid w:val="005B0BE0"/>
    <w:rsid w:val="005D26FF"/>
    <w:rsid w:val="005D272A"/>
    <w:rsid w:val="005D71A8"/>
    <w:rsid w:val="005D7CDD"/>
    <w:rsid w:val="005E0B4F"/>
    <w:rsid w:val="005E1C25"/>
    <w:rsid w:val="005E5A84"/>
    <w:rsid w:val="005F033B"/>
    <w:rsid w:val="005F2EDA"/>
    <w:rsid w:val="00611334"/>
    <w:rsid w:val="00611F68"/>
    <w:rsid w:val="006135A9"/>
    <w:rsid w:val="00614214"/>
    <w:rsid w:val="006237DE"/>
    <w:rsid w:val="00631CC6"/>
    <w:rsid w:val="00633D9C"/>
    <w:rsid w:val="006510CA"/>
    <w:rsid w:val="00655D50"/>
    <w:rsid w:val="00660AA4"/>
    <w:rsid w:val="00660D4B"/>
    <w:rsid w:val="00664E27"/>
    <w:rsid w:val="006660F4"/>
    <w:rsid w:val="00674D90"/>
    <w:rsid w:val="00674E14"/>
    <w:rsid w:val="00683E0D"/>
    <w:rsid w:val="00690199"/>
    <w:rsid w:val="006963EC"/>
    <w:rsid w:val="006B0882"/>
    <w:rsid w:val="006D1D1A"/>
    <w:rsid w:val="006D2023"/>
    <w:rsid w:val="006D29BF"/>
    <w:rsid w:val="006D7B60"/>
    <w:rsid w:val="006E4011"/>
    <w:rsid w:val="006E4C22"/>
    <w:rsid w:val="006F2F73"/>
    <w:rsid w:val="00702947"/>
    <w:rsid w:val="00702A97"/>
    <w:rsid w:val="00704B62"/>
    <w:rsid w:val="00706E82"/>
    <w:rsid w:val="007101E0"/>
    <w:rsid w:val="00711C34"/>
    <w:rsid w:val="0073067E"/>
    <w:rsid w:val="007337B1"/>
    <w:rsid w:val="00740CA0"/>
    <w:rsid w:val="00740D82"/>
    <w:rsid w:val="00741617"/>
    <w:rsid w:val="007477C0"/>
    <w:rsid w:val="00763360"/>
    <w:rsid w:val="00765BC0"/>
    <w:rsid w:val="00770CB8"/>
    <w:rsid w:val="00777265"/>
    <w:rsid w:val="007807B0"/>
    <w:rsid w:val="00796F7F"/>
    <w:rsid w:val="007A5D0D"/>
    <w:rsid w:val="007A61F8"/>
    <w:rsid w:val="007C7973"/>
    <w:rsid w:val="007E12C8"/>
    <w:rsid w:val="007F4C7E"/>
    <w:rsid w:val="007F677C"/>
    <w:rsid w:val="00812863"/>
    <w:rsid w:val="00831DE0"/>
    <w:rsid w:val="00833BC6"/>
    <w:rsid w:val="00843147"/>
    <w:rsid w:val="0085432B"/>
    <w:rsid w:val="0086299D"/>
    <w:rsid w:val="0087436D"/>
    <w:rsid w:val="00884404"/>
    <w:rsid w:val="008916D4"/>
    <w:rsid w:val="008A5492"/>
    <w:rsid w:val="008B5291"/>
    <w:rsid w:val="008D01E6"/>
    <w:rsid w:val="008D2952"/>
    <w:rsid w:val="008F7527"/>
    <w:rsid w:val="008F777B"/>
    <w:rsid w:val="00901356"/>
    <w:rsid w:val="009177AB"/>
    <w:rsid w:val="00921F61"/>
    <w:rsid w:val="00923ECB"/>
    <w:rsid w:val="009324D7"/>
    <w:rsid w:val="009343B4"/>
    <w:rsid w:val="00945511"/>
    <w:rsid w:val="00964127"/>
    <w:rsid w:val="00973B4E"/>
    <w:rsid w:val="00986C08"/>
    <w:rsid w:val="00993765"/>
    <w:rsid w:val="00994862"/>
    <w:rsid w:val="009A1011"/>
    <w:rsid w:val="009A7F99"/>
    <w:rsid w:val="009B71DE"/>
    <w:rsid w:val="009C03C8"/>
    <w:rsid w:val="009C496F"/>
    <w:rsid w:val="009D1B45"/>
    <w:rsid w:val="009D5153"/>
    <w:rsid w:val="009D5B60"/>
    <w:rsid w:val="009E3F97"/>
    <w:rsid w:val="009F11F1"/>
    <w:rsid w:val="00A04BF2"/>
    <w:rsid w:val="00A11376"/>
    <w:rsid w:val="00A13704"/>
    <w:rsid w:val="00A1399F"/>
    <w:rsid w:val="00A21E14"/>
    <w:rsid w:val="00A26A3D"/>
    <w:rsid w:val="00A35C5E"/>
    <w:rsid w:val="00A43BAB"/>
    <w:rsid w:val="00A440CA"/>
    <w:rsid w:val="00A531D6"/>
    <w:rsid w:val="00A637A1"/>
    <w:rsid w:val="00A803A7"/>
    <w:rsid w:val="00A84557"/>
    <w:rsid w:val="00A905C1"/>
    <w:rsid w:val="00AA1B28"/>
    <w:rsid w:val="00AA2CD4"/>
    <w:rsid w:val="00AB6064"/>
    <w:rsid w:val="00AC0896"/>
    <w:rsid w:val="00AC3675"/>
    <w:rsid w:val="00AD1290"/>
    <w:rsid w:val="00AF37D3"/>
    <w:rsid w:val="00B0417C"/>
    <w:rsid w:val="00B20F4A"/>
    <w:rsid w:val="00B210B6"/>
    <w:rsid w:val="00B318FF"/>
    <w:rsid w:val="00B35640"/>
    <w:rsid w:val="00B41859"/>
    <w:rsid w:val="00B45D16"/>
    <w:rsid w:val="00B465EE"/>
    <w:rsid w:val="00B5042D"/>
    <w:rsid w:val="00B54C5D"/>
    <w:rsid w:val="00B5737B"/>
    <w:rsid w:val="00B6740A"/>
    <w:rsid w:val="00B709AE"/>
    <w:rsid w:val="00B84375"/>
    <w:rsid w:val="00B8726A"/>
    <w:rsid w:val="00B95273"/>
    <w:rsid w:val="00BA1801"/>
    <w:rsid w:val="00BA1C14"/>
    <w:rsid w:val="00BA5BFA"/>
    <w:rsid w:val="00BA7B0C"/>
    <w:rsid w:val="00BB315E"/>
    <w:rsid w:val="00BC63DE"/>
    <w:rsid w:val="00BC6F27"/>
    <w:rsid w:val="00BC7D5A"/>
    <w:rsid w:val="00BD7189"/>
    <w:rsid w:val="00BD725F"/>
    <w:rsid w:val="00BE6272"/>
    <w:rsid w:val="00BF2982"/>
    <w:rsid w:val="00BF3784"/>
    <w:rsid w:val="00BF626D"/>
    <w:rsid w:val="00C06789"/>
    <w:rsid w:val="00C068BB"/>
    <w:rsid w:val="00C07C1B"/>
    <w:rsid w:val="00C07F84"/>
    <w:rsid w:val="00C12D57"/>
    <w:rsid w:val="00C20FEA"/>
    <w:rsid w:val="00C259A9"/>
    <w:rsid w:val="00C26039"/>
    <w:rsid w:val="00C41422"/>
    <w:rsid w:val="00C454EA"/>
    <w:rsid w:val="00C536CE"/>
    <w:rsid w:val="00C57425"/>
    <w:rsid w:val="00C61D72"/>
    <w:rsid w:val="00C90EDD"/>
    <w:rsid w:val="00CB1512"/>
    <w:rsid w:val="00CB381D"/>
    <w:rsid w:val="00CB529E"/>
    <w:rsid w:val="00CC09D5"/>
    <w:rsid w:val="00CD4055"/>
    <w:rsid w:val="00CD5CF5"/>
    <w:rsid w:val="00CD76A3"/>
    <w:rsid w:val="00CE24CD"/>
    <w:rsid w:val="00CE2FF8"/>
    <w:rsid w:val="00CF5C51"/>
    <w:rsid w:val="00CF6A9A"/>
    <w:rsid w:val="00D02A1A"/>
    <w:rsid w:val="00D259C7"/>
    <w:rsid w:val="00D25B3F"/>
    <w:rsid w:val="00D364BA"/>
    <w:rsid w:val="00D4039A"/>
    <w:rsid w:val="00D47CF0"/>
    <w:rsid w:val="00D50787"/>
    <w:rsid w:val="00D52FC5"/>
    <w:rsid w:val="00D7626D"/>
    <w:rsid w:val="00D7669D"/>
    <w:rsid w:val="00D85107"/>
    <w:rsid w:val="00D91A6C"/>
    <w:rsid w:val="00D93BF5"/>
    <w:rsid w:val="00DA75A4"/>
    <w:rsid w:val="00DB071D"/>
    <w:rsid w:val="00DC19A1"/>
    <w:rsid w:val="00DC2A62"/>
    <w:rsid w:val="00DC4F86"/>
    <w:rsid w:val="00DC6575"/>
    <w:rsid w:val="00DD3C8C"/>
    <w:rsid w:val="00DF3BFB"/>
    <w:rsid w:val="00DF63D6"/>
    <w:rsid w:val="00DF7E26"/>
    <w:rsid w:val="00E01D5F"/>
    <w:rsid w:val="00E049C4"/>
    <w:rsid w:val="00E10992"/>
    <w:rsid w:val="00E14DEA"/>
    <w:rsid w:val="00E44AA7"/>
    <w:rsid w:val="00E47AE8"/>
    <w:rsid w:val="00E52BC0"/>
    <w:rsid w:val="00E52DA5"/>
    <w:rsid w:val="00E655B1"/>
    <w:rsid w:val="00E70B83"/>
    <w:rsid w:val="00E725B3"/>
    <w:rsid w:val="00E91323"/>
    <w:rsid w:val="00E91602"/>
    <w:rsid w:val="00E91788"/>
    <w:rsid w:val="00E92DF7"/>
    <w:rsid w:val="00EB07B6"/>
    <w:rsid w:val="00EB3849"/>
    <w:rsid w:val="00EB44C7"/>
    <w:rsid w:val="00EB7D5E"/>
    <w:rsid w:val="00EC11F8"/>
    <w:rsid w:val="00EC38A0"/>
    <w:rsid w:val="00EC3AA9"/>
    <w:rsid w:val="00EE0219"/>
    <w:rsid w:val="00F06FA6"/>
    <w:rsid w:val="00F1007D"/>
    <w:rsid w:val="00F112DA"/>
    <w:rsid w:val="00F1665D"/>
    <w:rsid w:val="00F2394A"/>
    <w:rsid w:val="00F27131"/>
    <w:rsid w:val="00F27A48"/>
    <w:rsid w:val="00F30593"/>
    <w:rsid w:val="00F455A0"/>
    <w:rsid w:val="00F5104B"/>
    <w:rsid w:val="00F6222D"/>
    <w:rsid w:val="00F6318B"/>
    <w:rsid w:val="00F63F39"/>
    <w:rsid w:val="00F64768"/>
    <w:rsid w:val="00F773B7"/>
    <w:rsid w:val="00F818E3"/>
    <w:rsid w:val="00F81ADE"/>
    <w:rsid w:val="00F865AC"/>
    <w:rsid w:val="00F95946"/>
    <w:rsid w:val="00FA1C96"/>
    <w:rsid w:val="00FA1CB3"/>
    <w:rsid w:val="00FB2682"/>
    <w:rsid w:val="00FD1810"/>
    <w:rsid w:val="00FE3E8C"/>
    <w:rsid w:val="00FE6F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33D950"/>
  <w15:chartTrackingRefBased/>
  <w15:docId w15:val="{E639891C-51D6-4B30-B8BC-9BF6CF299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66F"/>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818E3"/>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818E3"/>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702947"/>
    <w:pPr>
      <w:keepNext/>
      <w:keepLines/>
      <w:spacing w:before="40" w:after="0"/>
      <w:outlineLvl w:val="2"/>
    </w:pPr>
    <w:rPr>
      <w:rFonts w:cstheme="majorBidi"/>
      <w:color w:val="000000" w:themeColor="text1"/>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8E3"/>
    <w:rPr>
      <w:rFonts w:ascii="Times New Roman" w:eastAsiaTheme="majorEastAsia" w:hAnsi="Times New Roman" w:cstheme="majorBidi"/>
      <w:b/>
      <w:color w:val="000000" w:themeColor="text1"/>
      <w:sz w:val="24"/>
      <w:szCs w:val="32"/>
    </w:rPr>
  </w:style>
  <w:style w:type="paragraph" w:styleId="NormalWeb">
    <w:name w:val="Normal (Web)"/>
    <w:basedOn w:val="Normal"/>
    <w:uiPriority w:val="99"/>
    <w:unhideWhenUsed/>
    <w:rsid w:val="00F818E3"/>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818E3"/>
    <w:rPr>
      <w:b/>
      <w:bCs/>
    </w:rPr>
  </w:style>
  <w:style w:type="character" w:customStyle="1" w:styleId="animating">
    <w:name w:val="animating"/>
    <w:basedOn w:val="DefaultParagraphFont"/>
    <w:rsid w:val="00F818E3"/>
  </w:style>
  <w:style w:type="character" w:customStyle="1" w:styleId="Heading2Char">
    <w:name w:val="Heading 2 Char"/>
    <w:basedOn w:val="DefaultParagraphFont"/>
    <w:link w:val="Heading2"/>
    <w:uiPriority w:val="9"/>
    <w:rsid w:val="00F818E3"/>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702947"/>
    <w:rPr>
      <w:rFonts w:ascii="Times New Roman" w:hAnsi="Times New Roman" w:cstheme="majorBidi"/>
      <w:noProof/>
      <w:color w:val="000000" w:themeColor="text1"/>
      <w:sz w:val="24"/>
      <w:szCs w:val="24"/>
      <w:lang w:val="en-GB"/>
    </w:rPr>
  </w:style>
  <w:style w:type="paragraph" w:customStyle="1" w:styleId="c-bibliographic-informationcitation">
    <w:name w:val="c-bibliographic-information__citation"/>
    <w:basedOn w:val="Normal"/>
    <w:rsid w:val="00A84557"/>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6135A9"/>
    <w:rPr>
      <w:color w:val="0563C1" w:themeColor="hyperlink"/>
      <w:u w:val="single"/>
    </w:rPr>
  </w:style>
  <w:style w:type="character" w:styleId="UnresolvedMention">
    <w:name w:val="Unresolved Mention"/>
    <w:basedOn w:val="DefaultParagraphFont"/>
    <w:uiPriority w:val="99"/>
    <w:semiHidden/>
    <w:unhideWhenUsed/>
    <w:rsid w:val="006135A9"/>
    <w:rPr>
      <w:color w:val="605E5C"/>
      <w:shd w:val="clear" w:color="auto" w:fill="E1DFDD"/>
    </w:rPr>
  </w:style>
  <w:style w:type="paragraph" w:customStyle="1" w:styleId="dx-doi">
    <w:name w:val="dx-doi"/>
    <w:basedOn w:val="Normal"/>
    <w:rsid w:val="00486A1E"/>
    <w:pPr>
      <w:spacing w:before="100" w:beforeAutospacing="1" w:after="100" w:afterAutospacing="1" w:line="240" w:lineRule="auto"/>
      <w:jc w:val="left"/>
    </w:pPr>
    <w:rPr>
      <w:rFonts w:eastAsia="Times New Roman" w:cs="Times New Roman"/>
      <w:szCs w:val="24"/>
      <w:lang w:eastAsia="en-GB"/>
    </w:rPr>
  </w:style>
  <w:style w:type="character" w:customStyle="1" w:styleId="anchor-text">
    <w:name w:val="anchor-text"/>
    <w:basedOn w:val="DefaultParagraphFont"/>
    <w:rsid w:val="006E4011"/>
  </w:style>
  <w:style w:type="character" w:customStyle="1" w:styleId="fm-vol-iss-date">
    <w:name w:val="fm-vol-iss-date"/>
    <w:basedOn w:val="DefaultParagraphFont"/>
    <w:rsid w:val="00AA2CD4"/>
  </w:style>
  <w:style w:type="character" w:customStyle="1" w:styleId="doi">
    <w:name w:val="doi"/>
    <w:basedOn w:val="DefaultParagraphFont"/>
    <w:rsid w:val="00AA2CD4"/>
  </w:style>
  <w:style w:type="paragraph" w:customStyle="1" w:styleId="mb-rem12px">
    <w:name w:val="mb-rem12px"/>
    <w:basedOn w:val="Normal"/>
    <w:rsid w:val="0025265E"/>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35006A"/>
    <w:rPr>
      <w:i/>
      <w:iCs/>
    </w:rPr>
  </w:style>
  <w:style w:type="paragraph" w:styleId="TOCHeading">
    <w:name w:val="TOC Heading"/>
    <w:basedOn w:val="Heading1"/>
    <w:next w:val="Normal"/>
    <w:uiPriority w:val="39"/>
    <w:unhideWhenUsed/>
    <w:qFormat/>
    <w:rsid w:val="007337B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337B1"/>
    <w:pPr>
      <w:spacing w:after="100"/>
    </w:pPr>
  </w:style>
  <w:style w:type="paragraph" w:styleId="TOC2">
    <w:name w:val="toc 2"/>
    <w:basedOn w:val="Normal"/>
    <w:next w:val="Normal"/>
    <w:autoRedefine/>
    <w:uiPriority w:val="39"/>
    <w:unhideWhenUsed/>
    <w:rsid w:val="007337B1"/>
    <w:pPr>
      <w:spacing w:after="100"/>
      <w:ind w:left="240"/>
    </w:pPr>
  </w:style>
  <w:style w:type="paragraph" w:styleId="TOC3">
    <w:name w:val="toc 3"/>
    <w:basedOn w:val="Normal"/>
    <w:next w:val="Normal"/>
    <w:autoRedefine/>
    <w:uiPriority w:val="39"/>
    <w:unhideWhenUsed/>
    <w:rsid w:val="007337B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psychires.2023.09.004" TargetMode="External"/><Relationship Id="rId13" Type="http://schemas.openxmlformats.org/officeDocument/2006/relationships/hyperlink" Target="https://doi.org/10.1080/10640266.2019.1656469" TargetMode="External"/><Relationship Id="rId18" Type="http://schemas.openxmlformats.org/officeDocument/2006/relationships/hyperlink" Target="https://doi.org/10.14740%2Fjocmr406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doi.org/10.1371/journal.pone.0254110" TargetMode="External"/><Relationship Id="rId12" Type="http://schemas.openxmlformats.org/officeDocument/2006/relationships/hyperlink" Target="https://doi.org/10.1186/s40337-023-00765-4" TargetMode="External"/><Relationship Id="rId17" Type="http://schemas.openxmlformats.org/officeDocument/2006/relationships/hyperlink" Target="https://doi.org/10.3390/jcm9030630" TargetMode="External"/><Relationship Id="rId2" Type="http://schemas.openxmlformats.org/officeDocument/2006/relationships/numbering" Target="numbering.xml"/><Relationship Id="rId16" Type="http://schemas.openxmlformats.org/officeDocument/2006/relationships/hyperlink" Target="https://doi.org/10.1186/s40337-022-00646-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3389%2Ffpsyg.2023.1226605" TargetMode="External"/><Relationship Id="rId11" Type="http://schemas.openxmlformats.org/officeDocument/2006/relationships/hyperlink" Target="https://doi.org/10.1186/s40337-022-00646-2" TargetMode="External"/><Relationship Id="rId5" Type="http://schemas.openxmlformats.org/officeDocument/2006/relationships/webSettings" Target="webSettings.xml"/><Relationship Id="rId15" Type="http://schemas.openxmlformats.org/officeDocument/2006/relationships/hyperlink" Target="https://doi.org/10.1080/09540261.2019.1601073" TargetMode="External"/><Relationship Id="rId10" Type="http://schemas.openxmlformats.org/officeDocument/2006/relationships/hyperlink" Target="https://doi.org/10.1002/mhs2.37" TargetMode="External"/><Relationship Id="rId19" Type="http://schemas.openxmlformats.org/officeDocument/2006/relationships/hyperlink" Target="https://doi.org/10.1186/s40337-021-00528-z" TargetMode="External"/><Relationship Id="rId4" Type="http://schemas.openxmlformats.org/officeDocument/2006/relationships/settings" Target="settings.xml"/><Relationship Id="rId9" Type="http://schemas.openxmlformats.org/officeDocument/2006/relationships/hyperlink" Target="https://doi.org/10.21203/rs.3.rs-3275739/v1" TargetMode="External"/><Relationship Id="rId14" Type="http://schemas.openxmlformats.org/officeDocument/2006/relationships/hyperlink" Target="https://doi.org/10.1186/s40337-023-00910-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CCA78F-FCFC-45CC-94CA-62F5BDBFD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3261</Words>
  <Characters>18589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Gurpinder Singh (2222498)</cp:lastModifiedBy>
  <cp:revision>2</cp:revision>
  <dcterms:created xsi:type="dcterms:W3CDTF">2023-12-03T08:34:00Z</dcterms:created>
  <dcterms:modified xsi:type="dcterms:W3CDTF">2023-12-03T08:34:00Z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f7dd4383c5438a5c69231bcd396e29dbcf78c337ec816acd6018973ff69637a0</vt:lpwstr>
  </property>
</Properties>
</file>