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805FB" w14:textId="77777777" w:rsidR="006A1CE6" w:rsidRDefault="006A1CE6" w:rsidP="00EA5F3E">
      <w:pPr>
        <w:jc w:val="center"/>
        <w:rPr>
          <w:rFonts w:ascii="Arial" w:hAnsi="Arial" w:cs="Arial"/>
          <w:b/>
          <w:bCs/>
          <w:sz w:val="40"/>
          <w:szCs w:val="40"/>
        </w:rPr>
      </w:pPr>
    </w:p>
    <w:p w14:paraId="0A556066" w14:textId="77777777" w:rsidR="006A1CE6" w:rsidRDefault="006A1CE6" w:rsidP="00EA5F3E">
      <w:pPr>
        <w:jc w:val="center"/>
        <w:rPr>
          <w:rFonts w:ascii="Arial" w:hAnsi="Arial" w:cs="Arial"/>
          <w:b/>
          <w:bCs/>
          <w:sz w:val="40"/>
          <w:szCs w:val="40"/>
        </w:rPr>
      </w:pPr>
    </w:p>
    <w:p w14:paraId="62458BF0" w14:textId="77777777" w:rsidR="006A1CE6" w:rsidRDefault="006A1CE6" w:rsidP="00EA5F3E">
      <w:pPr>
        <w:jc w:val="center"/>
        <w:rPr>
          <w:rFonts w:ascii="Arial" w:hAnsi="Arial" w:cs="Arial"/>
          <w:b/>
          <w:bCs/>
          <w:sz w:val="40"/>
          <w:szCs w:val="40"/>
        </w:rPr>
      </w:pPr>
    </w:p>
    <w:p w14:paraId="708D2843" w14:textId="77777777" w:rsidR="006A1CE6" w:rsidRDefault="006A1CE6" w:rsidP="00EA5F3E">
      <w:pPr>
        <w:jc w:val="center"/>
        <w:rPr>
          <w:rFonts w:ascii="Arial" w:hAnsi="Arial" w:cs="Arial"/>
          <w:b/>
          <w:bCs/>
          <w:sz w:val="40"/>
          <w:szCs w:val="40"/>
        </w:rPr>
      </w:pPr>
    </w:p>
    <w:p w14:paraId="4B9DAD23" w14:textId="77777777" w:rsidR="006A1CE6" w:rsidRDefault="006A1CE6" w:rsidP="00EA5F3E">
      <w:pPr>
        <w:jc w:val="center"/>
        <w:rPr>
          <w:rFonts w:ascii="Arial" w:hAnsi="Arial" w:cs="Arial"/>
          <w:b/>
          <w:bCs/>
          <w:sz w:val="40"/>
          <w:szCs w:val="40"/>
        </w:rPr>
      </w:pPr>
    </w:p>
    <w:p w14:paraId="7A736039" w14:textId="724E9456" w:rsidR="006A1CE6" w:rsidRDefault="006A1CE6" w:rsidP="00CF3501">
      <w:pPr>
        <w:spacing w:before="30" w:after="30"/>
        <w:jc w:val="center"/>
        <w:rPr>
          <w:rFonts w:ascii="Arial" w:hAnsi="Arial" w:cs="Arial"/>
          <w:b/>
          <w:bCs/>
          <w:sz w:val="40"/>
          <w:szCs w:val="40"/>
        </w:rPr>
      </w:pPr>
      <w:r>
        <w:rPr>
          <w:rFonts w:ascii="Arial" w:hAnsi="Arial" w:cs="Arial"/>
          <w:b/>
          <w:bCs/>
          <w:sz w:val="40"/>
          <w:szCs w:val="40"/>
        </w:rPr>
        <w:t>Data handling and Business Intelligence</w:t>
      </w:r>
    </w:p>
    <w:p w14:paraId="17965A58" w14:textId="1E9B4DA7" w:rsidR="006A1CE6" w:rsidRDefault="006A1CE6" w:rsidP="00CF3501">
      <w:pPr>
        <w:spacing w:before="30" w:after="30"/>
        <w:jc w:val="center"/>
        <w:rPr>
          <w:rFonts w:ascii="Arial" w:hAnsi="Arial" w:cs="Arial"/>
          <w:b/>
          <w:bCs/>
          <w:sz w:val="40"/>
          <w:szCs w:val="40"/>
        </w:rPr>
      </w:pPr>
      <w:r>
        <w:rPr>
          <w:rFonts w:ascii="Arial" w:hAnsi="Arial" w:cs="Arial"/>
          <w:b/>
          <w:bCs/>
          <w:sz w:val="40"/>
          <w:szCs w:val="40"/>
        </w:rPr>
        <w:t>LCBB5000</w:t>
      </w:r>
    </w:p>
    <w:p w14:paraId="46FECD4B" w14:textId="07A889CA" w:rsidR="006A1CE6" w:rsidRDefault="006A1CE6" w:rsidP="00CF3501">
      <w:pPr>
        <w:spacing w:before="30" w:after="30"/>
        <w:jc w:val="center"/>
        <w:rPr>
          <w:rFonts w:ascii="Arial" w:hAnsi="Arial" w:cs="Arial"/>
          <w:b/>
          <w:bCs/>
          <w:sz w:val="40"/>
          <w:szCs w:val="40"/>
        </w:rPr>
      </w:pPr>
      <w:r>
        <w:rPr>
          <w:rFonts w:ascii="Arial" w:hAnsi="Arial" w:cs="Arial"/>
          <w:b/>
          <w:bCs/>
          <w:sz w:val="40"/>
          <w:szCs w:val="40"/>
        </w:rPr>
        <w:t>Lecturer: Eric Osei</w:t>
      </w:r>
    </w:p>
    <w:p w14:paraId="0AF04E03" w14:textId="67BAB610" w:rsidR="006A1CE6" w:rsidRDefault="006A1CE6" w:rsidP="00CF3501">
      <w:pPr>
        <w:spacing w:before="30" w:after="30"/>
        <w:jc w:val="center"/>
        <w:rPr>
          <w:rFonts w:ascii="Arial" w:hAnsi="Arial" w:cs="Arial"/>
          <w:b/>
          <w:bCs/>
          <w:sz w:val="40"/>
          <w:szCs w:val="40"/>
        </w:rPr>
      </w:pPr>
      <w:r>
        <w:rPr>
          <w:rFonts w:ascii="Arial" w:hAnsi="Arial" w:cs="Arial"/>
          <w:b/>
          <w:bCs/>
          <w:sz w:val="40"/>
          <w:szCs w:val="40"/>
        </w:rPr>
        <w:t>Supermarket report</w:t>
      </w:r>
    </w:p>
    <w:p w14:paraId="7658564B" w14:textId="4EB56978" w:rsidR="006A1CE6" w:rsidRDefault="006A1CE6" w:rsidP="00CF3501">
      <w:pPr>
        <w:spacing w:before="30" w:after="30"/>
        <w:jc w:val="center"/>
        <w:rPr>
          <w:rFonts w:ascii="Arial" w:hAnsi="Arial" w:cs="Arial"/>
          <w:b/>
          <w:bCs/>
          <w:sz w:val="40"/>
          <w:szCs w:val="40"/>
        </w:rPr>
      </w:pPr>
      <w:r>
        <w:rPr>
          <w:rFonts w:ascii="Arial" w:hAnsi="Arial" w:cs="Arial"/>
          <w:b/>
          <w:bCs/>
          <w:sz w:val="40"/>
          <w:szCs w:val="40"/>
        </w:rPr>
        <w:t>Student name: Alexandra M Cristea</w:t>
      </w:r>
    </w:p>
    <w:p w14:paraId="209BED36" w14:textId="7E3D1055" w:rsidR="006A1CE6" w:rsidRPr="00D07408" w:rsidRDefault="006A1CE6" w:rsidP="00CF3501">
      <w:pPr>
        <w:spacing w:before="30" w:after="30"/>
        <w:jc w:val="center"/>
        <w:rPr>
          <w:rFonts w:ascii="Arial" w:hAnsi="Arial" w:cs="Arial"/>
          <w:b/>
          <w:bCs/>
          <w:sz w:val="40"/>
          <w:szCs w:val="40"/>
        </w:rPr>
      </w:pPr>
      <w:r>
        <w:rPr>
          <w:rFonts w:ascii="Arial" w:hAnsi="Arial" w:cs="Arial"/>
          <w:b/>
          <w:bCs/>
          <w:sz w:val="40"/>
          <w:szCs w:val="40"/>
        </w:rPr>
        <w:t>Student number: 2109713</w:t>
      </w:r>
    </w:p>
    <w:p w14:paraId="6E529576" w14:textId="77777777" w:rsidR="00D07408" w:rsidRDefault="00D07408" w:rsidP="00EA5F3E">
      <w:pPr>
        <w:rPr>
          <w:rFonts w:ascii="Arial" w:hAnsi="Arial" w:cs="Arial"/>
          <w:b/>
          <w:bCs/>
        </w:rPr>
      </w:pPr>
    </w:p>
    <w:p w14:paraId="40C5A53A" w14:textId="77777777" w:rsidR="00D07408" w:rsidRDefault="00D07408" w:rsidP="00EA5F3E">
      <w:pPr>
        <w:rPr>
          <w:rFonts w:ascii="Arial" w:hAnsi="Arial" w:cs="Arial"/>
          <w:b/>
          <w:bCs/>
        </w:rPr>
      </w:pPr>
    </w:p>
    <w:p w14:paraId="03C97EFA" w14:textId="77777777" w:rsidR="00D07408" w:rsidRDefault="00D07408" w:rsidP="00EA5F3E">
      <w:pPr>
        <w:rPr>
          <w:rFonts w:ascii="Arial" w:hAnsi="Arial" w:cs="Arial"/>
          <w:b/>
          <w:bCs/>
        </w:rPr>
      </w:pPr>
    </w:p>
    <w:p w14:paraId="2D9ED013" w14:textId="77777777" w:rsidR="00D07408" w:rsidRDefault="00D07408" w:rsidP="00EA5F3E">
      <w:pPr>
        <w:rPr>
          <w:rFonts w:ascii="Arial" w:hAnsi="Arial" w:cs="Arial"/>
          <w:b/>
          <w:bCs/>
        </w:rPr>
      </w:pPr>
    </w:p>
    <w:p w14:paraId="01ECAE58" w14:textId="77777777" w:rsidR="00D07408" w:rsidRDefault="00D07408" w:rsidP="00EA5F3E">
      <w:pPr>
        <w:rPr>
          <w:rFonts w:ascii="Arial" w:hAnsi="Arial" w:cs="Arial"/>
          <w:b/>
          <w:bCs/>
        </w:rPr>
      </w:pPr>
    </w:p>
    <w:p w14:paraId="5A151805" w14:textId="77777777" w:rsidR="00D07408" w:rsidRDefault="00D07408" w:rsidP="00EA5F3E">
      <w:pPr>
        <w:rPr>
          <w:rFonts w:ascii="Arial" w:hAnsi="Arial" w:cs="Arial"/>
          <w:b/>
          <w:bCs/>
        </w:rPr>
      </w:pPr>
    </w:p>
    <w:p w14:paraId="2DA37733" w14:textId="77777777" w:rsidR="00D07408" w:rsidRDefault="00D07408" w:rsidP="00EA5F3E">
      <w:pPr>
        <w:rPr>
          <w:rFonts w:ascii="Arial" w:hAnsi="Arial" w:cs="Arial"/>
          <w:b/>
          <w:bCs/>
        </w:rPr>
      </w:pPr>
    </w:p>
    <w:p w14:paraId="45DC4634" w14:textId="77777777" w:rsidR="00D07408" w:rsidRDefault="00D07408" w:rsidP="00EA5F3E">
      <w:pPr>
        <w:rPr>
          <w:rFonts w:ascii="Arial" w:hAnsi="Arial" w:cs="Arial"/>
          <w:b/>
          <w:bCs/>
        </w:rPr>
      </w:pPr>
    </w:p>
    <w:p w14:paraId="37BDC94B" w14:textId="77777777" w:rsidR="00D07408" w:rsidRDefault="00D07408" w:rsidP="00EA5F3E">
      <w:pPr>
        <w:rPr>
          <w:rFonts w:ascii="Arial" w:hAnsi="Arial" w:cs="Arial"/>
          <w:b/>
          <w:bCs/>
        </w:rPr>
      </w:pPr>
    </w:p>
    <w:p w14:paraId="5D71975F" w14:textId="77777777" w:rsidR="00D07408" w:rsidRDefault="00D07408" w:rsidP="00EA5F3E">
      <w:pPr>
        <w:rPr>
          <w:rFonts w:ascii="Arial" w:hAnsi="Arial" w:cs="Arial"/>
          <w:b/>
          <w:bCs/>
        </w:rPr>
      </w:pPr>
    </w:p>
    <w:p w14:paraId="5F07C289" w14:textId="77777777" w:rsidR="00D07408" w:rsidRDefault="00D07408" w:rsidP="00EA5F3E">
      <w:pPr>
        <w:rPr>
          <w:rFonts w:ascii="Arial" w:hAnsi="Arial" w:cs="Arial"/>
          <w:b/>
          <w:bCs/>
        </w:rPr>
      </w:pPr>
    </w:p>
    <w:p w14:paraId="0212694B" w14:textId="277E2C0E" w:rsidR="00D07408" w:rsidRDefault="00D07408" w:rsidP="00EA5F3E">
      <w:pPr>
        <w:rPr>
          <w:rFonts w:ascii="Arial" w:hAnsi="Arial" w:cs="Arial"/>
          <w:b/>
          <w:bCs/>
        </w:rPr>
      </w:pPr>
    </w:p>
    <w:p w14:paraId="2E6CCEDC" w14:textId="77777777" w:rsidR="006C0280" w:rsidRDefault="006C0280" w:rsidP="00EA5F3E">
      <w:pPr>
        <w:rPr>
          <w:rFonts w:ascii="Arial" w:hAnsi="Arial" w:cs="Arial"/>
          <w:b/>
          <w:bCs/>
        </w:rPr>
      </w:pPr>
    </w:p>
    <w:p w14:paraId="0F7FAB5E" w14:textId="77777777" w:rsidR="00D07408" w:rsidRDefault="00D07408" w:rsidP="00EA5F3E">
      <w:pPr>
        <w:rPr>
          <w:rFonts w:ascii="Arial" w:hAnsi="Arial" w:cs="Arial"/>
          <w:b/>
          <w:bCs/>
        </w:rPr>
      </w:pPr>
    </w:p>
    <w:p w14:paraId="701AE952" w14:textId="77777777" w:rsidR="00D07408" w:rsidRDefault="00D07408" w:rsidP="00EA5F3E">
      <w:pPr>
        <w:rPr>
          <w:rFonts w:ascii="Arial" w:hAnsi="Arial" w:cs="Arial"/>
          <w:b/>
          <w:bCs/>
        </w:rPr>
      </w:pPr>
    </w:p>
    <w:p w14:paraId="6A45274C" w14:textId="77777777" w:rsidR="00D07408" w:rsidRDefault="00D07408" w:rsidP="00EA5F3E">
      <w:pPr>
        <w:rPr>
          <w:rFonts w:ascii="Arial" w:hAnsi="Arial" w:cs="Arial"/>
          <w:b/>
          <w:bCs/>
        </w:rPr>
      </w:pPr>
    </w:p>
    <w:sdt>
      <w:sdtPr>
        <w:id w:val="1135288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51DE704" w14:textId="48CE15F6" w:rsidR="000266FA" w:rsidRDefault="000266FA">
          <w:pPr>
            <w:pStyle w:val="TOCHeading"/>
          </w:pPr>
          <w:r>
            <w:t>Contents</w:t>
          </w:r>
        </w:p>
        <w:p w14:paraId="65A645F2" w14:textId="658D5FC2" w:rsidR="00C86E58" w:rsidRDefault="000266F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069590" w:history="1">
            <w:r w:rsidR="00C86E58" w:rsidRPr="007A3E24">
              <w:rPr>
                <w:rStyle w:val="Hyperlink"/>
                <w:noProof/>
              </w:rPr>
              <w:t>Part 1</w:t>
            </w:r>
            <w:r w:rsidR="00C86E58">
              <w:rPr>
                <w:noProof/>
                <w:webHidden/>
              </w:rPr>
              <w:tab/>
            </w:r>
            <w:r w:rsidR="00C86E58">
              <w:rPr>
                <w:noProof/>
                <w:webHidden/>
              </w:rPr>
              <w:fldChar w:fldCharType="begin"/>
            </w:r>
            <w:r w:rsidR="00C86E58">
              <w:rPr>
                <w:noProof/>
                <w:webHidden/>
              </w:rPr>
              <w:instrText xml:space="preserve"> PAGEREF _Toc131069590 \h </w:instrText>
            </w:r>
            <w:r w:rsidR="00C86E58">
              <w:rPr>
                <w:noProof/>
                <w:webHidden/>
              </w:rPr>
            </w:r>
            <w:r w:rsidR="00C86E58">
              <w:rPr>
                <w:noProof/>
                <w:webHidden/>
              </w:rPr>
              <w:fldChar w:fldCharType="separate"/>
            </w:r>
            <w:r w:rsidR="00C86E58">
              <w:rPr>
                <w:noProof/>
                <w:webHidden/>
              </w:rPr>
              <w:t>3</w:t>
            </w:r>
            <w:r w:rsidR="00C86E58">
              <w:rPr>
                <w:noProof/>
                <w:webHidden/>
              </w:rPr>
              <w:fldChar w:fldCharType="end"/>
            </w:r>
          </w:hyperlink>
        </w:p>
        <w:p w14:paraId="36D64A07" w14:textId="2B89D331" w:rsidR="00C86E58" w:rsidRDefault="00C86E58">
          <w:pPr>
            <w:pStyle w:val="TOC1"/>
            <w:tabs>
              <w:tab w:val="right" w:leader="dot" w:pos="9016"/>
            </w:tabs>
            <w:rPr>
              <w:rFonts w:eastAsiaTheme="minorEastAsia"/>
              <w:noProof/>
              <w:kern w:val="0"/>
              <w:lang w:eastAsia="en-GB"/>
              <w14:ligatures w14:val="none"/>
            </w:rPr>
          </w:pPr>
          <w:hyperlink w:anchor="_Toc131069591" w:history="1">
            <w:r w:rsidRPr="007A3E24">
              <w:rPr>
                <w:rStyle w:val="Hyperlink"/>
                <w:noProof/>
              </w:rPr>
              <w:t>Introduction</w:t>
            </w:r>
            <w:r>
              <w:rPr>
                <w:noProof/>
                <w:webHidden/>
              </w:rPr>
              <w:tab/>
            </w:r>
            <w:r>
              <w:rPr>
                <w:noProof/>
                <w:webHidden/>
              </w:rPr>
              <w:fldChar w:fldCharType="begin"/>
            </w:r>
            <w:r>
              <w:rPr>
                <w:noProof/>
                <w:webHidden/>
              </w:rPr>
              <w:instrText xml:space="preserve"> PAGEREF _Toc131069591 \h </w:instrText>
            </w:r>
            <w:r>
              <w:rPr>
                <w:noProof/>
                <w:webHidden/>
              </w:rPr>
            </w:r>
            <w:r>
              <w:rPr>
                <w:noProof/>
                <w:webHidden/>
              </w:rPr>
              <w:fldChar w:fldCharType="separate"/>
            </w:r>
            <w:r>
              <w:rPr>
                <w:noProof/>
                <w:webHidden/>
              </w:rPr>
              <w:t>3</w:t>
            </w:r>
            <w:r>
              <w:rPr>
                <w:noProof/>
                <w:webHidden/>
              </w:rPr>
              <w:fldChar w:fldCharType="end"/>
            </w:r>
          </w:hyperlink>
        </w:p>
        <w:p w14:paraId="55E2C4B6" w14:textId="14A75910" w:rsidR="00C86E58" w:rsidRDefault="00C86E58">
          <w:pPr>
            <w:pStyle w:val="TOC1"/>
            <w:tabs>
              <w:tab w:val="right" w:leader="dot" w:pos="9016"/>
            </w:tabs>
            <w:rPr>
              <w:rFonts w:eastAsiaTheme="minorEastAsia"/>
              <w:noProof/>
              <w:kern w:val="0"/>
              <w:lang w:eastAsia="en-GB"/>
              <w14:ligatures w14:val="none"/>
            </w:rPr>
          </w:pPr>
          <w:hyperlink w:anchor="_Toc131069592" w:history="1">
            <w:r w:rsidRPr="007A3E24">
              <w:rPr>
                <w:rStyle w:val="Hyperlink"/>
                <w:noProof/>
              </w:rPr>
              <w:t>Most profitable product line by payment</w:t>
            </w:r>
            <w:r>
              <w:rPr>
                <w:noProof/>
                <w:webHidden/>
              </w:rPr>
              <w:tab/>
            </w:r>
            <w:r>
              <w:rPr>
                <w:noProof/>
                <w:webHidden/>
              </w:rPr>
              <w:fldChar w:fldCharType="begin"/>
            </w:r>
            <w:r>
              <w:rPr>
                <w:noProof/>
                <w:webHidden/>
              </w:rPr>
              <w:instrText xml:space="preserve"> PAGEREF _Toc131069592 \h </w:instrText>
            </w:r>
            <w:r>
              <w:rPr>
                <w:noProof/>
                <w:webHidden/>
              </w:rPr>
            </w:r>
            <w:r>
              <w:rPr>
                <w:noProof/>
                <w:webHidden/>
              </w:rPr>
              <w:fldChar w:fldCharType="separate"/>
            </w:r>
            <w:r>
              <w:rPr>
                <w:noProof/>
                <w:webHidden/>
              </w:rPr>
              <w:t>3</w:t>
            </w:r>
            <w:r>
              <w:rPr>
                <w:noProof/>
                <w:webHidden/>
              </w:rPr>
              <w:fldChar w:fldCharType="end"/>
            </w:r>
          </w:hyperlink>
        </w:p>
        <w:p w14:paraId="77A14F9B" w14:textId="52AE8F33" w:rsidR="00C86E58" w:rsidRDefault="00C86E58">
          <w:pPr>
            <w:pStyle w:val="TOC3"/>
            <w:tabs>
              <w:tab w:val="right" w:leader="dot" w:pos="9016"/>
            </w:tabs>
            <w:rPr>
              <w:noProof/>
            </w:rPr>
          </w:pPr>
          <w:hyperlink w:anchor="_Toc131069593" w:history="1">
            <w:r w:rsidRPr="007A3E24">
              <w:rPr>
                <w:rStyle w:val="Hyperlink"/>
                <w:i/>
                <w:iCs/>
                <w:noProof/>
              </w:rPr>
              <w:t>Picture 1</w:t>
            </w:r>
            <w:r>
              <w:rPr>
                <w:noProof/>
                <w:webHidden/>
              </w:rPr>
              <w:tab/>
            </w:r>
            <w:r>
              <w:rPr>
                <w:noProof/>
                <w:webHidden/>
              </w:rPr>
              <w:fldChar w:fldCharType="begin"/>
            </w:r>
            <w:r>
              <w:rPr>
                <w:noProof/>
                <w:webHidden/>
              </w:rPr>
              <w:instrText xml:space="preserve"> PAGEREF _Toc131069593 \h </w:instrText>
            </w:r>
            <w:r>
              <w:rPr>
                <w:noProof/>
                <w:webHidden/>
              </w:rPr>
            </w:r>
            <w:r>
              <w:rPr>
                <w:noProof/>
                <w:webHidden/>
              </w:rPr>
              <w:fldChar w:fldCharType="separate"/>
            </w:r>
            <w:r>
              <w:rPr>
                <w:noProof/>
                <w:webHidden/>
              </w:rPr>
              <w:t>3</w:t>
            </w:r>
            <w:r>
              <w:rPr>
                <w:noProof/>
                <w:webHidden/>
              </w:rPr>
              <w:fldChar w:fldCharType="end"/>
            </w:r>
          </w:hyperlink>
        </w:p>
        <w:p w14:paraId="0277F72E" w14:textId="50195899" w:rsidR="00C86E58" w:rsidRDefault="00C86E58">
          <w:pPr>
            <w:pStyle w:val="TOC2"/>
            <w:tabs>
              <w:tab w:val="right" w:leader="dot" w:pos="9016"/>
            </w:tabs>
            <w:rPr>
              <w:rFonts w:eastAsiaTheme="minorEastAsia"/>
              <w:noProof/>
              <w:kern w:val="0"/>
              <w:lang w:eastAsia="en-GB"/>
              <w14:ligatures w14:val="none"/>
            </w:rPr>
          </w:pPr>
          <w:hyperlink w:anchor="_Toc131069594" w:history="1">
            <w:r w:rsidRPr="007A3E24">
              <w:rPr>
                <w:rStyle w:val="Hyperlink"/>
                <w:noProof/>
              </w:rPr>
              <w:t>Profit Margins</w:t>
            </w:r>
            <w:r>
              <w:rPr>
                <w:noProof/>
                <w:webHidden/>
              </w:rPr>
              <w:tab/>
            </w:r>
            <w:r>
              <w:rPr>
                <w:noProof/>
                <w:webHidden/>
              </w:rPr>
              <w:fldChar w:fldCharType="begin"/>
            </w:r>
            <w:r>
              <w:rPr>
                <w:noProof/>
                <w:webHidden/>
              </w:rPr>
              <w:instrText xml:space="preserve"> PAGEREF _Toc131069594 \h </w:instrText>
            </w:r>
            <w:r>
              <w:rPr>
                <w:noProof/>
                <w:webHidden/>
              </w:rPr>
            </w:r>
            <w:r>
              <w:rPr>
                <w:noProof/>
                <w:webHidden/>
              </w:rPr>
              <w:fldChar w:fldCharType="separate"/>
            </w:r>
            <w:r>
              <w:rPr>
                <w:noProof/>
                <w:webHidden/>
              </w:rPr>
              <w:t>4</w:t>
            </w:r>
            <w:r>
              <w:rPr>
                <w:noProof/>
                <w:webHidden/>
              </w:rPr>
              <w:fldChar w:fldCharType="end"/>
            </w:r>
          </w:hyperlink>
        </w:p>
        <w:p w14:paraId="4F525B94" w14:textId="36482E64" w:rsidR="00C86E58" w:rsidRDefault="00C86E58">
          <w:pPr>
            <w:pStyle w:val="TOC2"/>
            <w:tabs>
              <w:tab w:val="right" w:leader="dot" w:pos="9016"/>
            </w:tabs>
            <w:rPr>
              <w:rFonts w:eastAsiaTheme="minorEastAsia"/>
              <w:noProof/>
              <w:kern w:val="0"/>
              <w:lang w:eastAsia="en-GB"/>
              <w14:ligatures w14:val="none"/>
            </w:rPr>
          </w:pPr>
          <w:hyperlink w:anchor="_Toc131069595" w:history="1">
            <w:r w:rsidRPr="007A3E24">
              <w:rPr>
                <w:rStyle w:val="Hyperlink"/>
                <w:noProof/>
              </w:rPr>
              <w:t>Brand Reputation</w:t>
            </w:r>
            <w:r>
              <w:rPr>
                <w:noProof/>
                <w:webHidden/>
              </w:rPr>
              <w:tab/>
            </w:r>
            <w:r>
              <w:rPr>
                <w:noProof/>
                <w:webHidden/>
              </w:rPr>
              <w:fldChar w:fldCharType="begin"/>
            </w:r>
            <w:r>
              <w:rPr>
                <w:noProof/>
                <w:webHidden/>
              </w:rPr>
              <w:instrText xml:space="preserve"> PAGEREF _Toc131069595 \h </w:instrText>
            </w:r>
            <w:r>
              <w:rPr>
                <w:noProof/>
                <w:webHidden/>
              </w:rPr>
            </w:r>
            <w:r>
              <w:rPr>
                <w:noProof/>
                <w:webHidden/>
              </w:rPr>
              <w:fldChar w:fldCharType="separate"/>
            </w:r>
            <w:r>
              <w:rPr>
                <w:noProof/>
                <w:webHidden/>
              </w:rPr>
              <w:t>4</w:t>
            </w:r>
            <w:r>
              <w:rPr>
                <w:noProof/>
                <w:webHidden/>
              </w:rPr>
              <w:fldChar w:fldCharType="end"/>
            </w:r>
          </w:hyperlink>
        </w:p>
        <w:p w14:paraId="25901BA1" w14:textId="38A39C0C" w:rsidR="00C86E58" w:rsidRDefault="00C86E58">
          <w:pPr>
            <w:pStyle w:val="TOC2"/>
            <w:tabs>
              <w:tab w:val="right" w:leader="dot" w:pos="9016"/>
            </w:tabs>
            <w:rPr>
              <w:rFonts w:eastAsiaTheme="minorEastAsia"/>
              <w:noProof/>
              <w:kern w:val="0"/>
              <w:lang w:eastAsia="en-GB"/>
              <w14:ligatures w14:val="none"/>
            </w:rPr>
          </w:pPr>
          <w:hyperlink w:anchor="_Toc131069596" w:history="1">
            <w:r w:rsidRPr="007A3E24">
              <w:rPr>
                <w:rStyle w:val="Hyperlink"/>
                <w:noProof/>
              </w:rPr>
              <w:t>Target Market</w:t>
            </w:r>
            <w:r>
              <w:rPr>
                <w:noProof/>
                <w:webHidden/>
              </w:rPr>
              <w:tab/>
            </w:r>
            <w:r>
              <w:rPr>
                <w:noProof/>
                <w:webHidden/>
              </w:rPr>
              <w:fldChar w:fldCharType="begin"/>
            </w:r>
            <w:r>
              <w:rPr>
                <w:noProof/>
                <w:webHidden/>
              </w:rPr>
              <w:instrText xml:space="preserve"> PAGEREF _Toc131069596 \h </w:instrText>
            </w:r>
            <w:r>
              <w:rPr>
                <w:noProof/>
                <w:webHidden/>
              </w:rPr>
            </w:r>
            <w:r>
              <w:rPr>
                <w:noProof/>
                <w:webHidden/>
              </w:rPr>
              <w:fldChar w:fldCharType="separate"/>
            </w:r>
            <w:r>
              <w:rPr>
                <w:noProof/>
                <w:webHidden/>
              </w:rPr>
              <w:t>4</w:t>
            </w:r>
            <w:r>
              <w:rPr>
                <w:noProof/>
                <w:webHidden/>
              </w:rPr>
              <w:fldChar w:fldCharType="end"/>
            </w:r>
          </w:hyperlink>
        </w:p>
        <w:p w14:paraId="2480B852" w14:textId="0F0A451F" w:rsidR="00C86E58" w:rsidRDefault="00C86E58">
          <w:pPr>
            <w:pStyle w:val="TOC2"/>
            <w:tabs>
              <w:tab w:val="right" w:leader="dot" w:pos="9016"/>
            </w:tabs>
            <w:rPr>
              <w:rFonts w:eastAsiaTheme="minorEastAsia"/>
              <w:noProof/>
              <w:kern w:val="0"/>
              <w:lang w:eastAsia="en-GB"/>
              <w14:ligatures w14:val="none"/>
            </w:rPr>
          </w:pPr>
          <w:hyperlink w:anchor="_Toc131069597" w:history="1">
            <w:r w:rsidRPr="007A3E24">
              <w:rPr>
                <w:rStyle w:val="Hyperlink"/>
                <w:noProof/>
              </w:rPr>
              <w:t>Payment Processing Fees</w:t>
            </w:r>
            <w:r>
              <w:rPr>
                <w:noProof/>
                <w:webHidden/>
              </w:rPr>
              <w:tab/>
            </w:r>
            <w:r>
              <w:rPr>
                <w:noProof/>
                <w:webHidden/>
              </w:rPr>
              <w:fldChar w:fldCharType="begin"/>
            </w:r>
            <w:r>
              <w:rPr>
                <w:noProof/>
                <w:webHidden/>
              </w:rPr>
              <w:instrText xml:space="preserve"> PAGEREF _Toc131069597 \h </w:instrText>
            </w:r>
            <w:r>
              <w:rPr>
                <w:noProof/>
                <w:webHidden/>
              </w:rPr>
            </w:r>
            <w:r>
              <w:rPr>
                <w:noProof/>
                <w:webHidden/>
              </w:rPr>
              <w:fldChar w:fldCharType="separate"/>
            </w:r>
            <w:r>
              <w:rPr>
                <w:noProof/>
                <w:webHidden/>
              </w:rPr>
              <w:t>4</w:t>
            </w:r>
            <w:r>
              <w:rPr>
                <w:noProof/>
                <w:webHidden/>
              </w:rPr>
              <w:fldChar w:fldCharType="end"/>
            </w:r>
          </w:hyperlink>
        </w:p>
        <w:p w14:paraId="792BEA8B" w14:textId="4D83E932" w:rsidR="00C86E58" w:rsidRDefault="00C86E58">
          <w:pPr>
            <w:pStyle w:val="TOC1"/>
            <w:tabs>
              <w:tab w:val="right" w:leader="dot" w:pos="9016"/>
            </w:tabs>
            <w:rPr>
              <w:rFonts w:eastAsiaTheme="minorEastAsia"/>
              <w:noProof/>
              <w:kern w:val="0"/>
              <w:lang w:eastAsia="en-GB"/>
              <w14:ligatures w14:val="none"/>
            </w:rPr>
          </w:pPr>
          <w:hyperlink w:anchor="_Toc131069598" w:history="1">
            <w:r w:rsidRPr="007A3E24">
              <w:rPr>
                <w:rStyle w:val="Hyperlink"/>
                <w:noProof/>
              </w:rPr>
              <w:t>The performance of branches A, B and C</w:t>
            </w:r>
            <w:r>
              <w:rPr>
                <w:noProof/>
                <w:webHidden/>
              </w:rPr>
              <w:tab/>
            </w:r>
            <w:r>
              <w:rPr>
                <w:noProof/>
                <w:webHidden/>
              </w:rPr>
              <w:fldChar w:fldCharType="begin"/>
            </w:r>
            <w:r>
              <w:rPr>
                <w:noProof/>
                <w:webHidden/>
              </w:rPr>
              <w:instrText xml:space="preserve"> PAGEREF _Toc131069598 \h </w:instrText>
            </w:r>
            <w:r>
              <w:rPr>
                <w:noProof/>
                <w:webHidden/>
              </w:rPr>
            </w:r>
            <w:r>
              <w:rPr>
                <w:noProof/>
                <w:webHidden/>
              </w:rPr>
              <w:fldChar w:fldCharType="separate"/>
            </w:r>
            <w:r>
              <w:rPr>
                <w:noProof/>
                <w:webHidden/>
              </w:rPr>
              <w:t>5</w:t>
            </w:r>
            <w:r>
              <w:rPr>
                <w:noProof/>
                <w:webHidden/>
              </w:rPr>
              <w:fldChar w:fldCharType="end"/>
            </w:r>
          </w:hyperlink>
        </w:p>
        <w:p w14:paraId="24D1BEA6" w14:textId="32D5103A" w:rsidR="00C86E58" w:rsidRDefault="00C86E58">
          <w:pPr>
            <w:pStyle w:val="TOC3"/>
            <w:tabs>
              <w:tab w:val="right" w:leader="dot" w:pos="9016"/>
            </w:tabs>
            <w:rPr>
              <w:noProof/>
            </w:rPr>
          </w:pPr>
          <w:hyperlink w:anchor="_Toc131069599" w:history="1">
            <w:r w:rsidRPr="007A3E24">
              <w:rPr>
                <w:rStyle w:val="Hyperlink"/>
                <w:i/>
                <w:iCs/>
                <w:noProof/>
              </w:rPr>
              <w:t>Picture 2</w:t>
            </w:r>
            <w:r>
              <w:rPr>
                <w:noProof/>
                <w:webHidden/>
              </w:rPr>
              <w:tab/>
            </w:r>
            <w:r>
              <w:rPr>
                <w:noProof/>
                <w:webHidden/>
              </w:rPr>
              <w:fldChar w:fldCharType="begin"/>
            </w:r>
            <w:r>
              <w:rPr>
                <w:noProof/>
                <w:webHidden/>
              </w:rPr>
              <w:instrText xml:space="preserve"> PAGEREF _Toc131069599 \h </w:instrText>
            </w:r>
            <w:r>
              <w:rPr>
                <w:noProof/>
                <w:webHidden/>
              </w:rPr>
            </w:r>
            <w:r>
              <w:rPr>
                <w:noProof/>
                <w:webHidden/>
              </w:rPr>
              <w:fldChar w:fldCharType="separate"/>
            </w:r>
            <w:r>
              <w:rPr>
                <w:noProof/>
                <w:webHidden/>
              </w:rPr>
              <w:t>5</w:t>
            </w:r>
            <w:r>
              <w:rPr>
                <w:noProof/>
                <w:webHidden/>
              </w:rPr>
              <w:fldChar w:fldCharType="end"/>
            </w:r>
          </w:hyperlink>
        </w:p>
        <w:p w14:paraId="1D8BAC5D" w14:textId="78DBB091" w:rsidR="00C86E58" w:rsidRDefault="00C86E58">
          <w:pPr>
            <w:pStyle w:val="TOC3"/>
            <w:tabs>
              <w:tab w:val="right" w:leader="dot" w:pos="9016"/>
            </w:tabs>
            <w:rPr>
              <w:noProof/>
            </w:rPr>
          </w:pPr>
          <w:hyperlink w:anchor="_Toc131069600" w:history="1">
            <w:r w:rsidRPr="007A3E24">
              <w:rPr>
                <w:rStyle w:val="Hyperlink"/>
                <w:rFonts w:eastAsia="Times New Roman"/>
                <w:i/>
                <w:iCs/>
                <w:noProof/>
                <w:lang w:eastAsia="en-GB"/>
              </w:rPr>
              <w:t>Picture 3</w:t>
            </w:r>
            <w:r>
              <w:rPr>
                <w:noProof/>
                <w:webHidden/>
              </w:rPr>
              <w:tab/>
            </w:r>
            <w:r>
              <w:rPr>
                <w:noProof/>
                <w:webHidden/>
              </w:rPr>
              <w:fldChar w:fldCharType="begin"/>
            </w:r>
            <w:r>
              <w:rPr>
                <w:noProof/>
                <w:webHidden/>
              </w:rPr>
              <w:instrText xml:space="preserve"> PAGEREF _Toc131069600 \h </w:instrText>
            </w:r>
            <w:r>
              <w:rPr>
                <w:noProof/>
                <w:webHidden/>
              </w:rPr>
            </w:r>
            <w:r>
              <w:rPr>
                <w:noProof/>
                <w:webHidden/>
              </w:rPr>
              <w:fldChar w:fldCharType="separate"/>
            </w:r>
            <w:r>
              <w:rPr>
                <w:noProof/>
                <w:webHidden/>
              </w:rPr>
              <w:t>6</w:t>
            </w:r>
            <w:r>
              <w:rPr>
                <w:noProof/>
                <w:webHidden/>
              </w:rPr>
              <w:fldChar w:fldCharType="end"/>
            </w:r>
          </w:hyperlink>
        </w:p>
        <w:p w14:paraId="12603F42" w14:textId="3EE0A42D" w:rsidR="00C86E58" w:rsidRDefault="00C86E58">
          <w:pPr>
            <w:pStyle w:val="TOC1"/>
            <w:tabs>
              <w:tab w:val="right" w:leader="dot" w:pos="9016"/>
            </w:tabs>
            <w:rPr>
              <w:rFonts w:eastAsiaTheme="minorEastAsia"/>
              <w:noProof/>
              <w:kern w:val="0"/>
              <w:lang w:eastAsia="en-GB"/>
              <w14:ligatures w14:val="none"/>
            </w:rPr>
          </w:pPr>
          <w:hyperlink w:anchor="_Toc131069601" w:history="1">
            <w:r w:rsidRPr="007A3E24">
              <w:rPr>
                <w:rStyle w:val="Hyperlink"/>
                <w:rFonts w:eastAsia="Times New Roman"/>
                <w:noProof/>
                <w:lang w:eastAsia="en-GB"/>
              </w:rPr>
              <w:t>Sales performance by gender</w:t>
            </w:r>
            <w:r>
              <w:rPr>
                <w:noProof/>
                <w:webHidden/>
              </w:rPr>
              <w:tab/>
            </w:r>
            <w:r>
              <w:rPr>
                <w:noProof/>
                <w:webHidden/>
              </w:rPr>
              <w:fldChar w:fldCharType="begin"/>
            </w:r>
            <w:r>
              <w:rPr>
                <w:noProof/>
                <w:webHidden/>
              </w:rPr>
              <w:instrText xml:space="preserve"> PAGEREF _Toc131069601 \h </w:instrText>
            </w:r>
            <w:r>
              <w:rPr>
                <w:noProof/>
                <w:webHidden/>
              </w:rPr>
            </w:r>
            <w:r>
              <w:rPr>
                <w:noProof/>
                <w:webHidden/>
              </w:rPr>
              <w:fldChar w:fldCharType="separate"/>
            </w:r>
            <w:r>
              <w:rPr>
                <w:noProof/>
                <w:webHidden/>
              </w:rPr>
              <w:t>7</w:t>
            </w:r>
            <w:r>
              <w:rPr>
                <w:noProof/>
                <w:webHidden/>
              </w:rPr>
              <w:fldChar w:fldCharType="end"/>
            </w:r>
          </w:hyperlink>
        </w:p>
        <w:p w14:paraId="116787CB" w14:textId="1304A4A8" w:rsidR="00C86E58" w:rsidRDefault="00C86E58">
          <w:pPr>
            <w:pStyle w:val="TOC3"/>
            <w:tabs>
              <w:tab w:val="right" w:leader="dot" w:pos="9016"/>
            </w:tabs>
            <w:rPr>
              <w:noProof/>
            </w:rPr>
          </w:pPr>
          <w:hyperlink w:anchor="_Toc131069602" w:history="1">
            <w:r w:rsidRPr="007A3E24">
              <w:rPr>
                <w:rStyle w:val="Hyperlink"/>
                <w:rFonts w:eastAsia="Times New Roman"/>
                <w:i/>
                <w:iCs/>
                <w:noProof/>
                <w:lang w:eastAsia="en-GB"/>
              </w:rPr>
              <w:t>Picture 4</w:t>
            </w:r>
            <w:r>
              <w:rPr>
                <w:noProof/>
                <w:webHidden/>
              </w:rPr>
              <w:tab/>
            </w:r>
            <w:r>
              <w:rPr>
                <w:noProof/>
                <w:webHidden/>
              </w:rPr>
              <w:fldChar w:fldCharType="begin"/>
            </w:r>
            <w:r>
              <w:rPr>
                <w:noProof/>
                <w:webHidden/>
              </w:rPr>
              <w:instrText xml:space="preserve"> PAGEREF _Toc131069602 \h </w:instrText>
            </w:r>
            <w:r>
              <w:rPr>
                <w:noProof/>
                <w:webHidden/>
              </w:rPr>
            </w:r>
            <w:r>
              <w:rPr>
                <w:noProof/>
                <w:webHidden/>
              </w:rPr>
              <w:fldChar w:fldCharType="separate"/>
            </w:r>
            <w:r>
              <w:rPr>
                <w:noProof/>
                <w:webHidden/>
              </w:rPr>
              <w:t>7</w:t>
            </w:r>
            <w:r>
              <w:rPr>
                <w:noProof/>
                <w:webHidden/>
              </w:rPr>
              <w:fldChar w:fldCharType="end"/>
            </w:r>
          </w:hyperlink>
        </w:p>
        <w:p w14:paraId="4BD12ECB" w14:textId="791F4B70" w:rsidR="00C86E58" w:rsidRDefault="00C86E58">
          <w:pPr>
            <w:pStyle w:val="TOC1"/>
            <w:tabs>
              <w:tab w:val="right" w:leader="dot" w:pos="9016"/>
            </w:tabs>
            <w:rPr>
              <w:rFonts w:eastAsiaTheme="minorEastAsia"/>
              <w:noProof/>
              <w:kern w:val="0"/>
              <w:lang w:eastAsia="en-GB"/>
              <w14:ligatures w14:val="none"/>
            </w:rPr>
          </w:pPr>
          <w:hyperlink w:anchor="_Toc131069603" w:history="1">
            <w:r w:rsidRPr="007A3E24">
              <w:rPr>
                <w:rStyle w:val="Hyperlink"/>
                <w:noProof/>
              </w:rPr>
              <w:t>SPSS analysis</w:t>
            </w:r>
            <w:r>
              <w:rPr>
                <w:noProof/>
                <w:webHidden/>
              </w:rPr>
              <w:tab/>
            </w:r>
            <w:r>
              <w:rPr>
                <w:noProof/>
                <w:webHidden/>
              </w:rPr>
              <w:fldChar w:fldCharType="begin"/>
            </w:r>
            <w:r>
              <w:rPr>
                <w:noProof/>
                <w:webHidden/>
              </w:rPr>
              <w:instrText xml:space="preserve"> PAGEREF _Toc131069603 \h </w:instrText>
            </w:r>
            <w:r>
              <w:rPr>
                <w:noProof/>
                <w:webHidden/>
              </w:rPr>
            </w:r>
            <w:r>
              <w:rPr>
                <w:noProof/>
                <w:webHidden/>
              </w:rPr>
              <w:fldChar w:fldCharType="separate"/>
            </w:r>
            <w:r>
              <w:rPr>
                <w:noProof/>
                <w:webHidden/>
              </w:rPr>
              <w:t>8</w:t>
            </w:r>
            <w:r>
              <w:rPr>
                <w:noProof/>
                <w:webHidden/>
              </w:rPr>
              <w:fldChar w:fldCharType="end"/>
            </w:r>
          </w:hyperlink>
        </w:p>
        <w:p w14:paraId="32FCF67E" w14:textId="19033257" w:rsidR="00C86E58" w:rsidRDefault="00C86E58">
          <w:pPr>
            <w:pStyle w:val="TOC3"/>
            <w:tabs>
              <w:tab w:val="right" w:leader="dot" w:pos="9016"/>
            </w:tabs>
            <w:rPr>
              <w:noProof/>
            </w:rPr>
          </w:pPr>
          <w:hyperlink w:anchor="_Toc131069604" w:history="1">
            <w:r w:rsidRPr="007A3E24">
              <w:rPr>
                <w:rStyle w:val="Hyperlink"/>
                <w:i/>
                <w:iCs/>
                <w:noProof/>
              </w:rPr>
              <w:t>Picture 5</w:t>
            </w:r>
            <w:r>
              <w:rPr>
                <w:noProof/>
                <w:webHidden/>
              </w:rPr>
              <w:tab/>
            </w:r>
            <w:r>
              <w:rPr>
                <w:noProof/>
                <w:webHidden/>
              </w:rPr>
              <w:fldChar w:fldCharType="begin"/>
            </w:r>
            <w:r>
              <w:rPr>
                <w:noProof/>
                <w:webHidden/>
              </w:rPr>
              <w:instrText xml:space="preserve"> PAGEREF _Toc131069604 \h </w:instrText>
            </w:r>
            <w:r>
              <w:rPr>
                <w:noProof/>
                <w:webHidden/>
              </w:rPr>
            </w:r>
            <w:r>
              <w:rPr>
                <w:noProof/>
                <w:webHidden/>
              </w:rPr>
              <w:fldChar w:fldCharType="separate"/>
            </w:r>
            <w:r>
              <w:rPr>
                <w:noProof/>
                <w:webHidden/>
              </w:rPr>
              <w:t>8</w:t>
            </w:r>
            <w:r>
              <w:rPr>
                <w:noProof/>
                <w:webHidden/>
              </w:rPr>
              <w:fldChar w:fldCharType="end"/>
            </w:r>
          </w:hyperlink>
        </w:p>
        <w:p w14:paraId="2D8903F6" w14:textId="354A8D97" w:rsidR="00C86E58" w:rsidRDefault="00C86E58">
          <w:pPr>
            <w:pStyle w:val="TOC2"/>
            <w:tabs>
              <w:tab w:val="right" w:leader="dot" w:pos="9016"/>
            </w:tabs>
            <w:rPr>
              <w:rFonts w:eastAsiaTheme="minorEastAsia"/>
              <w:noProof/>
              <w:kern w:val="0"/>
              <w:lang w:eastAsia="en-GB"/>
              <w14:ligatures w14:val="none"/>
            </w:rPr>
          </w:pPr>
          <w:hyperlink w:anchor="_Toc131069605" w:history="1">
            <w:r w:rsidRPr="007A3E24">
              <w:rPr>
                <w:rStyle w:val="Hyperlink"/>
                <w:noProof/>
              </w:rPr>
              <w:t>Results interpretation</w:t>
            </w:r>
            <w:r>
              <w:rPr>
                <w:noProof/>
                <w:webHidden/>
              </w:rPr>
              <w:tab/>
            </w:r>
            <w:r>
              <w:rPr>
                <w:noProof/>
                <w:webHidden/>
              </w:rPr>
              <w:fldChar w:fldCharType="begin"/>
            </w:r>
            <w:r>
              <w:rPr>
                <w:noProof/>
                <w:webHidden/>
              </w:rPr>
              <w:instrText xml:space="preserve"> PAGEREF _Toc131069605 \h </w:instrText>
            </w:r>
            <w:r>
              <w:rPr>
                <w:noProof/>
                <w:webHidden/>
              </w:rPr>
            </w:r>
            <w:r>
              <w:rPr>
                <w:noProof/>
                <w:webHidden/>
              </w:rPr>
              <w:fldChar w:fldCharType="separate"/>
            </w:r>
            <w:r>
              <w:rPr>
                <w:noProof/>
                <w:webHidden/>
              </w:rPr>
              <w:t>9</w:t>
            </w:r>
            <w:r>
              <w:rPr>
                <w:noProof/>
                <w:webHidden/>
              </w:rPr>
              <w:fldChar w:fldCharType="end"/>
            </w:r>
          </w:hyperlink>
        </w:p>
        <w:p w14:paraId="7C69B314" w14:textId="0DB7B1AF" w:rsidR="00C86E58" w:rsidRDefault="00C86E58">
          <w:pPr>
            <w:pStyle w:val="TOC3"/>
            <w:tabs>
              <w:tab w:val="right" w:leader="dot" w:pos="9016"/>
            </w:tabs>
            <w:rPr>
              <w:noProof/>
            </w:rPr>
          </w:pPr>
          <w:hyperlink w:anchor="_Toc131069606" w:history="1">
            <w:r w:rsidRPr="007A3E24">
              <w:rPr>
                <w:rStyle w:val="Hyperlink"/>
                <w:i/>
                <w:iCs/>
                <w:noProof/>
              </w:rPr>
              <w:t>Picture 6</w:t>
            </w:r>
            <w:r>
              <w:rPr>
                <w:noProof/>
                <w:webHidden/>
              </w:rPr>
              <w:tab/>
            </w:r>
            <w:r>
              <w:rPr>
                <w:noProof/>
                <w:webHidden/>
              </w:rPr>
              <w:fldChar w:fldCharType="begin"/>
            </w:r>
            <w:r>
              <w:rPr>
                <w:noProof/>
                <w:webHidden/>
              </w:rPr>
              <w:instrText xml:space="preserve"> PAGEREF _Toc131069606 \h </w:instrText>
            </w:r>
            <w:r>
              <w:rPr>
                <w:noProof/>
                <w:webHidden/>
              </w:rPr>
            </w:r>
            <w:r>
              <w:rPr>
                <w:noProof/>
                <w:webHidden/>
              </w:rPr>
              <w:fldChar w:fldCharType="separate"/>
            </w:r>
            <w:r>
              <w:rPr>
                <w:noProof/>
                <w:webHidden/>
              </w:rPr>
              <w:t>9</w:t>
            </w:r>
            <w:r>
              <w:rPr>
                <w:noProof/>
                <w:webHidden/>
              </w:rPr>
              <w:fldChar w:fldCharType="end"/>
            </w:r>
          </w:hyperlink>
        </w:p>
        <w:p w14:paraId="7E0807BD" w14:textId="667CD147" w:rsidR="00C86E58" w:rsidRDefault="00C86E58">
          <w:pPr>
            <w:pStyle w:val="TOC3"/>
            <w:tabs>
              <w:tab w:val="right" w:leader="dot" w:pos="9016"/>
            </w:tabs>
            <w:rPr>
              <w:noProof/>
            </w:rPr>
          </w:pPr>
          <w:hyperlink w:anchor="_Toc131069607" w:history="1">
            <w:r w:rsidRPr="007A3E24">
              <w:rPr>
                <w:rStyle w:val="Hyperlink"/>
                <w:i/>
                <w:iCs/>
                <w:noProof/>
              </w:rPr>
              <w:t>Picture 7</w:t>
            </w:r>
            <w:r>
              <w:rPr>
                <w:noProof/>
                <w:webHidden/>
              </w:rPr>
              <w:tab/>
            </w:r>
            <w:r>
              <w:rPr>
                <w:noProof/>
                <w:webHidden/>
              </w:rPr>
              <w:fldChar w:fldCharType="begin"/>
            </w:r>
            <w:r>
              <w:rPr>
                <w:noProof/>
                <w:webHidden/>
              </w:rPr>
              <w:instrText xml:space="preserve"> PAGEREF _Toc131069607 \h </w:instrText>
            </w:r>
            <w:r>
              <w:rPr>
                <w:noProof/>
                <w:webHidden/>
              </w:rPr>
            </w:r>
            <w:r>
              <w:rPr>
                <w:noProof/>
                <w:webHidden/>
              </w:rPr>
              <w:fldChar w:fldCharType="separate"/>
            </w:r>
            <w:r>
              <w:rPr>
                <w:noProof/>
                <w:webHidden/>
              </w:rPr>
              <w:t>10</w:t>
            </w:r>
            <w:r>
              <w:rPr>
                <w:noProof/>
                <w:webHidden/>
              </w:rPr>
              <w:fldChar w:fldCharType="end"/>
            </w:r>
          </w:hyperlink>
        </w:p>
        <w:p w14:paraId="151DD912" w14:textId="65E7A6F8" w:rsidR="00C86E58" w:rsidRDefault="00C86E58">
          <w:pPr>
            <w:pStyle w:val="TOC1"/>
            <w:tabs>
              <w:tab w:val="right" w:leader="dot" w:pos="9016"/>
            </w:tabs>
            <w:rPr>
              <w:rFonts w:eastAsiaTheme="minorEastAsia"/>
              <w:noProof/>
              <w:kern w:val="0"/>
              <w:lang w:eastAsia="en-GB"/>
              <w14:ligatures w14:val="none"/>
            </w:rPr>
          </w:pPr>
          <w:hyperlink w:anchor="_Toc131069608" w:history="1">
            <w:r w:rsidRPr="007A3E24">
              <w:rPr>
                <w:rStyle w:val="Hyperlink"/>
                <w:noProof/>
              </w:rPr>
              <w:t>Part 2</w:t>
            </w:r>
            <w:r>
              <w:rPr>
                <w:noProof/>
                <w:webHidden/>
              </w:rPr>
              <w:tab/>
            </w:r>
            <w:r>
              <w:rPr>
                <w:noProof/>
                <w:webHidden/>
              </w:rPr>
              <w:fldChar w:fldCharType="begin"/>
            </w:r>
            <w:r>
              <w:rPr>
                <w:noProof/>
                <w:webHidden/>
              </w:rPr>
              <w:instrText xml:space="preserve"> PAGEREF _Toc131069608 \h </w:instrText>
            </w:r>
            <w:r>
              <w:rPr>
                <w:noProof/>
                <w:webHidden/>
              </w:rPr>
            </w:r>
            <w:r>
              <w:rPr>
                <w:noProof/>
                <w:webHidden/>
              </w:rPr>
              <w:fldChar w:fldCharType="separate"/>
            </w:r>
            <w:r>
              <w:rPr>
                <w:noProof/>
                <w:webHidden/>
              </w:rPr>
              <w:t>11</w:t>
            </w:r>
            <w:r>
              <w:rPr>
                <w:noProof/>
                <w:webHidden/>
              </w:rPr>
              <w:fldChar w:fldCharType="end"/>
            </w:r>
          </w:hyperlink>
        </w:p>
        <w:p w14:paraId="351D414F" w14:textId="03DC7120" w:rsidR="00C86E58" w:rsidRDefault="00C86E58">
          <w:pPr>
            <w:pStyle w:val="TOC2"/>
            <w:tabs>
              <w:tab w:val="right" w:leader="dot" w:pos="9016"/>
            </w:tabs>
            <w:rPr>
              <w:rFonts w:eastAsiaTheme="minorEastAsia"/>
              <w:noProof/>
              <w:kern w:val="0"/>
              <w:lang w:eastAsia="en-GB"/>
              <w14:ligatures w14:val="none"/>
            </w:rPr>
          </w:pPr>
          <w:hyperlink w:anchor="_Toc131069609" w:history="1">
            <w:r w:rsidRPr="007A3E24">
              <w:rPr>
                <w:rStyle w:val="Hyperlink"/>
                <w:noProof/>
              </w:rPr>
              <w:t>Advantages and disadvantages of using SPSS</w:t>
            </w:r>
            <w:r>
              <w:rPr>
                <w:noProof/>
                <w:webHidden/>
              </w:rPr>
              <w:tab/>
            </w:r>
            <w:r>
              <w:rPr>
                <w:noProof/>
                <w:webHidden/>
              </w:rPr>
              <w:fldChar w:fldCharType="begin"/>
            </w:r>
            <w:r>
              <w:rPr>
                <w:noProof/>
                <w:webHidden/>
              </w:rPr>
              <w:instrText xml:space="preserve"> PAGEREF _Toc131069609 \h </w:instrText>
            </w:r>
            <w:r>
              <w:rPr>
                <w:noProof/>
                <w:webHidden/>
              </w:rPr>
            </w:r>
            <w:r>
              <w:rPr>
                <w:noProof/>
                <w:webHidden/>
              </w:rPr>
              <w:fldChar w:fldCharType="separate"/>
            </w:r>
            <w:r>
              <w:rPr>
                <w:noProof/>
                <w:webHidden/>
              </w:rPr>
              <w:t>11</w:t>
            </w:r>
            <w:r>
              <w:rPr>
                <w:noProof/>
                <w:webHidden/>
              </w:rPr>
              <w:fldChar w:fldCharType="end"/>
            </w:r>
          </w:hyperlink>
        </w:p>
        <w:p w14:paraId="3E5F4F43" w14:textId="3ABC2CB1" w:rsidR="00C86E58" w:rsidRDefault="00C86E58">
          <w:pPr>
            <w:pStyle w:val="TOC1"/>
            <w:tabs>
              <w:tab w:val="right" w:leader="dot" w:pos="9016"/>
            </w:tabs>
            <w:rPr>
              <w:rFonts w:eastAsiaTheme="minorEastAsia"/>
              <w:noProof/>
              <w:kern w:val="0"/>
              <w:lang w:eastAsia="en-GB"/>
              <w14:ligatures w14:val="none"/>
            </w:rPr>
          </w:pPr>
          <w:hyperlink w:anchor="_Toc131069610" w:history="1">
            <w:r w:rsidRPr="007A3E24">
              <w:rPr>
                <w:rStyle w:val="Hyperlink"/>
                <w:noProof/>
              </w:rPr>
              <w:t>Advantages and disadvantages of MS Excel</w:t>
            </w:r>
            <w:r>
              <w:rPr>
                <w:noProof/>
                <w:webHidden/>
              </w:rPr>
              <w:tab/>
            </w:r>
            <w:r>
              <w:rPr>
                <w:noProof/>
                <w:webHidden/>
              </w:rPr>
              <w:fldChar w:fldCharType="begin"/>
            </w:r>
            <w:r>
              <w:rPr>
                <w:noProof/>
                <w:webHidden/>
              </w:rPr>
              <w:instrText xml:space="preserve"> PAGEREF _Toc131069610 \h </w:instrText>
            </w:r>
            <w:r>
              <w:rPr>
                <w:noProof/>
                <w:webHidden/>
              </w:rPr>
            </w:r>
            <w:r>
              <w:rPr>
                <w:noProof/>
                <w:webHidden/>
              </w:rPr>
              <w:fldChar w:fldCharType="separate"/>
            </w:r>
            <w:r>
              <w:rPr>
                <w:noProof/>
                <w:webHidden/>
              </w:rPr>
              <w:t>11</w:t>
            </w:r>
            <w:r>
              <w:rPr>
                <w:noProof/>
                <w:webHidden/>
              </w:rPr>
              <w:fldChar w:fldCharType="end"/>
            </w:r>
          </w:hyperlink>
        </w:p>
        <w:p w14:paraId="697095D4" w14:textId="228E4720" w:rsidR="00C86E58" w:rsidRDefault="00C86E58">
          <w:pPr>
            <w:pStyle w:val="TOC1"/>
            <w:tabs>
              <w:tab w:val="right" w:leader="dot" w:pos="9016"/>
            </w:tabs>
            <w:rPr>
              <w:rFonts w:eastAsiaTheme="minorEastAsia"/>
              <w:noProof/>
              <w:kern w:val="0"/>
              <w:lang w:eastAsia="en-GB"/>
              <w14:ligatures w14:val="none"/>
            </w:rPr>
          </w:pPr>
          <w:hyperlink w:anchor="_Toc131069611" w:history="1">
            <w:r w:rsidRPr="007A3E24">
              <w:rPr>
                <w:rStyle w:val="Hyperlink"/>
                <w:noProof/>
              </w:rPr>
              <w:t>Importance of data mining cycle</w:t>
            </w:r>
            <w:r>
              <w:rPr>
                <w:noProof/>
                <w:webHidden/>
              </w:rPr>
              <w:tab/>
            </w:r>
            <w:r>
              <w:rPr>
                <w:noProof/>
                <w:webHidden/>
              </w:rPr>
              <w:fldChar w:fldCharType="begin"/>
            </w:r>
            <w:r>
              <w:rPr>
                <w:noProof/>
                <w:webHidden/>
              </w:rPr>
              <w:instrText xml:space="preserve"> PAGEREF _Toc131069611 \h </w:instrText>
            </w:r>
            <w:r>
              <w:rPr>
                <w:noProof/>
                <w:webHidden/>
              </w:rPr>
            </w:r>
            <w:r>
              <w:rPr>
                <w:noProof/>
                <w:webHidden/>
              </w:rPr>
              <w:fldChar w:fldCharType="separate"/>
            </w:r>
            <w:r>
              <w:rPr>
                <w:noProof/>
                <w:webHidden/>
              </w:rPr>
              <w:t>12</w:t>
            </w:r>
            <w:r>
              <w:rPr>
                <w:noProof/>
                <w:webHidden/>
              </w:rPr>
              <w:fldChar w:fldCharType="end"/>
            </w:r>
          </w:hyperlink>
        </w:p>
        <w:p w14:paraId="1F30D3B7" w14:textId="3ED99E2A" w:rsidR="00C86E58" w:rsidRDefault="00C86E58">
          <w:pPr>
            <w:pStyle w:val="TOC1"/>
            <w:tabs>
              <w:tab w:val="right" w:leader="dot" w:pos="9016"/>
            </w:tabs>
            <w:rPr>
              <w:rFonts w:eastAsiaTheme="minorEastAsia"/>
              <w:noProof/>
              <w:kern w:val="0"/>
              <w:lang w:eastAsia="en-GB"/>
              <w14:ligatures w14:val="none"/>
            </w:rPr>
          </w:pPr>
          <w:hyperlink w:anchor="_Toc131069612" w:history="1">
            <w:r w:rsidRPr="007A3E24">
              <w:rPr>
                <w:rStyle w:val="Hyperlink"/>
                <w:noProof/>
              </w:rPr>
              <w:t>Conclusion</w:t>
            </w:r>
            <w:r>
              <w:rPr>
                <w:noProof/>
                <w:webHidden/>
              </w:rPr>
              <w:tab/>
            </w:r>
            <w:r>
              <w:rPr>
                <w:noProof/>
                <w:webHidden/>
              </w:rPr>
              <w:fldChar w:fldCharType="begin"/>
            </w:r>
            <w:r>
              <w:rPr>
                <w:noProof/>
                <w:webHidden/>
              </w:rPr>
              <w:instrText xml:space="preserve"> PAGEREF _Toc131069612 \h </w:instrText>
            </w:r>
            <w:r>
              <w:rPr>
                <w:noProof/>
                <w:webHidden/>
              </w:rPr>
            </w:r>
            <w:r>
              <w:rPr>
                <w:noProof/>
                <w:webHidden/>
              </w:rPr>
              <w:fldChar w:fldCharType="separate"/>
            </w:r>
            <w:r>
              <w:rPr>
                <w:noProof/>
                <w:webHidden/>
              </w:rPr>
              <w:t>14</w:t>
            </w:r>
            <w:r>
              <w:rPr>
                <w:noProof/>
                <w:webHidden/>
              </w:rPr>
              <w:fldChar w:fldCharType="end"/>
            </w:r>
          </w:hyperlink>
        </w:p>
        <w:p w14:paraId="2F36C3F6" w14:textId="5CF48FD2" w:rsidR="00C86E58" w:rsidRDefault="00C86E58">
          <w:pPr>
            <w:pStyle w:val="TOC1"/>
            <w:tabs>
              <w:tab w:val="right" w:leader="dot" w:pos="9016"/>
            </w:tabs>
            <w:rPr>
              <w:rFonts w:eastAsiaTheme="minorEastAsia"/>
              <w:noProof/>
              <w:kern w:val="0"/>
              <w:lang w:eastAsia="en-GB"/>
              <w14:ligatures w14:val="none"/>
            </w:rPr>
          </w:pPr>
          <w:hyperlink w:anchor="_Toc131069613" w:history="1">
            <w:r w:rsidRPr="007A3E24">
              <w:rPr>
                <w:rStyle w:val="Hyperlink"/>
                <w:noProof/>
              </w:rPr>
              <w:t>References</w:t>
            </w:r>
            <w:r>
              <w:rPr>
                <w:noProof/>
                <w:webHidden/>
              </w:rPr>
              <w:tab/>
            </w:r>
            <w:r>
              <w:rPr>
                <w:noProof/>
                <w:webHidden/>
              </w:rPr>
              <w:fldChar w:fldCharType="begin"/>
            </w:r>
            <w:r>
              <w:rPr>
                <w:noProof/>
                <w:webHidden/>
              </w:rPr>
              <w:instrText xml:space="preserve"> PAGEREF _Toc131069613 \h </w:instrText>
            </w:r>
            <w:r>
              <w:rPr>
                <w:noProof/>
                <w:webHidden/>
              </w:rPr>
            </w:r>
            <w:r>
              <w:rPr>
                <w:noProof/>
                <w:webHidden/>
              </w:rPr>
              <w:fldChar w:fldCharType="separate"/>
            </w:r>
            <w:r>
              <w:rPr>
                <w:noProof/>
                <w:webHidden/>
              </w:rPr>
              <w:t>15</w:t>
            </w:r>
            <w:r>
              <w:rPr>
                <w:noProof/>
                <w:webHidden/>
              </w:rPr>
              <w:fldChar w:fldCharType="end"/>
            </w:r>
          </w:hyperlink>
        </w:p>
        <w:p w14:paraId="17346F01" w14:textId="63087BD9" w:rsidR="000266FA" w:rsidRDefault="000266FA">
          <w:r>
            <w:rPr>
              <w:b/>
              <w:bCs/>
              <w:noProof/>
            </w:rPr>
            <w:fldChar w:fldCharType="end"/>
          </w:r>
        </w:p>
      </w:sdtContent>
    </w:sdt>
    <w:p w14:paraId="2649D056" w14:textId="77777777" w:rsidR="00D07408" w:rsidRDefault="00D07408" w:rsidP="00EA5F3E">
      <w:pPr>
        <w:spacing w:after="30"/>
        <w:rPr>
          <w:rFonts w:ascii="Arial" w:hAnsi="Arial" w:cs="Arial"/>
          <w:b/>
          <w:bCs/>
        </w:rPr>
      </w:pPr>
    </w:p>
    <w:p w14:paraId="7F27E7E8" w14:textId="77777777" w:rsidR="00D07408" w:rsidRDefault="00D07408" w:rsidP="00EA5F3E">
      <w:pPr>
        <w:rPr>
          <w:rFonts w:ascii="Arial" w:hAnsi="Arial" w:cs="Arial"/>
          <w:b/>
          <w:bCs/>
        </w:rPr>
      </w:pPr>
    </w:p>
    <w:p w14:paraId="38796DE5" w14:textId="77777777" w:rsidR="00D07408" w:rsidRDefault="00D07408" w:rsidP="00EA5F3E">
      <w:pPr>
        <w:rPr>
          <w:rFonts w:ascii="Arial" w:hAnsi="Arial" w:cs="Arial"/>
          <w:b/>
          <w:bCs/>
        </w:rPr>
      </w:pPr>
    </w:p>
    <w:p w14:paraId="4D08C591" w14:textId="77777777" w:rsidR="00D07408" w:rsidRDefault="00D07408" w:rsidP="00EA5F3E">
      <w:pPr>
        <w:rPr>
          <w:rFonts w:ascii="Arial" w:hAnsi="Arial" w:cs="Arial"/>
          <w:b/>
          <w:bCs/>
        </w:rPr>
      </w:pPr>
    </w:p>
    <w:p w14:paraId="0A1E5D91" w14:textId="77777777" w:rsidR="00D07408" w:rsidRDefault="00D07408" w:rsidP="00EA5F3E">
      <w:pPr>
        <w:rPr>
          <w:rFonts w:ascii="Arial" w:hAnsi="Arial" w:cs="Arial"/>
          <w:b/>
          <w:bCs/>
        </w:rPr>
      </w:pPr>
    </w:p>
    <w:p w14:paraId="5334BBA8" w14:textId="77777777" w:rsidR="00D07408" w:rsidRDefault="00D07408" w:rsidP="00EA5F3E">
      <w:pPr>
        <w:rPr>
          <w:rFonts w:ascii="Arial" w:hAnsi="Arial" w:cs="Arial"/>
          <w:b/>
          <w:bCs/>
        </w:rPr>
      </w:pPr>
    </w:p>
    <w:p w14:paraId="666C05C2" w14:textId="77777777" w:rsidR="00D07408" w:rsidRDefault="00D07408" w:rsidP="00EA5F3E">
      <w:pPr>
        <w:rPr>
          <w:rFonts w:ascii="Arial" w:hAnsi="Arial" w:cs="Arial"/>
          <w:b/>
          <w:bCs/>
        </w:rPr>
      </w:pPr>
    </w:p>
    <w:p w14:paraId="18863678" w14:textId="77777777" w:rsidR="00D07408" w:rsidRDefault="00D07408" w:rsidP="00EA5F3E">
      <w:pPr>
        <w:rPr>
          <w:rFonts w:ascii="Arial" w:hAnsi="Arial" w:cs="Arial"/>
          <w:b/>
          <w:bCs/>
        </w:rPr>
      </w:pPr>
    </w:p>
    <w:p w14:paraId="282AB226" w14:textId="77777777" w:rsidR="00D07408" w:rsidRDefault="00D07408" w:rsidP="00EA5F3E">
      <w:pPr>
        <w:rPr>
          <w:rFonts w:ascii="Arial" w:hAnsi="Arial" w:cs="Arial"/>
          <w:b/>
          <w:bCs/>
        </w:rPr>
      </w:pPr>
    </w:p>
    <w:p w14:paraId="09F60059" w14:textId="77777777" w:rsidR="00D07408" w:rsidRDefault="00D07408" w:rsidP="00EA5F3E">
      <w:pPr>
        <w:rPr>
          <w:rFonts w:ascii="Arial" w:hAnsi="Arial" w:cs="Arial"/>
          <w:b/>
          <w:bCs/>
        </w:rPr>
      </w:pPr>
    </w:p>
    <w:p w14:paraId="40DDDEB7" w14:textId="77777777" w:rsidR="00D07408" w:rsidRDefault="00D07408" w:rsidP="00EA5F3E">
      <w:pPr>
        <w:rPr>
          <w:rFonts w:ascii="Arial" w:hAnsi="Arial" w:cs="Arial"/>
          <w:b/>
          <w:bCs/>
        </w:rPr>
      </w:pPr>
    </w:p>
    <w:p w14:paraId="523D402E" w14:textId="77777777" w:rsidR="00D07408" w:rsidRDefault="00D07408" w:rsidP="00EA5F3E">
      <w:pPr>
        <w:rPr>
          <w:rFonts w:ascii="Arial" w:hAnsi="Arial" w:cs="Arial"/>
          <w:b/>
          <w:bCs/>
        </w:rPr>
      </w:pPr>
    </w:p>
    <w:p w14:paraId="631E3222" w14:textId="77777777" w:rsidR="00D07408" w:rsidRDefault="00D07408" w:rsidP="00EA5F3E">
      <w:pPr>
        <w:rPr>
          <w:rFonts w:ascii="Arial" w:hAnsi="Arial" w:cs="Arial"/>
          <w:b/>
          <w:bCs/>
        </w:rPr>
      </w:pPr>
    </w:p>
    <w:p w14:paraId="7E347EF0" w14:textId="77777777" w:rsidR="006A1CE6" w:rsidRDefault="006A1CE6" w:rsidP="00EA5F3E">
      <w:pPr>
        <w:rPr>
          <w:rFonts w:ascii="Arial" w:hAnsi="Arial" w:cs="Arial"/>
          <w:b/>
          <w:bCs/>
        </w:rPr>
      </w:pPr>
    </w:p>
    <w:p w14:paraId="2B20E060" w14:textId="77777777" w:rsidR="00C45B50" w:rsidRDefault="00C45B50" w:rsidP="000401C9">
      <w:pPr>
        <w:pStyle w:val="Heading1"/>
        <w:spacing w:line="360" w:lineRule="auto"/>
      </w:pPr>
      <w:bookmarkStart w:id="0" w:name="_Toc131069590"/>
      <w:r>
        <w:t>Part 1</w:t>
      </w:r>
      <w:bookmarkEnd w:id="0"/>
    </w:p>
    <w:p w14:paraId="502462E6" w14:textId="1B47C36D" w:rsidR="0083073A" w:rsidRDefault="0083073A" w:rsidP="000401C9">
      <w:pPr>
        <w:pStyle w:val="Heading1"/>
        <w:spacing w:line="360" w:lineRule="auto"/>
      </w:pPr>
      <w:bookmarkStart w:id="1" w:name="_Toc131069591"/>
      <w:r w:rsidRPr="0083073A">
        <w:t>Introduction</w:t>
      </w:r>
      <w:bookmarkEnd w:id="1"/>
    </w:p>
    <w:p w14:paraId="4AE9FD1B" w14:textId="77777777" w:rsidR="00267C74" w:rsidRDefault="00267C74" w:rsidP="000401C9">
      <w:pPr>
        <w:spacing w:before="30" w:after="30" w:line="360" w:lineRule="auto"/>
        <w:rPr>
          <w:rFonts w:ascii="Arial" w:hAnsi="Arial" w:cs="Arial"/>
        </w:rPr>
      </w:pPr>
      <w:r>
        <w:rPr>
          <w:rFonts w:ascii="Arial" w:hAnsi="Arial" w:cs="Arial"/>
        </w:rPr>
        <w:t xml:space="preserve">According to Angela Ahrendts, the senior vice president of retail at Apple Inc </w:t>
      </w:r>
      <w:r w:rsidRPr="00F5156C">
        <w:rPr>
          <w:rFonts w:ascii="Arial" w:hAnsi="Arial" w:cs="Arial"/>
        </w:rPr>
        <w:t>“Consumer data will be the biggest differentiator in the next two to three years. Whoever unlocks the reams of data and uses it strategically will win”</w:t>
      </w:r>
      <w:r>
        <w:rPr>
          <w:rFonts w:ascii="Arial" w:hAnsi="Arial" w:cs="Arial"/>
        </w:rPr>
        <w:t>. If we take an in depth look at it, Angela highlights the importance of using data for a successful outcome within a business, and the fact that whoever will chose to use or explore it for their purpose, will deliberately win in their business field.</w:t>
      </w:r>
    </w:p>
    <w:p w14:paraId="0D9FC01D" w14:textId="77777777" w:rsidR="00267C74" w:rsidRDefault="00267C74" w:rsidP="000401C9">
      <w:pPr>
        <w:spacing w:before="30" w:after="30" w:line="360" w:lineRule="auto"/>
        <w:rPr>
          <w:rFonts w:ascii="Arial" w:hAnsi="Arial" w:cs="Arial"/>
        </w:rPr>
      </w:pPr>
      <w:r>
        <w:rPr>
          <w:rFonts w:ascii="Arial" w:hAnsi="Arial" w:cs="Arial"/>
        </w:rPr>
        <w:t>Further down the line, will highlight a data visualisation dashboard for few variables, a discussion relating the performance of certain branches, the advantages and disadvantages of using SPSS as well as the meaning and importance of data mining cycle.</w:t>
      </w:r>
    </w:p>
    <w:p w14:paraId="03D2670D" w14:textId="36D9787E" w:rsidR="0083073A" w:rsidRDefault="00267C74" w:rsidP="000401C9">
      <w:pPr>
        <w:spacing w:before="30" w:after="30" w:line="360" w:lineRule="auto"/>
        <w:rPr>
          <w:rFonts w:ascii="Arial" w:hAnsi="Arial" w:cs="Arial"/>
          <w:b/>
          <w:bCs/>
        </w:rPr>
      </w:pPr>
      <w:r>
        <w:rPr>
          <w:rFonts w:ascii="Arial" w:hAnsi="Arial" w:cs="Arial"/>
        </w:rPr>
        <w:t>The literature used is based on web research, course information as well as materials found on online university library</w:t>
      </w:r>
      <w:r>
        <w:rPr>
          <w:rFonts w:ascii="Arial" w:hAnsi="Arial" w:cs="Arial"/>
        </w:rPr>
        <w:t xml:space="preserve">. </w:t>
      </w:r>
    </w:p>
    <w:p w14:paraId="32459B6A" w14:textId="77777777" w:rsidR="00D227F4" w:rsidRDefault="00D227F4" w:rsidP="00EA5F3E">
      <w:pPr>
        <w:rPr>
          <w:rFonts w:ascii="Arial" w:hAnsi="Arial" w:cs="Arial"/>
          <w:b/>
          <w:bCs/>
        </w:rPr>
      </w:pPr>
    </w:p>
    <w:p w14:paraId="3A70FC87" w14:textId="77777777" w:rsidR="00D227F4" w:rsidRDefault="00D227F4" w:rsidP="00EA5F3E">
      <w:pPr>
        <w:spacing w:before="30" w:after="30"/>
        <w:rPr>
          <w:rFonts w:ascii="Arial" w:hAnsi="Arial" w:cs="Arial"/>
          <w:b/>
          <w:bCs/>
        </w:rPr>
      </w:pPr>
    </w:p>
    <w:p w14:paraId="66F5A21B" w14:textId="3368116B" w:rsidR="0083073A" w:rsidRDefault="0083073A" w:rsidP="000401C9">
      <w:pPr>
        <w:pStyle w:val="Heading1"/>
        <w:spacing w:line="360" w:lineRule="auto"/>
      </w:pPr>
      <w:bookmarkStart w:id="2" w:name="_Toc131069592"/>
      <w:r>
        <w:t>Most profitable product line by payment</w:t>
      </w:r>
      <w:bookmarkEnd w:id="2"/>
      <w:r>
        <w:t xml:space="preserve"> </w:t>
      </w:r>
    </w:p>
    <w:p w14:paraId="5C4BEEFE" w14:textId="443569B0" w:rsidR="002E39A6" w:rsidRDefault="0090085D" w:rsidP="000401C9">
      <w:pPr>
        <w:spacing w:before="30" w:after="30" w:line="360" w:lineRule="auto"/>
        <w:rPr>
          <w:rFonts w:ascii="Arial" w:hAnsi="Arial" w:cs="Arial"/>
        </w:rPr>
      </w:pPr>
      <w:r>
        <w:rPr>
          <w:rFonts w:ascii="Arial" w:hAnsi="Arial" w:cs="Arial"/>
        </w:rPr>
        <w:t xml:space="preserve">When mentioning the profitability of a range of products based on payment, fashion accessories are the most purchased ones. </w:t>
      </w:r>
    </w:p>
    <w:p w14:paraId="15CFC399" w14:textId="173E8CAE" w:rsidR="00A82CFF" w:rsidRDefault="00A82CFF" w:rsidP="00EA5F3E">
      <w:pPr>
        <w:rPr>
          <w:rFonts w:ascii="Arial" w:hAnsi="Arial" w:cs="Arial"/>
        </w:rPr>
      </w:pPr>
      <w:r>
        <w:rPr>
          <w:rFonts w:ascii="Arial" w:hAnsi="Arial" w:cs="Arial"/>
          <w:noProof/>
        </w:rPr>
        <w:drawing>
          <wp:inline distT="0" distB="0" distL="0" distR="0" wp14:anchorId="607301ED" wp14:editId="408028DD">
            <wp:extent cx="2301439" cy="1577477"/>
            <wp:effectExtent l="0" t="0" r="3810" b="381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01439" cy="1577477"/>
                    </a:xfrm>
                    <a:prstGeom prst="rect">
                      <a:avLst/>
                    </a:prstGeom>
                  </pic:spPr>
                </pic:pic>
              </a:graphicData>
            </a:graphic>
          </wp:inline>
        </w:drawing>
      </w:r>
      <w:r>
        <w:rPr>
          <w:rFonts w:ascii="Arial" w:hAnsi="Arial" w:cs="Arial"/>
        </w:rPr>
        <w:t xml:space="preserve"> </w:t>
      </w:r>
    </w:p>
    <w:p w14:paraId="55A79F04" w14:textId="42FA8581" w:rsidR="00712E40" w:rsidRPr="00712E40" w:rsidRDefault="00712E40" w:rsidP="00712E40">
      <w:pPr>
        <w:pStyle w:val="Heading3"/>
        <w:rPr>
          <w:i/>
          <w:iCs/>
        </w:rPr>
      </w:pPr>
      <w:bookmarkStart w:id="3" w:name="_Toc131069593"/>
      <w:r w:rsidRPr="00712E40">
        <w:rPr>
          <w:i/>
          <w:iCs/>
        </w:rPr>
        <w:t>Picture 1</w:t>
      </w:r>
      <w:bookmarkEnd w:id="3"/>
    </w:p>
    <w:p w14:paraId="1FE06F38" w14:textId="77777777" w:rsidR="00712E40" w:rsidRPr="00712E40" w:rsidRDefault="00712E40" w:rsidP="00712E40"/>
    <w:p w14:paraId="3673E494" w14:textId="77777777" w:rsidR="002E39A6" w:rsidRPr="002E39A6" w:rsidRDefault="0090085D" w:rsidP="000401C9">
      <w:pPr>
        <w:spacing w:line="360" w:lineRule="auto"/>
        <w:rPr>
          <w:rFonts w:ascii="Arial" w:hAnsi="Arial" w:cs="Arial"/>
        </w:rPr>
      </w:pPr>
      <w:r>
        <w:rPr>
          <w:rFonts w:ascii="Arial" w:hAnsi="Arial" w:cs="Arial"/>
        </w:rPr>
        <w:lastRenderedPageBreak/>
        <w:t xml:space="preserve"> </w:t>
      </w:r>
      <w:r w:rsidR="002E39A6" w:rsidRPr="002E39A6">
        <w:rPr>
          <w:rFonts w:ascii="Arial" w:hAnsi="Arial" w:cs="Arial"/>
        </w:rPr>
        <w:t>The profitability of a fashion accessories product line by payment can depend on various factors, such as the type of accessories, the brand reputation, the target market, and the payment processing fees. However, here are some general points that can help in understanding the profitability of a fashion accessories product line by payment:</w:t>
      </w:r>
    </w:p>
    <w:p w14:paraId="289555A4" w14:textId="0A0A3CE8" w:rsidR="00A82CFF" w:rsidRPr="00A82CFF" w:rsidRDefault="002E39A6" w:rsidP="000401C9">
      <w:pPr>
        <w:pStyle w:val="Heading2"/>
        <w:spacing w:line="360" w:lineRule="auto"/>
      </w:pPr>
      <w:bookmarkStart w:id="4" w:name="_Toc131069594"/>
      <w:r w:rsidRPr="00A82CFF">
        <w:t>Profit Margins</w:t>
      </w:r>
      <w:bookmarkEnd w:id="4"/>
    </w:p>
    <w:p w14:paraId="14F4C999" w14:textId="685539BF" w:rsidR="002E39A6" w:rsidRPr="002E39A6" w:rsidRDefault="002E39A6" w:rsidP="000401C9">
      <w:pPr>
        <w:spacing w:line="360" w:lineRule="auto"/>
        <w:rPr>
          <w:rFonts w:ascii="Arial" w:hAnsi="Arial" w:cs="Arial"/>
        </w:rPr>
      </w:pPr>
      <w:r w:rsidRPr="002E39A6">
        <w:rPr>
          <w:rFonts w:ascii="Arial" w:hAnsi="Arial" w:cs="Arial"/>
        </w:rPr>
        <w:t>Fashion accessories typically have a higher profit margin than other product categories in the fashion industry. Accessories are often smaller and require fewer resources to produce, making them less expensive to manufacture and ship than clothing items. This can result in higher profit margins, which can make them profitable even after accounting for payment processing fees.</w:t>
      </w:r>
    </w:p>
    <w:p w14:paraId="64F3D17C" w14:textId="77777777" w:rsidR="00A82CFF" w:rsidRPr="00A82CFF" w:rsidRDefault="002E39A6" w:rsidP="000401C9">
      <w:pPr>
        <w:pStyle w:val="Heading2"/>
        <w:spacing w:line="360" w:lineRule="auto"/>
      </w:pPr>
      <w:bookmarkStart w:id="5" w:name="_Toc131069595"/>
      <w:r w:rsidRPr="00A82CFF">
        <w:t>Brand Reputation</w:t>
      </w:r>
      <w:bookmarkEnd w:id="5"/>
    </w:p>
    <w:p w14:paraId="48F2EF7F" w14:textId="4847853C" w:rsidR="00D227F4" w:rsidRPr="000401C9" w:rsidRDefault="002E39A6" w:rsidP="000401C9">
      <w:pPr>
        <w:spacing w:line="360" w:lineRule="auto"/>
        <w:rPr>
          <w:rFonts w:ascii="Arial" w:hAnsi="Arial" w:cs="Arial"/>
        </w:rPr>
      </w:pPr>
      <w:r w:rsidRPr="002E39A6">
        <w:rPr>
          <w:rFonts w:ascii="Arial" w:hAnsi="Arial" w:cs="Arial"/>
        </w:rPr>
        <w:t>The profitability of a fashion accessories product line by payment can be influenced by the brand reputation. High-end designer brands such as Chanel, Louis Vuitton, and Gucci have built a reputation for producing high-quality, luxury fashion accessories. These brands often charge a premium price for their products, which can contribute to higher profit margins.</w:t>
      </w:r>
    </w:p>
    <w:p w14:paraId="544DD711" w14:textId="24F793EF" w:rsidR="00A82CFF" w:rsidRPr="00A82CFF" w:rsidRDefault="00A82CFF" w:rsidP="000401C9">
      <w:pPr>
        <w:pStyle w:val="Heading2"/>
        <w:spacing w:line="360" w:lineRule="auto"/>
      </w:pPr>
      <w:bookmarkStart w:id="6" w:name="_Toc131069596"/>
      <w:r w:rsidRPr="00A82CFF">
        <w:t>Target Market</w:t>
      </w:r>
      <w:bookmarkEnd w:id="6"/>
    </w:p>
    <w:p w14:paraId="6E19BAAC" w14:textId="49408446" w:rsidR="00A82CFF" w:rsidRPr="00A82CFF" w:rsidRDefault="00A82CFF" w:rsidP="000401C9">
      <w:pPr>
        <w:spacing w:line="360" w:lineRule="auto"/>
        <w:rPr>
          <w:rFonts w:ascii="Arial" w:hAnsi="Arial" w:cs="Arial"/>
        </w:rPr>
      </w:pPr>
      <w:r w:rsidRPr="00A82CFF">
        <w:rPr>
          <w:rFonts w:ascii="Arial" w:hAnsi="Arial" w:cs="Arial"/>
        </w:rPr>
        <w:t>The target market can also impact the profitability of a fashion accessories product line by payment. For example, a fashion accessories line targeting younger consumers might be more profitable if it offers lower-priced items and leverages social media platforms for marketing. Alternatively, a fashion accessories line targeting older consumers might be more profitable if it focuses on high-end, luxury items that appeal to an affluent audience.</w:t>
      </w:r>
    </w:p>
    <w:p w14:paraId="4660FF9E" w14:textId="77777777" w:rsidR="00A82CFF" w:rsidRPr="00A82CFF" w:rsidRDefault="00A82CFF" w:rsidP="000401C9">
      <w:pPr>
        <w:pStyle w:val="Heading2"/>
        <w:spacing w:line="360" w:lineRule="auto"/>
      </w:pPr>
      <w:bookmarkStart w:id="7" w:name="_Toc131069597"/>
      <w:r w:rsidRPr="00A82CFF">
        <w:t>Payment Processing Fees</w:t>
      </w:r>
      <w:bookmarkEnd w:id="7"/>
    </w:p>
    <w:p w14:paraId="79E7F0B5" w14:textId="6D39369E" w:rsidR="00A82CFF" w:rsidRDefault="00A82CFF" w:rsidP="000401C9">
      <w:pPr>
        <w:spacing w:line="360" w:lineRule="auto"/>
        <w:rPr>
          <w:rFonts w:ascii="Arial" w:hAnsi="Arial" w:cs="Arial"/>
        </w:rPr>
      </w:pPr>
      <w:r w:rsidRPr="00A82CFF">
        <w:rPr>
          <w:rFonts w:ascii="Arial" w:hAnsi="Arial" w:cs="Arial"/>
        </w:rPr>
        <w:t>Payment processing fees can impact the profitability of a fashion accessories product line. As fashion accessories are often lower-priced items, it is important to use a payment processor that offers competitive rates for small transactions. Some payment processors also offer lower fees for recurring transactions, which can be beneficial for fashion accessories companies offering subscription-based products.</w:t>
      </w:r>
    </w:p>
    <w:p w14:paraId="23214F36" w14:textId="77777777" w:rsidR="00D227F4" w:rsidRDefault="00D227F4" w:rsidP="000401C9">
      <w:pPr>
        <w:spacing w:line="360" w:lineRule="auto"/>
        <w:rPr>
          <w:rFonts w:ascii="Arial" w:hAnsi="Arial" w:cs="Arial"/>
        </w:rPr>
      </w:pPr>
    </w:p>
    <w:p w14:paraId="26A1803A" w14:textId="75727E68" w:rsidR="00D227F4" w:rsidRDefault="00D227F4" w:rsidP="000401C9">
      <w:pPr>
        <w:spacing w:line="360" w:lineRule="auto"/>
        <w:rPr>
          <w:rFonts w:ascii="Arial" w:hAnsi="Arial" w:cs="Arial"/>
        </w:rPr>
      </w:pPr>
    </w:p>
    <w:p w14:paraId="446861C1" w14:textId="737AFA42" w:rsidR="00DC546A" w:rsidRDefault="00DC546A" w:rsidP="000401C9">
      <w:pPr>
        <w:spacing w:line="360" w:lineRule="auto"/>
        <w:rPr>
          <w:rFonts w:ascii="Arial" w:hAnsi="Arial" w:cs="Arial"/>
        </w:rPr>
      </w:pPr>
    </w:p>
    <w:p w14:paraId="4FDFAB50" w14:textId="7A1D20E0" w:rsidR="00DC546A" w:rsidRDefault="00DC546A" w:rsidP="000401C9">
      <w:pPr>
        <w:spacing w:line="360" w:lineRule="auto"/>
        <w:rPr>
          <w:rFonts w:ascii="Arial" w:hAnsi="Arial" w:cs="Arial"/>
        </w:rPr>
      </w:pPr>
    </w:p>
    <w:p w14:paraId="4A833027" w14:textId="57CADFA3" w:rsidR="00DC546A" w:rsidRDefault="00DC546A" w:rsidP="000401C9">
      <w:pPr>
        <w:spacing w:line="360" w:lineRule="auto"/>
        <w:rPr>
          <w:rFonts w:ascii="Arial" w:hAnsi="Arial" w:cs="Arial"/>
        </w:rPr>
      </w:pPr>
    </w:p>
    <w:p w14:paraId="1CF25884" w14:textId="5ED61502" w:rsidR="00DC546A" w:rsidRDefault="00DC546A" w:rsidP="000401C9">
      <w:pPr>
        <w:spacing w:line="360" w:lineRule="auto"/>
        <w:rPr>
          <w:rFonts w:ascii="Arial" w:hAnsi="Arial" w:cs="Arial"/>
        </w:rPr>
      </w:pPr>
    </w:p>
    <w:p w14:paraId="55F0C458" w14:textId="77777777" w:rsidR="00DC546A" w:rsidRDefault="00DC546A" w:rsidP="000401C9">
      <w:pPr>
        <w:spacing w:line="360" w:lineRule="auto"/>
        <w:rPr>
          <w:rFonts w:ascii="Arial" w:hAnsi="Arial" w:cs="Arial"/>
        </w:rPr>
      </w:pPr>
    </w:p>
    <w:p w14:paraId="12CA42E6" w14:textId="4FE88775" w:rsidR="00A82CFF" w:rsidRDefault="00900064" w:rsidP="000266FA">
      <w:pPr>
        <w:pStyle w:val="Heading1"/>
      </w:pPr>
      <w:bookmarkStart w:id="8" w:name="_Toc131069598"/>
      <w:r w:rsidRPr="00900064">
        <w:t>The performance of branches A, B and C</w:t>
      </w:r>
      <w:bookmarkEnd w:id="8"/>
    </w:p>
    <w:p w14:paraId="47890E8B" w14:textId="77777777" w:rsidR="00900064" w:rsidRDefault="00900064" w:rsidP="00EA5F3E">
      <w:pPr>
        <w:rPr>
          <w:rFonts w:ascii="Arial" w:hAnsi="Arial" w:cs="Arial"/>
          <w:b/>
          <w:bCs/>
        </w:rPr>
      </w:pPr>
    </w:p>
    <w:p w14:paraId="22A536B9" w14:textId="00178A85" w:rsidR="00900064" w:rsidRDefault="00900064" w:rsidP="00EA5F3E">
      <w:pPr>
        <w:rPr>
          <w:rFonts w:ascii="Arial" w:hAnsi="Arial" w:cs="Arial"/>
          <w:b/>
          <w:bCs/>
        </w:rPr>
      </w:pPr>
      <w:r>
        <w:rPr>
          <w:rFonts w:ascii="Arial" w:hAnsi="Arial" w:cs="Arial"/>
          <w:b/>
          <w:bCs/>
          <w:noProof/>
        </w:rPr>
        <w:drawing>
          <wp:inline distT="0" distB="0" distL="0" distR="0" wp14:anchorId="4F71B5DF" wp14:editId="7CB3EC32">
            <wp:extent cx="3683074" cy="2232660"/>
            <wp:effectExtent l="0" t="0" r="0" b="0"/>
            <wp:docPr id="3" name="Picture 3"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44771" cy="2270061"/>
                    </a:xfrm>
                    <a:prstGeom prst="rect">
                      <a:avLst/>
                    </a:prstGeom>
                  </pic:spPr>
                </pic:pic>
              </a:graphicData>
            </a:graphic>
          </wp:inline>
        </w:drawing>
      </w:r>
    </w:p>
    <w:p w14:paraId="2229B542" w14:textId="09AC9BE2" w:rsidR="00712E40" w:rsidRPr="00712E40" w:rsidRDefault="00712E40" w:rsidP="00712E40">
      <w:pPr>
        <w:pStyle w:val="Heading3"/>
        <w:rPr>
          <w:i/>
          <w:iCs/>
        </w:rPr>
      </w:pPr>
      <w:bookmarkStart w:id="9" w:name="_Toc131069599"/>
      <w:r w:rsidRPr="00712E40">
        <w:rPr>
          <w:i/>
          <w:iCs/>
        </w:rPr>
        <w:t>Picture 2</w:t>
      </w:r>
      <w:bookmarkEnd w:id="9"/>
    </w:p>
    <w:p w14:paraId="4DF7D9E0" w14:textId="77777777" w:rsidR="00D07408" w:rsidRDefault="00D07408" w:rsidP="00EA5F3E">
      <w:pPr>
        <w:rPr>
          <w:rFonts w:ascii="Arial" w:hAnsi="Arial" w:cs="Arial"/>
        </w:rPr>
      </w:pPr>
    </w:p>
    <w:p w14:paraId="4C2C2A9C" w14:textId="1D793520" w:rsidR="00A82CFF" w:rsidRDefault="006C56E6" w:rsidP="000401C9">
      <w:pPr>
        <w:spacing w:line="360" w:lineRule="auto"/>
        <w:rPr>
          <w:rFonts w:ascii="Arial" w:hAnsi="Arial" w:cs="Arial"/>
        </w:rPr>
      </w:pPr>
      <w:r>
        <w:rPr>
          <w:rFonts w:ascii="Arial" w:hAnsi="Arial" w:cs="Arial"/>
        </w:rPr>
        <w:t xml:space="preserve">In the table above is noticeable the fact that branch C is the most profitable one, followed by branch A and finally branch B. </w:t>
      </w:r>
    </w:p>
    <w:p w14:paraId="009C5496" w14:textId="0FD70E3B" w:rsidR="006C56E6" w:rsidRDefault="006C56E6" w:rsidP="000401C9">
      <w:pPr>
        <w:spacing w:line="360" w:lineRule="auto"/>
        <w:rPr>
          <w:rFonts w:ascii="Arial" w:hAnsi="Arial" w:cs="Arial"/>
        </w:rPr>
      </w:pPr>
      <w:r>
        <w:rPr>
          <w:rFonts w:ascii="Arial" w:hAnsi="Arial" w:cs="Arial"/>
        </w:rPr>
        <w:t xml:space="preserve">All branches are specialised in selling electronic accessories, fashion accessories, food and beverages, health and beauty products, home and lifestyle products and sports and travel </w:t>
      </w:r>
      <w:r w:rsidR="00426815">
        <w:rPr>
          <w:rFonts w:ascii="Arial" w:hAnsi="Arial" w:cs="Arial"/>
        </w:rPr>
        <w:t>items. Considering that the most profitable one is displayed by fashion accessories, the database analyse shows the following:</w:t>
      </w:r>
    </w:p>
    <w:p w14:paraId="4849AFF8" w14:textId="3DE4F45C" w:rsidR="00426815" w:rsidRDefault="00426815" w:rsidP="00EA5F3E">
      <w:pPr>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684960E8" wp14:editId="4D0EFC66">
            <wp:extent cx="2606266" cy="4625741"/>
            <wp:effectExtent l="0" t="0" r="3810" b="381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06266" cy="4625741"/>
                    </a:xfrm>
                    <a:prstGeom prst="rect">
                      <a:avLst/>
                    </a:prstGeom>
                  </pic:spPr>
                </pic:pic>
              </a:graphicData>
            </a:graphic>
          </wp:inline>
        </w:drawing>
      </w:r>
    </w:p>
    <w:p w14:paraId="137F3D4C" w14:textId="49161D82" w:rsidR="00712E40" w:rsidRPr="00712E40" w:rsidRDefault="00712E40" w:rsidP="00712E40">
      <w:pPr>
        <w:pStyle w:val="Heading3"/>
        <w:rPr>
          <w:rFonts w:eastAsia="Times New Roman"/>
          <w:i/>
          <w:iCs/>
          <w:lang w:eastAsia="en-GB"/>
        </w:rPr>
      </w:pPr>
      <w:bookmarkStart w:id="10" w:name="_Toc131069600"/>
      <w:r>
        <w:rPr>
          <w:rFonts w:eastAsia="Times New Roman"/>
          <w:i/>
          <w:iCs/>
          <w:lang w:eastAsia="en-GB"/>
        </w:rPr>
        <w:t>Picture 3</w:t>
      </w:r>
      <w:bookmarkEnd w:id="10"/>
      <w:r>
        <w:rPr>
          <w:rFonts w:eastAsia="Times New Roman"/>
          <w:i/>
          <w:iCs/>
          <w:lang w:eastAsia="en-GB"/>
        </w:rPr>
        <w:t xml:space="preserve"> </w:t>
      </w:r>
    </w:p>
    <w:p w14:paraId="7A31DDAC" w14:textId="77777777" w:rsidR="00D07408" w:rsidRDefault="00D07408" w:rsidP="00EA5F3E">
      <w:pPr>
        <w:rPr>
          <w:rFonts w:ascii="Arial" w:eastAsia="Times New Roman" w:hAnsi="Arial" w:cs="Arial"/>
          <w:color w:val="000000"/>
          <w:kern w:val="0"/>
          <w:lang w:eastAsia="en-GB"/>
          <w14:ligatures w14:val="none"/>
        </w:rPr>
      </w:pPr>
    </w:p>
    <w:p w14:paraId="3582C187" w14:textId="386E4AA1" w:rsidR="00426815" w:rsidRDefault="00426815"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Based on this</w:t>
      </w:r>
      <w:r w:rsidR="00154612">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we can clearly see that Naypyitaw city or branch C is the top of the list, owning the most fashion accessories</w:t>
      </w:r>
      <w:r w:rsidR="00154612">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(342),</w:t>
      </w:r>
      <w:r w:rsidR="00154612">
        <w:rPr>
          <w:rFonts w:ascii="Arial" w:eastAsia="Times New Roman" w:hAnsi="Arial" w:cs="Arial"/>
          <w:color w:val="000000"/>
          <w:kern w:val="0"/>
          <w:lang w:eastAsia="en-GB"/>
          <w14:ligatures w14:val="none"/>
        </w:rPr>
        <w:t xml:space="preserve"> trailed by Mandalay and lastly Yangon,</w:t>
      </w:r>
      <w:r>
        <w:rPr>
          <w:rFonts w:ascii="Arial" w:eastAsia="Times New Roman" w:hAnsi="Arial" w:cs="Arial"/>
          <w:color w:val="000000"/>
          <w:kern w:val="0"/>
          <w:lang w:eastAsia="en-GB"/>
          <w14:ligatures w14:val="none"/>
        </w:rPr>
        <w:t xml:space="preserve"> therefore </w:t>
      </w:r>
      <w:r w:rsidR="00154612">
        <w:rPr>
          <w:rFonts w:ascii="Arial" w:eastAsia="Times New Roman" w:hAnsi="Arial" w:cs="Arial"/>
          <w:color w:val="000000"/>
          <w:kern w:val="0"/>
          <w:lang w:eastAsia="en-GB"/>
          <w14:ligatures w14:val="none"/>
        </w:rPr>
        <w:t xml:space="preserve">branch C </w:t>
      </w:r>
      <w:r>
        <w:rPr>
          <w:rFonts w:ascii="Arial" w:eastAsia="Times New Roman" w:hAnsi="Arial" w:cs="Arial"/>
          <w:color w:val="000000"/>
          <w:kern w:val="0"/>
          <w:lang w:eastAsia="en-GB"/>
          <w14:ligatures w14:val="none"/>
        </w:rPr>
        <w:t xml:space="preserve">will </w:t>
      </w:r>
      <w:r w:rsidR="00540979">
        <w:rPr>
          <w:rFonts w:ascii="Arial" w:eastAsia="Times New Roman" w:hAnsi="Arial" w:cs="Arial"/>
          <w:color w:val="000000"/>
          <w:kern w:val="0"/>
          <w:lang w:eastAsia="en-GB"/>
          <w14:ligatures w14:val="none"/>
        </w:rPr>
        <w:t xml:space="preserve">sell more than the other two. </w:t>
      </w:r>
    </w:p>
    <w:p w14:paraId="28731368" w14:textId="7183CD59" w:rsidR="00540979" w:rsidRDefault="00540979"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When performance is monitored, one of the most important metric is profitability. </w:t>
      </w:r>
    </w:p>
    <w:p w14:paraId="6869C6EA" w14:textId="3479D327" w:rsidR="00540979" w:rsidRDefault="00540979" w:rsidP="00C45B50">
      <w:pPr>
        <w:spacing w:line="360" w:lineRule="auto"/>
        <w:rPr>
          <w:rFonts w:ascii="Arial" w:eastAsia="Times New Roman" w:hAnsi="Arial" w:cs="Arial"/>
          <w:color w:val="000000"/>
          <w:kern w:val="0"/>
          <w:lang w:eastAsia="en-GB"/>
          <w14:ligatures w14:val="none"/>
        </w:rPr>
      </w:pPr>
      <w:r w:rsidRPr="00540979">
        <w:rPr>
          <w:rFonts w:ascii="Arial" w:eastAsia="Times New Roman" w:hAnsi="Arial" w:cs="Arial"/>
          <w:color w:val="000000"/>
          <w:kern w:val="0"/>
          <w:lang w:eastAsia="en-GB"/>
          <w14:ligatures w14:val="none"/>
        </w:rPr>
        <w:t>Profitability measures the branch's ability to generate profits from its operations. It evaluates the revenue generated by the branch and the expenses incurred to deliver its services. A high profitability score indicates that the branch is generating profits, which can contribute to the growth of the organization.</w:t>
      </w:r>
    </w:p>
    <w:p w14:paraId="40A65AF5" w14:textId="5AC2DBDF" w:rsidR="00154612" w:rsidRDefault="00154612"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Branch A</w:t>
      </w:r>
      <w:r w:rsidR="00602BD8">
        <w:rPr>
          <w:rFonts w:ascii="Arial" w:eastAsia="Times New Roman" w:hAnsi="Arial" w:cs="Arial"/>
          <w:color w:val="000000"/>
          <w:kern w:val="0"/>
          <w:lang w:eastAsia="en-GB"/>
          <w14:ligatures w14:val="none"/>
        </w:rPr>
        <w:t xml:space="preserve">, Mandalay, has the highest items within sports and travel sector, that being the less purchased department out of all, therefore the performance, respectively the profit of it will be less than the other two. The most bought product is related to fashion accessories, as mentioned above, however the branch has the second place out of them all, which brings it upper than branch B. </w:t>
      </w:r>
    </w:p>
    <w:p w14:paraId="0079EB3C" w14:textId="4E566593" w:rsidR="00602BD8" w:rsidRDefault="00602BD8"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lastRenderedPageBreak/>
        <w:t xml:space="preserve">Branch B, Naypyitaw, owns the highest number of products within the fashion accessories sector, out of all three branches, fact that keeps it triumphant when highlighting the profit. The highest </w:t>
      </w:r>
      <w:r w:rsidR="00AB675A">
        <w:rPr>
          <w:rFonts w:ascii="Arial" w:eastAsia="Times New Roman" w:hAnsi="Arial" w:cs="Arial"/>
          <w:color w:val="000000"/>
          <w:kern w:val="0"/>
          <w:lang w:eastAsia="en-GB"/>
          <w14:ligatures w14:val="none"/>
        </w:rPr>
        <w:t>number</w:t>
      </w:r>
      <w:r>
        <w:rPr>
          <w:rFonts w:ascii="Arial" w:eastAsia="Times New Roman" w:hAnsi="Arial" w:cs="Arial"/>
          <w:color w:val="000000"/>
          <w:kern w:val="0"/>
          <w:lang w:eastAsia="en-GB"/>
          <w14:ligatures w14:val="none"/>
        </w:rPr>
        <w:t xml:space="preserve"> of </w:t>
      </w:r>
      <w:r w:rsidR="00AB675A">
        <w:rPr>
          <w:rFonts w:ascii="Arial" w:eastAsia="Times New Roman" w:hAnsi="Arial" w:cs="Arial"/>
          <w:color w:val="000000"/>
          <w:kern w:val="0"/>
          <w:lang w:eastAsia="en-GB"/>
          <w14:ligatures w14:val="none"/>
        </w:rPr>
        <w:t xml:space="preserve">items is related to food and beverages within the city, sector that is indispensable for a living, thus the profitability, performance and development of it is prizewinning. </w:t>
      </w:r>
    </w:p>
    <w:p w14:paraId="63839948" w14:textId="11B94BAC" w:rsidR="00AB675A" w:rsidRDefault="00AB675A"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Lastly, branch C, Yangon,</w:t>
      </w:r>
      <w:r w:rsidR="00E02676">
        <w:rPr>
          <w:rFonts w:ascii="Arial" w:eastAsia="Times New Roman" w:hAnsi="Arial" w:cs="Arial"/>
          <w:color w:val="000000"/>
          <w:kern w:val="0"/>
          <w:lang w:eastAsia="en-GB"/>
          <w14:ligatures w14:val="none"/>
        </w:rPr>
        <w:t xml:space="preserve"> top department is home and lifestyle field accessed by many customers, although it doesn’t happen daily,</w:t>
      </w:r>
      <w:r w:rsidR="004813A1">
        <w:rPr>
          <w:rFonts w:ascii="Arial" w:eastAsia="Times New Roman" w:hAnsi="Arial" w:cs="Arial"/>
          <w:color w:val="000000"/>
          <w:kern w:val="0"/>
          <w:lang w:eastAsia="en-GB"/>
          <w14:ligatures w14:val="none"/>
        </w:rPr>
        <w:t xml:space="preserve"> </w:t>
      </w:r>
      <w:r w:rsidR="00E02676">
        <w:rPr>
          <w:rFonts w:ascii="Arial" w:eastAsia="Times New Roman" w:hAnsi="Arial" w:cs="Arial"/>
          <w:color w:val="000000"/>
          <w:kern w:val="0"/>
          <w:lang w:eastAsia="en-GB"/>
          <w14:ligatures w14:val="none"/>
        </w:rPr>
        <w:t xml:space="preserve">when it does the income revenue is slightly higher comparing to </w:t>
      </w:r>
      <w:r w:rsidR="004813A1">
        <w:rPr>
          <w:rFonts w:ascii="Arial" w:eastAsia="Times New Roman" w:hAnsi="Arial" w:cs="Arial"/>
          <w:color w:val="000000"/>
          <w:kern w:val="0"/>
          <w:lang w:eastAsia="en-GB"/>
          <w14:ligatures w14:val="none"/>
        </w:rPr>
        <w:t>an</w:t>
      </w:r>
      <w:r w:rsidR="00E02676">
        <w:rPr>
          <w:rFonts w:ascii="Arial" w:eastAsia="Times New Roman" w:hAnsi="Arial" w:cs="Arial"/>
          <w:color w:val="000000"/>
          <w:kern w:val="0"/>
          <w:lang w:eastAsia="en-GB"/>
          <w14:ligatures w14:val="none"/>
        </w:rPr>
        <w:t xml:space="preserve">other department. </w:t>
      </w:r>
      <w:r w:rsidR="004813A1">
        <w:rPr>
          <w:rFonts w:ascii="Arial" w:eastAsia="Times New Roman" w:hAnsi="Arial" w:cs="Arial"/>
          <w:color w:val="000000"/>
          <w:kern w:val="0"/>
          <w:lang w:eastAsia="en-GB"/>
          <w14:ligatures w14:val="none"/>
        </w:rPr>
        <w:t>Fashion accessories sector is the lowest number out of all branches, however taking into account the fact that most of the numbers regarding owned departments is quite increased, Yangon is the most profitable branch out of all three branches.</w:t>
      </w:r>
    </w:p>
    <w:p w14:paraId="31935CC4" w14:textId="77777777" w:rsidR="00D227F4" w:rsidRDefault="00D227F4" w:rsidP="00EA5F3E">
      <w:pPr>
        <w:rPr>
          <w:rFonts w:ascii="Arial" w:eastAsia="Times New Roman" w:hAnsi="Arial" w:cs="Arial"/>
          <w:color w:val="000000"/>
          <w:kern w:val="0"/>
          <w:lang w:eastAsia="en-GB"/>
          <w14:ligatures w14:val="none"/>
        </w:rPr>
      </w:pPr>
    </w:p>
    <w:p w14:paraId="14DCFDD3" w14:textId="77777777" w:rsidR="00D227F4" w:rsidRDefault="00D227F4" w:rsidP="00EA5F3E">
      <w:pPr>
        <w:rPr>
          <w:rFonts w:ascii="Arial" w:eastAsia="Times New Roman" w:hAnsi="Arial" w:cs="Arial"/>
          <w:color w:val="000000"/>
          <w:kern w:val="0"/>
          <w:lang w:eastAsia="en-GB"/>
          <w14:ligatures w14:val="none"/>
        </w:rPr>
      </w:pPr>
    </w:p>
    <w:p w14:paraId="6603DEAB" w14:textId="7076EFAC" w:rsidR="00FF3766" w:rsidRDefault="00FF3766" w:rsidP="000266FA">
      <w:pPr>
        <w:pStyle w:val="Heading1"/>
        <w:rPr>
          <w:rFonts w:eastAsia="Times New Roman"/>
          <w:lang w:eastAsia="en-GB"/>
        </w:rPr>
      </w:pPr>
      <w:bookmarkStart w:id="11" w:name="_Toc131069601"/>
      <w:r w:rsidRPr="00FF3766">
        <w:rPr>
          <w:rFonts w:eastAsia="Times New Roman"/>
          <w:lang w:eastAsia="en-GB"/>
        </w:rPr>
        <w:t>Sales performance by gender</w:t>
      </w:r>
      <w:bookmarkEnd w:id="11"/>
    </w:p>
    <w:p w14:paraId="1DD58575" w14:textId="77777777" w:rsidR="00712E40" w:rsidRPr="00712E40" w:rsidRDefault="00712E40" w:rsidP="00712E40">
      <w:pPr>
        <w:rPr>
          <w:lang w:eastAsia="en-GB"/>
        </w:rPr>
      </w:pPr>
    </w:p>
    <w:p w14:paraId="574754D8" w14:textId="103C2D72" w:rsidR="00FF3766" w:rsidRPr="00FF3766" w:rsidRDefault="00FF3766" w:rsidP="00EA5F3E">
      <w:pPr>
        <w:rPr>
          <w:rFonts w:ascii="Arial" w:eastAsia="Times New Roman" w:hAnsi="Arial" w:cs="Arial"/>
          <w:b/>
          <w:bCs/>
          <w:color w:val="000000"/>
          <w:kern w:val="0"/>
          <w:lang w:eastAsia="en-GB"/>
          <w14:ligatures w14:val="none"/>
        </w:rPr>
      </w:pPr>
      <w:r>
        <w:rPr>
          <w:rFonts w:ascii="Arial" w:eastAsia="Times New Roman" w:hAnsi="Arial" w:cs="Arial"/>
          <w:b/>
          <w:bCs/>
          <w:noProof/>
          <w:color w:val="000000"/>
          <w:kern w:val="0"/>
          <w:lang w:eastAsia="en-GB"/>
        </w:rPr>
        <w:drawing>
          <wp:inline distT="0" distB="0" distL="0" distR="0" wp14:anchorId="6FA83AFD" wp14:editId="177AF458">
            <wp:extent cx="4557155" cy="2728196"/>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57155" cy="2728196"/>
                    </a:xfrm>
                    <a:prstGeom prst="rect">
                      <a:avLst/>
                    </a:prstGeom>
                  </pic:spPr>
                </pic:pic>
              </a:graphicData>
            </a:graphic>
          </wp:inline>
        </w:drawing>
      </w:r>
    </w:p>
    <w:p w14:paraId="2B80B028" w14:textId="3C69D610" w:rsidR="00154612" w:rsidRDefault="00712E40" w:rsidP="00712E40">
      <w:pPr>
        <w:pStyle w:val="Heading3"/>
        <w:rPr>
          <w:rFonts w:eastAsia="Times New Roman"/>
          <w:i/>
          <w:iCs/>
          <w:lang w:eastAsia="en-GB"/>
        </w:rPr>
      </w:pPr>
      <w:bookmarkStart w:id="12" w:name="_Toc131069602"/>
      <w:r>
        <w:rPr>
          <w:rFonts w:eastAsia="Times New Roman"/>
          <w:i/>
          <w:iCs/>
          <w:lang w:eastAsia="en-GB"/>
        </w:rPr>
        <w:t>Picture 4</w:t>
      </w:r>
      <w:bookmarkEnd w:id="12"/>
    </w:p>
    <w:p w14:paraId="434607FE" w14:textId="77777777" w:rsidR="00712E40" w:rsidRPr="00712E40" w:rsidRDefault="00712E40" w:rsidP="00712E40">
      <w:pPr>
        <w:rPr>
          <w:lang w:eastAsia="en-GB"/>
        </w:rPr>
      </w:pPr>
    </w:p>
    <w:p w14:paraId="40B2FC35" w14:textId="3B96DE3E" w:rsidR="00194449" w:rsidRDefault="00194449" w:rsidP="00C45B50">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According to Rick and </w:t>
      </w:r>
      <w:proofErr w:type="spellStart"/>
      <w:r>
        <w:rPr>
          <w:rFonts w:ascii="Arial" w:eastAsia="Times New Roman" w:hAnsi="Arial" w:cs="Arial"/>
          <w:color w:val="000000"/>
          <w:kern w:val="0"/>
          <w:lang w:eastAsia="en-GB"/>
          <w14:ligatures w14:val="none"/>
        </w:rPr>
        <w:t>Veneziano</w:t>
      </w:r>
      <w:proofErr w:type="spellEnd"/>
      <w:r>
        <w:rPr>
          <w:rFonts w:ascii="Arial" w:eastAsia="Times New Roman" w:hAnsi="Arial" w:cs="Arial"/>
          <w:color w:val="000000"/>
          <w:kern w:val="0"/>
          <w:lang w:eastAsia="en-GB"/>
          <w14:ligatures w14:val="none"/>
        </w:rPr>
        <w:t xml:space="preserve"> in </w:t>
      </w:r>
      <w:r>
        <w:rPr>
          <w:rFonts w:ascii="Arial" w:eastAsia="Times New Roman" w:hAnsi="Arial" w:cs="Arial"/>
          <w:i/>
          <w:iCs/>
          <w:color w:val="000000"/>
          <w:kern w:val="0"/>
          <w:lang w:eastAsia="en-GB"/>
          <w14:ligatures w14:val="none"/>
        </w:rPr>
        <w:t>The Journal of Marketing Management, Fall/Winter (1998)</w:t>
      </w:r>
      <w:r>
        <w:rPr>
          <w:rFonts w:ascii="Arial" w:eastAsia="Times New Roman" w:hAnsi="Arial" w:cs="Arial"/>
          <w:color w:val="000000"/>
          <w:kern w:val="0"/>
          <w:lang w:eastAsia="en-GB"/>
          <w14:ligatures w14:val="none"/>
        </w:rPr>
        <w:t xml:space="preserve"> t</w:t>
      </w:r>
      <w:r w:rsidRPr="00194449">
        <w:rPr>
          <w:rFonts w:ascii="Arial" w:eastAsia="Times New Roman" w:hAnsi="Arial" w:cs="Arial"/>
          <w:color w:val="000000"/>
          <w:kern w:val="0"/>
          <w:lang w:eastAsia="en-GB"/>
          <w14:ligatures w14:val="none"/>
        </w:rPr>
        <w:t xml:space="preserve">he </w:t>
      </w:r>
      <w:r>
        <w:rPr>
          <w:rFonts w:ascii="Arial" w:eastAsia="Times New Roman" w:hAnsi="Arial" w:cs="Arial"/>
          <w:color w:val="000000"/>
          <w:kern w:val="0"/>
          <w:lang w:eastAsia="en-GB"/>
          <w14:ligatures w14:val="none"/>
        </w:rPr>
        <w:t>e</w:t>
      </w:r>
      <w:r w:rsidRPr="00194449">
        <w:rPr>
          <w:rFonts w:ascii="Arial" w:eastAsia="Times New Roman" w:hAnsi="Arial" w:cs="Arial"/>
          <w:color w:val="000000"/>
          <w:kern w:val="0"/>
          <w:lang w:eastAsia="en-GB"/>
          <w14:ligatures w14:val="none"/>
        </w:rPr>
        <w:t xml:space="preserve">ffect of </w:t>
      </w:r>
      <w:r>
        <w:rPr>
          <w:rFonts w:ascii="Arial" w:eastAsia="Times New Roman" w:hAnsi="Arial" w:cs="Arial"/>
          <w:color w:val="000000"/>
          <w:kern w:val="0"/>
          <w:lang w:eastAsia="en-GB"/>
          <w14:ligatures w14:val="none"/>
        </w:rPr>
        <w:t>g</w:t>
      </w:r>
      <w:r w:rsidRPr="00194449">
        <w:rPr>
          <w:rFonts w:ascii="Arial" w:eastAsia="Times New Roman" w:hAnsi="Arial" w:cs="Arial"/>
          <w:color w:val="000000"/>
          <w:kern w:val="0"/>
          <w:lang w:eastAsia="en-GB"/>
          <w14:ligatures w14:val="none"/>
        </w:rPr>
        <w:t xml:space="preserve">ender and </w:t>
      </w:r>
      <w:r>
        <w:rPr>
          <w:rFonts w:ascii="Arial" w:eastAsia="Times New Roman" w:hAnsi="Arial" w:cs="Arial"/>
          <w:color w:val="000000"/>
          <w:kern w:val="0"/>
          <w:lang w:eastAsia="en-GB"/>
          <w14:ligatures w14:val="none"/>
        </w:rPr>
        <w:t>s</w:t>
      </w:r>
      <w:r w:rsidRPr="00194449">
        <w:rPr>
          <w:rFonts w:ascii="Arial" w:eastAsia="Times New Roman" w:hAnsi="Arial" w:cs="Arial"/>
          <w:color w:val="000000"/>
          <w:kern w:val="0"/>
          <w:lang w:eastAsia="en-GB"/>
          <w14:ligatures w14:val="none"/>
        </w:rPr>
        <w:t xml:space="preserve">elected </w:t>
      </w:r>
      <w:r>
        <w:rPr>
          <w:rFonts w:ascii="Arial" w:eastAsia="Times New Roman" w:hAnsi="Arial" w:cs="Arial"/>
          <w:color w:val="000000"/>
          <w:kern w:val="0"/>
          <w:lang w:eastAsia="en-GB"/>
          <w14:ligatures w14:val="none"/>
        </w:rPr>
        <w:t>p</w:t>
      </w:r>
      <w:r w:rsidRPr="00194449">
        <w:rPr>
          <w:rFonts w:ascii="Arial" w:eastAsia="Times New Roman" w:hAnsi="Arial" w:cs="Arial"/>
          <w:color w:val="000000"/>
          <w:kern w:val="0"/>
          <w:lang w:eastAsia="en-GB"/>
          <w14:ligatures w14:val="none"/>
        </w:rPr>
        <w:t>ersonality</w:t>
      </w:r>
      <w:r>
        <w:rPr>
          <w:rFonts w:ascii="Arial" w:eastAsia="Times New Roman" w:hAnsi="Arial" w:cs="Arial"/>
          <w:color w:val="000000"/>
          <w:kern w:val="0"/>
          <w:lang w:eastAsia="en-GB"/>
          <w14:ligatures w14:val="none"/>
        </w:rPr>
        <w:t xml:space="preserve"> </w:t>
      </w:r>
      <w:r w:rsidRPr="00194449">
        <w:rPr>
          <w:rFonts w:ascii="Arial" w:eastAsia="Times New Roman" w:hAnsi="Arial" w:cs="Arial"/>
          <w:color w:val="000000"/>
          <w:kern w:val="0"/>
          <w:lang w:eastAsia="en-GB"/>
          <w14:ligatures w14:val="none"/>
        </w:rPr>
        <w:t>maintains that the differences between the sexes</w:t>
      </w:r>
      <w:r>
        <w:rPr>
          <w:rFonts w:ascii="Arial" w:eastAsia="Times New Roman" w:hAnsi="Arial" w:cs="Arial"/>
          <w:color w:val="000000"/>
          <w:kern w:val="0"/>
          <w:lang w:eastAsia="en-GB"/>
          <w14:ligatures w14:val="none"/>
        </w:rPr>
        <w:t xml:space="preserve"> </w:t>
      </w:r>
      <w:r w:rsidRPr="00194449">
        <w:rPr>
          <w:rFonts w:ascii="Arial" w:eastAsia="Times New Roman" w:hAnsi="Arial" w:cs="Arial"/>
          <w:color w:val="000000"/>
          <w:kern w:val="0"/>
          <w:lang w:eastAsia="en-GB"/>
          <w14:ligatures w14:val="none"/>
        </w:rPr>
        <w:t>due to early socialization will be supplanted in the</w:t>
      </w:r>
      <w:r>
        <w:rPr>
          <w:rFonts w:ascii="Arial" w:eastAsia="Times New Roman" w:hAnsi="Arial" w:cs="Arial"/>
          <w:color w:val="000000"/>
          <w:kern w:val="0"/>
          <w:lang w:eastAsia="en-GB"/>
          <w14:ligatures w14:val="none"/>
        </w:rPr>
        <w:t xml:space="preserve"> </w:t>
      </w:r>
      <w:r w:rsidRPr="00194449">
        <w:rPr>
          <w:rFonts w:ascii="Arial" w:eastAsia="Times New Roman" w:hAnsi="Arial" w:cs="Arial"/>
          <w:color w:val="000000"/>
          <w:kern w:val="0"/>
          <w:lang w:eastAsia="en-GB"/>
          <w14:ligatures w14:val="none"/>
        </w:rPr>
        <w:t>workplace</w:t>
      </w:r>
      <w:r w:rsidRPr="00194449">
        <w:rPr>
          <w:rFonts w:ascii="Arial" w:eastAsia="Times New Roman" w:hAnsi="Arial" w:cs="Arial"/>
          <w:color w:val="000000"/>
          <w:kern w:val="0"/>
          <w:lang w:eastAsia="en-GB"/>
          <w14:ligatures w14:val="none"/>
        </w:rPr>
        <w:t xml:space="preserve"> by the perceived costs and rewards</w:t>
      </w:r>
      <w:r>
        <w:rPr>
          <w:rFonts w:ascii="Arial" w:eastAsia="Times New Roman" w:hAnsi="Arial" w:cs="Arial"/>
          <w:color w:val="000000"/>
          <w:kern w:val="0"/>
          <w:lang w:eastAsia="en-GB"/>
          <w14:ligatures w14:val="none"/>
        </w:rPr>
        <w:t xml:space="preserve"> </w:t>
      </w:r>
      <w:r w:rsidRPr="00194449">
        <w:rPr>
          <w:rFonts w:ascii="Arial" w:eastAsia="Times New Roman" w:hAnsi="Arial" w:cs="Arial"/>
          <w:color w:val="000000"/>
          <w:kern w:val="0"/>
          <w:lang w:eastAsia="en-GB"/>
          <w14:ligatures w14:val="none"/>
        </w:rPr>
        <w:t>associated with occupational roles.</w:t>
      </w:r>
    </w:p>
    <w:p w14:paraId="56D4044F" w14:textId="236D66E0" w:rsidR="00821E73" w:rsidRPr="00821E73" w:rsidRDefault="00821E73" w:rsidP="00C45B50">
      <w:pPr>
        <w:spacing w:line="360" w:lineRule="auto"/>
        <w:rPr>
          <w:rFonts w:ascii="Arial" w:hAnsi="Arial" w:cs="Arial"/>
          <w:color w:val="222222"/>
          <w:shd w:val="clear" w:color="auto" w:fill="FFFFFF"/>
        </w:rPr>
      </w:pPr>
      <w:r w:rsidRPr="00821E73">
        <w:rPr>
          <w:rFonts w:ascii="Arial" w:hAnsi="Arial" w:cs="Arial"/>
          <w:color w:val="222222"/>
          <w:shd w:val="clear" w:color="auto" w:fill="FFFFFF"/>
        </w:rPr>
        <w:lastRenderedPageBreak/>
        <w:t xml:space="preserve">Additionally, a study conducted by </w:t>
      </w:r>
      <w:r>
        <w:rPr>
          <w:rFonts w:ascii="Arial" w:hAnsi="Arial" w:cs="Arial"/>
          <w:color w:val="222222"/>
          <w:shd w:val="clear" w:color="auto" w:fill="FFFFFF"/>
        </w:rPr>
        <w:t xml:space="preserve">Kennesaw State University shows </w:t>
      </w:r>
      <w:r w:rsidR="00307331">
        <w:rPr>
          <w:rFonts w:ascii="Arial" w:hAnsi="Arial" w:cs="Arial"/>
          <w:color w:val="222222"/>
          <w:shd w:val="clear" w:color="auto" w:fill="FFFFFF"/>
        </w:rPr>
        <w:t>that women are better at selling than man due to their ability to listen and advice according to the customer enquiries.</w:t>
      </w:r>
    </w:p>
    <w:p w14:paraId="3B197996" w14:textId="1F43AE96" w:rsidR="00D227F4" w:rsidRPr="00C2114F" w:rsidRDefault="00307331" w:rsidP="00EA5F3E">
      <w:pPr>
        <w:spacing w:line="360" w:lineRule="auto"/>
        <w:rPr>
          <w:rFonts w:ascii="Arial" w:hAnsi="Arial" w:cs="Arial"/>
          <w:color w:val="222222"/>
          <w:shd w:val="clear" w:color="auto" w:fill="FFFFFF"/>
        </w:rPr>
      </w:pPr>
      <w:r>
        <w:rPr>
          <w:rFonts w:ascii="Arial" w:hAnsi="Arial" w:cs="Arial"/>
          <w:color w:val="222222"/>
          <w:shd w:val="clear" w:color="auto" w:fill="FFFFFF"/>
        </w:rPr>
        <w:t>“</w:t>
      </w:r>
      <w:r w:rsidR="00821E73" w:rsidRPr="00821E73">
        <w:rPr>
          <w:rFonts w:ascii="Arial" w:hAnsi="Arial" w:cs="Arial"/>
          <w:color w:val="222222"/>
          <w:shd w:val="clear" w:color="auto" w:fill="FFFFFF"/>
        </w:rPr>
        <w:t>Studies on how men and women differ with respect to sales performance have used self-report or</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 xml:space="preserve">other forms of performance perceptions rather than objective data. However, recently </w:t>
      </w:r>
      <w:proofErr w:type="spellStart"/>
      <w:r w:rsidR="00821E73" w:rsidRPr="00821E73">
        <w:rPr>
          <w:rFonts w:ascii="Arial" w:hAnsi="Arial" w:cs="Arial"/>
          <w:color w:val="222222"/>
          <w:shd w:val="clear" w:color="auto" w:fill="FFFFFF"/>
        </w:rPr>
        <w:t>Orlob</w:t>
      </w:r>
      <w:proofErr w:type="spellEnd"/>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(2018) presented findings from an analysis of available sales activity data showing that women</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closed more sales than men and are perhaps better communicators. In addition to counting</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the number of successful closes, the sales activity data included time-based measures of</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salesperson talk time, listening time, and frequency of interrupting the buyer. The data showed</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men spent more time listening, less time talking (monologue) and interrupted the buyer less. The</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authors suggest that women listen more intently</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and are therefore more efficient and effective</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listeners. They also suggest that when talking (monologues) women were more persuasive and</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focused than men. The combination of better listening and more persuasive talking explains why</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women closed more sales than men. The problem (as the authors point out) with the data is that</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measuring the time spent on a particular task/ability (e.g., listening) isn’t a measure of</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effectiveness. Such measure would come only from direct observation of the interaction</w:t>
      </w:r>
      <w:r w:rsidR="00821E73">
        <w:rPr>
          <w:rFonts w:ascii="Arial" w:hAnsi="Arial" w:cs="Arial"/>
          <w:color w:val="222222"/>
          <w:shd w:val="clear" w:color="auto" w:fill="FFFFFF"/>
        </w:rPr>
        <w:t xml:space="preserve"> </w:t>
      </w:r>
      <w:r w:rsidR="00821E73" w:rsidRPr="00821E73">
        <w:rPr>
          <w:rFonts w:ascii="Arial" w:hAnsi="Arial" w:cs="Arial"/>
          <w:color w:val="222222"/>
          <w:shd w:val="clear" w:color="auto" w:fill="FFFFFF"/>
        </w:rPr>
        <w:t>between the seller and buyer</w:t>
      </w:r>
      <w:r w:rsidR="00821E73" w:rsidRPr="00821E73">
        <w:rPr>
          <w:rFonts w:ascii="Arial" w:hAnsi="Arial" w:cs="Arial"/>
          <w:color w:val="222222"/>
          <w:shd w:val="clear" w:color="auto" w:fill="FFFFFF"/>
        </w:rPr>
        <w:t>.</w:t>
      </w:r>
      <w:r>
        <w:rPr>
          <w:rFonts w:ascii="Arial" w:hAnsi="Arial" w:cs="Arial"/>
          <w:color w:val="222222"/>
          <w:shd w:val="clear" w:color="auto" w:fill="FFFFFF"/>
        </w:rPr>
        <w:t>”</w:t>
      </w:r>
    </w:p>
    <w:p w14:paraId="71EC58C9" w14:textId="0D4BE0C8" w:rsidR="00515212" w:rsidRDefault="00515212" w:rsidP="00EA5F3E">
      <w:pPr>
        <w:spacing w:line="360" w:lineRule="auto"/>
      </w:pPr>
    </w:p>
    <w:p w14:paraId="32FB1FD7" w14:textId="2D858B03" w:rsidR="000266FA" w:rsidRPr="000266FA" w:rsidRDefault="000266FA" w:rsidP="000266FA">
      <w:pPr>
        <w:pStyle w:val="Heading1"/>
      </w:pPr>
      <w:bookmarkStart w:id="13" w:name="_Toc131069603"/>
      <w:r>
        <w:t>SPSS analysis</w:t>
      </w:r>
      <w:bookmarkEnd w:id="13"/>
    </w:p>
    <w:p w14:paraId="51725FF4" w14:textId="77777777" w:rsidR="00C45B50" w:rsidRDefault="00C45B50" w:rsidP="00EA5F3E">
      <w:pPr>
        <w:spacing w:line="360" w:lineRule="auto"/>
        <w:rPr>
          <w:rFonts w:ascii="Arial" w:hAnsi="Arial" w:cs="Arial"/>
        </w:rPr>
      </w:pPr>
    </w:p>
    <w:p w14:paraId="73BB274D" w14:textId="5B0E5F7F" w:rsidR="00515212" w:rsidRDefault="00515212" w:rsidP="00EA5F3E">
      <w:pPr>
        <w:spacing w:line="360" w:lineRule="auto"/>
        <w:rPr>
          <w:rFonts w:ascii="Arial" w:hAnsi="Arial" w:cs="Arial"/>
        </w:rPr>
      </w:pPr>
      <w:r>
        <w:rPr>
          <w:rFonts w:ascii="Arial" w:hAnsi="Arial" w:cs="Arial"/>
        </w:rPr>
        <w:t xml:space="preserve">Based on SPSS analysis to find Mode, Median, Mean, Range and Standard Deviation for customer rating, the following can be observed: </w:t>
      </w:r>
    </w:p>
    <w:p w14:paraId="55DA2E30" w14:textId="4BA854EE" w:rsidR="00515212" w:rsidRDefault="00515212" w:rsidP="00EA5F3E">
      <w:pPr>
        <w:spacing w:line="360" w:lineRule="auto"/>
        <w:rPr>
          <w:rFonts w:ascii="Arial" w:hAnsi="Arial" w:cs="Arial"/>
        </w:rPr>
      </w:pPr>
      <w:r>
        <w:rPr>
          <w:rFonts w:ascii="Arial" w:hAnsi="Arial" w:cs="Arial"/>
          <w:noProof/>
        </w:rPr>
        <w:drawing>
          <wp:inline distT="0" distB="0" distL="0" distR="0" wp14:anchorId="71C3D634" wp14:editId="78C8D535">
            <wp:extent cx="2118360" cy="2118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2118545" cy="2118545"/>
                    </a:xfrm>
                    <a:prstGeom prst="rect">
                      <a:avLst/>
                    </a:prstGeom>
                  </pic:spPr>
                </pic:pic>
              </a:graphicData>
            </a:graphic>
          </wp:inline>
        </w:drawing>
      </w:r>
    </w:p>
    <w:p w14:paraId="493C7CBE" w14:textId="3422D071" w:rsidR="00C2114F" w:rsidRDefault="00712E40" w:rsidP="00755872">
      <w:pPr>
        <w:pStyle w:val="Heading3"/>
        <w:rPr>
          <w:i/>
          <w:iCs/>
        </w:rPr>
      </w:pPr>
      <w:bookmarkStart w:id="14" w:name="_Toc131069604"/>
      <w:r>
        <w:rPr>
          <w:i/>
          <w:iCs/>
        </w:rPr>
        <w:t>Picture 5</w:t>
      </w:r>
      <w:bookmarkEnd w:id="14"/>
    </w:p>
    <w:p w14:paraId="36A3463C" w14:textId="77777777" w:rsidR="00755872" w:rsidRPr="00755872" w:rsidRDefault="00755872" w:rsidP="00755872"/>
    <w:p w14:paraId="02F6F342" w14:textId="12B5156A" w:rsidR="00515212" w:rsidRDefault="0063086C" w:rsidP="000266FA">
      <w:pPr>
        <w:pStyle w:val="Heading2"/>
      </w:pPr>
      <w:bookmarkStart w:id="15" w:name="_Toc131069605"/>
      <w:r w:rsidRPr="0063086C">
        <w:lastRenderedPageBreak/>
        <w:t>Results interpretation</w:t>
      </w:r>
      <w:bookmarkEnd w:id="15"/>
    </w:p>
    <w:p w14:paraId="194AB07E" w14:textId="77777777" w:rsidR="00C45B50" w:rsidRDefault="00C45B50" w:rsidP="00EA5F3E">
      <w:pPr>
        <w:spacing w:line="360" w:lineRule="auto"/>
        <w:rPr>
          <w:rFonts w:ascii="Arial" w:hAnsi="Arial" w:cs="Arial"/>
        </w:rPr>
      </w:pPr>
    </w:p>
    <w:p w14:paraId="480342AC" w14:textId="2BD80529" w:rsidR="0063086C" w:rsidRDefault="0063086C" w:rsidP="00EA5F3E">
      <w:pPr>
        <w:spacing w:line="360" w:lineRule="auto"/>
        <w:rPr>
          <w:rFonts w:ascii="Arial" w:hAnsi="Arial" w:cs="Arial"/>
        </w:rPr>
      </w:pPr>
      <w:r>
        <w:rPr>
          <w:rFonts w:ascii="Arial" w:hAnsi="Arial" w:cs="Arial"/>
        </w:rPr>
        <w:t>N represents the valid variations, in this case being 1000 with none missing.</w:t>
      </w:r>
      <w:r>
        <w:rPr>
          <w:rFonts w:ascii="Arial" w:hAnsi="Arial" w:cs="Arial"/>
        </w:rPr>
        <w:br/>
      </w:r>
      <w:r w:rsidR="00A74355">
        <w:rPr>
          <w:rFonts w:ascii="Arial" w:hAnsi="Arial" w:cs="Arial"/>
        </w:rPr>
        <w:t>Mean</w:t>
      </w:r>
      <w:r w:rsidR="0000204D">
        <w:rPr>
          <w:rFonts w:ascii="Arial" w:hAnsi="Arial" w:cs="Arial"/>
        </w:rPr>
        <w:t xml:space="preserve"> and range</w:t>
      </w:r>
      <w:r w:rsidR="00A74355">
        <w:rPr>
          <w:rFonts w:ascii="Arial" w:hAnsi="Arial" w:cs="Arial"/>
        </w:rPr>
        <w:t xml:space="preserve"> </w:t>
      </w:r>
      <w:r w:rsidR="0000204D">
        <w:rPr>
          <w:rFonts w:ascii="Arial" w:hAnsi="Arial" w:cs="Arial"/>
        </w:rPr>
        <w:t>are</w:t>
      </w:r>
      <w:r w:rsidR="00A74355">
        <w:rPr>
          <w:rFonts w:ascii="Arial" w:hAnsi="Arial" w:cs="Arial"/>
        </w:rPr>
        <w:t xml:space="preserve"> dependent variable</w:t>
      </w:r>
      <w:r w:rsidR="0000204D">
        <w:rPr>
          <w:rFonts w:ascii="Arial" w:hAnsi="Arial" w:cs="Arial"/>
        </w:rPr>
        <w:t>s</w:t>
      </w:r>
      <w:r w:rsidR="00A74355">
        <w:rPr>
          <w:rFonts w:ascii="Arial" w:hAnsi="Arial" w:cs="Arial"/>
        </w:rPr>
        <w:t>, as a result having 6.973,</w:t>
      </w:r>
      <w:r w:rsidR="0000204D">
        <w:rPr>
          <w:rFonts w:ascii="Arial" w:hAnsi="Arial" w:cs="Arial"/>
        </w:rPr>
        <w:t xml:space="preserve"> respectively 6.0,</w:t>
      </w:r>
      <w:r w:rsidR="00A74355">
        <w:rPr>
          <w:rFonts w:ascii="Arial" w:hAnsi="Arial" w:cs="Arial"/>
        </w:rPr>
        <w:t xml:space="preserve"> median</w:t>
      </w:r>
      <w:r w:rsidR="0000204D">
        <w:rPr>
          <w:rFonts w:ascii="Arial" w:hAnsi="Arial" w:cs="Arial"/>
        </w:rPr>
        <w:t xml:space="preserve"> and standard deviation</w:t>
      </w:r>
      <w:r w:rsidR="00A74355">
        <w:rPr>
          <w:rFonts w:ascii="Arial" w:hAnsi="Arial" w:cs="Arial"/>
        </w:rPr>
        <w:t xml:space="preserve"> </w:t>
      </w:r>
      <w:r w:rsidR="0000204D">
        <w:rPr>
          <w:rFonts w:ascii="Arial" w:hAnsi="Arial" w:cs="Arial"/>
        </w:rPr>
        <w:t>are</w:t>
      </w:r>
      <w:r w:rsidR="00A74355">
        <w:rPr>
          <w:rFonts w:ascii="Arial" w:hAnsi="Arial" w:cs="Arial"/>
        </w:rPr>
        <w:t xml:space="preserve"> independent variable</w:t>
      </w:r>
      <w:r w:rsidR="0000204D">
        <w:rPr>
          <w:rFonts w:ascii="Arial" w:hAnsi="Arial" w:cs="Arial"/>
        </w:rPr>
        <w:t>s.</w:t>
      </w:r>
    </w:p>
    <w:p w14:paraId="4A186610" w14:textId="3604E942" w:rsidR="0000204D" w:rsidRPr="00755872" w:rsidRDefault="00755872" w:rsidP="00755872">
      <w:pPr>
        <w:pStyle w:val="Heading3"/>
        <w:rPr>
          <w:i/>
          <w:iCs/>
        </w:rPr>
      </w:pPr>
      <w:bookmarkStart w:id="16" w:name="_Toc131069606"/>
      <w:r>
        <w:rPr>
          <w:i/>
          <w:iCs/>
        </w:rPr>
        <w:t>Picture 6</w:t>
      </w:r>
      <w:bookmarkEnd w:id="16"/>
    </w:p>
    <w:p w14:paraId="4858435C" w14:textId="1901B962" w:rsidR="00755872" w:rsidRPr="00755872" w:rsidRDefault="00515212" w:rsidP="00755872">
      <w:pPr>
        <w:spacing w:line="360" w:lineRule="auto"/>
      </w:pPr>
      <w:r>
        <w:rPr>
          <w:noProof/>
        </w:rPr>
        <w:drawing>
          <wp:inline distT="0" distB="0" distL="0" distR="0" wp14:anchorId="7751F1C2" wp14:editId="3ED26A15">
            <wp:extent cx="4435224" cy="6591871"/>
            <wp:effectExtent l="0" t="0" r="381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5224" cy="6591871"/>
                    </a:xfrm>
                    <a:prstGeom prst="rect">
                      <a:avLst/>
                    </a:prstGeom>
                  </pic:spPr>
                </pic:pic>
              </a:graphicData>
            </a:graphic>
          </wp:inline>
        </w:drawing>
      </w:r>
    </w:p>
    <w:p w14:paraId="330CA237" w14:textId="75755686" w:rsidR="00515212" w:rsidRDefault="00515212" w:rsidP="00EA5F3E">
      <w:pPr>
        <w:spacing w:line="360" w:lineRule="auto"/>
      </w:pPr>
      <w:r>
        <w:rPr>
          <w:noProof/>
        </w:rPr>
        <w:lastRenderedPageBreak/>
        <w:drawing>
          <wp:inline distT="0" distB="0" distL="0" distR="0" wp14:anchorId="1AA54E57" wp14:editId="4960B495">
            <wp:extent cx="4168501" cy="6035563"/>
            <wp:effectExtent l="0" t="0" r="3810" b="381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68501" cy="6035563"/>
                    </a:xfrm>
                    <a:prstGeom prst="rect">
                      <a:avLst/>
                    </a:prstGeom>
                  </pic:spPr>
                </pic:pic>
              </a:graphicData>
            </a:graphic>
          </wp:inline>
        </w:drawing>
      </w:r>
    </w:p>
    <w:p w14:paraId="318552CF" w14:textId="6032C9A9" w:rsidR="00755872" w:rsidRPr="00755872" w:rsidRDefault="00755872" w:rsidP="00755872">
      <w:pPr>
        <w:pStyle w:val="Heading3"/>
        <w:rPr>
          <w:i/>
          <w:iCs/>
        </w:rPr>
      </w:pPr>
      <w:bookmarkStart w:id="17" w:name="_Toc131069607"/>
      <w:r>
        <w:rPr>
          <w:i/>
          <w:iCs/>
        </w:rPr>
        <w:t>Picture 7</w:t>
      </w:r>
      <w:bookmarkEnd w:id="17"/>
    </w:p>
    <w:p w14:paraId="5BF3FF09" w14:textId="77777777" w:rsidR="00702112" w:rsidRPr="00702112" w:rsidRDefault="00702112" w:rsidP="00EA5F3E">
      <w:pPr>
        <w:spacing w:line="360" w:lineRule="auto"/>
        <w:rPr>
          <w:rFonts w:ascii="Arial" w:hAnsi="Arial" w:cs="Arial"/>
        </w:rPr>
      </w:pPr>
    </w:p>
    <w:p w14:paraId="1C367DC6" w14:textId="77777777" w:rsidR="00540979" w:rsidRPr="00821E73" w:rsidRDefault="00540979" w:rsidP="00EA5F3E">
      <w:pPr>
        <w:spacing w:line="360" w:lineRule="auto"/>
        <w:rPr>
          <w:rFonts w:ascii="Arial" w:eastAsia="Times New Roman" w:hAnsi="Arial" w:cs="Arial"/>
          <w:color w:val="000000"/>
          <w:kern w:val="0"/>
          <w:lang w:eastAsia="en-GB"/>
          <w14:ligatures w14:val="none"/>
        </w:rPr>
      </w:pPr>
    </w:p>
    <w:p w14:paraId="0F5C272F" w14:textId="0A9D3BFD" w:rsidR="006C56E6" w:rsidRDefault="006C56E6" w:rsidP="00EA5F3E">
      <w:pPr>
        <w:spacing w:line="360" w:lineRule="auto"/>
        <w:rPr>
          <w:rFonts w:ascii="Arial" w:hAnsi="Arial" w:cs="Arial"/>
        </w:rPr>
      </w:pPr>
    </w:p>
    <w:p w14:paraId="4D130C16" w14:textId="6EC38427" w:rsidR="000266FA" w:rsidRDefault="000266FA" w:rsidP="00EA5F3E">
      <w:pPr>
        <w:spacing w:line="360" w:lineRule="auto"/>
        <w:rPr>
          <w:rFonts w:ascii="Arial" w:hAnsi="Arial" w:cs="Arial"/>
        </w:rPr>
      </w:pPr>
    </w:p>
    <w:p w14:paraId="5DB1B60A" w14:textId="05A190CD" w:rsidR="000266FA" w:rsidRDefault="000266FA" w:rsidP="00EA5F3E">
      <w:pPr>
        <w:spacing w:line="360" w:lineRule="auto"/>
        <w:rPr>
          <w:rFonts w:ascii="Arial" w:hAnsi="Arial" w:cs="Arial"/>
        </w:rPr>
      </w:pPr>
    </w:p>
    <w:p w14:paraId="223CC2EB" w14:textId="100E7EED" w:rsidR="000266FA" w:rsidRDefault="000266FA" w:rsidP="00EA5F3E">
      <w:pPr>
        <w:spacing w:line="360" w:lineRule="auto"/>
        <w:rPr>
          <w:rFonts w:ascii="Arial" w:hAnsi="Arial" w:cs="Arial"/>
        </w:rPr>
      </w:pPr>
    </w:p>
    <w:p w14:paraId="1727FD80" w14:textId="7434E233" w:rsidR="000266FA" w:rsidRDefault="000266FA" w:rsidP="00EA5F3E">
      <w:pPr>
        <w:spacing w:line="360" w:lineRule="auto"/>
        <w:rPr>
          <w:rFonts w:ascii="Arial" w:hAnsi="Arial" w:cs="Arial"/>
        </w:rPr>
      </w:pPr>
    </w:p>
    <w:p w14:paraId="2BD6C267" w14:textId="73CC1DE7" w:rsidR="000266FA" w:rsidRDefault="000266FA" w:rsidP="00EA5F3E">
      <w:pPr>
        <w:spacing w:line="360" w:lineRule="auto"/>
        <w:rPr>
          <w:rFonts w:ascii="Arial" w:hAnsi="Arial" w:cs="Arial"/>
        </w:rPr>
      </w:pPr>
    </w:p>
    <w:p w14:paraId="78A41EF3" w14:textId="4ADAAAEB" w:rsidR="00C45B50" w:rsidRDefault="00C45B50" w:rsidP="00C45B50">
      <w:pPr>
        <w:pStyle w:val="Heading1"/>
      </w:pPr>
      <w:bookmarkStart w:id="18" w:name="_Toc131069608"/>
      <w:r>
        <w:t>Part 2</w:t>
      </w:r>
      <w:bookmarkEnd w:id="18"/>
    </w:p>
    <w:p w14:paraId="176B1A39" w14:textId="53933B99" w:rsidR="005400C9" w:rsidRDefault="005400C9" w:rsidP="00C45B50">
      <w:pPr>
        <w:pStyle w:val="Heading2"/>
      </w:pPr>
      <w:bookmarkStart w:id="19" w:name="_Toc131069609"/>
      <w:r>
        <w:t xml:space="preserve">Advantages and disadvantages of using </w:t>
      </w:r>
      <w:proofErr w:type="gramStart"/>
      <w:r>
        <w:t>SPSS</w:t>
      </w:r>
      <w:bookmarkEnd w:id="19"/>
      <w:proofErr w:type="gramEnd"/>
    </w:p>
    <w:p w14:paraId="52623A64" w14:textId="1D66F80E" w:rsidR="005400C9" w:rsidRDefault="005400C9" w:rsidP="005400C9"/>
    <w:p w14:paraId="466D4675" w14:textId="77777777" w:rsidR="005400C9" w:rsidRDefault="005400C9" w:rsidP="00C45B50">
      <w:pPr>
        <w:spacing w:line="360" w:lineRule="auto"/>
        <w:rPr>
          <w:rFonts w:ascii="Arial" w:hAnsi="Arial" w:cs="Arial"/>
        </w:rPr>
      </w:pPr>
      <w:r w:rsidRPr="007336A1">
        <w:rPr>
          <w:rFonts w:ascii="Arial" w:hAnsi="Arial" w:cs="Arial"/>
        </w:rPr>
        <w:t xml:space="preserve">SPSS </w:t>
      </w:r>
      <w:r>
        <w:rPr>
          <w:rFonts w:ascii="Arial" w:hAnsi="Arial" w:cs="Arial"/>
        </w:rPr>
        <w:t xml:space="preserve">or </w:t>
      </w:r>
      <w:r w:rsidRPr="007336A1">
        <w:rPr>
          <w:rFonts w:ascii="Arial" w:hAnsi="Arial" w:cs="Arial"/>
        </w:rPr>
        <w:t>Statistical Package for Social Sciences is a popular statistical software program used in social science research</w:t>
      </w:r>
      <w:r>
        <w:rPr>
          <w:rFonts w:ascii="Arial" w:hAnsi="Arial" w:cs="Arial"/>
        </w:rPr>
        <w:t>. When using, respectively speaking of SPSS, advantages and disadvantages needs to be considered.</w:t>
      </w:r>
    </w:p>
    <w:p w14:paraId="6934C76D" w14:textId="77777777" w:rsidR="005400C9" w:rsidRDefault="005400C9" w:rsidP="00C45B50">
      <w:pPr>
        <w:spacing w:line="360" w:lineRule="auto"/>
        <w:rPr>
          <w:rFonts w:ascii="Arial" w:hAnsi="Arial" w:cs="Arial"/>
        </w:rPr>
      </w:pPr>
      <w:r>
        <w:rPr>
          <w:rFonts w:ascii="Arial" w:hAnsi="Arial" w:cs="Arial"/>
        </w:rPr>
        <w:t xml:space="preserve">A set of advantages are mentioned below, as it follows: </w:t>
      </w:r>
    </w:p>
    <w:p w14:paraId="28D38108" w14:textId="77777777" w:rsidR="005400C9" w:rsidRPr="007336A1" w:rsidRDefault="005400C9" w:rsidP="00C45B50">
      <w:pPr>
        <w:pStyle w:val="ListParagraph"/>
        <w:numPr>
          <w:ilvl w:val="0"/>
          <w:numId w:val="1"/>
        </w:numPr>
        <w:spacing w:line="360" w:lineRule="auto"/>
        <w:rPr>
          <w:rFonts w:ascii="Arial" w:hAnsi="Arial" w:cs="Arial"/>
        </w:rPr>
      </w:pPr>
      <w:r>
        <w:rPr>
          <w:rFonts w:ascii="Arial" w:hAnsi="Arial" w:cs="Arial"/>
        </w:rPr>
        <w:t>u</w:t>
      </w:r>
      <w:r w:rsidRPr="007336A1">
        <w:rPr>
          <w:rFonts w:ascii="Arial" w:hAnsi="Arial" w:cs="Arial"/>
        </w:rPr>
        <w:t>ser-friendly interface: SPSS has a user-friendly interface that allows users to easily navigate the software without much technical knowledge.</w:t>
      </w:r>
    </w:p>
    <w:p w14:paraId="5509E0FA" w14:textId="77777777" w:rsidR="005400C9" w:rsidRPr="007336A1" w:rsidRDefault="005400C9" w:rsidP="00C45B50">
      <w:pPr>
        <w:pStyle w:val="ListParagraph"/>
        <w:numPr>
          <w:ilvl w:val="0"/>
          <w:numId w:val="1"/>
        </w:numPr>
        <w:spacing w:line="360" w:lineRule="auto"/>
        <w:rPr>
          <w:rFonts w:ascii="Arial" w:hAnsi="Arial" w:cs="Arial"/>
        </w:rPr>
      </w:pPr>
      <w:r w:rsidRPr="007336A1">
        <w:rPr>
          <w:rFonts w:ascii="Arial" w:hAnsi="Arial" w:cs="Arial"/>
        </w:rPr>
        <w:t>extensive statistical analysis: SPSS offers a wide range of statistical analysis tools, making it useful for various types of research studies.</w:t>
      </w:r>
    </w:p>
    <w:p w14:paraId="7708C530" w14:textId="77777777" w:rsidR="005400C9" w:rsidRPr="00AB39A1" w:rsidRDefault="005400C9" w:rsidP="00C45B50">
      <w:pPr>
        <w:pStyle w:val="ListParagraph"/>
        <w:numPr>
          <w:ilvl w:val="0"/>
          <w:numId w:val="1"/>
        </w:numPr>
        <w:spacing w:line="360" w:lineRule="auto"/>
        <w:rPr>
          <w:rFonts w:ascii="Arial" w:hAnsi="Arial" w:cs="Arial"/>
        </w:rPr>
      </w:pPr>
      <w:r w:rsidRPr="00AB39A1">
        <w:rPr>
          <w:rFonts w:ascii="Arial" w:hAnsi="Arial" w:cs="Arial"/>
        </w:rPr>
        <w:t>data visualization: SPSS allows users to create various types of charts, graphs, and other visualizations to represent their data.</w:t>
      </w:r>
    </w:p>
    <w:p w14:paraId="2681B1A2" w14:textId="77777777" w:rsidR="005400C9" w:rsidRPr="00AB39A1" w:rsidRDefault="005400C9" w:rsidP="00C45B50">
      <w:pPr>
        <w:pStyle w:val="ListParagraph"/>
        <w:numPr>
          <w:ilvl w:val="0"/>
          <w:numId w:val="1"/>
        </w:numPr>
        <w:spacing w:line="360" w:lineRule="auto"/>
        <w:rPr>
          <w:rFonts w:ascii="Arial" w:hAnsi="Arial" w:cs="Arial"/>
        </w:rPr>
      </w:pPr>
      <w:r>
        <w:rPr>
          <w:rFonts w:ascii="Arial" w:hAnsi="Arial" w:cs="Arial"/>
        </w:rPr>
        <w:t>l</w:t>
      </w:r>
      <w:r w:rsidRPr="00AB39A1">
        <w:rPr>
          <w:rFonts w:ascii="Arial" w:hAnsi="Arial" w:cs="Arial"/>
        </w:rPr>
        <w:t>arge user community: SPSS has a large user community, which means that users can find support, tutorials, and other resources easily.</w:t>
      </w:r>
    </w:p>
    <w:p w14:paraId="58885C9B" w14:textId="77777777" w:rsidR="005400C9" w:rsidRPr="00AB39A1" w:rsidRDefault="005400C9" w:rsidP="00C45B50">
      <w:pPr>
        <w:pStyle w:val="ListParagraph"/>
        <w:numPr>
          <w:ilvl w:val="0"/>
          <w:numId w:val="1"/>
        </w:numPr>
        <w:spacing w:line="360" w:lineRule="auto"/>
        <w:rPr>
          <w:rFonts w:ascii="Arial" w:hAnsi="Arial" w:cs="Arial"/>
        </w:rPr>
      </w:pPr>
      <w:r>
        <w:rPr>
          <w:rFonts w:ascii="Arial" w:hAnsi="Arial" w:cs="Arial"/>
        </w:rPr>
        <w:t>a</w:t>
      </w:r>
      <w:r w:rsidRPr="00AB39A1">
        <w:rPr>
          <w:rFonts w:ascii="Arial" w:hAnsi="Arial" w:cs="Arial"/>
        </w:rPr>
        <w:t xml:space="preserve">vailability of add-ons: There are many add-ons available for SPSS that can increase its functionality and customize it according to specific research needs. </w:t>
      </w:r>
    </w:p>
    <w:p w14:paraId="02558E77" w14:textId="07EB00E8" w:rsidR="005400C9" w:rsidRDefault="005400C9" w:rsidP="00C45B50">
      <w:pPr>
        <w:spacing w:line="360" w:lineRule="auto"/>
        <w:rPr>
          <w:rFonts w:ascii="Arial" w:hAnsi="Arial" w:cs="Arial"/>
        </w:rPr>
      </w:pPr>
      <w:r>
        <w:rPr>
          <w:rFonts w:ascii="Arial" w:hAnsi="Arial" w:cs="Arial"/>
        </w:rPr>
        <w:t>According to statistic solution website, “t</w:t>
      </w:r>
      <w:r w:rsidRPr="00AB39A1">
        <w:rPr>
          <w:rFonts w:ascii="Arial" w:hAnsi="Arial" w:cs="Arial"/>
        </w:rPr>
        <w:t>he major limitation of SPSS is that it cannot be used to analyse a very large data set. A researcher often gets a large data set in the field of medicine and nursing, so in those fields, the researcher generally uses SAS instead of SPSS to analyse the clinical data</w:t>
      </w:r>
      <w:r>
        <w:rPr>
          <w:rFonts w:ascii="Arial" w:hAnsi="Arial" w:cs="Arial"/>
        </w:rPr>
        <w:t>”</w:t>
      </w:r>
      <w:r w:rsidR="00215F49">
        <w:rPr>
          <w:rFonts w:ascii="Arial" w:hAnsi="Arial" w:cs="Arial"/>
        </w:rPr>
        <w:t>.</w:t>
      </w:r>
      <w:r>
        <w:rPr>
          <w:rFonts w:ascii="Arial" w:hAnsi="Arial" w:cs="Arial"/>
        </w:rPr>
        <w:t xml:space="preserve"> Worth mentioning disadvantages of SPSS are firstly, the cost, being </w:t>
      </w:r>
      <w:r w:rsidRPr="00AB39A1">
        <w:rPr>
          <w:rFonts w:ascii="Arial" w:hAnsi="Arial" w:cs="Arial"/>
        </w:rPr>
        <w:t>a commercial software that requires a license to use</w:t>
      </w:r>
      <w:r>
        <w:rPr>
          <w:rFonts w:ascii="Arial" w:hAnsi="Arial" w:cs="Arial"/>
        </w:rPr>
        <w:t xml:space="preserve">, </w:t>
      </w:r>
      <w:r w:rsidRPr="00AB39A1">
        <w:rPr>
          <w:rFonts w:ascii="Arial" w:hAnsi="Arial" w:cs="Arial"/>
        </w:rPr>
        <w:t>can be a significant expense for researchers who are on a tight budget</w:t>
      </w:r>
      <w:r>
        <w:rPr>
          <w:rFonts w:ascii="Arial" w:hAnsi="Arial" w:cs="Arial"/>
        </w:rPr>
        <w:t xml:space="preserve"> and secondly, compatibility issues, SPSS files might not be compatible with other statistical software, which can be an issue when working in a team or collaborating with others.</w:t>
      </w:r>
    </w:p>
    <w:p w14:paraId="1246EFE1" w14:textId="27B38245" w:rsidR="005400C9" w:rsidRDefault="005400C9" w:rsidP="00C45B50">
      <w:pPr>
        <w:spacing w:line="360" w:lineRule="auto"/>
      </w:pPr>
    </w:p>
    <w:p w14:paraId="2C9946DE" w14:textId="73BB463B" w:rsidR="005400C9" w:rsidRDefault="005400C9" w:rsidP="00C45B50">
      <w:pPr>
        <w:pStyle w:val="Heading1"/>
        <w:spacing w:line="360" w:lineRule="auto"/>
      </w:pPr>
      <w:bookmarkStart w:id="20" w:name="_Toc131069610"/>
      <w:r>
        <w:t>Advantages and disadvantages of MS Excel</w:t>
      </w:r>
      <w:bookmarkEnd w:id="20"/>
      <w:r>
        <w:t xml:space="preserve"> </w:t>
      </w:r>
    </w:p>
    <w:p w14:paraId="72822B69" w14:textId="06C83D3B" w:rsidR="005400C9" w:rsidRDefault="005400C9" w:rsidP="00C45B50">
      <w:pPr>
        <w:spacing w:line="360" w:lineRule="auto"/>
      </w:pPr>
    </w:p>
    <w:p w14:paraId="480ABDA5" w14:textId="6FF32875" w:rsidR="005400C9" w:rsidRDefault="005400C9" w:rsidP="00C45B50">
      <w:pPr>
        <w:spacing w:line="360" w:lineRule="auto"/>
        <w:rPr>
          <w:rFonts w:ascii="Arial" w:hAnsi="Arial" w:cs="Arial"/>
        </w:rPr>
      </w:pPr>
      <w:r>
        <w:rPr>
          <w:rFonts w:ascii="Arial" w:hAnsi="Arial" w:cs="Arial"/>
        </w:rPr>
        <w:t>According to Wall Street Mojo website, the most important uses of MS Excel are: “g</w:t>
      </w:r>
      <w:r w:rsidRPr="00805B42">
        <w:rPr>
          <w:rFonts w:ascii="Arial" w:hAnsi="Arial" w:cs="Arial"/>
        </w:rPr>
        <w:t xml:space="preserve">et </w:t>
      </w:r>
      <w:r>
        <w:rPr>
          <w:rFonts w:ascii="Arial" w:hAnsi="Arial" w:cs="Arial"/>
        </w:rPr>
        <w:t>q</w:t>
      </w:r>
      <w:r w:rsidRPr="00805B42">
        <w:rPr>
          <w:rFonts w:ascii="Arial" w:hAnsi="Arial" w:cs="Arial"/>
        </w:rPr>
        <w:t xml:space="preserve">uick </w:t>
      </w:r>
      <w:r>
        <w:rPr>
          <w:rFonts w:ascii="Arial" w:hAnsi="Arial" w:cs="Arial"/>
        </w:rPr>
        <w:t>t</w:t>
      </w:r>
      <w:r w:rsidRPr="00805B42">
        <w:rPr>
          <w:rFonts w:ascii="Arial" w:hAnsi="Arial" w:cs="Arial"/>
        </w:rPr>
        <w:t>otals</w:t>
      </w:r>
      <w:r>
        <w:rPr>
          <w:rFonts w:ascii="Arial" w:hAnsi="Arial" w:cs="Arial"/>
        </w:rPr>
        <w:t>, d</w:t>
      </w:r>
      <w:r w:rsidRPr="00805B42">
        <w:rPr>
          <w:rFonts w:ascii="Arial" w:hAnsi="Arial" w:cs="Arial"/>
        </w:rPr>
        <w:t xml:space="preserve">ata </w:t>
      </w:r>
      <w:r>
        <w:rPr>
          <w:rFonts w:ascii="Arial" w:hAnsi="Arial" w:cs="Arial"/>
        </w:rPr>
        <w:t>a</w:t>
      </w:r>
      <w:r w:rsidRPr="00805B42">
        <w:rPr>
          <w:rFonts w:ascii="Arial" w:hAnsi="Arial" w:cs="Arial"/>
        </w:rPr>
        <w:t xml:space="preserve">nalysis and </w:t>
      </w:r>
      <w:r>
        <w:rPr>
          <w:rFonts w:ascii="Arial" w:hAnsi="Arial" w:cs="Arial"/>
        </w:rPr>
        <w:t>i</w:t>
      </w:r>
      <w:r w:rsidRPr="00805B42">
        <w:rPr>
          <w:rFonts w:ascii="Arial" w:hAnsi="Arial" w:cs="Arial"/>
        </w:rPr>
        <w:t>nterpretation</w:t>
      </w:r>
      <w:r>
        <w:rPr>
          <w:rFonts w:ascii="Arial" w:hAnsi="Arial" w:cs="Arial"/>
        </w:rPr>
        <w:t>, p</w:t>
      </w:r>
      <w:r w:rsidRPr="00805B42">
        <w:rPr>
          <w:rFonts w:ascii="Arial" w:hAnsi="Arial" w:cs="Arial"/>
        </w:rPr>
        <w:t xml:space="preserve">lenty of </w:t>
      </w:r>
      <w:r>
        <w:rPr>
          <w:rFonts w:ascii="Arial" w:hAnsi="Arial" w:cs="Arial"/>
        </w:rPr>
        <w:t>f</w:t>
      </w:r>
      <w:r w:rsidRPr="00805B42">
        <w:rPr>
          <w:rFonts w:ascii="Arial" w:hAnsi="Arial" w:cs="Arial"/>
        </w:rPr>
        <w:t xml:space="preserve">ormulas to </w:t>
      </w:r>
      <w:r>
        <w:rPr>
          <w:rFonts w:ascii="Arial" w:hAnsi="Arial" w:cs="Arial"/>
        </w:rPr>
        <w:t>w</w:t>
      </w:r>
      <w:r w:rsidRPr="00805B42">
        <w:rPr>
          <w:rFonts w:ascii="Arial" w:hAnsi="Arial" w:cs="Arial"/>
        </w:rPr>
        <w:t xml:space="preserve">ork with </w:t>
      </w:r>
      <w:r>
        <w:rPr>
          <w:rFonts w:ascii="Arial" w:hAnsi="Arial" w:cs="Arial"/>
        </w:rPr>
        <w:t>d</w:t>
      </w:r>
      <w:r w:rsidRPr="00805B42">
        <w:rPr>
          <w:rFonts w:ascii="Arial" w:hAnsi="Arial" w:cs="Arial"/>
        </w:rPr>
        <w:t>ata</w:t>
      </w:r>
      <w:r>
        <w:rPr>
          <w:rFonts w:ascii="Arial" w:hAnsi="Arial" w:cs="Arial"/>
        </w:rPr>
        <w:t>, d</w:t>
      </w:r>
      <w:r w:rsidRPr="00805B42">
        <w:rPr>
          <w:rFonts w:ascii="Arial" w:hAnsi="Arial" w:cs="Arial"/>
        </w:rPr>
        <w:t xml:space="preserve">ata </w:t>
      </w:r>
      <w:r>
        <w:rPr>
          <w:rFonts w:ascii="Arial" w:hAnsi="Arial" w:cs="Arial"/>
        </w:rPr>
        <w:t>o</w:t>
      </w:r>
      <w:r w:rsidRPr="00805B42">
        <w:rPr>
          <w:rFonts w:ascii="Arial" w:hAnsi="Arial" w:cs="Arial"/>
        </w:rPr>
        <w:t xml:space="preserve">rganising and </w:t>
      </w:r>
      <w:r>
        <w:rPr>
          <w:rFonts w:ascii="Arial" w:hAnsi="Arial" w:cs="Arial"/>
        </w:rPr>
        <w:t>r</w:t>
      </w:r>
      <w:r w:rsidRPr="00805B42">
        <w:rPr>
          <w:rFonts w:ascii="Arial" w:hAnsi="Arial" w:cs="Arial"/>
        </w:rPr>
        <w:t>estructuring</w:t>
      </w:r>
      <w:r>
        <w:rPr>
          <w:rFonts w:ascii="Arial" w:hAnsi="Arial" w:cs="Arial"/>
        </w:rPr>
        <w:t>, d</w:t>
      </w:r>
      <w:r w:rsidRPr="00805B42">
        <w:rPr>
          <w:rFonts w:ascii="Arial" w:hAnsi="Arial" w:cs="Arial"/>
        </w:rPr>
        <w:t xml:space="preserve">ata </w:t>
      </w:r>
      <w:r>
        <w:rPr>
          <w:rFonts w:ascii="Arial" w:hAnsi="Arial" w:cs="Arial"/>
        </w:rPr>
        <w:t>f</w:t>
      </w:r>
      <w:r w:rsidRPr="00805B42">
        <w:rPr>
          <w:rFonts w:ascii="Arial" w:hAnsi="Arial" w:cs="Arial"/>
        </w:rPr>
        <w:t>iltering</w:t>
      </w:r>
      <w:r>
        <w:rPr>
          <w:rFonts w:ascii="Arial" w:hAnsi="Arial" w:cs="Arial"/>
        </w:rPr>
        <w:t>, g</w:t>
      </w:r>
      <w:r w:rsidRPr="00805B42">
        <w:rPr>
          <w:rFonts w:ascii="Arial" w:hAnsi="Arial" w:cs="Arial"/>
        </w:rPr>
        <w:t xml:space="preserve">oal </w:t>
      </w:r>
      <w:r>
        <w:rPr>
          <w:rFonts w:ascii="Arial" w:hAnsi="Arial" w:cs="Arial"/>
        </w:rPr>
        <w:t>s</w:t>
      </w:r>
      <w:r w:rsidRPr="00805B42">
        <w:rPr>
          <w:rFonts w:ascii="Arial" w:hAnsi="Arial" w:cs="Arial"/>
        </w:rPr>
        <w:t xml:space="preserve">eek </w:t>
      </w:r>
      <w:r>
        <w:rPr>
          <w:rFonts w:ascii="Arial" w:hAnsi="Arial" w:cs="Arial"/>
        </w:rPr>
        <w:t>a</w:t>
      </w:r>
      <w:r w:rsidRPr="00805B42">
        <w:rPr>
          <w:rFonts w:ascii="Arial" w:hAnsi="Arial" w:cs="Arial"/>
        </w:rPr>
        <w:t>nalysis</w:t>
      </w:r>
      <w:r>
        <w:rPr>
          <w:rFonts w:ascii="Arial" w:hAnsi="Arial" w:cs="Arial"/>
        </w:rPr>
        <w:t>, f</w:t>
      </w:r>
      <w:r w:rsidRPr="00805B42">
        <w:rPr>
          <w:rFonts w:ascii="Arial" w:hAnsi="Arial" w:cs="Arial"/>
        </w:rPr>
        <w:t xml:space="preserve">lexible and </w:t>
      </w:r>
      <w:r>
        <w:rPr>
          <w:rFonts w:ascii="Arial" w:hAnsi="Arial" w:cs="Arial"/>
        </w:rPr>
        <w:t>u</w:t>
      </w:r>
      <w:r w:rsidRPr="00805B42">
        <w:rPr>
          <w:rFonts w:ascii="Arial" w:hAnsi="Arial" w:cs="Arial"/>
        </w:rPr>
        <w:t>ser-</w:t>
      </w:r>
      <w:r>
        <w:rPr>
          <w:rFonts w:ascii="Arial" w:hAnsi="Arial" w:cs="Arial"/>
        </w:rPr>
        <w:t>f</w:t>
      </w:r>
      <w:r w:rsidRPr="00805B42">
        <w:rPr>
          <w:rFonts w:ascii="Arial" w:hAnsi="Arial" w:cs="Arial"/>
        </w:rPr>
        <w:t>riendly</w:t>
      </w:r>
      <w:r>
        <w:rPr>
          <w:rFonts w:ascii="Arial" w:hAnsi="Arial" w:cs="Arial"/>
        </w:rPr>
        <w:t>, o</w:t>
      </w:r>
      <w:r w:rsidRPr="00805B42">
        <w:rPr>
          <w:rFonts w:ascii="Arial" w:hAnsi="Arial" w:cs="Arial"/>
        </w:rPr>
        <w:t xml:space="preserve">nline </w:t>
      </w:r>
      <w:r>
        <w:rPr>
          <w:rFonts w:ascii="Arial" w:hAnsi="Arial" w:cs="Arial"/>
        </w:rPr>
        <w:t>a</w:t>
      </w:r>
      <w:r w:rsidRPr="00805B42">
        <w:rPr>
          <w:rFonts w:ascii="Arial" w:hAnsi="Arial" w:cs="Arial"/>
        </w:rPr>
        <w:t>ccess</w:t>
      </w:r>
      <w:r>
        <w:rPr>
          <w:rFonts w:ascii="Arial" w:hAnsi="Arial" w:cs="Arial"/>
        </w:rPr>
        <w:t xml:space="preserve">, </w:t>
      </w:r>
      <w:r>
        <w:rPr>
          <w:rFonts w:ascii="Arial" w:hAnsi="Arial" w:cs="Arial"/>
        </w:rPr>
        <w:lastRenderedPageBreak/>
        <w:t>b</w:t>
      </w:r>
      <w:r w:rsidRPr="00805B42">
        <w:rPr>
          <w:rFonts w:ascii="Arial" w:hAnsi="Arial" w:cs="Arial"/>
        </w:rPr>
        <w:t xml:space="preserve">uilding </w:t>
      </w:r>
      <w:r>
        <w:rPr>
          <w:rFonts w:ascii="Arial" w:hAnsi="Arial" w:cs="Arial"/>
        </w:rPr>
        <w:t>d</w:t>
      </w:r>
      <w:r w:rsidRPr="00805B42">
        <w:rPr>
          <w:rFonts w:ascii="Arial" w:hAnsi="Arial" w:cs="Arial"/>
        </w:rPr>
        <w:t>ashboards</w:t>
      </w:r>
      <w:r>
        <w:rPr>
          <w:rFonts w:ascii="Arial" w:hAnsi="Arial" w:cs="Arial"/>
        </w:rPr>
        <w:t>, i</w:t>
      </w:r>
      <w:r w:rsidRPr="00805B42">
        <w:rPr>
          <w:rFonts w:ascii="Arial" w:hAnsi="Arial" w:cs="Arial"/>
        </w:rPr>
        <w:t xml:space="preserve">nteractive </w:t>
      </w:r>
      <w:r>
        <w:rPr>
          <w:rFonts w:ascii="Arial" w:hAnsi="Arial" w:cs="Arial"/>
        </w:rPr>
        <w:t>c</w:t>
      </w:r>
      <w:r w:rsidRPr="00805B42">
        <w:rPr>
          <w:rFonts w:ascii="Arial" w:hAnsi="Arial" w:cs="Arial"/>
        </w:rPr>
        <w:t>harts</w:t>
      </w:r>
      <w:r>
        <w:rPr>
          <w:rFonts w:ascii="Arial" w:hAnsi="Arial" w:cs="Arial"/>
        </w:rPr>
        <w:t xml:space="preserve"> </w:t>
      </w:r>
      <w:r w:rsidRPr="00805B42">
        <w:rPr>
          <w:rFonts w:ascii="Arial" w:hAnsi="Arial" w:cs="Arial"/>
        </w:rPr>
        <w:t xml:space="preserve">and </w:t>
      </w:r>
      <w:r>
        <w:rPr>
          <w:rFonts w:ascii="Arial" w:hAnsi="Arial" w:cs="Arial"/>
        </w:rPr>
        <w:t>g</w:t>
      </w:r>
      <w:r w:rsidRPr="00805B42">
        <w:rPr>
          <w:rFonts w:ascii="Arial" w:hAnsi="Arial" w:cs="Arial"/>
        </w:rPr>
        <w:t>raphs</w:t>
      </w:r>
      <w:r>
        <w:rPr>
          <w:rFonts w:ascii="Arial" w:hAnsi="Arial" w:cs="Arial"/>
        </w:rPr>
        <w:t>, d</w:t>
      </w:r>
      <w:r w:rsidRPr="00805B42">
        <w:rPr>
          <w:rFonts w:ascii="Arial" w:hAnsi="Arial" w:cs="Arial"/>
        </w:rPr>
        <w:t xml:space="preserve">ynamic </w:t>
      </w:r>
      <w:r>
        <w:rPr>
          <w:rFonts w:ascii="Arial" w:hAnsi="Arial" w:cs="Arial"/>
        </w:rPr>
        <w:t>f</w:t>
      </w:r>
      <w:r w:rsidRPr="00805B42">
        <w:rPr>
          <w:rFonts w:ascii="Arial" w:hAnsi="Arial" w:cs="Arial"/>
        </w:rPr>
        <w:t>ormulas</w:t>
      </w:r>
      <w:r>
        <w:rPr>
          <w:rFonts w:ascii="Arial" w:hAnsi="Arial" w:cs="Arial"/>
        </w:rPr>
        <w:t>, a</w:t>
      </w:r>
      <w:r w:rsidRPr="00805B42">
        <w:rPr>
          <w:rFonts w:ascii="Arial" w:hAnsi="Arial" w:cs="Arial"/>
        </w:rPr>
        <w:t xml:space="preserve">utomation </w:t>
      </w:r>
      <w:r>
        <w:rPr>
          <w:rFonts w:ascii="Arial" w:hAnsi="Arial" w:cs="Arial"/>
        </w:rPr>
        <w:t>t</w:t>
      </w:r>
      <w:r w:rsidRPr="00805B42">
        <w:rPr>
          <w:rFonts w:ascii="Arial" w:hAnsi="Arial" w:cs="Arial"/>
        </w:rPr>
        <w:t xml:space="preserve">hrough </w:t>
      </w:r>
      <w:r>
        <w:rPr>
          <w:rFonts w:ascii="Arial" w:hAnsi="Arial" w:cs="Arial"/>
        </w:rPr>
        <w:t>e</w:t>
      </w:r>
      <w:r w:rsidRPr="00805B42">
        <w:rPr>
          <w:rFonts w:ascii="Arial" w:hAnsi="Arial" w:cs="Arial"/>
        </w:rPr>
        <w:t>xcel</w:t>
      </w:r>
      <w:r>
        <w:rPr>
          <w:rFonts w:ascii="Arial" w:hAnsi="Arial" w:cs="Arial"/>
        </w:rPr>
        <w:t>”.</w:t>
      </w:r>
    </w:p>
    <w:p w14:paraId="5F1A362F" w14:textId="77777777" w:rsidR="005400C9" w:rsidRPr="00485B82" w:rsidRDefault="005400C9" w:rsidP="00C45B50">
      <w:pPr>
        <w:spacing w:line="360" w:lineRule="auto"/>
        <w:rPr>
          <w:rFonts w:ascii="Arial" w:hAnsi="Arial" w:cs="Arial"/>
        </w:rPr>
      </w:pPr>
      <w:r w:rsidRPr="00485B82">
        <w:rPr>
          <w:rFonts w:ascii="Arial" w:hAnsi="Arial" w:cs="Arial"/>
        </w:rPr>
        <w:t>Disadvantages of using Excel:</w:t>
      </w:r>
    </w:p>
    <w:p w14:paraId="0B9DA1B6" w14:textId="77777777" w:rsidR="005400C9" w:rsidRPr="00485B82" w:rsidRDefault="005400C9" w:rsidP="00C45B50">
      <w:pPr>
        <w:pStyle w:val="ListParagraph"/>
        <w:numPr>
          <w:ilvl w:val="0"/>
          <w:numId w:val="2"/>
        </w:numPr>
        <w:spacing w:line="360" w:lineRule="auto"/>
        <w:rPr>
          <w:rFonts w:ascii="Arial" w:hAnsi="Arial" w:cs="Arial"/>
        </w:rPr>
      </w:pPr>
      <w:r>
        <w:rPr>
          <w:rFonts w:ascii="Arial" w:hAnsi="Arial" w:cs="Arial"/>
        </w:rPr>
        <w:t>l</w:t>
      </w:r>
      <w:r w:rsidRPr="00485B82">
        <w:rPr>
          <w:rFonts w:ascii="Arial" w:hAnsi="Arial" w:cs="Arial"/>
        </w:rPr>
        <w:t xml:space="preserve">imited </w:t>
      </w:r>
      <w:r>
        <w:rPr>
          <w:rFonts w:ascii="Arial" w:hAnsi="Arial" w:cs="Arial"/>
        </w:rPr>
        <w:t>d</w:t>
      </w:r>
      <w:r w:rsidRPr="00485B82">
        <w:rPr>
          <w:rFonts w:ascii="Arial" w:hAnsi="Arial" w:cs="Arial"/>
        </w:rPr>
        <w:t xml:space="preserve">ata </w:t>
      </w:r>
      <w:r>
        <w:rPr>
          <w:rFonts w:ascii="Arial" w:hAnsi="Arial" w:cs="Arial"/>
        </w:rPr>
        <w:t>c</w:t>
      </w:r>
      <w:r w:rsidRPr="00485B82">
        <w:rPr>
          <w:rFonts w:ascii="Arial" w:hAnsi="Arial" w:cs="Arial"/>
        </w:rPr>
        <w:t>apacity: Excel has limited data capacity compared to other database software applications. It can handle only a limited amount of data, and you may need to break up large data sets into smaller pieces.</w:t>
      </w:r>
    </w:p>
    <w:p w14:paraId="39518787" w14:textId="77777777" w:rsidR="005400C9" w:rsidRPr="00485B82" w:rsidRDefault="005400C9" w:rsidP="00C45B50">
      <w:pPr>
        <w:pStyle w:val="ListParagraph"/>
        <w:numPr>
          <w:ilvl w:val="0"/>
          <w:numId w:val="2"/>
        </w:numPr>
        <w:spacing w:line="360" w:lineRule="auto"/>
        <w:rPr>
          <w:rFonts w:ascii="Arial" w:hAnsi="Arial" w:cs="Arial"/>
        </w:rPr>
      </w:pPr>
      <w:r>
        <w:rPr>
          <w:rFonts w:ascii="Arial" w:hAnsi="Arial" w:cs="Arial"/>
        </w:rPr>
        <w:t>d</w:t>
      </w:r>
      <w:r w:rsidRPr="00485B82">
        <w:rPr>
          <w:rFonts w:ascii="Arial" w:hAnsi="Arial" w:cs="Arial"/>
        </w:rPr>
        <w:t xml:space="preserve">ata </w:t>
      </w:r>
      <w:r>
        <w:rPr>
          <w:rFonts w:ascii="Arial" w:hAnsi="Arial" w:cs="Arial"/>
        </w:rPr>
        <w:t>e</w:t>
      </w:r>
      <w:r w:rsidRPr="00485B82">
        <w:rPr>
          <w:rFonts w:ascii="Arial" w:hAnsi="Arial" w:cs="Arial"/>
        </w:rPr>
        <w:t xml:space="preserve">ntry </w:t>
      </w:r>
      <w:r>
        <w:rPr>
          <w:rFonts w:ascii="Arial" w:hAnsi="Arial" w:cs="Arial"/>
        </w:rPr>
        <w:t>e</w:t>
      </w:r>
      <w:r w:rsidRPr="00485B82">
        <w:rPr>
          <w:rFonts w:ascii="Arial" w:hAnsi="Arial" w:cs="Arial"/>
        </w:rPr>
        <w:t>rrors: Manual data entry is prone to errors, which can cause significant problems if not identified early on.</w:t>
      </w:r>
    </w:p>
    <w:p w14:paraId="07C919AB" w14:textId="77777777" w:rsidR="005400C9" w:rsidRPr="00485B82" w:rsidRDefault="005400C9" w:rsidP="00C45B50">
      <w:pPr>
        <w:pStyle w:val="ListParagraph"/>
        <w:numPr>
          <w:ilvl w:val="0"/>
          <w:numId w:val="2"/>
        </w:numPr>
        <w:spacing w:line="360" w:lineRule="auto"/>
        <w:rPr>
          <w:rFonts w:ascii="Arial" w:hAnsi="Arial" w:cs="Arial"/>
        </w:rPr>
      </w:pPr>
      <w:r>
        <w:rPr>
          <w:rFonts w:ascii="Arial" w:hAnsi="Arial" w:cs="Arial"/>
        </w:rPr>
        <w:t>s</w:t>
      </w:r>
      <w:r w:rsidRPr="00485B82">
        <w:rPr>
          <w:rFonts w:ascii="Arial" w:hAnsi="Arial" w:cs="Arial"/>
        </w:rPr>
        <w:t xml:space="preserve">ecurity </w:t>
      </w:r>
      <w:r>
        <w:rPr>
          <w:rFonts w:ascii="Arial" w:hAnsi="Arial" w:cs="Arial"/>
        </w:rPr>
        <w:t>r</w:t>
      </w:r>
      <w:r w:rsidRPr="00485B82">
        <w:rPr>
          <w:rFonts w:ascii="Arial" w:hAnsi="Arial" w:cs="Arial"/>
        </w:rPr>
        <w:t>isks: Excel files are vulnerable to security risks such as data theft, viruses, and unauthorized access. It is essential to protect your files with strong passwords and security measures.</w:t>
      </w:r>
    </w:p>
    <w:p w14:paraId="48EA5D82" w14:textId="77777777" w:rsidR="005400C9" w:rsidRPr="00485B82" w:rsidRDefault="005400C9" w:rsidP="00C45B50">
      <w:pPr>
        <w:pStyle w:val="ListParagraph"/>
        <w:numPr>
          <w:ilvl w:val="0"/>
          <w:numId w:val="2"/>
        </w:numPr>
        <w:spacing w:line="360" w:lineRule="auto"/>
        <w:rPr>
          <w:rFonts w:ascii="Arial" w:hAnsi="Arial" w:cs="Arial"/>
        </w:rPr>
      </w:pPr>
      <w:r>
        <w:rPr>
          <w:rFonts w:ascii="Arial" w:hAnsi="Arial" w:cs="Arial"/>
        </w:rPr>
        <w:t>v</w:t>
      </w:r>
      <w:r w:rsidRPr="00485B82">
        <w:rPr>
          <w:rFonts w:ascii="Arial" w:hAnsi="Arial" w:cs="Arial"/>
        </w:rPr>
        <w:t xml:space="preserve">ersion </w:t>
      </w:r>
      <w:r>
        <w:rPr>
          <w:rFonts w:ascii="Arial" w:hAnsi="Arial" w:cs="Arial"/>
        </w:rPr>
        <w:t>c</w:t>
      </w:r>
      <w:r w:rsidRPr="00485B82">
        <w:rPr>
          <w:rFonts w:ascii="Arial" w:hAnsi="Arial" w:cs="Arial"/>
        </w:rPr>
        <w:t>ontrol: When multiple users work on the same Excel file, version control can become a significant issue. It can be difficult to manage multiple versions of the same file.</w:t>
      </w:r>
    </w:p>
    <w:p w14:paraId="4AE1AB11" w14:textId="4FBD6A3B" w:rsidR="005400C9" w:rsidRDefault="005400C9" w:rsidP="005400C9">
      <w:pPr>
        <w:rPr>
          <w:rFonts w:ascii="Arial" w:hAnsi="Arial" w:cs="Arial"/>
        </w:rPr>
      </w:pPr>
    </w:p>
    <w:p w14:paraId="30A13320" w14:textId="0F351944" w:rsidR="005400C9" w:rsidRDefault="00CF3501" w:rsidP="005400C9">
      <w:pPr>
        <w:pStyle w:val="Heading1"/>
      </w:pPr>
      <w:bookmarkStart w:id="21" w:name="_Toc131069611"/>
      <w:r>
        <w:t>Importance of data mining cycle</w:t>
      </w:r>
      <w:bookmarkEnd w:id="21"/>
      <w:r>
        <w:t xml:space="preserve"> </w:t>
      </w:r>
    </w:p>
    <w:p w14:paraId="0316FD3B" w14:textId="23FD6467" w:rsidR="00CF3501" w:rsidRDefault="00CF3501" w:rsidP="00CF3501"/>
    <w:p w14:paraId="134F0B74" w14:textId="77777777" w:rsidR="00CF3501" w:rsidRPr="00CD0115" w:rsidRDefault="00CF3501" w:rsidP="00CF3501">
      <w:pPr>
        <w:spacing w:line="360" w:lineRule="auto"/>
        <w:rPr>
          <w:rFonts w:ascii="Arial" w:hAnsi="Arial" w:cs="Arial"/>
        </w:rPr>
      </w:pPr>
      <w:r w:rsidRPr="00CD0115">
        <w:rPr>
          <w:rFonts w:ascii="Arial" w:hAnsi="Arial" w:cs="Arial"/>
        </w:rPr>
        <w:t>The data mining cycle is a process that involves discovering useful patterns and insights from large datasets. It is a continuous process that involves several steps, including data cleaning, data integration, data selection, data transformation, data mining, pattern evaluation, and knowledge representation.</w:t>
      </w:r>
    </w:p>
    <w:p w14:paraId="5A772579" w14:textId="77777777" w:rsidR="00CF3501" w:rsidRPr="00CD0115" w:rsidRDefault="00CF3501" w:rsidP="00CF3501">
      <w:pPr>
        <w:spacing w:line="360" w:lineRule="auto"/>
        <w:rPr>
          <w:rFonts w:ascii="Arial" w:hAnsi="Arial" w:cs="Arial"/>
        </w:rPr>
      </w:pPr>
      <w:r w:rsidRPr="00CD0115">
        <w:rPr>
          <w:rFonts w:ascii="Arial" w:hAnsi="Arial" w:cs="Arial"/>
        </w:rPr>
        <w:t>Here are the main steps involved in the data mining cycle and their importance:</w:t>
      </w:r>
    </w:p>
    <w:p w14:paraId="27E585F9" w14:textId="77777777" w:rsidR="00CF3501" w:rsidRPr="00CD0115" w:rsidRDefault="00CF3501" w:rsidP="00CF3501">
      <w:pPr>
        <w:spacing w:line="360" w:lineRule="auto"/>
        <w:rPr>
          <w:rFonts w:ascii="Arial" w:hAnsi="Arial" w:cs="Arial"/>
        </w:rPr>
      </w:pPr>
      <w:r w:rsidRPr="00CD0115">
        <w:rPr>
          <w:rFonts w:ascii="Arial" w:hAnsi="Arial" w:cs="Arial"/>
        </w:rPr>
        <w:t>Data cleaning: This is the process of removing or correcting inaccurate data, missing values, and duplicates. It ensures that the data is consistent and accurate, which is essential for accurate analysis.</w:t>
      </w:r>
    </w:p>
    <w:p w14:paraId="2B517454" w14:textId="77777777" w:rsidR="00CF3501" w:rsidRDefault="00CF3501" w:rsidP="00CF3501">
      <w:pPr>
        <w:spacing w:line="360" w:lineRule="auto"/>
        <w:rPr>
          <w:rFonts w:ascii="Arial" w:hAnsi="Arial" w:cs="Arial"/>
        </w:rPr>
      </w:pPr>
      <w:r w:rsidRPr="00CD0115">
        <w:rPr>
          <w:rFonts w:ascii="Arial" w:hAnsi="Arial" w:cs="Arial"/>
        </w:rPr>
        <w:t>Examp</w:t>
      </w:r>
      <w:r>
        <w:rPr>
          <w:rFonts w:ascii="Arial" w:hAnsi="Arial" w:cs="Arial"/>
        </w:rPr>
        <w:t>le</w:t>
      </w:r>
      <w:r w:rsidRPr="00CD0115">
        <w:rPr>
          <w:rFonts w:ascii="Arial" w:hAnsi="Arial" w:cs="Arial"/>
        </w:rPr>
        <w:t>: Suppose a company has collected data on its customer's purchase history. During the data cleaning process, they discover that some customers have been entered into the system multiple times, resulting in duplicate entries. The company would remove these duplicates to ensure that the analysis is based on accurate data.</w:t>
      </w:r>
    </w:p>
    <w:p w14:paraId="6EE8904E" w14:textId="77777777" w:rsidR="00CF3501" w:rsidRPr="00CD0115" w:rsidRDefault="00CF3501" w:rsidP="00CF3501">
      <w:pPr>
        <w:spacing w:line="360" w:lineRule="auto"/>
        <w:rPr>
          <w:rFonts w:ascii="Arial" w:hAnsi="Arial" w:cs="Arial"/>
        </w:rPr>
      </w:pPr>
      <w:r w:rsidRPr="00CD0115">
        <w:rPr>
          <w:rFonts w:ascii="Arial" w:hAnsi="Arial" w:cs="Arial"/>
        </w:rPr>
        <w:t>Data integration: This step involves combining data from multiple sources into a single dataset. It ensures that all the relevant data is available for analysis.</w:t>
      </w:r>
    </w:p>
    <w:p w14:paraId="6AF4FFB6" w14:textId="77777777" w:rsidR="00CF3501" w:rsidRPr="00CD0115" w:rsidRDefault="00CF3501" w:rsidP="00CF3501">
      <w:pPr>
        <w:spacing w:line="360" w:lineRule="auto"/>
        <w:rPr>
          <w:rFonts w:ascii="Arial" w:hAnsi="Arial" w:cs="Arial"/>
        </w:rPr>
      </w:pPr>
      <w:r w:rsidRPr="00CD0115">
        <w:rPr>
          <w:rFonts w:ascii="Arial" w:hAnsi="Arial" w:cs="Arial"/>
        </w:rPr>
        <w:lastRenderedPageBreak/>
        <w:t>Example: A company might collect customer data from different sources, such as its website, social media, and physical stores. Data integration would involve combining all this data into a single dataset to enable comprehensive analysis.</w:t>
      </w:r>
    </w:p>
    <w:p w14:paraId="5402E13A" w14:textId="77777777" w:rsidR="00CF3501" w:rsidRPr="00CD0115" w:rsidRDefault="00CF3501" w:rsidP="00CF3501">
      <w:pPr>
        <w:spacing w:line="360" w:lineRule="auto"/>
        <w:rPr>
          <w:rFonts w:ascii="Arial" w:hAnsi="Arial" w:cs="Arial"/>
        </w:rPr>
      </w:pPr>
      <w:r w:rsidRPr="00CD0115">
        <w:rPr>
          <w:rFonts w:ascii="Arial" w:hAnsi="Arial" w:cs="Arial"/>
        </w:rPr>
        <w:t>Data selection: This step involves selecting relevant data from the dataset for analysis. It ensures that only relevant data is used, which saves time and resources.</w:t>
      </w:r>
    </w:p>
    <w:p w14:paraId="0D874E82" w14:textId="77777777" w:rsidR="00CF3501" w:rsidRDefault="00CF3501" w:rsidP="00CF3501">
      <w:pPr>
        <w:spacing w:line="360" w:lineRule="auto"/>
        <w:rPr>
          <w:rFonts w:ascii="Arial" w:hAnsi="Arial" w:cs="Arial"/>
        </w:rPr>
      </w:pPr>
      <w:r w:rsidRPr="00CD0115">
        <w:rPr>
          <w:rFonts w:ascii="Arial" w:hAnsi="Arial" w:cs="Arial"/>
        </w:rPr>
        <w:t>Example: A company might collect customer data on a wide range of variables, such as age, income, location, and purchase history. Data selection would involve selecting only the relevant variables, such as purchase history, to analyse the customer's buying behaviour.</w:t>
      </w:r>
    </w:p>
    <w:p w14:paraId="1ADB7BF0" w14:textId="77777777" w:rsidR="00CF3501" w:rsidRPr="00CD0115" w:rsidRDefault="00CF3501" w:rsidP="00CF3501">
      <w:pPr>
        <w:spacing w:line="360" w:lineRule="auto"/>
        <w:rPr>
          <w:rFonts w:ascii="Arial" w:hAnsi="Arial" w:cs="Arial"/>
        </w:rPr>
      </w:pPr>
      <w:r w:rsidRPr="00CD0115">
        <w:rPr>
          <w:rFonts w:ascii="Arial" w:hAnsi="Arial" w:cs="Arial"/>
        </w:rPr>
        <w:t>Data transformation: This step involves transforming the data into a format that is suitable for analysis. It ensures that the data is ready for analysis and that the patterns and insights are easy to identify.</w:t>
      </w:r>
    </w:p>
    <w:p w14:paraId="712E6E31" w14:textId="77777777" w:rsidR="00CF3501" w:rsidRDefault="00CF3501" w:rsidP="00CF3501">
      <w:pPr>
        <w:spacing w:line="360" w:lineRule="auto"/>
        <w:rPr>
          <w:rFonts w:ascii="Arial" w:hAnsi="Arial" w:cs="Arial"/>
        </w:rPr>
      </w:pPr>
      <w:r w:rsidRPr="00CD0115">
        <w:rPr>
          <w:rFonts w:ascii="Arial" w:hAnsi="Arial" w:cs="Arial"/>
        </w:rPr>
        <w:t>Example: A company might convert its customer data into a numerical format, such as sales volumes and customer counts, to analyse sales trends and customer behaviour.</w:t>
      </w:r>
    </w:p>
    <w:p w14:paraId="1D463CFF" w14:textId="77777777" w:rsidR="00CF3501" w:rsidRPr="00CD0115" w:rsidRDefault="00CF3501" w:rsidP="00CF3501">
      <w:pPr>
        <w:spacing w:line="360" w:lineRule="auto"/>
        <w:rPr>
          <w:rFonts w:ascii="Arial" w:hAnsi="Arial" w:cs="Arial"/>
        </w:rPr>
      </w:pPr>
      <w:r w:rsidRPr="00CD0115">
        <w:rPr>
          <w:rFonts w:ascii="Arial" w:hAnsi="Arial" w:cs="Arial"/>
        </w:rPr>
        <w:t>Data mining: This step involves applying various data mining techniques to discover patterns and insights from the data. It helps to identify trends and patterns that are not apparent from the raw data.</w:t>
      </w:r>
    </w:p>
    <w:p w14:paraId="2A9ECB65" w14:textId="77777777" w:rsidR="00CF3501" w:rsidRPr="00CD0115" w:rsidRDefault="00CF3501" w:rsidP="00CF3501">
      <w:pPr>
        <w:spacing w:line="360" w:lineRule="auto"/>
        <w:rPr>
          <w:rFonts w:ascii="Arial" w:hAnsi="Arial" w:cs="Arial"/>
        </w:rPr>
      </w:pPr>
      <w:r w:rsidRPr="00CD0115">
        <w:rPr>
          <w:rFonts w:ascii="Arial" w:hAnsi="Arial" w:cs="Arial"/>
        </w:rPr>
        <w:t>Example: A company might use data mining to identify customer segments that are likely to purchase a particular product or service based on their previous buying behaviour.</w:t>
      </w:r>
    </w:p>
    <w:p w14:paraId="28EDA37B" w14:textId="77777777" w:rsidR="00CF3501" w:rsidRPr="00CD0115" w:rsidRDefault="00CF3501" w:rsidP="00CF3501">
      <w:pPr>
        <w:spacing w:line="360" w:lineRule="auto"/>
        <w:rPr>
          <w:rFonts w:ascii="Arial" w:hAnsi="Arial" w:cs="Arial"/>
        </w:rPr>
      </w:pPr>
      <w:r w:rsidRPr="00CD0115">
        <w:rPr>
          <w:rFonts w:ascii="Arial" w:hAnsi="Arial" w:cs="Arial"/>
        </w:rPr>
        <w:t>Pattern evaluation: This step involves evaluating the patterns and insights discovered in the previous step. It ensures that the patterns are relevant and accurate.</w:t>
      </w:r>
    </w:p>
    <w:p w14:paraId="3FA56B98" w14:textId="77777777" w:rsidR="00CF3501" w:rsidRPr="00CD0115" w:rsidRDefault="00CF3501" w:rsidP="00CF3501">
      <w:pPr>
        <w:spacing w:line="360" w:lineRule="auto"/>
        <w:rPr>
          <w:rFonts w:ascii="Arial" w:hAnsi="Arial" w:cs="Arial"/>
        </w:rPr>
      </w:pPr>
      <w:r w:rsidRPr="00CD0115">
        <w:rPr>
          <w:rFonts w:ascii="Arial" w:hAnsi="Arial" w:cs="Arial"/>
        </w:rPr>
        <w:t>Example: A company might evaluate the patterns discovered in the previous step to ensure that they are statistically significant and relevant to the business problem.</w:t>
      </w:r>
    </w:p>
    <w:p w14:paraId="481D6BC1" w14:textId="77777777" w:rsidR="00CF3501" w:rsidRPr="00CD0115" w:rsidRDefault="00CF3501" w:rsidP="00CF3501">
      <w:pPr>
        <w:spacing w:line="360" w:lineRule="auto"/>
        <w:rPr>
          <w:rFonts w:ascii="Arial" w:hAnsi="Arial" w:cs="Arial"/>
        </w:rPr>
      </w:pPr>
      <w:r w:rsidRPr="00CD0115">
        <w:rPr>
          <w:rFonts w:ascii="Arial" w:hAnsi="Arial" w:cs="Arial"/>
        </w:rPr>
        <w:t>Knowledge representation: This step involves representing the patterns and insights in a way that is understandable and useful to the business. It ensures that the insights are actionable and can be used to make informed decisions.</w:t>
      </w:r>
    </w:p>
    <w:p w14:paraId="2BBB942C" w14:textId="77777777" w:rsidR="00CF3501" w:rsidRDefault="00CF3501" w:rsidP="00CF3501">
      <w:pPr>
        <w:spacing w:line="360" w:lineRule="auto"/>
        <w:rPr>
          <w:rFonts w:ascii="Arial" w:hAnsi="Arial" w:cs="Arial"/>
        </w:rPr>
      </w:pPr>
      <w:r w:rsidRPr="00CD0115">
        <w:rPr>
          <w:rFonts w:ascii="Arial" w:hAnsi="Arial" w:cs="Arial"/>
        </w:rPr>
        <w:t>Example: A company might use the insights gained from data mining to develop targeted marketing campaigns, optimize pricing strategies, or improve customer service.</w:t>
      </w:r>
    </w:p>
    <w:p w14:paraId="4B017E17" w14:textId="5F83A648" w:rsidR="00CF3501" w:rsidRDefault="00CF3501" w:rsidP="00C45B50">
      <w:pPr>
        <w:spacing w:line="360" w:lineRule="auto"/>
        <w:rPr>
          <w:rFonts w:ascii="Arial" w:hAnsi="Arial" w:cs="Arial"/>
        </w:rPr>
      </w:pPr>
      <w:r w:rsidRPr="00CD0115">
        <w:rPr>
          <w:rFonts w:ascii="Arial" w:hAnsi="Arial" w:cs="Arial"/>
        </w:rPr>
        <w:t>In conclusion, the data mining cycle is an essential process for businesses that want to gain valuable insights from large datasets. By following the data mining cycle, businesses can clean and integrate data, select relevant variables, transform data, mine patterns, evaluate results, and represent insights. This process helps businesses to make informed decisions and gain a competitive advantage in their respective markets</w:t>
      </w:r>
      <w:r>
        <w:rPr>
          <w:rFonts w:ascii="Arial" w:hAnsi="Arial" w:cs="Arial"/>
        </w:rPr>
        <w:t xml:space="preserve">. </w:t>
      </w:r>
    </w:p>
    <w:p w14:paraId="588F09AC" w14:textId="77777777" w:rsidR="00215F49" w:rsidRDefault="00215F49" w:rsidP="00C45B50">
      <w:pPr>
        <w:spacing w:line="360" w:lineRule="auto"/>
        <w:rPr>
          <w:rFonts w:ascii="Arial" w:hAnsi="Arial" w:cs="Arial"/>
        </w:rPr>
      </w:pPr>
    </w:p>
    <w:p w14:paraId="61515FC7" w14:textId="05A787F3" w:rsidR="00C45B50" w:rsidRPr="00CF3501" w:rsidRDefault="00C45B50" w:rsidP="00C45B50">
      <w:pPr>
        <w:pStyle w:val="Heading1"/>
      </w:pPr>
      <w:bookmarkStart w:id="22" w:name="_Toc131069612"/>
      <w:r>
        <w:t>Conclusion</w:t>
      </w:r>
      <w:bookmarkEnd w:id="22"/>
    </w:p>
    <w:p w14:paraId="3D5D6640" w14:textId="071727C8" w:rsidR="005400C9" w:rsidRDefault="005400C9" w:rsidP="00C45B50">
      <w:pPr>
        <w:spacing w:line="360" w:lineRule="auto"/>
        <w:rPr>
          <w:rFonts w:ascii="Arial" w:hAnsi="Arial" w:cs="Arial"/>
        </w:rPr>
      </w:pPr>
    </w:p>
    <w:p w14:paraId="76FEDEFB" w14:textId="01F00CE4" w:rsidR="00F06090" w:rsidRDefault="001930F9" w:rsidP="00C45B50">
      <w:pPr>
        <w:spacing w:line="360" w:lineRule="auto"/>
        <w:rPr>
          <w:rFonts w:ascii="Arial" w:hAnsi="Arial" w:cs="Arial"/>
        </w:rPr>
      </w:pPr>
      <w:r>
        <w:rPr>
          <w:rFonts w:ascii="Arial" w:hAnsi="Arial" w:cs="Arial"/>
        </w:rPr>
        <w:t>Data analytics and business intelligence plays a crucial role when considering statistics and monitoring a business from an analytical perspective.</w:t>
      </w:r>
    </w:p>
    <w:p w14:paraId="5E9FEF1B" w14:textId="77777777" w:rsidR="00712E40" w:rsidRDefault="001930F9" w:rsidP="00C45B50">
      <w:pPr>
        <w:spacing w:line="360" w:lineRule="auto"/>
        <w:rPr>
          <w:rFonts w:ascii="Arial" w:hAnsi="Arial" w:cs="Arial"/>
        </w:rPr>
      </w:pPr>
      <w:r>
        <w:rPr>
          <w:rFonts w:ascii="Arial" w:hAnsi="Arial" w:cs="Arial"/>
        </w:rPr>
        <w:t xml:space="preserve">As mentioned </w:t>
      </w:r>
      <w:r w:rsidR="00712E40">
        <w:rPr>
          <w:rFonts w:ascii="Arial" w:hAnsi="Arial" w:cs="Arial"/>
        </w:rPr>
        <w:t xml:space="preserve">in the report </w:t>
      </w:r>
      <w:r>
        <w:rPr>
          <w:rFonts w:ascii="Arial" w:hAnsi="Arial" w:cs="Arial"/>
        </w:rPr>
        <w:t>above some of the most useful tools are SPSS and MS Excel</w:t>
      </w:r>
      <w:r w:rsidR="00712E40">
        <w:rPr>
          <w:rFonts w:ascii="Arial" w:hAnsi="Arial" w:cs="Arial"/>
        </w:rPr>
        <w:t xml:space="preserve"> with the implication of Pivot Table.</w:t>
      </w:r>
    </w:p>
    <w:p w14:paraId="712B2C24" w14:textId="10DD5CD2" w:rsidR="001930F9" w:rsidRDefault="00712E40" w:rsidP="00C45B50">
      <w:pPr>
        <w:spacing w:line="360" w:lineRule="auto"/>
        <w:rPr>
          <w:rFonts w:ascii="Arial" w:hAnsi="Arial" w:cs="Arial"/>
        </w:rPr>
      </w:pPr>
      <w:r>
        <w:rPr>
          <w:rFonts w:ascii="Arial" w:hAnsi="Arial" w:cs="Arial"/>
        </w:rPr>
        <w:t>Another critical topic is the importance of data mining, process that allows data collection, manipulation, extraction, patterns discovering and analysing large databases in order to generate new information.</w:t>
      </w:r>
    </w:p>
    <w:p w14:paraId="1E5DE778" w14:textId="200B9279" w:rsidR="00C45B50" w:rsidRDefault="00F06090" w:rsidP="00C45B50">
      <w:pPr>
        <w:spacing w:line="360" w:lineRule="auto"/>
        <w:rPr>
          <w:rFonts w:ascii="Arial" w:hAnsi="Arial" w:cs="Arial"/>
        </w:rPr>
      </w:pPr>
      <w:r>
        <w:rPr>
          <w:rFonts w:ascii="Arial" w:hAnsi="Arial" w:cs="Arial"/>
        </w:rPr>
        <w:t xml:space="preserve">As an overall conclusion data handling is a critical tool in developing, expanding and monitoring a business throughout the right parameters. </w:t>
      </w:r>
    </w:p>
    <w:p w14:paraId="05655AD1" w14:textId="77777777" w:rsidR="00F06090" w:rsidRPr="00F06090" w:rsidRDefault="00F06090" w:rsidP="00C45B50">
      <w:pPr>
        <w:spacing w:line="360" w:lineRule="auto"/>
        <w:rPr>
          <w:rFonts w:ascii="Arial" w:hAnsi="Arial" w:cs="Arial"/>
        </w:rPr>
      </w:pPr>
    </w:p>
    <w:p w14:paraId="09AABCBD" w14:textId="666A1128" w:rsidR="00C45B50" w:rsidRDefault="00C45B50" w:rsidP="00C45B50">
      <w:pPr>
        <w:spacing w:line="360" w:lineRule="auto"/>
        <w:rPr>
          <w:rFonts w:ascii="Arial" w:hAnsi="Arial" w:cs="Arial"/>
        </w:rPr>
      </w:pPr>
    </w:p>
    <w:p w14:paraId="0E212C30" w14:textId="76BBD77C" w:rsidR="00C45B50" w:rsidRDefault="00C45B50" w:rsidP="00C45B50">
      <w:pPr>
        <w:spacing w:line="360" w:lineRule="auto"/>
        <w:rPr>
          <w:rFonts w:ascii="Arial" w:hAnsi="Arial" w:cs="Arial"/>
        </w:rPr>
      </w:pPr>
    </w:p>
    <w:p w14:paraId="1F46B366" w14:textId="69CC3F41" w:rsidR="00C45B50" w:rsidRDefault="00C45B50" w:rsidP="00C45B50">
      <w:pPr>
        <w:spacing w:line="360" w:lineRule="auto"/>
        <w:rPr>
          <w:rFonts w:ascii="Arial" w:hAnsi="Arial" w:cs="Arial"/>
        </w:rPr>
      </w:pPr>
    </w:p>
    <w:p w14:paraId="5BA398B9" w14:textId="6A13D1C8" w:rsidR="00C45B50" w:rsidRDefault="00C45B50" w:rsidP="00C45B50">
      <w:pPr>
        <w:spacing w:line="360" w:lineRule="auto"/>
        <w:rPr>
          <w:rFonts w:ascii="Arial" w:hAnsi="Arial" w:cs="Arial"/>
        </w:rPr>
      </w:pPr>
    </w:p>
    <w:p w14:paraId="1563D47A" w14:textId="13DFE9DC" w:rsidR="00C45B50" w:rsidRDefault="00C45B50" w:rsidP="00C45B50">
      <w:pPr>
        <w:spacing w:line="360" w:lineRule="auto"/>
        <w:rPr>
          <w:rFonts w:ascii="Arial" w:hAnsi="Arial" w:cs="Arial"/>
        </w:rPr>
      </w:pPr>
    </w:p>
    <w:p w14:paraId="101B4DB4" w14:textId="12DC364C" w:rsidR="00C45B50" w:rsidRDefault="00C45B50" w:rsidP="00C45B50">
      <w:pPr>
        <w:spacing w:line="360" w:lineRule="auto"/>
        <w:rPr>
          <w:rFonts w:ascii="Arial" w:hAnsi="Arial" w:cs="Arial"/>
        </w:rPr>
      </w:pPr>
    </w:p>
    <w:p w14:paraId="251BC9B1" w14:textId="094D1CCB" w:rsidR="00C45B50" w:rsidRDefault="00C45B50" w:rsidP="00C45B50">
      <w:pPr>
        <w:spacing w:line="360" w:lineRule="auto"/>
        <w:rPr>
          <w:rFonts w:ascii="Arial" w:hAnsi="Arial" w:cs="Arial"/>
        </w:rPr>
      </w:pPr>
    </w:p>
    <w:p w14:paraId="6E565A34" w14:textId="2840A403" w:rsidR="00C45B50" w:rsidRDefault="00C45B50" w:rsidP="00C45B50">
      <w:pPr>
        <w:spacing w:line="360" w:lineRule="auto"/>
        <w:rPr>
          <w:rFonts w:ascii="Arial" w:hAnsi="Arial" w:cs="Arial"/>
        </w:rPr>
      </w:pPr>
    </w:p>
    <w:p w14:paraId="52E0D3D1" w14:textId="6F4ABCC3" w:rsidR="00C45B50" w:rsidRDefault="00C45B50" w:rsidP="00C45B50">
      <w:pPr>
        <w:spacing w:line="360" w:lineRule="auto"/>
        <w:rPr>
          <w:rFonts w:ascii="Arial" w:hAnsi="Arial" w:cs="Arial"/>
        </w:rPr>
      </w:pPr>
    </w:p>
    <w:p w14:paraId="2138796E" w14:textId="5114DD63" w:rsidR="00C45B50" w:rsidRDefault="00C45B50" w:rsidP="00C45B50">
      <w:pPr>
        <w:spacing w:line="360" w:lineRule="auto"/>
        <w:rPr>
          <w:rFonts w:ascii="Arial" w:hAnsi="Arial" w:cs="Arial"/>
        </w:rPr>
      </w:pPr>
    </w:p>
    <w:p w14:paraId="11FB71EF" w14:textId="10208CCF" w:rsidR="00C45B50" w:rsidRDefault="00C45B50" w:rsidP="00C45B50">
      <w:pPr>
        <w:spacing w:line="360" w:lineRule="auto"/>
        <w:rPr>
          <w:rFonts w:ascii="Arial" w:hAnsi="Arial" w:cs="Arial"/>
        </w:rPr>
      </w:pPr>
    </w:p>
    <w:p w14:paraId="4BC69799" w14:textId="003E0E05" w:rsidR="00C45B50" w:rsidRDefault="00C45B50" w:rsidP="00C45B50">
      <w:pPr>
        <w:spacing w:line="360" w:lineRule="auto"/>
        <w:rPr>
          <w:rFonts w:ascii="Arial" w:hAnsi="Arial" w:cs="Arial"/>
        </w:rPr>
      </w:pPr>
    </w:p>
    <w:p w14:paraId="67AC7EA6" w14:textId="77777777" w:rsidR="00215F49" w:rsidRDefault="00215F49" w:rsidP="00C45B50">
      <w:pPr>
        <w:spacing w:line="360" w:lineRule="auto"/>
        <w:rPr>
          <w:rFonts w:ascii="Arial" w:hAnsi="Arial" w:cs="Arial"/>
        </w:rPr>
      </w:pPr>
    </w:p>
    <w:p w14:paraId="09E61A55" w14:textId="53FF1A99" w:rsidR="00C45B50" w:rsidRDefault="00C45B50" w:rsidP="00C45B50">
      <w:pPr>
        <w:spacing w:line="360" w:lineRule="auto"/>
        <w:rPr>
          <w:rFonts w:ascii="Arial" w:hAnsi="Arial" w:cs="Arial"/>
        </w:rPr>
      </w:pPr>
    </w:p>
    <w:p w14:paraId="7CAC3F56" w14:textId="3AFA5AAD" w:rsidR="00C45B50" w:rsidRDefault="00C45B50" w:rsidP="00C45B50">
      <w:pPr>
        <w:spacing w:line="360" w:lineRule="auto"/>
        <w:rPr>
          <w:rFonts w:ascii="Arial" w:hAnsi="Arial" w:cs="Arial"/>
        </w:rPr>
      </w:pPr>
    </w:p>
    <w:p w14:paraId="7985AE2C" w14:textId="77777777" w:rsidR="00C45B50" w:rsidRDefault="00C45B50" w:rsidP="00C45B50">
      <w:pPr>
        <w:spacing w:line="360" w:lineRule="auto"/>
        <w:rPr>
          <w:rFonts w:ascii="Arial" w:hAnsi="Arial" w:cs="Arial"/>
        </w:rPr>
      </w:pPr>
    </w:p>
    <w:p w14:paraId="5C3FA157" w14:textId="6DF33422" w:rsidR="000266FA" w:rsidRDefault="000266FA" w:rsidP="000266FA">
      <w:pPr>
        <w:pStyle w:val="Heading1"/>
      </w:pPr>
      <w:bookmarkStart w:id="23" w:name="_Toc131069613"/>
      <w:r>
        <w:t>References</w:t>
      </w:r>
      <w:bookmarkEnd w:id="23"/>
      <w:r>
        <w:t xml:space="preserve"> </w:t>
      </w:r>
    </w:p>
    <w:p w14:paraId="2623F477" w14:textId="0C33F545" w:rsidR="000266FA" w:rsidRDefault="000266FA" w:rsidP="000266FA">
      <w:pPr>
        <w:rPr>
          <w:rFonts w:ascii="Arial" w:hAnsi="Arial" w:cs="Arial"/>
        </w:rPr>
      </w:pPr>
    </w:p>
    <w:p w14:paraId="40550EC4" w14:textId="4F3BB96B" w:rsidR="00DC546A" w:rsidRDefault="00DC546A" w:rsidP="00C2114F">
      <w:pPr>
        <w:pStyle w:val="ListParagraph"/>
        <w:numPr>
          <w:ilvl w:val="0"/>
          <w:numId w:val="4"/>
        </w:numPr>
        <w:rPr>
          <w:rFonts w:ascii="Arial" w:hAnsi="Arial" w:cs="Arial"/>
          <w:color w:val="222222"/>
          <w:sz w:val="20"/>
          <w:szCs w:val="20"/>
          <w:shd w:val="clear" w:color="auto" w:fill="FFFFFF"/>
        </w:rPr>
      </w:pPr>
      <w:r w:rsidRPr="00C2114F">
        <w:rPr>
          <w:rFonts w:ascii="Arial" w:hAnsi="Arial" w:cs="Arial"/>
          <w:color w:val="222222"/>
          <w:sz w:val="20"/>
          <w:szCs w:val="20"/>
          <w:shd w:val="clear" w:color="auto" w:fill="FFFFFF"/>
        </w:rPr>
        <w:t xml:space="preserve">Ricks, J. and </w:t>
      </w:r>
      <w:proofErr w:type="spellStart"/>
      <w:r w:rsidRPr="00C2114F">
        <w:rPr>
          <w:rFonts w:ascii="Arial" w:hAnsi="Arial" w:cs="Arial"/>
          <w:color w:val="222222"/>
          <w:sz w:val="20"/>
          <w:szCs w:val="20"/>
          <w:shd w:val="clear" w:color="auto" w:fill="FFFFFF"/>
        </w:rPr>
        <w:t>Veneziano</w:t>
      </w:r>
      <w:proofErr w:type="spellEnd"/>
      <w:r w:rsidRPr="00C2114F">
        <w:rPr>
          <w:rFonts w:ascii="Arial" w:hAnsi="Arial" w:cs="Arial"/>
          <w:color w:val="222222"/>
          <w:sz w:val="20"/>
          <w:szCs w:val="20"/>
          <w:shd w:val="clear" w:color="auto" w:fill="FFFFFF"/>
        </w:rPr>
        <w:t xml:space="preserve">, L., </w:t>
      </w:r>
      <w:r w:rsidR="008E6581">
        <w:rPr>
          <w:rFonts w:ascii="Arial" w:hAnsi="Arial" w:cs="Arial"/>
          <w:color w:val="222222"/>
          <w:sz w:val="20"/>
          <w:szCs w:val="20"/>
          <w:shd w:val="clear" w:color="auto" w:fill="FFFFFF"/>
        </w:rPr>
        <w:t>(</w:t>
      </w:r>
      <w:r w:rsidRPr="00C2114F">
        <w:rPr>
          <w:rFonts w:ascii="Arial" w:hAnsi="Arial" w:cs="Arial"/>
          <w:color w:val="222222"/>
          <w:sz w:val="20"/>
          <w:szCs w:val="20"/>
          <w:shd w:val="clear" w:color="auto" w:fill="FFFFFF"/>
        </w:rPr>
        <w:t>1998</w:t>
      </w:r>
      <w:r w:rsidR="008E6581">
        <w:rPr>
          <w:rFonts w:ascii="Arial" w:hAnsi="Arial" w:cs="Arial"/>
          <w:color w:val="222222"/>
          <w:sz w:val="20"/>
          <w:szCs w:val="20"/>
          <w:shd w:val="clear" w:color="auto" w:fill="FFFFFF"/>
        </w:rPr>
        <w:t>)</w:t>
      </w:r>
      <w:r w:rsidRPr="00C2114F">
        <w:rPr>
          <w:rFonts w:ascii="Arial" w:hAnsi="Arial" w:cs="Arial"/>
          <w:color w:val="222222"/>
          <w:sz w:val="20"/>
          <w:szCs w:val="20"/>
          <w:shd w:val="clear" w:color="auto" w:fill="FFFFFF"/>
        </w:rPr>
        <w:t>. THE EFFECT OF GENDER AND SELECTED PERSONALITY TRAITS ON OBJECTIVE AND SUBJECTIVE MEASURES OF SALES PERFORMANCE. </w:t>
      </w:r>
      <w:r w:rsidRPr="00C2114F">
        <w:rPr>
          <w:rFonts w:ascii="Arial" w:hAnsi="Arial" w:cs="Arial"/>
          <w:i/>
          <w:iCs/>
          <w:color w:val="222222"/>
          <w:sz w:val="20"/>
          <w:szCs w:val="20"/>
          <w:shd w:val="clear" w:color="auto" w:fill="FFFFFF"/>
        </w:rPr>
        <w:t>Journal of Marketing Management (10711988)</w:t>
      </w:r>
      <w:r w:rsidRPr="00C2114F">
        <w:rPr>
          <w:rFonts w:ascii="Arial" w:hAnsi="Arial" w:cs="Arial"/>
          <w:color w:val="222222"/>
          <w:sz w:val="20"/>
          <w:szCs w:val="20"/>
          <w:shd w:val="clear" w:color="auto" w:fill="FFFFFF"/>
        </w:rPr>
        <w:t>, </w:t>
      </w:r>
      <w:r w:rsidRPr="00C2114F">
        <w:rPr>
          <w:rFonts w:ascii="Arial" w:hAnsi="Arial" w:cs="Arial"/>
          <w:i/>
          <w:iCs/>
          <w:color w:val="222222"/>
          <w:sz w:val="20"/>
          <w:szCs w:val="20"/>
          <w:shd w:val="clear" w:color="auto" w:fill="FFFFFF"/>
        </w:rPr>
        <w:t>8</w:t>
      </w:r>
      <w:r w:rsidRPr="00C2114F">
        <w:rPr>
          <w:rFonts w:ascii="Arial" w:hAnsi="Arial" w:cs="Arial"/>
          <w:color w:val="222222"/>
          <w:sz w:val="20"/>
          <w:szCs w:val="20"/>
          <w:shd w:val="clear" w:color="auto" w:fill="FFFFFF"/>
        </w:rPr>
        <w:t>(2).</w:t>
      </w:r>
    </w:p>
    <w:p w14:paraId="08F4B745" w14:textId="77777777" w:rsidR="00C2114F" w:rsidRDefault="00C2114F" w:rsidP="00C2114F">
      <w:pPr>
        <w:pStyle w:val="ListParagraph"/>
        <w:numPr>
          <w:ilvl w:val="0"/>
          <w:numId w:val="4"/>
        </w:numPr>
        <w:spacing w:line="360" w:lineRule="auto"/>
      </w:pPr>
      <w:proofErr w:type="spellStart"/>
      <w:r>
        <w:t>Orlob</w:t>
      </w:r>
      <w:proofErr w:type="spellEnd"/>
      <w:r>
        <w:t xml:space="preserve">, Chris (2018), “Who’s Better at Selling: Men or Women? Data from 30,469 Sales Calls,” </w:t>
      </w:r>
    </w:p>
    <w:p w14:paraId="6BE63326" w14:textId="169F5351" w:rsidR="00C2114F" w:rsidRPr="00215F49" w:rsidRDefault="00215F49" w:rsidP="00C2114F">
      <w:pPr>
        <w:pStyle w:val="ListParagraph"/>
        <w:numPr>
          <w:ilvl w:val="0"/>
          <w:numId w:val="4"/>
        </w:numPr>
        <w:rPr>
          <w:rFonts w:ascii="Arial" w:hAnsi="Arial" w:cs="Arial"/>
          <w:color w:val="222222"/>
          <w:sz w:val="20"/>
          <w:szCs w:val="20"/>
          <w:shd w:val="clear" w:color="auto" w:fill="FFFFFF"/>
        </w:rPr>
      </w:pPr>
      <w:hyperlink r:id="rId15" w:history="1">
        <w:r w:rsidRPr="00215F49">
          <w:rPr>
            <w:rStyle w:val="Hyperlink"/>
            <w:rFonts w:ascii="Arial" w:hAnsi="Arial" w:cs="Arial"/>
            <w:sz w:val="20"/>
            <w:szCs w:val="20"/>
          </w:rPr>
          <w:t>https://www.statisticssolutions.com/academic-research-consulting/dissertation-consulting-services/spss-statistics-help/#:~:text=The%20major%20limitation%20of%20SPSS,to%20analyze%20the%20clinical%20data</w:t>
        </w:r>
      </w:hyperlink>
    </w:p>
    <w:p w14:paraId="794C1068" w14:textId="25A16905" w:rsidR="00215F49" w:rsidRPr="00215F49" w:rsidRDefault="00215F49" w:rsidP="00C2114F">
      <w:pPr>
        <w:pStyle w:val="ListParagraph"/>
        <w:numPr>
          <w:ilvl w:val="0"/>
          <w:numId w:val="4"/>
        </w:numPr>
        <w:rPr>
          <w:rStyle w:val="Hyperlink"/>
          <w:rFonts w:ascii="Arial" w:hAnsi="Arial" w:cs="Arial"/>
          <w:color w:val="222222"/>
          <w:sz w:val="20"/>
          <w:szCs w:val="20"/>
          <w:u w:val="none"/>
          <w:shd w:val="clear" w:color="auto" w:fill="FFFFFF"/>
        </w:rPr>
      </w:pPr>
      <w:hyperlink r:id="rId16" w:history="1">
        <w:r w:rsidRPr="00215F49">
          <w:rPr>
            <w:rStyle w:val="Hyperlink"/>
            <w:rFonts w:ascii="Arial" w:hAnsi="Arial" w:cs="Arial"/>
            <w:sz w:val="20"/>
            <w:szCs w:val="20"/>
          </w:rPr>
          <w:t>https://www.wallstreetmojo.com/uses-of-excel/</w:t>
        </w:r>
      </w:hyperlink>
    </w:p>
    <w:p w14:paraId="3C46B943" w14:textId="4B1762C3" w:rsidR="00215F49" w:rsidRDefault="008E6581" w:rsidP="00C2114F">
      <w:pPr>
        <w:pStyle w:val="ListParagraph"/>
        <w:numPr>
          <w:ilvl w:val="0"/>
          <w:numId w:val="4"/>
        </w:numPr>
        <w:rPr>
          <w:rFonts w:ascii="Arial" w:hAnsi="Arial" w:cs="Arial"/>
          <w:color w:val="222222"/>
          <w:sz w:val="20"/>
          <w:szCs w:val="20"/>
          <w:shd w:val="clear" w:color="auto" w:fill="FFFFFF"/>
        </w:rPr>
      </w:pPr>
      <w:hyperlink r:id="rId17" w:history="1">
        <w:r w:rsidRPr="00AD4EFC">
          <w:rPr>
            <w:rStyle w:val="Hyperlink"/>
            <w:rFonts w:ascii="Arial" w:hAnsi="Arial" w:cs="Arial"/>
            <w:sz w:val="20"/>
            <w:szCs w:val="20"/>
            <w:shd w:val="clear" w:color="auto" w:fill="FFFFFF"/>
          </w:rPr>
          <w:t>https://data-flair.training/blogs/data-science-big-data-quotes/</w:t>
        </w:r>
      </w:hyperlink>
      <w:r>
        <w:rPr>
          <w:rFonts w:ascii="Arial" w:hAnsi="Arial" w:cs="Arial"/>
          <w:color w:val="222222"/>
          <w:sz w:val="20"/>
          <w:szCs w:val="20"/>
          <w:shd w:val="clear" w:color="auto" w:fill="FFFFFF"/>
        </w:rPr>
        <w:t xml:space="preserve"> </w:t>
      </w:r>
    </w:p>
    <w:p w14:paraId="5B34BEE3" w14:textId="0D5EE16B" w:rsidR="008E6581" w:rsidRDefault="00F06090" w:rsidP="00C2114F">
      <w:pPr>
        <w:pStyle w:val="ListParagraph"/>
        <w:numPr>
          <w:ilvl w:val="0"/>
          <w:numId w:val="4"/>
        </w:numPr>
        <w:rPr>
          <w:rFonts w:ascii="Arial" w:hAnsi="Arial" w:cs="Arial"/>
          <w:color w:val="222222"/>
          <w:sz w:val="20"/>
          <w:szCs w:val="20"/>
          <w:shd w:val="clear" w:color="auto" w:fill="FFFFFF"/>
        </w:rPr>
      </w:pPr>
      <w:hyperlink r:id="rId18" w:history="1">
        <w:r w:rsidRPr="00AD4EFC">
          <w:rPr>
            <w:rStyle w:val="Hyperlink"/>
            <w:rFonts w:ascii="Arial" w:hAnsi="Arial" w:cs="Arial"/>
            <w:sz w:val="20"/>
            <w:szCs w:val="20"/>
            <w:shd w:val="clear" w:color="auto" w:fill="FFFFFF"/>
          </w:rPr>
          <w:t>https://www.kaggle.com/datasets/aungpyaeap/supermarket-sales</w:t>
        </w:r>
      </w:hyperlink>
    </w:p>
    <w:p w14:paraId="62EC6941" w14:textId="64FAAC38" w:rsidR="00F06090" w:rsidRPr="00F06090" w:rsidRDefault="00F06090" w:rsidP="00F06090">
      <w:pPr>
        <w:ind w:left="360"/>
        <w:rPr>
          <w:rFonts w:ascii="Arial" w:hAnsi="Arial" w:cs="Arial"/>
          <w:color w:val="222222"/>
          <w:sz w:val="20"/>
          <w:szCs w:val="20"/>
          <w:shd w:val="clear" w:color="auto" w:fill="FFFFFF"/>
        </w:rPr>
      </w:pPr>
    </w:p>
    <w:sectPr w:rsidR="00F06090" w:rsidRPr="00F06090" w:rsidSect="006A1CE6">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FA276" w14:textId="77777777" w:rsidR="00BC5139" w:rsidRDefault="00BC5139" w:rsidP="006A1CE6">
      <w:pPr>
        <w:spacing w:after="0" w:line="240" w:lineRule="auto"/>
      </w:pPr>
      <w:r>
        <w:separator/>
      </w:r>
    </w:p>
  </w:endnote>
  <w:endnote w:type="continuationSeparator" w:id="0">
    <w:p w14:paraId="163D895C" w14:textId="77777777" w:rsidR="00BC5139" w:rsidRDefault="00BC5139" w:rsidP="006A1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640699"/>
      <w:docPartObj>
        <w:docPartGallery w:val="Page Numbers (Bottom of Page)"/>
        <w:docPartUnique/>
      </w:docPartObj>
    </w:sdtPr>
    <w:sdtEndPr>
      <w:rPr>
        <w:color w:val="7F7F7F" w:themeColor="background1" w:themeShade="7F"/>
        <w:spacing w:val="60"/>
      </w:rPr>
    </w:sdtEndPr>
    <w:sdtContent>
      <w:p w14:paraId="08D6BA0A" w14:textId="46BE8B7A" w:rsidR="006A1CE6" w:rsidRDefault="006A1C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E809BA" w14:textId="77777777" w:rsidR="006A1CE6" w:rsidRDefault="006A1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A88B3" w14:textId="77777777" w:rsidR="00BC5139" w:rsidRDefault="00BC5139" w:rsidP="006A1CE6">
      <w:pPr>
        <w:spacing w:after="0" w:line="240" w:lineRule="auto"/>
      </w:pPr>
      <w:r>
        <w:separator/>
      </w:r>
    </w:p>
  </w:footnote>
  <w:footnote w:type="continuationSeparator" w:id="0">
    <w:p w14:paraId="1B4EF9E1" w14:textId="77777777" w:rsidR="00BC5139" w:rsidRDefault="00BC5139" w:rsidP="006A1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D4DAF"/>
    <w:multiLevelType w:val="hybridMultilevel"/>
    <w:tmpl w:val="ADA2B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56961"/>
    <w:multiLevelType w:val="hybridMultilevel"/>
    <w:tmpl w:val="E3469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17684"/>
    <w:multiLevelType w:val="hybridMultilevel"/>
    <w:tmpl w:val="CE8459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0E5925"/>
    <w:multiLevelType w:val="hybridMultilevel"/>
    <w:tmpl w:val="5BECFC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8926452">
    <w:abstractNumId w:val="2"/>
  </w:num>
  <w:num w:numId="2" w16cid:durableId="1039013433">
    <w:abstractNumId w:val="3"/>
  </w:num>
  <w:num w:numId="3" w16cid:durableId="1421020473">
    <w:abstractNumId w:val="1"/>
  </w:num>
  <w:num w:numId="4" w16cid:durableId="137067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5D"/>
    <w:rsid w:val="0000204D"/>
    <w:rsid w:val="000266FA"/>
    <w:rsid w:val="000401C9"/>
    <w:rsid w:val="00154612"/>
    <w:rsid w:val="001930F9"/>
    <w:rsid w:val="00194449"/>
    <w:rsid w:val="00215F49"/>
    <w:rsid w:val="00267C74"/>
    <w:rsid w:val="002E39A6"/>
    <w:rsid w:val="00307331"/>
    <w:rsid w:val="00426815"/>
    <w:rsid w:val="004813A1"/>
    <w:rsid w:val="00497547"/>
    <w:rsid w:val="00515212"/>
    <w:rsid w:val="005400C9"/>
    <w:rsid w:val="00540979"/>
    <w:rsid w:val="00602BD8"/>
    <w:rsid w:val="0063086C"/>
    <w:rsid w:val="006679F3"/>
    <w:rsid w:val="006A1CE6"/>
    <w:rsid w:val="006C0280"/>
    <w:rsid w:val="006C56E6"/>
    <w:rsid w:val="00702112"/>
    <w:rsid w:val="00712E40"/>
    <w:rsid w:val="00755872"/>
    <w:rsid w:val="00821E73"/>
    <w:rsid w:val="0083073A"/>
    <w:rsid w:val="008E6581"/>
    <w:rsid w:val="00900064"/>
    <w:rsid w:val="0090085D"/>
    <w:rsid w:val="00A74355"/>
    <w:rsid w:val="00A82CFF"/>
    <w:rsid w:val="00A861F4"/>
    <w:rsid w:val="00AB675A"/>
    <w:rsid w:val="00BC5139"/>
    <w:rsid w:val="00C2114F"/>
    <w:rsid w:val="00C45B50"/>
    <w:rsid w:val="00C86E58"/>
    <w:rsid w:val="00CF3501"/>
    <w:rsid w:val="00D07408"/>
    <w:rsid w:val="00D227F4"/>
    <w:rsid w:val="00DC546A"/>
    <w:rsid w:val="00E02676"/>
    <w:rsid w:val="00EA5F3E"/>
    <w:rsid w:val="00F06090"/>
    <w:rsid w:val="00FF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1FEC8"/>
  <w15:chartTrackingRefBased/>
  <w15:docId w15:val="{555EC292-401E-4334-8CED-6C9B181CA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66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2E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CE6"/>
  </w:style>
  <w:style w:type="paragraph" w:styleId="Footer">
    <w:name w:val="footer"/>
    <w:basedOn w:val="Normal"/>
    <w:link w:val="FooterChar"/>
    <w:uiPriority w:val="99"/>
    <w:unhideWhenUsed/>
    <w:rsid w:val="006A1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CE6"/>
  </w:style>
  <w:style w:type="character" w:customStyle="1" w:styleId="Heading1Char">
    <w:name w:val="Heading 1 Char"/>
    <w:basedOn w:val="DefaultParagraphFont"/>
    <w:link w:val="Heading1"/>
    <w:uiPriority w:val="9"/>
    <w:rsid w:val="00026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66FA"/>
    <w:pPr>
      <w:outlineLvl w:val="9"/>
    </w:pPr>
    <w:rPr>
      <w:kern w:val="0"/>
      <w:lang w:val="en-US"/>
      <w14:ligatures w14:val="none"/>
    </w:rPr>
  </w:style>
  <w:style w:type="character" w:customStyle="1" w:styleId="Heading2Char">
    <w:name w:val="Heading 2 Char"/>
    <w:basedOn w:val="DefaultParagraphFont"/>
    <w:link w:val="Heading2"/>
    <w:uiPriority w:val="9"/>
    <w:rsid w:val="000266F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400C9"/>
    <w:pPr>
      <w:ind w:left="720"/>
      <w:contextualSpacing/>
    </w:pPr>
    <w:rPr>
      <w:kern w:val="0"/>
      <w14:ligatures w14:val="none"/>
    </w:rPr>
  </w:style>
  <w:style w:type="character" w:styleId="Hyperlink">
    <w:name w:val="Hyperlink"/>
    <w:basedOn w:val="DefaultParagraphFont"/>
    <w:uiPriority w:val="99"/>
    <w:unhideWhenUsed/>
    <w:rsid w:val="005400C9"/>
    <w:rPr>
      <w:color w:val="0563C1" w:themeColor="hyperlink"/>
      <w:u w:val="single"/>
    </w:rPr>
  </w:style>
  <w:style w:type="paragraph" w:styleId="TOC1">
    <w:name w:val="toc 1"/>
    <w:basedOn w:val="Normal"/>
    <w:next w:val="Normal"/>
    <w:autoRedefine/>
    <w:uiPriority w:val="39"/>
    <w:unhideWhenUsed/>
    <w:rsid w:val="00CF3501"/>
    <w:pPr>
      <w:spacing w:after="100"/>
    </w:pPr>
  </w:style>
  <w:style w:type="paragraph" w:styleId="TOC2">
    <w:name w:val="toc 2"/>
    <w:basedOn w:val="Normal"/>
    <w:next w:val="Normal"/>
    <w:autoRedefine/>
    <w:uiPriority w:val="39"/>
    <w:unhideWhenUsed/>
    <w:rsid w:val="00CF3501"/>
    <w:pPr>
      <w:spacing w:after="100"/>
      <w:ind w:left="220"/>
    </w:pPr>
  </w:style>
  <w:style w:type="character" w:styleId="UnresolvedMention">
    <w:name w:val="Unresolved Mention"/>
    <w:basedOn w:val="DefaultParagraphFont"/>
    <w:uiPriority w:val="99"/>
    <w:semiHidden/>
    <w:unhideWhenUsed/>
    <w:rsid w:val="00215F49"/>
    <w:rPr>
      <w:color w:val="605E5C"/>
      <w:shd w:val="clear" w:color="auto" w:fill="E1DFDD"/>
    </w:rPr>
  </w:style>
  <w:style w:type="character" w:customStyle="1" w:styleId="Heading3Char">
    <w:name w:val="Heading 3 Char"/>
    <w:basedOn w:val="DefaultParagraphFont"/>
    <w:link w:val="Heading3"/>
    <w:uiPriority w:val="9"/>
    <w:rsid w:val="00712E4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86E5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kaggle.com/datasets/aungpyaeap/supermarket-sal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ata-flair.training/blogs/data-science-big-data-quotes/" TargetMode="External"/><Relationship Id="rId2" Type="http://schemas.openxmlformats.org/officeDocument/2006/relationships/numbering" Target="numbering.xml"/><Relationship Id="rId16" Type="http://schemas.openxmlformats.org/officeDocument/2006/relationships/hyperlink" Target="https://www.wallstreetmojo.com/uses-of-exc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icssolutions.com/academic-research-consulting/dissertation-consulting-services/spss-statistics-help/#:~:text=The%20major%20limitation%20of%20SPSS,to%20analyze%20the%20clinical%20data"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AF0F75-6C16-4858-B097-1DFFEB1EE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15</Pages>
  <Words>2731</Words>
  <Characters>15572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Cristea (2109713)</dc:creator>
  <cp:keywords/>
  <dc:description/>
  <cp:lastModifiedBy>Alexandra Cristea (2109713)</cp:lastModifiedBy>
  <cp:revision>13</cp:revision>
  <dcterms:created xsi:type="dcterms:W3CDTF">2023-03-28T09:15:00Z</dcterms:created>
  <dcterms:modified xsi:type="dcterms:W3CDTF">2023-03-30T10:52:00Z</dcterms:modified>
</cp:coreProperties>
</file>