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3196AE" w14:textId="42B49C10" w:rsidR="00482F3C" w:rsidRPr="00482F3C" w:rsidRDefault="00482F3C" w:rsidP="00482F3C">
      <w:pPr>
        <w:jc w:val="both"/>
        <w:rPr>
          <w:rFonts w:asciiTheme="majorBidi" w:hAnsiTheme="majorBidi" w:cstheme="majorBidi"/>
          <w:sz w:val="28"/>
          <w:szCs w:val="28"/>
        </w:rPr>
      </w:pPr>
      <w:r w:rsidRPr="00482F3C">
        <w:rPr>
          <w:rFonts w:asciiTheme="majorBidi" w:hAnsiTheme="majorBidi" w:cstheme="majorBidi"/>
          <w:b/>
          <w:bCs/>
          <w:sz w:val="28"/>
          <w:szCs w:val="28"/>
        </w:rPr>
        <w:t>AI Tool Acknowledgement</w:t>
      </w:r>
      <w:r w:rsidR="00975B31">
        <w:rPr>
          <w:rFonts w:asciiTheme="majorBidi" w:hAnsiTheme="majorBidi" w:cstheme="majorBidi"/>
          <w:b/>
          <w:bCs/>
          <w:sz w:val="28"/>
          <w:szCs w:val="28"/>
        </w:rPr>
        <w:t xml:space="preserve"> &amp; Disclaimer</w:t>
      </w:r>
    </w:p>
    <w:p w14:paraId="4B0A799C" w14:textId="77777777" w:rsidR="00975B31" w:rsidRDefault="00975B31" w:rsidP="00482F3C">
      <w:pPr>
        <w:jc w:val="both"/>
        <w:rPr>
          <w:rFonts w:asciiTheme="majorBidi" w:hAnsiTheme="majorBidi" w:cstheme="majorBidi"/>
          <w:sz w:val="24"/>
          <w:szCs w:val="24"/>
        </w:rPr>
      </w:pPr>
    </w:p>
    <w:p w14:paraId="4C6E55B2" w14:textId="2E969E5C" w:rsidR="00482F3C" w:rsidRPr="00975B31" w:rsidRDefault="00482F3C" w:rsidP="00975B31">
      <w:pPr>
        <w:pStyle w:val="ListParagraph"/>
        <w:numPr>
          <w:ilvl w:val="0"/>
          <w:numId w:val="5"/>
        </w:numPr>
        <w:jc w:val="both"/>
        <w:rPr>
          <w:rFonts w:asciiTheme="majorBidi" w:hAnsiTheme="majorBidi" w:cstheme="majorBidi"/>
          <w:sz w:val="24"/>
          <w:szCs w:val="24"/>
        </w:rPr>
      </w:pPr>
      <w:r w:rsidRPr="00975B31">
        <w:rPr>
          <w:rFonts w:asciiTheme="majorBidi" w:hAnsiTheme="majorBidi" w:cstheme="majorBidi"/>
          <w:sz w:val="24"/>
          <w:szCs w:val="24"/>
        </w:rPr>
        <w:t xml:space="preserve">I acknowledge the use of </w:t>
      </w:r>
      <w:r w:rsidRPr="00E20709">
        <w:rPr>
          <w:rFonts w:asciiTheme="majorBidi" w:hAnsiTheme="majorBidi" w:cstheme="majorBidi"/>
          <w:b/>
          <w:bCs/>
          <w:sz w:val="24"/>
          <w:szCs w:val="24"/>
        </w:rPr>
        <w:t>ChatGPT</w:t>
      </w:r>
      <w:r w:rsidRPr="00975B31">
        <w:rPr>
          <w:rFonts w:asciiTheme="majorBidi" w:hAnsiTheme="majorBidi" w:cstheme="majorBidi"/>
          <w:sz w:val="24"/>
          <w:szCs w:val="24"/>
        </w:rPr>
        <w:t xml:space="preserve"> (</w:t>
      </w:r>
      <w:hyperlink r:id="rId8" w:tgtFrame="_new" w:history="1">
        <w:r w:rsidRPr="00975B31">
          <w:rPr>
            <w:rStyle w:val="Hyperlink"/>
            <w:rFonts w:asciiTheme="majorBidi" w:hAnsiTheme="majorBidi" w:cstheme="majorBidi"/>
            <w:sz w:val="24"/>
            <w:szCs w:val="24"/>
          </w:rPr>
          <w:t>https://chatgpt.com/</w:t>
        </w:r>
      </w:hyperlink>
      <w:r w:rsidRPr="00975B31">
        <w:rPr>
          <w:rFonts w:asciiTheme="majorBidi" w:hAnsiTheme="majorBidi" w:cstheme="majorBidi"/>
          <w:sz w:val="24"/>
          <w:szCs w:val="24"/>
        </w:rPr>
        <w:t xml:space="preserve">) on multiple occasions between </w:t>
      </w:r>
      <w:r w:rsidRPr="00975B31">
        <w:rPr>
          <w:rFonts w:asciiTheme="majorBidi" w:hAnsiTheme="majorBidi" w:cstheme="majorBidi"/>
          <w:sz w:val="24"/>
          <w:szCs w:val="24"/>
        </w:rPr>
        <w:t>September</w:t>
      </w:r>
      <w:r w:rsidRPr="00975B31">
        <w:rPr>
          <w:rFonts w:asciiTheme="majorBidi" w:hAnsiTheme="majorBidi" w:cstheme="majorBidi"/>
          <w:sz w:val="24"/>
          <w:szCs w:val="24"/>
        </w:rPr>
        <w:t xml:space="preserve"> and November 2025 to support my work. </w:t>
      </w:r>
      <w:r w:rsidR="00E20709" w:rsidRPr="00E20709">
        <w:rPr>
          <w:rFonts w:asciiTheme="majorBidi" w:hAnsiTheme="majorBidi" w:cstheme="majorBidi"/>
          <w:sz w:val="24"/>
          <w:szCs w:val="24"/>
        </w:rPr>
        <w:t>I used the following prompt:</w:t>
      </w:r>
    </w:p>
    <w:p w14:paraId="1C9CC066" w14:textId="782F5EEB" w:rsidR="00A038B7" w:rsidRDefault="00A038B7" w:rsidP="00A038B7">
      <w:pPr>
        <w:numPr>
          <w:ilvl w:val="0"/>
          <w:numId w:val="3"/>
        </w:numPr>
        <w:jc w:val="both"/>
        <w:rPr>
          <w:rFonts w:asciiTheme="majorBidi" w:hAnsiTheme="majorBidi" w:cstheme="majorBidi"/>
          <w:sz w:val="24"/>
          <w:szCs w:val="24"/>
        </w:rPr>
      </w:pPr>
      <w:r w:rsidRPr="00482F3C">
        <w:rPr>
          <w:rFonts w:asciiTheme="majorBidi" w:hAnsiTheme="majorBidi" w:cstheme="majorBidi"/>
          <w:sz w:val="24"/>
          <w:szCs w:val="24"/>
        </w:rPr>
        <w:t>Summarize</w:t>
      </w:r>
      <w:r>
        <w:rPr>
          <w:rFonts w:asciiTheme="majorBidi" w:hAnsiTheme="majorBidi" w:cstheme="majorBidi"/>
          <w:sz w:val="24"/>
          <w:szCs w:val="24"/>
        </w:rPr>
        <w:t xml:space="preserve"> the following session’s transcriptions into lecture notes that are academic and useful for studying and revision. Try not </w:t>
      </w:r>
      <w:r>
        <w:rPr>
          <w:rFonts w:asciiTheme="majorBidi" w:hAnsiTheme="majorBidi" w:cstheme="majorBidi"/>
          <w:sz w:val="24"/>
          <w:szCs w:val="24"/>
        </w:rPr>
        <w:t>summarizing</w:t>
      </w:r>
      <w:r>
        <w:rPr>
          <w:rFonts w:asciiTheme="majorBidi" w:hAnsiTheme="majorBidi" w:cstheme="majorBidi"/>
          <w:sz w:val="24"/>
          <w:szCs w:val="24"/>
        </w:rPr>
        <w:t xml:space="preserve"> much while keeping the key insights from the session.</w:t>
      </w:r>
    </w:p>
    <w:p w14:paraId="18A761E9" w14:textId="073C1841" w:rsidR="00A038B7" w:rsidRDefault="00A038B7" w:rsidP="00A038B7">
      <w:pPr>
        <w:numPr>
          <w:ilvl w:val="0"/>
          <w:numId w:val="3"/>
        </w:numPr>
        <w:jc w:val="both"/>
        <w:rPr>
          <w:rFonts w:asciiTheme="majorBidi" w:hAnsiTheme="majorBidi" w:cstheme="majorBidi"/>
          <w:sz w:val="24"/>
          <w:szCs w:val="24"/>
        </w:rPr>
      </w:pPr>
      <w:r>
        <w:rPr>
          <w:rFonts w:asciiTheme="majorBidi" w:hAnsiTheme="majorBidi" w:cstheme="majorBidi"/>
          <w:sz w:val="24"/>
          <w:szCs w:val="24"/>
        </w:rPr>
        <w:t xml:space="preserve">Summarize the following chapter into a </w:t>
      </w:r>
      <w:r w:rsidR="00513D2B">
        <w:rPr>
          <w:rFonts w:asciiTheme="majorBidi" w:hAnsiTheme="majorBidi" w:cstheme="majorBidi"/>
          <w:sz w:val="24"/>
          <w:szCs w:val="24"/>
        </w:rPr>
        <w:t>comprehensive study note</w:t>
      </w:r>
      <w:r w:rsidR="00CC0659">
        <w:rPr>
          <w:rFonts w:asciiTheme="majorBidi" w:hAnsiTheme="majorBidi" w:cstheme="majorBidi"/>
          <w:sz w:val="24"/>
          <w:szCs w:val="24"/>
        </w:rPr>
        <w:t xml:space="preserve"> with the key insights and takeaways.</w:t>
      </w:r>
    </w:p>
    <w:p w14:paraId="11EA9614" w14:textId="3F3FC3C3" w:rsidR="009B228B" w:rsidRDefault="00001A5F" w:rsidP="00001A5F">
      <w:pPr>
        <w:numPr>
          <w:ilvl w:val="0"/>
          <w:numId w:val="3"/>
        </w:numPr>
        <w:jc w:val="both"/>
        <w:rPr>
          <w:rFonts w:asciiTheme="majorBidi" w:hAnsiTheme="majorBidi" w:cstheme="majorBidi"/>
          <w:sz w:val="24"/>
          <w:szCs w:val="24"/>
        </w:rPr>
      </w:pPr>
      <w:r w:rsidRPr="00001A5F">
        <w:rPr>
          <w:rFonts w:asciiTheme="majorBidi" w:hAnsiTheme="majorBidi" w:cstheme="majorBidi"/>
          <w:sz w:val="24"/>
          <w:szCs w:val="24"/>
        </w:rPr>
        <w:t xml:space="preserve">An autoethnographic or imaginative essay on essay on a positive peace initiative of your choice. </w:t>
      </w:r>
      <w:r w:rsidR="00513D2B">
        <w:rPr>
          <w:rFonts w:asciiTheme="majorBidi" w:hAnsiTheme="majorBidi" w:cstheme="majorBidi"/>
          <w:sz w:val="24"/>
          <w:szCs w:val="24"/>
        </w:rPr>
        <w:t>U</w:t>
      </w:r>
      <w:r w:rsidRPr="00001A5F">
        <w:rPr>
          <w:rFonts w:asciiTheme="majorBidi" w:hAnsiTheme="majorBidi" w:cstheme="majorBidi"/>
          <w:sz w:val="24"/>
          <w:szCs w:val="24"/>
        </w:rPr>
        <w:t xml:space="preserve">nder the course </w:t>
      </w:r>
      <w:r w:rsidR="00513D2B" w:rsidRPr="00001A5F">
        <w:rPr>
          <w:rFonts w:asciiTheme="majorBidi" w:hAnsiTheme="majorBidi" w:cstheme="majorBidi"/>
          <w:sz w:val="24"/>
          <w:szCs w:val="24"/>
        </w:rPr>
        <w:t>positive</w:t>
      </w:r>
      <w:r w:rsidRPr="00001A5F">
        <w:rPr>
          <w:rFonts w:asciiTheme="majorBidi" w:hAnsiTheme="majorBidi" w:cstheme="majorBidi"/>
          <w:sz w:val="24"/>
          <w:szCs w:val="24"/>
        </w:rPr>
        <w:t xml:space="preserve"> peace theory and practice</w:t>
      </w:r>
      <w:r w:rsidR="00513D2B">
        <w:rPr>
          <w:rFonts w:asciiTheme="majorBidi" w:hAnsiTheme="majorBidi" w:cstheme="majorBidi"/>
          <w:sz w:val="24"/>
          <w:szCs w:val="24"/>
        </w:rPr>
        <w:t>; what is meant exactly by it and what</w:t>
      </w:r>
      <w:r w:rsidR="00755DC9">
        <w:rPr>
          <w:rFonts w:asciiTheme="majorBidi" w:hAnsiTheme="majorBidi" w:cstheme="majorBidi"/>
          <w:sz w:val="24"/>
          <w:szCs w:val="24"/>
        </w:rPr>
        <w:t xml:space="preserve"> is a possible expected outcome or outline based on this </w:t>
      </w:r>
      <w:r w:rsidR="00E20709">
        <w:rPr>
          <w:rFonts w:asciiTheme="majorBidi" w:hAnsiTheme="majorBidi" w:cstheme="majorBidi"/>
          <w:sz w:val="24"/>
          <w:szCs w:val="24"/>
        </w:rPr>
        <w:t>request.</w:t>
      </w:r>
    </w:p>
    <w:p w14:paraId="3FDA6841" w14:textId="36B953FD" w:rsidR="00482F3C" w:rsidRPr="00482F3C" w:rsidRDefault="00482F3C" w:rsidP="00482F3C">
      <w:pPr>
        <w:numPr>
          <w:ilvl w:val="0"/>
          <w:numId w:val="3"/>
        </w:numPr>
        <w:tabs>
          <w:tab w:val="num" w:pos="720"/>
        </w:tabs>
        <w:jc w:val="both"/>
        <w:rPr>
          <w:rFonts w:asciiTheme="majorBidi" w:hAnsiTheme="majorBidi" w:cstheme="majorBidi"/>
          <w:sz w:val="24"/>
          <w:szCs w:val="24"/>
        </w:rPr>
      </w:pPr>
      <w:r w:rsidRPr="00482F3C">
        <w:rPr>
          <w:rFonts w:asciiTheme="majorBidi" w:hAnsiTheme="majorBidi" w:cstheme="majorBidi"/>
          <w:sz w:val="24"/>
          <w:szCs w:val="24"/>
        </w:rPr>
        <w:t>Refine the structure, clarity, and academic tone of my written content.</w:t>
      </w:r>
      <w:r w:rsidR="00804D48">
        <w:rPr>
          <w:rFonts w:asciiTheme="majorBidi" w:hAnsiTheme="majorBidi" w:cstheme="majorBidi"/>
          <w:sz w:val="24"/>
          <w:szCs w:val="24"/>
        </w:rPr>
        <w:t xml:space="preserve"> Check for any sugge</w:t>
      </w:r>
      <w:r w:rsidR="004A62E5">
        <w:rPr>
          <w:rFonts w:asciiTheme="majorBidi" w:hAnsiTheme="majorBidi" w:cstheme="majorBidi"/>
          <w:sz w:val="24"/>
          <w:szCs w:val="24"/>
        </w:rPr>
        <w:t xml:space="preserve">stions related to refining grammatic, sentence structures or spellings. Please highlight </w:t>
      </w:r>
      <w:r w:rsidR="00D111F7">
        <w:rPr>
          <w:rFonts w:asciiTheme="majorBidi" w:hAnsiTheme="majorBidi" w:cstheme="majorBidi"/>
          <w:sz w:val="24"/>
          <w:szCs w:val="24"/>
        </w:rPr>
        <w:t>the suggested changes in bold.</w:t>
      </w:r>
    </w:p>
    <w:p w14:paraId="57942BB6" w14:textId="121CB6C1" w:rsidR="00332ED5" w:rsidRDefault="00B5185D" w:rsidP="00482F3C">
      <w:pPr>
        <w:numPr>
          <w:ilvl w:val="0"/>
          <w:numId w:val="3"/>
        </w:numPr>
        <w:jc w:val="both"/>
        <w:rPr>
          <w:rFonts w:asciiTheme="majorBidi" w:hAnsiTheme="majorBidi" w:cstheme="majorBidi"/>
          <w:sz w:val="24"/>
          <w:szCs w:val="24"/>
        </w:rPr>
      </w:pPr>
      <w:r>
        <w:rPr>
          <w:rFonts w:asciiTheme="majorBidi" w:hAnsiTheme="majorBidi" w:cstheme="majorBidi"/>
          <w:sz w:val="24"/>
          <w:szCs w:val="24"/>
        </w:rPr>
        <w:t>Based on the following list of readings, highlight the ones related to my personal story sharing</w:t>
      </w:r>
      <w:r w:rsidR="00CC0659">
        <w:rPr>
          <w:rFonts w:asciiTheme="majorBidi" w:hAnsiTheme="majorBidi" w:cstheme="majorBidi"/>
          <w:sz w:val="24"/>
          <w:szCs w:val="24"/>
        </w:rPr>
        <w:t xml:space="preserve">. Ones in which I can academically link </w:t>
      </w:r>
      <w:r w:rsidR="009B228B">
        <w:rPr>
          <w:rFonts w:asciiTheme="majorBidi" w:hAnsiTheme="majorBidi" w:cstheme="majorBidi"/>
          <w:sz w:val="24"/>
          <w:szCs w:val="24"/>
        </w:rPr>
        <w:t>personal experience with theory and vice versa, wherever applicable.</w:t>
      </w:r>
    </w:p>
    <w:p w14:paraId="5BEDF08C" w14:textId="297707C4" w:rsidR="00755DC9" w:rsidRPr="00482F3C" w:rsidRDefault="00755DC9" w:rsidP="00482F3C">
      <w:pPr>
        <w:numPr>
          <w:ilvl w:val="0"/>
          <w:numId w:val="3"/>
        </w:numPr>
        <w:tabs>
          <w:tab w:val="num" w:pos="720"/>
        </w:tabs>
        <w:jc w:val="both"/>
        <w:rPr>
          <w:rFonts w:asciiTheme="majorBidi" w:hAnsiTheme="majorBidi" w:cstheme="majorBidi"/>
          <w:sz w:val="24"/>
          <w:szCs w:val="24"/>
        </w:rPr>
      </w:pPr>
      <w:r w:rsidRPr="00755DC9">
        <w:t xml:space="preserve">I want to write about </w:t>
      </w:r>
      <w:r w:rsidRPr="00755DC9">
        <w:rPr>
          <w:rStyle w:val="Emphasis"/>
          <w:i w:val="0"/>
          <w:iCs w:val="0"/>
        </w:rPr>
        <w:t>Initiatives of Change</w:t>
      </w:r>
      <w:r w:rsidRPr="00755DC9">
        <w:t>,</w:t>
      </w:r>
      <w:r>
        <w:t xml:space="preserve"> </w:t>
      </w:r>
      <w:r w:rsidRPr="00755DC9">
        <w:t xml:space="preserve">The essay should reflect how their philosophy connects to the idea that </w:t>
      </w:r>
      <w:r w:rsidRPr="00755DC9">
        <w:rPr>
          <w:rStyle w:val="Emphasis"/>
          <w:i w:val="0"/>
          <w:iCs w:val="0"/>
        </w:rPr>
        <w:t>‘the personal is political’</w:t>
      </w:r>
      <w:r w:rsidRPr="00755DC9">
        <w:t xml:space="preserve"> and that </w:t>
      </w:r>
      <w:r w:rsidRPr="00755DC9">
        <w:rPr>
          <w:rStyle w:val="Emphasis"/>
          <w:i w:val="0"/>
          <w:iCs w:val="0"/>
        </w:rPr>
        <w:t>‘wounds that are not transformed are transferred.’</w:t>
      </w:r>
      <w:r w:rsidRPr="00755DC9">
        <w:t xml:space="preserve"> I also want to include their tools and practices</w:t>
      </w:r>
      <w:r>
        <w:t>,</w:t>
      </w:r>
      <w:r w:rsidRPr="00755DC9">
        <w:t xml:space="preserve"> like mindfulness, storytelling, non-violent communication, and reflective dialogue.</w:t>
      </w:r>
    </w:p>
    <w:p w14:paraId="159AE651" w14:textId="12FC1892" w:rsidR="00A038B7" w:rsidRDefault="00A038B7" w:rsidP="00E20709">
      <w:pPr>
        <w:pStyle w:val="NormalWeb"/>
        <w:numPr>
          <w:ilvl w:val="0"/>
          <w:numId w:val="5"/>
        </w:numPr>
      </w:pPr>
      <w:r>
        <w:t xml:space="preserve">I acknowledge the use of </w:t>
      </w:r>
      <w:proofErr w:type="spellStart"/>
      <w:r>
        <w:rPr>
          <w:rStyle w:val="Strong"/>
          <w:rFonts w:eastAsiaTheme="majorEastAsia"/>
        </w:rPr>
        <w:t>Duplichecker</w:t>
      </w:r>
      <w:proofErr w:type="spellEnd"/>
      <w:r>
        <w:t xml:space="preserve"> (</w:t>
      </w:r>
      <w:hyperlink r:id="rId9" w:tgtFrame="_new" w:history="1">
        <w:r>
          <w:rPr>
            <w:rStyle w:val="Hyperlink"/>
            <w:rFonts w:eastAsiaTheme="majorEastAsia"/>
          </w:rPr>
          <w:t>https://www.duplichecker.com/</w:t>
        </w:r>
      </w:hyperlink>
      <w:r>
        <w:t>) on</w:t>
      </w:r>
      <w:r w:rsidR="000C309C">
        <w:t xml:space="preserve"> 11</w:t>
      </w:r>
      <w:r w:rsidR="000C309C" w:rsidRPr="000C309C">
        <w:rPr>
          <w:vertAlign w:val="superscript"/>
        </w:rPr>
        <w:t>th</w:t>
      </w:r>
      <w:r w:rsidR="000C309C">
        <w:t xml:space="preserve"> of</w:t>
      </w:r>
      <w:r>
        <w:t xml:space="preserve"> </w:t>
      </w:r>
      <w:r w:rsidRPr="00E20709">
        <w:rPr>
          <w:rStyle w:val="Strong"/>
          <w:rFonts w:eastAsiaTheme="majorEastAsia"/>
          <w:b w:val="0"/>
          <w:bCs w:val="0"/>
        </w:rPr>
        <w:t>November</w:t>
      </w:r>
      <w:r>
        <w:rPr>
          <w:rStyle w:val="Strong"/>
          <w:rFonts w:eastAsiaTheme="majorEastAsia"/>
        </w:rPr>
        <w:t xml:space="preserve"> </w:t>
      </w:r>
      <w:r w:rsidRPr="00E20709">
        <w:rPr>
          <w:rStyle w:val="Strong"/>
          <w:rFonts w:eastAsiaTheme="majorEastAsia"/>
          <w:b w:val="0"/>
          <w:bCs w:val="0"/>
        </w:rPr>
        <w:t>2025</w:t>
      </w:r>
      <w:r>
        <w:t xml:space="preserve"> to check my final work for plagiarism and ensure originality before submission.</w:t>
      </w:r>
      <w:r w:rsidR="00E20709">
        <w:t xml:space="preserve"> </w:t>
      </w:r>
      <w:r w:rsidR="00E20709" w:rsidRPr="00E20709">
        <w:rPr>
          <w:rStyle w:val="Strong"/>
          <w:rFonts w:eastAsiaTheme="majorEastAsia"/>
          <w:b w:val="0"/>
          <w:bCs w:val="0"/>
        </w:rPr>
        <w:t>There was no prompt to be used, just pasting the content and scanning for any plagiarism.</w:t>
      </w:r>
    </w:p>
    <w:p w14:paraId="136AD54B" w14:textId="77777777" w:rsidR="00A038B7" w:rsidRDefault="00A038B7" w:rsidP="00A038B7">
      <w:pPr>
        <w:pStyle w:val="NormalWeb"/>
      </w:pPr>
      <w:r w:rsidRPr="00E20709">
        <w:t xml:space="preserve">I confirm that I have </w:t>
      </w:r>
      <w:r w:rsidRPr="00E20709">
        <w:rPr>
          <w:rStyle w:val="Strong"/>
          <w:rFonts w:eastAsiaTheme="majorEastAsia"/>
          <w:b w:val="0"/>
          <w:bCs w:val="0"/>
        </w:rPr>
        <w:t>not presented any AI-generated or AI-assisted materials as my own work.</w:t>
      </w:r>
      <w:r w:rsidRPr="00E20709">
        <w:t xml:space="preserve"> I confirm I have </w:t>
      </w:r>
      <w:r w:rsidRPr="00E20709">
        <w:rPr>
          <w:rStyle w:val="Strong"/>
          <w:rFonts w:eastAsiaTheme="majorEastAsia"/>
          <w:b w:val="0"/>
          <w:bCs w:val="0"/>
        </w:rPr>
        <w:t>copies of all drafts, notes, and other resources</w:t>
      </w:r>
      <w:r>
        <w:t xml:space="preserve"> used before, and after, the use of AI tools which I may be asked to provide in evidence.</w:t>
      </w:r>
    </w:p>
    <w:p w14:paraId="7A957B9F" w14:textId="77777777" w:rsidR="00A038B7" w:rsidRDefault="00A038B7" w:rsidP="00581C3A">
      <w:pPr>
        <w:jc w:val="both"/>
        <w:rPr>
          <w:rFonts w:asciiTheme="majorBidi" w:hAnsiTheme="majorBidi" w:cstheme="majorBidi"/>
          <w:sz w:val="24"/>
          <w:szCs w:val="24"/>
        </w:rPr>
      </w:pPr>
    </w:p>
    <w:p w14:paraId="7FE3DEA9" w14:textId="77777777" w:rsidR="00975B31" w:rsidRDefault="00975B31" w:rsidP="00581C3A">
      <w:pPr>
        <w:jc w:val="both"/>
        <w:rPr>
          <w:rFonts w:asciiTheme="majorBidi" w:hAnsiTheme="majorBidi" w:cstheme="majorBidi"/>
          <w:sz w:val="24"/>
          <w:szCs w:val="24"/>
        </w:rPr>
      </w:pPr>
    </w:p>
    <w:p w14:paraId="59A0EED4" w14:textId="77777777" w:rsidR="00975B31" w:rsidRDefault="00975B31" w:rsidP="00581C3A">
      <w:pPr>
        <w:jc w:val="both"/>
        <w:rPr>
          <w:rFonts w:asciiTheme="majorBidi" w:hAnsiTheme="majorBidi" w:cstheme="majorBidi"/>
          <w:sz w:val="24"/>
          <w:szCs w:val="24"/>
        </w:rPr>
      </w:pPr>
    </w:p>
    <w:p w14:paraId="3B7ECF26" w14:textId="77777777" w:rsidR="00975B31" w:rsidRPr="0066671B" w:rsidRDefault="00975B31" w:rsidP="00581C3A">
      <w:pPr>
        <w:jc w:val="both"/>
        <w:rPr>
          <w:rFonts w:asciiTheme="majorBidi" w:hAnsiTheme="majorBidi" w:cstheme="majorBidi"/>
          <w:sz w:val="24"/>
          <w:szCs w:val="24"/>
        </w:rPr>
      </w:pPr>
    </w:p>
    <w:p w14:paraId="3120EF28" w14:textId="77777777" w:rsidR="000C309C" w:rsidRDefault="000C309C" w:rsidP="000C309C">
      <w:pPr>
        <w:jc w:val="both"/>
        <w:rPr>
          <w:rFonts w:asciiTheme="majorBidi" w:hAnsiTheme="majorBidi" w:cstheme="majorBidi"/>
          <w:b/>
          <w:bCs/>
          <w:sz w:val="28"/>
          <w:szCs w:val="28"/>
        </w:rPr>
      </w:pPr>
    </w:p>
    <w:p w14:paraId="4B498E5F" w14:textId="77777777" w:rsidR="00C428DB" w:rsidRDefault="00C428DB" w:rsidP="000C309C">
      <w:pPr>
        <w:jc w:val="both"/>
        <w:rPr>
          <w:rFonts w:asciiTheme="majorBidi" w:hAnsiTheme="majorBidi" w:cstheme="majorBidi"/>
          <w:b/>
          <w:bCs/>
          <w:sz w:val="28"/>
          <w:szCs w:val="28"/>
        </w:rPr>
      </w:pPr>
    </w:p>
    <w:p w14:paraId="5392A3F9" w14:textId="77777777" w:rsidR="00C428DB" w:rsidRDefault="00C428DB" w:rsidP="000C309C">
      <w:pPr>
        <w:jc w:val="both"/>
        <w:rPr>
          <w:rFonts w:asciiTheme="majorBidi" w:hAnsiTheme="majorBidi" w:cstheme="majorBidi"/>
          <w:b/>
          <w:bCs/>
          <w:sz w:val="28"/>
          <w:szCs w:val="28"/>
        </w:rPr>
      </w:pPr>
    </w:p>
    <w:p w14:paraId="6D81E135" w14:textId="77777777" w:rsidR="00C428DB" w:rsidRDefault="00C428DB" w:rsidP="000C309C">
      <w:pPr>
        <w:jc w:val="both"/>
        <w:rPr>
          <w:rFonts w:asciiTheme="majorBidi" w:hAnsiTheme="majorBidi" w:cstheme="majorBidi"/>
          <w:b/>
          <w:bCs/>
          <w:sz w:val="28"/>
          <w:szCs w:val="28"/>
        </w:rPr>
      </w:pPr>
    </w:p>
    <w:p w14:paraId="497CDCED" w14:textId="77777777" w:rsidR="00C428DB" w:rsidRDefault="00C428DB" w:rsidP="000C309C">
      <w:pPr>
        <w:jc w:val="both"/>
        <w:rPr>
          <w:rFonts w:asciiTheme="majorBidi" w:hAnsiTheme="majorBidi" w:cstheme="majorBidi"/>
          <w:b/>
          <w:bCs/>
          <w:sz w:val="28"/>
          <w:szCs w:val="28"/>
        </w:rPr>
      </w:pPr>
    </w:p>
    <w:p w14:paraId="2D47C1E8" w14:textId="77777777" w:rsidR="00C428DB" w:rsidRDefault="00C428DB" w:rsidP="000C309C">
      <w:pPr>
        <w:jc w:val="both"/>
        <w:rPr>
          <w:rFonts w:asciiTheme="majorBidi" w:hAnsiTheme="majorBidi" w:cstheme="majorBidi"/>
          <w:b/>
          <w:bCs/>
          <w:sz w:val="28"/>
          <w:szCs w:val="28"/>
        </w:rPr>
      </w:pPr>
    </w:p>
    <w:p w14:paraId="10919DDD" w14:textId="2AF9C124" w:rsidR="00C428DB" w:rsidRPr="00FA249E" w:rsidRDefault="00C428DB" w:rsidP="00FA249E">
      <w:pPr>
        <w:tabs>
          <w:tab w:val="left" w:pos="2423"/>
        </w:tabs>
        <w:jc w:val="center"/>
        <w:rPr>
          <w:rFonts w:asciiTheme="majorBidi" w:hAnsiTheme="majorBidi" w:cstheme="majorBidi"/>
          <w:b/>
          <w:bCs/>
          <w:sz w:val="40"/>
          <w:szCs w:val="40"/>
        </w:rPr>
      </w:pPr>
      <w:r w:rsidRPr="00FA249E">
        <w:rPr>
          <w:rFonts w:asciiTheme="majorBidi" w:hAnsiTheme="majorBidi" w:cstheme="majorBidi"/>
          <w:b/>
          <w:bCs/>
          <w:sz w:val="40"/>
          <w:szCs w:val="40"/>
        </w:rPr>
        <w:t xml:space="preserve">Positive Peace: A Journey </w:t>
      </w:r>
      <w:r w:rsidR="00FA249E" w:rsidRPr="00FA249E">
        <w:rPr>
          <w:rFonts w:asciiTheme="majorBidi" w:hAnsiTheme="majorBidi" w:cstheme="majorBidi"/>
          <w:b/>
          <w:bCs/>
          <w:sz w:val="40"/>
          <w:szCs w:val="40"/>
        </w:rPr>
        <w:t>from</w:t>
      </w:r>
      <w:r w:rsidRPr="00FA249E">
        <w:rPr>
          <w:rFonts w:asciiTheme="majorBidi" w:hAnsiTheme="majorBidi" w:cstheme="majorBidi"/>
          <w:b/>
          <w:bCs/>
          <w:sz w:val="40"/>
          <w:szCs w:val="40"/>
        </w:rPr>
        <w:t xml:space="preserve"> </w:t>
      </w:r>
      <w:r w:rsidR="00FA249E" w:rsidRPr="00FA249E">
        <w:rPr>
          <w:rFonts w:asciiTheme="majorBidi" w:hAnsiTheme="majorBidi" w:cstheme="majorBidi"/>
          <w:b/>
          <w:bCs/>
          <w:sz w:val="40"/>
          <w:szCs w:val="40"/>
        </w:rPr>
        <w:t>Inner Transformation to Outer Change</w:t>
      </w:r>
    </w:p>
    <w:p w14:paraId="3C90DC96" w14:textId="77777777" w:rsidR="00E37D2C" w:rsidRPr="00E37D2C" w:rsidRDefault="00E37D2C" w:rsidP="00E37D2C">
      <w:pPr>
        <w:pStyle w:val="NormalWeb"/>
        <w:jc w:val="center"/>
      </w:pPr>
      <w:r w:rsidRPr="00E37D2C">
        <w:rPr>
          <w:rStyle w:val="Emphasis"/>
          <w:rFonts w:eastAsiaTheme="majorEastAsia"/>
        </w:rPr>
        <w:t>An Autoethnographic Reflection on Inner Transformation and Peacebuilding through Initiatives of Change</w:t>
      </w:r>
    </w:p>
    <w:p w14:paraId="6D4625B1" w14:textId="77777777" w:rsidR="00C428DB" w:rsidRDefault="00C428DB" w:rsidP="000C309C">
      <w:pPr>
        <w:jc w:val="both"/>
        <w:rPr>
          <w:rFonts w:asciiTheme="majorBidi" w:hAnsiTheme="majorBidi" w:cstheme="majorBidi"/>
          <w:b/>
          <w:bCs/>
          <w:sz w:val="28"/>
          <w:szCs w:val="28"/>
        </w:rPr>
      </w:pPr>
    </w:p>
    <w:p w14:paraId="46AD0045" w14:textId="77777777" w:rsidR="00366FD7" w:rsidRDefault="00366FD7" w:rsidP="000C309C">
      <w:pPr>
        <w:jc w:val="both"/>
        <w:rPr>
          <w:rFonts w:asciiTheme="majorBidi" w:hAnsiTheme="majorBidi" w:cstheme="majorBidi"/>
          <w:b/>
          <w:bCs/>
          <w:sz w:val="28"/>
          <w:szCs w:val="28"/>
        </w:rPr>
      </w:pPr>
    </w:p>
    <w:p w14:paraId="1D822412" w14:textId="77777777" w:rsidR="00366FD7" w:rsidRDefault="00366FD7" w:rsidP="000C309C">
      <w:pPr>
        <w:jc w:val="both"/>
        <w:rPr>
          <w:rFonts w:asciiTheme="majorBidi" w:hAnsiTheme="majorBidi" w:cstheme="majorBidi"/>
          <w:b/>
          <w:bCs/>
          <w:sz w:val="28"/>
          <w:szCs w:val="28"/>
        </w:rPr>
      </w:pPr>
    </w:p>
    <w:p w14:paraId="59658541" w14:textId="77777777" w:rsidR="00366FD7" w:rsidRDefault="00366FD7" w:rsidP="000C309C">
      <w:pPr>
        <w:jc w:val="both"/>
        <w:rPr>
          <w:rFonts w:asciiTheme="majorBidi" w:hAnsiTheme="majorBidi" w:cstheme="majorBidi"/>
          <w:b/>
          <w:bCs/>
          <w:sz w:val="28"/>
          <w:szCs w:val="28"/>
        </w:rPr>
      </w:pPr>
    </w:p>
    <w:p w14:paraId="2EFC1546" w14:textId="77777777" w:rsidR="00366FD7" w:rsidRDefault="00366FD7" w:rsidP="000C309C">
      <w:pPr>
        <w:jc w:val="both"/>
        <w:rPr>
          <w:rFonts w:asciiTheme="majorBidi" w:hAnsiTheme="majorBidi" w:cstheme="majorBidi"/>
          <w:b/>
          <w:bCs/>
          <w:sz w:val="28"/>
          <w:szCs w:val="28"/>
        </w:rPr>
      </w:pPr>
    </w:p>
    <w:p w14:paraId="13C6C24B" w14:textId="77777777" w:rsidR="00366FD7" w:rsidRDefault="00366FD7" w:rsidP="000C309C">
      <w:pPr>
        <w:jc w:val="both"/>
        <w:rPr>
          <w:rFonts w:asciiTheme="majorBidi" w:hAnsiTheme="majorBidi" w:cstheme="majorBidi"/>
          <w:b/>
          <w:bCs/>
          <w:sz w:val="28"/>
          <w:szCs w:val="28"/>
        </w:rPr>
      </w:pPr>
    </w:p>
    <w:p w14:paraId="045B3A85" w14:textId="77777777" w:rsidR="00366FD7" w:rsidRDefault="00366FD7" w:rsidP="000C309C">
      <w:pPr>
        <w:jc w:val="both"/>
        <w:rPr>
          <w:rFonts w:asciiTheme="majorBidi" w:hAnsiTheme="majorBidi" w:cstheme="majorBidi"/>
          <w:b/>
          <w:bCs/>
          <w:sz w:val="28"/>
          <w:szCs w:val="28"/>
        </w:rPr>
      </w:pPr>
    </w:p>
    <w:p w14:paraId="57D75601" w14:textId="77777777" w:rsidR="00366FD7" w:rsidRDefault="00366FD7" w:rsidP="000C309C">
      <w:pPr>
        <w:jc w:val="both"/>
        <w:rPr>
          <w:rFonts w:asciiTheme="majorBidi" w:hAnsiTheme="majorBidi" w:cstheme="majorBidi"/>
          <w:b/>
          <w:bCs/>
          <w:sz w:val="28"/>
          <w:szCs w:val="28"/>
        </w:rPr>
      </w:pPr>
    </w:p>
    <w:p w14:paraId="7C4FFE46" w14:textId="4CE28A0A" w:rsidR="00366FD7" w:rsidRDefault="00366FD7" w:rsidP="000C309C">
      <w:pPr>
        <w:jc w:val="both"/>
        <w:rPr>
          <w:rFonts w:asciiTheme="majorBidi" w:hAnsiTheme="majorBidi" w:cstheme="majorBidi"/>
          <w:b/>
          <w:bCs/>
          <w:sz w:val="28"/>
          <w:szCs w:val="28"/>
        </w:rPr>
      </w:pPr>
    </w:p>
    <w:p w14:paraId="4BC2148C" w14:textId="77777777" w:rsidR="00E37D2C" w:rsidRDefault="00E37D2C" w:rsidP="000C309C">
      <w:pPr>
        <w:jc w:val="both"/>
        <w:rPr>
          <w:rFonts w:asciiTheme="majorBidi" w:hAnsiTheme="majorBidi" w:cstheme="majorBidi"/>
          <w:b/>
          <w:bCs/>
          <w:sz w:val="28"/>
          <w:szCs w:val="28"/>
        </w:rPr>
      </w:pPr>
    </w:p>
    <w:p w14:paraId="063D49FD" w14:textId="4BF71FAF" w:rsidR="006C3DCF" w:rsidRPr="00366FD7" w:rsidRDefault="006C3DCF" w:rsidP="006C3DCF">
      <w:pPr>
        <w:rPr>
          <w:rFonts w:asciiTheme="majorBidi" w:hAnsiTheme="majorBidi" w:cstheme="majorBidi"/>
          <w:sz w:val="24"/>
          <w:szCs w:val="24"/>
        </w:rPr>
      </w:pPr>
      <w:r w:rsidRPr="00366FD7">
        <w:rPr>
          <w:rFonts w:asciiTheme="majorBidi" w:hAnsiTheme="majorBidi" w:cstheme="majorBidi"/>
          <w:b/>
          <w:bCs/>
          <w:sz w:val="24"/>
          <w:szCs w:val="24"/>
        </w:rPr>
        <w:t xml:space="preserve">Your Name: </w:t>
      </w:r>
      <w:r w:rsidRPr="00366FD7">
        <w:rPr>
          <w:rFonts w:asciiTheme="majorBidi" w:hAnsiTheme="majorBidi" w:cstheme="majorBidi"/>
          <w:sz w:val="24"/>
          <w:szCs w:val="24"/>
        </w:rPr>
        <w:t>Mohamad Ghabris</w:t>
      </w:r>
    </w:p>
    <w:p w14:paraId="784C2F6C" w14:textId="6E20ABB4" w:rsidR="006C3DCF" w:rsidRPr="00366FD7" w:rsidRDefault="006C3DCF" w:rsidP="000F21E3">
      <w:pPr>
        <w:rPr>
          <w:rFonts w:asciiTheme="majorBidi" w:hAnsiTheme="majorBidi" w:cstheme="majorBidi"/>
          <w:b/>
          <w:bCs/>
          <w:sz w:val="24"/>
          <w:szCs w:val="24"/>
        </w:rPr>
      </w:pPr>
      <w:r w:rsidRPr="00366FD7">
        <w:rPr>
          <w:rFonts w:asciiTheme="majorBidi" w:hAnsiTheme="majorBidi" w:cstheme="majorBidi"/>
          <w:b/>
          <w:bCs/>
          <w:sz w:val="24"/>
          <w:szCs w:val="24"/>
        </w:rPr>
        <w:t xml:space="preserve">Student ID: </w:t>
      </w:r>
      <w:r w:rsidR="000F21E3" w:rsidRPr="00366FD7">
        <w:rPr>
          <w:rFonts w:asciiTheme="majorBidi" w:hAnsiTheme="majorBidi" w:cstheme="majorBidi"/>
          <w:sz w:val="24"/>
          <w:szCs w:val="24"/>
        </w:rPr>
        <w:t>2502666</w:t>
      </w:r>
    </w:p>
    <w:p w14:paraId="1DC42B23" w14:textId="77777777" w:rsidR="006C3DCF" w:rsidRPr="00366FD7" w:rsidRDefault="006C3DCF" w:rsidP="006C3DCF">
      <w:pPr>
        <w:rPr>
          <w:rFonts w:asciiTheme="majorBidi" w:hAnsiTheme="majorBidi" w:cstheme="majorBidi"/>
          <w:b/>
          <w:bCs/>
          <w:sz w:val="24"/>
          <w:szCs w:val="24"/>
        </w:rPr>
      </w:pPr>
      <w:r w:rsidRPr="00366FD7">
        <w:rPr>
          <w:rFonts w:asciiTheme="majorBidi" w:hAnsiTheme="majorBidi" w:cstheme="majorBidi"/>
          <w:b/>
          <w:bCs/>
          <w:sz w:val="24"/>
          <w:szCs w:val="24"/>
        </w:rPr>
        <w:t xml:space="preserve">Course Title: </w:t>
      </w:r>
      <w:r w:rsidRPr="00366FD7">
        <w:rPr>
          <w:rFonts w:asciiTheme="majorBidi" w:hAnsiTheme="majorBidi" w:cstheme="majorBidi"/>
          <w:sz w:val="24"/>
          <w:szCs w:val="24"/>
        </w:rPr>
        <w:t>Positive Peace: Theory and Practice</w:t>
      </w:r>
    </w:p>
    <w:p w14:paraId="09B79C95" w14:textId="4CA56BE1" w:rsidR="006C3DCF" w:rsidRPr="00366FD7" w:rsidRDefault="006C3DCF" w:rsidP="006C3DCF">
      <w:pPr>
        <w:rPr>
          <w:rFonts w:asciiTheme="majorBidi" w:hAnsiTheme="majorBidi" w:cstheme="majorBidi"/>
          <w:b/>
          <w:bCs/>
          <w:sz w:val="24"/>
          <w:szCs w:val="24"/>
        </w:rPr>
      </w:pPr>
      <w:r w:rsidRPr="00366FD7">
        <w:rPr>
          <w:rFonts w:asciiTheme="majorBidi" w:hAnsiTheme="majorBidi" w:cstheme="majorBidi"/>
          <w:b/>
          <w:bCs/>
          <w:sz w:val="24"/>
          <w:szCs w:val="24"/>
        </w:rPr>
        <w:t xml:space="preserve">Instructor: </w:t>
      </w:r>
      <w:r w:rsidR="00366FD7" w:rsidRPr="00366FD7">
        <w:rPr>
          <w:rFonts w:asciiTheme="majorBidi" w:hAnsiTheme="majorBidi" w:cstheme="majorBidi"/>
          <w:sz w:val="24"/>
          <w:szCs w:val="24"/>
        </w:rPr>
        <w:t xml:space="preserve">Dr. </w:t>
      </w:r>
      <w:r w:rsidR="00366FD7" w:rsidRPr="00366FD7">
        <w:rPr>
          <w:rFonts w:asciiTheme="majorBidi" w:hAnsiTheme="majorBidi" w:cstheme="majorBidi"/>
          <w:sz w:val="24"/>
          <w:szCs w:val="24"/>
        </w:rPr>
        <w:t>Ryan O'Byrne</w:t>
      </w:r>
    </w:p>
    <w:p w14:paraId="63FEC2D0" w14:textId="77777777" w:rsidR="006C3DCF" w:rsidRPr="00366FD7" w:rsidRDefault="006C3DCF" w:rsidP="006C3DCF">
      <w:pPr>
        <w:rPr>
          <w:rFonts w:asciiTheme="majorBidi" w:hAnsiTheme="majorBidi" w:cstheme="majorBidi"/>
          <w:sz w:val="24"/>
          <w:szCs w:val="24"/>
        </w:rPr>
      </w:pPr>
      <w:r w:rsidRPr="00366FD7">
        <w:rPr>
          <w:rFonts w:asciiTheme="majorBidi" w:hAnsiTheme="majorBidi" w:cstheme="majorBidi"/>
          <w:b/>
          <w:bCs/>
          <w:sz w:val="24"/>
          <w:szCs w:val="24"/>
        </w:rPr>
        <w:t xml:space="preserve">Institution: </w:t>
      </w:r>
      <w:r w:rsidRPr="00366FD7">
        <w:rPr>
          <w:rFonts w:asciiTheme="majorBidi" w:hAnsiTheme="majorBidi" w:cstheme="majorBidi"/>
          <w:sz w:val="24"/>
          <w:szCs w:val="24"/>
        </w:rPr>
        <w:t>University of Wales Trinity Saint David</w:t>
      </w:r>
    </w:p>
    <w:p w14:paraId="2BC77FEF" w14:textId="561B1455" w:rsidR="00E37D2C" w:rsidRPr="00366FD7" w:rsidRDefault="006C3DCF" w:rsidP="006C3DCF">
      <w:pPr>
        <w:jc w:val="both"/>
        <w:rPr>
          <w:rFonts w:asciiTheme="majorBidi" w:hAnsiTheme="majorBidi" w:cstheme="majorBidi"/>
          <w:b/>
          <w:bCs/>
          <w:sz w:val="24"/>
          <w:szCs w:val="24"/>
        </w:rPr>
      </w:pPr>
      <w:r w:rsidRPr="00366FD7">
        <w:rPr>
          <w:rFonts w:asciiTheme="majorBidi" w:hAnsiTheme="majorBidi" w:cstheme="majorBidi"/>
          <w:b/>
          <w:bCs/>
          <w:sz w:val="24"/>
          <w:szCs w:val="24"/>
        </w:rPr>
        <w:t xml:space="preserve">Date of Submission: </w:t>
      </w:r>
      <w:r w:rsidR="00366FD7" w:rsidRPr="00366FD7">
        <w:rPr>
          <w:rFonts w:asciiTheme="majorBidi" w:hAnsiTheme="majorBidi" w:cstheme="majorBidi"/>
          <w:sz w:val="24"/>
          <w:szCs w:val="24"/>
        </w:rPr>
        <w:t>11</w:t>
      </w:r>
      <w:r w:rsidRPr="00366FD7">
        <w:rPr>
          <w:rFonts w:asciiTheme="majorBidi" w:hAnsiTheme="majorBidi" w:cstheme="majorBidi"/>
          <w:sz w:val="24"/>
          <w:szCs w:val="24"/>
        </w:rPr>
        <w:t xml:space="preserve"> November 2025</w:t>
      </w:r>
    </w:p>
    <w:p w14:paraId="5A0925F6" w14:textId="77777777" w:rsidR="00C428DB" w:rsidRDefault="00C428DB" w:rsidP="000C309C">
      <w:pPr>
        <w:jc w:val="both"/>
        <w:rPr>
          <w:rFonts w:asciiTheme="majorBidi" w:hAnsiTheme="majorBidi" w:cstheme="majorBidi"/>
          <w:b/>
          <w:bCs/>
          <w:sz w:val="28"/>
          <w:szCs w:val="28"/>
        </w:rPr>
      </w:pPr>
    </w:p>
    <w:p w14:paraId="3E8CF049" w14:textId="5AF3E79C" w:rsidR="00C7691F" w:rsidRPr="0066671B" w:rsidRDefault="000C309C" w:rsidP="000C309C">
      <w:pPr>
        <w:jc w:val="both"/>
        <w:rPr>
          <w:rFonts w:asciiTheme="majorBidi" w:hAnsiTheme="majorBidi" w:cstheme="majorBidi"/>
          <w:b/>
          <w:bCs/>
          <w:sz w:val="28"/>
          <w:szCs w:val="28"/>
        </w:rPr>
      </w:pPr>
      <w:r>
        <w:rPr>
          <w:rFonts w:asciiTheme="majorBidi" w:hAnsiTheme="majorBidi" w:cstheme="majorBidi"/>
          <w:b/>
          <w:bCs/>
          <w:sz w:val="28"/>
          <w:szCs w:val="28"/>
        </w:rPr>
        <w:lastRenderedPageBreak/>
        <w:t>In</w:t>
      </w:r>
      <w:r w:rsidR="00C7691F" w:rsidRPr="0066671B">
        <w:rPr>
          <w:rFonts w:asciiTheme="majorBidi" w:hAnsiTheme="majorBidi" w:cstheme="majorBidi"/>
          <w:b/>
          <w:bCs/>
          <w:sz w:val="28"/>
          <w:szCs w:val="28"/>
        </w:rPr>
        <w:t>troduction</w:t>
      </w:r>
    </w:p>
    <w:p w14:paraId="36B9BF5F" w14:textId="4D1D85CC" w:rsidR="001D18F7" w:rsidRPr="0066671B" w:rsidRDefault="00CD29D1" w:rsidP="00581C3A">
      <w:pPr>
        <w:ind w:firstLine="720"/>
        <w:jc w:val="both"/>
        <w:rPr>
          <w:rStyle w:val="Strong"/>
          <w:rFonts w:asciiTheme="majorBidi" w:hAnsiTheme="majorBidi" w:cstheme="majorBidi"/>
          <w:b w:val="0"/>
          <w:bCs w:val="0"/>
          <w:color w:val="0A0A0A"/>
          <w:sz w:val="24"/>
          <w:szCs w:val="24"/>
          <w:shd w:val="clear" w:color="auto" w:fill="FFFFFF"/>
        </w:rPr>
      </w:pPr>
      <w:r w:rsidRPr="0066671B">
        <w:rPr>
          <w:rFonts w:asciiTheme="majorBidi" w:hAnsiTheme="majorBidi" w:cstheme="majorBidi"/>
          <w:sz w:val="24"/>
          <w:szCs w:val="24"/>
        </w:rPr>
        <w:t>It was during the last year of my university</w:t>
      </w:r>
      <w:r w:rsidR="002A64FA">
        <w:rPr>
          <w:rFonts w:asciiTheme="majorBidi" w:hAnsiTheme="majorBidi" w:cstheme="majorBidi"/>
          <w:sz w:val="24"/>
          <w:szCs w:val="24"/>
        </w:rPr>
        <w:t xml:space="preserve"> studies</w:t>
      </w:r>
      <w:r w:rsidRPr="0066671B">
        <w:rPr>
          <w:rFonts w:asciiTheme="majorBidi" w:hAnsiTheme="majorBidi" w:cstheme="majorBidi"/>
          <w:sz w:val="24"/>
          <w:szCs w:val="24"/>
        </w:rPr>
        <w:t xml:space="preserve">, </w:t>
      </w:r>
      <w:r w:rsidR="00D85C6F" w:rsidRPr="0066671B">
        <w:rPr>
          <w:rFonts w:asciiTheme="majorBidi" w:hAnsiTheme="majorBidi" w:cstheme="majorBidi"/>
          <w:sz w:val="24"/>
          <w:szCs w:val="24"/>
        </w:rPr>
        <w:t xml:space="preserve">in which I was still wondering what my next steps </w:t>
      </w:r>
      <w:r w:rsidR="000C309C">
        <w:rPr>
          <w:rFonts w:asciiTheme="majorBidi" w:hAnsiTheme="majorBidi" w:cstheme="majorBidi"/>
          <w:sz w:val="24"/>
          <w:szCs w:val="24"/>
        </w:rPr>
        <w:t xml:space="preserve">were </w:t>
      </w:r>
      <w:r w:rsidR="000C309C" w:rsidRPr="0066671B">
        <w:rPr>
          <w:rFonts w:asciiTheme="majorBidi" w:hAnsiTheme="majorBidi" w:cstheme="majorBidi"/>
          <w:sz w:val="24"/>
          <w:szCs w:val="24"/>
        </w:rPr>
        <w:t>and</w:t>
      </w:r>
      <w:r w:rsidR="00D85C6F" w:rsidRPr="0066671B">
        <w:rPr>
          <w:rFonts w:asciiTheme="majorBidi" w:hAnsiTheme="majorBidi" w:cstheme="majorBidi"/>
          <w:sz w:val="24"/>
          <w:szCs w:val="24"/>
        </w:rPr>
        <w:t xml:space="preserve"> should be in life. </w:t>
      </w:r>
      <w:r w:rsidR="00443C0A" w:rsidRPr="0066671B">
        <w:rPr>
          <w:rFonts w:asciiTheme="majorBidi" w:hAnsiTheme="majorBidi" w:cstheme="majorBidi"/>
          <w:sz w:val="24"/>
          <w:szCs w:val="24"/>
        </w:rPr>
        <w:t xml:space="preserve">I was studying my BA in business management, </w:t>
      </w:r>
      <w:r w:rsidR="004C02E1" w:rsidRPr="0066671B">
        <w:rPr>
          <w:rFonts w:asciiTheme="majorBidi" w:hAnsiTheme="majorBidi" w:cstheme="majorBidi"/>
          <w:sz w:val="24"/>
          <w:szCs w:val="24"/>
        </w:rPr>
        <w:t xml:space="preserve">a course that </w:t>
      </w:r>
      <w:r w:rsidR="00EC624A">
        <w:rPr>
          <w:rFonts w:asciiTheme="majorBidi" w:hAnsiTheme="majorBidi" w:cstheme="majorBidi"/>
          <w:sz w:val="24"/>
          <w:szCs w:val="24"/>
        </w:rPr>
        <w:t>hadn’t</w:t>
      </w:r>
      <w:r w:rsidR="004C02E1" w:rsidRPr="0066671B">
        <w:rPr>
          <w:rFonts w:asciiTheme="majorBidi" w:hAnsiTheme="majorBidi" w:cstheme="majorBidi"/>
          <w:sz w:val="24"/>
          <w:szCs w:val="24"/>
        </w:rPr>
        <w:t xml:space="preserve"> resonated much with me, but</w:t>
      </w:r>
      <w:r w:rsidR="00EC624A">
        <w:rPr>
          <w:rFonts w:asciiTheme="majorBidi" w:hAnsiTheme="majorBidi" w:cstheme="majorBidi"/>
          <w:sz w:val="24"/>
          <w:szCs w:val="24"/>
        </w:rPr>
        <w:t xml:space="preserve"> which I had</w:t>
      </w:r>
      <w:r w:rsidR="004C02E1" w:rsidRPr="0066671B">
        <w:rPr>
          <w:rFonts w:asciiTheme="majorBidi" w:hAnsiTheme="majorBidi" w:cstheme="majorBidi"/>
          <w:sz w:val="24"/>
          <w:szCs w:val="24"/>
        </w:rPr>
        <w:t xml:space="preserve"> settled for due to the lack of clarity and limited options. </w:t>
      </w:r>
      <w:r w:rsidR="00C000A8" w:rsidRPr="0066671B">
        <w:rPr>
          <w:rFonts w:asciiTheme="majorBidi" w:hAnsiTheme="majorBidi" w:cstheme="majorBidi"/>
          <w:sz w:val="24"/>
          <w:szCs w:val="24"/>
        </w:rPr>
        <w:t xml:space="preserve">I was guided by an intuitive feeling that I am meant to </w:t>
      </w:r>
      <w:r w:rsidR="005F057F" w:rsidRPr="0066671B">
        <w:rPr>
          <w:rFonts w:asciiTheme="majorBidi" w:hAnsiTheme="majorBidi" w:cstheme="majorBidi"/>
          <w:sz w:val="24"/>
          <w:szCs w:val="24"/>
        </w:rPr>
        <w:t xml:space="preserve">play a role in </w:t>
      </w:r>
      <w:r w:rsidR="00C000A8" w:rsidRPr="0066671B">
        <w:rPr>
          <w:rFonts w:asciiTheme="majorBidi" w:hAnsiTheme="majorBidi" w:cstheme="majorBidi"/>
          <w:sz w:val="24"/>
          <w:szCs w:val="24"/>
        </w:rPr>
        <w:t>bring</w:t>
      </w:r>
      <w:r w:rsidR="005F057F" w:rsidRPr="0066671B">
        <w:rPr>
          <w:rFonts w:asciiTheme="majorBidi" w:hAnsiTheme="majorBidi" w:cstheme="majorBidi"/>
          <w:sz w:val="24"/>
          <w:szCs w:val="24"/>
        </w:rPr>
        <w:t>ing</w:t>
      </w:r>
      <w:r w:rsidR="00C000A8" w:rsidRPr="0066671B">
        <w:rPr>
          <w:rFonts w:asciiTheme="majorBidi" w:hAnsiTheme="majorBidi" w:cstheme="majorBidi"/>
          <w:sz w:val="24"/>
          <w:szCs w:val="24"/>
        </w:rPr>
        <w:t xml:space="preserve"> </w:t>
      </w:r>
      <w:r w:rsidR="002B3CDB" w:rsidRPr="0066671B">
        <w:rPr>
          <w:rFonts w:asciiTheme="majorBidi" w:hAnsiTheme="majorBidi" w:cstheme="majorBidi"/>
          <w:sz w:val="24"/>
          <w:szCs w:val="24"/>
        </w:rPr>
        <w:t xml:space="preserve">positive change to people’s </w:t>
      </w:r>
      <w:r w:rsidR="005F057F" w:rsidRPr="0066671B">
        <w:rPr>
          <w:rFonts w:asciiTheme="majorBidi" w:hAnsiTheme="majorBidi" w:cstheme="majorBidi"/>
          <w:sz w:val="24"/>
          <w:szCs w:val="24"/>
        </w:rPr>
        <w:t>lives</w:t>
      </w:r>
      <w:r w:rsidR="002B3CDB" w:rsidRPr="0066671B">
        <w:rPr>
          <w:rFonts w:asciiTheme="majorBidi" w:hAnsiTheme="majorBidi" w:cstheme="majorBidi"/>
          <w:sz w:val="24"/>
          <w:szCs w:val="24"/>
        </w:rPr>
        <w:t xml:space="preserve"> in one way or another</w:t>
      </w:r>
      <w:r w:rsidR="005F057F" w:rsidRPr="0066671B">
        <w:rPr>
          <w:rFonts w:asciiTheme="majorBidi" w:hAnsiTheme="majorBidi" w:cstheme="majorBidi"/>
          <w:sz w:val="24"/>
          <w:szCs w:val="24"/>
        </w:rPr>
        <w:t xml:space="preserve">. </w:t>
      </w:r>
      <w:r w:rsidR="00A823C3">
        <w:rPr>
          <w:rFonts w:asciiTheme="majorBidi" w:hAnsiTheme="majorBidi" w:cstheme="majorBidi"/>
          <w:sz w:val="24"/>
          <w:szCs w:val="24"/>
        </w:rPr>
        <w:t>In</w:t>
      </w:r>
      <w:r w:rsidR="00A8019F" w:rsidRPr="0066671B">
        <w:rPr>
          <w:rFonts w:asciiTheme="majorBidi" w:hAnsiTheme="majorBidi" w:cstheme="majorBidi"/>
          <w:sz w:val="24"/>
          <w:szCs w:val="24"/>
        </w:rPr>
        <w:t xml:space="preserve"> </w:t>
      </w:r>
      <w:r w:rsidR="00E613D9" w:rsidRPr="0066671B">
        <w:rPr>
          <w:rFonts w:asciiTheme="majorBidi" w:hAnsiTheme="majorBidi" w:cstheme="majorBidi"/>
          <w:sz w:val="24"/>
          <w:szCs w:val="24"/>
        </w:rPr>
        <w:t>2013</w:t>
      </w:r>
      <w:r w:rsidR="00A823C3">
        <w:rPr>
          <w:rFonts w:asciiTheme="majorBidi" w:hAnsiTheme="majorBidi" w:cstheme="majorBidi"/>
          <w:sz w:val="24"/>
          <w:szCs w:val="24"/>
        </w:rPr>
        <w:t xml:space="preserve">, </w:t>
      </w:r>
      <w:r w:rsidR="00E613D9" w:rsidRPr="0066671B">
        <w:rPr>
          <w:rFonts w:asciiTheme="majorBidi" w:hAnsiTheme="majorBidi" w:cstheme="majorBidi"/>
          <w:sz w:val="24"/>
          <w:szCs w:val="24"/>
        </w:rPr>
        <w:t xml:space="preserve">on </w:t>
      </w:r>
      <w:r w:rsidR="00A8019F" w:rsidRPr="0066671B">
        <w:rPr>
          <w:rFonts w:asciiTheme="majorBidi" w:hAnsiTheme="majorBidi" w:cstheme="majorBidi"/>
          <w:sz w:val="24"/>
          <w:szCs w:val="24"/>
        </w:rPr>
        <w:t>a random day</w:t>
      </w:r>
      <w:r w:rsidR="00A823C3">
        <w:rPr>
          <w:rFonts w:asciiTheme="majorBidi" w:hAnsiTheme="majorBidi" w:cstheme="majorBidi"/>
          <w:sz w:val="24"/>
          <w:szCs w:val="24"/>
        </w:rPr>
        <w:t>,</w:t>
      </w:r>
      <w:r w:rsidR="00A8019F" w:rsidRPr="0066671B">
        <w:rPr>
          <w:rFonts w:asciiTheme="majorBidi" w:hAnsiTheme="majorBidi" w:cstheme="majorBidi"/>
          <w:sz w:val="24"/>
          <w:szCs w:val="24"/>
        </w:rPr>
        <w:t xml:space="preserve"> I stumbled upon a Facebook link to an internship program on my university professor’s page.</w:t>
      </w:r>
      <w:r w:rsidR="00AD0C1B" w:rsidRPr="0066671B">
        <w:rPr>
          <w:rFonts w:asciiTheme="majorBidi" w:hAnsiTheme="majorBidi" w:cstheme="majorBidi"/>
          <w:sz w:val="24"/>
          <w:szCs w:val="24"/>
        </w:rPr>
        <w:t xml:space="preserve"> </w:t>
      </w:r>
      <w:r w:rsidR="001A5B75" w:rsidRPr="0066671B">
        <w:rPr>
          <w:rFonts w:asciiTheme="majorBidi" w:hAnsiTheme="majorBidi" w:cstheme="majorBidi"/>
          <w:sz w:val="24"/>
          <w:szCs w:val="24"/>
        </w:rPr>
        <w:t>It was a call for application</w:t>
      </w:r>
      <w:r w:rsidR="00A823C3">
        <w:rPr>
          <w:rFonts w:asciiTheme="majorBidi" w:hAnsiTheme="majorBidi" w:cstheme="majorBidi"/>
          <w:sz w:val="24"/>
          <w:szCs w:val="24"/>
        </w:rPr>
        <w:t>s</w:t>
      </w:r>
      <w:r w:rsidR="001A5B75" w:rsidRPr="0066671B">
        <w:rPr>
          <w:rFonts w:asciiTheme="majorBidi" w:hAnsiTheme="majorBidi" w:cstheme="majorBidi"/>
          <w:sz w:val="24"/>
          <w:szCs w:val="24"/>
        </w:rPr>
        <w:t xml:space="preserve"> to a leadership program in </w:t>
      </w:r>
      <w:proofErr w:type="spellStart"/>
      <w:r w:rsidR="001A5B75" w:rsidRPr="0066671B">
        <w:rPr>
          <w:rFonts w:asciiTheme="majorBidi" w:hAnsiTheme="majorBidi" w:cstheme="majorBidi"/>
          <w:sz w:val="24"/>
          <w:szCs w:val="24"/>
        </w:rPr>
        <w:t>Caux</w:t>
      </w:r>
      <w:proofErr w:type="spellEnd"/>
      <w:r w:rsidR="001A5B75" w:rsidRPr="0066671B">
        <w:rPr>
          <w:rFonts w:asciiTheme="majorBidi" w:hAnsiTheme="majorBidi" w:cstheme="majorBidi"/>
          <w:sz w:val="24"/>
          <w:szCs w:val="24"/>
        </w:rPr>
        <w:t xml:space="preserve"> Switzerland, </w:t>
      </w:r>
      <w:r w:rsidR="00992E04" w:rsidRPr="0066671B">
        <w:rPr>
          <w:rFonts w:asciiTheme="majorBidi" w:hAnsiTheme="majorBidi" w:cstheme="majorBidi"/>
          <w:sz w:val="24"/>
          <w:szCs w:val="24"/>
        </w:rPr>
        <w:t xml:space="preserve">under an organization called “Initiatives of Change”. </w:t>
      </w:r>
      <w:r w:rsidR="00F836A1" w:rsidRPr="0066671B">
        <w:rPr>
          <w:rFonts w:asciiTheme="majorBidi" w:hAnsiTheme="majorBidi" w:cstheme="majorBidi"/>
          <w:sz w:val="24"/>
          <w:szCs w:val="24"/>
        </w:rPr>
        <w:t xml:space="preserve">The description </w:t>
      </w:r>
      <w:r w:rsidR="006F383E">
        <w:rPr>
          <w:rFonts w:asciiTheme="majorBidi" w:hAnsiTheme="majorBidi" w:cstheme="majorBidi"/>
          <w:sz w:val="24"/>
          <w:szCs w:val="24"/>
        </w:rPr>
        <w:t>mentioned</w:t>
      </w:r>
      <w:r w:rsidR="00F836A1" w:rsidRPr="0066671B">
        <w:rPr>
          <w:rFonts w:asciiTheme="majorBidi" w:hAnsiTheme="majorBidi" w:cstheme="majorBidi"/>
          <w:sz w:val="24"/>
          <w:szCs w:val="24"/>
        </w:rPr>
        <w:t xml:space="preserve"> being </w:t>
      </w:r>
      <w:r w:rsidR="00F836A1" w:rsidRPr="0066671B">
        <w:rPr>
          <w:rFonts w:asciiTheme="majorBidi" w:hAnsiTheme="majorBidi" w:cstheme="majorBidi"/>
          <w:sz w:val="24"/>
          <w:szCs w:val="24"/>
        </w:rPr>
        <w:t>an experiential learning and service program that focuses on </w:t>
      </w:r>
      <w:r w:rsidR="00F836A1" w:rsidRPr="0066671B">
        <w:rPr>
          <w:rStyle w:val="Strong"/>
          <w:rFonts w:asciiTheme="majorBidi" w:hAnsiTheme="majorBidi" w:cstheme="majorBidi"/>
          <w:b w:val="0"/>
          <w:bCs w:val="0"/>
          <w:color w:val="0A0A0A"/>
          <w:sz w:val="24"/>
          <w:szCs w:val="24"/>
          <w:shd w:val="clear" w:color="auto" w:fill="FFFFFF"/>
        </w:rPr>
        <w:t xml:space="preserve">personal transformation as a </w:t>
      </w:r>
      <w:r w:rsidR="006F7244" w:rsidRPr="0066671B">
        <w:rPr>
          <w:rStyle w:val="Strong"/>
          <w:rFonts w:asciiTheme="majorBidi" w:hAnsiTheme="majorBidi" w:cstheme="majorBidi"/>
          <w:b w:val="0"/>
          <w:bCs w:val="0"/>
          <w:color w:val="0A0A0A"/>
          <w:sz w:val="24"/>
          <w:szCs w:val="24"/>
          <w:shd w:val="clear" w:color="auto" w:fill="FFFFFF"/>
        </w:rPr>
        <w:t>prior condition</w:t>
      </w:r>
      <w:r w:rsidR="00F836A1" w:rsidRPr="0066671B">
        <w:rPr>
          <w:rStyle w:val="Strong"/>
          <w:rFonts w:asciiTheme="majorBidi" w:hAnsiTheme="majorBidi" w:cstheme="majorBidi"/>
          <w:b w:val="0"/>
          <w:bCs w:val="0"/>
          <w:color w:val="0A0A0A"/>
          <w:sz w:val="24"/>
          <w:szCs w:val="24"/>
          <w:shd w:val="clear" w:color="auto" w:fill="FFFFFF"/>
        </w:rPr>
        <w:t xml:space="preserve"> for societal change, peacebuilding, and conflict resolution</w:t>
      </w:r>
      <w:r w:rsidR="006F7244" w:rsidRPr="0066671B">
        <w:rPr>
          <w:rStyle w:val="Strong"/>
          <w:rFonts w:asciiTheme="majorBidi" w:hAnsiTheme="majorBidi" w:cstheme="majorBidi"/>
          <w:b w:val="0"/>
          <w:bCs w:val="0"/>
          <w:color w:val="0A0A0A"/>
          <w:sz w:val="24"/>
          <w:szCs w:val="24"/>
          <w:shd w:val="clear" w:color="auto" w:fill="FFFFFF"/>
        </w:rPr>
        <w:t xml:space="preserve">. </w:t>
      </w:r>
      <w:r w:rsidR="008D51F5" w:rsidRPr="0066671B">
        <w:rPr>
          <w:rStyle w:val="Strong"/>
          <w:rFonts w:asciiTheme="majorBidi" w:hAnsiTheme="majorBidi" w:cstheme="majorBidi"/>
          <w:b w:val="0"/>
          <w:bCs w:val="0"/>
          <w:color w:val="0A0A0A"/>
          <w:sz w:val="24"/>
          <w:szCs w:val="24"/>
          <w:shd w:val="clear" w:color="auto" w:fill="FFFFFF"/>
        </w:rPr>
        <w:t xml:space="preserve">My interest was immediately taken by this post, </w:t>
      </w:r>
      <w:r w:rsidR="00E011F1" w:rsidRPr="0066671B">
        <w:rPr>
          <w:rStyle w:val="Strong"/>
          <w:rFonts w:asciiTheme="majorBidi" w:hAnsiTheme="majorBidi" w:cstheme="majorBidi"/>
          <w:b w:val="0"/>
          <w:bCs w:val="0"/>
          <w:color w:val="0A0A0A"/>
          <w:sz w:val="24"/>
          <w:szCs w:val="24"/>
          <w:shd w:val="clear" w:color="auto" w:fill="FFFFFF"/>
        </w:rPr>
        <w:t>resonating with that intuitive feeling of contributing to the betterment of the world.</w:t>
      </w:r>
    </w:p>
    <w:p w14:paraId="72D25157" w14:textId="20EFA83A" w:rsidR="00450516" w:rsidRPr="0066671B" w:rsidRDefault="00450516"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I was intrigued by the notion of ‘</w:t>
      </w:r>
      <w:r w:rsidR="00C700FD" w:rsidRPr="0066671B">
        <w:rPr>
          <w:rFonts w:asciiTheme="majorBidi" w:hAnsiTheme="majorBidi" w:cstheme="majorBidi"/>
          <w:sz w:val="24"/>
          <w:szCs w:val="24"/>
        </w:rPr>
        <w:t xml:space="preserve">changing the world, starts with changing oneself’. </w:t>
      </w:r>
      <w:r w:rsidR="00BD598C" w:rsidRPr="0066671B">
        <w:rPr>
          <w:rFonts w:asciiTheme="majorBidi" w:hAnsiTheme="majorBidi" w:cstheme="majorBidi"/>
          <w:sz w:val="24"/>
          <w:szCs w:val="24"/>
        </w:rPr>
        <w:t>Ironically</w:t>
      </w:r>
      <w:r w:rsidR="00C700FD" w:rsidRPr="0066671B">
        <w:rPr>
          <w:rFonts w:asciiTheme="majorBidi" w:hAnsiTheme="majorBidi" w:cstheme="majorBidi"/>
          <w:sz w:val="24"/>
          <w:szCs w:val="24"/>
        </w:rPr>
        <w:t xml:space="preserve"> at that time, I didn’t think that anything </w:t>
      </w:r>
      <w:r w:rsidR="00D56453" w:rsidRPr="0066671B">
        <w:rPr>
          <w:rFonts w:asciiTheme="majorBidi" w:hAnsiTheme="majorBidi" w:cstheme="majorBidi"/>
          <w:sz w:val="24"/>
          <w:szCs w:val="24"/>
        </w:rPr>
        <w:t>within me needed to change</w:t>
      </w:r>
      <w:r w:rsidR="00D73E4A" w:rsidRPr="0066671B">
        <w:rPr>
          <w:rFonts w:asciiTheme="majorBidi" w:hAnsiTheme="majorBidi" w:cstheme="majorBidi"/>
          <w:sz w:val="24"/>
          <w:szCs w:val="24"/>
        </w:rPr>
        <w:t xml:space="preserve">. </w:t>
      </w:r>
      <w:r w:rsidR="00D56453" w:rsidRPr="0066671B">
        <w:rPr>
          <w:rFonts w:asciiTheme="majorBidi" w:hAnsiTheme="majorBidi" w:cstheme="majorBidi"/>
          <w:sz w:val="24"/>
          <w:szCs w:val="24"/>
        </w:rPr>
        <w:t>I wanted to contribute to the greater purpose of this cause by bring</w:t>
      </w:r>
      <w:r w:rsidR="00DB67BA">
        <w:rPr>
          <w:rFonts w:asciiTheme="majorBidi" w:hAnsiTheme="majorBidi" w:cstheme="majorBidi"/>
          <w:sz w:val="24"/>
          <w:szCs w:val="24"/>
        </w:rPr>
        <w:t>ing</w:t>
      </w:r>
      <w:r w:rsidR="00D56453" w:rsidRPr="0066671B">
        <w:rPr>
          <w:rFonts w:asciiTheme="majorBidi" w:hAnsiTheme="majorBidi" w:cstheme="majorBidi"/>
          <w:sz w:val="24"/>
          <w:szCs w:val="24"/>
        </w:rPr>
        <w:t xml:space="preserve"> change to the world through changing others; or at least that’s what I thought back then.</w:t>
      </w:r>
    </w:p>
    <w:p w14:paraId="3AF75F14" w14:textId="25158D24" w:rsidR="004A3492" w:rsidRPr="0066671B" w:rsidRDefault="004A3492"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 xml:space="preserve">Through </w:t>
      </w:r>
      <w:r w:rsidR="00041ADB" w:rsidRPr="0066671B">
        <w:rPr>
          <w:rFonts w:asciiTheme="majorBidi" w:hAnsiTheme="majorBidi" w:cstheme="majorBidi"/>
          <w:sz w:val="24"/>
          <w:szCs w:val="24"/>
        </w:rPr>
        <w:t xml:space="preserve">self-reflection, storytelling, dialogue, and practical experience the </w:t>
      </w:r>
      <w:r w:rsidR="004E42C7" w:rsidRPr="0066671B">
        <w:rPr>
          <w:rFonts w:asciiTheme="majorBidi" w:hAnsiTheme="majorBidi" w:cstheme="majorBidi"/>
          <w:sz w:val="24"/>
          <w:szCs w:val="24"/>
        </w:rPr>
        <w:t xml:space="preserve">organization </w:t>
      </w:r>
      <w:r w:rsidR="002173DE" w:rsidRPr="0066671B">
        <w:rPr>
          <w:rFonts w:asciiTheme="majorBidi" w:hAnsiTheme="majorBidi" w:cstheme="majorBidi"/>
          <w:sz w:val="24"/>
          <w:szCs w:val="24"/>
        </w:rPr>
        <w:t>invites</w:t>
      </w:r>
      <w:r w:rsidR="004E42C7" w:rsidRPr="0066671B">
        <w:rPr>
          <w:rFonts w:asciiTheme="majorBidi" w:hAnsiTheme="majorBidi" w:cstheme="majorBidi"/>
          <w:sz w:val="24"/>
          <w:szCs w:val="24"/>
        </w:rPr>
        <w:t xml:space="preserve"> </w:t>
      </w:r>
      <w:r w:rsidR="002173DE" w:rsidRPr="0066671B">
        <w:rPr>
          <w:rFonts w:asciiTheme="majorBidi" w:hAnsiTheme="majorBidi" w:cstheme="majorBidi"/>
          <w:sz w:val="24"/>
          <w:szCs w:val="24"/>
        </w:rPr>
        <w:t xml:space="preserve">individuals to </w:t>
      </w:r>
      <w:r w:rsidR="00F120B2" w:rsidRPr="0066671B">
        <w:rPr>
          <w:rFonts w:asciiTheme="majorBidi" w:hAnsiTheme="majorBidi" w:cstheme="majorBidi"/>
          <w:sz w:val="24"/>
          <w:szCs w:val="24"/>
        </w:rPr>
        <w:t>look</w:t>
      </w:r>
      <w:r w:rsidR="002173DE" w:rsidRPr="0066671B">
        <w:rPr>
          <w:rFonts w:asciiTheme="majorBidi" w:hAnsiTheme="majorBidi" w:cstheme="majorBidi"/>
          <w:sz w:val="24"/>
          <w:szCs w:val="24"/>
        </w:rPr>
        <w:t xml:space="preserve"> inwardly </w:t>
      </w:r>
      <w:r w:rsidR="00A81FA9" w:rsidRPr="0066671B">
        <w:rPr>
          <w:rFonts w:asciiTheme="majorBidi" w:hAnsiTheme="majorBidi" w:cstheme="majorBidi"/>
          <w:sz w:val="24"/>
          <w:szCs w:val="24"/>
        </w:rPr>
        <w:t xml:space="preserve">and </w:t>
      </w:r>
      <w:r w:rsidR="00826715" w:rsidRPr="0066671B">
        <w:rPr>
          <w:rFonts w:asciiTheme="majorBidi" w:hAnsiTheme="majorBidi" w:cstheme="majorBidi"/>
          <w:sz w:val="24"/>
          <w:szCs w:val="24"/>
        </w:rPr>
        <w:t>address any unhealed internal wounds, traumas, and/or conflicts th</w:t>
      </w:r>
      <w:r w:rsidR="000E65A1" w:rsidRPr="0066671B">
        <w:rPr>
          <w:rFonts w:asciiTheme="majorBidi" w:hAnsiTheme="majorBidi" w:cstheme="majorBidi"/>
          <w:sz w:val="24"/>
          <w:szCs w:val="24"/>
        </w:rPr>
        <w:t xml:space="preserve">at </w:t>
      </w:r>
      <w:r w:rsidR="00F87015" w:rsidRPr="0066671B">
        <w:rPr>
          <w:rFonts w:asciiTheme="majorBidi" w:hAnsiTheme="majorBidi" w:cstheme="majorBidi"/>
          <w:sz w:val="24"/>
          <w:szCs w:val="24"/>
        </w:rPr>
        <w:t>feed into</w:t>
      </w:r>
      <w:r w:rsidR="00B254F0" w:rsidRPr="0066671B">
        <w:rPr>
          <w:rFonts w:asciiTheme="majorBidi" w:hAnsiTheme="majorBidi" w:cstheme="majorBidi"/>
          <w:sz w:val="24"/>
          <w:szCs w:val="24"/>
        </w:rPr>
        <w:t xml:space="preserve"> the greater picture of sustainable peace outwardly. </w:t>
      </w:r>
      <w:r w:rsidR="0069526A" w:rsidRPr="0066671B">
        <w:rPr>
          <w:rFonts w:asciiTheme="majorBidi" w:hAnsiTheme="majorBidi" w:cstheme="majorBidi"/>
          <w:sz w:val="24"/>
          <w:szCs w:val="24"/>
        </w:rPr>
        <w:t xml:space="preserve">In sum, their work is centered around the idea that </w:t>
      </w:r>
      <w:r w:rsidR="00FD7788" w:rsidRPr="0066671B">
        <w:rPr>
          <w:rFonts w:asciiTheme="majorBidi" w:hAnsiTheme="majorBidi" w:cstheme="majorBidi"/>
          <w:sz w:val="24"/>
          <w:szCs w:val="24"/>
        </w:rPr>
        <w:t>social harmony can only be achieved with inner healing.</w:t>
      </w:r>
    </w:p>
    <w:p w14:paraId="620B7360" w14:textId="58F8C50E" w:rsidR="00D73E4A" w:rsidRPr="0066671B" w:rsidRDefault="0049701B"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 xml:space="preserve">This essay explores how </w:t>
      </w:r>
      <w:r w:rsidR="007542D8" w:rsidRPr="0066671B">
        <w:rPr>
          <w:rFonts w:asciiTheme="majorBidi" w:hAnsiTheme="majorBidi" w:cstheme="majorBidi"/>
          <w:sz w:val="24"/>
          <w:szCs w:val="24"/>
        </w:rPr>
        <w:t xml:space="preserve">personal healing and inner transformation can act as a </w:t>
      </w:r>
      <w:r w:rsidR="001555BE" w:rsidRPr="0066671B">
        <w:rPr>
          <w:rFonts w:asciiTheme="majorBidi" w:hAnsiTheme="majorBidi" w:cstheme="majorBidi"/>
          <w:sz w:val="24"/>
          <w:szCs w:val="24"/>
        </w:rPr>
        <w:t>foundation</w:t>
      </w:r>
      <w:r w:rsidR="007542D8" w:rsidRPr="0066671B">
        <w:rPr>
          <w:rFonts w:asciiTheme="majorBidi" w:hAnsiTheme="majorBidi" w:cstheme="majorBidi"/>
          <w:sz w:val="24"/>
          <w:szCs w:val="24"/>
        </w:rPr>
        <w:t xml:space="preserve"> to positive peace. One that transcends </w:t>
      </w:r>
      <w:r w:rsidR="009C3A69" w:rsidRPr="0066671B">
        <w:rPr>
          <w:rFonts w:asciiTheme="majorBidi" w:hAnsiTheme="majorBidi" w:cstheme="majorBidi"/>
          <w:sz w:val="24"/>
          <w:szCs w:val="24"/>
        </w:rPr>
        <w:t xml:space="preserve">conflict to encompass justice, empathy, connection, and a clearer sense of direction in one’s life purpose. </w:t>
      </w:r>
      <w:r w:rsidR="007A0D85" w:rsidRPr="0066671B">
        <w:rPr>
          <w:rFonts w:asciiTheme="majorBidi" w:hAnsiTheme="majorBidi" w:cstheme="majorBidi"/>
          <w:sz w:val="24"/>
          <w:szCs w:val="24"/>
        </w:rPr>
        <w:t xml:space="preserve">Drawing on my personal experiences </w:t>
      </w:r>
      <w:r w:rsidR="00587412">
        <w:rPr>
          <w:rFonts w:asciiTheme="majorBidi" w:hAnsiTheme="majorBidi" w:cstheme="majorBidi"/>
          <w:sz w:val="24"/>
          <w:szCs w:val="24"/>
        </w:rPr>
        <w:t>with</w:t>
      </w:r>
      <w:r w:rsidR="007A0D85" w:rsidRPr="0066671B">
        <w:rPr>
          <w:rFonts w:asciiTheme="majorBidi" w:hAnsiTheme="majorBidi" w:cstheme="majorBidi"/>
          <w:sz w:val="24"/>
          <w:szCs w:val="24"/>
        </w:rPr>
        <w:t xml:space="preserve"> the organization and the theoretical </w:t>
      </w:r>
      <w:r w:rsidR="00587412" w:rsidRPr="0066671B">
        <w:rPr>
          <w:rFonts w:asciiTheme="majorBidi" w:hAnsiTheme="majorBidi" w:cstheme="majorBidi"/>
          <w:sz w:val="24"/>
          <w:szCs w:val="24"/>
        </w:rPr>
        <w:t>examination</w:t>
      </w:r>
      <w:r w:rsidR="007A0D85" w:rsidRPr="0066671B">
        <w:rPr>
          <w:rFonts w:asciiTheme="majorBidi" w:hAnsiTheme="majorBidi" w:cstheme="majorBidi"/>
          <w:sz w:val="24"/>
          <w:szCs w:val="24"/>
        </w:rPr>
        <w:t xml:space="preserve"> of positive peace, I </w:t>
      </w:r>
      <w:r w:rsidR="00EF368F" w:rsidRPr="0066671B">
        <w:rPr>
          <w:rFonts w:asciiTheme="majorBidi" w:hAnsiTheme="majorBidi" w:cstheme="majorBidi"/>
          <w:sz w:val="24"/>
          <w:szCs w:val="24"/>
        </w:rPr>
        <w:t>argue</w:t>
      </w:r>
      <w:r w:rsidR="007A0D85" w:rsidRPr="0066671B">
        <w:rPr>
          <w:rFonts w:asciiTheme="majorBidi" w:hAnsiTheme="majorBidi" w:cstheme="majorBidi"/>
          <w:sz w:val="24"/>
          <w:szCs w:val="24"/>
        </w:rPr>
        <w:t xml:space="preserve"> that </w:t>
      </w:r>
      <w:r w:rsidR="00587412">
        <w:rPr>
          <w:rFonts w:asciiTheme="majorBidi" w:hAnsiTheme="majorBidi" w:cstheme="majorBidi"/>
          <w:sz w:val="24"/>
          <w:szCs w:val="24"/>
        </w:rPr>
        <w:t xml:space="preserve">the building block of any </w:t>
      </w:r>
      <w:r w:rsidR="007A0D85" w:rsidRPr="0066671B">
        <w:rPr>
          <w:rFonts w:asciiTheme="majorBidi" w:hAnsiTheme="majorBidi" w:cstheme="majorBidi"/>
          <w:sz w:val="24"/>
          <w:szCs w:val="24"/>
        </w:rPr>
        <w:t>practice in building bridges of compassion and understanding between communities toward a sustained peace</w:t>
      </w:r>
      <w:r w:rsidR="00587412">
        <w:rPr>
          <w:rFonts w:asciiTheme="majorBidi" w:hAnsiTheme="majorBidi" w:cstheme="majorBidi"/>
          <w:sz w:val="24"/>
          <w:szCs w:val="24"/>
        </w:rPr>
        <w:t>,</w:t>
      </w:r>
      <w:r w:rsidR="007A0D85" w:rsidRPr="0066671B">
        <w:rPr>
          <w:rFonts w:asciiTheme="majorBidi" w:hAnsiTheme="majorBidi" w:cstheme="majorBidi"/>
          <w:sz w:val="24"/>
          <w:szCs w:val="24"/>
        </w:rPr>
        <w:t xml:space="preserve"> </w:t>
      </w:r>
      <w:r w:rsidR="000D0E86">
        <w:rPr>
          <w:rFonts w:asciiTheme="majorBidi" w:hAnsiTheme="majorBidi" w:cstheme="majorBidi"/>
          <w:sz w:val="24"/>
          <w:szCs w:val="24"/>
        </w:rPr>
        <w:t>lies</w:t>
      </w:r>
      <w:r w:rsidR="007A0D85" w:rsidRPr="0066671B">
        <w:rPr>
          <w:rFonts w:asciiTheme="majorBidi" w:hAnsiTheme="majorBidi" w:cstheme="majorBidi"/>
          <w:sz w:val="24"/>
          <w:szCs w:val="24"/>
        </w:rPr>
        <w:t xml:space="preserve"> inner work and transformation.</w:t>
      </w:r>
    </w:p>
    <w:p w14:paraId="79D46348" w14:textId="77777777" w:rsidR="00C7691F" w:rsidRPr="0066671B" w:rsidRDefault="00C7691F" w:rsidP="00581C3A">
      <w:pPr>
        <w:jc w:val="both"/>
        <w:rPr>
          <w:rFonts w:asciiTheme="majorBidi" w:hAnsiTheme="majorBidi" w:cstheme="majorBidi"/>
          <w:sz w:val="24"/>
          <w:szCs w:val="24"/>
        </w:rPr>
      </w:pPr>
    </w:p>
    <w:p w14:paraId="3C329716" w14:textId="77777777" w:rsidR="00B93466" w:rsidRPr="0066671B" w:rsidRDefault="00B93466" w:rsidP="00581C3A">
      <w:pPr>
        <w:jc w:val="both"/>
        <w:rPr>
          <w:rFonts w:asciiTheme="majorBidi" w:hAnsiTheme="majorBidi" w:cstheme="majorBidi"/>
          <w:sz w:val="24"/>
          <w:szCs w:val="24"/>
        </w:rPr>
      </w:pPr>
    </w:p>
    <w:p w14:paraId="1B4E81F8" w14:textId="77777777" w:rsidR="00B93466" w:rsidRPr="0066671B" w:rsidRDefault="00B93466" w:rsidP="00581C3A">
      <w:pPr>
        <w:jc w:val="both"/>
        <w:rPr>
          <w:rFonts w:asciiTheme="majorBidi" w:hAnsiTheme="majorBidi" w:cstheme="majorBidi"/>
          <w:sz w:val="24"/>
          <w:szCs w:val="24"/>
        </w:rPr>
      </w:pPr>
    </w:p>
    <w:p w14:paraId="0855C00F" w14:textId="77777777" w:rsidR="00B93466" w:rsidRPr="0066671B" w:rsidRDefault="00B93466" w:rsidP="00581C3A">
      <w:pPr>
        <w:jc w:val="both"/>
        <w:rPr>
          <w:rFonts w:asciiTheme="majorBidi" w:hAnsiTheme="majorBidi" w:cstheme="majorBidi"/>
          <w:sz w:val="24"/>
          <w:szCs w:val="24"/>
        </w:rPr>
      </w:pPr>
    </w:p>
    <w:p w14:paraId="425037C0" w14:textId="77777777" w:rsidR="00B93466" w:rsidRDefault="00B93466" w:rsidP="00581C3A">
      <w:pPr>
        <w:jc w:val="both"/>
        <w:rPr>
          <w:rFonts w:asciiTheme="majorBidi" w:hAnsiTheme="majorBidi" w:cstheme="majorBidi"/>
          <w:sz w:val="24"/>
          <w:szCs w:val="24"/>
        </w:rPr>
      </w:pPr>
    </w:p>
    <w:p w14:paraId="3399401D" w14:textId="77777777" w:rsidR="000D0E86" w:rsidRPr="0066671B" w:rsidRDefault="000D0E86" w:rsidP="00581C3A">
      <w:pPr>
        <w:jc w:val="both"/>
        <w:rPr>
          <w:rFonts w:asciiTheme="majorBidi" w:hAnsiTheme="majorBidi" w:cstheme="majorBidi"/>
          <w:sz w:val="24"/>
          <w:szCs w:val="24"/>
        </w:rPr>
      </w:pPr>
    </w:p>
    <w:p w14:paraId="7B554ECC" w14:textId="77777777" w:rsidR="00B93466" w:rsidRPr="0066671B" w:rsidRDefault="00B93466" w:rsidP="00581C3A">
      <w:pPr>
        <w:jc w:val="both"/>
        <w:rPr>
          <w:rFonts w:asciiTheme="majorBidi" w:hAnsiTheme="majorBidi" w:cstheme="majorBidi"/>
          <w:sz w:val="24"/>
          <w:szCs w:val="24"/>
        </w:rPr>
      </w:pPr>
    </w:p>
    <w:p w14:paraId="73D2DAB0" w14:textId="77777777" w:rsidR="00B93466" w:rsidRDefault="00B93466" w:rsidP="00581C3A">
      <w:pPr>
        <w:jc w:val="both"/>
        <w:rPr>
          <w:rFonts w:asciiTheme="majorBidi" w:hAnsiTheme="majorBidi" w:cstheme="majorBidi"/>
          <w:sz w:val="24"/>
          <w:szCs w:val="24"/>
        </w:rPr>
      </w:pPr>
    </w:p>
    <w:p w14:paraId="479E4484" w14:textId="77777777" w:rsidR="001555BE" w:rsidRPr="0066671B" w:rsidRDefault="001555BE" w:rsidP="00581C3A">
      <w:pPr>
        <w:jc w:val="both"/>
        <w:rPr>
          <w:rFonts w:asciiTheme="majorBidi" w:hAnsiTheme="majorBidi" w:cstheme="majorBidi"/>
          <w:sz w:val="24"/>
          <w:szCs w:val="24"/>
        </w:rPr>
      </w:pPr>
    </w:p>
    <w:p w14:paraId="4A3DD311" w14:textId="754A71E7" w:rsidR="00C7691F" w:rsidRPr="0066671B" w:rsidRDefault="00C7691F" w:rsidP="00581C3A">
      <w:pPr>
        <w:ind w:firstLine="720"/>
        <w:jc w:val="both"/>
        <w:rPr>
          <w:rFonts w:asciiTheme="majorBidi" w:hAnsiTheme="majorBidi" w:cstheme="majorBidi"/>
          <w:b/>
          <w:bCs/>
          <w:sz w:val="28"/>
          <w:szCs w:val="28"/>
        </w:rPr>
      </w:pPr>
      <w:r w:rsidRPr="0066671B">
        <w:rPr>
          <w:rFonts w:asciiTheme="majorBidi" w:hAnsiTheme="majorBidi" w:cstheme="majorBidi"/>
          <w:b/>
          <w:bCs/>
          <w:sz w:val="28"/>
          <w:szCs w:val="28"/>
        </w:rPr>
        <w:lastRenderedPageBreak/>
        <w:t>Theoretical Framing: Understanding Positive Peace</w:t>
      </w:r>
    </w:p>
    <w:p w14:paraId="41CA5228" w14:textId="62569920" w:rsidR="00057EE6" w:rsidRPr="0066671B" w:rsidRDefault="008600D5" w:rsidP="008600D5">
      <w:pPr>
        <w:ind w:firstLine="720"/>
        <w:jc w:val="both"/>
        <w:rPr>
          <w:rFonts w:asciiTheme="majorBidi" w:hAnsiTheme="majorBidi" w:cstheme="majorBidi"/>
          <w:sz w:val="24"/>
          <w:szCs w:val="24"/>
        </w:rPr>
      </w:pPr>
      <w:r w:rsidRPr="008600D5">
        <w:rPr>
          <w:rFonts w:asciiTheme="majorBidi" w:hAnsiTheme="majorBidi" w:cstheme="majorBidi"/>
          <w:sz w:val="24"/>
          <w:szCs w:val="24"/>
        </w:rPr>
        <w:t xml:space="preserve">The </w:t>
      </w:r>
      <w:r w:rsidR="00A64740">
        <w:rPr>
          <w:rFonts w:asciiTheme="majorBidi" w:hAnsiTheme="majorBidi" w:cstheme="majorBidi"/>
          <w:sz w:val="24"/>
          <w:szCs w:val="24"/>
        </w:rPr>
        <w:t>term</w:t>
      </w:r>
      <w:r w:rsidRPr="008600D5">
        <w:rPr>
          <w:rFonts w:asciiTheme="majorBidi" w:hAnsiTheme="majorBidi" w:cstheme="majorBidi"/>
          <w:sz w:val="24"/>
          <w:szCs w:val="24"/>
        </w:rPr>
        <w:t xml:space="preserve"> of peace has been widely debated</w:t>
      </w:r>
      <w:r w:rsidR="00EF4D4F">
        <w:rPr>
          <w:rFonts w:asciiTheme="majorBidi" w:hAnsiTheme="majorBidi" w:cstheme="majorBidi"/>
          <w:sz w:val="24"/>
          <w:szCs w:val="24"/>
        </w:rPr>
        <w:t xml:space="preserve"> without a mutual consensus </w:t>
      </w:r>
      <w:r w:rsidR="00A64740">
        <w:rPr>
          <w:rFonts w:asciiTheme="majorBidi" w:hAnsiTheme="majorBidi" w:cstheme="majorBidi"/>
          <w:sz w:val="24"/>
          <w:szCs w:val="24"/>
        </w:rPr>
        <w:t>of</w:t>
      </w:r>
      <w:r w:rsidR="00EF4D4F">
        <w:rPr>
          <w:rFonts w:asciiTheme="majorBidi" w:hAnsiTheme="majorBidi" w:cstheme="majorBidi"/>
          <w:sz w:val="24"/>
          <w:szCs w:val="24"/>
        </w:rPr>
        <w:t xml:space="preserve"> </w:t>
      </w:r>
      <w:r w:rsidR="00A64740">
        <w:rPr>
          <w:rFonts w:asciiTheme="majorBidi" w:hAnsiTheme="majorBidi" w:cstheme="majorBidi"/>
          <w:sz w:val="24"/>
          <w:szCs w:val="24"/>
        </w:rPr>
        <w:t>its</w:t>
      </w:r>
      <w:r w:rsidR="00EF4D4F">
        <w:rPr>
          <w:rFonts w:asciiTheme="majorBidi" w:hAnsiTheme="majorBidi" w:cstheme="majorBidi"/>
          <w:sz w:val="24"/>
          <w:szCs w:val="24"/>
        </w:rPr>
        <w:t xml:space="preserve"> </w:t>
      </w:r>
      <w:r w:rsidR="00A64740">
        <w:rPr>
          <w:rFonts w:asciiTheme="majorBidi" w:hAnsiTheme="majorBidi" w:cstheme="majorBidi"/>
          <w:sz w:val="24"/>
          <w:szCs w:val="24"/>
        </w:rPr>
        <w:t>definition</w:t>
      </w:r>
      <w:r w:rsidRPr="008600D5">
        <w:rPr>
          <w:rFonts w:asciiTheme="majorBidi" w:hAnsiTheme="majorBidi" w:cstheme="majorBidi"/>
          <w:sz w:val="24"/>
          <w:szCs w:val="24"/>
        </w:rPr>
        <w:t>, but one of the most significant contributions to its understanding comes from Johan Galtung</w:t>
      </w:r>
      <w:r w:rsidR="0034474A" w:rsidRPr="0066671B">
        <w:rPr>
          <w:rFonts w:asciiTheme="majorBidi" w:hAnsiTheme="majorBidi" w:cstheme="majorBidi"/>
          <w:sz w:val="24"/>
          <w:szCs w:val="24"/>
        </w:rPr>
        <w:t xml:space="preserve">. </w:t>
      </w:r>
      <w:r w:rsidR="00EF4D4F">
        <w:rPr>
          <w:rFonts w:asciiTheme="majorBidi" w:hAnsiTheme="majorBidi" w:cstheme="majorBidi"/>
          <w:sz w:val="24"/>
          <w:szCs w:val="24"/>
        </w:rPr>
        <w:t>He</w:t>
      </w:r>
      <w:r w:rsidR="0034474A" w:rsidRPr="0066671B">
        <w:rPr>
          <w:rFonts w:asciiTheme="majorBidi" w:hAnsiTheme="majorBidi" w:cstheme="majorBidi"/>
          <w:sz w:val="24"/>
          <w:szCs w:val="24"/>
        </w:rPr>
        <w:t xml:space="preserve"> in</w:t>
      </w:r>
      <w:r w:rsidR="000103DC" w:rsidRPr="0066671B">
        <w:rPr>
          <w:rFonts w:asciiTheme="majorBidi" w:hAnsiTheme="majorBidi" w:cstheme="majorBidi"/>
          <w:sz w:val="24"/>
          <w:szCs w:val="24"/>
        </w:rPr>
        <w:t xml:space="preserve">troduced the distinction between positive </w:t>
      </w:r>
      <w:r w:rsidR="007365C0" w:rsidRPr="0066671B">
        <w:rPr>
          <w:rFonts w:asciiTheme="majorBidi" w:hAnsiTheme="majorBidi" w:cstheme="majorBidi"/>
          <w:sz w:val="24"/>
          <w:szCs w:val="24"/>
        </w:rPr>
        <w:t xml:space="preserve">and negative peace in his foundational article </w:t>
      </w:r>
      <w:r w:rsidR="00000A57">
        <w:rPr>
          <w:rFonts w:asciiTheme="majorBidi" w:hAnsiTheme="majorBidi" w:cstheme="majorBidi"/>
          <w:sz w:val="24"/>
          <w:szCs w:val="24"/>
        </w:rPr>
        <w:t>“</w:t>
      </w:r>
      <w:r w:rsidR="007365C0" w:rsidRPr="000D0E86">
        <w:rPr>
          <w:rFonts w:asciiTheme="majorBidi" w:hAnsiTheme="majorBidi" w:cstheme="majorBidi"/>
          <w:sz w:val="24"/>
          <w:szCs w:val="24"/>
        </w:rPr>
        <w:t>Violence, Peace, and Peace Research</w:t>
      </w:r>
      <w:r w:rsidR="00000A57">
        <w:rPr>
          <w:rFonts w:asciiTheme="majorBidi" w:hAnsiTheme="majorBidi" w:cstheme="majorBidi"/>
          <w:sz w:val="24"/>
          <w:szCs w:val="24"/>
        </w:rPr>
        <w:t>”</w:t>
      </w:r>
      <w:r w:rsidR="005F77C7" w:rsidRPr="000D0E86">
        <w:rPr>
          <w:rFonts w:asciiTheme="majorBidi" w:hAnsiTheme="majorBidi" w:cstheme="majorBidi"/>
          <w:sz w:val="24"/>
          <w:szCs w:val="24"/>
        </w:rPr>
        <w:t xml:space="preserve"> (</w:t>
      </w:r>
      <w:r w:rsidR="00EF104D" w:rsidRPr="000D0E86">
        <w:rPr>
          <w:rFonts w:asciiTheme="majorBidi" w:hAnsiTheme="majorBidi" w:cstheme="majorBidi"/>
          <w:sz w:val="24"/>
          <w:szCs w:val="24"/>
        </w:rPr>
        <w:t>1969)</w:t>
      </w:r>
      <w:r w:rsidR="00EF104D" w:rsidRPr="0066671B">
        <w:rPr>
          <w:rFonts w:asciiTheme="majorBidi" w:hAnsiTheme="majorBidi" w:cstheme="majorBidi"/>
          <w:i/>
          <w:iCs/>
          <w:sz w:val="24"/>
          <w:szCs w:val="24"/>
        </w:rPr>
        <w:t>.</w:t>
      </w:r>
      <w:r w:rsidR="00EF104D" w:rsidRPr="0066671B">
        <w:rPr>
          <w:rFonts w:asciiTheme="majorBidi" w:hAnsiTheme="majorBidi" w:cstheme="majorBidi"/>
          <w:sz w:val="24"/>
          <w:szCs w:val="24"/>
        </w:rPr>
        <w:t xml:space="preserve"> </w:t>
      </w:r>
      <w:r w:rsidR="00C15FE7" w:rsidRPr="00C15FE7">
        <w:rPr>
          <w:rFonts w:asciiTheme="majorBidi" w:hAnsiTheme="majorBidi" w:cstheme="majorBidi"/>
          <w:sz w:val="24"/>
          <w:szCs w:val="24"/>
        </w:rPr>
        <w:t>He defined positive peace as the active presence of social justice, equality, and cooperative relationships that help people flourish, whereas negative peace refers to the simple absence of open violence or war. Galtung describes positive peace as “the integration of human society,” adding that removing conflict alone does not create justice. He explains that “Peace is not merely the absence of war but the presence of conditions that foster human fulfillment” (Galtung, 1969, p. 183).</w:t>
      </w:r>
    </w:p>
    <w:p w14:paraId="0EA148F9" w14:textId="224E927F" w:rsidR="00B93466" w:rsidRPr="0066671B" w:rsidRDefault="00F23C16"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 xml:space="preserve">Galtung expands </w:t>
      </w:r>
      <w:r w:rsidR="00C85953">
        <w:rPr>
          <w:rFonts w:asciiTheme="majorBidi" w:hAnsiTheme="majorBidi" w:cstheme="majorBidi"/>
          <w:sz w:val="24"/>
          <w:szCs w:val="24"/>
        </w:rPr>
        <w:t>on</w:t>
      </w:r>
      <w:r w:rsidRPr="0066671B">
        <w:rPr>
          <w:rFonts w:asciiTheme="majorBidi" w:hAnsiTheme="majorBidi" w:cstheme="majorBidi"/>
          <w:sz w:val="24"/>
          <w:szCs w:val="24"/>
        </w:rPr>
        <w:t xml:space="preserve"> his work in </w:t>
      </w:r>
      <w:r w:rsidRPr="0066671B">
        <w:rPr>
          <w:rFonts w:asciiTheme="majorBidi" w:hAnsiTheme="majorBidi" w:cstheme="majorBidi"/>
          <w:i/>
          <w:iCs/>
          <w:sz w:val="24"/>
          <w:szCs w:val="24"/>
        </w:rPr>
        <w:t>Peace by Peaceful Means</w:t>
      </w:r>
      <w:r w:rsidR="00A41626" w:rsidRPr="0066671B">
        <w:rPr>
          <w:rFonts w:asciiTheme="majorBidi" w:hAnsiTheme="majorBidi" w:cstheme="majorBidi"/>
          <w:sz w:val="24"/>
          <w:szCs w:val="24"/>
        </w:rPr>
        <w:t xml:space="preserve"> (2015) </w:t>
      </w:r>
      <w:r w:rsidR="00C85953">
        <w:rPr>
          <w:rFonts w:asciiTheme="majorBidi" w:hAnsiTheme="majorBidi" w:cstheme="majorBidi"/>
          <w:sz w:val="24"/>
          <w:szCs w:val="24"/>
        </w:rPr>
        <w:t>by</w:t>
      </w:r>
      <w:r w:rsidR="00A41626" w:rsidRPr="0066671B">
        <w:rPr>
          <w:rFonts w:asciiTheme="majorBidi" w:hAnsiTheme="majorBidi" w:cstheme="majorBidi"/>
          <w:sz w:val="24"/>
          <w:szCs w:val="24"/>
        </w:rPr>
        <w:t xml:space="preserve"> adding cultural and </w:t>
      </w:r>
      <w:r w:rsidR="00C24490" w:rsidRPr="0066671B">
        <w:rPr>
          <w:rFonts w:asciiTheme="majorBidi" w:hAnsiTheme="majorBidi" w:cstheme="majorBidi"/>
          <w:sz w:val="24"/>
          <w:szCs w:val="24"/>
        </w:rPr>
        <w:t>structural</w:t>
      </w:r>
      <w:r w:rsidR="00A41626" w:rsidRPr="0066671B">
        <w:rPr>
          <w:rFonts w:asciiTheme="majorBidi" w:hAnsiTheme="majorBidi" w:cstheme="majorBidi"/>
          <w:sz w:val="24"/>
          <w:szCs w:val="24"/>
        </w:rPr>
        <w:t xml:space="preserve"> dimensions to understanding peace. </w:t>
      </w:r>
      <w:r w:rsidR="00FC6828" w:rsidRPr="0066671B">
        <w:rPr>
          <w:rFonts w:asciiTheme="majorBidi" w:hAnsiTheme="majorBidi" w:cstheme="majorBidi"/>
          <w:sz w:val="24"/>
          <w:szCs w:val="24"/>
        </w:rPr>
        <w:t>He defines structural violence as being a result of injustices built in</w:t>
      </w:r>
      <w:r w:rsidR="00C24490" w:rsidRPr="0066671B">
        <w:rPr>
          <w:rFonts w:asciiTheme="majorBidi" w:hAnsiTheme="majorBidi" w:cstheme="majorBidi"/>
          <w:sz w:val="24"/>
          <w:szCs w:val="24"/>
        </w:rPr>
        <w:t>t</w:t>
      </w:r>
      <w:r w:rsidR="00FC6828" w:rsidRPr="0066671B">
        <w:rPr>
          <w:rFonts w:asciiTheme="majorBidi" w:hAnsiTheme="majorBidi" w:cstheme="majorBidi"/>
          <w:sz w:val="24"/>
          <w:szCs w:val="24"/>
        </w:rPr>
        <w:t xml:space="preserve">o systems, whereas cultural violence </w:t>
      </w:r>
      <w:r w:rsidR="00C85953">
        <w:rPr>
          <w:rFonts w:asciiTheme="majorBidi" w:hAnsiTheme="majorBidi" w:cstheme="majorBidi"/>
          <w:sz w:val="24"/>
          <w:szCs w:val="24"/>
        </w:rPr>
        <w:t>consists</w:t>
      </w:r>
      <w:r w:rsidR="00351BE9" w:rsidRPr="0066671B">
        <w:rPr>
          <w:rFonts w:asciiTheme="majorBidi" w:hAnsiTheme="majorBidi" w:cstheme="majorBidi"/>
          <w:sz w:val="24"/>
          <w:szCs w:val="24"/>
        </w:rPr>
        <w:t xml:space="preserve"> of beliefs that legitimizes harm or violence</w:t>
      </w:r>
      <w:r w:rsidR="00FE478E" w:rsidRPr="0066671B">
        <w:rPr>
          <w:rFonts w:asciiTheme="majorBidi" w:hAnsiTheme="majorBidi" w:cstheme="majorBidi"/>
          <w:sz w:val="24"/>
          <w:szCs w:val="24"/>
        </w:rPr>
        <w:t xml:space="preserve"> </w:t>
      </w:r>
      <w:r w:rsidR="00FE478E" w:rsidRPr="0066671B">
        <w:rPr>
          <w:rFonts w:asciiTheme="majorBidi" w:hAnsiTheme="majorBidi" w:cstheme="majorBidi"/>
          <w:sz w:val="24"/>
          <w:szCs w:val="24"/>
        </w:rPr>
        <w:t>(Galtung, 2015</w:t>
      </w:r>
      <w:r w:rsidR="00FE478E" w:rsidRPr="0066671B">
        <w:rPr>
          <w:rFonts w:asciiTheme="majorBidi" w:hAnsiTheme="majorBidi" w:cstheme="majorBidi"/>
          <w:sz w:val="24"/>
          <w:szCs w:val="24"/>
        </w:rPr>
        <w:t>)</w:t>
      </w:r>
      <w:r w:rsidR="00351BE9" w:rsidRPr="0066671B">
        <w:rPr>
          <w:rFonts w:asciiTheme="majorBidi" w:hAnsiTheme="majorBidi" w:cstheme="majorBidi"/>
          <w:sz w:val="24"/>
          <w:szCs w:val="24"/>
        </w:rPr>
        <w:t>. He concludes that positive peace requires healing both social systems, and in</w:t>
      </w:r>
      <w:r w:rsidR="002328F0" w:rsidRPr="0066671B">
        <w:rPr>
          <w:rFonts w:asciiTheme="majorBidi" w:hAnsiTheme="majorBidi" w:cstheme="majorBidi"/>
          <w:sz w:val="24"/>
          <w:szCs w:val="24"/>
        </w:rPr>
        <w:t xml:space="preserve">ternalized attitudes, in which both structural and cultural violence must be transformed </w:t>
      </w:r>
      <w:r w:rsidR="00182F73" w:rsidRPr="0066671B">
        <w:rPr>
          <w:rFonts w:asciiTheme="majorBidi" w:hAnsiTheme="majorBidi" w:cstheme="majorBidi"/>
          <w:sz w:val="24"/>
          <w:szCs w:val="24"/>
        </w:rPr>
        <w:t>to</w:t>
      </w:r>
      <w:r w:rsidR="002328F0" w:rsidRPr="0066671B">
        <w:rPr>
          <w:rFonts w:asciiTheme="majorBidi" w:hAnsiTheme="majorBidi" w:cstheme="majorBidi"/>
          <w:sz w:val="24"/>
          <w:szCs w:val="24"/>
        </w:rPr>
        <w:t xml:space="preserve"> attain sustained and positive peace. </w:t>
      </w:r>
    </w:p>
    <w:p w14:paraId="26735428" w14:textId="2544D0C1" w:rsidR="00A70C12" w:rsidRPr="0066671B" w:rsidRDefault="00182F73"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 xml:space="preserve">When it comes to connecting outer peace to inner and personal transformations, </w:t>
      </w:r>
      <w:r w:rsidR="00FE2AD7" w:rsidRPr="0066671B">
        <w:rPr>
          <w:rFonts w:asciiTheme="majorBidi" w:hAnsiTheme="majorBidi" w:cstheme="majorBidi"/>
          <w:sz w:val="24"/>
          <w:szCs w:val="24"/>
        </w:rPr>
        <w:t xml:space="preserve">Gill &amp; Thomson in </w:t>
      </w:r>
      <w:r w:rsidR="00D03359" w:rsidRPr="0066671B">
        <w:rPr>
          <w:rFonts w:asciiTheme="majorBidi" w:hAnsiTheme="majorBidi" w:cstheme="majorBidi"/>
          <w:sz w:val="24"/>
          <w:szCs w:val="24"/>
        </w:rPr>
        <w:t xml:space="preserve">their book </w:t>
      </w:r>
      <w:r w:rsidR="00D03359" w:rsidRPr="0066671B">
        <w:rPr>
          <w:rFonts w:asciiTheme="majorBidi" w:hAnsiTheme="majorBidi" w:cstheme="majorBidi"/>
          <w:i/>
          <w:iCs/>
          <w:sz w:val="24"/>
          <w:szCs w:val="24"/>
        </w:rPr>
        <w:t>Understanding Peace Holistically</w:t>
      </w:r>
      <w:r w:rsidR="00D03359" w:rsidRPr="0066671B">
        <w:rPr>
          <w:rFonts w:asciiTheme="majorBidi" w:hAnsiTheme="majorBidi" w:cstheme="majorBidi"/>
          <w:sz w:val="24"/>
          <w:szCs w:val="24"/>
        </w:rPr>
        <w:t xml:space="preserve"> (2019), they propose that peace must be seen “from the spiritual to the political”</w:t>
      </w:r>
      <w:r w:rsidR="006C1D53" w:rsidRPr="0066671B">
        <w:rPr>
          <w:rFonts w:asciiTheme="majorBidi" w:hAnsiTheme="majorBidi" w:cstheme="majorBidi"/>
          <w:sz w:val="24"/>
          <w:szCs w:val="24"/>
        </w:rPr>
        <w:t xml:space="preserve"> (</w:t>
      </w:r>
      <w:r w:rsidR="006C1D53" w:rsidRPr="0066671B">
        <w:rPr>
          <w:rFonts w:asciiTheme="majorBidi" w:hAnsiTheme="majorBidi" w:cstheme="majorBidi"/>
          <w:sz w:val="24"/>
          <w:szCs w:val="24"/>
        </w:rPr>
        <w:t>p.27</w:t>
      </w:r>
      <w:r w:rsidR="006C1D53" w:rsidRPr="0066671B">
        <w:rPr>
          <w:rFonts w:asciiTheme="majorBidi" w:hAnsiTheme="majorBidi" w:cstheme="majorBidi"/>
          <w:sz w:val="24"/>
          <w:szCs w:val="24"/>
        </w:rPr>
        <w:t>)</w:t>
      </w:r>
      <w:r w:rsidR="00D03359" w:rsidRPr="0066671B">
        <w:rPr>
          <w:rFonts w:asciiTheme="majorBidi" w:hAnsiTheme="majorBidi" w:cstheme="majorBidi"/>
          <w:sz w:val="24"/>
          <w:szCs w:val="24"/>
        </w:rPr>
        <w:t xml:space="preserve">, emphasizing on the </w:t>
      </w:r>
      <w:r w:rsidR="00954F55" w:rsidRPr="0066671B">
        <w:rPr>
          <w:rFonts w:asciiTheme="majorBidi" w:hAnsiTheme="majorBidi" w:cstheme="majorBidi"/>
          <w:sz w:val="24"/>
          <w:szCs w:val="24"/>
        </w:rPr>
        <w:t>pendulum between inner awareness and collective transformation.</w:t>
      </w:r>
      <w:r w:rsidR="00A66553" w:rsidRPr="0066671B">
        <w:rPr>
          <w:rFonts w:asciiTheme="majorBidi" w:hAnsiTheme="majorBidi" w:cstheme="majorBidi"/>
          <w:sz w:val="24"/>
          <w:szCs w:val="24"/>
        </w:rPr>
        <w:t xml:space="preserve"> “To cultivate peace in the world, one must first cultivate peace within oneself.”</w:t>
      </w:r>
      <w:r w:rsidR="001F12B8" w:rsidRPr="0066671B">
        <w:rPr>
          <w:rFonts w:asciiTheme="majorBidi" w:hAnsiTheme="majorBidi" w:cstheme="majorBidi"/>
          <w:sz w:val="24"/>
          <w:szCs w:val="24"/>
        </w:rPr>
        <w:t xml:space="preserve"> </w:t>
      </w:r>
      <w:r w:rsidR="001F12B8" w:rsidRPr="0066671B">
        <w:rPr>
          <w:rFonts w:asciiTheme="majorBidi" w:hAnsiTheme="majorBidi" w:cstheme="majorBidi"/>
          <w:sz w:val="24"/>
          <w:szCs w:val="24"/>
        </w:rPr>
        <w:t>(Gill &amp; Thomson, 2019, p.27).</w:t>
      </w:r>
    </w:p>
    <w:p w14:paraId="2B0DD5DA" w14:textId="20904E6E" w:rsidR="00295593" w:rsidRPr="0066671B" w:rsidRDefault="00295593" w:rsidP="00581C3A">
      <w:pPr>
        <w:ind w:firstLine="720"/>
        <w:jc w:val="both"/>
        <w:rPr>
          <w:rFonts w:asciiTheme="majorBidi" w:hAnsiTheme="majorBidi" w:cstheme="majorBidi"/>
          <w:sz w:val="24"/>
          <w:szCs w:val="24"/>
        </w:rPr>
      </w:pPr>
      <w:r w:rsidRPr="0066671B">
        <w:rPr>
          <w:rFonts w:asciiTheme="majorBidi" w:hAnsiTheme="majorBidi" w:cstheme="majorBidi"/>
          <w:sz w:val="24"/>
          <w:szCs w:val="24"/>
        </w:rPr>
        <w:t xml:space="preserve">On a similar </w:t>
      </w:r>
      <w:r w:rsidR="008D2BFF" w:rsidRPr="0066671B">
        <w:rPr>
          <w:rFonts w:asciiTheme="majorBidi" w:hAnsiTheme="majorBidi" w:cstheme="majorBidi"/>
          <w:sz w:val="24"/>
          <w:szCs w:val="24"/>
        </w:rPr>
        <w:t>note,</w:t>
      </w:r>
      <w:r w:rsidRPr="0066671B">
        <w:rPr>
          <w:rFonts w:asciiTheme="majorBidi" w:hAnsiTheme="majorBidi" w:cstheme="majorBidi"/>
          <w:sz w:val="24"/>
          <w:szCs w:val="24"/>
        </w:rPr>
        <w:t xml:space="preserve"> to Gill &amp; Thom</w:t>
      </w:r>
      <w:r w:rsidR="00855B91" w:rsidRPr="0066671B">
        <w:rPr>
          <w:rFonts w:asciiTheme="majorBidi" w:hAnsiTheme="majorBidi" w:cstheme="majorBidi"/>
          <w:sz w:val="24"/>
          <w:szCs w:val="24"/>
        </w:rPr>
        <w:t xml:space="preserve">son, Fitz-Gibbon in </w:t>
      </w:r>
      <w:r w:rsidR="00855B91" w:rsidRPr="0066671B">
        <w:rPr>
          <w:rFonts w:asciiTheme="majorBidi" w:hAnsiTheme="majorBidi" w:cstheme="majorBidi"/>
          <w:i/>
          <w:iCs/>
          <w:sz w:val="24"/>
          <w:szCs w:val="24"/>
        </w:rPr>
        <w:t xml:space="preserve">Positive Peace: reflections on Peace, Education, Nonviolence, and Social </w:t>
      </w:r>
      <w:r w:rsidR="008D2BFF" w:rsidRPr="0066671B">
        <w:rPr>
          <w:rFonts w:asciiTheme="majorBidi" w:hAnsiTheme="majorBidi" w:cstheme="majorBidi"/>
          <w:i/>
          <w:iCs/>
          <w:sz w:val="24"/>
          <w:szCs w:val="24"/>
        </w:rPr>
        <w:t>Change</w:t>
      </w:r>
      <w:r w:rsidR="008D2BFF" w:rsidRPr="0066671B">
        <w:rPr>
          <w:rFonts w:asciiTheme="majorBidi" w:hAnsiTheme="majorBidi" w:cstheme="majorBidi"/>
          <w:sz w:val="24"/>
          <w:szCs w:val="24"/>
        </w:rPr>
        <w:t xml:space="preserve"> (</w:t>
      </w:r>
      <w:r w:rsidR="007C6DE0" w:rsidRPr="0066671B">
        <w:rPr>
          <w:rFonts w:asciiTheme="majorBidi" w:hAnsiTheme="majorBidi" w:cstheme="majorBidi"/>
          <w:sz w:val="24"/>
          <w:szCs w:val="24"/>
        </w:rPr>
        <w:t xml:space="preserve">2010), expands on </w:t>
      </w:r>
      <w:r w:rsidR="00BB17EA" w:rsidRPr="0066671B">
        <w:rPr>
          <w:rFonts w:asciiTheme="majorBidi" w:hAnsiTheme="majorBidi" w:cstheme="majorBidi"/>
          <w:sz w:val="24"/>
          <w:szCs w:val="24"/>
        </w:rPr>
        <w:t xml:space="preserve">presenting positive peace as a moral and educational process; from learning empathy, </w:t>
      </w:r>
      <w:r w:rsidR="006F6958" w:rsidRPr="0066671B">
        <w:rPr>
          <w:rFonts w:asciiTheme="majorBidi" w:hAnsiTheme="majorBidi" w:cstheme="majorBidi"/>
          <w:sz w:val="24"/>
          <w:szCs w:val="24"/>
        </w:rPr>
        <w:t>nonviolence</w:t>
      </w:r>
      <w:r w:rsidR="00BB17EA" w:rsidRPr="0066671B">
        <w:rPr>
          <w:rFonts w:asciiTheme="majorBidi" w:hAnsiTheme="majorBidi" w:cstheme="majorBidi"/>
          <w:sz w:val="24"/>
          <w:szCs w:val="24"/>
        </w:rPr>
        <w:t>, and self-awareness</w:t>
      </w:r>
      <w:r w:rsidR="006F6958" w:rsidRPr="0066671B">
        <w:rPr>
          <w:rFonts w:asciiTheme="majorBidi" w:hAnsiTheme="majorBidi" w:cstheme="majorBidi"/>
          <w:sz w:val="24"/>
          <w:szCs w:val="24"/>
        </w:rPr>
        <w:t xml:space="preserve"> as foundations for attaining social harmony. He </w:t>
      </w:r>
      <w:r w:rsidR="008D2BFF" w:rsidRPr="0066671B">
        <w:rPr>
          <w:rFonts w:asciiTheme="majorBidi" w:hAnsiTheme="majorBidi" w:cstheme="majorBidi"/>
          <w:sz w:val="24"/>
          <w:szCs w:val="24"/>
        </w:rPr>
        <w:t>suggests</w:t>
      </w:r>
      <w:r w:rsidR="006F6958" w:rsidRPr="0066671B">
        <w:rPr>
          <w:rFonts w:asciiTheme="majorBidi" w:hAnsiTheme="majorBidi" w:cstheme="majorBidi"/>
          <w:sz w:val="24"/>
          <w:szCs w:val="24"/>
        </w:rPr>
        <w:t xml:space="preserve"> that “Peace education begins in the transformation of the human heart”</w:t>
      </w:r>
      <w:r w:rsidR="00627755" w:rsidRPr="0066671B">
        <w:rPr>
          <w:rFonts w:asciiTheme="majorBidi" w:hAnsiTheme="majorBidi" w:cstheme="majorBidi"/>
          <w:sz w:val="24"/>
          <w:szCs w:val="24"/>
        </w:rPr>
        <w:t xml:space="preserve"> </w:t>
      </w:r>
      <w:r w:rsidR="00627755" w:rsidRPr="0066671B">
        <w:rPr>
          <w:rFonts w:asciiTheme="majorBidi" w:hAnsiTheme="majorBidi" w:cstheme="majorBidi"/>
        </w:rPr>
        <w:t>(</w:t>
      </w:r>
      <w:r w:rsidR="009F60DC" w:rsidRPr="0066671B">
        <w:rPr>
          <w:rFonts w:asciiTheme="majorBidi" w:hAnsiTheme="majorBidi" w:cstheme="majorBidi"/>
          <w:sz w:val="24"/>
          <w:szCs w:val="24"/>
        </w:rPr>
        <w:t>Fitz-Gibbon, 2010, p. 52)</w:t>
      </w:r>
      <w:r w:rsidR="00627755" w:rsidRPr="0066671B">
        <w:rPr>
          <w:rFonts w:asciiTheme="majorBidi" w:hAnsiTheme="majorBidi" w:cstheme="majorBidi"/>
          <w:sz w:val="24"/>
          <w:szCs w:val="24"/>
        </w:rPr>
        <w:t>.</w:t>
      </w:r>
    </w:p>
    <w:p w14:paraId="20CED1B7" w14:textId="1256A533" w:rsidR="00E53C52" w:rsidRPr="0066671B" w:rsidRDefault="00AF097A" w:rsidP="00581C3A">
      <w:pPr>
        <w:pStyle w:val="NormalWeb"/>
        <w:ind w:firstLine="720"/>
        <w:jc w:val="both"/>
        <w:rPr>
          <w:rFonts w:asciiTheme="majorBidi" w:hAnsiTheme="majorBidi" w:cstheme="majorBidi"/>
        </w:rPr>
      </w:pPr>
      <w:r w:rsidRPr="0066671B">
        <w:rPr>
          <w:rFonts w:asciiTheme="majorBidi" w:hAnsiTheme="majorBidi" w:cstheme="majorBidi"/>
        </w:rPr>
        <w:t>Finally, John Pa</w:t>
      </w:r>
      <w:r w:rsidR="00627755" w:rsidRPr="0066671B">
        <w:rPr>
          <w:rFonts w:asciiTheme="majorBidi" w:hAnsiTheme="majorBidi" w:cstheme="majorBidi"/>
        </w:rPr>
        <w:t>u</w:t>
      </w:r>
      <w:r w:rsidRPr="0066671B">
        <w:rPr>
          <w:rFonts w:asciiTheme="majorBidi" w:hAnsiTheme="majorBidi" w:cstheme="majorBidi"/>
        </w:rPr>
        <w:t xml:space="preserve">l </w:t>
      </w:r>
      <w:proofErr w:type="spellStart"/>
      <w:r w:rsidRPr="0066671B">
        <w:rPr>
          <w:rFonts w:asciiTheme="majorBidi" w:hAnsiTheme="majorBidi" w:cstheme="majorBidi"/>
        </w:rPr>
        <w:t>Lederach</w:t>
      </w:r>
      <w:proofErr w:type="spellEnd"/>
      <w:r w:rsidRPr="0066671B">
        <w:rPr>
          <w:rFonts w:asciiTheme="majorBidi" w:hAnsiTheme="majorBidi" w:cstheme="majorBidi"/>
        </w:rPr>
        <w:t xml:space="preserve"> </w:t>
      </w:r>
      <w:r w:rsidR="00BB7EB8" w:rsidRPr="0066671B">
        <w:rPr>
          <w:rFonts w:asciiTheme="majorBidi" w:hAnsiTheme="majorBidi" w:cstheme="majorBidi"/>
        </w:rPr>
        <w:t xml:space="preserve">in his work </w:t>
      </w:r>
      <w:r w:rsidR="00BB7EB8" w:rsidRPr="0066671B">
        <w:rPr>
          <w:rFonts w:asciiTheme="majorBidi" w:hAnsiTheme="majorBidi" w:cstheme="majorBidi"/>
          <w:i/>
          <w:iCs/>
        </w:rPr>
        <w:t>The Moral Imagination</w:t>
      </w:r>
      <w:r w:rsidR="00BB7EB8" w:rsidRPr="0066671B">
        <w:rPr>
          <w:rFonts w:asciiTheme="majorBidi" w:hAnsiTheme="majorBidi" w:cstheme="majorBidi"/>
        </w:rPr>
        <w:t xml:space="preserve"> (2005)</w:t>
      </w:r>
      <w:r w:rsidR="00821D37" w:rsidRPr="0066671B">
        <w:rPr>
          <w:rFonts w:asciiTheme="majorBidi" w:hAnsiTheme="majorBidi" w:cstheme="majorBidi"/>
        </w:rPr>
        <w:t xml:space="preserve"> </w:t>
      </w:r>
      <w:r w:rsidR="004D26EB" w:rsidRPr="0066671B">
        <w:rPr>
          <w:rFonts w:asciiTheme="majorBidi" w:hAnsiTheme="majorBidi" w:cstheme="majorBidi"/>
        </w:rPr>
        <w:t>redefines</w:t>
      </w:r>
      <w:r w:rsidR="00821D37" w:rsidRPr="0066671B">
        <w:rPr>
          <w:rFonts w:asciiTheme="majorBidi" w:hAnsiTheme="majorBidi" w:cstheme="majorBidi"/>
        </w:rPr>
        <w:t xml:space="preserve"> peace as being creat</w:t>
      </w:r>
      <w:r w:rsidR="004D26EB" w:rsidRPr="0066671B">
        <w:rPr>
          <w:rFonts w:asciiTheme="majorBidi" w:hAnsiTheme="majorBidi" w:cstheme="majorBidi"/>
        </w:rPr>
        <w:t>ive</w:t>
      </w:r>
      <w:r w:rsidR="00821D37" w:rsidRPr="0066671B">
        <w:rPr>
          <w:rFonts w:asciiTheme="majorBidi" w:hAnsiTheme="majorBidi" w:cstheme="majorBidi"/>
        </w:rPr>
        <w:t xml:space="preserve"> and relational art. In which he argues that sustainable peace requires the capacity to imagine oneself in relatio</w:t>
      </w:r>
      <w:r w:rsidR="00E3079E" w:rsidRPr="0066671B">
        <w:rPr>
          <w:rFonts w:asciiTheme="majorBidi" w:hAnsiTheme="majorBidi" w:cstheme="majorBidi"/>
        </w:rPr>
        <w:t xml:space="preserve">nship with one’s enemy, through building on empathy and emotional transformation. He </w:t>
      </w:r>
      <w:r w:rsidR="000655D6" w:rsidRPr="0066671B">
        <w:rPr>
          <w:rFonts w:asciiTheme="majorBidi" w:hAnsiTheme="majorBidi" w:cstheme="majorBidi"/>
        </w:rPr>
        <w:t>states,</w:t>
      </w:r>
      <w:r w:rsidR="00E3079E" w:rsidRPr="0066671B">
        <w:rPr>
          <w:rFonts w:asciiTheme="majorBidi" w:hAnsiTheme="majorBidi" w:cstheme="majorBidi"/>
        </w:rPr>
        <w:t xml:space="preserve"> “True peacebuilding is the meeting of the heart’s capacity for imagination with the discipline of practical engagement”</w:t>
      </w:r>
      <w:r w:rsidR="001F7703" w:rsidRPr="0066671B">
        <w:rPr>
          <w:rFonts w:asciiTheme="majorBidi" w:hAnsiTheme="majorBidi" w:cstheme="majorBidi"/>
        </w:rPr>
        <w:t xml:space="preserve"> </w:t>
      </w:r>
      <w:r w:rsidR="001F7703" w:rsidRPr="0066671B">
        <w:rPr>
          <w:rFonts w:asciiTheme="majorBidi" w:hAnsiTheme="majorBidi" w:cstheme="majorBidi"/>
        </w:rPr>
        <w:t>(</w:t>
      </w:r>
      <w:proofErr w:type="spellStart"/>
      <w:r w:rsidR="001F7703" w:rsidRPr="0066671B">
        <w:rPr>
          <w:rFonts w:asciiTheme="majorBidi" w:hAnsiTheme="majorBidi" w:cstheme="majorBidi"/>
        </w:rPr>
        <w:t>Lederach</w:t>
      </w:r>
      <w:proofErr w:type="spellEnd"/>
      <w:r w:rsidR="001F7703" w:rsidRPr="0066671B">
        <w:rPr>
          <w:rFonts w:asciiTheme="majorBidi" w:hAnsiTheme="majorBidi" w:cstheme="majorBidi"/>
        </w:rPr>
        <w:t xml:space="preserve">, 2005, p. </w:t>
      </w:r>
      <w:r w:rsidR="009D0DA4" w:rsidRPr="0066671B">
        <w:rPr>
          <w:rFonts w:asciiTheme="majorBidi" w:hAnsiTheme="majorBidi" w:cstheme="majorBidi"/>
        </w:rPr>
        <w:t>29</w:t>
      </w:r>
      <w:r w:rsidR="001F7703" w:rsidRPr="0066671B">
        <w:rPr>
          <w:rFonts w:asciiTheme="majorBidi" w:hAnsiTheme="majorBidi" w:cstheme="majorBidi"/>
        </w:rPr>
        <w:t>)</w:t>
      </w:r>
      <w:r w:rsidR="002741A4" w:rsidRPr="0066671B">
        <w:rPr>
          <w:rFonts w:asciiTheme="majorBidi" w:hAnsiTheme="majorBidi" w:cstheme="majorBidi"/>
        </w:rPr>
        <w:t xml:space="preserve"> supporting the </w:t>
      </w:r>
      <w:r w:rsidR="009D4D73" w:rsidRPr="0066671B">
        <w:rPr>
          <w:rFonts w:asciiTheme="majorBidi" w:hAnsiTheme="majorBidi" w:cstheme="majorBidi"/>
        </w:rPr>
        <w:t>belie</w:t>
      </w:r>
      <w:r w:rsidR="00A433A2" w:rsidRPr="0066671B">
        <w:rPr>
          <w:rFonts w:asciiTheme="majorBidi" w:hAnsiTheme="majorBidi" w:cstheme="majorBidi"/>
        </w:rPr>
        <w:t>f</w:t>
      </w:r>
      <w:r w:rsidR="009D4D73" w:rsidRPr="0066671B">
        <w:rPr>
          <w:rFonts w:asciiTheme="majorBidi" w:hAnsiTheme="majorBidi" w:cstheme="majorBidi"/>
        </w:rPr>
        <w:t xml:space="preserve"> that sustainable peace </w:t>
      </w:r>
      <w:r w:rsidR="00B742F6" w:rsidRPr="0066671B">
        <w:rPr>
          <w:rFonts w:asciiTheme="majorBidi" w:hAnsiTheme="majorBidi" w:cstheme="majorBidi"/>
        </w:rPr>
        <w:t>arises</w:t>
      </w:r>
      <w:r w:rsidR="009D4D73" w:rsidRPr="0066671B">
        <w:rPr>
          <w:rFonts w:asciiTheme="majorBidi" w:hAnsiTheme="majorBidi" w:cstheme="majorBidi"/>
        </w:rPr>
        <w:t xml:space="preserve"> from both inner transformation </w:t>
      </w:r>
      <w:r w:rsidR="00B742F6" w:rsidRPr="0066671B">
        <w:rPr>
          <w:rFonts w:asciiTheme="majorBidi" w:hAnsiTheme="majorBidi" w:cstheme="majorBidi"/>
        </w:rPr>
        <w:t>and external social action.</w:t>
      </w:r>
      <w:r w:rsidR="00F404DA" w:rsidRPr="0066671B">
        <w:rPr>
          <w:rFonts w:asciiTheme="majorBidi" w:hAnsiTheme="majorBidi" w:cstheme="majorBidi"/>
        </w:rPr>
        <w:t xml:space="preserve"> </w:t>
      </w:r>
      <w:r w:rsidR="008F13E8" w:rsidRPr="0066671B">
        <w:rPr>
          <w:rFonts w:asciiTheme="majorBidi" w:hAnsiTheme="majorBidi" w:cstheme="majorBidi"/>
        </w:rPr>
        <w:t>I</w:t>
      </w:r>
      <w:r w:rsidR="002C03F2" w:rsidRPr="0066671B">
        <w:rPr>
          <w:rFonts w:asciiTheme="majorBidi" w:hAnsiTheme="majorBidi" w:cstheme="majorBidi"/>
        </w:rPr>
        <w:t xml:space="preserve">n his </w:t>
      </w:r>
      <w:r w:rsidR="008F13E8" w:rsidRPr="0066671B">
        <w:rPr>
          <w:rFonts w:asciiTheme="majorBidi" w:hAnsiTheme="majorBidi" w:cstheme="majorBidi"/>
        </w:rPr>
        <w:t xml:space="preserve">description of </w:t>
      </w:r>
      <w:r w:rsidR="00972CA0" w:rsidRPr="0066671B">
        <w:rPr>
          <w:rFonts w:asciiTheme="majorBidi" w:hAnsiTheme="majorBidi" w:cstheme="majorBidi"/>
        </w:rPr>
        <w:t>the “heart’s capacity for imagination”</w:t>
      </w:r>
      <w:r w:rsidR="001607EE" w:rsidRPr="0066671B">
        <w:rPr>
          <w:rFonts w:asciiTheme="majorBidi" w:hAnsiTheme="majorBidi" w:cstheme="majorBidi"/>
        </w:rPr>
        <w:t xml:space="preserve"> </w:t>
      </w:r>
      <w:r w:rsidR="001607EE" w:rsidRPr="0066671B">
        <w:rPr>
          <w:rFonts w:asciiTheme="majorBidi" w:hAnsiTheme="majorBidi" w:cstheme="majorBidi"/>
        </w:rPr>
        <w:t>(</w:t>
      </w:r>
      <w:proofErr w:type="spellStart"/>
      <w:r w:rsidR="001607EE" w:rsidRPr="0066671B">
        <w:rPr>
          <w:rFonts w:asciiTheme="majorBidi" w:hAnsiTheme="majorBidi" w:cstheme="majorBidi"/>
        </w:rPr>
        <w:t>Lederach</w:t>
      </w:r>
      <w:proofErr w:type="spellEnd"/>
      <w:r w:rsidR="001607EE" w:rsidRPr="0066671B">
        <w:rPr>
          <w:rFonts w:asciiTheme="majorBidi" w:hAnsiTheme="majorBidi" w:cstheme="majorBidi"/>
        </w:rPr>
        <w:t>, 2005, p. 29)</w:t>
      </w:r>
      <w:r w:rsidR="00972CA0" w:rsidRPr="0066671B">
        <w:rPr>
          <w:rFonts w:asciiTheme="majorBidi" w:hAnsiTheme="majorBidi" w:cstheme="majorBidi"/>
        </w:rPr>
        <w:t xml:space="preserve">, he </w:t>
      </w:r>
      <w:r w:rsidR="0061180C" w:rsidRPr="0066671B">
        <w:rPr>
          <w:rFonts w:asciiTheme="majorBidi" w:hAnsiTheme="majorBidi" w:cstheme="majorBidi"/>
        </w:rPr>
        <w:t xml:space="preserve">sheds light on the moral </w:t>
      </w:r>
      <w:r w:rsidR="00600AD2" w:rsidRPr="0066671B">
        <w:rPr>
          <w:rFonts w:asciiTheme="majorBidi" w:hAnsiTheme="majorBidi" w:cstheme="majorBidi"/>
        </w:rPr>
        <w:t xml:space="preserve">and emotional courage required to imagine relationships beyond the </w:t>
      </w:r>
      <w:r w:rsidR="003D5846" w:rsidRPr="0066671B">
        <w:rPr>
          <w:rFonts w:asciiTheme="majorBidi" w:hAnsiTheme="majorBidi" w:cstheme="majorBidi"/>
        </w:rPr>
        <w:t>confining structures of</w:t>
      </w:r>
      <w:r w:rsidR="0026501D" w:rsidRPr="0066671B">
        <w:rPr>
          <w:rFonts w:asciiTheme="majorBidi" w:hAnsiTheme="majorBidi" w:cstheme="majorBidi"/>
        </w:rPr>
        <w:t xml:space="preserve"> violence, dehumanization, </w:t>
      </w:r>
      <w:r w:rsidR="00175DB2" w:rsidRPr="0066671B">
        <w:rPr>
          <w:rFonts w:asciiTheme="majorBidi" w:hAnsiTheme="majorBidi" w:cstheme="majorBidi"/>
        </w:rPr>
        <w:t xml:space="preserve">fear, and revenge. </w:t>
      </w:r>
      <w:r w:rsidR="008042A9" w:rsidRPr="0066671B">
        <w:rPr>
          <w:rFonts w:asciiTheme="majorBidi" w:hAnsiTheme="majorBidi" w:cstheme="majorBidi"/>
        </w:rPr>
        <w:t xml:space="preserve">These confining structures that often stands as an obstacle </w:t>
      </w:r>
      <w:r w:rsidR="00FD4E26" w:rsidRPr="0066671B">
        <w:rPr>
          <w:rFonts w:asciiTheme="majorBidi" w:hAnsiTheme="majorBidi" w:cstheme="majorBidi"/>
        </w:rPr>
        <w:t xml:space="preserve">from seeing the possibility </w:t>
      </w:r>
      <w:r w:rsidR="00C058AC" w:rsidRPr="0066671B">
        <w:rPr>
          <w:rFonts w:asciiTheme="majorBidi" w:hAnsiTheme="majorBidi" w:cstheme="majorBidi"/>
        </w:rPr>
        <w:t xml:space="preserve">reconciliation and </w:t>
      </w:r>
      <w:r w:rsidR="00231EBF" w:rsidRPr="0066671B">
        <w:rPr>
          <w:rFonts w:asciiTheme="majorBidi" w:hAnsiTheme="majorBidi" w:cstheme="majorBidi"/>
        </w:rPr>
        <w:t xml:space="preserve">conflict resolution. </w:t>
      </w:r>
      <w:proofErr w:type="spellStart"/>
      <w:r w:rsidR="00231EBF" w:rsidRPr="0066671B">
        <w:rPr>
          <w:rFonts w:asciiTheme="majorBidi" w:hAnsiTheme="majorBidi" w:cstheme="majorBidi"/>
        </w:rPr>
        <w:t>Lederach</w:t>
      </w:r>
      <w:proofErr w:type="spellEnd"/>
      <w:r w:rsidR="00231EBF" w:rsidRPr="0066671B">
        <w:rPr>
          <w:rFonts w:asciiTheme="majorBidi" w:hAnsiTheme="majorBidi" w:cstheme="majorBidi"/>
        </w:rPr>
        <w:t xml:space="preserve"> </w:t>
      </w:r>
      <w:r w:rsidR="00120DE9" w:rsidRPr="0066671B">
        <w:rPr>
          <w:rFonts w:asciiTheme="majorBidi" w:hAnsiTheme="majorBidi" w:cstheme="majorBidi"/>
        </w:rPr>
        <w:t>implies that imagination alone is insufficient</w:t>
      </w:r>
      <w:r w:rsidR="00BD3291" w:rsidRPr="0066671B">
        <w:rPr>
          <w:rFonts w:asciiTheme="majorBidi" w:hAnsiTheme="majorBidi" w:cstheme="majorBidi"/>
        </w:rPr>
        <w:t xml:space="preserve"> </w:t>
      </w:r>
      <w:r w:rsidR="00EA7DBA" w:rsidRPr="0066671B">
        <w:rPr>
          <w:rFonts w:asciiTheme="majorBidi" w:hAnsiTheme="majorBidi" w:cstheme="majorBidi"/>
        </w:rPr>
        <w:t>peacebuilding</w:t>
      </w:r>
      <w:r w:rsidR="00120DE9" w:rsidRPr="0066671B">
        <w:rPr>
          <w:rFonts w:asciiTheme="majorBidi" w:hAnsiTheme="majorBidi" w:cstheme="majorBidi"/>
        </w:rPr>
        <w:t xml:space="preserve">, if not coupled with </w:t>
      </w:r>
      <w:r w:rsidR="00A47713" w:rsidRPr="0066671B">
        <w:rPr>
          <w:rFonts w:asciiTheme="majorBidi" w:hAnsiTheme="majorBidi" w:cstheme="majorBidi"/>
        </w:rPr>
        <w:t>the discipline of practical engagement</w:t>
      </w:r>
      <w:r w:rsidR="00825541" w:rsidRPr="0066671B">
        <w:rPr>
          <w:rFonts w:asciiTheme="majorBidi" w:hAnsiTheme="majorBidi" w:cstheme="majorBidi"/>
        </w:rPr>
        <w:t xml:space="preserve">. He then clarifies by describing </w:t>
      </w:r>
      <w:r w:rsidR="00EA7DBA" w:rsidRPr="0066671B">
        <w:rPr>
          <w:rFonts w:asciiTheme="majorBidi" w:hAnsiTheme="majorBidi" w:cstheme="majorBidi"/>
        </w:rPr>
        <w:t>peacebuilding as being a long-term commitment to building relationships</w:t>
      </w:r>
      <w:r w:rsidR="00337AE1" w:rsidRPr="0066671B">
        <w:rPr>
          <w:rFonts w:asciiTheme="majorBidi" w:hAnsiTheme="majorBidi" w:cstheme="majorBidi"/>
        </w:rPr>
        <w:t xml:space="preserve"> and structures that have been broken by conflict</w:t>
      </w:r>
      <w:r w:rsidR="00EA7DBA" w:rsidRPr="0066671B">
        <w:rPr>
          <w:rFonts w:asciiTheme="majorBidi" w:hAnsiTheme="majorBidi" w:cstheme="majorBidi"/>
        </w:rPr>
        <w:t>.</w:t>
      </w:r>
      <w:r w:rsidR="00337AE1" w:rsidRPr="0066671B">
        <w:rPr>
          <w:rFonts w:asciiTheme="majorBidi" w:hAnsiTheme="majorBidi" w:cstheme="majorBidi"/>
        </w:rPr>
        <w:t xml:space="preserve"> </w:t>
      </w:r>
      <w:r w:rsidR="00E2204C" w:rsidRPr="0066671B">
        <w:rPr>
          <w:rFonts w:asciiTheme="majorBidi" w:hAnsiTheme="majorBidi" w:cstheme="majorBidi"/>
        </w:rPr>
        <w:t xml:space="preserve">He also links peace building to </w:t>
      </w:r>
      <w:r w:rsidR="00DD0F50" w:rsidRPr="0066671B">
        <w:rPr>
          <w:rFonts w:asciiTheme="majorBidi" w:hAnsiTheme="majorBidi" w:cstheme="majorBidi"/>
        </w:rPr>
        <w:t>restructuring relationships and social systems to restore trust and mutual respect.</w:t>
      </w:r>
      <w:r w:rsidR="00BA1751" w:rsidRPr="0066671B">
        <w:rPr>
          <w:rFonts w:asciiTheme="majorBidi" w:hAnsiTheme="majorBidi" w:cstheme="majorBidi"/>
        </w:rPr>
        <w:t xml:space="preserve"> </w:t>
      </w:r>
      <w:r w:rsidR="00E53C52" w:rsidRPr="0066671B">
        <w:rPr>
          <w:rFonts w:asciiTheme="majorBidi" w:hAnsiTheme="majorBidi" w:cstheme="majorBidi"/>
        </w:rPr>
        <w:t>(</w:t>
      </w:r>
      <w:proofErr w:type="spellStart"/>
      <w:r w:rsidR="00E53C52" w:rsidRPr="0066671B">
        <w:rPr>
          <w:rFonts w:asciiTheme="majorBidi" w:hAnsiTheme="majorBidi" w:cstheme="majorBidi"/>
        </w:rPr>
        <w:t>Lederach</w:t>
      </w:r>
      <w:proofErr w:type="spellEnd"/>
      <w:r w:rsidR="00E53C52" w:rsidRPr="0066671B">
        <w:rPr>
          <w:rFonts w:asciiTheme="majorBidi" w:hAnsiTheme="majorBidi" w:cstheme="majorBidi"/>
        </w:rPr>
        <w:t>, 2005, pp. 27–34)</w:t>
      </w:r>
    </w:p>
    <w:p w14:paraId="2F6DA0E4" w14:textId="39501965" w:rsidR="00A40801" w:rsidRPr="0066671B" w:rsidRDefault="00A40801" w:rsidP="00581C3A">
      <w:pPr>
        <w:jc w:val="both"/>
        <w:rPr>
          <w:rFonts w:asciiTheme="majorBidi" w:hAnsiTheme="majorBidi" w:cstheme="majorBidi"/>
          <w:sz w:val="24"/>
          <w:szCs w:val="24"/>
        </w:rPr>
      </w:pPr>
    </w:p>
    <w:p w14:paraId="6DC4023B" w14:textId="144563BD" w:rsidR="00570BD3" w:rsidRPr="0066671B" w:rsidRDefault="00570BD3" w:rsidP="00581C3A">
      <w:pPr>
        <w:jc w:val="both"/>
        <w:rPr>
          <w:rFonts w:asciiTheme="majorBidi" w:hAnsiTheme="majorBidi" w:cstheme="majorBidi"/>
          <w:b/>
          <w:bCs/>
          <w:sz w:val="28"/>
          <w:szCs w:val="28"/>
        </w:rPr>
      </w:pPr>
      <w:r w:rsidRPr="0066671B">
        <w:rPr>
          <w:rFonts w:asciiTheme="majorBidi" w:hAnsiTheme="majorBidi" w:cstheme="majorBidi"/>
          <w:b/>
          <w:bCs/>
          <w:sz w:val="28"/>
          <w:szCs w:val="28"/>
        </w:rPr>
        <w:t>Organization’s Philosophy and Practices: Initiatives of Change International</w:t>
      </w:r>
    </w:p>
    <w:p w14:paraId="7FC9C146" w14:textId="77777777" w:rsidR="00850572" w:rsidRDefault="00570BD3" w:rsidP="00581C3A">
      <w:pPr>
        <w:jc w:val="both"/>
        <w:rPr>
          <w:rStyle w:val="Strong"/>
          <w:rFonts w:asciiTheme="majorBidi" w:hAnsiTheme="majorBidi" w:cstheme="majorBidi"/>
          <w:b w:val="0"/>
          <w:bCs w:val="0"/>
          <w:sz w:val="24"/>
          <w:szCs w:val="24"/>
        </w:rPr>
      </w:pPr>
      <w:r w:rsidRPr="0066671B">
        <w:rPr>
          <w:rFonts w:asciiTheme="majorBidi" w:hAnsiTheme="majorBidi" w:cstheme="majorBidi"/>
          <w:sz w:val="24"/>
          <w:szCs w:val="24"/>
        </w:rPr>
        <w:tab/>
      </w:r>
      <w:r w:rsidR="00F74B83" w:rsidRPr="000655D6">
        <w:rPr>
          <w:rFonts w:asciiTheme="majorBidi" w:hAnsiTheme="majorBidi" w:cstheme="majorBidi"/>
          <w:sz w:val="24"/>
          <w:szCs w:val="24"/>
        </w:rPr>
        <w:t>“Initiatives of Change (</w:t>
      </w:r>
      <w:proofErr w:type="spellStart"/>
      <w:r w:rsidR="00F74B83" w:rsidRPr="000655D6">
        <w:rPr>
          <w:rFonts w:asciiTheme="majorBidi" w:hAnsiTheme="majorBidi" w:cstheme="majorBidi"/>
          <w:sz w:val="24"/>
          <w:szCs w:val="24"/>
        </w:rPr>
        <w:t>IofC</w:t>
      </w:r>
      <w:proofErr w:type="spellEnd"/>
      <w:r w:rsidR="00F74B83" w:rsidRPr="000655D6">
        <w:rPr>
          <w:rFonts w:asciiTheme="majorBidi" w:hAnsiTheme="majorBidi" w:cstheme="majorBidi"/>
          <w:sz w:val="24"/>
          <w:szCs w:val="24"/>
        </w:rPr>
        <w:t xml:space="preserve">) is a world-wide community of people of diverse cultures and backgrounds, who are committed to the transformation of society through changes in human motives and </w:t>
      </w:r>
      <w:r w:rsidR="00F74B83" w:rsidRPr="000655D6">
        <w:rPr>
          <w:rFonts w:asciiTheme="majorBidi" w:hAnsiTheme="majorBidi" w:cstheme="majorBidi"/>
          <w:sz w:val="24"/>
          <w:szCs w:val="24"/>
        </w:rPr>
        <w:t>behavior</w:t>
      </w:r>
      <w:r w:rsidR="00F74B83" w:rsidRPr="000655D6">
        <w:rPr>
          <w:rFonts w:asciiTheme="majorBidi" w:hAnsiTheme="majorBidi" w:cstheme="majorBidi"/>
          <w:sz w:val="24"/>
          <w:szCs w:val="24"/>
        </w:rPr>
        <w:t xml:space="preserve">, starting with </w:t>
      </w:r>
      <w:r w:rsidR="00F74B83" w:rsidRPr="00067AED">
        <w:rPr>
          <w:rFonts w:asciiTheme="majorBidi" w:hAnsiTheme="majorBidi" w:cstheme="majorBidi"/>
          <w:sz w:val="24"/>
          <w:szCs w:val="24"/>
        </w:rPr>
        <w:t>their own”</w:t>
      </w:r>
      <w:r w:rsidR="00F74B83" w:rsidRPr="00067AED">
        <w:rPr>
          <w:rFonts w:asciiTheme="majorBidi" w:hAnsiTheme="majorBidi" w:cstheme="majorBidi"/>
          <w:b/>
          <w:bCs/>
          <w:sz w:val="24"/>
          <w:szCs w:val="24"/>
        </w:rPr>
        <w:t xml:space="preserve"> </w:t>
      </w:r>
      <w:r w:rsidR="00F74B83" w:rsidRPr="00067AED">
        <w:rPr>
          <w:rStyle w:val="Strong"/>
          <w:rFonts w:asciiTheme="majorBidi" w:hAnsiTheme="majorBidi" w:cstheme="majorBidi"/>
          <w:b w:val="0"/>
          <w:bCs w:val="0"/>
          <w:sz w:val="24"/>
          <w:szCs w:val="24"/>
        </w:rPr>
        <w:t>(Initiatives of Change International, n.d.-a, para. 1).</w:t>
      </w:r>
      <w:r w:rsidR="00F74B83" w:rsidRPr="00067AED">
        <w:rPr>
          <w:rStyle w:val="Strong"/>
          <w:rFonts w:asciiTheme="majorBidi" w:hAnsiTheme="majorBidi" w:cstheme="majorBidi"/>
          <w:b w:val="0"/>
          <w:bCs w:val="0"/>
          <w:sz w:val="24"/>
          <w:szCs w:val="24"/>
        </w:rPr>
        <w:t xml:space="preserve"> </w:t>
      </w:r>
      <w:r w:rsidR="007B3D04" w:rsidRPr="00067AED">
        <w:rPr>
          <w:rStyle w:val="Strong"/>
          <w:rFonts w:asciiTheme="majorBidi" w:hAnsiTheme="majorBidi" w:cstheme="majorBidi"/>
          <w:b w:val="0"/>
          <w:bCs w:val="0"/>
          <w:sz w:val="24"/>
          <w:szCs w:val="24"/>
        </w:rPr>
        <w:t xml:space="preserve">It’s an organization that was founded </w:t>
      </w:r>
      <w:r w:rsidR="003F62EF" w:rsidRPr="00067AED">
        <w:rPr>
          <w:rStyle w:val="Strong"/>
          <w:rFonts w:asciiTheme="majorBidi" w:hAnsiTheme="majorBidi" w:cstheme="majorBidi"/>
          <w:b w:val="0"/>
          <w:bCs w:val="0"/>
          <w:sz w:val="24"/>
          <w:szCs w:val="24"/>
        </w:rPr>
        <w:t>in the</w:t>
      </w:r>
      <w:r w:rsidR="003F62EF" w:rsidRPr="000655D6">
        <w:rPr>
          <w:rStyle w:val="Strong"/>
          <w:rFonts w:asciiTheme="majorBidi" w:hAnsiTheme="majorBidi" w:cstheme="majorBidi"/>
          <w:b w:val="0"/>
          <w:bCs w:val="0"/>
          <w:sz w:val="24"/>
          <w:szCs w:val="24"/>
        </w:rPr>
        <w:t xml:space="preserve"> 1920s </w:t>
      </w:r>
      <w:r w:rsidR="007B3D04" w:rsidRPr="000655D6">
        <w:rPr>
          <w:rStyle w:val="Strong"/>
          <w:rFonts w:asciiTheme="majorBidi" w:hAnsiTheme="majorBidi" w:cstheme="majorBidi"/>
          <w:b w:val="0"/>
          <w:bCs w:val="0"/>
          <w:sz w:val="24"/>
          <w:szCs w:val="24"/>
        </w:rPr>
        <w:t>on the work of Dr. Frank Buchma</w:t>
      </w:r>
      <w:r w:rsidR="003F62EF" w:rsidRPr="000655D6">
        <w:rPr>
          <w:rStyle w:val="Strong"/>
          <w:rFonts w:asciiTheme="majorBidi" w:hAnsiTheme="majorBidi" w:cstheme="majorBidi"/>
          <w:b w:val="0"/>
          <w:bCs w:val="0"/>
          <w:sz w:val="24"/>
          <w:szCs w:val="24"/>
        </w:rPr>
        <w:t xml:space="preserve">n, who was an American Lutheran Minister who believed that sustainable social changes starts with personal transformations. After he experienced his own moral and spiritual </w:t>
      </w:r>
      <w:r w:rsidR="00530042" w:rsidRPr="000655D6">
        <w:rPr>
          <w:rStyle w:val="Strong"/>
          <w:rFonts w:asciiTheme="majorBidi" w:hAnsiTheme="majorBidi" w:cstheme="majorBidi"/>
          <w:b w:val="0"/>
          <w:bCs w:val="0"/>
          <w:sz w:val="24"/>
          <w:szCs w:val="24"/>
        </w:rPr>
        <w:t>transformation</w:t>
      </w:r>
      <w:r w:rsidR="003F62EF" w:rsidRPr="000655D6">
        <w:rPr>
          <w:rStyle w:val="Strong"/>
          <w:rFonts w:asciiTheme="majorBidi" w:hAnsiTheme="majorBidi" w:cstheme="majorBidi"/>
          <w:b w:val="0"/>
          <w:bCs w:val="0"/>
          <w:sz w:val="24"/>
          <w:szCs w:val="24"/>
        </w:rPr>
        <w:t xml:space="preserve"> </w:t>
      </w:r>
      <w:r w:rsidR="00066763" w:rsidRPr="000655D6">
        <w:rPr>
          <w:rStyle w:val="Strong"/>
          <w:rFonts w:asciiTheme="majorBidi" w:hAnsiTheme="majorBidi" w:cstheme="majorBidi"/>
          <w:b w:val="0"/>
          <w:bCs w:val="0"/>
          <w:sz w:val="24"/>
          <w:szCs w:val="24"/>
        </w:rPr>
        <w:t>at a church conference in 1908</w:t>
      </w:r>
      <w:r w:rsidR="00F552EC" w:rsidRPr="000655D6">
        <w:rPr>
          <w:rStyle w:val="Strong"/>
          <w:rFonts w:asciiTheme="majorBidi" w:hAnsiTheme="majorBidi" w:cstheme="majorBidi"/>
          <w:b w:val="0"/>
          <w:bCs w:val="0"/>
          <w:sz w:val="24"/>
          <w:szCs w:val="24"/>
        </w:rPr>
        <w:t xml:space="preserve">, </w:t>
      </w:r>
      <w:proofErr w:type="spellStart"/>
      <w:r w:rsidR="00F552EC" w:rsidRPr="000655D6">
        <w:rPr>
          <w:rStyle w:val="Strong"/>
          <w:rFonts w:asciiTheme="majorBidi" w:hAnsiTheme="majorBidi" w:cstheme="majorBidi"/>
          <w:b w:val="0"/>
          <w:bCs w:val="0"/>
          <w:sz w:val="24"/>
          <w:szCs w:val="24"/>
        </w:rPr>
        <w:t>Buchamn</w:t>
      </w:r>
      <w:proofErr w:type="spellEnd"/>
      <w:r w:rsidR="00F552EC" w:rsidRPr="000655D6">
        <w:rPr>
          <w:rStyle w:val="Strong"/>
          <w:rFonts w:asciiTheme="majorBidi" w:hAnsiTheme="majorBidi" w:cstheme="majorBidi"/>
          <w:b w:val="0"/>
          <w:bCs w:val="0"/>
          <w:sz w:val="24"/>
          <w:szCs w:val="24"/>
        </w:rPr>
        <w:t xml:space="preserve"> began encouraging others to seek inner reconciliation </w:t>
      </w:r>
      <w:r w:rsidR="0069083E" w:rsidRPr="000655D6">
        <w:rPr>
          <w:rStyle w:val="Strong"/>
          <w:rFonts w:asciiTheme="majorBidi" w:hAnsiTheme="majorBidi" w:cstheme="majorBidi"/>
          <w:b w:val="0"/>
          <w:bCs w:val="0"/>
          <w:sz w:val="24"/>
          <w:szCs w:val="24"/>
        </w:rPr>
        <w:t xml:space="preserve">and find value in its moral clarity that drives judgement and action. </w:t>
      </w:r>
    </w:p>
    <w:p w14:paraId="61BB37E9" w14:textId="3903E339" w:rsidR="00570BD3" w:rsidRPr="000655D6" w:rsidRDefault="00D672B9" w:rsidP="00581C3A">
      <w:pPr>
        <w:ind w:firstLine="720"/>
        <w:jc w:val="both"/>
        <w:rPr>
          <w:rFonts w:asciiTheme="majorBidi" w:hAnsiTheme="majorBidi" w:cstheme="majorBidi"/>
          <w:sz w:val="24"/>
          <w:szCs w:val="24"/>
        </w:rPr>
      </w:pPr>
      <w:r w:rsidRPr="000655D6">
        <w:rPr>
          <w:rStyle w:val="Strong"/>
          <w:rFonts w:asciiTheme="majorBidi" w:hAnsiTheme="majorBidi" w:cstheme="majorBidi"/>
          <w:b w:val="0"/>
          <w:bCs w:val="0"/>
          <w:sz w:val="24"/>
          <w:szCs w:val="24"/>
        </w:rPr>
        <w:t xml:space="preserve">During the </w:t>
      </w:r>
      <w:r w:rsidR="00C52BD9" w:rsidRPr="000655D6">
        <w:rPr>
          <w:rStyle w:val="Strong"/>
          <w:rFonts w:asciiTheme="majorBidi" w:hAnsiTheme="majorBidi" w:cstheme="majorBidi"/>
          <w:b w:val="0"/>
          <w:bCs w:val="0"/>
          <w:sz w:val="24"/>
          <w:szCs w:val="24"/>
        </w:rPr>
        <w:t xml:space="preserve">Spanish war, just before the WWII in 1938, </w:t>
      </w:r>
      <w:r w:rsidR="00E30041" w:rsidRPr="000655D6">
        <w:rPr>
          <w:rStyle w:val="Strong"/>
          <w:rFonts w:asciiTheme="majorBidi" w:hAnsiTheme="majorBidi" w:cstheme="majorBidi"/>
          <w:b w:val="0"/>
          <w:bCs w:val="0"/>
          <w:sz w:val="24"/>
          <w:szCs w:val="24"/>
        </w:rPr>
        <w:t xml:space="preserve">Buchman created a movement called Moral Re-Armament (MRA), </w:t>
      </w:r>
      <w:r w:rsidR="00394142" w:rsidRPr="000655D6">
        <w:rPr>
          <w:rStyle w:val="Strong"/>
          <w:rFonts w:asciiTheme="majorBidi" w:hAnsiTheme="majorBidi" w:cstheme="majorBidi"/>
          <w:b w:val="0"/>
          <w:bCs w:val="0"/>
          <w:sz w:val="24"/>
          <w:szCs w:val="24"/>
        </w:rPr>
        <w:t xml:space="preserve">calling for rearming </w:t>
      </w:r>
      <w:r w:rsidR="008B02C7" w:rsidRPr="000655D6">
        <w:rPr>
          <w:rStyle w:val="Strong"/>
          <w:rFonts w:asciiTheme="majorBidi" w:hAnsiTheme="majorBidi" w:cstheme="majorBidi"/>
          <w:b w:val="0"/>
          <w:bCs w:val="0"/>
          <w:sz w:val="24"/>
          <w:szCs w:val="24"/>
        </w:rPr>
        <w:t xml:space="preserve">conscience rather than weapons </w:t>
      </w:r>
      <w:r w:rsidR="00794623" w:rsidRPr="000655D6">
        <w:rPr>
          <w:rFonts w:asciiTheme="majorBidi" w:hAnsiTheme="majorBidi" w:cstheme="majorBidi"/>
          <w:sz w:val="24"/>
          <w:szCs w:val="24"/>
        </w:rPr>
        <w:t>(</w:t>
      </w:r>
      <w:r w:rsidR="005A3816" w:rsidRPr="000655D6">
        <w:rPr>
          <w:rFonts w:asciiTheme="majorBidi" w:hAnsiTheme="majorBidi" w:cstheme="majorBidi"/>
          <w:sz w:val="24"/>
          <w:szCs w:val="24"/>
        </w:rPr>
        <w:t>Mottu, 1970)</w:t>
      </w:r>
      <w:r w:rsidR="00794623" w:rsidRPr="000655D6">
        <w:rPr>
          <w:rFonts w:asciiTheme="majorBidi" w:hAnsiTheme="majorBidi" w:cstheme="majorBidi"/>
          <w:sz w:val="24"/>
          <w:szCs w:val="24"/>
        </w:rPr>
        <w:t xml:space="preserve">. By early 2000s, the </w:t>
      </w:r>
      <w:r w:rsidR="009053C7" w:rsidRPr="000655D6">
        <w:rPr>
          <w:rFonts w:asciiTheme="majorBidi" w:hAnsiTheme="majorBidi" w:cstheme="majorBidi"/>
          <w:sz w:val="24"/>
          <w:szCs w:val="24"/>
        </w:rPr>
        <w:t xml:space="preserve">movement </w:t>
      </w:r>
      <w:r w:rsidR="00C15863" w:rsidRPr="000655D6">
        <w:rPr>
          <w:rFonts w:asciiTheme="majorBidi" w:hAnsiTheme="majorBidi" w:cstheme="majorBidi"/>
          <w:sz w:val="24"/>
          <w:szCs w:val="24"/>
        </w:rPr>
        <w:t xml:space="preserve">evolved into an organization under the name of Initiatives of Change International, </w:t>
      </w:r>
      <w:r w:rsidR="00C46B46" w:rsidRPr="000655D6">
        <w:rPr>
          <w:rFonts w:asciiTheme="majorBidi" w:hAnsiTheme="majorBidi" w:cstheme="majorBidi"/>
          <w:sz w:val="24"/>
          <w:szCs w:val="24"/>
        </w:rPr>
        <w:t xml:space="preserve">safeguarding MRAs core values and vision. The name </w:t>
      </w:r>
      <w:r w:rsidR="009917B0" w:rsidRPr="000655D6">
        <w:rPr>
          <w:rFonts w:asciiTheme="majorBidi" w:hAnsiTheme="majorBidi" w:cstheme="majorBidi"/>
          <w:sz w:val="24"/>
          <w:szCs w:val="24"/>
        </w:rPr>
        <w:t>reflecting the organization’s essential message</w:t>
      </w:r>
      <w:r w:rsidR="00643AAB" w:rsidRPr="000655D6">
        <w:rPr>
          <w:rFonts w:asciiTheme="majorBidi" w:hAnsiTheme="majorBidi" w:cstheme="majorBidi"/>
          <w:sz w:val="24"/>
          <w:szCs w:val="24"/>
        </w:rPr>
        <w:t xml:space="preserve"> that change starts with oneself, before attempting to change the world. </w:t>
      </w:r>
      <w:r w:rsidR="00B4077D" w:rsidRPr="000655D6">
        <w:rPr>
          <w:rFonts w:asciiTheme="majorBidi" w:hAnsiTheme="majorBidi" w:cstheme="majorBidi"/>
          <w:sz w:val="24"/>
          <w:szCs w:val="24"/>
        </w:rPr>
        <w:t xml:space="preserve">The organization’s </w:t>
      </w:r>
      <w:r w:rsidR="007840A8" w:rsidRPr="000655D6">
        <w:rPr>
          <w:rFonts w:asciiTheme="majorBidi" w:hAnsiTheme="majorBidi" w:cstheme="majorBidi"/>
          <w:sz w:val="24"/>
          <w:szCs w:val="24"/>
        </w:rPr>
        <w:t>ethical</w:t>
      </w:r>
      <w:r w:rsidR="00B4077D" w:rsidRPr="000655D6">
        <w:rPr>
          <w:rFonts w:asciiTheme="majorBidi" w:hAnsiTheme="majorBidi" w:cstheme="majorBidi"/>
          <w:sz w:val="24"/>
          <w:szCs w:val="24"/>
        </w:rPr>
        <w:t xml:space="preserve"> and spiritual foundations and values revolves around</w:t>
      </w:r>
      <w:r w:rsidR="007840A8" w:rsidRPr="000655D6">
        <w:rPr>
          <w:rFonts w:asciiTheme="majorBidi" w:hAnsiTheme="majorBidi" w:cstheme="majorBidi"/>
          <w:sz w:val="24"/>
          <w:szCs w:val="24"/>
        </w:rPr>
        <w:t xml:space="preserve"> four:</w:t>
      </w:r>
      <w:r w:rsidR="009D7D79" w:rsidRPr="000655D6">
        <w:rPr>
          <w:rFonts w:asciiTheme="majorBidi" w:hAnsiTheme="majorBidi" w:cstheme="majorBidi"/>
          <w:sz w:val="24"/>
          <w:szCs w:val="24"/>
        </w:rPr>
        <w:t xml:space="preserve"> </w:t>
      </w:r>
      <w:r w:rsidR="009D7D79" w:rsidRPr="000655D6">
        <w:rPr>
          <w:rFonts w:asciiTheme="majorBidi" w:hAnsiTheme="majorBidi" w:cstheme="majorBidi"/>
          <w:sz w:val="24"/>
          <w:szCs w:val="24"/>
        </w:rPr>
        <w:t>honesty, unselfishness, purity, and love</w:t>
      </w:r>
      <w:r w:rsidR="00856D02" w:rsidRPr="000655D6">
        <w:rPr>
          <w:rFonts w:asciiTheme="majorBidi" w:hAnsiTheme="majorBidi" w:cstheme="majorBidi"/>
          <w:sz w:val="24"/>
          <w:szCs w:val="24"/>
        </w:rPr>
        <w:t>; li</w:t>
      </w:r>
      <w:r w:rsidR="00887983">
        <w:rPr>
          <w:rFonts w:asciiTheme="majorBidi" w:hAnsiTheme="majorBidi" w:cstheme="majorBidi"/>
          <w:sz w:val="24"/>
          <w:szCs w:val="24"/>
        </w:rPr>
        <w:t>n</w:t>
      </w:r>
      <w:r w:rsidR="00856D02" w:rsidRPr="000655D6">
        <w:rPr>
          <w:rFonts w:asciiTheme="majorBidi" w:hAnsiTheme="majorBidi" w:cstheme="majorBidi"/>
          <w:sz w:val="24"/>
          <w:szCs w:val="24"/>
        </w:rPr>
        <w:t>king personal integrity and accountability to pu</w:t>
      </w:r>
      <w:r w:rsidR="00BF31D2" w:rsidRPr="000655D6">
        <w:rPr>
          <w:rFonts w:asciiTheme="majorBidi" w:hAnsiTheme="majorBidi" w:cstheme="majorBidi"/>
          <w:sz w:val="24"/>
          <w:szCs w:val="24"/>
        </w:rPr>
        <w:t>blic peacebuilding.</w:t>
      </w:r>
      <w:r w:rsidR="00E67CF0" w:rsidRPr="000655D6">
        <w:rPr>
          <w:rFonts w:asciiTheme="majorBidi" w:hAnsiTheme="majorBidi" w:cstheme="majorBidi"/>
          <w:sz w:val="24"/>
          <w:szCs w:val="24"/>
        </w:rPr>
        <w:t xml:space="preserve"> </w:t>
      </w:r>
      <w:r w:rsidR="00E67CF0" w:rsidRPr="000655D6">
        <w:rPr>
          <w:rFonts w:asciiTheme="majorBidi" w:hAnsiTheme="majorBidi" w:cstheme="majorBidi"/>
          <w:sz w:val="24"/>
          <w:szCs w:val="24"/>
        </w:rPr>
        <w:t>(Belden, 1979; Lean, 1985).</w:t>
      </w:r>
    </w:p>
    <w:p w14:paraId="01060EB0" w14:textId="77777777" w:rsidR="006843DE" w:rsidRDefault="00BF31D2" w:rsidP="00581C3A">
      <w:pPr>
        <w:jc w:val="both"/>
        <w:rPr>
          <w:rFonts w:asciiTheme="majorBidi" w:hAnsiTheme="majorBidi" w:cstheme="majorBidi"/>
          <w:sz w:val="24"/>
          <w:szCs w:val="24"/>
        </w:rPr>
      </w:pPr>
      <w:r w:rsidRPr="000655D6">
        <w:rPr>
          <w:rFonts w:asciiTheme="majorBidi" w:hAnsiTheme="majorBidi" w:cstheme="majorBidi"/>
          <w:sz w:val="24"/>
          <w:szCs w:val="24"/>
        </w:rPr>
        <w:tab/>
        <w:t xml:space="preserve">During </w:t>
      </w:r>
      <w:r w:rsidR="002445E1">
        <w:rPr>
          <w:rFonts w:asciiTheme="majorBidi" w:hAnsiTheme="majorBidi" w:cstheme="majorBidi"/>
          <w:sz w:val="24"/>
          <w:szCs w:val="24"/>
        </w:rPr>
        <w:t xml:space="preserve">the Spanish War, just </w:t>
      </w:r>
      <w:r w:rsidRPr="000655D6">
        <w:rPr>
          <w:rFonts w:asciiTheme="majorBidi" w:hAnsiTheme="majorBidi" w:cstheme="majorBidi"/>
          <w:sz w:val="24"/>
          <w:szCs w:val="24"/>
        </w:rPr>
        <w:t>after the Second World War</w:t>
      </w:r>
      <w:r w:rsidR="002445E1">
        <w:rPr>
          <w:rFonts w:asciiTheme="majorBidi" w:hAnsiTheme="majorBidi" w:cstheme="majorBidi"/>
          <w:sz w:val="24"/>
          <w:szCs w:val="24"/>
        </w:rPr>
        <w:t xml:space="preserve"> in </w:t>
      </w:r>
      <w:r w:rsidR="00FD4616">
        <w:rPr>
          <w:rFonts w:asciiTheme="majorBidi" w:hAnsiTheme="majorBidi" w:cstheme="majorBidi"/>
          <w:sz w:val="24"/>
          <w:szCs w:val="24"/>
        </w:rPr>
        <w:t>1938</w:t>
      </w:r>
      <w:r w:rsidRPr="000655D6">
        <w:rPr>
          <w:rFonts w:asciiTheme="majorBidi" w:hAnsiTheme="majorBidi" w:cstheme="majorBidi"/>
          <w:sz w:val="24"/>
          <w:szCs w:val="24"/>
        </w:rPr>
        <w:t xml:space="preserve">, Buchman and his colleagues </w:t>
      </w:r>
      <w:r w:rsidR="000D3109" w:rsidRPr="000655D6">
        <w:rPr>
          <w:rFonts w:asciiTheme="majorBidi" w:hAnsiTheme="majorBidi" w:cstheme="majorBidi"/>
          <w:sz w:val="24"/>
          <w:szCs w:val="24"/>
        </w:rPr>
        <w:t xml:space="preserve">brought this philosophy into reconciliation practices between France and Germany through hosting conferences, gatherings, dialogues and other similar spaces for </w:t>
      </w:r>
      <w:r w:rsidR="006C7AC7" w:rsidRPr="000655D6">
        <w:rPr>
          <w:rFonts w:asciiTheme="majorBidi" w:hAnsiTheme="majorBidi" w:cstheme="majorBidi"/>
          <w:sz w:val="24"/>
          <w:szCs w:val="24"/>
        </w:rPr>
        <w:t xml:space="preserve">building bridges. These events took place in </w:t>
      </w:r>
      <w:proofErr w:type="spellStart"/>
      <w:r w:rsidR="006C7AC7" w:rsidRPr="000655D6">
        <w:rPr>
          <w:rFonts w:asciiTheme="majorBidi" w:hAnsiTheme="majorBidi" w:cstheme="majorBidi"/>
          <w:sz w:val="24"/>
          <w:szCs w:val="24"/>
        </w:rPr>
        <w:t>Caux</w:t>
      </w:r>
      <w:proofErr w:type="spellEnd"/>
      <w:r w:rsidR="000D3B4E" w:rsidRPr="000655D6">
        <w:rPr>
          <w:rFonts w:asciiTheme="majorBidi" w:hAnsiTheme="majorBidi" w:cstheme="majorBidi"/>
          <w:sz w:val="24"/>
          <w:szCs w:val="24"/>
        </w:rPr>
        <w:t xml:space="preserve"> Palace</w:t>
      </w:r>
      <w:r w:rsidR="004E3CBB" w:rsidRPr="000655D6">
        <w:rPr>
          <w:rFonts w:asciiTheme="majorBidi" w:hAnsiTheme="majorBidi" w:cstheme="majorBidi"/>
          <w:sz w:val="24"/>
          <w:szCs w:val="24"/>
        </w:rPr>
        <w:t xml:space="preserve"> in</w:t>
      </w:r>
      <w:r w:rsidR="006C7AC7" w:rsidRPr="000655D6">
        <w:rPr>
          <w:rFonts w:asciiTheme="majorBidi" w:hAnsiTheme="majorBidi" w:cstheme="majorBidi"/>
          <w:sz w:val="24"/>
          <w:szCs w:val="24"/>
        </w:rPr>
        <w:t xml:space="preserve"> </w:t>
      </w:r>
      <w:r w:rsidR="004E3CBB" w:rsidRPr="000655D6">
        <w:rPr>
          <w:rFonts w:asciiTheme="majorBidi" w:hAnsiTheme="majorBidi" w:cstheme="majorBidi"/>
          <w:sz w:val="24"/>
          <w:szCs w:val="24"/>
        </w:rPr>
        <w:t>Switzerland</w:t>
      </w:r>
      <w:r w:rsidR="006C7AC7" w:rsidRPr="000655D6">
        <w:rPr>
          <w:rFonts w:asciiTheme="majorBidi" w:hAnsiTheme="majorBidi" w:cstheme="majorBidi"/>
          <w:sz w:val="24"/>
          <w:szCs w:val="24"/>
        </w:rPr>
        <w:t xml:space="preserve">, </w:t>
      </w:r>
      <w:r w:rsidR="004E3CBB" w:rsidRPr="000655D6">
        <w:rPr>
          <w:rFonts w:asciiTheme="majorBidi" w:hAnsiTheme="majorBidi" w:cstheme="majorBidi"/>
          <w:sz w:val="24"/>
          <w:szCs w:val="24"/>
        </w:rPr>
        <w:t xml:space="preserve">originally a former hotel, </w:t>
      </w:r>
      <w:r w:rsidR="006C7AC7" w:rsidRPr="000655D6">
        <w:rPr>
          <w:rFonts w:asciiTheme="majorBidi" w:hAnsiTheme="majorBidi" w:cstheme="majorBidi"/>
          <w:sz w:val="24"/>
          <w:szCs w:val="24"/>
        </w:rPr>
        <w:t xml:space="preserve">which has </w:t>
      </w:r>
      <w:r w:rsidR="00887983">
        <w:rPr>
          <w:rFonts w:asciiTheme="majorBidi" w:hAnsiTheme="majorBidi" w:cstheme="majorBidi"/>
          <w:sz w:val="24"/>
          <w:szCs w:val="24"/>
        </w:rPr>
        <w:t>since</w:t>
      </w:r>
      <w:r w:rsidR="006C7AC7" w:rsidRPr="000655D6">
        <w:rPr>
          <w:rFonts w:asciiTheme="majorBidi" w:hAnsiTheme="majorBidi" w:cstheme="majorBidi"/>
          <w:sz w:val="24"/>
          <w:szCs w:val="24"/>
        </w:rPr>
        <w:t xml:space="preserve"> </w:t>
      </w:r>
      <w:r w:rsidR="00317DD4" w:rsidRPr="000655D6">
        <w:rPr>
          <w:rFonts w:asciiTheme="majorBidi" w:hAnsiTheme="majorBidi" w:cstheme="majorBidi"/>
          <w:sz w:val="24"/>
          <w:szCs w:val="24"/>
        </w:rPr>
        <w:t>become</w:t>
      </w:r>
      <w:r w:rsidR="006C7AC7" w:rsidRPr="000655D6">
        <w:rPr>
          <w:rFonts w:asciiTheme="majorBidi" w:hAnsiTheme="majorBidi" w:cstheme="majorBidi"/>
          <w:sz w:val="24"/>
          <w:szCs w:val="24"/>
        </w:rPr>
        <w:t xml:space="preserve"> the </w:t>
      </w:r>
      <w:proofErr w:type="spellStart"/>
      <w:r w:rsidR="006C7AC7" w:rsidRPr="000655D6">
        <w:rPr>
          <w:rFonts w:asciiTheme="majorBidi" w:hAnsiTheme="majorBidi" w:cstheme="majorBidi"/>
          <w:sz w:val="24"/>
          <w:szCs w:val="24"/>
        </w:rPr>
        <w:t>IofC</w:t>
      </w:r>
      <w:proofErr w:type="spellEnd"/>
      <w:r w:rsidR="006C7AC7" w:rsidRPr="000655D6">
        <w:rPr>
          <w:rFonts w:asciiTheme="majorBidi" w:hAnsiTheme="majorBidi" w:cstheme="majorBidi"/>
          <w:sz w:val="24"/>
          <w:szCs w:val="24"/>
        </w:rPr>
        <w:t xml:space="preserve"> International Center</w:t>
      </w:r>
      <w:r w:rsidR="00071B05" w:rsidRPr="000655D6">
        <w:rPr>
          <w:rFonts w:asciiTheme="majorBidi" w:hAnsiTheme="majorBidi" w:cstheme="majorBidi"/>
          <w:sz w:val="24"/>
          <w:szCs w:val="24"/>
        </w:rPr>
        <w:t xml:space="preserve"> </w:t>
      </w:r>
      <w:r w:rsidR="00071B05" w:rsidRPr="000655D6">
        <w:rPr>
          <w:rFonts w:asciiTheme="majorBidi" w:hAnsiTheme="majorBidi" w:cstheme="majorBidi"/>
          <w:sz w:val="24"/>
          <w:szCs w:val="24"/>
        </w:rPr>
        <w:t>(Mottu, 1970)</w:t>
      </w:r>
      <w:r w:rsidR="006C7AC7" w:rsidRPr="000655D6">
        <w:rPr>
          <w:rFonts w:asciiTheme="majorBidi" w:hAnsiTheme="majorBidi" w:cstheme="majorBidi"/>
          <w:sz w:val="24"/>
          <w:szCs w:val="24"/>
        </w:rPr>
        <w:t xml:space="preserve">. </w:t>
      </w:r>
    </w:p>
    <w:p w14:paraId="314B7B0C" w14:textId="6719FB9A" w:rsidR="008F2284" w:rsidRPr="000655D6" w:rsidRDefault="00146A30" w:rsidP="00581C3A">
      <w:pPr>
        <w:ind w:firstLine="720"/>
        <w:jc w:val="both"/>
        <w:rPr>
          <w:rFonts w:asciiTheme="majorBidi" w:hAnsiTheme="majorBidi" w:cstheme="majorBidi"/>
          <w:sz w:val="24"/>
          <w:szCs w:val="24"/>
        </w:rPr>
      </w:pPr>
      <w:r w:rsidRPr="000655D6">
        <w:rPr>
          <w:rFonts w:asciiTheme="majorBidi" w:hAnsiTheme="majorBidi" w:cstheme="majorBidi"/>
          <w:sz w:val="24"/>
          <w:szCs w:val="24"/>
        </w:rPr>
        <w:t xml:space="preserve">Switzerland was already positioned as a neutral party </w:t>
      </w:r>
      <w:r w:rsidR="00B54277" w:rsidRPr="000655D6">
        <w:rPr>
          <w:rFonts w:asciiTheme="majorBidi" w:hAnsiTheme="majorBidi" w:cstheme="majorBidi"/>
          <w:sz w:val="24"/>
          <w:szCs w:val="24"/>
        </w:rPr>
        <w:t xml:space="preserve">throughout the war, hence </w:t>
      </w:r>
      <w:proofErr w:type="spellStart"/>
      <w:r w:rsidR="00C71E28" w:rsidRPr="000655D6">
        <w:rPr>
          <w:rFonts w:asciiTheme="majorBidi" w:hAnsiTheme="majorBidi" w:cstheme="majorBidi"/>
          <w:sz w:val="24"/>
          <w:szCs w:val="24"/>
        </w:rPr>
        <w:t>C</w:t>
      </w:r>
      <w:r w:rsidR="00B54277" w:rsidRPr="000655D6">
        <w:rPr>
          <w:rFonts w:asciiTheme="majorBidi" w:hAnsiTheme="majorBidi" w:cstheme="majorBidi"/>
          <w:sz w:val="24"/>
          <w:szCs w:val="24"/>
        </w:rPr>
        <w:t>aux</w:t>
      </w:r>
      <w:proofErr w:type="spellEnd"/>
      <w:r w:rsidR="00B54277" w:rsidRPr="000655D6">
        <w:rPr>
          <w:rFonts w:asciiTheme="majorBidi" w:hAnsiTheme="majorBidi" w:cstheme="majorBidi"/>
          <w:sz w:val="24"/>
          <w:szCs w:val="24"/>
        </w:rPr>
        <w:t xml:space="preserve"> was viewed as a neutral meeting space for dialogue among conflicting parties and former enemies. </w:t>
      </w:r>
      <w:proofErr w:type="spellStart"/>
      <w:r w:rsidR="00C71E28" w:rsidRPr="000655D6">
        <w:rPr>
          <w:rFonts w:asciiTheme="majorBidi" w:hAnsiTheme="majorBidi" w:cstheme="majorBidi"/>
          <w:sz w:val="24"/>
          <w:szCs w:val="24"/>
        </w:rPr>
        <w:t>Caux</w:t>
      </w:r>
      <w:proofErr w:type="spellEnd"/>
      <w:r w:rsidR="00C71E28" w:rsidRPr="000655D6">
        <w:rPr>
          <w:rFonts w:asciiTheme="majorBidi" w:hAnsiTheme="majorBidi" w:cstheme="majorBidi"/>
          <w:sz w:val="24"/>
          <w:szCs w:val="24"/>
        </w:rPr>
        <w:t xml:space="preserve"> was even recognized by the United Nations </w:t>
      </w:r>
      <w:r w:rsidR="007F2612" w:rsidRPr="000655D6">
        <w:rPr>
          <w:rFonts w:asciiTheme="majorBidi" w:hAnsiTheme="majorBidi" w:cstheme="majorBidi"/>
          <w:sz w:val="24"/>
          <w:szCs w:val="24"/>
        </w:rPr>
        <w:t>for its postwar peacebuilding initiatives. One</w:t>
      </w:r>
      <w:r w:rsidR="00317DD4" w:rsidRPr="000655D6">
        <w:rPr>
          <w:rFonts w:asciiTheme="majorBidi" w:hAnsiTheme="majorBidi" w:cstheme="majorBidi"/>
          <w:sz w:val="24"/>
          <w:szCs w:val="24"/>
        </w:rPr>
        <w:t xml:space="preserve"> famous episode that stood out</w:t>
      </w:r>
      <w:r w:rsidR="00071B05" w:rsidRPr="000655D6">
        <w:rPr>
          <w:rFonts w:asciiTheme="majorBidi" w:hAnsiTheme="majorBidi" w:cstheme="majorBidi"/>
          <w:sz w:val="24"/>
          <w:szCs w:val="24"/>
        </w:rPr>
        <w:t>,</w:t>
      </w:r>
      <w:r w:rsidR="00317DD4" w:rsidRPr="000655D6">
        <w:rPr>
          <w:rFonts w:asciiTheme="majorBidi" w:hAnsiTheme="majorBidi" w:cstheme="majorBidi"/>
          <w:sz w:val="24"/>
          <w:szCs w:val="24"/>
        </w:rPr>
        <w:t xml:space="preserve"> due to its exemplary </w:t>
      </w:r>
      <w:r w:rsidR="00C010DF" w:rsidRPr="000655D6">
        <w:rPr>
          <w:rFonts w:asciiTheme="majorBidi" w:hAnsiTheme="majorBidi" w:cstheme="majorBidi"/>
          <w:sz w:val="24"/>
          <w:szCs w:val="24"/>
        </w:rPr>
        <w:t xml:space="preserve">layout with respect to the organization’s philosophy, was </w:t>
      </w:r>
      <w:r w:rsidR="006843DE">
        <w:rPr>
          <w:rFonts w:asciiTheme="majorBidi" w:hAnsiTheme="majorBidi" w:cstheme="majorBidi"/>
          <w:sz w:val="24"/>
          <w:szCs w:val="24"/>
        </w:rPr>
        <w:t>a</w:t>
      </w:r>
      <w:r w:rsidR="00071B05" w:rsidRPr="000655D6">
        <w:rPr>
          <w:rFonts w:asciiTheme="majorBidi" w:hAnsiTheme="majorBidi" w:cstheme="majorBidi"/>
          <w:sz w:val="24"/>
          <w:szCs w:val="24"/>
        </w:rPr>
        <w:t xml:space="preserve"> story of </w:t>
      </w:r>
      <w:r w:rsidR="00EE6AFA" w:rsidRPr="000655D6">
        <w:rPr>
          <w:rFonts w:asciiTheme="majorBidi" w:hAnsiTheme="majorBidi" w:cstheme="majorBidi"/>
          <w:sz w:val="24"/>
          <w:szCs w:val="24"/>
        </w:rPr>
        <w:t xml:space="preserve">a women </w:t>
      </w:r>
      <w:r w:rsidR="006843DE">
        <w:rPr>
          <w:rFonts w:asciiTheme="majorBidi" w:hAnsiTheme="majorBidi" w:cstheme="majorBidi"/>
          <w:sz w:val="24"/>
          <w:szCs w:val="24"/>
        </w:rPr>
        <w:t>who</w:t>
      </w:r>
      <w:r w:rsidR="00EE6AFA" w:rsidRPr="000655D6">
        <w:rPr>
          <w:rFonts w:asciiTheme="majorBidi" w:hAnsiTheme="majorBidi" w:cstheme="majorBidi"/>
          <w:sz w:val="24"/>
          <w:szCs w:val="24"/>
        </w:rPr>
        <w:t xml:space="preserve"> went </w:t>
      </w:r>
      <w:r w:rsidR="006843DE">
        <w:rPr>
          <w:rFonts w:asciiTheme="majorBidi" w:hAnsiTheme="majorBidi" w:cstheme="majorBidi"/>
          <w:sz w:val="24"/>
          <w:szCs w:val="24"/>
        </w:rPr>
        <w:t>through a</w:t>
      </w:r>
      <w:r w:rsidR="00EE6AFA" w:rsidRPr="000655D6">
        <w:rPr>
          <w:rFonts w:asciiTheme="majorBidi" w:hAnsiTheme="majorBidi" w:cstheme="majorBidi"/>
          <w:sz w:val="24"/>
          <w:szCs w:val="24"/>
        </w:rPr>
        <w:t xml:space="preserve"> transformative journey of healing and forgiveness</w:t>
      </w:r>
      <w:r w:rsidR="009B3413" w:rsidRPr="000655D6">
        <w:rPr>
          <w:rFonts w:asciiTheme="majorBidi" w:hAnsiTheme="majorBidi" w:cstheme="majorBidi"/>
          <w:sz w:val="24"/>
          <w:szCs w:val="24"/>
        </w:rPr>
        <w:t xml:space="preserve">. Under </w:t>
      </w:r>
      <w:r w:rsidR="00357A5F" w:rsidRPr="000655D6">
        <w:rPr>
          <w:rFonts w:asciiTheme="majorBidi" w:hAnsiTheme="majorBidi" w:cstheme="majorBidi"/>
          <w:sz w:val="24"/>
          <w:szCs w:val="24"/>
        </w:rPr>
        <w:t>a</w:t>
      </w:r>
      <w:r w:rsidR="00640E65" w:rsidRPr="000655D6">
        <w:rPr>
          <w:rFonts w:asciiTheme="majorBidi" w:hAnsiTheme="majorBidi" w:cstheme="majorBidi"/>
          <w:sz w:val="24"/>
          <w:szCs w:val="24"/>
        </w:rPr>
        <w:t xml:space="preserve"> dialogue</w:t>
      </w:r>
      <w:r w:rsidR="00357A5F" w:rsidRPr="000655D6">
        <w:rPr>
          <w:rFonts w:asciiTheme="majorBidi" w:hAnsiTheme="majorBidi" w:cstheme="majorBidi"/>
          <w:sz w:val="24"/>
          <w:szCs w:val="24"/>
        </w:rPr>
        <w:t xml:space="preserve"> for healing and forgiveness</w:t>
      </w:r>
      <w:r w:rsidR="00640E65" w:rsidRPr="000655D6">
        <w:rPr>
          <w:rFonts w:asciiTheme="majorBidi" w:hAnsiTheme="majorBidi" w:cstheme="majorBidi"/>
          <w:sz w:val="24"/>
          <w:szCs w:val="24"/>
        </w:rPr>
        <w:t xml:space="preserve"> </w:t>
      </w:r>
      <w:r w:rsidR="00D0564E" w:rsidRPr="000655D6">
        <w:rPr>
          <w:rFonts w:asciiTheme="majorBidi" w:hAnsiTheme="majorBidi" w:cstheme="majorBidi"/>
          <w:sz w:val="24"/>
          <w:szCs w:val="24"/>
        </w:rPr>
        <w:t>supporting Europe’s moral reconstruction</w:t>
      </w:r>
      <w:r w:rsidR="00544FA5" w:rsidRPr="000655D6">
        <w:rPr>
          <w:rFonts w:asciiTheme="majorBidi" w:hAnsiTheme="majorBidi" w:cstheme="majorBidi"/>
          <w:sz w:val="24"/>
          <w:szCs w:val="24"/>
        </w:rPr>
        <w:t xml:space="preserve">, </w:t>
      </w:r>
      <w:r w:rsidR="003D5A9F" w:rsidRPr="000655D6">
        <w:rPr>
          <w:rFonts w:asciiTheme="majorBidi" w:hAnsiTheme="majorBidi" w:cstheme="majorBidi"/>
          <w:sz w:val="24"/>
          <w:szCs w:val="24"/>
        </w:rPr>
        <w:t>a</w:t>
      </w:r>
      <w:r w:rsidR="00EA39D0" w:rsidRPr="000655D6">
        <w:rPr>
          <w:rFonts w:asciiTheme="majorBidi" w:hAnsiTheme="majorBidi" w:cstheme="majorBidi"/>
          <w:sz w:val="24"/>
          <w:szCs w:val="24"/>
        </w:rPr>
        <w:t xml:space="preserve"> </w:t>
      </w:r>
      <w:r w:rsidR="00AE79D1" w:rsidRPr="000655D6">
        <w:rPr>
          <w:rFonts w:asciiTheme="majorBidi" w:hAnsiTheme="majorBidi" w:cstheme="majorBidi"/>
          <w:sz w:val="24"/>
          <w:szCs w:val="24"/>
        </w:rPr>
        <w:t>French</w:t>
      </w:r>
      <w:r w:rsidR="003D5A9F" w:rsidRPr="000655D6">
        <w:rPr>
          <w:rFonts w:asciiTheme="majorBidi" w:hAnsiTheme="majorBidi" w:cstheme="majorBidi"/>
          <w:sz w:val="24"/>
          <w:szCs w:val="24"/>
        </w:rPr>
        <w:t xml:space="preserve"> woman </w:t>
      </w:r>
      <w:r w:rsidR="001E7124" w:rsidRPr="000655D6">
        <w:rPr>
          <w:rFonts w:asciiTheme="majorBidi" w:hAnsiTheme="majorBidi" w:cstheme="majorBidi"/>
          <w:sz w:val="24"/>
          <w:szCs w:val="24"/>
        </w:rPr>
        <w:t xml:space="preserve">named </w:t>
      </w:r>
      <w:r w:rsidR="00984595" w:rsidRPr="00984595">
        <w:rPr>
          <w:rFonts w:asciiTheme="majorBidi" w:hAnsiTheme="majorBidi" w:cstheme="majorBidi"/>
          <w:sz w:val="24"/>
          <w:szCs w:val="24"/>
        </w:rPr>
        <w:t>Irène</w:t>
      </w:r>
      <w:r w:rsidR="00984595">
        <w:rPr>
          <w:rFonts w:asciiTheme="majorBidi" w:hAnsiTheme="majorBidi" w:cstheme="majorBidi"/>
          <w:sz w:val="24"/>
          <w:szCs w:val="24"/>
        </w:rPr>
        <w:t xml:space="preserve"> </w:t>
      </w:r>
      <w:r w:rsidR="001E7124" w:rsidRPr="000655D6">
        <w:rPr>
          <w:rFonts w:asciiTheme="majorBidi" w:hAnsiTheme="majorBidi" w:cstheme="majorBidi"/>
          <w:sz w:val="24"/>
          <w:szCs w:val="24"/>
        </w:rPr>
        <w:t xml:space="preserve">Laure </w:t>
      </w:r>
      <w:r w:rsidR="00EA39D0" w:rsidRPr="000655D6">
        <w:rPr>
          <w:rFonts w:asciiTheme="majorBidi" w:hAnsiTheme="majorBidi" w:cstheme="majorBidi"/>
          <w:sz w:val="24"/>
          <w:szCs w:val="24"/>
        </w:rPr>
        <w:t>was invited</w:t>
      </w:r>
      <w:r w:rsidR="00AE79D1" w:rsidRPr="000655D6">
        <w:rPr>
          <w:rFonts w:asciiTheme="majorBidi" w:hAnsiTheme="majorBidi" w:cstheme="majorBidi"/>
          <w:sz w:val="24"/>
          <w:szCs w:val="24"/>
        </w:rPr>
        <w:t xml:space="preserve"> to the event. Upon her arrival, she </w:t>
      </w:r>
      <w:r w:rsidR="00544FA5" w:rsidRPr="000655D6">
        <w:rPr>
          <w:rFonts w:asciiTheme="majorBidi" w:hAnsiTheme="majorBidi" w:cstheme="majorBidi"/>
          <w:sz w:val="24"/>
          <w:szCs w:val="24"/>
        </w:rPr>
        <w:t>heard that a large delegation of Germans was arriving</w:t>
      </w:r>
      <w:r w:rsidR="0047291F" w:rsidRPr="000655D6">
        <w:rPr>
          <w:rFonts w:asciiTheme="majorBidi" w:hAnsiTheme="majorBidi" w:cstheme="majorBidi"/>
          <w:sz w:val="24"/>
          <w:szCs w:val="24"/>
        </w:rPr>
        <w:t xml:space="preserve">, she decided to leave unable to face </w:t>
      </w:r>
      <w:r w:rsidR="00CE6790" w:rsidRPr="000655D6">
        <w:rPr>
          <w:rFonts w:asciiTheme="majorBidi" w:hAnsiTheme="majorBidi" w:cstheme="majorBidi"/>
          <w:sz w:val="24"/>
          <w:szCs w:val="24"/>
        </w:rPr>
        <w:t xml:space="preserve">the people </w:t>
      </w:r>
      <w:r w:rsidR="00984595">
        <w:rPr>
          <w:rFonts w:asciiTheme="majorBidi" w:hAnsiTheme="majorBidi" w:cstheme="majorBidi"/>
          <w:sz w:val="24"/>
          <w:szCs w:val="24"/>
        </w:rPr>
        <w:t>she held</w:t>
      </w:r>
      <w:r w:rsidR="00CE6790" w:rsidRPr="000655D6">
        <w:rPr>
          <w:rFonts w:asciiTheme="majorBidi" w:hAnsiTheme="majorBidi" w:cstheme="majorBidi"/>
          <w:sz w:val="24"/>
          <w:szCs w:val="24"/>
        </w:rPr>
        <w:t xml:space="preserve"> responsible for her nation’s suffering. At that moment, Frank Buchman, asked whether she believed that Europe could be rebuilt without the Germans, i</w:t>
      </w:r>
      <w:r w:rsidR="007F4E66" w:rsidRPr="000655D6">
        <w:rPr>
          <w:rFonts w:asciiTheme="majorBidi" w:hAnsiTheme="majorBidi" w:cstheme="majorBidi"/>
          <w:sz w:val="24"/>
          <w:szCs w:val="24"/>
        </w:rPr>
        <w:t xml:space="preserve">n which she later </w:t>
      </w:r>
      <w:r w:rsidR="00984595">
        <w:rPr>
          <w:rFonts w:asciiTheme="majorBidi" w:hAnsiTheme="majorBidi" w:cstheme="majorBidi"/>
          <w:sz w:val="24"/>
          <w:szCs w:val="24"/>
        </w:rPr>
        <w:t xml:space="preserve">chose to </w:t>
      </w:r>
      <w:r w:rsidR="007F4E66" w:rsidRPr="000655D6">
        <w:rPr>
          <w:rFonts w:asciiTheme="majorBidi" w:hAnsiTheme="majorBidi" w:cstheme="majorBidi"/>
          <w:sz w:val="24"/>
          <w:szCs w:val="24"/>
        </w:rPr>
        <w:t xml:space="preserve">stay. </w:t>
      </w:r>
      <w:r w:rsidR="00101DB1" w:rsidRPr="000655D6">
        <w:rPr>
          <w:rFonts w:asciiTheme="majorBidi" w:hAnsiTheme="majorBidi" w:cstheme="majorBidi"/>
          <w:sz w:val="24"/>
          <w:szCs w:val="24"/>
        </w:rPr>
        <w:t xml:space="preserve">In one of the private sessions, Laure vented her anger out on a </w:t>
      </w:r>
      <w:r w:rsidR="00D31DC2" w:rsidRPr="000655D6">
        <w:rPr>
          <w:rFonts w:asciiTheme="majorBidi" w:hAnsiTheme="majorBidi" w:cstheme="majorBidi"/>
          <w:sz w:val="24"/>
          <w:szCs w:val="24"/>
        </w:rPr>
        <w:t xml:space="preserve">German woman, </w:t>
      </w:r>
      <w:r w:rsidR="00D31DC2" w:rsidRPr="000655D6">
        <w:rPr>
          <w:rFonts w:asciiTheme="majorBidi" w:hAnsiTheme="majorBidi" w:cstheme="majorBidi"/>
          <w:sz w:val="24"/>
          <w:szCs w:val="24"/>
        </w:rPr>
        <w:t xml:space="preserve">only to discover that she was speaking to Clarita von Trott, who had lost her husband her children to </w:t>
      </w:r>
      <w:r w:rsidR="00D31DC2" w:rsidRPr="000655D6">
        <w:rPr>
          <w:rFonts w:asciiTheme="majorBidi" w:hAnsiTheme="majorBidi" w:cstheme="majorBidi"/>
          <w:sz w:val="24"/>
          <w:szCs w:val="24"/>
        </w:rPr>
        <w:t>the Nazi regime</w:t>
      </w:r>
      <w:r w:rsidR="00D31DC2" w:rsidRPr="000655D6">
        <w:rPr>
          <w:rFonts w:asciiTheme="majorBidi" w:hAnsiTheme="majorBidi" w:cstheme="majorBidi"/>
          <w:sz w:val="24"/>
          <w:szCs w:val="24"/>
        </w:rPr>
        <w:t xml:space="preserve">. Clarita listened and then said, “I </w:t>
      </w:r>
      <w:r w:rsidR="00D31DC2" w:rsidRPr="000655D6">
        <w:rPr>
          <w:rFonts w:asciiTheme="majorBidi" w:hAnsiTheme="majorBidi" w:cstheme="majorBidi"/>
          <w:sz w:val="24"/>
          <w:szCs w:val="24"/>
        </w:rPr>
        <w:t>realize</w:t>
      </w:r>
      <w:r w:rsidR="00D31DC2" w:rsidRPr="000655D6">
        <w:rPr>
          <w:rFonts w:asciiTheme="majorBidi" w:hAnsiTheme="majorBidi" w:cstheme="majorBidi"/>
          <w:sz w:val="24"/>
          <w:szCs w:val="24"/>
        </w:rPr>
        <w:t xml:space="preserve"> that we did not resist strongly enough, nor soon enough. Because of us you have suffered a great deal. Forgive us, please.” Laure later said, “On that day I felt free — free as never before” (Mottu, 1970, p. 105).</w:t>
      </w:r>
    </w:p>
    <w:p w14:paraId="08C0BCD9" w14:textId="3B7E2951" w:rsidR="00D31DC2" w:rsidRPr="000655D6" w:rsidRDefault="00D31DC2" w:rsidP="00581C3A">
      <w:pPr>
        <w:ind w:firstLine="720"/>
        <w:jc w:val="both"/>
        <w:rPr>
          <w:rFonts w:asciiTheme="majorBidi" w:hAnsiTheme="majorBidi" w:cstheme="majorBidi"/>
          <w:sz w:val="24"/>
          <w:szCs w:val="24"/>
        </w:rPr>
      </w:pPr>
      <w:r w:rsidRPr="000655D6">
        <w:rPr>
          <w:rFonts w:asciiTheme="majorBidi" w:hAnsiTheme="majorBidi" w:cstheme="majorBidi"/>
          <w:sz w:val="24"/>
          <w:szCs w:val="24"/>
        </w:rPr>
        <w:t>The same day, Laure addressed the plenary session of over 500 people, including 100 Germans, telling her story of suffering</w:t>
      </w:r>
      <w:r w:rsidR="00090914" w:rsidRPr="000655D6">
        <w:rPr>
          <w:rFonts w:asciiTheme="majorBidi" w:hAnsiTheme="majorBidi" w:cstheme="majorBidi"/>
          <w:sz w:val="24"/>
          <w:szCs w:val="24"/>
        </w:rPr>
        <w:t xml:space="preserve">, </w:t>
      </w:r>
      <w:r w:rsidR="008D5167" w:rsidRPr="000655D6">
        <w:rPr>
          <w:rFonts w:asciiTheme="majorBidi" w:hAnsiTheme="majorBidi" w:cstheme="majorBidi"/>
          <w:sz w:val="24"/>
          <w:szCs w:val="24"/>
        </w:rPr>
        <w:t>concluding</w:t>
      </w:r>
      <w:r w:rsidR="00090914" w:rsidRPr="000655D6">
        <w:rPr>
          <w:rFonts w:asciiTheme="majorBidi" w:hAnsiTheme="majorBidi" w:cstheme="majorBidi"/>
          <w:sz w:val="24"/>
          <w:szCs w:val="24"/>
        </w:rPr>
        <w:t xml:space="preserve"> with these words: </w:t>
      </w:r>
      <w:r w:rsidR="008D5167" w:rsidRPr="000655D6">
        <w:rPr>
          <w:rFonts w:asciiTheme="majorBidi" w:hAnsiTheme="majorBidi" w:cstheme="majorBidi"/>
          <w:sz w:val="24"/>
          <w:szCs w:val="24"/>
        </w:rPr>
        <w:t>“</w:t>
      </w:r>
      <w:r w:rsidR="008D5167" w:rsidRPr="000655D6">
        <w:rPr>
          <w:rFonts w:asciiTheme="majorBidi" w:hAnsiTheme="majorBidi" w:cstheme="majorBidi"/>
          <w:sz w:val="24"/>
          <w:szCs w:val="24"/>
        </w:rPr>
        <w:t xml:space="preserve">although nothing could be </w:t>
      </w:r>
      <w:r w:rsidR="008D5167" w:rsidRPr="000655D6">
        <w:rPr>
          <w:rFonts w:asciiTheme="majorBidi" w:hAnsiTheme="majorBidi" w:cstheme="majorBidi"/>
          <w:sz w:val="24"/>
          <w:szCs w:val="24"/>
        </w:rPr>
        <w:lastRenderedPageBreak/>
        <w:t>forgotten, she chose to forgive</w:t>
      </w:r>
      <w:r w:rsidR="008D5167" w:rsidRPr="000655D6">
        <w:rPr>
          <w:rFonts w:asciiTheme="majorBidi" w:hAnsiTheme="majorBidi" w:cstheme="majorBidi"/>
          <w:sz w:val="24"/>
          <w:szCs w:val="24"/>
        </w:rPr>
        <w:t>”</w:t>
      </w:r>
      <w:r w:rsidR="008D5167" w:rsidRPr="000655D6">
        <w:rPr>
          <w:rFonts w:asciiTheme="majorBidi" w:hAnsiTheme="majorBidi" w:cstheme="majorBidi"/>
          <w:sz w:val="24"/>
          <w:szCs w:val="24"/>
        </w:rPr>
        <w:t xml:space="preserve"> </w:t>
      </w:r>
      <w:r w:rsidR="008D5167" w:rsidRPr="000655D6">
        <w:rPr>
          <w:rFonts w:asciiTheme="majorBidi" w:hAnsiTheme="majorBidi" w:cstheme="majorBidi"/>
          <w:sz w:val="24"/>
          <w:szCs w:val="24"/>
        </w:rPr>
        <w:t>referring to Clarita. T</w:t>
      </w:r>
      <w:r w:rsidR="008D5167" w:rsidRPr="000655D6">
        <w:rPr>
          <w:rFonts w:asciiTheme="majorBidi" w:hAnsiTheme="majorBidi" w:cstheme="majorBidi"/>
          <w:sz w:val="24"/>
          <w:szCs w:val="24"/>
        </w:rPr>
        <w:t>hen, astonishingly, she asked the Germans to forgive her hatred. The hall fell silent before a German woman rose to respond, offering her own confession</w:t>
      </w:r>
      <w:r w:rsidR="001B1CF1" w:rsidRPr="000655D6">
        <w:rPr>
          <w:rFonts w:asciiTheme="majorBidi" w:hAnsiTheme="majorBidi" w:cstheme="majorBidi"/>
          <w:sz w:val="24"/>
          <w:szCs w:val="24"/>
        </w:rPr>
        <w:t>s and apology</w:t>
      </w:r>
      <w:r w:rsidR="008D5167" w:rsidRPr="000655D6">
        <w:rPr>
          <w:rFonts w:asciiTheme="majorBidi" w:hAnsiTheme="majorBidi" w:cstheme="majorBidi"/>
          <w:sz w:val="24"/>
          <w:szCs w:val="24"/>
        </w:rPr>
        <w:t xml:space="preserve">. In the audience that day was Peter Petersen, a former Hitler Youth and Wehrmacht officer, who later wrote that he could not sleep for several nights after </w:t>
      </w:r>
      <w:r w:rsidR="001B1CF1" w:rsidRPr="000655D6">
        <w:rPr>
          <w:rFonts w:asciiTheme="majorBidi" w:hAnsiTheme="majorBidi" w:cstheme="majorBidi"/>
          <w:sz w:val="24"/>
          <w:szCs w:val="24"/>
        </w:rPr>
        <w:t>listening to</w:t>
      </w:r>
      <w:r w:rsidR="008D5167" w:rsidRPr="000655D6">
        <w:rPr>
          <w:rFonts w:asciiTheme="majorBidi" w:hAnsiTheme="majorBidi" w:cstheme="majorBidi"/>
          <w:sz w:val="24"/>
          <w:szCs w:val="24"/>
        </w:rPr>
        <w:t xml:space="preserve"> Laure speak, </w:t>
      </w:r>
      <w:r w:rsidR="001B1CF1" w:rsidRPr="000655D6">
        <w:rPr>
          <w:rFonts w:asciiTheme="majorBidi" w:hAnsiTheme="majorBidi" w:cstheme="majorBidi"/>
          <w:sz w:val="24"/>
          <w:szCs w:val="24"/>
        </w:rPr>
        <w:t>realizing</w:t>
      </w:r>
      <w:r w:rsidR="008D5167" w:rsidRPr="000655D6">
        <w:rPr>
          <w:rFonts w:asciiTheme="majorBidi" w:hAnsiTheme="majorBidi" w:cstheme="majorBidi"/>
          <w:sz w:val="24"/>
          <w:szCs w:val="24"/>
        </w:rPr>
        <w:t xml:space="preserve"> that “my entire past was revolting against this woman’s courage” (Henderson, 1996, pp. 74–75). He and others later dedicated their lives to reconciliation and democracy in post-war Europe.</w:t>
      </w:r>
    </w:p>
    <w:p w14:paraId="53DBBCFA" w14:textId="08A35C0A" w:rsidR="008D5219" w:rsidRPr="000655D6" w:rsidRDefault="008D5219" w:rsidP="00581C3A">
      <w:pPr>
        <w:ind w:firstLine="720"/>
        <w:jc w:val="both"/>
        <w:rPr>
          <w:rFonts w:asciiTheme="majorBidi" w:hAnsiTheme="majorBidi" w:cstheme="majorBidi"/>
          <w:sz w:val="24"/>
          <w:szCs w:val="24"/>
        </w:rPr>
      </w:pPr>
      <w:r w:rsidRPr="000655D6">
        <w:rPr>
          <w:rFonts w:asciiTheme="majorBidi" w:hAnsiTheme="majorBidi" w:cstheme="majorBidi"/>
          <w:sz w:val="24"/>
          <w:szCs w:val="24"/>
        </w:rPr>
        <w:t xml:space="preserve">This </w:t>
      </w:r>
      <w:r w:rsidR="00DE015B" w:rsidRPr="000655D6">
        <w:rPr>
          <w:rFonts w:asciiTheme="majorBidi" w:hAnsiTheme="majorBidi" w:cstheme="majorBidi"/>
          <w:sz w:val="24"/>
          <w:szCs w:val="24"/>
        </w:rPr>
        <w:t>single</w:t>
      </w:r>
      <w:r w:rsidRPr="000655D6">
        <w:rPr>
          <w:rFonts w:asciiTheme="majorBidi" w:hAnsiTheme="majorBidi" w:cstheme="majorBidi"/>
          <w:sz w:val="24"/>
          <w:szCs w:val="24"/>
        </w:rPr>
        <w:t xml:space="preserve"> episode </w:t>
      </w:r>
      <w:r w:rsidR="00DE015B" w:rsidRPr="000655D6">
        <w:rPr>
          <w:rFonts w:asciiTheme="majorBidi" w:hAnsiTheme="majorBidi" w:cstheme="majorBidi"/>
          <w:sz w:val="24"/>
          <w:szCs w:val="24"/>
        </w:rPr>
        <w:t>drawn from</w:t>
      </w:r>
      <w:r w:rsidRPr="000655D6">
        <w:rPr>
          <w:rFonts w:asciiTheme="majorBidi" w:hAnsiTheme="majorBidi" w:cstheme="majorBidi"/>
          <w:sz w:val="24"/>
          <w:szCs w:val="24"/>
        </w:rPr>
        <w:t xml:space="preserve"> </w:t>
      </w:r>
      <w:r w:rsidR="00DA00E1" w:rsidRPr="000655D6">
        <w:rPr>
          <w:rFonts w:asciiTheme="majorBidi" w:hAnsiTheme="majorBidi" w:cstheme="majorBidi"/>
          <w:sz w:val="24"/>
          <w:szCs w:val="24"/>
        </w:rPr>
        <w:t xml:space="preserve">an ocean of other </w:t>
      </w:r>
      <w:r w:rsidR="00DE015B" w:rsidRPr="000655D6">
        <w:rPr>
          <w:rFonts w:asciiTheme="majorBidi" w:hAnsiTheme="majorBidi" w:cstheme="majorBidi"/>
          <w:sz w:val="24"/>
          <w:szCs w:val="24"/>
        </w:rPr>
        <w:t xml:space="preserve">similar </w:t>
      </w:r>
      <w:r w:rsidR="00DA00E1" w:rsidRPr="000655D6">
        <w:rPr>
          <w:rFonts w:asciiTheme="majorBidi" w:hAnsiTheme="majorBidi" w:cstheme="majorBidi"/>
          <w:sz w:val="24"/>
          <w:szCs w:val="24"/>
        </w:rPr>
        <w:t xml:space="preserve">stories </w:t>
      </w:r>
      <w:r w:rsidR="00DE015B" w:rsidRPr="000655D6">
        <w:rPr>
          <w:rFonts w:asciiTheme="majorBidi" w:hAnsiTheme="majorBidi" w:cstheme="majorBidi"/>
          <w:sz w:val="24"/>
          <w:szCs w:val="24"/>
        </w:rPr>
        <w:t xml:space="preserve">across the world inspired </w:t>
      </w:r>
      <w:r w:rsidR="00984595">
        <w:rPr>
          <w:rFonts w:asciiTheme="majorBidi" w:hAnsiTheme="majorBidi" w:cstheme="majorBidi"/>
          <w:sz w:val="24"/>
          <w:szCs w:val="24"/>
        </w:rPr>
        <w:t>by</w:t>
      </w:r>
      <w:r w:rsidR="00231D74" w:rsidRPr="000655D6">
        <w:rPr>
          <w:rFonts w:asciiTheme="majorBidi" w:hAnsiTheme="majorBidi" w:cstheme="majorBidi"/>
          <w:sz w:val="24"/>
          <w:szCs w:val="24"/>
        </w:rPr>
        <w:t xml:space="preserve"> </w:t>
      </w:r>
      <w:proofErr w:type="spellStart"/>
      <w:r w:rsidR="00231D74" w:rsidRPr="000655D6">
        <w:rPr>
          <w:rFonts w:asciiTheme="majorBidi" w:hAnsiTheme="majorBidi" w:cstheme="majorBidi"/>
          <w:sz w:val="24"/>
          <w:szCs w:val="24"/>
        </w:rPr>
        <w:t>IofC’s</w:t>
      </w:r>
      <w:proofErr w:type="spellEnd"/>
      <w:r w:rsidR="00231D74" w:rsidRPr="000655D6">
        <w:rPr>
          <w:rFonts w:asciiTheme="majorBidi" w:hAnsiTheme="majorBidi" w:cstheme="majorBidi"/>
          <w:sz w:val="24"/>
          <w:szCs w:val="24"/>
        </w:rPr>
        <w:t xml:space="preserve"> philosophy, </w:t>
      </w:r>
      <w:r w:rsidR="00317B50" w:rsidRPr="000655D6">
        <w:rPr>
          <w:rFonts w:asciiTheme="majorBidi" w:hAnsiTheme="majorBidi" w:cstheme="majorBidi"/>
          <w:sz w:val="24"/>
          <w:szCs w:val="24"/>
        </w:rPr>
        <w:t xml:space="preserve">embodies </w:t>
      </w:r>
      <w:r w:rsidR="003A31D5" w:rsidRPr="000655D6">
        <w:rPr>
          <w:rFonts w:asciiTheme="majorBidi" w:hAnsiTheme="majorBidi" w:cstheme="majorBidi"/>
          <w:sz w:val="24"/>
          <w:szCs w:val="24"/>
        </w:rPr>
        <w:t>its</w:t>
      </w:r>
      <w:r w:rsidR="00317B50" w:rsidRPr="000655D6">
        <w:rPr>
          <w:rFonts w:asciiTheme="majorBidi" w:hAnsiTheme="majorBidi" w:cstheme="majorBidi"/>
          <w:sz w:val="24"/>
          <w:szCs w:val="24"/>
        </w:rPr>
        <w:t xml:space="preserve"> enduring conviction that “wounds that are not transformed are always transferred”. </w:t>
      </w:r>
      <w:r w:rsidR="00C47E5B" w:rsidRPr="000655D6">
        <w:rPr>
          <w:rFonts w:asciiTheme="majorBidi" w:hAnsiTheme="majorBidi" w:cstheme="majorBidi"/>
          <w:sz w:val="24"/>
          <w:szCs w:val="24"/>
        </w:rPr>
        <w:t xml:space="preserve">Demonstrating how inner change and forgiveness can liberate individuals </w:t>
      </w:r>
      <w:r w:rsidR="00065640" w:rsidRPr="000655D6">
        <w:rPr>
          <w:rFonts w:asciiTheme="majorBidi" w:hAnsiTheme="majorBidi" w:cstheme="majorBidi"/>
          <w:sz w:val="24"/>
          <w:szCs w:val="24"/>
        </w:rPr>
        <w:t xml:space="preserve">and reshape societies, </w:t>
      </w:r>
      <w:r w:rsidR="003A31D5" w:rsidRPr="000655D6">
        <w:rPr>
          <w:rFonts w:asciiTheme="majorBidi" w:hAnsiTheme="majorBidi" w:cstheme="majorBidi"/>
          <w:sz w:val="24"/>
          <w:szCs w:val="24"/>
        </w:rPr>
        <w:t>outlining</w:t>
      </w:r>
      <w:r w:rsidR="00065640" w:rsidRPr="000655D6">
        <w:rPr>
          <w:rFonts w:asciiTheme="majorBidi" w:hAnsiTheme="majorBidi" w:cstheme="majorBidi"/>
          <w:sz w:val="24"/>
          <w:szCs w:val="24"/>
        </w:rPr>
        <w:t xml:space="preserve"> that reconciliation is not only a political negotiation but </w:t>
      </w:r>
      <w:r w:rsidR="00D42C7E" w:rsidRPr="000655D6">
        <w:rPr>
          <w:rFonts w:asciiTheme="majorBidi" w:hAnsiTheme="majorBidi" w:cstheme="majorBidi"/>
          <w:sz w:val="24"/>
          <w:szCs w:val="24"/>
        </w:rPr>
        <w:t xml:space="preserve">a profound moral transformation </w:t>
      </w:r>
      <w:r w:rsidR="00D42C7E" w:rsidRPr="000655D6">
        <w:rPr>
          <w:rFonts w:asciiTheme="majorBidi" w:hAnsiTheme="majorBidi" w:cstheme="majorBidi"/>
          <w:sz w:val="24"/>
          <w:szCs w:val="24"/>
        </w:rPr>
        <w:t>(Belden, 1979; Henderson, 1996)</w:t>
      </w:r>
      <w:r w:rsidR="00D42C7E" w:rsidRPr="000655D6">
        <w:rPr>
          <w:rFonts w:asciiTheme="majorBidi" w:hAnsiTheme="majorBidi" w:cstheme="majorBidi"/>
          <w:sz w:val="24"/>
          <w:szCs w:val="24"/>
        </w:rPr>
        <w:t>.</w:t>
      </w:r>
    </w:p>
    <w:p w14:paraId="55631172" w14:textId="5785F799" w:rsidR="00607F45" w:rsidRPr="0066671B" w:rsidRDefault="00607F45" w:rsidP="00581C3A">
      <w:pPr>
        <w:ind w:firstLine="720"/>
        <w:jc w:val="both"/>
        <w:rPr>
          <w:rFonts w:asciiTheme="majorBidi" w:hAnsiTheme="majorBidi" w:cstheme="majorBidi"/>
          <w:b/>
          <w:bCs/>
          <w:sz w:val="28"/>
          <w:szCs w:val="28"/>
        </w:rPr>
      </w:pPr>
      <w:r w:rsidRPr="0066671B">
        <w:rPr>
          <w:rFonts w:asciiTheme="majorBidi" w:hAnsiTheme="majorBidi" w:cstheme="majorBidi"/>
          <w:b/>
          <w:bCs/>
          <w:sz w:val="28"/>
          <w:szCs w:val="28"/>
        </w:rPr>
        <w:t>My Personal Journey: Facebook Link to Inner transformation</w:t>
      </w:r>
    </w:p>
    <w:p w14:paraId="5FC69390" w14:textId="23282E03" w:rsidR="00563E3A" w:rsidRPr="000655D6" w:rsidRDefault="006A0F53" w:rsidP="00581C3A">
      <w:pPr>
        <w:pStyle w:val="NormalWeb"/>
        <w:ind w:firstLine="720"/>
        <w:jc w:val="both"/>
        <w:rPr>
          <w:rFonts w:asciiTheme="majorBidi" w:hAnsiTheme="majorBidi" w:cstheme="majorBidi"/>
        </w:rPr>
      </w:pPr>
      <w:r w:rsidRPr="000655D6">
        <w:rPr>
          <w:rFonts w:asciiTheme="majorBidi" w:hAnsiTheme="majorBidi" w:cstheme="majorBidi"/>
        </w:rPr>
        <w:t>My journey with Initiatives of Change (</w:t>
      </w:r>
      <w:proofErr w:type="spellStart"/>
      <w:r w:rsidRPr="000655D6">
        <w:rPr>
          <w:rFonts w:asciiTheme="majorBidi" w:hAnsiTheme="majorBidi" w:cstheme="majorBidi"/>
        </w:rPr>
        <w:t>IofC</w:t>
      </w:r>
      <w:proofErr w:type="spellEnd"/>
      <w:r w:rsidRPr="000655D6">
        <w:rPr>
          <w:rFonts w:asciiTheme="majorBidi" w:hAnsiTheme="majorBidi" w:cstheme="majorBidi"/>
        </w:rPr>
        <w:t xml:space="preserve">) began unexpectedly, more than a decade ago. It started with a simple click </w:t>
      </w:r>
      <w:r w:rsidRPr="000655D6">
        <w:rPr>
          <w:rFonts w:asciiTheme="majorBidi" w:hAnsiTheme="majorBidi" w:cstheme="majorBidi"/>
        </w:rPr>
        <w:t>on</w:t>
      </w:r>
      <w:r w:rsidRPr="000655D6">
        <w:rPr>
          <w:rFonts w:asciiTheme="majorBidi" w:hAnsiTheme="majorBidi" w:cstheme="majorBidi"/>
        </w:rPr>
        <w:t xml:space="preserve"> a link I saw on Facebook about a </w:t>
      </w:r>
      <w:r w:rsidRPr="000655D6">
        <w:rPr>
          <w:rFonts w:asciiTheme="majorBidi" w:hAnsiTheme="majorBidi" w:cstheme="majorBidi"/>
        </w:rPr>
        <w:t>month</w:t>
      </w:r>
      <w:r w:rsidRPr="000655D6">
        <w:rPr>
          <w:rFonts w:asciiTheme="majorBidi" w:hAnsiTheme="majorBidi" w:cstheme="majorBidi"/>
        </w:rPr>
        <w:t xml:space="preserve"> internship in </w:t>
      </w:r>
      <w:proofErr w:type="spellStart"/>
      <w:r w:rsidRPr="000655D6">
        <w:rPr>
          <w:rFonts w:asciiTheme="majorBidi" w:hAnsiTheme="majorBidi" w:cstheme="majorBidi"/>
        </w:rPr>
        <w:t>Caux</w:t>
      </w:r>
      <w:proofErr w:type="spellEnd"/>
      <w:r w:rsidRPr="000655D6">
        <w:rPr>
          <w:rFonts w:asciiTheme="majorBidi" w:hAnsiTheme="majorBidi" w:cstheme="majorBidi"/>
        </w:rPr>
        <w:t xml:space="preserve">, Switzerland, focused on communication and leadership development. I was intrigued, mostly by the mention of four ethical values and something called “inner listening.” The idea that an </w:t>
      </w:r>
      <w:r w:rsidRPr="000655D6">
        <w:rPr>
          <w:rFonts w:asciiTheme="majorBidi" w:hAnsiTheme="majorBidi" w:cstheme="majorBidi"/>
        </w:rPr>
        <w:t>organization</w:t>
      </w:r>
      <w:r w:rsidRPr="000655D6">
        <w:rPr>
          <w:rFonts w:asciiTheme="majorBidi" w:hAnsiTheme="majorBidi" w:cstheme="majorBidi"/>
        </w:rPr>
        <w:t xml:space="preserve"> could combine leadership, spirituality, and self-reflection seemed almost too idealistic. </w:t>
      </w:r>
    </w:p>
    <w:p w14:paraId="105B682F" w14:textId="02289863" w:rsidR="00563E3A" w:rsidRPr="000655D6" w:rsidRDefault="00563E3A" w:rsidP="00581C3A">
      <w:pPr>
        <w:pStyle w:val="NormalWeb"/>
        <w:ind w:firstLine="720"/>
        <w:jc w:val="both"/>
        <w:rPr>
          <w:rFonts w:asciiTheme="majorBidi" w:hAnsiTheme="majorBidi" w:cstheme="majorBidi"/>
        </w:rPr>
      </w:pPr>
      <w:r w:rsidRPr="000655D6">
        <w:rPr>
          <w:rFonts w:asciiTheme="majorBidi" w:hAnsiTheme="majorBidi" w:cstheme="majorBidi"/>
        </w:rPr>
        <w:t xml:space="preserve">Those three weeks in </w:t>
      </w:r>
      <w:proofErr w:type="spellStart"/>
      <w:r w:rsidRPr="000655D6">
        <w:rPr>
          <w:rFonts w:asciiTheme="majorBidi" w:hAnsiTheme="majorBidi" w:cstheme="majorBidi"/>
        </w:rPr>
        <w:t>Caux</w:t>
      </w:r>
      <w:proofErr w:type="spellEnd"/>
      <w:r w:rsidRPr="000655D6">
        <w:rPr>
          <w:rFonts w:asciiTheme="majorBidi" w:hAnsiTheme="majorBidi" w:cstheme="majorBidi"/>
        </w:rPr>
        <w:t xml:space="preserve"> opened a door I never knew existed. It made me realize that peace is not abstract, that it is not something 'out there'; it is deeply personal. It starts with me. The community I met talked about changing from within, about the courage to face one's ego before trying to change the world. What they said echoed what Galtung (1969) termed positive peace: not just the absence of conflict but the presence of conditions under which human beings can flourish. </w:t>
      </w:r>
    </w:p>
    <w:p w14:paraId="1DB88E32" w14:textId="1C6C3F26" w:rsidR="00563E3A" w:rsidRPr="000655D6" w:rsidRDefault="00563E3A" w:rsidP="00581C3A">
      <w:pPr>
        <w:pStyle w:val="NormalWeb"/>
        <w:ind w:firstLine="720"/>
        <w:jc w:val="both"/>
        <w:rPr>
          <w:rFonts w:asciiTheme="majorBidi" w:hAnsiTheme="majorBidi" w:cstheme="majorBidi"/>
        </w:rPr>
      </w:pPr>
      <w:r w:rsidRPr="000655D6">
        <w:rPr>
          <w:rFonts w:asciiTheme="majorBidi" w:hAnsiTheme="majorBidi" w:cstheme="majorBidi"/>
        </w:rPr>
        <w:t xml:space="preserve">Wanting to go deeper, I applied for another </w:t>
      </w:r>
      <w:proofErr w:type="spellStart"/>
      <w:r w:rsidRPr="000655D6">
        <w:rPr>
          <w:rFonts w:asciiTheme="majorBidi" w:hAnsiTheme="majorBidi" w:cstheme="majorBidi"/>
        </w:rPr>
        <w:t>IofC</w:t>
      </w:r>
      <w:proofErr w:type="spellEnd"/>
      <w:r w:rsidRPr="000655D6">
        <w:rPr>
          <w:rFonts w:asciiTheme="majorBidi" w:hAnsiTheme="majorBidi" w:cstheme="majorBidi"/>
        </w:rPr>
        <w:t xml:space="preserve"> program a five-month internship in India. That experience would prove to be the turning point in my life. In </w:t>
      </w:r>
      <w:proofErr w:type="spellStart"/>
      <w:r w:rsidRPr="000655D6">
        <w:rPr>
          <w:rFonts w:asciiTheme="majorBidi" w:hAnsiTheme="majorBidi" w:cstheme="majorBidi"/>
        </w:rPr>
        <w:t>Panchgani</w:t>
      </w:r>
      <w:proofErr w:type="spellEnd"/>
      <w:r w:rsidRPr="000655D6">
        <w:rPr>
          <w:rFonts w:asciiTheme="majorBidi" w:hAnsiTheme="majorBidi" w:cstheme="majorBidi"/>
        </w:rPr>
        <w:t xml:space="preserve">, surrounded by people from different faiths and backgrounds, I felt myself being drawn into the rhythm of community life built around silence, storytelling, and shared service. </w:t>
      </w:r>
      <w:r w:rsidR="005570B2" w:rsidRPr="000655D6">
        <w:rPr>
          <w:rFonts w:asciiTheme="majorBidi" w:hAnsiTheme="majorBidi" w:cstheme="majorBidi"/>
        </w:rPr>
        <w:t>In the beginning</w:t>
      </w:r>
      <w:r w:rsidRPr="000655D6">
        <w:rPr>
          <w:rFonts w:asciiTheme="majorBidi" w:hAnsiTheme="majorBidi" w:cstheme="majorBidi"/>
        </w:rPr>
        <w:t xml:space="preserve">, I struggled with the idea of "inner listening." To sit in silence was unbearable. Every time I tried, </w:t>
      </w:r>
      <w:r w:rsidR="00D47C4A" w:rsidRPr="000655D6">
        <w:rPr>
          <w:rFonts w:asciiTheme="majorBidi" w:hAnsiTheme="majorBidi" w:cstheme="majorBidi"/>
        </w:rPr>
        <w:t>forgotten</w:t>
      </w:r>
      <w:r w:rsidRPr="000655D6">
        <w:rPr>
          <w:rFonts w:asciiTheme="majorBidi" w:hAnsiTheme="majorBidi" w:cstheme="majorBidi"/>
        </w:rPr>
        <w:t xml:space="preserve"> thoughts and emotions would rise</w:t>
      </w:r>
      <w:r w:rsidR="00D47C4A" w:rsidRPr="000655D6">
        <w:rPr>
          <w:rFonts w:asciiTheme="majorBidi" w:hAnsiTheme="majorBidi" w:cstheme="majorBidi"/>
        </w:rPr>
        <w:t xml:space="preserve">, </w:t>
      </w:r>
      <w:r w:rsidRPr="000655D6">
        <w:rPr>
          <w:rFonts w:asciiTheme="majorBidi" w:hAnsiTheme="majorBidi" w:cstheme="majorBidi"/>
        </w:rPr>
        <w:t xml:space="preserve">things I had avoided or buried for so long. </w:t>
      </w:r>
      <w:r w:rsidR="00BA221F" w:rsidRPr="000655D6">
        <w:rPr>
          <w:rFonts w:asciiTheme="majorBidi" w:hAnsiTheme="majorBidi" w:cstheme="majorBidi"/>
        </w:rPr>
        <w:t>Through my reflections</w:t>
      </w:r>
      <w:r w:rsidRPr="000655D6">
        <w:rPr>
          <w:rFonts w:asciiTheme="majorBidi" w:hAnsiTheme="majorBidi" w:cstheme="majorBidi"/>
        </w:rPr>
        <w:t xml:space="preserve">, I learned that </w:t>
      </w:r>
      <w:r w:rsidR="00BA221F" w:rsidRPr="000655D6">
        <w:rPr>
          <w:rFonts w:asciiTheme="majorBidi" w:hAnsiTheme="majorBidi" w:cstheme="majorBidi"/>
        </w:rPr>
        <w:t>silence</w:t>
      </w:r>
      <w:r w:rsidRPr="000655D6">
        <w:rPr>
          <w:rFonts w:asciiTheme="majorBidi" w:hAnsiTheme="majorBidi" w:cstheme="majorBidi"/>
        </w:rPr>
        <w:t xml:space="preserve"> was not emptiness; it was the space where truth began to speak. Smith (2004) wrote about the practice of silence in </w:t>
      </w:r>
      <w:proofErr w:type="spellStart"/>
      <w:r w:rsidRPr="000655D6">
        <w:rPr>
          <w:rFonts w:asciiTheme="majorBidi" w:hAnsiTheme="majorBidi" w:cstheme="majorBidi"/>
        </w:rPr>
        <w:t>IofC</w:t>
      </w:r>
      <w:proofErr w:type="spellEnd"/>
      <w:r w:rsidRPr="000655D6">
        <w:rPr>
          <w:rFonts w:asciiTheme="majorBidi" w:hAnsiTheme="majorBidi" w:cstheme="majorBidi"/>
        </w:rPr>
        <w:t xml:space="preserve"> communities: "thoughts disappear, ink does not; writing makes the invisible visible."</w:t>
      </w:r>
    </w:p>
    <w:p w14:paraId="4C33D3B4" w14:textId="77777777" w:rsidR="00563E3A" w:rsidRPr="000655D6" w:rsidRDefault="00563E3A" w:rsidP="00581C3A">
      <w:pPr>
        <w:pStyle w:val="NormalWeb"/>
        <w:jc w:val="both"/>
        <w:rPr>
          <w:rFonts w:asciiTheme="majorBidi" w:hAnsiTheme="majorBidi" w:cstheme="majorBidi"/>
        </w:rPr>
      </w:pPr>
    </w:p>
    <w:p w14:paraId="6684F909" w14:textId="54A71922" w:rsidR="00563E3A" w:rsidRPr="000655D6" w:rsidRDefault="00563E3A" w:rsidP="00581C3A">
      <w:pPr>
        <w:pStyle w:val="NormalWeb"/>
        <w:ind w:firstLine="720"/>
        <w:jc w:val="both"/>
        <w:rPr>
          <w:rFonts w:asciiTheme="majorBidi" w:hAnsiTheme="majorBidi" w:cstheme="majorBidi"/>
        </w:rPr>
      </w:pPr>
      <w:r w:rsidRPr="000655D6">
        <w:rPr>
          <w:rFonts w:asciiTheme="majorBidi" w:hAnsiTheme="majorBidi" w:cstheme="majorBidi"/>
        </w:rPr>
        <w:t>Through that process, I discovered parts of myself I had never confronted</w:t>
      </w:r>
      <w:r w:rsidR="00BF1F56" w:rsidRPr="000655D6">
        <w:rPr>
          <w:rFonts w:asciiTheme="majorBidi" w:hAnsiTheme="majorBidi" w:cstheme="majorBidi"/>
        </w:rPr>
        <w:t xml:space="preserve"> including </w:t>
      </w:r>
      <w:r w:rsidRPr="000655D6">
        <w:rPr>
          <w:rFonts w:asciiTheme="majorBidi" w:hAnsiTheme="majorBidi" w:cstheme="majorBidi"/>
        </w:rPr>
        <w:t xml:space="preserve">my impatience, </w:t>
      </w:r>
      <w:r w:rsidR="00BF1F56" w:rsidRPr="000655D6">
        <w:rPr>
          <w:rFonts w:asciiTheme="majorBidi" w:hAnsiTheme="majorBidi" w:cstheme="majorBidi"/>
        </w:rPr>
        <w:t xml:space="preserve">need to control, and </w:t>
      </w:r>
      <w:r w:rsidRPr="000655D6">
        <w:rPr>
          <w:rFonts w:asciiTheme="majorBidi" w:hAnsiTheme="majorBidi" w:cstheme="majorBidi"/>
        </w:rPr>
        <w:t>my quickness to judge others. Slowly, I realized that the things that frustrated me most in other people were often reflections of my own inner state. I was, in Galtung's terms, recognizing a kind of inner structural violence</w:t>
      </w:r>
      <w:r w:rsidR="00BF1F56" w:rsidRPr="000655D6">
        <w:rPr>
          <w:rFonts w:asciiTheme="majorBidi" w:hAnsiTheme="majorBidi" w:cstheme="majorBidi"/>
        </w:rPr>
        <w:t xml:space="preserve"> </w:t>
      </w:r>
      <w:r w:rsidRPr="000655D6">
        <w:rPr>
          <w:rFonts w:asciiTheme="majorBidi" w:hAnsiTheme="majorBidi" w:cstheme="majorBidi"/>
        </w:rPr>
        <w:t xml:space="preserve">patterns of thought and emotion </w:t>
      </w:r>
      <w:r w:rsidRPr="000655D6">
        <w:rPr>
          <w:rFonts w:asciiTheme="majorBidi" w:hAnsiTheme="majorBidi" w:cstheme="majorBidi"/>
        </w:rPr>
        <w:lastRenderedPageBreak/>
        <w:t xml:space="preserve">that </w:t>
      </w:r>
      <w:r w:rsidR="00B7066A" w:rsidRPr="000655D6">
        <w:rPr>
          <w:rFonts w:asciiTheme="majorBidi" w:hAnsiTheme="majorBidi" w:cstheme="majorBidi"/>
        </w:rPr>
        <w:t>enabled</w:t>
      </w:r>
      <w:r w:rsidRPr="000655D6">
        <w:rPr>
          <w:rFonts w:asciiTheme="majorBidi" w:hAnsiTheme="majorBidi" w:cstheme="majorBidi"/>
        </w:rPr>
        <w:t xml:space="preserve"> division within myself and in my</w:t>
      </w:r>
      <w:r w:rsidR="00B7066A" w:rsidRPr="000655D6">
        <w:rPr>
          <w:rFonts w:asciiTheme="majorBidi" w:hAnsiTheme="majorBidi" w:cstheme="majorBidi"/>
        </w:rPr>
        <w:t xml:space="preserve"> </w:t>
      </w:r>
      <w:r w:rsidRPr="000655D6">
        <w:rPr>
          <w:rFonts w:asciiTheme="majorBidi" w:hAnsiTheme="majorBidi" w:cstheme="majorBidi"/>
        </w:rPr>
        <w:t>relationships</w:t>
      </w:r>
      <w:r w:rsidR="00B7066A" w:rsidRPr="000655D6">
        <w:rPr>
          <w:rFonts w:asciiTheme="majorBidi" w:hAnsiTheme="majorBidi" w:cstheme="majorBidi"/>
        </w:rPr>
        <w:t xml:space="preserve"> externally</w:t>
      </w:r>
      <w:r w:rsidRPr="000655D6">
        <w:rPr>
          <w:rFonts w:asciiTheme="majorBidi" w:hAnsiTheme="majorBidi" w:cstheme="majorBidi"/>
        </w:rPr>
        <w:t xml:space="preserve">. Healing that inner </w:t>
      </w:r>
      <w:r w:rsidR="00B7066A" w:rsidRPr="000655D6">
        <w:rPr>
          <w:rFonts w:asciiTheme="majorBidi" w:hAnsiTheme="majorBidi" w:cstheme="majorBidi"/>
        </w:rPr>
        <w:t>aspect of myself</w:t>
      </w:r>
      <w:r w:rsidRPr="000655D6">
        <w:rPr>
          <w:rFonts w:asciiTheme="majorBidi" w:hAnsiTheme="majorBidi" w:cstheme="majorBidi"/>
        </w:rPr>
        <w:t xml:space="preserve"> became my first step in peacebuilding.</w:t>
      </w:r>
    </w:p>
    <w:p w14:paraId="7D9A79BC" w14:textId="58FA39F5" w:rsidR="00563E3A" w:rsidRPr="000655D6" w:rsidRDefault="00563E3A" w:rsidP="00581C3A">
      <w:pPr>
        <w:pStyle w:val="NormalWeb"/>
        <w:ind w:firstLine="720"/>
        <w:jc w:val="both"/>
        <w:rPr>
          <w:rFonts w:asciiTheme="majorBidi" w:hAnsiTheme="majorBidi" w:cstheme="majorBidi"/>
        </w:rPr>
      </w:pPr>
      <w:r w:rsidRPr="000655D6">
        <w:rPr>
          <w:rFonts w:asciiTheme="majorBidi" w:hAnsiTheme="majorBidi" w:cstheme="majorBidi"/>
        </w:rPr>
        <w:t>One of the most transformative experiences during my time in India came after one of the story-sharing sessions with participants from Meghalaya</w:t>
      </w:r>
      <w:r w:rsidR="004957A1" w:rsidRPr="000655D6">
        <w:rPr>
          <w:rFonts w:asciiTheme="majorBidi" w:hAnsiTheme="majorBidi" w:cstheme="majorBidi"/>
        </w:rPr>
        <w:t xml:space="preserve"> (Indian State)</w:t>
      </w:r>
      <w:r w:rsidRPr="000655D6">
        <w:rPr>
          <w:rFonts w:asciiTheme="majorBidi" w:hAnsiTheme="majorBidi" w:cstheme="majorBidi"/>
        </w:rPr>
        <w:t>. One man spoke about</w:t>
      </w:r>
      <w:r w:rsidR="00285276" w:rsidRPr="000655D6">
        <w:rPr>
          <w:rFonts w:asciiTheme="majorBidi" w:hAnsiTheme="majorBidi" w:cstheme="majorBidi"/>
        </w:rPr>
        <w:t xml:space="preserve"> losing</w:t>
      </w:r>
      <w:r w:rsidRPr="000655D6">
        <w:rPr>
          <w:rFonts w:asciiTheme="majorBidi" w:hAnsiTheme="majorBidi" w:cstheme="majorBidi"/>
        </w:rPr>
        <w:t xml:space="preserve"> the chance to reconcile </w:t>
      </w:r>
      <w:r w:rsidR="00975C13">
        <w:rPr>
          <w:rFonts w:asciiTheme="majorBidi" w:hAnsiTheme="majorBidi" w:cstheme="majorBidi"/>
        </w:rPr>
        <w:t xml:space="preserve">his </w:t>
      </w:r>
      <w:r w:rsidR="001D6FBD" w:rsidRPr="000655D6">
        <w:rPr>
          <w:rFonts w:asciiTheme="majorBidi" w:hAnsiTheme="majorBidi" w:cstheme="majorBidi"/>
        </w:rPr>
        <w:t xml:space="preserve">relationship </w:t>
      </w:r>
      <w:r w:rsidRPr="000655D6">
        <w:rPr>
          <w:rFonts w:asciiTheme="majorBidi" w:hAnsiTheme="majorBidi" w:cstheme="majorBidi"/>
        </w:rPr>
        <w:t>with his</w:t>
      </w:r>
      <w:r w:rsidR="001D6FBD" w:rsidRPr="000655D6">
        <w:rPr>
          <w:rFonts w:asciiTheme="majorBidi" w:hAnsiTheme="majorBidi" w:cstheme="majorBidi"/>
        </w:rPr>
        <w:t xml:space="preserve"> </w:t>
      </w:r>
      <w:r w:rsidRPr="000655D6">
        <w:rPr>
          <w:rFonts w:asciiTheme="majorBidi" w:hAnsiTheme="majorBidi" w:cstheme="majorBidi"/>
        </w:rPr>
        <w:t xml:space="preserve">father before he passed away. His story </w:t>
      </w:r>
      <w:r w:rsidR="001D6FBD" w:rsidRPr="000655D6">
        <w:rPr>
          <w:rFonts w:asciiTheme="majorBidi" w:hAnsiTheme="majorBidi" w:cstheme="majorBidi"/>
        </w:rPr>
        <w:t>echoed</w:t>
      </w:r>
      <w:r w:rsidRPr="000655D6">
        <w:rPr>
          <w:rFonts w:asciiTheme="majorBidi" w:hAnsiTheme="majorBidi" w:cstheme="majorBidi"/>
        </w:rPr>
        <w:t xml:space="preserve"> </w:t>
      </w:r>
      <w:r w:rsidR="001D6FBD" w:rsidRPr="000655D6">
        <w:rPr>
          <w:rFonts w:asciiTheme="majorBidi" w:hAnsiTheme="majorBidi" w:cstheme="majorBidi"/>
        </w:rPr>
        <w:t>within</w:t>
      </w:r>
      <w:r w:rsidRPr="000655D6">
        <w:rPr>
          <w:rFonts w:asciiTheme="majorBidi" w:hAnsiTheme="majorBidi" w:cstheme="majorBidi"/>
        </w:rPr>
        <w:t xml:space="preserve"> me. It made me think about my own father, about the invisible wall between us</w:t>
      </w:r>
      <w:r w:rsidR="00B7066A" w:rsidRPr="000655D6">
        <w:rPr>
          <w:rFonts w:asciiTheme="majorBidi" w:hAnsiTheme="majorBidi" w:cstheme="majorBidi"/>
        </w:rPr>
        <w:t xml:space="preserve">, </w:t>
      </w:r>
      <w:r w:rsidRPr="000655D6">
        <w:rPr>
          <w:rFonts w:asciiTheme="majorBidi" w:hAnsiTheme="majorBidi" w:cstheme="majorBidi"/>
        </w:rPr>
        <w:t xml:space="preserve">a distance that had always </w:t>
      </w:r>
      <w:r w:rsidR="004957A1" w:rsidRPr="000655D6">
        <w:rPr>
          <w:rFonts w:asciiTheme="majorBidi" w:hAnsiTheme="majorBidi" w:cstheme="majorBidi"/>
        </w:rPr>
        <w:t>existed,</w:t>
      </w:r>
      <w:r w:rsidRPr="000655D6">
        <w:rPr>
          <w:rFonts w:asciiTheme="majorBidi" w:hAnsiTheme="majorBidi" w:cstheme="majorBidi"/>
        </w:rPr>
        <w:t xml:space="preserve"> but I had never named</w:t>
      </w:r>
      <w:r w:rsidR="001D6FBD" w:rsidRPr="000655D6">
        <w:rPr>
          <w:rFonts w:asciiTheme="majorBidi" w:hAnsiTheme="majorBidi" w:cstheme="majorBidi"/>
        </w:rPr>
        <w:t xml:space="preserve"> or addressed</w:t>
      </w:r>
      <w:r w:rsidRPr="000655D6">
        <w:rPr>
          <w:rFonts w:asciiTheme="majorBidi" w:hAnsiTheme="majorBidi" w:cstheme="majorBidi"/>
        </w:rPr>
        <w:t xml:space="preserve">. My father was a hardworking man who had spent most of his </w:t>
      </w:r>
      <w:r w:rsidR="003F17C3">
        <w:rPr>
          <w:rFonts w:asciiTheme="majorBidi" w:hAnsiTheme="majorBidi" w:cstheme="majorBidi"/>
        </w:rPr>
        <w:t xml:space="preserve">life </w:t>
      </w:r>
      <w:r w:rsidR="009D4AFD">
        <w:rPr>
          <w:rFonts w:asciiTheme="majorBidi" w:hAnsiTheme="majorBidi" w:cstheme="majorBidi"/>
        </w:rPr>
        <w:t>away from home</w:t>
      </w:r>
      <w:r w:rsidRPr="000655D6">
        <w:rPr>
          <w:rFonts w:asciiTheme="majorBidi" w:hAnsiTheme="majorBidi" w:cstheme="majorBidi"/>
        </w:rPr>
        <w:t>, providing for our family</w:t>
      </w:r>
      <w:r w:rsidR="00437FBA">
        <w:rPr>
          <w:rFonts w:asciiTheme="majorBidi" w:hAnsiTheme="majorBidi" w:cstheme="majorBidi"/>
        </w:rPr>
        <w:t xml:space="preserve">; </w:t>
      </w:r>
      <w:r w:rsidRPr="000655D6">
        <w:rPr>
          <w:rFonts w:asciiTheme="majorBidi" w:hAnsiTheme="majorBidi" w:cstheme="majorBidi"/>
        </w:rPr>
        <w:t>work</w:t>
      </w:r>
      <w:r w:rsidR="00437FBA">
        <w:rPr>
          <w:rFonts w:asciiTheme="majorBidi" w:hAnsiTheme="majorBidi" w:cstheme="majorBidi"/>
        </w:rPr>
        <w:t>ing</w:t>
      </w:r>
      <w:r w:rsidRPr="000655D6">
        <w:rPr>
          <w:rFonts w:asciiTheme="majorBidi" w:hAnsiTheme="majorBidi" w:cstheme="majorBidi"/>
        </w:rPr>
        <w:t xml:space="preserve"> long hours under </w:t>
      </w:r>
      <w:r w:rsidR="001D4B1E" w:rsidRPr="000655D6">
        <w:rPr>
          <w:rFonts w:asciiTheme="majorBidi" w:hAnsiTheme="majorBidi" w:cstheme="majorBidi"/>
        </w:rPr>
        <w:t>harsh conditions</w:t>
      </w:r>
      <w:r w:rsidRPr="000655D6">
        <w:rPr>
          <w:rFonts w:asciiTheme="majorBidi" w:hAnsiTheme="majorBidi" w:cstheme="majorBidi"/>
        </w:rPr>
        <w:t xml:space="preserve">. Yet as a child and teenager, I had felt embarrassed </w:t>
      </w:r>
      <w:r w:rsidR="001C0811" w:rsidRPr="000655D6">
        <w:rPr>
          <w:rFonts w:asciiTheme="majorBidi" w:hAnsiTheme="majorBidi" w:cstheme="majorBidi"/>
        </w:rPr>
        <w:t xml:space="preserve">and resentful </w:t>
      </w:r>
      <w:r w:rsidR="00215B5C">
        <w:rPr>
          <w:rFonts w:asciiTheme="majorBidi" w:hAnsiTheme="majorBidi" w:cstheme="majorBidi"/>
        </w:rPr>
        <w:t>towards</w:t>
      </w:r>
      <w:r w:rsidR="001C0811" w:rsidRPr="000655D6">
        <w:rPr>
          <w:rFonts w:asciiTheme="majorBidi" w:hAnsiTheme="majorBidi" w:cstheme="majorBidi"/>
        </w:rPr>
        <w:t xml:space="preserve"> him </w:t>
      </w:r>
      <w:r w:rsidR="00215B5C">
        <w:rPr>
          <w:rFonts w:asciiTheme="majorBidi" w:hAnsiTheme="majorBidi" w:cstheme="majorBidi"/>
        </w:rPr>
        <w:t xml:space="preserve">for </w:t>
      </w:r>
      <w:r w:rsidR="001C0811" w:rsidRPr="000655D6">
        <w:rPr>
          <w:rFonts w:asciiTheme="majorBidi" w:hAnsiTheme="majorBidi" w:cstheme="majorBidi"/>
        </w:rPr>
        <w:t xml:space="preserve">not being able to provide a high-end luxurious </w:t>
      </w:r>
      <w:r w:rsidR="00287453" w:rsidRPr="000655D6">
        <w:rPr>
          <w:rFonts w:asciiTheme="majorBidi" w:hAnsiTheme="majorBidi" w:cstheme="majorBidi"/>
        </w:rPr>
        <w:t>lifestyle</w:t>
      </w:r>
      <w:r w:rsidR="001C0811" w:rsidRPr="000655D6">
        <w:rPr>
          <w:rFonts w:asciiTheme="majorBidi" w:hAnsiTheme="majorBidi" w:cstheme="majorBidi"/>
        </w:rPr>
        <w:t xml:space="preserve"> </w:t>
      </w:r>
      <w:r w:rsidR="00215B5C">
        <w:rPr>
          <w:rFonts w:asciiTheme="majorBidi" w:hAnsiTheme="majorBidi" w:cstheme="majorBidi"/>
        </w:rPr>
        <w:t>like</w:t>
      </w:r>
      <w:r w:rsidR="001C0811" w:rsidRPr="000655D6">
        <w:rPr>
          <w:rFonts w:asciiTheme="majorBidi" w:hAnsiTheme="majorBidi" w:cstheme="majorBidi"/>
        </w:rPr>
        <w:t xml:space="preserve"> what my friends had.</w:t>
      </w:r>
    </w:p>
    <w:p w14:paraId="209127B9" w14:textId="08D19B99" w:rsidR="00563E3A" w:rsidRPr="000655D6" w:rsidRDefault="00563E3A" w:rsidP="00D3090F">
      <w:pPr>
        <w:pStyle w:val="NormalWeb"/>
        <w:ind w:firstLine="720"/>
        <w:jc w:val="both"/>
        <w:rPr>
          <w:rFonts w:asciiTheme="majorBidi" w:hAnsiTheme="majorBidi" w:cstheme="majorBidi"/>
        </w:rPr>
      </w:pPr>
      <w:r w:rsidRPr="000655D6">
        <w:rPr>
          <w:rFonts w:asciiTheme="majorBidi" w:hAnsiTheme="majorBidi" w:cstheme="majorBidi"/>
        </w:rPr>
        <w:t>I remember sitting in silence one morning</w:t>
      </w:r>
      <w:r w:rsidR="00117327">
        <w:rPr>
          <w:rFonts w:asciiTheme="majorBidi" w:hAnsiTheme="majorBidi" w:cstheme="majorBidi"/>
        </w:rPr>
        <w:t xml:space="preserve"> when realization hit,</w:t>
      </w:r>
      <w:r w:rsidRPr="000655D6">
        <w:rPr>
          <w:rFonts w:asciiTheme="majorBidi" w:hAnsiTheme="majorBidi" w:cstheme="majorBidi"/>
        </w:rPr>
        <w:t xml:space="preserve"> s</w:t>
      </w:r>
      <w:r w:rsidR="00117327">
        <w:rPr>
          <w:rFonts w:asciiTheme="majorBidi" w:hAnsiTheme="majorBidi" w:cstheme="majorBidi"/>
        </w:rPr>
        <w:t>eeing</w:t>
      </w:r>
      <w:r w:rsidRPr="000655D6">
        <w:rPr>
          <w:rFonts w:asciiTheme="majorBidi" w:hAnsiTheme="majorBidi" w:cstheme="majorBidi"/>
        </w:rPr>
        <w:t xml:space="preserve"> how my ingratitude had wounded not only my relationship with him but also myself. </w:t>
      </w:r>
      <w:r w:rsidR="00D3090F" w:rsidRPr="00D3090F">
        <w:rPr>
          <w:rFonts w:asciiTheme="majorBidi" w:hAnsiTheme="majorBidi" w:cstheme="majorBidi"/>
        </w:rPr>
        <w:t xml:space="preserve">My heart ached under the weight of an invisible knot that had been there for years. I wrote him a letter to address this knot through In this letter, I expressed </w:t>
      </w:r>
      <w:r w:rsidR="00B54D41">
        <w:rPr>
          <w:rFonts w:asciiTheme="majorBidi" w:hAnsiTheme="majorBidi" w:cstheme="majorBidi"/>
        </w:rPr>
        <w:t xml:space="preserve">my </w:t>
      </w:r>
      <w:r w:rsidR="00D3090F" w:rsidRPr="00D3090F">
        <w:rPr>
          <w:rFonts w:asciiTheme="majorBidi" w:hAnsiTheme="majorBidi" w:cstheme="majorBidi"/>
        </w:rPr>
        <w:t>longing for connection, reconciliation and forgiveness. When my father called acknowledged the reception of the letter, expressing gratitude, it was as if a huge weight lifted off my chest. My father’s words dissolved years of unspoken tension. That single act of vulnerability opened space for love to flow again; not only between us but within me.</w:t>
      </w:r>
    </w:p>
    <w:p w14:paraId="4599896B" w14:textId="77777777" w:rsidR="00E44124" w:rsidRPr="000655D6" w:rsidRDefault="00563E3A" w:rsidP="00581C3A">
      <w:pPr>
        <w:pStyle w:val="NormalWeb"/>
        <w:ind w:firstLine="720"/>
        <w:jc w:val="both"/>
        <w:rPr>
          <w:rFonts w:asciiTheme="majorBidi" w:hAnsiTheme="majorBidi" w:cstheme="majorBidi"/>
        </w:rPr>
      </w:pPr>
      <w:r w:rsidRPr="000655D6">
        <w:rPr>
          <w:rFonts w:asciiTheme="majorBidi" w:hAnsiTheme="majorBidi" w:cstheme="majorBidi"/>
        </w:rPr>
        <w:t>In that instant, I finally knew what Henderson had meant when he wrote in 1996 that "forgiveness is the key that unlocks the prison of resentment." My apology wasn't, in fact, an act of reconciliation with my father but one of reconciliation with myself. Soon, I found myself apologizing for everything-for my brother, my cousin, anyone I hurt or overlooked.</w:t>
      </w:r>
      <w:r w:rsidR="00D70B1C" w:rsidRPr="000655D6">
        <w:rPr>
          <w:rFonts w:asciiTheme="majorBidi" w:hAnsiTheme="majorBidi" w:cstheme="majorBidi"/>
        </w:rPr>
        <w:t xml:space="preserve"> </w:t>
      </w:r>
      <w:r w:rsidRPr="000655D6">
        <w:rPr>
          <w:rFonts w:asciiTheme="majorBidi" w:hAnsiTheme="majorBidi" w:cstheme="majorBidi"/>
        </w:rPr>
        <w:t xml:space="preserve">With each apology, I had a feeling of release, as if some kind of lens within my inner guide was being cleared. The more I let go, the more space I provided for empathy and joy. I began to see that what </w:t>
      </w:r>
      <w:proofErr w:type="spellStart"/>
      <w:r w:rsidRPr="000655D6">
        <w:rPr>
          <w:rFonts w:asciiTheme="majorBidi" w:hAnsiTheme="majorBidi" w:cstheme="majorBidi"/>
        </w:rPr>
        <w:t>Lederach</w:t>
      </w:r>
      <w:proofErr w:type="spellEnd"/>
      <w:r w:rsidRPr="000655D6">
        <w:rPr>
          <w:rFonts w:asciiTheme="majorBidi" w:hAnsiTheme="majorBidi" w:cstheme="majorBidi"/>
        </w:rPr>
        <w:t xml:space="preserve"> (2005) calls "the moral imagination"</w:t>
      </w:r>
      <w:r w:rsidR="00FD4A33" w:rsidRPr="000655D6">
        <w:rPr>
          <w:rFonts w:asciiTheme="majorBidi" w:hAnsiTheme="majorBidi" w:cstheme="majorBidi"/>
        </w:rPr>
        <w:t>,</w:t>
      </w:r>
      <w:r w:rsidRPr="000655D6">
        <w:rPr>
          <w:rFonts w:asciiTheme="majorBidi" w:hAnsiTheme="majorBidi" w:cstheme="majorBidi"/>
        </w:rPr>
        <w:t xml:space="preserve"> the capacity to imagine ourselves in relationship with those we have wounded or who have wounded us</w:t>
      </w:r>
      <w:r w:rsidR="00FD4A33" w:rsidRPr="000655D6">
        <w:rPr>
          <w:rFonts w:asciiTheme="majorBidi" w:hAnsiTheme="majorBidi" w:cstheme="majorBidi"/>
        </w:rPr>
        <w:t>,</w:t>
      </w:r>
      <w:r w:rsidRPr="000655D6">
        <w:rPr>
          <w:rFonts w:asciiTheme="majorBidi" w:hAnsiTheme="majorBidi" w:cstheme="majorBidi"/>
        </w:rPr>
        <w:t xml:space="preserve"> is not an abstract concept. It is a lived practice. </w:t>
      </w:r>
    </w:p>
    <w:p w14:paraId="4F062439" w14:textId="77777777" w:rsidR="00786A98" w:rsidRPr="0066671B" w:rsidRDefault="00786A98" w:rsidP="00581C3A">
      <w:pPr>
        <w:pStyle w:val="NormalWeb"/>
        <w:ind w:firstLine="720"/>
        <w:jc w:val="both"/>
        <w:rPr>
          <w:rFonts w:asciiTheme="majorBidi" w:hAnsiTheme="majorBidi" w:cstheme="majorBidi"/>
        </w:rPr>
      </w:pPr>
    </w:p>
    <w:p w14:paraId="0FBDBDAE" w14:textId="77777777" w:rsidR="00786A98" w:rsidRPr="0066671B" w:rsidRDefault="00786A98" w:rsidP="00581C3A">
      <w:pPr>
        <w:pStyle w:val="NormalWeb"/>
        <w:ind w:firstLine="720"/>
        <w:jc w:val="both"/>
        <w:rPr>
          <w:rFonts w:asciiTheme="majorBidi" w:hAnsiTheme="majorBidi" w:cstheme="majorBidi"/>
        </w:rPr>
      </w:pPr>
    </w:p>
    <w:p w14:paraId="2ED59115" w14:textId="77777777" w:rsidR="00786A98" w:rsidRDefault="00786A98" w:rsidP="00581C3A">
      <w:pPr>
        <w:pStyle w:val="NormalWeb"/>
        <w:ind w:firstLine="720"/>
        <w:jc w:val="both"/>
        <w:rPr>
          <w:rFonts w:asciiTheme="majorBidi" w:hAnsiTheme="majorBidi" w:cstheme="majorBidi"/>
        </w:rPr>
      </w:pPr>
    </w:p>
    <w:p w14:paraId="2AB6ED21" w14:textId="77777777" w:rsidR="00BD72AB" w:rsidRDefault="00BD72AB" w:rsidP="00581C3A">
      <w:pPr>
        <w:pStyle w:val="NormalWeb"/>
        <w:ind w:firstLine="720"/>
        <w:jc w:val="both"/>
        <w:rPr>
          <w:rFonts w:asciiTheme="majorBidi" w:hAnsiTheme="majorBidi" w:cstheme="majorBidi"/>
        </w:rPr>
      </w:pPr>
    </w:p>
    <w:p w14:paraId="050103CA" w14:textId="77777777" w:rsidR="0066671B" w:rsidRDefault="0066671B" w:rsidP="00581C3A">
      <w:pPr>
        <w:pStyle w:val="NormalWeb"/>
        <w:ind w:firstLine="720"/>
        <w:jc w:val="both"/>
        <w:rPr>
          <w:rFonts w:asciiTheme="majorBidi" w:hAnsiTheme="majorBidi" w:cstheme="majorBidi"/>
        </w:rPr>
      </w:pPr>
    </w:p>
    <w:p w14:paraId="57B2CB08" w14:textId="77777777" w:rsidR="0066671B" w:rsidRDefault="0066671B" w:rsidP="00581C3A">
      <w:pPr>
        <w:pStyle w:val="NormalWeb"/>
        <w:jc w:val="both"/>
        <w:rPr>
          <w:rFonts w:asciiTheme="majorBidi" w:hAnsiTheme="majorBidi" w:cstheme="majorBidi"/>
        </w:rPr>
      </w:pPr>
    </w:p>
    <w:p w14:paraId="0A3C48F2" w14:textId="77777777" w:rsidR="00984595" w:rsidRPr="0066671B" w:rsidRDefault="00984595" w:rsidP="00581C3A">
      <w:pPr>
        <w:pStyle w:val="NormalWeb"/>
        <w:jc w:val="both"/>
        <w:rPr>
          <w:rFonts w:asciiTheme="majorBidi" w:hAnsiTheme="majorBidi" w:cstheme="majorBidi"/>
        </w:rPr>
      </w:pPr>
    </w:p>
    <w:p w14:paraId="6F311886" w14:textId="28DDE29F" w:rsidR="00786A98" w:rsidRDefault="00786A98" w:rsidP="00581C3A">
      <w:pPr>
        <w:pStyle w:val="NormalWeb"/>
        <w:ind w:firstLine="720"/>
        <w:jc w:val="both"/>
        <w:rPr>
          <w:rFonts w:asciiTheme="majorBidi" w:hAnsiTheme="majorBidi" w:cstheme="majorBidi"/>
        </w:rPr>
      </w:pPr>
    </w:p>
    <w:p w14:paraId="69B17918" w14:textId="77777777" w:rsidR="00581C3A" w:rsidRPr="0066671B" w:rsidRDefault="00581C3A" w:rsidP="00581C3A">
      <w:pPr>
        <w:pStyle w:val="NormalWeb"/>
        <w:ind w:firstLine="720"/>
        <w:jc w:val="both"/>
        <w:rPr>
          <w:rFonts w:asciiTheme="majorBidi" w:hAnsiTheme="majorBidi" w:cstheme="majorBidi"/>
        </w:rPr>
      </w:pPr>
    </w:p>
    <w:p w14:paraId="51806217" w14:textId="40BFE9F4" w:rsidR="00786A98" w:rsidRPr="0066671B" w:rsidRDefault="00786A98" w:rsidP="00581C3A">
      <w:pPr>
        <w:pStyle w:val="NormalWeb"/>
        <w:ind w:firstLine="720"/>
        <w:jc w:val="both"/>
        <w:rPr>
          <w:rFonts w:asciiTheme="majorBidi" w:hAnsiTheme="majorBidi" w:cstheme="majorBidi"/>
          <w:b/>
          <w:bCs/>
          <w:sz w:val="28"/>
          <w:szCs w:val="28"/>
        </w:rPr>
      </w:pPr>
      <w:r w:rsidRPr="0066671B">
        <w:rPr>
          <w:rFonts w:asciiTheme="majorBidi" w:hAnsiTheme="majorBidi" w:cstheme="majorBidi"/>
          <w:b/>
          <w:bCs/>
          <w:sz w:val="28"/>
          <w:szCs w:val="28"/>
        </w:rPr>
        <w:lastRenderedPageBreak/>
        <w:t>Conclusion</w:t>
      </w:r>
    </w:p>
    <w:p w14:paraId="56A4CEA7" w14:textId="77777777" w:rsidR="00782639" w:rsidRDefault="00786A98" w:rsidP="00581C3A">
      <w:pPr>
        <w:pStyle w:val="NormalWeb"/>
        <w:ind w:firstLine="720"/>
        <w:jc w:val="both"/>
        <w:rPr>
          <w:rFonts w:asciiTheme="majorBidi" w:hAnsiTheme="majorBidi" w:cstheme="majorBidi"/>
        </w:rPr>
      </w:pPr>
      <w:r w:rsidRPr="000655D6">
        <w:rPr>
          <w:rFonts w:asciiTheme="majorBidi" w:hAnsiTheme="majorBidi" w:cstheme="majorBidi"/>
        </w:rPr>
        <w:t xml:space="preserve">In essence, peacebuilding is not </w:t>
      </w:r>
      <w:r w:rsidR="00223B7D">
        <w:rPr>
          <w:rFonts w:asciiTheme="majorBidi" w:hAnsiTheme="majorBidi" w:cstheme="majorBidi"/>
        </w:rPr>
        <w:t>strictly bound to</w:t>
      </w:r>
      <w:r w:rsidRPr="000655D6">
        <w:rPr>
          <w:rFonts w:asciiTheme="majorBidi" w:hAnsiTheme="majorBidi" w:cstheme="majorBidi"/>
        </w:rPr>
        <w:t xml:space="preserve"> an external or political process</w:t>
      </w:r>
      <w:r w:rsidR="006B30E5" w:rsidRPr="000655D6">
        <w:rPr>
          <w:rFonts w:asciiTheme="majorBidi" w:hAnsiTheme="majorBidi" w:cstheme="majorBidi"/>
        </w:rPr>
        <w:t xml:space="preserve">, </w:t>
      </w:r>
      <w:r w:rsidRPr="000655D6">
        <w:rPr>
          <w:rFonts w:asciiTheme="majorBidi" w:hAnsiTheme="majorBidi" w:cstheme="majorBidi"/>
        </w:rPr>
        <w:t xml:space="preserve">it </w:t>
      </w:r>
      <w:r w:rsidR="00223B7D">
        <w:rPr>
          <w:rFonts w:asciiTheme="majorBidi" w:hAnsiTheme="majorBidi" w:cstheme="majorBidi"/>
        </w:rPr>
        <w:t>extends from</w:t>
      </w:r>
      <w:r w:rsidRPr="000655D6">
        <w:rPr>
          <w:rFonts w:asciiTheme="majorBidi" w:hAnsiTheme="majorBidi" w:cstheme="majorBidi"/>
        </w:rPr>
        <w:t xml:space="preserve"> a </w:t>
      </w:r>
      <w:r w:rsidR="00AE222B">
        <w:rPr>
          <w:rFonts w:asciiTheme="majorBidi" w:hAnsiTheme="majorBidi" w:cstheme="majorBidi"/>
        </w:rPr>
        <w:t xml:space="preserve">deep </w:t>
      </w:r>
      <w:r w:rsidRPr="000655D6">
        <w:rPr>
          <w:rFonts w:asciiTheme="majorBidi" w:hAnsiTheme="majorBidi" w:cstheme="majorBidi"/>
        </w:rPr>
        <w:t>human</w:t>
      </w:r>
      <w:r w:rsidR="00984595">
        <w:rPr>
          <w:rFonts w:asciiTheme="majorBidi" w:hAnsiTheme="majorBidi" w:cstheme="majorBidi"/>
        </w:rPr>
        <w:t>-</w:t>
      </w:r>
      <w:r w:rsidR="006B30E5" w:rsidRPr="000655D6">
        <w:rPr>
          <w:rFonts w:asciiTheme="majorBidi" w:hAnsiTheme="majorBidi" w:cstheme="majorBidi"/>
        </w:rPr>
        <w:t>centric one</w:t>
      </w:r>
      <w:r w:rsidRPr="000655D6">
        <w:rPr>
          <w:rFonts w:asciiTheme="majorBidi" w:hAnsiTheme="majorBidi" w:cstheme="majorBidi"/>
        </w:rPr>
        <w:t xml:space="preserve">. The journey toward peace begins </w:t>
      </w:r>
      <w:r w:rsidR="009978E0" w:rsidRPr="000655D6">
        <w:rPr>
          <w:rFonts w:asciiTheme="majorBidi" w:hAnsiTheme="majorBidi" w:cstheme="majorBidi"/>
        </w:rPr>
        <w:t>within</w:t>
      </w:r>
      <w:r w:rsidR="00581C3A">
        <w:rPr>
          <w:rFonts w:asciiTheme="majorBidi" w:hAnsiTheme="majorBidi" w:cstheme="majorBidi"/>
        </w:rPr>
        <w:t xml:space="preserve"> oneself</w:t>
      </w:r>
      <w:r w:rsidR="009978E0" w:rsidRPr="000655D6">
        <w:rPr>
          <w:rFonts w:asciiTheme="majorBidi" w:hAnsiTheme="majorBidi" w:cstheme="majorBidi"/>
        </w:rPr>
        <w:t xml:space="preserve">, through introspection </w:t>
      </w:r>
      <w:r w:rsidR="0012034B" w:rsidRPr="000655D6">
        <w:rPr>
          <w:rFonts w:asciiTheme="majorBidi" w:hAnsiTheme="majorBidi" w:cstheme="majorBidi"/>
        </w:rPr>
        <w:t xml:space="preserve">in stillness and connection with oneself; often involves </w:t>
      </w:r>
      <w:r w:rsidR="00A82160" w:rsidRPr="000655D6">
        <w:rPr>
          <w:rFonts w:asciiTheme="majorBidi" w:hAnsiTheme="majorBidi" w:cstheme="majorBidi"/>
        </w:rPr>
        <w:t>uncom</w:t>
      </w:r>
      <w:r w:rsidR="0027317A" w:rsidRPr="000655D6">
        <w:rPr>
          <w:rFonts w:asciiTheme="majorBidi" w:hAnsiTheme="majorBidi" w:cstheme="majorBidi"/>
        </w:rPr>
        <w:t xml:space="preserve">fortable states of self-confrontation personal accountability. </w:t>
      </w:r>
      <w:r w:rsidRPr="000655D6">
        <w:rPr>
          <w:rFonts w:asciiTheme="majorBidi" w:hAnsiTheme="majorBidi" w:cstheme="majorBidi"/>
        </w:rPr>
        <w:t xml:space="preserve">As my experience with Initiatives of Change revealed, inner transformation is not a </w:t>
      </w:r>
      <w:r w:rsidR="0027317A" w:rsidRPr="000655D6">
        <w:rPr>
          <w:rFonts w:asciiTheme="majorBidi" w:hAnsiTheme="majorBidi" w:cstheme="majorBidi"/>
        </w:rPr>
        <w:t>withdrawal</w:t>
      </w:r>
      <w:r w:rsidRPr="000655D6">
        <w:rPr>
          <w:rFonts w:asciiTheme="majorBidi" w:hAnsiTheme="majorBidi" w:cstheme="majorBidi"/>
        </w:rPr>
        <w:t xml:space="preserve"> from the world</w:t>
      </w:r>
      <w:r w:rsidR="0027317A" w:rsidRPr="000655D6">
        <w:rPr>
          <w:rFonts w:asciiTheme="majorBidi" w:hAnsiTheme="majorBidi" w:cstheme="majorBidi"/>
        </w:rPr>
        <w:t xml:space="preserve"> as an escape,</w:t>
      </w:r>
      <w:r w:rsidRPr="000655D6">
        <w:rPr>
          <w:rFonts w:asciiTheme="majorBidi" w:hAnsiTheme="majorBidi" w:cstheme="majorBidi"/>
        </w:rPr>
        <w:t xml:space="preserve"> but a </w:t>
      </w:r>
      <w:r w:rsidR="0027317A" w:rsidRPr="000655D6">
        <w:rPr>
          <w:rFonts w:asciiTheme="majorBidi" w:hAnsiTheme="majorBidi" w:cstheme="majorBidi"/>
        </w:rPr>
        <w:t>redirection</w:t>
      </w:r>
      <w:r w:rsidRPr="000655D6">
        <w:rPr>
          <w:rFonts w:asciiTheme="majorBidi" w:hAnsiTheme="majorBidi" w:cstheme="majorBidi"/>
        </w:rPr>
        <w:t xml:space="preserve"> toward it.</w:t>
      </w:r>
      <w:r w:rsidR="00ED496C" w:rsidRPr="000655D6">
        <w:rPr>
          <w:rFonts w:asciiTheme="majorBidi" w:hAnsiTheme="majorBidi" w:cstheme="majorBidi"/>
        </w:rPr>
        <w:t xml:space="preserve"> </w:t>
      </w:r>
      <w:r w:rsidR="00955804">
        <w:rPr>
          <w:rFonts w:asciiTheme="majorBidi" w:hAnsiTheme="majorBidi" w:cstheme="majorBidi"/>
        </w:rPr>
        <w:t>By c</w:t>
      </w:r>
      <w:r w:rsidR="00ED496C" w:rsidRPr="000655D6">
        <w:rPr>
          <w:rFonts w:asciiTheme="majorBidi" w:hAnsiTheme="majorBidi" w:cstheme="majorBidi"/>
        </w:rPr>
        <w:t xml:space="preserve">onnecting </w:t>
      </w:r>
      <w:r w:rsidR="00955804">
        <w:rPr>
          <w:rFonts w:asciiTheme="majorBidi" w:hAnsiTheme="majorBidi" w:cstheme="majorBidi"/>
        </w:rPr>
        <w:t>to</w:t>
      </w:r>
      <w:r w:rsidR="00ED496C" w:rsidRPr="000655D6">
        <w:rPr>
          <w:rFonts w:asciiTheme="majorBidi" w:hAnsiTheme="majorBidi" w:cstheme="majorBidi"/>
        </w:rPr>
        <w:t xml:space="preserve"> oneself</w:t>
      </w:r>
      <w:r w:rsidR="002C436F">
        <w:rPr>
          <w:rFonts w:asciiTheme="majorBidi" w:hAnsiTheme="majorBidi" w:cstheme="majorBidi"/>
        </w:rPr>
        <w:t xml:space="preserve"> whilst</w:t>
      </w:r>
      <w:r w:rsidR="00ED496C" w:rsidRPr="000655D6">
        <w:rPr>
          <w:rFonts w:asciiTheme="majorBidi" w:hAnsiTheme="majorBidi" w:cstheme="majorBidi"/>
        </w:rPr>
        <w:t xml:space="preserve"> addressing internal wounds and hurts through transformation, </w:t>
      </w:r>
      <w:r w:rsidR="007441E6">
        <w:rPr>
          <w:rFonts w:asciiTheme="majorBidi" w:hAnsiTheme="majorBidi" w:cstheme="majorBidi"/>
        </w:rPr>
        <w:t>one</w:t>
      </w:r>
      <w:r w:rsidR="00ED496C" w:rsidRPr="000655D6">
        <w:rPr>
          <w:rFonts w:asciiTheme="majorBidi" w:hAnsiTheme="majorBidi" w:cstheme="majorBidi"/>
        </w:rPr>
        <w:t xml:space="preserve"> eventually </w:t>
      </w:r>
      <w:r w:rsidR="007441E6">
        <w:rPr>
          <w:rFonts w:asciiTheme="majorBidi" w:hAnsiTheme="majorBidi" w:cstheme="majorBidi"/>
        </w:rPr>
        <w:t>gains</w:t>
      </w:r>
      <w:r w:rsidR="00ED496C" w:rsidRPr="000655D6">
        <w:rPr>
          <w:rFonts w:asciiTheme="majorBidi" w:hAnsiTheme="majorBidi" w:cstheme="majorBidi"/>
        </w:rPr>
        <w:t xml:space="preserve"> a</w:t>
      </w:r>
      <w:r w:rsidR="007441E6">
        <w:rPr>
          <w:rFonts w:asciiTheme="majorBidi" w:hAnsiTheme="majorBidi" w:cstheme="majorBidi"/>
        </w:rPr>
        <w:t xml:space="preserve"> renewed </w:t>
      </w:r>
      <w:r w:rsidR="00ED496C" w:rsidRPr="000655D6">
        <w:rPr>
          <w:rFonts w:asciiTheme="majorBidi" w:hAnsiTheme="majorBidi" w:cstheme="majorBidi"/>
        </w:rPr>
        <w:t xml:space="preserve">sense of direction </w:t>
      </w:r>
      <w:r w:rsidR="007441E6">
        <w:rPr>
          <w:rFonts w:asciiTheme="majorBidi" w:hAnsiTheme="majorBidi" w:cstheme="majorBidi"/>
        </w:rPr>
        <w:t>and</w:t>
      </w:r>
      <w:r w:rsidR="00ED496C" w:rsidRPr="000655D6">
        <w:rPr>
          <w:rFonts w:asciiTheme="majorBidi" w:hAnsiTheme="majorBidi" w:cstheme="majorBidi"/>
        </w:rPr>
        <w:t xml:space="preserve"> purpose.</w:t>
      </w:r>
      <w:r w:rsidR="00955804">
        <w:rPr>
          <w:rFonts w:asciiTheme="majorBidi" w:hAnsiTheme="majorBidi" w:cstheme="majorBidi"/>
        </w:rPr>
        <w:t xml:space="preserve"> </w:t>
      </w:r>
    </w:p>
    <w:p w14:paraId="22A29EF6" w14:textId="7B56B9A3" w:rsidR="00786A98" w:rsidRPr="000655D6" w:rsidRDefault="00B0011F" w:rsidP="00581C3A">
      <w:pPr>
        <w:pStyle w:val="NormalWeb"/>
        <w:ind w:firstLine="720"/>
        <w:jc w:val="both"/>
        <w:rPr>
          <w:rFonts w:asciiTheme="majorBidi" w:hAnsiTheme="majorBidi" w:cstheme="majorBidi"/>
        </w:rPr>
      </w:pPr>
      <w:r>
        <w:rPr>
          <w:rFonts w:asciiTheme="majorBidi" w:hAnsiTheme="majorBidi" w:cstheme="majorBidi"/>
        </w:rPr>
        <w:t>W</w:t>
      </w:r>
      <w:r w:rsidR="00786A98" w:rsidRPr="000655D6">
        <w:rPr>
          <w:rFonts w:asciiTheme="majorBidi" w:hAnsiTheme="majorBidi" w:cstheme="majorBidi"/>
        </w:rPr>
        <w:t xml:space="preserve">hen individuals begin to reconcile with their own </w:t>
      </w:r>
      <w:r>
        <w:rPr>
          <w:rFonts w:asciiTheme="majorBidi" w:hAnsiTheme="majorBidi" w:cstheme="majorBidi"/>
        </w:rPr>
        <w:t>unhealed</w:t>
      </w:r>
      <w:r w:rsidR="00786A98" w:rsidRPr="000655D6">
        <w:rPr>
          <w:rFonts w:asciiTheme="majorBidi" w:hAnsiTheme="majorBidi" w:cstheme="majorBidi"/>
        </w:rPr>
        <w:t xml:space="preserve"> wounds, they become capable of </w:t>
      </w:r>
      <w:r>
        <w:rPr>
          <w:rFonts w:asciiTheme="majorBidi" w:hAnsiTheme="majorBidi" w:cstheme="majorBidi"/>
        </w:rPr>
        <w:t xml:space="preserve">authentically and empathetically </w:t>
      </w:r>
      <w:r w:rsidR="00786A98" w:rsidRPr="000655D6">
        <w:rPr>
          <w:rFonts w:asciiTheme="majorBidi" w:hAnsiTheme="majorBidi" w:cstheme="majorBidi"/>
        </w:rPr>
        <w:t>engaging with</w:t>
      </w:r>
      <w:r>
        <w:rPr>
          <w:rFonts w:asciiTheme="majorBidi" w:hAnsiTheme="majorBidi" w:cstheme="majorBidi"/>
        </w:rPr>
        <w:t xml:space="preserve"> others</w:t>
      </w:r>
      <w:r w:rsidR="00786A98" w:rsidRPr="000655D6">
        <w:rPr>
          <w:rFonts w:asciiTheme="majorBidi" w:hAnsiTheme="majorBidi" w:cstheme="majorBidi"/>
        </w:rPr>
        <w:t xml:space="preserve">. </w:t>
      </w:r>
      <w:proofErr w:type="spellStart"/>
      <w:r w:rsidR="00786A98" w:rsidRPr="000655D6">
        <w:rPr>
          <w:rFonts w:asciiTheme="majorBidi" w:hAnsiTheme="majorBidi" w:cstheme="majorBidi"/>
        </w:rPr>
        <w:t>Lederach’s</w:t>
      </w:r>
      <w:proofErr w:type="spellEnd"/>
      <w:r w:rsidR="00786A98" w:rsidRPr="000655D6">
        <w:rPr>
          <w:rFonts w:asciiTheme="majorBidi" w:hAnsiTheme="majorBidi" w:cstheme="majorBidi"/>
        </w:rPr>
        <w:t xml:space="preserve"> (2005)</w:t>
      </w:r>
      <w:r>
        <w:rPr>
          <w:rFonts w:asciiTheme="majorBidi" w:hAnsiTheme="majorBidi" w:cstheme="majorBidi"/>
        </w:rPr>
        <w:t xml:space="preserve"> echoes this</w:t>
      </w:r>
      <w:r w:rsidR="00786A98" w:rsidRPr="000655D6">
        <w:rPr>
          <w:rFonts w:asciiTheme="majorBidi" w:hAnsiTheme="majorBidi" w:cstheme="majorBidi"/>
        </w:rPr>
        <w:t xml:space="preserve"> view</w:t>
      </w:r>
      <w:r>
        <w:rPr>
          <w:rFonts w:asciiTheme="majorBidi" w:hAnsiTheme="majorBidi" w:cstheme="majorBidi"/>
        </w:rPr>
        <w:t>,</w:t>
      </w:r>
      <w:r w:rsidR="00786A98" w:rsidRPr="000655D6">
        <w:rPr>
          <w:rFonts w:asciiTheme="majorBidi" w:hAnsiTheme="majorBidi" w:cstheme="majorBidi"/>
        </w:rPr>
        <w:t xml:space="preserve"> that sustainable peace requires the meeting of imagination and disciplined engagement, as well as Fitz-Gibbon’s (2010) belief that genuine peace education </w:t>
      </w:r>
      <w:r>
        <w:rPr>
          <w:rFonts w:asciiTheme="majorBidi" w:hAnsiTheme="majorBidi" w:cstheme="majorBidi"/>
        </w:rPr>
        <w:t>lies</w:t>
      </w:r>
      <w:r w:rsidR="00786A98" w:rsidRPr="000655D6">
        <w:rPr>
          <w:rFonts w:asciiTheme="majorBidi" w:hAnsiTheme="majorBidi" w:cstheme="majorBidi"/>
        </w:rPr>
        <w:t xml:space="preserve"> in the transformation of the heart.</w:t>
      </w:r>
    </w:p>
    <w:p w14:paraId="47E1CBF4" w14:textId="1989F97B" w:rsidR="00607F45" w:rsidRDefault="00264AAC" w:rsidP="00581C3A">
      <w:pPr>
        <w:pStyle w:val="NormalWeb"/>
        <w:ind w:firstLine="720"/>
        <w:jc w:val="both"/>
        <w:rPr>
          <w:rFonts w:asciiTheme="majorBidi" w:hAnsiTheme="majorBidi" w:cstheme="majorBidi"/>
        </w:rPr>
      </w:pPr>
      <w:r>
        <w:rPr>
          <w:rFonts w:asciiTheme="majorBidi" w:hAnsiTheme="majorBidi" w:cstheme="majorBidi"/>
        </w:rPr>
        <w:t>Upon r</w:t>
      </w:r>
      <w:r w:rsidR="0020697D">
        <w:rPr>
          <w:rFonts w:asciiTheme="majorBidi" w:hAnsiTheme="majorBidi" w:cstheme="majorBidi"/>
        </w:rPr>
        <w:t>eflecting on</w:t>
      </w:r>
      <w:r w:rsidR="00BB7496" w:rsidRPr="000655D6">
        <w:rPr>
          <w:rFonts w:asciiTheme="majorBidi" w:hAnsiTheme="majorBidi" w:cstheme="majorBidi"/>
        </w:rPr>
        <w:t xml:space="preserve"> both</w:t>
      </w:r>
      <w:r w:rsidR="00786A98" w:rsidRPr="000655D6">
        <w:rPr>
          <w:rFonts w:asciiTheme="majorBidi" w:hAnsiTheme="majorBidi" w:cstheme="majorBidi"/>
        </w:rPr>
        <w:t xml:space="preserve"> personal </w:t>
      </w:r>
      <w:r w:rsidR="00D27F58" w:rsidRPr="000655D6">
        <w:rPr>
          <w:rFonts w:asciiTheme="majorBidi" w:hAnsiTheme="majorBidi" w:cstheme="majorBidi"/>
        </w:rPr>
        <w:t>experience</w:t>
      </w:r>
      <w:r w:rsidR="00786A98" w:rsidRPr="000655D6">
        <w:rPr>
          <w:rFonts w:asciiTheme="majorBidi" w:hAnsiTheme="majorBidi" w:cstheme="majorBidi"/>
        </w:rPr>
        <w:t xml:space="preserve"> and </w:t>
      </w:r>
      <w:r w:rsidR="009A6F24">
        <w:rPr>
          <w:rFonts w:asciiTheme="majorBidi" w:hAnsiTheme="majorBidi" w:cstheme="majorBidi"/>
        </w:rPr>
        <w:t>scholarly teachings</w:t>
      </w:r>
      <w:r w:rsidR="00625719" w:rsidRPr="000655D6">
        <w:rPr>
          <w:rFonts w:asciiTheme="majorBidi" w:hAnsiTheme="majorBidi" w:cstheme="majorBidi"/>
        </w:rPr>
        <w:t xml:space="preserve">, </w:t>
      </w:r>
      <w:r w:rsidR="0020697D">
        <w:rPr>
          <w:rFonts w:asciiTheme="majorBidi" w:hAnsiTheme="majorBidi" w:cstheme="majorBidi"/>
        </w:rPr>
        <w:t>it’s safe to conclude</w:t>
      </w:r>
      <w:r w:rsidR="00786A98" w:rsidRPr="000655D6">
        <w:rPr>
          <w:rFonts w:asciiTheme="majorBidi" w:hAnsiTheme="majorBidi" w:cstheme="majorBidi"/>
        </w:rPr>
        <w:t xml:space="preserve"> that peace is</w:t>
      </w:r>
      <w:r w:rsidR="00D27F58" w:rsidRPr="000655D6">
        <w:rPr>
          <w:rFonts w:asciiTheme="majorBidi" w:hAnsiTheme="majorBidi" w:cstheme="majorBidi"/>
        </w:rPr>
        <w:t xml:space="preserve"> </w:t>
      </w:r>
      <w:r w:rsidR="00786A98" w:rsidRPr="000655D6">
        <w:rPr>
          <w:rFonts w:asciiTheme="majorBidi" w:hAnsiTheme="majorBidi" w:cstheme="majorBidi"/>
        </w:rPr>
        <w:t>not the absence of conflict</w:t>
      </w:r>
      <w:r w:rsidR="00DD35C1" w:rsidRPr="000655D6">
        <w:rPr>
          <w:rFonts w:asciiTheme="majorBidi" w:hAnsiTheme="majorBidi" w:cstheme="majorBidi"/>
        </w:rPr>
        <w:t>,</w:t>
      </w:r>
      <w:r w:rsidR="005E6C6C" w:rsidRPr="000655D6">
        <w:rPr>
          <w:rFonts w:asciiTheme="majorBidi" w:hAnsiTheme="majorBidi" w:cstheme="majorBidi"/>
        </w:rPr>
        <w:t xml:space="preserve"> but</w:t>
      </w:r>
      <w:r w:rsidR="00786A98" w:rsidRPr="000655D6">
        <w:rPr>
          <w:rFonts w:asciiTheme="majorBidi" w:hAnsiTheme="majorBidi" w:cstheme="majorBidi"/>
        </w:rPr>
        <w:t xml:space="preserve"> the </w:t>
      </w:r>
      <w:r w:rsidR="00D44001">
        <w:rPr>
          <w:rFonts w:asciiTheme="majorBidi" w:hAnsiTheme="majorBidi" w:cstheme="majorBidi"/>
        </w:rPr>
        <w:t>existence</w:t>
      </w:r>
      <w:r w:rsidR="00786A98" w:rsidRPr="000655D6">
        <w:rPr>
          <w:rFonts w:asciiTheme="majorBidi" w:hAnsiTheme="majorBidi" w:cstheme="majorBidi"/>
        </w:rPr>
        <w:t xml:space="preserve"> of connection</w:t>
      </w:r>
      <w:r w:rsidR="00B86312">
        <w:rPr>
          <w:rFonts w:asciiTheme="majorBidi" w:hAnsiTheme="majorBidi" w:cstheme="majorBidi"/>
        </w:rPr>
        <w:t xml:space="preserve"> and </w:t>
      </w:r>
      <w:r w:rsidR="00786A98" w:rsidRPr="000655D6">
        <w:rPr>
          <w:rFonts w:asciiTheme="majorBidi" w:hAnsiTheme="majorBidi" w:cstheme="majorBidi"/>
        </w:rPr>
        <w:t>trust</w:t>
      </w:r>
      <w:r w:rsidR="00D27F58" w:rsidRPr="000655D6">
        <w:rPr>
          <w:rFonts w:asciiTheme="majorBidi" w:hAnsiTheme="majorBidi" w:cstheme="majorBidi"/>
        </w:rPr>
        <w:t>-building</w:t>
      </w:r>
      <w:r w:rsidR="00786A98" w:rsidRPr="000655D6">
        <w:rPr>
          <w:rFonts w:asciiTheme="majorBidi" w:hAnsiTheme="majorBidi" w:cstheme="majorBidi"/>
        </w:rPr>
        <w:t xml:space="preserve">. </w:t>
      </w:r>
      <w:r w:rsidR="005040C5">
        <w:rPr>
          <w:rFonts w:asciiTheme="majorBidi" w:hAnsiTheme="majorBidi" w:cstheme="majorBidi"/>
        </w:rPr>
        <w:t>Through self-examination</w:t>
      </w:r>
      <w:r w:rsidR="00DB0F96" w:rsidRPr="000655D6">
        <w:rPr>
          <w:rFonts w:asciiTheme="majorBidi" w:hAnsiTheme="majorBidi" w:cstheme="majorBidi"/>
        </w:rPr>
        <w:t xml:space="preserve"> w</w:t>
      </w:r>
      <w:r w:rsidR="00786A98" w:rsidRPr="000655D6">
        <w:rPr>
          <w:rFonts w:asciiTheme="majorBidi" w:hAnsiTheme="majorBidi" w:cstheme="majorBidi"/>
        </w:rPr>
        <w:t xml:space="preserve">e learn to </w:t>
      </w:r>
      <w:r w:rsidR="00DD35C1" w:rsidRPr="000655D6">
        <w:rPr>
          <w:rFonts w:asciiTheme="majorBidi" w:hAnsiTheme="majorBidi" w:cstheme="majorBidi"/>
        </w:rPr>
        <w:t>breakdown</w:t>
      </w:r>
      <w:r w:rsidR="00786A98" w:rsidRPr="000655D6">
        <w:rPr>
          <w:rFonts w:asciiTheme="majorBidi" w:hAnsiTheme="majorBidi" w:cstheme="majorBidi"/>
        </w:rPr>
        <w:t xml:space="preserve"> </w:t>
      </w:r>
      <w:r w:rsidR="00DD35C1" w:rsidRPr="000655D6">
        <w:rPr>
          <w:rFonts w:asciiTheme="majorBidi" w:hAnsiTheme="majorBidi" w:cstheme="majorBidi"/>
        </w:rPr>
        <w:t>internalized</w:t>
      </w:r>
      <w:r w:rsidR="00786A98" w:rsidRPr="000655D6">
        <w:rPr>
          <w:rFonts w:asciiTheme="majorBidi" w:hAnsiTheme="majorBidi" w:cstheme="majorBidi"/>
        </w:rPr>
        <w:t xml:space="preserve"> structures of violence that </w:t>
      </w:r>
      <w:r w:rsidR="00AF5CAF" w:rsidRPr="000655D6">
        <w:rPr>
          <w:rFonts w:asciiTheme="majorBidi" w:hAnsiTheme="majorBidi" w:cstheme="majorBidi"/>
        </w:rPr>
        <w:t>projects and manifests</w:t>
      </w:r>
      <w:r w:rsidR="00786A98" w:rsidRPr="000655D6">
        <w:rPr>
          <w:rFonts w:asciiTheme="majorBidi" w:hAnsiTheme="majorBidi" w:cstheme="majorBidi"/>
        </w:rPr>
        <w:t xml:space="preserve"> outwardly in</w:t>
      </w:r>
      <w:r w:rsidR="00AF5CAF" w:rsidRPr="000655D6">
        <w:rPr>
          <w:rFonts w:asciiTheme="majorBidi" w:hAnsiTheme="majorBidi" w:cstheme="majorBidi"/>
        </w:rPr>
        <w:t>to</w:t>
      </w:r>
      <w:r w:rsidR="00786A98" w:rsidRPr="000655D6">
        <w:rPr>
          <w:rFonts w:asciiTheme="majorBidi" w:hAnsiTheme="majorBidi" w:cstheme="majorBidi"/>
        </w:rPr>
        <w:t xml:space="preserve"> our communities and systems. </w:t>
      </w:r>
      <w:r w:rsidR="009A20C1">
        <w:rPr>
          <w:rFonts w:asciiTheme="majorBidi" w:hAnsiTheme="majorBidi" w:cstheme="majorBidi"/>
        </w:rPr>
        <w:t xml:space="preserve">As a </w:t>
      </w:r>
      <w:r w:rsidR="00BA68BA">
        <w:rPr>
          <w:rFonts w:asciiTheme="majorBidi" w:hAnsiTheme="majorBidi" w:cstheme="majorBidi"/>
        </w:rPr>
        <w:t>case study</w:t>
      </w:r>
      <w:r w:rsidR="009A20C1">
        <w:rPr>
          <w:rFonts w:asciiTheme="majorBidi" w:hAnsiTheme="majorBidi" w:cstheme="majorBidi"/>
        </w:rPr>
        <w:t xml:space="preserve">, </w:t>
      </w:r>
      <w:proofErr w:type="spellStart"/>
      <w:r w:rsidR="00786A98" w:rsidRPr="000655D6">
        <w:rPr>
          <w:rFonts w:asciiTheme="majorBidi" w:hAnsiTheme="majorBidi" w:cstheme="majorBidi"/>
        </w:rPr>
        <w:t>IofC</w:t>
      </w:r>
      <w:r w:rsidR="00BA68BA">
        <w:rPr>
          <w:rFonts w:asciiTheme="majorBidi" w:hAnsiTheme="majorBidi" w:cstheme="majorBidi"/>
        </w:rPr>
        <w:t>’s</w:t>
      </w:r>
      <w:proofErr w:type="spellEnd"/>
      <w:r w:rsidR="00BA68BA">
        <w:rPr>
          <w:rFonts w:asciiTheme="majorBidi" w:hAnsiTheme="majorBidi" w:cstheme="majorBidi"/>
        </w:rPr>
        <w:t xml:space="preserve"> philosophy and approach</w:t>
      </w:r>
      <w:r w:rsidR="00786A98" w:rsidRPr="000655D6">
        <w:rPr>
          <w:rFonts w:asciiTheme="majorBidi" w:hAnsiTheme="majorBidi" w:cstheme="majorBidi"/>
        </w:rPr>
        <w:t xml:space="preserve"> embodies this principle: that personal change</w:t>
      </w:r>
      <w:r w:rsidR="00625719" w:rsidRPr="000655D6">
        <w:rPr>
          <w:rFonts w:asciiTheme="majorBidi" w:hAnsiTheme="majorBidi" w:cstheme="majorBidi"/>
        </w:rPr>
        <w:t xml:space="preserve"> and transformation</w:t>
      </w:r>
      <w:r w:rsidR="00786A98" w:rsidRPr="000655D6">
        <w:rPr>
          <w:rFonts w:asciiTheme="majorBidi" w:hAnsiTheme="majorBidi" w:cstheme="majorBidi"/>
        </w:rPr>
        <w:t xml:space="preserve"> leads to social change. </w:t>
      </w:r>
      <w:r w:rsidR="00981660" w:rsidRPr="000655D6">
        <w:rPr>
          <w:rFonts w:asciiTheme="majorBidi" w:hAnsiTheme="majorBidi" w:cstheme="majorBidi"/>
        </w:rPr>
        <w:t>Therefore, a</w:t>
      </w:r>
      <w:r w:rsidR="00DD35C1" w:rsidRPr="000655D6">
        <w:rPr>
          <w:rFonts w:asciiTheme="majorBidi" w:hAnsiTheme="majorBidi" w:cstheme="majorBidi"/>
        </w:rPr>
        <w:t>uthentic</w:t>
      </w:r>
      <w:r w:rsidR="00CA2B7E" w:rsidRPr="000655D6">
        <w:rPr>
          <w:rFonts w:asciiTheme="majorBidi" w:hAnsiTheme="majorBidi" w:cstheme="majorBidi"/>
        </w:rPr>
        <w:t xml:space="preserve"> </w:t>
      </w:r>
      <w:r w:rsidR="00786A98" w:rsidRPr="000655D6">
        <w:rPr>
          <w:rFonts w:asciiTheme="majorBidi" w:hAnsiTheme="majorBidi" w:cstheme="majorBidi"/>
        </w:rPr>
        <w:t xml:space="preserve">peacebuilding, </w:t>
      </w:r>
      <w:r w:rsidR="00625719" w:rsidRPr="000655D6">
        <w:rPr>
          <w:rFonts w:asciiTheme="majorBidi" w:hAnsiTheme="majorBidi" w:cstheme="majorBidi"/>
        </w:rPr>
        <w:t xml:space="preserve">can be looked at as </w:t>
      </w:r>
      <w:r w:rsidR="00786A98" w:rsidRPr="000655D6">
        <w:rPr>
          <w:rFonts w:asciiTheme="majorBidi" w:hAnsiTheme="majorBidi" w:cstheme="majorBidi"/>
        </w:rPr>
        <w:t xml:space="preserve">the art of aligning the inner compass with the </w:t>
      </w:r>
      <w:r w:rsidR="00223B7D">
        <w:rPr>
          <w:rFonts w:asciiTheme="majorBidi" w:hAnsiTheme="majorBidi" w:cstheme="majorBidi"/>
        </w:rPr>
        <w:t>betterment of the world</w:t>
      </w:r>
      <w:r w:rsidR="00786A98" w:rsidRPr="000655D6">
        <w:rPr>
          <w:rFonts w:asciiTheme="majorBidi" w:hAnsiTheme="majorBidi" w:cstheme="majorBidi"/>
        </w:rPr>
        <w:t xml:space="preserve">. It is through </w:t>
      </w:r>
      <w:r w:rsidR="00BF159C" w:rsidRPr="000655D6">
        <w:rPr>
          <w:rFonts w:asciiTheme="majorBidi" w:hAnsiTheme="majorBidi" w:cstheme="majorBidi"/>
        </w:rPr>
        <w:t xml:space="preserve">humility, </w:t>
      </w:r>
      <w:r w:rsidR="00786A98" w:rsidRPr="000655D6">
        <w:rPr>
          <w:rFonts w:asciiTheme="majorBidi" w:hAnsiTheme="majorBidi" w:cstheme="majorBidi"/>
        </w:rPr>
        <w:t>honesty</w:t>
      </w:r>
      <w:r w:rsidR="00BF159C" w:rsidRPr="000655D6">
        <w:rPr>
          <w:rFonts w:asciiTheme="majorBidi" w:hAnsiTheme="majorBidi" w:cstheme="majorBidi"/>
        </w:rPr>
        <w:t>, and</w:t>
      </w:r>
      <w:r w:rsidR="00786A98" w:rsidRPr="000655D6">
        <w:rPr>
          <w:rFonts w:asciiTheme="majorBidi" w:hAnsiTheme="majorBidi" w:cstheme="majorBidi"/>
        </w:rPr>
        <w:t xml:space="preserve"> forgiveness</w:t>
      </w:r>
      <w:r w:rsidR="00BF159C" w:rsidRPr="000655D6">
        <w:rPr>
          <w:rFonts w:asciiTheme="majorBidi" w:hAnsiTheme="majorBidi" w:cstheme="majorBidi"/>
        </w:rPr>
        <w:t xml:space="preserve">, </w:t>
      </w:r>
      <w:r w:rsidR="00786A98" w:rsidRPr="000655D6">
        <w:rPr>
          <w:rFonts w:asciiTheme="majorBidi" w:hAnsiTheme="majorBidi" w:cstheme="majorBidi"/>
        </w:rPr>
        <w:t xml:space="preserve">one becomes an agent of </w:t>
      </w:r>
      <w:r w:rsidR="00625719" w:rsidRPr="000655D6">
        <w:rPr>
          <w:rFonts w:asciiTheme="majorBidi" w:hAnsiTheme="majorBidi" w:cstheme="majorBidi"/>
        </w:rPr>
        <w:t>reconciliation,</w:t>
      </w:r>
      <w:r w:rsidR="00EB533F" w:rsidRPr="000655D6">
        <w:rPr>
          <w:rFonts w:asciiTheme="majorBidi" w:hAnsiTheme="majorBidi" w:cstheme="majorBidi"/>
        </w:rPr>
        <w:t xml:space="preserve"> which establishes </w:t>
      </w:r>
      <w:r w:rsidR="00786A98" w:rsidRPr="000655D6">
        <w:rPr>
          <w:rFonts w:asciiTheme="majorBidi" w:hAnsiTheme="majorBidi" w:cstheme="majorBidi"/>
        </w:rPr>
        <w:t>that the work of healing hearts and societies</w:t>
      </w:r>
      <w:r w:rsidR="0044372C" w:rsidRPr="000655D6">
        <w:rPr>
          <w:rFonts w:asciiTheme="majorBidi" w:hAnsiTheme="majorBidi" w:cstheme="majorBidi"/>
        </w:rPr>
        <w:t xml:space="preserve"> for peace</w:t>
      </w:r>
      <w:r w:rsidR="008F0C8F" w:rsidRPr="000655D6">
        <w:rPr>
          <w:rFonts w:asciiTheme="majorBidi" w:hAnsiTheme="majorBidi" w:cstheme="majorBidi"/>
        </w:rPr>
        <w:t>,</w:t>
      </w:r>
      <w:r w:rsidR="00786A98" w:rsidRPr="000655D6">
        <w:rPr>
          <w:rFonts w:asciiTheme="majorBidi" w:hAnsiTheme="majorBidi" w:cstheme="majorBidi"/>
        </w:rPr>
        <w:t xml:space="preserve"> are not two separate </w:t>
      </w:r>
      <w:r w:rsidR="008F0C8F" w:rsidRPr="000655D6">
        <w:rPr>
          <w:rFonts w:asciiTheme="majorBidi" w:hAnsiTheme="majorBidi" w:cstheme="majorBidi"/>
        </w:rPr>
        <w:t>processes</w:t>
      </w:r>
      <w:r w:rsidR="00786A98" w:rsidRPr="000655D6">
        <w:rPr>
          <w:rFonts w:asciiTheme="majorBidi" w:hAnsiTheme="majorBidi" w:cstheme="majorBidi"/>
        </w:rPr>
        <w:t xml:space="preserve"> but </w:t>
      </w:r>
      <w:r w:rsidR="00EE1C68" w:rsidRPr="000655D6">
        <w:rPr>
          <w:rFonts w:asciiTheme="majorBidi" w:hAnsiTheme="majorBidi" w:cstheme="majorBidi"/>
        </w:rPr>
        <w:t>an interconnected one</w:t>
      </w:r>
      <w:r w:rsidR="00786A98" w:rsidRPr="000655D6">
        <w:rPr>
          <w:rFonts w:asciiTheme="majorBidi" w:hAnsiTheme="majorBidi" w:cstheme="majorBidi"/>
        </w:rPr>
        <w:t xml:space="preserve"> </w:t>
      </w:r>
      <w:r w:rsidR="008F0C8F" w:rsidRPr="000655D6">
        <w:rPr>
          <w:rFonts w:asciiTheme="majorBidi" w:hAnsiTheme="majorBidi" w:cstheme="majorBidi"/>
        </w:rPr>
        <w:t>of</w:t>
      </w:r>
      <w:r w:rsidR="00786A98" w:rsidRPr="000655D6">
        <w:rPr>
          <w:rFonts w:asciiTheme="majorBidi" w:hAnsiTheme="majorBidi" w:cstheme="majorBidi"/>
        </w:rPr>
        <w:t xml:space="preserve"> the same </w:t>
      </w:r>
      <w:r w:rsidR="00955804" w:rsidRPr="000655D6">
        <w:rPr>
          <w:rFonts w:asciiTheme="majorBidi" w:hAnsiTheme="majorBidi" w:cstheme="majorBidi"/>
        </w:rPr>
        <w:t>journeys</w:t>
      </w:r>
      <w:r w:rsidR="00786A98" w:rsidRPr="000655D6">
        <w:rPr>
          <w:rFonts w:asciiTheme="majorBidi" w:hAnsiTheme="majorBidi" w:cstheme="majorBidi"/>
        </w:rPr>
        <w:t>.</w:t>
      </w:r>
    </w:p>
    <w:p w14:paraId="15931C4A" w14:textId="77777777" w:rsidR="00BA05FC" w:rsidRPr="00BA05FC" w:rsidRDefault="00BA05FC" w:rsidP="00BA05FC">
      <w:pPr>
        <w:pStyle w:val="NormalWeb"/>
        <w:ind w:firstLine="720"/>
        <w:jc w:val="both"/>
        <w:rPr>
          <w:rFonts w:asciiTheme="majorBidi" w:hAnsiTheme="majorBidi" w:cstheme="majorBidi"/>
        </w:rPr>
      </w:pPr>
    </w:p>
    <w:p w14:paraId="53EE91D0" w14:textId="77777777" w:rsidR="0066671B" w:rsidRPr="000655D6" w:rsidRDefault="0066671B" w:rsidP="00581C3A">
      <w:pPr>
        <w:pStyle w:val="NormalWeb"/>
        <w:ind w:firstLine="720"/>
        <w:jc w:val="both"/>
        <w:rPr>
          <w:rFonts w:asciiTheme="majorBidi" w:hAnsiTheme="majorBidi" w:cstheme="majorBidi"/>
        </w:rPr>
      </w:pPr>
    </w:p>
    <w:p w14:paraId="3B9EEF49" w14:textId="77777777" w:rsidR="0066671B" w:rsidRPr="000655D6" w:rsidRDefault="0066671B" w:rsidP="00581C3A">
      <w:pPr>
        <w:pStyle w:val="NormalWeb"/>
        <w:ind w:firstLine="720"/>
        <w:jc w:val="both"/>
        <w:rPr>
          <w:rFonts w:asciiTheme="majorBidi" w:hAnsiTheme="majorBidi" w:cstheme="majorBidi"/>
        </w:rPr>
      </w:pPr>
    </w:p>
    <w:p w14:paraId="7159A235" w14:textId="77777777" w:rsidR="0066671B" w:rsidRPr="000655D6" w:rsidRDefault="0066671B" w:rsidP="00581C3A">
      <w:pPr>
        <w:pStyle w:val="NormalWeb"/>
        <w:ind w:firstLine="720"/>
        <w:jc w:val="both"/>
        <w:rPr>
          <w:rFonts w:asciiTheme="majorBidi" w:hAnsiTheme="majorBidi" w:cstheme="majorBidi"/>
        </w:rPr>
      </w:pPr>
    </w:p>
    <w:p w14:paraId="1585EFC2" w14:textId="77777777" w:rsidR="0066671B" w:rsidRPr="000655D6" w:rsidRDefault="0066671B" w:rsidP="00581C3A">
      <w:pPr>
        <w:pStyle w:val="NormalWeb"/>
        <w:ind w:firstLine="720"/>
        <w:jc w:val="both"/>
        <w:rPr>
          <w:rFonts w:asciiTheme="majorBidi" w:hAnsiTheme="majorBidi" w:cstheme="majorBidi"/>
        </w:rPr>
      </w:pPr>
    </w:p>
    <w:p w14:paraId="446B837F" w14:textId="77777777" w:rsidR="0066671B" w:rsidRPr="000655D6" w:rsidRDefault="0066671B" w:rsidP="00581C3A">
      <w:pPr>
        <w:pStyle w:val="NormalWeb"/>
        <w:ind w:firstLine="720"/>
        <w:jc w:val="both"/>
        <w:rPr>
          <w:rFonts w:asciiTheme="majorBidi" w:hAnsiTheme="majorBidi" w:cstheme="majorBidi"/>
        </w:rPr>
      </w:pPr>
    </w:p>
    <w:p w14:paraId="041799F9" w14:textId="77777777" w:rsidR="0066671B" w:rsidRPr="0066671B" w:rsidRDefault="0066671B" w:rsidP="00581C3A">
      <w:pPr>
        <w:pStyle w:val="NormalWeb"/>
        <w:ind w:firstLine="720"/>
        <w:jc w:val="both"/>
        <w:rPr>
          <w:rFonts w:asciiTheme="majorBidi" w:hAnsiTheme="majorBidi" w:cstheme="majorBidi"/>
        </w:rPr>
      </w:pPr>
    </w:p>
    <w:p w14:paraId="023281C9" w14:textId="77777777" w:rsidR="0066671B" w:rsidRDefault="0066671B" w:rsidP="00581C3A">
      <w:pPr>
        <w:pStyle w:val="NormalWeb"/>
        <w:ind w:firstLine="720"/>
        <w:jc w:val="both"/>
        <w:rPr>
          <w:rFonts w:asciiTheme="majorBidi" w:hAnsiTheme="majorBidi" w:cstheme="majorBidi"/>
        </w:rPr>
      </w:pPr>
    </w:p>
    <w:p w14:paraId="2E386225" w14:textId="77777777" w:rsidR="00581C3A" w:rsidRDefault="00581C3A" w:rsidP="00782639">
      <w:pPr>
        <w:pStyle w:val="NormalWeb"/>
        <w:jc w:val="both"/>
        <w:rPr>
          <w:rFonts w:asciiTheme="majorBidi" w:hAnsiTheme="majorBidi" w:cstheme="majorBidi"/>
        </w:rPr>
      </w:pPr>
    </w:p>
    <w:p w14:paraId="76FBEE22" w14:textId="77777777" w:rsidR="00782639" w:rsidRDefault="00782639" w:rsidP="00782639">
      <w:pPr>
        <w:pStyle w:val="NormalWeb"/>
        <w:jc w:val="both"/>
        <w:rPr>
          <w:rFonts w:asciiTheme="majorBidi" w:hAnsiTheme="majorBidi" w:cstheme="majorBidi"/>
        </w:rPr>
      </w:pPr>
    </w:p>
    <w:p w14:paraId="14D2972F" w14:textId="77777777" w:rsidR="0066671B" w:rsidRPr="0066671B" w:rsidRDefault="0066671B" w:rsidP="00581C3A">
      <w:pPr>
        <w:pStyle w:val="NormalWeb"/>
        <w:ind w:firstLine="720"/>
        <w:jc w:val="both"/>
        <w:rPr>
          <w:rFonts w:asciiTheme="majorBidi" w:hAnsiTheme="majorBidi" w:cstheme="majorBidi"/>
        </w:rPr>
      </w:pPr>
    </w:p>
    <w:p w14:paraId="7225B47A" w14:textId="0E21B5BA" w:rsidR="0066671B" w:rsidRPr="0066671B" w:rsidRDefault="0066671B" w:rsidP="00581C3A">
      <w:pPr>
        <w:pStyle w:val="NormalWeb"/>
        <w:jc w:val="both"/>
        <w:rPr>
          <w:rFonts w:asciiTheme="majorBidi" w:hAnsiTheme="majorBidi" w:cstheme="majorBidi"/>
          <w:b/>
          <w:bCs/>
          <w:sz w:val="28"/>
          <w:szCs w:val="28"/>
        </w:rPr>
      </w:pPr>
      <w:r w:rsidRPr="0066671B">
        <w:rPr>
          <w:rFonts w:asciiTheme="majorBidi" w:hAnsiTheme="majorBidi" w:cstheme="majorBidi"/>
          <w:b/>
          <w:bCs/>
          <w:sz w:val="28"/>
          <w:szCs w:val="28"/>
        </w:rPr>
        <w:lastRenderedPageBreak/>
        <w:t>References</w:t>
      </w:r>
    </w:p>
    <w:p w14:paraId="091E1FFD" w14:textId="33276B66"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Belden, K. (1979) </w:t>
      </w:r>
      <w:r w:rsidRPr="0066671B">
        <w:rPr>
          <w:rStyle w:val="Emphasis"/>
          <w:rFonts w:asciiTheme="majorBidi" w:eastAsiaTheme="majorEastAsia" w:hAnsiTheme="majorBidi" w:cstheme="majorBidi"/>
        </w:rPr>
        <w:t>Meeting Moral Re-Armament</w:t>
      </w:r>
      <w:r w:rsidRPr="0066671B">
        <w:rPr>
          <w:rFonts w:asciiTheme="majorBidi" w:hAnsiTheme="majorBidi" w:cstheme="majorBidi"/>
        </w:rPr>
        <w:t>. London: Grosvenor Books.</w:t>
      </w:r>
    </w:p>
    <w:p w14:paraId="63BDE148" w14:textId="23FED85E"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Fitz-Gibbon, A. (2010) </w:t>
      </w:r>
      <w:r w:rsidRPr="0066671B">
        <w:rPr>
          <w:rStyle w:val="Emphasis"/>
          <w:rFonts w:asciiTheme="majorBidi" w:eastAsiaTheme="majorEastAsia" w:hAnsiTheme="majorBidi" w:cstheme="majorBidi"/>
        </w:rPr>
        <w:t>Positive Peace: Reflections on Peace, Education, Nonviolence, and Social Change</w:t>
      </w:r>
      <w:r w:rsidRPr="0066671B">
        <w:rPr>
          <w:rFonts w:asciiTheme="majorBidi" w:hAnsiTheme="majorBidi" w:cstheme="majorBidi"/>
        </w:rPr>
        <w:t xml:space="preserve">. Amsterdam: </w:t>
      </w:r>
      <w:proofErr w:type="spellStart"/>
      <w:r w:rsidRPr="0066671B">
        <w:rPr>
          <w:rFonts w:asciiTheme="majorBidi" w:hAnsiTheme="majorBidi" w:cstheme="majorBidi"/>
        </w:rPr>
        <w:t>Rodopi</w:t>
      </w:r>
      <w:proofErr w:type="spellEnd"/>
      <w:r w:rsidRPr="0066671B">
        <w:rPr>
          <w:rFonts w:asciiTheme="majorBidi" w:hAnsiTheme="majorBidi" w:cstheme="majorBidi"/>
        </w:rPr>
        <w:t>.</w:t>
      </w:r>
    </w:p>
    <w:p w14:paraId="06788617" w14:textId="02BF66B8"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Galtung, J. (1969) ‘Violence, Peace, and Peace Research’, </w:t>
      </w:r>
      <w:r w:rsidRPr="0066671B">
        <w:rPr>
          <w:rStyle w:val="Emphasis"/>
          <w:rFonts w:asciiTheme="majorBidi" w:eastAsiaTheme="majorEastAsia" w:hAnsiTheme="majorBidi" w:cstheme="majorBidi"/>
        </w:rPr>
        <w:t>Journal of Peace Research</w:t>
      </w:r>
      <w:r w:rsidRPr="0066671B">
        <w:rPr>
          <w:rFonts w:asciiTheme="majorBidi" w:hAnsiTheme="majorBidi" w:cstheme="majorBidi"/>
        </w:rPr>
        <w:t>, 6(3), pp. 167–191.</w:t>
      </w:r>
    </w:p>
    <w:p w14:paraId="58BCC84B" w14:textId="03D448C9"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Galtung, J. (2015) </w:t>
      </w:r>
      <w:r w:rsidRPr="0066671B">
        <w:rPr>
          <w:rStyle w:val="Emphasis"/>
          <w:rFonts w:asciiTheme="majorBidi" w:eastAsiaTheme="majorEastAsia" w:hAnsiTheme="majorBidi" w:cstheme="majorBidi"/>
        </w:rPr>
        <w:t>Peace by Peaceful Means: Peace and Conflict, Development and Civilization</w:t>
      </w:r>
      <w:r w:rsidRPr="0066671B">
        <w:rPr>
          <w:rFonts w:asciiTheme="majorBidi" w:hAnsiTheme="majorBidi" w:cstheme="majorBidi"/>
        </w:rPr>
        <w:t>. London: SAGE Publications Ltd.</w:t>
      </w:r>
    </w:p>
    <w:p w14:paraId="5D5CB7F7" w14:textId="01F8F362"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Gill, S. and Thomson, G. (2019) </w:t>
      </w:r>
      <w:r w:rsidRPr="0066671B">
        <w:rPr>
          <w:rStyle w:val="Emphasis"/>
          <w:rFonts w:asciiTheme="majorBidi" w:eastAsiaTheme="majorEastAsia" w:hAnsiTheme="majorBidi" w:cstheme="majorBidi"/>
        </w:rPr>
        <w:t>Understanding Peace Holistically: From the Spiritual to the Political</w:t>
      </w:r>
      <w:r w:rsidRPr="0066671B">
        <w:rPr>
          <w:rFonts w:asciiTheme="majorBidi" w:hAnsiTheme="majorBidi" w:cstheme="majorBidi"/>
        </w:rPr>
        <w:t>. New York: Peter Lang.</w:t>
      </w:r>
    </w:p>
    <w:p w14:paraId="490A6CF3" w14:textId="469DAF17"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Henderson, M. (1996) </w:t>
      </w:r>
      <w:r w:rsidRPr="0066671B">
        <w:rPr>
          <w:rStyle w:val="Emphasis"/>
          <w:rFonts w:asciiTheme="majorBidi" w:eastAsiaTheme="majorEastAsia" w:hAnsiTheme="majorBidi" w:cstheme="majorBidi"/>
        </w:rPr>
        <w:t>The Forgiveness Factor: Stories of Hope in a World of Conflict</w:t>
      </w:r>
      <w:r w:rsidRPr="0066671B">
        <w:rPr>
          <w:rFonts w:asciiTheme="majorBidi" w:hAnsiTheme="majorBidi" w:cstheme="majorBidi"/>
        </w:rPr>
        <w:t>. London: Grosvenor Books.</w:t>
      </w:r>
    </w:p>
    <w:p w14:paraId="30028789" w14:textId="2A52CE4B"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Initiatives of Change International (no date a) </w:t>
      </w:r>
      <w:r w:rsidRPr="0066671B">
        <w:rPr>
          <w:rStyle w:val="Emphasis"/>
          <w:rFonts w:asciiTheme="majorBidi" w:eastAsiaTheme="majorEastAsia" w:hAnsiTheme="majorBidi" w:cstheme="majorBidi"/>
        </w:rPr>
        <w:t>About us</w:t>
      </w:r>
      <w:r w:rsidRPr="0066671B">
        <w:rPr>
          <w:rFonts w:asciiTheme="majorBidi" w:hAnsiTheme="majorBidi" w:cstheme="majorBidi"/>
        </w:rPr>
        <w:t xml:space="preserve">. Available at: </w:t>
      </w:r>
      <w:hyperlink r:id="rId10" w:tgtFrame="_new" w:history="1">
        <w:r w:rsidRPr="0066671B">
          <w:rPr>
            <w:rStyle w:val="Hyperlink"/>
            <w:rFonts w:asciiTheme="majorBidi" w:eastAsiaTheme="majorEastAsia" w:hAnsiTheme="majorBidi" w:cstheme="majorBidi"/>
          </w:rPr>
          <w:t>https://iofc.org/en/about-us</w:t>
        </w:r>
      </w:hyperlink>
      <w:r w:rsidRPr="0066671B">
        <w:rPr>
          <w:rFonts w:asciiTheme="majorBidi" w:hAnsiTheme="majorBidi" w:cstheme="majorBidi"/>
        </w:rPr>
        <w:t xml:space="preserve"> (Accessed: 7 November 2025).</w:t>
      </w:r>
    </w:p>
    <w:p w14:paraId="6C1663C4" w14:textId="45C0DB07"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Lean, G. (1985) </w:t>
      </w:r>
      <w:r w:rsidRPr="0066671B">
        <w:rPr>
          <w:rStyle w:val="Emphasis"/>
          <w:rFonts w:asciiTheme="majorBidi" w:eastAsiaTheme="majorEastAsia" w:hAnsiTheme="majorBidi" w:cstheme="majorBidi"/>
        </w:rPr>
        <w:t>Frank Buchman: A Life</w:t>
      </w:r>
      <w:r w:rsidRPr="0066671B">
        <w:rPr>
          <w:rFonts w:asciiTheme="majorBidi" w:hAnsiTheme="majorBidi" w:cstheme="majorBidi"/>
        </w:rPr>
        <w:t>. London: Constable.</w:t>
      </w:r>
    </w:p>
    <w:p w14:paraId="31FE3D9B" w14:textId="129F75D6" w:rsidR="0066671B" w:rsidRPr="0066671B" w:rsidRDefault="0066671B" w:rsidP="00581C3A">
      <w:pPr>
        <w:pStyle w:val="NormalWeb"/>
        <w:numPr>
          <w:ilvl w:val="0"/>
          <w:numId w:val="2"/>
        </w:numPr>
        <w:jc w:val="both"/>
        <w:rPr>
          <w:rFonts w:asciiTheme="majorBidi" w:hAnsiTheme="majorBidi" w:cstheme="majorBidi"/>
        </w:rPr>
      </w:pPr>
      <w:proofErr w:type="spellStart"/>
      <w:r w:rsidRPr="0066671B">
        <w:rPr>
          <w:rFonts w:asciiTheme="majorBidi" w:hAnsiTheme="majorBidi" w:cstheme="majorBidi"/>
        </w:rPr>
        <w:t>Lederach</w:t>
      </w:r>
      <w:proofErr w:type="spellEnd"/>
      <w:r w:rsidRPr="0066671B">
        <w:rPr>
          <w:rFonts w:asciiTheme="majorBidi" w:hAnsiTheme="majorBidi" w:cstheme="majorBidi"/>
        </w:rPr>
        <w:t xml:space="preserve">, J.P. (2005) </w:t>
      </w:r>
      <w:r w:rsidRPr="0066671B">
        <w:rPr>
          <w:rStyle w:val="Emphasis"/>
          <w:rFonts w:asciiTheme="majorBidi" w:eastAsiaTheme="majorEastAsia" w:hAnsiTheme="majorBidi" w:cstheme="majorBidi"/>
        </w:rPr>
        <w:t>The Moral Imagination: The Art and Soul of Building Peace</w:t>
      </w:r>
      <w:r w:rsidRPr="0066671B">
        <w:rPr>
          <w:rFonts w:asciiTheme="majorBidi" w:hAnsiTheme="majorBidi" w:cstheme="majorBidi"/>
        </w:rPr>
        <w:t>. Oxford: Oxford University Press.</w:t>
      </w:r>
    </w:p>
    <w:p w14:paraId="018E3044" w14:textId="0A784180"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Mottu, P. (1970) </w:t>
      </w:r>
      <w:proofErr w:type="spellStart"/>
      <w:r w:rsidRPr="0066671B">
        <w:rPr>
          <w:rStyle w:val="Emphasis"/>
          <w:rFonts w:asciiTheme="majorBidi" w:eastAsiaTheme="majorEastAsia" w:hAnsiTheme="majorBidi" w:cstheme="majorBidi"/>
        </w:rPr>
        <w:t>Caux</w:t>
      </w:r>
      <w:proofErr w:type="spellEnd"/>
      <w:r w:rsidRPr="0066671B">
        <w:rPr>
          <w:rStyle w:val="Emphasis"/>
          <w:rFonts w:asciiTheme="majorBidi" w:eastAsiaTheme="majorEastAsia" w:hAnsiTheme="majorBidi" w:cstheme="majorBidi"/>
        </w:rPr>
        <w:t xml:space="preserve"> – from the “Belle Époque” to Moral Re-Armament</w:t>
      </w:r>
      <w:r w:rsidRPr="0066671B">
        <w:rPr>
          <w:rFonts w:asciiTheme="majorBidi" w:hAnsiTheme="majorBidi" w:cstheme="majorBidi"/>
        </w:rPr>
        <w:t>. London: Grosvenor Books.</w:t>
      </w:r>
    </w:p>
    <w:p w14:paraId="46DE42B8" w14:textId="42758C2A" w:rsidR="0066671B" w:rsidRPr="0066671B" w:rsidRDefault="0066671B" w:rsidP="00581C3A">
      <w:pPr>
        <w:pStyle w:val="NormalWeb"/>
        <w:numPr>
          <w:ilvl w:val="0"/>
          <w:numId w:val="2"/>
        </w:numPr>
        <w:jc w:val="both"/>
        <w:rPr>
          <w:rFonts w:asciiTheme="majorBidi" w:hAnsiTheme="majorBidi" w:cstheme="majorBidi"/>
        </w:rPr>
      </w:pPr>
      <w:r w:rsidRPr="0066671B">
        <w:rPr>
          <w:rFonts w:asciiTheme="majorBidi" w:hAnsiTheme="majorBidi" w:cstheme="majorBidi"/>
        </w:rPr>
        <w:t xml:space="preserve">Smith, M. (2004) </w:t>
      </w:r>
      <w:r w:rsidRPr="0066671B">
        <w:rPr>
          <w:rStyle w:val="Emphasis"/>
          <w:rFonts w:asciiTheme="majorBidi" w:eastAsiaTheme="majorEastAsia" w:hAnsiTheme="majorBidi" w:cstheme="majorBidi"/>
        </w:rPr>
        <w:t>The Sound of Silence: How to Find Inspiration in the Age of Information</w:t>
      </w:r>
      <w:r w:rsidRPr="0066671B">
        <w:rPr>
          <w:rFonts w:asciiTheme="majorBidi" w:hAnsiTheme="majorBidi" w:cstheme="majorBidi"/>
        </w:rPr>
        <w:t xml:space="preserve">. </w:t>
      </w:r>
      <w:proofErr w:type="spellStart"/>
      <w:r w:rsidRPr="0066671B">
        <w:rPr>
          <w:rFonts w:asciiTheme="majorBidi" w:hAnsiTheme="majorBidi" w:cstheme="majorBidi"/>
        </w:rPr>
        <w:t>Caux</w:t>
      </w:r>
      <w:proofErr w:type="spellEnd"/>
      <w:r w:rsidRPr="0066671B">
        <w:rPr>
          <w:rFonts w:asciiTheme="majorBidi" w:hAnsiTheme="majorBidi" w:cstheme="majorBidi"/>
        </w:rPr>
        <w:t xml:space="preserve">: </w:t>
      </w:r>
      <w:proofErr w:type="spellStart"/>
      <w:r w:rsidRPr="0066671B">
        <w:rPr>
          <w:rFonts w:asciiTheme="majorBidi" w:hAnsiTheme="majorBidi" w:cstheme="majorBidi"/>
        </w:rPr>
        <w:t>Caux</w:t>
      </w:r>
      <w:proofErr w:type="spellEnd"/>
      <w:r w:rsidRPr="0066671B">
        <w:rPr>
          <w:rFonts w:asciiTheme="majorBidi" w:hAnsiTheme="majorBidi" w:cstheme="majorBidi"/>
        </w:rPr>
        <w:t xml:space="preserve"> Books.</w:t>
      </w:r>
    </w:p>
    <w:p w14:paraId="0837080E" w14:textId="77777777" w:rsidR="0066671B" w:rsidRPr="0066671B" w:rsidRDefault="0066671B" w:rsidP="00581C3A">
      <w:pPr>
        <w:pStyle w:val="NormalWeb"/>
        <w:ind w:firstLine="720"/>
        <w:jc w:val="both"/>
        <w:rPr>
          <w:rFonts w:asciiTheme="majorBidi" w:hAnsiTheme="majorBidi" w:cstheme="majorBidi"/>
        </w:rPr>
      </w:pPr>
    </w:p>
    <w:sectPr w:rsidR="0066671B" w:rsidRPr="00666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E5A13" w14:textId="77777777" w:rsidR="003B04A0" w:rsidRDefault="003B04A0" w:rsidP="003B04A0">
      <w:pPr>
        <w:spacing w:after="0" w:line="240" w:lineRule="auto"/>
      </w:pPr>
      <w:r>
        <w:separator/>
      </w:r>
    </w:p>
  </w:endnote>
  <w:endnote w:type="continuationSeparator" w:id="0">
    <w:p w14:paraId="462F2841" w14:textId="77777777" w:rsidR="003B04A0" w:rsidRDefault="003B04A0" w:rsidP="003B0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E6F8A" w14:textId="77777777" w:rsidR="003B04A0" w:rsidRDefault="003B04A0" w:rsidP="003B04A0">
      <w:pPr>
        <w:spacing w:after="0" w:line="240" w:lineRule="auto"/>
      </w:pPr>
      <w:r>
        <w:separator/>
      </w:r>
    </w:p>
  </w:footnote>
  <w:footnote w:type="continuationSeparator" w:id="0">
    <w:p w14:paraId="5C3BDA8E" w14:textId="77777777" w:rsidR="003B04A0" w:rsidRDefault="003B04A0" w:rsidP="003B0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E0703E"/>
    <w:multiLevelType w:val="hybridMultilevel"/>
    <w:tmpl w:val="D8E20AA0"/>
    <w:lvl w:ilvl="0" w:tplc="7556E2E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364483"/>
    <w:multiLevelType w:val="multilevel"/>
    <w:tmpl w:val="396A2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490D51"/>
    <w:multiLevelType w:val="hybridMultilevel"/>
    <w:tmpl w:val="195C2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A150B4"/>
    <w:multiLevelType w:val="hybridMultilevel"/>
    <w:tmpl w:val="64162A1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D90D5A"/>
    <w:multiLevelType w:val="multilevel"/>
    <w:tmpl w:val="BA54ACFC"/>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num w:numId="1" w16cid:durableId="469127427">
    <w:abstractNumId w:val="2"/>
  </w:num>
  <w:num w:numId="2" w16cid:durableId="629745844">
    <w:abstractNumId w:val="3"/>
  </w:num>
  <w:num w:numId="3" w16cid:durableId="1894736542">
    <w:abstractNumId w:val="4"/>
  </w:num>
  <w:num w:numId="4" w16cid:durableId="67921816">
    <w:abstractNumId w:val="1"/>
  </w:num>
  <w:num w:numId="5" w16cid:durableId="1246303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700"/>
    <w:rsid w:val="00000A57"/>
    <w:rsid w:val="00001A5F"/>
    <w:rsid w:val="000103DC"/>
    <w:rsid w:val="00027A16"/>
    <w:rsid w:val="00041ADB"/>
    <w:rsid w:val="00057EE6"/>
    <w:rsid w:val="000655D6"/>
    <w:rsid w:val="00065640"/>
    <w:rsid w:val="00066763"/>
    <w:rsid w:val="00067335"/>
    <w:rsid w:val="00067AED"/>
    <w:rsid w:val="00071B05"/>
    <w:rsid w:val="00090914"/>
    <w:rsid w:val="00095297"/>
    <w:rsid w:val="000A1700"/>
    <w:rsid w:val="000B754E"/>
    <w:rsid w:val="000C309C"/>
    <w:rsid w:val="000D0E86"/>
    <w:rsid w:val="000D0F39"/>
    <w:rsid w:val="000D3109"/>
    <w:rsid w:val="000D3B4E"/>
    <w:rsid w:val="000E65A1"/>
    <w:rsid w:val="000F21E3"/>
    <w:rsid w:val="00101DB1"/>
    <w:rsid w:val="00117327"/>
    <w:rsid w:val="0012034B"/>
    <w:rsid w:val="00120DE9"/>
    <w:rsid w:val="00145BA5"/>
    <w:rsid w:val="00146A30"/>
    <w:rsid w:val="001555BE"/>
    <w:rsid w:val="001607EE"/>
    <w:rsid w:val="00175DB2"/>
    <w:rsid w:val="00176EB1"/>
    <w:rsid w:val="00181706"/>
    <w:rsid w:val="00182F73"/>
    <w:rsid w:val="001A5B75"/>
    <w:rsid w:val="001B1CF1"/>
    <w:rsid w:val="001B79BF"/>
    <w:rsid w:val="001B7E61"/>
    <w:rsid w:val="001C0811"/>
    <w:rsid w:val="001C56A7"/>
    <w:rsid w:val="001D18F7"/>
    <w:rsid w:val="001D4B1E"/>
    <w:rsid w:val="001D6FBD"/>
    <w:rsid w:val="001E69B7"/>
    <w:rsid w:val="001E7124"/>
    <w:rsid w:val="001F12B8"/>
    <w:rsid w:val="001F7703"/>
    <w:rsid w:val="00200A65"/>
    <w:rsid w:val="0020697D"/>
    <w:rsid w:val="0021186C"/>
    <w:rsid w:val="00215B5C"/>
    <w:rsid w:val="002173DE"/>
    <w:rsid w:val="00223B7D"/>
    <w:rsid w:val="002243F8"/>
    <w:rsid w:val="00231D74"/>
    <w:rsid w:val="00231EBF"/>
    <w:rsid w:val="002328F0"/>
    <w:rsid w:val="002445E1"/>
    <w:rsid w:val="00264AAC"/>
    <w:rsid w:val="0026501D"/>
    <w:rsid w:val="0027317A"/>
    <w:rsid w:val="002741A4"/>
    <w:rsid w:val="00285276"/>
    <w:rsid w:val="00287453"/>
    <w:rsid w:val="00295593"/>
    <w:rsid w:val="002A3762"/>
    <w:rsid w:val="002A538D"/>
    <w:rsid w:val="002A64FA"/>
    <w:rsid w:val="002B3CDB"/>
    <w:rsid w:val="002B5021"/>
    <w:rsid w:val="002C03F2"/>
    <w:rsid w:val="002C436F"/>
    <w:rsid w:val="002C74BC"/>
    <w:rsid w:val="002D5341"/>
    <w:rsid w:val="00317B50"/>
    <w:rsid w:val="00317DD4"/>
    <w:rsid w:val="0032718D"/>
    <w:rsid w:val="00332ED5"/>
    <w:rsid w:val="00337AE1"/>
    <w:rsid w:val="0034474A"/>
    <w:rsid w:val="00344B7C"/>
    <w:rsid w:val="00351BE9"/>
    <w:rsid w:val="0035674A"/>
    <w:rsid w:val="00357A5F"/>
    <w:rsid w:val="00366FD7"/>
    <w:rsid w:val="0039045F"/>
    <w:rsid w:val="0039279E"/>
    <w:rsid w:val="00394142"/>
    <w:rsid w:val="003A31D5"/>
    <w:rsid w:val="003B04A0"/>
    <w:rsid w:val="003D5846"/>
    <w:rsid w:val="003D5A9F"/>
    <w:rsid w:val="003F17C3"/>
    <w:rsid w:val="003F62EF"/>
    <w:rsid w:val="00437FBA"/>
    <w:rsid w:val="00442BF9"/>
    <w:rsid w:val="0044372C"/>
    <w:rsid w:val="00443C0A"/>
    <w:rsid w:val="00450516"/>
    <w:rsid w:val="00454694"/>
    <w:rsid w:val="0047291F"/>
    <w:rsid w:val="004742DB"/>
    <w:rsid w:val="00482F3C"/>
    <w:rsid w:val="004957A1"/>
    <w:rsid w:val="0049701B"/>
    <w:rsid w:val="004A3492"/>
    <w:rsid w:val="004A62E5"/>
    <w:rsid w:val="004C02E1"/>
    <w:rsid w:val="004D26EB"/>
    <w:rsid w:val="004E3CBB"/>
    <w:rsid w:val="004E42C7"/>
    <w:rsid w:val="004F36B7"/>
    <w:rsid w:val="005040C5"/>
    <w:rsid w:val="00513D2B"/>
    <w:rsid w:val="00523A34"/>
    <w:rsid w:val="00530042"/>
    <w:rsid w:val="00544FA5"/>
    <w:rsid w:val="005570B2"/>
    <w:rsid w:val="00563E3A"/>
    <w:rsid w:val="00570BD3"/>
    <w:rsid w:val="00581C3A"/>
    <w:rsid w:val="00586B7F"/>
    <w:rsid w:val="00586F14"/>
    <w:rsid w:val="00587412"/>
    <w:rsid w:val="0059282C"/>
    <w:rsid w:val="005A3816"/>
    <w:rsid w:val="005B2943"/>
    <w:rsid w:val="005B6B58"/>
    <w:rsid w:val="005E6C6C"/>
    <w:rsid w:val="005F057F"/>
    <w:rsid w:val="005F0A1A"/>
    <w:rsid w:val="005F77C7"/>
    <w:rsid w:val="00600AD2"/>
    <w:rsid w:val="00607F45"/>
    <w:rsid w:val="0061180C"/>
    <w:rsid w:val="00625719"/>
    <w:rsid w:val="00627755"/>
    <w:rsid w:val="00640E65"/>
    <w:rsid w:val="00643AAB"/>
    <w:rsid w:val="0066671B"/>
    <w:rsid w:val="006822C7"/>
    <w:rsid w:val="006843DE"/>
    <w:rsid w:val="0069083E"/>
    <w:rsid w:val="0069526A"/>
    <w:rsid w:val="006A0F53"/>
    <w:rsid w:val="006B30E5"/>
    <w:rsid w:val="006C0129"/>
    <w:rsid w:val="006C1D53"/>
    <w:rsid w:val="006C3DCF"/>
    <w:rsid w:val="006C7AC7"/>
    <w:rsid w:val="006D55DA"/>
    <w:rsid w:val="006F383E"/>
    <w:rsid w:val="006F6958"/>
    <w:rsid w:val="006F7244"/>
    <w:rsid w:val="007108D6"/>
    <w:rsid w:val="00730F14"/>
    <w:rsid w:val="0073424B"/>
    <w:rsid w:val="007365C0"/>
    <w:rsid w:val="007441E6"/>
    <w:rsid w:val="007526F7"/>
    <w:rsid w:val="007542D8"/>
    <w:rsid w:val="00755DC9"/>
    <w:rsid w:val="00782639"/>
    <w:rsid w:val="007840A8"/>
    <w:rsid w:val="00786A98"/>
    <w:rsid w:val="00794623"/>
    <w:rsid w:val="007A0D85"/>
    <w:rsid w:val="007A48BB"/>
    <w:rsid w:val="007B3D04"/>
    <w:rsid w:val="007C6DE0"/>
    <w:rsid w:val="007D5D0D"/>
    <w:rsid w:val="007F2612"/>
    <w:rsid w:val="007F4E66"/>
    <w:rsid w:val="008042A9"/>
    <w:rsid w:val="00804D48"/>
    <w:rsid w:val="00821D37"/>
    <w:rsid w:val="008240B7"/>
    <w:rsid w:val="00825541"/>
    <w:rsid w:val="00826715"/>
    <w:rsid w:val="008436A9"/>
    <w:rsid w:val="00850572"/>
    <w:rsid w:val="00855B91"/>
    <w:rsid w:val="008560E6"/>
    <w:rsid w:val="00856D02"/>
    <w:rsid w:val="008577A7"/>
    <w:rsid w:val="008600D5"/>
    <w:rsid w:val="00882044"/>
    <w:rsid w:val="00887983"/>
    <w:rsid w:val="008A33C8"/>
    <w:rsid w:val="008B02C7"/>
    <w:rsid w:val="008B7944"/>
    <w:rsid w:val="008D2BFF"/>
    <w:rsid w:val="008D5167"/>
    <w:rsid w:val="008D51F5"/>
    <w:rsid w:val="008D5219"/>
    <w:rsid w:val="008F0C8F"/>
    <w:rsid w:val="008F13E8"/>
    <w:rsid w:val="008F2284"/>
    <w:rsid w:val="008F6B65"/>
    <w:rsid w:val="009053C7"/>
    <w:rsid w:val="009114CF"/>
    <w:rsid w:val="00952C5E"/>
    <w:rsid w:val="00954F55"/>
    <w:rsid w:val="00955804"/>
    <w:rsid w:val="00972CA0"/>
    <w:rsid w:val="00975B31"/>
    <w:rsid w:val="00975C13"/>
    <w:rsid w:val="00976EE8"/>
    <w:rsid w:val="00981660"/>
    <w:rsid w:val="00984595"/>
    <w:rsid w:val="009917B0"/>
    <w:rsid w:val="00992E04"/>
    <w:rsid w:val="009978E0"/>
    <w:rsid w:val="009A20C1"/>
    <w:rsid w:val="009A36EA"/>
    <w:rsid w:val="009A5FB3"/>
    <w:rsid w:val="009A6F24"/>
    <w:rsid w:val="009B228B"/>
    <w:rsid w:val="009B3413"/>
    <w:rsid w:val="009C19E5"/>
    <w:rsid w:val="009C3A69"/>
    <w:rsid w:val="009D0DA4"/>
    <w:rsid w:val="009D4AFD"/>
    <w:rsid w:val="009D4D73"/>
    <w:rsid w:val="009D7D79"/>
    <w:rsid w:val="009F60DC"/>
    <w:rsid w:val="009F7BB4"/>
    <w:rsid w:val="00A0188C"/>
    <w:rsid w:val="00A038B7"/>
    <w:rsid w:val="00A40801"/>
    <w:rsid w:val="00A41626"/>
    <w:rsid w:val="00A433A2"/>
    <w:rsid w:val="00A47713"/>
    <w:rsid w:val="00A5134B"/>
    <w:rsid w:val="00A5376F"/>
    <w:rsid w:val="00A64740"/>
    <w:rsid w:val="00A66553"/>
    <w:rsid w:val="00A70C12"/>
    <w:rsid w:val="00A8019F"/>
    <w:rsid w:val="00A81FA9"/>
    <w:rsid w:val="00A82160"/>
    <w:rsid w:val="00A823C3"/>
    <w:rsid w:val="00AB6EE3"/>
    <w:rsid w:val="00AD0C1B"/>
    <w:rsid w:val="00AD511A"/>
    <w:rsid w:val="00AE222B"/>
    <w:rsid w:val="00AE79D1"/>
    <w:rsid w:val="00AF097A"/>
    <w:rsid w:val="00AF5CAF"/>
    <w:rsid w:val="00B0011F"/>
    <w:rsid w:val="00B05B72"/>
    <w:rsid w:val="00B254F0"/>
    <w:rsid w:val="00B2649B"/>
    <w:rsid w:val="00B4077D"/>
    <w:rsid w:val="00B5185D"/>
    <w:rsid w:val="00B52BC5"/>
    <w:rsid w:val="00B54277"/>
    <w:rsid w:val="00B54D41"/>
    <w:rsid w:val="00B64D2C"/>
    <w:rsid w:val="00B7066A"/>
    <w:rsid w:val="00B742F6"/>
    <w:rsid w:val="00B802AE"/>
    <w:rsid w:val="00B86312"/>
    <w:rsid w:val="00B93466"/>
    <w:rsid w:val="00BA05FC"/>
    <w:rsid w:val="00BA1751"/>
    <w:rsid w:val="00BA221F"/>
    <w:rsid w:val="00BA68BA"/>
    <w:rsid w:val="00BB17EA"/>
    <w:rsid w:val="00BB7496"/>
    <w:rsid w:val="00BB7EB8"/>
    <w:rsid w:val="00BD3291"/>
    <w:rsid w:val="00BD598C"/>
    <w:rsid w:val="00BD72AB"/>
    <w:rsid w:val="00BF159C"/>
    <w:rsid w:val="00BF1F56"/>
    <w:rsid w:val="00BF31D2"/>
    <w:rsid w:val="00BF5AB3"/>
    <w:rsid w:val="00C000A8"/>
    <w:rsid w:val="00C010DF"/>
    <w:rsid w:val="00C058AC"/>
    <w:rsid w:val="00C125BD"/>
    <w:rsid w:val="00C15863"/>
    <w:rsid w:val="00C15FE7"/>
    <w:rsid w:val="00C24490"/>
    <w:rsid w:val="00C428DB"/>
    <w:rsid w:val="00C46B46"/>
    <w:rsid w:val="00C47E5B"/>
    <w:rsid w:val="00C52BD9"/>
    <w:rsid w:val="00C700FD"/>
    <w:rsid w:val="00C71E28"/>
    <w:rsid w:val="00C7505B"/>
    <w:rsid w:val="00C7691F"/>
    <w:rsid w:val="00C778E3"/>
    <w:rsid w:val="00C85953"/>
    <w:rsid w:val="00C93E80"/>
    <w:rsid w:val="00CA2B7E"/>
    <w:rsid w:val="00CC0389"/>
    <w:rsid w:val="00CC0659"/>
    <w:rsid w:val="00CD095B"/>
    <w:rsid w:val="00CD29D1"/>
    <w:rsid w:val="00CE6790"/>
    <w:rsid w:val="00D03359"/>
    <w:rsid w:val="00D0564E"/>
    <w:rsid w:val="00D111F7"/>
    <w:rsid w:val="00D27F58"/>
    <w:rsid w:val="00D3090F"/>
    <w:rsid w:val="00D31DC2"/>
    <w:rsid w:val="00D42C7E"/>
    <w:rsid w:val="00D44001"/>
    <w:rsid w:val="00D47C4A"/>
    <w:rsid w:val="00D56453"/>
    <w:rsid w:val="00D672B9"/>
    <w:rsid w:val="00D70B1C"/>
    <w:rsid w:val="00D73E4A"/>
    <w:rsid w:val="00D85C6F"/>
    <w:rsid w:val="00D87E53"/>
    <w:rsid w:val="00DA00E1"/>
    <w:rsid w:val="00DB0F96"/>
    <w:rsid w:val="00DB67BA"/>
    <w:rsid w:val="00DD0F50"/>
    <w:rsid w:val="00DD35C1"/>
    <w:rsid w:val="00DD62BD"/>
    <w:rsid w:val="00DE015B"/>
    <w:rsid w:val="00DE20B2"/>
    <w:rsid w:val="00E011F1"/>
    <w:rsid w:val="00E06974"/>
    <w:rsid w:val="00E20709"/>
    <w:rsid w:val="00E2204C"/>
    <w:rsid w:val="00E30041"/>
    <w:rsid w:val="00E3079E"/>
    <w:rsid w:val="00E37D2C"/>
    <w:rsid w:val="00E44124"/>
    <w:rsid w:val="00E53526"/>
    <w:rsid w:val="00E53C52"/>
    <w:rsid w:val="00E613D9"/>
    <w:rsid w:val="00E67CF0"/>
    <w:rsid w:val="00EA39D0"/>
    <w:rsid w:val="00EA7DBA"/>
    <w:rsid w:val="00EB533F"/>
    <w:rsid w:val="00EC624A"/>
    <w:rsid w:val="00ED496C"/>
    <w:rsid w:val="00EE1C68"/>
    <w:rsid w:val="00EE6AFA"/>
    <w:rsid w:val="00EF104D"/>
    <w:rsid w:val="00EF368F"/>
    <w:rsid w:val="00EF4D4F"/>
    <w:rsid w:val="00EF7A44"/>
    <w:rsid w:val="00F120B2"/>
    <w:rsid w:val="00F23C16"/>
    <w:rsid w:val="00F36930"/>
    <w:rsid w:val="00F404DA"/>
    <w:rsid w:val="00F552EC"/>
    <w:rsid w:val="00F65F0F"/>
    <w:rsid w:val="00F74B83"/>
    <w:rsid w:val="00F836A1"/>
    <w:rsid w:val="00F87015"/>
    <w:rsid w:val="00F96C06"/>
    <w:rsid w:val="00FA249E"/>
    <w:rsid w:val="00FA5694"/>
    <w:rsid w:val="00FC21FC"/>
    <w:rsid w:val="00FC6828"/>
    <w:rsid w:val="00FD4616"/>
    <w:rsid w:val="00FD4A33"/>
    <w:rsid w:val="00FD4E26"/>
    <w:rsid w:val="00FD6BD3"/>
    <w:rsid w:val="00FD7788"/>
    <w:rsid w:val="00FE2AD7"/>
    <w:rsid w:val="00FE47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787B0"/>
  <w15:chartTrackingRefBased/>
  <w15:docId w15:val="{4B9F1E30-3A13-4E4D-AE98-DA229DD72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700"/>
    <w:rPr>
      <w:rFonts w:eastAsiaTheme="majorEastAsia" w:cstheme="majorBidi"/>
      <w:color w:val="272727" w:themeColor="text1" w:themeTint="D8"/>
    </w:rPr>
  </w:style>
  <w:style w:type="paragraph" w:styleId="Title">
    <w:name w:val="Title"/>
    <w:basedOn w:val="Normal"/>
    <w:next w:val="Normal"/>
    <w:link w:val="TitleChar"/>
    <w:uiPriority w:val="10"/>
    <w:qFormat/>
    <w:rsid w:val="000A1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700"/>
    <w:pPr>
      <w:spacing w:before="160"/>
      <w:jc w:val="center"/>
    </w:pPr>
    <w:rPr>
      <w:i/>
      <w:iCs/>
      <w:color w:val="404040" w:themeColor="text1" w:themeTint="BF"/>
    </w:rPr>
  </w:style>
  <w:style w:type="character" w:customStyle="1" w:styleId="QuoteChar">
    <w:name w:val="Quote Char"/>
    <w:basedOn w:val="DefaultParagraphFont"/>
    <w:link w:val="Quote"/>
    <w:uiPriority w:val="29"/>
    <w:rsid w:val="000A1700"/>
    <w:rPr>
      <w:i/>
      <w:iCs/>
      <w:color w:val="404040" w:themeColor="text1" w:themeTint="BF"/>
    </w:rPr>
  </w:style>
  <w:style w:type="paragraph" w:styleId="ListParagraph">
    <w:name w:val="List Paragraph"/>
    <w:basedOn w:val="Normal"/>
    <w:uiPriority w:val="34"/>
    <w:qFormat/>
    <w:rsid w:val="000A1700"/>
    <w:pPr>
      <w:ind w:left="720"/>
      <w:contextualSpacing/>
    </w:pPr>
  </w:style>
  <w:style w:type="character" w:styleId="IntenseEmphasis">
    <w:name w:val="Intense Emphasis"/>
    <w:basedOn w:val="DefaultParagraphFont"/>
    <w:uiPriority w:val="21"/>
    <w:qFormat/>
    <w:rsid w:val="000A1700"/>
    <w:rPr>
      <w:i/>
      <w:iCs/>
      <w:color w:val="0F4761" w:themeColor="accent1" w:themeShade="BF"/>
    </w:rPr>
  </w:style>
  <w:style w:type="paragraph" w:styleId="IntenseQuote">
    <w:name w:val="Intense Quote"/>
    <w:basedOn w:val="Normal"/>
    <w:next w:val="Normal"/>
    <w:link w:val="IntenseQuoteChar"/>
    <w:uiPriority w:val="30"/>
    <w:qFormat/>
    <w:rsid w:val="000A1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700"/>
    <w:rPr>
      <w:i/>
      <w:iCs/>
      <w:color w:val="0F4761" w:themeColor="accent1" w:themeShade="BF"/>
    </w:rPr>
  </w:style>
  <w:style w:type="character" w:styleId="IntenseReference">
    <w:name w:val="Intense Reference"/>
    <w:basedOn w:val="DefaultParagraphFont"/>
    <w:uiPriority w:val="32"/>
    <w:qFormat/>
    <w:rsid w:val="000A1700"/>
    <w:rPr>
      <w:b/>
      <w:bCs/>
      <w:smallCaps/>
      <w:color w:val="0F4761" w:themeColor="accent1" w:themeShade="BF"/>
      <w:spacing w:val="5"/>
    </w:rPr>
  </w:style>
  <w:style w:type="character" w:styleId="Strong">
    <w:name w:val="Strong"/>
    <w:basedOn w:val="DefaultParagraphFont"/>
    <w:uiPriority w:val="22"/>
    <w:qFormat/>
    <w:rsid w:val="00F836A1"/>
    <w:rPr>
      <w:b/>
      <w:bCs/>
    </w:rPr>
  </w:style>
  <w:style w:type="paragraph" w:styleId="NormalWeb">
    <w:name w:val="Normal (Web)"/>
    <w:basedOn w:val="Normal"/>
    <w:uiPriority w:val="99"/>
    <w:unhideWhenUsed/>
    <w:rsid w:val="00E53C5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FootnoteText">
    <w:name w:val="footnote text"/>
    <w:basedOn w:val="Normal"/>
    <w:link w:val="FootnoteTextChar"/>
    <w:uiPriority w:val="99"/>
    <w:semiHidden/>
    <w:unhideWhenUsed/>
    <w:rsid w:val="003B04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04A0"/>
    <w:rPr>
      <w:sz w:val="20"/>
      <w:szCs w:val="20"/>
    </w:rPr>
  </w:style>
  <w:style w:type="character" w:styleId="FootnoteReference">
    <w:name w:val="footnote reference"/>
    <w:basedOn w:val="DefaultParagraphFont"/>
    <w:uiPriority w:val="99"/>
    <w:semiHidden/>
    <w:unhideWhenUsed/>
    <w:rsid w:val="003B04A0"/>
    <w:rPr>
      <w:vertAlign w:val="superscript"/>
    </w:rPr>
  </w:style>
  <w:style w:type="character" w:styleId="Emphasis">
    <w:name w:val="Emphasis"/>
    <w:basedOn w:val="DefaultParagraphFont"/>
    <w:uiPriority w:val="20"/>
    <w:qFormat/>
    <w:rsid w:val="006A0F53"/>
    <w:rPr>
      <w:i/>
      <w:iCs/>
    </w:rPr>
  </w:style>
  <w:style w:type="character" w:styleId="Hyperlink">
    <w:name w:val="Hyperlink"/>
    <w:basedOn w:val="DefaultParagraphFont"/>
    <w:uiPriority w:val="99"/>
    <w:unhideWhenUsed/>
    <w:rsid w:val="0066671B"/>
    <w:rPr>
      <w:color w:val="0000FF"/>
      <w:u w:val="single"/>
    </w:rPr>
  </w:style>
  <w:style w:type="character" w:styleId="UnresolvedMention">
    <w:name w:val="Unresolved Mention"/>
    <w:basedOn w:val="DefaultParagraphFont"/>
    <w:uiPriority w:val="99"/>
    <w:semiHidden/>
    <w:unhideWhenUsed/>
    <w:rsid w:val="00482F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919605">
      <w:bodyDiv w:val="1"/>
      <w:marLeft w:val="0"/>
      <w:marRight w:val="0"/>
      <w:marTop w:val="0"/>
      <w:marBottom w:val="0"/>
      <w:divBdr>
        <w:top w:val="none" w:sz="0" w:space="0" w:color="auto"/>
        <w:left w:val="none" w:sz="0" w:space="0" w:color="auto"/>
        <w:bottom w:val="none" w:sz="0" w:space="0" w:color="auto"/>
        <w:right w:val="none" w:sz="0" w:space="0" w:color="auto"/>
      </w:divBdr>
    </w:div>
    <w:div w:id="188689882">
      <w:bodyDiv w:val="1"/>
      <w:marLeft w:val="0"/>
      <w:marRight w:val="0"/>
      <w:marTop w:val="0"/>
      <w:marBottom w:val="0"/>
      <w:divBdr>
        <w:top w:val="none" w:sz="0" w:space="0" w:color="auto"/>
        <w:left w:val="none" w:sz="0" w:space="0" w:color="auto"/>
        <w:bottom w:val="none" w:sz="0" w:space="0" w:color="auto"/>
        <w:right w:val="none" w:sz="0" w:space="0" w:color="auto"/>
      </w:divBdr>
    </w:div>
    <w:div w:id="220408363">
      <w:bodyDiv w:val="1"/>
      <w:marLeft w:val="0"/>
      <w:marRight w:val="0"/>
      <w:marTop w:val="0"/>
      <w:marBottom w:val="0"/>
      <w:divBdr>
        <w:top w:val="none" w:sz="0" w:space="0" w:color="auto"/>
        <w:left w:val="none" w:sz="0" w:space="0" w:color="auto"/>
        <w:bottom w:val="none" w:sz="0" w:space="0" w:color="auto"/>
        <w:right w:val="none" w:sz="0" w:space="0" w:color="auto"/>
      </w:divBdr>
    </w:div>
    <w:div w:id="271938916">
      <w:bodyDiv w:val="1"/>
      <w:marLeft w:val="0"/>
      <w:marRight w:val="0"/>
      <w:marTop w:val="0"/>
      <w:marBottom w:val="0"/>
      <w:divBdr>
        <w:top w:val="none" w:sz="0" w:space="0" w:color="auto"/>
        <w:left w:val="none" w:sz="0" w:space="0" w:color="auto"/>
        <w:bottom w:val="none" w:sz="0" w:space="0" w:color="auto"/>
        <w:right w:val="none" w:sz="0" w:space="0" w:color="auto"/>
      </w:divBdr>
    </w:div>
    <w:div w:id="723602104">
      <w:bodyDiv w:val="1"/>
      <w:marLeft w:val="0"/>
      <w:marRight w:val="0"/>
      <w:marTop w:val="0"/>
      <w:marBottom w:val="0"/>
      <w:divBdr>
        <w:top w:val="none" w:sz="0" w:space="0" w:color="auto"/>
        <w:left w:val="none" w:sz="0" w:space="0" w:color="auto"/>
        <w:bottom w:val="none" w:sz="0" w:space="0" w:color="auto"/>
        <w:right w:val="none" w:sz="0" w:space="0" w:color="auto"/>
      </w:divBdr>
      <w:divsChild>
        <w:div w:id="1692608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9984527">
      <w:bodyDiv w:val="1"/>
      <w:marLeft w:val="0"/>
      <w:marRight w:val="0"/>
      <w:marTop w:val="0"/>
      <w:marBottom w:val="0"/>
      <w:divBdr>
        <w:top w:val="none" w:sz="0" w:space="0" w:color="auto"/>
        <w:left w:val="none" w:sz="0" w:space="0" w:color="auto"/>
        <w:bottom w:val="none" w:sz="0" w:space="0" w:color="auto"/>
        <w:right w:val="none" w:sz="0" w:space="0" w:color="auto"/>
      </w:divBdr>
    </w:div>
    <w:div w:id="794178857">
      <w:bodyDiv w:val="1"/>
      <w:marLeft w:val="0"/>
      <w:marRight w:val="0"/>
      <w:marTop w:val="0"/>
      <w:marBottom w:val="0"/>
      <w:divBdr>
        <w:top w:val="none" w:sz="0" w:space="0" w:color="auto"/>
        <w:left w:val="none" w:sz="0" w:space="0" w:color="auto"/>
        <w:bottom w:val="none" w:sz="0" w:space="0" w:color="auto"/>
        <w:right w:val="none" w:sz="0" w:space="0" w:color="auto"/>
      </w:divBdr>
    </w:div>
    <w:div w:id="1074088954">
      <w:bodyDiv w:val="1"/>
      <w:marLeft w:val="0"/>
      <w:marRight w:val="0"/>
      <w:marTop w:val="0"/>
      <w:marBottom w:val="0"/>
      <w:divBdr>
        <w:top w:val="none" w:sz="0" w:space="0" w:color="auto"/>
        <w:left w:val="none" w:sz="0" w:space="0" w:color="auto"/>
        <w:bottom w:val="none" w:sz="0" w:space="0" w:color="auto"/>
        <w:right w:val="none" w:sz="0" w:space="0" w:color="auto"/>
      </w:divBdr>
    </w:div>
    <w:div w:id="111910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iofc.org/en/about-us?utm_source=chatgpt.com" TargetMode="External"/><Relationship Id="rId4" Type="http://schemas.openxmlformats.org/officeDocument/2006/relationships/settings" Target="settings.xml"/><Relationship Id="rId9" Type="http://schemas.openxmlformats.org/officeDocument/2006/relationships/hyperlink" Target="https://www.duplicheck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F7CF9-F23C-492A-808B-623C68E23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9</Pages>
  <Words>3074</Words>
  <Characters>17522</Characters>
  <Application>Microsoft Office Word</Application>
  <DocSecurity>0</DocSecurity>
  <Lines>146</Lines>
  <Paragraphs>41</Paragraphs>
  <ScaleCrop>false</ScaleCrop>
  <Company/>
  <LinksUpToDate>false</LinksUpToDate>
  <CharactersWithSpaces>20555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373</cp:revision>
  <dcterms:created xsi:type="dcterms:W3CDTF">2025-11-07T09:19:00Z</dcterms:created>
  <dcterms:modified xsi:type="dcterms:W3CDTF">2025-11-07T20:09:00Z</dcterms:modified>
</cp:coreProperties>
</file>