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12000666" w:rsidRDefault="12000666" w14:paraId="439DEF71" w14:textId="20E787AF"/>
    <w:p w:rsidR="12000666" w:rsidP="12000666" w:rsidRDefault="12000666" w14:paraId="6DC2FF75" w14:textId="4A240325">
      <w:pPr>
        <w:pStyle w:val="Normal"/>
      </w:pPr>
    </w:p>
    <w:p w:rsidR="594E362D" w:rsidP="12000666" w:rsidRDefault="594E362D" w14:paraId="7B4FB098" w14:textId="4E1E37E3">
      <w:pPr>
        <w:pStyle w:val="Normal"/>
        <w:rPr>
          <w:b w:val="1"/>
          <w:bCs w:val="1"/>
          <w:sz w:val="52"/>
          <w:szCs w:val="52"/>
        </w:rPr>
      </w:pPr>
      <w:r w:rsidR="594E362D">
        <w:rPr/>
        <w:t xml:space="preserve">                                                                      </w:t>
      </w:r>
    </w:p>
    <w:p w:rsidR="12000666" w:rsidP="12000666" w:rsidRDefault="12000666" w14:paraId="1325B415" w14:textId="3CB4EA6D">
      <w:pPr>
        <w:pStyle w:val="Normal"/>
      </w:pPr>
    </w:p>
    <w:p w:rsidR="3021EA70" w:rsidP="12000666" w:rsidRDefault="3021EA70" w14:paraId="372A1E68" w14:textId="0CAA8C89">
      <w:pPr>
        <w:pStyle w:val="Normal"/>
        <w:rPr>
          <w:b w:val="1"/>
          <w:bCs w:val="1"/>
          <w:sz w:val="52"/>
          <w:szCs w:val="52"/>
        </w:rPr>
      </w:pPr>
      <w:r w:rsidR="3021EA70">
        <w:rPr/>
        <w:t xml:space="preserve">                                         </w:t>
      </w:r>
      <w:r w:rsidR="594E362D">
        <w:rPr/>
        <w:t xml:space="preserve">    </w:t>
      </w:r>
      <w:r w:rsidRPr="12000666" w:rsidR="594E362D">
        <w:rPr>
          <w:b w:val="1"/>
          <w:bCs w:val="1"/>
          <w:sz w:val="52"/>
          <w:szCs w:val="52"/>
        </w:rPr>
        <w:t xml:space="preserve">Student </w:t>
      </w:r>
      <w:r w:rsidRPr="12000666" w:rsidR="37B83F5A">
        <w:rPr>
          <w:b w:val="1"/>
          <w:bCs w:val="1"/>
          <w:sz w:val="52"/>
          <w:szCs w:val="52"/>
        </w:rPr>
        <w:t>Learning L</w:t>
      </w:r>
      <w:r w:rsidRPr="12000666" w:rsidR="594E362D">
        <w:rPr>
          <w:b w:val="1"/>
          <w:bCs w:val="1"/>
          <w:sz w:val="52"/>
          <w:szCs w:val="52"/>
        </w:rPr>
        <w:t>og</w:t>
      </w:r>
    </w:p>
    <w:p w:rsidR="12000666" w:rsidP="12000666" w:rsidRDefault="12000666" w14:paraId="76E0E01D" w14:textId="272A325B">
      <w:pPr>
        <w:pStyle w:val="Normal"/>
        <w:rPr>
          <w:b w:val="1"/>
          <w:bCs w:val="1"/>
          <w:sz w:val="52"/>
          <w:szCs w:val="52"/>
        </w:rPr>
      </w:pPr>
    </w:p>
    <w:p w:rsidR="12000666" w:rsidP="12000666" w:rsidRDefault="12000666" w14:paraId="72025DF8" w14:textId="17FA73D0">
      <w:pPr>
        <w:pStyle w:val="Normal"/>
        <w:rPr>
          <w:b w:val="1"/>
          <w:bCs w:val="1"/>
          <w:sz w:val="52"/>
          <w:szCs w:val="52"/>
        </w:rPr>
      </w:pPr>
    </w:p>
    <w:p w:rsidR="12000666" w:rsidP="12000666" w:rsidRDefault="12000666" w14:paraId="5101E83B" w14:textId="2EB62453">
      <w:pPr>
        <w:pStyle w:val="Normal"/>
        <w:rPr>
          <w:b w:val="1"/>
          <w:bCs w:val="1"/>
          <w:sz w:val="52"/>
          <w:szCs w:val="52"/>
        </w:rPr>
      </w:pPr>
    </w:p>
    <w:p w:rsidR="452B64F1" w:rsidP="12000666" w:rsidRDefault="452B64F1" w14:paraId="7BF5FF49" w14:textId="47F8B137">
      <w:pPr>
        <w:pStyle w:val="Normal"/>
        <w:rPr>
          <w:b w:val="1"/>
          <w:bCs w:val="1"/>
          <w:sz w:val="52"/>
          <w:szCs w:val="52"/>
        </w:rPr>
      </w:pPr>
      <w:r w:rsidRPr="12000666" w:rsidR="452B64F1">
        <w:rPr>
          <w:b w:val="1"/>
          <w:bCs w:val="1"/>
          <w:sz w:val="28"/>
          <w:szCs w:val="28"/>
        </w:rPr>
        <w:t xml:space="preserve">Student </w:t>
      </w:r>
      <w:r w:rsidRPr="12000666" w:rsidR="452B64F1">
        <w:rPr>
          <w:b w:val="1"/>
          <w:bCs w:val="1"/>
          <w:sz w:val="28"/>
          <w:szCs w:val="28"/>
        </w:rPr>
        <w:t>name:</w:t>
      </w:r>
      <w:r w:rsidRPr="12000666" w:rsidR="452B64F1">
        <w:rPr>
          <w:b w:val="1"/>
          <w:bCs w:val="1"/>
          <w:sz w:val="28"/>
          <w:szCs w:val="28"/>
        </w:rPr>
        <w:t xml:space="preserve"> Cristina Paulina Mitu</w:t>
      </w:r>
    </w:p>
    <w:p w:rsidR="452B64F1" w:rsidP="12000666" w:rsidRDefault="452B64F1" w14:paraId="2E3A1256" w14:textId="617C666A">
      <w:pPr>
        <w:pStyle w:val="Normal"/>
        <w:rPr>
          <w:b w:val="1"/>
          <w:bCs w:val="1"/>
          <w:sz w:val="28"/>
          <w:szCs w:val="28"/>
        </w:rPr>
      </w:pPr>
      <w:r w:rsidRPr="12000666" w:rsidR="452B64F1">
        <w:rPr>
          <w:b w:val="1"/>
          <w:bCs w:val="1"/>
          <w:sz w:val="28"/>
          <w:szCs w:val="28"/>
        </w:rPr>
        <w:t>Student ID nr: 2120015</w:t>
      </w:r>
    </w:p>
    <w:p w:rsidR="452B64F1" w:rsidP="12000666" w:rsidRDefault="452B64F1" w14:paraId="0B94CAE6" w14:textId="12A19EF5">
      <w:pPr>
        <w:pStyle w:val="Normal"/>
        <w:rPr>
          <w:b w:val="1"/>
          <w:bCs w:val="1"/>
          <w:sz w:val="28"/>
          <w:szCs w:val="28"/>
        </w:rPr>
      </w:pPr>
      <w:r w:rsidRPr="12000666" w:rsidR="452B64F1">
        <w:rPr>
          <w:b w:val="1"/>
          <w:bCs w:val="1"/>
          <w:sz w:val="28"/>
          <w:szCs w:val="28"/>
        </w:rPr>
        <w:t>Module: BMIH6003</w:t>
      </w:r>
    </w:p>
    <w:p w:rsidR="452B64F1" w:rsidP="12000666" w:rsidRDefault="452B64F1" w14:paraId="7B22A8B4" w14:textId="519EFAC2">
      <w:pPr>
        <w:pStyle w:val="Normal"/>
        <w:rPr>
          <w:b w:val="1"/>
          <w:bCs w:val="1"/>
          <w:sz w:val="28"/>
          <w:szCs w:val="28"/>
        </w:rPr>
      </w:pPr>
      <w:r w:rsidRPr="12000666" w:rsidR="452B64F1">
        <w:rPr>
          <w:b w:val="1"/>
          <w:bCs w:val="1"/>
          <w:sz w:val="28"/>
          <w:szCs w:val="28"/>
        </w:rPr>
        <w:t xml:space="preserve">Lecturer: Lisa Bassler </w:t>
      </w:r>
    </w:p>
    <w:p w:rsidR="12000666" w:rsidP="12000666" w:rsidRDefault="12000666" w14:paraId="22878FE6" w14:textId="617C13D1">
      <w:pPr>
        <w:pStyle w:val="Normal"/>
      </w:pPr>
    </w:p>
    <w:p w:rsidR="12000666" w:rsidP="12000666" w:rsidRDefault="12000666" w14:paraId="2C36CB30" w14:textId="515DADA0">
      <w:pPr>
        <w:pStyle w:val="Normal"/>
      </w:pPr>
    </w:p>
    <w:p w:rsidR="12000666" w:rsidP="12000666" w:rsidRDefault="12000666" w14:paraId="5F1D2F38" w14:textId="26FE59A7">
      <w:pPr>
        <w:pStyle w:val="Normal"/>
      </w:pPr>
    </w:p>
    <w:p w:rsidR="12000666" w:rsidP="12000666" w:rsidRDefault="12000666" w14:paraId="7DDE997F" w14:textId="45424244">
      <w:pPr>
        <w:pStyle w:val="Normal"/>
      </w:pPr>
    </w:p>
    <w:p w:rsidR="12000666" w:rsidP="12000666" w:rsidRDefault="12000666" w14:paraId="248A79BD" w14:textId="1E610ED2">
      <w:pPr>
        <w:pStyle w:val="Normal"/>
      </w:pPr>
    </w:p>
    <w:p w:rsidR="12000666" w:rsidP="12000666" w:rsidRDefault="12000666" w14:paraId="4028200F" w14:textId="491E93EB">
      <w:pPr>
        <w:pStyle w:val="Normal"/>
      </w:pPr>
    </w:p>
    <w:p w:rsidR="12000666" w:rsidP="12000666" w:rsidRDefault="12000666" w14:paraId="7EE8B285" w14:textId="598EBA5B">
      <w:pPr>
        <w:pStyle w:val="Normal"/>
      </w:pPr>
    </w:p>
    <w:p w:rsidR="12000666" w:rsidP="12000666" w:rsidRDefault="12000666" w14:paraId="76279A9D" w14:textId="49FA4112">
      <w:pPr>
        <w:pStyle w:val="Normal"/>
      </w:pPr>
    </w:p>
    <w:p w:rsidR="12000666" w:rsidP="12000666" w:rsidRDefault="12000666" w14:paraId="5D333991" w14:textId="0C76392F">
      <w:pPr>
        <w:pStyle w:val="Normal"/>
      </w:pPr>
    </w:p>
    <w:p w:rsidR="12000666" w:rsidP="12000666" w:rsidRDefault="12000666" w14:paraId="2D90ACB8" w14:textId="5CA94506">
      <w:pPr>
        <w:pStyle w:val="Normal"/>
      </w:pPr>
    </w:p>
    <w:p w:rsidR="12000666" w:rsidP="12000666" w:rsidRDefault="12000666" w14:paraId="6FA1E28A" w14:textId="03D14536">
      <w:pPr>
        <w:pStyle w:val="Normal"/>
      </w:pPr>
    </w:p>
    <w:p w:rsidR="12000666" w:rsidP="12000666" w:rsidRDefault="12000666" w14:paraId="447D65E1" w14:textId="1705C73D">
      <w:pPr>
        <w:pStyle w:val="Normal"/>
      </w:pPr>
    </w:p>
    <w:p w:rsidR="12000666" w:rsidP="12000666" w:rsidRDefault="12000666" w14:paraId="11A7CF9E" w14:textId="0482CD79">
      <w:pPr>
        <w:pStyle w:val="Normal"/>
      </w:pPr>
    </w:p>
    <w:p w:rsidR="0689BC9A" w:rsidP="12000666" w:rsidRDefault="0689BC9A" w14:paraId="65325657" w14:textId="00FFC48E">
      <w:pPr>
        <w:pStyle w:val="Normal"/>
        <w:spacing w:line="360" w:lineRule="auto"/>
        <w:ind w:left="0"/>
        <w:rPr>
          <w:rFonts w:ascii="Arial Nova" w:hAnsi="Arial Nova" w:eastAsia="Arial Nova" w:cs="Arial Nova"/>
        </w:rPr>
      </w:pPr>
      <w:r w:rsidRPr="12000666" w:rsidR="0689BC9A">
        <w:rPr>
          <w:rFonts w:ascii="Arial Nova" w:hAnsi="Arial Nova" w:eastAsia="Arial Nova" w:cs="Arial Nova"/>
        </w:rPr>
        <w:t xml:space="preserve">Novotel Southampton is a </w:t>
      </w:r>
      <w:r w:rsidRPr="12000666" w:rsidR="21C34660">
        <w:rPr>
          <w:rFonts w:ascii="Arial Nova" w:hAnsi="Arial Nova" w:eastAsia="Arial Nova" w:cs="Arial Nova"/>
        </w:rPr>
        <w:t>4-star</w:t>
      </w:r>
      <w:r w:rsidRPr="12000666" w:rsidR="0689BC9A">
        <w:rPr>
          <w:rFonts w:ascii="Arial Nova" w:hAnsi="Arial Nova" w:eastAsia="Arial Nova" w:cs="Arial Nova"/>
        </w:rPr>
        <w:t xml:space="preserve"> hotel </w:t>
      </w:r>
      <w:r w:rsidRPr="12000666" w:rsidR="7AE5CBCD">
        <w:rPr>
          <w:rFonts w:ascii="Arial Nova" w:hAnsi="Arial Nova" w:eastAsia="Arial Nova" w:cs="Arial Nova"/>
        </w:rPr>
        <w:t>situated in city center</w:t>
      </w:r>
      <w:r w:rsidRPr="12000666" w:rsidR="44862323">
        <w:rPr>
          <w:rFonts w:ascii="Arial Nova" w:hAnsi="Arial Nova" w:eastAsia="Arial Nova" w:cs="Arial Nova"/>
        </w:rPr>
        <w:t xml:space="preserve">, with 121 rooms on 5 floors. The combination of room types </w:t>
      </w:r>
      <w:r w:rsidRPr="12000666" w:rsidR="1D09D677">
        <w:rPr>
          <w:rFonts w:ascii="Arial Nova" w:hAnsi="Arial Nova" w:eastAsia="Arial Nova" w:cs="Arial Nova"/>
        </w:rPr>
        <w:t>is</w:t>
      </w:r>
      <w:r w:rsidRPr="12000666" w:rsidR="44862323">
        <w:rPr>
          <w:rFonts w:ascii="Arial Nova" w:hAnsi="Arial Nova" w:eastAsia="Arial Nova" w:cs="Arial Nova"/>
        </w:rPr>
        <w:t xml:space="preserve"> standard, superior, </w:t>
      </w:r>
      <w:r w:rsidRPr="12000666" w:rsidR="6E95B408">
        <w:rPr>
          <w:rFonts w:ascii="Arial Nova" w:hAnsi="Arial Nova" w:eastAsia="Arial Nova" w:cs="Arial Nova"/>
        </w:rPr>
        <w:t>twin,</w:t>
      </w:r>
      <w:r w:rsidRPr="12000666" w:rsidR="44862323">
        <w:rPr>
          <w:rFonts w:ascii="Arial Nova" w:hAnsi="Arial Nova" w:eastAsia="Arial Nova" w:cs="Arial Nova"/>
        </w:rPr>
        <w:t xml:space="preserve"> </w:t>
      </w:r>
      <w:r w:rsidRPr="12000666" w:rsidR="75C0C2BC">
        <w:rPr>
          <w:rFonts w:ascii="Arial Nova" w:hAnsi="Arial Nova" w:eastAsia="Arial Nova" w:cs="Arial Nova"/>
        </w:rPr>
        <w:t xml:space="preserve">and executive rooms. </w:t>
      </w:r>
      <w:r w:rsidRPr="12000666" w:rsidR="44862323">
        <w:rPr>
          <w:rFonts w:ascii="Arial Nova" w:hAnsi="Arial Nova" w:eastAsia="Arial Nova" w:cs="Arial Nova"/>
        </w:rPr>
        <w:t xml:space="preserve"> </w:t>
      </w:r>
      <w:r w:rsidRPr="12000666" w:rsidR="28C79954">
        <w:rPr>
          <w:rFonts w:ascii="Arial Nova" w:hAnsi="Arial Nova" w:eastAsia="Arial Nova" w:cs="Arial Nova"/>
        </w:rPr>
        <w:t>We can also find pool and gym facilities, 8 conference rooms, 5 on the ground floor and 3 on the 5th floor; bar and restaurant</w:t>
      </w:r>
      <w:r w:rsidRPr="12000666" w:rsidR="09CC987C">
        <w:rPr>
          <w:rFonts w:ascii="Arial Nova" w:hAnsi="Arial Nova" w:eastAsia="Arial Nova" w:cs="Arial Nova"/>
        </w:rPr>
        <w:t xml:space="preserve">. </w:t>
      </w:r>
    </w:p>
    <w:p w:rsidR="09CC987C" w:rsidP="12000666" w:rsidRDefault="09CC987C" w14:paraId="7721FC29" w14:textId="2C36957B">
      <w:pPr>
        <w:pStyle w:val="Normal"/>
        <w:spacing w:line="360" w:lineRule="auto"/>
        <w:ind w:left="0"/>
        <w:rPr>
          <w:rFonts w:ascii="Arial Nova" w:hAnsi="Arial Nova" w:eastAsia="Arial Nova" w:cs="Arial Nova"/>
        </w:rPr>
      </w:pPr>
      <w:r w:rsidRPr="12000666" w:rsidR="09CC987C">
        <w:rPr>
          <w:rFonts w:ascii="Arial Nova" w:hAnsi="Arial Nova" w:eastAsia="Arial Nova" w:cs="Arial Nova"/>
        </w:rPr>
        <w:t xml:space="preserve">As part of my </w:t>
      </w:r>
      <w:r w:rsidRPr="12000666" w:rsidR="53262602">
        <w:rPr>
          <w:rFonts w:ascii="Arial Nova" w:hAnsi="Arial Nova" w:eastAsia="Arial Nova" w:cs="Arial Nova"/>
        </w:rPr>
        <w:t>stud</w:t>
      </w:r>
      <w:r w:rsidRPr="12000666" w:rsidR="2F5C1B5A">
        <w:rPr>
          <w:rFonts w:ascii="Arial Nova" w:hAnsi="Arial Nova" w:eastAsia="Arial Nova" w:cs="Arial Nova"/>
        </w:rPr>
        <w:t>y</w:t>
      </w:r>
      <w:r w:rsidRPr="12000666" w:rsidR="53262602">
        <w:rPr>
          <w:rFonts w:ascii="Arial Nova" w:hAnsi="Arial Nova" w:eastAsia="Arial Nova" w:cs="Arial Nova"/>
        </w:rPr>
        <w:t xml:space="preserve">, </w:t>
      </w:r>
      <w:r w:rsidRPr="12000666" w:rsidR="09CC987C">
        <w:rPr>
          <w:rFonts w:ascii="Arial Nova" w:hAnsi="Arial Nova" w:eastAsia="Arial Nova" w:cs="Arial Nova"/>
        </w:rPr>
        <w:t xml:space="preserve">placement at </w:t>
      </w:r>
      <w:r w:rsidRPr="12000666" w:rsidR="1ACFFCCA">
        <w:rPr>
          <w:rFonts w:ascii="Arial Nova" w:hAnsi="Arial Nova" w:eastAsia="Arial Nova" w:cs="Arial Nova"/>
        </w:rPr>
        <w:t xml:space="preserve">the front office at </w:t>
      </w:r>
      <w:r w:rsidRPr="12000666" w:rsidR="09CC987C">
        <w:rPr>
          <w:rFonts w:ascii="Arial Nova" w:hAnsi="Arial Nova" w:eastAsia="Arial Nova" w:cs="Arial Nova"/>
        </w:rPr>
        <w:t>Novotel</w:t>
      </w:r>
      <w:r w:rsidRPr="12000666" w:rsidR="1124BA51">
        <w:rPr>
          <w:rFonts w:ascii="Arial Nova" w:hAnsi="Arial Nova" w:eastAsia="Arial Nova" w:cs="Arial Nova"/>
        </w:rPr>
        <w:t xml:space="preserve"> is crucial for the smooth operation of hospitality </w:t>
      </w:r>
      <w:r w:rsidRPr="12000666" w:rsidR="402E8A70">
        <w:rPr>
          <w:rFonts w:ascii="Arial Nova" w:hAnsi="Arial Nova" w:eastAsia="Arial Nova" w:cs="Arial Nova"/>
        </w:rPr>
        <w:t>business</w:t>
      </w:r>
      <w:r w:rsidRPr="12000666" w:rsidR="1124BA51">
        <w:rPr>
          <w:rFonts w:ascii="Arial Nova" w:hAnsi="Arial Nova" w:eastAsia="Arial Nova" w:cs="Arial Nova"/>
        </w:rPr>
        <w:t xml:space="preserve">, guest satisfaction, and </w:t>
      </w:r>
      <w:r w:rsidRPr="12000666" w:rsidR="0B5E7C0F">
        <w:rPr>
          <w:rFonts w:ascii="Arial Nova" w:hAnsi="Arial Nova" w:eastAsia="Arial Nova" w:cs="Arial Nova"/>
        </w:rPr>
        <w:t>overall</w:t>
      </w:r>
      <w:r w:rsidRPr="12000666" w:rsidR="342CA237">
        <w:rPr>
          <w:rFonts w:ascii="Arial Nova" w:hAnsi="Arial Nova" w:eastAsia="Arial Nova" w:cs="Arial Nova"/>
        </w:rPr>
        <w:t xml:space="preserve"> success. </w:t>
      </w:r>
      <w:r w:rsidRPr="12000666" w:rsidR="1124BA51">
        <w:rPr>
          <w:rFonts w:ascii="Arial Nova" w:hAnsi="Arial Nova" w:eastAsia="Arial Nova" w:cs="Arial Nova"/>
        </w:rPr>
        <w:t xml:space="preserve"> </w:t>
      </w:r>
    </w:p>
    <w:p w:rsidR="188DC4D9" w:rsidP="12000666" w:rsidRDefault="188DC4D9" w14:paraId="6104DE18" w14:textId="6EF0D95B">
      <w:pPr>
        <w:pStyle w:val="Normal"/>
        <w:spacing w:line="360" w:lineRule="auto"/>
        <w:ind w:left="0"/>
        <w:rPr>
          <w:rFonts w:ascii="Arial Nova" w:hAnsi="Arial Nova" w:eastAsia="Arial Nova" w:cs="Arial Nova"/>
        </w:rPr>
      </w:pPr>
      <w:r w:rsidRPr="12000666" w:rsidR="188DC4D9">
        <w:rPr>
          <w:rFonts w:ascii="Arial Nova" w:hAnsi="Arial Nova" w:eastAsia="Arial Nova" w:cs="Arial Nova"/>
        </w:rPr>
        <w:t>Shadowing a supervisory position as a receptionist in the front office</w:t>
      </w:r>
      <w:r w:rsidRPr="12000666" w:rsidR="6E0F6592">
        <w:rPr>
          <w:rFonts w:ascii="Arial Nova" w:hAnsi="Arial Nova" w:eastAsia="Arial Nova" w:cs="Arial Nova"/>
        </w:rPr>
        <w:t xml:space="preserve"> at Novotel Hotel Southampton</w:t>
      </w:r>
      <w:r w:rsidRPr="12000666" w:rsidR="188DC4D9">
        <w:rPr>
          <w:rFonts w:ascii="Arial Nova" w:hAnsi="Arial Nova" w:eastAsia="Arial Nova" w:cs="Arial Nova"/>
        </w:rPr>
        <w:t xml:space="preserve"> is an effective way to gain valuable insights and experience in leadership, management, and operational skills. This process involves closely </w:t>
      </w:r>
      <w:r w:rsidRPr="12000666" w:rsidR="188DC4D9">
        <w:rPr>
          <w:rFonts w:ascii="Arial Nova" w:hAnsi="Arial Nova" w:eastAsia="Arial Nova" w:cs="Arial Nova"/>
        </w:rPr>
        <w:t>observing</w:t>
      </w:r>
      <w:r w:rsidRPr="12000666" w:rsidR="188DC4D9">
        <w:rPr>
          <w:rFonts w:ascii="Arial Nova" w:hAnsi="Arial Nova" w:eastAsia="Arial Nova" w:cs="Arial Nova"/>
        </w:rPr>
        <w:t xml:space="preserve"> and learning from a current supervisor, allowing </w:t>
      </w:r>
      <w:r w:rsidRPr="12000666" w:rsidR="6FA1879E">
        <w:rPr>
          <w:rFonts w:ascii="Arial Nova" w:hAnsi="Arial Nova" w:eastAsia="Arial Nova" w:cs="Arial Nova"/>
        </w:rPr>
        <w:t xml:space="preserve">me </w:t>
      </w:r>
      <w:r w:rsidRPr="12000666" w:rsidR="188DC4D9">
        <w:rPr>
          <w:rFonts w:ascii="Arial Nova" w:hAnsi="Arial Nova" w:eastAsia="Arial Nova" w:cs="Arial Nova"/>
        </w:rPr>
        <w:t>to understand the complexities and nuances of the role.</w:t>
      </w:r>
    </w:p>
    <w:p w:rsidR="188DC4D9" w:rsidP="12000666" w:rsidRDefault="188DC4D9" w14:paraId="0425FCF0" w14:textId="390496A0">
      <w:pPr>
        <w:pStyle w:val="Normal"/>
        <w:spacing w:line="360" w:lineRule="auto"/>
        <w:ind w:left="0"/>
        <w:rPr>
          <w:rFonts w:ascii="Arial Nova" w:hAnsi="Arial Nova" w:eastAsia="Arial Nova" w:cs="Arial Nova"/>
        </w:rPr>
      </w:pPr>
      <w:r w:rsidRPr="12000666" w:rsidR="188DC4D9">
        <w:rPr>
          <w:rFonts w:ascii="Arial Nova" w:hAnsi="Arial Nova" w:eastAsia="Arial Nova" w:cs="Arial Nova"/>
        </w:rPr>
        <w:t>Understanding the Role</w:t>
      </w:r>
    </w:p>
    <w:p w:rsidR="188DC4D9" w:rsidP="12000666" w:rsidRDefault="188DC4D9" w14:paraId="5A1351B4" w14:textId="6D3B2B7A">
      <w:pPr>
        <w:pStyle w:val="Normal"/>
        <w:spacing w:line="360" w:lineRule="auto"/>
        <w:ind w:left="0"/>
        <w:rPr>
          <w:rFonts w:ascii="Arial Nova" w:hAnsi="Arial Nova" w:eastAsia="Arial Nova" w:cs="Arial Nova"/>
        </w:rPr>
      </w:pPr>
      <w:r w:rsidRPr="12000666" w:rsidR="188DC4D9">
        <w:rPr>
          <w:rFonts w:ascii="Arial Nova" w:hAnsi="Arial Nova" w:eastAsia="Arial Nova" w:cs="Arial Nova"/>
        </w:rPr>
        <w:t>Shadowing a supervisory position provides an immersive learning experience. According to Dessler (2020), shadowing allows employees to gain a practical understanding of the job requirements, the decision-making process, and the interpersonal skills necessary for effective supervision. This hands-on learning approach is invaluable for grasping the intricacies of managing a front office, which often includes handling customer complaints, coordinating staff schedules, and ensuring a smooth operational flow.</w:t>
      </w:r>
    </w:p>
    <w:p w:rsidR="188DC4D9" w:rsidP="12000666" w:rsidRDefault="188DC4D9" w14:paraId="6A747705" w14:textId="7FDDFF7F">
      <w:pPr>
        <w:pStyle w:val="Normal"/>
        <w:spacing w:line="360" w:lineRule="auto"/>
        <w:ind w:left="0"/>
        <w:rPr>
          <w:rFonts w:ascii="Arial Nova" w:hAnsi="Arial Nova" w:eastAsia="Arial Nova" w:cs="Arial Nova"/>
        </w:rPr>
      </w:pPr>
      <w:r w:rsidRPr="12000666" w:rsidR="188DC4D9">
        <w:rPr>
          <w:rFonts w:ascii="Arial Nova" w:hAnsi="Arial Nova" w:eastAsia="Arial Nova" w:cs="Arial Nova"/>
        </w:rPr>
        <w:t>Skill Development</w:t>
      </w:r>
    </w:p>
    <w:p w:rsidR="188DC4D9" w:rsidP="12000666" w:rsidRDefault="188DC4D9" w14:paraId="13AF69F6" w14:textId="23F42DC0">
      <w:pPr>
        <w:pStyle w:val="Normal"/>
        <w:spacing w:line="360" w:lineRule="auto"/>
        <w:ind w:left="0"/>
        <w:rPr>
          <w:rFonts w:ascii="Arial Nova" w:hAnsi="Arial Nova" w:eastAsia="Arial Nova" w:cs="Arial Nova"/>
        </w:rPr>
      </w:pPr>
      <w:r w:rsidRPr="12000666" w:rsidR="188DC4D9">
        <w:rPr>
          <w:rFonts w:ascii="Arial Nova" w:hAnsi="Arial Nova" w:eastAsia="Arial Nova" w:cs="Arial Nova"/>
        </w:rPr>
        <w:t xml:space="preserve">During the </w:t>
      </w:r>
      <w:r w:rsidRPr="12000666" w:rsidR="6CB67A87">
        <w:rPr>
          <w:rFonts w:ascii="Arial Nova" w:hAnsi="Arial Nova" w:eastAsia="Arial Nova" w:cs="Arial Nova"/>
        </w:rPr>
        <w:t xml:space="preserve">placement </w:t>
      </w:r>
      <w:r w:rsidRPr="12000666" w:rsidR="188DC4D9">
        <w:rPr>
          <w:rFonts w:ascii="Arial Nova" w:hAnsi="Arial Nova" w:eastAsia="Arial Nova" w:cs="Arial Nova"/>
        </w:rPr>
        <w:t xml:space="preserve">period, </w:t>
      </w:r>
      <w:r w:rsidRPr="12000666" w:rsidR="36176720">
        <w:rPr>
          <w:rFonts w:ascii="Arial Nova" w:hAnsi="Arial Nova" w:eastAsia="Arial Nova" w:cs="Arial Nova"/>
        </w:rPr>
        <w:t xml:space="preserve">I have </w:t>
      </w:r>
      <w:r w:rsidRPr="12000666" w:rsidR="188DC4D9">
        <w:rPr>
          <w:rFonts w:ascii="Arial Nova" w:hAnsi="Arial Nova" w:eastAsia="Arial Nova" w:cs="Arial Nova"/>
        </w:rPr>
        <w:t>develop</w:t>
      </w:r>
      <w:r w:rsidRPr="12000666" w:rsidR="1AC5979A">
        <w:rPr>
          <w:rFonts w:ascii="Arial Nova" w:hAnsi="Arial Nova" w:eastAsia="Arial Nova" w:cs="Arial Nova"/>
        </w:rPr>
        <w:t xml:space="preserve">ed </w:t>
      </w:r>
      <w:r w:rsidRPr="12000666" w:rsidR="188DC4D9">
        <w:rPr>
          <w:rFonts w:ascii="Arial Nova" w:hAnsi="Arial Nova" w:eastAsia="Arial Nova" w:cs="Arial Nova"/>
        </w:rPr>
        <w:t xml:space="preserve">critical skills such as conflict resolution, time management, and effective communication. As noted by Mathis, Jackson, and Valentine (2019), these skills are essential for supervisory roles and can significantly </w:t>
      </w:r>
      <w:r w:rsidRPr="12000666" w:rsidR="188DC4D9">
        <w:rPr>
          <w:rFonts w:ascii="Arial Nova" w:hAnsi="Arial Nova" w:eastAsia="Arial Nova" w:cs="Arial Nova"/>
        </w:rPr>
        <w:t>impact</w:t>
      </w:r>
      <w:r w:rsidRPr="12000666" w:rsidR="188DC4D9">
        <w:rPr>
          <w:rFonts w:ascii="Arial Nova" w:hAnsi="Arial Nova" w:eastAsia="Arial Nova" w:cs="Arial Nova"/>
        </w:rPr>
        <w:t xml:space="preserve"> the efficiency and atmosphere of the front office. </w:t>
      </w:r>
    </w:p>
    <w:p w:rsidR="188DC4D9" w:rsidP="12000666" w:rsidRDefault="188DC4D9" w14:paraId="3EAECC4D" w14:textId="209BECB5">
      <w:pPr>
        <w:pStyle w:val="Normal"/>
        <w:spacing w:line="360" w:lineRule="auto"/>
        <w:ind w:left="0"/>
        <w:rPr>
          <w:rFonts w:ascii="Arial Nova" w:hAnsi="Arial Nova" w:eastAsia="Arial Nova" w:cs="Arial Nova"/>
        </w:rPr>
      </w:pPr>
      <w:r w:rsidRPr="12000666" w:rsidR="188DC4D9">
        <w:rPr>
          <w:rFonts w:ascii="Arial Nova" w:hAnsi="Arial Nova" w:eastAsia="Arial Nova" w:cs="Arial Nova"/>
        </w:rPr>
        <w:t>Building Confidence</w:t>
      </w:r>
    </w:p>
    <w:p w:rsidR="28664B44" w:rsidP="12000666" w:rsidRDefault="28664B44" w14:paraId="165B50C7" w14:textId="10A07C76">
      <w:pPr>
        <w:pStyle w:val="Normal"/>
        <w:spacing w:line="360" w:lineRule="auto"/>
        <w:ind w:left="0"/>
        <w:rPr>
          <w:rFonts w:ascii="Arial Nova" w:hAnsi="Arial Nova" w:eastAsia="Arial Nova" w:cs="Arial Nova"/>
        </w:rPr>
      </w:pPr>
      <w:r w:rsidRPr="12000666" w:rsidR="28664B44">
        <w:rPr>
          <w:rFonts w:ascii="Arial Nova" w:hAnsi="Arial Nova" w:eastAsia="Arial Nova" w:cs="Arial Nova"/>
        </w:rPr>
        <w:t>Observing</w:t>
      </w:r>
      <w:r w:rsidRPr="12000666" w:rsidR="6CD69745">
        <w:rPr>
          <w:rFonts w:ascii="Arial Nova" w:hAnsi="Arial Nova" w:eastAsia="Arial Nova" w:cs="Arial Nova"/>
        </w:rPr>
        <w:t>,</w:t>
      </w:r>
      <w:r w:rsidRPr="12000666" w:rsidR="28664B44">
        <w:rPr>
          <w:rFonts w:ascii="Arial Nova" w:hAnsi="Arial Nova" w:eastAsia="Arial Nova" w:cs="Arial Nova"/>
        </w:rPr>
        <w:t xml:space="preserve"> in placement time</w:t>
      </w:r>
      <w:r w:rsidRPr="12000666" w:rsidR="0D1E173E">
        <w:rPr>
          <w:rFonts w:ascii="Arial Nova" w:hAnsi="Arial Nova" w:eastAsia="Arial Nova" w:cs="Arial Nova"/>
        </w:rPr>
        <w:t xml:space="preserve">, </w:t>
      </w:r>
      <w:r w:rsidRPr="12000666" w:rsidR="188DC4D9">
        <w:rPr>
          <w:rFonts w:ascii="Arial Nova" w:hAnsi="Arial Nova" w:eastAsia="Arial Nova" w:cs="Arial Nova"/>
        </w:rPr>
        <w:t>help</w:t>
      </w:r>
      <w:r w:rsidRPr="12000666" w:rsidR="61A0873E">
        <w:rPr>
          <w:rFonts w:ascii="Arial Nova" w:hAnsi="Arial Nova" w:eastAsia="Arial Nova" w:cs="Arial Nova"/>
        </w:rPr>
        <w:t>ed</w:t>
      </w:r>
      <w:r w:rsidRPr="12000666" w:rsidR="0F48509D">
        <w:rPr>
          <w:rFonts w:ascii="Arial Nova" w:hAnsi="Arial Nova" w:eastAsia="Arial Nova" w:cs="Arial Nova"/>
        </w:rPr>
        <w:t xml:space="preserve"> me</w:t>
      </w:r>
      <w:r w:rsidRPr="12000666" w:rsidR="188DC4D9">
        <w:rPr>
          <w:rFonts w:ascii="Arial Nova" w:hAnsi="Arial Nova" w:eastAsia="Arial Nova" w:cs="Arial Nova"/>
        </w:rPr>
        <w:t xml:space="preserve"> build confidence in aspiring supervisors by providing a clear picture of what the role entails.</w:t>
      </w:r>
      <w:r w:rsidRPr="12000666" w:rsidR="188DC4D9">
        <w:rPr>
          <w:rFonts w:ascii="Arial Nova" w:hAnsi="Arial Nova" w:eastAsia="Arial Nova" w:cs="Arial Nova"/>
        </w:rPr>
        <w:t xml:space="preserve"> It demystifies </w:t>
      </w:r>
      <w:r w:rsidRPr="12000666" w:rsidR="46596A05">
        <w:rPr>
          <w:rFonts w:ascii="Arial Nova" w:hAnsi="Arial Nova" w:eastAsia="Arial Nova" w:cs="Arial Nova"/>
        </w:rPr>
        <w:t>responsibilities</w:t>
      </w:r>
      <w:r w:rsidRPr="12000666" w:rsidR="188DC4D9">
        <w:rPr>
          <w:rFonts w:ascii="Arial Nova" w:hAnsi="Arial Nova" w:eastAsia="Arial Nova" w:cs="Arial Nova"/>
        </w:rPr>
        <w:t xml:space="preserve"> and highlights the importance of leadership in creating a cohesive and motivated team. Research by Robbins and Coulter (2018) suggests that confidence in one’s abilities is crucial for effective leadership, as it influences decision-making and the ability to inspire and manage a team effectively.</w:t>
      </w:r>
    </w:p>
    <w:p w:rsidR="188DC4D9" w:rsidP="12000666" w:rsidRDefault="188DC4D9" w14:paraId="51BA0E15" w14:textId="03F59717">
      <w:pPr>
        <w:pStyle w:val="Normal"/>
        <w:spacing w:line="360" w:lineRule="auto"/>
        <w:ind w:left="0"/>
        <w:rPr>
          <w:rFonts w:ascii="Arial Nova" w:hAnsi="Arial Nova" w:eastAsia="Arial Nova" w:cs="Arial Nova"/>
        </w:rPr>
      </w:pPr>
      <w:r w:rsidRPr="12000666" w:rsidR="188DC4D9">
        <w:rPr>
          <w:rFonts w:ascii="Arial Nova" w:hAnsi="Arial Nova" w:eastAsia="Arial Nova" w:cs="Arial Nova"/>
        </w:rPr>
        <w:t>Networking and Relationships</w:t>
      </w:r>
    </w:p>
    <w:p w:rsidR="188DC4D9" w:rsidP="12000666" w:rsidRDefault="188DC4D9" w14:paraId="51921417" w14:textId="3BA7079E">
      <w:pPr>
        <w:pStyle w:val="Normal"/>
        <w:spacing w:line="360" w:lineRule="auto"/>
        <w:ind w:left="0"/>
        <w:rPr>
          <w:rFonts w:ascii="Arial Nova" w:hAnsi="Arial Nova" w:eastAsia="Arial Nova" w:cs="Arial Nova"/>
        </w:rPr>
      </w:pPr>
      <w:r w:rsidRPr="12000666" w:rsidR="188DC4D9">
        <w:rPr>
          <w:rFonts w:ascii="Arial Nova" w:hAnsi="Arial Nova" w:eastAsia="Arial Nova" w:cs="Arial Nova"/>
        </w:rPr>
        <w:t xml:space="preserve">The process of shadowing also fosters professional relationships and networking opportunities. According to Noe (2020), </w:t>
      </w:r>
      <w:r w:rsidRPr="12000666" w:rsidR="188DC4D9">
        <w:rPr>
          <w:rFonts w:ascii="Arial Nova" w:hAnsi="Arial Nova" w:eastAsia="Arial Nova" w:cs="Arial Nova"/>
        </w:rPr>
        <w:t>establishing</w:t>
      </w:r>
      <w:r w:rsidRPr="12000666" w:rsidR="188DC4D9">
        <w:rPr>
          <w:rFonts w:ascii="Arial Nova" w:hAnsi="Arial Nova" w:eastAsia="Arial Nova" w:cs="Arial Nova"/>
        </w:rPr>
        <w:t xml:space="preserve"> a rapport with existing supervisors and colleagues can open doors for mentorship and future career advancement. These connections are essential for professional growth and can provide ongoing support and advice as one transitions into a supervisory role.</w:t>
      </w:r>
    </w:p>
    <w:p w:rsidR="5948274A" w:rsidP="12000666" w:rsidRDefault="5948274A" w14:paraId="61197038" w14:textId="64B2FD3F">
      <w:pPr>
        <w:pStyle w:val="Normal"/>
        <w:spacing w:line="360" w:lineRule="auto"/>
        <w:ind w:left="0"/>
        <w:rPr>
          <w:rFonts w:ascii="Arial Nova" w:hAnsi="Arial Nova" w:eastAsia="Arial Nova" w:cs="Arial Nova"/>
        </w:rPr>
      </w:pPr>
      <w:r w:rsidRPr="12000666" w:rsidR="5948274A">
        <w:rPr>
          <w:rFonts w:ascii="Arial Nova" w:hAnsi="Arial Nova" w:eastAsia="Arial Nova" w:cs="Arial Nova"/>
        </w:rPr>
        <w:t xml:space="preserve">Learning Objectives </w:t>
      </w:r>
      <w:r w:rsidRPr="12000666" w:rsidR="2CA5F17A">
        <w:rPr>
          <w:rFonts w:ascii="Arial Nova" w:hAnsi="Arial Nova" w:eastAsia="Arial Nova" w:cs="Arial Nova"/>
        </w:rPr>
        <w:t xml:space="preserve">at </w:t>
      </w:r>
      <w:r w:rsidRPr="12000666" w:rsidR="5948274A">
        <w:rPr>
          <w:rFonts w:ascii="Arial Nova" w:hAnsi="Arial Nova" w:eastAsia="Arial Nova" w:cs="Arial Nova"/>
        </w:rPr>
        <w:t xml:space="preserve">the Front </w:t>
      </w:r>
      <w:r w:rsidRPr="12000666" w:rsidR="5491905B">
        <w:rPr>
          <w:rFonts w:ascii="Arial Nova" w:hAnsi="Arial Nova" w:eastAsia="Arial Nova" w:cs="Arial Nova"/>
        </w:rPr>
        <w:t>Office</w:t>
      </w:r>
      <w:r w:rsidRPr="12000666" w:rsidR="4B3193E1">
        <w:rPr>
          <w:rFonts w:ascii="Arial Nova" w:hAnsi="Arial Nova" w:eastAsia="Arial Nova" w:cs="Arial Nova"/>
        </w:rPr>
        <w:t xml:space="preserve"> </w:t>
      </w:r>
      <w:r w:rsidRPr="12000666" w:rsidR="498D9961">
        <w:rPr>
          <w:rFonts w:ascii="Arial Nova" w:hAnsi="Arial Nova" w:eastAsia="Arial Nova" w:cs="Arial Nova"/>
        </w:rPr>
        <w:t>department</w:t>
      </w:r>
    </w:p>
    <w:p w:rsidR="2A679F2D" w:rsidP="12000666" w:rsidRDefault="2A679F2D" w14:paraId="47134DBC" w14:textId="609F3074">
      <w:pPr>
        <w:pStyle w:val="Normal"/>
        <w:spacing w:line="360" w:lineRule="auto"/>
        <w:ind w:left="0"/>
        <w:rPr>
          <w:rFonts w:ascii="Arial Nova" w:hAnsi="Arial Nova" w:eastAsia="Arial Nova" w:cs="Arial Nova"/>
        </w:rPr>
      </w:pPr>
      <w:r w:rsidRPr="12000666" w:rsidR="2A679F2D">
        <w:rPr>
          <w:rFonts w:ascii="Arial Nova" w:hAnsi="Arial Nova" w:eastAsia="Arial Nova" w:cs="Arial Nova"/>
        </w:rPr>
        <w:t>L</w:t>
      </w:r>
      <w:r w:rsidRPr="12000666" w:rsidR="5948274A">
        <w:rPr>
          <w:rFonts w:ascii="Arial Nova" w:hAnsi="Arial Nova" w:eastAsia="Arial Nova" w:cs="Arial Nova"/>
        </w:rPr>
        <w:t xml:space="preserve">earning </w:t>
      </w:r>
      <w:r w:rsidRPr="12000666" w:rsidR="5948274A">
        <w:rPr>
          <w:rFonts w:ascii="Arial Nova" w:hAnsi="Arial Nova" w:eastAsia="Arial Nova" w:cs="Arial Nova"/>
        </w:rPr>
        <w:t>objectives</w:t>
      </w:r>
      <w:r w:rsidRPr="12000666" w:rsidR="5948274A">
        <w:rPr>
          <w:rFonts w:ascii="Arial Nova" w:hAnsi="Arial Nova" w:eastAsia="Arial Nova" w:cs="Arial Nova"/>
        </w:rPr>
        <w:t xml:space="preserve"> in the front office department are essential for ensuring that employees have the necessary skills and knowledge to effectively manage guest interactions, administrative tasks, and overall front office operations. Key learning </w:t>
      </w:r>
      <w:r w:rsidRPr="12000666" w:rsidR="5948274A">
        <w:rPr>
          <w:rFonts w:ascii="Arial Nova" w:hAnsi="Arial Nova" w:eastAsia="Arial Nova" w:cs="Arial Nova"/>
        </w:rPr>
        <w:t>objectives</w:t>
      </w:r>
      <w:r w:rsidRPr="12000666" w:rsidR="5948274A">
        <w:rPr>
          <w:rFonts w:ascii="Arial Nova" w:hAnsi="Arial Nova" w:eastAsia="Arial Nova" w:cs="Arial Nova"/>
        </w:rPr>
        <w:t xml:space="preserve"> include:</w:t>
      </w:r>
    </w:p>
    <w:p w:rsidR="5948274A" w:rsidP="12000666" w:rsidRDefault="5948274A" w14:paraId="19491B2F" w14:textId="7E6EF918">
      <w:pPr>
        <w:pStyle w:val="Normal"/>
        <w:spacing w:line="360" w:lineRule="auto"/>
        <w:ind w:left="0"/>
        <w:rPr>
          <w:rFonts w:ascii="Arial Nova" w:hAnsi="Arial Nova" w:eastAsia="Arial Nova" w:cs="Arial Nova"/>
        </w:rPr>
      </w:pPr>
      <w:r w:rsidRPr="12000666" w:rsidR="5948274A">
        <w:rPr>
          <w:rFonts w:ascii="Arial Nova" w:hAnsi="Arial Nova" w:eastAsia="Arial Nova" w:cs="Arial Nova"/>
        </w:rPr>
        <w:t xml:space="preserve"> </w:t>
      </w:r>
      <w:r w:rsidRPr="12000666" w:rsidR="5948274A">
        <w:rPr>
          <w:rFonts w:ascii="Arial Nova" w:hAnsi="Arial Nova" w:eastAsia="Arial Nova" w:cs="Arial Nova"/>
        </w:rPr>
        <w:t>1. Customer Service Excellence</w:t>
      </w:r>
      <w:r w:rsidRPr="12000666" w:rsidR="0E825D57">
        <w:rPr>
          <w:rFonts w:ascii="Arial Nova" w:hAnsi="Arial Nova" w:eastAsia="Arial Nova" w:cs="Arial Nova"/>
        </w:rPr>
        <w:t xml:space="preserve">. </w:t>
      </w:r>
      <w:r w:rsidRPr="12000666" w:rsidR="5948274A">
        <w:rPr>
          <w:rFonts w:ascii="Arial Nova" w:hAnsi="Arial Nova" w:eastAsia="Arial Nova" w:cs="Arial Nova"/>
        </w:rPr>
        <w:t xml:space="preserve">Employees should develop skills in providing exceptional customer service, including greeting guests, handling inquiries, and resolving complaints efficiently. Training should emphasize empathy, active listening, and problem-solving skills (Hayes &amp; </w:t>
      </w:r>
      <w:r w:rsidRPr="12000666" w:rsidR="5948274A">
        <w:rPr>
          <w:rFonts w:ascii="Arial Nova" w:hAnsi="Arial Nova" w:eastAsia="Arial Nova" w:cs="Arial Nova"/>
        </w:rPr>
        <w:t>Ninemeier</w:t>
      </w:r>
      <w:r w:rsidRPr="12000666" w:rsidR="5948274A">
        <w:rPr>
          <w:rFonts w:ascii="Arial Nova" w:hAnsi="Arial Nova" w:eastAsia="Arial Nova" w:cs="Arial Nova"/>
        </w:rPr>
        <w:t>, 2009).</w:t>
      </w:r>
    </w:p>
    <w:p w:rsidR="5948274A" w:rsidP="12000666" w:rsidRDefault="5948274A" w14:paraId="246A44E6" w14:textId="7609D5C3">
      <w:pPr>
        <w:pStyle w:val="Normal"/>
        <w:spacing w:line="360" w:lineRule="auto"/>
        <w:ind w:left="0"/>
        <w:rPr>
          <w:rFonts w:ascii="Arial Nova" w:hAnsi="Arial Nova" w:eastAsia="Arial Nova" w:cs="Arial Nova"/>
        </w:rPr>
      </w:pPr>
      <w:r w:rsidRPr="12000666" w:rsidR="5948274A">
        <w:rPr>
          <w:rFonts w:ascii="Arial Nova" w:hAnsi="Arial Nova" w:eastAsia="Arial Nova" w:cs="Arial Nova"/>
        </w:rPr>
        <w:t xml:space="preserve"> </w:t>
      </w:r>
      <w:r w:rsidRPr="12000666" w:rsidR="5948274A">
        <w:rPr>
          <w:rFonts w:ascii="Arial Nova" w:hAnsi="Arial Nova" w:eastAsia="Arial Nova" w:cs="Arial Nova"/>
        </w:rPr>
        <w:t xml:space="preserve">2. Reservation Management: </w:t>
      </w:r>
      <w:r w:rsidRPr="12000666" w:rsidR="5948274A">
        <w:rPr>
          <w:rFonts w:ascii="Arial Nova" w:hAnsi="Arial Nova" w:eastAsia="Arial Nova" w:cs="Arial Nova"/>
        </w:rPr>
        <w:t>Proficiency</w:t>
      </w:r>
      <w:r w:rsidRPr="12000666" w:rsidR="5948274A">
        <w:rPr>
          <w:rFonts w:ascii="Arial Nova" w:hAnsi="Arial Nova" w:eastAsia="Arial Nova" w:cs="Arial Nova"/>
        </w:rPr>
        <w:t xml:space="preserve"> in managing reservations using hotel management software is crucial. This includes taking bookings, updating room availability, and coordinating with other departments to ensure </w:t>
      </w:r>
      <w:r w:rsidRPr="12000666" w:rsidR="5948274A">
        <w:rPr>
          <w:rFonts w:ascii="Arial Nova" w:hAnsi="Arial Nova" w:eastAsia="Arial Nova" w:cs="Arial Nova"/>
        </w:rPr>
        <w:t>accurate</w:t>
      </w:r>
      <w:r w:rsidRPr="12000666" w:rsidR="5948274A">
        <w:rPr>
          <w:rFonts w:ascii="Arial Nova" w:hAnsi="Arial Nova" w:eastAsia="Arial Nova" w:cs="Arial Nova"/>
        </w:rPr>
        <w:t xml:space="preserve"> guest information (Baker, Bradley, &amp; Huyton, 2000).</w:t>
      </w:r>
    </w:p>
    <w:p w:rsidR="5948274A" w:rsidP="12000666" w:rsidRDefault="5948274A" w14:paraId="64D21FA2" w14:textId="0AA50973">
      <w:pPr>
        <w:pStyle w:val="Normal"/>
        <w:spacing w:line="360" w:lineRule="auto"/>
        <w:ind w:left="0"/>
        <w:rPr>
          <w:rFonts w:ascii="Arial Nova" w:hAnsi="Arial Nova" w:eastAsia="Arial Nova" w:cs="Arial Nova"/>
        </w:rPr>
      </w:pPr>
      <w:r w:rsidRPr="12000666" w:rsidR="5948274A">
        <w:rPr>
          <w:rFonts w:ascii="Arial Nova" w:hAnsi="Arial Nova" w:eastAsia="Arial Nova" w:cs="Arial Nova"/>
        </w:rPr>
        <w:t>3. Communication Skills</w:t>
      </w:r>
      <w:r w:rsidRPr="12000666" w:rsidR="32E5596B">
        <w:rPr>
          <w:rFonts w:ascii="Arial Nova" w:hAnsi="Arial Nova" w:eastAsia="Arial Nova" w:cs="Arial Nova"/>
        </w:rPr>
        <w:t>.</w:t>
      </w:r>
      <w:r w:rsidRPr="12000666" w:rsidR="5948274A">
        <w:rPr>
          <w:rFonts w:ascii="Arial Nova" w:hAnsi="Arial Nova" w:eastAsia="Arial Nova" w:cs="Arial Nova"/>
        </w:rPr>
        <w:t xml:space="preserve"> Effective verbal and written communication skills are necessary for interacting with guests and colleagues. This includes clear articulation of information, active listening, and professional email correspondence (Walker, 2010).</w:t>
      </w:r>
    </w:p>
    <w:p w:rsidR="5948274A" w:rsidP="12000666" w:rsidRDefault="5948274A" w14:paraId="058FA34F" w14:textId="67AA1CD4">
      <w:pPr>
        <w:pStyle w:val="Normal"/>
        <w:spacing w:line="360" w:lineRule="auto"/>
        <w:ind w:left="0"/>
        <w:rPr>
          <w:rFonts w:ascii="Arial Nova" w:hAnsi="Arial Nova" w:eastAsia="Arial Nova" w:cs="Arial Nova"/>
        </w:rPr>
      </w:pPr>
      <w:r w:rsidRPr="12000666" w:rsidR="5948274A">
        <w:rPr>
          <w:rFonts w:ascii="Arial Nova" w:hAnsi="Arial Nova" w:eastAsia="Arial Nova" w:cs="Arial Nova"/>
        </w:rPr>
        <w:t xml:space="preserve"> </w:t>
      </w:r>
      <w:r w:rsidRPr="12000666" w:rsidR="5948274A">
        <w:rPr>
          <w:rFonts w:ascii="Arial Nova" w:hAnsi="Arial Nova" w:eastAsia="Arial Nova" w:cs="Arial Nova"/>
        </w:rPr>
        <w:t>4. Financial Transactions</w:t>
      </w:r>
      <w:r w:rsidRPr="12000666" w:rsidR="4E00A43E">
        <w:rPr>
          <w:rFonts w:ascii="Arial Nova" w:hAnsi="Arial Nova" w:eastAsia="Arial Nova" w:cs="Arial Nova"/>
        </w:rPr>
        <w:t xml:space="preserve">. </w:t>
      </w:r>
      <w:r w:rsidRPr="12000666" w:rsidR="5948274A">
        <w:rPr>
          <w:rFonts w:ascii="Arial Nova" w:hAnsi="Arial Nova" w:eastAsia="Arial Nova" w:cs="Arial Nova"/>
        </w:rPr>
        <w:t xml:space="preserve">Understanding and managing financial transactions, such as processing payments, handling cash, and </w:t>
      </w:r>
      <w:r w:rsidRPr="12000666" w:rsidR="5948274A">
        <w:rPr>
          <w:rFonts w:ascii="Arial Nova" w:hAnsi="Arial Nova" w:eastAsia="Arial Nova" w:cs="Arial Nova"/>
        </w:rPr>
        <w:t>maintaining</w:t>
      </w:r>
      <w:r w:rsidRPr="12000666" w:rsidR="5948274A">
        <w:rPr>
          <w:rFonts w:ascii="Arial Nova" w:hAnsi="Arial Nova" w:eastAsia="Arial Nova" w:cs="Arial Nova"/>
        </w:rPr>
        <w:t xml:space="preserve"> </w:t>
      </w:r>
      <w:r w:rsidRPr="12000666" w:rsidR="5948274A">
        <w:rPr>
          <w:rFonts w:ascii="Arial Nova" w:hAnsi="Arial Nova" w:eastAsia="Arial Nova" w:cs="Arial Nova"/>
        </w:rPr>
        <w:t>accurate</w:t>
      </w:r>
      <w:r w:rsidRPr="12000666" w:rsidR="5948274A">
        <w:rPr>
          <w:rFonts w:ascii="Arial Nova" w:hAnsi="Arial Nova" w:eastAsia="Arial Nova" w:cs="Arial Nova"/>
        </w:rPr>
        <w:t xml:space="preserve"> financial records, are critical skills for front office employees (</w:t>
      </w:r>
      <w:r w:rsidRPr="12000666" w:rsidR="5948274A">
        <w:rPr>
          <w:rFonts w:ascii="Arial Nova" w:hAnsi="Arial Nova" w:eastAsia="Arial Nova" w:cs="Arial Nova"/>
        </w:rPr>
        <w:t>Kasavana</w:t>
      </w:r>
      <w:r w:rsidRPr="12000666" w:rsidR="5948274A">
        <w:rPr>
          <w:rFonts w:ascii="Arial Nova" w:hAnsi="Arial Nova" w:eastAsia="Arial Nova" w:cs="Arial Nova"/>
        </w:rPr>
        <w:t xml:space="preserve"> &amp; Brooks, 2001).</w:t>
      </w:r>
    </w:p>
    <w:p w:rsidR="5948274A" w:rsidP="12000666" w:rsidRDefault="5948274A" w14:paraId="6365D465" w14:textId="26296A99">
      <w:pPr>
        <w:pStyle w:val="Normal"/>
        <w:spacing w:line="360" w:lineRule="auto"/>
        <w:ind w:left="0"/>
        <w:rPr>
          <w:rFonts w:ascii="Arial Nova" w:hAnsi="Arial Nova" w:eastAsia="Arial Nova" w:cs="Arial Nova"/>
        </w:rPr>
      </w:pPr>
      <w:r w:rsidRPr="12000666" w:rsidR="5948274A">
        <w:rPr>
          <w:rFonts w:ascii="Arial Nova" w:hAnsi="Arial Nova" w:eastAsia="Arial Nova" w:cs="Arial Nova"/>
        </w:rPr>
        <w:t xml:space="preserve"> </w:t>
      </w:r>
      <w:r w:rsidRPr="12000666" w:rsidR="5948274A">
        <w:rPr>
          <w:rFonts w:ascii="Arial Nova" w:hAnsi="Arial Nova" w:eastAsia="Arial Nova" w:cs="Arial Nova"/>
        </w:rPr>
        <w:t>5. Crisis Management</w:t>
      </w:r>
      <w:r w:rsidRPr="12000666" w:rsidR="72E2AEDA">
        <w:rPr>
          <w:rFonts w:ascii="Arial Nova" w:hAnsi="Arial Nova" w:eastAsia="Arial Nova" w:cs="Arial Nova"/>
        </w:rPr>
        <w:t xml:space="preserve">. </w:t>
      </w:r>
      <w:r w:rsidRPr="12000666" w:rsidR="5948274A">
        <w:rPr>
          <w:rFonts w:ascii="Arial Nova" w:hAnsi="Arial Nova" w:eastAsia="Arial Nova" w:cs="Arial Nova"/>
        </w:rPr>
        <w:t>Employees should be trained to handle emergency situations, such as medical emergencies, fire alarms, and other unexpected events. This includes knowing the emergency procedures and communicating effectively during crises (Ismail, 2002).</w:t>
      </w:r>
    </w:p>
    <w:p w:rsidR="5948274A" w:rsidP="12000666" w:rsidRDefault="5948274A" w14:paraId="25F4EC95" w14:textId="3FE03C62">
      <w:pPr>
        <w:pStyle w:val="Normal"/>
        <w:spacing w:line="360" w:lineRule="auto"/>
        <w:ind w:left="0"/>
        <w:rPr>
          <w:rFonts w:ascii="Arial Nova" w:hAnsi="Arial Nova" w:eastAsia="Arial Nova" w:cs="Arial Nova"/>
        </w:rPr>
      </w:pPr>
      <w:r w:rsidRPr="12000666" w:rsidR="5948274A">
        <w:rPr>
          <w:rFonts w:ascii="Arial Nova" w:hAnsi="Arial Nova" w:eastAsia="Arial Nova" w:cs="Arial Nova"/>
        </w:rPr>
        <w:t xml:space="preserve"> </w:t>
      </w:r>
      <w:r w:rsidRPr="12000666" w:rsidR="5948274A">
        <w:rPr>
          <w:rFonts w:ascii="Arial Nova" w:hAnsi="Arial Nova" w:eastAsia="Arial Nova" w:cs="Arial Nova"/>
        </w:rPr>
        <w:t>6. Multitasking and Time Management</w:t>
      </w:r>
      <w:r w:rsidRPr="12000666" w:rsidR="6C7C4502">
        <w:rPr>
          <w:rFonts w:ascii="Arial Nova" w:hAnsi="Arial Nova" w:eastAsia="Arial Nova" w:cs="Arial Nova"/>
        </w:rPr>
        <w:t xml:space="preserve">. </w:t>
      </w:r>
      <w:r w:rsidRPr="12000666" w:rsidR="5948274A">
        <w:rPr>
          <w:rFonts w:ascii="Arial Nova" w:hAnsi="Arial Nova" w:eastAsia="Arial Nova" w:cs="Arial Nova"/>
        </w:rPr>
        <w:t xml:space="preserve">The ability to prioritize tasks and manage time effectively in a fast-paced environment is essential. Employees should be trained in techniques for efficient multitasking and time management (Hayes </w:t>
      </w:r>
      <w:r w:rsidRPr="12000666" w:rsidR="1C24C98B">
        <w:rPr>
          <w:rFonts w:ascii="Arial Nova" w:hAnsi="Arial Nova" w:eastAsia="Arial Nova" w:cs="Arial Nova"/>
        </w:rPr>
        <w:t>and</w:t>
      </w:r>
      <w:r w:rsidRPr="12000666" w:rsidR="5948274A">
        <w:rPr>
          <w:rFonts w:ascii="Arial Nova" w:hAnsi="Arial Nova" w:eastAsia="Arial Nova" w:cs="Arial Nova"/>
        </w:rPr>
        <w:t xml:space="preserve"> </w:t>
      </w:r>
      <w:r w:rsidRPr="12000666" w:rsidR="5948274A">
        <w:rPr>
          <w:rFonts w:ascii="Arial Nova" w:hAnsi="Arial Nova" w:eastAsia="Arial Nova" w:cs="Arial Nova"/>
        </w:rPr>
        <w:t>Ninemeier</w:t>
      </w:r>
      <w:r w:rsidRPr="12000666" w:rsidR="5948274A">
        <w:rPr>
          <w:rFonts w:ascii="Arial Nova" w:hAnsi="Arial Nova" w:eastAsia="Arial Nova" w:cs="Arial Nova"/>
        </w:rPr>
        <w:t>, 2009).</w:t>
      </w:r>
    </w:p>
    <w:p w:rsidR="5948274A" w:rsidP="12000666" w:rsidRDefault="5948274A" w14:paraId="05FF625D" w14:textId="25C190C1">
      <w:pPr>
        <w:pStyle w:val="Normal"/>
        <w:spacing w:line="360" w:lineRule="auto"/>
        <w:ind w:left="0"/>
        <w:rPr>
          <w:rFonts w:ascii="Arial Nova" w:hAnsi="Arial Nova" w:eastAsia="Arial Nova" w:cs="Arial Nova"/>
        </w:rPr>
      </w:pPr>
      <w:r w:rsidRPr="12000666" w:rsidR="5948274A">
        <w:rPr>
          <w:rFonts w:ascii="Arial Nova" w:hAnsi="Arial Nova" w:eastAsia="Arial Nova" w:cs="Arial Nova"/>
        </w:rPr>
        <w:t xml:space="preserve"> </w:t>
      </w:r>
      <w:r w:rsidRPr="12000666" w:rsidR="5948274A">
        <w:rPr>
          <w:rFonts w:ascii="Arial Nova" w:hAnsi="Arial Nova" w:eastAsia="Arial Nova" w:cs="Arial Nova"/>
        </w:rPr>
        <w:t>7. Cultural Awareness and Sensitivity</w:t>
      </w:r>
      <w:r w:rsidRPr="12000666" w:rsidR="4AC72430">
        <w:rPr>
          <w:rFonts w:ascii="Arial Nova" w:hAnsi="Arial Nova" w:eastAsia="Arial Nova" w:cs="Arial Nova"/>
        </w:rPr>
        <w:t xml:space="preserve">. </w:t>
      </w:r>
      <w:r w:rsidRPr="12000666" w:rsidR="5948274A">
        <w:rPr>
          <w:rFonts w:ascii="Arial Nova" w:hAnsi="Arial Nova" w:eastAsia="Arial Nova" w:cs="Arial Nova"/>
        </w:rPr>
        <w:t>Given the diverse nature of hotel guests, employees should be trained in cultural awareness and sensitivity to provide inclusive and respectful service to all guests (Baker et al., 2000).</w:t>
      </w:r>
    </w:p>
    <w:p w:rsidR="14E06ECC" w:rsidP="12000666" w:rsidRDefault="14E06ECC" w14:paraId="13BDD330" w14:textId="60BC71D1">
      <w:pPr>
        <w:pStyle w:val="Normal"/>
        <w:spacing w:line="360" w:lineRule="auto"/>
        <w:ind w:left="0"/>
        <w:rPr>
          <w:rFonts w:ascii="Arial Nova" w:hAnsi="Arial Nova" w:eastAsia="Arial Nova" w:cs="Arial Nova"/>
        </w:rPr>
      </w:pPr>
      <w:r w:rsidRPr="12000666" w:rsidR="14E06ECC">
        <w:rPr>
          <w:rFonts w:ascii="Arial Nova" w:hAnsi="Arial Nova" w:eastAsia="Arial Nova" w:cs="Arial Nova"/>
        </w:rPr>
        <w:t xml:space="preserve">Dealing with guest complaints effectively is crucial in </w:t>
      </w:r>
      <w:r w:rsidRPr="12000666" w:rsidR="14E06ECC">
        <w:rPr>
          <w:rFonts w:ascii="Arial Nova" w:hAnsi="Arial Nova" w:eastAsia="Arial Nova" w:cs="Arial Nova"/>
        </w:rPr>
        <w:t>maintaining</w:t>
      </w:r>
      <w:r w:rsidRPr="12000666" w:rsidR="14E06ECC">
        <w:rPr>
          <w:rFonts w:ascii="Arial Nova" w:hAnsi="Arial Nova" w:eastAsia="Arial Nova" w:cs="Arial Nova"/>
        </w:rPr>
        <w:t xml:space="preserve"> a high standard of customer service and ensuring guest satisfaction. The following strategies, supported by relevant literature, outline the best practices for handling guest complaints in a professional and constructive manner.</w:t>
      </w:r>
      <w:r w:rsidRPr="12000666" w:rsidR="08A4BF85">
        <w:rPr>
          <w:rFonts w:ascii="Arial Nova" w:hAnsi="Arial Nova" w:eastAsia="Arial Nova" w:cs="Arial Nova"/>
        </w:rPr>
        <w:t xml:space="preserve"> During placement time </w:t>
      </w:r>
      <w:r w:rsidRPr="12000666" w:rsidR="451D10B1">
        <w:rPr>
          <w:rFonts w:ascii="Arial Nova" w:hAnsi="Arial Nova" w:eastAsia="Arial Nova" w:cs="Arial Nova"/>
        </w:rPr>
        <w:t xml:space="preserve">at </w:t>
      </w:r>
      <w:r w:rsidRPr="12000666" w:rsidR="395BBCD5">
        <w:rPr>
          <w:rFonts w:ascii="Arial Nova" w:hAnsi="Arial Nova" w:eastAsia="Arial Nova" w:cs="Arial Nova"/>
        </w:rPr>
        <w:t>the front</w:t>
      </w:r>
      <w:r w:rsidRPr="12000666" w:rsidR="08A4BF85">
        <w:rPr>
          <w:rFonts w:ascii="Arial Nova" w:hAnsi="Arial Nova" w:eastAsia="Arial Nova" w:cs="Arial Nova"/>
        </w:rPr>
        <w:t xml:space="preserve"> </w:t>
      </w:r>
      <w:r w:rsidRPr="12000666" w:rsidR="5F06B5C2">
        <w:rPr>
          <w:rFonts w:ascii="Arial Nova" w:hAnsi="Arial Nova" w:eastAsia="Arial Nova" w:cs="Arial Nova"/>
        </w:rPr>
        <w:t xml:space="preserve">office </w:t>
      </w:r>
      <w:r w:rsidRPr="12000666" w:rsidR="08A4BF85">
        <w:rPr>
          <w:rFonts w:ascii="Arial Nova" w:hAnsi="Arial Nova" w:eastAsia="Arial Nova" w:cs="Arial Nova"/>
        </w:rPr>
        <w:t>there were situations whe</w:t>
      </w:r>
      <w:r w:rsidRPr="12000666" w:rsidR="1E3D01B5">
        <w:rPr>
          <w:rFonts w:ascii="Arial Nova" w:hAnsi="Arial Nova" w:eastAsia="Arial Nova" w:cs="Arial Nova"/>
        </w:rPr>
        <w:t xml:space="preserve">n the receptionist </w:t>
      </w:r>
      <w:r w:rsidRPr="12000666" w:rsidR="6F52C56A">
        <w:rPr>
          <w:rFonts w:ascii="Arial Nova" w:hAnsi="Arial Nova" w:eastAsia="Arial Nova" w:cs="Arial Nova"/>
        </w:rPr>
        <w:t>had</w:t>
      </w:r>
      <w:r w:rsidRPr="12000666" w:rsidR="1E3D01B5">
        <w:rPr>
          <w:rFonts w:ascii="Arial Nova" w:hAnsi="Arial Nova" w:eastAsia="Arial Nova" w:cs="Arial Nova"/>
        </w:rPr>
        <w:t xml:space="preserve"> to deal with </w:t>
      </w:r>
      <w:r w:rsidRPr="12000666" w:rsidR="5AD0E768">
        <w:rPr>
          <w:rFonts w:ascii="Arial Nova" w:hAnsi="Arial Nova" w:eastAsia="Arial Nova" w:cs="Arial Nova"/>
        </w:rPr>
        <w:t xml:space="preserve">a </w:t>
      </w:r>
      <w:r w:rsidRPr="12000666" w:rsidR="1E3D01B5">
        <w:rPr>
          <w:rFonts w:ascii="Arial Nova" w:hAnsi="Arial Nova" w:eastAsia="Arial Nova" w:cs="Arial Nova"/>
        </w:rPr>
        <w:t xml:space="preserve">specific </w:t>
      </w:r>
      <w:bookmarkStart w:name="_Int_0THFxTq5" w:id="1034853694"/>
      <w:r w:rsidRPr="12000666" w:rsidR="1E3D01B5">
        <w:rPr>
          <w:rFonts w:ascii="Arial Nova" w:hAnsi="Arial Nova" w:eastAsia="Arial Nova" w:cs="Arial Nova"/>
        </w:rPr>
        <w:t>complain</w:t>
      </w:r>
      <w:bookmarkEnd w:id="1034853694"/>
      <w:r w:rsidRPr="12000666" w:rsidR="33212015">
        <w:rPr>
          <w:rFonts w:ascii="Arial Nova" w:hAnsi="Arial Nova" w:eastAsia="Arial Nova" w:cs="Arial Nova"/>
        </w:rPr>
        <w:t xml:space="preserve">. </w:t>
      </w:r>
      <w:r w:rsidRPr="12000666" w:rsidR="3EF5A3A2">
        <w:rPr>
          <w:rFonts w:ascii="Arial Nova" w:hAnsi="Arial Nova" w:eastAsia="Arial Nova" w:cs="Arial Nova"/>
        </w:rPr>
        <w:t xml:space="preserve">A party was hosted by the hotel, and the </w:t>
      </w:r>
      <w:bookmarkStart w:name="_Int_xN11rP99" w:id="2049212917"/>
      <w:r w:rsidRPr="12000666" w:rsidR="3EF5A3A2">
        <w:rPr>
          <w:rFonts w:ascii="Arial Nova" w:hAnsi="Arial Nova" w:eastAsia="Arial Nova" w:cs="Arial Nova"/>
        </w:rPr>
        <w:t>guest was</w:t>
      </w:r>
      <w:bookmarkEnd w:id="2049212917"/>
      <w:r w:rsidRPr="12000666" w:rsidR="3EF5A3A2">
        <w:rPr>
          <w:rFonts w:ascii="Arial Nova" w:hAnsi="Arial Nova" w:eastAsia="Arial Nova" w:cs="Arial Nova"/>
        </w:rPr>
        <w:t xml:space="preserve"> informed only on the previous day that led them to worry about a peaceful relaxing time in the evening.</w:t>
      </w:r>
      <w:r w:rsidRPr="12000666" w:rsidR="6F58948F">
        <w:rPr>
          <w:rFonts w:ascii="Arial Nova" w:hAnsi="Arial Nova" w:eastAsia="Arial Nova" w:cs="Arial Nova"/>
        </w:rPr>
        <w:t xml:space="preserve"> The steps that </w:t>
      </w:r>
      <w:r w:rsidRPr="12000666" w:rsidR="4FA09695">
        <w:rPr>
          <w:rFonts w:ascii="Arial Nova" w:hAnsi="Arial Nova" w:eastAsia="Arial Nova" w:cs="Arial Nova"/>
        </w:rPr>
        <w:t>receptionist</w:t>
      </w:r>
      <w:r w:rsidRPr="12000666" w:rsidR="6F58948F">
        <w:rPr>
          <w:rFonts w:ascii="Arial Nova" w:hAnsi="Arial Nova" w:eastAsia="Arial Nova" w:cs="Arial Nova"/>
        </w:rPr>
        <w:t xml:space="preserve"> </w:t>
      </w:r>
      <w:r w:rsidRPr="12000666" w:rsidR="6F58948F">
        <w:rPr>
          <w:rFonts w:ascii="Arial Nova" w:hAnsi="Arial Nova" w:eastAsia="Arial Nova" w:cs="Arial Nova"/>
        </w:rPr>
        <w:t xml:space="preserve">took </w:t>
      </w:r>
      <w:r w:rsidRPr="12000666" w:rsidR="68B0017A">
        <w:rPr>
          <w:rFonts w:ascii="Arial Nova" w:hAnsi="Arial Nova" w:eastAsia="Arial Nova" w:cs="Arial Nova"/>
        </w:rPr>
        <w:t xml:space="preserve">were as </w:t>
      </w:r>
      <w:r w:rsidRPr="12000666" w:rsidR="55DEFAED">
        <w:rPr>
          <w:rFonts w:ascii="Arial Nova" w:hAnsi="Arial Nova" w:eastAsia="Arial Nova" w:cs="Arial Nova"/>
        </w:rPr>
        <w:t>following:</w:t>
      </w:r>
    </w:p>
    <w:p w:rsidR="14E06ECC" w:rsidP="12000666" w:rsidRDefault="14E06ECC" w14:paraId="232AFD50" w14:textId="62CA73B9">
      <w:pPr>
        <w:pStyle w:val="Normal"/>
        <w:spacing w:line="360" w:lineRule="auto"/>
        <w:ind w:left="0"/>
        <w:rPr>
          <w:rFonts w:ascii="Arial Nova" w:hAnsi="Arial Nova" w:eastAsia="Arial Nova" w:cs="Arial Nova"/>
        </w:rPr>
      </w:pPr>
      <w:r w:rsidRPr="12000666" w:rsidR="14E06ECC">
        <w:rPr>
          <w:rFonts w:ascii="Arial Nova" w:hAnsi="Arial Nova" w:eastAsia="Arial Nova" w:cs="Arial Nova"/>
        </w:rPr>
        <w:t>Active Listening</w:t>
      </w:r>
    </w:p>
    <w:p w:rsidR="14E06ECC" w:rsidP="12000666" w:rsidRDefault="14E06ECC" w14:paraId="5661440D" w14:textId="3386C884">
      <w:pPr>
        <w:pStyle w:val="Normal"/>
        <w:spacing w:line="360" w:lineRule="auto"/>
        <w:ind w:left="0"/>
        <w:rPr>
          <w:rFonts w:ascii="Arial Nova" w:hAnsi="Arial Nova" w:eastAsia="Arial Nova" w:cs="Arial Nova"/>
        </w:rPr>
      </w:pPr>
      <w:r w:rsidRPr="12000666" w:rsidR="14E06ECC">
        <w:rPr>
          <w:rFonts w:ascii="Arial Nova" w:hAnsi="Arial Nova" w:eastAsia="Arial Nova" w:cs="Arial Nova"/>
        </w:rPr>
        <w:t xml:space="preserve">Active listening is the foundation of effectively managing guest complaints. According to Johnston and Marshall (2016), </w:t>
      </w:r>
      <w:r w:rsidRPr="12000666" w:rsidR="14E06ECC">
        <w:rPr>
          <w:rFonts w:ascii="Arial Nova" w:hAnsi="Arial Nova" w:eastAsia="Arial Nova" w:cs="Arial Nova"/>
        </w:rPr>
        <w:t>demonstrating</w:t>
      </w:r>
      <w:r w:rsidRPr="12000666" w:rsidR="14E06ECC">
        <w:rPr>
          <w:rFonts w:ascii="Arial Nova" w:hAnsi="Arial Nova" w:eastAsia="Arial Nova" w:cs="Arial Nova"/>
        </w:rPr>
        <w:t xml:space="preserve"> genuine interest in the guest’s concerns by actively listening helps in understanding the issue completely and shows the guest that their concerns are taken seriously. This involves </w:t>
      </w:r>
      <w:r w:rsidRPr="12000666" w:rsidR="14E06ECC">
        <w:rPr>
          <w:rFonts w:ascii="Arial Nova" w:hAnsi="Arial Nova" w:eastAsia="Arial Nova" w:cs="Arial Nova"/>
        </w:rPr>
        <w:t>maintaining</w:t>
      </w:r>
      <w:r w:rsidRPr="12000666" w:rsidR="14E06ECC">
        <w:rPr>
          <w:rFonts w:ascii="Arial Nova" w:hAnsi="Arial Nova" w:eastAsia="Arial Nova" w:cs="Arial Nova"/>
        </w:rPr>
        <w:t xml:space="preserve"> eye contact, nodding, and refraining from interrupting while the guest speaks.</w:t>
      </w:r>
    </w:p>
    <w:p w:rsidR="14E06ECC" w:rsidP="12000666" w:rsidRDefault="14E06ECC" w14:paraId="74F6E378" w14:textId="32E54D8D">
      <w:pPr>
        <w:pStyle w:val="Normal"/>
        <w:spacing w:line="360" w:lineRule="auto"/>
        <w:ind w:left="0"/>
        <w:rPr>
          <w:rFonts w:ascii="Arial Nova" w:hAnsi="Arial Nova" w:eastAsia="Arial Nova" w:cs="Arial Nova"/>
        </w:rPr>
      </w:pPr>
      <w:r w:rsidRPr="12000666" w:rsidR="14E06ECC">
        <w:rPr>
          <w:rFonts w:ascii="Arial Nova" w:hAnsi="Arial Nova" w:eastAsia="Arial Nova" w:cs="Arial Nova"/>
        </w:rPr>
        <w:t>Empathy and Apology</w:t>
      </w:r>
    </w:p>
    <w:p w:rsidR="14E06ECC" w:rsidP="12000666" w:rsidRDefault="14E06ECC" w14:paraId="0C9A8FA5" w14:textId="45CAE038">
      <w:pPr>
        <w:pStyle w:val="Normal"/>
        <w:spacing w:line="360" w:lineRule="auto"/>
        <w:ind w:left="0"/>
        <w:rPr>
          <w:rFonts w:ascii="Arial Nova" w:hAnsi="Arial Nova" w:eastAsia="Arial Nova" w:cs="Arial Nova"/>
        </w:rPr>
      </w:pPr>
      <w:r w:rsidRPr="12000666" w:rsidR="14E06ECC">
        <w:rPr>
          <w:rFonts w:ascii="Arial Nova" w:hAnsi="Arial Nova" w:eastAsia="Arial Nova" w:cs="Arial Nova"/>
        </w:rPr>
        <w:t xml:space="preserve">Expressing empathy and offering a sincere apology are essential steps in addressing guest complaints. </w:t>
      </w:r>
      <w:r w:rsidRPr="12000666" w:rsidR="28F9AA82">
        <w:rPr>
          <w:rFonts w:ascii="Arial Nova" w:hAnsi="Arial Nova" w:eastAsia="Arial Nova" w:cs="Arial Nova"/>
        </w:rPr>
        <w:t>A</w:t>
      </w:r>
      <w:r w:rsidRPr="12000666" w:rsidR="14E06ECC">
        <w:rPr>
          <w:rFonts w:ascii="Arial Nova" w:hAnsi="Arial Nova" w:eastAsia="Arial Nova" w:cs="Arial Nova"/>
        </w:rPr>
        <w:t>cknowledging the guest's feelings and apologizing for any inconvenience caused can significantly de-escalate the situation. An empathetic response shows the guest that the staff cares about their experience and is committed to resolving the issue</w:t>
      </w:r>
      <w:r w:rsidRPr="12000666" w:rsidR="3C5C1F30">
        <w:rPr>
          <w:rFonts w:ascii="Arial Nova" w:hAnsi="Arial Nova" w:eastAsia="Arial Nova" w:cs="Arial Nova"/>
        </w:rPr>
        <w:t xml:space="preserve"> (Barsky and Nash, 2019).</w:t>
      </w:r>
    </w:p>
    <w:p w:rsidR="14E06ECC" w:rsidP="12000666" w:rsidRDefault="14E06ECC" w14:paraId="46430BD2" w14:textId="2C758ACD">
      <w:pPr>
        <w:pStyle w:val="Normal"/>
        <w:spacing w:line="360" w:lineRule="auto"/>
        <w:ind w:left="0"/>
        <w:rPr>
          <w:rFonts w:ascii="Arial Nova" w:hAnsi="Arial Nova" w:eastAsia="Arial Nova" w:cs="Arial Nova"/>
        </w:rPr>
      </w:pPr>
      <w:r w:rsidRPr="12000666" w:rsidR="14E06ECC">
        <w:rPr>
          <w:rFonts w:ascii="Arial Nova" w:hAnsi="Arial Nova" w:eastAsia="Arial Nova" w:cs="Arial Nova"/>
        </w:rPr>
        <w:t>Problem Solving</w:t>
      </w:r>
    </w:p>
    <w:p w:rsidR="14E06ECC" w:rsidP="12000666" w:rsidRDefault="14E06ECC" w14:paraId="6779E655" w14:textId="4DEBC2A2">
      <w:pPr>
        <w:pStyle w:val="Normal"/>
        <w:spacing w:line="360" w:lineRule="auto"/>
        <w:ind w:left="0"/>
        <w:rPr>
          <w:rFonts w:ascii="Arial Nova" w:hAnsi="Arial Nova" w:eastAsia="Arial Nova" w:cs="Arial Nova"/>
        </w:rPr>
      </w:pPr>
      <w:r w:rsidRPr="12000666" w:rsidR="14E06ECC">
        <w:rPr>
          <w:rFonts w:ascii="Arial Nova" w:hAnsi="Arial Nova" w:eastAsia="Arial Nova" w:cs="Arial Nova"/>
        </w:rPr>
        <w:t xml:space="preserve">Once the issue is clearly understood, prompt and effective problem-solving is necessary. Lovelock and Wirtz (2016) emphasize the importance of taking immediate action to rectify the problem. This may involve offering a solution on the spot, such as providing a replacement service or compensation, </w:t>
      </w:r>
      <w:r w:rsidRPr="12000666" w:rsidR="2752423D">
        <w:rPr>
          <w:rFonts w:ascii="Arial Nova" w:hAnsi="Arial Nova" w:eastAsia="Arial Nova" w:cs="Arial Nova"/>
        </w:rPr>
        <w:t xml:space="preserve">changing the </w:t>
      </w:r>
      <w:r w:rsidRPr="12000666" w:rsidR="2752423D">
        <w:rPr>
          <w:rFonts w:ascii="Arial Nova" w:hAnsi="Arial Nova" w:eastAsia="Arial Nova" w:cs="Arial Nova"/>
        </w:rPr>
        <w:t>allocated</w:t>
      </w:r>
      <w:r w:rsidRPr="12000666" w:rsidR="2752423D">
        <w:rPr>
          <w:rFonts w:ascii="Arial Nova" w:hAnsi="Arial Nova" w:eastAsia="Arial Nova" w:cs="Arial Nova"/>
        </w:rPr>
        <w:t xml:space="preserve"> room in case the noise will disturb or a bonus </w:t>
      </w:r>
      <w:r w:rsidRPr="12000666" w:rsidR="7BF9B256">
        <w:rPr>
          <w:rFonts w:ascii="Arial Nova" w:hAnsi="Arial Nova" w:eastAsia="Arial Nova" w:cs="Arial Nova"/>
        </w:rPr>
        <w:t xml:space="preserve">as a discount </w:t>
      </w:r>
      <w:r w:rsidRPr="12000666" w:rsidR="1959AA33">
        <w:rPr>
          <w:rFonts w:ascii="Arial Nova" w:hAnsi="Arial Nova" w:eastAsia="Arial Nova" w:cs="Arial Nova"/>
        </w:rPr>
        <w:t>of 10</w:t>
      </w:r>
      <w:r w:rsidRPr="12000666" w:rsidR="7BF9B256">
        <w:rPr>
          <w:rFonts w:ascii="Arial Nova" w:hAnsi="Arial Nova" w:eastAsia="Arial Nova" w:cs="Arial Nova"/>
        </w:rPr>
        <w:t xml:space="preserve"> percent. All these alternatives were presented </w:t>
      </w:r>
      <w:r w:rsidRPr="12000666" w:rsidR="5688142F">
        <w:rPr>
          <w:rFonts w:ascii="Arial Nova" w:hAnsi="Arial Nova" w:eastAsia="Arial Nova" w:cs="Arial Nova"/>
        </w:rPr>
        <w:t>promptly</w:t>
      </w:r>
      <w:r w:rsidRPr="12000666" w:rsidR="26562357">
        <w:rPr>
          <w:rFonts w:ascii="Arial Nova" w:hAnsi="Arial Nova" w:eastAsia="Arial Nova" w:cs="Arial Nova"/>
        </w:rPr>
        <w:t xml:space="preserve"> and </w:t>
      </w:r>
      <w:r w:rsidRPr="12000666" w:rsidR="354CBF2F">
        <w:rPr>
          <w:rFonts w:ascii="Arial Nova" w:hAnsi="Arial Nova" w:eastAsia="Arial Nova" w:cs="Arial Nova"/>
        </w:rPr>
        <w:t>responsibly</w:t>
      </w:r>
      <w:r w:rsidRPr="12000666" w:rsidR="26562357">
        <w:rPr>
          <w:rFonts w:ascii="Arial Nova" w:hAnsi="Arial Nova" w:eastAsia="Arial Nova" w:cs="Arial Nova"/>
        </w:rPr>
        <w:t xml:space="preserve"> </w:t>
      </w:r>
      <w:r w:rsidRPr="12000666" w:rsidR="7BF9B256">
        <w:rPr>
          <w:rFonts w:ascii="Arial Nova" w:hAnsi="Arial Nova" w:eastAsia="Arial Nova" w:cs="Arial Nova"/>
        </w:rPr>
        <w:t xml:space="preserve">to the </w:t>
      </w:r>
      <w:r w:rsidRPr="12000666" w:rsidR="50A2AFE9">
        <w:rPr>
          <w:rFonts w:ascii="Arial Nova" w:hAnsi="Arial Nova" w:eastAsia="Arial Nova" w:cs="Arial Nova"/>
        </w:rPr>
        <w:t>guest.</w:t>
      </w:r>
      <w:r w:rsidRPr="12000666" w:rsidR="4DB527FF">
        <w:rPr>
          <w:rFonts w:ascii="Arial Nova" w:hAnsi="Arial Nova" w:eastAsia="Arial Nova" w:cs="Arial Nova"/>
        </w:rPr>
        <w:t xml:space="preserve"> For any uncomfortable situation</w:t>
      </w:r>
      <w:r w:rsidRPr="12000666" w:rsidR="7A511CF1">
        <w:rPr>
          <w:rFonts w:ascii="Arial Nova" w:hAnsi="Arial Nova" w:eastAsia="Arial Nova" w:cs="Arial Nova"/>
        </w:rPr>
        <w:t>,</w:t>
      </w:r>
      <w:r w:rsidRPr="12000666" w:rsidR="4DB527FF">
        <w:rPr>
          <w:rFonts w:ascii="Arial Nova" w:hAnsi="Arial Nova" w:eastAsia="Arial Nova" w:cs="Arial Nova"/>
        </w:rPr>
        <w:t xml:space="preserve"> the guest was asked to </w:t>
      </w:r>
      <w:r w:rsidRPr="12000666" w:rsidR="63265978">
        <w:rPr>
          <w:rFonts w:ascii="Arial Nova" w:hAnsi="Arial Nova" w:eastAsia="Arial Nova" w:cs="Arial Nova"/>
        </w:rPr>
        <w:t xml:space="preserve">discuss it first with the front office and the solution will follow. </w:t>
      </w:r>
      <w:r w:rsidRPr="12000666" w:rsidR="14E06ECC">
        <w:rPr>
          <w:rFonts w:ascii="Arial Nova" w:hAnsi="Arial Nova" w:eastAsia="Arial Nova" w:cs="Arial Nova"/>
        </w:rPr>
        <w:t xml:space="preserve">Quick and effective resolution </w:t>
      </w:r>
      <w:r w:rsidRPr="12000666" w:rsidR="14E06ECC">
        <w:rPr>
          <w:rFonts w:ascii="Arial Nova" w:hAnsi="Arial Nova" w:eastAsia="Arial Nova" w:cs="Arial Nova"/>
        </w:rPr>
        <w:t>demonstrates</w:t>
      </w:r>
      <w:r w:rsidRPr="12000666" w:rsidR="14E06ECC">
        <w:rPr>
          <w:rFonts w:ascii="Arial Nova" w:hAnsi="Arial Nova" w:eastAsia="Arial Nova" w:cs="Arial Nova"/>
        </w:rPr>
        <w:t xml:space="preserve"> the organization's commitment to customer satisfaction.</w:t>
      </w:r>
    </w:p>
    <w:p w:rsidR="14E06ECC" w:rsidP="12000666" w:rsidRDefault="14E06ECC" w14:paraId="2EE15D1A" w14:textId="126E0285">
      <w:pPr>
        <w:pStyle w:val="Normal"/>
        <w:spacing w:line="360" w:lineRule="auto"/>
        <w:ind w:left="0"/>
        <w:rPr>
          <w:rFonts w:ascii="Arial Nova" w:hAnsi="Arial Nova" w:eastAsia="Arial Nova" w:cs="Arial Nova"/>
        </w:rPr>
      </w:pPr>
      <w:r w:rsidRPr="12000666" w:rsidR="14E06ECC">
        <w:rPr>
          <w:rFonts w:ascii="Arial Nova" w:hAnsi="Arial Nova" w:eastAsia="Arial Nova" w:cs="Arial Nova"/>
        </w:rPr>
        <w:t>Follow-Up</w:t>
      </w:r>
    </w:p>
    <w:p w:rsidR="14E06ECC" w:rsidP="12000666" w:rsidRDefault="14E06ECC" w14:paraId="3F8C8DAA" w14:textId="76289F00">
      <w:pPr>
        <w:pStyle w:val="Normal"/>
        <w:spacing w:line="360" w:lineRule="auto"/>
        <w:ind w:left="0"/>
        <w:rPr>
          <w:rFonts w:ascii="Arial Nova" w:hAnsi="Arial Nova" w:eastAsia="Arial Nova" w:cs="Arial Nova"/>
        </w:rPr>
      </w:pPr>
      <w:r w:rsidRPr="12000666" w:rsidR="14E06ECC">
        <w:rPr>
          <w:rFonts w:ascii="Arial Nova" w:hAnsi="Arial Nova" w:eastAsia="Arial Nova" w:cs="Arial Nova"/>
        </w:rPr>
        <w:t xml:space="preserve">Following up with the guest after the </w:t>
      </w:r>
      <w:r w:rsidRPr="12000666" w:rsidR="14E06ECC">
        <w:rPr>
          <w:rFonts w:ascii="Arial Nova" w:hAnsi="Arial Nova" w:eastAsia="Arial Nova" w:cs="Arial Nova"/>
        </w:rPr>
        <w:t>initial</w:t>
      </w:r>
      <w:r w:rsidRPr="12000666" w:rsidR="14E06ECC">
        <w:rPr>
          <w:rFonts w:ascii="Arial Nova" w:hAnsi="Arial Nova" w:eastAsia="Arial Nova" w:cs="Arial Nova"/>
        </w:rPr>
        <w:t xml:space="preserve"> resolution can further enhance satisfaction and show that the organization values their feedback.</w:t>
      </w:r>
      <w:r w:rsidRPr="12000666" w:rsidR="5306D6EC">
        <w:rPr>
          <w:rFonts w:ascii="Arial Nova" w:hAnsi="Arial Nova" w:eastAsia="Arial Nova" w:cs="Arial Nova"/>
        </w:rPr>
        <w:t xml:space="preserve"> </w:t>
      </w:r>
      <w:r w:rsidRPr="12000666" w:rsidR="1C91D722">
        <w:rPr>
          <w:rFonts w:ascii="Arial Nova" w:hAnsi="Arial Nova" w:eastAsia="Arial Nova" w:cs="Arial Nova"/>
        </w:rPr>
        <w:t>In the evening, a front office member was sent to check if the guest was disturbed by the event, and the response was predicted by the management team, there was no disturbance.</w:t>
      </w:r>
      <w:r w:rsidRPr="12000666" w:rsidR="4201392D">
        <w:rPr>
          <w:rFonts w:ascii="Arial Nova" w:hAnsi="Arial Nova" w:eastAsia="Arial Nova" w:cs="Arial Nova"/>
        </w:rPr>
        <w:t xml:space="preserve"> </w:t>
      </w:r>
      <w:r w:rsidRPr="12000666" w:rsidR="14E06ECC">
        <w:rPr>
          <w:rFonts w:ascii="Arial Nova" w:hAnsi="Arial Nova" w:eastAsia="Arial Nova" w:cs="Arial Nova"/>
        </w:rPr>
        <w:t>According to Zeithaml, Bitner, and Gremler (2018), a follow-up call or message to ensure the guest is satisfied with the resolution can turn a negative experience into a positive one, potentially leading to guest loyalty.</w:t>
      </w:r>
    </w:p>
    <w:p w:rsidR="14E06ECC" w:rsidP="12000666" w:rsidRDefault="14E06ECC" w14:paraId="6565A511" w14:textId="32FABCBA">
      <w:pPr>
        <w:pStyle w:val="Normal"/>
        <w:spacing w:line="360" w:lineRule="auto"/>
        <w:ind w:left="0"/>
        <w:rPr>
          <w:rFonts w:ascii="Arial Nova" w:hAnsi="Arial Nova" w:eastAsia="Arial Nova" w:cs="Arial Nova"/>
        </w:rPr>
      </w:pPr>
      <w:r w:rsidRPr="12000666" w:rsidR="14E06ECC">
        <w:rPr>
          <w:rFonts w:ascii="Arial Nova" w:hAnsi="Arial Nova" w:eastAsia="Arial Nova" w:cs="Arial Nova"/>
        </w:rPr>
        <w:t>Documentation and Analysis</w:t>
      </w:r>
    </w:p>
    <w:p w:rsidR="14E06ECC" w:rsidP="12000666" w:rsidRDefault="14E06ECC" w14:paraId="60EC1026" w14:textId="2C49EFC4">
      <w:pPr>
        <w:pStyle w:val="Normal"/>
        <w:spacing w:line="360" w:lineRule="auto"/>
        <w:ind w:left="0"/>
        <w:rPr>
          <w:rFonts w:ascii="Arial Nova" w:hAnsi="Arial Nova" w:eastAsia="Arial Nova" w:cs="Arial Nova"/>
        </w:rPr>
      </w:pPr>
      <w:r w:rsidRPr="12000666" w:rsidR="14E06ECC">
        <w:rPr>
          <w:rFonts w:ascii="Arial Nova" w:hAnsi="Arial Nova" w:eastAsia="Arial Nova" w:cs="Arial Nova"/>
        </w:rPr>
        <w:t xml:space="preserve">Documenting complaints and analyzing them for patterns can help prevent future occurrences. By keeping a detailed record of complaints, management can </w:t>
      </w:r>
      <w:r w:rsidRPr="12000666" w:rsidR="14E06ECC">
        <w:rPr>
          <w:rFonts w:ascii="Arial Nova" w:hAnsi="Arial Nova" w:eastAsia="Arial Nova" w:cs="Arial Nova"/>
        </w:rPr>
        <w:t>identify</w:t>
      </w:r>
      <w:r w:rsidRPr="12000666" w:rsidR="14E06ECC">
        <w:rPr>
          <w:rFonts w:ascii="Arial Nova" w:hAnsi="Arial Nova" w:eastAsia="Arial Nova" w:cs="Arial Nova"/>
        </w:rPr>
        <w:t xml:space="preserve"> recurring issues and address systemic problems. As Heskett, Sasser, and Schlesinger (2015) suggest, using this data to improve service processes can lead to higher overall guest satisfaction and operational efficiency.</w:t>
      </w:r>
    </w:p>
    <w:p w:rsidR="63558260" w:rsidP="12000666" w:rsidRDefault="63558260" w14:paraId="3172FF31" w14:textId="7E306467">
      <w:pPr>
        <w:pStyle w:val="Normal"/>
        <w:spacing w:line="360" w:lineRule="auto"/>
        <w:ind w:left="0"/>
        <w:rPr>
          <w:rFonts w:ascii="Arial Nova" w:hAnsi="Arial Nova" w:eastAsia="Arial Nova" w:cs="Arial Nova"/>
        </w:rPr>
      </w:pPr>
      <w:r w:rsidRPr="12000666" w:rsidR="63558260">
        <w:rPr>
          <w:rFonts w:ascii="Arial Nova" w:hAnsi="Arial Nova" w:eastAsia="Arial Nova" w:cs="Arial Nova"/>
        </w:rPr>
        <w:t>Conclusion.</w:t>
      </w:r>
    </w:p>
    <w:p w:rsidR="75FB6C02" w:rsidP="12000666" w:rsidRDefault="75FB6C02" w14:paraId="52A8D0F4" w14:textId="5C6C1F1F">
      <w:pPr>
        <w:pStyle w:val="Normal"/>
        <w:spacing w:line="360" w:lineRule="auto"/>
        <w:ind w:left="0"/>
        <w:rPr>
          <w:rFonts w:ascii="Arial Nova" w:hAnsi="Arial Nova" w:eastAsia="Arial Nova" w:cs="Arial Nova"/>
        </w:rPr>
      </w:pPr>
      <w:r w:rsidRPr="12000666" w:rsidR="75FB6C02">
        <w:rPr>
          <w:rFonts w:ascii="Arial Nova" w:hAnsi="Arial Nova" w:eastAsia="Arial Nova" w:cs="Arial Nova"/>
        </w:rPr>
        <w:t xml:space="preserve">Overall, working at the front office </w:t>
      </w:r>
      <w:r w:rsidRPr="12000666" w:rsidR="52BCBDC8">
        <w:rPr>
          <w:rFonts w:ascii="Arial Nova" w:hAnsi="Arial Nova" w:eastAsia="Arial Nova" w:cs="Arial Nova"/>
        </w:rPr>
        <w:t xml:space="preserve">provides any student </w:t>
      </w:r>
      <w:r w:rsidRPr="12000666" w:rsidR="75FB6C02">
        <w:rPr>
          <w:rFonts w:ascii="Arial Nova" w:hAnsi="Arial Nova" w:eastAsia="Arial Nova" w:cs="Arial Nova"/>
        </w:rPr>
        <w:t>with practical work experience, enhancing their administrative, communication, and problem-solving skills, which are valuable in any career.</w:t>
      </w:r>
      <w:r w:rsidRPr="12000666" w:rsidR="7A5A6B82">
        <w:rPr>
          <w:rFonts w:ascii="Arial Nova" w:hAnsi="Arial Nova" w:eastAsia="Arial Nova" w:cs="Arial Nova"/>
        </w:rPr>
        <w:t xml:space="preserve"> Gaining experience in a front office role provides a solid foundation in customer service, communication, and organizational skills. This experience is invaluable for understanding the dynamics of business operations and client relations. Working in a front office </w:t>
      </w:r>
      <w:r w:rsidRPr="12000666" w:rsidR="4AB709FD">
        <w:rPr>
          <w:rFonts w:ascii="Arial Nova" w:hAnsi="Arial Nova" w:eastAsia="Arial Nova" w:cs="Arial Nova"/>
        </w:rPr>
        <w:t>honed</w:t>
      </w:r>
      <w:r w:rsidRPr="12000666" w:rsidR="7A5A6B82">
        <w:rPr>
          <w:rFonts w:ascii="Arial Nova" w:hAnsi="Arial Nova" w:eastAsia="Arial Nova" w:cs="Arial Nova"/>
        </w:rPr>
        <w:t xml:space="preserve"> my ability to manage administrative tasks, handle inquiries, and interact effectively with diverse individuals. </w:t>
      </w:r>
      <w:bookmarkStart w:name="_Int_OxmZidtK" w:id="1659357271"/>
      <w:r w:rsidRPr="12000666" w:rsidR="7A5A6B82">
        <w:rPr>
          <w:rFonts w:ascii="Arial Nova" w:hAnsi="Arial Nova" w:eastAsia="Arial Nova" w:cs="Arial Nova"/>
        </w:rPr>
        <w:t>Ultimately, this</w:t>
      </w:r>
      <w:bookmarkEnd w:id="1659357271"/>
      <w:r w:rsidRPr="12000666" w:rsidR="7A5A6B82">
        <w:rPr>
          <w:rFonts w:ascii="Arial Nova" w:hAnsi="Arial Nova" w:eastAsia="Arial Nova" w:cs="Arial Nova"/>
        </w:rPr>
        <w:t xml:space="preserve"> role </w:t>
      </w:r>
      <w:r w:rsidRPr="12000666" w:rsidR="0A1F787E">
        <w:rPr>
          <w:rFonts w:ascii="Arial Nova" w:hAnsi="Arial Nova" w:eastAsia="Arial Nova" w:cs="Arial Nova"/>
        </w:rPr>
        <w:t>equipped</w:t>
      </w:r>
      <w:r w:rsidRPr="12000666" w:rsidR="7A5A6B82">
        <w:rPr>
          <w:rFonts w:ascii="Arial Nova" w:hAnsi="Arial Nova" w:eastAsia="Arial Nova" w:cs="Arial Nova"/>
        </w:rPr>
        <w:t xml:space="preserve"> me with practical skills and professional insights that are transferable to various career paths, fostering personal and professional growth.</w:t>
      </w:r>
    </w:p>
    <w:p w:rsidR="14E06ECC" w:rsidP="12000666" w:rsidRDefault="14E06ECC" w14:paraId="59C01CCC" w14:textId="7A0C5598">
      <w:pPr>
        <w:pStyle w:val="Normal"/>
        <w:spacing w:line="360" w:lineRule="auto"/>
        <w:ind w:left="0"/>
        <w:rPr>
          <w:rFonts w:ascii="Arial Nova" w:hAnsi="Arial Nova" w:eastAsia="Arial Nova" w:cs="Arial Nova"/>
        </w:rPr>
      </w:pPr>
      <w:r w:rsidRPr="12000666" w:rsidR="14E06ECC">
        <w:rPr>
          <w:rFonts w:ascii="Arial Nova" w:hAnsi="Arial Nova" w:eastAsia="Arial Nova" w:cs="Arial Nova"/>
        </w:rPr>
        <w:t>References</w:t>
      </w:r>
      <w:r w:rsidRPr="12000666" w:rsidR="0D06EAF3">
        <w:rPr>
          <w:rFonts w:ascii="Arial Nova" w:hAnsi="Arial Nova" w:eastAsia="Arial Nova" w:cs="Arial Nova"/>
        </w:rPr>
        <w:t xml:space="preserve"> list:</w:t>
      </w:r>
    </w:p>
    <w:p w:rsidR="08EDE63D" w:rsidP="12000666" w:rsidRDefault="08EDE63D" w14:paraId="08A82C38" w14:textId="76F9CE07">
      <w:pPr>
        <w:pStyle w:val="Normal"/>
        <w:spacing w:line="360" w:lineRule="auto"/>
        <w:ind w:left="0"/>
        <w:rPr>
          <w:rFonts w:ascii="Arial Nova" w:hAnsi="Arial Nova" w:eastAsia="Arial Nova" w:cs="Arial Nova"/>
        </w:rPr>
      </w:pPr>
      <w:r w:rsidRPr="12000666" w:rsidR="08EDE63D">
        <w:rPr>
          <w:rFonts w:ascii="Arial Nova" w:hAnsi="Arial Nova" w:eastAsia="Arial Nova" w:cs="Arial Nova"/>
        </w:rPr>
        <w:t xml:space="preserve">Baker, S., Bradley, P., &amp; Huyton, J. (2000). </w:t>
      </w:r>
      <w:r w:rsidRPr="12000666" w:rsidR="08EDE63D">
        <w:rPr>
          <w:rFonts w:ascii="Arial Nova" w:hAnsi="Arial Nova" w:eastAsia="Arial Nova" w:cs="Arial Nova"/>
          <w:i w:val="1"/>
          <w:iCs w:val="1"/>
        </w:rPr>
        <w:t>Principles of Hotel Front Office Operations.</w:t>
      </w:r>
      <w:r w:rsidRPr="12000666" w:rsidR="08EDE63D">
        <w:rPr>
          <w:rFonts w:ascii="Arial Nova" w:hAnsi="Arial Nova" w:eastAsia="Arial Nova" w:cs="Arial Nova"/>
        </w:rPr>
        <w:t xml:space="preserve"> London: Cengage Learning.</w:t>
      </w:r>
    </w:p>
    <w:p w:rsidR="14E06ECC" w:rsidP="12000666" w:rsidRDefault="14E06ECC" w14:paraId="3C2B6A73" w14:textId="1D832551">
      <w:pPr>
        <w:pStyle w:val="Normal"/>
        <w:spacing w:line="360" w:lineRule="auto"/>
        <w:ind w:left="0"/>
        <w:rPr>
          <w:rFonts w:ascii="Arial Nova" w:hAnsi="Arial Nova" w:eastAsia="Arial Nova" w:cs="Arial Nova"/>
        </w:rPr>
      </w:pPr>
      <w:r w:rsidRPr="12000666" w:rsidR="14E06ECC">
        <w:rPr>
          <w:rFonts w:ascii="Arial Nova" w:hAnsi="Arial Nova" w:eastAsia="Arial Nova" w:cs="Arial Nova"/>
        </w:rPr>
        <w:t xml:space="preserve">Barsky, J., Nash, L. (2019). </w:t>
      </w:r>
      <w:r w:rsidRPr="12000666" w:rsidR="14E06ECC">
        <w:rPr>
          <w:rFonts w:ascii="Arial Nova" w:hAnsi="Arial Nova" w:eastAsia="Arial Nova" w:cs="Arial Nova"/>
          <w:i w:val="1"/>
          <w:iCs w:val="1"/>
        </w:rPr>
        <w:t>Customer Satisfaction: Creating a Customer-Centric Culture.</w:t>
      </w:r>
      <w:r w:rsidRPr="12000666" w:rsidR="14E06ECC">
        <w:rPr>
          <w:rFonts w:ascii="Arial Nova" w:hAnsi="Arial Nova" w:eastAsia="Arial Nova" w:cs="Arial Nova"/>
        </w:rPr>
        <w:t xml:space="preserve"> Prentice Hall.</w:t>
      </w:r>
    </w:p>
    <w:p w:rsidR="3E8A44A2" w:rsidP="12000666" w:rsidRDefault="3E8A44A2" w14:paraId="345D1FFB" w14:textId="4D7B77F7">
      <w:pPr>
        <w:pStyle w:val="Normal"/>
        <w:spacing w:line="360" w:lineRule="auto"/>
        <w:ind w:left="0"/>
        <w:rPr>
          <w:rFonts w:ascii="Arial Nova" w:hAnsi="Arial Nova" w:eastAsia="Arial Nova" w:cs="Arial Nova"/>
        </w:rPr>
      </w:pPr>
      <w:r w:rsidRPr="12000666" w:rsidR="3E8A44A2">
        <w:rPr>
          <w:rFonts w:ascii="Arial Nova" w:hAnsi="Arial Nova" w:eastAsia="Arial Nova" w:cs="Arial Nova"/>
        </w:rPr>
        <w:t xml:space="preserve">Dessler, G. (2020). </w:t>
      </w:r>
      <w:r w:rsidRPr="12000666" w:rsidR="3E8A44A2">
        <w:rPr>
          <w:rFonts w:ascii="Arial Nova" w:hAnsi="Arial Nova" w:eastAsia="Arial Nova" w:cs="Arial Nova"/>
          <w:i w:val="1"/>
          <w:iCs w:val="1"/>
        </w:rPr>
        <w:t>Human Resource Management</w:t>
      </w:r>
      <w:r w:rsidRPr="12000666" w:rsidR="3E8A44A2">
        <w:rPr>
          <w:rFonts w:ascii="Arial Nova" w:hAnsi="Arial Nova" w:eastAsia="Arial Nova" w:cs="Arial Nova"/>
        </w:rPr>
        <w:t>. Pearson.</w:t>
      </w:r>
    </w:p>
    <w:p w:rsidR="3E8A44A2" w:rsidP="12000666" w:rsidRDefault="3E8A44A2" w14:paraId="64758F54" w14:textId="6449F4CC">
      <w:pPr>
        <w:pStyle w:val="Normal"/>
        <w:spacing w:line="360" w:lineRule="auto"/>
        <w:ind w:left="0"/>
        <w:rPr>
          <w:rFonts w:ascii="Arial Nova" w:hAnsi="Arial Nova" w:eastAsia="Arial Nova" w:cs="Arial Nova"/>
        </w:rPr>
      </w:pPr>
      <w:r w:rsidRPr="12000666" w:rsidR="3E8A44A2">
        <w:rPr>
          <w:rFonts w:ascii="Arial Nova" w:hAnsi="Arial Nova" w:eastAsia="Arial Nova" w:cs="Arial Nova"/>
        </w:rPr>
        <w:t xml:space="preserve">Hayes, D. K., &amp; </w:t>
      </w:r>
      <w:r w:rsidRPr="12000666" w:rsidR="3E8A44A2">
        <w:rPr>
          <w:rFonts w:ascii="Arial Nova" w:hAnsi="Arial Nova" w:eastAsia="Arial Nova" w:cs="Arial Nova"/>
        </w:rPr>
        <w:t>Ninemeier</w:t>
      </w:r>
      <w:r w:rsidRPr="12000666" w:rsidR="3E8A44A2">
        <w:rPr>
          <w:rFonts w:ascii="Arial Nova" w:hAnsi="Arial Nova" w:eastAsia="Arial Nova" w:cs="Arial Nova"/>
        </w:rPr>
        <w:t xml:space="preserve">, J. D. (2009). </w:t>
      </w:r>
      <w:r w:rsidRPr="12000666" w:rsidR="3E8A44A2">
        <w:rPr>
          <w:rFonts w:ascii="Arial Nova" w:hAnsi="Arial Nova" w:eastAsia="Arial Nova" w:cs="Arial Nova"/>
          <w:i w:val="1"/>
          <w:iCs w:val="1"/>
        </w:rPr>
        <w:t>Hotel Operations Management</w:t>
      </w:r>
      <w:r w:rsidRPr="12000666" w:rsidR="3E8A44A2">
        <w:rPr>
          <w:rFonts w:ascii="Arial Nova" w:hAnsi="Arial Nova" w:eastAsia="Arial Nova" w:cs="Arial Nova"/>
        </w:rPr>
        <w:t>. Upper Saddle River, NJ: Prentice Hall.</w:t>
      </w:r>
    </w:p>
    <w:p w:rsidR="3E8A44A2" w:rsidP="12000666" w:rsidRDefault="3E8A44A2" w14:paraId="634EF5E8" w14:textId="02CDBB61">
      <w:pPr>
        <w:pStyle w:val="Normal"/>
        <w:spacing w:line="360" w:lineRule="auto"/>
        <w:ind w:left="0"/>
        <w:rPr>
          <w:rFonts w:ascii="Arial Nova" w:hAnsi="Arial Nova" w:eastAsia="Arial Nova" w:cs="Arial Nova"/>
        </w:rPr>
      </w:pPr>
      <w:r w:rsidRPr="12000666" w:rsidR="3E8A44A2">
        <w:rPr>
          <w:rFonts w:ascii="Arial Nova" w:hAnsi="Arial Nova" w:eastAsia="Arial Nova" w:cs="Arial Nova"/>
        </w:rPr>
        <w:t>Heskett, J. L., Sasser, W. E.</w:t>
      </w:r>
      <w:r w:rsidRPr="12000666" w:rsidR="68A52F52">
        <w:rPr>
          <w:rFonts w:ascii="Arial Nova" w:hAnsi="Arial Nova" w:eastAsia="Arial Nova" w:cs="Arial Nova"/>
        </w:rPr>
        <w:t>, Schlesinger</w:t>
      </w:r>
      <w:r w:rsidRPr="12000666" w:rsidR="3E8A44A2">
        <w:rPr>
          <w:rFonts w:ascii="Arial Nova" w:hAnsi="Arial Nova" w:eastAsia="Arial Nova" w:cs="Arial Nova"/>
        </w:rPr>
        <w:t xml:space="preserve">, L. A. (2015). </w:t>
      </w:r>
      <w:r w:rsidRPr="12000666" w:rsidR="3E8A44A2">
        <w:rPr>
          <w:rFonts w:ascii="Arial Nova" w:hAnsi="Arial Nova" w:eastAsia="Arial Nova" w:cs="Arial Nova"/>
          <w:i w:val="1"/>
          <w:iCs w:val="1"/>
        </w:rPr>
        <w:t>The Service Profit Chain: How Leading Companies Link Profit and Growth to Loyalty, Satisfaction, and Value.</w:t>
      </w:r>
      <w:r w:rsidRPr="12000666" w:rsidR="3E8A44A2">
        <w:rPr>
          <w:rFonts w:ascii="Arial Nova" w:hAnsi="Arial Nova" w:eastAsia="Arial Nova" w:cs="Arial Nova"/>
        </w:rPr>
        <w:t xml:space="preserve"> Free Press.</w:t>
      </w:r>
    </w:p>
    <w:p w:rsidR="124A0AD4" w:rsidP="12000666" w:rsidRDefault="124A0AD4" w14:paraId="305D7BD1" w14:textId="64146E5B">
      <w:pPr>
        <w:pStyle w:val="Normal"/>
        <w:spacing w:line="360" w:lineRule="auto"/>
        <w:ind w:left="0"/>
        <w:rPr>
          <w:rFonts w:ascii="Arial Nova" w:hAnsi="Arial Nova" w:eastAsia="Arial Nova" w:cs="Arial Nova"/>
        </w:rPr>
      </w:pPr>
      <w:r w:rsidRPr="12000666" w:rsidR="124A0AD4">
        <w:rPr>
          <w:rFonts w:ascii="Arial Nova" w:hAnsi="Arial Nova" w:eastAsia="Arial Nova" w:cs="Arial Nova"/>
        </w:rPr>
        <w:t xml:space="preserve">Ismail, A. (2002). </w:t>
      </w:r>
      <w:r w:rsidRPr="12000666" w:rsidR="08A06544">
        <w:rPr>
          <w:rFonts w:ascii="Arial Nova" w:hAnsi="Arial Nova" w:eastAsia="Arial Nova" w:cs="Arial Nova"/>
        </w:rPr>
        <w:t xml:space="preserve"> </w:t>
      </w:r>
      <w:r w:rsidRPr="12000666" w:rsidR="124A0AD4">
        <w:rPr>
          <w:rFonts w:ascii="Arial Nova" w:hAnsi="Arial Nova" w:eastAsia="Arial Nova" w:cs="Arial Nova"/>
          <w:i w:val="1"/>
          <w:iCs w:val="1"/>
        </w:rPr>
        <w:t>Front Office Operations and Management. Albany</w:t>
      </w:r>
      <w:r w:rsidRPr="12000666" w:rsidR="124A0AD4">
        <w:rPr>
          <w:rFonts w:ascii="Arial Nova" w:hAnsi="Arial Nova" w:eastAsia="Arial Nova" w:cs="Arial Nova"/>
        </w:rPr>
        <w:t>, NY: Delmar Thomson Learning.</w:t>
      </w:r>
    </w:p>
    <w:p w:rsidR="14E06ECC" w:rsidP="12000666" w:rsidRDefault="14E06ECC" w14:paraId="022CEDF1" w14:textId="5A34DE87">
      <w:pPr>
        <w:pStyle w:val="Normal"/>
        <w:spacing w:line="360" w:lineRule="auto"/>
        <w:ind w:left="0"/>
        <w:rPr>
          <w:rFonts w:ascii="Arial Nova" w:hAnsi="Arial Nova" w:eastAsia="Arial Nova" w:cs="Arial Nova"/>
        </w:rPr>
      </w:pPr>
      <w:r w:rsidRPr="12000666" w:rsidR="14E06ECC">
        <w:rPr>
          <w:rFonts w:ascii="Arial Nova" w:hAnsi="Arial Nova" w:eastAsia="Arial Nova" w:cs="Arial Nova"/>
        </w:rPr>
        <w:t xml:space="preserve">Johnston, M. W., &amp; Marshall, G. W. (2016). </w:t>
      </w:r>
      <w:r w:rsidRPr="12000666" w:rsidR="14E06ECC">
        <w:rPr>
          <w:rFonts w:ascii="Arial Nova" w:hAnsi="Arial Nova" w:eastAsia="Arial Nova" w:cs="Arial Nova"/>
          <w:i w:val="1"/>
          <w:iCs w:val="1"/>
        </w:rPr>
        <w:t>Sales Force Management: Leadership, Innovation, Technology.</w:t>
      </w:r>
      <w:r w:rsidRPr="12000666" w:rsidR="14E06ECC">
        <w:rPr>
          <w:rFonts w:ascii="Arial Nova" w:hAnsi="Arial Nova" w:eastAsia="Arial Nova" w:cs="Arial Nova"/>
        </w:rPr>
        <w:t xml:space="preserve"> Routledge.</w:t>
      </w:r>
    </w:p>
    <w:p w:rsidR="056184CF" w:rsidP="12000666" w:rsidRDefault="056184CF" w14:paraId="7E1FD46A" w14:textId="0885BC72">
      <w:pPr>
        <w:pStyle w:val="Normal"/>
        <w:spacing w:line="360" w:lineRule="auto"/>
        <w:ind w:left="0"/>
        <w:rPr>
          <w:rFonts w:ascii="Arial Nova" w:hAnsi="Arial Nova" w:eastAsia="Arial Nova" w:cs="Arial Nova"/>
        </w:rPr>
      </w:pPr>
      <w:r w:rsidRPr="12000666" w:rsidR="056184CF">
        <w:rPr>
          <w:rFonts w:ascii="Arial Nova" w:hAnsi="Arial Nova" w:eastAsia="Arial Nova" w:cs="Arial Nova"/>
        </w:rPr>
        <w:t>Kasavana</w:t>
      </w:r>
      <w:r w:rsidRPr="12000666" w:rsidR="056184CF">
        <w:rPr>
          <w:rFonts w:ascii="Arial Nova" w:hAnsi="Arial Nova" w:eastAsia="Arial Nova" w:cs="Arial Nova"/>
        </w:rPr>
        <w:t xml:space="preserve">, M. L., &amp; Brooks, R. M. (2001). </w:t>
      </w:r>
      <w:r w:rsidRPr="12000666" w:rsidR="056184CF">
        <w:rPr>
          <w:rFonts w:ascii="Arial Nova" w:hAnsi="Arial Nova" w:eastAsia="Arial Nova" w:cs="Arial Nova"/>
          <w:i w:val="1"/>
          <w:iCs w:val="1"/>
        </w:rPr>
        <w:t xml:space="preserve">Managing Front Office Operations. </w:t>
      </w:r>
      <w:r w:rsidRPr="12000666" w:rsidR="056184CF">
        <w:rPr>
          <w:rFonts w:ascii="Arial Nova" w:hAnsi="Arial Nova" w:eastAsia="Arial Nova" w:cs="Arial Nova"/>
        </w:rPr>
        <w:t>Lansing, MI: Educational Institute of the American Hotel &amp; Motel Association.</w:t>
      </w:r>
    </w:p>
    <w:p w:rsidR="14E06ECC" w:rsidP="12000666" w:rsidRDefault="14E06ECC" w14:paraId="192D888A" w14:textId="327633CF">
      <w:pPr>
        <w:pStyle w:val="Normal"/>
        <w:spacing w:line="360" w:lineRule="auto"/>
        <w:ind w:left="0"/>
        <w:rPr>
          <w:rFonts w:ascii="Arial Nova" w:hAnsi="Arial Nova" w:eastAsia="Arial Nova" w:cs="Arial Nova"/>
        </w:rPr>
      </w:pPr>
      <w:r w:rsidRPr="12000666" w:rsidR="14E06ECC">
        <w:rPr>
          <w:rFonts w:ascii="Arial Nova" w:hAnsi="Arial Nova" w:eastAsia="Arial Nova" w:cs="Arial Nova"/>
        </w:rPr>
        <w:t xml:space="preserve">Lovelock, C., &amp; Wirtz, J. (2016). </w:t>
      </w:r>
      <w:r w:rsidRPr="12000666" w:rsidR="14E06ECC">
        <w:rPr>
          <w:rFonts w:ascii="Arial Nova" w:hAnsi="Arial Nova" w:eastAsia="Arial Nova" w:cs="Arial Nova"/>
          <w:i w:val="1"/>
          <w:iCs w:val="1"/>
        </w:rPr>
        <w:t>Services Marketing: People, Technology, Strategy</w:t>
      </w:r>
      <w:r w:rsidRPr="12000666" w:rsidR="14E06ECC">
        <w:rPr>
          <w:rFonts w:ascii="Arial Nova" w:hAnsi="Arial Nova" w:eastAsia="Arial Nova" w:cs="Arial Nova"/>
        </w:rPr>
        <w:t>. Pearson.</w:t>
      </w:r>
    </w:p>
    <w:p w:rsidR="14E06ECC" w:rsidP="12000666" w:rsidRDefault="14E06ECC" w14:paraId="18FDC84B" w14:textId="1778C6C5">
      <w:pPr>
        <w:pStyle w:val="Normal"/>
        <w:spacing w:line="360" w:lineRule="auto"/>
        <w:ind w:left="0"/>
        <w:rPr>
          <w:rFonts w:ascii="Arial Nova" w:hAnsi="Arial Nova" w:eastAsia="Arial Nova" w:cs="Arial Nova"/>
        </w:rPr>
      </w:pPr>
      <w:r w:rsidRPr="12000666" w:rsidR="14E06ECC">
        <w:rPr>
          <w:rFonts w:ascii="Arial Nova" w:hAnsi="Arial Nova" w:eastAsia="Arial Nova" w:cs="Arial Nova"/>
        </w:rPr>
        <w:t xml:space="preserve">Mathis, R. L., Jackson, J. H., &amp; Valentine, S. R. (2019). </w:t>
      </w:r>
      <w:r w:rsidRPr="12000666" w:rsidR="14E06ECC">
        <w:rPr>
          <w:rFonts w:ascii="Arial Nova" w:hAnsi="Arial Nova" w:eastAsia="Arial Nova" w:cs="Arial Nova"/>
          <w:i w:val="1"/>
          <w:iCs w:val="1"/>
        </w:rPr>
        <w:t>Human Resource Management.</w:t>
      </w:r>
      <w:r w:rsidRPr="12000666" w:rsidR="14E06ECC">
        <w:rPr>
          <w:rFonts w:ascii="Arial Nova" w:hAnsi="Arial Nova" w:eastAsia="Arial Nova" w:cs="Arial Nova"/>
        </w:rPr>
        <w:t xml:space="preserve"> Cengage Learning.</w:t>
      </w:r>
    </w:p>
    <w:p w:rsidR="14E06ECC" w:rsidP="12000666" w:rsidRDefault="14E06ECC" w14:paraId="6ACFBE1B" w14:textId="4759E776">
      <w:pPr>
        <w:pStyle w:val="Normal"/>
        <w:spacing w:line="360" w:lineRule="auto"/>
        <w:ind w:left="0"/>
        <w:rPr>
          <w:rFonts w:ascii="Arial Nova" w:hAnsi="Arial Nova" w:eastAsia="Arial Nova" w:cs="Arial Nova"/>
        </w:rPr>
      </w:pPr>
      <w:r w:rsidRPr="12000666" w:rsidR="14E06ECC">
        <w:rPr>
          <w:rFonts w:ascii="Arial Nova" w:hAnsi="Arial Nova" w:eastAsia="Arial Nova" w:cs="Arial Nova"/>
        </w:rPr>
        <w:t xml:space="preserve">Noe, R. A. (2020). </w:t>
      </w:r>
      <w:r w:rsidRPr="12000666" w:rsidR="14E06ECC">
        <w:rPr>
          <w:rFonts w:ascii="Arial Nova" w:hAnsi="Arial Nova" w:eastAsia="Arial Nova" w:cs="Arial Nova"/>
          <w:i w:val="1"/>
          <w:iCs w:val="1"/>
        </w:rPr>
        <w:t>Employee Training and Developmen</w:t>
      </w:r>
      <w:r w:rsidRPr="12000666" w:rsidR="14E06ECC">
        <w:rPr>
          <w:rFonts w:ascii="Arial Nova" w:hAnsi="Arial Nova" w:eastAsia="Arial Nova" w:cs="Arial Nova"/>
        </w:rPr>
        <w:t>t. McGraw-Hill Education.</w:t>
      </w:r>
    </w:p>
    <w:p w:rsidR="3F2CE5C3" w:rsidP="12000666" w:rsidRDefault="3F2CE5C3" w14:paraId="4822FD0B" w14:textId="7C990B83">
      <w:pPr>
        <w:spacing w:after="160" w:line="360"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12000666" w:rsidR="3F2CE5C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Novotel Hotel (2024) Novotel Southampton, Available at </w:t>
      </w:r>
      <w:hyperlink r:id="R1f3af637410e495d">
        <w:r w:rsidRPr="12000666" w:rsidR="3F2CE5C3">
          <w:rPr>
            <w:rStyle w:val="Hyperlink"/>
            <w:rFonts w:ascii="Arial Nova" w:hAnsi="Arial Nova" w:eastAsia="Arial Nova" w:cs="Arial Nova"/>
            <w:b w:val="0"/>
            <w:bCs w:val="0"/>
            <w:i w:val="0"/>
            <w:iCs w:val="0"/>
            <w:caps w:val="0"/>
            <w:smallCaps w:val="0"/>
            <w:strike w:val="0"/>
            <w:dstrike w:val="0"/>
            <w:noProof w:val="0"/>
            <w:sz w:val="24"/>
            <w:szCs w:val="24"/>
            <w:lang w:val="en-US"/>
          </w:rPr>
          <w:t>https://all.accor.com/hotel/1073/index.en.shtml</w:t>
        </w:r>
      </w:hyperlink>
      <w:r w:rsidRPr="12000666" w:rsidR="3F2CE5C3">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01 Jun 2024)</w:t>
      </w:r>
    </w:p>
    <w:p w:rsidR="14E06ECC" w:rsidP="12000666" w:rsidRDefault="14E06ECC" w14:paraId="5A22D271" w14:textId="0089A95E">
      <w:pPr>
        <w:pStyle w:val="Normal"/>
        <w:spacing w:after="160" w:line="360" w:lineRule="auto"/>
        <w:rPr>
          <w:rFonts w:ascii="Arial Nova" w:hAnsi="Arial Nova" w:eastAsia="Arial Nova" w:cs="Arial Nova"/>
        </w:rPr>
      </w:pPr>
      <w:r w:rsidRPr="12000666" w:rsidR="14E06ECC">
        <w:rPr>
          <w:rFonts w:ascii="Arial Nova" w:hAnsi="Arial Nova" w:eastAsia="Arial Nova" w:cs="Arial Nova"/>
        </w:rPr>
        <w:t xml:space="preserve">Robbins, S. P., &amp; Coulter, M. (2018). </w:t>
      </w:r>
      <w:r w:rsidRPr="12000666" w:rsidR="14E06ECC">
        <w:rPr>
          <w:rFonts w:ascii="Arial Nova" w:hAnsi="Arial Nova" w:eastAsia="Arial Nova" w:cs="Arial Nova"/>
          <w:i w:val="1"/>
          <w:iCs w:val="1"/>
        </w:rPr>
        <w:t>Management</w:t>
      </w:r>
      <w:r w:rsidRPr="12000666" w:rsidR="14E06ECC">
        <w:rPr>
          <w:rFonts w:ascii="Arial Nova" w:hAnsi="Arial Nova" w:eastAsia="Arial Nova" w:cs="Arial Nova"/>
        </w:rPr>
        <w:t>. Pearson.</w:t>
      </w:r>
    </w:p>
    <w:p w:rsidR="34F9CC19" w:rsidP="12000666" w:rsidRDefault="34F9CC19" w14:paraId="042A353D" w14:textId="30294FDC">
      <w:pPr>
        <w:pStyle w:val="Normal"/>
        <w:spacing w:line="360" w:lineRule="auto"/>
        <w:ind w:left="0"/>
        <w:rPr>
          <w:rFonts w:ascii="Arial Nova" w:hAnsi="Arial Nova" w:eastAsia="Arial Nova" w:cs="Arial Nova"/>
        </w:rPr>
      </w:pPr>
      <w:r w:rsidRPr="12000666" w:rsidR="34F9CC19">
        <w:rPr>
          <w:rFonts w:ascii="Arial Nova" w:hAnsi="Arial Nova" w:eastAsia="Arial Nova" w:cs="Arial Nova"/>
        </w:rPr>
        <w:t xml:space="preserve">Zeithaml, V. A., Bitner, M. J., &amp; Gremler, D. D. (2018). </w:t>
      </w:r>
      <w:r w:rsidRPr="12000666" w:rsidR="34F9CC19">
        <w:rPr>
          <w:rFonts w:ascii="Arial Nova" w:hAnsi="Arial Nova" w:eastAsia="Arial Nova" w:cs="Arial Nova"/>
          <w:i w:val="1"/>
          <w:iCs w:val="1"/>
        </w:rPr>
        <w:t>Services Marketing: Integrating Customer Focus Across the Firm.</w:t>
      </w:r>
      <w:r w:rsidRPr="12000666" w:rsidR="34F9CC19">
        <w:rPr>
          <w:rFonts w:ascii="Arial Nova" w:hAnsi="Arial Nova" w:eastAsia="Arial Nova" w:cs="Arial Nova"/>
        </w:rPr>
        <w:t xml:space="preserve"> McGraw-Hill Education.</w:t>
      </w:r>
    </w:p>
    <w:p w:rsidR="31715468" w:rsidP="12000666" w:rsidRDefault="31715468" w14:paraId="7D2EE119" w14:textId="795C3484">
      <w:pPr>
        <w:pStyle w:val="Normal"/>
        <w:spacing w:line="360" w:lineRule="auto"/>
        <w:ind w:left="0"/>
        <w:rPr>
          <w:rFonts w:ascii="Arial Nova" w:hAnsi="Arial Nova" w:eastAsia="Arial Nova" w:cs="Arial Nova"/>
        </w:rPr>
      </w:pPr>
      <w:r w:rsidRPr="12000666" w:rsidR="31715468">
        <w:rPr>
          <w:rFonts w:ascii="Arial Nova" w:hAnsi="Arial Nova" w:eastAsia="Arial Nova" w:cs="Arial Nova"/>
        </w:rPr>
        <w:t xml:space="preserve">Walker, J. R. (2010). </w:t>
      </w:r>
      <w:r w:rsidRPr="12000666" w:rsidR="31715468">
        <w:rPr>
          <w:rFonts w:ascii="Arial Nova" w:hAnsi="Arial Nova" w:eastAsia="Arial Nova" w:cs="Arial Nova"/>
          <w:i w:val="1"/>
          <w:iCs w:val="1"/>
        </w:rPr>
        <w:t>Introduction to Hospitality Management.</w:t>
      </w:r>
      <w:r w:rsidRPr="12000666" w:rsidR="31715468">
        <w:rPr>
          <w:rFonts w:ascii="Arial Nova" w:hAnsi="Arial Nova" w:eastAsia="Arial Nova" w:cs="Arial Nova"/>
        </w:rPr>
        <w:t xml:space="preserve"> Upper Saddle River, NJ: Prentice Hall.</w:t>
      </w:r>
    </w:p>
    <w:p w:rsidR="12000666" w:rsidP="12000666" w:rsidRDefault="12000666" w14:paraId="6CBFE048" w14:textId="555918AF">
      <w:pPr>
        <w:pStyle w:val="Normal"/>
        <w:spacing w:line="360" w:lineRule="auto"/>
        <w:rPr>
          <w:rFonts w:ascii="Arial Nova" w:hAnsi="Arial Nova" w:eastAsia="Arial Nova" w:cs="Arial Nova"/>
        </w:rPr>
      </w:pPr>
    </w:p>
    <w:p w:rsidR="12000666" w:rsidP="12000666" w:rsidRDefault="12000666" w14:paraId="0087EE7D" w14:textId="6FA39432">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uIpGHXNp0wLPFK" int2:id="q8EFTre4">
      <int2:state int2:type="AugLoop_Text_Critique" int2:value="Rejected"/>
    </int2:textHash>
    <int2:textHash int2:hashCode="+iwRsB5XHQHxLJ" int2:id="IbKKSR7m">
      <int2:state int2:type="AugLoop_Text_Critique" int2:value="Rejected"/>
    </int2:textHash>
    <int2:bookmark int2:bookmarkName="_Int_xN11rP99" int2:invalidationBookmarkName="" int2:hashCode="+0rnS1uOZWUoRF" int2:id="e4ZyT31x">
      <int2:state int2:type="AugLoop_Text_Critique" int2:value="Rejected"/>
    </int2:bookmark>
    <int2:bookmark int2:bookmarkName="_Int_OxmZidtK" int2:invalidationBookmarkName="" int2:hashCode="eXmV6GFKPwiOhL" int2:id="kgyWh0og">
      <int2:state int2:type="AugLoop_Text_Critique" int2:value="Rejected"/>
    </int2:bookmark>
    <int2:bookmark int2:bookmarkName="_Int_0THFxTq5" int2:invalidationBookmarkName="" int2:hashCode="apFXgjHvUTbY7q" int2:id="nyu8wilq">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3a94dc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73f11c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50E7F9F"/>
    <w:rsid w:val="002B0560"/>
    <w:rsid w:val="00A7ACCA"/>
    <w:rsid w:val="021C0FB5"/>
    <w:rsid w:val="0353FCF9"/>
    <w:rsid w:val="056184CF"/>
    <w:rsid w:val="0689BC9A"/>
    <w:rsid w:val="074D7AC4"/>
    <w:rsid w:val="08A06544"/>
    <w:rsid w:val="08A4BF85"/>
    <w:rsid w:val="08CC632B"/>
    <w:rsid w:val="08EDE63D"/>
    <w:rsid w:val="09CC987C"/>
    <w:rsid w:val="09F8817C"/>
    <w:rsid w:val="0A1F787E"/>
    <w:rsid w:val="0A7DC411"/>
    <w:rsid w:val="0A912193"/>
    <w:rsid w:val="0ADE9A41"/>
    <w:rsid w:val="0B5E7C0F"/>
    <w:rsid w:val="0C1D10B1"/>
    <w:rsid w:val="0C33BE9C"/>
    <w:rsid w:val="0C528120"/>
    <w:rsid w:val="0D06EAF3"/>
    <w:rsid w:val="0D1E173E"/>
    <w:rsid w:val="0D69EE47"/>
    <w:rsid w:val="0E0B811F"/>
    <w:rsid w:val="0E825D57"/>
    <w:rsid w:val="0F48509D"/>
    <w:rsid w:val="0F62FA5B"/>
    <w:rsid w:val="1124BA51"/>
    <w:rsid w:val="12000666"/>
    <w:rsid w:val="124A0AD4"/>
    <w:rsid w:val="12775DB8"/>
    <w:rsid w:val="13E5492F"/>
    <w:rsid w:val="13FF410A"/>
    <w:rsid w:val="14E06ECC"/>
    <w:rsid w:val="15ECE5BD"/>
    <w:rsid w:val="162116F5"/>
    <w:rsid w:val="16ADA9D4"/>
    <w:rsid w:val="1788B851"/>
    <w:rsid w:val="18140D08"/>
    <w:rsid w:val="188DC4D9"/>
    <w:rsid w:val="18C84FAF"/>
    <w:rsid w:val="1959AA33"/>
    <w:rsid w:val="1A03CA6D"/>
    <w:rsid w:val="1A619841"/>
    <w:rsid w:val="1AC5979A"/>
    <w:rsid w:val="1ACFFCCA"/>
    <w:rsid w:val="1BEB8A2A"/>
    <w:rsid w:val="1C24C98B"/>
    <w:rsid w:val="1C91D722"/>
    <w:rsid w:val="1D09D677"/>
    <w:rsid w:val="1D224D77"/>
    <w:rsid w:val="1DAD5D35"/>
    <w:rsid w:val="1E3D01B5"/>
    <w:rsid w:val="1F540B42"/>
    <w:rsid w:val="218F2505"/>
    <w:rsid w:val="21C34660"/>
    <w:rsid w:val="22727C56"/>
    <w:rsid w:val="22CC1321"/>
    <w:rsid w:val="2311FBD1"/>
    <w:rsid w:val="235D6327"/>
    <w:rsid w:val="24F09631"/>
    <w:rsid w:val="25A4B4E7"/>
    <w:rsid w:val="26562357"/>
    <w:rsid w:val="269F1CB2"/>
    <w:rsid w:val="2752423D"/>
    <w:rsid w:val="282E5D70"/>
    <w:rsid w:val="28664B44"/>
    <w:rsid w:val="28C79954"/>
    <w:rsid w:val="28F9AA82"/>
    <w:rsid w:val="2947B4A1"/>
    <w:rsid w:val="2A679F2D"/>
    <w:rsid w:val="2B36198F"/>
    <w:rsid w:val="2B74935E"/>
    <w:rsid w:val="2CA5F17A"/>
    <w:rsid w:val="2D868616"/>
    <w:rsid w:val="2E2556A8"/>
    <w:rsid w:val="2E30454B"/>
    <w:rsid w:val="2F5C1B5A"/>
    <w:rsid w:val="3021EA70"/>
    <w:rsid w:val="31715468"/>
    <w:rsid w:val="3251D8CD"/>
    <w:rsid w:val="32E5596B"/>
    <w:rsid w:val="33212015"/>
    <w:rsid w:val="3341E936"/>
    <w:rsid w:val="33BC1A77"/>
    <w:rsid w:val="342CA237"/>
    <w:rsid w:val="34F9CC19"/>
    <w:rsid w:val="35029F03"/>
    <w:rsid w:val="354CBF2F"/>
    <w:rsid w:val="36176720"/>
    <w:rsid w:val="3686FAFF"/>
    <w:rsid w:val="368793C4"/>
    <w:rsid w:val="37861507"/>
    <w:rsid w:val="37B83F5A"/>
    <w:rsid w:val="37EFFD44"/>
    <w:rsid w:val="395BBCD5"/>
    <w:rsid w:val="39890F3B"/>
    <w:rsid w:val="39CE0A2B"/>
    <w:rsid w:val="3B9F7302"/>
    <w:rsid w:val="3C5C1F30"/>
    <w:rsid w:val="3DB1C566"/>
    <w:rsid w:val="3E8A44A2"/>
    <w:rsid w:val="3EC58A01"/>
    <w:rsid w:val="3EF5A3A2"/>
    <w:rsid w:val="3F2CE5C3"/>
    <w:rsid w:val="3F43BE4F"/>
    <w:rsid w:val="3F847F47"/>
    <w:rsid w:val="402E8A70"/>
    <w:rsid w:val="41BE4231"/>
    <w:rsid w:val="4201392D"/>
    <w:rsid w:val="42A464D8"/>
    <w:rsid w:val="43B13DDC"/>
    <w:rsid w:val="44219B39"/>
    <w:rsid w:val="44862323"/>
    <w:rsid w:val="44D5187D"/>
    <w:rsid w:val="450A6054"/>
    <w:rsid w:val="451D10B1"/>
    <w:rsid w:val="452B64F1"/>
    <w:rsid w:val="453B3351"/>
    <w:rsid w:val="46596A05"/>
    <w:rsid w:val="47ABFBBB"/>
    <w:rsid w:val="47E12713"/>
    <w:rsid w:val="498D9961"/>
    <w:rsid w:val="49DC15F1"/>
    <w:rsid w:val="49E0D054"/>
    <w:rsid w:val="4AB709FD"/>
    <w:rsid w:val="4AC72430"/>
    <w:rsid w:val="4AE397B9"/>
    <w:rsid w:val="4B25DA2C"/>
    <w:rsid w:val="4B3193E1"/>
    <w:rsid w:val="4C6D5A75"/>
    <w:rsid w:val="4C9A2436"/>
    <w:rsid w:val="4DB527FF"/>
    <w:rsid w:val="4E00A43E"/>
    <w:rsid w:val="4EB3C855"/>
    <w:rsid w:val="4FA09695"/>
    <w:rsid w:val="4FE7C09E"/>
    <w:rsid w:val="50491591"/>
    <w:rsid w:val="50A2AFE9"/>
    <w:rsid w:val="50CE3FED"/>
    <w:rsid w:val="512962F0"/>
    <w:rsid w:val="517DC2CF"/>
    <w:rsid w:val="51F5DA34"/>
    <w:rsid w:val="52716BA5"/>
    <w:rsid w:val="52BCBDC8"/>
    <w:rsid w:val="52F53FB5"/>
    <w:rsid w:val="5306D6EC"/>
    <w:rsid w:val="53262602"/>
    <w:rsid w:val="5416FB62"/>
    <w:rsid w:val="5491905B"/>
    <w:rsid w:val="550E7F9F"/>
    <w:rsid w:val="553AFCD0"/>
    <w:rsid w:val="5597DD23"/>
    <w:rsid w:val="55DEFAED"/>
    <w:rsid w:val="5688142F"/>
    <w:rsid w:val="56A6A837"/>
    <w:rsid w:val="56AB2F69"/>
    <w:rsid w:val="57E25936"/>
    <w:rsid w:val="588CFDD1"/>
    <w:rsid w:val="58F083B8"/>
    <w:rsid w:val="593BB770"/>
    <w:rsid w:val="5948274A"/>
    <w:rsid w:val="594E362D"/>
    <w:rsid w:val="5AD0E768"/>
    <w:rsid w:val="5AD133D0"/>
    <w:rsid w:val="5D763461"/>
    <w:rsid w:val="5E572820"/>
    <w:rsid w:val="5F06B5C2"/>
    <w:rsid w:val="5F653519"/>
    <w:rsid w:val="61A0873E"/>
    <w:rsid w:val="627AABA4"/>
    <w:rsid w:val="63265978"/>
    <w:rsid w:val="63558260"/>
    <w:rsid w:val="6367B11E"/>
    <w:rsid w:val="63F185A2"/>
    <w:rsid w:val="63F83A2D"/>
    <w:rsid w:val="643EF9FB"/>
    <w:rsid w:val="64E03B62"/>
    <w:rsid w:val="65489ADB"/>
    <w:rsid w:val="65DC3CDB"/>
    <w:rsid w:val="673B1A0B"/>
    <w:rsid w:val="68089681"/>
    <w:rsid w:val="6854B587"/>
    <w:rsid w:val="68A52F52"/>
    <w:rsid w:val="68B0017A"/>
    <w:rsid w:val="68B548C6"/>
    <w:rsid w:val="690C296C"/>
    <w:rsid w:val="6987032A"/>
    <w:rsid w:val="69CDF291"/>
    <w:rsid w:val="6A06460E"/>
    <w:rsid w:val="6AC132E4"/>
    <w:rsid w:val="6AEBE875"/>
    <w:rsid w:val="6C0B40A4"/>
    <w:rsid w:val="6C3B3393"/>
    <w:rsid w:val="6C7C4502"/>
    <w:rsid w:val="6CB67A87"/>
    <w:rsid w:val="6CD69745"/>
    <w:rsid w:val="6E07F3D0"/>
    <w:rsid w:val="6E0F6592"/>
    <w:rsid w:val="6E95B408"/>
    <w:rsid w:val="6F156D26"/>
    <w:rsid w:val="6F47AD57"/>
    <w:rsid w:val="6F52C56A"/>
    <w:rsid w:val="6F58948F"/>
    <w:rsid w:val="6F984ABA"/>
    <w:rsid w:val="6FA1879E"/>
    <w:rsid w:val="6FBADDB3"/>
    <w:rsid w:val="70C267B5"/>
    <w:rsid w:val="71A71220"/>
    <w:rsid w:val="72E2AEDA"/>
    <w:rsid w:val="733A7FBF"/>
    <w:rsid w:val="74541251"/>
    <w:rsid w:val="75557AB7"/>
    <w:rsid w:val="756B5F44"/>
    <w:rsid w:val="75C0C2BC"/>
    <w:rsid w:val="75FB6C02"/>
    <w:rsid w:val="760C1D77"/>
    <w:rsid w:val="7694ED82"/>
    <w:rsid w:val="77438DFE"/>
    <w:rsid w:val="7A0D92F5"/>
    <w:rsid w:val="7A511CF1"/>
    <w:rsid w:val="7A5A6B82"/>
    <w:rsid w:val="7ABF01BD"/>
    <w:rsid w:val="7AE5CBCD"/>
    <w:rsid w:val="7B67E2E9"/>
    <w:rsid w:val="7BA44BAE"/>
    <w:rsid w:val="7BF9B256"/>
    <w:rsid w:val="7C487888"/>
    <w:rsid w:val="7E270B3D"/>
    <w:rsid w:val="7ED1FFE7"/>
    <w:rsid w:val="7EDAFF6D"/>
    <w:rsid w:val="7FAF91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0E7F9F"/>
  <w15:chartTrackingRefBased/>
  <w15:docId w15:val="{3A05EFEB-D2A0-44D3-9A2E-9CA88551B0D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all.accor.com/hotel/1073/index.en.shtml" TargetMode="External" Id="R1f3af637410e495d" /><Relationship Type="http://schemas.microsoft.com/office/2020/10/relationships/intelligence" Target="intelligence2.xml" Id="R26b6e2f0a3f24c34" /><Relationship Type="http://schemas.openxmlformats.org/officeDocument/2006/relationships/numbering" Target="numbering.xml" Id="Ra7dd5d703f36433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2024-06-05T17:03:07.1500749Z</dcterms:created>
  <dcterms:modified xsi:type="dcterms:W3CDTF">2024-06-09T09:36:52.1116550Z</dcterms:modified>
  <dc:creator>Cristina Mitu (2120015)</dc:creator>
  <lastModifiedBy>Cristina Mitu (2120015)</lastModifiedBy>
</coreProperties>
</file>