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0AFAA" w14:textId="77777777" w:rsidR="00E923BE" w:rsidRPr="005D7CC0" w:rsidRDefault="00E923BE" w:rsidP="00D415F9">
      <w:pPr>
        <w:pBdr>
          <w:bottom w:val="single" w:sz="4" w:space="1" w:color="auto"/>
        </w:pBdr>
        <w:spacing w:line="360" w:lineRule="auto"/>
        <w:jc w:val="center"/>
        <w:rPr>
          <w:b/>
          <w:bCs/>
          <w:sz w:val="36"/>
          <w:szCs w:val="32"/>
        </w:rPr>
      </w:pPr>
      <w:r w:rsidRPr="005D7CC0">
        <w:rPr>
          <w:b/>
          <w:bCs/>
          <w:sz w:val="36"/>
          <w:szCs w:val="32"/>
        </w:rPr>
        <w:t>Effective Team Working and Communication</w:t>
      </w:r>
    </w:p>
    <w:p w14:paraId="6C2FC46D" w14:textId="77777777" w:rsidR="00E923BE" w:rsidRPr="005D7CC0" w:rsidRDefault="00E923BE" w:rsidP="00D415F9">
      <w:pPr>
        <w:spacing w:line="360" w:lineRule="auto"/>
        <w:jc w:val="center"/>
        <w:rPr>
          <w:b/>
          <w:bCs/>
          <w:sz w:val="36"/>
          <w:szCs w:val="32"/>
        </w:rPr>
      </w:pPr>
    </w:p>
    <w:p w14:paraId="7F8F8839" w14:textId="77777777" w:rsidR="00E923BE" w:rsidRPr="005D7CC0" w:rsidRDefault="00E923BE" w:rsidP="00D415F9">
      <w:pPr>
        <w:spacing w:line="360" w:lineRule="auto"/>
        <w:jc w:val="center"/>
        <w:rPr>
          <w:b/>
          <w:bCs/>
          <w:sz w:val="36"/>
          <w:szCs w:val="32"/>
        </w:rPr>
      </w:pPr>
    </w:p>
    <w:p w14:paraId="4069F203" w14:textId="77777777" w:rsidR="00E923BE" w:rsidRPr="005D7CC0" w:rsidRDefault="00E923BE" w:rsidP="00D415F9">
      <w:pPr>
        <w:spacing w:line="360" w:lineRule="auto"/>
        <w:jc w:val="center"/>
        <w:rPr>
          <w:b/>
          <w:bCs/>
          <w:sz w:val="32"/>
          <w:szCs w:val="28"/>
        </w:rPr>
      </w:pPr>
      <w:r w:rsidRPr="005D7CC0">
        <w:rPr>
          <w:b/>
          <w:bCs/>
          <w:sz w:val="32"/>
          <w:szCs w:val="28"/>
        </w:rPr>
        <w:t>Component 1: Effective Teamworking for team success</w:t>
      </w:r>
    </w:p>
    <w:p w14:paraId="79F0A936" w14:textId="2749C983" w:rsidR="00861568" w:rsidRDefault="0084416F" w:rsidP="0084416F">
      <w:pPr>
        <w:pStyle w:val="Heading1"/>
      </w:pPr>
      <w:r>
        <w:t xml:space="preserve">                                               Student id:2027938</w:t>
      </w:r>
    </w:p>
    <w:p w14:paraId="2579F676" w14:textId="266C641F" w:rsidR="0084416F" w:rsidRDefault="0084416F" w:rsidP="0084416F">
      <w:pPr>
        <w:pStyle w:val="Heading1"/>
      </w:pPr>
      <w:r>
        <w:t xml:space="preserve">                                        </w:t>
      </w:r>
      <w:proofErr w:type="spellStart"/>
      <w:r>
        <w:t>Sudent</w:t>
      </w:r>
      <w:proofErr w:type="spellEnd"/>
      <w:r>
        <w:t xml:space="preserve"> name: Alin Raileanu</w:t>
      </w:r>
    </w:p>
    <w:p w14:paraId="09B9A6A9" w14:textId="61B52EC8" w:rsidR="0084416F" w:rsidRDefault="0084416F" w:rsidP="0084416F">
      <w:pPr>
        <w:pStyle w:val="Heading1"/>
      </w:pPr>
      <w:r>
        <w:t xml:space="preserve">                                            Course id: BMSW4002</w:t>
      </w:r>
    </w:p>
    <w:p w14:paraId="72958AB9" w14:textId="2F942AF3" w:rsidR="0084416F" w:rsidRDefault="0084416F" w:rsidP="0084416F">
      <w:pPr>
        <w:pStyle w:val="Heading1"/>
      </w:pPr>
      <w:r>
        <w:t xml:space="preserve">                                               Subject </w:t>
      </w:r>
      <w:proofErr w:type="spellStart"/>
      <w:proofErr w:type="gramStart"/>
      <w:r>
        <w:t>name:Task</w:t>
      </w:r>
      <w:proofErr w:type="spellEnd"/>
      <w:proofErr w:type="gramEnd"/>
      <w:r>
        <w:t xml:space="preserve"> 1</w:t>
      </w:r>
    </w:p>
    <w:p w14:paraId="5010392B" w14:textId="31C3A28D" w:rsidR="0084416F" w:rsidRPr="0084416F" w:rsidRDefault="0084416F" w:rsidP="0084416F">
      <w:pPr>
        <w:pStyle w:val="Heading1"/>
      </w:pPr>
      <w:r>
        <w:t xml:space="preserve">                                     Lecturer Name: Dr </w:t>
      </w:r>
      <w:proofErr w:type="spellStart"/>
      <w:r>
        <w:t>Sujeeva</w:t>
      </w:r>
      <w:proofErr w:type="spellEnd"/>
      <w:r>
        <w:t xml:space="preserve"> Herath</w:t>
      </w:r>
    </w:p>
    <w:p w14:paraId="793BBD88" w14:textId="03E30A2A" w:rsidR="00E923BE" w:rsidRPr="005D7CC0" w:rsidRDefault="00E923BE" w:rsidP="00D415F9">
      <w:pPr>
        <w:spacing w:line="360" w:lineRule="auto"/>
      </w:pPr>
    </w:p>
    <w:p w14:paraId="38099532" w14:textId="62AD71E2" w:rsidR="00E923BE" w:rsidRPr="005D7CC0" w:rsidRDefault="00E923BE" w:rsidP="00D415F9">
      <w:pPr>
        <w:spacing w:line="360" w:lineRule="auto"/>
      </w:pPr>
    </w:p>
    <w:p w14:paraId="32F6D952" w14:textId="42FC000C" w:rsidR="00E923BE" w:rsidRPr="005D7CC0" w:rsidRDefault="00E923BE" w:rsidP="00D415F9">
      <w:pPr>
        <w:spacing w:line="360" w:lineRule="auto"/>
      </w:pPr>
    </w:p>
    <w:p w14:paraId="589A9D5B" w14:textId="3E939376" w:rsidR="00E923BE" w:rsidRPr="005D7CC0" w:rsidRDefault="00E923BE" w:rsidP="00D415F9">
      <w:pPr>
        <w:spacing w:line="360" w:lineRule="auto"/>
      </w:pPr>
    </w:p>
    <w:p w14:paraId="3E8CE2D2" w14:textId="3DE65AAC" w:rsidR="00E923BE" w:rsidRPr="005D7CC0" w:rsidRDefault="00E923BE" w:rsidP="00D415F9">
      <w:pPr>
        <w:spacing w:line="360" w:lineRule="auto"/>
      </w:pPr>
    </w:p>
    <w:p w14:paraId="49313DCB" w14:textId="011C6F43" w:rsidR="00E923BE" w:rsidRPr="005D7CC0" w:rsidRDefault="00E923BE" w:rsidP="00D415F9">
      <w:pPr>
        <w:spacing w:line="360" w:lineRule="auto"/>
      </w:pPr>
    </w:p>
    <w:p w14:paraId="3AE52100" w14:textId="032FD7AB" w:rsidR="00E923BE" w:rsidRPr="005D7CC0" w:rsidRDefault="00E923BE" w:rsidP="00D415F9">
      <w:pPr>
        <w:spacing w:line="360" w:lineRule="auto"/>
      </w:pPr>
    </w:p>
    <w:p w14:paraId="5D7171D1" w14:textId="64284FB1" w:rsidR="00E923BE" w:rsidRPr="005D7CC0" w:rsidRDefault="00E923BE" w:rsidP="00D415F9">
      <w:pPr>
        <w:spacing w:line="360" w:lineRule="auto"/>
      </w:pPr>
    </w:p>
    <w:p w14:paraId="7986384D" w14:textId="2D2ADD9B" w:rsidR="00E923BE" w:rsidRPr="005D7CC0" w:rsidRDefault="00E923BE" w:rsidP="00D415F9">
      <w:pPr>
        <w:spacing w:line="360" w:lineRule="auto"/>
      </w:pPr>
    </w:p>
    <w:p w14:paraId="6084520E" w14:textId="4F4CDF9E" w:rsidR="00E923BE" w:rsidRPr="005D7CC0" w:rsidRDefault="00E923BE" w:rsidP="00D415F9">
      <w:pPr>
        <w:spacing w:line="360" w:lineRule="auto"/>
      </w:pPr>
    </w:p>
    <w:p w14:paraId="532B85E4" w14:textId="47BC5F55" w:rsidR="00E923BE" w:rsidRPr="005D7CC0" w:rsidRDefault="00E923BE" w:rsidP="00D415F9">
      <w:pPr>
        <w:spacing w:line="360" w:lineRule="auto"/>
      </w:pPr>
    </w:p>
    <w:p w14:paraId="20A2221D" w14:textId="07036B09" w:rsidR="00E923BE" w:rsidRPr="005D7CC0" w:rsidRDefault="00E923BE" w:rsidP="00D415F9">
      <w:pPr>
        <w:spacing w:line="360" w:lineRule="auto"/>
      </w:pPr>
    </w:p>
    <w:p w14:paraId="292DEA19" w14:textId="617A92E7" w:rsidR="00E923BE" w:rsidRPr="005D7CC0" w:rsidRDefault="00E923BE" w:rsidP="00D415F9">
      <w:pPr>
        <w:spacing w:line="360" w:lineRule="auto"/>
      </w:pPr>
    </w:p>
    <w:p w14:paraId="36628F3F" w14:textId="7E1E29DE" w:rsidR="00E923BE" w:rsidRPr="005D7CC0" w:rsidRDefault="00E923BE" w:rsidP="00D415F9">
      <w:pPr>
        <w:spacing w:line="360" w:lineRule="auto"/>
      </w:pPr>
    </w:p>
    <w:p w14:paraId="66391C83" w14:textId="3807B8F7" w:rsidR="00E923BE" w:rsidRPr="005D7CC0" w:rsidRDefault="00E923BE" w:rsidP="00D415F9">
      <w:pPr>
        <w:spacing w:line="360" w:lineRule="auto"/>
      </w:pPr>
    </w:p>
    <w:p w14:paraId="0F0300CC" w14:textId="01425194" w:rsidR="00E923BE" w:rsidRPr="005D7CC0" w:rsidRDefault="00E923BE" w:rsidP="00D415F9">
      <w:pPr>
        <w:spacing w:line="360" w:lineRule="auto"/>
      </w:pPr>
    </w:p>
    <w:p w14:paraId="6798F5EA" w14:textId="35BDA39A" w:rsidR="004B31AA" w:rsidRPr="005D7CC0" w:rsidRDefault="004B31AA" w:rsidP="00D415F9">
      <w:pPr>
        <w:pStyle w:val="Heading1"/>
        <w:spacing w:line="360" w:lineRule="auto"/>
      </w:pPr>
      <w:bookmarkStart w:id="0" w:name="_Toc84685507"/>
      <w:bookmarkStart w:id="1" w:name="_Toc85810342"/>
      <w:r w:rsidRPr="005D7CC0">
        <w:t>Executive Summary</w:t>
      </w:r>
      <w:bookmarkEnd w:id="0"/>
      <w:bookmarkEnd w:id="1"/>
      <w:r w:rsidRPr="005D7CC0">
        <w:t xml:space="preserve"> </w:t>
      </w:r>
    </w:p>
    <w:p w14:paraId="721EEF24" w14:textId="40FE93AB" w:rsidR="004B31AA" w:rsidRPr="005D7CC0" w:rsidRDefault="004B31AA" w:rsidP="00D415F9">
      <w:pPr>
        <w:spacing w:line="360" w:lineRule="auto"/>
        <w:jc w:val="both"/>
      </w:pPr>
      <w:r w:rsidRPr="005D7CC0">
        <w:t>The report has outlined the key characteristics and requirements of teamwork. The report has highlighted the team development phases under the Tuckman’s Team development model. The real examples under the team development phases (forming, storming, norming, performing</w:t>
      </w:r>
      <w:r w:rsidR="006C5B4C">
        <w:t>,</w:t>
      </w:r>
      <w:r w:rsidRPr="005D7CC0">
        <w:t xml:space="preserve"> and adjourning) are described in the report. In the report, the importance of team roles to enhance team cohesion has been illustrated under the Belbin Team Role theory. Finally, the differences between effective and ineffective teamworking have been analysed in the concluding section of the report. </w:t>
      </w:r>
    </w:p>
    <w:p w14:paraId="29C2E2B2" w14:textId="347F92C1" w:rsidR="004B31AA" w:rsidRPr="005D7CC0" w:rsidRDefault="004B31AA" w:rsidP="00D415F9">
      <w:pPr>
        <w:spacing w:after="160" w:line="360" w:lineRule="auto"/>
      </w:pPr>
      <w:r w:rsidRPr="005D7CC0">
        <w:br w:type="page"/>
      </w:r>
    </w:p>
    <w:sdt>
      <w:sdtPr>
        <w:rPr>
          <w:rFonts w:ascii="Times New Roman" w:eastAsiaTheme="minorHAnsi" w:hAnsi="Times New Roman" w:cstheme="minorBidi"/>
          <w:color w:val="auto"/>
          <w:sz w:val="24"/>
          <w:szCs w:val="22"/>
          <w:lang w:val="en-GB"/>
        </w:rPr>
        <w:id w:val="1089892519"/>
        <w:docPartObj>
          <w:docPartGallery w:val="Table of Contents"/>
          <w:docPartUnique/>
        </w:docPartObj>
      </w:sdtPr>
      <w:sdtEndPr>
        <w:rPr>
          <w:b/>
          <w:bCs/>
          <w:noProof/>
        </w:rPr>
      </w:sdtEndPr>
      <w:sdtContent>
        <w:p w14:paraId="0E968F5C" w14:textId="3C3D8DF2" w:rsidR="005D7CC0" w:rsidRPr="00547BF4" w:rsidRDefault="005D7CC0" w:rsidP="00D415F9">
          <w:pPr>
            <w:pStyle w:val="TOCHeading"/>
            <w:spacing w:line="360" w:lineRule="auto"/>
            <w:rPr>
              <w:rStyle w:val="Heading1Char"/>
              <w:lang w:val="en-GB"/>
            </w:rPr>
          </w:pPr>
          <w:r w:rsidRPr="00547BF4">
            <w:rPr>
              <w:rStyle w:val="Heading1Char"/>
              <w:lang w:val="en-GB"/>
            </w:rPr>
            <w:t>Table of Contents</w:t>
          </w:r>
        </w:p>
        <w:p w14:paraId="0339D359" w14:textId="186817C3" w:rsidR="005D7CC0" w:rsidRPr="005D7CC0" w:rsidRDefault="005D7CC0" w:rsidP="00D415F9">
          <w:pPr>
            <w:pStyle w:val="TOC1"/>
            <w:tabs>
              <w:tab w:val="right" w:leader="dot" w:pos="9016"/>
            </w:tabs>
            <w:spacing w:line="360" w:lineRule="auto"/>
            <w:rPr>
              <w:noProof/>
            </w:rPr>
          </w:pPr>
          <w:r w:rsidRPr="005D7CC0">
            <w:fldChar w:fldCharType="begin"/>
          </w:r>
          <w:r w:rsidRPr="005D7CC0">
            <w:instrText xml:space="preserve"> TOC \o "1-3" \h \z \u </w:instrText>
          </w:r>
          <w:r w:rsidRPr="005D7CC0">
            <w:fldChar w:fldCharType="separate"/>
          </w:r>
          <w:hyperlink w:anchor="_Toc85810342" w:history="1">
            <w:r w:rsidRPr="005D7CC0">
              <w:rPr>
                <w:rStyle w:val="Hyperlink"/>
                <w:noProof/>
              </w:rPr>
              <w:t>Executive Summary</w:t>
            </w:r>
            <w:r w:rsidRPr="005D7CC0">
              <w:rPr>
                <w:noProof/>
                <w:webHidden/>
              </w:rPr>
              <w:tab/>
            </w:r>
            <w:r w:rsidRPr="005D7CC0">
              <w:rPr>
                <w:noProof/>
                <w:webHidden/>
              </w:rPr>
              <w:fldChar w:fldCharType="begin"/>
            </w:r>
            <w:r w:rsidRPr="005D7CC0">
              <w:rPr>
                <w:noProof/>
                <w:webHidden/>
              </w:rPr>
              <w:instrText xml:space="preserve"> PAGEREF _Toc85810342 \h </w:instrText>
            </w:r>
            <w:r w:rsidRPr="005D7CC0">
              <w:rPr>
                <w:noProof/>
                <w:webHidden/>
              </w:rPr>
            </w:r>
            <w:r w:rsidRPr="005D7CC0">
              <w:rPr>
                <w:noProof/>
                <w:webHidden/>
              </w:rPr>
              <w:fldChar w:fldCharType="separate"/>
            </w:r>
            <w:r w:rsidRPr="005D7CC0">
              <w:rPr>
                <w:noProof/>
                <w:webHidden/>
              </w:rPr>
              <w:t>2</w:t>
            </w:r>
            <w:r w:rsidRPr="005D7CC0">
              <w:rPr>
                <w:noProof/>
                <w:webHidden/>
              </w:rPr>
              <w:fldChar w:fldCharType="end"/>
            </w:r>
          </w:hyperlink>
        </w:p>
        <w:p w14:paraId="5C6DAA5D" w14:textId="5F78962A" w:rsidR="005D7CC0" w:rsidRPr="005D7CC0" w:rsidRDefault="003A1A28" w:rsidP="00D415F9">
          <w:pPr>
            <w:pStyle w:val="TOC1"/>
            <w:tabs>
              <w:tab w:val="right" w:leader="dot" w:pos="9016"/>
            </w:tabs>
            <w:spacing w:line="360" w:lineRule="auto"/>
            <w:rPr>
              <w:noProof/>
            </w:rPr>
          </w:pPr>
          <w:hyperlink w:anchor="_Toc85810343" w:history="1">
            <w:r w:rsidR="005D7CC0" w:rsidRPr="005D7CC0">
              <w:rPr>
                <w:rStyle w:val="Hyperlink"/>
                <w:noProof/>
              </w:rPr>
              <w:t>Introduction</w:t>
            </w:r>
            <w:r w:rsidR="005D7CC0" w:rsidRPr="005D7CC0">
              <w:rPr>
                <w:noProof/>
                <w:webHidden/>
              </w:rPr>
              <w:tab/>
            </w:r>
            <w:r w:rsidR="005D7CC0" w:rsidRPr="005D7CC0">
              <w:rPr>
                <w:noProof/>
                <w:webHidden/>
              </w:rPr>
              <w:fldChar w:fldCharType="begin"/>
            </w:r>
            <w:r w:rsidR="005D7CC0" w:rsidRPr="005D7CC0">
              <w:rPr>
                <w:noProof/>
                <w:webHidden/>
              </w:rPr>
              <w:instrText xml:space="preserve"> PAGEREF _Toc85810343 \h </w:instrText>
            </w:r>
            <w:r w:rsidR="005D7CC0" w:rsidRPr="005D7CC0">
              <w:rPr>
                <w:noProof/>
                <w:webHidden/>
              </w:rPr>
            </w:r>
            <w:r w:rsidR="005D7CC0" w:rsidRPr="005D7CC0">
              <w:rPr>
                <w:noProof/>
                <w:webHidden/>
              </w:rPr>
              <w:fldChar w:fldCharType="separate"/>
            </w:r>
            <w:r w:rsidR="005D7CC0" w:rsidRPr="005D7CC0">
              <w:rPr>
                <w:noProof/>
                <w:webHidden/>
              </w:rPr>
              <w:t>3</w:t>
            </w:r>
            <w:r w:rsidR="005D7CC0" w:rsidRPr="005D7CC0">
              <w:rPr>
                <w:noProof/>
                <w:webHidden/>
              </w:rPr>
              <w:fldChar w:fldCharType="end"/>
            </w:r>
          </w:hyperlink>
        </w:p>
        <w:p w14:paraId="762D91FE" w14:textId="71D77F01" w:rsidR="005D7CC0" w:rsidRPr="005D7CC0" w:rsidRDefault="003A1A28" w:rsidP="00D415F9">
          <w:pPr>
            <w:pStyle w:val="TOC2"/>
            <w:tabs>
              <w:tab w:val="right" w:leader="dot" w:pos="9016"/>
            </w:tabs>
            <w:spacing w:line="360" w:lineRule="auto"/>
            <w:rPr>
              <w:noProof/>
            </w:rPr>
          </w:pPr>
          <w:hyperlink w:anchor="_Toc85810344" w:history="1">
            <w:r w:rsidR="005D7CC0" w:rsidRPr="005D7CC0">
              <w:rPr>
                <w:rStyle w:val="Hyperlink"/>
                <w:noProof/>
              </w:rPr>
              <w:t>Overview of Team working</w:t>
            </w:r>
            <w:r w:rsidR="005D7CC0" w:rsidRPr="005D7CC0">
              <w:rPr>
                <w:noProof/>
                <w:webHidden/>
              </w:rPr>
              <w:tab/>
            </w:r>
            <w:r w:rsidR="005D7CC0" w:rsidRPr="005D7CC0">
              <w:rPr>
                <w:noProof/>
                <w:webHidden/>
              </w:rPr>
              <w:fldChar w:fldCharType="begin"/>
            </w:r>
            <w:r w:rsidR="005D7CC0" w:rsidRPr="005D7CC0">
              <w:rPr>
                <w:noProof/>
                <w:webHidden/>
              </w:rPr>
              <w:instrText xml:space="preserve"> PAGEREF _Toc85810344 \h </w:instrText>
            </w:r>
            <w:r w:rsidR="005D7CC0" w:rsidRPr="005D7CC0">
              <w:rPr>
                <w:noProof/>
                <w:webHidden/>
              </w:rPr>
            </w:r>
            <w:r w:rsidR="005D7CC0" w:rsidRPr="005D7CC0">
              <w:rPr>
                <w:noProof/>
                <w:webHidden/>
              </w:rPr>
              <w:fldChar w:fldCharType="separate"/>
            </w:r>
            <w:r w:rsidR="005D7CC0" w:rsidRPr="005D7CC0">
              <w:rPr>
                <w:noProof/>
                <w:webHidden/>
              </w:rPr>
              <w:t>3</w:t>
            </w:r>
            <w:r w:rsidR="005D7CC0" w:rsidRPr="005D7CC0">
              <w:rPr>
                <w:noProof/>
                <w:webHidden/>
              </w:rPr>
              <w:fldChar w:fldCharType="end"/>
            </w:r>
          </w:hyperlink>
        </w:p>
        <w:p w14:paraId="4D46B6CF" w14:textId="0E5313A4" w:rsidR="005D7CC0" w:rsidRPr="005D7CC0" w:rsidRDefault="003A1A28" w:rsidP="00D415F9">
          <w:pPr>
            <w:pStyle w:val="TOC2"/>
            <w:tabs>
              <w:tab w:val="right" w:leader="dot" w:pos="9016"/>
            </w:tabs>
            <w:spacing w:line="360" w:lineRule="auto"/>
            <w:rPr>
              <w:noProof/>
            </w:rPr>
          </w:pPr>
          <w:hyperlink w:anchor="_Toc85810345" w:history="1">
            <w:r w:rsidR="005D7CC0" w:rsidRPr="005D7CC0">
              <w:rPr>
                <w:rStyle w:val="Hyperlink"/>
                <w:noProof/>
              </w:rPr>
              <w:t>Models of team development</w:t>
            </w:r>
            <w:r w:rsidR="005D7CC0" w:rsidRPr="005D7CC0">
              <w:rPr>
                <w:noProof/>
                <w:webHidden/>
              </w:rPr>
              <w:tab/>
            </w:r>
            <w:r w:rsidR="005D7CC0" w:rsidRPr="005D7CC0">
              <w:rPr>
                <w:noProof/>
                <w:webHidden/>
              </w:rPr>
              <w:fldChar w:fldCharType="begin"/>
            </w:r>
            <w:r w:rsidR="005D7CC0" w:rsidRPr="005D7CC0">
              <w:rPr>
                <w:noProof/>
                <w:webHidden/>
              </w:rPr>
              <w:instrText xml:space="preserve"> PAGEREF _Toc85810345 \h </w:instrText>
            </w:r>
            <w:r w:rsidR="005D7CC0" w:rsidRPr="005D7CC0">
              <w:rPr>
                <w:noProof/>
                <w:webHidden/>
              </w:rPr>
            </w:r>
            <w:r w:rsidR="005D7CC0" w:rsidRPr="005D7CC0">
              <w:rPr>
                <w:noProof/>
                <w:webHidden/>
              </w:rPr>
              <w:fldChar w:fldCharType="separate"/>
            </w:r>
            <w:r w:rsidR="005D7CC0" w:rsidRPr="005D7CC0">
              <w:rPr>
                <w:noProof/>
                <w:webHidden/>
              </w:rPr>
              <w:t>4</w:t>
            </w:r>
            <w:r w:rsidR="005D7CC0" w:rsidRPr="005D7CC0">
              <w:rPr>
                <w:noProof/>
                <w:webHidden/>
              </w:rPr>
              <w:fldChar w:fldCharType="end"/>
            </w:r>
          </w:hyperlink>
        </w:p>
        <w:p w14:paraId="2CDFEEA7" w14:textId="75BFC335" w:rsidR="005D7CC0" w:rsidRPr="005D7CC0" w:rsidRDefault="003A1A28" w:rsidP="00D415F9">
          <w:pPr>
            <w:pStyle w:val="TOC2"/>
            <w:tabs>
              <w:tab w:val="right" w:leader="dot" w:pos="9016"/>
            </w:tabs>
            <w:spacing w:line="360" w:lineRule="auto"/>
            <w:rPr>
              <w:noProof/>
            </w:rPr>
          </w:pPr>
          <w:hyperlink w:anchor="_Toc85810346" w:history="1">
            <w:r w:rsidR="005D7CC0" w:rsidRPr="005D7CC0">
              <w:rPr>
                <w:rStyle w:val="Hyperlink"/>
                <w:noProof/>
              </w:rPr>
              <w:t>Team Roles</w:t>
            </w:r>
            <w:r w:rsidR="005D7CC0" w:rsidRPr="005D7CC0">
              <w:rPr>
                <w:noProof/>
                <w:webHidden/>
              </w:rPr>
              <w:tab/>
            </w:r>
            <w:r w:rsidR="005D7CC0" w:rsidRPr="005D7CC0">
              <w:rPr>
                <w:noProof/>
                <w:webHidden/>
              </w:rPr>
              <w:fldChar w:fldCharType="begin"/>
            </w:r>
            <w:r w:rsidR="005D7CC0" w:rsidRPr="005D7CC0">
              <w:rPr>
                <w:noProof/>
                <w:webHidden/>
              </w:rPr>
              <w:instrText xml:space="preserve"> PAGEREF _Toc85810346 \h </w:instrText>
            </w:r>
            <w:r w:rsidR="005D7CC0" w:rsidRPr="005D7CC0">
              <w:rPr>
                <w:noProof/>
                <w:webHidden/>
              </w:rPr>
            </w:r>
            <w:r w:rsidR="005D7CC0" w:rsidRPr="005D7CC0">
              <w:rPr>
                <w:noProof/>
                <w:webHidden/>
              </w:rPr>
              <w:fldChar w:fldCharType="separate"/>
            </w:r>
            <w:r w:rsidR="005D7CC0" w:rsidRPr="005D7CC0">
              <w:rPr>
                <w:noProof/>
                <w:webHidden/>
              </w:rPr>
              <w:t>5</w:t>
            </w:r>
            <w:r w:rsidR="005D7CC0" w:rsidRPr="005D7CC0">
              <w:rPr>
                <w:noProof/>
                <w:webHidden/>
              </w:rPr>
              <w:fldChar w:fldCharType="end"/>
            </w:r>
          </w:hyperlink>
        </w:p>
        <w:p w14:paraId="25D35323" w14:textId="6B169515" w:rsidR="005D7CC0" w:rsidRPr="005D7CC0" w:rsidRDefault="003A1A28" w:rsidP="00D415F9">
          <w:pPr>
            <w:pStyle w:val="TOC2"/>
            <w:tabs>
              <w:tab w:val="right" w:leader="dot" w:pos="9016"/>
            </w:tabs>
            <w:spacing w:line="360" w:lineRule="auto"/>
            <w:rPr>
              <w:noProof/>
            </w:rPr>
          </w:pPr>
          <w:hyperlink w:anchor="_Toc85810347" w:history="1">
            <w:r w:rsidR="005D7CC0" w:rsidRPr="005D7CC0">
              <w:rPr>
                <w:rStyle w:val="Hyperlink"/>
                <w:noProof/>
              </w:rPr>
              <w:t>Discussion regarding the effective and ineffective team working</w:t>
            </w:r>
            <w:r w:rsidR="005D7CC0" w:rsidRPr="005D7CC0">
              <w:rPr>
                <w:noProof/>
                <w:webHidden/>
              </w:rPr>
              <w:tab/>
            </w:r>
            <w:r w:rsidR="005D7CC0" w:rsidRPr="005D7CC0">
              <w:rPr>
                <w:noProof/>
                <w:webHidden/>
              </w:rPr>
              <w:fldChar w:fldCharType="begin"/>
            </w:r>
            <w:r w:rsidR="005D7CC0" w:rsidRPr="005D7CC0">
              <w:rPr>
                <w:noProof/>
                <w:webHidden/>
              </w:rPr>
              <w:instrText xml:space="preserve"> PAGEREF _Toc85810347 \h </w:instrText>
            </w:r>
            <w:r w:rsidR="005D7CC0" w:rsidRPr="005D7CC0">
              <w:rPr>
                <w:noProof/>
                <w:webHidden/>
              </w:rPr>
            </w:r>
            <w:r w:rsidR="005D7CC0" w:rsidRPr="005D7CC0">
              <w:rPr>
                <w:noProof/>
                <w:webHidden/>
              </w:rPr>
              <w:fldChar w:fldCharType="separate"/>
            </w:r>
            <w:r w:rsidR="005D7CC0" w:rsidRPr="005D7CC0">
              <w:rPr>
                <w:noProof/>
                <w:webHidden/>
              </w:rPr>
              <w:t>6</w:t>
            </w:r>
            <w:r w:rsidR="005D7CC0" w:rsidRPr="005D7CC0">
              <w:rPr>
                <w:noProof/>
                <w:webHidden/>
              </w:rPr>
              <w:fldChar w:fldCharType="end"/>
            </w:r>
          </w:hyperlink>
        </w:p>
        <w:p w14:paraId="372930B8" w14:textId="1735E112" w:rsidR="005D7CC0" w:rsidRPr="005D7CC0" w:rsidRDefault="003A1A28" w:rsidP="00D415F9">
          <w:pPr>
            <w:pStyle w:val="TOC1"/>
            <w:tabs>
              <w:tab w:val="right" w:leader="dot" w:pos="9016"/>
            </w:tabs>
            <w:spacing w:line="360" w:lineRule="auto"/>
            <w:rPr>
              <w:noProof/>
            </w:rPr>
          </w:pPr>
          <w:hyperlink w:anchor="_Toc85810348" w:history="1">
            <w:r w:rsidR="005D7CC0" w:rsidRPr="005D7CC0">
              <w:rPr>
                <w:rStyle w:val="Hyperlink"/>
                <w:noProof/>
              </w:rPr>
              <w:t>Conclusion</w:t>
            </w:r>
            <w:r w:rsidR="005D7CC0" w:rsidRPr="005D7CC0">
              <w:rPr>
                <w:noProof/>
                <w:webHidden/>
              </w:rPr>
              <w:tab/>
            </w:r>
            <w:r w:rsidR="005D7CC0" w:rsidRPr="005D7CC0">
              <w:rPr>
                <w:noProof/>
                <w:webHidden/>
              </w:rPr>
              <w:fldChar w:fldCharType="begin"/>
            </w:r>
            <w:r w:rsidR="005D7CC0" w:rsidRPr="005D7CC0">
              <w:rPr>
                <w:noProof/>
                <w:webHidden/>
              </w:rPr>
              <w:instrText xml:space="preserve"> PAGEREF _Toc85810348 \h </w:instrText>
            </w:r>
            <w:r w:rsidR="005D7CC0" w:rsidRPr="005D7CC0">
              <w:rPr>
                <w:noProof/>
                <w:webHidden/>
              </w:rPr>
            </w:r>
            <w:r w:rsidR="005D7CC0" w:rsidRPr="005D7CC0">
              <w:rPr>
                <w:noProof/>
                <w:webHidden/>
              </w:rPr>
              <w:fldChar w:fldCharType="separate"/>
            </w:r>
            <w:r w:rsidR="005D7CC0" w:rsidRPr="005D7CC0">
              <w:rPr>
                <w:noProof/>
                <w:webHidden/>
              </w:rPr>
              <w:t>7</w:t>
            </w:r>
            <w:r w:rsidR="005D7CC0" w:rsidRPr="005D7CC0">
              <w:rPr>
                <w:noProof/>
                <w:webHidden/>
              </w:rPr>
              <w:fldChar w:fldCharType="end"/>
            </w:r>
          </w:hyperlink>
        </w:p>
        <w:p w14:paraId="423ED5DD" w14:textId="19F137AF" w:rsidR="005D7CC0" w:rsidRPr="005D7CC0" w:rsidRDefault="003A1A28" w:rsidP="00D415F9">
          <w:pPr>
            <w:pStyle w:val="TOC1"/>
            <w:tabs>
              <w:tab w:val="right" w:leader="dot" w:pos="9016"/>
            </w:tabs>
            <w:spacing w:line="360" w:lineRule="auto"/>
            <w:rPr>
              <w:noProof/>
            </w:rPr>
          </w:pPr>
          <w:hyperlink w:anchor="_Toc85810349" w:history="1">
            <w:r w:rsidR="005D7CC0" w:rsidRPr="005D7CC0">
              <w:rPr>
                <w:rStyle w:val="Hyperlink"/>
                <w:noProof/>
              </w:rPr>
              <w:t>References</w:t>
            </w:r>
            <w:r w:rsidR="005D7CC0" w:rsidRPr="005D7CC0">
              <w:rPr>
                <w:noProof/>
                <w:webHidden/>
              </w:rPr>
              <w:tab/>
            </w:r>
            <w:r w:rsidR="005D7CC0" w:rsidRPr="005D7CC0">
              <w:rPr>
                <w:noProof/>
                <w:webHidden/>
              </w:rPr>
              <w:fldChar w:fldCharType="begin"/>
            </w:r>
            <w:r w:rsidR="005D7CC0" w:rsidRPr="005D7CC0">
              <w:rPr>
                <w:noProof/>
                <w:webHidden/>
              </w:rPr>
              <w:instrText xml:space="preserve"> PAGEREF _Toc85810349 \h </w:instrText>
            </w:r>
            <w:r w:rsidR="005D7CC0" w:rsidRPr="005D7CC0">
              <w:rPr>
                <w:noProof/>
                <w:webHidden/>
              </w:rPr>
            </w:r>
            <w:r w:rsidR="005D7CC0" w:rsidRPr="005D7CC0">
              <w:rPr>
                <w:noProof/>
                <w:webHidden/>
              </w:rPr>
              <w:fldChar w:fldCharType="separate"/>
            </w:r>
            <w:r w:rsidR="005D7CC0" w:rsidRPr="005D7CC0">
              <w:rPr>
                <w:noProof/>
                <w:webHidden/>
              </w:rPr>
              <w:t>9</w:t>
            </w:r>
            <w:r w:rsidR="005D7CC0" w:rsidRPr="005D7CC0">
              <w:rPr>
                <w:noProof/>
                <w:webHidden/>
              </w:rPr>
              <w:fldChar w:fldCharType="end"/>
            </w:r>
          </w:hyperlink>
        </w:p>
        <w:p w14:paraId="41067BE3" w14:textId="55F1E726" w:rsidR="005D7CC0" w:rsidRPr="005D7CC0" w:rsidRDefault="005D7CC0" w:rsidP="00D415F9">
          <w:pPr>
            <w:spacing w:line="360" w:lineRule="auto"/>
          </w:pPr>
          <w:r w:rsidRPr="005D7CC0">
            <w:rPr>
              <w:b/>
              <w:bCs/>
              <w:noProof/>
            </w:rPr>
            <w:fldChar w:fldCharType="end"/>
          </w:r>
        </w:p>
      </w:sdtContent>
    </w:sdt>
    <w:p w14:paraId="24281E66" w14:textId="77777777" w:rsidR="005D7CC0" w:rsidRPr="005D7CC0" w:rsidRDefault="005D7CC0" w:rsidP="00D415F9">
      <w:pPr>
        <w:spacing w:after="160" w:line="360" w:lineRule="auto"/>
        <w:rPr>
          <w:rFonts w:eastAsiaTheme="majorEastAsia" w:cstheme="majorBidi"/>
          <w:b/>
          <w:sz w:val="28"/>
          <w:szCs w:val="32"/>
        </w:rPr>
      </w:pPr>
      <w:bookmarkStart w:id="2" w:name="_Toc85810343"/>
      <w:r w:rsidRPr="005D7CC0">
        <w:br w:type="page"/>
      </w:r>
    </w:p>
    <w:p w14:paraId="76B2BF7E" w14:textId="42C53FA9" w:rsidR="005718C5" w:rsidRPr="005D7CC0" w:rsidRDefault="005718C5" w:rsidP="00D415F9">
      <w:pPr>
        <w:pStyle w:val="Heading1"/>
        <w:spacing w:line="360" w:lineRule="auto"/>
      </w:pPr>
      <w:r w:rsidRPr="005D7CC0">
        <w:lastRenderedPageBreak/>
        <w:t>Introduction</w:t>
      </w:r>
      <w:bookmarkEnd w:id="2"/>
      <w:r w:rsidRPr="005D7CC0">
        <w:t xml:space="preserve"> </w:t>
      </w:r>
    </w:p>
    <w:p w14:paraId="68404878" w14:textId="65016BFD" w:rsidR="00E923BE" w:rsidRPr="005D7CC0" w:rsidRDefault="005718C5" w:rsidP="00D415F9">
      <w:pPr>
        <w:spacing w:line="360" w:lineRule="auto"/>
        <w:jc w:val="both"/>
      </w:pPr>
      <w:r w:rsidRPr="005D7CC0">
        <w:t>The report aims to overview of the team</w:t>
      </w:r>
      <w:r w:rsidR="006C5B4C">
        <w:t xml:space="preserve"> </w:t>
      </w:r>
      <w:r w:rsidRPr="005D7CC0">
        <w:t xml:space="preserve">working by emphasising on the key requirements and characteristics. </w:t>
      </w:r>
      <w:r w:rsidR="009A4EC4" w:rsidRPr="005D7CC0">
        <w:t>The holistic approach to form</w:t>
      </w:r>
      <w:r w:rsidR="006C5B4C">
        <w:t>ing</w:t>
      </w:r>
      <w:r w:rsidR="009A4EC4" w:rsidRPr="005D7CC0">
        <w:t xml:space="preserve"> and develop</w:t>
      </w:r>
      <w:r w:rsidR="006C5B4C">
        <w:t>ing</w:t>
      </w:r>
      <w:r w:rsidR="009A4EC4" w:rsidRPr="005D7CC0">
        <w:t xml:space="preserve"> a team will be analysed with Tuckman’s Team development model. Under the Tuckman’s Team development model, the different stages like </w:t>
      </w:r>
      <w:r w:rsidR="00103038" w:rsidRPr="005D7CC0">
        <w:t>f</w:t>
      </w:r>
      <w:r w:rsidR="009A4EC4" w:rsidRPr="005D7CC0">
        <w:t>ormin</w:t>
      </w:r>
      <w:r w:rsidR="00103038" w:rsidRPr="005D7CC0">
        <w:t>g</w:t>
      </w:r>
      <w:r w:rsidR="009A4EC4" w:rsidRPr="005D7CC0">
        <w:t>, storming, norming, performing</w:t>
      </w:r>
      <w:r w:rsidR="006C5B4C">
        <w:t>,</w:t>
      </w:r>
      <w:r w:rsidR="009A4EC4" w:rsidRPr="005D7CC0">
        <w:t xml:space="preserve"> and adjourning</w:t>
      </w:r>
      <w:r w:rsidR="00103038" w:rsidRPr="005D7CC0">
        <w:t xml:space="preserve"> will be described by stating the </w:t>
      </w:r>
      <w:r w:rsidR="0032533F" w:rsidRPr="005D7CC0">
        <w:t xml:space="preserve">real-life </w:t>
      </w:r>
      <w:r w:rsidR="00103038" w:rsidRPr="005D7CC0">
        <w:t xml:space="preserve">examples. </w:t>
      </w:r>
      <w:r w:rsidR="0032533F" w:rsidRPr="005D7CC0">
        <w:t xml:space="preserve">The report will demonstrate the roles of the team members under the Belbin Team Role theory. Moreover, the differences existing between the effective and ineffective team working will be </w:t>
      </w:r>
      <w:r w:rsidR="002B02AA" w:rsidRPr="005D7CC0">
        <w:t xml:space="preserve">evaluated by considering organisational context. </w:t>
      </w:r>
    </w:p>
    <w:p w14:paraId="7DCA027A" w14:textId="77777777" w:rsidR="002B02AA" w:rsidRPr="005D7CC0" w:rsidRDefault="002B02AA" w:rsidP="00D415F9">
      <w:pPr>
        <w:pStyle w:val="Heading2"/>
        <w:spacing w:line="360" w:lineRule="auto"/>
      </w:pPr>
      <w:bookmarkStart w:id="3" w:name="_Toc83653720"/>
      <w:bookmarkStart w:id="4" w:name="_Toc84685509"/>
      <w:bookmarkStart w:id="5" w:name="_Toc85810344"/>
      <w:r w:rsidRPr="005D7CC0">
        <w:t>Overview of Team working</w:t>
      </w:r>
      <w:bookmarkEnd w:id="3"/>
      <w:bookmarkEnd w:id="4"/>
      <w:bookmarkEnd w:id="5"/>
      <w:r w:rsidRPr="005D7CC0">
        <w:t xml:space="preserve"> </w:t>
      </w:r>
    </w:p>
    <w:p w14:paraId="28C97225" w14:textId="3C3EC0B8" w:rsidR="002B02AA" w:rsidRPr="005D7CC0" w:rsidRDefault="002B02AA" w:rsidP="00D415F9">
      <w:pPr>
        <w:spacing w:line="360" w:lineRule="auto"/>
        <w:jc w:val="both"/>
      </w:pPr>
      <w:r w:rsidRPr="005D7CC0">
        <w:t xml:space="preserve">A team </w:t>
      </w:r>
      <w:r w:rsidR="008B6831" w:rsidRPr="005D7CC0">
        <w:t>is considered</w:t>
      </w:r>
      <w:r w:rsidRPr="005D7CC0">
        <w:t xml:space="preserve"> to be </w:t>
      </w:r>
      <w:r w:rsidR="006C5B4C">
        <w:t>a</w:t>
      </w:r>
      <w:r w:rsidRPr="005D7CC0">
        <w:t xml:space="preserve"> group of interdependent individuals that is sharing their responsibilities for achieving the common goal</w:t>
      </w:r>
      <w:r w:rsidR="00436835">
        <w:t xml:space="preserve"> </w:t>
      </w:r>
      <w:sdt>
        <w:sdtPr>
          <w:id w:val="-669335142"/>
          <w:citation/>
        </w:sdtPr>
        <w:sdtEndPr/>
        <w:sdtContent>
          <w:r w:rsidR="00436835">
            <w:fldChar w:fldCharType="begin"/>
          </w:r>
          <w:r w:rsidR="00436835">
            <w:rPr>
              <w:lang w:val="en-US"/>
            </w:rPr>
            <w:instrText xml:space="preserve"> CITATION Bae17 \l 1033 </w:instrText>
          </w:r>
          <w:r w:rsidR="00436835">
            <w:fldChar w:fldCharType="separate"/>
          </w:r>
          <w:r w:rsidR="00D415F9" w:rsidRPr="00D415F9">
            <w:rPr>
              <w:noProof/>
              <w:lang w:val="en-US"/>
            </w:rPr>
            <w:t>(Baesu, 2017)</w:t>
          </w:r>
          <w:r w:rsidR="00436835">
            <w:fldChar w:fldCharType="end"/>
          </w:r>
        </w:sdtContent>
      </w:sdt>
      <w:r w:rsidRPr="005D7CC0">
        <w:t xml:space="preserve">. </w:t>
      </w:r>
      <w:r w:rsidR="008B6831" w:rsidRPr="005D7CC0">
        <w:t>Moreover, a team consist</w:t>
      </w:r>
      <w:r w:rsidR="006C5B4C">
        <w:t>s</w:t>
      </w:r>
      <w:r w:rsidR="008B6831" w:rsidRPr="005D7CC0">
        <w:t xml:space="preserve"> of interdependent individuals working </w:t>
      </w:r>
      <w:r w:rsidR="0051007B" w:rsidRPr="005D7CC0">
        <w:t xml:space="preserve">to achieve the desired group objectives. </w:t>
      </w:r>
      <w:r w:rsidR="00436835" w:rsidRPr="008A0652">
        <w:rPr>
          <w:noProof/>
          <w:lang w:val="en-US"/>
        </w:rPr>
        <w:t>Dickinson</w:t>
      </w:r>
      <w:r w:rsidR="00436835">
        <w:t xml:space="preserve"> (2019),</w:t>
      </w:r>
      <w:r w:rsidR="0051007B" w:rsidRPr="005D7CC0">
        <w:t xml:space="preserve"> mentioned that a team is a group of people that is organised to perform cooperatively in a group. </w:t>
      </w:r>
      <w:r w:rsidR="00F80C34" w:rsidRPr="005D7CC0">
        <w:t>Therefore, a team reflects the individuals with compl</w:t>
      </w:r>
      <w:r w:rsidR="006C5B4C">
        <w:t>e</w:t>
      </w:r>
      <w:r w:rsidR="00F80C34" w:rsidRPr="005D7CC0">
        <w:t xml:space="preserve">mentary competencies to perform </w:t>
      </w:r>
      <w:r w:rsidR="00C33268" w:rsidRPr="005D7CC0">
        <w:t xml:space="preserve">common goals. The key characteristics of an effective team are specific purpose, common goals, mutually responsible, and coordination. </w:t>
      </w:r>
      <w:r w:rsidR="00A63798" w:rsidRPr="005D7CC0">
        <w:t xml:space="preserve">The defined membership to accomplish the set of activities based on the common goal can be observed under the team. </w:t>
      </w:r>
      <w:r w:rsidR="00436835" w:rsidRPr="004D234F">
        <w:rPr>
          <w:noProof/>
          <w:lang w:val="en-US"/>
        </w:rPr>
        <w:t>Salas</w:t>
      </w:r>
      <w:r w:rsidR="00436835">
        <w:t xml:space="preserve"> (2018), </w:t>
      </w:r>
      <w:r w:rsidR="00A63798" w:rsidRPr="005D7CC0">
        <w:t xml:space="preserve">opined that teamwork is a coordinated effort </w:t>
      </w:r>
      <w:r w:rsidR="006564FD" w:rsidRPr="005D7CC0">
        <w:t>of the members in a group to achieve the common goal efficiently. In</w:t>
      </w:r>
      <w:r w:rsidR="00E233A9" w:rsidRPr="005D7CC0">
        <w:t>effective</w:t>
      </w:r>
      <w:r w:rsidR="006564FD" w:rsidRPr="005D7CC0">
        <w:t xml:space="preserve"> teamwork, the attributes like collaboration, </w:t>
      </w:r>
      <w:r w:rsidR="006C5B4C">
        <w:t xml:space="preserve">a </w:t>
      </w:r>
      <w:r w:rsidR="006564FD" w:rsidRPr="005D7CC0">
        <w:t xml:space="preserve">sense of mutual responsibility, cooperation and </w:t>
      </w:r>
      <w:r w:rsidR="006D4F36" w:rsidRPr="005D7CC0">
        <w:t>high-quality</w:t>
      </w:r>
      <w:r w:rsidR="006564FD" w:rsidRPr="005D7CC0">
        <w:t xml:space="preserve"> </w:t>
      </w:r>
      <w:r w:rsidR="006D4F36" w:rsidRPr="005D7CC0">
        <w:t xml:space="preserve">driven </w:t>
      </w:r>
      <w:r w:rsidR="006564FD" w:rsidRPr="005D7CC0">
        <w:t xml:space="preserve">results </w:t>
      </w:r>
      <w:r w:rsidR="006D4F36" w:rsidRPr="005D7CC0">
        <w:t xml:space="preserve">can be spotted. The commitment and accountability of each team member are mandatory for effective teamworking. Moreover, teamworking is considered to be a key to organisational success </w:t>
      </w:r>
      <w:r w:rsidR="00AC55A9" w:rsidRPr="005D7CC0">
        <w:t>as it allows the employees in the group to share creative ideas and efficiency. However, there are multiple hurdles spotted in the team</w:t>
      </w:r>
      <w:r w:rsidR="006C5B4C">
        <w:t xml:space="preserve"> </w:t>
      </w:r>
      <w:r w:rsidR="00AC55A9" w:rsidRPr="005D7CC0">
        <w:t xml:space="preserve">working like differences among the members regarding the working styles, </w:t>
      </w:r>
      <w:r w:rsidR="00C74BDF" w:rsidRPr="005D7CC0">
        <w:t>miscommunication, lack of coordination, inadequate leadership</w:t>
      </w:r>
      <w:r w:rsidR="006C5B4C">
        <w:t>,</w:t>
      </w:r>
      <w:r w:rsidR="00C74BDF" w:rsidRPr="005D7CC0">
        <w:t xml:space="preserve"> etc. Currently, the organisations are influenced </w:t>
      </w:r>
      <w:r w:rsidR="006C5B4C">
        <w:t>by</w:t>
      </w:r>
      <w:r w:rsidR="00C74BDF" w:rsidRPr="005D7CC0">
        <w:t xml:space="preserve"> the dynamic business environment</w:t>
      </w:r>
      <w:r w:rsidR="006C5B4C">
        <w:t>,</w:t>
      </w:r>
      <w:r w:rsidR="000B1504" w:rsidRPr="005D7CC0">
        <w:t xml:space="preserve"> and thereby, cross</w:t>
      </w:r>
      <w:r w:rsidR="006C5B4C">
        <w:t>-</w:t>
      </w:r>
      <w:r w:rsidR="000B1504" w:rsidRPr="005D7CC0">
        <w:t xml:space="preserve">cultural teams are formed to address the market needs. In the </w:t>
      </w:r>
      <w:r w:rsidR="001A3906" w:rsidRPr="005D7CC0">
        <w:t>cross-cultural</w:t>
      </w:r>
      <w:r w:rsidR="000B1504" w:rsidRPr="005D7CC0">
        <w:t xml:space="preserve"> teams, the members are selected from different gender, race, religion, ethnicity</w:t>
      </w:r>
      <w:r w:rsidR="006C5B4C">
        <w:t>,</w:t>
      </w:r>
      <w:r w:rsidR="000B1504" w:rsidRPr="005D7CC0">
        <w:t xml:space="preserve"> etc. </w:t>
      </w:r>
      <w:r w:rsidR="006C5B4C">
        <w:t>Some members</w:t>
      </w:r>
      <w:r w:rsidR="001A3906" w:rsidRPr="005D7CC0">
        <w:t xml:space="preserve"> feel uncomfortable </w:t>
      </w:r>
      <w:r w:rsidR="006C5B4C">
        <w:t>working</w:t>
      </w:r>
      <w:r w:rsidR="001A3906" w:rsidRPr="005D7CC0">
        <w:t xml:space="preserve"> with different people</w:t>
      </w:r>
      <w:r w:rsidR="00260D78" w:rsidRPr="005D7CC0">
        <w:t xml:space="preserve"> and hence create issues in working in such teams</w:t>
      </w:r>
      <w:r w:rsidR="001A3906" w:rsidRPr="005D7CC0">
        <w:t>. Therefore, the role of ‘leadership’ is important to minimise conflicts and enhance team working by focusing on coordination and collaboration</w:t>
      </w:r>
      <w:r w:rsidR="00F409F2">
        <w:t xml:space="preserve"> </w:t>
      </w:r>
      <w:sdt>
        <w:sdtPr>
          <w:id w:val="-1477448722"/>
          <w:citation/>
        </w:sdtPr>
        <w:sdtEndPr/>
        <w:sdtContent>
          <w:r w:rsidR="00F409F2">
            <w:fldChar w:fldCharType="begin"/>
          </w:r>
          <w:r w:rsidR="00F409F2">
            <w:rPr>
              <w:lang w:val="en-US"/>
            </w:rPr>
            <w:instrText xml:space="preserve"> CITATION Dic19 \l 1033 </w:instrText>
          </w:r>
          <w:r w:rsidR="00F409F2">
            <w:fldChar w:fldCharType="separate"/>
          </w:r>
          <w:r w:rsidR="00D415F9" w:rsidRPr="00D415F9">
            <w:rPr>
              <w:noProof/>
              <w:lang w:val="en-US"/>
            </w:rPr>
            <w:t>(Dickinson, 2019)</w:t>
          </w:r>
          <w:r w:rsidR="00F409F2">
            <w:fldChar w:fldCharType="end"/>
          </w:r>
        </w:sdtContent>
      </w:sdt>
      <w:r w:rsidR="001A3906" w:rsidRPr="005D7CC0">
        <w:t xml:space="preserve">. </w:t>
      </w:r>
      <w:r w:rsidR="00260D78" w:rsidRPr="005D7CC0">
        <w:t xml:space="preserve">The team leader has to intervene in the team formation and accordingly sort out the differences to ensure effective team working. </w:t>
      </w:r>
    </w:p>
    <w:p w14:paraId="313264D8" w14:textId="77777777" w:rsidR="00260D78" w:rsidRPr="005D7CC0" w:rsidRDefault="00260D78" w:rsidP="00D415F9">
      <w:pPr>
        <w:pStyle w:val="Heading2"/>
        <w:spacing w:line="360" w:lineRule="auto"/>
      </w:pPr>
      <w:bookmarkStart w:id="6" w:name="_Toc83653721"/>
      <w:bookmarkStart w:id="7" w:name="_Toc84685510"/>
      <w:bookmarkStart w:id="8" w:name="_Toc85810345"/>
      <w:r w:rsidRPr="005D7CC0">
        <w:lastRenderedPageBreak/>
        <w:t>Models of team development</w:t>
      </w:r>
      <w:bookmarkEnd w:id="6"/>
      <w:bookmarkEnd w:id="7"/>
      <w:bookmarkEnd w:id="8"/>
    </w:p>
    <w:p w14:paraId="1529F370" w14:textId="28136726" w:rsidR="00E923BE" w:rsidRPr="005D7CC0" w:rsidRDefault="00254652" w:rsidP="00D415F9">
      <w:pPr>
        <w:spacing w:line="360" w:lineRule="auto"/>
        <w:jc w:val="both"/>
      </w:pPr>
      <w:r w:rsidRPr="005D7CC0">
        <w:t>An educational psychologist in the year 1965 has introduced a ‘team development model’ by considering certain stages like forming, storming, norming</w:t>
      </w:r>
      <w:r w:rsidR="006C5B4C">
        <w:t>,</w:t>
      </w:r>
      <w:r w:rsidRPr="005D7CC0">
        <w:t xml:space="preserve"> and performing. Later, he has added the ‘adjourning’ stage for the team development model. </w:t>
      </w:r>
      <w:r w:rsidR="0012465A" w:rsidRPr="005D7CC0">
        <w:t xml:space="preserve">The model has reflected the multiple phases of team functioning and team development. Moreover, the team leader can analyse such stages proactively to develop an action plan. </w:t>
      </w:r>
      <w:r w:rsidR="00C360B8" w:rsidRPr="005D7CC0">
        <w:t>Furthermore, Tuckman’s Team Development model has demonstrated the challenges of team formation and team member differences due to diverse background</w:t>
      </w:r>
      <w:r w:rsidR="006C5B4C">
        <w:t>s</w:t>
      </w:r>
      <w:r w:rsidR="00F409F2">
        <w:t xml:space="preserve"> </w:t>
      </w:r>
      <w:sdt>
        <w:sdtPr>
          <w:id w:val="-312490948"/>
          <w:citation/>
        </w:sdtPr>
        <w:sdtEndPr/>
        <w:sdtContent>
          <w:r w:rsidR="00F409F2">
            <w:fldChar w:fldCharType="begin"/>
          </w:r>
          <w:r w:rsidR="00F409F2">
            <w:rPr>
              <w:lang w:val="en-US"/>
            </w:rPr>
            <w:instrText xml:space="preserve"> CITATION Lar17 \l 1033 </w:instrText>
          </w:r>
          <w:r w:rsidR="00F409F2">
            <w:fldChar w:fldCharType="separate"/>
          </w:r>
          <w:r w:rsidR="00D415F9" w:rsidRPr="00D415F9">
            <w:rPr>
              <w:noProof/>
              <w:lang w:val="en-US"/>
            </w:rPr>
            <w:t>(Larson, 2017)</w:t>
          </w:r>
          <w:r w:rsidR="00F409F2">
            <w:fldChar w:fldCharType="end"/>
          </w:r>
        </w:sdtContent>
      </w:sdt>
      <w:r w:rsidR="00C360B8" w:rsidRPr="005D7CC0">
        <w:t xml:space="preserve">. </w:t>
      </w:r>
      <w:r w:rsidR="007012B3" w:rsidRPr="005D7CC0">
        <w:t>Hence, Tuckman’s Team Development model can be utilised by the team leader to promote effective teamwork</w:t>
      </w:r>
      <w:r w:rsidR="00724327" w:rsidRPr="005D7CC0">
        <w:t xml:space="preserve">. </w:t>
      </w:r>
    </w:p>
    <w:p w14:paraId="140FC9F9" w14:textId="67A6A217" w:rsidR="00724327" w:rsidRPr="005D7CC0" w:rsidRDefault="00724327" w:rsidP="00D415F9">
      <w:pPr>
        <w:spacing w:line="360" w:lineRule="auto"/>
        <w:jc w:val="both"/>
      </w:pPr>
      <w:r w:rsidRPr="005D7CC0">
        <w:t xml:space="preserve">In </w:t>
      </w:r>
      <w:r w:rsidR="006C5B4C">
        <w:t xml:space="preserve">a </w:t>
      </w:r>
      <w:r w:rsidRPr="005D7CC0">
        <w:t>case study of University of Wales Trinity Saint David, the team has been formed for academic assessment by selecting members from diverse background</w:t>
      </w:r>
      <w:r w:rsidR="006C5B4C">
        <w:t>s</w:t>
      </w:r>
      <w:r w:rsidRPr="005D7CC0">
        <w:t xml:space="preserve">. The group is diverse by nature due to gender differences, background, age, and experience. </w:t>
      </w:r>
      <w:r w:rsidR="00CD7DBF" w:rsidRPr="005D7CC0">
        <w:t>Therefore,</w:t>
      </w:r>
      <w:r w:rsidR="00162B85" w:rsidRPr="005D7CC0">
        <w:t xml:space="preserve"> the thinking process is different among the members</w:t>
      </w:r>
      <w:r w:rsidR="006C5B4C">
        <w:t>,</w:t>
      </w:r>
      <w:r w:rsidR="00162B85" w:rsidRPr="005D7CC0">
        <w:t xml:space="preserve"> and </w:t>
      </w:r>
      <w:r w:rsidR="00CD7DBF" w:rsidRPr="005D7CC0">
        <w:t>thereby, the possibility of conflicts can be observed. However, Tuckman’s Team Development model</w:t>
      </w:r>
      <w:r w:rsidR="00CD7DBF" w:rsidRPr="005D7CC0">
        <w:rPr>
          <w:b/>
          <w:bCs/>
        </w:rPr>
        <w:t xml:space="preserve"> </w:t>
      </w:r>
      <w:r w:rsidR="00CD7DBF" w:rsidRPr="005D7CC0">
        <w:t>can be followed to control the difference among the members</w:t>
      </w:r>
      <w:r w:rsidR="00F409F2">
        <w:t xml:space="preserve"> </w:t>
      </w:r>
      <w:sdt>
        <w:sdtPr>
          <w:id w:val="-1053163985"/>
          <w:citation/>
        </w:sdtPr>
        <w:sdtEndPr/>
        <w:sdtContent>
          <w:r w:rsidR="00F409F2">
            <w:fldChar w:fldCharType="begin"/>
          </w:r>
          <w:r w:rsidR="00F409F2">
            <w:rPr>
              <w:lang w:val="en-US"/>
            </w:rPr>
            <w:instrText xml:space="preserve"> CITATION Dic19 \l 1033 </w:instrText>
          </w:r>
          <w:r w:rsidR="00F409F2">
            <w:fldChar w:fldCharType="separate"/>
          </w:r>
          <w:r w:rsidR="00D415F9" w:rsidRPr="00D415F9">
            <w:rPr>
              <w:noProof/>
              <w:lang w:val="en-US"/>
            </w:rPr>
            <w:t>(Dickinson, 2019)</w:t>
          </w:r>
          <w:r w:rsidR="00F409F2">
            <w:fldChar w:fldCharType="end"/>
          </w:r>
        </w:sdtContent>
      </w:sdt>
      <w:r w:rsidR="00025A2B" w:rsidRPr="005D7CC0">
        <w:t xml:space="preserve">. The Tuckman’s Team Development model has been selected to evaluate the team development phases as it also </w:t>
      </w:r>
      <w:r w:rsidR="003C4CCD" w:rsidRPr="005D7CC0">
        <w:t>provides</w:t>
      </w:r>
      <w:r w:rsidR="00025A2B" w:rsidRPr="005D7CC0">
        <w:t xml:space="preserve"> direction to control the common conflicts in the team</w:t>
      </w:r>
      <w:r w:rsidR="006C5B4C">
        <w:t xml:space="preserve"> </w:t>
      </w:r>
      <w:r w:rsidR="00025A2B" w:rsidRPr="005D7CC0">
        <w:t xml:space="preserve">working. </w:t>
      </w:r>
      <w:r w:rsidR="003C4CCD" w:rsidRPr="005D7CC0">
        <w:t>Moreover, Tuckman’s Team Development model is effective to deliver high-performing function</w:t>
      </w:r>
      <w:r w:rsidR="00036307" w:rsidRPr="005D7CC0">
        <w:t>s</w:t>
      </w:r>
      <w:r w:rsidR="003C4CCD" w:rsidRPr="005D7CC0">
        <w:t xml:space="preserve"> by controlling conflicts and disagreements. </w:t>
      </w:r>
    </w:p>
    <w:p w14:paraId="0F27C511" w14:textId="2676DB9F" w:rsidR="00036307" w:rsidRPr="005D7CC0" w:rsidRDefault="00036307" w:rsidP="00D415F9">
      <w:pPr>
        <w:spacing w:line="360" w:lineRule="auto"/>
        <w:jc w:val="both"/>
      </w:pPr>
      <w:r w:rsidRPr="005D7CC0">
        <w:t xml:space="preserve">In the context of </w:t>
      </w:r>
      <w:r w:rsidRPr="005D7CC0">
        <w:rPr>
          <w:b/>
          <w:bCs/>
        </w:rPr>
        <w:t xml:space="preserve">Tuckman’s Team Development </w:t>
      </w:r>
      <w:r w:rsidR="006C5B4C">
        <w:rPr>
          <w:b/>
          <w:bCs/>
        </w:rPr>
        <w:t>M</w:t>
      </w:r>
      <w:r w:rsidRPr="005D7CC0">
        <w:rPr>
          <w:b/>
          <w:bCs/>
        </w:rPr>
        <w:t>odel</w:t>
      </w:r>
      <w:r w:rsidRPr="005D7CC0">
        <w:t xml:space="preserve">, the occurrence of team development can be analysed from the following phases. </w:t>
      </w:r>
    </w:p>
    <w:p w14:paraId="47F5F95A" w14:textId="38D43C4D" w:rsidR="00036307" w:rsidRPr="005D7CC0" w:rsidRDefault="00BD5613" w:rsidP="00D415F9">
      <w:pPr>
        <w:pStyle w:val="ListParagraph"/>
        <w:numPr>
          <w:ilvl w:val="0"/>
          <w:numId w:val="1"/>
        </w:numPr>
        <w:spacing w:line="360" w:lineRule="auto"/>
        <w:jc w:val="both"/>
      </w:pPr>
      <w:r w:rsidRPr="005D7CC0">
        <w:rPr>
          <w:b/>
          <w:bCs/>
        </w:rPr>
        <w:t>Forming stage</w:t>
      </w:r>
      <w:r w:rsidRPr="005D7CC0">
        <w:t xml:space="preserve">: In the forming stage, the team members are selected for a concerned group project or activity having </w:t>
      </w:r>
      <w:r w:rsidR="006C5B4C">
        <w:t xml:space="preserve">a </w:t>
      </w:r>
      <w:r w:rsidRPr="005D7CC0">
        <w:t>common purpose or goal</w:t>
      </w:r>
      <w:r w:rsidR="00F409F2">
        <w:t xml:space="preserve"> </w:t>
      </w:r>
      <w:sdt>
        <w:sdtPr>
          <w:id w:val="-582287154"/>
          <w:citation/>
        </w:sdtPr>
        <w:sdtEndPr/>
        <w:sdtContent>
          <w:r w:rsidR="00F409F2">
            <w:fldChar w:fldCharType="begin"/>
          </w:r>
          <w:r w:rsidR="00F409F2">
            <w:rPr>
              <w:lang w:val="en-US"/>
            </w:rPr>
            <w:instrText xml:space="preserve"> CITATION Sal18 \l 1033 </w:instrText>
          </w:r>
          <w:r w:rsidR="00F409F2">
            <w:fldChar w:fldCharType="separate"/>
          </w:r>
          <w:r w:rsidR="00D415F9" w:rsidRPr="00D415F9">
            <w:rPr>
              <w:noProof/>
              <w:lang w:val="en-US"/>
            </w:rPr>
            <w:t>(Salas, 2018)</w:t>
          </w:r>
          <w:r w:rsidR="00F409F2">
            <w:fldChar w:fldCharType="end"/>
          </w:r>
        </w:sdtContent>
      </w:sdt>
      <w:r w:rsidRPr="005D7CC0">
        <w:t xml:space="preserve">. The preliminary stage of </w:t>
      </w:r>
      <w:r w:rsidR="00075CE0" w:rsidRPr="005D7CC0">
        <w:t xml:space="preserve">team development reflects the unawareness of the team members regarding the group objectives, deliverables, work styles, etc. In the primary phase, the team leader has to intervene </w:t>
      </w:r>
      <w:r w:rsidR="009756D0" w:rsidRPr="005D7CC0">
        <w:t xml:space="preserve">and guide the team members about the purpose. </w:t>
      </w:r>
    </w:p>
    <w:p w14:paraId="3D5E78C1" w14:textId="6242811E" w:rsidR="009756D0" w:rsidRPr="005D7CC0" w:rsidRDefault="009756D0" w:rsidP="00D415F9">
      <w:pPr>
        <w:pStyle w:val="ListParagraph"/>
        <w:numPr>
          <w:ilvl w:val="0"/>
          <w:numId w:val="1"/>
        </w:numPr>
        <w:spacing w:line="360" w:lineRule="auto"/>
        <w:jc w:val="both"/>
      </w:pPr>
      <w:r w:rsidRPr="005D7CC0">
        <w:rPr>
          <w:b/>
          <w:bCs/>
        </w:rPr>
        <w:t>Storming stage:</w:t>
      </w:r>
      <w:r w:rsidRPr="005D7CC0">
        <w:t xml:space="preserve"> The second stage of storming reflects the disagreement among the members towards the selection of the work styles or approaches. The differences in the opinions among the members are possible observations in the storming stage of the model. </w:t>
      </w:r>
      <w:r w:rsidR="003C7C1C" w:rsidRPr="005D7CC0">
        <w:t xml:space="preserve">Therefore, the team leader has to implement his leadership approaches in controlling the differences </w:t>
      </w:r>
      <w:r w:rsidR="004E0213" w:rsidRPr="005D7CC0">
        <w:t xml:space="preserve">among the members. </w:t>
      </w:r>
    </w:p>
    <w:p w14:paraId="2C603B49" w14:textId="5A534412" w:rsidR="004E0213" w:rsidRPr="005D7CC0" w:rsidRDefault="004E0213" w:rsidP="00D415F9">
      <w:pPr>
        <w:pStyle w:val="ListParagraph"/>
        <w:numPr>
          <w:ilvl w:val="0"/>
          <w:numId w:val="1"/>
        </w:numPr>
        <w:spacing w:line="360" w:lineRule="auto"/>
        <w:jc w:val="both"/>
      </w:pPr>
      <w:r w:rsidRPr="005D7CC0">
        <w:rPr>
          <w:b/>
          <w:bCs/>
        </w:rPr>
        <w:lastRenderedPageBreak/>
        <w:t>Norming stage</w:t>
      </w:r>
      <w:r w:rsidRPr="005D7CC0">
        <w:t xml:space="preserve">: The third stage of norming reflects the consensus created between the members </w:t>
      </w:r>
      <w:r w:rsidR="006C5B4C">
        <w:t>of</w:t>
      </w:r>
      <w:r w:rsidRPr="005D7CC0">
        <w:t xml:space="preserve"> the team. The team members have reach</w:t>
      </w:r>
      <w:r w:rsidR="006C5B4C">
        <w:t>ed</w:t>
      </w:r>
      <w:r w:rsidRPr="005D7CC0">
        <w:t xml:space="preserve"> an agreement regarding the selection of the work approaches or style</w:t>
      </w:r>
      <w:r w:rsidR="006C5B4C">
        <w:t>s</w:t>
      </w:r>
      <w:r w:rsidRPr="005D7CC0">
        <w:t xml:space="preserve">. </w:t>
      </w:r>
    </w:p>
    <w:p w14:paraId="32E9DD6E" w14:textId="5F6779CC" w:rsidR="009C4F24" w:rsidRPr="005D7CC0" w:rsidRDefault="009C4F24" w:rsidP="00D415F9">
      <w:pPr>
        <w:pStyle w:val="ListParagraph"/>
        <w:numPr>
          <w:ilvl w:val="0"/>
          <w:numId w:val="1"/>
        </w:numPr>
        <w:spacing w:line="360" w:lineRule="auto"/>
        <w:jc w:val="both"/>
      </w:pPr>
      <w:r w:rsidRPr="005D7CC0">
        <w:rPr>
          <w:b/>
          <w:bCs/>
        </w:rPr>
        <w:t>Performing stage</w:t>
      </w:r>
      <w:r w:rsidRPr="005D7CC0">
        <w:t xml:space="preserve">: The fourth stage of performing </w:t>
      </w:r>
      <w:r w:rsidR="00173D3B" w:rsidRPr="005D7CC0">
        <w:t xml:space="preserve">reflects effective teamworking among the team members. The discretionary and coordinated effort of the team members </w:t>
      </w:r>
      <w:r w:rsidR="006C5B4C">
        <w:t>is</w:t>
      </w:r>
      <w:r w:rsidR="00173D3B" w:rsidRPr="005D7CC0">
        <w:t xml:space="preserve"> visible in the performing stage of </w:t>
      </w:r>
      <w:r w:rsidR="00E83A2E" w:rsidRPr="005D7CC0">
        <w:t xml:space="preserve">the Tuckman’s Team Development model. However, the intervention of the team leader at this stage is less as the members are aware of their responsibilities in a team. </w:t>
      </w:r>
    </w:p>
    <w:p w14:paraId="371060B8" w14:textId="7F6C1BF2" w:rsidR="00E83A2E" w:rsidRPr="005D7CC0" w:rsidRDefault="00E83A2E" w:rsidP="00D415F9">
      <w:pPr>
        <w:pStyle w:val="ListParagraph"/>
        <w:numPr>
          <w:ilvl w:val="0"/>
          <w:numId w:val="1"/>
        </w:numPr>
        <w:spacing w:line="360" w:lineRule="auto"/>
        <w:jc w:val="both"/>
      </w:pPr>
      <w:r w:rsidRPr="005D7CC0">
        <w:rPr>
          <w:b/>
          <w:bCs/>
        </w:rPr>
        <w:t>Adjourning stage</w:t>
      </w:r>
      <w:r w:rsidR="00495813" w:rsidRPr="005D7CC0">
        <w:rPr>
          <w:b/>
          <w:bCs/>
        </w:rPr>
        <w:t xml:space="preserve">: </w:t>
      </w:r>
      <w:r w:rsidR="00495813" w:rsidRPr="005D7CC0">
        <w:t xml:space="preserve">In the last stage of Adjourning, the group objectives are accomplished. The team members used to share </w:t>
      </w:r>
      <w:r w:rsidR="006C5B4C">
        <w:t xml:space="preserve">a </w:t>
      </w:r>
      <w:r w:rsidR="00495813" w:rsidRPr="005D7CC0">
        <w:t xml:space="preserve">positive relationship. </w:t>
      </w:r>
      <w:r w:rsidR="00FF0A44" w:rsidRPr="005D7CC0">
        <w:t>The sense of trustworthiness and strong binding can be observed at the project closure stage. Moreover, the members from diverse background</w:t>
      </w:r>
      <w:r w:rsidR="006C5B4C">
        <w:t>s</w:t>
      </w:r>
      <w:r w:rsidR="00FF0A44" w:rsidRPr="005D7CC0">
        <w:t xml:space="preserve"> used to prefer such team in future. </w:t>
      </w:r>
    </w:p>
    <w:p w14:paraId="021D81A6" w14:textId="77777777" w:rsidR="00FF0A44" w:rsidRPr="005D7CC0" w:rsidRDefault="00FF0A44" w:rsidP="00D415F9">
      <w:pPr>
        <w:pStyle w:val="Heading2"/>
        <w:spacing w:line="360" w:lineRule="auto"/>
      </w:pPr>
      <w:bookmarkStart w:id="9" w:name="_Toc84685511"/>
      <w:bookmarkStart w:id="10" w:name="_Toc85810346"/>
      <w:r w:rsidRPr="005D7CC0">
        <w:t>Team Roles</w:t>
      </w:r>
      <w:bookmarkEnd w:id="9"/>
      <w:bookmarkEnd w:id="10"/>
    </w:p>
    <w:p w14:paraId="4985C463" w14:textId="3C2A1FE3" w:rsidR="00D772AF" w:rsidRPr="005D7CC0" w:rsidRDefault="00235130" w:rsidP="00D415F9">
      <w:pPr>
        <w:spacing w:line="360" w:lineRule="auto"/>
        <w:jc w:val="both"/>
      </w:pPr>
      <w:r w:rsidRPr="005D7CC0">
        <w:t xml:space="preserve">As per </w:t>
      </w:r>
      <w:r w:rsidR="00436835">
        <w:t>Adair (2019),</w:t>
      </w:r>
      <w:r w:rsidRPr="005D7CC0">
        <w:t xml:space="preserve"> team roles are the interaction among the members in the group to accomplish a specific target. The team members are assigned different roles and responsibilities </w:t>
      </w:r>
      <w:r w:rsidR="001D314E" w:rsidRPr="005D7CC0">
        <w:t xml:space="preserve">to accomplish </w:t>
      </w:r>
      <w:r w:rsidR="006C5B4C">
        <w:t xml:space="preserve">a </w:t>
      </w:r>
      <w:r w:rsidR="001D314E" w:rsidRPr="005D7CC0">
        <w:t xml:space="preserve">common goal. However, unclear roles and responsibilities can disrupt team functioning and influences team cohesion. Therefore, the team leaders in the preliminary stage of team development </w:t>
      </w:r>
      <w:r w:rsidR="002F3E15" w:rsidRPr="005D7CC0">
        <w:t>have</w:t>
      </w:r>
      <w:r w:rsidR="001D314E" w:rsidRPr="005D7CC0">
        <w:t xml:space="preserve"> to </w:t>
      </w:r>
      <w:r w:rsidR="006C5B4C">
        <w:t>agree</w:t>
      </w:r>
      <w:r w:rsidR="0088386D" w:rsidRPr="005D7CC0">
        <w:t xml:space="preserve"> with the members regarding the specific roles</w:t>
      </w:r>
      <w:r w:rsidR="00F409F2">
        <w:t xml:space="preserve"> </w:t>
      </w:r>
      <w:sdt>
        <w:sdtPr>
          <w:id w:val="-927419940"/>
          <w:citation/>
        </w:sdtPr>
        <w:sdtEndPr/>
        <w:sdtContent>
          <w:r w:rsidR="00F409F2">
            <w:fldChar w:fldCharType="begin"/>
          </w:r>
          <w:r w:rsidR="00F409F2">
            <w:rPr>
              <w:lang w:val="en-US"/>
            </w:rPr>
            <w:instrText xml:space="preserve"> CITATION Tam19 \l 1033 </w:instrText>
          </w:r>
          <w:r w:rsidR="00F409F2">
            <w:fldChar w:fldCharType="separate"/>
          </w:r>
          <w:r w:rsidR="00D415F9" w:rsidRPr="00D415F9">
            <w:rPr>
              <w:noProof/>
              <w:lang w:val="en-US"/>
            </w:rPr>
            <w:t>(Tambe, 2019)</w:t>
          </w:r>
          <w:r w:rsidR="00F409F2">
            <w:fldChar w:fldCharType="end"/>
          </w:r>
        </w:sdtContent>
      </w:sdt>
      <w:r w:rsidR="0088386D" w:rsidRPr="005D7CC0">
        <w:t xml:space="preserve">. </w:t>
      </w:r>
    </w:p>
    <w:p w14:paraId="5A4D89F6" w14:textId="2941FC74" w:rsidR="00FF0A44" w:rsidRPr="005D7CC0" w:rsidRDefault="00D415F9" w:rsidP="00D415F9">
      <w:pPr>
        <w:spacing w:line="360" w:lineRule="auto"/>
        <w:jc w:val="both"/>
      </w:pPr>
      <w:r w:rsidRPr="008A0652">
        <w:rPr>
          <w:noProof/>
          <w:lang w:val="en-US"/>
        </w:rPr>
        <w:t>Anderson,</w:t>
      </w:r>
      <w:r w:rsidRPr="005D7CC0">
        <w:t xml:space="preserve"> </w:t>
      </w:r>
      <w:r w:rsidR="002F3E15" w:rsidRPr="005D7CC0">
        <w:t>(</w:t>
      </w:r>
      <w:r>
        <w:t>2016</w:t>
      </w:r>
      <w:r w:rsidR="002F3E15" w:rsidRPr="005D7CC0">
        <w:t xml:space="preserve">), opined that ‘team cohesion’ </w:t>
      </w:r>
      <w:r w:rsidR="006577EB" w:rsidRPr="005D7CC0">
        <w:t xml:space="preserve">reflects the commitment and dedication of the team members </w:t>
      </w:r>
      <w:r w:rsidR="00B67612" w:rsidRPr="005D7CC0">
        <w:t>to achieve the desired target and goal. In team cohesion, the team members used to share attribute</w:t>
      </w:r>
      <w:r w:rsidR="006C5B4C">
        <w:t>s</w:t>
      </w:r>
      <w:r w:rsidR="00B67612" w:rsidRPr="005D7CC0">
        <w:t xml:space="preserve"> like commitment, flexibility, integrity</w:t>
      </w:r>
      <w:r w:rsidR="006C5B4C">
        <w:t>,</w:t>
      </w:r>
      <w:r w:rsidR="00B67612" w:rsidRPr="005D7CC0">
        <w:t xml:space="preserve"> and accountability</w:t>
      </w:r>
      <w:r w:rsidR="00890213">
        <w:t xml:space="preserve"> </w:t>
      </w:r>
      <w:bookmarkStart w:id="11" w:name="_Hlk85810479"/>
      <w:sdt>
        <w:sdtPr>
          <w:id w:val="-1549604107"/>
          <w:citation/>
        </w:sdtPr>
        <w:sdtEndPr/>
        <w:sdtContent>
          <w:r w:rsidR="00890213">
            <w:fldChar w:fldCharType="begin"/>
          </w:r>
          <w:r w:rsidR="00890213">
            <w:rPr>
              <w:lang w:val="en-US"/>
            </w:rPr>
            <w:instrText xml:space="preserve"> CITATION Dic19 \l 1033 </w:instrText>
          </w:r>
          <w:r w:rsidR="00890213">
            <w:fldChar w:fldCharType="separate"/>
          </w:r>
          <w:r w:rsidRPr="00D415F9">
            <w:rPr>
              <w:noProof/>
              <w:lang w:val="en-US"/>
            </w:rPr>
            <w:t>(Dickinson, 2019)</w:t>
          </w:r>
          <w:r w:rsidR="00890213">
            <w:fldChar w:fldCharType="end"/>
          </w:r>
        </w:sdtContent>
      </w:sdt>
      <w:bookmarkEnd w:id="11"/>
      <w:r w:rsidR="00B67612" w:rsidRPr="005D7CC0">
        <w:t xml:space="preserve">. </w:t>
      </w:r>
      <w:r w:rsidR="00912626" w:rsidRPr="005D7CC0">
        <w:t>The team cohesion ensure</w:t>
      </w:r>
      <w:r w:rsidR="006C5B4C">
        <w:t>s</w:t>
      </w:r>
      <w:r w:rsidR="00912626" w:rsidRPr="005D7CC0">
        <w:t xml:space="preserve"> that the members are aware of the roles and responsibilities to accomplish the specific goal. </w:t>
      </w:r>
      <w:r w:rsidR="00927EC5" w:rsidRPr="005D7CC0">
        <w:t xml:space="preserve">Team cohesion happens only when the team </w:t>
      </w:r>
      <w:r w:rsidR="00436835" w:rsidRPr="005D7CC0">
        <w:t>members</w:t>
      </w:r>
      <w:r w:rsidR="00927EC5" w:rsidRPr="005D7CC0">
        <w:t xml:space="preserve"> are interconnected with each other and share </w:t>
      </w:r>
      <w:r w:rsidR="006C5B4C">
        <w:t xml:space="preserve">the </w:t>
      </w:r>
      <w:r w:rsidR="00927EC5" w:rsidRPr="005D7CC0">
        <w:t xml:space="preserve">discretionary effort to accomplish the desired target of the group. </w:t>
      </w:r>
      <w:r w:rsidR="002B11F8" w:rsidRPr="005D7CC0">
        <w:t xml:space="preserve">Moreover, in accordance </w:t>
      </w:r>
      <w:r w:rsidR="006C5B4C">
        <w:t>with</w:t>
      </w:r>
      <w:r w:rsidR="00927EC5" w:rsidRPr="005D7CC0">
        <w:t xml:space="preserve"> the </w:t>
      </w:r>
      <w:r w:rsidR="00D15531" w:rsidRPr="005D7CC0">
        <w:t xml:space="preserve">Belbin Team Role theory has identified the team roles to achieve the desired target. </w:t>
      </w:r>
      <w:r w:rsidR="002B11F8" w:rsidRPr="005D7CC0">
        <w:t xml:space="preserve">The proactive team role allocation can reduce the possibility of </w:t>
      </w:r>
      <w:r w:rsidR="006C5B4C">
        <w:t xml:space="preserve">the </w:t>
      </w:r>
      <w:r w:rsidR="002B11F8" w:rsidRPr="005D7CC0">
        <w:t xml:space="preserve">team working and unequal contribution in the team. The </w:t>
      </w:r>
      <w:r w:rsidR="003F4306" w:rsidRPr="005D7CC0">
        <w:t xml:space="preserve">Belbin Team Role Theory can be related the team cohesion, where the members are aware of their roles in the team. </w:t>
      </w:r>
      <w:r w:rsidR="00064EA9" w:rsidRPr="005D7CC0">
        <w:t>In the team, the members have to share equal contribution</w:t>
      </w:r>
      <w:r w:rsidR="006C5B4C">
        <w:t>s</w:t>
      </w:r>
      <w:r w:rsidR="00064EA9" w:rsidRPr="005D7CC0">
        <w:t xml:space="preserve"> to ensure effective teamwork. Furthermore, the awareness of the members regarding their roles </w:t>
      </w:r>
      <w:r w:rsidR="00DB13B5" w:rsidRPr="005D7CC0">
        <w:t xml:space="preserve">can create a balanced team. </w:t>
      </w:r>
    </w:p>
    <w:p w14:paraId="490E9A93" w14:textId="48DCB0E5" w:rsidR="00D772AF" w:rsidRPr="005D7CC0" w:rsidRDefault="007A200F" w:rsidP="00D415F9">
      <w:pPr>
        <w:spacing w:line="360" w:lineRule="auto"/>
        <w:jc w:val="both"/>
      </w:pPr>
      <w:r w:rsidRPr="005D7CC0">
        <w:lastRenderedPageBreak/>
        <w:t>As per the Belbin Team Role theory, the tendencies of the members regarding the behavioural aspect can be observed. The three main categories of team role</w:t>
      </w:r>
      <w:r w:rsidR="006C5B4C">
        <w:t>s</w:t>
      </w:r>
      <w:r w:rsidRPr="005D7CC0">
        <w:t xml:space="preserve"> under the Belbin Team Role theory are action-oriented roles, people-oriented roles</w:t>
      </w:r>
      <w:r w:rsidR="006C5B4C">
        <w:t>,</w:t>
      </w:r>
      <w:r w:rsidRPr="005D7CC0">
        <w:t xml:space="preserve"> and thought-oriented roles </w:t>
      </w:r>
      <w:sdt>
        <w:sdtPr>
          <w:id w:val="-1188831459"/>
          <w:citation/>
        </w:sdtPr>
        <w:sdtEndPr/>
        <w:sdtContent>
          <w:r w:rsidRPr="005D7CC0">
            <w:fldChar w:fldCharType="begin"/>
          </w:r>
          <w:r w:rsidRPr="005D7CC0">
            <w:instrText xml:space="preserve"> CITATION Bak16 \l 1033 </w:instrText>
          </w:r>
          <w:r w:rsidRPr="005D7CC0">
            <w:fldChar w:fldCharType="separate"/>
          </w:r>
          <w:r w:rsidR="00D415F9" w:rsidRPr="00D415F9">
            <w:rPr>
              <w:noProof/>
            </w:rPr>
            <w:t>(Baker, 2016)</w:t>
          </w:r>
          <w:r w:rsidRPr="005D7CC0">
            <w:fldChar w:fldCharType="end"/>
          </w:r>
        </w:sdtContent>
      </w:sdt>
      <w:r w:rsidRPr="005D7CC0">
        <w:t xml:space="preserve">. </w:t>
      </w:r>
      <w:r w:rsidR="00ED6C84" w:rsidRPr="005D7CC0">
        <w:t xml:space="preserve">Moreover, the specific roles of the team members can be divided into </w:t>
      </w:r>
      <w:r w:rsidR="006C5B4C">
        <w:t xml:space="preserve">the </w:t>
      </w:r>
      <w:r w:rsidR="00ED6C84" w:rsidRPr="005D7CC0">
        <w:t>following roles like worker, resource investigator, coordinator, shaper, complete finisher, monitor evaluator, plant</w:t>
      </w:r>
      <w:r w:rsidR="006C5B4C">
        <w:t>,</w:t>
      </w:r>
      <w:r w:rsidR="00ED6C84" w:rsidRPr="005D7CC0">
        <w:t xml:space="preserve"> and specialist. The role of the ‘team worker’ is to ensure cooperation among the individual to manage the activities. </w:t>
      </w:r>
      <w:r w:rsidR="00601A17" w:rsidRPr="005D7CC0">
        <w:t xml:space="preserve">The allocation of the team roles in the initial phase of team formation can restrict the issues like overlapping roles and role conflicts. For example, a resource investigator used to support the team by sharing the possible resources to accomplish the group project. </w:t>
      </w:r>
      <w:r w:rsidR="009E44B5" w:rsidRPr="005D7CC0">
        <w:t>The ‘coordinator’ used to emphasise on team communication process to track the progress of each member and also to ensure sound communication and coordination among the members</w:t>
      </w:r>
      <w:r w:rsidR="00890213">
        <w:t xml:space="preserve"> </w:t>
      </w:r>
      <w:sdt>
        <w:sdtPr>
          <w:id w:val="-286813592"/>
          <w:citation/>
        </w:sdtPr>
        <w:sdtEndPr/>
        <w:sdtContent>
          <w:r w:rsidR="00890213">
            <w:fldChar w:fldCharType="begin"/>
          </w:r>
          <w:r w:rsidR="00890213">
            <w:rPr>
              <w:lang w:val="en-US"/>
            </w:rPr>
            <w:instrText xml:space="preserve"> CITATION And16 \l 1033 </w:instrText>
          </w:r>
          <w:r w:rsidR="00890213">
            <w:fldChar w:fldCharType="separate"/>
          </w:r>
          <w:r w:rsidR="00D415F9" w:rsidRPr="00D415F9">
            <w:rPr>
              <w:noProof/>
              <w:lang w:val="en-US"/>
            </w:rPr>
            <w:t>(Anderson, 2016)</w:t>
          </w:r>
          <w:r w:rsidR="00890213">
            <w:fldChar w:fldCharType="end"/>
          </w:r>
        </w:sdtContent>
      </w:sdt>
      <w:r w:rsidR="009E44B5" w:rsidRPr="005D7CC0">
        <w:t>. The ‘speci</w:t>
      </w:r>
      <w:r w:rsidR="00D906B4" w:rsidRPr="005D7CC0">
        <w:t xml:space="preserve">alist’ </w:t>
      </w:r>
      <w:r w:rsidR="006C5B4C">
        <w:t>is</w:t>
      </w:r>
      <w:r w:rsidR="00D906B4" w:rsidRPr="005D7CC0">
        <w:t xml:space="preserve"> the efficient team member having specific knowledge regarding the areas in the project. Therefore, ineffective team working, team roles can reduce the inefficiency and social</w:t>
      </w:r>
      <w:r w:rsidR="001B1388" w:rsidRPr="005D7CC0">
        <w:t xml:space="preserve"> loafing aspect. The equal contribution of the team members can accomplish the group project. Moreover, the team leader can monitor and track the progress of the project by assigning specific roles during the team formation. </w:t>
      </w:r>
      <w:r w:rsidR="00237679" w:rsidRPr="005D7CC0">
        <w:t xml:space="preserve">In teamwork, there are possibilities that some members are unwilling to contribute efficiently. Therefore, assigning the roles proactively by considering the Belbin Team Role theory can be beneficial for the organisation to achieve the desired target. </w:t>
      </w:r>
      <w:r w:rsidR="002A647B" w:rsidRPr="005D7CC0">
        <w:t>The misunderstandings created in team</w:t>
      </w:r>
      <w:r w:rsidR="006C5B4C">
        <w:t xml:space="preserve"> </w:t>
      </w:r>
      <w:r w:rsidR="002A647B" w:rsidRPr="005D7CC0">
        <w:t>working can be eliminated with the allocation of the team roles under the Belbin Team Role theory. Therefore, Belbin</w:t>
      </w:r>
      <w:r w:rsidR="006C5B4C">
        <w:t>'s</w:t>
      </w:r>
      <w:r w:rsidR="002A647B" w:rsidRPr="005D7CC0">
        <w:t xml:space="preserve"> Team Role theory is effective in enhancing team cohesion and high-performance working.</w:t>
      </w:r>
    </w:p>
    <w:p w14:paraId="32054CC7" w14:textId="77777777" w:rsidR="00D772AF" w:rsidRPr="005D7CC0" w:rsidRDefault="00D772AF" w:rsidP="00D415F9">
      <w:pPr>
        <w:pStyle w:val="Heading2"/>
        <w:spacing w:line="360" w:lineRule="auto"/>
      </w:pPr>
      <w:bookmarkStart w:id="12" w:name="_Toc83653723"/>
      <w:bookmarkStart w:id="13" w:name="_Toc84685512"/>
      <w:bookmarkStart w:id="14" w:name="_Toc85810347"/>
      <w:r w:rsidRPr="005D7CC0">
        <w:t>Discussion regarding the effective and ineffective team working</w:t>
      </w:r>
      <w:bookmarkEnd w:id="12"/>
      <w:bookmarkEnd w:id="13"/>
      <w:bookmarkEnd w:id="14"/>
      <w:r w:rsidRPr="005D7CC0">
        <w:t xml:space="preserve"> </w:t>
      </w:r>
    </w:p>
    <w:p w14:paraId="56197FE7" w14:textId="15028807" w:rsidR="007A200F" w:rsidRPr="005D7CC0" w:rsidRDefault="00D772AF" w:rsidP="00D415F9">
      <w:pPr>
        <w:spacing w:line="360" w:lineRule="auto"/>
        <w:jc w:val="both"/>
      </w:pPr>
      <w:r w:rsidRPr="005D7CC0">
        <w:t>As per</w:t>
      </w:r>
      <w:r w:rsidR="00436835" w:rsidRPr="00436835">
        <w:t xml:space="preserve"> </w:t>
      </w:r>
      <w:r w:rsidR="00436835">
        <w:t xml:space="preserve">Fraher (2019), </w:t>
      </w:r>
      <w:r w:rsidRPr="005D7CC0">
        <w:t xml:space="preserve">the clear purpose and goal of the project ensure the members are aware of their roles in a team. </w:t>
      </w:r>
      <w:r w:rsidR="00964615" w:rsidRPr="005D7CC0">
        <w:t xml:space="preserve">Effective team working contemplate the situation where the team members </w:t>
      </w:r>
      <w:r w:rsidR="005A007B" w:rsidRPr="005D7CC0">
        <w:t>share</w:t>
      </w:r>
      <w:r w:rsidR="00964615" w:rsidRPr="005D7CC0">
        <w:t xml:space="preserve"> consensus and agreed to work co-ordinately to achieve the common goal. </w:t>
      </w:r>
      <w:r w:rsidR="006C5B4C">
        <w:t>E</w:t>
      </w:r>
      <w:r w:rsidR="005A007B" w:rsidRPr="005D7CC0">
        <w:t>ffective teamwork, reflects the awareness of the roles and responsibilities, staying accountable</w:t>
      </w:r>
      <w:r w:rsidR="006C5B4C">
        <w:t>,</w:t>
      </w:r>
      <w:r w:rsidR="005A007B" w:rsidRPr="005D7CC0">
        <w:t xml:space="preserve"> and </w:t>
      </w:r>
      <w:r w:rsidR="006C5B4C">
        <w:t xml:space="preserve">being </w:t>
      </w:r>
      <w:r w:rsidR="005A007B" w:rsidRPr="005D7CC0">
        <w:t>dedicated to achiev</w:t>
      </w:r>
      <w:r w:rsidR="006C5B4C">
        <w:t>ing</w:t>
      </w:r>
      <w:r w:rsidR="005A007B" w:rsidRPr="005D7CC0">
        <w:t xml:space="preserve"> the common objectives. </w:t>
      </w:r>
      <w:r w:rsidR="00CF604C" w:rsidRPr="005D7CC0">
        <w:t xml:space="preserve">The coordination and cooperation among the team members can enhance the team functioning in the organisation. The team members used to rely on each other to accomplish the group objectives. </w:t>
      </w:r>
      <w:r w:rsidR="003E00A9" w:rsidRPr="005D7CC0">
        <w:t>Therefore, effective teamwork focuses on the trustworthiness and bonding among the team members i</w:t>
      </w:r>
      <w:r w:rsidR="006C5B4C">
        <w:t>s</w:t>
      </w:r>
      <w:r w:rsidR="003E00A9" w:rsidRPr="005D7CC0">
        <w:t xml:space="preserve"> working jointly </w:t>
      </w:r>
      <w:r w:rsidR="006C5B4C">
        <w:t>on</w:t>
      </w:r>
      <w:r w:rsidR="003E00A9" w:rsidRPr="005D7CC0">
        <w:t xml:space="preserve"> a group project. However, effective team</w:t>
      </w:r>
      <w:r w:rsidR="006C5B4C">
        <w:t xml:space="preserve"> </w:t>
      </w:r>
      <w:r w:rsidR="003E00A9" w:rsidRPr="005D7CC0">
        <w:t xml:space="preserve">working requires sound leadership and clear direction from the team leader to resolve the differences among the members. </w:t>
      </w:r>
      <w:r w:rsidR="00F24B61" w:rsidRPr="005D7CC0">
        <w:lastRenderedPageBreak/>
        <w:t>Moreover, ineffective team working, the attributes like open communication and clear roles are the key aspect</w:t>
      </w:r>
      <w:r w:rsidR="00E00520" w:rsidRPr="005D7CC0">
        <w:t xml:space="preserve">s. </w:t>
      </w:r>
      <w:r w:rsidR="006C5B4C">
        <w:t>O</w:t>
      </w:r>
      <w:r w:rsidR="00E00520" w:rsidRPr="005D7CC0">
        <w:t xml:space="preserve">pen communication in teamwork can ensure </w:t>
      </w:r>
      <w:r w:rsidR="006C5B4C">
        <w:t xml:space="preserve">the </w:t>
      </w:r>
      <w:r w:rsidR="00E00520" w:rsidRPr="005D7CC0">
        <w:t xml:space="preserve">free flow of </w:t>
      </w:r>
      <w:r w:rsidR="00B221DA" w:rsidRPr="005D7CC0">
        <w:t>information among</w:t>
      </w:r>
      <w:r w:rsidR="00E00520" w:rsidRPr="005D7CC0">
        <w:t xml:space="preserve"> the members </w:t>
      </w:r>
      <w:r w:rsidR="00B221DA" w:rsidRPr="005D7CC0">
        <w:t>and thereby help to reduce the possible misunderstandings</w:t>
      </w:r>
      <w:r w:rsidR="00801AC4">
        <w:t xml:space="preserve"> </w:t>
      </w:r>
      <w:sdt>
        <w:sdtPr>
          <w:id w:val="836343965"/>
          <w:citation/>
        </w:sdtPr>
        <w:sdtEndPr/>
        <w:sdtContent>
          <w:r w:rsidR="00801AC4">
            <w:fldChar w:fldCharType="begin"/>
          </w:r>
          <w:r w:rsidR="00801AC4">
            <w:rPr>
              <w:lang w:val="en-US"/>
            </w:rPr>
            <w:instrText xml:space="preserve"> CITATION Lar17 \l 1033 </w:instrText>
          </w:r>
          <w:r w:rsidR="00801AC4">
            <w:fldChar w:fldCharType="separate"/>
          </w:r>
          <w:r w:rsidR="00D415F9" w:rsidRPr="00D415F9">
            <w:rPr>
              <w:noProof/>
              <w:lang w:val="en-US"/>
            </w:rPr>
            <w:t>(Larson, 2017)</w:t>
          </w:r>
          <w:r w:rsidR="00801AC4">
            <w:fldChar w:fldCharType="end"/>
          </w:r>
        </w:sdtContent>
      </w:sdt>
      <w:r w:rsidR="00B221DA" w:rsidRPr="005D7CC0">
        <w:t xml:space="preserve">. The team leader </w:t>
      </w:r>
      <w:r w:rsidR="00131511" w:rsidRPr="005D7CC0">
        <w:t>has</w:t>
      </w:r>
      <w:r w:rsidR="00B221DA" w:rsidRPr="005D7CC0">
        <w:t xml:space="preserve"> to clarify the roles of the team members and </w:t>
      </w:r>
      <w:r w:rsidR="00131511" w:rsidRPr="005D7CC0">
        <w:t>share the direction of the team in the initial phase of the team development. The team leader depending on the situation has to implement the leadership approaches and styles to ensure the team members are well oriented about their tasks in the team. It has been observed that team leaders using the ‘</w:t>
      </w:r>
      <w:r w:rsidR="00C54B27" w:rsidRPr="005D7CC0">
        <w:t xml:space="preserve">participative leadership style’ consider the ‘employee’s voices’ for fixing the work style and approaches. </w:t>
      </w:r>
      <w:r w:rsidR="006C5B4C">
        <w:t>P</w:t>
      </w:r>
      <w:r w:rsidR="00C54B27" w:rsidRPr="005D7CC0">
        <w:t>articipation will reduce the possibilities of conflicts and enhance the dedication of the members to form an effective team. However,</w:t>
      </w:r>
      <w:bookmarkStart w:id="15" w:name="_Hlk85810440"/>
      <w:r w:rsidR="00801AC4" w:rsidRPr="00801AC4">
        <w:t xml:space="preserve"> </w:t>
      </w:r>
      <w:r w:rsidR="00801AC4">
        <w:t xml:space="preserve">Adair (2019), </w:t>
      </w:r>
      <w:bookmarkEnd w:id="15"/>
      <w:r w:rsidR="00C54B27" w:rsidRPr="005D7CC0">
        <w:t xml:space="preserve">argued that the team leader has to ensure open communication, performance feedback, and </w:t>
      </w:r>
      <w:r w:rsidR="006C5B4C">
        <w:t xml:space="preserve">a </w:t>
      </w:r>
      <w:r w:rsidR="00C54B27" w:rsidRPr="005D7CC0">
        <w:t xml:space="preserve">collective decision-making process </w:t>
      </w:r>
      <w:r w:rsidR="00D5511A" w:rsidRPr="005D7CC0">
        <w:t xml:space="preserve">to drive teamwork at the workplace. </w:t>
      </w:r>
    </w:p>
    <w:p w14:paraId="11A7F03B" w14:textId="4DED5B20" w:rsidR="00D5511A" w:rsidRPr="005D7CC0" w:rsidRDefault="00D5511A" w:rsidP="00D415F9">
      <w:pPr>
        <w:spacing w:line="360" w:lineRule="auto"/>
        <w:jc w:val="both"/>
      </w:pPr>
      <w:r w:rsidRPr="005D7CC0">
        <w:t xml:space="preserve">However, </w:t>
      </w:r>
      <w:r w:rsidR="00801AC4" w:rsidRPr="008A0652">
        <w:rPr>
          <w:noProof/>
          <w:lang w:val="en-US"/>
        </w:rPr>
        <w:t>Collins</w:t>
      </w:r>
      <w:r w:rsidR="00801AC4">
        <w:t xml:space="preserve"> (2018),</w:t>
      </w:r>
      <w:r w:rsidRPr="005D7CC0">
        <w:t xml:space="preserve"> mentioned that </w:t>
      </w:r>
      <w:r w:rsidR="004A7777" w:rsidRPr="005D7CC0">
        <w:t xml:space="preserve">conflict-driven and distrust among the members resulted </w:t>
      </w:r>
      <w:r w:rsidR="006C5B4C">
        <w:t>in</w:t>
      </w:r>
      <w:r w:rsidR="004A7777" w:rsidRPr="005D7CC0">
        <w:t xml:space="preserve"> </w:t>
      </w:r>
      <w:r w:rsidR="004A7777" w:rsidRPr="005D7CC0">
        <w:rPr>
          <w:b/>
          <w:bCs/>
        </w:rPr>
        <w:t>ineffective team working</w:t>
      </w:r>
      <w:r w:rsidR="004A7777" w:rsidRPr="005D7CC0">
        <w:t>. The outcome of the negative team working directly impact</w:t>
      </w:r>
      <w:r w:rsidR="006C5B4C">
        <w:t>s</w:t>
      </w:r>
      <w:r w:rsidR="004A7777" w:rsidRPr="005D7CC0">
        <w:t xml:space="preserve"> the organisational performance. </w:t>
      </w:r>
      <w:r w:rsidR="00971A37" w:rsidRPr="005D7CC0">
        <w:t>Moreover, absenteeism, high employee turnover rate</w:t>
      </w:r>
      <w:r w:rsidR="006C5B4C">
        <w:t>,</w:t>
      </w:r>
      <w:r w:rsidR="00971A37" w:rsidRPr="005D7CC0">
        <w:t xml:space="preserve"> and intolerance are the negative consequences of </w:t>
      </w:r>
      <w:r w:rsidR="006C5B4C">
        <w:t>an</w:t>
      </w:r>
      <w:r w:rsidR="00971A37" w:rsidRPr="005D7CC0">
        <w:t xml:space="preserve"> ineffective team</w:t>
      </w:r>
      <w:r w:rsidR="00801AC4">
        <w:t xml:space="preserve"> </w:t>
      </w:r>
      <w:bookmarkStart w:id="16" w:name="_Hlk85810527"/>
      <w:sdt>
        <w:sdtPr>
          <w:id w:val="-479542476"/>
          <w:citation/>
        </w:sdtPr>
        <w:sdtEndPr/>
        <w:sdtContent>
          <w:r w:rsidR="00801AC4">
            <w:fldChar w:fldCharType="begin"/>
          </w:r>
          <w:r w:rsidR="00801AC4">
            <w:rPr>
              <w:lang w:val="en-US"/>
            </w:rPr>
            <w:instrText xml:space="preserve"> CITATION Tam19 \l 1033 </w:instrText>
          </w:r>
          <w:r w:rsidR="00801AC4">
            <w:fldChar w:fldCharType="separate"/>
          </w:r>
          <w:r w:rsidR="00D415F9" w:rsidRPr="00D415F9">
            <w:rPr>
              <w:noProof/>
              <w:lang w:val="en-US"/>
            </w:rPr>
            <w:t>(Tambe, 2019)</w:t>
          </w:r>
          <w:r w:rsidR="00801AC4">
            <w:fldChar w:fldCharType="end"/>
          </w:r>
        </w:sdtContent>
      </w:sdt>
      <w:bookmarkEnd w:id="16"/>
      <w:r w:rsidR="00971A37" w:rsidRPr="005D7CC0">
        <w:t xml:space="preserve">. There are multiple reasons behind ineffective teamworking </w:t>
      </w:r>
      <w:r w:rsidR="00AF4FCE" w:rsidRPr="005D7CC0">
        <w:t xml:space="preserve">are lack of coordination, communication, and ineffective leadership of the team. </w:t>
      </w:r>
      <w:r w:rsidR="0065426D" w:rsidRPr="005D7CC0">
        <w:t xml:space="preserve">Furthermore, teamworking requires proper training and orientation from the management of the organisation. </w:t>
      </w:r>
    </w:p>
    <w:p w14:paraId="4537945A" w14:textId="07ED4B62" w:rsidR="00E53B55" w:rsidRPr="005D7CC0" w:rsidRDefault="00CE1103" w:rsidP="00D415F9">
      <w:pPr>
        <w:spacing w:line="360" w:lineRule="auto"/>
        <w:jc w:val="both"/>
      </w:pPr>
      <w:r w:rsidRPr="005D7CC0">
        <w:t xml:space="preserve">As per the </w:t>
      </w:r>
      <w:r w:rsidRPr="005D7CC0">
        <w:rPr>
          <w:b/>
          <w:bCs/>
        </w:rPr>
        <w:t>organisational context</w:t>
      </w:r>
      <w:r w:rsidRPr="005D7CC0">
        <w:t xml:space="preserve">, Sainsbury’s has proposed to restructure the organisation for satisfying the current market demand. </w:t>
      </w:r>
      <w:r w:rsidR="006A1AE9" w:rsidRPr="005D7CC0">
        <w:t xml:space="preserve">It has been observed that </w:t>
      </w:r>
      <w:r w:rsidR="00360FBF" w:rsidRPr="005D7CC0">
        <w:t xml:space="preserve">employees are extensively trained to adopt the new structure. In the training, teamworking has been emphasised to support the customers with their purchase considerations from the stores. Currently, Sainsbury’s is holding </w:t>
      </w:r>
      <w:r w:rsidR="006C5B4C">
        <w:t xml:space="preserve">the </w:t>
      </w:r>
      <w:r w:rsidR="00360FBF" w:rsidRPr="005D7CC0">
        <w:t xml:space="preserve">second position in the supermarket retail sector in the UK with </w:t>
      </w:r>
      <w:r w:rsidR="006C5B4C">
        <w:t xml:space="preserve">a </w:t>
      </w:r>
      <w:r w:rsidR="00360FBF" w:rsidRPr="005D7CC0">
        <w:t xml:space="preserve">15% market share. </w:t>
      </w:r>
      <w:r w:rsidR="00302A0C" w:rsidRPr="005D7CC0">
        <w:t xml:space="preserve">Furthermore, the organisational change planned by Sainsbury’s at their process will require effective teamworking. </w:t>
      </w:r>
    </w:p>
    <w:p w14:paraId="004320E8" w14:textId="61F007BC" w:rsidR="00E53B55" w:rsidRPr="005D7CC0" w:rsidRDefault="00E53B55" w:rsidP="00D415F9">
      <w:pPr>
        <w:pStyle w:val="Heading1"/>
        <w:spacing w:line="360" w:lineRule="auto"/>
      </w:pPr>
      <w:bookmarkStart w:id="17" w:name="_Toc83653724"/>
      <w:bookmarkStart w:id="18" w:name="_Toc84685513"/>
      <w:bookmarkStart w:id="19" w:name="_Toc85810348"/>
      <w:r w:rsidRPr="005D7CC0">
        <w:t>Conclusion</w:t>
      </w:r>
      <w:bookmarkEnd w:id="17"/>
      <w:bookmarkEnd w:id="18"/>
      <w:bookmarkEnd w:id="19"/>
      <w:r w:rsidRPr="005D7CC0">
        <w:t xml:space="preserve"> </w:t>
      </w:r>
    </w:p>
    <w:p w14:paraId="506597BB" w14:textId="3A7CFFED" w:rsidR="00E53B55" w:rsidRPr="005D7CC0" w:rsidRDefault="00E53B55" w:rsidP="00D415F9">
      <w:pPr>
        <w:spacing w:line="360" w:lineRule="auto"/>
        <w:jc w:val="both"/>
      </w:pPr>
      <w:r w:rsidRPr="005D7CC0">
        <w:t xml:space="preserve">To conclude, the report has outlined the key characteristics </w:t>
      </w:r>
      <w:r w:rsidR="007544FE" w:rsidRPr="005D7CC0">
        <w:t xml:space="preserve">and requirements </w:t>
      </w:r>
      <w:r w:rsidRPr="005D7CC0">
        <w:t>of teamworking</w:t>
      </w:r>
      <w:r w:rsidR="007544FE" w:rsidRPr="005D7CC0">
        <w:t>. The report has highlighted the team development phases under the Tuckman’s Team development model. The real examples under the team development phases (forming, storming, norming, performing</w:t>
      </w:r>
      <w:r w:rsidR="006C5B4C">
        <w:t>,</w:t>
      </w:r>
      <w:r w:rsidR="007544FE" w:rsidRPr="005D7CC0">
        <w:t xml:space="preserve"> and adjourning) are described in the report. </w:t>
      </w:r>
      <w:r w:rsidR="007E4D99" w:rsidRPr="005D7CC0">
        <w:t xml:space="preserve">In the report, the importance of team roles to enhance team cohesion has been illustrated under the Belbin Team </w:t>
      </w:r>
      <w:r w:rsidR="007E4D99" w:rsidRPr="005D7CC0">
        <w:lastRenderedPageBreak/>
        <w:t xml:space="preserve">Role theory. Finally, the differences between effective and ineffective teamworking </w:t>
      </w:r>
      <w:r w:rsidR="008B6B1B" w:rsidRPr="005D7CC0">
        <w:t>have</w:t>
      </w:r>
      <w:r w:rsidR="007E4D99" w:rsidRPr="005D7CC0">
        <w:t xml:space="preserve"> been analysed in the </w:t>
      </w:r>
      <w:r w:rsidR="008B6B1B" w:rsidRPr="005D7CC0">
        <w:t xml:space="preserve">concluding section of the report. </w:t>
      </w:r>
    </w:p>
    <w:p w14:paraId="39181E98" w14:textId="6DB4B6FB" w:rsidR="008B6B1B" w:rsidRDefault="008B6B1B" w:rsidP="00D415F9">
      <w:pPr>
        <w:spacing w:line="360" w:lineRule="auto"/>
        <w:jc w:val="both"/>
      </w:pPr>
      <w:r w:rsidRPr="005D7CC0">
        <w:t>It is recommended that the open communication in the team work can ensure free flow of information among the members and thereby helps to reduce the possible misunderstandings. The team leader has to clarify the roles of the team members and share the direction of the team in the initial phase of the team development. The team leader depending on the situation has to implement the leadership approaches and styles to ensure the team members are well</w:t>
      </w:r>
      <w:r w:rsidR="006C5B4C">
        <w:t>-</w:t>
      </w:r>
      <w:r w:rsidRPr="005D7CC0">
        <w:t>oriented about their tasks in the team. The participation of each member in the team can reduce the possibilities of conflicts and enhance the dedication of the members to form an effective team</w:t>
      </w:r>
      <w:r w:rsidR="004B31AA" w:rsidRPr="005D7CC0">
        <w:t xml:space="preserve">. </w:t>
      </w:r>
    </w:p>
    <w:p w14:paraId="461BEF4B" w14:textId="38B7D781" w:rsidR="00D415F9" w:rsidRDefault="00D415F9" w:rsidP="00D415F9">
      <w:pPr>
        <w:spacing w:line="360" w:lineRule="auto"/>
        <w:jc w:val="both"/>
      </w:pPr>
    </w:p>
    <w:p w14:paraId="7FD33FBC" w14:textId="77777777" w:rsidR="00D415F9" w:rsidRPr="005D7CC0" w:rsidRDefault="00D415F9" w:rsidP="00D415F9">
      <w:pPr>
        <w:spacing w:line="360" w:lineRule="auto"/>
        <w:jc w:val="both"/>
      </w:pPr>
    </w:p>
    <w:p w14:paraId="761104CC" w14:textId="28053D35" w:rsidR="004B31AA" w:rsidRPr="005D7CC0" w:rsidRDefault="004B31AA" w:rsidP="00D415F9">
      <w:pPr>
        <w:spacing w:line="360" w:lineRule="auto"/>
        <w:jc w:val="both"/>
      </w:pPr>
    </w:p>
    <w:p w14:paraId="6C09D6B8" w14:textId="507F4116" w:rsidR="004B31AA" w:rsidRPr="005D7CC0" w:rsidRDefault="004B31AA" w:rsidP="00D415F9">
      <w:pPr>
        <w:spacing w:line="360" w:lineRule="auto"/>
        <w:jc w:val="both"/>
      </w:pPr>
    </w:p>
    <w:p w14:paraId="3CF0C6BA" w14:textId="7C04B053" w:rsidR="004B31AA" w:rsidRPr="005D7CC0" w:rsidRDefault="004B31AA" w:rsidP="00D415F9">
      <w:pPr>
        <w:spacing w:line="360" w:lineRule="auto"/>
        <w:jc w:val="both"/>
      </w:pPr>
    </w:p>
    <w:p w14:paraId="5AED496D" w14:textId="5C26BC61" w:rsidR="004B31AA" w:rsidRPr="005D7CC0" w:rsidRDefault="004B31AA" w:rsidP="00D415F9">
      <w:pPr>
        <w:spacing w:line="360" w:lineRule="auto"/>
        <w:jc w:val="both"/>
      </w:pPr>
    </w:p>
    <w:p w14:paraId="5515B0A6" w14:textId="3C26C139" w:rsidR="004B31AA" w:rsidRPr="005D7CC0" w:rsidRDefault="004B31AA" w:rsidP="00D415F9">
      <w:pPr>
        <w:spacing w:line="360" w:lineRule="auto"/>
        <w:jc w:val="both"/>
      </w:pPr>
    </w:p>
    <w:p w14:paraId="35CF7748" w14:textId="731FDB3F" w:rsidR="004B31AA" w:rsidRPr="005D7CC0" w:rsidRDefault="004B31AA" w:rsidP="00D415F9">
      <w:pPr>
        <w:spacing w:line="360" w:lineRule="auto"/>
        <w:jc w:val="both"/>
      </w:pPr>
    </w:p>
    <w:p w14:paraId="282AF4C7" w14:textId="12FD378F" w:rsidR="004B31AA" w:rsidRPr="005D7CC0" w:rsidRDefault="004B31AA" w:rsidP="00D415F9">
      <w:pPr>
        <w:spacing w:line="360" w:lineRule="auto"/>
        <w:jc w:val="both"/>
      </w:pPr>
    </w:p>
    <w:p w14:paraId="17492472" w14:textId="6C07E56E" w:rsidR="004B31AA" w:rsidRPr="005D7CC0" w:rsidRDefault="004B31AA" w:rsidP="00D415F9">
      <w:pPr>
        <w:spacing w:line="360" w:lineRule="auto"/>
        <w:jc w:val="both"/>
      </w:pPr>
    </w:p>
    <w:p w14:paraId="05F999C3" w14:textId="538C776D" w:rsidR="004B31AA" w:rsidRPr="005D7CC0" w:rsidRDefault="004B31AA" w:rsidP="00D415F9">
      <w:pPr>
        <w:spacing w:line="360" w:lineRule="auto"/>
        <w:jc w:val="both"/>
      </w:pPr>
    </w:p>
    <w:p w14:paraId="4ECE632B" w14:textId="5EBF48E7" w:rsidR="004B31AA" w:rsidRPr="005D7CC0" w:rsidRDefault="004B31AA" w:rsidP="00D415F9">
      <w:pPr>
        <w:spacing w:line="360" w:lineRule="auto"/>
        <w:jc w:val="both"/>
      </w:pPr>
    </w:p>
    <w:p w14:paraId="6B5CAF6A" w14:textId="5DC26C1E" w:rsidR="004B31AA" w:rsidRPr="005D7CC0" w:rsidRDefault="004B31AA" w:rsidP="00D415F9">
      <w:pPr>
        <w:spacing w:line="360" w:lineRule="auto"/>
        <w:jc w:val="both"/>
      </w:pPr>
    </w:p>
    <w:p w14:paraId="06BAA96C" w14:textId="420244A3" w:rsidR="004B31AA" w:rsidRPr="005D7CC0" w:rsidRDefault="004B31AA" w:rsidP="00D415F9">
      <w:pPr>
        <w:spacing w:line="360" w:lineRule="auto"/>
        <w:jc w:val="both"/>
      </w:pPr>
    </w:p>
    <w:bookmarkStart w:id="20" w:name="_Toc85810349" w:displacedByCustomXml="next"/>
    <w:sdt>
      <w:sdtPr>
        <w:rPr>
          <w:rFonts w:eastAsiaTheme="minorHAnsi" w:cstheme="minorBidi"/>
          <w:b w:val="0"/>
          <w:sz w:val="24"/>
          <w:szCs w:val="22"/>
        </w:rPr>
        <w:id w:val="229121845"/>
        <w:docPartObj>
          <w:docPartGallery w:val="Bibliographies"/>
          <w:docPartUnique/>
        </w:docPartObj>
      </w:sdtPr>
      <w:sdtEndPr/>
      <w:sdtContent>
        <w:p w14:paraId="0E917A8C" w14:textId="1C2D098C" w:rsidR="005D7CC0" w:rsidRPr="005D7CC0" w:rsidRDefault="005D7CC0" w:rsidP="00D415F9">
          <w:pPr>
            <w:pStyle w:val="Heading1"/>
            <w:spacing w:line="360" w:lineRule="auto"/>
          </w:pPr>
          <w:r w:rsidRPr="005D7CC0">
            <w:t>References</w:t>
          </w:r>
          <w:bookmarkEnd w:id="20"/>
        </w:p>
        <w:sdt>
          <w:sdtPr>
            <w:id w:val="-573587230"/>
            <w:bibliography/>
          </w:sdtPr>
          <w:sdtEndPr/>
          <w:sdtContent>
            <w:p w14:paraId="1C3109F8" w14:textId="77777777" w:rsidR="00D415F9" w:rsidRDefault="005D7CC0" w:rsidP="00D415F9">
              <w:pPr>
                <w:pStyle w:val="Bibliography"/>
                <w:spacing w:line="360" w:lineRule="auto"/>
                <w:rPr>
                  <w:noProof/>
                  <w:szCs w:val="24"/>
                </w:rPr>
              </w:pPr>
              <w:r w:rsidRPr="005D7CC0">
                <w:fldChar w:fldCharType="begin"/>
              </w:r>
              <w:r w:rsidRPr="005D7CC0">
                <w:instrText xml:space="preserve"> BIBLIOGRAPHY </w:instrText>
              </w:r>
              <w:r w:rsidRPr="005D7CC0">
                <w:fldChar w:fldCharType="separate"/>
              </w:r>
              <w:r w:rsidR="00D415F9">
                <w:rPr>
                  <w:noProof/>
                </w:rPr>
                <w:t xml:space="preserve">Anderson, N. a. S. S., 2016. An evaluation of gender differences on the Belbin team role self‐perception inventory. </w:t>
              </w:r>
              <w:r w:rsidR="00D415F9">
                <w:rPr>
                  <w:i/>
                  <w:iCs/>
                  <w:noProof/>
                </w:rPr>
                <w:t xml:space="preserve">Journal of Occupational and Organizational Psychology, </w:t>
              </w:r>
              <w:r w:rsidR="00D415F9">
                <w:rPr>
                  <w:noProof/>
                </w:rPr>
                <w:t>77(6), pp. 429-437.</w:t>
              </w:r>
            </w:p>
            <w:p w14:paraId="20583BBF" w14:textId="77777777" w:rsidR="00D415F9" w:rsidRDefault="00D415F9" w:rsidP="00D415F9">
              <w:pPr>
                <w:pStyle w:val="Bibliography"/>
                <w:spacing w:line="360" w:lineRule="auto"/>
                <w:rPr>
                  <w:noProof/>
                </w:rPr>
              </w:pPr>
              <w:r>
                <w:rPr>
                  <w:noProof/>
                </w:rPr>
                <w:t xml:space="preserve">Baesu, C. a. B. R., 2017. Leadership approaches regarding organisational change. </w:t>
              </w:r>
              <w:r>
                <w:rPr>
                  <w:i/>
                  <w:iCs/>
                  <w:noProof/>
                </w:rPr>
                <w:t xml:space="preserve">The USV Annals of economics and public administration, </w:t>
              </w:r>
              <w:r>
                <w:rPr>
                  <w:noProof/>
                </w:rPr>
                <w:t>13(4), pp. 146-152.</w:t>
              </w:r>
            </w:p>
            <w:p w14:paraId="73F8E141" w14:textId="77777777" w:rsidR="00D415F9" w:rsidRDefault="00D415F9" w:rsidP="00D415F9">
              <w:pPr>
                <w:pStyle w:val="Bibliography"/>
                <w:spacing w:line="360" w:lineRule="auto"/>
                <w:rPr>
                  <w:noProof/>
                </w:rPr>
              </w:pPr>
              <w:r>
                <w:rPr>
                  <w:noProof/>
                </w:rPr>
                <w:t xml:space="preserve">Baker, D. a. S. E., 2016. Principles for measuring teamwork skills. </w:t>
              </w:r>
              <w:r>
                <w:rPr>
                  <w:i/>
                  <w:iCs/>
                  <w:noProof/>
                </w:rPr>
                <w:t xml:space="preserve">Human factors, </w:t>
              </w:r>
              <w:r>
                <w:rPr>
                  <w:noProof/>
                </w:rPr>
                <w:t>34(2), pp. 469-475.</w:t>
              </w:r>
            </w:p>
            <w:p w14:paraId="2DE676C5" w14:textId="77777777" w:rsidR="00D415F9" w:rsidRDefault="00D415F9" w:rsidP="00D415F9">
              <w:pPr>
                <w:pStyle w:val="Bibliography"/>
                <w:spacing w:line="360" w:lineRule="auto"/>
                <w:rPr>
                  <w:noProof/>
                </w:rPr>
              </w:pPr>
              <w:r>
                <w:rPr>
                  <w:noProof/>
                </w:rPr>
                <w:t xml:space="preserve">Dickinson, T. a. M. R., 2019. </w:t>
              </w:r>
              <w:r>
                <w:rPr>
                  <w:i/>
                  <w:iCs/>
                  <w:noProof/>
                </w:rPr>
                <w:t xml:space="preserve">A conceptual framework for teamwork measurement. In Team performance assessment and measurement. </w:t>
              </w:r>
              <w:r>
                <w:rPr>
                  <w:noProof/>
                </w:rPr>
                <w:t>London : Psychology Press.</w:t>
              </w:r>
            </w:p>
            <w:p w14:paraId="7D673CA7" w14:textId="77777777" w:rsidR="00D415F9" w:rsidRDefault="00D415F9" w:rsidP="00D415F9">
              <w:pPr>
                <w:pStyle w:val="Bibliography"/>
                <w:spacing w:line="360" w:lineRule="auto"/>
                <w:rPr>
                  <w:noProof/>
                </w:rPr>
              </w:pPr>
              <w:r>
                <w:rPr>
                  <w:noProof/>
                </w:rPr>
                <w:t xml:space="preserve">Larson, C. L. C. a. L. F., 2017. </w:t>
              </w:r>
              <w:r>
                <w:rPr>
                  <w:i/>
                  <w:iCs/>
                  <w:noProof/>
                </w:rPr>
                <w:t xml:space="preserve">Teamwork: What must go right/what can go wrong. </w:t>
              </w:r>
              <w:r>
                <w:rPr>
                  <w:noProof/>
                </w:rPr>
                <w:t>London : Sage.</w:t>
              </w:r>
            </w:p>
            <w:p w14:paraId="7C8ED1BE" w14:textId="77777777" w:rsidR="00D415F9" w:rsidRDefault="00D415F9" w:rsidP="00D415F9">
              <w:pPr>
                <w:pStyle w:val="Bibliography"/>
                <w:spacing w:line="360" w:lineRule="auto"/>
                <w:rPr>
                  <w:noProof/>
                </w:rPr>
              </w:pPr>
              <w:r>
                <w:rPr>
                  <w:noProof/>
                </w:rPr>
                <w:t xml:space="preserve">Salas, E. B. C. a. C. J., 2018. Teamwork: emerging principles. </w:t>
              </w:r>
              <w:r>
                <w:rPr>
                  <w:i/>
                  <w:iCs/>
                  <w:noProof/>
                </w:rPr>
                <w:t xml:space="preserve">International Journal of Management Reviews, </w:t>
              </w:r>
              <w:r>
                <w:rPr>
                  <w:noProof/>
                </w:rPr>
                <w:t>2(1), pp. 339-356.</w:t>
              </w:r>
            </w:p>
            <w:p w14:paraId="0E1168A0" w14:textId="77777777" w:rsidR="00D415F9" w:rsidRDefault="00D415F9" w:rsidP="00D415F9">
              <w:pPr>
                <w:pStyle w:val="Bibliography"/>
                <w:spacing w:line="360" w:lineRule="auto"/>
                <w:rPr>
                  <w:noProof/>
                </w:rPr>
              </w:pPr>
              <w:r>
                <w:rPr>
                  <w:noProof/>
                </w:rPr>
                <w:t xml:space="preserve">Tambe, M., 2019. Towards flexible teamwork. </w:t>
              </w:r>
              <w:r>
                <w:rPr>
                  <w:i/>
                  <w:iCs/>
                  <w:noProof/>
                </w:rPr>
                <w:t xml:space="preserve">Journal of artificial intelligence research, </w:t>
              </w:r>
              <w:r>
                <w:rPr>
                  <w:noProof/>
                </w:rPr>
                <w:t>7(1), pp. 83-124.</w:t>
              </w:r>
            </w:p>
            <w:p w14:paraId="7E1716A9" w14:textId="272D9EAD" w:rsidR="005D7CC0" w:rsidRPr="005D7CC0" w:rsidRDefault="005D7CC0" w:rsidP="00D415F9">
              <w:pPr>
                <w:spacing w:line="360" w:lineRule="auto"/>
              </w:pPr>
              <w:r w:rsidRPr="005D7CC0">
                <w:rPr>
                  <w:b/>
                  <w:bCs/>
                  <w:noProof/>
                </w:rPr>
                <w:fldChar w:fldCharType="end"/>
              </w:r>
            </w:p>
          </w:sdtContent>
        </w:sdt>
      </w:sdtContent>
    </w:sdt>
    <w:p w14:paraId="73BE877D" w14:textId="6F60ABAC" w:rsidR="004B31AA" w:rsidRPr="005D7CC0" w:rsidRDefault="004B31AA" w:rsidP="00D415F9">
      <w:pPr>
        <w:spacing w:line="360" w:lineRule="auto"/>
        <w:jc w:val="both"/>
      </w:pPr>
    </w:p>
    <w:p w14:paraId="6AA6E53C" w14:textId="77777777" w:rsidR="004B31AA" w:rsidRPr="005D7CC0" w:rsidRDefault="004B31AA" w:rsidP="00D415F9">
      <w:pPr>
        <w:spacing w:line="360" w:lineRule="auto"/>
        <w:jc w:val="both"/>
      </w:pPr>
    </w:p>
    <w:sectPr w:rsidR="004B31AA" w:rsidRPr="005D7CC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00FC6" w14:textId="77777777" w:rsidR="005D7CC0" w:rsidRDefault="005D7CC0" w:rsidP="005D7CC0">
      <w:pPr>
        <w:spacing w:after="0" w:line="240" w:lineRule="auto"/>
      </w:pPr>
      <w:r>
        <w:separator/>
      </w:r>
    </w:p>
  </w:endnote>
  <w:endnote w:type="continuationSeparator" w:id="0">
    <w:p w14:paraId="01A07696" w14:textId="77777777" w:rsidR="005D7CC0" w:rsidRDefault="005D7CC0" w:rsidP="005D7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2451449"/>
      <w:docPartObj>
        <w:docPartGallery w:val="Page Numbers (Bottom of Page)"/>
        <w:docPartUnique/>
      </w:docPartObj>
    </w:sdtPr>
    <w:sdtEndPr>
      <w:rPr>
        <w:color w:val="7F7F7F" w:themeColor="background1" w:themeShade="7F"/>
        <w:spacing w:val="60"/>
      </w:rPr>
    </w:sdtEndPr>
    <w:sdtContent>
      <w:p w14:paraId="4EFB31B4" w14:textId="6A900336" w:rsidR="005D7CC0" w:rsidRDefault="005D7CC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A4755F7" w14:textId="77777777" w:rsidR="005D7CC0" w:rsidRDefault="005D7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F7776" w14:textId="77777777" w:rsidR="005D7CC0" w:rsidRDefault="005D7CC0" w:rsidP="005D7CC0">
      <w:pPr>
        <w:spacing w:after="0" w:line="240" w:lineRule="auto"/>
      </w:pPr>
      <w:r>
        <w:separator/>
      </w:r>
    </w:p>
  </w:footnote>
  <w:footnote w:type="continuationSeparator" w:id="0">
    <w:p w14:paraId="4D2149B1" w14:textId="77777777" w:rsidR="005D7CC0" w:rsidRDefault="005D7CC0" w:rsidP="005D7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ADE"/>
    <w:multiLevelType w:val="hybridMultilevel"/>
    <w:tmpl w:val="4FFA80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xMDAysDQyMjeysLRQ0lEKTi0uzszPAykwrAUALI6zgSwAAAA="/>
  </w:docVars>
  <w:rsids>
    <w:rsidRoot w:val="00E923BE"/>
    <w:rsid w:val="00025A2B"/>
    <w:rsid w:val="00036307"/>
    <w:rsid w:val="00064EA9"/>
    <w:rsid w:val="00075CE0"/>
    <w:rsid w:val="000B1504"/>
    <w:rsid w:val="000D681A"/>
    <w:rsid w:val="00103038"/>
    <w:rsid w:val="0012465A"/>
    <w:rsid w:val="00131511"/>
    <w:rsid w:val="00162B85"/>
    <w:rsid w:val="00173D3B"/>
    <w:rsid w:val="001A3906"/>
    <w:rsid w:val="001B1388"/>
    <w:rsid w:val="001D314E"/>
    <w:rsid w:val="00231C64"/>
    <w:rsid w:val="00231FD8"/>
    <w:rsid w:val="00235130"/>
    <w:rsid w:val="00237679"/>
    <w:rsid w:val="00254652"/>
    <w:rsid w:val="00260D78"/>
    <w:rsid w:val="002A4070"/>
    <w:rsid w:val="002A647B"/>
    <w:rsid w:val="002B02AA"/>
    <w:rsid w:val="002B11F8"/>
    <w:rsid w:val="002F3E15"/>
    <w:rsid w:val="00302A0C"/>
    <w:rsid w:val="00324DE6"/>
    <w:rsid w:val="0032533F"/>
    <w:rsid w:val="00360FBF"/>
    <w:rsid w:val="003C4CCD"/>
    <w:rsid w:val="003C7C1C"/>
    <w:rsid w:val="003E00A9"/>
    <w:rsid w:val="003F4306"/>
    <w:rsid w:val="00436835"/>
    <w:rsid w:val="00495813"/>
    <w:rsid w:val="004A7777"/>
    <w:rsid w:val="004B31AA"/>
    <w:rsid w:val="004E0213"/>
    <w:rsid w:val="0051007B"/>
    <w:rsid w:val="00547BF4"/>
    <w:rsid w:val="005718C5"/>
    <w:rsid w:val="00594CE6"/>
    <w:rsid w:val="005A007B"/>
    <w:rsid w:val="005D7CC0"/>
    <w:rsid w:val="00601A17"/>
    <w:rsid w:val="0065426D"/>
    <w:rsid w:val="006564FD"/>
    <w:rsid w:val="006577EB"/>
    <w:rsid w:val="006A1AE9"/>
    <w:rsid w:val="006C5B4C"/>
    <w:rsid w:val="006D4F36"/>
    <w:rsid w:val="007012B3"/>
    <w:rsid w:val="00724327"/>
    <w:rsid w:val="007544FE"/>
    <w:rsid w:val="00771613"/>
    <w:rsid w:val="007A200F"/>
    <w:rsid w:val="007E4D99"/>
    <w:rsid w:val="00801AC4"/>
    <w:rsid w:val="0084416F"/>
    <w:rsid w:val="0088386D"/>
    <w:rsid w:val="00890213"/>
    <w:rsid w:val="008B6831"/>
    <w:rsid w:val="008B6B1B"/>
    <w:rsid w:val="00912626"/>
    <w:rsid w:val="0091295F"/>
    <w:rsid w:val="00927EC5"/>
    <w:rsid w:val="00964615"/>
    <w:rsid w:val="00971A37"/>
    <w:rsid w:val="009756D0"/>
    <w:rsid w:val="009A4EC4"/>
    <w:rsid w:val="009C4F24"/>
    <w:rsid w:val="009E44B5"/>
    <w:rsid w:val="00A63798"/>
    <w:rsid w:val="00AC55A9"/>
    <w:rsid w:val="00AF4FCE"/>
    <w:rsid w:val="00B221DA"/>
    <w:rsid w:val="00B67612"/>
    <w:rsid w:val="00BD32F6"/>
    <w:rsid w:val="00BD5613"/>
    <w:rsid w:val="00C10C3D"/>
    <w:rsid w:val="00C33268"/>
    <w:rsid w:val="00C360B8"/>
    <w:rsid w:val="00C54B27"/>
    <w:rsid w:val="00C74BDF"/>
    <w:rsid w:val="00CD7DBF"/>
    <w:rsid w:val="00CE1103"/>
    <w:rsid w:val="00CF604C"/>
    <w:rsid w:val="00D15531"/>
    <w:rsid w:val="00D415F9"/>
    <w:rsid w:val="00D5511A"/>
    <w:rsid w:val="00D772AF"/>
    <w:rsid w:val="00D906B4"/>
    <w:rsid w:val="00DB13B5"/>
    <w:rsid w:val="00E00520"/>
    <w:rsid w:val="00E233A9"/>
    <w:rsid w:val="00E53B55"/>
    <w:rsid w:val="00E83A2E"/>
    <w:rsid w:val="00E923BE"/>
    <w:rsid w:val="00ED6C84"/>
    <w:rsid w:val="00F24B61"/>
    <w:rsid w:val="00F409F2"/>
    <w:rsid w:val="00F80C34"/>
    <w:rsid w:val="00FF0A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C5C3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1AA"/>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231C6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231C64"/>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31C64"/>
    <w:rPr>
      <w:rFonts w:ascii="Times New Roman" w:eastAsiaTheme="majorEastAsia" w:hAnsi="Times New Roman" w:cstheme="majorBidi"/>
      <w:b/>
      <w:color w:val="002060"/>
      <w:sz w:val="26"/>
      <w:szCs w:val="26"/>
    </w:rPr>
  </w:style>
  <w:style w:type="character" w:customStyle="1" w:styleId="Heading1Char">
    <w:name w:val="Heading 1 Char"/>
    <w:basedOn w:val="DefaultParagraphFont"/>
    <w:link w:val="Heading1"/>
    <w:uiPriority w:val="9"/>
    <w:rsid w:val="00231C64"/>
    <w:rPr>
      <w:rFonts w:ascii="Times New Roman" w:eastAsiaTheme="majorEastAsia" w:hAnsi="Times New Roman" w:cstheme="majorBidi"/>
      <w:b/>
      <w:sz w:val="28"/>
      <w:szCs w:val="32"/>
    </w:rPr>
  </w:style>
  <w:style w:type="paragraph" w:styleId="ListParagraph">
    <w:name w:val="List Paragraph"/>
    <w:basedOn w:val="Normal"/>
    <w:uiPriority w:val="34"/>
    <w:qFormat/>
    <w:rsid w:val="00036307"/>
    <w:pPr>
      <w:ind w:left="720"/>
      <w:contextualSpacing/>
    </w:pPr>
  </w:style>
  <w:style w:type="paragraph" w:styleId="Bibliography">
    <w:name w:val="Bibliography"/>
    <w:basedOn w:val="Normal"/>
    <w:next w:val="Normal"/>
    <w:uiPriority w:val="37"/>
    <w:unhideWhenUsed/>
    <w:rsid w:val="005D7CC0"/>
  </w:style>
  <w:style w:type="paragraph" w:styleId="TOCHeading">
    <w:name w:val="TOC Heading"/>
    <w:basedOn w:val="Heading1"/>
    <w:next w:val="Normal"/>
    <w:uiPriority w:val="39"/>
    <w:unhideWhenUsed/>
    <w:qFormat/>
    <w:rsid w:val="005D7CC0"/>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D7CC0"/>
    <w:pPr>
      <w:spacing w:after="100"/>
    </w:pPr>
  </w:style>
  <w:style w:type="paragraph" w:styleId="TOC2">
    <w:name w:val="toc 2"/>
    <w:basedOn w:val="Normal"/>
    <w:next w:val="Normal"/>
    <w:autoRedefine/>
    <w:uiPriority w:val="39"/>
    <w:unhideWhenUsed/>
    <w:rsid w:val="005D7CC0"/>
    <w:pPr>
      <w:spacing w:after="100"/>
      <w:ind w:left="240"/>
    </w:pPr>
  </w:style>
  <w:style w:type="character" w:styleId="Hyperlink">
    <w:name w:val="Hyperlink"/>
    <w:basedOn w:val="DefaultParagraphFont"/>
    <w:uiPriority w:val="99"/>
    <w:unhideWhenUsed/>
    <w:rsid w:val="005D7CC0"/>
    <w:rPr>
      <w:color w:val="0563C1" w:themeColor="hyperlink"/>
      <w:u w:val="single"/>
    </w:rPr>
  </w:style>
  <w:style w:type="paragraph" w:styleId="Header">
    <w:name w:val="header"/>
    <w:basedOn w:val="Normal"/>
    <w:link w:val="HeaderChar"/>
    <w:uiPriority w:val="99"/>
    <w:unhideWhenUsed/>
    <w:rsid w:val="005D7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CC0"/>
    <w:rPr>
      <w:rFonts w:ascii="Times New Roman" w:hAnsi="Times New Roman"/>
      <w:sz w:val="24"/>
      <w:lang w:val="en-GB"/>
    </w:rPr>
  </w:style>
  <w:style w:type="paragraph" w:styleId="Footer">
    <w:name w:val="footer"/>
    <w:basedOn w:val="Normal"/>
    <w:link w:val="FooterChar"/>
    <w:uiPriority w:val="99"/>
    <w:unhideWhenUsed/>
    <w:rsid w:val="005D7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CC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78692">
      <w:bodyDiv w:val="1"/>
      <w:marLeft w:val="0"/>
      <w:marRight w:val="0"/>
      <w:marTop w:val="0"/>
      <w:marBottom w:val="0"/>
      <w:divBdr>
        <w:top w:val="none" w:sz="0" w:space="0" w:color="auto"/>
        <w:left w:val="none" w:sz="0" w:space="0" w:color="auto"/>
        <w:bottom w:val="none" w:sz="0" w:space="0" w:color="auto"/>
        <w:right w:val="none" w:sz="0" w:space="0" w:color="auto"/>
      </w:divBdr>
    </w:div>
    <w:div w:id="268003682">
      <w:bodyDiv w:val="1"/>
      <w:marLeft w:val="0"/>
      <w:marRight w:val="0"/>
      <w:marTop w:val="0"/>
      <w:marBottom w:val="0"/>
      <w:divBdr>
        <w:top w:val="none" w:sz="0" w:space="0" w:color="auto"/>
        <w:left w:val="none" w:sz="0" w:space="0" w:color="auto"/>
        <w:bottom w:val="none" w:sz="0" w:space="0" w:color="auto"/>
        <w:right w:val="none" w:sz="0" w:space="0" w:color="auto"/>
      </w:divBdr>
    </w:div>
    <w:div w:id="283773236">
      <w:bodyDiv w:val="1"/>
      <w:marLeft w:val="0"/>
      <w:marRight w:val="0"/>
      <w:marTop w:val="0"/>
      <w:marBottom w:val="0"/>
      <w:divBdr>
        <w:top w:val="none" w:sz="0" w:space="0" w:color="auto"/>
        <w:left w:val="none" w:sz="0" w:space="0" w:color="auto"/>
        <w:bottom w:val="none" w:sz="0" w:space="0" w:color="auto"/>
        <w:right w:val="none" w:sz="0" w:space="0" w:color="auto"/>
      </w:divBdr>
    </w:div>
    <w:div w:id="293760444">
      <w:bodyDiv w:val="1"/>
      <w:marLeft w:val="0"/>
      <w:marRight w:val="0"/>
      <w:marTop w:val="0"/>
      <w:marBottom w:val="0"/>
      <w:divBdr>
        <w:top w:val="none" w:sz="0" w:space="0" w:color="auto"/>
        <w:left w:val="none" w:sz="0" w:space="0" w:color="auto"/>
        <w:bottom w:val="none" w:sz="0" w:space="0" w:color="auto"/>
        <w:right w:val="none" w:sz="0" w:space="0" w:color="auto"/>
      </w:divBdr>
    </w:div>
    <w:div w:id="448672708">
      <w:bodyDiv w:val="1"/>
      <w:marLeft w:val="0"/>
      <w:marRight w:val="0"/>
      <w:marTop w:val="0"/>
      <w:marBottom w:val="0"/>
      <w:divBdr>
        <w:top w:val="none" w:sz="0" w:space="0" w:color="auto"/>
        <w:left w:val="none" w:sz="0" w:space="0" w:color="auto"/>
        <w:bottom w:val="none" w:sz="0" w:space="0" w:color="auto"/>
        <w:right w:val="none" w:sz="0" w:space="0" w:color="auto"/>
      </w:divBdr>
    </w:div>
    <w:div w:id="797340055">
      <w:bodyDiv w:val="1"/>
      <w:marLeft w:val="0"/>
      <w:marRight w:val="0"/>
      <w:marTop w:val="0"/>
      <w:marBottom w:val="0"/>
      <w:divBdr>
        <w:top w:val="none" w:sz="0" w:space="0" w:color="auto"/>
        <w:left w:val="none" w:sz="0" w:space="0" w:color="auto"/>
        <w:bottom w:val="none" w:sz="0" w:space="0" w:color="auto"/>
        <w:right w:val="none" w:sz="0" w:space="0" w:color="auto"/>
      </w:divBdr>
    </w:div>
    <w:div w:id="1315254664">
      <w:bodyDiv w:val="1"/>
      <w:marLeft w:val="0"/>
      <w:marRight w:val="0"/>
      <w:marTop w:val="0"/>
      <w:marBottom w:val="0"/>
      <w:divBdr>
        <w:top w:val="none" w:sz="0" w:space="0" w:color="auto"/>
        <w:left w:val="none" w:sz="0" w:space="0" w:color="auto"/>
        <w:bottom w:val="none" w:sz="0" w:space="0" w:color="auto"/>
        <w:right w:val="none" w:sz="0" w:space="0" w:color="auto"/>
      </w:divBdr>
    </w:div>
    <w:div w:id="1456217413">
      <w:bodyDiv w:val="1"/>
      <w:marLeft w:val="0"/>
      <w:marRight w:val="0"/>
      <w:marTop w:val="0"/>
      <w:marBottom w:val="0"/>
      <w:divBdr>
        <w:top w:val="none" w:sz="0" w:space="0" w:color="auto"/>
        <w:left w:val="none" w:sz="0" w:space="0" w:color="auto"/>
        <w:bottom w:val="none" w:sz="0" w:space="0" w:color="auto"/>
        <w:right w:val="none" w:sz="0" w:space="0" w:color="auto"/>
      </w:divBdr>
    </w:div>
    <w:div w:id="1632444726">
      <w:bodyDiv w:val="1"/>
      <w:marLeft w:val="0"/>
      <w:marRight w:val="0"/>
      <w:marTop w:val="0"/>
      <w:marBottom w:val="0"/>
      <w:divBdr>
        <w:top w:val="none" w:sz="0" w:space="0" w:color="auto"/>
        <w:left w:val="none" w:sz="0" w:space="0" w:color="auto"/>
        <w:bottom w:val="none" w:sz="0" w:space="0" w:color="auto"/>
        <w:right w:val="none" w:sz="0" w:space="0" w:color="auto"/>
      </w:divBdr>
    </w:div>
    <w:div w:id="1689678964">
      <w:bodyDiv w:val="1"/>
      <w:marLeft w:val="0"/>
      <w:marRight w:val="0"/>
      <w:marTop w:val="0"/>
      <w:marBottom w:val="0"/>
      <w:divBdr>
        <w:top w:val="none" w:sz="0" w:space="0" w:color="auto"/>
        <w:left w:val="none" w:sz="0" w:space="0" w:color="auto"/>
        <w:bottom w:val="none" w:sz="0" w:space="0" w:color="auto"/>
        <w:right w:val="none" w:sz="0" w:space="0" w:color="auto"/>
      </w:divBdr>
    </w:div>
    <w:div w:id="1725180805">
      <w:bodyDiv w:val="1"/>
      <w:marLeft w:val="0"/>
      <w:marRight w:val="0"/>
      <w:marTop w:val="0"/>
      <w:marBottom w:val="0"/>
      <w:divBdr>
        <w:top w:val="none" w:sz="0" w:space="0" w:color="auto"/>
        <w:left w:val="none" w:sz="0" w:space="0" w:color="auto"/>
        <w:bottom w:val="none" w:sz="0" w:space="0" w:color="auto"/>
        <w:right w:val="none" w:sz="0" w:space="0" w:color="auto"/>
      </w:divBdr>
    </w:div>
    <w:div w:id="1892106053">
      <w:bodyDiv w:val="1"/>
      <w:marLeft w:val="0"/>
      <w:marRight w:val="0"/>
      <w:marTop w:val="0"/>
      <w:marBottom w:val="0"/>
      <w:divBdr>
        <w:top w:val="none" w:sz="0" w:space="0" w:color="auto"/>
        <w:left w:val="none" w:sz="0" w:space="0" w:color="auto"/>
        <w:bottom w:val="none" w:sz="0" w:space="0" w:color="auto"/>
        <w:right w:val="none" w:sz="0" w:space="0" w:color="auto"/>
      </w:divBdr>
    </w:div>
    <w:div w:id="211832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Bak16</b:Tag>
    <b:SourceType>JournalArticle</b:SourceType>
    <b:Guid>{4D6B3654-ECC6-4BC9-AE5E-5510C36BDAC6}</b:Guid>
    <b:Title>Principles for measuring teamwork skills</b:Title>
    <b:Year>2016</b:Year>
    <b:Author>
      <b:Author>
        <b:NameList>
          <b:Person>
            <b:Last>Baker</b:Last>
            <b:First>D.P.</b:First>
            <b:Middle>and Salas, E.,</b:Middle>
          </b:Person>
        </b:NameList>
      </b:Author>
    </b:Author>
    <b:JournalName>Human factors</b:JournalName>
    <b:Pages>469-475</b:Pages>
    <b:Volume>34</b:Volume>
    <b:Issue>2</b:Issue>
    <b:RefOrder>6</b:RefOrder>
  </b:Source>
  <b:Source>
    <b:Tag>Bae17</b:Tag>
    <b:SourceType>JournalArticle</b:SourceType>
    <b:Guid>{19A4C55A-2A51-4B1A-A925-096DC19C86EF}</b:Guid>
    <b:Author>
      <b:Author>
        <b:NameList>
          <b:Person>
            <b:Last>Baesu</b:Last>
            <b:First>C.</b:First>
            <b:Middle>and Bejinaru, R.,</b:Middle>
          </b:Person>
        </b:NameList>
      </b:Author>
    </b:Author>
    <b:Title>Leadership approaches regarding organisational change</b:Title>
    <b:JournalName>The USV Annals of economics and public administration</b:JournalName>
    <b:Year>2017</b:Year>
    <b:Pages>146-152</b:Pages>
    <b:Volume>13</b:Volume>
    <b:Issue>4</b:Issue>
    <b:RefOrder>1</b:RefOrder>
  </b:Source>
  <b:Source>
    <b:Tag>Dic19</b:Tag>
    <b:SourceType>Book</b:SourceType>
    <b:Guid>{55DB8167-05CA-4866-B748-3542D57D7CB5}</b:Guid>
    <b:Author>
      <b:Author>
        <b:NameList>
          <b:Person>
            <b:Last>Dickinson</b:Last>
            <b:First>T.L.</b:First>
            <b:Middle>and McIntyre, R.M.,</b:Middle>
          </b:Person>
        </b:NameList>
      </b:Author>
    </b:Author>
    <b:Title>A conceptual framework for teamwork measurement. In Team performance assessment and measurement</b:Title>
    <b:Year>2019</b:Year>
    <b:City>London </b:City>
    <b:Publisher>Psychology Press</b:Publisher>
    <b:RefOrder>2</b:RefOrder>
  </b:Source>
  <b:Source>
    <b:Tag>Lar17</b:Tag>
    <b:SourceType>Book</b:SourceType>
    <b:Guid>{B528E515-4588-4E04-8860-5C4E6B399EDA}</b:Guid>
    <b:Author>
      <b:Author>
        <b:NameList>
          <b:Person>
            <b:Last>Larson</b:Last>
            <b:First>C.E.,</b:First>
            <b:Middle>Larson, C. and LaFasto, F.M.,</b:Middle>
          </b:Person>
        </b:NameList>
      </b:Author>
    </b:Author>
    <b:Title>Teamwork: What must go right/what can go wrong</b:Title>
    <b:Year>2017</b:Year>
    <b:City>London </b:City>
    <b:Publisher>Sage</b:Publisher>
    <b:RefOrder>3</b:RefOrder>
  </b:Source>
  <b:Source>
    <b:Tag>Sal18</b:Tag>
    <b:SourceType>JournalArticle</b:SourceType>
    <b:Guid>{7E2EE106-84FB-4A9D-AB3B-C143FE831065}</b:Guid>
    <b:Title>Teamwork: emerging principles</b:Title>
    <b:Year>2018</b:Year>
    <b:Author>
      <b:Author>
        <b:NameList>
          <b:Person>
            <b:Last>Salas</b:Last>
            <b:First>E.,</b:First>
            <b:Middle>Burke, C.S. and Cannon‐Bowers, J.A.,</b:Middle>
          </b:Person>
        </b:NameList>
      </b:Author>
    </b:Author>
    <b:JournalName>International Journal of Management Reviews</b:JournalName>
    <b:Pages>339-356</b:Pages>
    <b:Volume>2</b:Volume>
    <b:Issue>1</b:Issue>
    <b:RefOrder>4</b:RefOrder>
  </b:Source>
  <b:Source>
    <b:Tag>Tam19</b:Tag>
    <b:SourceType>JournalArticle</b:SourceType>
    <b:Guid>{FB223884-53DB-4F61-8D04-87F17A4A925D}</b:Guid>
    <b:Author>
      <b:Author>
        <b:NameList>
          <b:Person>
            <b:Last>Tambe</b:Last>
            <b:First>M.,</b:First>
          </b:Person>
        </b:NameList>
      </b:Author>
    </b:Author>
    <b:Title>Towards flexible teamwork</b:Title>
    <b:JournalName>Journal of artificial intelligence research</b:JournalName>
    <b:Year>2019</b:Year>
    <b:Pages>83-124</b:Pages>
    <b:Volume>7</b:Volume>
    <b:Issue>1</b:Issue>
    <b:RefOrder>5</b:RefOrder>
  </b:Source>
  <b:Source>
    <b:Tag>And16</b:Tag>
    <b:SourceType>JournalArticle</b:SourceType>
    <b:Guid>{8E541F88-9B5E-4C39-917D-A40E32606B79}</b:Guid>
    <b:Author>
      <b:Author>
        <b:NameList>
          <b:Person>
            <b:Last>Anderson</b:Last>
            <b:First>N.</b:First>
            <b:Middle>and Sleap, S.,</b:Middle>
          </b:Person>
        </b:NameList>
      </b:Author>
    </b:Author>
    <b:Title>An evaluation of gender differences on the Belbin team role self‐perception inventory</b:Title>
    <b:JournalName>Journal of Occupational and Organizational Psychology</b:JournalName>
    <b:Year>2016</b:Year>
    <b:Pages>429-437</b:Pages>
    <b:Volume>77</b:Volume>
    <b:Issue>6</b:Issue>
    <b:RefOrder>7</b:RefOrder>
  </b:Source>
</b:Sources>
</file>

<file path=customXml/itemProps1.xml><?xml version="1.0" encoding="utf-8"?>
<ds:datastoreItem xmlns:ds="http://schemas.openxmlformats.org/officeDocument/2006/customXml" ds:itemID="{809844CF-6060-466E-B7B5-6DA3005A3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2565</Words>
  <Characters>14627</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2021-10-25T14:03:00Z</dcterms:created>
  <dcterms:modified xsi:type="dcterms:W3CDTF">2021-10-25T14:03:00Z</dcterms:modified>
</cp:coreProperties>
</file>