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rsidP="00AA3B1A">
      <w:pPr>
        <w:ind w:right="-957"/>
        <w:rPr>
          <w:rFonts w:cs="Arial"/>
          <w:b/>
          <w:sz w:val="44"/>
          <w:szCs w:val="44"/>
        </w:rPr>
      </w:pPr>
      <w:r w:rsidRPr="00E917C3">
        <w:rPr>
          <w:rFonts w:cs="Arial"/>
          <w:b/>
          <w:sz w:val="44"/>
          <w:szCs w:val="44"/>
        </w:rPr>
        <w:t xml:space="preserve">LEVEL </w:t>
      </w:r>
      <w:r w:rsidRPr="00D247A7">
        <w:rPr>
          <w:rFonts w:cs="Arial"/>
          <w:b/>
          <w:sz w:val="44"/>
          <w:szCs w:val="44"/>
        </w:rPr>
        <w:t>6</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7D0E83" w:rsidRDefault="00D247A7">
      <w:pPr>
        <w:ind w:right="-957"/>
        <w:rPr>
          <w:rFonts w:cs="Arial"/>
          <w:b/>
          <w:sz w:val="44"/>
          <w:szCs w:val="44"/>
        </w:rPr>
      </w:pPr>
      <w:r>
        <w:rPr>
          <w:rFonts w:cs="Arial"/>
          <w:b/>
          <w:sz w:val="44"/>
          <w:szCs w:val="44"/>
        </w:rPr>
        <w:t>Y</w:t>
      </w:r>
      <w:r w:rsidR="007D0E83">
        <w:rPr>
          <w:rFonts w:cs="Arial"/>
          <w:b/>
          <w:sz w:val="44"/>
          <w:szCs w:val="44"/>
        </w:rPr>
        <w:t>R</w:t>
      </w:r>
      <w:r>
        <w:rPr>
          <w:rFonts w:cs="Arial"/>
          <w:b/>
          <w:sz w:val="44"/>
          <w:szCs w:val="44"/>
        </w:rPr>
        <w:t xml:space="preserve"> ATHROFA</w:t>
      </w:r>
    </w:p>
    <w:p w:rsidR="00CD642C" w:rsidRDefault="007D0E83">
      <w:pPr>
        <w:ind w:right="-957"/>
        <w:rPr>
          <w:rFonts w:cs="Arial"/>
          <w:b/>
          <w:sz w:val="44"/>
          <w:szCs w:val="44"/>
        </w:rPr>
      </w:pPr>
      <w:r>
        <w:rPr>
          <w:rFonts w:cs="Arial"/>
          <w:b/>
          <w:sz w:val="44"/>
          <w:szCs w:val="44"/>
        </w:rPr>
        <w:t xml:space="preserve"> </w:t>
      </w:r>
    </w:p>
    <w:p w:rsidR="007D0E83" w:rsidRPr="002034D8" w:rsidRDefault="007D0E83">
      <w:pPr>
        <w:ind w:right="-957"/>
        <w:rPr>
          <w:rFonts w:cs="Arial"/>
          <w:b/>
          <w:sz w:val="40"/>
          <w:szCs w:val="40"/>
        </w:rPr>
      </w:pPr>
      <w:r w:rsidRPr="002034D8">
        <w:rPr>
          <w:rFonts w:cs="Arial"/>
          <w:b/>
          <w:sz w:val="40"/>
          <w:szCs w:val="40"/>
        </w:rPr>
        <w:t>Graduate Diploma in Professional Learning</w:t>
      </w:r>
    </w:p>
    <w:p w:rsidR="007D0E83" w:rsidRPr="007D0E83" w:rsidRDefault="007D0E83">
      <w:pPr>
        <w:ind w:right="-957"/>
        <w:rPr>
          <w:rFonts w:cs="Arial"/>
          <w:b/>
          <w:sz w:val="40"/>
          <w:szCs w:val="40"/>
        </w:rPr>
      </w:pPr>
      <w:r w:rsidRPr="002034D8">
        <w:rPr>
          <w:rFonts w:cs="Arial"/>
          <w:b/>
          <w:sz w:val="40"/>
          <w:szCs w:val="40"/>
        </w:rPr>
        <w:t>Graduate Certificate in Professional Learning</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r w:rsidRPr="00E917C3">
        <w:rPr>
          <w:rFonts w:cs="Arial"/>
          <w:b/>
          <w:sz w:val="44"/>
          <w:szCs w:val="44"/>
        </w:rPr>
        <w:t xml:space="preserve">FACULTY OF </w:t>
      </w:r>
      <w:r w:rsidR="00D247A7">
        <w:rPr>
          <w:rFonts w:cs="Arial"/>
          <w:b/>
          <w:sz w:val="44"/>
          <w:szCs w:val="44"/>
        </w:rPr>
        <w:t>EDUCATION AND COMMUNITIES</w:t>
      </w:r>
    </w:p>
    <w:p w:rsidR="00CD642C" w:rsidRPr="00E917C3" w:rsidRDefault="00CD642C">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CD642C" w:rsidRPr="00E917C3" w:rsidRDefault="00CD642C">
      <w:pPr>
        <w:ind w:right="-957"/>
        <w:rPr>
          <w:rFonts w:cs="Arial"/>
          <w:b/>
          <w:sz w:val="44"/>
          <w:szCs w:val="44"/>
        </w:rPr>
      </w:pPr>
      <w:r w:rsidRPr="00E917C3">
        <w:rPr>
          <w:rFonts w:cs="Arial"/>
          <w:b/>
          <w:sz w:val="44"/>
          <w:szCs w:val="44"/>
        </w:rPr>
        <w:t>201</w:t>
      </w:r>
      <w:r w:rsidR="00612AE3">
        <w:rPr>
          <w:rFonts w:cs="Arial"/>
          <w:b/>
          <w:sz w:val="44"/>
          <w:szCs w:val="44"/>
        </w:rPr>
        <w:t>6</w:t>
      </w:r>
      <w:r w:rsidRPr="00E917C3">
        <w:rPr>
          <w:rFonts w:cs="Arial"/>
          <w:b/>
          <w:sz w:val="44"/>
          <w:szCs w:val="44"/>
        </w:rPr>
        <w:t>-201</w:t>
      </w:r>
      <w:r w:rsidR="00612AE3">
        <w:rPr>
          <w:rFonts w:cs="Arial"/>
          <w:b/>
          <w:sz w:val="44"/>
          <w:szCs w:val="44"/>
        </w:rPr>
        <w:t>7</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Pr="00052B29" w:rsidRDefault="002034D8">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452113305"/>
      <w:r w:rsidRPr="004C0775">
        <w:lastRenderedPageBreak/>
        <w:t>INTRODUCTION</w:t>
      </w:r>
      <w:bookmarkEnd w:id="0"/>
    </w:p>
    <w:p w:rsidR="00CD642C" w:rsidRPr="002633D8" w:rsidRDefault="00CD642C">
      <w:pPr>
        <w:jc w:val="both"/>
        <w:rPr>
          <w:rFonts w:cs="Arial"/>
          <w:szCs w:val="22"/>
        </w:rPr>
      </w:pPr>
      <w:r w:rsidRPr="007D0E83">
        <w:rPr>
          <w:rFonts w:cs="Arial"/>
          <w:szCs w:val="22"/>
        </w:rPr>
        <w:t xml:space="preserve">This </w:t>
      </w:r>
      <w:r w:rsidR="006636BE" w:rsidRPr="007D0E83">
        <w:rPr>
          <w:rFonts w:cs="Arial"/>
          <w:szCs w:val="22"/>
        </w:rPr>
        <w:t xml:space="preserve">Module </w:t>
      </w:r>
      <w:r w:rsidR="0037241D" w:rsidRPr="007D0E83">
        <w:rPr>
          <w:rFonts w:cs="Arial"/>
          <w:szCs w:val="22"/>
        </w:rPr>
        <w:t>Directory</w:t>
      </w:r>
      <w:r w:rsidRPr="007D0E83">
        <w:rPr>
          <w:rFonts w:cs="Arial"/>
          <w:szCs w:val="22"/>
        </w:rPr>
        <w:t xml:space="preserve"> </w:t>
      </w:r>
      <w:r w:rsidR="006636BE" w:rsidRPr="007D0E83">
        <w:rPr>
          <w:rFonts w:cs="Arial"/>
          <w:szCs w:val="22"/>
        </w:rPr>
        <w:t xml:space="preserve">includes all the modules for Level 6 </w:t>
      </w:r>
      <w:r w:rsidR="006636BE" w:rsidRPr="002034D8">
        <w:rPr>
          <w:rFonts w:cs="Arial"/>
          <w:szCs w:val="22"/>
        </w:rPr>
        <w:t xml:space="preserve">within the </w:t>
      </w:r>
      <w:r w:rsidR="007D0E83" w:rsidRPr="002034D8">
        <w:rPr>
          <w:rFonts w:cs="Arial"/>
          <w:szCs w:val="22"/>
        </w:rPr>
        <w:t xml:space="preserve">Graduate Diploma portfolio of Yr Athrofa in the </w:t>
      </w:r>
      <w:r w:rsidR="006636BE" w:rsidRPr="002034D8">
        <w:rPr>
          <w:rFonts w:cs="Arial"/>
          <w:szCs w:val="22"/>
        </w:rPr>
        <w:t>Faculty</w:t>
      </w:r>
      <w:r w:rsidR="007D0E83" w:rsidRPr="002034D8">
        <w:rPr>
          <w:rFonts w:cs="Arial"/>
          <w:szCs w:val="22"/>
        </w:rPr>
        <w:t xml:space="preserve"> of Education and Communities</w:t>
      </w:r>
      <w:bookmarkStart w:id="1" w:name="_GoBack"/>
      <w:bookmarkEnd w:id="1"/>
      <w:r w:rsidR="006636BE" w:rsidRPr="007D0E83">
        <w:rPr>
          <w:rFonts w:cs="Arial"/>
          <w:szCs w:val="22"/>
        </w:rPr>
        <w:t xml:space="preserve"> </w:t>
      </w:r>
      <w:r w:rsidRPr="007D0E83">
        <w:rPr>
          <w:rFonts w:cs="Arial"/>
          <w:szCs w:val="22"/>
        </w:rPr>
        <w:t>in the academic year 201</w:t>
      </w:r>
      <w:r w:rsidR="00612AE3" w:rsidRPr="007D0E83">
        <w:rPr>
          <w:rFonts w:cs="Arial"/>
          <w:szCs w:val="22"/>
        </w:rPr>
        <w:t>6</w:t>
      </w:r>
      <w:r w:rsidRPr="007D0E83">
        <w:rPr>
          <w:rFonts w:cs="Arial"/>
          <w:szCs w:val="22"/>
        </w:rPr>
        <w:t>-201</w:t>
      </w:r>
      <w:r w:rsidR="00612AE3" w:rsidRPr="007D0E83">
        <w:rPr>
          <w:rFonts w:cs="Arial"/>
          <w:szCs w:val="22"/>
        </w:rPr>
        <w:t>7</w:t>
      </w:r>
      <w:r w:rsidRPr="007D0E83">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Default="006636BE" w:rsidP="0059260A">
      <w:pPr>
        <w:pStyle w:val="Heading1"/>
      </w:pPr>
      <w:r>
        <w:rPr>
          <w:rFonts w:cs="Arial"/>
          <w:szCs w:val="22"/>
        </w:rPr>
        <w:br w:type="page"/>
      </w:r>
      <w:bookmarkStart w:id="2" w:name="_Toc452113306"/>
      <w:r w:rsidRPr="0059260A">
        <w:lastRenderedPageBreak/>
        <w:t>MODULES</w:t>
      </w:r>
      <w:bookmarkEnd w:id="2"/>
    </w:p>
    <w:p w:rsidR="007D0E83" w:rsidRPr="007D0E83" w:rsidRDefault="007D0E83" w:rsidP="007D0E83">
      <w:pPr>
        <w:rPr>
          <w:b/>
        </w:rPr>
      </w:pPr>
      <w:r w:rsidRPr="007D0E83">
        <w:rPr>
          <w:b/>
        </w:rPr>
        <w:t>Gr</w:t>
      </w:r>
      <w:r w:rsidR="00395C18">
        <w:rPr>
          <w:b/>
        </w:rPr>
        <w:t>aduate Diploma in Professional L</w:t>
      </w:r>
      <w:r w:rsidRPr="007D0E83">
        <w:rPr>
          <w:b/>
        </w:rPr>
        <w:t>earning: SLD/ PMLD</w:t>
      </w:r>
    </w:p>
    <w:p w:rsidR="007D0E83" w:rsidRPr="007D0E83" w:rsidRDefault="007D0E83" w:rsidP="007D0E83"/>
    <w:p w:rsidR="007D0E83" w:rsidRPr="00EF0DCA" w:rsidRDefault="007D0E83" w:rsidP="007D0E83">
      <w:pPr>
        <w:pStyle w:val="fixed"/>
        <w:rPr>
          <w:rFonts w:ascii="Arial" w:hAnsi="Arial" w:cs="Arial"/>
          <w:sz w:val="22"/>
          <w:szCs w:val="22"/>
        </w:rPr>
      </w:pPr>
      <w:r>
        <w:rPr>
          <w:rFonts w:ascii="Arial" w:hAnsi="Arial" w:cs="Arial"/>
          <w:sz w:val="22"/>
          <w:szCs w:val="22"/>
        </w:rPr>
        <w:t>MODULE CODE:</w:t>
      </w:r>
      <w:r>
        <w:rPr>
          <w:rFonts w:ascii="Arial" w:hAnsi="Arial" w:cs="Arial"/>
          <w:sz w:val="22"/>
          <w:szCs w:val="22"/>
        </w:rPr>
        <w:tab/>
        <w:t>M6X02186</w:t>
      </w:r>
    </w:p>
    <w:p w:rsidR="007D0E83" w:rsidRPr="00EF0DCA" w:rsidRDefault="007D0E83" w:rsidP="007D0E83">
      <w:pPr>
        <w:ind w:left="2160" w:hanging="2160"/>
        <w:rPr>
          <w:rFonts w:cs="Arial"/>
          <w:b/>
        </w:rPr>
      </w:pPr>
      <w:bookmarkStart w:id="3" w:name="_Toc330454024"/>
      <w:r w:rsidRPr="00EF0DCA">
        <w:rPr>
          <w:rFonts w:cs="Arial"/>
          <w:b/>
        </w:rPr>
        <w:t>TITLE:</w:t>
      </w:r>
      <w:r w:rsidRPr="00EF0DCA">
        <w:rPr>
          <w:rFonts w:cs="Arial"/>
        </w:rPr>
        <w:tab/>
      </w:r>
      <w:r w:rsidRPr="00EF0DCA">
        <w:rPr>
          <w:rFonts w:cs="Arial"/>
          <w:b/>
        </w:rPr>
        <w:t>Teaching Pupils with Severe, Profound and Multiple Learning Difficulties: A</w:t>
      </w:r>
      <w:r w:rsidRPr="00EF0DCA">
        <w:rPr>
          <w:rFonts w:cs="Arial"/>
          <w:b/>
        </w:rPr>
        <w:tab/>
        <w:t>Contextual Framework</w:t>
      </w:r>
    </w:p>
    <w:bookmarkEnd w:id="3"/>
    <w:p w:rsidR="007D0E83" w:rsidRDefault="007D0E83" w:rsidP="007D0E83">
      <w:pPr>
        <w:pStyle w:val="fixed"/>
        <w:rPr>
          <w:rFonts w:ascii="Arial" w:hAnsi="Arial" w:cs="Arial"/>
          <w:sz w:val="22"/>
          <w:szCs w:val="22"/>
        </w:rPr>
      </w:pPr>
      <w:r w:rsidRPr="00EF0DCA">
        <w:rPr>
          <w:rFonts w:ascii="Arial" w:hAnsi="Arial" w:cs="Arial"/>
          <w:sz w:val="22"/>
          <w:szCs w:val="22"/>
        </w:rPr>
        <w:t>DATED:</w:t>
      </w:r>
      <w:r w:rsidRPr="00EF0DCA">
        <w:rPr>
          <w:rFonts w:ascii="Arial" w:hAnsi="Arial" w:cs="Arial"/>
          <w:sz w:val="22"/>
          <w:szCs w:val="22"/>
        </w:rPr>
        <w:tab/>
      </w:r>
      <w:r w:rsidRPr="00EF0DCA">
        <w:rPr>
          <w:rFonts w:ascii="Arial" w:hAnsi="Arial" w:cs="Arial"/>
          <w:sz w:val="22"/>
          <w:szCs w:val="22"/>
        </w:rPr>
        <w:tab/>
      </w:r>
      <w:r>
        <w:rPr>
          <w:rFonts w:ascii="Arial" w:hAnsi="Arial" w:cs="Arial"/>
          <w:sz w:val="22"/>
          <w:szCs w:val="22"/>
        </w:rPr>
        <w:t>18/05/2016</w:t>
      </w:r>
      <w:r w:rsidRPr="00EF0DCA">
        <w:rPr>
          <w:rFonts w:ascii="Arial" w:hAnsi="Arial" w:cs="Arial"/>
          <w:sz w:val="22"/>
          <w:szCs w:val="22"/>
        </w:rPr>
        <w:fldChar w:fldCharType="begin"/>
      </w:r>
      <w:r w:rsidRPr="00EF0DCA">
        <w:rPr>
          <w:rFonts w:ascii="Arial" w:hAnsi="Arial" w:cs="Arial"/>
          <w:sz w:val="22"/>
          <w:szCs w:val="22"/>
        </w:rPr>
        <w:instrText xml:space="preserve"> FILLIN  DD/MM/YYYY  \* MERGEFORMAT </w:instrText>
      </w:r>
      <w:r w:rsidRPr="00EF0DCA">
        <w:rPr>
          <w:rFonts w:ascii="Arial" w:hAnsi="Arial" w:cs="Arial"/>
          <w:sz w:val="22"/>
          <w:szCs w:val="22"/>
        </w:rPr>
        <w:fldChar w:fldCharType="end"/>
      </w:r>
    </w:p>
    <w:p w:rsidR="007D0E83" w:rsidRPr="00EF0DCA" w:rsidRDefault="007D0E83" w:rsidP="007D0E83">
      <w:pPr>
        <w:pStyle w:val="fixed"/>
        <w:rPr>
          <w:rFonts w:ascii="Arial" w:hAnsi="Arial" w:cs="Arial"/>
          <w:sz w:val="22"/>
          <w:szCs w:val="22"/>
        </w:rPr>
      </w:pPr>
    </w:p>
    <w:p w:rsidR="007D0E83" w:rsidRPr="00EF0DCA" w:rsidRDefault="007D0E83" w:rsidP="007D0E83">
      <w:pPr>
        <w:pStyle w:val="fixed"/>
        <w:rPr>
          <w:rFonts w:ascii="Arial" w:hAnsi="Arial" w:cs="Arial"/>
          <w:sz w:val="22"/>
          <w:szCs w:val="22"/>
        </w:rPr>
      </w:pPr>
      <w:r w:rsidRPr="00EF0DCA">
        <w:rPr>
          <w:rFonts w:ascii="Arial" w:hAnsi="Arial" w:cs="Arial"/>
          <w:sz w:val="22"/>
          <w:szCs w:val="22"/>
        </w:rPr>
        <w:t xml:space="preserve">LEVEL:  </w:t>
      </w:r>
      <w:r>
        <w:rPr>
          <w:rFonts w:ascii="Arial" w:hAnsi="Arial" w:cs="Arial"/>
          <w:sz w:val="22"/>
          <w:szCs w:val="22"/>
        </w:rPr>
        <w:tab/>
      </w:r>
      <w:r>
        <w:rPr>
          <w:rFonts w:ascii="Arial" w:hAnsi="Arial" w:cs="Arial"/>
          <w:sz w:val="22"/>
          <w:szCs w:val="22"/>
        </w:rPr>
        <w:tab/>
      </w:r>
      <w:r w:rsidRPr="00EF0DCA">
        <w:rPr>
          <w:rFonts w:ascii="Arial" w:hAnsi="Arial" w:cs="Arial"/>
          <w:sz w:val="22"/>
          <w:szCs w:val="22"/>
        </w:rPr>
        <w:t>6</w:t>
      </w:r>
      <w:r w:rsidRPr="00EF0DCA">
        <w:rPr>
          <w:rFonts w:ascii="Arial" w:hAnsi="Arial" w:cs="Arial"/>
          <w:sz w:val="22"/>
          <w:szCs w:val="22"/>
        </w:rPr>
        <w:tab/>
      </w:r>
      <w:r w:rsidRPr="00EF0DCA">
        <w:rPr>
          <w:rFonts w:ascii="Arial" w:hAnsi="Arial" w:cs="Arial"/>
          <w:sz w:val="22"/>
          <w:szCs w:val="22"/>
        </w:rPr>
        <w:tab/>
      </w:r>
      <w:r w:rsidRPr="00EF0DCA">
        <w:rPr>
          <w:rFonts w:ascii="Arial" w:hAnsi="Arial" w:cs="Arial"/>
          <w:sz w:val="22"/>
          <w:szCs w:val="22"/>
        </w:rPr>
        <w:tab/>
      </w:r>
    </w:p>
    <w:p w:rsidR="007D0E83" w:rsidRPr="00EF0DCA" w:rsidRDefault="007D0E83" w:rsidP="007D0E83">
      <w:pPr>
        <w:pStyle w:val="fixed"/>
        <w:rPr>
          <w:rFonts w:ascii="Arial" w:hAnsi="Arial" w:cs="Arial"/>
          <w:sz w:val="22"/>
          <w:szCs w:val="22"/>
        </w:rPr>
      </w:pPr>
      <w:r w:rsidRPr="00EF0DCA">
        <w:rPr>
          <w:rFonts w:ascii="Arial" w:hAnsi="Arial" w:cs="Arial"/>
          <w:sz w:val="22"/>
          <w:szCs w:val="22"/>
        </w:rPr>
        <w:t>CREDITS:</w:t>
      </w:r>
      <w:r w:rsidRPr="00EF0DCA">
        <w:rPr>
          <w:rFonts w:ascii="Arial" w:hAnsi="Arial" w:cs="Arial"/>
          <w:sz w:val="22"/>
          <w:szCs w:val="22"/>
        </w:rPr>
        <w:tab/>
      </w:r>
      <w:r>
        <w:rPr>
          <w:rFonts w:ascii="Arial" w:hAnsi="Arial" w:cs="Arial"/>
          <w:sz w:val="22"/>
          <w:szCs w:val="22"/>
        </w:rPr>
        <w:tab/>
      </w:r>
      <w:r w:rsidRPr="00EF0DCA">
        <w:rPr>
          <w:rFonts w:ascii="Arial" w:hAnsi="Arial" w:cs="Arial"/>
          <w:sz w:val="22"/>
          <w:szCs w:val="22"/>
        </w:rPr>
        <w:t>20</w:t>
      </w:r>
      <w:r w:rsidRPr="00EF0DCA">
        <w:rPr>
          <w:rFonts w:ascii="Arial" w:hAnsi="Arial" w:cs="Arial"/>
          <w:sz w:val="22"/>
          <w:szCs w:val="22"/>
        </w:rPr>
        <w:tab/>
      </w:r>
      <w:r w:rsidRPr="00EF0DCA">
        <w:rPr>
          <w:rFonts w:ascii="Arial" w:hAnsi="Arial" w:cs="Arial"/>
          <w:sz w:val="22"/>
          <w:szCs w:val="22"/>
        </w:rPr>
        <w:tab/>
      </w:r>
    </w:p>
    <w:p w:rsidR="007D0E83" w:rsidRPr="00EF0DCA" w:rsidRDefault="007D0E83" w:rsidP="007D0E83">
      <w:pPr>
        <w:pStyle w:val="fixed"/>
        <w:rPr>
          <w:rFonts w:ascii="Arial" w:hAnsi="Arial" w:cs="Arial"/>
          <w:sz w:val="22"/>
          <w:szCs w:val="22"/>
        </w:rPr>
      </w:pPr>
    </w:p>
    <w:p w:rsidR="007D0E83" w:rsidRDefault="007D0E83" w:rsidP="007D0E83">
      <w:pPr>
        <w:pBdr>
          <w:bottom w:val="single" w:sz="6" w:space="1" w:color="auto"/>
        </w:pBdr>
        <w:rPr>
          <w:rFonts w:cs="Arial"/>
          <w:b/>
        </w:rPr>
      </w:pPr>
      <w:r w:rsidRPr="00EF0DCA">
        <w:rPr>
          <w:rFonts w:cs="Arial"/>
          <w:b/>
        </w:rPr>
        <w:t>JACS CODE:</w:t>
      </w:r>
      <w:r w:rsidRPr="00EF0DCA">
        <w:rPr>
          <w:rFonts w:cs="Arial"/>
          <w:b/>
        </w:rPr>
        <w:tab/>
      </w:r>
      <w:r>
        <w:rPr>
          <w:rFonts w:cs="Arial"/>
          <w:b/>
        </w:rPr>
        <w:tab/>
        <w:t>X161</w:t>
      </w:r>
    </w:p>
    <w:p w:rsidR="007D0E83" w:rsidRPr="00EF0DCA" w:rsidRDefault="007D0E83" w:rsidP="007D0E83">
      <w:pPr>
        <w:pBdr>
          <w:bottom w:val="single" w:sz="6" w:space="1" w:color="auto"/>
        </w:pBdr>
        <w:rPr>
          <w:rFonts w:cs="Arial"/>
        </w:rPr>
      </w:pPr>
      <w:r w:rsidRPr="00EF0DCA">
        <w:rPr>
          <w:rFonts w:cs="Arial"/>
          <w:b/>
        </w:rPr>
        <w:tab/>
      </w:r>
    </w:p>
    <w:p w:rsidR="007D0E83" w:rsidRPr="00EF0DCA"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EF0DCA">
        <w:rPr>
          <w:rFonts w:ascii="Arial" w:hAnsi="Arial" w:cs="Arial"/>
          <w:b/>
          <w:sz w:val="22"/>
          <w:szCs w:val="22"/>
        </w:rPr>
        <w:t>AIM(S)</w:t>
      </w:r>
    </w:p>
    <w:p w:rsidR="007D0E83" w:rsidRPr="00EF0DCA" w:rsidRDefault="007D0E83" w:rsidP="007D0E83">
      <w:pPr>
        <w:pStyle w:val="bullet"/>
        <w:spacing w:before="0"/>
        <w:ind w:left="0" w:firstLine="0"/>
        <w:rPr>
          <w:rFonts w:ascii="Arial" w:hAnsi="Arial" w:cs="Arial"/>
          <w:b/>
          <w:sz w:val="22"/>
          <w:szCs w:val="22"/>
        </w:rPr>
      </w:pPr>
    </w:p>
    <w:p w:rsidR="007D0E83" w:rsidRPr="00EF0DCA" w:rsidRDefault="007D0E83" w:rsidP="007D0E83">
      <w:pPr>
        <w:numPr>
          <w:ilvl w:val="0"/>
          <w:numId w:val="25"/>
        </w:numPr>
        <w:rPr>
          <w:rFonts w:cs="Arial"/>
        </w:rPr>
      </w:pPr>
      <w:r w:rsidRPr="00EF0DCA">
        <w:rPr>
          <w:rFonts w:cs="Arial"/>
        </w:rPr>
        <w:t xml:space="preserve">To further </w:t>
      </w:r>
      <w:r>
        <w:rPr>
          <w:rFonts w:cs="Arial"/>
        </w:rPr>
        <w:t>participants</w:t>
      </w:r>
      <w:r w:rsidRPr="00EF0DCA">
        <w:rPr>
          <w:rFonts w:cs="Arial"/>
        </w:rPr>
        <w:t>’ understanding of the policy framework for Additional Learning Needs in Wales and the role of special schools in particular;</w:t>
      </w:r>
    </w:p>
    <w:p w:rsidR="007D0E83" w:rsidRPr="00EF0DCA" w:rsidRDefault="007D0E83" w:rsidP="007D0E83">
      <w:pPr>
        <w:numPr>
          <w:ilvl w:val="0"/>
          <w:numId w:val="25"/>
        </w:numPr>
        <w:rPr>
          <w:rFonts w:cs="Arial"/>
        </w:rPr>
      </w:pPr>
      <w:r w:rsidRPr="00EF0DCA">
        <w:rPr>
          <w:rFonts w:cs="Arial"/>
        </w:rPr>
        <w:t xml:space="preserve">To develop </w:t>
      </w:r>
      <w:r>
        <w:rPr>
          <w:rFonts w:cs="Arial"/>
        </w:rPr>
        <w:t>participants</w:t>
      </w:r>
      <w:r w:rsidRPr="00EF0DCA">
        <w:rPr>
          <w:rFonts w:cs="Arial"/>
        </w:rPr>
        <w:t>’ understanding of the broader statutory framework within which all schools operate;</w:t>
      </w:r>
    </w:p>
    <w:p w:rsidR="007D0E83" w:rsidRPr="00EF0DCA" w:rsidRDefault="007D0E83" w:rsidP="007D0E83">
      <w:pPr>
        <w:numPr>
          <w:ilvl w:val="0"/>
          <w:numId w:val="25"/>
        </w:numPr>
        <w:rPr>
          <w:rFonts w:cs="Arial"/>
        </w:rPr>
      </w:pPr>
      <w:r w:rsidRPr="00EF0DCA">
        <w:rPr>
          <w:rFonts w:cs="Arial"/>
        </w:rPr>
        <w:t xml:space="preserve">To enable the </w:t>
      </w:r>
      <w:r>
        <w:rPr>
          <w:rFonts w:cs="Arial"/>
        </w:rPr>
        <w:t>participant</w:t>
      </w:r>
      <w:r w:rsidRPr="00EF0DCA">
        <w:rPr>
          <w:rFonts w:cs="Arial"/>
        </w:rPr>
        <w:t xml:space="preserve"> as a teacher/practitioner to address their own professional development, n</w:t>
      </w:r>
      <w:r>
        <w:rPr>
          <w:rFonts w:cs="Arial"/>
        </w:rPr>
        <w:t>eeds, concerns and expectations.</w:t>
      </w:r>
    </w:p>
    <w:p w:rsidR="007D0E83" w:rsidRPr="00EF0DCA"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Pr>
          <w:rFonts w:ascii="Arial" w:hAnsi="Arial" w:cs="Arial"/>
          <w:b/>
          <w:sz w:val="22"/>
          <w:szCs w:val="22"/>
        </w:rPr>
        <w:t>LEARNING OUTCOMES</w:t>
      </w:r>
    </w:p>
    <w:p w:rsidR="007D0E83" w:rsidRPr="009946D0" w:rsidRDefault="007D0E83" w:rsidP="007D0E83">
      <w:pPr>
        <w:pStyle w:val="bullet"/>
        <w:spacing w:before="0"/>
        <w:ind w:left="0" w:firstLine="0"/>
        <w:rPr>
          <w:rFonts w:ascii="Arial" w:hAnsi="Arial" w:cs="Arial"/>
          <w:b/>
          <w:sz w:val="22"/>
          <w:szCs w:val="22"/>
        </w:rPr>
      </w:pPr>
    </w:p>
    <w:p w:rsidR="007D0E83" w:rsidRPr="00EF0DCA" w:rsidRDefault="007D0E83" w:rsidP="007D0E83">
      <w:pPr>
        <w:rPr>
          <w:rFonts w:cs="Arial"/>
        </w:rPr>
      </w:pPr>
      <w:r w:rsidRPr="00EF0DCA">
        <w:rPr>
          <w:rFonts w:cs="Arial"/>
        </w:rPr>
        <w:t xml:space="preserve">Upon the successful completion of this module, the </w:t>
      </w:r>
      <w:r>
        <w:rPr>
          <w:rFonts w:cs="Arial"/>
        </w:rPr>
        <w:t>participant</w:t>
      </w:r>
      <w:r w:rsidRPr="00EF0DCA">
        <w:rPr>
          <w:rFonts w:cs="Arial"/>
        </w:rPr>
        <w:t xml:space="preserve"> should be able to demonstrate the ability to:</w:t>
      </w:r>
    </w:p>
    <w:p w:rsidR="007D0E83" w:rsidRPr="00D31681" w:rsidRDefault="007D0E83" w:rsidP="007D0E83">
      <w:pPr>
        <w:numPr>
          <w:ilvl w:val="0"/>
          <w:numId w:val="26"/>
        </w:numPr>
        <w:rPr>
          <w:rFonts w:cs="Arial"/>
          <w:i/>
        </w:rPr>
      </w:pPr>
      <w:r w:rsidRPr="00EF0DCA">
        <w:rPr>
          <w:rFonts w:cs="Arial"/>
        </w:rPr>
        <w:t>Explain and evaluate the way in which policies and procedures shape professional practice in their setting;</w:t>
      </w:r>
    </w:p>
    <w:p w:rsidR="007D0E83" w:rsidRPr="006309CD" w:rsidRDefault="007D0E83" w:rsidP="007D0E83">
      <w:pPr>
        <w:numPr>
          <w:ilvl w:val="0"/>
          <w:numId w:val="26"/>
        </w:numPr>
        <w:rPr>
          <w:rFonts w:cs="Arial"/>
          <w:i/>
        </w:rPr>
      </w:pPr>
      <w:r w:rsidRPr="00142B0A">
        <w:rPr>
          <w:rFonts w:cs="Arial"/>
        </w:rPr>
        <w:t>Comment critically on key issues which influence educational policy and practice in their particular field</w:t>
      </w:r>
      <w:r>
        <w:rPr>
          <w:rFonts w:cs="Arial"/>
        </w:rPr>
        <w:t>;</w:t>
      </w:r>
    </w:p>
    <w:p w:rsidR="007D0E83" w:rsidRPr="00EF0DCA" w:rsidRDefault="007D0E83" w:rsidP="007D0E83">
      <w:pPr>
        <w:numPr>
          <w:ilvl w:val="0"/>
          <w:numId w:val="26"/>
        </w:numPr>
        <w:rPr>
          <w:rFonts w:cs="Arial"/>
          <w:i/>
        </w:rPr>
      </w:pPr>
      <w:r w:rsidRPr="00EF0DCA">
        <w:rPr>
          <w:rFonts w:cs="Arial"/>
        </w:rPr>
        <w:t>Evaluate their own experience as teachers of pupils with SLD/PMLD and compare and contrast practice in their own and other schools;</w:t>
      </w:r>
      <w:r w:rsidRPr="00262029">
        <w:rPr>
          <w:rFonts w:cs="Arial"/>
        </w:rPr>
        <w:t xml:space="preserve"> </w:t>
      </w:r>
      <w:r w:rsidRPr="00084576">
        <w:rPr>
          <w:rFonts w:cs="Arial"/>
        </w:rPr>
        <w:t>including that of ICT/Digital competency</w:t>
      </w:r>
      <w:r>
        <w:rPr>
          <w:rFonts w:cs="Arial"/>
        </w:rPr>
        <w:t>.</w:t>
      </w:r>
    </w:p>
    <w:p w:rsidR="007D0E83" w:rsidRPr="00EF0DCA" w:rsidRDefault="007D0E83" w:rsidP="007D0E83">
      <w:pPr>
        <w:rPr>
          <w:rFonts w:cs="Arial"/>
        </w:rPr>
      </w:pPr>
    </w:p>
    <w:p w:rsidR="007D0E83" w:rsidRDefault="007D0E83" w:rsidP="007D0E83">
      <w:pPr>
        <w:pStyle w:val="fixed"/>
        <w:rPr>
          <w:rFonts w:ascii="Arial" w:hAnsi="Arial" w:cs="Arial"/>
          <w:sz w:val="22"/>
          <w:szCs w:val="22"/>
        </w:rPr>
      </w:pPr>
      <w:r w:rsidRPr="00EF0DCA">
        <w:rPr>
          <w:rFonts w:ascii="Arial" w:hAnsi="Arial" w:cs="Arial"/>
          <w:sz w:val="22"/>
          <w:szCs w:val="22"/>
        </w:rPr>
        <w:t>INDICATIVE CONTENT</w:t>
      </w:r>
    </w:p>
    <w:p w:rsidR="007D0E83" w:rsidRPr="00EF0DCA" w:rsidRDefault="007D0E83" w:rsidP="007D0E83">
      <w:pPr>
        <w:pStyle w:val="fixed"/>
        <w:rPr>
          <w:rFonts w:ascii="Arial" w:hAnsi="Arial" w:cs="Arial"/>
          <w:sz w:val="22"/>
          <w:szCs w:val="22"/>
        </w:rPr>
      </w:pPr>
    </w:p>
    <w:p w:rsidR="007D0E83" w:rsidRPr="00EF0DCA" w:rsidRDefault="007D0E83" w:rsidP="007D0E83">
      <w:pPr>
        <w:numPr>
          <w:ilvl w:val="0"/>
          <w:numId w:val="27"/>
        </w:numPr>
        <w:rPr>
          <w:rFonts w:cs="Arial"/>
        </w:rPr>
      </w:pPr>
      <w:r w:rsidRPr="00EF0DCA">
        <w:rPr>
          <w:rFonts w:cs="Arial"/>
        </w:rPr>
        <w:t xml:space="preserve">Course structure, delivery methods, organisation, and assessment requirements </w:t>
      </w:r>
      <w:r>
        <w:rPr>
          <w:rFonts w:cs="Arial"/>
        </w:rPr>
        <w:t>including academic and professional reading/ writing and ethical considerations in professional data collection</w:t>
      </w:r>
    </w:p>
    <w:p w:rsidR="007D0E83" w:rsidRPr="00EF0DCA" w:rsidRDefault="007D0E83" w:rsidP="007D0E83">
      <w:pPr>
        <w:numPr>
          <w:ilvl w:val="0"/>
          <w:numId w:val="27"/>
        </w:numPr>
        <w:rPr>
          <w:rFonts w:cs="Arial"/>
        </w:rPr>
      </w:pPr>
      <w:r w:rsidRPr="00EF0DCA">
        <w:rPr>
          <w:rFonts w:cs="Arial"/>
        </w:rPr>
        <w:t>Trust group discussion and critical reflection - examining professional practice and experience as teachers of pupils with SLD/PMLD and identifying your own professional development needs</w:t>
      </w:r>
    </w:p>
    <w:p w:rsidR="007D0E83" w:rsidRPr="00EF0DCA" w:rsidRDefault="007D0E83" w:rsidP="007D0E83">
      <w:pPr>
        <w:numPr>
          <w:ilvl w:val="0"/>
          <w:numId w:val="27"/>
        </w:numPr>
        <w:rPr>
          <w:rFonts w:cs="Arial"/>
        </w:rPr>
      </w:pPr>
      <w:r w:rsidRPr="00EF0DCA">
        <w:rPr>
          <w:rFonts w:cs="Arial"/>
        </w:rPr>
        <w:t>Comparing and contrasting practice in your own and other schools</w:t>
      </w:r>
    </w:p>
    <w:p w:rsidR="007D0E83" w:rsidRPr="00EF0DCA" w:rsidRDefault="007D0E83" w:rsidP="007D0E83">
      <w:pPr>
        <w:numPr>
          <w:ilvl w:val="0"/>
          <w:numId w:val="27"/>
        </w:numPr>
        <w:rPr>
          <w:rFonts w:cs="Arial"/>
        </w:rPr>
      </w:pPr>
      <w:r w:rsidRPr="00EF0DCA">
        <w:rPr>
          <w:rFonts w:cs="Arial"/>
        </w:rPr>
        <w:t>The statutory framework within which schools operate</w:t>
      </w:r>
    </w:p>
    <w:p w:rsidR="007D0E83" w:rsidRPr="00EF0DCA" w:rsidRDefault="007D0E83" w:rsidP="007D0E83">
      <w:pPr>
        <w:numPr>
          <w:ilvl w:val="0"/>
          <w:numId w:val="27"/>
        </w:numPr>
        <w:rPr>
          <w:rFonts w:cs="Arial"/>
        </w:rPr>
      </w:pPr>
      <w:r w:rsidRPr="00EF0DCA">
        <w:rPr>
          <w:rFonts w:cs="Arial"/>
        </w:rPr>
        <w:t>Additional Learning Needs legislation, the Additional Learning Needs Code of Practice – implications for (special) schools</w:t>
      </w:r>
    </w:p>
    <w:p w:rsidR="007D0E83" w:rsidRPr="00EF0DCA" w:rsidRDefault="007D0E83" w:rsidP="007D0E83">
      <w:pPr>
        <w:numPr>
          <w:ilvl w:val="0"/>
          <w:numId w:val="27"/>
        </w:numPr>
        <w:rPr>
          <w:rFonts w:cs="Arial"/>
        </w:rPr>
      </w:pPr>
      <w:r w:rsidRPr="00EF0DCA">
        <w:rPr>
          <w:rFonts w:cs="Arial"/>
        </w:rPr>
        <w:t>The evolving curriculum for Wales – a Curriculum for Life</w:t>
      </w:r>
    </w:p>
    <w:p w:rsidR="007D0E83" w:rsidRPr="00EF0DCA" w:rsidRDefault="007D0E83" w:rsidP="007D0E83">
      <w:pPr>
        <w:numPr>
          <w:ilvl w:val="0"/>
          <w:numId w:val="27"/>
        </w:numPr>
        <w:rPr>
          <w:rFonts w:cs="Arial"/>
        </w:rPr>
      </w:pPr>
      <w:r w:rsidRPr="00EF0DCA">
        <w:rPr>
          <w:rFonts w:cs="Arial"/>
        </w:rPr>
        <w:t>Key issues which influence educational policy and practice in the field</w:t>
      </w:r>
    </w:p>
    <w:p w:rsidR="007D0E83" w:rsidRDefault="007D0E83" w:rsidP="007D0E83">
      <w:pPr>
        <w:rPr>
          <w:rFonts w:cs="Arial"/>
        </w:rPr>
      </w:pPr>
    </w:p>
    <w:p w:rsidR="007D0E83" w:rsidRDefault="007D0E83" w:rsidP="007D0E83">
      <w:pPr>
        <w:rPr>
          <w:rFonts w:cs="Arial"/>
        </w:rPr>
      </w:pPr>
    </w:p>
    <w:p w:rsidR="007D0E83" w:rsidRPr="00EF0DCA" w:rsidRDefault="007D0E83" w:rsidP="007D0E83">
      <w:pPr>
        <w:rPr>
          <w:rFonts w:cs="Arial"/>
        </w:rPr>
      </w:pPr>
    </w:p>
    <w:p w:rsidR="007D0E83" w:rsidRDefault="007D0E83" w:rsidP="007D0E83">
      <w:pPr>
        <w:pStyle w:val="fixed"/>
        <w:rPr>
          <w:rFonts w:ascii="Arial" w:hAnsi="Arial" w:cs="Arial"/>
          <w:sz w:val="22"/>
          <w:szCs w:val="22"/>
        </w:rPr>
      </w:pPr>
      <w:r w:rsidRPr="00EF0DCA">
        <w:rPr>
          <w:rFonts w:ascii="Arial" w:hAnsi="Arial" w:cs="Arial"/>
          <w:sz w:val="22"/>
          <w:szCs w:val="22"/>
        </w:rPr>
        <w:lastRenderedPageBreak/>
        <w:t>LEARNING AND TEACHING STRATEGY</w:t>
      </w:r>
    </w:p>
    <w:p w:rsidR="007D0E83" w:rsidRPr="00EF0DCA" w:rsidRDefault="007D0E83" w:rsidP="007D0E83">
      <w:pPr>
        <w:pStyle w:val="fixed"/>
        <w:rPr>
          <w:rFonts w:ascii="Arial" w:hAnsi="Arial" w:cs="Arial"/>
          <w:sz w:val="22"/>
          <w:szCs w:val="22"/>
        </w:rPr>
      </w:pPr>
    </w:p>
    <w:p w:rsidR="007D0E83" w:rsidRPr="00B16F68" w:rsidRDefault="007D0E83" w:rsidP="007D0E83">
      <w:pPr>
        <w:rPr>
          <w:rFonts w:cs="Arial"/>
        </w:rPr>
      </w:pPr>
      <w:r w:rsidRPr="00EF0DCA">
        <w:rPr>
          <w:rFonts w:cs="Arial"/>
        </w:rPr>
        <w:t xml:space="preserve">E.g. Lectures will introduce the </w:t>
      </w:r>
      <w:r>
        <w:rPr>
          <w:rFonts w:cs="Arial"/>
        </w:rPr>
        <w:t>participants</w:t>
      </w:r>
      <w:r w:rsidRPr="00EF0DCA">
        <w:rPr>
          <w:rFonts w:cs="Arial"/>
        </w:rPr>
        <w:t xml:space="preserve"> to the concepts, principles and practices. Tutorials and seminars will introduce practical examples which will be used to support the </w:t>
      </w:r>
      <w:r w:rsidRPr="00B16F68">
        <w:rPr>
          <w:rFonts w:cs="Arial"/>
        </w:rPr>
        <w:t xml:space="preserve">application, discussion, and critical evaluation of techniques learned. Case studies will also be used to develop understanding and application of the techniques. </w:t>
      </w:r>
    </w:p>
    <w:p w:rsidR="007D0E83" w:rsidRPr="00B16F68" w:rsidRDefault="007D0E83" w:rsidP="007D0E83">
      <w:pPr>
        <w:rPr>
          <w:rFonts w:cs="Arial"/>
        </w:rPr>
      </w:pPr>
      <w:r w:rsidRPr="00B16F68">
        <w:rPr>
          <w:rFonts w:cs="Arial"/>
        </w:rPr>
        <w:t>A range of teaching and learning strategies, appropriate to the learning outcomes, will be used throughout this module. Participants will have experience of:</w:t>
      </w:r>
    </w:p>
    <w:p w:rsidR="007D0E83" w:rsidRPr="00B16F68" w:rsidRDefault="007D0E83" w:rsidP="007D0E83">
      <w:pPr>
        <w:numPr>
          <w:ilvl w:val="0"/>
          <w:numId w:val="28"/>
        </w:numPr>
        <w:rPr>
          <w:rFonts w:cs="Arial"/>
        </w:rPr>
      </w:pPr>
      <w:r w:rsidRPr="00B16F68">
        <w:rPr>
          <w:rFonts w:cs="Arial"/>
        </w:rPr>
        <w:t>Lectures</w:t>
      </w:r>
    </w:p>
    <w:p w:rsidR="007D0E83" w:rsidRPr="00B16F68" w:rsidRDefault="007D0E83" w:rsidP="007D0E83">
      <w:pPr>
        <w:numPr>
          <w:ilvl w:val="0"/>
          <w:numId w:val="28"/>
        </w:numPr>
        <w:rPr>
          <w:rFonts w:cs="Arial"/>
        </w:rPr>
      </w:pPr>
      <w:r w:rsidRPr="00B16F68">
        <w:rPr>
          <w:rFonts w:cs="Arial"/>
        </w:rPr>
        <w:t>Working collaboratively in small groups</w:t>
      </w:r>
    </w:p>
    <w:p w:rsidR="007D0E83" w:rsidRPr="00B16F68" w:rsidRDefault="007D0E83" w:rsidP="007D0E83">
      <w:pPr>
        <w:numPr>
          <w:ilvl w:val="0"/>
          <w:numId w:val="28"/>
        </w:numPr>
        <w:rPr>
          <w:rFonts w:cs="Arial"/>
        </w:rPr>
      </w:pPr>
      <w:r w:rsidRPr="00B16F68">
        <w:rPr>
          <w:rFonts w:cs="Arial"/>
        </w:rPr>
        <w:t>Participating in workshop sessions participating in tutorials/seminars</w:t>
      </w:r>
    </w:p>
    <w:p w:rsidR="007D0E83" w:rsidRPr="00B16F68" w:rsidRDefault="007D0E83" w:rsidP="007D0E83">
      <w:pPr>
        <w:numPr>
          <w:ilvl w:val="0"/>
          <w:numId w:val="28"/>
        </w:numPr>
        <w:rPr>
          <w:rFonts w:cs="Arial"/>
        </w:rPr>
      </w:pPr>
      <w:r w:rsidRPr="00B16F68">
        <w:rPr>
          <w:rFonts w:cs="Arial"/>
        </w:rPr>
        <w:t>Independent learning</w:t>
      </w:r>
    </w:p>
    <w:p w:rsidR="007D0E83" w:rsidRPr="00B16F68" w:rsidRDefault="007D0E83" w:rsidP="007D0E83">
      <w:pPr>
        <w:numPr>
          <w:ilvl w:val="0"/>
          <w:numId w:val="28"/>
        </w:numPr>
        <w:rPr>
          <w:rFonts w:cs="Arial"/>
        </w:rPr>
      </w:pPr>
      <w:r w:rsidRPr="00B16F68">
        <w:rPr>
          <w:rFonts w:cs="Arial"/>
        </w:rPr>
        <w:t>Trust groups</w:t>
      </w:r>
    </w:p>
    <w:p w:rsidR="007D0E83" w:rsidRPr="00B16F68" w:rsidRDefault="007D0E83" w:rsidP="007D0E83">
      <w:pPr>
        <w:numPr>
          <w:ilvl w:val="0"/>
          <w:numId w:val="28"/>
        </w:numPr>
        <w:rPr>
          <w:rFonts w:cs="Arial"/>
        </w:rPr>
      </w:pPr>
      <w:r w:rsidRPr="00B16F68">
        <w:rPr>
          <w:rFonts w:cs="Arial"/>
        </w:rPr>
        <w:t>Presentation and discussion of inter-sessional tasks</w:t>
      </w:r>
    </w:p>
    <w:p w:rsidR="007D0E83" w:rsidRPr="00B16F68" w:rsidRDefault="007D0E83" w:rsidP="007D0E83">
      <w:pPr>
        <w:numPr>
          <w:ilvl w:val="0"/>
          <w:numId w:val="28"/>
        </w:numPr>
        <w:rPr>
          <w:rFonts w:cs="Arial"/>
        </w:rPr>
      </w:pPr>
      <w:r w:rsidRPr="00B16F68">
        <w:rPr>
          <w:rFonts w:cs="Arial"/>
        </w:rPr>
        <w:t>Action research</w:t>
      </w:r>
    </w:p>
    <w:p w:rsidR="007D0E83" w:rsidRPr="00B16F68" w:rsidRDefault="007D0E83" w:rsidP="007D0E83">
      <w:pPr>
        <w:numPr>
          <w:ilvl w:val="0"/>
          <w:numId w:val="28"/>
        </w:numPr>
        <w:rPr>
          <w:rFonts w:cs="Arial"/>
        </w:rPr>
      </w:pPr>
      <w:r w:rsidRPr="00B16F68">
        <w:rPr>
          <w:rFonts w:cs="Arial"/>
        </w:rPr>
        <w:t>Presentations from senior professionals within the education community</w:t>
      </w:r>
    </w:p>
    <w:p w:rsidR="007D0E83" w:rsidRPr="00B16F68" w:rsidRDefault="007D0E83" w:rsidP="007D0E83">
      <w:pPr>
        <w:numPr>
          <w:ilvl w:val="0"/>
          <w:numId w:val="28"/>
        </w:numPr>
        <w:rPr>
          <w:rFonts w:cs="Arial"/>
        </w:rPr>
      </w:pPr>
      <w:r w:rsidRPr="00B16F68">
        <w:rPr>
          <w:rFonts w:cs="Arial"/>
        </w:rPr>
        <w:t>Individualized support</w:t>
      </w:r>
    </w:p>
    <w:p w:rsidR="007D0E83" w:rsidRPr="00B16F68" w:rsidRDefault="007D0E83" w:rsidP="007D0E83">
      <w:pPr>
        <w:ind w:left="720"/>
        <w:rPr>
          <w:rFonts w:cs="Arial"/>
        </w:rPr>
      </w:pPr>
    </w:p>
    <w:p w:rsidR="007D0E83" w:rsidRPr="00B16F68" w:rsidRDefault="007D0E83" w:rsidP="007D0E83">
      <w:pPr>
        <w:rPr>
          <w:rFonts w:cs="Arial"/>
        </w:rPr>
      </w:pPr>
      <w:r w:rsidRPr="00B16F68">
        <w:rPr>
          <w:rFonts w:cs="Arial"/>
        </w:rPr>
        <w:t>This programme utilises the Moodle facility on the University website. This includes provision for (closed) online discussion groups and a location from which course information, materials and internet links can be downloaded.</w:t>
      </w:r>
    </w:p>
    <w:p w:rsidR="007D0E83" w:rsidRPr="00B16F68" w:rsidRDefault="007D0E83" w:rsidP="007D0E83">
      <w:pPr>
        <w:spacing w:before="120"/>
        <w:rPr>
          <w:rFonts w:cs="Arial"/>
        </w:rPr>
      </w:pPr>
      <w:r w:rsidRPr="00B16F68">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B16F68" w:rsidTr="007D0E83">
        <w:tc>
          <w:tcPr>
            <w:tcW w:w="3969"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701" w:type="dxa"/>
            <w:tcBorders>
              <w:top w:val="single" w:sz="4" w:space="0" w:color="auto"/>
            </w:tcBorders>
          </w:tcPr>
          <w:p w:rsidR="007D0E83" w:rsidRPr="00B16F68" w:rsidRDefault="007D0E83" w:rsidP="007D0E83">
            <w:pPr>
              <w:jc w:val="center"/>
              <w:rPr>
                <w:rFonts w:cs="Arial"/>
                <w:b/>
              </w:rPr>
            </w:pPr>
            <w:r w:rsidRPr="00B16F68">
              <w:rPr>
                <w:rFonts w:cs="Arial"/>
                <w:b/>
              </w:rPr>
              <w:t>Hours</w:t>
            </w:r>
          </w:p>
        </w:tc>
        <w:tc>
          <w:tcPr>
            <w:tcW w:w="1843" w:type="dxa"/>
            <w:tcBorders>
              <w:top w:val="single" w:sz="4" w:space="0" w:color="auto"/>
            </w:tcBorders>
          </w:tcPr>
          <w:p w:rsidR="007D0E83" w:rsidRPr="00B16F68" w:rsidRDefault="007D0E83" w:rsidP="007D0E83">
            <w:pPr>
              <w:jc w:val="center"/>
              <w:rPr>
                <w:rFonts w:cs="Arial"/>
                <w:b/>
              </w:rPr>
            </w:pPr>
            <w:r w:rsidRPr="00B16F68">
              <w:rPr>
                <w:rFonts w:cs="Arial"/>
                <w:b/>
              </w:rPr>
              <w:t>Percentage</w:t>
            </w:r>
          </w:p>
        </w:tc>
      </w:tr>
      <w:tr w:rsidR="007D0E83" w:rsidRPr="00B16F68" w:rsidTr="007D0E83">
        <w:tc>
          <w:tcPr>
            <w:tcW w:w="3969" w:type="dxa"/>
          </w:tcPr>
          <w:p w:rsidR="007D0E83" w:rsidRPr="00B16F68" w:rsidRDefault="007D0E83" w:rsidP="007D0E83">
            <w:pPr>
              <w:rPr>
                <w:rFonts w:cs="Arial"/>
              </w:rPr>
            </w:pPr>
            <w:r w:rsidRPr="00B16F68">
              <w:rPr>
                <w:rFonts w:cs="Arial"/>
              </w:rPr>
              <w:t>Scheduled learning</w:t>
            </w:r>
          </w:p>
        </w:tc>
        <w:tc>
          <w:tcPr>
            <w:tcW w:w="1701" w:type="dxa"/>
          </w:tcPr>
          <w:p w:rsidR="007D0E83" w:rsidRPr="00B16F68" w:rsidRDefault="007D0E83" w:rsidP="007D0E83">
            <w:pPr>
              <w:jc w:val="center"/>
              <w:rPr>
                <w:rFonts w:cs="Arial"/>
              </w:rPr>
            </w:pPr>
            <w:r w:rsidRPr="00B16F68">
              <w:rPr>
                <w:rFonts w:cs="Arial"/>
              </w:rPr>
              <w:t>20</w:t>
            </w:r>
          </w:p>
        </w:tc>
        <w:tc>
          <w:tcPr>
            <w:tcW w:w="1843" w:type="dxa"/>
          </w:tcPr>
          <w:p w:rsidR="007D0E83" w:rsidRPr="00F217B0" w:rsidRDefault="007D0E83" w:rsidP="007D0E83">
            <w:pPr>
              <w:jc w:val="center"/>
              <w:rPr>
                <w:rFonts w:cs="Arial"/>
              </w:rPr>
            </w:pPr>
            <w:r w:rsidRPr="00F217B0">
              <w:rPr>
                <w:rFonts w:cs="Arial"/>
              </w:rPr>
              <w:t>10%</w:t>
            </w:r>
          </w:p>
        </w:tc>
      </w:tr>
      <w:tr w:rsidR="007D0E83" w:rsidRPr="00B16F68" w:rsidTr="007D0E83">
        <w:tc>
          <w:tcPr>
            <w:tcW w:w="3969" w:type="dxa"/>
          </w:tcPr>
          <w:p w:rsidR="007D0E83" w:rsidRPr="00B16F68" w:rsidRDefault="007D0E83" w:rsidP="007D0E83">
            <w:pPr>
              <w:rPr>
                <w:rFonts w:cs="Arial"/>
              </w:rPr>
            </w:pPr>
            <w:r w:rsidRPr="00B16F68">
              <w:rPr>
                <w:rFonts w:cs="Arial"/>
              </w:rPr>
              <w:t>Independent learning</w:t>
            </w:r>
          </w:p>
        </w:tc>
        <w:tc>
          <w:tcPr>
            <w:tcW w:w="1701" w:type="dxa"/>
          </w:tcPr>
          <w:p w:rsidR="007D0E83" w:rsidRPr="005F1C9B" w:rsidRDefault="007D0E83" w:rsidP="007D0E83">
            <w:pPr>
              <w:jc w:val="center"/>
              <w:rPr>
                <w:rFonts w:cs="Arial"/>
              </w:rPr>
            </w:pPr>
            <w:r w:rsidRPr="00B16F68">
              <w:rPr>
                <w:rFonts w:cs="Arial"/>
              </w:rPr>
              <w:t>80</w:t>
            </w:r>
          </w:p>
        </w:tc>
        <w:tc>
          <w:tcPr>
            <w:tcW w:w="1843" w:type="dxa"/>
          </w:tcPr>
          <w:p w:rsidR="007D0E83" w:rsidRPr="00F217B0" w:rsidRDefault="007D0E83" w:rsidP="007D0E83">
            <w:pPr>
              <w:jc w:val="center"/>
              <w:rPr>
                <w:rFonts w:cs="Arial"/>
              </w:rPr>
            </w:pPr>
            <w:r w:rsidRPr="00F217B0">
              <w:rPr>
                <w:rFonts w:cs="Arial"/>
              </w:rPr>
              <w:t>40%</w:t>
            </w:r>
          </w:p>
        </w:tc>
      </w:tr>
      <w:tr w:rsidR="007D0E83" w:rsidRPr="00B16F68" w:rsidTr="007D0E83">
        <w:tc>
          <w:tcPr>
            <w:tcW w:w="3969" w:type="dxa"/>
          </w:tcPr>
          <w:p w:rsidR="007D0E83" w:rsidRPr="00B16F68" w:rsidRDefault="007D0E83" w:rsidP="007D0E83">
            <w:pPr>
              <w:rPr>
                <w:rFonts w:cs="Arial"/>
              </w:rPr>
            </w:pPr>
            <w:r w:rsidRPr="00B16F68">
              <w:rPr>
                <w:rFonts w:cs="Arial"/>
              </w:rPr>
              <w:t>Placement learning</w:t>
            </w:r>
          </w:p>
        </w:tc>
        <w:tc>
          <w:tcPr>
            <w:tcW w:w="1701" w:type="dxa"/>
          </w:tcPr>
          <w:p w:rsidR="007D0E83" w:rsidRPr="005F1C9B" w:rsidRDefault="007D0E83" w:rsidP="007D0E83">
            <w:pPr>
              <w:jc w:val="center"/>
              <w:rPr>
                <w:rFonts w:cs="Arial"/>
              </w:rPr>
            </w:pPr>
            <w:r w:rsidRPr="00B16F68">
              <w:rPr>
                <w:rFonts w:cs="Arial"/>
              </w:rPr>
              <w:t>100</w:t>
            </w:r>
          </w:p>
        </w:tc>
        <w:tc>
          <w:tcPr>
            <w:tcW w:w="1843" w:type="dxa"/>
          </w:tcPr>
          <w:p w:rsidR="007D0E83" w:rsidRPr="00F217B0" w:rsidRDefault="007D0E83" w:rsidP="007D0E83">
            <w:pPr>
              <w:jc w:val="center"/>
              <w:rPr>
                <w:rFonts w:cs="Arial"/>
              </w:rPr>
            </w:pPr>
            <w:r w:rsidRPr="00F217B0">
              <w:rPr>
                <w:rFonts w:cs="Arial"/>
              </w:rPr>
              <w:t>50%</w:t>
            </w:r>
          </w:p>
        </w:tc>
      </w:tr>
      <w:tr w:rsidR="007D0E83" w:rsidRPr="00B16F68" w:rsidTr="007D0E83">
        <w:tc>
          <w:tcPr>
            <w:tcW w:w="3969" w:type="dxa"/>
          </w:tcPr>
          <w:p w:rsidR="007D0E83" w:rsidRPr="00B16F68" w:rsidRDefault="007D0E83" w:rsidP="007D0E83">
            <w:pPr>
              <w:rPr>
                <w:rFonts w:cs="Arial"/>
              </w:rPr>
            </w:pPr>
            <w:r w:rsidRPr="00B16F68">
              <w:rPr>
                <w:rFonts w:cs="Arial"/>
                <w:b/>
              </w:rPr>
              <w:t>TOTAL</w:t>
            </w:r>
          </w:p>
        </w:tc>
        <w:tc>
          <w:tcPr>
            <w:tcW w:w="1701" w:type="dxa"/>
          </w:tcPr>
          <w:p w:rsidR="007D0E83" w:rsidRPr="005F1C9B" w:rsidRDefault="007D0E83" w:rsidP="007D0E83">
            <w:pPr>
              <w:jc w:val="center"/>
              <w:rPr>
                <w:rFonts w:cs="Arial"/>
                <w:b/>
              </w:rPr>
            </w:pPr>
            <w:r w:rsidRPr="00B16F68">
              <w:rPr>
                <w:rFonts w:cs="Arial"/>
                <w:b/>
              </w:rPr>
              <w:t>200</w:t>
            </w:r>
          </w:p>
        </w:tc>
        <w:tc>
          <w:tcPr>
            <w:tcW w:w="1843" w:type="dxa"/>
          </w:tcPr>
          <w:p w:rsidR="007D0E83" w:rsidRPr="00F217B0" w:rsidRDefault="007D0E83" w:rsidP="007D0E83">
            <w:pPr>
              <w:jc w:val="center"/>
              <w:rPr>
                <w:rFonts w:cs="Arial"/>
                <w:b/>
              </w:rPr>
            </w:pPr>
            <w:r w:rsidRPr="00F217B0">
              <w:rPr>
                <w:rFonts w:cs="Arial"/>
                <w:b/>
              </w:rPr>
              <w:t>100%</w:t>
            </w:r>
          </w:p>
        </w:tc>
      </w:tr>
    </w:tbl>
    <w:p w:rsidR="007D0E83" w:rsidRPr="00B16F68" w:rsidRDefault="007D0E83" w:rsidP="007D0E83">
      <w:pPr>
        <w:pStyle w:val="fixed"/>
        <w:ind w:left="0" w:firstLine="0"/>
        <w:rPr>
          <w:rFonts w:ascii="Arial" w:hAnsi="Arial" w:cs="Arial"/>
          <w:sz w:val="22"/>
          <w:szCs w:val="22"/>
        </w:rPr>
      </w:pPr>
    </w:p>
    <w:p w:rsidR="007D0E83" w:rsidRPr="00B16F68" w:rsidRDefault="007D0E83" w:rsidP="007D0E83">
      <w:pPr>
        <w:pStyle w:val="fixed"/>
        <w:ind w:left="0" w:firstLine="0"/>
        <w:rPr>
          <w:rFonts w:ascii="Arial" w:hAnsi="Arial" w:cs="Arial"/>
          <w:sz w:val="22"/>
          <w:szCs w:val="22"/>
        </w:rPr>
      </w:pPr>
      <w:r w:rsidRPr="00B16F68">
        <w:rPr>
          <w:rFonts w:ascii="Arial" w:hAnsi="Arial" w:cs="Arial"/>
          <w:sz w:val="22"/>
          <w:szCs w:val="22"/>
        </w:rPr>
        <w:t>ASSESSMENT</w:t>
      </w:r>
    </w:p>
    <w:p w:rsidR="007D0E83" w:rsidRPr="00F217B0" w:rsidRDefault="007D0E83" w:rsidP="007D0E83">
      <w:pPr>
        <w:pStyle w:val="fixed"/>
        <w:rPr>
          <w:rFonts w:ascii="Arial" w:hAnsi="Arial" w:cs="Arial"/>
          <w:sz w:val="22"/>
          <w:szCs w:val="22"/>
        </w:rPr>
      </w:pPr>
    </w:p>
    <w:p w:rsidR="007D0E83" w:rsidRPr="00B16F68" w:rsidRDefault="007D0E83" w:rsidP="007D0E83">
      <w:pPr>
        <w:rPr>
          <w:rFonts w:cs="Arial"/>
          <w:b/>
        </w:rPr>
      </w:pPr>
      <w:r w:rsidRPr="00B16F68">
        <w:rPr>
          <w:rFonts w:cs="Arial"/>
          <w:b/>
        </w:rPr>
        <w:t>Assessment Component 1 – 100%</w:t>
      </w:r>
    </w:p>
    <w:p w:rsidR="007D0E83" w:rsidRPr="00B16F68" w:rsidRDefault="007D0E83" w:rsidP="007D0E83">
      <w:pPr>
        <w:rPr>
          <w:rFonts w:cs="Arial"/>
        </w:rPr>
      </w:pPr>
      <w:r w:rsidRPr="00B16F68">
        <w:rPr>
          <w:rFonts w:cs="Arial"/>
        </w:rPr>
        <w:t>Written essay 5000 words</w:t>
      </w:r>
      <w:r w:rsidRPr="00B16F68">
        <w:rPr>
          <w:rFonts w:cs="Arial"/>
        </w:rPr>
        <w:tab/>
      </w:r>
    </w:p>
    <w:p w:rsidR="007D0E83" w:rsidRDefault="007D0E83" w:rsidP="007D0E83">
      <w:pPr>
        <w:rPr>
          <w:rFonts w:cs="Arial"/>
        </w:rPr>
      </w:pPr>
      <w:r w:rsidRPr="00B16F68">
        <w:rPr>
          <w:rFonts w:cs="Arial"/>
        </w:rPr>
        <w:t>Exemplar:  What do you understand by the term ‘inclusion’? Describe how your current professional role (and that of your school) contributes to inclusive practice. As you evaluate your own practice as a teacher of pupils with SLD/ PMLD ensure you compare and contrast with practice in other schools which you have gained from reading, trust group discussions and visits.</w:t>
      </w:r>
    </w:p>
    <w:p w:rsidR="00395C18" w:rsidRDefault="00395C18" w:rsidP="007D0E83">
      <w:pPr>
        <w:rPr>
          <w:rFonts w:cs="Arial"/>
        </w:rPr>
      </w:pPr>
    </w:p>
    <w:p w:rsidR="007D0E83" w:rsidRPr="00B16F68" w:rsidRDefault="007D0E83" w:rsidP="007D0E83">
      <w:pPr>
        <w:pStyle w:val="fixed"/>
        <w:ind w:left="0" w:firstLine="0"/>
        <w:jc w:val="both"/>
        <w:rPr>
          <w:rFonts w:ascii="Arial" w:hAnsi="Arial" w:cs="Arial"/>
          <w:sz w:val="22"/>
          <w:szCs w:val="22"/>
        </w:rPr>
      </w:pPr>
      <w:r w:rsidRPr="00B16F6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B16F68" w:rsidTr="007D0E83">
        <w:tc>
          <w:tcPr>
            <w:tcW w:w="3261"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842" w:type="dxa"/>
          </w:tcPr>
          <w:p w:rsidR="007D0E83" w:rsidRPr="00B16F68" w:rsidRDefault="007D0E83" w:rsidP="007D0E83">
            <w:pPr>
              <w:jc w:val="center"/>
              <w:rPr>
                <w:rFonts w:cs="Arial"/>
                <w:b/>
              </w:rPr>
            </w:pPr>
            <w:r w:rsidRPr="00B16F68">
              <w:rPr>
                <w:rFonts w:cs="Arial"/>
                <w:b/>
              </w:rPr>
              <w:t>Percentage</w:t>
            </w:r>
          </w:p>
        </w:tc>
      </w:tr>
      <w:tr w:rsidR="007D0E83" w:rsidRPr="00B16F68" w:rsidTr="007D0E83">
        <w:tc>
          <w:tcPr>
            <w:tcW w:w="3261" w:type="dxa"/>
          </w:tcPr>
          <w:p w:rsidR="007D0E83" w:rsidRPr="00B16F68" w:rsidRDefault="007D0E83" w:rsidP="007D0E83">
            <w:pPr>
              <w:rPr>
                <w:rFonts w:cs="Arial"/>
              </w:rPr>
            </w:pPr>
            <w:r w:rsidRPr="00B16F68">
              <w:rPr>
                <w:rFonts w:cs="Arial"/>
              </w:rPr>
              <w:t>Written exam</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rPr>
              <w:t>Coursework</w:t>
            </w:r>
          </w:p>
        </w:tc>
        <w:tc>
          <w:tcPr>
            <w:tcW w:w="1842" w:type="dxa"/>
          </w:tcPr>
          <w:p w:rsidR="007D0E83" w:rsidRPr="00B16F68" w:rsidRDefault="007D0E83" w:rsidP="007D0E83">
            <w:pPr>
              <w:jc w:val="center"/>
              <w:rPr>
                <w:rFonts w:cs="Arial"/>
              </w:rPr>
            </w:pPr>
            <w:r w:rsidRPr="00B16F68">
              <w:rPr>
                <w:rFonts w:cs="Arial"/>
              </w:rPr>
              <w:t>100</w:t>
            </w:r>
          </w:p>
        </w:tc>
      </w:tr>
      <w:tr w:rsidR="007D0E83" w:rsidRPr="00B16F68" w:rsidTr="007D0E83">
        <w:tc>
          <w:tcPr>
            <w:tcW w:w="3261" w:type="dxa"/>
          </w:tcPr>
          <w:p w:rsidR="007D0E83" w:rsidRPr="00B16F68" w:rsidRDefault="007D0E83" w:rsidP="007D0E83">
            <w:pPr>
              <w:rPr>
                <w:rFonts w:cs="Arial"/>
              </w:rPr>
            </w:pPr>
            <w:r w:rsidRPr="00B16F68">
              <w:rPr>
                <w:rFonts w:cs="Arial"/>
              </w:rPr>
              <w:t>Practical</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b/>
              </w:rPr>
              <w:t>TOTAL</w:t>
            </w:r>
          </w:p>
        </w:tc>
        <w:tc>
          <w:tcPr>
            <w:tcW w:w="1842" w:type="dxa"/>
          </w:tcPr>
          <w:p w:rsidR="007D0E83" w:rsidRPr="00B16F68" w:rsidRDefault="007D0E83" w:rsidP="007D0E83">
            <w:pPr>
              <w:jc w:val="center"/>
              <w:rPr>
                <w:rFonts w:cs="Arial"/>
                <w:b/>
              </w:rPr>
            </w:pPr>
            <w:r w:rsidRPr="00B16F68">
              <w:rPr>
                <w:rFonts w:cs="Arial"/>
                <w:b/>
              </w:rPr>
              <w:t>100%</w:t>
            </w:r>
          </w:p>
        </w:tc>
      </w:tr>
    </w:tbl>
    <w:p w:rsidR="007D0E83" w:rsidRPr="00B16F68" w:rsidRDefault="007D0E83" w:rsidP="007D0E83">
      <w:pPr>
        <w:rPr>
          <w:rFonts w:cs="Arial"/>
        </w:rPr>
      </w:pPr>
    </w:p>
    <w:p w:rsidR="007D0E83" w:rsidRPr="00F217B0" w:rsidRDefault="007D0E83" w:rsidP="007D0E83">
      <w:pPr>
        <w:pStyle w:val="heading"/>
        <w:spacing w:before="0" w:after="0"/>
        <w:ind w:left="0" w:firstLine="0"/>
        <w:rPr>
          <w:rFonts w:ascii="Arial" w:hAnsi="Arial" w:cs="Arial"/>
          <w:sz w:val="22"/>
          <w:szCs w:val="22"/>
        </w:rPr>
      </w:pPr>
      <w:r w:rsidRPr="00F217B0">
        <w:rPr>
          <w:rFonts w:ascii="Arial" w:hAnsi="Arial" w:cs="Arial"/>
          <w:sz w:val="22"/>
          <w:szCs w:val="22"/>
        </w:rPr>
        <w:t>EDUCATION FOR SUSTAINABLE DEVELOPMENT (ESD)</w:t>
      </w:r>
    </w:p>
    <w:p w:rsidR="007D0E83" w:rsidRPr="00B16F68" w:rsidRDefault="007D0E83" w:rsidP="007D0E8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6"/>
        <w:gridCol w:w="4247"/>
      </w:tblGrid>
      <w:tr w:rsidR="007D0E83" w:rsidRPr="00B16F68" w:rsidTr="007D0E83">
        <w:tc>
          <w:tcPr>
            <w:tcW w:w="4443" w:type="dxa"/>
            <w:vMerge w:val="restart"/>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Does the module contribute to ESD?</w:t>
            </w: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Yes</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4443" w:type="dxa"/>
            <w:vMerge/>
          </w:tcPr>
          <w:p w:rsidR="007D0E83" w:rsidRPr="00B16F68" w:rsidRDefault="007D0E83" w:rsidP="007D0E83">
            <w:pPr>
              <w:pStyle w:val="heading"/>
              <w:spacing w:before="0" w:after="0"/>
              <w:ind w:left="0" w:firstLine="0"/>
              <w:rPr>
                <w:rFonts w:ascii="Arial" w:hAnsi="Arial" w:cs="Arial"/>
                <w:b w:val="0"/>
                <w:sz w:val="22"/>
                <w:szCs w:val="22"/>
              </w:rPr>
            </w:pP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p>
        </w:tc>
      </w:tr>
      <w:tr w:rsidR="007D0E83" w:rsidRPr="00B16F68" w:rsidTr="007D0E83">
        <w:tc>
          <w:tcPr>
            <w:tcW w:w="8886" w:type="dxa"/>
            <w:gridSpan w:val="2"/>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If yes please provide brief details (no more than 100 words):</w:t>
            </w:r>
          </w:p>
          <w:p w:rsidR="007D0E83" w:rsidRPr="00B16F68" w:rsidRDefault="007D0E83" w:rsidP="007D0E83">
            <w:pPr>
              <w:pStyle w:val="heading"/>
              <w:spacing w:before="0" w:after="0"/>
              <w:ind w:left="0" w:firstLine="0"/>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r w:rsidRPr="00F217B0">
              <w:rPr>
                <w:rFonts w:ascii="Arial" w:hAnsi="Arial" w:cs="Arial"/>
                <w:b w:val="0"/>
                <w:sz w:val="22"/>
                <w:szCs w:val="22"/>
              </w:rPr>
              <w:lastRenderedPageBreak/>
              <w:t xml:space="preserve">The module will consider policies, procedures and practices for teaching pupils with SLD/ PMLD. It will also consider the statutory framework and provide an opportunity for participants to compare and contrast their own and others’ practice. This links </w:t>
            </w:r>
            <w:r w:rsidRPr="00B16F68">
              <w:rPr>
                <w:rFonts w:ascii="Arial" w:hAnsi="Arial" w:cs="Arial"/>
                <w:b w:val="0"/>
                <w:sz w:val="22"/>
                <w:szCs w:val="22"/>
              </w:rPr>
              <w:t>with ESDGC, professional learning, the new curriculum in Wales which has an emphasis on developing ethical, informed citizens.</w:t>
            </w:r>
          </w:p>
          <w:p w:rsidR="007D0E83" w:rsidRPr="00B16F68" w:rsidRDefault="007D0E83" w:rsidP="007D0E83">
            <w:pPr>
              <w:pStyle w:val="heading"/>
              <w:spacing w:before="0" w:after="0"/>
              <w:ind w:left="0" w:firstLine="0"/>
              <w:jc w:val="both"/>
              <w:rPr>
                <w:rFonts w:ascii="Arial" w:hAnsi="Arial" w:cs="Arial"/>
                <w:b w:val="0"/>
                <w:sz w:val="22"/>
                <w:szCs w:val="22"/>
              </w:rPr>
            </w:pP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BIBLIOGRAPHY</w:t>
      </w:r>
    </w:p>
    <w:p w:rsidR="007D0E83" w:rsidRPr="00F217B0" w:rsidRDefault="007D0E83" w:rsidP="007D0E83">
      <w:pPr>
        <w:pStyle w:val="heading"/>
        <w:spacing w:before="0" w:after="0"/>
        <w:ind w:left="0" w:firstLine="0"/>
        <w:rPr>
          <w:rFonts w:ascii="Arial" w:hAnsi="Arial" w:cs="Arial"/>
          <w:sz w:val="22"/>
          <w:szCs w:val="22"/>
        </w:rPr>
      </w:pP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Essential</w:t>
      </w:r>
    </w:p>
    <w:p w:rsidR="007D0E83" w:rsidRPr="00B16F68" w:rsidRDefault="007D0E83" w:rsidP="007D0E83">
      <w:pPr>
        <w:pStyle w:val="heading"/>
        <w:spacing w:before="0" w:after="0"/>
        <w:rPr>
          <w:rFonts w:ascii="Arial" w:hAnsi="Arial" w:cs="Arial"/>
          <w:sz w:val="22"/>
          <w:szCs w:val="22"/>
        </w:rPr>
      </w:pPr>
    </w:p>
    <w:sdt>
      <w:sdtPr>
        <w:rPr>
          <w:rFonts w:ascii="Calibri" w:eastAsia="Calibri" w:hAnsi="Calibri" w:cs="Arial"/>
          <w:b w:val="0"/>
          <w:szCs w:val="22"/>
          <w:lang w:eastAsia="en-US"/>
        </w:rPr>
        <w:id w:val="-53552779"/>
        <w:docPartObj>
          <w:docPartGallery w:val="Bibliographies"/>
          <w:docPartUnique/>
        </w:docPartObj>
      </w:sdtPr>
      <w:sdtEndPr>
        <w:rPr>
          <w:rFonts w:ascii="Arial" w:eastAsia="Times New Roman" w:hAnsi="Arial"/>
          <w:b/>
          <w:szCs w:val="20"/>
          <w:lang w:eastAsia="en-GB"/>
        </w:rPr>
      </w:sdtEndPr>
      <w:sdtContent>
        <w:sdt>
          <w:sdtPr>
            <w:rPr>
              <w:rFonts w:ascii="Calibri" w:eastAsia="Calibri" w:hAnsi="Calibri" w:cs="Arial"/>
              <w:b w:val="0"/>
              <w:szCs w:val="22"/>
              <w:lang w:eastAsia="en-US"/>
            </w:rPr>
            <w:id w:val="111145805"/>
            <w:bibliography/>
          </w:sdtPr>
          <w:sdtEndPr>
            <w:rPr>
              <w:rFonts w:ascii="Arial" w:eastAsia="Times New Roman" w:hAnsi="Arial"/>
              <w:b/>
              <w:szCs w:val="20"/>
              <w:lang w:eastAsia="en-GB"/>
            </w:rPr>
          </w:sdtEndPr>
          <w:sdtContent>
            <w:p w:rsidR="007D0E83" w:rsidRPr="00222F62" w:rsidRDefault="007D0E83" w:rsidP="007D0E83">
              <w:pPr>
                <w:pStyle w:val="Heading1"/>
                <w:rPr>
                  <w:rFonts w:cs="Arial"/>
                </w:rPr>
              </w:pPr>
              <w:r w:rsidRPr="00222F62">
                <w:rPr>
                  <w:rFonts w:cs="Arial"/>
                  <w:b w:val="0"/>
                  <w:szCs w:val="22"/>
                </w:rPr>
                <w:fldChar w:fldCharType="begin"/>
              </w:r>
              <w:r w:rsidRPr="00222F62">
                <w:rPr>
                  <w:rFonts w:cs="Arial"/>
                  <w:b w:val="0"/>
                  <w:szCs w:val="22"/>
                </w:rPr>
                <w:instrText xml:space="preserve"> BIBLIOGRAPHY </w:instrText>
              </w:r>
              <w:r w:rsidRPr="00222F62">
                <w:rPr>
                  <w:rFonts w:cs="Arial"/>
                  <w:b w:val="0"/>
                  <w:szCs w:val="22"/>
                </w:rPr>
                <w:fldChar w:fldCharType="separate"/>
              </w:r>
              <w:r w:rsidRPr="00222F62">
                <w:rPr>
                  <w:rFonts w:cs="Arial"/>
                  <w:b w:val="0"/>
                  <w:szCs w:val="22"/>
                </w:rPr>
                <w:t xml:space="preserve">Lacey, P., Ashdown, R., Jones, P., Lawson, H., &amp; </w:t>
              </w:r>
              <w:r>
                <w:rPr>
                  <w:rFonts w:cs="Arial"/>
                  <w:b w:val="0"/>
                  <w:szCs w:val="22"/>
                </w:rPr>
                <w:t>Pipe M</w:t>
              </w:r>
              <w:r w:rsidRPr="00222F62">
                <w:rPr>
                  <w:rFonts w:cs="Arial"/>
                  <w:b w:val="0"/>
                  <w:szCs w:val="22"/>
                </w:rPr>
                <w:t>. (Eds.). (2015). The Routledge Companion to severe, profound and multiple learning difficulties. London: Routledge</w:t>
              </w:r>
              <w:r w:rsidRPr="00222F62">
                <w:rPr>
                  <w:rFonts w:cs="Arial"/>
                  <w:b w:val="0"/>
                  <w:noProof/>
                  <w:szCs w:val="22"/>
                </w:rPr>
                <w:t>.</w:t>
              </w:r>
              <w:r w:rsidRPr="00222F62">
                <w:rPr>
                  <w:rFonts w:cs="Arial"/>
                  <w:bCs/>
                  <w:noProof/>
                </w:rPr>
                <w:fldChar w:fldCharType="end"/>
              </w:r>
            </w:p>
          </w:sdtContent>
        </w:sdt>
      </w:sdtContent>
    </w:sdt>
    <w:p w:rsidR="007D0E83" w:rsidRPr="00222F62" w:rsidRDefault="007D0E83" w:rsidP="007D0E83">
      <w:pPr>
        <w:rPr>
          <w:rFonts w:cs="Arial"/>
          <w:b/>
        </w:rPr>
      </w:pPr>
      <w:r w:rsidRPr="00222F62">
        <w:rPr>
          <w:rFonts w:cs="Arial"/>
          <w:b/>
        </w:rPr>
        <w:t>Recommended</w:t>
      </w: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Aird, R. (2001). </w:t>
      </w:r>
      <w:r w:rsidRPr="00222F62">
        <w:rPr>
          <w:rFonts w:ascii="Arial" w:hAnsi="Arial" w:cs="Arial"/>
          <w:i/>
          <w:iCs/>
          <w:noProof/>
        </w:rPr>
        <w:t>The Education and Care of Children with Severe, Profound and Multiple Learning Difficulties.</w:t>
      </w:r>
      <w:r w:rsidRPr="00222F62">
        <w:rPr>
          <w:rFonts w:ascii="Arial" w:hAnsi="Arial" w:cs="Arial"/>
          <w:noProof/>
        </w:rPr>
        <w:t xml:space="preserve"> London: Davis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Armstrong, F. (2004). </w:t>
      </w:r>
      <w:r w:rsidRPr="00222F62">
        <w:rPr>
          <w:rFonts w:ascii="Arial" w:hAnsi="Arial" w:cs="Arial"/>
          <w:i/>
          <w:iCs/>
          <w:noProof/>
        </w:rPr>
        <w:t>Action Research for Inclusive Education: Changing Places, Changing Practices, Changing Minds.</w:t>
      </w:r>
      <w:r w:rsidRPr="00222F62">
        <w:rPr>
          <w:rFonts w:ascii="Arial" w:hAnsi="Arial" w:cs="Arial"/>
          <w:noProof/>
        </w:rPr>
        <w:t xml:space="preserve"> Abingdon: Taylor and Francis.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Farrell, M. (2006). </w:t>
      </w:r>
      <w:r w:rsidRPr="00222F62">
        <w:rPr>
          <w:rFonts w:ascii="Arial" w:hAnsi="Arial" w:cs="Arial"/>
          <w:i/>
          <w:iCs/>
          <w:noProof/>
        </w:rPr>
        <w:t>Celebrating the Special School.</w:t>
      </w:r>
      <w:r w:rsidRPr="00222F62">
        <w:rPr>
          <w:rFonts w:ascii="Arial" w:hAnsi="Arial" w:cs="Arial"/>
          <w:noProof/>
        </w:rPr>
        <w:t xml:space="preserve"> London: Davis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Farrell, P., &amp; Ainscow, M. (Eds.). (2002). </w:t>
      </w:r>
      <w:r w:rsidRPr="00222F62">
        <w:rPr>
          <w:rFonts w:ascii="Arial" w:hAnsi="Arial" w:cs="Arial"/>
          <w:i/>
          <w:iCs/>
          <w:noProof/>
        </w:rPr>
        <w:t>Making Special Education Inclusive.</w:t>
      </w:r>
      <w:r w:rsidRPr="00222F62">
        <w:rPr>
          <w:rFonts w:ascii="Arial" w:hAnsi="Arial" w:cs="Arial"/>
          <w:noProof/>
        </w:rPr>
        <w:t xml:space="preserve">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Imray, P., &amp; Hinchcliffe, V. (2013). </w:t>
      </w:r>
      <w:r w:rsidRPr="00222F62">
        <w:rPr>
          <w:rFonts w:ascii="Arial" w:hAnsi="Arial" w:cs="Arial"/>
          <w:i/>
          <w:iCs/>
          <w:noProof/>
        </w:rPr>
        <w:t>Curricula for Teaching Children and Young People with Severe or Profound and Multiple Learning Difficulties.</w:t>
      </w:r>
      <w:r w:rsidRPr="00222F62">
        <w:rPr>
          <w:rFonts w:ascii="Arial" w:hAnsi="Arial" w:cs="Arial"/>
          <w:noProof/>
        </w:rPr>
        <w:t xml:space="preserve"> London: David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Mittler, P. (2000). </w:t>
      </w:r>
      <w:r w:rsidRPr="00222F62">
        <w:rPr>
          <w:rFonts w:ascii="Arial" w:hAnsi="Arial" w:cs="Arial"/>
          <w:i/>
          <w:iCs/>
          <w:noProof/>
        </w:rPr>
        <w:t>Working Towards Inclusive Education: Social Contexts.</w:t>
      </w:r>
      <w:r w:rsidRPr="00222F62">
        <w:rPr>
          <w:rFonts w:ascii="Arial" w:hAnsi="Arial" w:cs="Arial"/>
          <w:noProof/>
        </w:rPr>
        <w:t xml:space="preserve"> London: David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Tiltson, C. (1998). </w:t>
      </w:r>
      <w:r w:rsidRPr="00222F62">
        <w:rPr>
          <w:rFonts w:ascii="Arial" w:hAnsi="Arial" w:cs="Arial"/>
          <w:i/>
          <w:iCs/>
          <w:noProof/>
        </w:rPr>
        <w:t>Observing and Teaching: Principles and Practice.</w:t>
      </w:r>
      <w:r w:rsidRPr="00222F62">
        <w:rPr>
          <w:rFonts w:ascii="Arial" w:hAnsi="Arial" w:cs="Arial"/>
          <w:noProof/>
        </w:rPr>
        <w:t xml:space="preserve"> London: David Fulton.</w:t>
      </w:r>
    </w:p>
    <w:p w:rsidR="007D0E83" w:rsidRPr="00F217B0"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r w:rsidRPr="00F217B0">
        <w:rPr>
          <w:rFonts w:ascii="Arial" w:hAnsi="Arial" w:cs="Arial"/>
          <w:sz w:val="22"/>
          <w:szCs w:val="22"/>
        </w:rPr>
        <w:t>Background</w:t>
      </w:r>
    </w:p>
    <w:p w:rsidR="007D0E83" w:rsidRPr="00B16F68" w:rsidRDefault="007D0E83" w:rsidP="007D0E83">
      <w:pPr>
        <w:pStyle w:val="heading"/>
        <w:spacing w:before="0" w:after="0"/>
        <w:rPr>
          <w:rFonts w:ascii="Arial" w:hAnsi="Arial" w:cs="Arial"/>
          <w:sz w:val="22"/>
          <w:szCs w:val="22"/>
        </w:rPr>
      </w:pPr>
    </w:p>
    <w:p w:rsidR="007D0E83" w:rsidRPr="00B16F68" w:rsidRDefault="007D0E83" w:rsidP="007D0E83">
      <w:pPr>
        <w:rPr>
          <w:rFonts w:cs="Arial"/>
        </w:rPr>
      </w:pPr>
      <w:r w:rsidRPr="00B16F68">
        <w:rPr>
          <w:rFonts w:cs="Arial"/>
        </w:rPr>
        <w:t xml:space="preserve">SEN/ALN Draft Code of Practice for Wales: </w:t>
      </w:r>
    </w:p>
    <w:p w:rsidR="007D0E83" w:rsidRPr="00B16F68" w:rsidRDefault="002034D8" w:rsidP="007D0E83">
      <w:pPr>
        <w:rPr>
          <w:rFonts w:cs="Arial"/>
        </w:rPr>
      </w:pPr>
      <w:hyperlink r:id="rId11" w:history="1">
        <w:r w:rsidR="007D0E83" w:rsidRPr="00222F62">
          <w:rPr>
            <w:rStyle w:val="Hyperlink"/>
            <w:rFonts w:cs="Arial"/>
          </w:rPr>
          <w:t>http://www.snapcymru.org/help-for-families/aln-reform/</w:t>
        </w:r>
      </w:hyperlink>
    </w:p>
    <w:p w:rsidR="007D0E83" w:rsidRPr="00B16F68" w:rsidRDefault="002034D8" w:rsidP="007D0E83">
      <w:pPr>
        <w:rPr>
          <w:rFonts w:cs="Arial"/>
        </w:rPr>
      </w:pPr>
      <w:hyperlink r:id="rId12" w:history="1">
        <w:r w:rsidR="007D0E83" w:rsidRPr="00222F62">
          <w:rPr>
            <w:rStyle w:val="Hyperlink"/>
            <w:rFonts w:cs="Arial"/>
          </w:rPr>
          <w:t>http://edyourself.org/articles/senchangeswales.php</w:t>
        </w:r>
      </w:hyperlink>
    </w:p>
    <w:p w:rsidR="007D0E83" w:rsidRPr="00B16F68" w:rsidRDefault="002034D8" w:rsidP="007D0E83">
      <w:pPr>
        <w:rPr>
          <w:rFonts w:cs="Arial"/>
        </w:rPr>
      </w:pPr>
      <w:hyperlink r:id="rId13" w:history="1">
        <w:r w:rsidR="007D0E83" w:rsidRPr="00222F62">
          <w:rPr>
            <w:rStyle w:val="Hyperlink"/>
            <w:rFonts w:cs="Arial"/>
          </w:rPr>
          <w:t>http://www.assembly.wales/research%20documents/15-025-sen/15-025.pdf</w:t>
        </w:r>
      </w:hyperlink>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Journals </w:t>
      </w:r>
    </w:p>
    <w:p w:rsidR="007D0E83" w:rsidRPr="00B16F68" w:rsidRDefault="007D0E83" w:rsidP="007D0E83">
      <w:pPr>
        <w:pStyle w:val="heading"/>
        <w:spacing w:before="0" w:after="0"/>
        <w:rPr>
          <w:rFonts w:ascii="Arial" w:hAnsi="Arial" w:cs="Arial"/>
          <w:sz w:val="22"/>
          <w:szCs w:val="22"/>
        </w:rPr>
      </w:pPr>
    </w:p>
    <w:p w:rsidR="007D0E83" w:rsidRPr="00F217B0" w:rsidRDefault="007D0E83" w:rsidP="007D0E83">
      <w:pPr>
        <w:rPr>
          <w:rFonts w:cs="Arial"/>
          <w:i/>
        </w:rPr>
      </w:pPr>
      <w:r w:rsidRPr="00F217B0">
        <w:rPr>
          <w:rFonts w:cs="Arial"/>
          <w:i/>
        </w:rPr>
        <w:t>As indicated in sessions</w:t>
      </w:r>
    </w:p>
    <w:p w:rsidR="006636BE" w:rsidRPr="006636BE" w:rsidRDefault="006636BE" w:rsidP="006636BE">
      <w:pPr>
        <w:rPr>
          <w:rFonts w:cs="Arial"/>
          <w:szCs w:val="22"/>
        </w:rPr>
      </w:pPr>
    </w:p>
    <w:p w:rsidR="00395C18" w:rsidRDefault="00395C18">
      <w:pPr>
        <w:rPr>
          <w:rFonts w:cs="Arial"/>
          <w:szCs w:val="22"/>
        </w:rPr>
      </w:pPr>
      <w:r>
        <w:rPr>
          <w:rFonts w:cs="Arial"/>
          <w:szCs w:val="22"/>
        </w:rPr>
        <w:br w:type="page"/>
      </w:r>
    </w:p>
    <w:p w:rsidR="007D0E83" w:rsidRDefault="007D0E83">
      <w:pPr>
        <w:jc w:val="both"/>
        <w:rPr>
          <w:rFonts w:cs="Arial"/>
          <w:szCs w:val="22"/>
        </w:rPr>
      </w:pPr>
    </w:p>
    <w:p w:rsidR="00395C18" w:rsidRPr="007D0E83" w:rsidRDefault="00395C18" w:rsidP="00395C18">
      <w:pPr>
        <w:rPr>
          <w:b/>
        </w:rPr>
      </w:pPr>
      <w:r w:rsidRPr="007D0E83">
        <w:rPr>
          <w:b/>
        </w:rPr>
        <w:t>Gr</w:t>
      </w:r>
      <w:r>
        <w:rPr>
          <w:b/>
        </w:rPr>
        <w:t>aduate Diploma in Professional L</w:t>
      </w:r>
      <w:r w:rsidRPr="007D0E83">
        <w:rPr>
          <w:b/>
        </w:rPr>
        <w:t>earning: SLD/ PMLD</w:t>
      </w:r>
    </w:p>
    <w:p w:rsidR="007D0E83" w:rsidRDefault="007D0E83">
      <w:pPr>
        <w:jc w:val="both"/>
        <w:rPr>
          <w:rFonts w:cs="Arial"/>
          <w:szCs w:val="22"/>
        </w:rPr>
      </w:pPr>
    </w:p>
    <w:p w:rsidR="007D0E83" w:rsidRPr="00B16F68" w:rsidRDefault="007D0E83" w:rsidP="007D0E83">
      <w:pPr>
        <w:pStyle w:val="fixed"/>
        <w:rPr>
          <w:rFonts w:ascii="Arial" w:hAnsi="Arial" w:cs="Arial"/>
          <w:sz w:val="22"/>
          <w:szCs w:val="22"/>
        </w:rPr>
      </w:pPr>
      <w:r>
        <w:rPr>
          <w:rFonts w:ascii="Arial" w:hAnsi="Arial" w:cs="Arial"/>
          <w:sz w:val="22"/>
          <w:szCs w:val="22"/>
        </w:rPr>
        <w:t>MODULE CODE:</w:t>
      </w:r>
      <w:r>
        <w:rPr>
          <w:rFonts w:ascii="Arial" w:hAnsi="Arial" w:cs="Arial"/>
          <w:sz w:val="22"/>
          <w:szCs w:val="22"/>
        </w:rPr>
        <w:tab/>
        <w:t>M6X02187</w:t>
      </w:r>
    </w:p>
    <w:p w:rsidR="007D0E83" w:rsidRPr="005F1C9B" w:rsidRDefault="007D0E83" w:rsidP="007D0E83">
      <w:pPr>
        <w:pStyle w:val="fixed"/>
        <w:ind w:left="0" w:firstLine="0"/>
        <w:outlineLvl w:val="1"/>
        <w:rPr>
          <w:rFonts w:ascii="Arial" w:hAnsi="Arial" w:cs="Arial"/>
          <w:sz w:val="22"/>
          <w:szCs w:val="22"/>
        </w:rPr>
      </w:pPr>
      <w:r w:rsidRPr="00B16F68">
        <w:rPr>
          <w:rFonts w:ascii="Arial" w:hAnsi="Arial" w:cs="Arial"/>
          <w:sz w:val="22"/>
          <w:szCs w:val="22"/>
        </w:rPr>
        <w:t>TITLE:</w:t>
      </w:r>
      <w:r w:rsidRPr="00B16F68">
        <w:rPr>
          <w:rFonts w:ascii="Arial" w:hAnsi="Arial" w:cs="Arial"/>
          <w:sz w:val="22"/>
          <w:szCs w:val="22"/>
        </w:rPr>
        <w:tab/>
      </w:r>
      <w:r w:rsidRPr="005F1C9B">
        <w:rPr>
          <w:rFonts w:ascii="Arial" w:hAnsi="Arial" w:cs="Arial"/>
          <w:sz w:val="22"/>
          <w:szCs w:val="22"/>
        </w:rPr>
        <w:tab/>
      </w:r>
      <w:r w:rsidRPr="005F1C9B">
        <w:rPr>
          <w:rFonts w:ascii="Arial" w:hAnsi="Arial" w:cs="Arial"/>
          <w:sz w:val="22"/>
          <w:szCs w:val="22"/>
        </w:rPr>
        <w:tab/>
        <w:t>Diversity of Learning</w:t>
      </w:r>
      <w:r w:rsidRPr="005F1C9B">
        <w:rPr>
          <w:rFonts w:ascii="Arial" w:hAnsi="Arial" w:cs="Arial"/>
          <w:sz w:val="22"/>
          <w:szCs w:val="22"/>
        </w:rPr>
        <w:tab/>
      </w:r>
      <w:r w:rsidRPr="005F1C9B">
        <w:rPr>
          <w:rFonts w:ascii="Arial" w:hAnsi="Arial" w:cs="Arial"/>
          <w:sz w:val="22"/>
          <w:szCs w:val="22"/>
        </w:rPr>
        <w:tab/>
      </w:r>
    </w:p>
    <w:p w:rsidR="007D0E83" w:rsidRPr="00B16F68" w:rsidRDefault="007D0E83" w:rsidP="007D0E83">
      <w:pPr>
        <w:pStyle w:val="fixed"/>
        <w:rPr>
          <w:rFonts w:ascii="Arial" w:hAnsi="Arial" w:cs="Arial"/>
          <w:sz w:val="22"/>
          <w:szCs w:val="22"/>
        </w:rPr>
      </w:pPr>
      <w:r w:rsidRPr="00F217B0">
        <w:rPr>
          <w:rFonts w:ascii="Arial" w:hAnsi="Arial" w:cs="Arial"/>
          <w:sz w:val="22"/>
          <w:szCs w:val="22"/>
        </w:rPr>
        <w:t>DATED:</w:t>
      </w:r>
      <w:r w:rsidRPr="00F217B0">
        <w:rPr>
          <w:rFonts w:ascii="Arial" w:hAnsi="Arial" w:cs="Arial"/>
          <w:sz w:val="22"/>
          <w:szCs w:val="22"/>
        </w:rPr>
        <w:tab/>
      </w:r>
      <w:r w:rsidRPr="00F217B0">
        <w:rPr>
          <w:rFonts w:ascii="Arial" w:hAnsi="Arial" w:cs="Arial"/>
          <w:sz w:val="22"/>
          <w:szCs w:val="22"/>
        </w:rPr>
        <w:tab/>
        <w:t>18/05/2016</w:t>
      </w:r>
      <w:r w:rsidRPr="00222F62">
        <w:rPr>
          <w:rFonts w:ascii="Arial" w:hAnsi="Arial" w:cs="Arial"/>
          <w:sz w:val="22"/>
          <w:szCs w:val="22"/>
        </w:rPr>
        <w:fldChar w:fldCharType="begin"/>
      </w:r>
      <w:r w:rsidRPr="00B16F68">
        <w:rPr>
          <w:rFonts w:ascii="Arial" w:hAnsi="Arial" w:cs="Arial"/>
          <w:sz w:val="22"/>
          <w:szCs w:val="22"/>
        </w:rPr>
        <w:instrText xml:space="preserve"> FILLIN  DD/MM/YYYY  \* MERGEFORMAT </w:instrText>
      </w:r>
      <w:r w:rsidRPr="00222F62">
        <w:rPr>
          <w:rFonts w:ascii="Arial" w:hAnsi="Arial" w:cs="Arial"/>
          <w:sz w:val="22"/>
          <w:szCs w:val="22"/>
        </w:rPr>
        <w:fldChar w:fldCharType="end"/>
      </w:r>
    </w:p>
    <w:p w:rsidR="007D0E83" w:rsidRPr="00B16F68" w:rsidRDefault="007D0E83" w:rsidP="007D0E83">
      <w:pPr>
        <w:pStyle w:val="fixed"/>
        <w:rPr>
          <w:rFonts w:ascii="Arial" w:hAnsi="Arial" w:cs="Arial"/>
          <w:sz w:val="22"/>
          <w:szCs w:val="22"/>
        </w:rPr>
      </w:pPr>
    </w:p>
    <w:p w:rsidR="007D0E83" w:rsidRPr="00B16F68" w:rsidRDefault="007D0E83" w:rsidP="007D0E83">
      <w:pPr>
        <w:pStyle w:val="fixed"/>
        <w:rPr>
          <w:rFonts w:ascii="Arial" w:hAnsi="Arial" w:cs="Arial"/>
          <w:sz w:val="22"/>
          <w:szCs w:val="22"/>
        </w:rPr>
      </w:pPr>
      <w:r w:rsidRPr="00B16F68">
        <w:rPr>
          <w:rFonts w:ascii="Arial" w:hAnsi="Arial" w:cs="Arial"/>
          <w:sz w:val="22"/>
          <w:szCs w:val="22"/>
        </w:rPr>
        <w:t xml:space="preserve">LEVEL:  </w:t>
      </w:r>
      <w:r w:rsidRPr="00B16F68">
        <w:rPr>
          <w:rFonts w:ascii="Arial" w:hAnsi="Arial" w:cs="Arial"/>
          <w:sz w:val="22"/>
          <w:szCs w:val="22"/>
        </w:rPr>
        <w:tab/>
      </w:r>
      <w:r w:rsidRPr="00B16F68">
        <w:rPr>
          <w:rFonts w:ascii="Arial" w:hAnsi="Arial" w:cs="Arial"/>
          <w:sz w:val="22"/>
          <w:szCs w:val="22"/>
        </w:rPr>
        <w:tab/>
        <w:t>6</w:t>
      </w:r>
      <w:r w:rsidRPr="00B16F68">
        <w:rPr>
          <w:rFonts w:ascii="Arial" w:hAnsi="Arial" w:cs="Arial"/>
          <w:sz w:val="22"/>
          <w:szCs w:val="22"/>
        </w:rPr>
        <w:tab/>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CREDITS:</w:t>
      </w:r>
      <w:r w:rsidRPr="00B16F68">
        <w:rPr>
          <w:rFonts w:ascii="Arial" w:hAnsi="Arial" w:cs="Arial"/>
          <w:sz w:val="22"/>
          <w:szCs w:val="22"/>
        </w:rPr>
        <w:tab/>
      </w:r>
      <w:r w:rsidRPr="00B16F68">
        <w:rPr>
          <w:rFonts w:ascii="Arial" w:hAnsi="Arial" w:cs="Arial"/>
          <w:sz w:val="22"/>
          <w:szCs w:val="22"/>
        </w:rPr>
        <w:tab/>
        <w:t xml:space="preserve">20 </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p>
    <w:p w:rsidR="007D0E83" w:rsidRPr="00B16F68" w:rsidRDefault="007D0E83" w:rsidP="007D0E83">
      <w:pPr>
        <w:pBdr>
          <w:bottom w:val="single" w:sz="6" w:space="1" w:color="auto"/>
        </w:pBdr>
        <w:rPr>
          <w:rFonts w:cs="Arial"/>
          <w:b/>
        </w:rPr>
      </w:pPr>
      <w:r w:rsidRPr="00B16F68">
        <w:rPr>
          <w:rFonts w:cs="Arial"/>
          <w:b/>
        </w:rPr>
        <w:t>JACS CODE:</w:t>
      </w:r>
      <w:r w:rsidRPr="00B16F68">
        <w:rPr>
          <w:rFonts w:cs="Arial"/>
          <w:b/>
        </w:rPr>
        <w:tab/>
      </w:r>
      <w:r w:rsidRPr="00B16F68">
        <w:rPr>
          <w:rFonts w:cs="Arial"/>
          <w:b/>
        </w:rPr>
        <w:tab/>
        <w:t>X161</w:t>
      </w:r>
    </w:p>
    <w:p w:rsidR="007D0E83" w:rsidRPr="00B16F68" w:rsidRDefault="007D0E83" w:rsidP="007D0E83">
      <w:pPr>
        <w:pBdr>
          <w:bottom w:val="single" w:sz="6" w:space="1" w:color="auto"/>
        </w:pBdr>
        <w:rPr>
          <w:rFonts w:cs="Arial"/>
        </w:rPr>
      </w:pPr>
      <w:r w:rsidRPr="00B16F68">
        <w:rPr>
          <w:rFonts w:cs="Arial"/>
          <w:b/>
        </w:rPr>
        <w:tab/>
      </w:r>
    </w:p>
    <w:p w:rsidR="007D0E83" w:rsidRPr="00B16F68"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AIM(S)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numPr>
          <w:ilvl w:val="0"/>
          <w:numId w:val="25"/>
        </w:numPr>
        <w:rPr>
          <w:rFonts w:cs="Arial"/>
        </w:rPr>
      </w:pPr>
      <w:r w:rsidRPr="00B16F68">
        <w:rPr>
          <w:rFonts w:cs="Arial"/>
        </w:rPr>
        <w:t>to provide participants with a basic understanding of the structure of the brain and its implications for learning;</w:t>
      </w:r>
    </w:p>
    <w:p w:rsidR="007D0E83" w:rsidRPr="00B16F68" w:rsidRDefault="007D0E83" w:rsidP="007D0E83">
      <w:pPr>
        <w:numPr>
          <w:ilvl w:val="0"/>
          <w:numId w:val="25"/>
        </w:numPr>
        <w:rPr>
          <w:rFonts w:cs="Arial"/>
        </w:rPr>
      </w:pPr>
      <w:r w:rsidRPr="00B16F68">
        <w:rPr>
          <w:rFonts w:cs="Arial"/>
        </w:rPr>
        <w:t>to enable participants to understand the achievement of pupils within the context of child development;</w:t>
      </w:r>
    </w:p>
    <w:p w:rsidR="007D0E83" w:rsidRPr="00B16F68" w:rsidRDefault="007D0E83" w:rsidP="007D0E83">
      <w:pPr>
        <w:numPr>
          <w:ilvl w:val="0"/>
          <w:numId w:val="25"/>
        </w:numPr>
        <w:rPr>
          <w:rFonts w:cs="Arial"/>
        </w:rPr>
      </w:pPr>
      <w:proofErr w:type="gramStart"/>
      <w:r w:rsidRPr="00B16F68">
        <w:rPr>
          <w:rFonts w:cs="Arial"/>
        </w:rPr>
        <w:t>to</w:t>
      </w:r>
      <w:proofErr w:type="gramEnd"/>
      <w:r w:rsidRPr="00B16F68">
        <w:rPr>
          <w:rFonts w:cs="Arial"/>
        </w:rPr>
        <w:t xml:space="preserve"> explore the nature of learning, along with its impact</w:t>
      </w:r>
      <w:r>
        <w:rPr>
          <w:rFonts w:cs="Arial"/>
        </w:rPr>
        <w:t>.</w:t>
      </w:r>
    </w:p>
    <w:p w:rsidR="007D0E83" w:rsidRPr="00B16F68"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LEARNING OUTCOMES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rPr>
          <w:rFonts w:cs="Arial"/>
        </w:rPr>
      </w:pPr>
      <w:r w:rsidRPr="00B16F68">
        <w:rPr>
          <w:rFonts w:cs="Arial"/>
        </w:rPr>
        <w:t>Upon the successful completion of this module, the participant should be able to demonstrate the ability to:</w:t>
      </w:r>
    </w:p>
    <w:p w:rsidR="007D0E83" w:rsidRPr="00B16F68" w:rsidRDefault="007D0E83" w:rsidP="007D0E83">
      <w:pPr>
        <w:numPr>
          <w:ilvl w:val="0"/>
          <w:numId w:val="26"/>
        </w:numPr>
        <w:rPr>
          <w:rFonts w:cs="Arial"/>
        </w:rPr>
      </w:pPr>
      <w:r w:rsidRPr="00B16F68">
        <w:rPr>
          <w:rFonts w:cs="Arial"/>
        </w:rPr>
        <w:t>gain an appreciation and understanding of the importance of  pupil wellbeing and environmental factors in terms of the theories of the brain and learning;</w:t>
      </w:r>
    </w:p>
    <w:p w:rsidR="007D0E83" w:rsidRPr="00B16F68" w:rsidRDefault="007D0E83" w:rsidP="007D0E83">
      <w:pPr>
        <w:numPr>
          <w:ilvl w:val="0"/>
          <w:numId w:val="26"/>
        </w:numPr>
        <w:rPr>
          <w:rFonts w:cs="Arial"/>
        </w:rPr>
      </w:pPr>
      <w:r w:rsidRPr="00B16F68">
        <w:rPr>
          <w:rFonts w:cs="Arial"/>
        </w:rPr>
        <w:t>demonstrate understanding of how children’s learning develops</w:t>
      </w:r>
      <w:r>
        <w:rPr>
          <w:rFonts w:cs="Arial"/>
        </w:rPr>
        <w:t>;</w:t>
      </w:r>
    </w:p>
    <w:p w:rsidR="007D0E83" w:rsidRPr="00B16F68" w:rsidRDefault="007D0E83" w:rsidP="007D0E83">
      <w:pPr>
        <w:numPr>
          <w:ilvl w:val="0"/>
          <w:numId w:val="26"/>
        </w:numPr>
        <w:rPr>
          <w:rFonts w:cs="Arial"/>
        </w:rPr>
      </w:pPr>
      <w:r w:rsidRPr="00B16F68">
        <w:rPr>
          <w:rFonts w:cs="Arial"/>
        </w:rPr>
        <w:t>critically discuss diversity of learning styles and the implications of this for teaching approaches and organisational strategies; including that of ICT/Digital competency</w:t>
      </w:r>
      <w:r>
        <w:rPr>
          <w:rFonts w:cs="Arial"/>
        </w:rPr>
        <w:t>;</w:t>
      </w:r>
    </w:p>
    <w:p w:rsidR="007D0E83" w:rsidRPr="00B16F68" w:rsidRDefault="007D0E83" w:rsidP="007D0E83">
      <w:pPr>
        <w:numPr>
          <w:ilvl w:val="0"/>
          <w:numId w:val="26"/>
        </w:numPr>
        <w:rPr>
          <w:rFonts w:cs="Arial"/>
        </w:rPr>
      </w:pPr>
      <w:proofErr w:type="gramStart"/>
      <w:r w:rsidRPr="00B16F68">
        <w:rPr>
          <w:rFonts w:cs="Arial"/>
        </w:rPr>
        <w:t>discuss</w:t>
      </w:r>
      <w:proofErr w:type="gramEnd"/>
      <w:r w:rsidRPr="00B16F68">
        <w:rPr>
          <w:rFonts w:cs="Arial"/>
        </w:rPr>
        <w:t xml:space="preserve"> the ethical nature of professional data collection within the bounds of normal school practice</w:t>
      </w:r>
      <w:r>
        <w:rPr>
          <w:rFonts w:cs="Arial"/>
        </w:rPr>
        <w:t>.</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INDICATIVE CONTENT</w:t>
      </w:r>
    </w:p>
    <w:p w:rsidR="007D0E83" w:rsidRPr="00B16F68" w:rsidRDefault="007D0E83" w:rsidP="007D0E83">
      <w:pPr>
        <w:pStyle w:val="fixed"/>
        <w:rPr>
          <w:rFonts w:ascii="Arial" w:hAnsi="Arial" w:cs="Arial"/>
          <w:sz w:val="22"/>
          <w:szCs w:val="22"/>
        </w:rPr>
      </w:pPr>
    </w:p>
    <w:p w:rsidR="007D0E83" w:rsidRPr="00B16F68" w:rsidRDefault="007D0E83" w:rsidP="007D0E83">
      <w:pPr>
        <w:numPr>
          <w:ilvl w:val="0"/>
          <w:numId w:val="29"/>
        </w:numPr>
        <w:rPr>
          <w:rFonts w:cs="Arial"/>
        </w:rPr>
      </w:pPr>
      <w:r w:rsidRPr="00B16F68">
        <w:rPr>
          <w:rFonts w:cs="Arial"/>
        </w:rPr>
        <w:t>the needs of learners and the diversity of learning styles</w:t>
      </w:r>
    </w:p>
    <w:p w:rsidR="007D0E83" w:rsidRPr="00B16F68" w:rsidRDefault="007D0E83" w:rsidP="007D0E83">
      <w:pPr>
        <w:numPr>
          <w:ilvl w:val="0"/>
          <w:numId w:val="29"/>
        </w:numPr>
        <w:rPr>
          <w:rFonts w:cs="Arial"/>
        </w:rPr>
      </w:pPr>
      <w:r w:rsidRPr="00B16F68">
        <w:rPr>
          <w:rFonts w:cs="Arial"/>
        </w:rPr>
        <w:t>learning styles and the implications for teaching approaches and organisational strategies</w:t>
      </w:r>
    </w:p>
    <w:p w:rsidR="007D0E83" w:rsidRPr="00B16F68" w:rsidRDefault="007D0E83" w:rsidP="007D0E83">
      <w:pPr>
        <w:numPr>
          <w:ilvl w:val="0"/>
          <w:numId w:val="29"/>
        </w:numPr>
        <w:rPr>
          <w:rFonts w:cs="Arial"/>
        </w:rPr>
      </w:pPr>
      <w:r w:rsidRPr="00B16F68">
        <w:rPr>
          <w:rFonts w:cs="Arial"/>
        </w:rPr>
        <w:t>recent research about the brain and learning</w:t>
      </w:r>
    </w:p>
    <w:p w:rsidR="007D0E83" w:rsidRPr="00B16F68" w:rsidRDefault="007D0E83" w:rsidP="007D0E83">
      <w:pPr>
        <w:numPr>
          <w:ilvl w:val="0"/>
          <w:numId w:val="29"/>
        </w:numPr>
        <w:rPr>
          <w:rFonts w:cs="Arial"/>
        </w:rPr>
      </w:pPr>
      <w:r w:rsidRPr="00B16F68">
        <w:rPr>
          <w:rFonts w:cs="Arial"/>
        </w:rPr>
        <w:t>the implication of research for children with significant disabilities</w:t>
      </w:r>
    </w:p>
    <w:p w:rsidR="007D0E83" w:rsidRPr="00B16F68" w:rsidRDefault="007D0E83" w:rsidP="007D0E83">
      <w:pPr>
        <w:numPr>
          <w:ilvl w:val="0"/>
          <w:numId w:val="29"/>
        </w:numPr>
        <w:rPr>
          <w:rFonts w:cs="Arial"/>
        </w:rPr>
      </w:pPr>
      <w:r w:rsidRPr="00B16F68">
        <w:rPr>
          <w:rFonts w:cs="Arial"/>
        </w:rPr>
        <w:t>‘typical’ child development and the impact of severe or profound learning difficulties</w:t>
      </w:r>
    </w:p>
    <w:p w:rsidR="007D0E83" w:rsidRPr="00B16F68" w:rsidRDefault="007D0E83" w:rsidP="007D0E83">
      <w:pPr>
        <w:numPr>
          <w:ilvl w:val="0"/>
          <w:numId w:val="29"/>
        </w:numPr>
        <w:rPr>
          <w:rFonts w:cs="Arial"/>
        </w:rPr>
      </w:pPr>
      <w:r w:rsidRPr="00B16F68">
        <w:rPr>
          <w:rFonts w:cs="Arial"/>
        </w:rPr>
        <w:t xml:space="preserve">Identify what effective learning is </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LEARNING AND TEACHING STRATEGY</w:t>
      </w:r>
    </w:p>
    <w:p w:rsidR="007D0E83" w:rsidRPr="00B16F68" w:rsidRDefault="007D0E83" w:rsidP="007D0E83">
      <w:pPr>
        <w:pStyle w:val="fixed"/>
        <w:rPr>
          <w:rFonts w:ascii="Arial" w:hAnsi="Arial" w:cs="Arial"/>
          <w:sz w:val="22"/>
          <w:szCs w:val="22"/>
        </w:rPr>
      </w:pPr>
    </w:p>
    <w:p w:rsidR="007D0E83" w:rsidRPr="00B16F68" w:rsidRDefault="007D0E83" w:rsidP="007D0E83">
      <w:pPr>
        <w:rPr>
          <w:rFonts w:cs="Arial"/>
        </w:rPr>
      </w:pPr>
      <w:r w:rsidRPr="00B16F68">
        <w:rPr>
          <w:rFonts w:cs="Arial"/>
        </w:rPr>
        <w:t xml:space="preserve">E.g. Lectures will introduce the participants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D0E83" w:rsidRPr="00B16F68" w:rsidRDefault="007D0E83" w:rsidP="007D0E83">
      <w:pPr>
        <w:rPr>
          <w:rFonts w:cs="Arial"/>
        </w:rPr>
      </w:pPr>
      <w:r w:rsidRPr="00B16F68">
        <w:rPr>
          <w:rFonts w:cs="Arial"/>
        </w:rPr>
        <w:t>A range of teaching and learning strategies, appropriate to the learning outcomes, will be used throughout this module. Participants will have experience of:</w:t>
      </w:r>
    </w:p>
    <w:p w:rsidR="007D0E83" w:rsidRPr="00B16F68" w:rsidRDefault="007D0E83" w:rsidP="007D0E83">
      <w:pPr>
        <w:numPr>
          <w:ilvl w:val="0"/>
          <w:numId w:val="28"/>
        </w:numPr>
        <w:jc w:val="both"/>
        <w:rPr>
          <w:rFonts w:cs="Arial"/>
        </w:rPr>
      </w:pPr>
      <w:r w:rsidRPr="00B16F68">
        <w:rPr>
          <w:rFonts w:cs="Arial"/>
        </w:rPr>
        <w:lastRenderedPageBreak/>
        <w:t>Lectures</w:t>
      </w:r>
    </w:p>
    <w:p w:rsidR="007D0E83" w:rsidRPr="00B16F68" w:rsidRDefault="007D0E83" w:rsidP="007D0E83">
      <w:pPr>
        <w:numPr>
          <w:ilvl w:val="0"/>
          <w:numId w:val="28"/>
        </w:numPr>
        <w:jc w:val="both"/>
        <w:rPr>
          <w:rFonts w:cs="Arial"/>
        </w:rPr>
      </w:pPr>
      <w:r w:rsidRPr="00B16F68">
        <w:rPr>
          <w:rFonts w:cs="Arial"/>
        </w:rPr>
        <w:t>Working collaboratively in small groups</w:t>
      </w:r>
    </w:p>
    <w:p w:rsidR="007D0E83" w:rsidRPr="00B16F68" w:rsidRDefault="007D0E83" w:rsidP="007D0E83">
      <w:pPr>
        <w:numPr>
          <w:ilvl w:val="0"/>
          <w:numId w:val="28"/>
        </w:numPr>
        <w:jc w:val="both"/>
        <w:rPr>
          <w:rFonts w:cs="Arial"/>
        </w:rPr>
      </w:pPr>
      <w:r w:rsidRPr="00B16F68">
        <w:rPr>
          <w:rFonts w:cs="Arial"/>
        </w:rPr>
        <w:t>Participating in workshop sessions participating in tutorials/seminars</w:t>
      </w:r>
    </w:p>
    <w:p w:rsidR="007D0E83" w:rsidRPr="00B16F68" w:rsidRDefault="007D0E83" w:rsidP="007D0E83">
      <w:pPr>
        <w:numPr>
          <w:ilvl w:val="0"/>
          <w:numId w:val="28"/>
        </w:numPr>
        <w:jc w:val="both"/>
        <w:rPr>
          <w:rFonts w:cs="Arial"/>
        </w:rPr>
      </w:pPr>
      <w:r w:rsidRPr="00B16F68">
        <w:rPr>
          <w:rFonts w:cs="Arial"/>
        </w:rPr>
        <w:t>Independent learning</w:t>
      </w:r>
    </w:p>
    <w:p w:rsidR="007D0E83" w:rsidRPr="00B16F68" w:rsidRDefault="007D0E83" w:rsidP="007D0E83">
      <w:pPr>
        <w:numPr>
          <w:ilvl w:val="0"/>
          <w:numId w:val="28"/>
        </w:numPr>
        <w:jc w:val="both"/>
        <w:rPr>
          <w:rFonts w:cs="Arial"/>
        </w:rPr>
      </w:pPr>
      <w:r w:rsidRPr="00B16F68">
        <w:rPr>
          <w:rFonts w:cs="Arial"/>
        </w:rPr>
        <w:t>Trust groups</w:t>
      </w:r>
    </w:p>
    <w:p w:rsidR="007D0E83" w:rsidRPr="00B16F68" w:rsidRDefault="007D0E83" w:rsidP="007D0E83">
      <w:pPr>
        <w:numPr>
          <w:ilvl w:val="0"/>
          <w:numId w:val="28"/>
        </w:numPr>
        <w:jc w:val="both"/>
        <w:rPr>
          <w:rFonts w:cs="Arial"/>
        </w:rPr>
      </w:pPr>
      <w:r w:rsidRPr="00B16F68">
        <w:rPr>
          <w:rFonts w:cs="Arial"/>
        </w:rPr>
        <w:t>Presentation and discussion of inter-sessional tasks</w:t>
      </w:r>
    </w:p>
    <w:p w:rsidR="007D0E83" w:rsidRPr="00B16F68" w:rsidRDefault="007D0E83" w:rsidP="007D0E83">
      <w:pPr>
        <w:numPr>
          <w:ilvl w:val="0"/>
          <w:numId w:val="28"/>
        </w:numPr>
        <w:jc w:val="both"/>
        <w:rPr>
          <w:rFonts w:cs="Arial"/>
        </w:rPr>
      </w:pPr>
      <w:r w:rsidRPr="00B16F68">
        <w:rPr>
          <w:rFonts w:cs="Arial"/>
        </w:rPr>
        <w:t>Action research</w:t>
      </w:r>
    </w:p>
    <w:p w:rsidR="007D0E83" w:rsidRPr="00B16F68" w:rsidRDefault="007D0E83" w:rsidP="007D0E83">
      <w:pPr>
        <w:numPr>
          <w:ilvl w:val="0"/>
          <w:numId w:val="28"/>
        </w:numPr>
        <w:jc w:val="both"/>
        <w:rPr>
          <w:rFonts w:cs="Arial"/>
        </w:rPr>
      </w:pPr>
      <w:r w:rsidRPr="00B16F68">
        <w:rPr>
          <w:rFonts w:cs="Arial"/>
        </w:rPr>
        <w:t>Presentations from senior professionals within the education community</w:t>
      </w:r>
    </w:p>
    <w:p w:rsidR="007D0E83" w:rsidRPr="00B16F68" w:rsidRDefault="007D0E83" w:rsidP="007D0E83">
      <w:pPr>
        <w:numPr>
          <w:ilvl w:val="0"/>
          <w:numId w:val="28"/>
        </w:numPr>
        <w:jc w:val="both"/>
        <w:rPr>
          <w:rFonts w:cs="Arial"/>
        </w:rPr>
      </w:pPr>
      <w:r w:rsidRPr="00B16F68">
        <w:rPr>
          <w:rFonts w:cs="Arial"/>
        </w:rPr>
        <w:t>Individualized support</w:t>
      </w:r>
    </w:p>
    <w:p w:rsidR="007D0E83" w:rsidRPr="00B16F68" w:rsidRDefault="007D0E83" w:rsidP="007D0E83">
      <w:pPr>
        <w:ind w:left="720"/>
        <w:jc w:val="both"/>
        <w:rPr>
          <w:rFonts w:cs="Arial"/>
        </w:rPr>
      </w:pPr>
    </w:p>
    <w:p w:rsidR="007D0E83" w:rsidRPr="00B16F68" w:rsidRDefault="007D0E83" w:rsidP="007D0E83">
      <w:pPr>
        <w:rPr>
          <w:rFonts w:cs="Arial"/>
        </w:rPr>
      </w:pPr>
      <w:r w:rsidRPr="00B16F68">
        <w:rPr>
          <w:rFonts w:cs="Arial"/>
        </w:rPr>
        <w:t>This programme utilises the Moodle facility on the University website. This includes provision for (closed) online discussion groups and a location from which course information, materials and internet links can be downloaded.</w:t>
      </w:r>
    </w:p>
    <w:p w:rsidR="007D0E83" w:rsidRPr="00B16F68" w:rsidRDefault="007D0E83" w:rsidP="007D0E83">
      <w:pPr>
        <w:spacing w:before="120"/>
        <w:rPr>
          <w:rFonts w:cs="Arial"/>
        </w:rPr>
      </w:pPr>
      <w:r w:rsidRPr="00B16F68">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B16F68" w:rsidTr="007D0E83">
        <w:tc>
          <w:tcPr>
            <w:tcW w:w="3969"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701" w:type="dxa"/>
            <w:tcBorders>
              <w:top w:val="single" w:sz="4" w:space="0" w:color="auto"/>
            </w:tcBorders>
          </w:tcPr>
          <w:p w:rsidR="007D0E83" w:rsidRPr="00B16F68" w:rsidRDefault="007D0E83" w:rsidP="007D0E83">
            <w:pPr>
              <w:jc w:val="center"/>
              <w:rPr>
                <w:rFonts w:cs="Arial"/>
                <w:b/>
              </w:rPr>
            </w:pPr>
            <w:r w:rsidRPr="00B16F68">
              <w:rPr>
                <w:rFonts w:cs="Arial"/>
                <w:b/>
              </w:rPr>
              <w:t>Hours</w:t>
            </w:r>
          </w:p>
        </w:tc>
        <w:tc>
          <w:tcPr>
            <w:tcW w:w="1843" w:type="dxa"/>
            <w:tcBorders>
              <w:top w:val="single" w:sz="4" w:space="0" w:color="auto"/>
            </w:tcBorders>
          </w:tcPr>
          <w:p w:rsidR="007D0E83" w:rsidRPr="00F217B0" w:rsidRDefault="007D0E83" w:rsidP="007D0E83">
            <w:pPr>
              <w:jc w:val="center"/>
              <w:rPr>
                <w:rFonts w:cs="Arial"/>
                <w:b/>
              </w:rPr>
            </w:pPr>
            <w:r w:rsidRPr="00F217B0">
              <w:rPr>
                <w:rFonts w:cs="Arial"/>
                <w:b/>
              </w:rPr>
              <w:t>Percentage</w:t>
            </w:r>
          </w:p>
        </w:tc>
      </w:tr>
      <w:tr w:rsidR="007D0E83" w:rsidRPr="00B16F68" w:rsidTr="007D0E83">
        <w:tc>
          <w:tcPr>
            <w:tcW w:w="3969" w:type="dxa"/>
          </w:tcPr>
          <w:p w:rsidR="007D0E83" w:rsidRPr="00B16F68" w:rsidRDefault="007D0E83" w:rsidP="007D0E83">
            <w:pPr>
              <w:rPr>
                <w:rFonts w:cs="Arial"/>
              </w:rPr>
            </w:pPr>
            <w:r w:rsidRPr="00B16F68">
              <w:rPr>
                <w:rFonts w:cs="Arial"/>
              </w:rPr>
              <w:t>Scheduled learning</w:t>
            </w:r>
          </w:p>
        </w:tc>
        <w:tc>
          <w:tcPr>
            <w:tcW w:w="1701" w:type="dxa"/>
          </w:tcPr>
          <w:p w:rsidR="007D0E83" w:rsidRPr="00B16F68" w:rsidRDefault="007D0E83" w:rsidP="007D0E83">
            <w:pPr>
              <w:jc w:val="center"/>
              <w:rPr>
                <w:rFonts w:cs="Arial"/>
              </w:rPr>
            </w:pPr>
            <w:r w:rsidRPr="00B16F68">
              <w:rPr>
                <w:rFonts w:cs="Arial"/>
              </w:rPr>
              <w:t>20</w:t>
            </w:r>
          </w:p>
        </w:tc>
        <w:tc>
          <w:tcPr>
            <w:tcW w:w="1843" w:type="dxa"/>
          </w:tcPr>
          <w:p w:rsidR="007D0E83" w:rsidRPr="00B16F68" w:rsidRDefault="007D0E83" w:rsidP="007D0E83">
            <w:pPr>
              <w:jc w:val="center"/>
              <w:rPr>
                <w:rFonts w:cs="Arial"/>
              </w:rPr>
            </w:pPr>
            <w:r w:rsidRPr="00B16F68">
              <w:rPr>
                <w:rFonts w:cs="Arial"/>
              </w:rPr>
              <w:t>10%</w:t>
            </w:r>
          </w:p>
        </w:tc>
      </w:tr>
      <w:tr w:rsidR="007D0E83" w:rsidRPr="00B16F68" w:rsidTr="007D0E83">
        <w:tc>
          <w:tcPr>
            <w:tcW w:w="3969" w:type="dxa"/>
          </w:tcPr>
          <w:p w:rsidR="007D0E83" w:rsidRPr="00B16F68" w:rsidRDefault="007D0E83" w:rsidP="007D0E83">
            <w:pPr>
              <w:rPr>
                <w:rFonts w:cs="Arial"/>
              </w:rPr>
            </w:pPr>
            <w:r w:rsidRPr="00B16F68">
              <w:rPr>
                <w:rFonts w:cs="Arial"/>
              </w:rPr>
              <w:t>Independent learning</w:t>
            </w:r>
          </w:p>
        </w:tc>
        <w:tc>
          <w:tcPr>
            <w:tcW w:w="1701" w:type="dxa"/>
          </w:tcPr>
          <w:p w:rsidR="007D0E83" w:rsidRPr="00B16F68" w:rsidRDefault="007D0E83" w:rsidP="007D0E83">
            <w:pPr>
              <w:jc w:val="center"/>
              <w:rPr>
                <w:rFonts w:cs="Arial"/>
              </w:rPr>
            </w:pPr>
            <w:r w:rsidRPr="00B16F68">
              <w:rPr>
                <w:rFonts w:cs="Arial"/>
              </w:rPr>
              <w:t>80</w:t>
            </w:r>
          </w:p>
        </w:tc>
        <w:tc>
          <w:tcPr>
            <w:tcW w:w="1843" w:type="dxa"/>
          </w:tcPr>
          <w:p w:rsidR="007D0E83" w:rsidRPr="00B16F68" w:rsidRDefault="007D0E83" w:rsidP="007D0E83">
            <w:pPr>
              <w:jc w:val="center"/>
              <w:rPr>
                <w:rFonts w:cs="Arial"/>
              </w:rPr>
            </w:pPr>
            <w:r w:rsidRPr="00B16F68">
              <w:rPr>
                <w:rFonts w:cs="Arial"/>
              </w:rPr>
              <w:t>40%</w:t>
            </w:r>
          </w:p>
        </w:tc>
      </w:tr>
      <w:tr w:rsidR="007D0E83" w:rsidRPr="00B16F68" w:rsidTr="007D0E83">
        <w:tc>
          <w:tcPr>
            <w:tcW w:w="3969" w:type="dxa"/>
          </w:tcPr>
          <w:p w:rsidR="007D0E83" w:rsidRPr="00B16F68" w:rsidRDefault="007D0E83" w:rsidP="007D0E83">
            <w:pPr>
              <w:rPr>
                <w:rFonts w:cs="Arial"/>
              </w:rPr>
            </w:pPr>
            <w:r w:rsidRPr="00B16F68">
              <w:rPr>
                <w:rFonts w:cs="Arial"/>
              </w:rPr>
              <w:t>Placement learning</w:t>
            </w:r>
          </w:p>
        </w:tc>
        <w:tc>
          <w:tcPr>
            <w:tcW w:w="1701" w:type="dxa"/>
          </w:tcPr>
          <w:p w:rsidR="007D0E83" w:rsidRPr="00B16F68" w:rsidRDefault="007D0E83" w:rsidP="007D0E83">
            <w:pPr>
              <w:jc w:val="center"/>
              <w:rPr>
                <w:rFonts w:cs="Arial"/>
              </w:rPr>
            </w:pPr>
            <w:r w:rsidRPr="00B16F68">
              <w:rPr>
                <w:rFonts w:cs="Arial"/>
              </w:rPr>
              <w:t>100</w:t>
            </w:r>
          </w:p>
        </w:tc>
        <w:tc>
          <w:tcPr>
            <w:tcW w:w="1843" w:type="dxa"/>
          </w:tcPr>
          <w:p w:rsidR="007D0E83" w:rsidRPr="00B16F68" w:rsidRDefault="007D0E83" w:rsidP="007D0E83">
            <w:pPr>
              <w:jc w:val="center"/>
              <w:rPr>
                <w:rFonts w:cs="Arial"/>
              </w:rPr>
            </w:pPr>
            <w:r w:rsidRPr="00B16F68">
              <w:rPr>
                <w:rFonts w:cs="Arial"/>
              </w:rPr>
              <w:t>50%</w:t>
            </w:r>
          </w:p>
        </w:tc>
      </w:tr>
      <w:tr w:rsidR="007D0E83" w:rsidRPr="00B16F68" w:rsidTr="007D0E83">
        <w:trPr>
          <w:trHeight w:val="300"/>
        </w:trPr>
        <w:tc>
          <w:tcPr>
            <w:tcW w:w="3969" w:type="dxa"/>
          </w:tcPr>
          <w:p w:rsidR="007D0E83" w:rsidRPr="00B16F68" w:rsidRDefault="007D0E83" w:rsidP="007D0E83">
            <w:pPr>
              <w:rPr>
                <w:rFonts w:cs="Arial"/>
              </w:rPr>
            </w:pPr>
            <w:r w:rsidRPr="00B16F68">
              <w:rPr>
                <w:rFonts w:cs="Arial"/>
                <w:b/>
              </w:rPr>
              <w:t>TOTAL</w:t>
            </w:r>
          </w:p>
        </w:tc>
        <w:tc>
          <w:tcPr>
            <w:tcW w:w="1701" w:type="dxa"/>
          </w:tcPr>
          <w:p w:rsidR="007D0E83" w:rsidRPr="00B16F68" w:rsidRDefault="007D0E83" w:rsidP="007D0E83">
            <w:pPr>
              <w:jc w:val="center"/>
              <w:rPr>
                <w:rFonts w:cs="Arial"/>
                <w:b/>
              </w:rPr>
            </w:pPr>
            <w:r w:rsidRPr="00B16F68">
              <w:rPr>
                <w:rFonts w:cs="Arial"/>
                <w:b/>
              </w:rPr>
              <w:t>200</w:t>
            </w:r>
          </w:p>
        </w:tc>
        <w:tc>
          <w:tcPr>
            <w:tcW w:w="1843" w:type="dxa"/>
          </w:tcPr>
          <w:p w:rsidR="007D0E83" w:rsidRPr="00B16F68" w:rsidRDefault="007D0E83" w:rsidP="007D0E83">
            <w:pPr>
              <w:jc w:val="center"/>
              <w:rPr>
                <w:rFonts w:cs="Arial"/>
                <w:b/>
              </w:rPr>
            </w:pPr>
            <w:r w:rsidRPr="00B16F68">
              <w:rPr>
                <w:rFonts w:cs="Arial"/>
                <w:b/>
              </w:rPr>
              <w:t>100%</w:t>
            </w:r>
          </w:p>
        </w:tc>
      </w:tr>
    </w:tbl>
    <w:p w:rsidR="007D0E83" w:rsidRPr="00B16F68" w:rsidRDefault="007D0E83" w:rsidP="007D0E83">
      <w:pPr>
        <w:pStyle w:val="fixed"/>
        <w:ind w:left="0" w:firstLine="0"/>
        <w:rPr>
          <w:rFonts w:ascii="Arial" w:hAnsi="Arial" w:cs="Arial"/>
          <w:sz w:val="22"/>
          <w:szCs w:val="22"/>
        </w:rPr>
      </w:pPr>
    </w:p>
    <w:p w:rsidR="007D0E83" w:rsidRPr="00B16F68" w:rsidRDefault="007D0E83" w:rsidP="007D0E83">
      <w:pPr>
        <w:pStyle w:val="fixed"/>
        <w:ind w:left="0" w:firstLine="0"/>
        <w:rPr>
          <w:rFonts w:ascii="Arial" w:hAnsi="Arial" w:cs="Arial"/>
          <w:sz w:val="22"/>
          <w:szCs w:val="22"/>
        </w:rPr>
      </w:pPr>
      <w:r w:rsidRPr="00B16F68">
        <w:rPr>
          <w:rFonts w:ascii="Arial" w:hAnsi="Arial" w:cs="Arial"/>
          <w:sz w:val="22"/>
          <w:szCs w:val="22"/>
        </w:rPr>
        <w:t>ASSESSMENT</w:t>
      </w:r>
    </w:p>
    <w:p w:rsidR="007D0E83" w:rsidRPr="00B16F68" w:rsidRDefault="007D0E83" w:rsidP="007D0E83">
      <w:pPr>
        <w:pStyle w:val="fixed"/>
        <w:rPr>
          <w:rFonts w:ascii="Arial" w:hAnsi="Arial" w:cs="Arial"/>
          <w:sz w:val="22"/>
          <w:szCs w:val="22"/>
        </w:rPr>
      </w:pPr>
    </w:p>
    <w:p w:rsidR="007D0E83" w:rsidRPr="00B16F68" w:rsidRDefault="007D0E83" w:rsidP="007D0E83">
      <w:pPr>
        <w:rPr>
          <w:rFonts w:cs="Arial"/>
          <w:b/>
        </w:rPr>
      </w:pPr>
      <w:r w:rsidRPr="00B16F68">
        <w:rPr>
          <w:rFonts w:cs="Arial"/>
          <w:b/>
        </w:rPr>
        <w:t>Assessment Component 1 – 50%</w:t>
      </w:r>
    </w:p>
    <w:p w:rsidR="007D0E83" w:rsidRPr="00B16F68" w:rsidRDefault="007D0E83" w:rsidP="007D0E83">
      <w:pPr>
        <w:rPr>
          <w:rFonts w:cs="Arial"/>
        </w:rPr>
      </w:pPr>
      <w:r w:rsidRPr="00B16F68">
        <w:rPr>
          <w:rFonts w:cs="Arial"/>
        </w:rPr>
        <w:t xml:space="preserve">Portfolio: 2500 word equivalent </w:t>
      </w:r>
      <w:r w:rsidRPr="00B16F68">
        <w:rPr>
          <w:rFonts w:cs="Arial"/>
        </w:rPr>
        <w:tab/>
      </w:r>
    </w:p>
    <w:p w:rsidR="007D0E83" w:rsidRPr="00B16F68" w:rsidRDefault="007D0E83" w:rsidP="007D0E83">
      <w:pPr>
        <w:rPr>
          <w:rFonts w:cs="Arial"/>
        </w:rPr>
      </w:pPr>
      <w:r w:rsidRPr="00B16F68">
        <w:rPr>
          <w:rFonts w:cs="Arial"/>
        </w:rPr>
        <w:t>Exemplar: Undertake a case study of a pupil, identifying the pupil’s learning styles(s), the impact of their disability on their learning and development and relate findings to current thinking and research. Demonstrate, using the pupil’s IEP and other supporting documents, how the priorities and approaches chosen reflect these considerations. Remember to use redacted information and to take all necessary steps to preserve anonymity and confidentiality.</w:t>
      </w:r>
    </w:p>
    <w:p w:rsidR="007D0E83" w:rsidRPr="00B16F68" w:rsidRDefault="007D0E83" w:rsidP="007D0E83">
      <w:pPr>
        <w:rPr>
          <w:rFonts w:cs="Arial"/>
          <w:b/>
        </w:rPr>
      </w:pPr>
      <w:r w:rsidRPr="00B16F68">
        <w:rPr>
          <w:rFonts w:cs="Arial"/>
          <w:b/>
        </w:rPr>
        <w:t>Assessment Component 2 – 50%</w:t>
      </w:r>
    </w:p>
    <w:p w:rsidR="007D0E83" w:rsidRPr="00B16F68" w:rsidRDefault="007D0E83" w:rsidP="007D0E83">
      <w:pPr>
        <w:rPr>
          <w:rFonts w:cs="Arial"/>
        </w:rPr>
      </w:pPr>
      <w:r w:rsidRPr="00B16F68">
        <w:rPr>
          <w:rFonts w:cs="Arial"/>
        </w:rPr>
        <w:t xml:space="preserve">Written assessment: 2500 words </w:t>
      </w:r>
      <w:r w:rsidRPr="00B16F68">
        <w:rPr>
          <w:rFonts w:cs="Arial"/>
        </w:rPr>
        <w:tab/>
      </w:r>
    </w:p>
    <w:p w:rsidR="007D0E83" w:rsidRDefault="007D0E83" w:rsidP="007D0E83">
      <w:pPr>
        <w:rPr>
          <w:rFonts w:cs="Arial"/>
        </w:rPr>
      </w:pPr>
      <w:r w:rsidRPr="00B16F68">
        <w:rPr>
          <w:rFonts w:cs="Arial"/>
        </w:rPr>
        <w:t>Exemplar: Reflect critically on the effectiveness of your teaching and people management and how the learning experiences planned for the class are differentiated to take account of the case study’s pupil’s needs. Remember to use redacted information and to take all necessary steps to preserve a</w:t>
      </w:r>
      <w:r>
        <w:rPr>
          <w:rFonts w:cs="Arial"/>
        </w:rPr>
        <w:t xml:space="preserve">nonymity and confidentiality. </w:t>
      </w:r>
      <w:r w:rsidRPr="00B16F68">
        <w:rPr>
          <w:rFonts w:cs="Arial"/>
        </w:rPr>
        <w:t>Use appropriate reference to current literature to support your work.</w:t>
      </w:r>
    </w:p>
    <w:p w:rsidR="007D0E83" w:rsidRDefault="007D0E83" w:rsidP="007D0E83">
      <w:pPr>
        <w:rPr>
          <w:rFonts w:cs="Arial"/>
        </w:rPr>
      </w:pPr>
    </w:p>
    <w:p w:rsidR="007D0E83" w:rsidRPr="00B16F68" w:rsidRDefault="007D0E83" w:rsidP="007D0E83">
      <w:pPr>
        <w:rPr>
          <w:rFonts w:cs="Arial"/>
        </w:rPr>
      </w:pPr>
    </w:p>
    <w:p w:rsidR="007D0E83" w:rsidRPr="00B16F68" w:rsidRDefault="007D0E83" w:rsidP="007D0E83">
      <w:pPr>
        <w:pStyle w:val="fixed"/>
        <w:ind w:left="0" w:firstLine="0"/>
        <w:jc w:val="both"/>
        <w:rPr>
          <w:rFonts w:ascii="Arial" w:hAnsi="Arial" w:cs="Arial"/>
          <w:sz w:val="22"/>
          <w:szCs w:val="22"/>
        </w:rPr>
      </w:pPr>
      <w:r w:rsidRPr="00B16F6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B16F68" w:rsidTr="007D0E83">
        <w:tc>
          <w:tcPr>
            <w:tcW w:w="3261" w:type="dxa"/>
            <w:tcBorders>
              <w:top w:val="single" w:sz="4" w:space="0" w:color="auto"/>
              <w:left w:val="single" w:sz="4" w:space="0" w:color="auto"/>
            </w:tcBorders>
          </w:tcPr>
          <w:p w:rsidR="007D0E83" w:rsidRPr="005F1C9B" w:rsidRDefault="007D0E83" w:rsidP="007D0E83">
            <w:pPr>
              <w:rPr>
                <w:rFonts w:cs="Arial"/>
                <w:b/>
              </w:rPr>
            </w:pPr>
            <w:r w:rsidRPr="005F1C9B">
              <w:rPr>
                <w:rFonts w:cs="Arial"/>
                <w:b/>
              </w:rPr>
              <w:t>Activity type</w:t>
            </w:r>
          </w:p>
        </w:tc>
        <w:tc>
          <w:tcPr>
            <w:tcW w:w="1842" w:type="dxa"/>
          </w:tcPr>
          <w:p w:rsidR="007D0E83" w:rsidRPr="00F217B0" w:rsidRDefault="007D0E83" w:rsidP="007D0E83">
            <w:pPr>
              <w:jc w:val="center"/>
              <w:rPr>
                <w:rFonts w:cs="Arial"/>
                <w:b/>
              </w:rPr>
            </w:pPr>
            <w:r w:rsidRPr="00F217B0">
              <w:rPr>
                <w:rFonts w:cs="Arial"/>
                <w:b/>
              </w:rPr>
              <w:t>Percentage</w:t>
            </w:r>
          </w:p>
        </w:tc>
      </w:tr>
      <w:tr w:rsidR="007D0E83" w:rsidRPr="00B16F68" w:rsidTr="007D0E83">
        <w:tc>
          <w:tcPr>
            <w:tcW w:w="3261" w:type="dxa"/>
          </w:tcPr>
          <w:p w:rsidR="007D0E83" w:rsidRPr="00B16F68" w:rsidRDefault="007D0E83" w:rsidP="007D0E83">
            <w:pPr>
              <w:rPr>
                <w:rFonts w:cs="Arial"/>
              </w:rPr>
            </w:pPr>
            <w:r w:rsidRPr="00B16F68">
              <w:rPr>
                <w:rFonts w:cs="Arial"/>
              </w:rPr>
              <w:t>Written exam</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rPr>
              <w:t>Coursework</w:t>
            </w:r>
          </w:p>
        </w:tc>
        <w:tc>
          <w:tcPr>
            <w:tcW w:w="1842" w:type="dxa"/>
          </w:tcPr>
          <w:p w:rsidR="007D0E83" w:rsidRPr="00B16F68" w:rsidRDefault="007D0E83" w:rsidP="007D0E83">
            <w:pPr>
              <w:jc w:val="center"/>
              <w:rPr>
                <w:rFonts w:cs="Arial"/>
              </w:rPr>
            </w:pPr>
            <w:r w:rsidRPr="00B16F68">
              <w:rPr>
                <w:rFonts w:cs="Arial"/>
              </w:rPr>
              <w:t>100</w:t>
            </w:r>
          </w:p>
        </w:tc>
      </w:tr>
      <w:tr w:rsidR="007D0E83" w:rsidRPr="00B16F68" w:rsidTr="007D0E83">
        <w:tc>
          <w:tcPr>
            <w:tcW w:w="3261" w:type="dxa"/>
          </w:tcPr>
          <w:p w:rsidR="007D0E83" w:rsidRPr="00B16F68" w:rsidRDefault="007D0E83" w:rsidP="007D0E83">
            <w:pPr>
              <w:rPr>
                <w:rFonts w:cs="Arial"/>
              </w:rPr>
            </w:pPr>
            <w:r w:rsidRPr="00B16F68">
              <w:rPr>
                <w:rFonts w:cs="Arial"/>
              </w:rPr>
              <w:t>Practical</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b/>
              </w:rPr>
              <w:t>TOTAL</w:t>
            </w:r>
          </w:p>
        </w:tc>
        <w:tc>
          <w:tcPr>
            <w:tcW w:w="1842" w:type="dxa"/>
          </w:tcPr>
          <w:p w:rsidR="007D0E83" w:rsidRPr="00B16F68" w:rsidRDefault="007D0E83" w:rsidP="007D0E83">
            <w:pPr>
              <w:jc w:val="center"/>
              <w:rPr>
                <w:rFonts w:cs="Arial"/>
                <w:b/>
              </w:rPr>
            </w:pPr>
            <w:r w:rsidRPr="00B16F68">
              <w:rPr>
                <w:rFonts w:cs="Arial"/>
                <w:b/>
              </w:rPr>
              <w:t>100%</w:t>
            </w:r>
          </w:p>
        </w:tc>
      </w:tr>
    </w:tbl>
    <w:p w:rsidR="007D0E83"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EDUCATION FOR SUSTAINABLE DEVELOPMENT (ESD)</w:t>
      </w:r>
    </w:p>
    <w:p w:rsidR="007D0E83" w:rsidRPr="00B16F68" w:rsidRDefault="007D0E83" w:rsidP="007D0E8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6"/>
        <w:gridCol w:w="4247"/>
      </w:tblGrid>
      <w:tr w:rsidR="007D0E83" w:rsidRPr="00B16F68" w:rsidTr="007D0E83">
        <w:tc>
          <w:tcPr>
            <w:tcW w:w="4443" w:type="dxa"/>
            <w:vMerge w:val="restart"/>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Does the module contribute to ESD?</w:t>
            </w: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Yes</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4443" w:type="dxa"/>
            <w:vMerge/>
          </w:tcPr>
          <w:p w:rsidR="007D0E83" w:rsidRPr="00B16F68" w:rsidRDefault="007D0E83" w:rsidP="007D0E83">
            <w:pPr>
              <w:pStyle w:val="heading"/>
              <w:spacing w:before="0" w:after="0"/>
              <w:ind w:left="0" w:firstLine="0"/>
              <w:rPr>
                <w:rFonts w:ascii="Arial" w:hAnsi="Arial" w:cs="Arial"/>
                <w:b w:val="0"/>
                <w:sz w:val="22"/>
                <w:szCs w:val="22"/>
              </w:rPr>
            </w:pP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8886" w:type="dxa"/>
            <w:gridSpan w:val="2"/>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If yes please provide brief details (no more than 100 words):</w:t>
            </w:r>
          </w:p>
          <w:p w:rsidR="007D0E83" w:rsidRPr="00B16F68" w:rsidRDefault="007D0E83" w:rsidP="007D0E83">
            <w:pPr>
              <w:pStyle w:val="heading"/>
              <w:spacing w:before="0" w:after="0"/>
              <w:ind w:left="0" w:firstLine="0"/>
              <w:jc w:val="both"/>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r w:rsidRPr="00B16F68">
              <w:rPr>
                <w:rFonts w:ascii="Arial" w:hAnsi="Arial" w:cs="Arial"/>
                <w:b w:val="0"/>
                <w:sz w:val="22"/>
                <w:szCs w:val="22"/>
              </w:rPr>
              <w:t>The module considers the needs of learners and the diversity of learning styles. The findings of recent research are presented about how the brain works. The implications of these for children with significant disabilities are considered. ‘Typical’ child-development is considered, along with the impact of disability on learning. This links to consideration of the importance of pupil well-being and the environmental factors affecting the learning, teaching and organisational strategies in a classroom.</w:t>
            </w:r>
            <w:r>
              <w:rPr>
                <w:rFonts w:ascii="Arial" w:hAnsi="Arial" w:cs="Arial"/>
                <w:b w:val="0"/>
                <w:sz w:val="22"/>
                <w:szCs w:val="22"/>
              </w:rPr>
              <w:t xml:space="preserve"> </w:t>
            </w:r>
            <w:r w:rsidRPr="00B16F68">
              <w:rPr>
                <w:rFonts w:ascii="Arial" w:hAnsi="Arial" w:cs="Arial"/>
                <w:b w:val="0"/>
                <w:sz w:val="22"/>
                <w:szCs w:val="22"/>
              </w:rPr>
              <w:t>The introduction of considering ethical issues in their working lives also matches the ‘capacity for independent evidence-based integrated thinking as the foundation for developing their personal ethical code’ as set out in Education for Sustainable Development: Guidance for UK Higher Education Providers (HEA; QAA, 2014)</w:t>
            </w:r>
          </w:p>
          <w:p w:rsidR="007D0E83" w:rsidRPr="00B16F68" w:rsidRDefault="007D0E83" w:rsidP="007D0E83">
            <w:pPr>
              <w:pStyle w:val="heading"/>
              <w:spacing w:before="0" w:after="0"/>
              <w:ind w:left="0" w:firstLine="0"/>
              <w:jc w:val="both"/>
              <w:rPr>
                <w:rFonts w:ascii="Arial" w:hAnsi="Arial" w:cs="Arial"/>
                <w:b w:val="0"/>
                <w:sz w:val="22"/>
                <w:szCs w:val="22"/>
              </w:rPr>
            </w:pP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BIBLIOGRAPHY</w:t>
      </w:r>
    </w:p>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Essential</w:t>
      </w:r>
    </w:p>
    <w:p w:rsidR="007D0E83" w:rsidRPr="00B16F68" w:rsidRDefault="007D0E83" w:rsidP="007D0E83">
      <w:pPr>
        <w:pStyle w:val="heading"/>
        <w:spacing w:before="0" w:after="0"/>
        <w:rPr>
          <w:rFonts w:ascii="Arial" w:hAnsi="Arial" w:cs="Arial"/>
          <w:sz w:val="22"/>
          <w:szCs w:val="22"/>
        </w:rPr>
      </w:pPr>
    </w:p>
    <w:p w:rsidR="007D0E83" w:rsidRPr="00B16F68" w:rsidRDefault="007D0E83" w:rsidP="007D0E83">
      <w:pPr>
        <w:pStyle w:val="Bibliography"/>
        <w:rPr>
          <w:rFonts w:ascii="Arial" w:hAnsi="Arial" w:cs="Arial"/>
          <w:noProof/>
        </w:rPr>
      </w:pPr>
      <w:r w:rsidRPr="00B16F68">
        <w:rPr>
          <w:rFonts w:ascii="Arial" w:hAnsi="Arial" w:cs="Arial"/>
          <w:noProof/>
        </w:rPr>
        <w:t xml:space="preserve">BERA. (2011, September 1). </w:t>
      </w:r>
      <w:r w:rsidRPr="00B16F68">
        <w:rPr>
          <w:rFonts w:ascii="Arial" w:hAnsi="Arial" w:cs="Arial"/>
          <w:i/>
          <w:iCs/>
          <w:noProof/>
        </w:rPr>
        <w:t>Researchers' resources/ Publications: BERA.</w:t>
      </w:r>
      <w:r w:rsidRPr="00B16F68">
        <w:rPr>
          <w:rFonts w:ascii="Arial" w:hAnsi="Arial" w:cs="Arial"/>
          <w:noProof/>
        </w:rPr>
        <w:t xml:space="preserve"> Retrieved March 11, 2016, from British Educational Research Association: </w:t>
      </w:r>
      <w:hyperlink r:id="rId14" w:history="1">
        <w:r w:rsidRPr="00B16F68">
          <w:rPr>
            <w:rStyle w:val="Hyperlink"/>
            <w:rFonts w:ascii="Arial" w:hAnsi="Arial" w:cs="Arial"/>
            <w:noProof/>
          </w:rPr>
          <w:t>https://www.bera.ac.uk/researchers-resources/publications/ethical-guidelines-for-educational-research-2011</w:t>
        </w:r>
      </w:hyperlink>
    </w:p>
    <w:p w:rsidR="007D0E83" w:rsidRPr="007E2CAB" w:rsidRDefault="007D0E83" w:rsidP="007D0E83">
      <w:pPr>
        <w:pStyle w:val="Bibliography"/>
        <w:ind w:left="720" w:hanging="720"/>
        <w:rPr>
          <w:rFonts w:ascii="Arial" w:hAnsi="Arial" w:cs="Arial"/>
          <w:noProof/>
        </w:rPr>
      </w:pPr>
      <w:r w:rsidRPr="007E2CAB">
        <w:rPr>
          <w:rFonts w:ascii="Arial" w:hAnsi="Arial" w:cs="Arial"/>
        </w:rPr>
        <w:fldChar w:fldCharType="begin"/>
      </w:r>
      <w:r w:rsidRPr="007E2CAB">
        <w:rPr>
          <w:rFonts w:ascii="Arial" w:hAnsi="Arial" w:cs="Arial"/>
        </w:rPr>
        <w:instrText xml:space="preserve"> BIBLIOGRAPHY  \l 2057 </w:instrText>
      </w:r>
      <w:r w:rsidRPr="007E2CAB">
        <w:rPr>
          <w:rFonts w:ascii="Arial" w:hAnsi="Arial" w:cs="Arial"/>
        </w:rPr>
        <w:fldChar w:fldCharType="separate"/>
      </w:r>
      <w:r w:rsidRPr="007E2CAB">
        <w:rPr>
          <w:rFonts w:ascii="Arial" w:hAnsi="Arial" w:cs="Arial"/>
          <w:noProof/>
        </w:rPr>
        <w:t xml:space="preserve">Lacey, P., Ashdown, R., Jones, P., Lawson, H., &amp; M., P. (Eds.). (2015). </w:t>
      </w:r>
      <w:r w:rsidRPr="007E2CAB">
        <w:rPr>
          <w:rFonts w:ascii="Arial" w:hAnsi="Arial" w:cs="Arial"/>
          <w:i/>
          <w:iCs/>
          <w:noProof/>
        </w:rPr>
        <w:t>The Routledge Companion to severe, profound and multiple learning difficulties.</w:t>
      </w:r>
      <w:r w:rsidRPr="007E2CAB">
        <w:rPr>
          <w:rFonts w:ascii="Arial" w:hAnsi="Arial" w:cs="Arial"/>
          <w:noProof/>
        </w:rPr>
        <w:t xml:space="preserve"> London: Routledge.</w:t>
      </w:r>
    </w:p>
    <w:p w:rsidR="007D0E83" w:rsidRPr="007E2CAB" w:rsidRDefault="007D0E83" w:rsidP="007D0E83">
      <w:pPr>
        <w:pStyle w:val="Bibliography"/>
        <w:ind w:left="720" w:hanging="720"/>
        <w:rPr>
          <w:rFonts w:ascii="Arial" w:hAnsi="Arial" w:cs="Arial"/>
          <w:noProof/>
        </w:rPr>
      </w:pPr>
      <w:r w:rsidRPr="007E2CAB">
        <w:rPr>
          <w:rFonts w:ascii="Arial" w:hAnsi="Arial" w:cs="Arial"/>
          <w:noProof/>
        </w:rPr>
        <w:t xml:space="preserve">MacBlain, S. (2014). </w:t>
      </w:r>
      <w:r w:rsidRPr="007E2CAB">
        <w:rPr>
          <w:rFonts w:ascii="Arial" w:hAnsi="Arial" w:cs="Arial"/>
          <w:i/>
          <w:iCs/>
          <w:noProof/>
        </w:rPr>
        <w:t>How Children Learn.</w:t>
      </w:r>
      <w:r w:rsidRPr="007E2CAB">
        <w:rPr>
          <w:rFonts w:ascii="Arial" w:hAnsi="Arial" w:cs="Arial"/>
          <w:noProof/>
        </w:rPr>
        <w:t xml:space="preserve"> London: Sage.</w:t>
      </w:r>
    </w:p>
    <w:p w:rsidR="007D0E83" w:rsidRPr="007E2CAB" w:rsidRDefault="007D0E83" w:rsidP="007D0E83">
      <w:pPr>
        <w:ind w:right="176"/>
        <w:rPr>
          <w:rFonts w:cs="Arial"/>
          <w:b/>
        </w:rPr>
      </w:pPr>
      <w:r w:rsidRPr="007E2CAB">
        <w:rPr>
          <w:rFonts w:cs="Arial"/>
        </w:rPr>
        <w:fldChar w:fldCharType="end"/>
      </w:r>
      <w:r w:rsidRPr="007E2CAB">
        <w:rPr>
          <w:rFonts w:cs="Arial"/>
          <w:b/>
        </w:rPr>
        <w:t>Recommended</w:t>
      </w:r>
    </w:p>
    <w:sdt>
      <w:sdtPr>
        <w:rPr>
          <w:rFonts w:ascii="Calibri" w:eastAsia="Calibri" w:hAnsi="Calibri" w:cs="Arial"/>
          <w:b w:val="0"/>
          <w:szCs w:val="22"/>
          <w:lang w:eastAsia="en-US"/>
        </w:rPr>
        <w:id w:val="-291522458"/>
        <w:docPartObj>
          <w:docPartGallery w:val="Bibliographies"/>
          <w:docPartUnique/>
        </w:docPartObj>
      </w:sdtPr>
      <w:sdtEndPr>
        <w:rPr>
          <w:rFonts w:ascii="Arial" w:eastAsia="Times New Roman" w:hAnsi="Arial"/>
          <w:szCs w:val="20"/>
          <w:lang w:eastAsia="en-GB"/>
        </w:rPr>
      </w:sdtEndPr>
      <w:sdtContent>
        <w:sdt>
          <w:sdtPr>
            <w:rPr>
              <w:rFonts w:ascii="Calibri" w:eastAsia="Calibri" w:hAnsi="Calibri" w:cs="Arial"/>
              <w:b w:val="0"/>
              <w:szCs w:val="22"/>
              <w:lang w:eastAsia="en-US"/>
            </w:rPr>
            <w:id w:val="1755773279"/>
            <w:bibliography/>
          </w:sdtPr>
          <w:sdtEndPr>
            <w:rPr>
              <w:rFonts w:ascii="Arial" w:eastAsia="Times New Roman" w:hAnsi="Arial"/>
              <w:szCs w:val="20"/>
              <w:lang w:eastAsia="en-GB"/>
            </w:rPr>
          </w:sdtEndPr>
          <w:sdtContent>
            <w:p w:rsidR="007D0E83" w:rsidRPr="007E2CAB" w:rsidRDefault="007D0E83" w:rsidP="007D0E83">
              <w:pPr>
                <w:pStyle w:val="Heading1"/>
                <w:rPr>
                  <w:rFonts w:cs="Arial"/>
                  <w:b w:val="0"/>
                  <w:noProof/>
                </w:rPr>
              </w:pPr>
              <w:r w:rsidRPr="00222F62">
                <w:rPr>
                  <w:rFonts w:cs="Arial"/>
                </w:rPr>
                <w:fldChar w:fldCharType="begin"/>
              </w:r>
              <w:r w:rsidRPr="00B16F68">
                <w:rPr>
                  <w:rFonts w:cs="Arial"/>
                </w:rPr>
                <w:instrText xml:space="preserve"> BIBLIOGRAPHY </w:instrText>
              </w:r>
              <w:r w:rsidRPr="00222F62">
                <w:rPr>
                  <w:rFonts w:cs="Arial"/>
                </w:rPr>
                <w:fldChar w:fldCharType="separate"/>
              </w:r>
              <w:r w:rsidRPr="007E2CAB">
                <w:rPr>
                  <w:rFonts w:cs="Arial"/>
                  <w:b w:val="0"/>
                  <w:noProof/>
                </w:rPr>
                <w:t xml:space="preserve">Allen, S., &amp; Gordon, P. (2011). </w:t>
              </w:r>
              <w:r w:rsidRPr="007E2CAB">
                <w:rPr>
                  <w:rFonts w:cs="Arial"/>
                  <w:b w:val="0"/>
                  <w:i/>
                  <w:iCs/>
                  <w:noProof/>
                </w:rPr>
                <w:t>How Children learn 4: thinking on Special Educational Needs and Inclusion .</w:t>
              </w:r>
              <w:r w:rsidRPr="007E2CAB">
                <w:rPr>
                  <w:rFonts w:cs="Arial"/>
                  <w:b w:val="0"/>
                  <w:noProof/>
                </w:rPr>
                <w:t xml:space="preserve"> Poole: Practical Pre-school Books.</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Campbell, A. (2007). </w:t>
              </w:r>
              <w:r w:rsidRPr="00B16F68">
                <w:rPr>
                  <w:rFonts w:ascii="Arial" w:hAnsi="Arial" w:cs="Arial"/>
                  <w:i/>
                  <w:iCs/>
                  <w:noProof/>
                </w:rPr>
                <w:t>An ethical approach to practitioner re</w:t>
              </w:r>
              <w:r>
                <w:rPr>
                  <w:rFonts w:ascii="Arial" w:hAnsi="Arial" w:cs="Arial"/>
                  <w:i/>
                  <w:iCs/>
                  <w:noProof/>
                </w:rPr>
                <w:t xml:space="preserve">search: Dealing with Issues and </w:t>
              </w:r>
              <w:r w:rsidRPr="00B16F68">
                <w:rPr>
                  <w:rFonts w:ascii="Arial" w:hAnsi="Arial" w:cs="Arial"/>
                  <w:i/>
                  <w:iCs/>
                  <w:noProof/>
                </w:rPr>
                <w:t>Dilemmas in Action Research.</w:t>
              </w:r>
              <w:r w:rsidRPr="00B16F68">
                <w:rPr>
                  <w:rFonts w:ascii="Arial" w:hAnsi="Arial" w:cs="Arial"/>
                  <w:noProof/>
                </w:rPr>
                <w:t xml:space="preserve"> London: Routledge.</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Gardner, H. (1993). </w:t>
              </w:r>
              <w:r w:rsidRPr="00B16F68">
                <w:rPr>
                  <w:rFonts w:ascii="Arial" w:hAnsi="Arial" w:cs="Arial"/>
                  <w:i/>
                  <w:iCs/>
                  <w:noProof/>
                </w:rPr>
                <w:t>Frames of Mind: Theory of Multiple Intelligences.</w:t>
              </w:r>
              <w:r w:rsidRPr="00B16F68">
                <w:rPr>
                  <w:rFonts w:ascii="Arial" w:hAnsi="Arial" w:cs="Arial"/>
                  <w:noProof/>
                </w:rPr>
                <w:t xml:space="preserve"> London: Fontana.</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Howard-Jones, P. (2007). </w:t>
              </w:r>
              <w:r w:rsidRPr="00B16F68">
                <w:rPr>
                  <w:rFonts w:ascii="Arial" w:hAnsi="Arial" w:cs="Arial"/>
                  <w:i/>
                  <w:iCs/>
                  <w:noProof/>
                </w:rPr>
                <w:t>Neuroscience and education: Issues and opportunities: A commentary by the Teaching and Learning Research Programme.</w:t>
              </w:r>
              <w:r w:rsidRPr="00B16F68">
                <w:rPr>
                  <w:rFonts w:ascii="Arial" w:hAnsi="Arial" w:cs="Arial"/>
                  <w:noProof/>
                </w:rPr>
                <w:t xml:space="preserve"> Bristol: TLRP/ ESRC.</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Pound, L. (2005). </w:t>
              </w:r>
              <w:r w:rsidRPr="00B16F68">
                <w:rPr>
                  <w:rFonts w:ascii="Arial" w:hAnsi="Arial" w:cs="Arial"/>
                  <w:i/>
                  <w:iCs/>
                  <w:noProof/>
                </w:rPr>
                <w:t>How Children learn: From Montessori to Vygotsky.</w:t>
              </w:r>
              <w:r w:rsidRPr="00B16F68">
                <w:rPr>
                  <w:rFonts w:ascii="Arial" w:hAnsi="Arial" w:cs="Arial"/>
                  <w:noProof/>
                </w:rPr>
                <w:t xml:space="preserve"> Salisbury: Step Forward Publishing Ltd.</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Pound, L. (2008). </w:t>
              </w:r>
              <w:r w:rsidRPr="00B16F68">
                <w:rPr>
                  <w:rFonts w:ascii="Arial" w:hAnsi="Arial" w:cs="Arial"/>
                  <w:i/>
                  <w:iCs/>
                  <w:noProof/>
                </w:rPr>
                <w:t>How Children learn 2.</w:t>
              </w:r>
              <w:r w:rsidRPr="00B16F68">
                <w:rPr>
                  <w:rFonts w:ascii="Arial" w:hAnsi="Arial" w:cs="Arial"/>
                  <w:noProof/>
                </w:rPr>
                <w:t xml:space="preserve"> Salisbury: Step Forward Publishing .</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t xml:space="preserve">Pound, L. (2009). </w:t>
              </w:r>
              <w:r w:rsidRPr="00B16F68">
                <w:rPr>
                  <w:rFonts w:ascii="Arial" w:hAnsi="Arial" w:cs="Arial"/>
                  <w:i/>
                  <w:iCs/>
                  <w:noProof/>
                </w:rPr>
                <w:t>How Children learn 3: Contemporary Thinking and Theorists.</w:t>
              </w:r>
              <w:r w:rsidRPr="00B16F68">
                <w:rPr>
                  <w:rFonts w:ascii="Arial" w:hAnsi="Arial" w:cs="Arial"/>
                  <w:noProof/>
                </w:rPr>
                <w:t xml:space="preserve"> Salisbury: Practical Pre-school Books.</w:t>
              </w:r>
            </w:p>
            <w:p w:rsidR="007D0E83" w:rsidRPr="00B16F68" w:rsidRDefault="007D0E83" w:rsidP="007D0E83">
              <w:pPr>
                <w:pStyle w:val="Bibliography"/>
                <w:ind w:left="720" w:hanging="720"/>
                <w:rPr>
                  <w:rFonts w:ascii="Arial" w:hAnsi="Arial" w:cs="Arial"/>
                  <w:noProof/>
                </w:rPr>
              </w:pPr>
              <w:r w:rsidRPr="00B16F68">
                <w:rPr>
                  <w:rFonts w:ascii="Arial" w:hAnsi="Arial" w:cs="Arial"/>
                  <w:noProof/>
                </w:rPr>
                <w:lastRenderedPageBreak/>
                <w:t xml:space="preserve">Tilstone, C., Layton, L., Anderson, A., Gerrish, R., Morgan, J., &amp; Williams, A. (2013). </w:t>
              </w:r>
              <w:r w:rsidRPr="00B16F68">
                <w:rPr>
                  <w:rFonts w:ascii="Arial" w:hAnsi="Arial" w:cs="Arial"/>
                  <w:i/>
                  <w:iCs/>
                  <w:noProof/>
                </w:rPr>
                <w:t>Child Development and Teaching Pupils with Special Educational Needs.</w:t>
              </w:r>
              <w:r w:rsidRPr="00B16F68">
                <w:rPr>
                  <w:rFonts w:ascii="Arial" w:hAnsi="Arial" w:cs="Arial"/>
                  <w:noProof/>
                </w:rPr>
                <w:t xml:space="preserve"> London: Routledge.</w:t>
              </w:r>
            </w:p>
            <w:p w:rsidR="007D0E83" w:rsidRPr="00B16F68" w:rsidRDefault="007D0E83" w:rsidP="007D0E83">
              <w:pPr>
                <w:rPr>
                  <w:rFonts w:cs="Arial"/>
                </w:rPr>
              </w:pPr>
              <w:r w:rsidRPr="00222F62">
                <w:rPr>
                  <w:rFonts w:cs="Arial"/>
                  <w:b/>
                  <w:bCs/>
                  <w:noProof/>
                </w:rPr>
                <w:fldChar w:fldCharType="end"/>
              </w:r>
            </w:p>
          </w:sdtContent>
        </w:sdt>
      </w:sdtContent>
    </w:sdt>
    <w:p w:rsidR="007D0E83" w:rsidRPr="00B16F68" w:rsidRDefault="007D0E83" w:rsidP="00395C18">
      <w:pPr>
        <w:pStyle w:val="heading"/>
        <w:spacing w:before="0" w:after="0"/>
        <w:ind w:left="0" w:firstLine="0"/>
        <w:rPr>
          <w:rFonts w:ascii="Arial" w:hAnsi="Arial" w:cs="Arial"/>
          <w:sz w:val="22"/>
          <w:szCs w:val="22"/>
        </w:rPr>
      </w:pPr>
      <w:r w:rsidRPr="00B16F68">
        <w:rPr>
          <w:rFonts w:ascii="Arial" w:hAnsi="Arial" w:cs="Arial"/>
          <w:sz w:val="22"/>
          <w:szCs w:val="22"/>
        </w:rPr>
        <w:t>Background</w:t>
      </w:r>
    </w:p>
    <w:p w:rsidR="007D0E83" w:rsidRPr="00B16F68" w:rsidRDefault="007D0E83" w:rsidP="007D0E83">
      <w:pPr>
        <w:pStyle w:val="heading"/>
        <w:spacing w:before="0" w:after="0"/>
        <w:rPr>
          <w:rFonts w:ascii="Arial" w:hAnsi="Arial" w:cs="Arial"/>
          <w:b w:val="0"/>
          <w:sz w:val="22"/>
          <w:szCs w:val="22"/>
        </w:rPr>
      </w:pPr>
    </w:p>
    <w:p w:rsidR="007D0E83" w:rsidRPr="00B16F68" w:rsidRDefault="007D0E83" w:rsidP="007D0E83">
      <w:pPr>
        <w:rPr>
          <w:rFonts w:cs="Arial"/>
        </w:rPr>
      </w:pPr>
      <w:r w:rsidRPr="00B16F68">
        <w:rPr>
          <w:rFonts w:cs="Arial"/>
        </w:rPr>
        <w:t xml:space="preserve">Foundation Phase Profile: </w:t>
      </w:r>
      <w:hyperlink r:id="rId15" w:history="1">
        <w:r w:rsidRPr="00B16F68">
          <w:rPr>
            <w:rStyle w:val="Hyperlink"/>
            <w:rFonts w:cs="Arial"/>
          </w:rPr>
          <w:t>http://gov.wales/topics/educationandskills/earlyyearshome/foundation-phase/foundation-phase-profile/?skip=1&amp;lang=en</w:t>
        </w:r>
      </w:hyperlink>
    </w:p>
    <w:p w:rsidR="007D0E83" w:rsidRPr="00B16F68" w:rsidRDefault="007D0E83" w:rsidP="007D0E83">
      <w:pPr>
        <w:rPr>
          <w:rFonts w:cs="Arial"/>
        </w:rPr>
      </w:pPr>
      <w:r w:rsidRPr="00B16F68">
        <w:rPr>
          <w:rFonts w:cs="Arial"/>
        </w:rPr>
        <w:t xml:space="preserve">Specific Learning Difficulties Framework: </w:t>
      </w:r>
      <w:hyperlink r:id="rId16" w:history="1">
        <w:r w:rsidRPr="00B16F68">
          <w:rPr>
            <w:rStyle w:val="Hyperlink"/>
            <w:rFonts w:cs="Arial"/>
          </w:rPr>
          <w:t>http://learning.gov.wales/resources/collections/spld-framework?lang=en</w:t>
        </w:r>
      </w:hyperlink>
    </w:p>
    <w:p w:rsidR="007D0E83" w:rsidRPr="00B16F68" w:rsidRDefault="002034D8" w:rsidP="007D0E83">
      <w:pPr>
        <w:rPr>
          <w:rFonts w:cs="Arial"/>
        </w:rPr>
      </w:pPr>
      <w:hyperlink r:id="rId17" w:history="1">
        <w:r w:rsidR="007D0E83" w:rsidRPr="00B16F68">
          <w:rPr>
            <w:rStyle w:val="Hyperlink"/>
            <w:rFonts w:cs="Arial"/>
          </w:rPr>
          <w:t>http://www.estyn.gov.wales/document/guidance-inspection-special-schools</w:t>
        </w:r>
      </w:hyperlink>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Journals </w:t>
      </w:r>
    </w:p>
    <w:p w:rsidR="007D0E83" w:rsidRPr="00B16F68" w:rsidRDefault="007D0E83" w:rsidP="007D0E83">
      <w:pPr>
        <w:pStyle w:val="heading"/>
        <w:spacing w:before="0" w:after="0"/>
        <w:rPr>
          <w:rFonts w:ascii="Arial" w:hAnsi="Arial" w:cs="Arial"/>
          <w:b w:val="0"/>
          <w:sz w:val="22"/>
          <w:szCs w:val="22"/>
        </w:rPr>
      </w:pPr>
    </w:p>
    <w:p w:rsidR="007D0E83" w:rsidRPr="00B16F68" w:rsidRDefault="007D0E83" w:rsidP="007D0E83">
      <w:pPr>
        <w:rPr>
          <w:rFonts w:cs="Arial"/>
          <w:i/>
        </w:rPr>
      </w:pPr>
      <w:r w:rsidRPr="00B16F68">
        <w:rPr>
          <w:rFonts w:cs="Arial"/>
          <w:i/>
        </w:rPr>
        <w:t>As indicated in sessions</w:t>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Websites </w:t>
      </w:r>
    </w:p>
    <w:p w:rsidR="007D0E83" w:rsidRPr="00B16F68" w:rsidRDefault="007D0E83" w:rsidP="007D0E83">
      <w:pPr>
        <w:pStyle w:val="heading"/>
        <w:spacing w:before="0" w:after="0"/>
        <w:rPr>
          <w:rFonts w:ascii="Arial" w:hAnsi="Arial" w:cs="Arial"/>
          <w:sz w:val="22"/>
          <w:szCs w:val="22"/>
        </w:rPr>
      </w:pPr>
    </w:p>
    <w:p w:rsidR="007D0E83" w:rsidRPr="00B16F68" w:rsidRDefault="002034D8" w:rsidP="007D0E83">
      <w:pPr>
        <w:pStyle w:val="heading"/>
        <w:spacing w:before="0" w:after="0"/>
        <w:rPr>
          <w:rFonts w:ascii="Arial" w:hAnsi="Arial" w:cs="Arial"/>
          <w:b w:val="0"/>
          <w:sz w:val="22"/>
          <w:szCs w:val="22"/>
        </w:rPr>
      </w:pPr>
      <w:hyperlink r:id="rId18" w:history="1">
        <w:r w:rsidR="007D0E83" w:rsidRPr="00B16F68">
          <w:rPr>
            <w:rStyle w:val="Hyperlink"/>
            <w:rFonts w:ascii="Arial" w:hAnsi="Arial" w:cs="Arial"/>
            <w:b w:val="0"/>
            <w:sz w:val="22"/>
            <w:szCs w:val="22"/>
          </w:rPr>
          <w:t>http://www.estyn.gov.wales/inspection/inspection-guidance/special-schools</w:t>
        </w:r>
      </w:hyperlink>
    </w:p>
    <w:p w:rsidR="007D0E83" w:rsidRPr="00B16F68" w:rsidRDefault="007D0E83" w:rsidP="007D0E83">
      <w:pPr>
        <w:pStyle w:val="heading"/>
        <w:spacing w:before="0" w:after="0"/>
        <w:rPr>
          <w:rFonts w:ascii="Arial" w:hAnsi="Arial" w:cs="Arial"/>
          <w:b w:val="0"/>
          <w:sz w:val="22"/>
          <w:szCs w:val="22"/>
        </w:rPr>
      </w:pPr>
    </w:p>
    <w:p w:rsidR="007D0E83" w:rsidRPr="00B16F68" w:rsidRDefault="002034D8" w:rsidP="007D0E83">
      <w:pPr>
        <w:pStyle w:val="heading"/>
        <w:spacing w:before="0" w:after="0"/>
        <w:rPr>
          <w:rFonts w:ascii="Arial" w:hAnsi="Arial" w:cs="Arial"/>
          <w:b w:val="0"/>
          <w:sz w:val="22"/>
          <w:szCs w:val="22"/>
        </w:rPr>
      </w:pPr>
      <w:hyperlink r:id="rId19" w:history="1">
        <w:r w:rsidR="007D0E83" w:rsidRPr="00B16F68">
          <w:rPr>
            <w:rStyle w:val="Hyperlink"/>
            <w:rFonts w:ascii="Arial" w:hAnsi="Arial" w:cs="Arial"/>
            <w:b w:val="0"/>
            <w:sz w:val="22"/>
            <w:szCs w:val="22"/>
          </w:rPr>
          <w:t>www.tlrp.org</w:t>
        </w:r>
      </w:hyperlink>
    </w:p>
    <w:p w:rsidR="007D0E83" w:rsidRDefault="007D0E83" w:rsidP="007D0E83">
      <w:pPr>
        <w:rPr>
          <w:rFonts w:cs="Arial"/>
        </w:rPr>
      </w:pPr>
    </w:p>
    <w:p w:rsidR="00395C18" w:rsidRDefault="00395C18">
      <w:pPr>
        <w:rPr>
          <w:rFonts w:cs="Arial"/>
        </w:rPr>
      </w:pPr>
      <w:r>
        <w:rPr>
          <w:rFonts w:cs="Arial"/>
        </w:rPr>
        <w:br w:type="page"/>
      </w:r>
    </w:p>
    <w:p w:rsidR="00395C18" w:rsidRPr="00B16F68" w:rsidRDefault="00395C18" w:rsidP="007D0E83">
      <w:pPr>
        <w:rPr>
          <w:rFonts w:cs="Arial"/>
        </w:rPr>
      </w:pPr>
    </w:p>
    <w:p w:rsidR="00395C18" w:rsidRPr="007D0E83" w:rsidRDefault="00395C18" w:rsidP="00395C18">
      <w:pPr>
        <w:rPr>
          <w:b/>
        </w:rPr>
      </w:pPr>
      <w:r w:rsidRPr="007D0E83">
        <w:rPr>
          <w:b/>
        </w:rPr>
        <w:t>Gr</w:t>
      </w:r>
      <w:r>
        <w:rPr>
          <w:b/>
        </w:rPr>
        <w:t>aduate Diploma in Professional L</w:t>
      </w:r>
      <w:r w:rsidRPr="007D0E83">
        <w:rPr>
          <w:b/>
        </w:rPr>
        <w:t>earning: SLD/ PMLD</w:t>
      </w:r>
    </w:p>
    <w:p w:rsidR="007D0E83" w:rsidRDefault="007D0E83" w:rsidP="007D0E83"/>
    <w:p w:rsidR="007D0E83" w:rsidRPr="00B16F68" w:rsidRDefault="007D0E83" w:rsidP="007D0E83">
      <w:pPr>
        <w:pStyle w:val="fixed"/>
        <w:rPr>
          <w:rFonts w:ascii="Arial" w:hAnsi="Arial" w:cs="Arial"/>
          <w:sz w:val="22"/>
          <w:szCs w:val="22"/>
        </w:rPr>
      </w:pPr>
      <w:r>
        <w:rPr>
          <w:rFonts w:ascii="Arial" w:hAnsi="Arial" w:cs="Arial"/>
          <w:sz w:val="22"/>
          <w:szCs w:val="22"/>
        </w:rPr>
        <w:t>MODULE CODE:</w:t>
      </w:r>
      <w:r>
        <w:rPr>
          <w:rFonts w:ascii="Arial" w:hAnsi="Arial" w:cs="Arial"/>
          <w:sz w:val="22"/>
          <w:szCs w:val="22"/>
        </w:rPr>
        <w:tab/>
        <w:t>M6X02188</w:t>
      </w:r>
    </w:p>
    <w:p w:rsidR="007D0E83" w:rsidRPr="00B16F68" w:rsidRDefault="007D0E83" w:rsidP="007D0E83">
      <w:pPr>
        <w:pStyle w:val="fixed"/>
        <w:ind w:left="0" w:firstLine="0"/>
        <w:outlineLvl w:val="1"/>
        <w:rPr>
          <w:rFonts w:ascii="Arial" w:hAnsi="Arial" w:cs="Arial"/>
          <w:sz w:val="22"/>
          <w:szCs w:val="22"/>
        </w:rPr>
      </w:pPr>
      <w:r w:rsidRPr="00B16F68">
        <w:rPr>
          <w:rFonts w:ascii="Arial" w:hAnsi="Arial" w:cs="Arial"/>
          <w:sz w:val="22"/>
          <w:szCs w:val="22"/>
        </w:rPr>
        <w:t>TITLE:</w:t>
      </w:r>
      <w:r w:rsidRPr="00B16F68">
        <w:rPr>
          <w:rFonts w:ascii="Arial" w:hAnsi="Arial" w:cs="Arial"/>
          <w:sz w:val="22"/>
          <w:szCs w:val="22"/>
        </w:rPr>
        <w:tab/>
        <w:t xml:space="preserve">              </w:t>
      </w:r>
      <w:r w:rsidRPr="00B16F68">
        <w:rPr>
          <w:rFonts w:ascii="Arial" w:hAnsi="Arial" w:cs="Arial"/>
          <w:sz w:val="22"/>
          <w:szCs w:val="22"/>
        </w:rPr>
        <w:tab/>
        <w:t>Teaching, the Curriculum and Assessment</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DATED:</w:t>
      </w:r>
      <w:r w:rsidRPr="00B16F68">
        <w:rPr>
          <w:rFonts w:ascii="Arial" w:hAnsi="Arial" w:cs="Arial"/>
          <w:sz w:val="22"/>
          <w:szCs w:val="22"/>
        </w:rPr>
        <w:tab/>
      </w:r>
      <w:r w:rsidRPr="00B16F68">
        <w:rPr>
          <w:rFonts w:ascii="Arial" w:hAnsi="Arial" w:cs="Arial"/>
          <w:sz w:val="22"/>
          <w:szCs w:val="22"/>
        </w:rPr>
        <w:tab/>
        <w:t>18/05/2016</w:t>
      </w:r>
      <w:r w:rsidRPr="00222F62">
        <w:rPr>
          <w:rFonts w:ascii="Arial" w:hAnsi="Arial" w:cs="Arial"/>
          <w:sz w:val="22"/>
          <w:szCs w:val="22"/>
        </w:rPr>
        <w:fldChar w:fldCharType="begin"/>
      </w:r>
      <w:r w:rsidRPr="00B16F68">
        <w:rPr>
          <w:rFonts w:ascii="Arial" w:hAnsi="Arial" w:cs="Arial"/>
          <w:sz w:val="22"/>
          <w:szCs w:val="22"/>
        </w:rPr>
        <w:instrText xml:space="preserve"> FILLIN  DD/MM/YYYY  \* MERGEFORMAT </w:instrText>
      </w:r>
      <w:r w:rsidRPr="00222F62">
        <w:rPr>
          <w:rFonts w:ascii="Arial" w:hAnsi="Arial" w:cs="Arial"/>
          <w:sz w:val="22"/>
          <w:szCs w:val="22"/>
        </w:rPr>
        <w:fldChar w:fldCharType="end"/>
      </w:r>
    </w:p>
    <w:p w:rsidR="007D0E83" w:rsidRPr="00B16F68" w:rsidRDefault="007D0E83" w:rsidP="007D0E83">
      <w:pPr>
        <w:pStyle w:val="fixed"/>
        <w:rPr>
          <w:rFonts w:ascii="Arial" w:hAnsi="Arial" w:cs="Arial"/>
          <w:sz w:val="22"/>
          <w:szCs w:val="22"/>
        </w:rPr>
      </w:pPr>
    </w:p>
    <w:p w:rsidR="007D0E83" w:rsidRPr="00B16F68" w:rsidRDefault="007D0E83" w:rsidP="007D0E83">
      <w:pPr>
        <w:pStyle w:val="fixed"/>
        <w:rPr>
          <w:rFonts w:ascii="Arial" w:hAnsi="Arial" w:cs="Arial"/>
          <w:sz w:val="22"/>
          <w:szCs w:val="22"/>
        </w:rPr>
      </w:pPr>
      <w:r w:rsidRPr="00B16F68">
        <w:rPr>
          <w:rFonts w:ascii="Arial" w:hAnsi="Arial" w:cs="Arial"/>
          <w:sz w:val="22"/>
          <w:szCs w:val="22"/>
        </w:rPr>
        <w:t xml:space="preserve">LEVEL:  </w:t>
      </w:r>
      <w:r w:rsidRPr="00B16F68">
        <w:rPr>
          <w:rFonts w:ascii="Arial" w:hAnsi="Arial" w:cs="Arial"/>
          <w:sz w:val="22"/>
          <w:szCs w:val="22"/>
        </w:rPr>
        <w:tab/>
      </w:r>
      <w:r w:rsidRPr="00B16F68">
        <w:rPr>
          <w:rFonts w:ascii="Arial" w:hAnsi="Arial" w:cs="Arial"/>
          <w:sz w:val="22"/>
          <w:szCs w:val="22"/>
        </w:rPr>
        <w:tab/>
        <w:t>6</w:t>
      </w:r>
      <w:r w:rsidRPr="00B16F68">
        <w:rPr>
          <w:rFonts w:ascii="Arial" w:hAnsi="Arial" w:cs="Arial"/>
          <w:sz w:val="22"/>
          <w:szCs w:val="22"/>
        </w:rPr>
        <w:tab/>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CREDITS:</w:t>
      </w:r>
      <w:r w:rsidRPr="00B16F68">
        <w:rPr>
          <w:rFonts w:ascii="Arial" w:hAnsi="Arial" w:cs="Arial"/>
          <w:sz w:val="22"/>
          <w:szCs w:val="22"/>
        </w:rPr>
        <w:tab/>
      </w:r>
      <w:r w:rsidRPr="00B16F68">
        <w:rPr>
          <w:rFonts w:ascii="Arial" w:hAnsi="Arial" w:cs="Arial"/>
          <w:sz w:val="22"/>
          <w:szCs w:val="22"/>
        </w:rPr>
        <w:tab/>
        <w:t>20</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p>
    <w:p w:rsidR="007D0E83" w:rsidRPr="00B16F68" w:rsidRDefault="007D0E83" w:rsidP="007D0E83">
      <w:pPr>
        <w:pBdr>
          <w:bottom w:val="single" w:sz="6" w:space="1" w:color="auto"/>
        </w:pBdr>
        <w:rPr>
          <w:rFonts w:cs="Arial"/>
          <w:b/>
        </w:rPr>
      </w:pPr>
      <w:r w:rsidRPr="00B16F68">
        <w:rPr>
          <w:rFonts w:cs="Arial"/>
          <w:b/>
        </w:rPr>
        <w:t>JACS CODE:</w:t>
      </w:r>
      <w:r w:rsidRPr="00B16F68">
        <w:rPr>
          <w:rFonts w:cs="Arial"/>
          <w:b/>
        </w:rPr>
        <w:tab/>
      </w:r>
      <w:r w:rsidRPr="00B16F68">
        <w:rPr>
          <w:rFonts w:cs="Arial"/>
          <w:b/>
        </w:rPr>
        <w:tab/>
        <w:t>X161</w:t>
      </w:r>
    </w:p>
    <w:p w:rsidR="007D0E83" w:rsidRPr="00B16F68" w:rsidRDefault="007D0E83" w:rsidP="007D0E83">
      <w:pPr>
        <w:pBdr>
          <w:bottom w:val="single" w:sz="6" w:space="1" w:color="auto"/>
        </w:pBdr>
        <w:rPr>
          <w:rFonts w:cs="Arial"/>
        </w:rPr>
      </w:pPr>
      <w:r w:rsidRPr="00B16F68">
        <w:rPr>
          <w:rFonts w:cs="Arial"/>
          <w:b/>
        </w:rPr>
        <w:tab/>
      </w:r>
    </w:p>
    <w:p w:rsidR="007D0E83" w:rsidRPr="00B16F68"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AIM(S)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numPr>
          <w:ilvl w:val="0"/>
          <w:numId w:val="25"/>
        </w:numPr>
        <w:rPr>
          <w:rFonts w:cs="Arial"/>
        </w:rPr>
      </w:pPr>
      <w:r w:rsidRPr="00B16F68">
        <w:rPr>
          <w:rFonts w:cs="Arial"/>
        </w:rPr>
        <w:t>To encourage participants to question what they do and to seek knowledge and information and to apply to their practice</w:t>
      </w:r>
    </w:p>
    <w:p w:rsidR="007D0E83" w:rsidRPr="00B16F68" w:rsidRDefault="007D0E83" w:rsidP="007D0E83">
      <w:pPr>
        <w:numPr>
          <w:ilvl w:val="0"/>
          <w:numId w:val="25"/>
        </w:numPr>
        <w:rPr>
          <w:rFonts w:cs="Arial"/>
        </w:rPr>
      </w:pPr>
      <w:r w:rsidRPr="00B16F68">
        <w:rPr>
          <w:rFonts w:cs="Arial"/>
        </w:rPr>
        <w:t>To consider what constitutes a broad, balanced and appropriate curriculum and how this can be implemented</w:t>
      </w:r>
    </w:p>
    <w:p w:rsidR="007D0E83" w:rsidRPr="00B16F68" w:rsidRDefault="007D0E83" w:rsidP="007D0E83">
      <w:pPr>
        <w:numPr>
          <w:ilvl w:val="0"/>
          <w:numId w:val="25"/>
        </w:numPr>
        <w:rPr>
          <w:rFonts w:cs="Arial"/>
        </w:rPr>
      </w:pPr>
      <w:r w:rsidRPr="00B16F68">
        <w:rPr>
          <w:rFonts w:cs="Arial"/>
        </w:rPr>
        <w:t>To consider issues of assessment in relation to pupils with SLD/PMLD</w:t>
      </w:r>
    </w:p>
    <w:p w:rsidR="007D0E83" w:rsidRPr="00B16F68" w:rsidRDefault="007D0E83" w:rsidP="007D0E83">
      <w:pPr>
        <w:numPr>
          <w:ilvl w:val="0"/>
          <w:numId w:val="25"/>
        </w:numPr>
        <w:rPr>
          <w:rFonts w:cs="Arial"/>
        </w:rPr>
      </w:pPr>
      <w:r w:rsidRPr="00B16F68">
        <w:rPr>
          <w:rFonts w:cs="Arial"/>
        </w:rPr>
        <w:t>To equip participants with knowledge of a range of teaching methods and organisational strategies which are especially suited to pupils with SLD/PMLD</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LEARNING OUTCOMES</w:t>
      </w:r>
    </w:p>
    <w:p w:rsidR="007D0E83" w:rsidRPr="00B16F68" w:rsidRDefault="007D0E83" w:rsidP="007D0E83">
      <w:pPr>
        <w:rPr>
          <w:rFonts w:cs="Arial"/>
        </w:rPr>
      </w:pPr>
    </w:p>
    <w:p w:rsidR="007D0E83" w:rsidRPr="00B16F68" w:rsidRDefault="007D0E83" w:rsidP="007D0E83">
      <w:pPr>
        <w:rPr>
          <w:rFonts w:cs="Arial"/>
        </w:rPr>
      </w:pPr>
      <w:r w:rsidRPr="00B16F68">
        <w:rPr>
          <w:rFonts w:cs="Arial"/>
        </w:rPr>
        <w:t>Upon the successful completion of this module, the participant should be able to demonstrate the ability to:</w:t>
      </w:r>
    </w:p>
    <w:p w:rsidR="007D0E83" w:rsidRPr="00B16F68" w:rsidRDefault="007D0E83" w:rsidP="007D0E83">
      <w:pPr>
        <w:numPr>
          <w:ilvl w:val="0"/>
          <w:numId w:val="26"/>
        </w:numPr>
        <w:rPr>
          <w:rFonts w:cs="Arial"/>
        </w:rPr>
      </w:pPr>
      <w:r w:rsidRPr="00B16F68">
        <w:rPr>
          <w:rFonts w:cs="Arial"/>
        </w:rPr>
        <w:t>Understand the importance of a structured learning environment and how to implement this within their own setting</w:t>
      </w:r>
    </w:p>
    <w:p w:rsidR="007D0E83" w:rsidRPr="00B16F68" w:rsidRDefault="007D0E83" w:rsidP="007D0E83">
      <w:pPr>
        <w:numPr>
          <w:ilvl w:val="0"/>
          <w:numId w:val="26"/>
        </w:numPr>
        <w:rPr>
          <w:rFonts w:cs="Arial"/>
        </w:rPr>
      </w:pPr>
      <w:r w:rsidRPr="00B16F68">
        <w:rPr>
          <w:rFonts w:cs="Arial"/>
        </w:rPr>
        <w:t>Select from appropriate teaching strategies to meet lesson objectives and the learning styles of pupils including that of ICT/Digital competency</w:t>
      </w:r>
      <w:r w:rsidRPr="00B16F68" w:rsidDel="001A1CB7">
        <w:rPr>
          <w:rFonts w:cs="Arial"/>
        </w:rPr>
        <w:t xml:space="preserve"> </w:t>
      </w:r>
      <w:r w:rsidRPr="00B16F68">
        <w:rPr>
          <w:rFonts w:cs="Arial"/>
        </w:rPr>
        <w:t>Select from a range of organisational strategies appropriate to pupils with SLD/PMLD</w:t>
      </w:r>
    </w:p>
    <w:p w:rsidR="007D0E83" w:rsidRPr="00B16F68" w:rsidRDefault="007D0E83" w:rsidP="007D0E83">
      <w:pPr>
        <w:numPr>
          <w:ilvl w:val="0"/>
          <w:numId w:val="26"/>
        </w:numPr>
        <w:rPr>
          <w:rFonts w:cs="Arial"/>
        </w:rPr>
      </w:pPr>
      <w:r w:rsidRPr="00B16F68">
        <w:rPr>
          <w:rFonts w:cs="Arial"/>
        </w:rPr>
        <w:t>Critically discuss issues and approaches to assessment for pupils with SLD/PMLD</w:t>
      </w:r>
    </w:p>
    <w:p w:rsidR="007D0E83" w:rsidRPr="00B16F68" w:rsidRDefault="007D0E83" w:rsidP="007D0E83">
      <w:pPr>
        <w:numPr>
          <w:ilvl w:val="0"/>
          <w:numId w:val="26"/>
        </w:numPr>
        <w:rPr>
          <w:rFonts w:cs="Arial"/>
        </w:rPr>
      </w:pPr>
      <w:r w:rsidRPr="00B16F68">
        <w:rPr>
          <w:rFonts w:cs="Arial"/>
        </w:rPr>
        <w:t>See their own experience of teaching (for instance in a particular Key Stage) within a broader context through the use of reading and peer observation</w:t>
      </w:r>
    </w:p>
    <w:p w:rsidR="007D0E83" w:rsidRPr="00B16F68" w:rsidRDefault="007D0E83" w:rsidP="007D0E83">
      <w:pPr>
        <w:numPr>
          <w:ilvl w:val="0"/>
          <w:numId w:val="26"/>
        </w:numPr>
        <w:rPr>
          <w:rFonts w:cs="Arial"/>
        </w:rPr>
      </w:pPr>
      <w:r w:rsidRPr="00B16F68">
        <w:rPr>
          <w:rFonts w:cs="Arial"/>
        </w:rPr>
        <w:t>Use critical reflection as a means of improving their own practice through action research</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INDICATIVE CONTENT</w:t>
      </w:r>
    </w:p>
    <w:p w:rsidR="007D0E83" w:rsidRPr="00B16F68" w:rsidRDefault="007D0E83" w:rsidP="007D0E83">
      <w:pPr>
        <w:pStyle w:val="fixed"/>
        <w:rPr>
          <w:rFonts w:ascii="Arial" w:hAnsi="Arial" w:cs="Arial"/>
          <w:sz w:val="22"/>
          <w:szCs w:val="22"/>
        </w:rPr>
      </w:pPr>
    </w:p>
    <w:p w:rsidR="007D0E83" w:rsidRPr="00B16F68" w:rsidRDefault="007D0E83" w:rsidP="007D0E83">
      <w:pPr>
        <w:numPr>
          <w:ilvl w:val="0"/>
          <w:numId w:val="30"/>
        </w:numPr>
        <w:rPr>
          <w:rFonts w:cs="Arial"/>
        </w:rPr>
      </w:pPr>
      <w:r w:rsidRPr="00B16F68">
        <w:rPr>
          <w:rFonts w:cs="Arial"/>
        </w:rPr>
        <w:t>Critical reflection as a means of improving practice</w:t>
      </w:r>
    </w:p>
    <w:p w:rsidR="007D0E83" w:rsidRPr="00B16F68" w:rsidRDefault="007D0E83" w:rsidP="007D0E83">
      <w:pPr>
        <w:numPr>
          <w:ilvl w:val="0"/>
          <w:numId w:val="30"/>
        </w:numPr>
        <w:rPr>
          <w:rFonts w:cs="Arial"/>
        </w:rPr>
      </w:pPr>
      <w:r w:rsidRPr="00B16F68">
        <w:rPr>
          <w:rFonts w:cs="Arial"/>
        </w:rPr>
        <w:t>Personal experience within a broader context</w:t>
      </w:r>
    </w:p>
    <w:p w:rsidR="007D0E83" w:rsidRPr="00B16F68" w:rsidRDefault="007D0E83" w:rsidP="007D0E83">
      <w:pPr>
        <w:numPr>
          <w:ilvl w:val="0"/>
          <w:numId w:val="30"/>
        </w:numPr>
        <w:rPr>
          <w:rFonts w:cs="Arial"/>
        </w:rPr>
      </w:pPr>
      <w:r w:rsidRPr="00B16F68">
        <w:rPr>
          <w:rFonts w:cs="Arial"/>
        </w:rPr>
        <w:t>Issues and approaches to assessment for pupils with SLD/PMLD</w:t>
      </w:r>
    </w:p>
    <w:p w:rsidR="007D0E83" w:rsidRPr="00B16F68" w:rsidRDefault="007D0E83" w:rsidP="007D0E83">
      <w:pPr>
        <w:numPr>
          <w:ilvl w:val="0"/>
          <w:numId w:val="30"/>
        </w:numPr>
        <w:rPr>
          <w:rFonts w:cs="Arial"/>
        </w:rPr>
      </w:pPr>
      <w:r w:rsidRPr="00B16F68">
        <w:rPr>
          <w:rFonts w:cs="Arial"/>
        </w:rPr>
        <w:t>The structured learning environment</w:t>
      </w:r>
    </w:p>
    <w:p w:rsidR="007D0E83" w:rsidRPr="00B16F68" w:rsidRDefault="007D0E83" w:rsidP="007D0E83">
      <w:pPr>
        <w:numPr>
          <w:ilvl w:val="0"/>
          <w:numId w:val="30"/>
        </w:numPr>
        <w:rPr>
          <w:rFonts w:cs="Arial"/>
        </w:rPr>
      </w:pPr>
      <w:r w:rsidRPr="00B16F68">
        <w:rPr>
          <w:rFonts w:cs="Arial"/>
        </w:rPr>
        <w:t>Appropriate teaching strategies to meet lesson objectives and the learning styles off pupils</w:t>
      </w:r>
    </w:p>
    <w:p w:rsidR="007D0E83" w:rsidRPr="00B16F68" w:rsidRDefault="007D0E83" w:rsidP="007D0E83">
      <w:pPr>
        <w:numPr>
          <w:ilvl w:val="0"/>
          <w:numId w:val="30"/>
        </w:numPr>
        <w:rPr>
          <w:rFonts w:cs="Arial"/>
        </w:rPr>
      </w:pPr>
      <w:r w:rsidRPr="00B16F68">
        <w:rPr>
          <w:rFonts w:cs="Arial"/>
        </w:rPr>
        <w:t>Organisational strategies appropriate to pupils with SLD/PMLD</w:t>
      </w:r>
    </w:p>
    <w:p w:rsidR="007D0E83" w:rsidRPr="00B16F68" w:rsidRDefault="007D0E83" w:rsidP="007D0E83">
      <w:pPr>
        <w:numPr>
          <w:ilvl w:val="0"/>
          <w:numId w:val="30"/>
        </w:numPr>
        <w:rPr>
          <w:rFonts w:cs="Arial"/>
        </w:rPr>
      </w:pPr>
      <w:r w:rsidRPr="00B16F68">
        <w:rPr>
          <w:rFonts w:cs="Arial"/>
        </w:rPr>
        <w:t>Understanding Action Research</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LEARNING AND TEACHING STRATEGY</w:t>
      </w:r>
    </w:p>
    <w:p w:rsidR="007D0E83" w:rsidRPr="00B16F68" w:rsidRDefault="007D0E83" w:rsidP="007D0E83">
      <w:pPr>
        <w:pStyle w:val="fixed"/>
        <w:rPr>
          <w:rFonts w:ascii="Arial" w:hAnsi="Arial" w:cs="Arial"/>
          <w:sz w:val="22"/>
          <w:szCs w:val="22"/>
        </w:rPr>
      </w:pPr>
    </w:p>
    <w:p w:rsidR="007D0E83" w:rsidRPr="00B16F68" w:rsidRDefault="007D0E83" w:rsidP="007D0E83">
      <w:pPr>
        <w:rPr>
          <w:rFonts w:cs="Arial"/>
        </w:rPr>
      </w:pPr>
      <w:r w:rsidRPr="00B16F68">
        <w:rPr>
          <w:rFonts w:cs="Arial"/>
        </w:rPr>
        <w:t xml:space="preserve">E.g. Lectures will introduce the participants to the concepts, principles and practices. Tutorials and seminars will introduce practical examples which will be used to </w:t>
      </w:r>
      <w:r w:rsidRPr="00B16F68">
        <w:rPr>
          <w:rFonts w:cs="Arial"/>
        </w:rPr>
        <w:lastRenderedPageBreak/>
        <w:t xml:space="preserve">support the application, discussion, and critical evaluation of techniques learned. Case studies will also be used to develop understanding and application of the techniques. </w:t>
      </w:r>
    </w:p>
    <w:p w:rsidR="007D0E83" w:rsidRPr="00B16F68" w:rsidRDefault="007D0E83" w:rsidP="007D0E83">
      <w:pPr>
        <w:rPr>
          <w:rFonts w:cs="Arial"/>
        </w:rPr>
      </w:pPr>
      <w:r w:rsidRPr="00B16F68">
        <w:rPr>
          <w:rFonts w:cs="Arial"/>
        </w:rPr>
        <w:t>A range of teaching and learning strategies, appropriate to the learning outcomes, will be used throughout this module. Participants will have experience of:</w:t>
      </w:r>
    </w:p>
    <w:p w:rsidR="007D0E83" w:rsidRPr="00B16F68" w:rsidRDefault="007D0E83" w:rsidP="007D0E83">
      <w:pPr>
        <w:numPr>
          <w:ilvl w:val="0"/>
          <w:numId w:val="28"/>
        </w:numPr>
        <w:rPr>
          <w:rFonts w:cs="Arial"/>
        </w:rPr>
      </w:pPr>
      <w:r w:rsidRPr="00B16F68">
        <w:rPr>
          <w:rFonts w:cs="Arial"/>
        </w:rPr>
        <w:t>Lectures</w:t>
      </w:r>
    </w:p>
    <w:p w:rsidR="007D0E83" w:rsidRPr="00B16F68" w:rsidRDefault="007D0E83" w:rsidP="007D0E83">
      <w:pPr>
        <w:numPr>
          <w:ilvl w:val="0"/>
          <w:numId w:val="28"/>
        </w:numPr>
        <w:rPr>
          <w:rFonts w:cs="Arial"/>
        </w:rPr>
      </w:pPr>
      <w:r w:rsidRPr="00B16F68">
        <w:rPr>
          <w:rFonts w:cs="Arial"/>
        </w:rPr>
        <w:t>Working collaboratively in small groups</w:t>
      </w:r>
    </w:p>
    <w:p w:rsidR="007D0E83" w:rsidRPr="00B16F68" w:rsidRDefault="007D0E83" w:rsidP="007D0E83">
      <w:pPr>
        <w:numPr>
          <w:ilvl w:val="0"/>
          <w:numId w:val="28"/>
        </w:numPr>
        <w:rPr>
          <w:rFonts w:cs="Arial"/>
        </w:rPr>
      </w:pPr>
      <w:r w:rsidRPr="00B16F68">
        <w:rPr>
          <w:rFonts w:cs="Arial"/>
        </w:rPr>
        <w:t>Participating in workshop sessions participating in tutorials/seminars</w:t>
      </w:r>
    </w:p>
    <w:p w:rsidR="007D0E83" w:rsidRPr="00B16F68" w:rsidRDefault="007D0E83" w:rsidP="007D0E83">
      <w:pPr>
        <w:numPr>
          <w:ilvl w:val="0"/>
          <w:numId w:val="28"/>
        </w:numPr>
        <w:rPr>
          <w:rFonts w:cs="Arial"/>
        </w:rPr>
      </w:pPr>
      <w:r w:rsidRPr="00B16F68">
        <w:rPr>
          <w:rFonts w:cs="Arial"/>
        </w:rPr>
        <w:t>Independent learning</w:t>
      </w:r>
    </w:p>
    <w:p w:rsidR="007D0E83" w:rsidRPr="00B16F68" w:rsidRDefault="007D0E83" w:rsidP="007D0E83">
      <w:pPr>
        <w:numPr>
          <w:ilvl w:val="0"/>
          <w:numId w:val="28"/>
        </w:numPr>
        <w:rPr>
          <w:rFonts w:cs="Arial"/>
        </w:rPr>
      </w:pPr>
      <w:r w:rsidRPr="00B16F68">
        <w:rPr>
          <w:rFonts w:cs="Arial"/>
        </w:rPr>
        <w:t>Trust groups</w:t>
      </w:r>
    </w:p>
    <w:p w:rsidR="007D0E83" w:rsidRPr="00B16F68" w:rsidRDefault="007D0E83" w:rsidP="007D0E83">
      <w:pPr>
        <w:numPr>
          <w:ilvl w:val="0"/>
          <w:numId w:val="28"/>
        </w:numPr>
        <w:rPr>
          <w:rFonts w:cs="Arial"/>
        </w:rPr>
      </w:pPr>
      <w:r w:rsidRPr="00B16F68">
        <w:rPr>
          <w:rFonts w:cs="Arial"/>
        </w:rPr>
        <w:t>Presentation and discussion of inter-sessional tasks</w:t>
      </w:r>
    </w:p>
    <w:p w:rsidR="007D0E83" w:rsidRPr="00B16F68" w:rsidRDefault="007D0E83" w:rsidP="007D0E83">
      <w:pPr>
        <w:numPr>
          <w:ilvl w:val="0"/>
          <w:numId w:val="28"/>
        </w:numPr>
        <w:rPr>
          <w:rFonts w:cs="Arial"/>
        </w:rPr>
      </w:pPr>
      <w:r w:rsidRPr="00B16F68">
        <w:rPr>
          <w:rFonts w:cs="Arial"/>
        </w:rPr>
        <w:t>Action research</w:t>
      </w:r>
    </w:p>
    <w:p w:rsidR="007D0E83" w:rsidRPr="00B16F68" w:rsidRDefault="007D0E83" w:rsidP="007D0E83">
      <w:pPr>
        <w:numPr>
          <w:ilvl w:val="0"/>
          <w:numId w:val="28"/>
        </w:numPr>
        <w:rPr>
          <w:rFonts w:cs="Arial"/>
        </w:rPr>
      </w:pPr>
      <w:r w:rsidRPr="00B16F68">
        <w:rPr>
          <w:rFonts w:cs="Arial"/>
        </w:rPr>
        <w:t>Mentoring and peer mentoring</w:t>
      </w:r>
    </w:p>
    <w:p w:rsidR="007D0E83" w:rsidRPr="00B16F68" w:rsidRDefault="007D0E83" w:rsidP="007D0E83">
      <w:pPr>
        <w:numPr>
          <w:ilvl w:val="0"/>
          <w:numId w:val="28"/>
        </w:numPr>
        <w:rPr>
          <w:rFonts w:cs="Arial"/>
        </w:rPr>
      </w:pPr>
      <w:r w:rsidRPr="00B16F68">
        <w:rPr>
          <w:rFonts w:cs="Arial"/>
        </w:rPr>
        <w:t>Visit to school</w:t>
      </w:r>
    </w:p>
    <w:p w:rsidR="007D0E83" w:rsidRPr="00B16F68" w:rsidRDefault="007D0E83" w:rsidP="007D0E83">
      <w:pPr>
        <w:numPr>
          <w:ilvl w:val="0"/>
          <w:numId w:val="28"/>
        </w:numPr>
        <w:rPr>
          <w:rFonts w:cs="Arial"/>
        </w:rPr>
      </w:pPr>
      <w:r w:rsidRPr="00B16F68">
        <w:rPr>
          <w:rFonts w:cs="Arial"/>
        </w:rPr>
        <w:t>Presentations from senior professionals within the education community</w:t>
      </w:r>
    </w:p>
    <w:p w:rsidR="007D0E83" w:rsidRPr="00B16F68" w:rsidRDefault="007D0E83" w:rsidP="007D0E83">
      <w:pPr>
        <w:numPr>
          <w:ilvl w:val="0"/>
          <w:numId w:val="28"/>
        </w:numPr>
        <w:rPr>
          <w:rFonts w:cs="Arial"/>
        </w:rPr>
      </w:pPr>
      <w:r w:rsidRPr="00B16F68">
        <w:rPr>
          <w:rFonts w:cs="Arial"/>
        </w:rPr>
        <w:t>Individualized support</w:t>
      </w:r>
    </w:p>
    <w:p w:rsidR="007D0E83" w:rsidRPr="00B16F68" w:rsidRDefault="007D0E83" w:rsidP="007D0E83">
      <w:pPr>
        <w:ind w:left="720"/>
        <w:rPr>
          <w:rFonts w:cs="Arial"/>
        </w:rPr>
      </w:pPr>
    </w:p>
    <w:p w:rsidR="007D0E83" w:rsidRPr="00B16F68" w:rsidRDefault="007D0E83" w:rsidP="007D0E83">
      <w:pPr>
        <w:rPr>
          <w:rFonts w:cs="Arial"/>
        </w:rPr>
      </w:pPr>
      <w:r w:rsidRPr="00B16F68">
        <w:rPr>
          <w:rFonts w:cs="Arial"/>
        </w:rPr>
        <w:t>This programme utilises the Moodle facility on the University website. This includes provision for (closed) online discussion groups and a location from which course information, materials and internet links can be downloaded.</w:t>
      </w:r>
    </w:p>
    <w:p w:rsidR="007D0E83" w:rsidRPr="00B16F68" w:rsidRDefault="007D0E83" w:rsidP="007D0E83">
      <w:pPr>
        <w:spacing w:before="120"/>
        <w:rPr>
          <w:rFonts w:cs="Arial"/>
        </w:rPr>
      </w:pPr>
      <w:r w:rsidRPr="00B16F68">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B16F68" w:rsidTr="007D0E83">
        <w:tc>
          <w:tcPr>
            <w:tcW w:w="3969"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701" w:type="dxa"/>
            <w:tcBorders>
              <w:top w:val="single" w:sz="4" w:space="0" w:color="auto"/>
            </w:tcBorders>
          </w:tcPr>
          <w:p w:rsidR="007D0E83" w:rsidRPr="005F1C9B" w:rsidRDefault="007D0E83" w:rsidP="007D0E83">
            <w:pPr>
              <w:jc w:val="center"/>
              <w:rPr>
                <w:rFonts w:cs="Arial"/>
                <w:b/>
              </w:rPr>
            </w:pPr>
            <w:r w:rsidRPr="00B16F68">
              <w:rPr>
                <w:rFonts w:cs="Arial"/>
                <w:b/>
              </w:rPr>
              <w:t>H</w:t>
            </w:r>
            <w:r w:rsidRPr="005F1C9B">
              <w:rPr>
                <w:rFonts w:cs="Arial"/>
                <w:b/>
              </w:rPr>
              <w:t>ours</w:t>
            </w:r>
          </w:p>
        </w:tc>
        <w:tc>
          <w:tcPr>
            <w:tcW w:w="1843" w:type="dxa"/>
            <w:tcBorders>
              <w:top w:val="single" w:sz="4" w:space="0" w:color="auto"/>
            </w:tcBorders>
          </w:tcPr>
          <w:p w:rsidR="007D0E83" w:rsidRPr="00F217B0" w:rsidRDefault="007D0E83" w:rsidP="007D0E83">
            <w:pPr>
              <w:jc w:val="center"/>
              <w:rPr>
                <w:rFonts w:cs="Arial"/>
                <w:b/>
              </w:rPr>
            </w:pPr>
            <w:r w:rsidRPr="00F217B0">
              <w:rPr>
                <w:rFonts w:cs="Arial"/>
                <w:b/>
              </w:rPr>
              <w:t>Percentage</w:t>
            </w:r>
          </w:p>
        </w:tc>
      </w:tr>
      <w:tr w:rsidR="007D0E83" w:rsidRPr="00B16F68" w:rsidTr="007D0E83">
        <w:tc>
          <w:tcPr>
            <w:tcW w:w="3969" w:type="dxa"/>
          </w:tcPr>
          <w:p w:rsidR="007D0E83" w:rsidRPr="00B16F68" w:rsidRDefault="007D0E83" w:rsidP="007D0E83">
            <w:pPr>
              <w:rPr>
                <w:rFonts w:cs="Arial"/>
              </w:rPr>
            </w:pPr>
            <w:r w:rsidRPr="00B16F68">
              <w:rPr>
                <w:rFonts w:cs="Arial"/>
              </w:rPr>
              <w:t>Scheduled learning</w:t>
            </w:r>
          </w:p>
        </w:tc>
        <w:tc>
          <w:tcPr>
            <w:tcW w:w="1701" w:type="dxa"/>
          </w:tcPr>
          <w:p w:rsidR="007D0E83" w:rsidRPr="00B16F68" w:rsidRDefault="007D0E83" w:rsidP="007D0E83">
            <w:pPr>
              <w:jc w:val="center"/>
              <w:rPr>
                <w:rFonts w:cs="Arial"/>
              </w:rPr>
            </w:pPr>
            <w:r w:rsidRPr="00B16F68">
              <w:rPr>
                <w:rFonts w:cs="Arial"/>
              </w:rPr>
              <w:t>20</w:t>
            </w:r>
          </w:p>
        </w:tc>
        <w:tc>
          <w:tcPr>
            <w:tcW w:w="1843" w:type="dxa"/>
          </w:tcPr>
          <w:p w:rsidR="007D0E83" w:rsidRPr="00F217B0" w:rsidRDefault="007D0E83" w:rsidP="007D0E83">
            <w:pPr>
              <w:jc w:val="center"/>
              <w:rPr>
                <w:rFonts w:cs="Arial"/>
              </w:rPr>
            </w:pPr>
            <w:r w:rsidRPr="00F217B0">
              <w:rPr>
                <w:rFonts w:cs="Arial"/>
              </w:rPr>
              <w:t>10%</w:t>
            </w:r>
          </w:p>
        </w:tc>
      </w:tr>
      <w:tr w:rsidR="007D0E83" w:rsidRPr="00B16F68" w:rsidTr="007D0E83">
        <w:tc>
          <w:tcPr>
            <w:tcW w:w="3969" w:type="dxa"/>
          </w:tcPr>
          <w:p w:rsidR="007D0E83" w:rsidRPr="00B16F68" w:rsidRDefault="007D0E83" w:rsidP="007D0E83">
            <w:pPr>
              <w:rPr>
                <w:rFonts w:cs="Arial"/>
              </w:rPr>
            </w:pPr>
            <w:r w:rsidRPr="00B16F68">
              <w:rPr>
                <w:rFonts w:cs="Arial"/>
              </w:rPr>
              <w:t>Independent learning</w:t>
            </w:r>
          </w:p>
        </w:tc>
        <w:tc>
          <w:tcPr>
            <w:tcW w:w="1701" w:type="dxa"/>
          </w:tcPr>
          <w:p w:rsidR="007D0E83" w:rsidRPr="00B16F68" w:rsidRDefault="007D0E83" w:rsidP="007D0E83">
            <w:pPr>
              <w:jc w:val="center"/>
              <w:rPr>
                <w:rFonts w:cs="Arial"/>
              </w:rPr>
            </w:pPr>
            <w:r w:rsidRPr="00B16F68">
              <w:rPr>
                <w:rFonts w:cs="Arial"/>
              </w:rPr>
              <w:t>80</w:t>
            </w:r>
          </w:p>
        </w:tc>
        <w:tc>
          <w:tcPr>
            <w:tcW w:w="1843" w:type="dxa"/>
          </w:tcPr>
          <w:p w:rsidR="007D0E83" w:rsidRPr="00F217B0" w:rsidRDefault="007D0E83" w:rsidP="007D0E83">
            <w:pPr>
              <w:jc w:val="center"/>
              <w:rPr>
                <w:rFonts w:cs="Arial"/>
              </w:rPr>
            </w:pPr>
            <w:r w:rsidRPr="00F217B0">
              <w:rPr>
                <w:rFonts w:cs="Arial"/>
              </w:rPr>
              <w:t>40%</w:t>
            </w:r>
          </w:p>
        </w:tc>
      </w:tr>
      <w:tr w:rsidR="007D0E83" w:rsidRPr="00B16F68" w:rsidTr="007D0E83">
        <w:tc>
          <w:tcPr>
            <w:tcW w:w="3969" w:type="dxa"/>
          </w:tcPr>
          <w:p w:rsidR="007D0E83" w:rsidRPr="00B16F68" w:rsidRDefault="007D0E83" w:rsidP="007D0E83">
            <w:pPr>
              <w:rPr>
                <w:rFonts w:cs="Arial"/>
              </w:rPr>
            </w:pPr>
            <w:r w:rsidRPr="00B16F68">
              <w:rPr>
                <w:rFonts w:cs="Arial"/>
              </w:rPr>
              <w:t>Placement learning</w:t>
            </w:r>
          </w:p>
        </w:tc>
        <w:tc>
          <w:tcPr>
            <w:tcW w:w="1701" w:type="dxa"/>
          </w:tcPr>
          <w:p w:rsidR="007D0E83" w:rsidRPr="00B16F68" w:rsidRDefault="007D0E83" w:rsidP="007D0E83">
            <w:pPr>
              <w:jc w:val="center"/>
              <w:rPr>
                <w:rFonts w:cs="Arial"/>
              </w:rPr>
            </w:pPr>
            <w:r w:rsidRPr="00B16F68">
              <w:rPr>
                <w:rFonts w:cs="Arial"/>
              </w:rPr>
              <w:t>100</w:t>
            </w:r>
          </w:p>
        </w:tc>
        <w:tc>
          <w:tcPr>
            <w:tcW w:w="1843" w:type="dxa"/>
          </w:tcPr>
          <w:p w:rsidR="007D0E83" w:rsidRPr="00F217B0" w:rsidRDefault="007D0E83" w:rsidP="007D0E83">
            <w:pPr>
              <w:jc w:val="center"/>
              <w:rPr>
                <w:rFonts w:cs="Arial"/>
              </w:rPr>
            </w:pPr>
            <w:r w:rsidRPr="00F217B0">
              <w:rPr>
                <w:rFonts w:cs="Arial"/>
              </w:rPr>
              <w:t>50%</w:t>
            </w:r>
          </w:p>
        </w:tc>
      </w:tr>
      <w:tr w:rsidR="007D0E83" w:rsidRPr="00B16F68" w:rsidTr="007D0E83">
        <w:tc>
          <w:tcPr>
            <w:tcW w:w="3969" w:type="dxa"/>
          </w:tcPr>
          <w:p w:rsidR="007D0E83" w:rsidRPr="00B16F68" w:rsidRDefault="007D0E83" w:rsidP="007D0E83">
            <w:pPr>
              <w:rPr>
                <w:rFonts w:cs="Arial"/>
              </w:rPr>
            </w:pPr>
            <w:r w:rsidRPr="00B16F68">
              <w:rPr>
                <w:rFonts w:cs="Arial"/>
                <w:b/>
              </w:rPr>
              <w:t>TOTAL</w:t>
            </w:r>
          </w:p>
        </w:tc>
        <w:tc>
          <w:tcPr>
            <w:tcW w:w="1701" w:type="dxa"/>
          </w:tcPr>
          <w:p w:rsidR="007D0E83" w:rsidRPr="005F1C9B" w:rsidRDefault="007D0E83" w:rsidP="007D0E83">
            <w:pPr>
              <w:jc w:val="center"/>
              <w:rPr>
                <w:rFonts w:cs="Arial"/>
                <w:b/>
              </w:rPr>
            </w:pPr>
            <w:r w:rsidRPr="00B16F68">
              <w:rPr>
                <w:rFonts w:cs="Arial"/>
                <w:b/>
              </w:rPr>
              <w:t>200</w:t>
            </w:r>
          </w:p>
        </w:tc>
        <w:tc>
          <w:tcPr>
            <w:tcW w:w="1843" w:type="dxa"/>
          </w:tcPr>
          <w:p w:rsidR="007D0E83" w:rsidRPr="00F217B0" w:rsidRDefault="007D0E83" w:rsidP="007D0E83">
            <w:pPr>
              <w:jc w:val="center"/>
              <w:rPr>
                <w:rFonts w:cs="Arial"/>
                <w:b/>
              </w:rPr>
            </w:pPr>
            <w:r w:rsidRPr="00F217B0">
              <w:rPr>
                <w:rFonts w:cs="Arial"/>
                <w:b/>
              </w:rPr>
              <w:t>100%</w:t>
            </w:r>
          </w:p>
        </w:tc>
      </w:tr>
    </w:tbl>
    <w:p w:rsidR="007D0E83" w:rsidRPr="00B16F68" w:rsidRDefault="007D0E83" w:rsidP="007D0E83">
      <w:pPr>
        <w:pStyle w:val="fixed"/>
        <w:ind w:left="0" w:firstLine="0"/>
        <w:rPr>
          <w:rFonts w:ascii="Arial" w:hAnsi="Arial" w:cs="Arial"/>
          <w:sz w:val="22"/>
          <w:szCs w:val="22"/>
        </w:rPr>
      </w:pPr>
    </w:p>
    <w:p w:rsidR="007D0E83" w:rsidRPr="00B16F68" w:rsidRDefault="007D0E83" w:rsidP="007D0E83">
      <w:pPr>
        <w:pStyle w:val="fixed"/>
        <w:ind w:left="0" w:firstLine="0"/>
        <w:rPr>
          <w:rFonts w:ascii="Arial" w:hAnsi="Arial" w:cs="Arial"/>
          <w:sz w:val="22"/>
          <w:szCs w:val="22"/>
        </w:rPr>
      </w:pPr>
      <w:r w:rsidRPr="00B16F68">
        <w:rPr>
          <w:rFonts w:ascii="Arial" w:hAnsi="Arial" w:cs="Arial"/>
          <w:sz w:val="22"/>
          <w:szCs w:val="22"/>
        </w:rPr>
        <w:t>ASSESSMENT</w:t>
      </w:r>
    </w:p>
    <w:p w:rsidR="007D0E83" w:rsidRPr="00F217B0" w:rsidRDefault="007D0E83" w:rsidP="007D0E83">
      <w:pPr>
        <w:pStyle w:val="fixed"/>
        <w:rPr>
          <w:rFonts w:ascii="Arial" w:hAnsi="Arial" w:cs="Arial"/>
          <w:sz w:val="22"/>
          <w:szCs w:val="22"/>
        </w:rPr>
      </w:pPr>
    </w:p>
    <w:p w:rsidR="007D0E83" w:rsidRPr="00B16F68" w:rsidRDefault="007D0E83" w:rsidP="007D0E83">
      <w:pPr>
        <w:rPr>
          <w:rFonts w:cs="Arial"/>
          <w:b/>
        </w:rPr>
      </w:pPr>
      <w:r w:rsidRPr="00B16F68">
        <w:rPr>
          <w:rFonts w:cs="Arial"/>
          <w:b/>
        </w:rPr>
        <w:t>Assessment Component 1 – 100%</w:t>
      </w:r>
    </w:p>
    <w:p w:rsidR="007D0E83" w:rsidRPr="00B16F68" w:rsidRDefault="007D0E83" w:rsidP="007D0E83">
      <w:pPr>
        <w:rPr>
          <w:rFonts w:cs="Arial"/>
        </w:rPr>
      </w:pPr>
      <w:r w:rsidRPr="00B16F68">
        <w:rPr>
          <w:rFonts w:cs="Arial"/>
        </w:rPr>
        <w:t xml:space="preserve">Written assignment 4000 words plus successful completion of an ethical approval form 1000 word equivalent    </w:t>
      </w:r>
      <w:r w:rsidRPr="00B16F68">
        <w:rPr>
          <w:rFonts w:cs="Arial"/>
        </w:rPr>
        <w:tab/>
      </w:r>
    </w:p>
    <w:p w:rsidR="007D0E83" w:rsidRPr="00B16F68" w:rsidRDefault="007D0E83" w:rsidP="007D0E83">
      <w:pPr>
        <w:rPr>
          <w:rFonts w:cs="Arial"/>
        </w:rPr>
      </w:pPr>
      <w:r w:rsidRPr="00B16F68">
        <w:rPr>
          <w:rFonts w:cs="Arial"/>
        </w:rPr>
        <w:t>Exemplar: Undertake a small scale classroom based research project focussing on an identified issue in your own setting. Apply an appropriate intervention, e.g. a particular teaching technique. Reflect critically on, and evaluate its impact.</w:t>
      </w:r>
    </w:p>
    <w:p w:rsidR="007D0E83" w:rsidRDefault="007D0E83" w:rsidP="007D0E83">
      <w:pPr>
        <w:rPr>
          <w:rFonts w:cs="Arial"/>
        </w:rPr>
      </w:pPr>
      <w:r w:rsidRPr="00B16F68">
        <w:rPr>
          <w:rFonts w:cs="Arial"/>
        </w:rPr>
        <w:t>Participants are encouraged to peer observe and critique each other’s sessions to aid reflective practitioner skills. This may be done using digital technology or as a physical observer in the room. Ethical issues will be considered at each opportunity and discussed with the module leader. If these observations will be part of the research project then they must be included in the ethical approval form and not carried out without permission being granted.</w:t>
      </w:r>
    </w:p>
    <w:p w:rsidR="007D0E83" w:rsidRDefault="007D0E83" w:rsidP="007D0E83">
      <w:pPr>
        <w:rPr>
          <w:rFonts w:cs="Arial"/>
        </w:rPr>
      </w:pPr>
    </w:p>
    <w:p w:rsidR="007D0E83" w:rsidRPr="00B16F68" w:rsidRDefault="007D0E83" w:rsidP="007D0E83">
      <w:pPr>
        <w:rPr>
          <w:rFonts w:cs="Arial"/>
          <w:b/>
        </w:rPr>
      </w:pPr>
    </w:p>
    <w:p w:rsidR="007D0E83" w:rsidRPr="00B16F68" w:rsidRDefault="007D0E83" w:rsidP="007D0E83">
      <w:pPr>
        <w:pStyle w:val="fixed"/>
        <w:ind w:left="0" w:firstLine="0"/>
        <w:jc w:val="both"/>
        <w:rPr>
          <w:rFonts w:ascii="Arial" w:hAnsi="Arial" w:cs="Arial"/>
          <w:sz w:val="22"/>
          <w:szCs w:val="22"/>
        </w:rPr>
      </w:pPr>
      <w:r w:rsidRPr="00B16F6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B16F68" w:rsidTr="007D0E83">
        <w:tc>
          <w:tcPr>
            <w:tcW w:w="3261"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842" w:type="dxa"/>
          </w:tcPr>
          <w:p w:rsidR="007D0E83" w:rsidRPr="00B16F68" w:rsidRDefault="007D0E83" w:rsidP="007D0E83">
            <w:pPr>
              <w:jc w:val="center"/>
              <w:rPr>
                <w:rFonts w:cs="Arial"/>
                <w:b/>
              </w:rPr>
            </w:pPr>
            <w:r w:rsidRPr="00B16F68">
              <w:rPr>
                <w:rFonts w:cs="Arial"/>
                <w:b/>
              </w:rPr>
              <w:t>Percentage</w:t>
            </w:r>
          </w:p>
        </w:tc>
      </w:tr>
      <w:tr w:rsidR="007D0E83" w:rsidRPr="00B16F68" w:rsidTr="007D0E83">
        <w:tc>
          <w:tcPr>
            <w:tcW w:w="3261" w:type="dxa"/>
          </w:tcPr>
          <w:p w:rsidR="007D0E83" w:rsidRPr="005F1C9B" w:rsidRDefault="007D0E83" w:rsidP="007D0E83">
            <w:pPr>
              <w:rPr>
                <w:rFonts w:cs="Arial"/>
              </w:rPr>
            </w:pPr>
            <w:r w:rsidRPr="00B16F68">
              <w:rPr>
                <w:rFonts w:cs="Arial"/>
              </w:rPr>
              <w:t>Wri</w:t>
            </w:r>
            <w:r w:rsidRPr="005F1C9B">
              <w:rPr>
                <w:rFonts w:cs="Arial"/>
              </w:rPr>
              <w:t>tten exam</w:t>
            </w:r>
          </w:p>
        </w:tc>
        <w:tc>
          <w:tcPr>
            <w:tcW w:w="1842" w:type="dxa"/>
          </w:tcPr>
          <w:p w:rsidR="007D0E83" w:rsidRPr="00F217B0" w:rsidRDefault="007D0E83" w:rsidP="007D0E83">
            <w:pPr>
              <w:jc w:val="center"/>
              <w:rPr>
                <w:rFonts w:cs="Arial"/>
              </w:rPr>
            </w:pPr>
            <w:r w:rsidRPr="00F217B0">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rPr>
              <w:t>Coursework</w:t>
            </w:r>
          </w:p>
        </w:tc>
        <w:tc>
          <w:tcPr>
            <w:tcW w:w="1842" w:type="dxa"/>
          </w:tcPr>
          <w:p w:rsidR="007D0E83" w:rsidRPr="00B16F68" w:rsidRDefault="007D0E83" w:rsidP="007D0E83">
            <w:pPr>
              <w:jc w:val="center"/>
              <w:rPr>
                <w:rFonts w:cs="Arial"/>
              </w:rPr>
            </w:pPr>
            <w:r w:rsidRPr="00B16F68">
              <w:rPr>
                <w:rFonts w:cs="Arial"/>
              </w:rPr>
              <w:t>100</w:t>
            </w:r>
          </w:p>
        </w:tc>
      </w:tr>
      <w:tr w:rsidR="007D0E83" w:rsidRPr="00B16F68" w:rsidTr="007D0E83">
        <w:tc>
          <w:tcPr>
            <w:tcW w:w="3261" w:type="dxa"/>
          </w:tcPr>
          <w:p w:rsidR="007D0E83" w:rsidRPr="00B16F68" w:rsidRDefault="007D0E83" w:rsidP="007D0E83">
            <w:pPr>
              <w:rPr>
                <w:rFonts w:cs="Arial"/>
              </w:rPr>
            </w:pPr>
            <w:r w:rsidRPr="00B16F68">
              <w:rPr>
                <w:rFonts w:cs="Arial"/>
              </w:rPr>
              <w:t>Practical</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b/>
              </w:rPr>
              <w:t>TOTAL</w:t>
            </w:r>
          </w:p>
        </w:tc>
        <w:tc>
          <w:tcPr>
            <w:tcW w:w="1842" w:type="dxa"/>
          </w:tcPr>
          <w:p w:rsidR="007D0E83" w:rsidRPr="00B16F68" w:rsidRDefault="007D0E83" w:rsidP="007D0E83">
            <w:pPr>
              <w:jc w:val="center"/>
              <w:rPr>
                <w:rFonts w:cs="Arial"/>
                <w:b/>
              </w:rPr>
            </w:pPr>
            <w:r w:rsidRPr="00B16F68">
              <w:rPr>
                <w:rFonts w:cs="Arial"/>
                <w:b/>
              </w:rPr>
              <w:t>100%</w:t>
            </w: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EDUCATION FOR SUSTAINABLE DEVELOPMENT (ESD)</w:t>
      </w:r>
    </w:p>
    <w:p w:rsidR="007D0E83" w:rsidRPr="00F217B0" w:rsidRDefault="007D0E83" w:rsidP="007D0E8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6"/>
        <w:gridCol w:w="4247"/>
      </w:tblGrid>
      <w:tr w:rsidR="007D0E83" w:rsidRPr="00B16F68" w:rsidTr="007D0E83">
        <w:tc>
          <w:tcPr>
            <w:tcW w:w="4443" w:type="dxa"/>
            <w:vMerge w:val="restart"/>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Does the module contribute to ESD?</w:t>
            </w: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Yes</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4443" w:type="dxa"/>
            <w:vMerge/>
          </w:tcPr>
          <w:p w:rsidR="007D0E83" w:rsidRPr="00B16F68" w:rsidRDefault="007D0E83" w:rsidP="007D0E83">
            <w:pPr>
              <w:pStyle w:val="heading"/>
              <w:spacing w:before="0" w:after="0"/>
              <w:ind w:left="0" w:firstLine="0"/>
              <w:rPr>
                <w:rFonts w:ascii="Arial" w:hAnsi="Arial" w:cs="Arial"/>
                <w:b w:val="0"/>
                <w:sz w:val="22"/>
                <w:szCs w:val="22"/>
              </w:rPr>
            </w:pP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p>
        </w:tc>
      </w:tr>
      <w:tr w:rsidR="007D0E83" w:rsidRPr="00B16F68" w:rsidTr="007D0E83">
        <w:tc>
          <w:tcPr>
            <w:tcW w:w="8886" w:type="dxa"/>
            <w:gridSpan w:val="2"/>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If yes please provide brief details (no more than 100 words):</w:t>
            </w:r>
          </w:p>
          <w:p w:rsidR="007D0E83" w:rsidRPr="00B16F68" w:rsidRDefault="007D0E83" w:rsidP="007D0E83">
            <w:pPr>
              <w:pStyle w:val="heading"/>
              <w:spacing w:before="0" w:after="0"/>
              <w:ind w:left="0" w:firstLine="0"/>
              <w:jc w:val="both"/>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r w:rsidRPr="00F217B0">
              <w:rPr>
                <w:rFonts w:ascii="Arial" w:hAnsi="Arial" w:cs="Arial"/>
                <w:b w:val="0"/>
                <w:sz w:val="22"/>
                <w:szCs w:val="22"/>
              </w:rPr>
              <w:t>Th</w:t>
            </w:r>
            <w:r w:rsidRPr="00B16F68">
              <w:rPr>
                <w:rFonts w:ascii="Arial" w:hAnsi="Arial" w:cs="Arial"/>
                <w:b w:val="0"/>
                <w:sz w:val="22"/>
                <w:szCs w:val="22"/>
              </w:rPr>
              <w:t xml:space="preserve">is module focuses on the teacher of pupils with SLD/ PMLD as a reflective practitioner. It goes on to consider issues of health and safety, the curriculum and assessment. The ethical issues of practitioner research are central to the use of action research here. This links to global citizenship; social justice, ethics and well-being including ‘capacity for independent evidence-based integrated thinking as the foundation for developing their personal ethical code’; and future thinking as set out in Education for Sustainable Development: Guidance for UK Higher Education Providers (HEA; QAA, 2014) </w:t>
            </w: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BIBLIOGRAPHY</w:t>
      </w:r>
    </w:p>
    <w:p w:rsidR="007D0E83" w:rsidRPr="00F217B0" w:rsidRDefault="007D0E83" w:rsidP="007D0E83">
      <w:pPr>
        <w:pStyle w:val="heading"/>
        <w:spacing w:before="0" w:after="0"/>
        <w:ind w:left="0" w:firstLine="0"/>
        <w:rPr>
          <w:rFonts w:ascii="Arial" w:hAnsi="Arial" w:cs="Arial"/>
          <w:sz w:val="22"/>
          <w:szCs w:val="22"/>
        </w:rPr>
      </w:pP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Essential</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222F62">
        <w:rPr>
          <w:rFonts w:ascii="Arial" w:hAnsi="Arial" w:cs="Arial"/>
        </w:rPr>
        <w:fldChar w:fldCharType="begin"/>
      </w:r>
      <w:r w:rsidRPr="00B16F68">
        <w:rPr>
          <w:rFonts w:ascii="Arial" w:hAnsi="Arial" w:cs="Arial"/>
        </w:rPr>
        <w:instrText xml:space="preserve"> BIBLIOGRAPHY  \l 2057 </w:instrText>
      </w:r>
      <w:r w:rsidRPr="00222F62">
        <w:rPr>
          <w:rFonts w:ascii="Arial" w:hAnsi="Arial" w:cs="Arial"/>
        </w:rPr>
        <w:fldChar w:fldCharType="separate"/>
      </w:r>
      <w:r w:rsidRPr="00222F62">
        <w:rPr>
          <w:rFonts w:ascii="Arial" w:hAnsi="Arial" w:cs="Arial"/>
          <w:noProof/>
        </w:rPr>
        <w:t xml:space="preserve">BERA. (2011). </w:t>
      </w:r>
      <w:r w:rsidRPr="00222F62">
        <w:rPr>
          <w:rFonts w:ascii="Arial" w:hAnsi="Arial" w:cs="Arial"/>
          <w:i/>
          <w:iCs/>
          <w:noProof/>
        </w:rPr>
        <w:t>Ethical Guidelines for Educational Research.</w:t>
      </w:r>
      <w:r w:rsidRPr="00222F62">
        <w:rPr>
          <w:rFonts w:ascii="Arial" w:hAnsi="Arial" w:cs="Arial"/>
          <w:noProof/>
        </w:rPr>
        <w:t xml:space="preserve"> Retrieved June 19, 2016, from BERA Resources for Researchers: https://www.bera.ac.uk/researchers-resources/resources-for-researchers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Grace, J. (2014). </w:t>
      </w:r>
      <w:r w:rsidRPr="00222F62">
        <w:rPr>
          <w:rFonts w:ascii="Arial" w:hAnsi="Arial" w:cs="Arial"/>
          <w:i/>
          <w:iCs/>
          <w:noProof/>
        </w:rPr>
        <w:t>Sensory Stories for Childern and Teens with Special Educational Needs.</w:t>
      </w:r>
      <w:r w:rsidRPr="00222F62">
        <w:rPr>
          <w:rFonts w:ascii="Arial" w:hAnsi="Arial" w:cs="Arial"/>
          <w:noProof/>
        </w:rPr>
        <w:t xml:space="preserve"> London: Jessica Kingsley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Lacey, P., Ashdown, R., Jones, P., Lawson, H., &amp; M., P. (Eds.). (2015). </w:t>
      </w:r>
      <w:r w:rsidRPr="00222F62">
        <w:rPr>
          <w:rFonts w:ascii="Arial" w:hAnsi="Arial" w:cs="Arial"/>
          <w:i/>
          <w:iCs/>
          <w:noProof/>
        </w:rPr>
        <w:t>The Routledge Companion to severe, profound and multiple learning difficulties.</w:t>
      </w:r>
      <w:r w:rsidRPr="00222F62">
        <w:rPr>
          <w:rFonts w:ascii="Arial" w:hAnsi="Arial" w:cs="Arial"/>
          <w:noProof/>
        </w:rPr>
        <w:t xml:space="preserve"> London: Routledge.</w:t>
      </w:r>
    </w:p>
    <w:p w:rsidR="007D0E83" w:rsidRDefault="007D0E83" w:rsidP="007D0E83">
      <w:pPr>
        <w:pStyle w:val="heading"/>
        <w:spacing w:before="0" w:after="0"/>
        <w:rPr>
          <w:rFonts w:ascii="Arial" w:hAnsi="Arial" w:cs="Arial"/>
          <w:sz w:val="22"/>
          <w:szCs w:val="22"/>
        </w:rPr>
      </w:pPr>
      <w:r w:rsidRPr="00222F62">
        <w:rPr>
          <w:rFonts w:ascii="Arial" w:hAnsi="Arial" w:cs="Arial"/>
          <w:sz w:val="22"/>
          <w:szCs w:val="22"/>
        </w:rPr>
        <w:fldChar w:fldCharType="end"/>
      </w:r>
      <w:r w:rsidRPr="00B16F68">
        <w:rPr>
          <w:rFonts w:ascii="Arial" w:hAnsi="Arial" w:cs="Arial"/>
          <w:sz w:val="22"/>
          <w:szCs w:val="22"/>
        </w:rPr>
        <w:t>Recommended</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Donaldson, G. (2015, June 30). </w:t>
      </w:r>
      <w:r w:rsidRPr="00222F62">
        <w:rPr>
          <w:rFonts w:ascii="Arial" w:hAnsi="Arial" w:cs="Arial"/>
          <w:i/>
          <w:iCs/>
          <w:noProof/>
        </w:rPr>
        <w:t>Successful Futures: Independent Review of Curriculum and Assessment Arrangements in Wales.</w:t>
      </w:r>
      <w:r w:rsidRPr="00222F62">
        <w:rPr>
          <w:rFonts w:ascii="Arial" w:hAnsi="Arial" w:cs="Arial"/>
          <w:noProof/>
        </w:rPr>
        <w:t xml:space="preserve"> Retrieved June 19, 2016, from Welsh Government: http://gov.wales/topics/educationandskills/schoolshome/curriculum-for-wales-curriculum-for-life/why-we-are-changing/successful-futures/?lang=en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Drummond, M. J. (2011). </w:t>
      </w:r>
      <w:r w:rsidRPr="00222F62">
        <w:rPr>
          <w:rFonts w:ascii="Arial" w:hAnsi="Arial" w:cs="Arial"/>
          <w:i/>
          <w:iCs/>
          <w:noProof/>
        </w:rPr>
        <w:t>Assessing Children's Learning.</w:t>
      </w:r>
      <w:r w:rsidRPr="00222F62">
        <w:rPr>
          <w:rFonts w:ascii="Arial" w:hAnsi="Arial" w:cs="Arial"/>
          <w:noProof/>
        </w:rPr>
        <w:t xml:space="preserve">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Fox, G. (2003). </w:t>
      </w:r>
      <w:r w:rsidRPr="00222F62">
        <w:rPr>
          <w:rFonts w:ascii="Arial" w:hAnsi="Arial" w:cs="Arial"/>
          <w:i/>
          <w:iCs/>
          <w:noProof/>
        </w:rPr>
        <w:t>A Handbook for Learning Support Assistants: Teachers and Assistants Working Together</w:t>
      </w:r>
      <w:r w:rsidRPr="00222F62">
        <w:rPr>
          <w:rFonts w:ascii="Arial" w:hAnsi="Arial" w:cs="Arial"/>
          <w:noProof/>
        </w:rPr>
        <w:t xml:space="preserve"> (2</w:t>
      </w:r>
      <w:r w:rsidRPr="007E2CAB">
        <w:rPr>
          <w:rFonts w:ascii="Arial" w:hAnsi="Arial" w:cs="Arial"/>
          <w:noProof/>
          <w:vertAlign w:val="superscript"/>
        </w:rPr>
        <w:t>nd</w:t>
      </w:r>
      <w:r w:rsidRPr="00222F62">
        <w:rPr>
          <w:rFonts w:ascii="Arial" w:hAnsi="Arial" w:cs="Arial"/>
          <w:noProof/>
        </w:rPr>
        <w:t xml:space="preserve"> ed.). London: David Fulton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Ghaye, T. (2010). </w:t>
      </w:r>
      <w:r w:rsidRPr="00222F62">
        <w:rPr>
          <w:rFonts w:ascii="Arial" w:hAnsi="Arial" w:cs="Arial"/>
          <w:i/>
          <w:iCs/>
          <w:noProof/>
        </w:rPr>
        <w:t>Teaching and Learning through Reflective Practice</w:t>
      </w:r>
      <w:r w:rsidRPr="00222F62">
        <w:rPr>
          <w:rFonts w:ascii="Arial" w:hAnsi="Arial" w:cs="Arial"/>
          <w:noProof/>
        </w:rPr>
        <w:t xml:space="preserve"> (2</w:t>
      </w:r>
      <w:r w:rsidRPr="007E2CAB">
        <w:rPr>
          <w:rFonts w:ascii="Arial" w:hAnsi="Arial" w:cs="Arial"/>
          <w:noProof/>
          <w:vertAlign w:val="superscript"/>
        </w:rPr>
        <w:t>nd</w:t>
      </w:r>
      <w:r w:rsidRPr="00222F62">
        <w:rPr>
          <w:rFonts w:ascii="Arial" w:hAnsi="Arial" w:cs="Arial"/>
          <w:noProof/>
        </w:rPr>
        <w:t xml:space="preserve"> ed.).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Government, W. (2015, August 12). </w:t>
      </w:r>
      <w:r w:rsidRPr="00222F62">
        <w:rPr>
          <w:rFonts w:ascii="Arial" w:hAnsi="Arial" w:cs="Arial"/>
          <w:i/>
          <w:iCs/>
          <w:noProof/>
        </w:rPr>
        <w:t>Routes for Learning: assessment booklet.</w:t>
      </w:r>
      <w:r w:rsidRPr="00222F62">
        <w:rPr>
          <w:rFonts w:ascii="Arial" w:hAnsi="Arial" w:cs="Arial"/>
          <w:noProof/>
        </w:rPr>
        <w:t xml:space="preserve"> Retrieved June 19, 2016, from Learning Wales: http://learning.gov.wales/resources/browse-all/routes-for-learning-assessment-booklet/?lang=en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Hattie, J. (2011). </w:t>
      </w:r>
      <w:r w:rsidRPr="00222F62">
        <w:rPr>
          <w:rFonts w:ascii="Arial" w:hAnsi="Arial" w:cs="Arial"/>
          <w:i/>
          <w:iCs/>
          <w:noProof/>
        </w:rPr>
        <w:t>Visible Learning for Teachers: Maximising Impact on Learning.</w:t>
      </w:r>
      <w:r w:rsidRPr="00222F62">
        <w:rPr>
          <w:rFonts w:ascii="Arial" w:hAnsi="Arial" w:cs="Arial"/>
          <w:noProof/>
        </w:rPr>
        <w:t xml:space="preserve">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lastRenderedPageBreak/>
        <w:t xml:space="preserve">McNiff, J. (2002). </w:t>
      </w:r>
      <w:r w:rsidRPr="00222F62">
        <w:rPr>
          <w:rFonts w:ascii="Arial" w:hAnsi="Arial" w:cs="Arial"/>
          <w:i/>
          <w:iCs/>
          <w:noProof/>
        </w:rPr>
        <w:t>Action Research for professional devlopment: Concise advice for new action researchers.</w:t>
      </w:r>
      <w:r w:rsidRPr="00222F62">
        <w:rPr>
          <w:rFonts w:ascii="Arial" w:hAnsi="Arial" w:cs="Arial"/>
          <w:noProof/>
        </w:rPr>
        <w:t xml:space="preserve"> Retrieved June 19, 2016, from Jean McNiff: http://www.jeanmcniff.com/ar-booklet.asp</w:t>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Background</w:t>
      </w:r>
    </w:p>
    <w:p w:rsidR="007D0E83" w:rsidRPr="00F217B0" w:rsidRDefault="007D0E83" w:rsidP="007D0E83">
      <w:pPr>
        <w:rPr>
          <w:rFonts w:cs="Arial"/>
        </w:rPr>
      </w:pPr>
    </w:p>
    <w:p w:rsidR="007D0E83" w:rsidRPr="00B16F68" w:rsidRDefault="007D0E83" w:rsidP="007D0E83">
      <w:pPr>
        <w:rPr>
          <w:rFonts w:cs="Arial"/>
        </w:rPr>
      </w:pPr>
      <w:r w:rsidRPr="00B16F68">
        <w:rPr>
          <w:rFonts w:cs="Arial"/>
        </w:rPr>
        <w:t xml:space="preserve">Conducting qualitative research with people with learning, communication and other disabilities: Methodological challenges: </w:t>
      </w:r>
      <w:hyperlink r:id="rId20" w:history="1">
        <w:r w:rsidRPr="00222F62">
          <w:rPr>
            <w:rStyle w:val="Hyperlink"/>
            <w:rFonts w:cs="Arial"/>
          </w:rPr>
          <w:t>http://eprints.ncrm.ac.uk/491/1/MethodsReviewPaperNCRM-012.pdf</w:t>
        </w:r>
      </w:hyperlink>
    </w:p>
    <w:p w:rsidR="007D0E83" w:rsidRPr="00B16F68" w:rsidRDefault="007D0E83" w:rsidP="007D0E83">
      <w:pPr>
        <w:rPr>
          <w:rFonts w:cs="Arial"/>
        </w:rPr>
      </w:pPr>
      <w:r w:rsidRPr="00B16F68">
        <w:rPr>
          <w:rFonts w:cs="Arial"/>
        </w:rPr>
        <w:t xml:space="preserve">Northern Ireland Curriculum for SEN: </w:t>
      </w:r>
      <w:hyperlink r:id="rId21" w:history="1">
        <w:r w:rsidRPr="00222F62">
          <w:rPr>
            <w:rStyle w:val="Hyperlink"/>
            <w:rFonts w:cs="Arial"/>
          </w:rPr>
          <w:t>http://www.nicurriculum.org.uk/curriculum_microsite/TSPC/getting_started/sen/index.asp</w:t>
        </w:r>
      </w:hyperlink>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Journals </w:t>
      </w:r>
    </w:p>
    <w:p w:rsidR="007D0E83" w:rsidRPr="00F217B0" w:rsidRDefault="007D0E83" w:rsidP="007D0E83">
      <w:pPr>
        <w:pStyle w:val="heading"/>
        <w:spacing w:before="0" w:after="0"/>
        <w:rPr>
          <w:rFonts w:ascii="Arial" w:hAnsi="Arial" w:cs="Arial"/>
          <w:sz w:val="22"/>
          <w:szCs w:val="22"/>
        </w:rPr>
      </w:pPr>
    </w:p>
    <w:p w:rsidR="007D0E83" w:rsidRPr="00B16F68" w:rsidRDefault="007D0E83" w:rsidP="007D0E83">
      <w:pPr>
        <w:rPr>
          <w:rFonts w:cs="Arial"/>
          <w:i/>
        </w:rPr>
      </w:pPr>
      <w:r w:rsidRPr="00B16F68">
        <w:rPr>
          <w:rFonts w:cs="Arial"/>
          <w:i/>
        </w:rPr>
        <w:t>As indicated in sessions</w:t>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Websites </w:t>
      </w:r>
    </w:p>
    <w:p w:rsidR="007D0E83" w:rsidRDefault="007D0E83" w:rsidP="007D0E83"/>
    <w:p w:rsidR="007D0E83" w:rsidRPr="00B16F68" w:rsidRDefault="002034D8" w:rsidP="007D0E83">
      <w:pPr>
        <w:rPr>
          <w:rFonts w:cs="Arial"/>
        </w:rPr>
      </w:pPr>
      <w:hyperlink r:id="rId22" w:history="1">
        <w:r w:rsidR="007D0E83" w:rsidRPr="00222F62">
          <w:rPr>
            <w:rStyle w:val="Hyperlink"/>
            <w:rFonts w:cs="Arial"/>
          </w:rPr>
          <w:t>https://www.bera.ac.uk/</w:t>
        </w:r>
      </w:hyperlink>
    </w:p>
    <w:p w:rsidR="007D0E83" w:rsidRPr="00B16F68" w:rsidRDefault="002034D8" w:rsidP="007D0E83">
      <w:pPr>
        <w:rPr>
          <w:rFonts w:cs="Arial"/>
        </w:rPr>
      </w:pPr>
      <w:hyperlink r:id="rId23" w:history="1">
        <w:r w:rsidR="007D0E83" w:rsidRPr="00222F62">
          <w:rPr>
            <w:rStyle w:val="Hyperlink"/>
            <w:rFonts w:cs="Arial"/>
          </w:rPr>
          <w:t>http://www.ncrm.ac.uk/</w:t>
        </w:r>
      </w:hyperlink>
    </w:p>
    <w:p w:rsidR="007D0E83" w:rsidRDefault="007D0E83" w:rsidP="007D0E83"/>
    <w:p w:rsidR="00395C18" w:rsidRDefault="00395C18">
      <w:r>
        <w:br w:type="page"/>
      </w:r>
    </w:p>
    <w:p w:rsidR="00395C18" w:rsidRPr="007D0E83" w:rsidRDefault="00395C18" w:rsidP="00395C18">
      <w:pPr>
        <w:rPr>
          <w:b/>
        </w:rPr>
      </w:pPr>
      <w:r w:rsidRPr="007D0E83">
        <w:rPr>
          <w:b/>
        </w:rPr>
        <w:lastRenderedPageBreak/>
        <w:t>Gr</w:t>
      </w:r>
      <w:r>
        <w:rPr>
          <w:b/>
        </w:rPr>
        <w:t>aduate Diploma in Professional L</w:t>
      </w:r>
      <w:r w:rsidRPr="007D0E83">
        <w:rPr>
          <w:b/>
        </w:rPr>
        <w:t>earning: SLD/ PMLD</w:t>
      </w:r>
    </w:p>
    <w:p w:rsidR="00395C18" w:rsidRDefault="00395C18" w:rsidP="007D0E83"/>
    <w:p w:rsidR="007D0E83" w:rsidRPr="005F1C9B" w:rsidRDefault="007D0E83" w:rsidP="007D0E83">
      <w:pPr>
        <w:pStyle w:val="fixed"/>
        <w:rPr>
          <w:rFonts w:ascii="Arial" w:hAnsi="Arial" w:cs="Arial"/>
          <w:sz w:val="22"/>
          <w:szCs w:val="22"/>
        </w:rPr>
      </w:pPr>
      <w:r w:rsidRPr="00B16F68">
        <w:rPr>
          <w:rFonts w:ascii="Arial" w:hAnsi="Arial" w:cs="Arial"/>
          <w:sz w:val="22"/>
          <w:szCs w:val="22"/>
        </w:rPr>
        <w:t xml:space="preserve">MODULE CODE: </w:t>
      </w:r>
      <w:r w:rsidRPr="005F1C9B">
        <w:rPr>
          <w:rFonts w:ascii="Arial" w:hAnsi="Arial" w:cs="Arial"/>
          <w:sz w:val="22"/>
          <w:szCs w:val="22"/>
        </w:rPr>
        <w:tab/>
      </w:r>
      <w:r>
        <w:rPr>
          <w:rFonts w:ascii="Arial" w:hAnsi="Arial" w:cs="Arial"/>
          <w:sz w:val="22"/>
          <w:szCs w:val="22"/>
        </w:rPr>
        <w:t>M6X02189</w:t>
      </w:r>
      <w:r w:rsidRPr="005F1C9B">
        <w:rPr>
          <w:rFonts w:ascii="Arial" w:hAnsi="Arial" w:cs="Arial"/>
          <w:sz w:val="22"/>
          <w:szCs w:val="22"/>
        </w:rPr>
        <w:tab/>
      </w:r>
    </w:p>
    <w:p w:rsidR="007D0E83" w:rsidRPr="00B16F68" w:rsidRDefault="007D0E83" w:rsidP="007D0E83">
      <w:pPr>
        <w:pStyle w:val="fixed"/>
        <w:ind w:left="0" w:firstLine="0"/>
        <w:outlineLvl w:val="1"/>
        <w:rPr>
          <w:rFonts w:ascii="Arial" w:hAnsi="Arial" w:cs="Arial"/>
          <w:sz w:val="22"/>
          <w:szCs w:val="22"/>
        </w:rPr>
      </w:pPr>
      <w:r w:rsidRPr="00F217B0">
        <w:rPr>
          <w:rFonts w:ascii="Arial" w:hAnsi="Arial" w:cs="Arial"/>
          <w:sz w:val="22"/>
          <w:szCs w:val="22"/>
        </w:rPr>
        <w:t>TITLE:</w:t>
      </w:r>
      <w:r w:rsidRPr="00F217B0">
        <w:rPr>
          <w:rFonts w:ascii="Arial" w:hAnsi="Arial" w:cs="Arial"/>
          <w:sz w:val="22"/>
          <w:szCs w:val="22"/>
        </w:rPr>
        <w:tab/>
        <w:t xml:space="preserve"> </w:t>
      </w:r>
      <w:r w:rsidRPr="00B16F68">
        <w:rPr>
          <w:rFonts w:ascii="Arial" w:hAnsi="Arial" w:cs="Arial"/>
          <w:sz w:val="22"/>
          <w:szCs w:val="22"/>
        </w:rPr>
        <w:t xml:space="preserve">           </w:t>
      </w:r>
      <w:r w:rsidRPr="00B16F68">
        <w:rPr>
          <w:rFonts w:ascii="Arial" w:hAnsi="Arial" w:cs="Arial"/>
          <w:sz w:val="22"/>
          <w:szCs w:val="22"/>
        </w:rPr>
        <w:tab/>
        <w:t>Communication</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DATED:</w:t>
      </w:r>
      <w:r w:rsidRPr="00B16F68">
        <w:rPr>
          <w:rFonts w:ascii="Arial" w:hAnsi="Arial" w:cs="Arial"/>
          <w:sz w:val="22"/>
          <w:szCs w:val="22"/>
        </w:rPr>
        <w:tab/>
      </w:r>
      <w:r w:rsidRPr="00B16F68">
        <w:rPr>
          <w:rFonts w:ascii="Arial" w:hAnsi="Arial" w:cs="Arial"/>
          <w:sz w:val="22"/>
          <w:szCs w:val="22"/>
        </w:rPr>
        <w:tab/>
        <w:t>18/05/2016</w:t>
      </w:r>
      <w:r w:rsidRPr="00222F62">
        <w:rPr>
          <w:rFonts w:ascii="Arial" w:hAnsi="Arial" w:cs="Arial"/>
          <w:sz w:val="22"/>
          <w:szCs w:val="22"/>
        </w:rPr>
        <w:fldChar w:fldCharType="begin"/>
      </w:r>
      <w:r w:rsidRPr="00B16F68">
        <w:rPr>
          <w:rFonts w:ascii="Arial" w:hAnsi="Arial" w:cs="Arial"/>
          <w:sz w:val="22"/>
          <w:szCs w:val="22"/>
        </w:rPr>
        <w:instrText xml:space="preserve"> FILLIN  DD/MM/YYYY  \* MERGEFORMAT </w:instrText>
      </w:r>
      <w:r w:rsidRPr="00222F62">
        <w:rPr>
          <w:rFonts w:ascii="Arial" w:hAnsi="Arial" w:cs="Arial"/>
          <w:sz w:val="22"/>
          <w:szCs w:val="22"/>
        </w:rPr>
        <w:fldChar w:fldCharType="end"/>
      </w:r>
    </w:p>
    <w:p w:rsidR="007D0E83" w:rsidRPr="00B16F68" w:rsidRDefault="007D0E83" w:rsidP="007D0E83">
      <w:pPr>
        <w:pStyle w:val="fixed"/>
        <w:rPr>
          <w:rFonts w:ascii="Arial" w:hAnsi="Arial" w:cs="Arial"/>
          <w:sz w:val="22"/>
          <w:szCs w:val="22"/>
        </w:rPr>
      </w:pPr>
    </w:p>
    <w:p w:rsidR="007D0E83" w:rsidRPr="00B16F68" w:rsidRDefault="007D0E83" w:rsidP="007D0E83">
      <w:pPr>
        <w:pStyle w:val="fixed"/>
        <w:rPr>
          <w:rFonts w:ascii="Arial" w:hAnsi="Arial" w:cs="Arial"/>
          <w:sz w:val="22"/>
          <w:szCs w:val="22"/>
        </w:rPr>
      </w:pPr>
      <w:r w:rsidRPr="00B16F68">
        <w:rPr>
          <w:rFonts w:ascii="Arial" w:hAnsi="Arial" w:cs="Arial"/>
          <w:sz w:val="22"/>
          <w:szCs w:val="22"/>
        </w:rPr>
        <w:t xml:space="preserve">LEVEL:  </w:t>
      </w:r>
      <w:r w:rsidRPr="00B16F68">
        <w:rPr>
          <w:rFonts w:ascii="Arial" w:hAnsi="Arial" w:cs="Arial"/>
          <w:sz w:val="22"/>
          <w:szCs w:val="22"/>
        </w:rPr>
        <w:tab/>
      </w:r>
      <w:r w:rsidRPr="00B16F68">
        <w:rPr>
          <w:rFonts w:ascii="Arial" w:hAnsi="Arial" w:cs="Arial"/>
          <w:sz w:val="22"/>
          <w:szCs w:val="22"/>
        </w:rPr>
        <w:tab/>
        <w:t>6</w:t>
      </w:r>
      <w:r w:rsidRPr="00B16F68">
        <w:rPr>
          <w:rFonts w:ascii="Arial" w:hAnsi="Arial" w:cs="Arial"/>
          <w:sz w:val="22"/>
          <w:szCs w:val="22"/>
        </w:rPr>
        <w:tab/>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 xml:space="preserve">CREDITS: </w:t>
      </w:r>
      <w:r w:rsidRPr="00B16F68">
        <w:rPr>
          <w:rFonts w:ascii="Arial" w:hAnsi="Arial" w:cs="Arial"/>
          <w:sz w:val="22"/>
          <w:szCs w:val="22"/>
        </w:rPr>
        <w:tab/>
      </w:r>
      <w:r w:rsidRPr="00B16F68">
        <w:rPr>
          <w:rFonts w:ascii="Arial" w:hAnsi="Arial" w:cs="Arial"/>
          <w:sz w:val="22"/>
          <w:szCs w:val="22"/>
        </w:rPr>
        <w:tab/>
        <w:t>20</w:t>
      </w:r>
      <w:r w:rsidRPr="00B16F68">
        <w:rPr>
          <w:rFonts w:ascii="Arial" w:hAnsi="Arial" w:cs="Arial"/>
          <w:sz w:val="22"/>
          <w:szCs w:val="22"/>
        </w:rPr>
        <w:tab/>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p>
    <w:p w:rsidR="007D0E83" w:rsidRPr="00B16F68" w:rsidRDefault="007D0E83" w:rsidP="007D0E83">
      <w:pPr>
        <w:pBdr>
          <w:bottom w:val="single" w:sz="6" w:space="0" w:color="auto"/>
        </w:pBdr>
        <w:rPr>
          <w:rFonts w:cs="Arial"/>
          <w:b/>
        </w:rPr>
      </w:pPr>
      <w:r w:rsidRPr="00B16F68">
        <w:rPr>
          <w:rFonts w:cs="Arial"/>
          <w:b/>
        </w:rPr>
        <w:t>JACS CODE:</w:t>
      </w:r>
      <w:r w:rsidRPr="00B16F68">
        <w:rPr>
          <w:rFonts w:cs="Arial"/>
          <w:b/>
        </w:rPr>
        <w:tab/>
      </w:r>
      <w:r w:rsidRPr="00B16F68">
        <w:rPr>
          <w:rFonts w:cs="Arial"/>
          <w:b/>
        </w:rPr>
        <w:tab/>
        <w:t>X161</w:t>
      </w:r>
      <w:r w:rsidRPr="00B16F68">
        <w:rPr>
          <w:rFonts w:cs="Arial"/>
          <w:b/>
        </w:rPr>
        <w:tab/>
      </w:r>
    </w:p>
    <w:p w:rsidR="007D0E83" w:rsidRPr="00B16F68" w:rsidRDefault="007D0E83" w:rsidP="007D0E83">
      <w:pPr>
        <w:pBdr>
          <w:bottom w:val="single" w:sz="6" w:space="0" w:color="auto"/>
        </w:pBdr>
        <w:rPr>
          <w:rFonts w:cs="Arial"/>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AIM(S)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numPr>
          <w:ilvl w:val="0"/>
          <w:numId w:val="31"/>
        </w:numPr>
        <w:rPr>
          <w:rFonts w:cs="Arial"/>
        </w:rPr>
      </w:pPr>
      <w:r w:rsidRPr="00B16F68">
        <w:rPr>
          <w:rFonts w:cs="Arial"/>
        </w:rPr>
        <w:t>To enable participants to reflect upon a definition of communication which takes account of the needs of pupils with SLD/PMLD</w:t>
      </w:r>
    </w:p>
    <w:p w:rsidR="007D0E83" w:rsidRPr="00B16F68" w:rsidRDefault="007D0E83" w:rsidP="007D0E83">
      <w:pPr>
        <w:numPr>
          <w:ilvl w:val="0"/>
          <w:numId w:val="31"/>
        </w:numPr>
        <w:rPr>
          <w:rFonts w:cs="Arial"/>
        </w:rPr>
      </w:pPr>
      <w:r w:rsidRPr="00B16F68">
        <w:rPr>
          <w:rFonts w:cs="Arial"/>
        </w:rPr>
        <w:t>To explore the early development of communication and the impact upon it of significant disabilities</w:t>
      </w:r>
    </w:p>
    <w:p w:rsidR="007D0E83" w:rsidRPr="00B16F68" w:rsidRDefault="007D0E83" w:rsidP="007D0E83">
      <w:pPr>
        <w:numPr>
          <w:ilvl w:val="0"/>
          <w:numId w:val="31"/>
        </w:numPr>
        <w:rPr>
          <w:rFonts w:cs="Arial"/>
        </w:rPr>
      </w:pPr>
      <w:r w:rsidRPr="00B16F68">
        <w:rPr>
          <w:rFonts w:cs="Arial"/>
        </w:rPr>
        <w:t>To consider approaches to meeting the communication needs of pupils with SLD/PMLD including the use of alternative and augmentative communication(AAC)</w:t>
      </w:r>
    </w:p>
    <w:p w:rsidR="007D0E83" w:rsidRPr="00B16F68" w:rsidRDefault="007D0E83" w:rsidP="007D0E83">
      <w:pPr>
        <w:numPr>
          <w:ilvl w:val="0"/>
          <w:numId w:val="31"/>
        </w:numPr>
        <w:rPr>
          <w:rFonts w:cs="Arial"/>
        </w:rPr>
      </w:pPr>
      <w:r w:rsidRPr="00B16F68">
        <w:rPr>
          <w:rFonts w:cs="Arial"/>
        </w:rPr>
        <w:t>To explore the potential of information and communication technology(ICT) to assist communication and to provide or improve access</w:t>
      </w:r>
    </w:p>
    <w:p w:rsidR="007D0E83" w:rsidRPr="00B16F68" w:rsidRDefault="007D0E83" w:rsidP="007D0E83">
      <w:pPr>
        <w:numPr>
          <w:ilvl w:val="0"/>
          <w:numId w:val="31"/>
        </w:numPr>
        <w:rPr>
          <w:rFonts w:cs="Arial"/>
        </w:rPr>
      </w:pPr>
      <w:r w:rsidRPr="00B16F68">
        <w:rPr>
          <w:rFonts w:cs="Arial"/>
        </w:rPr>
        <w:t>To consider the communicative functions of behaviour</w:t>
      </w:r>
    </w:p>
    <w:p w:rsidR="007D0E83" w:rsidRPr="00B16F68" w:rsidRDefault="007D0E83" w:rsidP="007D0E83">
      <w:pPr>
        <w:numPr>
          <w:ilvl w:val="0"/>
          <w:numId w:val="31"/>
        </w:numPr>
        <w:rPr>
          <w:rFonts w:cs="Arial"/>
        </w:rPr>
      </w:pPr>
      <w:r w:rsidRPr="00B16F68">
        <w:rPr>
          <w:rFonts w:cs="Arial"/>
        </w:rPr>
        <w:t>To provide a framework for assessing ,understanding and managing behaviours which may be challenging</w:t>
      </w:r>
    </w:p>
    <w:p w:rsidR="007D0E83" w:rsidRPr="00B16F68"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LEARNING OUTCOMES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rPr>
          <w:rFonts w:cs="Arial"/>
        </w:rPr>
      </w:pPr>
      <w:r w:rsidRPr="00B16F68">
        <w:rPr>
          <w:rFonts w:cs="Arial"/>
        </w:rPr>
        <w:t>Upon the successful completion of this module, the participant should be able to demonstrate the ability to:</w:t>
      </w:r>
    </w:p>
    <w:p w:rsidR="007D0E83" w:rsidRPr="00B16F68" w:rsidRDefault="007D0E83" w:rsidP="007D0E83">
      <w:pPr>
        <w:numPr>
          <w:ilvl w:val="0"/>
          <w:numId w:val="32"/>
        </w:numPr>
        <w:rPr>
          <w:rFonts w:cs="Arial"/>
        </w:rPr>
      </w:pPr>
      <w:r w:rsidRPr="00B16F68">
        <w:rPr>
          <w:rFonts w:cs="Arial"/>
        </w:rPr>
        <w:t>Demonstrate a systematic understanding of the development of early communication and language skills</w:t>
      </w:r>
    </w:p>
    <w:p w:rsidR="007D0E83" w:rsidRPr="00B16F68" w:rsidRDefault="007D0E83" w:rsidP="007D0E83">
      <w:pPr>
        <w:numPr>
          <w:ilvl w:val="0"/>
          <w:numId w:val="32"/>
        </w:numPr>
        <w:rPr>
          <w:rFonts w:cs="Arial"/>
        </w:rPr>
      </w:pPr>
      <w:r w:rsidRPr="00B16F68">
        <w:rPr>
          <w:rFonts w:cs="Arial"/>
        </w:rPr>
        <w:t>Critically apply their knowledge to assess and meet the communication and behavioural needs of pupils and evaluate</w:t>
      </w:r>
    </w:p>
    <w:p w:rsidR="007D0E83" w:rsidRPr="00B16F68" w:rsidRDefault="007D0E83" w:rsidP="007D0E83">
      <w:pPr>
        <w:numPr>
          <w:ilvl w:val="0"/>
          <w:numId w:val="32"/>
        </w:numPr>
        <w:rPr>
          <w:rFonts w:cs="Arial"/>
        </w:rPr>
      </w:pPr>
      <w:r w:rsidRPr="00B16F68">
        <w:rPr>
          <w:rFonts w:cs="Arial"/>
        </w:rPr>
        <w:t>Will enable to plan ,monitor and evaluate interventions to meet pupils’ communication and behavioural needs</w:t>
      </w:r>
    </w:p>
    <w:p w:rsidR="007D0E83" w:rsidRPr="00B16F68" w:rsidRDefault="007D0E83" w:rsidP="007D0E83">
      <w:pPr>
        <w:numPr>
          <w:ilvl w:val="0"/>
          <w:numId w:val="32"/>
        </w:numPr>
        <w:rPr>
          <w:rFonts w:cs="Arial"/>
        </w:rPr>
      </w:pPr>
      <w:r w:rsidRPr="00B16F68">
        <w:rPr>
          <w:rFonts w:cs="Arial"/>
        </w:rPr>
        <w:t>Identify and access appropriate resources and sources of support for communication and behaviour including that of ICT/Digital competency</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INDICATIVE CONTENT</w:t>
      </w:r>
    </w:p>
    <w:p w:rsidR="007D0E83" w:rsidRPr="00B16F68" w:rsidRDefault="007D0E83" w:rsidP="007D0E83">
      <w:pPr>
        <w:pStyle w:val="fixed"/>
        <w:rPr>
          <w:rFonts w:ascii="Arial" w:hAnsi="Arial" w:cs="Arial"/>
          <w:sz w:val="22"/>
          <w:szCs w:val="22"/>
        </w:rPr>
      </w:pPr>
    </w:p>
    <w:p w:rsidR="007D0E83" w:rsidRPr="00B16F68" w:rsidRDefault="007D0E83" w:rsidP="007D0E83">
      <w:pPr>
        <w:numPr>
          <w:ilvl w:val="0"/>
          <w:numId w:val="33"/>
        </w:numPr>
        <w:rPr>
          <w:rFonts w:cs="Arial"/>
        </w:rPr>
      </w:pPr>
      <w:r w:rsidRPr="00B16F68">
        <w:rPr>
          <w:rFonts w:cs="Arial"/>
        </w:rPr>
        <w:t>Definition of communication which takes account of the needs of pupils with SLD/PMLD</w:t>
      </w:r>
    </w:p>
    <w:p w:rsidR="007D0E83" w:rsidRPr="00B16F68" w:rsidRDefault="007D0E83" w:rsidP="007D0E83">
      <w:pPr>
        <w:numPr>
          <w:ilvl w:val="0"/>
          <w:numId w:val="33"/>
        </w:numPr>
        <w:rPr>
          <w:rFonts w:cs="Arial"/>
        </w:rPr>
      </w:pPr>
      <w:r w:rsidRPr="00B16F68">
        <w:rPr>
          <w:rFonts w:cs="Arial"/>
        </w:rPr>
        <w:t>The early development of communication and the impact upon it of significant disabilities</w:t>
      </w:r>
    </w:p>
    <w:p w:rsidR="007D0E83" w:rsidRPr="00B16F68" w:rsidRDefault="007D0E83" w:rsidP="007D0E83">
      <w:pPr>
        <w:numPr>
          <w:ilvl w:val="0"/>
          <w:numId w:val="33"/>
        </w:numPr>
        <w:rPr>
          <w:rFonts w:cs="Arial"/>
        </w:rPr>
      </w:pPr>
      <w:r w:rsidRPr="00B16F68">
        <w:rPr>
          <w:rFonts w:cs="Arial"/>
        </w:rPr>
        <w:t>Approaches to meeting the communication needs of pupils with SLD/PMLD including the use of AAC</w:t>
      </w:r>
    </w:p>
    <w:p w:rsidR="007D0E83" w:rsidRPr="00B16F68" w:rsidRDefault="007D0E83" w:rsidP="007D0E83">
      <w:pPr>
        <w:numPr>
          <w:ilvl w:val="0"/>
          <w:numId w:val="33"/>
        </w:numPr>
        <w:rPr>
          <w:rFonts w:cs="Arial"/>
        </w:rPr>
      </w:pPr>
      <w:r w:rsidRPr="00B16F68">
        <w:rPr>
          <w:rFonts w:cs="Arial"/>
        </w:rPr>
        <w:t>The potential of information and ICT to assist communication and to provide or improve access to encourage connecting and collaborating</w:t>
      </w:r>
    </w:p>
    <w:p w:rsidR="007D0E83" w:rsidRPr="00B16F68" w:rsidRDefault="007D0E83" w:rsidP="007D0E83">
      <w:pPr>
        <w:numPr>
          <w:ilvl w:val="0"/>
          <w:numId w:val="33"/>
        </w:numPr>
        <w:rPr>
          <w:rFonts w:cs="Arial"/>
        </w:rPr>
      </w:pPr>
      <w:r w:rsidRPr="00B16F68">
        <w:rPr>
          <w:rFonts w:cs="Arial"/>
        </w:rPr>
        <w:t>The communicative function of behaviour</w:t>
      </w:r>
    </w:p>
    <w:p w:rsidR="007D0E83" w:rsidRPr="00B16F68" w:rsidRDefault="007D0E83" w:rsidP="007D0E83">
      <w:pPr>
        <w:numPr>
          <w:ilvl w:val="0"/>
          <w:numId w:val="33"/>
        </w:numPr>
        <w:rPr>
          <w:rFonts w:cs="Arial"/>
        </w:rPr>
      </w:pPr>
      <w:r w:rsidRPr="00B16F68">
        <w:rPr>
          <w:rFonts w:cs="Arial"/>
        </w:rPr>
        <w:t>A framework for assessing, understanding and managing behaviours which may be challenging</w:t>
      </w:r>
    </w:p>
    <w:p w:rsidR="007D0E83" w:rsidRPr="00B16F68" w:rsidRDefault="007D0E83" w:rsidP="007D0E83">
      <w:pPr>
        <w:numPr>
          <w:ilvl w:val="0"/>
          <w:numId w:val="33"/>
        </w:numPr>
        <w:rPr>
          <w:rFonts w:cs="Arial"/>
        </w:rPr>
      </w:pPr>
      <w:r w:rsidRPr="00B16F68">
        <w:rPr>
          <w:rFonts w:cs="Arial"/>
        </w:rPr>
        <w:t>The communication and behavioural needs of pupils</w:t>
      </w:r>
    </w:p>
    <w:p w:rsidR="007D0E83" w:rsidRDefault="007D0E83" w:rsidP="007D0E83">
      <w:pPr>
        <w:numPr>
          <w:ilvl w:val="0"/>
          <w:numId w:val="33"/>
        </w:numPr>
        <w:rPr>
          <w:rFonts w:cs="Arial"/>
        </w:rPr>
      </w:pPr>
      <w:r w:rsidRPr="00B16F68">
        <w:rPr>
          <w:rFonts w:cs="Arial"/>
        </w:rPr>
        <w:t>Resources and sources of support for communication and behaviour</w:t>
      </w:r>
    </w:p>
    <w:p w:rsidR="007D0E83" w:rsidRPr="00B16F68" w:rsidRDefault="007D0E83" w:rsidP="007D0E83">
      <w:pPr>
        <w:pStyle w:val="fixed"/>
        <w:rPr>
          <w:rFonts w:ascii="Arial" w:hAnsi="Arial" w:cs="Arial"/>
          <w:sz w:val="22"/>
          <w:szCs w:val="22"/>
        </w:rPr>
      </w:pPr>
      <w:r w:rsidRPr="00B16F68">
        <w:rPr>
          <w:rFonts w:ascii="Arial" w:hAnsi="Arial" w:cs="Arial"/>
          <w:sz w:val="22"/>
          <w:szCs w:val="22"/>
        </w:rPr>
        <w:lastRenderedPageBreak/>
        <w:t>LEARNING AND TEACHING STRATEGY</w:t>
      </w:r>
    </w:p>
    <w:p w:rsidR="007D0E83" w:rsidRPr="00B16F68" w:rsidRDefault="007D0E83" w:rsidP="007D0E83">
      <w:pPr>
        <w:rPr>
          <w:rFonts w:cs="Arial"/>
          <w:b/>
        </w:rPr>
      </w:pPr>
    </w:p>
    <w:p w:rsidR="007D0E83" w:rsidRPr="00B16F68" w:rsidRDefault="007D0E83" w:rsidP="007D0E83">
      <w:pPr>
        <w:rPr>
          <w:rFonts w:cs="Arial"/>
        </w:rPr>
      </w:pPr>
      <w:r w:rsidRPr="00B16F68">
        <w:rPr>
          <w:rFonts w:cs="Arial"/>
        </w:rPr>
        <w:t xml:space="preserve">E.g. Lectures will introduce the participants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D0E83" w:rsidRPr="00B16F68" w:rsidRDefault="007D0E83" w:rsidP="007D0E83">
      <w:pPr>
        <w:rPr>
          <w:rFonts w:cs="Arial"/>
        </w:rPr>
      </w:pPr>
      <w:r w:rsidRPr="00B16F68">
        <w:rPr>
          <w:rFonts w:cs="Arial"/>
        </w:rPr>
        <w:t>A range of teaching and learning strategies, appropriate to the learning outcomes, will be used throughout this module. Participants will have experience of:</w:t>
      </w:r>
    </w:p>
    <w:p w:rsidR="007D0E83" w:rsidRPr="00B16F68" w:rsidRDefault="007D0E83" w:rsidP="007D0E83">
      <w:pPr>
        <w:numPr>
          <w:ilvl w:val="0"/>
          <w:numId w:val="28"/>
        </w:numPr>
        <w:rPr>
          <w:rFonts w:cs="Arial"/>
        </w:rPr>
      </w:pPr>
      <w:r w:rsidRPr="00B16F68">
        <w:rPr>
          <w:rFonts w:cs="Arial"/>
        </w:rPr>
        <w:t>Lectures</w:t>
      </w:r>
    </w:p>
    <w:p w:rsidR="007D0E83" w:rsidRPr="00B16F68" w:rsidRDefault="007D0E83" w:rsidP="007D0E83">
      <w:pPr>
        <w:numPr>
          <w:ilvl w:val="0"/>
          <w:numId w:val="28"/>
        </w:numPr>
        <w:rPr>
          <w:rFonts w:cs="Arial"/>
        </w:rPr>
      </w:pPr>
      <w:r w:rsidRPr="00B16F68">
        <w:rPr>
          <w:rFonts w:cs="Arial"/>
        </w:rPr>
        <w:t>Working collaboratively in small groups</w:t>
      </w:r>
    </w:p>
    <w:p w:rsidR="007D0E83" w:rsidRPr="00B16F68" w:rsidRDefault="007D0E83" w:rsidP="007D0E83">
      <w:pPr>
        <w:numPr>
          <w:ilvl w:val="0"/>
          <w:numId w:val="28"/>
        </w:numPr>
        <w:rPr>
          <w:rFonts w:cs="Arial"/>
        </w:rPr>
      </w:pPr>
      <w:r w:rsidRPr="00B16F68">
        <w:rPr>
          <w:rFonts w:cs="Arial"/>
        </w:rPr>
        <w:t>Participating in workshop sessions participating in tutorials/seminars</w:t>
      </w:r>
    </w:p>
    <w:p w:rsidR="007D0E83" w:rsidRPr="00B16F68" w:rsidRDefault="007D0E83" w:rsidP="007D0E83">
      <w:pPr>
        <w:numPr>
          <w:ilvl w:val="0"/>
          <w:numId w:val="28"/>
        </w:numPr>
        <w:rPr>
          <w:rFonts w:cs="Arial"/>
        </w:rPr>
      </w:pPr>
      <w:r w:rsidRPr="00B16F68">
        <w:rPr>
          <w:rFonts w:cs="Arial"/>
        </w:rPr>
        <w:t>Independent learning</w:t>
      </w:r>
    </w:p>
    <w:p w:rsidR="007D0E83" w:rsidRPr="00B16F68" w:rsidRDefault="007D0E83" w:rsidP="007D0E83">
      <w:pPr>
        <w:numPr>
          <w:ilvl w:val="0"/>
          <w:numId w:val="28"/>
        </w:numPr>
        <w:rPr>
          <w:rFonts w:cs="Arial"/>
        </w:rPr>
      </w:pPr>
      <w:r w:rsidRPr="00B16F68">
        <w:rPr>
          <w:rFonts w:cs="Arial"/>
        </w:rPr>
        <w:t>Trust groups</w:t>
      </w:r>
    </w:p>
    <w:p w:rsidR="007D0E83" w:rsidRPr="00B16F68" w:rsidRDefault="007D0E83" w:rsidP="007D0E83">
      <w:pPr>
        <w:numPr>
          <w:ilvl w:val="0"/>
          <w:numId w:val="28"/>
        </w:numPr>
        <w:rPr>
          <w:rFonts w:cs="Arial"/>
        </w:rPr>
      </w:pPr>
      <w:r w:rsidRPr="00B16F68">
        <w:rPr>
          <w:rFonts w:cs="Arial"/>
        </w:rPr>
        <w:t>Presentation and discussion of inter-sessional tasks</w:t>
      </w:r>
    </w:p>
    <w:p w:rsidR="007D0E83" w:rsidRPr="00B16F68" w:rsidRDefault="007D0E83" w:rsidP="007D0E83">
      <w:pPr>
        <w:numPr>
          <w:ilvl w:val="0"/>
          <w:numId w:val="28"/>
        </w:numPr>
        <w:rPr>
          <w:rFonts w:cs="Arial"/>
        </w:rPr>
      </w:pPr>
      <w:r w:rsidRPr="00B16F68">
        <w:rPr>
          <w:rFonts w:cs="Arial"/>
        </w:rPr>
        <w:t>Action research</w:t>
      </w:r>
    </w:p>
    <w:p w:rsidR="007D0E83" w:rsidRPr="00B16F68" w:rsidRDefault="007D0E83" w:rsidP="007D0E83">
      <w:pPr>
        <w:numPr>
          <w:ilvl w:val="0"/>
          <w:numId w:val="28"/>
        </w:numPr>
        <w:rPr>
          <w:rFonts w:cs="Arial"/>
        </w:rPr>
      </w:pPr>
      <w:r w:rsidRPr="00B16F68">
        <w:rPr>
          <w:rFonts w:cs="Arial"/>
        </w:rPr>
        <w:t>Presentations from senior professionals within the education community</w:t>
      </w:r>
    </w:p>
    <w:p w:rsidR="007D0E83" w:rsidRPr="00B16F68" w:rsidRDefault="007D0E83" w:rsidP="007D0E83">
      <w:pPr>
        <w:numPr>
          <w:ilvl w:val="0"/>
          <w:numId w:val="28"/>
        </w:numPr>
        <w:rPr>
          <w:rFonts w:cs="Arial"/>
        </w:rPr>
      </w:pPr>
      <w:r w:rsidRPr="00B16F68">
        <w:rPr>
          <w:rFonts w:cs="Arial"/>
        </w:rPr>
        <w:t>Individualized support</w:t>
      </w:r>
    </w:p>
    <w:p w:rsidR="007D0E83" w:rsidRPr="00B16F68" w:rsidRDefault="007D0E83" w:rsidP="007D0E83">
      <w:pPr>
        <w:ind w:left="720"/>
        <w:rPr>
          <w:rFonts w:cs="Arial"/>
        </w:rPr>
      </w:pPr>
    </w:p>
    <w:p w:rsidR="007D0E83" w:rsidRPr="00B16F68" w:rsidRDefault="007D0E83" w:rsidP="007D0E83">
      <w:pPr>
        <w:rPr>
          <w:rFonts w:cs="Arial"/>
        </w:rPr>
      </w:pPr>
      <w:r w:rsidRPr="00B16F68">
        <w:rPr>
          <w:rFonts w:cs="Arial"/>
        </w:rPr>
        <w:t>This programme utilises the Moodle facility on the University website. This includes provision for (closed) online discussion groups and a location from which course information, materials and internet links can be downloaded.</w:t>
      </w:r>
    </w:p>
    <w:p w:rsidR="007D0E83" w:rsidRPr="00B16F68" w:rsidRDefault="007D0E83" w:rsidP="007D0E83">
      <w:pPr>
        <w:spacing w:before="120"/>
        <w:rPr>
          <w:rFonts w:cs="Arial"/>
        </w:rPr>
      </w:pPr>
      <w:r w:rsidRPr="00B16F68">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B16F68" w:rsidTr="007D0E83">
        <w:tc>
          <w:tcPr>
            <w:tcW w:w="3969"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701" w:type="dxa"/>
            <w:tcBorders>
              <w:top w:val="single" w:sz="4" w:space="0" w:color="auto"/>
            </w:tcBorders>
          </w:tcPr>
          <w:p w:rsidR="007D0E83" w:rsidRPr="00B16F68" w:rsidRDefault="007D0E83" w:rsidP="007D0E83">
            <w:pPr>
              <w:jc w:val="center"/>
              <w:rPr>
                <w:rFonts w:cs="Arial"/>
                <w:b/>
              </w:rPr>
            </w:pPr>
            <w:r w:rsidRPr="00B16F68">
              <w:rPr>
                <w:rFonts w:cs="Arial"/>
                <w:b/>
              </w:rPr>
              <w:t>Hours</w:t>
            </w:r>
          </w:p>
        </w:tc>
        <w:tc>
          <w:tcPr>
            <w:tcW w:w="1843" w:type="dxa"/>
            <w:tcBorders>
              <w:top w:val="single" w:sz="4" w:space="0" w:color="auto"/>
            </w:tcBorders>
          </w:tcPr>
          <w:p w:rsidR="007D0E83" w:rsidRPr="00F217B0" w:rsidRDefault="007D0E83" w:rsidP="007D0E83">
            <w:pPr>
              <w:jc w:val="center"/>
              <w:rPr>
                <w:rFonts w:cs="Arial"/>
                <w:b/>
              </w:rPr>
            </w:pPr>
            <w:r w:rsidRPr="00F217B0">
              <w:rPr>
                <w:rFonts w:cs="Arial"/>
                <w:b/>
              </w:rPr>
              <w:t>Percentage</w:t>
            </w:r>
          </w:p>
        </w:tc>
      </w:tr>
      <w:tr w:rsidR="007D0E83" w:rsidRPr="00B16F68" w:rsidTr="007D0E83">
        <w:tc>
          <w:tcPr>
            <w:tcW w:w="3969" w:type="dxa"/>
          </w:tcPr>
          <w:p w:rsidR="007D0E83" w:rsidRPr="00B16F68" w:rsidRDefault="007D0E83" w:rsidP="007D0E83">
            <w:pPr>
              <w:rPr>
                <w:rFonts w:cs="Arial"/>
              </w:rPr>
            </w:pPr>
            <w:r w:rsidRPr="00B16F68">
              <w:rPr>
                <w:rFonts w:cs="Arial"/>
              </w:rPr>
              <w:t>Scheduled learning</w:t>
            </w:r>
          </w:p>
        </w:tc>
        <w:tc>
          <w:tcPr>
            <w:tcW w:w="1701" w:type="dxa"/>
          </w:tcPr>
          <w:p w:rsidR="007D0E83" w:rsidRPr="00B16F68" w:rsidRDefault="007D0E83" w:rsidP="007D0E83">
            <w:pPr>
              <w:jc w:val="center"/>
              <w:rPr>
                <w:rFonts w:cs="Arial"/>
              </w:rPr>
            </w:pPr>
            <w:r w:rsidRPr="00B16F68">
              <w:rPr>
                <w:rFonts w:cs="Arial"/>
              </w:rPr>
              <w:t>20</w:t>
            </w:r>
          </w:p>
        </w:tc>
        <w:tc>
          <w:tcPr>
            <w:tcW w:w="1843" w:type="dxa"/>
          </w:tcPr>
          <w:p w:rsidR="007D0E83" w:rsidRPr="00F217B0" w:rsidRDefault="007D0E83" w:rsidP="007D0E83">
            <w:pPr>
              <w:jc w:val="center"/>
              <w:rPr>
                <w:rFonts w:cs="Arial"/>
              </w:rPr>
            </w:pPr>
            <w:r w:rsidRPr="00F217B0">
              <w:rPr>
                <w:rFonts w:cs="Arial"/>
              </w:rPr>
              <w:t>10%</w:t>
            </w:r>
          </w:p>
        </w:tc>
      </w:tr>
      <w:tr w:rsidR="007D0E83" w:rsidRPr="00B16F68" w:rsidTr="007D0E83">
        <w:tc>
          <w:tcPr>
            <w:tcW w:w="3969" w:type="dxa"/>
          </w:tcPr>
          <w:p w:rsidR="007D0E83" w:rsidRPr="00B16F68" w:rsidRDefault="007D0E83" w:rsidP="007D0E83">
            <w:pPr>
              <w:rPr>
                <w:rFonts w:cs="Arial"/>
              </w:rPr>
            </w:pPr>
            <w:r w:rsidRPr="00B16F68">
              <w:rPr>
                <w:rFonts w:cs="Arial"/>
              </w:rPr>
              <w:t>Independent learning</w:t>
            </w:r>
          </w:p>
        </w:tc>
        <w:tc>
          <w:tcPr>
            <w:tcW w:w="1701" w:type="dxa"/>
          </w:tcPr>
          <w:p w:rsidR="007D0E83" w:rsidRPr="00B16F68" w:rsidRDefault="007D0E83" w:rsidP="007D0E83">
            <w:pPr>
              <w:jc w:val="center"/>
              <w:rPr>
                <w:rFonts w:cs="Arial"/>
              </w:rPr>
            </w:pPr>
            <w:r w:rsidRPr="00B16F68">
              <w:rPr>
                <w:rFonts w:cs="Arial"/>
              </w:rPr>
              <w:t>80</w:t>
            </w:r>
          </w:p>
        </w:tc>
        <w:tc>
          <w:tcPr>
            <w:tcW w:w="1843" w:type="dxa"/>
          </w:tcPr>
          <w:p w:rsidR="007D0E83" w:rsidRPr="00F217B0" w:rsidRDefault="007D0E83" w:rsidP="007D0E83">
            <w:pPr>
              <w:jc w:val="center"/>
              <w:rPr>
                <w:rFonts w:cs="Arial"/>
              </w:rPr>
            </w:pPr>
            <w:r w:rsidRPr="00F217B0">
              <w:rPr>
                <w:rFonts w:cs="Arial"/>
              </w:rPr>
              <w:t>40%</w:t>
            </w:r>
          </w:p>
        </w:tc>
      </w:tr>
      <w:tr w:rsidR="007D0E83" w:rsidRPr="00B16F68" w:rsidTr="007D0E83">
        <w:tc>
          <w:tcPr>
            <w:tcW w:w="3969" w:type="dxa"/>
          </w:tcPr>
          <w:p w:rsidR="007D0E83" w:rsidRPr="00B16F68" w:rsidRDefault="007D0E83" w:rsidP="007D0E83">
            <w:pPr>
              <w:rPr>
                <w:rFonts w:cs="Arial"/>
              </w:rPr>
            </w:pPr>
            <w:r w:rsidRPr="00B16F68">
              <w:rPr>
                <w:rFonts w:cs="Arial"/>
              </w:rPr>
              <w:t>Placement learning</w:t>
            </w:r>
          </w:p>
        </w:tc>
        <w:tc>
          <w:tcPr>
            <w:tcW w:w="1701" w:type="dxa"/>
          </w:tcPr>
          <w:p w:rsidR="007D0E83" w:rsidRPr="00B16F68" w:rsidRDefault="007D0E83" w:rsidP="007D0E83">
            <w:pPr>
              <w:jc w:val="center"/>
              <w:rPr>
                <w:rFonts w:cs="Arial"/>
              </w:rPr>
            </w:pPr>
            <w:r w:rsidRPr="00B16F68">
              <w:rPr>
                <w:rFonts w:cs="Arial"/>
              </w:rPr>
              <w:t>100</w:t>
            </w:r>
          </w:p>
        </w:tc>
        <w:tc>
          <w:tcPr>
            <w:tcW w:w="1843" w:type="dxa"/>
          </w:tcPr>
          <w:p w:rsidR="007D0E83" w:rsidRPr="00F217B0" w:rsidRDefault="007D0E83" w:rsidP="007D0E83">
            <w:pPr>
              <w:jc w:val="center"/>
              <w:rPr>
                <w:rFonts w:cs="Arial"/>
              </w:rPr>
            </w:pPr>
            <w:r w:rsidRPr="00F217B0">
              <w:rPr>
                <w:rFonts w:cs="Arial"/>
              </w:rPr>
              <w:t>50%</w:t>
            </w:r>
          </w:p>
        </w:tc>
      </w:tr>
      <w:tr w:rsidR="007D0E83" w:rsidRPr="00B16F68" w:rsidTr="007D0E83">
        <w:tc>
          <w:tcPr>
            <w:tcW w:w="3969" w:type="dxa"/>
          </w:tcPr>
          <w:p w:rsidR="007D0E83" w:rsidRPr="00B16F68" w:rsidRDefault="007D0E83" w:rsidP="007D0E83">
            <w:pPr>
              <w:rPr>
                <w:rFonts w:cs="Arial"/>
              </w:rPr>
            </w:pPr>
            <w:r w:rsidRPr="00B16F68">
              <w:rPr>
                <w:rFonts w:cs="Arial"/>
                <w:b/>
              </w:rPr>
              <w:t>TOTAL</w:t>
            </w:r>
          </w:p>
        </w:tc>
        <w:tc>
          <w:tcPr>
            <w:tcW w:w="1701" w:type="dxa"/>
          </w:tcPr>
          <w:p w:rsidR="007D0E83" w:rsidRPr="005F1C9B" w:rsidRDefault="007D0E83" w:rsidP="007D0E83">
            <w:pPr>
              <w:jc w:val="center"/>
              <w:rPr>
                <w:rFonts w:cs="Arial"/>
                <w:b/>
              </w:rPr>
            </w:pPr>
            <w:r w:rsidRPr="00B16F68">
              <w:rPr>
                <w:rFonts w:cs="Arial"/>
                <w:b/>
              </w:rPr>
              <w:t>200</w:t>
            </w:r>
          </w:p>
        </w:tc>
        <w:tc>
          <w:tcPr>
            <w:tcW w:w="1843" w:type="dxa"/>
          </w:tcPr>
          <w:p w:rsidR="007D0E83" w:rsidRPr="00F217B0" w:rsidRDefault="007D0E83" w:rsidP="007D0E83">
            <w:pPr>
              <w:jc w:val="center"/>
              <w:rPr>
                <w:rFonts w:cs="Arial"/>
                <w:b/>
              </w:rPr>
            </w:pPr>
            <w:r w:rsidRPr="00F217B0">
              <w:rPr>
                <w:rFonts w:cs="Arial"/>
                <w:b/>
              </w:rPr>
              <w:t>100%</w:t>
            </w:r>
          </w:p>
        </w:tc>
      </w:tr>
    </w:tbl>
    <w:p w:rsidR="007D0E83" w:rsidRPr="00B16F68" w:rsidRDefault="007D0E83" w:rsidP="007D0E83">
      <w:pPr>
        <w:pStyle w:val="fixed"/>
        <w:ind w:left="0" w:firstLine="0"/>
        <w:rPr>
          <w:rFonts w:ascii="Arial" w:hAnsi="Arial" w:cs="Arial"/>
          <w:sz w:val="22"/>
          <w:szCs w:val="22"/>
        </w:rPr>
      </w:pPr>
    </w:p>
    <w:p w:rsidR="007D0E83" w:rsidRPr="00B16F68" w:rsidRDefault="007D0E83" w:rsidP="007D0E83">
      <w:pPr>
        <w:pStyle w:val="fixed"/>
        <w:ind w:left="0" w:firstLine="0"/>
        <w:rPr>
          <w:rFonts w:ascii="Arial" w:hAnsi="Arial" w:cs="Arial"/>
          <w:sz w:val="22"/>
          <w:szCs w:val="22"/>
        </w:rPr>
      </w:pPr>
      <w:r w:rsidRPr="00B16F68">
        <w:rPr>
          <w:rFonts w:ascii="Arial" w:hAnsi="Arial" w:cs="Arial"/>
          <w:sz w:val="22"/>
          <w:szCs w:val="22"/>
        </w:rPr>
        <w:t>ASSESSMENT</w:t>
      </w:r>
    </w:p>
    <w:p w:rsidR="007D0E83" w:rsidRPr="00F217B0" w:rsidRDefault="007D0E83" w:rsidP="007D0E83">
      <w:pPr>
        <w:pStyle w:val="fixed"/>
        <w:rPr>
          <w:rFonts w:ascii="Arial" w:hAnsi="Arial" w:cs="Arial"/>
          <w:sz w:val="22"/>
          <w:szCs w:val="22"/>
        </w:rPr>
      </w:pPr>
    </w:p>
    <w:p w:rsidR="007D0E83" w:rsidRPr="00B16F68" w:rsidRDefault="007D0E83" w:rsidP="007D0E83">
      <w:pPr>
        <w:rPr>
          <w:rFonts w:cs="Arial"/>
          <w:b/>
        </w:rPr>
      </w:pPr>
      <w:r w:rsidRPr="00B16F68">
        <w:rPr>
          <w:rFonts w:cs="Arial"/>
          <w:b/>
        </w:rPr>
        <w:t>Assessment Component 1 – 100%</w:t>
      </w:r>
    </w:p>
    <w:p w:rsidR="007D0E83" w:rsidRPr="00B16F68" w:rsidRDefault="007D0E83" w:rsidP="007D0E83">
      <w:pPr>
        <w:rPr>
          <w:rFonts w:cs="Arial"/>
        </w:rPr>
      </w:pPr>
      <w:r w:rsidRPr="00B16F68">
        <w:rPr>
          <w:rFonts w:cs="Arial"/>
        </w:rPr>
        <w:t>Written assignment 4000 words plus successful completion of an ethical approval form (1000 word equivalent)</w:t>
      </w:r>
      <w:r w:rsidRPr="00222F62">
        <w:rPr>
          <w:rFonts w:cs="Arial"/>
        </w:rPr>
        <w:t xml:space="preserve">    </w:t>
      </w:r>
      <w:r w:rsidRPr="00B16F68">
        <w:rPr>
          <w:rFonts w:cs="Arial"/>
        </w:rPr>
        <w:tab/>
      </w:r>
    </w:p>
    <w:p w:rsidR="007D0E83" w:rsidRPr="00222F62" w:rsidRDefault="007D0E83" w:rsidP="007D0E83">
      <w:pPr>
        <w:pStyle w:val="CommentText"/>
        <w:rPr>
          <w:rFonts w:cs="Arial"/>
        </w:rPr>
      </w:pPr>
      <w:r w:rsidRPr="00B16F68">
        <w:rPr>
          <w:rFonts w:cs="Arial"/>
        </w:rPr>
        <w:t xml:space="preserve">Exemplar: Plan, develop and evaluate a short term intervention which incorporates Alternative and Augmentative Communication (AAC) or </w:t>
      </w:r>
      <w:r w:rsidRPr="00F217B0">
        <w:rPr>
          <w:rFonts w:cs="Arial"/>
        </w:rPr>
        <w:t>ICT with an individual (or small group). The intervention should be based on your own assessment of their communication skills and appropriate reference should be made to the literature on the development of language and communication skills</w:t>
      </w:r>
      <w:r w:rsidRPr="00B16F68">
        <w:rPr>
          <w:rFonts w:cs="Arial"/>
        </w:rPr>
        <w:t xml:space="preserve">. Include within your assignment an evaluation of the behaviour profile of the participant based on your schools assessment of behaviour. Discuss the impact of your intervention on any behaviours that your pupil demonstrates. </w:t>
      </w:r>
    </w:p>
    <w:p w:rsidR="007D0E83" w:rsidRPr="00B16F68" w:rsidRDefault="007D0E83" w:rsidP="007D0E83">
      <w:pPr>
        <w:rPr>
          <w:rFonts w:cs="Arial"/>
        </w:rPr>
      </w:pPr>
    </w:p>
    <w:p w:rsidR="007D0E83" w:rsidRPr="00B16F68" w:rsidRDefault="007D0E83" w:rsidP="007D0E83">
      <w:pPr>
        <w:pStyle w:val="fixed"/>
        <w:ind w:left="0" w:firstLine="0"/>
        <w:jc w:val="both"/>
        <w:rPr>
          <w:rFonts w:ascii="Arial" w:hAnsi="Arial" w:cs="Arial"/>
          <w:sz w:val="22"/>
          <w:szCs w:val="22"/>
        </w:rPr>
      </w:pPr>
      <w:r w:rsidRPr="00B16F6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B16F68" w:rsidTr="007D0E83">
        <w:tc>
          <w:tcPr>
            <w:tcW w:w="3261" w:type="dxa"/>
            <w:tcBorders>
              <w:top w:val="single" w:sz="4" w:space="0" w:color="auto"/>
              <w:left w:val="single" w:sz="4" w:space="0" w:color="auto"/>
            </w:tcBorders>
          </w:tcPr>
          <w:p w:rsidR="007D0E83" w:rsidRPr="00F217B0" w:rsidRDefault="007D0E83" w:rsidP="007D0E83">
            <w:pPr>
              <w:rPr>
                <w:rFonts w:cs="Arial"/>
                <w:b/>
              </w:rPr>
            </w:pPr>
            <w:r w:rsidRPr="00F217B0">
              <w:rPr>
                <w:rFonts w:cs="Arial"/>
                <w:b/>
              </w:rPr>
              <w:t>Activity type</w:t>
            </w:r>
          </w:p>
        </w:tc>
        <w:tc>
          <w:tcPr>
            <w:tcW w:w="1842" w:type="dxa"/>
          </w:tcPr>
          <w:p w:rsidR="007D0E83" w:rsidRPr="00B16F68" w:rsidRDefault="007D0E83" w:rsidP="007D0E83">
            <w:pPr>
              <w:jc w:val="center"/>
              <w:rPr>
                <w:rFonts w:cs="Arial"/>
                <w:b/>
              </w:rPr>
            </w:pPr>
            <w:r w:rsidRPr="00B16F68">
              <w:rPr>
                <w:rFonts w:cs="Arial"/>
                <w:b/>
              </w:rPr>
              <w:t>Percentage</w:t>
            </w:r>
          </w:p>
        </w:tc>
      </w:tr>
      <w:tr w:rsidR="007D0E83" w:rsidRPr="00B16F68" w:rsidTr="007D0E83">
        <w:tc>
          <w:tcPr>
            <w:tcW w:w="3261" w:type="dxa"/>
          </w:tcPr>
          <w:p w:rsidR="007D0E83" w:rsidRPr="00B16F68" w:rsidRDefault="007D0E83" w:rsidP="007D0E83">
            <w:pPr>
              <w:rPr>
                <w:rFonts w:cs="Arial"/>
              </w:rPr>
            </w:pPr>
            <w:r w:rsidRPr="00B16F68">
              <w:rPr>
                <w:rFonts w:cs="Arial"/>
              </w:rPr>
              <w:t>Written exam</w:t>
            </w:r>
          </w:p>
        </w:tc>
        <w:tc>
          <w:tcPr>
            <w:tcW w:w="1842" w:type="dxa"/>
          </w:tcPr>
          <w:p w:rsidR="007D0E83" w:rsidRPr="00F217B0" w:rsidRDefault="007D0E83" w:rsidP="007D0E83">
            <w:pPr>
              <w:jc w:val="center"/>
              <w:rPr>
                <w:rFonts w:cs="Arial"/>
              </w:rPr>
            </w:pPr>
            <w:r w:rsidRPr="00F217B0">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rPr>
              <w:t>Coursework</w:t>
            </w:r>
          </w:p>
        </w:tc>
        <w:tc>
          <w:tcPr>
            <w:tcW w:w="1842" w:type="dxa"/>
          </w:tcPr>
          <w:p w:rsidR="007D0E83" w:rsidRPr="00B16F68" w:rsidRDefault="007D0E83" w:rsidP="007D0E83">
            <w:pPr>
              <w:jc w:val="center"/>
              <w:rPr>
                <w:rFonts w:cs="Arial"/>
              </w:rPr>
            </w:pPr>
            <w:r w:rsidRPr="00B16F68">
              <w:rPr>
                <w:rFonts w:cs="Arial"/>
              </w:rPr>
              <w:t>100</w:t>
            </w:r>
          </w:p>
        </w:tc>
      </w:tr>
      <w:tr w:rsidR="007D0E83" w:rsidRPr="00B16F68" w:rsidTr="007D0E83">
        <w:tc>
          <w:tcPr>
            <w:tcW w:w="3261" w:type="dxa"/>
          </w:tcPr>
          <w:p w:rsidR="007D0E83" w:rsidRPr="00B16F68" w:rsidRDefault="007D0E83" w:rsidP="007D0E83">
            <w:pPr>
              <w:rPr>
                <w:rFonts w:cs="Arial"/>
              </w:rPr>
            </w:pPr>
            <w:r w:rsidRPr="00B16F68">
              <w:rPr>
                <w:rFonts w:cs="Arial"/>
              </w:rPr>
              <w:t>Practical</w:t>
            </w:r>
          </w:p>
        </w:tc>
        <w:tc>
          <w:tcPr>
            <w:tcW w:w="1842" w:type="dxa"/>
          </w:tcPr>
          <w:p w:rsidR="007D0E83" w:rsidRPr="00B16F68"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b/>
              </w:rPr>
              <w:t>TOTAL</w:t>
            </w:r>
          </w:p>
        </w:tc>
        <w:tc>
          <w:tcPr>
            <w:tcW w:w="1842" w:type="dxa"/>
          </w:tcPr>
          <w:p w:rsidR="007D0E83" w:rsidRPr="00B16F68" w:rsidRDefault="007D0E83" w:rsidP="007D0E83">
            <w:pPr>
              <w:jc w:val="center"/>
              <w:rPr>
                <w:rFonts w:cs="Arial"/>
                <w:b/>
              </w:rPr>
            </w:pPr>
            <w:r w:rsidRPr="00B16F68">
              <w:rPr>
                <w:rFonts w:cs="Arial"/>
                <w:b/>
              </w:rPr>
              <w:t>100%</w:t>
            </w:r>
          </w:p>
        </w:tc>
      </w:tr>
    </w:tbl>
    <w:p w:rsidR="007D0E83" w:rsidRPr="00B16F68" w:rsidRDefault="007D0E83" w:rsidP="007D0E83">
      <w:pPr>
        <w:rPr>
          <w:rFonts w:cs="Arial"/>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EDUCATION FOR SUSTAINABLE DEVELOPMENT (ESD)</w:t>
      </w:r>
    </w:p>
    <w:tbl>
      <w:tblPr>
        <w:tblStyle w:val="TableGrid"/>
        <w:tblW w:w="0" w:type="auto"/>
        <w:tblLook w:val="04A0" w:firstRow="1" w:lastRow="0" w:firstColumn="1" w:lastColumn="0" w:noHBand="0" w:noVBand="1"/>
      </w:tblPr>
      <w:tblGrid>
        <w:gridCol w:w="4276"/>
        <w:gridCol w:w="4247"/>
      </w:tblGrid>
      <w:tr w:rsidR="007D0E83" w:rsidRPr="00B16F68" w:rsidTr="00395C18">
        <w:tc>
          <w:tcPr>
            <w:tcW w:w="4276" w:type="dxa"/>
            <w:vMerge w:val="restart"/>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Does the module contribute to ESD?</w:t>
            </w:r>
          </w:p>
        </w:tc>
        <w:tc>
          <w:tcPr>
            <w:tcW w:w="4247"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Yes</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395C18">
        <w:tc>
          <w:tcPr>
            <w:tcW w:w="4276" w:type="dxa"/>
            <w:vMerge/>
          </w:tcPr>
          <w:p w:rsidR="007D0E83" w:rsidRPr="00B16F68" w:rsidRDefault="007D0E83" w:rsidP="007D0E83">
            <w:pPr>
              <w:pStyle w:val="heading"/>
              <w:spacing w:before="0" w:after="0"/>
              <w:ind w:left="0" w:firstLine="0"/>
              <w:rPr>
                <w:rFonts w:ascii="Arial" w:hAnsi="Arial" w:cs="Arial"/>
                <w:b w:val="0"/>
                <w:sz w:val="22"/>
                <w:szCs w:val="22"/>
              </w:rPr>
            </w:pPr>
          </w:p>
        </w:tc>
        <w:tc>
          <w:tcPr>
            <w:tcW w:w="4247" w:type="dxa"/>
            <w:vAlign w:val="center"/>
          </w:tcPr>
          <w:p w:rsidR="007D0E83" w:rsidRPr="00B16F68" w:rsidRDefault="007D0E83" w:rsidP="007D0E83">
            <w:pPr>
              <w:pStyle w:val="heading"/>
              <w:spacing w:before="0" w:after="0"/>
              <w:ind w:left="0" w:firstLine="0"/>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395C18">
        <w:tc>
          <w:tcPr>
            <w:tcW w:w="8523" w:type="dxa"/>
            <w:gridSpan w:val="2"/>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lastRenderedPageBreak/>
              <w:t>If yes please provide brief details (no more than 100 words):</w:t>
            </w:r>
          </w:p>
          <w:p w:rsidR="007D0E83" w:rsidRPr="00B16F68" w:rsidRDefault="007D0E83" w:rsidP="007D0E83">
            <w:pPr>
              <w:pStyle w:val="heading"/>
              <w:spacing w:before="0" w:after="0"/>
              <w:ind w:left="0" w:firstLine="0"/>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r w:rsidRPr="00F217B0">
              <w:rPr>
                <w:rFonts w:ascii="Arial" w:hAnsi="Arial" w:cs="Arial"/>
                <w:b w:val="0"/>
                <w:sz w:val="22"/>
                <w:szCs w:val="22"/>
              </w:rPr>
              <w:t>This module focuses on the development of c</w:t>
            </w:r>
            <w:r w:rsidRPr="00B16F68">
              <w:rPr>
                <w:rFonts w:ascii="Arial" w:hAnsi="Arial" w:cs="Arial"/>
                <w:b w:val="0"/>
                <w:sz w:val="22"/>
                <w:szCs w:val="22"/>
              </w:rPr>
              <w:t xml:space="preserve">ommunication in all its forms; the communicative function of behaviour and approaches to assessment and planning for both communication and behaviour. The module includes the importance of information and communication technology. This links to global citizenship; future thinking and social justice, ethics and well-being. The assignment is to research and develop an intervention which links to participants further developing their ‘capacity for independent evidence-based integrated thinking as the foundation for developing their personal ethical code’ as set out in Education for Sustainable Development: Guidance for UK Higher Education Providers (HEA; QAA, 2014)  </w:t>
            </w: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BIBLIOGRAPHY</w:t>
      </w:r>
    </w:p>
    <w:p w:rsidR="007D0E83" w:rsidRPr="00F217B0" w:rsidRDefault="007D0E83" w:rsidP="007D0E83">
      <w:pPr>
        <w:pStyle w:val="heading"/>
        <w:spacing w:before="0" w:after="0"/>
        <w:ind w:left="0" w:firstLine="0"/>
        <w:rPr>
          <w:rFonts w:ascii="Arial" w:hAnsi="Arial" w:cs="Arial"/>
          <w:sz w:val="22"/>
          <w:szCs w:val="22"/>
        </w:rPr>
      </w:pP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Essential</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Coupe Okane, J. (1998). </w:t>
      </w:r>
      <w:r w:rsidRPr="00222F62">
        <w:rPr>
          <w:rFonts w:ascii="Arial" w:hAnsi="Arial" w:cs="Arial"/>
          <w:i/>
          <w:iCs/>
          <w:noProof/>
        </w:rPr>
        <w:t>Communication before Speech: Development and Assessment.</w:t>
      </w:r>
      <w:r w:rsidRPr="00222F62">
        <w:rPr>
          <w:rFonts w:ascii="Arial" w:hAnsi="Arial" w:cs="Arial"/>
          <w:noProof/>
        </w:rPr>
        <w:t xml:space="preserve"> London: David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Lacey, P., Ashdown, R., Jones, P., Lawson, H., &amp; M., P. (Eds.). (2015). </w:t>
      </w:r>
      <w:r w:rsidRPr="00222F62">
        <w:rPr>
          <w:rFonts w:ascii="Arial" w:hAnsi="Arial" w:cs="Arial"/>
          <w:i/>
          <w:iCs/>
          <w:noProof/>
        </w:rPr>
        <w:t>The Routledge Companion to severe, profound and multiple learning difficulties.</w:t>
      </w:r>
      <w:r w:rsidRPr="00222F62">
        <w:rPr>
          <w:rFonts w:ascii="Arial" w:hAnsi="Arial" w:cs="Arial"/>
          <w:noProof/>
        </w:rPr>
        <w:t xml:space="preserve"> London: Routledge.</w:t>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r w:rsidRPr="00B16F68">
        <w:rPr>
          <w:rFonts w:ascii="Arial" w:hAnsi="Arial" w:cs="Arial"/>
          <w:sz w:val="22"/>
          <w:szCs w:val="22"/>
        </w:rPr>
        <w:t>Recommended</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Aquila, P., Yack, E., Sutton, S., &amp; Kranowitz, C. (2015). </w:t>
      </w:r>
      <w:r w:rsidRPr="00222F62">
        <w:rPr>
          <w:rFonts w:ascii="Arial" w:hAnsi="Arial" w:cs="Arial"/>
          <w:i/>
          <w:iCs/>
          <w:noProof/>
        </w:rPr>
        <w:t>Building Bridges through Sensory Integration.</w:t>
      </w:r>
      <w:r w:rsidRPr="00222F62">
        <w:rPr>
          <w:rFonts w:ascii="Arial" w:hAnsi="Arial" w:cs="Arial"/>
          <w:noProof/>
        </w:rPr>
        <w:t xml:space="preserve"> Arlington, USA: Sensory World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Caldwell, P. (2005). </w:t>
      </w:r>
      <w:r w:rsidRPr="00222F62">
        <w:rPr>
          <w:rFonts w:ascii="Arial" w:hAnsi="Arial" w:cs="Arial"/>
          <w:i/>
          <w:iCs/>
          <w:noProof/>
        </w:rPr>
        <w:t>Finding You Finding Me.</w:t>
      </w:r>
      <w:r w:rsidRPr="00222F62">
        <w:rPr>
          <w:rFonts w:ascii="Arial" w:hAnsi="Arial" w:cs="Arial"/>
          <w:noProof/>
        </w:rPr>
        <w:t xml:space="preserve"> London: Jessica Kingsley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Fowler, S. (2006). </w:t>
      </w:r>
      <w:r w:rsidRPr="00222F62">
        <w:rPr>
          <w:rFonts w:ascii="Arial" w:hAnsi="Arial" w:cs="Arial"/>
          <w:i/>
          <w:iCs/>
          <w:noProof/>
        </w:rPr>
        <w:t>Sensory Stimulation: Sensory-Focused Activities for People with Physical and Multiple Disorders</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London: Jessica Kingsley .</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Latham, C., &amp; Miles, A. (2001). </w:t>
      </w:r>
      <w:r w:rsidRPr="00222F62">
        <w:rPr>
          <w:rFonts w:ascii="Arial" w:hAnsi="Arial" w:cs="Arial"/>
          <w:i/>
          <w:iCs/>
          <w:noProof/>
        </w:rPr>
        <w:t>Communications, Curriculum and Classroom Practice.</w:t>
      </w:r>
      <w:r w:rsidRPr="00222F62">
        <w:rPr>
          <w:rFonts w:ascii="Arial" w:hAnsi="Arial" w:cs="Arial"/>
          <w:noProof/>
        </w:rPr>
        <w:t xml:space="preserve"> London: David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Nind, M. (2006). </w:t>
      </w:r>
      <w:r w:rsidRPr="00222F62">
        <w:rPr>
          <w:rFonts w:ascii="Arial" w:hAnsi="Arial" w:cs="Arial"/>
          <w:i/>
          <w:iCs/>
          <w:noProof/>
        </w:rPr>
        <w:t>Access to Communication.</w:t>
      </w:r>
      <w:r w:rsidRPr="00222F62">
        <w:rPr>
          <w:rFonts w:ascii="Arial" w:hAnsi="Arial" w:cs="Arial"/>
          <w:noProof/>
        </w:rPr>
        <w:t xml:space="preserve"> London: David Fulton Publishers.</w:t>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r w:rsidRPr="00B16F68">
        <w:rPr>
          <w:rFonts w:ascii="Arial" w:hAnsi="Arial" w:cs="Arial"/>
          <w:sz w:val="22"/>
          <w:szCs w:val="22"/>
        </w:rPr>
        <w:t>Background</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i/>
          <w:iCs/>
          <w:noProof/>
        </w:rPr>
        <w:t>Augmented and alternative communication resources guidance</w:t>
      </w:r>
      <w:r w:rsidRPr="00222F62">
        <w:rPr>
          <w:rFonts w:ascii="Arial" w:hAnsi="Arial" w:cs="Arial"/>
          <w:noProof/>
        </w:rPr>
        <w:t>. (n.d.). Retrieved June 19, 2016, from ACE centre: http://acecentre.org.uk/resources</w:t>
      </w:r>
    </w:p>
    <w:p w:rsidR="007D0E83" w:rsidRPr="00222F62" w:rsidRDefault="007D0E83" w:rsidP="007D0E83">
      <w:pPr>
        <w:pStyle w:val="Bibliography"/>
        <w:ind w:left="720" w:hanging="720"/>
        <w:rPr>
          <w:rFonts w:ascii="Arial" w:hAnsi="Arial" w:cs="Arial"/>
          <w:noProof/>
        </w:rPr>
      </w:pPr>
      <w:r w:rsidRPr="00222F62">
        <w:rPr>
          <w:rFonts w:ascii="Arial" w:hAnsi="Arial" w:cs="Arial"/>
          <w:i/>
          <w:iCs/>
          <w:noProof/>
        </w:rPr>
        <w:t>Speech and Language Trainers homepage</w:t>
      </w:r>
      <w:r w:rsidRPr="00222F62">
        <w:rPr>
          <w:rFonts w:ascii="Arial" w:hAnsi="Arial" w:cs="Arial"/>
          <w:noProof/>
        </w:rPr>
        <w:t>. (n.d.). Retrieved June 19, 2016, from Elklan: https://elklantraining.worldsecuresystems.com/</w:t>
      </w:r>
    </w:p>
    <w:p w:rsidR="007D0E83" w:rsidRPr="009E4CD0" w:rsidRDefault="007D0E83" w:rsidP="007D0E83">
      <w:pPr>
        <w:rPr>
          <w:rFonts w:cs="Arial"/>
          <w:b/>
        </w:rPr>
      </w:pPr>
      <w:r w:rsidRPr="00B16F68">
        <w:rPr>
          <w:rFonts w:cs="Arial"/>
        </w:rPr>
        <w:fldChar w:fldCharType="end"/>
      </w:r>
      <w:r w:rsidRPr="009E4CD0">
        <w:rPr>
          <w:rFonts w:cs="Arial"/>
          <w:b/>
        </w:rPr>
        <w:t xml:space="preserve">Journals </w:t>
      </w:r>
    </w:p>
    <w:p w:rsidR="007D0E83" w:rsidRPr="00F217B0" w:rsidRDefault="007D0E83" w:rsidP="007D0E83">
      <w:pPr>
        <w:pStyle w:val="heading"/>
        <w:spacing w:before="0" w:after="0"/>
        <w:rPr>
          <w:rFonts w:ascii="Arial" w:hAnsi="Arial" w:cs="Arial"/>
          <w:sz w:val="22"/>
          <w:szCs w:val="22"/>
        </w:rPr>
      </w:pPr>
    </w:p>
    <w:p w:rsidR="007D0E83" w:rsidRPr="00B16F68" w:rsidRDefault="007D0E83" w:rsidP="007D0E83">
      <w:pPr>
        <w:rPr>
          <w:rFonts w:cs="Arial"/>
          <w:i/>
        </w:rPr>
      </w:pPr>
      <w:r w:rsidRPr="00B16F68">
        <w:rPr>
          <w:rFonts w:cs="Arial"/>
          <w:i/>
        </w:rPr>
        <w:t>As indicated in sessions</w:t>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Websites </w:t>
      </w:r>
    </w:p>
    <w:p w:rsidR="007D0E83" w:rsidRPr="00B16F68" w:rsidRDefault="007D0E83" w:rsidP="007D0E83">
      <w:pPr>
        <w:pStyle w:val="heading"/>
        <w:spacing w:before="0" w:after="0"/>
        <w:rPr>
          <w:rFonts w:ascii="Arial" w:hAnsi="Arial" w:cs="Arial"/>
          <w:sz w:val="22"/>
          <w:szCs w:val="22"/>
        </w:rPr>
      </w:pPr>
    </w:p>
    <w:p w:rsidR="007D0E83" w:rsidRPr="00B16F68" w:rsidRDefault="007D0E83" w:rsidP="007D0E83">
      <w:pPr>
        <w:rPr>
          <w:rFonts w:cs="Arial"/>
          <w:i/>
        </w:rPr>
      </w:pPr>
      <w:r w:rsidRPr="00B16F68">
        <w:rPr>
          <w:rFonts w:cs="Arial"/>
          <w:i/>
        </w:rPr>
        <w:t>As indicated in sessions</w:t>
      </w:r>
    </w:p>
    <w:p w:rsidR="007D0E83" w:rsidRDefault="007D0E83" w:rsidP="007D0E83">
      <w:pPr>
        <w:rPr>
          <w:rFonts w:cs="Arial"/>
        </w:rPr>
      </w:pPr>
    </w:p>
    <w:p w:rsidR="00395C18" w:rsidRDefault="00395C18">
      <w:pPr>
        <w:rPr>
          <w:rFonts w:cs="Arial"/>
        </w:rPr>
      </w:pPr>
      <w:r>
        <w:rPr>
          <w:rFonts w:cs="Arial"/>
        </w:rPr>
        <w:br w:type="page"/>
      </w:r>
    </w:p>
    <w:p w:rsidR="00395C18" w:rsidRPr="007D0E83" w:rsidRDefault="00395C18" w:rsidP="00395C18">
      <w:pPr>
        <w:rPr>
          <w:b/>
        </w:rPr>
      </w:pPr>
      <w:r w:rsidRPr="007D0E83">
        <w:rPr>
          <w:b/>
        </w:rPr>
        <w:lastRenderedPageBreak/>
        <w:t>Gr</w:t>
      </w:r>
      <w:r>
        <w:rPr>
          <w:b/>
        </w:rPr>
        <w:t>aduate Diploma in Professional L</w:t>
      </w:r>
      <w:r w:rsidRPr="007D0E83">
        <w:rPr>
          <w:b/>
        </w:rPr>
        <w:t>earning: SLD/ PMLD</w:t>
      </w:r>
    </w:p>
    <w:p w:rsidR="007D0E83" w:rsidRDefault="007D0E83" w:rsidP="007D0E83"/>
    <w:p w:rsidR="007D0E83" w:rsidRPr="00203392" w:rsidRDefault="007D0E83" w:rsidP="007D0E83">
      <w:pPr>
        <w:pStyle w:val="fixed"/>
        <w:rPr>
          <w:rFonts w:ascii="Arial" w:hAnsi="Arial" w:cs="Arial"/>
          <w:sz w:val="22"/>
          <w:szCs w:val="22"/>
        </w:rPr>
      </w:pPr>
      <w:r w:rsidRPr="00203392">
        <w:rPr>
          <w:rFonts w:ascii="Arial" w:hAnsi="Arial" w:cs="Arial"/>
          <w:sz w:val="22"/>
          <w:szCs w:val="22"/>
        </w:rPr>
        <w:t>MODULE CODE:</w:t>
      </w:r>
      <w:r>
        <w:rPr>
          <w:rFonts w:ascii="Arial" w:hAnsi="Arial" w:cs="Arial"/>
          <w:sz w:val="22"/>
          <w:szCs w:val="22"/>
        </w:rPr>
        <w:t xml:space="preserve"> </w:t>
      </w:r>
      <w:r>
        <w:rPr>
          <w:rFonts w:ascii="Arial" w:hAnsi="Arial" w:cs="Arial"/>
          <w:sz w:val="22"/>
          <w:szCs w:val="22"/>
        </w:rPr>
        <w:tab/>
        <w:t>M6X02190</w:t>
      </w:r>
    </w:p>
    <w:p w:rsidR="007D0E83" w:rsidRPr="00203392" w:rsidRDefault="007D0E83" w:rsidP="007D0E83">
      <w:pPr>
        <w:pStyle w:val="fixed"/>
        <w:ind w:left="2160" w:hanging="2160"/>
        <w:outlineLvl w:val="1"/>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Pr>
          <w:rFonts w:ascii="Arial" w:hAnsi="Arial" w:cs="Arial"/>
          <w:sz w:val="22"/>
          <w:szCs w:val="22"/>
        </w:rPr>
        <w:t xml:space="preserve">  </w:t>
      </w:r>
      <w:r>
        <w:rPr>
          <w:rFonts w:ascii="Arial" w:hAnsi="Arial" w:cs="Arial"/>
          <w:sz w:val="22"/>
          <w:szCs w:val="22"/>
        </w:rPr>
        <w:tab/>
      </w:r>
      <w:r>
        <w:rPr>
          <w:rFonts w:ascii="Arial" w:hAnsi="Arial" w:cs="Arial"/>
          <w:sz w:val="22"/>
          <w:szCs w:val="22"/>
        </w:rPr>
        <w:tab/>
        <w:t>Sensory Needs and Pupils with Profound and Multiple Learning Difficulties</w:t>
      </w:r>
      <w:r w:rsidRPr="00203392">
        <w:rPr>
          <w:rFonts w:ascii="Arial" w:hAnsi="Arial" w:cs="Arial"/>
          <w:sz w:val="22"/>
          <w:szCs w:val="22"/>
        </w:rPr>
        <w:tab/>
      </w:r>
      <w:r>
        <w:rPr>
          <w:rFonts w:ascii="Arial" w:hAnsi="Arial" w:cs="Arial"/>
          <w:sz w:val="22"/>
          <w:szCs w:val="22"/>
        </w:rPr>
        <w:tab/>
      </w:r>
    </w:p>
    <w:p w:rsidR="007D0E83" w:rsidRPr="00203392" w:rsidRDefault="007D0E83" w:rsidP="007D0E83">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18/05/2016</w:t>
      </w:r>
      <w:r>
        <w:fldChar w:fldCharType="begin"/>
      </w:r>
      <w:r>
        <w:instrText xml:space="preserve"> FILLIN  DD/MM/YYYY  \* MERGEFORMAT </w:instrText>
      </w:r>
      <w:r>
        <w:fldChar w:fldCharType="end"/>
      </w:r>
    </w:p>
    <w:p w:rsidR="007D0E83" w:rsidRPr="00203392" w:rsidRDefault="007D0E83" w:rsidP="007D0E83">
      <w:pPr>
        <w:pStyle w:val="fixed"/>
        <w:rPr>
          <w:rFonts w:ascii="Arial" w:hAnsi="Arial" w:cs="Arial"/>
          <w:sz w:val="22"/>
          <w:szCs w:val="22"/>
        </w:rPr>
      </w:pPr>
    </w:p>
    <w:p w:rsidR="007D0E83" w:rsidRPr="00203392" w:rsidRDefault="007D0E83" w:rsidP="007D0E83">
      <w:pPr>
        <w:pStyle w:val="fixed"/>
        <w:rPr>
          <w:rFonts w:ascii="Arial" w:hAnsi="Arial" w:cs="Arial"/>
          <w:sz w:val="22"/>
          <w:szCs w:val="22"/>
        </w:rPr>
      </w:pPr>
      <w:r w:rsidRPr="00203392">
        <w:rPr>
          <w:rFonts w:ascii="Arial" w:hAnsi="Arial" w:cs="Arial"/>
          <w:sz w:val="22"/>
          <w:szCs w:val="22"/>
        </w:rPr>
        <w:t xml:space="preserve">LEVEL:  </w:t>
      </w:r>
      <w:r>
        <w:rPr>
          <w:rFonts w:ascii="Arial" w:hAnsi="Arial" w:cs="Arial"/>
          <w:sz w:val="22"/>
          <w:szCs w:val="22"/>
        </w:rPr>
        <w:tab/>
      </w:r>
      <w:r>
        <w:rPr>
          <w:rFonts w:ascii="Arial" w:hAnsi="Arial" w:cs="Arial"/>
          <w:sz w:val="22"/>
          <w:szCs w:val="22"/>
        </w:rPr>
        <w:tab/>
        <w:t>6</w:t>
      </w:r>
      <w:r w:rsidRPr="00203392">
        <w:rPr>
          <w:rFonts w:ascii="Arial" w:hAnsi="Arial" w:cs="Arial"/>
          <w:sz w:val="22"/>
          <w:szCs w:val="22"/>
        </w:rPr>
        <w:tab/>
      </w:r>
      <w:r>
        <w:rPr>
          <w:rFonts w:ascii="Arial" w:hAnsi="Arial" w:cs="Arial"/>
          <w:sz w:val="22"/>
          <w:szCs w:val="22"/>
        </w:rPr>
        <w:tab/>
      </w:r>
      <w:r w:rsidRPr="00203392">
        <w:rPr>
          <w:rFonts w:ascii="Arial" w:hAnsi="Arial" w:cs="Arial"/>
          <w:sz w:val="22"/>
          <w:szCs w:val="22"/>
        </w:rPr>
        <w:tab/>
      </w:r>
    </w:p>
    <w:p w:rsidR="007D0E83" w:rsidRPr="00203392" w:rsidRDefault="007D0E83" w:rsidP="007D0E83">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t>20</w:t>
      </w:r>
      <w:r>
        <w:rPr>
          <w:rFonts w:ascii="Arial" w:hAnsi="Arial" w:cs="Arial"/>
          <w:sz w:val="22"/>
          <w:szCs w:val="22"/>
        </w:rPr>
        <w:tab/>
      </w:r>
      <w:r w:rsidRPr="00203392">
        <w:rPr>
          <w:rFonts w:ascii="Arial" w:hAnsi="Arial" w:cs="Arial"/>
          <w:sz w:val="22"/>
          <w:szCs w:val="22"/>
        </w:rPr>
        <w:tab/>
      </w:r>
    </w:p>
    <w:p w:rsidR="007D0E83" w:rsidRPr="00203392" w:rsidRDefault="007D0E83" w:rsidP="007D0E83">
      <w:pPr>
        <w:pStyle w:val="fixed"/>
        <w:rPr>
          <w:rFonts w:ascii="Arial" w:hAnsi="Arial" w:cs="Arial"/>
          <w:sz w:val="22"/>
          <w:szCs w:val="22"/>
        </w:rPr>
      </w:pPr>
    </w:p>
    <w:p w:rsidR="007D0E83" w:rsidRDefault="007D0E83" w:rsidP="007D0E83">
      <w:pPr>
        <w:pBdr>
          <w:bottom w:val="single" w:sz="6" w:space="1" w:color="auto"/>
        </w:pBdr>
        <w:rPr>
          <w:rFonts w:cs="Arial"/>
          <w:b/>
        </w:rPr>
      </w:pPr>
      <w:r w:rsidRPr="00203392">
        <w:rPr>
          <w:rFonts w:cs="Arial"/>
          <w:b/>
        </w:rPr>
        <w:t>JACS CODE:</w:t>
      </w:r>
      <w:r w:rsidRPr="00203392">
        <w:rPr>
          <w:rFonts w:cs="Arial"/>
          <w:b/>
        </w:rPr>
        <w:tab/>
      </w:r>
      <w:r>
        <w:rPr>
          <w:rFonts w:cs="Arial"/>
          <w:b/>
        </w:rPr>
        <w:tab/>
        <w:t>X161</w:t>
      </w:r>
    </w:p>
    <w:p w:rsidR="007D0E83" w:rsidRPr="00203392" w:rsidRDefault="007D0E83" w:rsidP="007D0E83">
      <w:pPr>
        <w:pBdr>
          <w:bottom w:val="single" w:sz="6" w:space="1" w:color="auto"/>
        </w:pBdr>
        <w:rPr>
          <w:rFonts w:cs="Arial"/>
        </w:rPr>
      </w:pPr>
      <w:r w:rsidRPr="00203392">
        <w:rPr>
          <w:rFonts w:cs="Arial"/>
          <w:b/>
        </w:rPr>
        <w:tab/>
      </w:r>
    </w:p>
    <w:p w:rsidR="007D0E83" w:rsidRPr="00203392" w:rsidRDefault="007D0E83" w:rsidP="007D0E83">
      <w:pPr>
        <w:pStyle w:val="bullet"/>
        <w:spacing w:before="0"/>
        <w:ind w:left="0" w:firstLine="0"/>
        <w:rPr>
          <w:rFonts w:ascii="Arial" w:hAnsi="Arial" w:cs="Arial"/>
          <w:b/>
          <w:sz w:val="22"/>
          <w:szCs w:val="22"/>
        </w:rPr>
      </w:pPr>
      <w:r w:rsidRPr="00203392">
        <w:rPr>
          <w:rFonts w:ascii="Arial" w:hAnsi="Arial" w:cs="Arial"/>
          <w:b/>
          <w:sz w:val="22"/>
          <w:szCs w:val="22"/>
        </w:rPr>
        <w:t>AIM(S)</w:t>
      </w:r>
    </w:p>
    <w:p w:rsidR="007D0E83" w:rsidRDefault="007D0E83" w:rsidP="007D0E83">
      <w:pPr>
        <w:numPr>
          <w:ilvl w:val="0"/>
          <w:numId w:val="31"/>
        </w:numPr>
        <w:rPr>
          <w:rFonts w:cs="Arial"/>
          <w:szCs w:val="24"/>
        </w:rPr>
      </w:pPr>
      <w:r>
        <w:rPr>
          <w:rFonts w:cs="Arial"/>
          <w:szCs w:val="24"/>
        </w:rPr>
        <w:t>The nature and impact of physical disabilities associated with PMLD (especially cerebral palsy)</w:t>
      </w:r>
    </w:p>
    <w:p w:rsidR="007D0E83" w:rsidRDefault="007D0E83" w:rsidP="007D0E83">
      <w:pPr>
        <w:numPr>
          <w:ilvl w:val="0"/>
          <w:numId w:val="31"/>
        </w:numPr>
        <w:rPr>
          <w:rFonts w:cs="Arial"/>
          <w:szCs w:val="24"/>
        </w:rPr>
      </w:pPr>
      <w:r>
        <w:rPr>
          <w:rFonts w:cs="Arial"/>
          <w:szCs w:val="24"/>
        </w:rPr>
        <w:t>The role and function of the senses, the way the senses work together (sensory integration) and the impact of sensory impairments</w:t>
      </w:r>
    </w:p>
    <w:p w:rsidR="007D0E83" w:rsidRDefault="007D0E83" w:rsidP="007D0E83">
      <w:pPr>
        <w:numPr>
          <w:ilvl w:val="0"/>
          <w:numId w:val="31"/>
        </w:numPr>
        <w:rPr>
          <w:rFonts w:cs="Arial"/>
          <w:szCs w:val="24"/>
        </w:rPr>
      </w:pPr>
      <w:r>
        <w:rPr>
          <w:rFonts w:cs="Arial"/>
          <w:szCs w:val="24"/>
        </w:rPr>
        <w:t>Appropriate ways of assessing and responding to the needs of pupils with PMLD</w:t>
      </w:r>
    </w:p>
    <w:p w:rsidR="007D0E83" w:rsidRDefault="007D0E83" w:rsidP="007D0E83">
      <w:pPr>
        <w:numPr>
          <w:ilvl w:val="0"/>
          <w:numId w:val="31"/>
        </w:numPr>
        <w:rPr>
          <w:rFonts w:cs="Arial"/>
          <w:szCs w:val="24"/>
        </w:rPr>
      </w:pPr>
      <w:r>
        <w:rPr>
          <w:rFonts w:cs="Arial"/>
          <w:szCs w:val="24"/>
        </w:rPr>
        <w:t>Issues relating to the management of complex health care needs, therapeutic interventions and learning programmes within the classroom</w:t>
      </w:r>
    </w:p>
    <w:p w:rsidR="007D0E83" w:rsidRDefault="007D0E83" w:rsidP="007D0E83">
      <w:pPr>
        <w:numPr>
          <w:ilvl w:val="0"/>
          <w:numId w:val="31"/>
        </w:numPr>
        <w:rPr>
          <w:rFonts w:cs="Arial"/>
          <w:szCs w:val="24"/>
        </w:rPr>
      </w:pPr>
      <w:r>
        <w:rPr>
          <w:rFonts w:cs="Arial"/>
          <w:szCs w:val="24"/>
        </w:rPr>
        <w:t>Adapting the environment to meet pupils’ needs, and the role of technology</w:t>
      </w:r>
    </w:p>
    <w:p w:rsidR="007D0E83" w:rsidRPr="00203392" w:rsidRDefault="007D0E83" w:rsidP="007D0E83">
      <w:pPr>
        <w:pStyle w:val="bullet"/>
        <w:spacing w:before="0"/>
        <w:ind w:left="0" w:firstLine="0"/>
        <w:rPr>
          <w:rFonts w:ascii="Arial" w:hAnsi="Arial" w:cs="Arial"/>
          <w:b/>
          <w:sz w:val="22"/>
          <w:szCs w:val="22"/>
        </w:rPr>
      </w:pPr>
    </w:p>
    <w:p w:rsidR="007D0E83" w:rsidRDefault="007D0E83" w:rsidP="007D0E83">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rsidR="007D0E83" w:rsidRPr="00203392" w:rsidRDefault="007D0E83" w:rsidP="007D0E83">
      <w:pPr>
        <w:pStyle w:val="bullet"/>
        <w:spacing w:before="0"/>
        <w:ind w:left="0" w:firstLine="0"/>
        <w:rPr>
          <w:rFonts w:ascii="Arial" w:hAnsi="Arial" w:cs="Arial"/>
          <w:b/>
          <w:sz w:val="22"/>
          <w:szCs w:val="22"/>
        </w:rPr>
      </w:pPr>
    </w:p>
    <w:p w:rsidR="007D0E83" w:rsidRPr="00203392" w:rsidRDefault="007D0E83" w:rsidP="007D0E83">
      <w:pPr>
        <w:rPr>
          <w:rFonts w:cs="Arial"/>
        </w:rPr>
      </w:pPr>
      <w:r w:rsidRPr="00203392">
        <w:rPr>
          <w:rFonts w:cs="Arial"/>
        </w:rPr>
        <w:t xml:space="preserve">Upon the successful completion of this module, the </w:t>
      </w:r>
      <w:r>
        <w:rPr>
          <w:rFonts w:cs="Arial"/>
        </w:rPr>
        <w:t>participant</w:t>
      </w:r>
      <w:r w:rsidRPr="00203392">
        <w:rPr>
          <w:rFonts w:cs="Arial"/>
        </w:rPr>
        <w:t xml:space="preserve"> should be able to demonstrate the ability to:</w:t>
      </w:r>
    </w:p>
    <w:p w:rsidR="007D0E83" w:rsidRDefault="007D0E83" w:rsidP="007D0E83">
      <w:pPr>
        <w:numPr>
          <w:ilvl w:val="0"/>
          <w:numId w:val="34"/>
        </w:numPr>
        <w:rPr>
          <w:rFonts w:cs="Arial"/>
          <w:szCs w:val="24"/>
        </w:rPr>
      </w:pPr>
      <w:r>
        <w:rPr>
          <w:rFonts w:cs="Arial"/>
          <w:szCs w:val="24"/>
        </w:rPr>
        <w:t>Understand general requirements for meeting pupils’ health care needs, as well as their particular role in planning for them</w:t>
      </w:r>
    </w:p>
    <w:p w:rsidR="007D0E83" w:rsidRDefault="007D0E83" w:rsidP="007D0E83">
      <w:pPr>
        <w:numPr>
          <w:ilvl w:val="0"/>
          <w:numId w:val="34"/>
        </w:numPr>
        <w:rPr>
          <w:rFonts w:cs="Arial"/>
          <w:szCs w:val="24"/>
        </w:rPr>
      </w:pPr>
      <w:r>
        <w:rPr>
          <w:rFonts w:cs="Arial"/>
          <w:szCs w:val="24"/>
        </w:rPr>
        <w:t>Know the effects and implications of the most prevalent physical disabilities and types of visual impairment they may encounter in their pupils</w:t>
      </w:r>
    </w:p>
    <w:p w:rsidR="007D0E83" w:rsidRPr="003F11A8" w:rsidRDefault="007D0E83" w:rsidP="007D0E83">
      <w:pPr>
        <w:numPr>
          <w:ilvl w:val="0"/>
          <w:numId w:val="34"/>
        </w:numPr>
        <w:rPr>
          <w:rFonts w:cs="Arial"/>
          <w:szCs w:val="24"/>
        </w:rPr>
      </w:pPr>
      <w:r>
        <w:rPr>
          <w:rFonts w:cs="Arial"/>
          <w:szCs w:val="24"/>
        </w:rPr>
        <w:t>Identify key principles and approaches to effective learning and teaching of pupils with PMLD</w:t>
      </w:r>
    </w:p>
    <w:p w:rsidR="007D0E83" w:rsidRDefault="007D0E83" w:rsidP="007D0E83">
      <w:pPr>
        <w:numPr>
          <w:ilvl w:val="0"/>
          <w:numId w:val="34"/>
        </w:numPr>
        <w:rPr>
          <w:rFonts w:cs="Arial"/>
          <w:szCs w:val="24"/>
        </w:rPr>
      </w:pPr>
      <w:r>
        <w:rPr>
          <w:rFonts w:cs="Arial"/>
          <w:szCs w:val="24"/>
        </w:rPr>
        <w:t>Be able to identify the sensory strengths and needs of their pupils and take account of these in planning individual programmes</w:t>
      </w:r>
    </w:p>
    <w:p w:rsidR="007D0E83" w:rsidRDefault="007D0E83" w:rsidP="007D0E83">
      <w:pPr>
        <w:numPr>
          <w:ilvl w:val="0"/>
          <w:numId w:val="34"/>
        </w:numPr>
        <w:rPr>
          <w:rFonts w:cs="Arial"/>
          <w:szCs w:val="24"/>
        </w:rPr>
      </w:pPr>
      <w:r>
        <w:rPr>
          <w:rFonts w:cs="Arial"/>
          <w:szCs w:val="24"/>
        </w:rPr>
        <w:t xml:space="preserve">Be able to use a range of tools </w:t>
      </w:r>
      <w:r w:rsidRPr="00084576">
        <w:rPr>
          <w:rFonts w:cs="Arial"/>
        </w:rPr>
        <w:t>including that of ICT/Digital competency</w:t>
      </w:r>
      <w:r>
        <w:rPr>
          <w:rFonts w:cs="Arial"/>
          <w:szCs w:val="24"/>
        </w:rPr>
        <w:t xml:space="preserve"> to assess the cognitive and communicative profile of pupils with PMLD in order to identify next steps in their learning</w:t>
      </w:r>
    </w:p>
    <w:p w:rsidR="007D0E83" w:rsidRPr="00203392" w:rsidRDefault="007D0E83" w:rsidP="007D0E83">
      <w:pPr>
        <w:rPr>
          <w:rFonts w:cs="Arial"/>
        </w:rPr>
      </w:pPr>
    </w:p>
    <w:p w:rsidR="007D0E83" w:rsidRDefault="007D0E83" w:rsidP="007D0E83">
      <w:pPr>
        <w:pStyle w:val="fixed"/>
        <w:rPr>
          <w:rFonts w:ascii="Arial" w:hAnsi="Arial" w:cs="Arial"/>
          <w:sz w:val="22"/>
          <w:szCs w:val="22"/>
        </w:rPr>
      </w:pPr>
      <w:r w:rsidRPr="00203392">
        <w:rPr>
          <w:rFonts w:ascii="Arial" w:hAnsi="Arial" w:cs="Arial"/>
          <w:sz w:val="22"/>
          <w:szCs w:val="22"/>
        </w:rPr>
        <w:t>INDICATIVE CONTENT</w:t>
      </w:r>
    </w:p>
    <w:p w:rsidR="007D0E83" w:rsidRPr="00203392" w:rsidRDefault="007D0E83" w:rsidP="007D0E83">
      <w:pPr>
        <w:pStyle w:val="fixed"/>
        <w:rPr>
          <w:rFonts w:ascii="Arial" w:hAnsi="Arial" w:cs="Arial"/>
          <w:sz w:val="22"/>
          <w:szCs w:val="22"/>
        </w:rPr>
      </w:pPr>
    </w:p>
    <w:p w:rsidR="007D0E83" w:rsidRDefault="007D0E83" w:rsidP="007D0E83">
      <w:pPr>
        <w:numPr>
          <w:ilvl w:val="0"/>
          <w:numId w:val="33"/>
        </w:numPr>
        <w:rPr>
          <w:rFonts w:cs="Arial"/>
          <w:szCs w:val="24"/>
        </w:rPr>
      </w:pPr>
      <w:r>
        <w:rPr>
          <w:rFonts w:cs="Arial"/>
          <w:szCs w:val="24"/>
        </w:rPr>
        <w:t xml:space="preserve">Definitions and interpretations of ‘profound and multiple learning difficulties’ </w:t>
      </w:r>
    </w:p>
    <w:p w:rsidR="007D0E83" w:rsidRDefault="007D0E83" w:rsidP="007D0E83">
      <w:pPr>
        <w:numPr>
          <w:ilvl w:val="0"/>
          <w:numId w:val="33"/>
        </w:numPr>
        <w:rPr>
          <w:rFonts w:cs="Arial"/>
          <w:szCs w:val="24"/>
        </w:rPr>
      </w:pPr>
      <w:r>
        <w:rPr>
          <w:rFonts w:cs="Arial"/>
          <w:szCs w:val="24"/>
        </w:rPr>
        <w:t>The role and function of the individual senses, sensory systems in the nervous system and the way that senses are integrated</w:t>
      </w:r>
    </w:p>
    <w:p w:rsidR="007D0E83" w:rsidRDefault="007D0E83" w:rsidP="007D0E83">
      <w:pPr>
        <w:numPr>
          <w:ilvl w:val="0"/>
          <w:numId w:val="33"/>
        </w:numPr>
        <w:rPr>
          <w:rFonts w:cs="Arial"/>
          <w:szCs w:val="24"/>
        </w:rPr>
      </w:pPr>
      <w:r>
        <w:rPr>
          <w:rFonts w:cs="Arial"/>
          <w:szCs w:val="24"/>
        </w:rPr>
        <w:t>Hyper- and hypo-sensitivities, sensory diet and sensory integration theory</w:t>
      </w:r>
    </w:p>
    <w:p w:rsidR="007D0E83" w:rsidRDefault="007D0E83" w:rsidP="007D0E83">
      <w:pPr>
        <w:numPr>
          <w:ilvl w:val="0"/>
          <w:numId w:val="33"/>
        </w:numPr>
        <w:rPr>
          <w:rFonts w:cs="Arial"/>
          <w:szCs w:val="24"/>
        </w:rPr>
      </w:pPr>
      <w:r>
        <w:rPr>
          <w:rFonts w:cs="Arial"/>
          <w:szCs w:val="24"/>
        </w:rPr>
        <w:t>Conditions leading to visual impairment and their implications</w:t>
      </w:r>
    </w:p>
    <w:p w:rsidR="007D0E83" w:rsidRDefault="007D0E83" w:rsidP="007D0E83">
      <w:pPr>
        <w:numPr>
          <w:ilvl w:val="0"/>
          <w:numId w:val="33"/>
        </w:numPr>
        <w:rPr>
          <w:rFonts w:cs="Arial"/>
          <w:szCs w:val="24"/>
        </w:rPr>
      </w:pPr>
      <w:r>
        <w:rPr>
          <w:rFonts w:cs="Arial"/>
          <w:szCs w:val="24"/>
        </w:rPr>
        <w:t>Cerebral palsy, presentations and implications for learning</w:t>
      </w:r>
    </w:p>
    <w:p w:rsidR="007D0E83" w:rsidRDefault="007D0E83" w:rsidP="007D0E83">
      <w:pPr>
        <w:numPr>
          <w:ilvl w:val="0"/>
          <w:numId w:val="33"/>
        </w:numPr>
        <w:rPr>
          <w:rFonts w:cs="Arial"/>
          <w:szCs w:val="24"/>
        </w:rPr>
      </w:pPr>
      <w:r w:rsidRPr="00DA7353">
        <w:rPr>
          <w:rFonts w:cs="Arial"/>
          <w:szCs w:val="24"/>
        </w:rPr>
        <w:t xml:space="preserve">assessment </w:t>
      </w:r>
      <w:r>
        <w:rPr>
          <w:rFonts w:cs="Arial"/>
          <w:szCs w:val="24"/>
        </w:rPr>
        <w:t>issues and tools, the meaning of ‘progress’ in pupils with PMLD</w:t>
      </w:r>
    </w:p>
    <w:p w:rsidR="007D0E83" w:rsidRPr="00DA7353" w:rsidRDefault="007D0E83" w:rsidP="007D0E83">
      <w:pPr>
        <w:numPr>
          <w:ilvl w:val="0"/>
          <w:numId w:val="33"/>
        </w:numPr>
        <w:rPr>
          <w:rFonts w:cs="Arial"/>
          <w:szCs w:val="24"/>
        </w:rPr>
      </w:pPr>
      <w:r>
        <w:rPr>
          <w:rFonts w:cs="Arial"/>
          <w:szCs w:val="24"/>
        </w:rPr>
        <w:t>‘Responsive</w:t>
      </w:r>
      <w:r w:rsidRPr="00DA7353">
        <w:rPr>
          <w:rFonts w:cs="Arial"/>
          <w:szCs w:val="24"/>
        </w:rPr>
        <w:t xml:space="preserve"> environment</w:t>
      </w:r>
      <w:r>
        <w:rPr>
          <w:rFonts w:cs="Arial"/>
          <w:szCs w:val="24"/>
        </w:rPr>
        <w:t xml:space="preserve">s’, ‘multi-sensory environments’ and </w:t>
      </w:r>
      <w:r w:rsidRPr="00DA7353">
        <w:rPr>
          <w:rFonts w:cs="Arial"/>
          <w:szCs w:val="24"/>
        </w:rPr>
        <w:t>the role of technology</w:t>
      </w:r>
      <w:r>
        <w:rPr>
          <w:rFonts w:cs="Arial"/>
          <w:szCs w:val="24"/>
        </w:rPr>
        <w:t xml:space="preserve"> including considering the use of multimedia to encourage creativity</w:t>
      </w:r>
    </w:p>
    <w:p w:rsidR="007D0E83" w:rsidRDefault="007D0E83" w:rsidP="007D0E83">
      <w:pPr>
        <w:numPr>
          <w:ilvl w:val="0"/>
          <w:numId w:val="33"/>
        </w:numPr>
        <w:rPr>
          <w:rFonts w:cs="Arial"/>
          <w:szCs w:val="24"/>
        </w:rPr>
      </w:pPr>
      <w:r>
        <w:rPr>
          <w:rFonts w:cs="Arial"/>
          <w:szCs w:val="24"/>
        </w:rPr>
        <w:t>An overview of early cognitive and communicative development in pupils with complex needs</w:t>
      </w:r>
    </w:p>
    <w:p w:rsidR="007D0E83" w:rsidRDefault="007D0E83" w:rsidP="007D0E83">
      <w:pPr>
        <w:numPr>
          <w:ilvl w:val="0"/>
          <w:numId w:val="33"/>
        </w:numPr>
        <w:rPr>
          <w:rFonts w:cs="Arial"/>
          <w:szCs w:val="24"/>
        </w:rPr>
      </w:pPr>
      <w:r w:rsidRPr="006544FC">
        <w:rPr>
          <w:rFonts w:cs="Arial"/>
          <w:szCs w:val="24"/>
        </w:rPr>
        <w:lastRenderedPageBreak/>
        <w:t>Key principles and approaches for effective teaching of pupils with PMLD</w:t>
      </w:r>
    </w:p>
    <w:p w:rsidR="007D0E83" w:rsidRPr="006544FC" w:rsidRDefault="007D0E83" w:rsidP="007D0E83">
      <w:pPr>
        <w:ind w:left="720"/>
        <w:rPr>
          <w:rFonts w:cs="Arial"/>
          <w:szCs w:val="24"/>
        </w:rPr>
      </w:pPr>
    </w:p>
    <w:p w:rsidR="007D0E83" w:rsidRPr="00203392" w:rsidRDefault="007D0E83" w:rsidP="007D0E83">
      <w:pPr>
        <w:pStyle w:val="fixed"/>
        <w:rPr>
          <w:rFonts w:ascii="Arial" w:hAnsi="Arial" w:cs="Arial"/>
          <w:sz w:val="22"/>
          <w:szCs w:val="22"/>
        </w:rPr>
      </w:pPr>
      <w:r w:rsidRPr="00203392">
        <w:rPr>
          <w:rFonts w:ascii="Arial" w:hAnsi="Arial" w:cs="Arial"/>
          <w:sz w:val="22"/>
          <w:szCs w:val="22"/>
        </w:rPr>
        <w:t>LEARNING AND TEACHING STRATEGY</w:t>
      </w:r>
    </w:p>
    <w:p w:rsidR="007D0E83" w:rsidRDefault="007D0E83" w:rsidP="007D0E83">
      <w:pPr>
        <w:rPr>
          <w:rFonts w:cs="Arial"/>
        </w:rPr>
      </w:pPr>
    </w:p>
    <w:p w:rsidR="007D0E83" w:rsidRDefault="007D0E83" w:rsidP="007D0E83">
      <w:pPr>
        <w:rPr>
          <w:rFonts w:cs="Arial"/>
        </w:rPr>
      </w:pPr>
      <w:r w:rsidRPr="00203392">
        <w:rPr>
          <w:rFonts w:cs="Arial"/>
        </w:rPr>
        <w:t xml:space="preserve">E.g. Lectures will introduce the </w:t>
      </w:r>
      <w:r>
        <w:rPr>
          <w:rFonts w:cs="Arial"/>
        </w:rPr>
        <w:t>participants</w:t>
      </w:r>
      <w:r w:rsidRPr="00203392">
        <w:rPr>
          <w:rFonts w:cs="Arial"/>
        </w:rPr>
        <w:t xml:space="preserve">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D0E83" w:rsidRDefault="007D0E83" w:rsidP="007D0E83">
      <w:pPr>
        <w:rPr>
          <w:rFonts w:cs="Arial"/>
          <w:szCs w:val="24"/>
        </w:rPr>
      </w:pPr>
      <w:r>
        <w:rPr>
          <w:rFonts w:cs="Arial"/>
          <w:szCs w:val="24"/>
        </w:rPr>
        <w:t>A range of teaching and learning strategies, appropriate to the learning outcomes, will be used throughout this module. Participants will have experience of:</w:t>
      </w:r>
    </w:p>
    <w:p w:rsidR="007D0E83" w:rsidRDefault="007D0E83" w:rsidP="007D0E83">
      <w:pPr>
        <w:numPr>
          <w:ilvl w:val="0"/>
          <w:numId w:val="28"/>
        </w:numPr>
        <w:rPr>
          <w:rFonts w:cs="Arial"/>
          <w:szCs w:val="24"/>
        </w:rPr>
      </w:pPr>
      <w:r>
        <w:rPr>
          <w:rFonts w:cs="Arial"/>
          <w:szCs w:val="24"/>
        </w:rPr>
        <w:t>Lectures</w:t>
      </w:r>
    </w:p>
    <w:p w:rsidR="007D0E83" w:rsidRDefault="007D0E83" w:rsidP="007D0E83">
      <w:pPr>
        <w:numPr>
          <w:ilvl w:val="0"/>
          <w:numId w:val="28"/>
        </w:numPr>
        <w:rPr>
          <w:rFonts w:cs="Arial"/>
          <w:szCs w:val="24"/>
        </w:rPr>
      </w:pPr>
      <w:r>
        <w:rPr>
          <w:rFonts w:cs="Arial"/>
          <w:szCs w:val="24"/>
        </w:rPr>
        <w:t>Working collaboratively in small groups</w:t>
      </w:r>
    </w:p>
    <w:p w:rsidR="007D0E83" w:rsidRDefault="007D0E83" w:rsidP="007D0E83">
      <w:pPr>
        <w:numPr>
          <w:ilvl w:val="0"/>
          <w:numId w:val="28"/>
        </w:numPr>
        <w:rPr>
          <w:rFonts w:cs="Arial"/>
          <w:szCs w:val="24"/>
        </w:rPr>
      </w:pPr>
      <w:r>
        <w:rPr>
          <w:rFonts w:cs="Arial"/>
          <w:szCs w:val="24"/>
        </w:rPr>
        <w:t>Participating in workshop sessions and tutorials/seminars</w:t>
      </w:r>
    </w:p>
    <w:p w:rsidR="007D0E83" w:rsidRDefault="007D0E83" w:rsidP="007D0E83">
      <w:pPr>
        <w:numPr>
          <w:ilvl w:val="0"/>
          <w:numId w:val="28"/>
        </w:numPr>
        <w:rPr>
          <w:rFonts w:cs="Arial"/>
          <w:szCs w:val="24"/>
        </w:rPr>
      </w:pPr>
      <w:r>
        <w:rPr>
          <w:rFonts w:cs="Arial"/>
          <w:szCs w:val="24"/>
        </w:rPr>
        <w:t>Independent learning</w:t>
      </w:r>
    </w:p>
    <w:p w:rsidR="007D0E83" w:rsidRDefault="007D0E83" w:rsidP="007D0E83">
      <w:pPr>
        <w:numPr>
          <w:ilvl w:val="0"/>
          <w:numId w:val="28"/>
        </w:numPr>
        <w:rPr>
          <w:rFonts w:cs="Arial"/>
          <w:szCs w:val="24"/>
        </w:rPr>
      </w:pPr>
      <w:r>
        <w:rPr>
          <w:rFonts w:cs="Arial"/>
          <w:szCs w:val="24"/>
        </w:rPr>
        <w:t>Trust group discussions</w:t>
      </w:r>
    </w:p>
    <w:p w:rsidR="007D0E83" w:rsidRDefault="007D0E83" w:rsidP="007D0E83">
      <w:pPr>
        <w:numPr>
          <w:ilvl w:val="0"/>
          <w:numId w:val="28"/>
        </w:numPr>
        <w:rPr>
          <w:rFonts w:cs="Arial"/>
          <w:szCs w:val="24"/>
        </w:rPr>
      </w:pPr>
      <w:r>
        <w:rPr>
          <w:rFonts w:cs="Arial"/>
          <w:szCs w:val="24"/>
        </w:rPr>
        <w:t>Presentation and discussion of inter-sessional tasks</w:t>
      </w:r>
    </w:p>
    <w:p w:rsidR="007D0E83" w:rsidRDefault="007D0E83" w:rsidP="007D0E83">
      <w:pPr>
        <w:numPr>
          <w:ilvl w:val="0"/>
          <w:numId w:val="28"/>
        </w:numPr>
        <w:rPr>
          <w:rFonts w:cs="Arial"/>
          <w:szCs w:val="24"/>
        </w:rPr>
      </w:pPr>
      <w:r>
        <w:rPr>
          <w:rFonts w:cs="Arial"/>
          <w:szCs w:val="24"/>
        </w:rPr>
        <w:t>Action research</w:t>
      </w:r>
    </w:p>
    <w:p w:rsidR="007D0E83" w:rsidRDefault="007D0E83" w:rsidP="007D0E83">
      <w:pPr>
        <w:numPr>
          <w:ilvl w:val="0"/>
          <w:numId w:val="28"/>
        </w:numPr>
        <w:rPr>
          <w:rFonts w:cs="Arial"/>
          <w:szCs w:val="24"/>
        </w:rPr>
      </w:pPr>
      <w:r>
        <w:rPr>
          <w:rFonts w:cs="Arial"/>
          <w:szCs w:val="24"/>
        </w:rPr>
        <w:t>Presentations from senior professionals within the education community</w:t>
      </w:r>
    </w:p>
    <w:p w:rsidR="007D0E83" w:rsidRDefault="007D0E83" w:rsidP="007D0E83">
      <w:pPr>
        <w:numPr>
          <w:ilvl w:val="0"/>
          <w:numId w:val="28"/>
        </w:numPr>
        <w:rPr>
          <w:rFonts w:cs="Arial"/>
          <w:szCs w:val="24"/>
        </w:rPr>
      </w:pPr>
      <w:r>
        <w:rPr>
          <w:rFonts w:cs="Arial"/>
          <w:szCs w:val="24"/>
        </w:rPr>
        <w:t>Individualised support</w:t>
      </w:r>
    </w:p>
    <w:p w:rsidR="007D0E83" w:rsidRDefault="007D0E83" w:rsidP="007D0E83">
      <w:pPr>
        <w:ind w:left="720"/>
        <w:rPr>
          <w:rFonts w:cs="Arial"/>
          <w:szCs w:val="24"/>
        </w:rPr>
      </w:pPr>
    </w:p>
    <w:p w:rsidR="007D0E83" w:rsidRPr="00D17238" w:rsidRDefault="007D0E83" w:rsidP="007D0E83">
      <w:pPr>
        <w:rPr>
          <w:rFonts w:cs="Arial"/>
          <w:szCs w:val="24"/>
        </w:rPr>
      </w:pPr>
      <w:r>
        <w:rPr>
          <w:rFonts w:cs="Arial"/>
          <w:szCs w:val="24"/>
        </w:rPr>
        <w:t>This programme utilises the Moodle facility on the University website. This includes provision for (closed) online discussion groups and a location from which course information, materials and internet links can be downloaded.</w:t>
      </w:r>
    </w:p>
    <w:p w:rsidR="007D0E83" w:rsidRPr="00203392" w:rsidRDefault="007D0E83" w:rsidP="007D0E83">
      <w:pPr>
        <w:spacing w:before="120"/>
        <w:rPr>
          <w:rFonts w:cs="Arial"/>
        </w:rPr>
      </w:pPr>
      <w:r>
        <w:rPr>
          <w:rFonts w:cs="Arial"/>
        </w:rPr>
        <w:t>The a</w:t>
      </w:r>
      <w:r w:rsidRPr="00203392">
        <w:rPr>
          <w:rFonts w:cs="Arial"/>
        </w:rPr>
        <w:t>llocation of te</w:t>
      </w:r>
      <w:r>
        <w:rPr>
          <w:rFonts w:cs="Arial"/>
        </w:rPr>
        <w:t>aching to deliver the module is</w:t>
      </w:r>
      <w:r w:rsidRPr="00203392">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203392" w:rsidTr="007D0E83">
        <w:tc>
          <w:tcPr>
            <w:tcW w:w="3969" w:type="dxa"/>
            <w:tcBorders>
              <w:top w:val="single" w:sz="4" w:space="0" w:color="auto"/>
              <w:left w:val="single" w:sz="4" w:space="0" w:color="auto"/>
            </w:tcBorders>
          </w:tcPr>
          <w:p w:rsidR="007D0E83" w:rsidRPr="00203392" w:rsidRDefault="007D0E83" w:rsidP="007D0E83">
            <w:pPr>
              <w:rPr>
                <w:rFonts w:cs="Arial"/>
                <w:b/>
              </w:rPr>
            </w:pPr>
            <w:r w:rsidRPr="00203392">
              <w:rPr>
                <w:rFonts w:cs="Arial"/>
                <w:b/>
              </w:rPr>
              <w:t>Activity type</w:t>
            </w:r>
          </w:p>
        </w:tc>
        <w:tc>
          <w:tcPr>
            <w:tcW w:w="1701" w:type="dxa"/>
            <w:tcBorders>
              <w:top w:val="single" w:sz="4" w:space="0" w:color="auto"/>
            </w:tcBorders>
          </w:tcPr>
          <w:p w:rsidR="007D0E83" w:rsidRPr="00203392" w:rsidRDefault="007D0E83" w:rsidP="007D0E83">
            <w:pPr>
              <w:jc w:val="center"/>
              <w:rPr>
                <w:rFonts w:cs="Arial"/>
                <w:b/>
              </w:rPr>
            </w:pPr>
            <w:r w:rsidRPr="00203392">
              <w:rPr>
                <w:rFonts w:cs="Arial"/>
                <w:b/>
              </w:rPr>
              <w:t>Hours</w:t>
            </w:r>
          </w:p>
        </w:tc>
        <w:tc>
          <w:tcPr>
            <w:tcW w:w="1843" w:type="dxa"/>
            <w:tcBorders>
              <w:top w:val="single" w:sz="4" w:space="0" w:color="auto"/>
            </w:tcBorders>
          </w:tcPr>
          <w:p w:rsidR="007D0E83" w:rsidRPr="00203392" w:rsidRDefault="007D0E83" w:rsidP="007D0E83">
            <w:pPr>
              <w:jc w:val="center"/>
              <w:rPr>
                <w:rFonts w:cs="Arial"/>
                <w:b/>
              </w:rPr>
            </w:pPr>
            <w:r w:rsidRPr="00203392">
              <w:rPr>
                <w:rFonts w:cs="Arial"/>
                <w:b/>
              </w:rPr>
              <w:t>Percentage</w:t>
            </w:r>
          </w:p>
        </w:tc>
      </w:tr>
      <w:tr w:rsidR="007D0E83" w:rsidRPr="00203392" w:rsidTr="007D0E83">
        <w:tc>
          <w:tcPr>
            <w:tcW w:w="3969" w:type="dxa"/>
          </w:tcPr>
          <w:p w:rsidR="007D0E83" w:rsidRPr="00203392" w:rsidRDefault="007D0E83" w:rsidP="007D0E83">
            <w:pPr>
              <w:rPr>
                <w:rFonts w:cs="Arial"/>
              </w:rPr>
            </w:pPr>
            <w:r w:rsidRPr="00203392">
              <w:rPr>
                <w:rFonts w:cs="Arial"/>
              </w:rPr>
              <w:t>Scheduled learning</w:t>
            </w:r>
          </w:p>
        </w:tc>
        <w:tc>
          <w:tcPr>
            <w:tcW w:w="1701" w:type="dxa"/>
          </w:tcPr>
          <w:p w:rsidR="007D0E83" w:rsidRPr="004406D9" w:rsidRDefault="007D0E83" w:rsidP="007D0E83">
            <w:pPr>
              <w:jc w:val="center"/>
              <w:rPr>
                <w:rFonts w:cs="Arial"/>
              </w:rPr>
            </w:pPr>
            <w:r w:rsidRPr="004406D9">
              <w:rPr>
                <w:rFonts w:cs="Arial"/>
              </w:rPr>
              <w:t>20</w:t>
            </w:r>
          </w:p>
        </w:tc>
        <w:tc>
          <w:tcPr>
            <w:tcW w:w="1843" w:type="dxa"/>
          </w:tcPr>
          <w:p w:rsidR="007D0E83" w:rsidRPr="004406D9" w:rsidRDefault="007D0E83" w:rsidP="007D0E83">
            <w:pPr>
              <w:jc w:val="center"/>
              <w:rPr>
                <w:rFonts w:cs="Arial"/>
              </w:rPr>
            </w:pPr>
            <w:r w:rsidRPr="004406D9">
              <w:rPr>
                <w:rFonts w:cs="Arial"/>
              </w:rPr>
              <w:t>10%</w:t>
            </w:r>
          </w:p>
        </w:tc>
      </w:tr>
      <w:tr w:rsidR="007D0E83" w:rsidRPr="00203392" w:rsidTr="007D0E83">
        <w:tc>
          <w:tcPr>
            <w:tcW w:w="3969" w:type="dxa"/>
          </w:tcPr>
          <w:p w:rsidR="007D0E83" w:rsidRPr="00203392" w:rsidRDefault="007D0E83" w:rsidP="007D0E83">
            <w:pPr>
              <w:rPr>
                <w:rFonts w:cs="Arial"/>
              </w:rPr>
            </w:pPr>
            <w:r w:rsidRPr="00203392">
              <w:rPr>
                <w:rFonts w:cs="Arial"/>
              </w:rPr>
              <w:t>Independent learning</w:t>
            </w:r>
          </w:p>
        </w:tc>
        <w:tc>
          <w:tcPr>
            <w:tcW w:w="1701" w:type="dxa"/>
          </w:tcPr>
          <w:p w:rsidR="007D0E83" w:rsidRPr="004406D9" w:rsidRDefault="007D0E83" w:rsidP="007D0E83">
            <w:pPr>
              <w:jc w:val="center"/>
              <w:rPr>
                <w:rFonts w:cs="Arial"/>
              </w:rPr>
            </w:pPr>
            <w:r w:rsidRPr="004406D9">
              <w:rPr>
                <w:rFonts w:cs="Arial"/>
              </w:rPr>
              <w:t>80</w:t>
            </w:r>
          </w:p>
        </w:tc>
        <w:tc>
          <w:tcPr>
            <w:tcW w:w="1843" w:type="dxa"/>
          </w:tcPr>
          <w:p w:rsidR="007D0E83" w:rsidRPr="004406D9" w:rsidRDefault="007D0E83" w:rsidP="007D0E83">
            <w:pPr>
              <w:jc w:val="center"/>
              <w:rPr>
                <w:rFonts w:cs="Arial"/>
              </w:rPr>
            </w:pPr>
            <w:r w:rsidRPr="004406D9">
              <w:rPr>
                <w:rFonts w:cs="Arial"/>
              </w:rPr>
              <w:t>40%</w:t>
            </w:r>
          </w:p>
        </w:tc>
      </w:tr>
      <w:tr w:rsidR="007D0E83" w:rsidRPr="00203392" w:rsidTr="007D0E83">
        <w:tc>
          <w:tcPr>
            <w:tcW w:w="3969" w:type="dxa"/>
          </w:tcPr>
          <w:p w:rsidR="007D0E83" w:rsidRPr="00203392" w:rsidRDefault="007D0E83" w:rsidP="007D0E83">
            <w:pPr>
              <w:rPr>
                <w:rFonts w:cs="Arial"/>
              </w:rPr>
            </w:pPr>
            <w:r w:rsidRPr="00203392">
              <w:rPr>
                <w:rFonts w:cs="Arial"/>
              </w:rPr>
              <w:t>Placement learning</w:t>
            </w:r>
          </w:p>
        </w:tc>
        <w:tc>
          <w:tcPr>
            <w:tcW w:w="1701" w:type="dxa"/>
          </w:tcPr>
          <w:p w:rsidR="007D0E83" w:rsidRPr="004406D9" w:rsidRDefault="007D0E83" w:rsidP="007D0E83">
            <w:pPr>
              <w:jc w:val="center"/>
              <w:rPr>
                <w:rFonts w:cs="Arial"/>
              </w:rPr>
            </w:pPr>
            <w:r w:rsidRPr="004406D9">
              <w:rPr>
                <w:rFonts w:cs="Arial"/>
              </w:rPr>
              <w:t>100</w:t>
            </w:r>
          </w:p>
        </w:tc>
        <w:tc>
          <w:tcPr>
            <w:tcW w:w="1843" w:type="dxa"/>
          </w:tcPr>
          <w:p w:rsidR="007D0E83" w:rsidRPr="004406D9" w:rsidRDefault="007D0E83" w:rsidP="007D0E83">
            <w:pPr>
              <w:jc w:val="center"/>
              <w:rPr>
                <w:rFonts w:cs="Arial"/>
              </w:rPr>
            </w:pPr>
            <w:r w:rsidRPr="004406D9">
              <w:rPr>
                <w:rFonts w:cs="Arial"/>
              </w:rPr>
              <w:t>50%</w:t>
            </w:r>
          </w:p>
        </w:tc>
      </w:tr>
      <w:tr w:rsidR="007D0E83" w:rsidRPr="00203392" w:rsidTr="007D0E83">
        <w:tc>
          <w:tcPr>
            <w:tcW w:w="3969" w:type="dxa"/>
          </w:tcPr>
          <w:p w:rsidR="007D0E83" w:rsidRPr="00203392" w:rsidRDefault="007D0E83" w:rsidP="007D0E83">
            <w:pPr>
              <w:rPr>
                <w:rFonts w:cs="Arial"/>
              </w:rPr>
            </w:pPr>
            <w:r w:rsidRPr="00203392">
              <w:rPr>
                <w:rFonts w:cs="Arial"/>
                <w:b/>
              </w:rPr>
              <w:t>TOTAL</w:t>
            </w:r>
          </w:p>
        </w:tc>
        <w:tc>
          <w:tcPr>
            <w:tcW w:w="1701" w:type="dxa"/>
          </w:tcPr>
          <w:p w:rsidR="007D0E83" w:rsidRPr="004406D9" w:rsidRDefault="007D0E83" w:rsidP="007D0E83">
            <w:pPr>
              <w:jc w:val="center"/>
              <w:rPr>
                <w:rFonts w:cs="Arial"/>
                <w:b/>
              </w:rPr>
            </w:pPr>
            <w:r>
              <w:rPr>
                <w:rFonts w:cs="Arial"/>
                <w:b/>
              </w:rPr>
              <w:t>200</w:t>
            </w:r>
          </w:p>
        </w:tc>
        <w:tc>
          <w:tcPr>
            <w:tcW w:w="1843" w:type="dxa"/>
          </w:tcPr>
          <w:p w:rsidR="007D0E83" w:rsidRPr="004406D9" w:rsidRDefault="007D0E83" w:rsidP="007D0E83">
            <w:pPr>
              <w:jc w:val="center"/>
              <w:rPr>
                <w:rFonts w:cs="Arial"/>
                <w:b/>
              </w:rPr>
            </w:pPr>
            <w:r w:rsidRPr="004406D9">
              <w:rPr>
                <w:rFonts w:cs="Arial"/>
                <w:b/>
              </w:rPr>
              <w:t>100%</w:t>
            </w:r>
          </w:p>
        </w:tc>
      </w:tr>
    </w:tbl>
    <w:p w:rsidR="007D0E83" w:rsidRDefault="007D0E83" w:rsidP="007D0E83">
      <w:pPr>
        <w:pStyle w:val="fixed"/>
        <w:ind w:left="0" w:firstLine="0"/>
        <w:rPr>
          <w:rFonts w:ascii="Arial" w:hAnsi="Arial" w:cs="Arial"/>
          <w:sz w:val="22"/>
          <w:szCs w:val="22"/>
        </w:rPr>
      </w:pPr>
    </w:p>
    <w:p w:rsidR="007D0E83" w:rsidRPr="00203392" w:rsidRDefault="007D0E83" w:rsidP="007D0E83">
      <w:pPr>
        <w:pStyle w:val="fixed"/>
        <w:ind w:left="0" w:firstLine="0"/>
        <w:rPr>
          <w:rFonts w:ascii="Arial" w:hAnsi="Arial" w:cs="Arial"/>
          <w:sz w:val="22"/>
          <w:szCs w:val="22"/>
        </w:rPr>
      </w:pPr>
      <w:r w:rsidRPr="00203392">
        <w:rPr>
          <w:rFonts w:ascii="Arial" w:hAnsi="Arial" w:cs="Arial"/>
          <w:sz w:val="22"/>
          <w:szCs w:val="22"/>
        </w:rPr>
        <w:t>ASSESSMENT</w:t>
      </w:r>
    </w:p>
    <w:p w:rsidR="007D0E83" w:rsidRPr="00203392" w:rsidRDefault="007D0E83" w:rsidP="007D0E83">
      <w:pPr>
        <w:pStyle w:val="fixed"/>
        <w:rPr>
          <w:rFonts w:ascii="Arial" w:hAnsi="Arial" w:cs="Arial"/>
          <w:sz w:val="22"/>
          <w:szCs w:val="22"/>
        </w:rPr>
      </w:pPr>
    </w:p>
    <w:p w:rsidR="007D0E83" w:rsidRPr="00203392" w:rsidRDefault="007D0E83" w:rsidP="007D0E83">
      <w:pPr>
        <w:rPr>
          <w:rFonts w:cs="Arial"/>
          <w:b/>
        </w:rPr>
      </w:pPr>
      <w:r w:rsidRPr="00203392">
        <w:rPr>
          <w:rFonts w:cs="Arial"/>
          <w:b/>
        </w:rPr>
        <w:t xml:space="preserve">Assessment </w:t>
      </w:r>
      <w:r>
        <w:rPr>
          <w:rFonts w:cs="Arial"/>
          <w:b/>
        </w:rPr>
        <w:t>Component 1 – 100</w:t>
      </w:r>
      <w:r w:rsidRPr="00203392">
        <w:rPr>
          <w:rFonts w:cs="Arial"/>
          <w:b/>
        </w:rPr>
        <w:t>%</w:t>
      </w:r>
    </w:p>
    <w:p w:rsidR="007D0E83" w:rsidRPr="00203392" w:rsidRDefault="007D0E83" w:rsidP="007D0E83">
      <w:pPr>
        <w:rPr>
          <w:rFonts w:cs="Arial"/>
        </w:rPr>
      </w:pPr>
      <w:r>
        <w:rPr>
          <w:rFonts w:cs="Arial"/>
        </w:rPr>
        <w:t xml:space="preserve"> Seminar presentation of 20 mins, Q &amp; A with peers and tutor, and the handouts/ task preparation (equivalent 5000 words)</w:t>
      </w:r>
      <w:r w:rsidRPr="00203392">
        <w:rPr>
          <w:rFonts w:cs="Arial"/>
        </w:rPr>
        <w:tab/>
      </w:r>
    </w:p>
    <w:p w:rsidR="007D0E83" w:rsidRPr="00203392" w:rsidRDefault="007D0E83" w:rsidP="007D0E83">
      <w:pPr>
        <w:rPr>
          <w:rFonts w:cs="Arial"/>
        </w:rPr>
      </w:pPr>
      <w:r w:rsidRPr="00203392">
        <w:rPr>
          <w:rFonts w:cs="Arial"/>
        </w:rPr>
        <w:t>Exemplar</w:t>
      </w:r>
      <w:r>
        <w:rPr>
          <w:rFonts w:cs="Arial"/>
        </w:rPr>
        <w:t xml:space="preserve">: </w:t>
      </w:r>
      <w:r w:rsidRPr="00B16F68">
        <w:rPr>
          <w:rFonts w:cs="Arial"/>
          <w:color w:val="000000"/>
        </w:rPr>
        <w:t xml:space="preserve">Prepare an Inset session of 20 mins to include a presentation on the importance of ‘contingency awareness’, how it develops, what factors inhibit its development in PMLD learners; Explain what can be done to maximise the potential for learners to develop contingency awareness. The session </w:t>
      </w:r>
      <w:r>
        <w:rPr>
          <w:rFonts w:cs="Arial"/>
          <w:color w:val="000000"/>
        </w:rPr>
        <w:t>should</w:t>
      </w:r>
      <w:r w:rsidRPr="00B16F68">
        <w:rPr>
          <w:rFonts w:cs="Arial"/>
          <w:color w:val="000000"/>
        </w:rPr>
        <w:t xml:space="preserve"> include a task that ‘the staff’ will be expected to take part in. The plenary </w:t>
      </w:r>
      <w:r w:rsidRPr="008E4E0C">
        <w:rPr>
          <w:rFonts w:cs="Arial"/>
          <w:color w:val="000000"/>
        </w:rPr>
        <w:t>of 10 mins is for a Q&amp;A session</w:t>
      </w:r>
      <w:r>
        <w:rPr>
          <w:rFonts w:cs="Arial"/>
          <w:color w:val="000000"/>
        </w:rPr>
        <w:t xml:space="preserve">. Further guidance will be given in sessions. </w:t>
      </w:r>
    </w:p>
    <w:p w:rsidR="007D0E83" w:rsidRDefault="007D0E83" w:rsidP="007D0E83">
      <w:pPr>
        <w:pStyle w:val="fixed"/>
        <w:ind w:left="0" w:firstLine="0"/>
        <w:jc w:val="both"/>
        <w:rPr>
          <w:rFonts w:ascii="Arial" w:hAnsi="Arial" w:cs="Arial"/>
          <w:sz w:val="22"/>
          <w:szCs w:val="22"/>
        </w:rPr>
      </w:pPr>
    </w:p>
    <w:p w:rsidR="007D0E83" w:rsidRPr="00203392" w:rsidRDefault="007D0E83" w:rsidP="007D0E83">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203392" w:rsidTr="007D0E83">
        <w:tc>
          <w:tcPr>
            <w:tcW w:w="3261" w:type="dxa"/>
            <w:tcBorders>
              <w:top w:val="single" w:sz="4" w:space="0" w:color="auto"/>
              <w:left w:val="single" w:sz="4" w:space="0" w:color="auto"/>
            </w:tcBorders>
          </w:tcPr>
          <w:p w:rsidR="007D0E83" w:rsidRPr="00203392" w:rsidRDefault="007D0E83" w:rsidP="007D0E83">
            <w:pPr>
              <w:rPr>
                <w:rFonts w:cs="Arial"/>
                <w:b/>
              </w:rPr>
            </w:pPr>
            <w:r w:rsidRPr="00203392">
              <w:rPr>
                <w:rFonts w:cs="Arial"/>
                <w:b/>
              </w:rPr>
              <w:t>Activity type</w:t>
            </w:r>
          </w:p>
        </w:tc>
        <w:tc>
          <w:tcPr>
            <w:tcW w:w="1842" w:type="dxa"/>
          </w:tcPr>
          <w:p w:rsidR="007D0E83" w:rsidRPr="00203392" w:rsidRDefault="007D0E83" w:rsidP="007D0E83">
            <w:pPr>
              <w:jc w:val="center"/>
              <w:rPr>
                <w:rFonts w:cs="Arial"/>
                <w:b/>
              </w:rPr>
            </w:pPr>
            <w:r w:rsidRPr="00203392">
              <w:rPr>
                <w:rFonts w:cs="Arial"/>
                <w:b/>
              </w:rPr>
              <w:t>Percentage</w:t>
            </w:r>
          </w:p>
        </w:tc>
      </w:tr>
      <w:tr w:rsidR="007D0E83" w:rsidRPr="00203392" w:rsidTr="007D0E83">
        <w:tc>
          <w:tcPr>
            <w:tcW w:w="3261" w:type="dxa"/>
          </w:tcPr>
          <w:p w:rsidR="007D0E83" w:rsidRPr="00203392" w:rsidRDefault="007D0E83" w:rsidP="007D0E83">
            <w:pPr>
              <w:rPr>
                <w:rFonts w:cs="Arial"/>
              </w:rPr>
            </w:pPr>
            <w:r w:rsidRPr="00203392">
              <w:rPr>
                <w:rFonts w:cs="Arial"/>
              </w:rPr>
              <w:t>Written</w:t>
            </w:r>
            <w:r>
              <w:rPr>
                <w:rFonts w:cs="Arial"/>
              </w:rPr>
              <w:t xml:space="preserve"> exam</w:t>
            </w:r>
          </w:p>
        </w:tc>
        <w:tc>
          <w:tcPr>
            <w:tcW w:w="1842" w:type="dxa"/>
          </w:tcPr>
          <w:p w:rsidR="007D0E83" w:rsidRPr="00203392" w:rsidRDefault="007D0E83" w:rsidP="007D0E83">
            <w:pPr>
              <w:jc w:val="center"/>
              <w:rPr>
                <w:rFonts w:cs="Arial"/>
              </w:rPr>
            </w:pPr>
            <w:r>
              <w:rPr>
                <w:rFonts w:cs="Arial"/>
              </w:rPr>
              <w:t>0</w:t>
            </w:r>
          </w:p>
        </w:tc>
      </w:tr>
      <w:tr w:rsidR="007D0E83" w:rsidRPr="00203392" w:rsidTr="007D0E83">
        <w:tc>
          <w:tcPr>
            <w:tcW w:w="3261" w:type="dxa"/>
          </w:tcPr>
          <w:p w:rsidR="007D0E83" w:rsidRPr="00203392" w:rsidRDefault="007D0E83" w:rsidP="007D0E83">
            <w:pPr>
              <w:rPr>
                <w:rFonts w:cs="Arial"/>
              </w:rPr>
            </w:pPr>
            <w:r w:rsidRPr="00203392">
              <w:rPr>
                <w:rFonts w:cs="Arial"/>
              </w:rPr>
              <w:t>Coursework</w:t>
            </w:r>
          </w:p>
        </w:tc>
        <w:tc>
          <w:tcPr>
            <w:tcW w:w="1842" w:type="dxa"/>
          </w:tcPr>
          <w:p w:rsidR="007D0E83" w:rsidRPr="00203392" w:rsidRDefault="007D0E83" w:rsidP="007D0E83">
            <w:pPr>
              <w:jc w:val="center"/>
              <w:rPr>
                <w:rFonts w:cs="Arial"/>
              </w:rPr>
            </w:pPr>
            <w:r>
              <w:rPr>
                <w:rFonts w:cs="Arial"/>
              </w:rPr>
              <w:t>100</w:t>
            </w:r>
          </w:p>
        </w:tc>
      </w:tr>
      <w:tr w:rsidR="007D0E83" w:rsidRPr="00203392" w:rsidTr="007D0E83">
        <w:tc>
          <w:tcPr>
            <w:tcW w:w="3261" w:type="dxa"/>
          </w:tcPr>
          <w:p w:rsidR="007D0E83" w:rsidRPr="00203392" w:rsidRDefault="007D0E83" w:rsidP="007D0E83">
            <w:pPr>
              <w:rPr>
                <w:rFonts w:cs="Arial"/>
              </w:rPr>
            </w:pPr>
            <w:r w:rsidRPr="00203392">
              <w:rPr>
                <w:rFonts w:cs="Arial"/>
              </w:rPr>
              <w:t>Practical</w:t>
            </w:r>
          </w:p>
        </w:tc>
        <w:tc>
          <w:tcPr>
            <w:tcW w:w="1842" w:type="dxa"/>
          </w:tcPr>
          <w:p w:rsidR="007D0E83" w:rsidRPr="00203392" w:rsidRDefault="007D0E83" w:rsidP="007D0E83">
            <w:pPr>
              <w:jc w:val="center"/>
              <w:rPr>
                <w:rFonts w:cs="Arial"/>
              </w:rPr>
            </w:pPr>
            <w:r>
              <w:rPr>
                <w:rFonts w:cs="Arial"/>
              </w:rPr>
              <w:t>0</w:t>
            </w:r>
          </w:p>
        </w:tc>
      </w:tr>
      <w:tr w:rsidR="007D0E83" w:rsidRPr="00203392" w:rsidTr="007D0E83">
        <w:tc>
          <w:tcPr>
            <w:tcW w:w="3261" w:type="dxa"/>
          </w:tcPr>
          <w:p w:rsidR="007D0E83" w:rsidRPr="00203392" w:rsidRDefault="007D0E83" w:rsidP="007D0E83">
            <w:pPr>
              <w:rPr>
                <w:rFonts w:cs="Arial"/>
              </w:rPr>
            </w:pPr>
            <w:r w:rsidRPr="00203392">
              <w:rPr>
                <w:rFonts w:cs="Arial"/>
                <w:b/>
              </w:rPr>
              <w:t>TOTAL</w:t>
            </w:r>
          </w:p>
        </w:tc>
        <w:tc>
          <w:tcPr>
            <w:tcW w:w="1842" w:type="dxa"/>
          </w:tcPr>
          <w:p w:rsidR="007D0E83" w:rsidRPr="00203392" w:rsidRDefault="007D0E83" w:rsidP="007D0E83">
            <w:pPr>
              <w:jc w:val="center"/>
              <w:rPr>
                <w:rFonts w:cs="Arial"/>
                <w:b/>
              </w:rPr>
            </w:pPr>
            <w:r w:rsidRPr="00203392">
              <w:rPr>
                <w:rFonts w:cs="Arial"/>
                <w:b/>
              </w:rPr>
              <w:t>100%</w:t>
            </w:r>
          </w:p>
        </w:tc>
      </w:tr>
    </w:tbl>
    <w:p w:rsidR="007D0E83" w:rsidRPr="00203392" w:rsidRDefault="007D0E83" w:rsidP="007D0E83">
      <w:pPr>
        <w:rPr>
          <w:rFonts w:cs="Arial"/>
        </w:rPr>
      </w:pPr>
    </w:p>
    <w:p w:rsidR="007D0E83" w:rsidRPr="000C6407" w:rsidRDefault="007D0E83" w:rsidP="007D0E83">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7D0E83" w:rsidRPr="000C6407" w:rsidRDefault="007D0E83" w:rsidP="007D0E8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6"/>
        <w:gridCol w:w="4247"/>
      </w:tblGrid>
      <w:tr w:rsidR="007D0E83" w:rsidRPr="008C188B" w:rsidTr="007D0E83">
        <w:tc>
          <w:tcPr>
            <w:tcW w:w="4443" w:type="dxa"/>
            <w:vMerge w:val="restart"/>
            <w:vAlign w:val="center"/>
          </w:tcPr>
          <w:p w:rsidR="007D0E83" w:rsidRPr="000C6407" w:rsidRDefault="007D0E83" w:rsidP="007D0E83">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7D0E83" w:rsidRPr="000C6407" w:rsidRDefault="007D0E83" w:rsidP="007D0E83">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p w:rsidR="007D0E83" w:rsidRPr="000C6407" w:rsidRDefault="007D0E83" w:rsidP="007D0E83">
            <w:pPr>
              <w:pStyle w:val="heading"/>
              <w:spacing w:before="0" w:after="0"/>
              <w:ind w:left="0" w:firstLine="0"/>
              <w:jc w:val="both"/>
              <w:rPr>
                <w:rFonts w:ascii="Arial" w:hAnsi="Arial" w:cs="Arial"/>
                <w:b w:val="0"/>
                <w:sz w:val="22"/>
                <w:szCs w:val="22"/>
              </w:rPr>
            </w:pPr>
          </w:p>
        </w:tc>
      </w:tr>
      <w:tr w:rsidR="007D0E83" w:rsidRPr="008C188B" w:rsidTr="007D0E83">
        <w:tc>
          <w:tcPr>
            <w:tcW w:w="4443" w:type="dxa"/>
            <w:vMerge/>
          </w:tcPr>
          <w:p w:rsidR="007D0E83" w:rsidRPr="000C6407" w:rsidRDefault="007D0E83" w:rsidP="007D0E83">
            <w:pPr>
              <w:pStyle w:val="heading"/>
              <w:spacing w:before="0" w:after="0"/>
              <w:ind w:left="0" w:firstLine="0"/>
              <w:rPr>
                <w:rFonts w:ascii="Arial" w:hAnsi="Arial" w:cs="Arial"/>
                <w:b w:val="0"/>
                <w:sz w:val="22"/>
                <w:szCs w:val="22"/>
              </w:rPr>
            </w:pPr>
          </w:p>
        </w:tc>
        <w:tc>
          <w:tcPr>
            <w:tcW w:w="4443" w:type="dxa"/>
            <w:vAlign w:val="center"/>
          </w:tcPr>
          <w:p w:rsidR="007D0E83" w:rsidRPr="000C6407" w:rsidRDefault="007D0E83" w:rsidP="007D0E83">
            <w:pPr>
              <w:pStyle w:val="heading"/>
              <w:spacing w:before="0" w:after="0"/>
              <w:ind w:left="0" w:firstLine="0"/>
              <w:rPr>
                <w:rFonts w:ascii="Arial" w:hAnsi="Arial" w:cs="Arial"/>
                <w:b w:val="0"/>
                <w:sz w:val="22"/>
                <w:szCs w:val="22"/>
              </w:rPr>
            </w:pPr>
          </w:p>
          <w:p w:rsidR="007D0E83" w:rsidRPr="000C6407" w:rsidRDefault="007D0E83" w:rsidP="007D0E83">
            <w:pPr>
              <w:pStyle w:val="heading"/>
              <w:spacing w:before="0" w:after="0"/>
              <w:ind w:left="0" w:firstLine="0"/>
              <w:jc w:val="both"/>
              <w:rPr>
                <w:rFonts w:ascii="Arial" w:hAnsi="Arial" w:cs="Arial"/>
                <w:b w:val="0"/>
                <w:sz w:val="22"/>
                <w:szCs w:val="22"/>
              </w:rPr>
            </w:pPr>
          </w:p>
        </w:tc>
      </w:tr>
      <w:tr w:rsidR="007D0E83" w:rsidRPr="008C188B" w:rsidTr="007D0E83">
        <w:tc>
          <w:tcPr>
            <w:tcW w:w="8886" w:type="dxa"/>
            <w:gridSpan w:val="2"/>
          </w:tcPr>
          <w:p w:rsidR="007D0E83" w:rsidRPr="000C6407" w:rsidRDefault="007D0E83" w:rsidP="007D0E83">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rsidR="007D0E83" w:rsidRPr="000C6407" w:rsidRDefault="007D0E83" w:rsidP="007D0E83">
            <w:pPr>
              <w:pStyle w:val="heading"/>
              <w:spacing w:before="0" w:after="0"/>
              <w:ind w:left="0" w:firstLine="0"/>
              <w:jc w:val="both"/>
              <w:rPr>
                <w:rFonts w:ascii="Arial" w:hAnsi="Arial" w:cs="Arial"/>
                <w:b w:val="0"/>
                <w:sz w:val="22"/>
                <w:szCs w:val="22"/>
              </w:rPr>
            </w:pPr>
          </w:p>
          <w:p w:rsidR="007D0E83" w:rsidRPr="000C6407" w:rsidRDefault="007D0E83" w:rsidP="007D0E83">
            <w:pPr>
              <w:pStyle w:val="heading"/>
              <w:spacing w:before="0" w:after="0"/>
              <w:ind w:left="0" w:firstLine="0"/>
              <w:jc w:val="both"/>
              <w:rPr>
                <w:rFonts w:ascii="Arial" w:hAnsi="Arial" w:cs="Arial"/>
                <w:b w:val="0"/>
                <w:sz w:val="22"/>
                <w:szCs w:val="22"/>
              </w:rPr>
            </w:pPr>
            <w:r w:rsidRPr="004406D9">
              <w:rPr>
                <w:rFonts w:ascii="Arial" w:hAnsi="Arial" w:cs="Arial"/>
                <w:b w:val="0"/>
                <w:sz w:val="22"/>
                <w:szCs w:val="22"/>
              </w:rPr>
              <w:t>The module focuses on sensory issues and profound and multiple learning difficulties. The learning and teaching implications of physical and sensory disabilities are considered but the module emphasises the fact that disabilities in co</w:t>
            </w:r>
            <w:r>
              <w:rPr>
                <w:rFonts w:ascii="Arial" w:hAnsi="Arial" w:cs="Arial"/>
                <w:b w:val="0"/>
                <w:sz w:val="22"/>
                <w:szCs w:val="22"/>
              </w:rPr>
              <w:t>mbination have a multiplying rather than an accumulative</w:t>
            </w:r>
            <w:r w:rsidRPr="004406D9">
              <w:rPr>
                <w:rFonts w:ascii="Arial" w:hAnsi="Arial" w:cs="Arial"/>
                <w:b w:val="0"/>
                <w:sz w:val="22"/>
                <w:szCs w:val="22"/>
              </w:rPr>
              <w:t xml:space="preserve"> effect. This links well to social justice, ethics and well-being and future thinking.</w:t>
            </w:r>
          </w:p>
          <w:p w:rsidR="007D0E83" w:rsidRPr="000C6407" w:rsidRDefault="007D0E83" w:rsidP="007D0E83">
            <w:pPr>
              <w:pStyle w:val="heading"/>
              <w:spacing w:before="0" w:after="0"/>
              <w:ind w:left="0" w:firstLine="0"/>
              <w:jc w:val="both"/>
              <w:rPr>
                <w:rFonts w:ascii="Arial" w:hAnsi="Arial" w:cs="Arial"/>
                <w:b w:val="0"/>
                <w:sz w:val="22"/>
                <w:szCs w:val="22"/>
              </w:rPr>
            </w:pPr>
          </w:p>
        </w:tc>
      </w:tr>
    </w:tbl>
    <w:p w:rsidR="007D0E83" w:rsidRDefault="007D0E83" w:rsidP="007D0E83">
      <w:pPr>
        <w:pStyle w:val="heading"/>
        <w:spacing w:before="0" w:after="0"/>
        <w:ind w:left="0" w:firstLine="0"/>
        <w:rPr>
          <w:rFonts w:ascii="Arial" w:hAnsi="Arial" w:cs="Arial"/>
          <w:sz w:val="22"/>
          <w:szCs w:val="22"/>
        </w:rPr>
      </w:pPr>
    </w:p>
    <w:p w:rsidR="007D0E83" w:rsidRPr="00203392" w:rsidRDefault="007D0E83" w:rsidP="007D0E83">
      <w:pPr>
        <w:pStyle w:val="heading"/>
        <w:spacing w:before="0" w:after="0"/>
        <w:ind w:left="0" w:firstLine="0"/>
        <w:rPr>
          <w:rFonts w:ascii="Arial" w:hAnsi="Arial" w:cs="Arial"/>
          <w:sz w:val="22"/>
          <w:szCs w:val="22"/>
        </w:rPr>
      </w:pPr>
      <w:r w:rsidRPr="00203392">
        <w:rPr>
          <w:rFonts w:ascii="Arial" w:hAnsi="Arial" w:cs="Arial"/>
          <w:sz w:val="22"/>
          <w:szCs w:val="22"/>
        </w:rPr>
        <w:t>BIBLIOGRAPHY</w:t>
      </w:r>
    </w:p>
    <w:p w:rsidR="007D0E83" w:rsidRPr="00203392" w:rsidRDefault="007D0E83" w:rsidP="007D0E83">
      <w:pPr>
        <w:pStyle w:val="heading"/>
        <w:spacing w:before="0" w:after="0"/>
        <w:ind w:left="0" w:firstLine="0"/>
        <w:rPr>
          <w:rFonts w:ascii="Arial" w:hAnsi="Arial" w:cs="Arial"/>
          <w:sz w:val="22"/>
          <w:szCs w:val="22"/>
        </w:rPr>
      </w:pPr>
    </w:p>
    <w:p w:rsidR="007D0E83" w:rsidRDefault="007D0E83" w:rsidP="007D0E83">
      <w:pPr>
        <w:pStyle w:val="heading"/>
        <w:spacing w:before="0" w:after="0"/>
        <w:rPr>
          <w:rFonts w:ascii="Arial" w:hAnsi="Arial" w:cs="Arial"/>
          <w:sz w:val="22"/>
          <w:szCs w:val="22"/>
        </w:rPr>
      </w:pPr>
      <w:r w:rsidRPr="00203392">
        <w:rPr>
          <w:rFonts w:ascii="Arial" w:hAnsi="Arial" w:cs="Arial"/>
          <w:sz w:val="22"/>
          <w:szCs w:val="22"/>
        </w:rPr>
        <w:t>Es</w:t>
      </w:r>
      <w:r w:rsidRPr="005F1C9B">
        <w:rPr>
          <w:rFonts w:ascii="Arial" w:hAnsi="Arial" w:cs="Arial"/>
          <w:sz w:val="22"/>
          <w:szCs w:val="22"/>
        </w:rPr>
        <w:t>sential</w:t>
      </w:r>
    </w:p>
    <w:p w:rsidR="007D0E83" w:rsidRPr="005F1C9B"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Pr>
          <w:rFonts w:ascii="Arial" w:hAnsi="Arial" w:cs="Arial"/>
        </w:rPr>
        <w:t xml:space="preserve">Welsh </w:t>
      </w:r>
      <w:r w:rsidRPr="005F1C9B">
        <w:rPr>
          <w:rFonts w:ascii="Arial" w:hAnsi="Arial" w:cs="Arial"/>
        </w:rPr>
        <w:fldChar w:fldCharType="begin"/>
      </w:r>
      <w:r w:rsidRPr="005F1C9B">
        <w:rPr>
          <w:rFonts w:ascii="Arial" w:hAnsi="Arial" w:cs="Arial"/>
        </w:rPr>
        <w:instrText xml:space="preserve"> BIBLIOGRAPHY  \l 2057 </w:instrText>
      </w:r>
      <w:r w:rsidRPr="005F1C9B">
        <w:rPr>
          <w:rFonts w:ascii="Arial" w:hAnsi="Arial" w:cs="Arial"/>
        </w:rPr>
        <w:fldChar w:fldCharType="separate"/>
      </w:r>
      <w:r>
        <w:rPr>
          <w:rFonts w:ascii="Arial" w:hAnsi="Arial" w:cs="Arial"/>
          <w:noProof/>
        </w:rPr>
        <w:t>Government</w:t>
      </w:r>
      <w:r w:rsidRPr="00222F62">
        <w:rPr>
          <w:rFonts w:ascii="Arial" w:hAnsi="Arial" w:cs="Arial"/>
          <w:noProof/>
        </w:rPr>
        <w:t xml:space="preserve"> (2015, August 12). </w:t>
      </w:r>
      <w:r w:rsidRPr="00222F62">
        <w:rPr>
          <w:rFonts w:ascii="Arial" w:hAnsi="Arial" w:cs="Arial"/>
          <w:i/>
          <w:iCs/>
          <w:noProof/>
        </w:rPr>
        <w:t>Routes for Learning: assessment booklet.</w:t>
      </w:r>
      <w:r w:rsidRPr="00222F62">
        <w:rPr>
          <w:rFonts w:ascii="Arial" w:hAnsi="Arial" w:cs="Arial"/>
          <w:noProof/>
        </w:rPr>
        <w:t xml:space="preserve"> Retrieved June 19, 2016, from Learning Wales: http://learning.gov.wales/resources/browse-all/routes-for-learning-assessment-booklet/?lang=en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Imray, P., &amp; Hinchcliffe, V. (2013). </w:t>
      </w:r>
      <w:r w:rsidRPr="00222F62">
        <w:rPr>
          <w:rFonts w:ascii="Arial" w:hAnsi="Arial" w:cs="Arial"/>
          <w:i/>
          <w:iCs/>
          <w:noProof/>
        </w:rPr>
        <w:t>Curricula for Teaching Children and Young People with Severe or Profound and Multiple Learning Difficulties.</w:t>
      </w:r>
      <w:r w:rsidRPr="00222F62">
        <w:rPr>
          <w:rFonts w:ascii="Arial" w:hAnsi="Arial" w:cs="Arial"/>
          <w:noProof/>
        </w:rPr>
        <w:t xml:space="preserve"> London: David Fulton.</w:t>
      </w:r>
    </w:p>
    <w:p w:rsidR="007D0E83" w:rsidRDefault="007D0E83" w:rsidP="007D0E83">
      <w:pPr>
        <w:pStyle w:val="Bibliography"/>
        <w:spacing w:after="0"/>
        <w:ind w:left="720" w:hanging="720"/>
        <w:rPr>
          <w:rFonts w:ascii="Arial" w:hAnsi="Arial" w:cs="Arial"/>
          <w:noProof/>
        </w:rPr>
      </w:pPr>
      <w:r w:rsidRPr="00222F62">
        <w:rPr>
          <w:rFonts w:ascii="Arial" w:hAnsi="Arial" w:cs="Arial"/>
          <w:noProof/>
        </w:rPr>
        <w:t xml:space="preserve">Ware, J. (2003). </w:t>
      </w:r>
      <w:r w:rsidRPr="00222F62">
        <w:rPr>
          <w:rFonts w:ascii="Arial" w:hAnsi="Arial" w:cs="Arial"/>
          <w:i/>
          <w:iCs/>
          <w:noProof/>
        </w:rPr>
        <w:t>Creating a Responsive Environment for People with Profound and Multiple Learning Difficulties</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London: Routledge.</w:t>
      </w:r>
    </w:p>
    <w:p w:rsidR="007D0E83" w:rsidRPr="009E4CD0" w:rsidRDefault="007D0E83" w:rsidP="007D0E83"/>
    <w:p w:rsidR="007D0E83" w:rsidRPr="009E4CD0" w:rsidRDefault="007D0E83" w:rsidP="007D0E83">
      <w:pPr>
        <w:rPr>
          <w:rFonts w:cs="Arial"/>
          <w:b/>
        </w:rPr>
      </w:pPr>
      <w:r w:rsidRPr="005F1C9B">
        <w:rPr>
          <w:rFonts w:cs="Arial"/>
        </w:rPr>
        <w:fldChar w:fldCharType="end"/>
      </w:r>
      <w:r w:rsidRPr="009E4CD0">
        <w:rPr>
          <w:rFonts w:cs="Arial"/>
          <w:b/>
        </w:rPr>
        <w:t>Recommended</w:t>
      </w: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Aquila, P., Yack, E., Sutton, S., &amp; Kranowitz, C. (2015). </w:t>
      </w:r>
      <w:r w:rsidRPr="00222F62">
        <w:rPr>
          <w:rFonts w:ascii="Arial" w:hAnsi="Arial" w:cs="Arial"/>
          <w:i/>
          <w:iCs/>
          <w:noProof/>
        </w:rPr>
        <w:t>Building Bridges through Sensory Integration.</w:t>
      </w:r>
      <w:r w:rsidRPr="00222F62">
        <w:rPr>
          <w:rFonts w:ascii="Arial" w:hAnsi="Arial" w:cs="Arial"/>
          <w:noProof/>
        </w:rPr>
        <w:t xml:space="preserve"> Arlington, USA: Sensory World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Carpenter, B., Egerton, J., Cockbill, B., Bloom, T., Fotheringham, J., Rawson, H., et al. (2015). </w:t>
      </w:r>
      <w:r w:rsidRPr="00222F62">
        <w:rPr>
          <w:rFonts w:ascii="Arial" w:hAnsi="Arial" w:cs="Arial"/>
          <w:i/>
          <w:iCs/>
          <w:noProof/>
        </w:rPr>
        <w:t>Engaging Learners with Complex Learning Difficulties and Disabilities: A resource book for teachers and teaching assistants.</w:t>
      </w:r>
      <w:r w:rsidRPr="00222F62">
        <w:rPr>
          <w:rFonts w:ascii="Arial" w:hAnsi="Arial" w:cs="Arial"/>
          <w:noProof/>
        </w:rPr>
        <w:t xml:space="preserve">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Coupe Okane, J. (1998). </w:t>
      </w:r>
      <w:r w:rsidRPr="00222F62">
        <w:rPr>
          <w:rFonts w:ascii="Arial" w:hAnsi="Arial" w:cs="Arial"/>
          <w:i/>
          <w:iCs/>
          <w:noProof/>
        </w:rPr>
        <w:t>Communication before Speech: Development and Assessment.</w:t>
      </w:r>
      <w:r w:rsidRPr="00222F62">
        <w:rPr>
          <w:rFonts w:ascii="Arial" w:hAnsi="Arial" w:cs="Arial"/>
          <w:noProof/>
        </w:rPr>
        <w:t xml:space="preserve"> London: David Fulton.</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Imray, P. (2007). </w:t>
      </w:r>
      <w:r w:rsidRPr="00222F62">
        <w:rPr>
          <w:rFonts w:ascii="Arial" w:hAnsi="Arial" w:cs="Arial"/>
          <w:i/>
          <w:iCs/>
          <w:noProof/>
        </w:rPr>
        <w:t>Turning the Tables on Challenging Behaviour: A Practitioner's Perspective to Transforming Challenging Behaviours in Children, Young People and Adults with SLD, PMLD or ASD.</w:t>
      </w:r>
      <w:r w:rsidRPr="00222F62">
        <w:rPr>
          <w:rFonts w:ascii="Arial" w:hAnsi="Arial" w:cs="Arial"/>
          <w:noProof/>
        </w:rPr>
        <w:t xml:space="preserve"> London: David Fulton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Lacey, P., Ashdown, R., Jones, P., Lawson, H., &amp; M., P. (Eds.). (2015). </w:t>
      </w:r>
      <w:r w:rsidRPr="00222F62">
        <w:rPr>
          <w:rFonts w:ascii="Arial" w:hAnsi="Arial" w:cs="Arial"/>
          <w:i/>
          <w:iCs/>
          <w:noProof/>
        </w:rPr>
        <w:t>The Routledge Companion to severe, profound and multiple learning difficulties.</w:t>
      </w:r>
      <w:r w:rsidRPr="00222F62">
        <w:rPr>
          <w:rFonts w:ascii="Arial" w:hAnsi="Arial" w:cs="Arial"/>
          <w:noProof/>
        </w:rPr>
        <w:t xml:space="preserve"> London: Routledge.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Longhorn, F. (2008). </w:t>
      </w:r>
      <w:r w:rsidRPr="00222F62">
        <w:rPr>
          <w:rFonts w:ascii="Arial" w:hAnsi="Arial" w:cs="Arial"/>
          <w:i/>
          <w:iCs/>
          <w:noProof/>
        </w:rPr>
        <w:t>The Sensology Workout - Waking Up the Senses.</w:t>
      </w:r>
      <w:r w:rsidRPr="00222F62">
        <w:rPr>
          <w:rFonts w:ascii="Arial" w:hAnsi="Arial" w:cs="Arial"/>
          <w:noProof/>
        </w:rPr>
        <w:t xml:space="preserve"> Wooton, UK: Flo Longhorn Publications.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lastRenderedPageBreak/>
        <w:t xml:space="preserve">McInnes, J. M., &amp; Teffry, J. A. (1993). </w:t>
      </w:r>
      <w:r w:rsidRPr="00222F62">
        <w:rPr>
          <w:rFonts w:ascii="Arial" w:hAnsi="Arial" w:cs="Arial"/>
          <w:i/>
          <w:iCs/>
          <w:noProof/>
        </w:rPr>
        <w:t>Deaf-blind Infants and Children: A Developmental Guide</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Toronto: University of Toronto.</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Mednick, M. (2007). </w:t>
      </w:r>
      <w:r>
        <w:rPr>
          <w:rFonts w:ascii="Arial" w:hAnsi="Arial" w:cs="Arial"/>
          <w:i/>
          <w:iCs/>
          <w:noProof/>
        </w:rPr>
        <w:t>Supporting Children with Mul</w:t>
      </w:r>
      <w:r w:rsidRPr="00222F62">
        <w:rPr>
          <w:rFonts w:ascii="Arial" w:hAnsi="Arial" w:cs="Arial"/>
          <w:i/>
          <w:iCs/>
          <w:noProof/>
        </w:rPr>
        <w:t>tiple Disabilities</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w:t>
      </w:r>
      <w:r>
        <w:rPr>
          <w:rFonts w:ascii="Arial" w:hAnsi="Arial" w:cs="Arial"/>
          <w:noProof/>
        </w:rPr>
        <w:t>n: Bloomsbury</w:t>
      </w:r>
      <w:r w:rsidRPr="00222F62">
        <w:rPr>
          <w:rFonts w:ascii="Arial" w:hAnsi="Arial" w:cs="Arial"/>
          <w:noProof/>
        </w:rPr>
        <w:t>.</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Pagliano, P. (1990). </w:t>
      </w:r>
      <w:r w:rsidRPr="00222F62">
        <w:rPr>
          <w:rFonts w:ascii="Arial" w:hAnsi="Arial" w:cs="Arial"/>
          <w:i/>
          <w:iCs/>
          <w:noProof/>
        </w:rPr>
        <w:t>Multisensory Environments.</w:t>
      </w:r>
      <w:r w:rsidRPr="00222F62">
        <w:rPr>
          <w:rFonts w:ascii="Arial" w:hAnsi="Arial" w:cs="Arial"/>
          <w:noProof/>
        </w:rPr>
        <w:t xml:space="preserve"> London: Routledge.</w:t>
      </w:r>
    </w:p>
    <w:p w:rsidR="007D0E83" w:rsidRPr="00222F62" w:rsidRDefault="007D0E83" w:rsidP="007D0E83">
      <w:pPr>
        <w:pStyle w:val="Bibliography"/>
        <w:spacing w:after="0"/>
        <w:ind w:left="720" w:hanging="720"/>
        <w:rPr>
          <w:rFonts w:ascii="Arial" w:hAnsi="Arial" w:cs="Arial"/>
          <w:noProof/>
        </w:rPr>
      </w:pPr>
      <w:r w:rsidRPr="00222F62">
        <w:rPr>
          <w:rFonts w:ascii="Arial" w:hAnsi="Arial" w:cs="Arial"/>
          <w:noProof/>
        </w:rPr>
        <w:t xml:space="preserve">Sacs, S. Z., Sacks, P. D., &amp; Silverman, R. K. (1998). </w:t>
      </w:r>
      <w:r w:rsidRPr="00222F62">
        <w:rPr>
          <w:rFonts w:ascii="Arial" w:hAnsi="Arial" w:cs="Arial"/>
          <w:i/>
          <w:iCs/>
          <w:noProof/>
        </w:rPr>
        <w:t>Educating Students who have Visual Impairments with other Disabilities.</w:t>
      </w:r>
      <w:r w:rsidRPr="00222F62">
        <w:rPr>
          <w:rFonts w:ascii="Arial" w:hAnsi="Arial" w:cs="Arial"/>
          <w:noProof/>
        </w:rPr>
        <w:t xml:space="preserve"> London: Paul H Brookes Publishing Company.</w:t>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Background</w:t>
      </w:r>
    </w:p>
    <w:p w:rsidR="007D0E83" w:rsidRPr="00B16F68" w:rsidRDefault="007D0E83" w:rsidP="007D0E83">
      <w:pPr>
        <w:pStyle w:val="heading"/>
        <w:spacing w:before="0" w:after="0"/>
        <w:rPr>
          <w:rFonts w:ascii="Arial" w:hAnsi="Arial" w:cs="Arial"/>
          <w:sz w:val="22"/>
          <w:szCs w:val="22"/>
        </w:rPr>
      </w:pPr>
    </w:p>
    <w:p w:rsidR="007D0E83" w:rsidRDefault="007D0E83" w:rsidP="007D0E83">
      <w:pPr>
        <w:pStyle w:val="Bibliography"/>
        <w:spacing w:after="0"/>
        <w:ind w:left="720" w:hanging="720"/>
        <w:rPr>
          <w:rFonts w:ascii="Arial" w:hAnsi="Arial" w:cs="Arial"/>
          <w:noProof/>
        </w:rPr>
      </w:pPr>
      <w:r w:rsidRPr="00B16F68">
        <w:rPr>
          <w:rFonts w:ascii="Arial" w:hAnsi="Arial" w:cs="Arial"/>
        </w:rPr>
        <w:fldChar w:fldCharType="begin"/>
      </w:r>
      <w:r w:rsidRPr="00222F62">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Carpenter, B., Egerton, J., Brooks, T., Cockbill, B., Fotheringham, J., &amp; Rawson, H. (2011, August). </w:t>
      </w:r>
      <w:r w:rsidRPr="00222F62">
        <w:rPr>
          <w:rFonts w:ascii="Arial" w:hAnsi="Arial" w:cs="Arial"/>
          <w:i/>
          <w:iCs/>
          <w:noProof/>
        </w:rPr>
        <w:t>The Complex Learning Difficulties and Disabilties Research Project: Final Report.</w:t>
      </w:r>
      <w:r w:rsidRPr="00222F62">
        <w:rPr>
          <w:rFonts w:ascii="Arial" w:hAnsi="Arial" w:cs="Arial"/>
          <w:noProof/>
        </w:rPr>
        <w:t xml:space="preserve"> Retrieved June 19, 2016, from Specialist Schools and Academies Trust; The Schools Network: http://complexld.ssatrust.org.uk/uploads/CLDD_project_report_final.pdf</w:t>
      </w:r>
    </w:p>
    <w:p w:rsidR="007D0E83" w:rsidRPr="009E4CD0" w:rsidRDefault="007D0E83" w:rsidP="007D0E83"/>
    <w:p w:rsidR="007D0E83" w:rsidRPr="009E4CD0" w:rsidRDefault="007D0E83" w:rsidP="007D0E83">
      <w:pPr>
        <w:rPr>
          <w:rFonts w:cs="Arial"/>
          <w:b/>
        </w:rPr>
      </w:pPr>
      <w:r w:rsidRPr="00B16F68">
        <w:rPr>
          <w:rFonts w:cs="Arial"/>
        </w:rPr>
        <w:fldChar w:fldCharType="end"/>
      </w:r>
      <w:r w:rsidRPr="009E4CD0">
        <w:rPr>
          <w:rFonts w:cs="Arial"/>
          <w:b/>
        </w:rPr>
        <w:t xml:space="preserve">Journals </w:t>
      </w:r>
    </w:p>
    <w:p w:rsidR="007D0E83" w:rsidRPr="00222F62" w:rsidRDefault="007D0E83" w:rsidP="007D0E83">
      <w:pPr>
        <w:ind w:right="176"/>
        <w:rPr>
          <w:rFonts w:cs="Arial"/>
          <w:i/>
        </w:rPr>
      </w:pPr>
      <w:r w:rsidRPr="00222F62">
        <w:rPr>
          <w:rFonts w:cs="Arial"/>
          <w:i/>
        </w:rPr>
        <w:t>The SLD Experience</w:t>
      </w:r>
      <w:r w:rsidRPr="00222F62">
        <w:rPr>
          <w:rFonts w:cs="Arial"/>
        </w:rPr>
        <w:t>,</w:t>
      </w:r>
      <w:r w:rsidRPr="00222F62">
        <w:rPr>
          <w:rFonts w:cs="Arial"/>
          <w:i/>
        </w:rPr>
        <w:t xml:space="preserve"> PMLD Link</w:t>
      </w:r>
      <w:r w:rsidRPr="00222F62">
        <w:rPr>
          <w:rFonts w:cs="Arial"/>
        </w:rPr>
        <w:t xml:space="preserve">, </w:t>
      </w:r>
      <w:r w:rsidRPr="00222F62">
        <w:rPr>
          <w:rFonts w:cs="Arial"/>
          <w:i/>
        </w:rPr>
        <w:t>Information Exchange.</w:t>
      </w:r>
    </w:p>
    <w:p w:rsidR="007D0E83" w:rsidRPr="00222F62" w:rsidRDefault="007D0E83" w:rsidP="007D0E83">
      <w:pPr>
        <w:ind w:right="176"/>
        <w:rPr>
          <w:rFonts w:cs="Arial"/>
        </w:rPr>
      </w:pPr>
      <w:r w:rsidRPr="00222F62">
        <w:rPr>
          <w:rFonts w:cs="Arial"/>
          <w:i/>
        </w:rPr>
        <w:t xml:space="preserve">SLD-Forum </w:t>
      </w:r>
      <w:r w:rsidRPr="00222F62">
        <w:rPr>
          <w:rFonts w:cs="Arial"/>
        </w:rPr>
        <w:t>(email forum)</w:t>
      </w: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Websites </w:t>
      </w:r>
    </w:p>
    <w:p w:rsidR="007D0E83" w:rsidRPr="00222F62" w:rsidRDefault="007D0E83" w:rsidP="007D0E83">
      <w:pPr>
        <w:pStyle w:val="heading"/>
        <w:spacing w:before="0" w:after="0"/>
        <w:rPr>
          <w:rFonts w:ascii="Arial" w:hAnsi="Arial" w:cs="Arial"/>
          <w:sz w:val="22"/>
          <w:szCs w:val="22"/>
        </w:rPr>
      </w:pPr>
    </w:p>
    <w:p w:rsidR="007D0E83" w:rsidRPr="00B16F68" w:rsidRDefault="002034D8" w:rsidP="007D0E83">
      <w:pPr>
        <w:rPr>
          <w:rFonts w:cs="Arial"/>
        </w:rPr>
      </w:pPr>
      <w:hyperlink r:id="rId24" w:history="1">
        <w:r w:rsidR="007D0E83" w:rsidRPr="00222F62">
          <w:rPr>
            <w:rStyle w:val="Hyperlink"/>
            <w:rFonts w:cs="Arial"/>
          </w:rPr>
          <w:t>www.cerebra.org.uk</w:t>
        </w:r>
      </w:hyperlink>
    </w:p>
    <w:p w:rsidR="007D0E83" w:rsidRPr="00B16F68" w:rsidRDefault="002034D8" w:rsidP="007D0E83">
      <w:pPr>
        <w:rPr>
          <w:rFonts w:cs="Arial"/>
        </w:rPr>
      </w:pPr>
      <w:hyperlink r:id="rId25" w:history="1">
        <w:r w:rsidR="007D0E83" w:rsidRPr="00222F62">
          <w:rPr>
            <w:rStyle w:val="Hyperlink"/>
            <w:rFonts w:cs="Arial"/>
          </w:rPr>
          <w:t>www.sense.org.uk</w:t>
        </w:r>
      </w:hyperlink>
    </w:p>
    <w:p w:rsidR="007D0E83" w:rsidRPr="00B16F68" w:rsidRDefault="002034D8" w:rsidP="007D0E83">
      <w:pPr>
        <w:rPr>
          <w:rFonts w:cs="Arial"/>
        </w:rPr>
      </w:pPr>
      <w:hyperlink r:id="rId26" w:history="1">
        <w:r w:rsidR="007D0E83" w:rsidRPr="00222F62">
          <w:rPr>
            <w:rStyle w:val="Hyperlink"/>
            <w:rFonts w:cs="Arial"/>
          </w:rPr>
          <w:t>www.scope.org.uk</w:t>
        </w:r>
      </w:hyperlink>
    </w:p>
    <w:p w:rsidR="007D0E83" w:rsidRPr="00B16F68" w:rsidRDefault="002034D8" w:rsidP="007D0E83">
      <w:pPr>
        <w:rPr>
          <w:rFonts w:cs="Arial"/>
        </w:rPr>
      </w:pPr>
      <w:hyperlink r:id="rId27" w:history="1">
        <w:r w:rsidR="007D0E83" w:rsidRPr="00222F62">
          <w:rPr>
            <w:rStyle w:val="Hyperlink"/>
            <w:rFonts w:cs="Arial"/>
          </w:rPr>
          <w:t>www.cafamily.org.uk</w:t>
        </w:r>
      </w:hyperlink>
    </w:p>
    <w:p w:rsidR="007D0E83" w:rsidRDefault="007D0E83" w:rsidP="007D0E83"/>
    <w:p w:rsidR="00395C18" w:rsidRDefault="00395C18">
      <w:r>
        <w:br w:type="page"/>
      </w:r>
    </w:p>
    <w:p w:rsidR="00395C18" w:rsidRPr="007D0E83" w:rsidRDefault="00395C18" w:rsidP="00395C18">
      <w:pPr>
        <w:rPr>
          <w:b/>
        </w:rPr>
      </w:pPr>
      <w:r w:rsidRPr="007D0E83">
        <w:rPr>
          <w:b/>
        </w:rPr>
        <w:lastRenderedPageBreak/>
        <w:t>Gr</w:t>
      </w:r>
      <w:r>
        <w:rPr>
          <w:b/>
        </w:rPr>
        <w:t>aduate Diploma in Professional L</w:t>
      </w:r>
      <w:r w:rsidRPr="007D0E83">
        <w:rPr>
          <w:b/>
        </w:rPr>
        <w:t>earning: SLD/ PMLD</w:t>
      </w:r>
    </w:p>
    <w:p w:rsidR="00395C18" w:rsidRDefault="00395C18" w:rsidP="007D0E83"/>
    <w:p w:rsidR="007D0E83" w:rsidRPr="00B16F68" w:rsidRDefault="007D0E83" w:rsidP="007D0E83">
      <w:pPr>
        <w:pStyle w:val="fixed"/>
        <w:rPr>
          <w:rFonts w:ascii="Arial" w:hAnsi="Arial" w:cs="Arial"/>
          <w:sz w:val="22"/>
          <w:szCs w:val="22"/>
        </w:rPr>
      </w:pPr>
      <w:r w:rsidRPr="00B16F68">
        <w:rPr>
          <w:rFonts w:ascii="Arial" w:hAnsi="Arial" w:cs="Arial"/>
          <w:sz w:val="22"/>
          <w:szCs w:val="22"/>
        </w:rPr>
        <w:t>MODULE CODE:</w:t>
      </w:r>
      <w:r w:rsidRPr="005F1C9B">
        <w:rPr>
          <w:rFonts w:ascii="Arial" w:hAnsi="Arial" w:cs="Arial"/>
          <w:sz w:val="22"/>
          <w:szCs w:val="22"/>
        </w:rPr>
        <w:t xml:space="preserve">  </w:t>
      </w:r>
      <w:r w:rsidRPr="00F217B0">
        <w:rPr>
          <w:rFonts w:ascii="Arial" w:hAnsi="Arial" w:cs="Arial"/>
          <w:sz w:val="22"/>
          <w:szCs w:val="22"/>
        </w:rPr>
        <w:tab/>
      </w:r>
      <w:r>
        <w:rPr>
          <w:rFonts w:ascii="Arial" w:hAnsi="Arial" w:cs="Arial"/>
          <w:sz w:val="22"/>
          <w:szCs w:val="22"/>
        </w:rPr>
        <w:t>M6X02191</w:t>
      </w:r>
      <w:r w:rsidRPr="00B16F68">
        <w:rPr>
          <w:rFonts w:ascii="Arial" w:hAnsi="Arial" w:cs="Arial"/>
          <w:sz w:val="22"/>
          <w:szCs w:val="22"/>
        </w:rPr>
        <w:tab/>
      </w:r>
    </w:p>
    <w:p w:rsidR="007D0E83" w:rsidRPr="00B16F68" w:rsidRDefault="007D0E83" w:rsidP="007D0E83">
      <w:pPr>
        <w:pStyle w:val="fixed"/>
        <w:ind w:left="0" w:firstLine="0"/>
        <w:outlineLvl w:val="1"/>
        <w:rPr>
          <w:rFonts w:ascii="Arial" w:hAnsi="Arial" w:cs="Arial"/>
          <w:sz w:val="22"/>
          <w:szCs w:val="22"/>
        </w:rPr>
      </w:pPr>
      <w:r w:rsidRPr="00B16F68">
        <w:rPr>
          <w:rFonts w:ascii="Arial" w:hAnsi="Arial" w:cs="Arial"/>
          <w:sz w:val="22"/>
          <w:szCs w:val="22"/>
        </w:rPr>
        <w:t>TITLE:</w:t>
      </w:r>
      <w:r w:rsidRPr="00B16F68">
        <w:rPr>
          <w:rFonts w:ascii="Arial" w:hAnsi="Arial" w:cs="Arial"/>
          <w:sz w:val="22"/>
          <w:szCs w:val="22"/>
        </w:rPr>
        <w:tab/>
        <w:t xml:space="preserve">                  </w:t>
      </w:r>
      <w:r w:rsidRPr="00B16F68">
        <w:rPr>
          <w:rFonts w:ascii="Arial" w:hAnsi="Arial" w:cs="Arial"/>
          <w:sz w:val="22"/>
          <w:szCs w:val="22"/>
        </w:rPr>
        <w:tab/>
        <w:t>Pupils with Autistic Spectrum Disorder</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DATED:</w:t>
      </w:r>
      <w:r w:rsidRPr="00B16F68">
        <w:rPr>
          <w:rFonts w:ascii="Arial" w:hAnsi="Arial" w:cs="Arial"/>
          <w:sz w:val="22"/>
          <w:szCs w:val="22"/>
        </w:rPr>
        <w:tab/>
      </w:r>
      <w:r w:rsidRPr="00B16F68">
        <w:rPr>
          <w:rFonts w:ascii="Arial" w:hAnsi="Arial" w:cs="Arial"/>
          <w:sz w:val="22"/>
          <w:szCs w:val="22"/>
        </w:rPr>
        <w:tab/>
        <w:t>18/05/2016</w:t>
      </w:r>
    </w:p>
    <w:p w:rsidR="007D0E83" w:rsidRPr="00B16F68" w:rsidRDefault="007D0E83" w:rsidP="007D0E83">
      <w:pPr>
        <w:pStyle w:val="fixed"/>
        <w:rPr>
          <w:rFonts w:ascii="Arial" w:hAnsi="Arial" w:cs="Arial"/>
          <w:sz w:val="22"/>
          <w:szCs w:val="22"/>
        </w:rPr>
      </w:pPr>
    </w:p>
    <w:p w:rsidR="007D0E83" w:rsidRPr="00B16F68" w:rsidRDefault="007D0E83" w:rsidP="007D0E83">
      <w:pPr>
        <w:pStyle w:val="fixed"/>
        <w:rPr>
          <w:rFonts w:ascii="Arial" w:hAnsi="Arial" w:cs="Arial"/>
          <w:sz w:val="22"/>
          <w:szCs w:val="22"/>
        </w:rPr>
      </w:pPr>
      <w:r w:rsidRPr="00B16F68">
        <w:rPr>
          <w:rFonts w:ascii="Arial" w:hAnsi="Arial" w:cs="Arial"/>
          <w:sz w:val="22"/>
          <w:szCs w:val="22"/>
        </w:rPr>
        <w:t xml:space="preserve">LEVEL:  </w:t>
      </w:r>
      <w:r w:rsidRPr="00B16F68">
        <w:rPr>
          <w:rFonts w:ascii="Arial" w:hAnsi="Arial" w:cs="Arial"/>
          <w:sz w:val="22"/>
          <w:szCs w:val="22"/>
        </w:rPr>
        <w:tab/>
      </w:r>
      <w:r w:rsidRPr="00B16F68">
        <w:rPr>
          <w:rFonts w:ascii="Arial" w:hAnsi="Arial" w:cs="Arial"/>
          <w:sz w:val="22"/>
          <w:szCs w:val="22"/>
        </w:rPr>
        <w:tab/>
        <w:t>6</w:t>
      </w:r>
      <w:r w:rsidRPr="00B16F68">
        <w:rPr>
          <w:rFonts w:ascii="Arial" w:hAnsi="Arial" w:cs="Arial"/>
          <w:sz w:val="22"/>
          <w:szCs w:val="22"/>
        </w:rPr>
        <w:tab/>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r w:rsidRPr="00B16F68">
        <w:rPr>
          <w:rFonts w:ascii="Arial" w:hAnsi="Arial" w:cs="Arial"/>
          <w:sz w:val="22"/>
          <w:szCs w:val="22"/>
        </w:rPr>
        <w:t>CREDITS:</w:t>
      </w:r>
      <w:r w:rsidRPr="00B16F68">
        <w:rPr>
          <w:rFonts w:ascii="Arial" w:hAnsi="Arial" w:cs="Arial"/>
          <w:sz w:val="22"/>
          <w:szCs w:val="22"/>
        </w:rPr>
        <w:tab/>
      </w:r>
      <w:r w:rsidRPr="00B16F68">
        <w:rPr>
          <w:rFonts w:ascii="Arial" w:hAnsi="Arial" w:cs="Arial"/>
          <w:sz w:val="22"/>
          <w:szCs w:val="22"/>
        </w:rPr>
        <w:tab/>
        <w:t>20</w:t>
      </w:r>
      <w:r w:rsidRPr="00B16F68">
        <w:rPr>
          <w:rFonts w:ascii="Arial" w:hAnsi="Arial" w:cs="Arial"/>
          <w:sz w:val="22"/>
          <w:szCs w:val="22"/>
        </w:rPr>
        <w:tab/>
      </w:r>
      <w:r w:rsidRPr="00B16F68">
        <w:rPr>
          <w:rFonts w:ascii="Arial" w:hAnsi="Arial" w:cs="Arial"/>
          <w:sz w:val="22"/>
          <w:szCs w:val="22"/>
        </w:rPr>
        <w:tab/>
      </w:r>
    </w:p>
    <w:p w:rsidR="007D0E83" w:rsidRPr="00B16F68" w:rsidRDefault="007D0E83" w:rsidP="007D0E83">
      <w:pPr>
        <w:pStyle w:val="fixed"/>
        <w:rPr>
          <w:rFonts w:ascii="Arial" w:hAnsi="Arial" w:cs="Arial"/>
          <w:sz w:val="22"/>
          <w:szCs w:val="22"/>
        </w:rPr>
      </w:pPr>
    </w:p>
    <w:p w:rsidR="007D0E83" w:rsidRPr="00B16F68" w:rsidRDefault="007D0E83" w:rsidP="007D0E83">
      <w:pPr>
        <w:pBdr>
          <w:bottom w:val="single" w:sz="6" w:space="1" w:color="auto"/>
        </w:pBdr>
        <w:rPr>
          <w:rFonts w:cs="Arial"/>
          <w:b/>
        </w:rPr>
      </w:pPr>
      <w:r w:rsidRPr="00B16F68">
        <w:rPr>
          <w:rFonts w:cs="Arial"/>
          <w:b/>
        </w:rPr>
        <w:t>JACS CODE:</w:t>
      </w:r>
      <w:r w:rsidRPr="00B16F68">
        <w:rPr>
          <w:rFonts w:cs="Arial"/>
          <w:b/>
        </w:rPr>
        <w:tab/>
      </w:r>
      <w:r w:rsidRPr="00B16F68">
        <w:rPr>
          <w:rFonts w:cs="Arial"/>
          <w:b/>
        </w:rPr>
        <w:tab/>
        <w:t>X161</w:t>
      </w:r>
      <w:r w:rsidRPr="00B16F68">
        <w:rPr>
          <w:rFonts w:cs="Arial"/>
          <w:b/>
        </w:rPr>
        <w:tab/>
      </w:r>
    </w:p>
    <w:p w:rsidR="007D0E83" w:rsidRPr="00B16F68" w:rsidRDefault="007D0E83" w:rsidP="007D0E83">
      <w:pPr>
        <w:pBdr>
          <w:bottom w:val="single" w:sz="6" w:space="1" w:color="auto"/>
        </w:pBdr>
        <w:rPr>
          <w:rFonts w:cs="Arial"/>
        </w:rPr>
      </w:pPr>
    </w:p>
    <w:p w:rsidR="007D0E83"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AIM(S)</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numPr>
          <w:ilvl w:val="0"/>
          <w:numId w:val="31"/>
        </w:numPr>
        <w:rPr>
          <w:rFonts w:cs="Arial"/>
        </w:rPr>
      </w:pPr>
      <w:r w:rsidRPr="00B16F68">
        <w:rPr>
          <w:rFonts w:cs="Arial"/>
        </w:rPr>
        <w:t>To consider definitions of autism</w:t>
      </w:r>
    </w:p>
    <w:p w:rsidR="007D0E83" w:rsidRPr="00B16F68" w:rsidRDefault="007D0E83" w:rsidP="007D0E83">
      <w:pPr>
        <w:numPr>
          <w:ilvl w:val="0"/>
          <w:numId w:val="31"/>
        </w:numPr>
        <w:rPr>
          <w:rFonts w:cs="Arial"/>
        </w:rPr>
      </w:pPr>
      <w:r w:rsidRPr="00B16F68">
        <w:rPr>
          <w:rFonts w:cs="Arial"/>
        </w:rPr>
        <w:t>To consider the impact of autism and additional difficulties to learning</w:t>
      </w:r>
    </w:p>
    <w:p w:rsidR="007D0E83" w:rsidRPr="00B16F68" w:rsidRDefault="007D0E83" w:rsidP="007D0E83">
      <w:pPr>
        <w:numPr>
          <w:ilvl w:val="0"/>
          <w:numId w:val="31"/>
        </w:numPr>
        <w:rPr>
          <w:rFonts w:cs="Arial"/>
        </w:rPr>
      </w:pPr>
      <w:r w:rsidRPr="00B16F68">
        <w:rPr>
          <w:rFonts w:cs="Arial"/>
        </w:rPr>
        <w:t>To reflect on the range of approaches and strategies that we use when working with pupils with autism including that of ICT/Digital competency</w:t>
      </w:r>
    </w:p>
    <w:p w:rsidR="007D0E83" w:rsidRPr="00B16F68" w:rsidRDefault="007D0E83" w:rsidP="007D0E83">
      <w:pPr>
        <w:numPr>
          <w:ilvl w:val="0"/>
          <w:numId w:val="31"/>
        </w:numPr>
        <w:rPr>
          <w:rFonts w:cs="Arial"/>
        </w:rPr>
      </w:pPr>
      <w:r w:rsidRPr="00B16F68">
        <w:rPr>
          <w:rFonts w:cs="Arial"/>
        </w:rPr>
        <w:t>To consider the co-morbidity of autism including that of sexual and mental health</w:t>
      </w:r>
    </w:p>
    <w:p w:rsidR="007D0E83" w:rsidRPr="00B16F68" w:rsidRDefault="007D0E83" w:rsidP="007D0E83">
      <w:pPr>
        <w:numPr>
          <w:ilvl w:val="0"/>
          <w:numId w:val="31"/>
        </w:numPr>
        <w:rPr>
          <w:rFonts w:cs="Arial"/>
        </w:rPr>
      </w:pPr>
      <w:r w:rsidRPr="00B16F68">
        <w:rPr>
          <w:rFonts w:cs="Arial"/>
        </w:rPr>
        <w:t>To develop knowledge of behavioural issues associated with autism and practical approaches to addressing these behaviours</w:t>
      </w:r>
    </w:p>
    <w:p w:rsidR="007D0E83" w:rsidRPr="00B16F68" w:rsidRDefault="007D0E83" w:rsidP="007D0E83">
      <w:pPr>
        <w:numPr>
          <w:ilvl w:val="0"/>
          <w:numId w:val="31"/>
        </w:numPr>
        <w:rPr>
          <w:rFonts w:cs="Arial"/>
        </w:rPr>
      </w:pPr>
      <w:r w:rsidRPr="00B16F68">
        <w:rPr>
          <w:rFonts w:cs="Arial"/>
        </w:rPr>
        <w:t>To consider the importance of multidisciplinary approach when working with pupils with ASD</w:t>
      </w:r>
    </w:p>
    <w:p w:rsidR="007D0E83" w:rsidRPr="00B16F68" w:rsidRDefault="007D0E83" w:rsidP="007D0E83">
      <w:pPr>
        <w:pStyle w:val="bullet"/>
        <w:spacing w:before="0"/>
        <w:ind w:left="0" w:firstLine="0"/>
        <w:rPr>
          <w:rFonts w:ascii="Arial" w:hAnsi="Arial" w:cs="Arial"/>
          <w:b/>
          <w:sz w:val="22"/>
          <w:szCs w:val="22"/>
        </w:rPr>
      </w:pPr>
    </w:p>
    <w:p w:rsidR="007D0E83" w:rsidRPr="00B16F68" w:rsidRDefault="007D0E83" w:rsidP="007D0E83">
      <w:pPr>
        <w:pStyle w:val="bullet"/>
        <w:spacing w:before="0"/>
        <w:ind w:left="0" w:firstLine="0"/>
        <w:rPr>
          <w:rFonts w:ascii="Arial" w:hAnsi="Arial" w:cs="Arial"/>
          <w:b/>
          <w:sz w:val="22"/>
          <w:szCs w:val="22"/>
        </w:rPr>
      </w:pPr>
      <w:r w:rsidRPr="00B16F68">
        <w:rPr>
          <w:rFonts w:ascii="Arial" w:hAnsi="Arial" w:cs="Arial"/>
          <w:b/>
          <w:sz w:val="22"/>
          <w:szCs w:val="22"/>
        </w:rPr>
        <w:t>LEARNING OUTCOMES</w:t>
      </w:r>
    </w:p>
    <w:p w:rsidR="007D0E83" w:rsidRPr="00B16F68" w:rsidRDefault="007D0E83" w:rsidP="007D0E83">
      <w:pPr>
        <w:rPr>
          <w:rFonts w:cs="Arial"/>
        </w:rPr>
      </w:pPr>
    </w:p>
    <w:p w:rsidR="007D0E83" w:rsidRPr="00B16F68" w:rsidRDefault="007D0E83" w:rsidP="007D0E83">
      <w:pPr>
        <w:rPr>
          <w:rFonts w:cs="Arial"/>
        </w:rPr>
      </w:pPr>
      <w:r w:rsidRPr="00B16F68">
        <w:rPr>
          <w:rFonts w:cs="Arial"/>
        </w:rPr>
        <w:t>Upon the successful completion of this module, the participant should be able to demonstrate the ability to:</w:t>
      </w:r>
    </w:p>
    <w:p w:rsidR="007D0E83" w:rsidRPr="00B16F68" w:rsidRDefault="007D0E83" w:rsidP="007D0E83">
      <w:pPr>
        <w:numPr>
          <w:ilvl w:val="0"/>
          <w:numId w:val="35"/>
        </w:numPr>
        <w:rPr>
          <w:rFonts w:cs="Arial"/>
        </w:rPr>
      </w:pPr>
      <w:r w:rsidRPr="00B16F68">
        <w:rPr>
          <w:rFonts w:cs="Arial"/>
        </w:rPr>
        <w:t>Describe autism in relation to the Triad of impairments and neurological integration difficulties referring to the DSM V classification of autism</w:t>
      </w:r>
    </w:p>
    <w:p w:rsidR="007D0E83" w:rsidRPr="00B16F68" w:rsidRDefault="007D0E83" w:rsidP="007D0E83">
      <w:pPr>
        <w:numPr>
          <w:ilvl w:val="0"/>
          <w:numId w:val="35"/>
        </w:numPr>
        <w:rPr>
          <w:rFonts w:cs="Arial"/>
        </w:rPr>
      </w:pPr>
      <w:r w:rsidRPr="00B16F68">
        <w:rPr>
          <w:rFonts w:cs="Arial"/>
        </w:rPr>
        <w:t>Recognise barriers to learning associated with having ASD and describe the key approaches and strategies needed to ensure effective learning in pupils with ASD including the use of ICT/digital competency</w:t>
      </w:r>
    </w:p>
    <w:p w:rsidR="007D0E83" w:rsidRPr="00B16F68" w:rsidRDefault="007D0E83" w:rsidP="007D0E83">
      <w:pPr>
        <w:numPr>
          <w:ilvl w:val="0"/>
          <w:numId w:val="35"/>
        </w:numPr>
        <w:rPr>
          <w:rFonts w:cs="Arial"/>
        </w:rPr>
      </w:pPr>
      <w:r w:rsidRPr="00B16F68">
        <w:rPr>
          <w:rFonts w:cs="Arial"/>
        </w:rPr>
        <w:t>Understand the co-morbidity associated with having ASD including difficulties associated with sexual and mental health</w:t>
      </w:r>
    </w:p>
    <w:p w:rsidR="007D0E83" w:rsidRPr="00B16F68" w:rsidRDefault="007D0E83" w:rsidP="007D0E83">
      <w:pPr>
        <w:numPr>
          <w:ilvl w:val="0"/>
          <w:numId w:val="35"/>
        </w:numPr>
        <w:rPr>
          <w:rFonts w:cs="Arial"/>
        </w:rPr>
      </w:pPr>
      <w:r w:rsidRPr="00B16F68">
        <w:rPr>
          <w:rFonts w:cs="Arial"/>
        </w:rPr>
        <w:t>To identify those features of autism which are contributing to behavioural difficulties and devise appropriate strategies within a whole school context, as well as within your class which support the individual in developing alternative positive behaviour</w:t>
      </w:r>
    </w:p>
    <w:p w:rsidR="007D0E83" w:rsidRPr="00B16F68" w:rsidRDefault="007D0E83" w:rsidP="007D0E83">
      <w:pPr>
        <w:numPr>
          <w:ilvl w:val="0"/>
          <w:numId w:val="35"/>
        </w:numPr>
        <w:rPr>
          <w:rFonts w:cs="Arial"/>
        </w:rPr>
      </w:pPr>
      <w:r w:rsidRPr="00B16F68">
        <w:rPr>
          <w:rFonts w:cs="Arial"/>
        </w:rPr>
        <w:t>Apply a holistic understanding of ASD which takes account if the family and other perspectives</w:t>
      </w:r>
    </w:p>
    <w:p w:rsidR="007D0E83" w:rsidRPr="00B16F68" w:rsidRDefault="007D0E83" w:rsidP="007D0E83">
      <w:pPr>
        <w:numPr>
          <w:ilvl w:val="0"/>
          <w:numId w:val="35"/>
        </w:numPr>
        <w:rPr>
          <w:rFonts w:cs="Arial"/>
        </w:rPr>
      </w:pPr>
      <w:r w:rsidRPr="00B16F68">
        <w:rPr>
          <w:rFonts w:cs="Arial"/>
        </w:rPr>
        <w:t>To develop lifelong learning for pupils with ASD within the curriculum and in preparation for transition in to adulthood.</w:t>
      </w:r>
    </w:p>
    <w:p w:rsidR="007D0E83" w:rsidRPr="00B16F68"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t>INDICATIVE CONTENT</w:t>
      </w:r>
    </w:p>
    <w:p w:rsidR="007D0E83" w:rsidRPr="00B16F68" w:rsidRDefault="007D0E83" w:rsidP="007D0E83">
      <w:pPr>
        <w:pStyle w:val="fixed"/>
        <w:rPr>
          <w:rFonts w:ascii="Arial" w:hAnsi="Arial" w:cs="Arial"/>
          <w:sz w:val="22"/>
          <w:szCs w:val="22"/>
        </w:rPr>
      </w:pPr>
    </w:p>
    <w:p w:rsidR="007D0E83" w:rsidRPr="00B16F68" w:rsidRDefault="007D0E83" w:rsidP="007D0E83">
      <w:pPr>
        <w:numPr>
          <w:ilvl w:val="0"/>
          <w:numId w:val="33"/>
        </w:numPr>
        <w:rPr>
          <w:rFonts w:cs="Arial"/>
        </w:rPr>
      </w:pPr>
      <w:r w:rsidRPr="00B16F68">
        <w:rPr>
          <w:rFonts w:cs="Arial"/>
        </w:rPr>
        <w:t>An introduction to autism and autism spectrum disorders</w:t>
      </w:r>
    </w:p>
    <w:p w:rsidR="007D0E83" w:rsidRPr="00B16F68" w:rsidRDefault="007D0E83" w:rsidP="007D0E83">
      <w:pPr>
        <w:numPr>
          <w:ilvl w:val="0"/>
          <w:numId w:val="33"/>
        </w:numPr>
        <w:rPr>
          <w:rFonts w:cs="Arial"/>
        </w:rPr>
      </w:pPr>
      <w:r w:rsidRPr="00B16F68">
        <w:rPr>
          <w:rFonts w:cs="Arial"/>
        </w:rPr>
        <w:t>The impact of autism on learning</w:t>
      </w:r>
    </w:p>
    <w:p w:rsidR="007D0E83" w:rsidRPr="00B16F68" w:rsidRDefault="007D0E83" w:rsidP="007D0E83">
      <w:pPr>
        <w:numPr>
          <w:ilvl w:val="0"/>
          <w:numId w:val="33"/>
        </w:numPr>
        <w:rPr>
          <w:rFonts w:cs="Arial"/>
        </w:rPr>
      </w:pPr>
      <w:r w:rsidRPr="00B16F68">
        <w:rPr>
          <w:rFonts w:cs="Arial"/>
        </w:rPr>
        <w:t>Supporting pupils with ASD in schools</w:t>
      </w:r>
    </w:p>
    <w:p w:rsidR="007D0E83" w:rsidRPr="00B16F68" w:rsidRDefault="007D0E83" w:rsidP="007D0E83">
      <w:pPr>
        <w:numPr>
          <w:ilvl w:val="0"/>
          <w:numId w:val="33"/>
        </w:numPr>
        <w:rPr>
          <w:rFonts w:cs="Arial"/>
        </w:rPr>
      </w:pPr>
      <w:r w:rsidRPr="00B16F68">
        <w:rPr>
          <w:rFonts w:cs="Arial"/>
        </w:rPr>
        <w:t>Mental health and promoting well-being in autism</w:t>
      </w:r>
    </w:p>
    <w:p w:rsidR="007D0E83" w:rsidRPr="00B16F68" w:rsidRDefault="007D0E83" w:rsidP="007D0E83">
      <w:pPr>
        <w:numPr>
          <w:ilvl w:val="0"/>
          <w:numId w:val="33"/>
        </w:numPr>
        <w:rPr>
          <w:rFonts w:cs="Arial"/>
        </w:rPr>
      </w:pPr>
      <w:r w:rsidRPr="00B16F68">
        <w:rPr>
          <w:rFonts w:cs="Arial"/>
        </w:rPr>
        <w:t>Working with parents and other professionals –a multi-disciplinary approach</w:t>
      </w:r>
    </w:p>
    <w:p w:rsidR="007D0E83" w:rsidRDefault="007D0E83"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p>
    <w:p w:rsidR="00395C18" w:rsidRPr="00B16F68" w:rsidRDefault="00395C18" w:rsidP="007D0E83">
      <w:pPr>
        <w:pStyle w:val="fixed"/>
        <w:rPr>
          <w:rFonts w:ascii="Arial" w:hAnsi="Arial" w:cs="Arial"/>
          <w:sz w:val="22"/>
          <w:szCs w:val="22"/>
        </w:rPr>
      </w:pPr>
    </w:p>
    <w:p w:rsidR="007D0E83" w:rsidRDefault="007D0E83" w:rsidP="007D0E83">
      <w:pPr>
        <w:pStyle w:val="fixed"/>
        <w:rPr>
          <w:rFonts w:ascii="Arial" w:hAnsi="Arial" w:cs="Arial"/>
          <w:sz w:val="22"/>
          <w:szCs w:val="22"/>
        </w:rPr>
      </w:pPr>
      <w:r w:rsidRPr="00B16F68">
        <w:rPr>
          <w:rFonts w:ascii="Arial" w:hAnsi="Arial" w:cs="Arial"/>
          <w:sz w:val="22"/>
          <w:szCs w:val="22"/>
        </w:rPr>
        <w:lastRenderedPageBreak/>
        <w:t>LEARNING AND TEACHING STRATEGY</w:t>
      </w:r>
    </w:p>
    <w:p w:rsidR="007D0E83" w:rsidRPr="00B16F68" w:rsidRDefault="007D0E83" w:rsidP="007D0E83">
      <w:pPr>
        <w:pStyle w:val="fixed"/>
        <w:rPr>
          <w:rFonts w:ascii="Arial" w:hAnsi="Arial" w:cs="Arial"/>
          <w:sz w:val="22"/>
          <w:szCs w:val="22"/>
        </w:rPr>
      </w:pPr>
    </w:p>
    <w:p w:rsidR="007D0E83" w:rsidRDefault="007D0E83" w:rsidP="007D0E83">
      <w:pPr>
        <w:rPr>
          <w:rFonts w:cs="Arial"/>
        </w:rPr>
      </w:pPr>
      <w:r w:rsidRPr="00B16F68">
        <w:rPr>
          <w:rFonts w:cs="Arial"/>
        </w:rPr>
        <w:t>E.g. Lectures will introduce the participants to the concepts, principles and practices. Tutorials and seminars will introduce practical examples which will be used to support the</w:t>
      </w:r>
      <w:r w:rsidRPr="00203392">
        <w:rPr>
          <w:rFonts w:cs="Arial"/>
        </w:rPr>
        <w:t xml:space="preserve"> application, discussion, and critical evaluation of techniques learned. Case studies will also be used to develop understanding and application of the techniques. </w:t>
      </w:r>
    </w:p>
    <w:p w:rsidR="007D0E83" w:rsidRPr="00084576" w:rsidRDefault="007D0E83" w:rsidP="007D0E83">
      <w:pPr>
        <w:rPr>
          <w:rFonts w:cs="Arial"/>
        </w:rPr>
      </w:pPr>
      <w:r w:rsidRPr="00084576">
        <w:rPr>
          <w:rFonts w:cs="Arial"/>
        </w:rPr>
        <w:t xml:space="preserve">A range of teaching and learning strategies, appropriate to the learning outcomes, will be used throughout this module. </w:t>
      </w:r>
      <w:r>
        <w:rPr>
          <w:rFonts w:cs="Arial"/>
        </w:rPr>
        <w:t>Participants</w:t>
      </w:r>
      <w:r w:rsidRPr="00084576">
        <w:rPr>
          <w:rFonts w:cs="Arial"/>
        </w:rPr>
        <w:t xml:space="preserve"> will have experience of:</w:t>
      </w:r>
    </w:p>
    <w:p w:rsidR="007D0E83" w:rsidRPr="00084576" w:rsidRDefault="007D0E83" w:rsidP="007D0E83">
      <w:pPr>
        <w:numPr>
          <w:ilvl w:val="0"/>
          <w:numId w:val="28"/>
        </w:numPr>
        <w:rPr>
          <w:rFonts w:cs="Arial"/>
        </w:rPr>
      </w:pPr>
      <w:r w:rsidRPr="00084576">
        <w:rPr>
          <w:rFonts w:cs="Arial"/>
        </w:rPr>
        <w:t>Lectures</w:t>
      </w:r>
    </w:p>
    <w:p w:rsidR="007D0E83" w:rsidRPr="00084576" w:rsidRDefault="007D0E83" w:rsidP="007D0E83">
      <w:pPr>
        <w:numPr>
          <w:ilvl w:val="0"/>
          <w:numId w:val="28"/>
        </w:numPr>
        <w:rPr>
          <w:rFonts w:cs="Arial"/>
        </w:rPr>
      </w:pPr>
      <w:r w:rsidRPr="00084576">
        <w:rPr>
          <w:rFonts w:cs="Arial"/>
        </w:rPr>
        <w:t>Working collaboratively in small groups</w:t>
      </w:r>
    </w:p>
    <w:p w:rsidR="007D0E83" w:rsidRPr="00084576" w:rsidRDefault="007D0E83" w:rsidP="007D0E83">
      <w:pPr>
        <w:numPr>
          <w:ilvl w:val="0"/>
          <w:numId w:val="28"/>
        </w:numPr>
        <w:rPr>
          <w:rFonts w:cs="Arial"/>
        </w:rPr>
      </w:pPr>
      <w:r w:rsidRPr="00084576">
        <w:rPr>
          <w:rFonts w:cs="Arial"/>
        </w:rPr>
        <w:t>Participating in workshop sessions participating in tutorials/seminars</w:t>
      </w:r>
    </w:p>
    <w:p w:rsidR="007D0E83" w:rsidRPr="00084576" w:rsidRDefault="007D0E83" w:rsidP="007D0E83">
      <w:pPr>
        <w:numPr>
          <w:ilvl w:val="0"/>
          <w:numId w:val="28"/>
        </w:numPr>
        <w:rPr>
          <w:rFonts w:cs="Arial"/>
        </w:rPr>
      </w:pPr>
      <w:r w:rsidRPr="00084576">
        <w:rPr>
          <w:rFonts w:cs="Arial"/>
        </w:rPr>
        <w:t>Independent learning</w:t>
      </w:r>
    </w:p>
    <w:p w:rsidR="007D0E83" w:rsidRPr="00084576" w:rsidRDefault="007D0E83" w:rsidP="007D0E83">
      <w:pPr>
        <w:numPr>
          <w:ilvl w:val="0"/>
          <w:numId w:val="28"/>
        </w:numPr>
        <w:rPr>
          <w:rFonts w:cs="Arial"/>
        </w:rPr>
      </w:pPr>
      <w:r w:rsidRPr="00084576">
        <w:rPr>
          <w:rFonts w:cs="Arial"/>
        </w:rPr>
        <w:t>Trust groups</w:t>
      </w:r>
    </w:p>
    <w:p w:rsidR="007D0E83" w:rsidRPr="00084576" w:rsidRDefault="007D0E83" w:rsidP="007D0E83">
      <w:pPr>
        <w:numPr>
          <w:ilvl w:val="0"/>
          <w:numId w:val="28"/>
        </w:numPr>
        <w:rPr>
          <w:rFonts w:cs="Arial"/>
        </w:rPr>
      </w:pPr>
      <w:r w:rsidRPr="00084576">
        <w:rPr>
          <w:rFonts w:cs="Arial"/>
        </w:rPr>
        <w:t>Presentation and discussion of inter-sessional tasks</w:t>
      </w:r>
    </w:p>
    <w:p w:rsidR="007D0E83" w:rsidRPr="00084576" w:rsidRDefault="007D0E83" w:rsidP="007D0E83">
      <w:pPr>
        <w:numPr>
          <w:ilvl w:val="0"/>
          <w:numId w:val="28"/>
        </w:numPr>
        <w:rPr>
          <w:rFonts w:cs="Arial"/>
        </w:rPr>
      </w:pPr>
      <w:r w:rsidRPr="00084576">
        <w:rPr>
          <w:rFonts w:cs="Arial"/>
        </w:rPr>
        <w:t>Action research</w:t>
      </w:r>
    </w:p>
    <w:p w:rsidR="007D0E83" w:rsidRPr="00084576" w:rsidRDefault="007D0E83" w:rsidP="007D0E83">
      <w:pPr>
        <w:numPr>
          <w:ilvl w:val="0"/>
          <w:numId w:val="28"/>
        </w:numPr>
        <w:rPr>
          <w:rFonts w:cs="Arial"/>
        </w:rPr>
      </w:pPr>
      <w:r w:rsidRPr="00084576">
        <w:rPr>
          <w:rFonts w:cs="Arial"/>
        </w:rPr>
        <w:t>Presentations from senior professionals within the education community</w:t>
      </w:r>
    </w:p>
    <w:p w:rsidR="007D0E83" w:rsidRDefault="007D0E83" w:rsidP="007D0E83">
      <w:pPr>
        <w:numPr>
          <w:ilvl w:val="0"/>
          <w:numId w:val="28"/>
        </w:numPr>
        <w:rPr>
          <w:rFonts w:cs="Arial"/>
        </w:rPr>
      </w:pPr>
      <w:r w:rsidRPr="00084576">
        <w:rPr>
          <w:rFonts w:cs="Arial"/>
        </w:rPr>
        <w:t>Individualized support</w:t>
      </w:r>
    </w:p>
    <w:p w:rsidR="007D0E83" w:rsidRPr="00084576" w:rsidRDefault="007D0E83" w:rsidP="007D0E83">
      <w:pPr>
        <w:ind w:left="720"/>
        <w:rPr>
          <w:rFonts w:cs="Arial"/>
        </w:rPr>
      </w:pPr>
    </w:p>
    <w:p w:rsidR="007D0E83" w:rsidRPr="00084576" w:rsidRDefault="007D0E83" w:rsidP="007D0E83">
      <w:pPr>
        <w:rPr>
          <w:rFonts w:cs="Arial"/>
        </w:rPr>
      </w:pPr>
      <w:r w:rsidRPr="00084576">
        <w:rPr>
          <w:rFonts w:cs="Arial"/>
        </w:rPr>
        <w:t>This programme utilises the Moodle facility on the University website. This includes provision for (closed) online discussion groups and a location from which course information, materials and internet links can be downloaded.</w:t>
      </w:r>
    </w:p>
    <w:p w:rsidR="007D0E83" w:rsidRPr="00203392" w:rsidRDefault="007D0E83" w:rsidP="007D0E83">
      <w:pPr>
        <w:spacing w:before="120"/>
        <w:rPr>
          <w:rFonts w:cs="Arial"/>
        </w:rPr>
      </w:pPr>
      <w:r>
        <w:rPr>
          <w:rFonts w:cs="Arial"/>
        </w:rPr>
        <w:t>The a</w:t>
      </w:r>
      <w:r w:rsidRPr="00203392">
        <w:rPr>
          <w:rFonts w:cs="Arial"/>
        </w:rPr>
        <w:t>llocation of te</w:t>
      </w:r>
      <w:r>
        <w:rPr>
          <w:rFonts w:cs="Arial"/>
        </w:rPr>
        <w:t>aching to deliver the module is</w:t>
      </w:r>
      <w:r w:rsidRPr="00203392">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D0E83" w:rsidRPr="00203392" w:rsidTr="007D0E83">
        <w:tc>
          <w:tcPr>
            <w:tcW w:w="3969" w:type="dxa"/>
            <w:tcBorders>
              <w:top w:val="single" w:sz="4" w:space="0" w:color="auto"/>
              <w:left w:val="single" w:sz="4" w:space="0" w:color="auto"/>
            </w:tcBorders>
          </w:tcPr>
          <w:p w:rsidR="007D0E83" w:rsidRPr="00203392" w:rsidRDefault="007D0E83" w:rsidP="007D0E83">
            <w:pPr>
              <w:rPr>
                <w:rFonts w:cs="Arial"/>
                <w:b/>
              </w:rPr>
            </w:pPr>
            <w:r w:rsidRPr="00203392">
              <w:rPr>
                <w:rFonts w:cs="Arial"/>
                <w:b/>
              </w:rPr>
              <w:t>Activity type</w:t>
            </w:r>
          </w:p>
        </w:tc>
        <w:tc>
          <w:tcPr>
            <w:tcW w:w="1701" w:type="dxa"/>
            <w:tcBorders>
              <w:top w:val="single" w:sz="4" w:space="0" w:color="auto"/>
            </w:tcBorders>
          </w:tcPr>
          <w:p w:rsidR="007D0E83" w:rsidRPr="00203392" w:rsidRDefault="007D0E83" w:rsidP="007D0E83">
            <w:pPr>
              <w:jc w:val="center"/>
              <w:rPr>
                <w:rFonts w:cs="Arial"/>
                <w:b/>
              </w:rPr>
            </w:pPr>
            <w:r w:rsidRPr="00203392">
              <w:rPr>
                <w:rFonts w:cs="Arial"/>
                <w:b/>
              </w:rPr>
              <w:t>Hours</w:t>
            </w:r>
          </w:p>
        </w:tc>
        <w:tc>
          <w:tcPr>
            <w:tcW w:w="1843" w:type="dxa"/>
            <w:tcBorders>
              <w:top w:val="single" w:sz="4" w:space="0" w:color="auto"/>
            </w:tcBorders>
          </w:tcPr>
          <w:p w:rsidR="007D0E83" w:rsidRPr="00203392" w:rsidRDefault="007D0E83" w:rsidP="007D0E83">
            <w:pPr>
              <w:jc w:val="center"/>
              <w:rPr>
                <w:rFonts w:cs="Arial"/>
                <w:b/>
              </w:rPr>
            </w:pPr>
            <w:r w:rsidRPr="00203392">
              <w:rPr>
                <w:rFonts w:cs="Arial"/>
                <w:b/>
              </w:rPr>
              <w:t>Percentage</w:t>
            </w:r>
          </w:p>
        </w:tc>
      </w:tr>
      <w:tr w:rsidR="007D0E83" w:rsidRPr="00203392" w:rsidTr="007D0E83">
        <w:tc>
          <w:tcPr>
            <w:tcW w:w="3969" w:type="dxa"/>
          </w:tcPr>
          <w:p w:rsidR="007D0E83" w:rsidRPr="00203392" w:rsidRDefault="007D0E83" w:rsidP="007D0E83">
            <w:pPr>
              <w:rPr>
                <w:rFonts w:cs="Arial"/>
              </w:rPr>
            </w:pPr>
            <w:r w:rsidRPr="00203392">
              <w:rPr>
                <w:rFonts w:cs="Arial"/>
              </w:rPr>
              <w:t>Scheduled learning</w:t>
            </w:r>
          </w:p>
        </w:tc>
        <w:tc>
          <w:tcPr>
            <w:tcW w:w="1701" w:type="dxa"/>
          </w:tcPr>
          <w:p w:rsidR="007D0E83" w:rsidRPr="004406D9" w:rsidRDefault="007D0E83" w:rsidP="007D0E83">
            <w:pPr>
              <w:jc w:val="center"/>
              <w:rPr>
                <w:rFonts w:cs="Arial"/>
              </w:rPr>
            </w:pPr>
            <w:r w:rsidRPr="004406D9">
              <w:rPr>
                <w:rFonts w:cs="Arial"/>
              </w:rPr>
              <w:t>20</w:t>
            </w:r>
          </w:p>
        </w:tc>
        <w:tc>
          <w:tcPr>
            <w:tcW w:w="1843" w:type="dxa"/>
          </w:tcPr>
          <w:p w:rsidR="007D0E83" w:rsidRPr="004406D9" w:rsidRDefault="007D0E83" w:rsidP="007D0E83">
            <w:pPr>
              <w:jc w:val="center"/>
              <w:rPr>
                <w:rFonts w:cs="Arial"/>
              </w:rPr>
            </w:pPr>
            <w:r w:rsidRPr="004406D9">
              <w:rPr>
                <w:rFonts w:cs="Arial"/>
              </w:rPr>
              <w:t>10%</w:t>
            </w:r>
          </w:p>
        </w:tc>
      </w:tr>
      <w:tr w:rsidR="007D0E83" w:rsidRPr="00203392" w:rsidTr="007D0E83">
        <w:tc>
          <w:tcPr>
            <w:tcW w:w="3969" w:type="dxa"/>
          </w:tcPr>
          <w:p w:rsidR="007D0E83" w:rsidRPr="00203392" w:rsidRDefault="007D0E83" w:rsidP="007D0E83">
            <w:pPr>
              <w:rPr>
                <w:rFonts w:cs="Arial"/>
              </w:rPr>
            </w:pPr>
            <w:r w:rsidRPr="00203392">
              <w:rPr>
                <w:rFonts w:cs="Arial"/>
              </w:rPr>
              <w:t>Independent learning</w:t>
            </w:r>
          </w:p>
        </w:tc>
        <w:tc>
          <w:tcPr>
            <w:tcW w:w="1701" w:type="dxa"/>
          </w:tcPr>
          <w:p w:rsidR="007D0E83" w:rsidRPr="004406D9" w:rsidRDefault="007D0E83" w:rsidP="007D0E83">
            <w:pPr>
              <w:jc w:val="center"/>
              <w:rPr>
                <w:rFonts w:cs="Arial"/>
              </w:rPr>
            </w:pPr>
            <w:r w:rsidRPr="004406D9">
              <w:rPr>
                <w:rFonts w:cs="Arial"/>
              </w:rPr>
              <w:t>80</w:t>
            </w:r>
          </w:p>
        </w:tc>
        <w:tc>
          <w:tcPr>
            <w:tcW w:w="1843" w:type="dxa"/>
          </w:tcPr>
          <w:p w:rsidR="007D0E83" w:rsidRPr="004406D9" w:rsidRDefault="007D0E83" w:rsidP="007D0E83">
            <w:pPr>
              <w:jc w:val="center"/>
              <w:rPr>
                <w:rFonts w:cs="Arial"/>
              </w:rPr>
            </w:pPr>
            <w:r w:rsidRPr="004406D9">
              <w:rPr>
                <w:rFonts w:cs="Arial"/>
              </w:rPr>
              <w:t>40%</w:t>
            </w:r>
          </w:p>
        </w:tc>
      </w:tr>
      <w:tr w:rsidR="007D0E83" w:rsidRPr="00203392" w:rsidTr="007D0E83">
        <w:tc>
          <w:tcPr>
            <w:tcW w:w="3969" w:type="dxa"/>
          </w:tcPr>
          <w:p w:rsidR="007D0E83" w:rsidRPr="00203392" w:rsidRDefault="007D0E83" w:rsidP="007D0E83">
            <w:pPr>
              <w:rPr>
                <w:rFonts w:cs="Arial"/>
              </w:rPr>
            </w:pPr>
            <w:r w:rsidRPr="00203392">
              <w:rPr>
                <w:rFonts w:cs="Arial"/>
              </w:rPr>
              <w:t>Placement learning</w:t>
            </w:r>
          </w:p>
        </w:tc>
        <w:tc>
          <w:tcPr>
            <w:tcW w:w="1701" w:type="dxa"/>
          </w:tcPr>
          <w:p w:rsidR="007D0E83" w:rsidRPr="004406D9" w:rsidRDefault="007D0E83" w:rsidP="007D0E83">
            <w:pPr>
              <w:jc w:val="center"/>
              <w:rPr>
                <w:rFonts w:cs="Arial"/>
              </w:rPr>
            </w:pPr>
            <w:r w:rsidRPr="004406D9">
              <w:rPr>
                <w:rFonts w:cs="Arial"/>
              </w:rPr>
              <w:t>100</w:t>
            </w:r>
          </w:p>
        </w:tc>
        <w:tc>
          <w:tcPr>
            <w:tcW w:w="1843" w:type="dxa"/>
          </w:tcPr>
          <w:p w:rsidR="007D0E83" w:rsidRPr="004406D9" w:rsidRDefault="007D0E83" w:rsidP="007D0E83">
            <w:pPr>
              <w:jc w:val="center"/>
              <w:rPr>
                <w:rFonts w:cs="Arial"/>
              </w:rPr>
            </w:pPr>
            <w:r w:rsidRPr="004406D9">
              <w:rPr>
                <w:rFonts w:cs="Arial"/>
              </w:rPr>
              <w:t>50%</w:t>
            </w:r>
          </w:p>
        </w:tc>
      </w:tr>
      <w:tr w:rsidR="007D0E83" w:rsidRPr="00203392" w:rsidTr="007D0E83">
        <w:tc>
          <w:tcPr>
            <w:tcW w:w="3969" w:type="dxa"/>
          </w:tcPr>
          <w:p w:rsidR="007D0E83" w:rsidRPr="00203392" w:rsidRDefault="007D0E83" w:rsidP="007D0E83">
            <w:pPr>
              <w:rPr>
                <w:rFonts w:cs="Arial"/>
              </w:rPr>
            </w:pPr>
            <w:r w:rsidRPr="00203392">
              <w:rPr>
                <w:rFonts w:cs="Arial"/>
                <w:b/>
              </w:rPr>
              <w:t>TOTAL</w:t>
            </w:r>
          </w:p>
        </w:tc>
        <w:tc>
          <w:tcPr>
            <w:tcW w:w="1701" w:type="dxa"/>
          </w:tcPr>
          <w:p w:rsidR="007D0E83" w:rsidRPr="004406D9" w:rsidRDefault="007D0E83" w:rsidP="007D0E83">
            <w:pPr>
              <w:jc w:val="center"/>
              <w:rPr>
                <w:rFonts w:cs="Arial"/>
                <w:b/>
              </w:rPr>
            </w:pPr>
            <w:r>
              <w:rPr>
                <w:rFonts w:cs="Arial"/>
                <w:b/>
              </w:rPr>
              <w:t>200</w:t>
            </w:r>
          </w:p>
        </w:tc>
        <w:tc>
          <w:tcPr>
            <w:tcW w:w="1843" w:type="dxa"/>
          </w:tcPr>
          <w:p w:rsidR="007D0E83" w:rsidRPr="004406D9" w:rsidRDefault="007D0E83" w:rsidP="007D0E83">
            <w:pPr>
              <w:jc w:val="center"/>
              <w:rPr>
                <w:rFonts w:cs="Arial"/>
                <w:b/>
              </w:rPr>
            </w:pPr>
            <w:r w:rsidRPr="004406D9">
              <w:rPr>
                <w:rFonts w:cs="Arial"/>
                <w:b/>
              </w:rPr>
              <w:t>100%</w:t>
            </w:r>
          </w:p>
        </w:tc>
      </w:tr>
    </w:tbl>
    <w:p w:rsidR="007D0E83" w:rsidRDefault="007D0E83" w:rsidP="007D0E83">
      <w:pPr>
        <w:pStyle w:val="fixed"/>
        <w:ind w:left="0" w:firstLine="0"/>
        <w:rPr>
          <w:rFonts w:ascii="Arial" w:hAnsi="Arial" w:cs="Arial"/>
          <w:sz w:val="22"/>
          <w:szCs w:val="22"/>
        </w:rPr>
      </w:pPr>
    </w:p>
    <w:p w:rsidR="007D0E83" w:rsidRPr="00203392" w:rsidRDefault="007D0E83" w:rsidP="007D0E83">
      <w:pPr>
        <w:pStyle w:val="fixed"/>
        <w:ind w:left="0" w:firstLine="0"/>
        <w:rPr>
          <w:rFonts w:ascii="Arial" w:hAnsi="Arial" w:cs="Arial"/>
          <w:sz w:val="22"/>
          <w:szCs w:val="22"/>
        </w:rPr>
      </w:pPr>
      <w:r w:rsidRPr="00203392">
        <w:rPr>
          <w:rFonts w:ascii="Arial" w:hAnsi="Arial" w:cs="Arial"/>
          <w:sz w:val="22"/>
          <w:szCs w:val="22"/>
        </w:rPr>
        <w:t>ASSESSMENT</w:t>
      </w:r>
    </w:p>
    <w:p w:rsidR="007D0E83" w:rsidRPr="00203392" w:rsidRDefault="007D0E83" w:rsidP="007D0E83">
      <w:pPr>
        <w:pStyle w:val="fixed"/>
        <w:rPr>
          <w:rFonts w:ascii="Arial" w:hAnsi="Arial" w:cs="Arial"/>
          <w:sz w:val="22"/>
          <w:szCs w:val="22"/>
        </w:rPr>
      </w:pPr>
    </w:p>
    <w:p w:rsidR="007D0E83" w:rsidRPr="00203392" w:rsidRDefault="007D0E83" w:rsidP="007D0E83">
      <w:pPr>
        <w:rPr>
          <w:rFonts w:cs="Arial"/>
          <w:b/>
        </w:rPr>
      </w:pPr>
      <w:r w:rsidRPr="00203392">
        <w:rPr>
          <w:rFonts w:cs="Arial"/>
          <w:b/>
        </w:rPr>
        <w:t xml:space="preserve">Assessment Component 1 – </w:t>
      </w:r>
      <w:r>
        <w:rPr>
          <w:rFonts w:cs="Arial"/>
          <w:b/>
        </w:rPr>
        <w:t>100</w:t>
      </w:r>
      <w:r w:rsidRPr="00203392">
        <w:rPr>
          <w:rFonts w:cs="Arial"/>
          <w:b/>
        </w:rPr>
        <w:t>%</w:t>
      </w:r>
    </w:p>
    <w:p w:rsidR="007D0E83" w:rsidRPr="00203392" w:rsidRDefault="007D0E83" w:rsidP="007D0E83">
      <w:pPr>
        <w:rPr>
          <w:rFonts w:cs="Arial"/>
        </w:rPr>
      </w:pPr>
      <w:r>
        <w:rPr>
          <w:rFonts w:cs="Arial"/>
        </w:rPr>
        <w:t>Seminar presentation 15 minutes; Q &amp; A from peers and marking tutor, and presentation of long table discussion material (equivalent of 5000 words)</w:t>
      </w:r>
      <w:r w:rsidRPr="004E3DC2">
        <w:t xml:space="preserve">    </w:t>
      </w:r>
      <w:r w:rsidRPr="004E3DC2">
        <w:rPr>
          <w:rFonts w:cs="Arial"/>
        </w:rPr>
        <w:tab/>
      </w:r>
      <w:r w:rsidRPr="00203392">
        <w:rPr>
          <w:rFonts w:cs="Arial"/>
        </w:rPr>
        <w:tab/>
      </w:r>
    </w:p>
    <w:p w:rsidR="007D0E83" w:rsidRDefault="007D0E83" w:rsidP="007D0E83">
      <w:pPr>
        <w:pStyle w:val="CommentText"/>
        <w:rPr>
          <w:rFonts w:cs="Arial"/>
        </w:rPr>
      </w:pPr>
      <w:r w:rsidRPr="00D31681">
        <w:rPr>
          <w:rFonts w:cs="Arial"/>
        </w:rPr>
        <w:t xml:space="preserve">Exemplar: </w:t>
      </w:r>
      <w:r>
        <w:rPr>
          <w:rFonts w:cs="Arial"/>
        </w:rPr>
        <w:t xml:space="preserve"> A case study: </w:t>
      </w:r>
      <w:r w:rsidRPr="00D31681">
        <w:rPr>
          <w:rFonts w:cs="Arial"/>
        </w:rPr>
        <w:t xml:space="preserve">What are the critical factors which a teacher needs to consider if pupils with ASD are to overcome barriers to learning and achieve their best? </w:t>
      </w:r>
    </w:p>
    <w:p w:rsidR="007D0E83" w:rsidRDefault="007D0E83" w:rsidP="007D0E83">
      <w:pPr>
        <w:pStyle w:val="CommentText"/>
        <w:rPr>
          <w:rFonts w:cs="Arial"/>
        </w:rPr>
      </w:pPr>
    </w:p>
    <w:p w:rsidR="007D0E83" w:rsidRDefault="007D0E83" w:rsidP="007D0E83">
      <w:pPr>
        <w:pStyle w:val="CommentText"/>
        <w:rPr>
          <w:rFonts w:cs="Arial"/>
        </w:rPr>
      </w:pPr>
      <w:r>
        <w:rPr>
          <w:rFonts w:cs="Arial"/>
        </w:rPr>
        <w:t xml:space="preserve">The same fictitious vignette of </w:t>
      </w:r>
      <w:r w:rsidRPr="00D31681">
        <w:rPr>
          <w:rFonts w:cs="Arial"/>
        </w:rPr>
        <w:t xml:space="preserve">a pupil with ASD </w:t>
      </w:r>
      <w:r>
        <w:rPr>
          <w:rFonts w:cs="Arial"/>
        </w:rPr>
        <w:t>will be given to all participants so that they may consider</w:t>
      </w:r>
      <w:r w:rsidRPr="00D31681">
        <w:rPr>
          <w:rFonts w:cs="Arial"/>
        </w:rPr>
        <w:t xml:space="preserve"> the critical factors that affect his/her learning (relating this to theoretical understanding) and strategies that have been used successfully to promote wellbeing and learning. </w:t>
      </w:r>
      <w:r>
        <w:rPr>
          <w:rFonts w:cs="Arial"/>
        </w:rPr>
        <w:t>Prepare</w:t>
      </w:r>
      <w:r w:rsidRPr="00D31681">
        <w:rPr>
          <w:rFonts w:cs="Arial"/>
        </w:rPr>
        <w:t xml:space="preserve"> how you </w:t>
      </w:r>
      <w:r>
        <w:rPr>
          <w:rFonts w:cs="Arial"/>
        </w:rPr>
        <w:t xml:space="preserve">and/ </w:t>
      </w:r>
      <w:r w:rsidRPr="00D31681">
        <w:rPr>
          <w:rFonts w:cs="Arial"/>
        </w:rPr>
        <w:t>or the school</w:t>
      </w:r>
      <w:r>
        <w:rPr>
          <w:rFonts w:cs="Arial"/>
        </w:rPr>
        <w:t xml:space="preserve"> can</w:t>
      </w:r>
      <w:r w:rsidRPr="00D31681">
        <w:rPr>
          <w:rFonts w:cs="Arial"/>
        </w:rPr>
        <w:t xml:space="preserve"> help pupils with ASD to develop independence and lifelong learning</w:t>
      </w:r>
      <w:r>
        <w:rPr>
          <w:rFonts w:cs="Arial"/>
        </w:rPr>
        <w:t>.</w:t>
      </w:r>
      <w:r w:rsidRPr="00D31681">
        <w:rPr>
          <w:rFonts w:cs="Arial"/>
        </w:rPr>
        <w:t xml:space="preserve"> </w:t>
      </w:r>
      <w:r>
        <w:rPr>
          <w:rFonts w:cs="Arial"/>
        </w:rPr>
        <w:t xml:space="preserve">Link </w:t>
      </w:r>
      <w:r w:rsidRPr="00D31681">
        <w:rPr>
          <w:rFonts w:cs="Arial"/>
        </w:rPr>
        <w:t>this to your own experience where possible)</w:t>
      </w:r>
    </w:p>
    <w:p w:rsidR="007D0E83" w:rsidRPr="00876D05" w:rsidRDefault="007D0E83" w:rsidP="007D0E83">
      <w:pPr>
        <w:pStyle w:val="CommentText"/>
        <w:rPr>
          <w:rFonts w:cs="Arial"/>
        </w:rPr>
      </w:pPr>
      <w:r>
        <w:rPr>
          <w:rFonts w:cs="Arial"/>
        </w:rPr>
        <w:t>This will be presented as a ‘long-table discussion to your peers and a tutor where you will lay out specifically chosen artefacts to support your presentation such as an IEP, lesson plan, artefact, stimulus, school policy etc. that will demonstrate how you have met this brief. Supporting guidance will be given in sessions to prepare for this.</w:t>
      </w:r>
    </w:p>
    <w:p w:rsidR="007D0E83" w:rsidRPr="00F217B0" w:rsidRDefault="007D0E83" w:rsidP="007D0E83">
      <w:pPr>
        <w:pStyle w:val="fixed"/>
        <w:ind w:left="0" w:firstLine="0"/>
        <w:jc w:val="both"/>
        <w:rPr>
          <w:rFonts w:ascii="Arial" w:hAnsi="Arial" w:cs="Arial"/>
          <w:sz w:val="22"/>
          <w:szCs w:val="22"/>
        </w:rPr>
      </w:pPr>
    </w:p>
    <w:p w:rsidR="007D0E83" w:rsidRPr="00B16F68" w:rsidRDefault="007D0E83" w:rsidP="007D0E83">
      <w:pPr>
        <w:pStyle w:val="fixed"/>
        <w:ind w:left="0" w:firstLine="0"/>
        <w:jc w:val="both"/>
        <w:rPr>
          <w:rFonts w:ascii="Arial" w:hAnsi="Arial" w:cs="Arial"/>
          <w:sz w:val="22"/>
          <w:szCs w:val="22"/>
        </w:rPr>
      </w:pPr>
      <w:r w:rsidRPr="00B16F6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D0E83" w:rsidRPr="00B16F68" w:rsidTr="007D0E83">
        <w:tc>
          <w:tcPr>
            <w:tcW w:w="3261" w:type="dxa"/>
            <w:tcBorders>
              <w:top w:val="single" w:sz="4" w:space="0" w:color="auto"/>
              <w:left w:val="single" w:sz="4" w:space="0" w:color="auto"/>
            </w:tcBorders>
          </w:tcPr>
          <w:p w:rsidR="007D0E83" w:rsidRPr="00B16F68" w:rsidRDefault="007D0E83" w:rsidP="007D0E83">
            <w:pPr>
              <w:rPr>
                <w:rFonts w:cs="Arial"/>
                <w:b/>
              </w:rPr>
            </w:pPr>
            <w:r w:rsidRPr="00B16F68">
              <w:rPr>
                <w:rFonts w:cs="Arial"/>
                <w:b/>
              </w:rPr>
              <w:t>Activity type</w:t>
            </w:r>
          </w:p>
        </w:tc>
        <w:tc>
          <w:tcPr>
            <w:tcW w:w="1842" w:type="dxa"/>
          </w:tcPr>
          <w:p w:rsidR="007D0E83" w:rsidRPr="00B16F68" w:rsidRDefault="007D0E83" w:rsidP="007D0E83">
            <w:pPr>
              <w:jc w:val="center"/>
              <w:rPr>
                <w:rFonts w:cs="Arial"/>
                <w:b/>
              </w:rPr>
            </w:pPr>
            <w:r w:rsidRPr="00B16F68">
              <w:rPr>
                <w:rFonts w:cs="Arial"/>
                <w:b/>
              </w:rPr>
              <w:t>Percentage</w:t>
            </w:r>
          </w:p>
        </w:tc>
      </w:tr>
      <w:tr w:rsidR="007D0E83" w:rsidRPr="00B16F68" w:rsidTr="007D0E83">
        <w:tc>
          <w:tcPr>
            <w:tcW w:w="3261" w:type="dxa"/>
          </w:tcPr>
          <w:p w:rsidR="007D0E83" w:rsidRPr="00B16F68" w:rsidRDefault="007D0E83" w:rsidP="007D0E83">
            <w:pPr>
              <w:rPr>
                <w:rFonts w:cs="Arial"/>
              </w:rPr>
            </w:pPr>
            <w:r w:rsidRPr="00B16F68">
              <w:rPr>
                <w:rFonts w:cs="Arial"/>
              </w:rPr>
              <w:t>Written exam</w:t>
            </w:r>
          </w:p>
        </w:tc>
        <w:tc>
          <w:tcPr>
            <w:tcW w:w="1842" w:type="dxa"/>
          </w:tcPr>
          <w:p w:rsidR="007D0E83" w:rsidRPr="00F217B0" w:rsidRDefault="007D0E83" w:rsidP="007D0E83">
            <w:pPr>
              <w:jc w:val="center"/>
              <w:rPr>
                <w:rFonts w:cs="Arial"/>
              </w:rPr>
            </w:pPr>
            <w:r w:rsidRPr="00F217B0">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rPr>
              <w:t>Coursework</w:t>
            </w:r>
          </w:p>
        </w:tc>
        <w:tc>
          <w:tcPr>
            <w:tcW w:w="1842" w:type="dxa"/>
          </w:tcPr>
          <w:p w:rsidR="007D0E83" w:rsidRPr="005F1C9B" w:rsidRDefault="007D0E83" w:rsidP="007D0E83">
            <w:pPr>
              <w:jc w:val="center"/>
              <w:rPr>
                <w:rFonts w:cs="Arial"/>
              </w:rPr>
            </w:pPr>
            <w:r w:rsidRPr="00B16F68">
              <w:rPr>
                <w:rFonts w:cs="Arial"/>
              </w:rPr>
              <w:t>100</w:t>
            </w:r>
          </w:p>
        </w:tc>
      </w:tr>
      <w:tr w:rsidR="007D0E83" w:rsidRPr="00B16F68" w:rsidTr="007D0E83">
        <w:tc>
          <w:tcPr>
            <w:tcW w:w="3261" w:type="dxa"/>
          </w:tcPr>
          <w:p w:rsidR="007D0E83" w:rsidRPr="00B16F68" w:rsidRDefault="007D0E83" w:rsidP="007D0E83">
            <w:pPr>
              <w:rPr>
                <w:rFonts w:cs="Arial"/>
              </w:rPr>
            </w:pPr>
            <w:r w:rsidRPr="00B16F68">
              <w:rPr>
                <w:rFonts w:cs="Arial"/>
              </w:rPr>
              <w:t>Practical</w:t>
            </w:r>
          </w:p>
        </w:tc>
        <w:tc>
          <w:tcPr>
            <w:tcW w:w="1842" w:type="dxa"/>
          </w:tcPr>
          <w:p w:rsidR="007D0E83" w:rsidRPr="005F1C9B" w:rsidRDefault="007D0E83" w:rsidP="007D0E83">
            <w:pPr>
              <w:jc w:val="center"/>
              <w:rPr>
                <w:rFonts w:cs="Arial"/>
              </w:rPr>
            </w:pPr>
            <w:r w:rsidRPr="00B16F68">
              <w:rPr>
                <w:rFonts w:cs="Arial"/>
              </w:rPr>
              <w:t>0</w:t>
            </w:r>
          </w:p>
        </w:tc>
      </w:tr>
      <w:tr w:rsidR="007D0E83" w:rsidRPr="00B16F68" w:rsidTr="007D0E83">
        <w:tc>
          <w:tcPr>
            <w:tcW w:w="3261" w:type="dxa"/>
          </w:tcPr>
          <w:p w:rsidR="007D0E83" w:rsidRPr="00B16F68" w:rsidRDefault="007D0E83" w:rsidP="007D0E83">
            <w:pPr>
              <w:rPr>
                <w:rFonts w:cs="Arial"/>
              </w:rPr>
            </w:pPr>
            <w:r w:rsidRPr="00B16F68">
              <w:rPr>
                <w:rFonts w:cs="Arial"/>
                <w:b/>
              </w:rPr>
              <w:t>TOTAL</w:t>
            </w:r>
          </w:p>
        </w:tc>
        <w:tc>
          <w:tcPr>
            <w:tcW w:w="1842" w:type="dxa"/>
          </w:tcPr>
          <w:p w:rsidR="007D0E83" w:rsidRPr="00B16F68" w:rsidRDefault="007D0E83" w:rsidP="007D0E83">
            <w:pPr>
              <w:jc w:val="center"/>
              <w:rPr>
                <w:rFonts w:cs="Arial"/>
                <w:b/>
              </w:rPr>
            </w:pPr>
            <w:r w:rsidRPr="00B16F68">
              <w:rPr>
                <w:rFonts w:cs="Arial"/>
                <w:b/>
              </w:rPr>
              <w:t>100%</w:t>
            </w:r>
          </w:p>
        </w:tc>
      </w:tr>
    </w:tbl>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lastRenderedPageBreak/>
        <w:t>EDUCATION FOR SUSTAINABLE DEVELOPMENT (ESD)</w:t>
      </w:r>
    </w:p>
    <w:p w:rsidR="007D0E83" w:rsidRPr="00F217B0" w:rsidRDefault="007D0E83" w:rsidP="007D0E8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6"/>
        <w:gridCol w:w="4247"/>
      </w:tblGrid>
      <w:tr w:rsidR="007D0E83" w:rsidRPr="00B16F68" w:rsidTr="007D0E83">
        <w:tc>
          <w:tcPr>
            <w:tcW w:w="4443" w:type="dxa"/>
            <w:vMerge w:val="restart"/>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Does the module contribute to ESD?</w:t>
            </w: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Yes</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4443" w:type="dxa"/>
            <w:vMerge/>
          </w:tcPr>
          <w:p w:rsidR="007D0E83" w:rsidRPr="00B16F68" w:rsidRDefault="007D0E83" w:rsidP="007D0E83">
            <w:pPr>
              <w:pStyle w:val="heading"/>
              <w:spacing w:before="0" w:after="0"/>
              <w:ind w:left="0" w:firstLine="0"/>
              <w:rPr>
                <w:rFonts w:ascii="Arial" w:hAnsi="Arial" w:cs="Arial"/>
                <w:b w:val="0"/>
                <w:sz w:val="22"/>
                <w:szCs w:val="22"/>
              </w:rPr>
            </w:pPr>
          </w:p>
        </w:tc>
        <w:tc>
          <w:tcPr>
            <w:tcW w:w="4443" w:type="dxa"/>
            <w:vAlign w:val="center"/>
          </w:tcPr>
          <w:p w:rsidR="007D0E83" w:rsidRPr="00B16F68"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No</w:t>
            </w:r>
          </w:p>
          <w:p w:rsidR="007D0E83" w:rsidRPr="00B16F68" w:rsidRDefault="007D0E83" w:rsidP="007D0E83">
            <w:pPr>
              <w:pStyle w:val="heading"/>
              <w:spacing w:before="0" w:after="0"/>
              <w:ind w:left="0" w:firstLine="0"/>
              <w:jc w:val="both"/>
              <w:rPr>
                <w:rFonts w:ascii="Arial" w:hAnsi="Arial" w:cs="Arial"/>
                <w:b w:val="0"/>
                <w:sz w:val="22"/>
                <w:szCs w:val="22"/>
              </w:rPr>
            </w:pPr>
          </w:p>
        </w:tc>
      </w:tr>
      <w:tr w:rsidR="007D0E83" w:rsidRPr="00B16F68" w:rsidTr="007D0E83">
        <w:tc>
          <w:tcPr>
            <w:tcW w:w="8886" w:type="dxa"/>
            <w:gridSpan w:val="2"/>
          </w:tcPr>
          <w:p w:rsidR="007D0E83" w:rsidRPr="005F1C9B" w:rsidRDefault="007D0E83" w:rsidP="007D0E83">
            <w:pPr>
              <w:pStyle w:val="heading"/>
              <w:spacing w:before="0" w:after="0"/>
              <w:ind w:left="0" w:firstLine="0"/>
              <w:rPr>
                <w:rFonts w:ascii="Arial" w:hAnsi="Arial" w:cs="Arial"/>
                <w:b w:val="0"/>
                <w:sz w:val="22"/>
                <w:szCs w:val="22"/>
              </w:rPr>
            </w:pPr>
            <w:r w:rsidRPr="00B16F68">
              <w:rPr>
                <w:rFonts w:ascii="Arial" w:hAnsi="Arial" w:cs="Arial"/>
                <w:b w:val="0"/>
                <w:sz w:val="22"/>
                <w:szCs w:val="22"/>
              </w:rPr>
              <w:t xml:space="preserve">If yes please provide brief </w:t>
            </w:r>
            <w:r w:rsidRPr="005F1C9B">
              <w:rPr>
                <w:rFonts w:ascii="Arial" w:hAnsi="Arial" w:cs="Arial"/>
                <w:b w:val="0"/>
                <w:sz w:val="22"/>
                <w:szCs w:val="22"/>
              </w:rPr>
              <w:t>details (no more than 100 words):</w:t>
            </w:r>
          </w:p>
          <w:p w:rsidR="007D0E83" w:rsidRPr="00F217B0" w:rsidRDefault="007D0E83" w:rsidP="007D0E83">
            <w:pPr>
              <w:pStyle w:val="heading"/>
              <w:spacing w:before="0" w:after="0"/>
              <w:ind w:left="0" w:firstLine="0"/>
              <w:jc w:val="both"/>
              <w:rPr>
                <w:rFonts w:ascii="Arial" w:hAnsi="Arial" w:cs="Arial"/>
                <w:b w:val="0"/>
                <w:sz w:val="22"/>
                <w:szCs w:val="22"/>
              </w:rPr>
            </w:pPr>
          </w:p>
          <w:p w:rsidR="007D0E83" w:rsidRPr="00B16F68" w:rsidRDefault="007D0E83" w:rsidP="007D0E83">
            <w:pPr>
              <w:pStyle w:val="heading"/>
              <w:spacing w:before="0" w:after="0"/>
              <w:ind w:left="0" w:firstLine="0"/>
              <w:jc w:val="both"/>
              <w:rPr>
                <w:rFonts w:ascii="Arial" w:hAnsi="Arial" w:cs="Arial"/>
                <w:b w:val="0"/>
                <w:sz w:val="22"/>
                <w:szCs w:val="22"/>
              </w:rPr>
            </w:pPr>
            <w:r w:rsidRPr="00B16F68">
              <w:rPr>
                <w:rFonts w:ascii="Arial" w:hAnsi="Arial" w:cs="Arial"/>
                <w:b w:val="0"/>
                <w:sz w:val="22"/>
                <w:szCs w:val="22"/>
              </w:rPr>
              <w:t>This module focuses on the needs of pupils with ASD and responses to meeting those needs. It looks more broadly at issues of lifelong learning, transition and the development of independence in young people with ASD. There are links here to global citizenship, social justice, ethics and well-being and future thinking.</w:t>
            </w:r>
          </w:p>
          <w:p w:rsidR="007D0E83" w:rsidRPr="00B16F68" w:rsidRDefault="007D0E83" w:rsidP="007D0E83">
            <w:pPr>
              <w:pStyle w:val="heading"/>
              <w:spacing w:before="0" w:after="0"/>
              <w:ind w:left="0" w:firstLine="0"/>
              <w:jc w:val="both"/>
              <w:rPr>
                <w:rFonts w:ascii="Arial" w:hAnsi="Arial" w:cs="Arial"/>
                <w:b w:val="0"/>
                <w:sz w:val="22"/>
                <w:szCs w:val="22"/>
              </w:rPr>
            </w:pPr>
          </w:p>
        </w:tc>
      </w:tr>
    </w:tbl>
    <w:p w:rsidR="007D0E83" w:rsidRPr="00B16F68" w:rsidRDefault="007D0E83" w:rsidP="007D0E83">
      <w:pPr>
        <w:pStyle w:val="heading"/>
        <w:spacing w:before="0" w:after="0"/>
        <w:ind w:left="0" w:firstLine="0"/>
        <w:rPr>
          <w:rFonts w:ascii="Arial" w:hAnsi="Arial" w:cs="Arial"/>
          <w:sz w:val="22"/>
          <w:szCs w:val="22"/>
        </w:rPr>
      </w:pPr>
    </w:p>
    <w:p w:rsidR="007D0E83" w:rsidRPr="00B16F68" w:rsidRDefault="007D0E83" w:rsidP="007D0E83">
      <w:pPr>
        <w:pStyle w:val="heading"/>
        <w:spacing w:before="0" w:after="0"/>
        <w:ind w:left="0" w:firstLine="0"/>
        <w:rPr>
          <w:rFonts w:ascii="Arial" w:hAnsi="Arial" w:cs="Arial"/>
          <w:sz w:val="22"/>
          <w:szCs w:val="22"/>
        </w:rPr>
      </w:pPr>
      <w:r w:rsidRPr="00B16F68">
        <w:rPr>
          <w:rFonts w:ascii="Arial" w:hAnsi="Arial" w:cs="Arial"/>
          <w:sz w:val="22"/>
          <w:szCs w:val="22"/>
        </w:rPr>
        <w:t>BIBLIOGRAPHY</w:t>
      </w:r>
    </w:p>
    <w:p w:rsidR="007D0E83" w:rsidRPr="00F217B0" w:rsidRDefault="007D0E83" w:rsidP="007D0E83">
      <w:pPr>
        <w:pStyle w:val="heading"/>
        <w:spacing w:before="0" w:after="0"/>
        <w:ind w:left="0" w:firstLine="0"/>
        <w:rPr>
          <w:rFonts w:ascii="Arial" w:hAnsi="Arial" w:cs="Arial"/>
          <w:sz w:val="22"/>
          <w:szCs w:val="22"/>
        </w:rPr>
      </w:pPr>
    </w:p>
    <w:p w:rsidR="007D0E83" w:rsidRDefault="007D0E83" w:rsidP="007D0E83">
      <w:pPr>
        <w:pStyle w:val="heading"/>
        <w:spacing w:before="0" w:after="0"/>
        <w:rPr>
          <w:rFonts w:ascii="Arial" w:hAnsi="Arial" w:cs="Arial"/>
          <w:sz w:val="22"/>
          <w:szCs w:val="22"/>
        </w:rPr>
      </w:pPr>
      <w:r w:rsidRPr="00B16F68">
        <w:rPr>
          <w:rFonts w:ascii="Arial" w:hAnsi="Arial" w:cs="Arial"/>
          <w:sz w:val="22"/>
          <w:szCs w:val="22"/>
        </w:rPr>
        <w:t>Essential</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Bogdashina, O. (2016). </w:t>
      </w:r>
      <w:r w:rsidRPr="00222F62">
        <w:rPr>
          <w:rFonts w:ascii="Arial" w:hAnsi="Arial" w:cs="Arial"/>
          <w:i/>
          <w:iCs/>
          <w:noProof/>
        </w:rPr>
        <w:t>Sensory Perceptual Issues in Autism and Asperger Syndrome</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London: Jessica Kingsley Publishers .</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Hanbury, M. (2005). </w:t>
      </w:r>
      <w:r w:rsidRPr="00222F62">
        <w:rPr>
          <w:rFonts w:ascii="Arial" w:hAnsi="Arial" w:cs="Arial"/>
          <w:i/>
          <w:iCs/>
          <w:noProof/>
        </w:rPr>
        <w:t>Educating Pupils with Autistic Spectrum Disorders: A Practical Guide.</w:t>
      </w:r>
      <w:r w:rsidRPr="00222F62">
        <w:rPr>
          <w:rFonts w:ascii="Arial" w:hAnsi="Arial" w:cs="Arial"/>
          <w:noProof/>
        </w:rPr>
        <w:t xml:space="preserve"> London: Sage.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Jordan, R., &amp; Powell, S. (1995). </w:t>
      </w:r>
      <w:r w:rsidRPr="00222F62">
        <w:rPr>
          <w:rFonts w:ascii="Arial" w:hAnsi="Arial" w:cs="Arial"/>
          <w:i/>
          <w:iCs/>
          <w:noProof/>
        </w:rPr>
        <w:t>Understanding and Teaching Children with Autism.</w:t>
      </w:r>
      <w:r w:rsidRPr="00222F62">
        <w:rPr>
          <w:rFonts w:ascii="Arial" w:hAnsi="Arial" w:cs="Arial"/>
          <w:noProof/>
        </w:rPr>
        <w:t xml:space="preserve"> New York, USA: Wiley.</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Nasen, B. (2014). </w:t>
      </w:r>
      <w:r w:rsidRPr="00222F62">
        <w:rPr>
          <w:rFonts w:ascii="Arial" w:hAnsi="Arial" w:cs="Arial"/>
          <w:i/>
          <w:iCs/>
          <w:noProof/>
        </w:rPr>
        <w:t>The Autisn Discussion Page on anxiety, behavior, school and parenting strategies.</w:t>
      </w:r>
      <w:r w:rsidRPr="00222F62">
        <w:rPr>
          <w:rFonts w:ascii="Arial" w:hAnsi="Arial" w:cs="Arial"/>
          <w:noProof/>
        </w:rPr>
        <w:t xml:space="preserve"> Philadelphia: Jessica Kingsley Publisher.</w:t>
      </w:r>
    </w:p>
    <w:p w:rsidR="007D0E83" w:rsidRDefault="007D0E83" w:rsidP="007D0E83">
      <w:pPr>
        <w:rPr>
          <w:rFonts w:cs="Arial"/>
        </w:rPr>
      </w:pPr>
      <w:r w:rsidRPr="00B16F68">
        <w:rPr>
          <w:rFonts w:cs="Arial"/>
        </w:rPr>
        <w:fldChar w:fldCharType="end"/>
      </w:r>
      <w:r w:rsidRPr="00B16F68">
        <w:rPr>
          <w:rFonts w:cs="Arial"/>
        </w:rPr>
        <w:t>Recommended</w:t>
      </w:r>
    </w:p>
    <w:p w:rsidR="007D0E83" w:rsidRPr="00B16F68" w:rsidRDefault="007D0E83" w:rsidP="007D0E83">
      <w:pPr>
        <w:pStyle w:val="heading"/>
        <w:spacing w:before="0" w:after="0"/>
        <w:rPr>
          <w:rFonts w:ascii="Arial" w:hAnsi="Arial" w:cs="Arial"/>
          <w:sz w:val="22"/>
          <w:szCs w:val="22"/>
        </w:rPr>
      </w:pPr>
    </w:p>
    <w:p w:rsidR="007D0E83" w:rsidRPr="00222F62" w:rsidRDefault="007D0E83" w:rsidP="007D0E83">
      <w:pPr>
        <w:pStyle w:val="Bibliography"/>
        <w:ind w:left="720" w:hanging="720"/>
        <w:rPr>
          <w:rFonts w:ascii="Arial" w:hAnsi="Arial" w:cs="Arial"/>
          <w:noProof/>
        </w:rPr>
      </w:pPr>
      <w:r w:rsidRPr="00B16F68">
        <w:rPr>
          <w:rFonts w:ascii="Arial" w:hAnsi="Arial" w:cs="Arial"/>
        </w:rPr>
        <w:fldChar w:fldCharType="begin"/>
      </w:r>
      <w:r w:rsidRPr="00B16F68">
        <w:rPr>
          <w:rFonts w:ascii="Arial" w:hAnsi="Arial" w:cs="Arial"/>
        </w:rPr>
        <w:instrText xml:space="preserve"> BIBLIOGRAPHY  \l 2057 </w:instrText>
      </w:r>
      <w:r w:rsidRPr="00B16F68">
        <w:rPr>
          <w:rFonts w:ascii="Arial" w:hAnsi="Arial" w:cs="Arial"/>
        </w:rPr>
        <w:fldChar w:fldCharType="separate"/>
      </w:r>
      <w:r w:rsidRPr="00222F62">
        <w:rPr>
          <w:rFonts w:ascii="Arial" w:hAnsi="Arial" w:cs="Arial"/>
          <w:noProof/>
        </w:rPr>
        <w:t xml:space="preserve">Grandin, T. (2006). </w:t>
      </w:r>
      <w:r w:rsidRPr="00222F62">
        <w:rPr>
          <w:rFonts w:ascii="Arial" w:hAnsi="Arial" w:cs="Arial"/>
          <w:i/>
          <w:iCs/>
          <w:noProof/>
        </w:rPr>
        <w:t>Thinking in Pictures</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London: Bloomsbury Publishing PLC.</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Gray, C. (1994). </w:t>
      </w:r>
      <w:r w:rsidRPr="00222F62">
        <w:rPr>
          <w:rFonts w:ascii="Arial" w:hAnsi="Arial" w:cs="Arial"/>
          <w:i/>
          <w:iCs/>
          <w:noProof/>
        </w:rPr>
        <w:t>Social Stories.</w:t>
      </w:r>
      <w:r w:rsidRPr="00222F62">
        <w:rPr>
          <w:rFonts w:ascii="Arial" w:hAnsi="Arial" w:cs="Arial"/>
          <w:noProof/>
        </w:rPr>
        <w:t xml:space="preserve"> Arlinton, USA: TX Future Horizons.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Miller, L. (2009). </w:t>
      </w:r>
      <w:r w:rsidRPr="00222F62">
        <w:rPr>
          <w:rFonts w:ascii="Arial" w:hAnsi="Arial" w:cs="Arial"/>
          <w:i/>
          <w:iCs/>
          <w:noProof/>
        </w:rPr>
        <w:t>Practical Behaviour Management Solutions for Children and Teens with Autism: The 5P Approach.</w:t>
      </w:r>
      <w:r w:rsidRPr="00222F62">
        <w:rPr>
          <w:rFonts w:ascii="Arial" w:hAnsi="Arial" w:cs="Arial"/>
          <w:noProof/>
        </w:rPr>
        <w:t xml:space="preserve"> London: Jessica Kingsley Publishers.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Notbohm, E. (2012). </w:t>
      </w:r>
      <w:r w:rsidRPr="00222F62">
        <w:rPr>
          <w:rFonts w:ascii="Arial" w:hAnsi="Arial" w:cs="Arial"/>
          <w:i/>
          <w:iCs/>
          <w:noProof/>
        </w:rPr>
        <w:t>Ten Things Every Child with Autism wishes you knew</w:t>
      </w:r>
      <w:r w:rsidRPr="00222F62">
        <w:rPr>
          <w:rFonts w:ascii="Arial" w:hAnsi="Arial" w:cs="Arial"/>
          <w:noProof/>
        </w:rPr>
        <w:t xml:space="preserve"> (2</w:t>
      </w:r>
      <w:r w:rsidRPr="009E4CD0">
        <w:rPr>
          <w:rFonts w:ascii="Arial" w:hAnsi="Arial" w:cs="Arial"/>
          <w:noProof/>
          <w:vertAlign w:val="superscript"/>
        </w:rPr>
        <w:t>nd</w:t>
      </w:r>
      <w:r w:rsidRPr="00222F62">
        <w:rPr>
          <w:rFonts w:ascii="Arial" w:hAnsi="Arial" w:cs="Arial"/>
          <w:noProof/>
        </w:rPr>
        <w:t xml:space="preserve"> ed.). London: EDS Publications.</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Pittman, M. (2007). </w:t>
      </w:r>
      <w:r w:rsidRPr="00222F62">
        <w:rPr>
          <w:rFonts w:ascii="Arial" w:hAnsi="Arial" w:cs="Arial"/>
          <w:i/>
          <w:iCs/>
          <w:noProof/>
        </w:rPr>
        <w:t>Helping Pupils with Autistic Spectrum Disorders to Learn.</w:t>
      </w:r>
      <w:r w:rsidRPr="00222F62">
        <w:rPr>
          <w:rFonts w:ascii="Arial" w:hAnsi="Arial" w:cs="Arial"/>
          <w:noProof/>
        </w:rPr>
        <w:t xml:space="preserve"> London: Sage.</w:t>
      </w:r>
    </w:p>
    <w:p w:rsidR="007D0E83" w:rsidRPr="00222F62" w:rsidRDefault="007D0E83" w:rsidP="007D0E83">
      <w:pPr>
        <w:pStyle w:val="Bibliography"/>
        <w:ind w:left="720" w:hanging="720"/>
        <w:rPr>
          <w:rFonts w:ascii="Arial" w:hAnsi="Arial" w:cs="Arial"/>
          <w:noProof/>
        </w:rPr>
      </w:pPr>
      <w:r w:rsidRPr="00222F62">
        <w:rPr>
          <w:rFonts w:ascii="Arial" w:hAnsi="Arial" w:cs="Arial"/>
          <w:noProof/>
        </w:rPr>
        <w:t xml:space="preserve">Williams, D. (2008). </w:t>
      </w:r>
      <w:r>
        <w:rPr>
          <w:rFonts w:ascii="Arial" w:hAnsi="Arial" w:cs="Arial"/>
          <w:i/>
          <w:iCs/>
          <w:noProof/>
        </w:rPr>
        <w:t>The Jumbled Jigsaw: An In</w:t>
      </w:r>
      <w:r w:rsidRPr="00222F62">
        <w:rPr>
          <w:rFonts w:ascii="Arial" w:hAnsi="Arial" w:cs="Arial"/>
          <w:i/>
          <w:iCs/>
          <w:noProof/>
        </w:rPr>
        <w:t>sider's Approach to the Treatment of A</w:t>
      </w:r>
      <w:r>
        <w:rPr>
          <w:rFonts w:ascii="Arial" w:hAnsi="Arial" w:cs="Arial"/>
          <w:i/>
          <w:iCs/>
          <w:noProof/>
        </w:rPr>
        <w:t>u</w:t>
      </w:r>
      <w:r w:rsidRPr="00222F62">
        <w:rPr>
          <w:rFonts w:ascii="Arial" w:hAnsi="Arial" w:cs="Arial"/>
          <w:i/>
          <w:iCs/>
          <w:noProof/>
        </w:rPr>
        <w:t>tistic Spectrum 'Fruit Salads'.</w:t>
      </w:r>
      <w:r w:rsidRPr="00222F62">
        <w:rPr>
          <w:rFonts w:ascii="Arial" w:hAnsi="Arial" w:cs="Arial"/>
          <w:noProof/>
        </w:rPr>
        <w:t xml:space="preserve"> London: Jessica Kingsley .</w:t>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fldChar w:fldCharType="end"/>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Journals </w:t>
      </w:r>
    </w:p>
    <w:p w:rsidR="007D0E83" w:rsidRPr="00F217B0" w:rsidRDefault="007D0E83" w:rsidP="007D0E83">
      <w:pPr>
        <w:pStyle w:val="heading"/>
        <w:spacing w:before="0" w:after="0"/>
        <w:rPr>
          <w:rFonts w:ascii="Arial" w:hAnsi="Arial" w:cs="Arial"/>
          <w:sz w:val="22"/>
          <w:szCs w:val="22"/>
        </w:rPr>
      </w:pPr>
    </w:p>
    <w:p w:rsidR="007D0E83" w:rsidRPr="00B16F68" w:rsidRDefault="007D0E83" w:rsidP="007D0E83">
      <w:pPr>
        <w:rPr>
          <w:rFonts w:cs="Arial"/>
          <w:i/>
        </w:rPr>
      </w:pPr>
      <w:r w:rsidRPr="00B16F68">
        <w:rPr>
          <w:rFonts w:cs="Arial"/>
          <w:i/>
        </w:rPr>
        <w:t>As indicated in sessions</w:t>
      </w:r>
    </w:p>
    <w:p w:rsidR="007D0E83" w:rsidRPr="00B16F68" w:rsidRDefault="007D0E83" w:rsidP="007D0E83">
      <w:pPr>
        <w:pStyle w:val="heading"/>
        <w:spacing w:before="0" w:after="0"/>
        <w:rPr>
          <w:rFonts w:ascii="Arial" w:hAnsi="Arial" w:cs="Arial"/>
          <w:sz w:val="22"/>
          <w:szCs w:val="22"/>
        </w:rPr>
      </w:pPr>
      <w:r w:rsidRPr="00B16F68">
        <w:rPr>
          <w:rFonts w:ascii="Arial" w:hAnsi="Arial" w:cs="Arial"/>
          <w:sz w:val="22"/>
          <w:szCs w:val="22"/>
        </w:rPr>
        <w:t xml:space="preserve">Websites </w:t>
      </w:r>
    </w:p>
    <w:p w:rsidR="007D0E83" w:rsidRPr="00B16F68" w:rsidRDefault="007D0E83" w:rsidP="007D0E83">
      <w:pPr>
        <w:rPr>
          <w:rFonts w:cs="Arial"/>
        </w:rPr>
      </w:pPr>
    </w:p>
    <w:p w:rsidR="007D0E83" w:rsidRPr="00B16F68" w:rsidRDefault="002034D8" w:rsidP="007D0E83">
      <w:pPr>
        <w:rPr>
          <w:rFonts w:cs="Arial"/>
        </w:rPr>
      </w:pPr>
      <w:hyperlink r:id="rId28" w:history="1">
        <w:r w:rsidR="007D0E83" w:rsidRPr="00222F62">
          <w:rPr>
            <w:rStyle w:val="Hyperlink"/>
            <w:rFonts w:cs="Arial"/>
          </w:rPr>
          <w:t>www.nas.org.uk</w:t>
        </w:r>
      </w:hyperlink>
    </w:p>
    <w:p w:rsidR="007D0E83" w:rsidRPr="00B16F68" w:rsidRDefault="002034D8" w:rsidP="007D0E83">
      <w:pPr>
        <w:rPr>
          <w:rFonts w:cs="Arial"/>
        </w:rPr>
      </w:pPr>
      <w:hyperlink r:id="rId29" w:history="1">
        <w:r w:rsidR="007D0E83" w:rsidRPr="00222F62">
          <w:rPr>
            <w:rStyle w:val="Hyperlink"/>
            <w:rFonts w:cs="Arial"/>
          </w:rPr>
          <w:t>www.awares.org.uk</w:t>
        </w:r>
      </w:hyperlink>
    </w:p>
    <w:p w:rsidR="007D0E83" w:rsidRPr="00B16F68" w:rsidRDefault="002034D8" w:rsidP="007D0E83">
      <w:pPr>
        <w:rPr>
          <w:rFonts w:cs="Arial"/>
        </w:rPr>
      </w:pPr>
      <w:hyperlink r:id="rId30" w:history="1">
        <w:r w:rsidR="007D0E83" w:rsidRPr="00222F62">
          <w:rPr>
            <w:rStyle w:val="Hyperlink"/>
            <w:rFonts w:cs="Arial"/>
          </w:rPr>
          <w:t>www.autismuk.com</w:t>
        </w:r>
      </w:hyperlink>
    </w:p>
    <w:p w:rsidR="007D0E83" w:rsidRPr="00B16F68" w:rsidRDefault="002034D8" w:rsidP="007D0E83">
      <w:pPr>
        <w:rPr>
          <w:rFonts w:cs="Arial"/>
        </w:rPr>
      </w:pPr>
      <w:hyperlink r:id="rId31" w:history="1">
        <w:r w:rsidR="007D0E83" w:rsidRPr="00222F62">
          <w:rPr>
            <w:rStyle w:val="Hyperlink"/>
            <w:rFonts w:cs="Arial"/>
          </w:rPr>
          <w:t>www.researchautism.net</w:t>
        </w:r>
      </w:hyperlink>
    </w:p>
    <w:p w:rsidR="007D0E83" w:rsidRPr="00B16F68" w:rsidRDefault="002034D8" w:rsidP="007D0E83">
      <w:pPr>
        <w:rPr>
          <w:rFonts w:cs="Arial"/>
        </w:rPr>
      </w:pPr>
      <w:hyperlink r:id="rId32" w:history="1">
        <w:r w:rsidR="007D0E83" w:rsidRPr="00222F62">
          <w:rPr>
            <w:rStyle w:val="Hyperlink"/>
            <w:rFonts w:cs="Arial"/>
          </w:rPr>
          <w:t>www.pecs-unitedkingdom.com</w:t>
        </w:r>
      </w:hyperlink>
    </w:p>
    <w:p w:rsidR="007D0E83" w:rsidRPr="00B16F68" w:rsidRDefault="002034D8" w:rsidP="007D0E83">
      <w:pPr>
        <w:rPr>
          <w:rFonts w:cs="Arial"/>
        </w:rPr>
      </w:pPr>
      <w:hyperlink r:id="rId33" w:history="1">
        <w:r w:rsidR="007D0E83" w:rsidRPr="00222F62">
          <w:rPr>
            <w:rStyle w:val="Hyperlink"/>
            <w:rFonts w:cs="Arial"/>
          </w:rPr>
          <w:t>www.tasksgalore.com</w:t>
        </w:r>
      </w:hyperlink>
    </w:p>
    <w:p w:rsidR="007D0E83" w:rsidRPr="00B16F68" w:rsidRDefault="002034D8" w:rsidP="007D0E83">
      <w:pPr>
        <w:rPr>
          <w:rFonts w:cs="Arial"/>
        </w:rPr>
      </w:pPr>
      <w:hyperlink r:id="rId34" w:history="1">
        <w:r w:rsidR="007D0E83" w:rsidRPr="00222F62">
          <w:rPr>
            <w:rStyle w:val="Hyperlink"/>
            <w:rFonts w:cs="Arial"/>
          </w:rPr>
          <w:t>www.teach.com</w:t>
        </w:r>
      </w:hyperlink>
    </w:p>
    <w:p w:rsidR="007D0E83" w:rsidRPr="00B16F68" w:rsidRDefault="002034D8" w:rsidP="007D0E83">
      <w:pPr>
        <w:rPr>
          <w:rFonts w:cs="Arial"/>
        </w:rPr>
      </w:pPr>
      <w:hyperlink r:id="rId35" w:history="1">
        <w:r w:rsidR="007D0E83" w:rsidRPr="00222F62">
          <w:rPr>
            <w:rStyle w:val="Hyperlink"/>
            <w:rFonts w:cs="Arial"/>
          </w:rPr>
          <w:t>www.asdinfowales.co.uk</w:t>
        </w:r>
      </w:hyperlink>
    </w:p>
    <w:p w:rsidR="007D0E83" w:rsidRDefault="007D0E83" w:rsidP="007D0E83"/>
    <w:p w:rsidR="00395C18" w:rsidRDefault="00395C18">
      <w:pPr>
        <w:rPr>
          <w:rFonts w:cs="Arial"/>
          <w:szCs w:val="22"/>
        </w:rPr>
      </w:pPr>
      <w:r>
        <w:rPr>
          <w:rFonts w:cs="Arial"/>
          <w:szCs w:val="22"/>
        </w:rPr>
        <w:br w:type="page"/>
      </w:r>
    </w:p>
    <w:p w:rsidR="00395C18" w:rsidRDefault="00395C18" w:rsidP="00395C18">
      <w:pPr>
        <w:rPr>
          <w:b/>
        </w:rPr>
      </w:pPr>
      <w:r w:rsidRPr="007D0E83">
        <w:rPr>
          <w:b/>
        </w:rPr>
        <w:lastRenderedPageBreak/>
        <w:t>Gr</w:t>
      </w:r>
      <w:r>
        <w:rPr>
          <w:b/>
        </w:rPr>
        <w:t>aduate Certificate in Professional L</w:t>
      </w:r>
      <w:r w:rsidRPr="007D0E83">
        <w:rPr>
          <w:b/>
        </w:rPr>
        <w:t xml:space="preserve">earning: </w:t>
      </w:r>
      <w:r>
        <w:rPr>
          <w:b/>
        </w:rPr>
        <w:t>Leadership</w:t>
      </w:r>
    </w:p>
    <w:p w:rsidR="00395C18" w:rsidRDefault="00395C18" w:rsidP="00395C18">
      <w:pPr>
        <w:rPr>
          <w:b/>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MODULE CODE:</w:t>
      </w:r>
      <w:r w:rsidRPr="00203392">
        <w:rPr>
          <w:rFonts w:ascii="Arial" w:hAnsi="Arial" w:cs="Arial"/>
          <w:sz w:val="22"/>
          <w:szCs w:val="22"/>
        </w:rPr>
        <w:tab/>
      </w:r>
      <w:r>
        <w:rPr>
          <w:rFonts w:ascii="Arial" w:hAnsi="Arial" w:cs="Arial"/>
          <w:sz w:val="22"/>
          <w:szCs w:val="22"/>
        </w:rPr>
        <w:tab/>
        <w:t>M6X01439</w:t>
      </w:r>
    </w:p>
    <w:p w:rsidR="00395C18" w:rsidRPr="00203392" w:rsidRDefault="00395C18" w:rsidP="00395C18">
      <w:pPr>
        <w:pStyle w:val="fixed"/>
        <w:ind w:left="0" w:firstLine="0"/>
        <w:outlineLvl w:val="1"/>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ab/>
      </w:r>
      <w:r>
        <w:rPr>
          <w:rFonts w:ascii="Arial" w:hAnsi="Arial" w:cs="Arial"/>
          <w:sz w:val="22"/>
          <w:szCs w:val="22"/>
        </w:rPr>
        <w:tab/>
        <w:t>The Professional Learning Journey</w:t>
      </w:r>
    </w:p>
    <w:p w:rsidR="00395C18" w:rsidRPr="00203392" w:rsidRDefault="00395C18" w:rsidP="00395C18">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18/05/2015</w:t>
      </w:r>
    </w:p>
    <w:p w:rsidR="00395C18" w:rsidRDefault="00395C18" w:rsidP="00395C18">
      <w:pPr>
        <w:pStyle w:val="fixed"/>
        <w:rPr>
          <w:rFonts w:ascii="Arial" w:hAnsi="Arial" w:cs="Arial"/>
          <w:sz w:val="22"/>
          <w:szCs w:val="22"/>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6</w:t>
      </w:r>
      <w:r>
        <w:rPr>
          <w:rFonts w:ascii="Arial" w:hAnsi="Arial" w:cs="Arial"/>
          <w:sz w:val="22"/>
          <w:szCs w:val="22"/>
        </w:rPr>
        <w:tab/>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p>
    <w:p w:rsidR="00395C18" w:rsidRPr="00203392" w:rsidRDefault="00395C18" w:rsidP="00395C18">
      <w:pPr>
        <w:pBdr>
          <w:bottom w:val="single" w:sz="6" w:space="1" w:color="auto"/>
        </w:pBdr>
        <w:rPr>
          <w:rFonts w:cs="Arial"/>
        </w:rPr>
      </w:pPr>
      <w:r w:rsidRPr="00203392">
        <w:rPr>
          <w:rFonts w:cs="Arial"/>
          <w:b/>
        </w:rPr>
        <w:t>JACS CODE:</w:t>
      </w:r>
      <w:r w:rsidRPr="00203392">
        <w:rPr>
          <w:rFonts w:cs="Arial"/>
          <w:b/>
        </w:rPr>
        <w:tab/>
      </w:r>
      <w:r w:rsidRPr="00203392">
        <w:rPr>
          <w:rFonts w:cs="Arial"/>
          <w:b/>
        </w:rPr>
        <w:tab/>
      </w:r>
      <w:r>
        <w:rPr>
          <w:rFonts w:cs="Arial"/>
          <w:b/>
        </w:rPr>
        <w:tab/>
        <w:t>X900</w:t>
      </w:r>
    </w:p>
    <w:p w:rsidR="00395C18" w:rsidRPr="00203392" w:rsidRDefault="00395C18" w:rsidP="00395C18">
      <w:pPr>
        <w:pBdr>
          <w:bottom w:val="single" w:sz="6" w:space="1" w:color="auto"/>
        </w:pBdr>
        <w:rPr>
          <w:rFonts w:cs="Arial"/>
        </w:rPr>
      </w:pPr>
    </w:p>
    <w:p w:rsidR="00395C18" w:rsidRPr="00203392" w:rsidRDefault="00395C18" w:rsidP="00395C18">
      <w:pPr>
        <w:pStyle w:val="bullet"/>
        <w:spacing w:before="0"/>
        <w:ind w:left="0" w:firstLine="0"/>
        <w:rPr>
          <w:rFonts w:ascii="Arial" w:hAnsi="Arial" w:cs="Arial"/>
          <w:b/>
          <w:sz w:val="22"/>
          <w:szCs w:val="22"/>
        </w:rPr>
      </w:pPr>
    </w:p>
    <w:p w:rsidR="00395C18" w:rsidRPr="00203392"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AIM(S)</w:t>
      </w:r>
    </w:p>
    <w:p w:rsidR="00395C18" w:rsidRPr="00203392"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provide opportunities for students to critically engage with the processes of professional learning including the role of practice and reflection.</w:t>
      </w:r>
    </w:p>
    <w:p w:rsidR="00395C18" w:rsidRPr="00E2614C"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support students with approaches to planning and reviewing professional learning, including self-evaluation and reflection on the impact of their learning.</w:t>
      </w:r>
    </w:p>
    <w:p w:rsidR="00395C18" w:rsidRPr="00203392"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relate teacher professional learning to the wider educational context in Wales.</w:t>
      </w:r>
    </w:p>
    <w:p w:rsidR="00395C18" w:rsidRPr="00203392" w:rsidRDefault="00395C18" w:rsidP="00395C18">
      <w:pPr>
        <w:pStyle w:val="bullet"/>
        <w:spacing w:before="0"/>
        <w:ind w:left="0" w:firstLine="0"/>
        <w:rPr>
          <w:rFonts w:ascii="Arial" w:hAnsi="Arial" w:cs="Arial"/>
          <w:b/>
          <w:sz w:val="22"/>
          <w:szCs w:val="22"/>
        </w:rPr>
      </w:pPr>
    </w:p>
    <w:p w:rsidR="00395C18" w:rsidRPr="00203392"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rsidR="00395C18" w:rsidRDefault="00395C18" w:rsidP="00395C18">
      <w:pPr>
        <w:rPr>
          <w:rFonts w:cs="Arial"/>
        </w:rPr>
      </w:pPr>
    </w:p>
    <w:p w:rsidR="00395C18" w:rsidRPr="00203392" w:rsidRDefault="00395C18" w:rsidP="00395C18">
      <w:pPr>
        <w:jc w:val="both"/>
        <w:rPr>
          <w:rFonts w:cs="Arial"/>
        </w:rPr>
      </w:pPr>
      <w:r w:rsidRPr="00203392">
        <w:rPr>
          <w:rFonts w:cs="Arial"/>
        </w:rPr>
        <w:t>Upon the successful completion of this module, the student should be able to demonstrate the ability to:</w:t>
      </w:r>
    </w:p>
    <w:p w:rsidR="00395C18" w:rsidRPr="00203392" w:rsidRDefault="00395C18" w:rsidP="00395C18">
      <w:pPr>
        <w:pStyle w:val="ListParagraph"/>
        <w:numPr>
          <w:ilvl w:val="1"/>
          <w:numId w:val="36"/>
        </w:numPr>
        <w:spacing w:before="240" w:after="0" w:line="240" w:lineRule="auto"/>
        <w:ind w:left="851" w:hanging="567"/>
        <w:contextualSpacing w:val="0"/>
        <w:jc w:val="both"/>
        <w:rPr>
          <w:rFonts w:ascii="Arial" w:hAnsi="Arial" w:cs="Arial"/>
        </w:rPr>
      </w:pPr>
      <w:r>
        <w:rPr>
          <w:rFonts w:ascii="Arial" w:hAnsi="Arial" w:cs="Arial"/>
        </w:rPr>
        <w:t>Appraise and review their professional learning journey, identifying key milestones and goals.</w:t>
      </w:r>
    </w:p>
    <w:p w:rsidR="00395C18" w:rsidRDefault="00395C18" w:rsidP="00395C18">
      <w:pPr>
        <w:pStyle w:val="ListParagraph"/>
        <w:numPr>
          <w:ilvl w:val="0"/>
          <w:numId w:val="36"/>
        </w:numPr>
        <w:spacing w:before="240" w:after="0" w:line="240" w:lineRule="auto"/>
        <w:ind w:left="851" w:hanging="567"/>
        <w:contextualSpacing w:val="0"/>
        <w:jc w:val="both"/>
        <w:rPr>
          <w:rFonts w:ascii="Arial" w:hAnsi="Arial" w:cs="Arial"/>
        </w:rPr>
      </w:pPr>
      <w:r>
        <w:rPr>
          <w:rFonts w:ascii="Arial" w:hAnsi="Arial" w:cs="Arial"/>
        </w:rPr>
        <w:t>Critically reflect on the quality and relevance of professional learning as valid evidence of progress against national standards.</w:t>
      </w:r>
    </w:p>
    <w:p w:rsidR="00395C18" w:rsidRDefault="00395C18" w:rsidP="00395C18">
      <w:pPr>
        <w:pStyle w:val="ListParagraph"/>
        <w:numPr>
          <w:ilvl w:val="0"/>
          <w:numId w:val="36"/>
        </w:numPr>
        <w:spacing w:before="240" w:after="0" w:line="240" w:lineRule="auto"/>
        <w:ind w:left="851" w:hanging="567"/>
        <w:contextualSpacing w:val="0"/>
        <w:jc w:val="both"/>
        <w:rPr>
          <w:rFonts w:ascii="Arial" w:hAnsi="Arial" w:cs="Arial"/>
        </w:rPr>
      </w:pPr>
      <w:r>
        <w:rPr>
          <w:rFonts w:ascii="Arial" w:hAnsi="Arial" w:cs="Arial"/>
        </w:rPr>
        <w:t>Research and critically respond to</w:t>
      </w:r>
      <w:r w:rsidRPr="00D647ED">
        <w:rPr>
          <w:rFonts w:ascii="Arial" w:hAnsi="Arial" w:cs="Arial"/>
        </w:rPr>
        <w:t xml:space="preserve"> </w:t>
      </w:r>
      <w:r>
        <w:rPr>
          <w:rFonts w:ascii="Arial" w:hAnsi="Arial" w:cs="Arial"/>
        </w:rPr>
        <w:t>changing educational contexts and their own professional practice.</w:t>
      </w:r>
    </w:p>
    <w:p w:rsidR="00395C18" w:rsidRDefault="00395C18" w:rsidP="00395C18">
      <w:pPr>
        <w:pStyle w:val="ListParagraph"/>
        <w:numPr>
          <w:ilvl w:val="0"/>
          <w:numId w:val="36"/>
        </w:numPr>
        <w:spacing w:before="240" w:after="0" w:line="240" w:lineRule="auto"/>
        <w:ind w:left="851" w:hanging="567"/>
        <w:contextualSpacing w:val="0"/>
        <w:jc w:val="both"/>
        <w:rPr>
          <w:rFonts w:ascii="Arial" w:hAnsi="Arial" w:cs="Arial"/>
        </w:rPr>
      </w:pPr>
      <w:r>
        <w:rPr>
          <w:rFonts w:ascii="Arial" w:hAnsi="Arial" w:cs="Arial"/>
        </w:rPr>
        <w:t>Critically reflect and evaluate different forms of professional learning and identify approaches which are appropriate for their own contexts and settings.</w:t>
      </w:r>
    </w:p>
    <w:p w:rsidR="00395C18" w:rsidRPr="00203392" w:rsidRDefault="00395C18" w:rsidP="00395C18">
      <w:pPr>
        <w:pStyle w:val="ListParagraph"/>
        <w:spacing w:before="240"/>
        <w:ind w:left="851"/>
        <w:rPr>
          <w:rFonts w:ascii="Arial" w:hAnsi="Arial" w:cs="Arial"/>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INDICATIVE CONTENT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National and international contexts in professional learning.</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Education policy in Wales.</w:t>
      </w:r>
    </w:p>
    <w:p w:rsidR="00395C18" w:rsidRPr="00203392"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Professional learning pathways.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sidRPr="000F5303">
        <w:rPr>
          <w:rFonts w:ascii="Arial" w:hAnsi="Arial" w:cs="Arial"/>
        </w:rPr>
        <w:t>Professional standards; Practising Teacher Standards and the Leadershi</w:t>
      </w:r>
      <w:r>
        <w:rPr>
          <w:rFonts w:ascii="Arial" w:hAnsi="Arial" w:cs="Arial"/>
        </w:rPr>
        <w:t>p</w:t>
      </w:r>
      <w:r w:rsidRPr="000F5303">
        <w:rPr>
          <w:rFonts w:ascii="Arial" w:hAnsi="Arial" w:cs="Arial"/>
        </w:rPr>
        <w:t xml:space="preserve"> Standards</w:t>
      </w:r>
      <w:r>
        <w:rPr>
          <w:rFonts w:ascii="Arial" w:hAnsi="Arial" w:cs="Arial"/>
        </w:rPr>
        <w: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The professional learning journey and evidence.</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lastRenderedPageBreak/>
        <w:t>Knowing the impact of professional learning; self-evaluation and impact measurements.</w:t>
      </w:r>
    </w:p>
    <w:p w:rsidR="00395C18" w:rsidRDefault="00395C18" w:rsidP="00395C18">
      <w:pPr>
        <w:pStyle w:val="ListParagraph"/>
        <w:numPr>
          <w:ilvl w:val="0"/>
          <w:numId w:val="37"/>
        </w:numPr>
        <w:spacing w:before="240" w:after="0" w:line="240" w:lineRule="auto"/>
        <w:ind w:left="851" w:hanging="567"/>
        <w:contextualSpacing w:val="0"/>
        <w:rPr>
          <w:rFonts w:ascii="Arial" w:hAnsi="Arial" w:cs="Arial"/>
        </w:rPr>
      </w:pPr>
      <w:r>
        <w:rPr>
          <w:rFonts w:ascii="Arial" w:hAnsi="Arial" w:cs="Arial"/>
        </w:rPr>
        <w:t>From data to evidence; the importance of analysis.</w:t>
      </w:r>
    </w:p>
    <w:p w:rsidR="00395C18" w:rsidRDefault="00395C18" w:rsidP="00395C18">
      <w:pPr>
        <w:pStyle w:val="ListParagraph"/>
        <w:numPr>
          <w:ilvl w:val="0"/>
          <w:numId w:val="37"/>
        </w:numPr>
        <w:spacing w:before="240" w:after="0" w:line="240" w:lineRule="auto"/>
        <w:ind w:left="851" w:hanging="567"/>
        <w:contextualSpacing w:val="0"/>
        <w:rPr>
          <w:rFonts w:ascii="Arial" w:hAnsi="Arial" w:cs="Arial"/>
        </w:rPr>
      </w:pPr>
      <w:r>
        <w:rPr>
          <w:rFonts w:ascii="Arial" w:hAnsi="Arial" w:cs="Arial"/>
        </w:rPr>
        <w:t>Critical incidents in the learning journey.</w:t>
      </w:r>
    </w:p>
    <w:p w:rsidR="00395C18" w:rsidRDefault="00395C18" w:rsidP="00395C18">
      <w:pPr>
        <w:pStyle w:val="ListParagraph"/>
        <w:numPr>
          <w:ilvl w:val="0"/>
          <w:numId w:val="37"/>
        </w:numPr>
        <w:spacing w:before="240" w:after="0" w:line="240" w:lineRule="auto"/>
        <w:ind w:left="851" w:hanging="567"/>
        <w:contextualSpacing w:val="0"/>
        <w:rPr>
          <w:rFonts w:ascii="Arial" w:hAnsi="Arial" w:cs="Arial"/>
        </w:rPr>
      </w:pPr>
      <w:r>
        <w:rPr>
          <w:rFonts w:ascii="Arial" w:hAnsi="Arial" w:cs="Arial"/>
        </w:rPr>
        <w:t>Features of effective practice, review and development.</w:t>
      </w:r>
    </w:p>
    <w:p w:rsidR="00395C18" w:rsidRPr="00203392" w:rsidRDefault="00395C18" w:rsidP="00395C18">
      <w:pPr>
        <w:rPr>
          <w:rFonts w:cs="Arial"/>
        </w:rPr>
      </w:pPr>
    </w:p>
    <w:p w:rsidR="00395C18" w:rsidRDefault="00395C18" w:rsidP="00395C18">
      <w:pPr>
        <w:pStyle w:val="fixed"/>
        <w:rPr>
          <w:rFonts w:ascii="Arial" w:hAnsi="Arial" w:cs="Arial"/>
          <w:sz w:val="22"/>
          <w:szCs w:val="22"/>
        </w:rPr>
      </w:pPr>
      <w:r w:rsidRPr="00203392">
        <w:rPr>
          <w:rFonts w:ascii="Arial" w:hAnsi="Arial" w:cs="Arial"/>
          <w:sz w:val="22"/>
          <w:szCs w:val="22"/>
        </w:rPr>
        <w:t>LEARNING AND TEACHING STRATEGY</w:t>
      </w:r>
    </w:p>
    <w:p w:rsidR="00395C18" w:rsidRPr="00203392" w:rsidRDefault="00395C18" w:rsidP="00395C18">
      <w:pPr>
        <w:pStyle w:val="fixed"/>
        <w:rPr>
          <w:rFonts w:ascii="Arial" w:hAnsi="Arial" w:cs="Arial"/>
          <w:sz w:val="22"/>
          <w:szCs w:val="22"/>
        </w:rPr>
      </w:pP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Seminars</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 xml:space="preserve">Presentations of </w:t>
      </w:r>
      <w:r>
        <w:rPr>
          <w:rFonts w:cs="Arial"/>
        </w:rPr>
        <w:t>practitioner</w:t>
      </w:r>
      <w:r w:rsidRPr="00811359">
        <w:rPr>
          <w:rFonts w:cs="Arial"/>
        </w:rPr>
        <w:t xml:space="preserve"> research.</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Contributions by outstanding practitioners.</w:t>
      </w:r>
    </w:p>
    <w:p w:rsidR="00395C18"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Learning visits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Online seminars/discussions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Conference</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Panopto</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Webinairs</w:t>
      </w:r>
    </w:p>
    <w:p w:rsidR="00395C18" w:rsidRPr="0052400A" w:rsidRDefault="00395C18" w:rsidP="00395C18">
      <w:pPr>
        <w:ind w:left="720"/>
        <w:rPr>
          <w:rFonts w:cs="Arial"/>
        </w:rPr>
      </w:pPr>
    </w:p>
    <w:p w:rsidR="00395C18" w:rsidRPr="005455EC" w:rsidRDefault="00395C18" w:rsidP="00395C18">
      <w:pPr>
        <w:jc w:val="both"/>
        <w:rPr>
          <w:rFonts w:cs="Arial"/>
        </w:rPr>
      </w:pPr>
      <w:r>
        <w:rPr>
          <w:rFonts w:cs="Arial"/>
        </w:rPr>
        <w:t xml:space="preserve">Teaching sessions will introduce learners to the relevant concepts, principles and practices. Learning visits will provide learners with opportunities to engage with effective school based practice. Seminars will focus on critical engagement with practice and evidence through collaborative learning, sharing of effective practice and critical analysis.  </w:t>
      </w:r>
    </w:p>
    <w:p w:rsidR="00395C18" w:rsidRPr="00203392" w:rsidRDefault="00395C18" w:rsidP="00395C18">
      <w:pPr>
        <w:spacing w:before="120"/>
        <w:rPr>
          <w:rFonts w:cs="Arial"/>
        </w:rPr>
      </w:pPr>
      <w:r>
        <w:rPr>
          <w:rFonts w:cs="Arial"/>
        </w:rPr>
        <w:t>The a</w:t>
      </w:r>
      <w:r w:rsidRPr="00203392">
        <w:rPr>
          <w:rFonts w:cs="Arial"/>
        </w:rPr>
        <w:t>llocation of te</w:t>
      </w:r>
      <w:r>
        <w:rPr>
          <w:rFonts w:cs="Arial"/>
        </w:rPr>
        <w:t>aching to deliver the module is</w:t>
      </w:r>
      <w:r w:rsidRPr="00203392">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95C18" w:rsidRPr="00203392" w:rsidTr="00395C18">
        <w:tc>
          <w:tcPr>
            <w:tcW w:w="3969"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701" w:type="dxa"/>
            <w:tcBorders>
              <w:top w:val="single" w:sz="4" w:space="0" w:color="auto"/>
            </w:tcBorders>
          </w:tcPr>
          <w:p w:rsidR="00395C18" w:rsidRPr="00203392" w:rsidRDefault="00395C18" w:rsidP="00395C18">
            <w:pPr>
              <w:jc w:val="center"/>
              <w:rPr>
                <w:rFonts w:cs="Arial"/>
                <w:b/>
              </w:rPr>
            </w:pPr>
            <w:r w:rsidRPr="00203392">
              <w:rPr>
                <w:rFonts w:cs="Arial"/>
                <w:b/>
              </w:rPr>
              <w:t>Hours</w:t>
            </w:r>
          </w:p>
        </w:tc>
        <w:tc>
          <w:tcPr>
            <w:tcW w:w="1843" w:type="dxa"/>
            <w:tcBorders>
              <w:top w:val="single" w:sz="4" w:space="0" w:color="auto"/>
            </w:tcBorders>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969" w:type="dxa"/>
          </w:tcPr>
          <w:p w:rsidR="00395C18" w:rsidRPr="00203392" w:rsidRDefault="00395C18" w:rsidP="00395C18">
            <w:pPr>
              <w:rPr>
                <w:rFonts w:cs="Arial"/>
              </w:rPr>
            </w:pPr>
            <w:r w:rsidRPr="00203392">
              <w:rPr>
                <w:rFonts w:cs="Arial"/>
              </w:rPr>
              <w:t>Scheduled learning</w:t>
            </w:r>
          </w:p>
        </w:tc>
        <w:tc>
          <w:tcPr>
            <w:tcW w:w="1701" w:type="dxa"/>
          </w:tcPr>
          <w:p w:rsidR="00395C18" w:rsidRPr="00203392" w:rsidRDefault="00395C18" w:rsidP="00395C18">
            <w:pPr>
              <w:jc w:val="center"/>
              <w:rPr>
                <w:rFonts w:cs="Arial"/>
              </w:rPr>
            </w:pPr>
            <w:r>
              <w:rPr>
                <w:rFonts w:cs="Arial"/>
              </w:rPr>
              <w:t>20</w:t>
            </w:r>
          </w:p>
        </w:tc>
        <w:tc>
          <w:tcPr>
            <w:tcW w:w="1843" w:type="dxa"/>
          </w:tcPr>
          <w:p w:rsidR="00395C18" w:rsidRPr="00203392" w:rsidRDefault="00395C18" w:rsidP="00395C18">
            <w:pPr>
              <w:jc w:val="center"/>
              <w:rPr>
                <w:rFonts w:cs="Arial"/>
              </w:rPr>
            </w:pPr>
            <w:r>
              <w:rPr>
                <w:rFonts w:cs="Arial"/>
              </w:rPr>
              <w:t>10%</w:t>
            </w:r>
          </w:p>
        </w:tc>
      </w:tr>
      <w:tr w:rsidR="00395C18" w:rsidRPr="00203392" w:rsidTr="00395C18">
        <w:tc>
          <w:tcPr>
            <w:tcW w:w="3969" w:type="dxa"/>
          </w:tcPr>
          <w:p w:rsidR="00395C18" w:rsidRPr="00203392" w:rsidRDefault="00395C18" w:rsidP="00395C18">
            <w:pPr>
              <w:rPr>
                <w:rFonts w:cs="Arial"/>
              </w:rPr>
            </w:pPr>
            <w:r w:rsidRPr="00203392">
              <w:rPr>
                <w:rFonts w:cs="Arial"/>
              </w:rPr>
              <w:t>Independent learning</w:t>
            </w:r>
          </w:p>
        </w:tc>
        <w:tc>
          <w:tcPr>
            <w:tcW w:w="1701" w:type="dxa"/>
          </w:tcPr>
          <w:p w:rsidR="00395C18" w:rsidRPr="00203392" w:rsidRDefault="00395C18" w:rsidP="00395C18">
            <w:pPr>
              <w:jc w:val="center"/>
              <w:rPr>
                <w:rFonts w:cs="Arial"/>
              </w:rPr>
            </w:pPr>
            <w:r>
              <w:rPr>
                <w:rFonts w:cs="Arial"/>
              </w:rPr>
              <w:t>50</w:t>
            </w:r>
          </w:p>
        </w:tc>
        <w:tc>
          <w:tcPr>
            <w:tcW w:w="1843" w:type="dxa"/>
          </w:tcPr>
          <w:p w:rsidR="00395C18" w:rsidRPr="00203392" w:rsidRDefault="00395C18" w:rsidP="00395C18">
            <w:pPr>
              <w:jc w:val="center"/>
              <w:rPr>
                <w:rFonts w:cs="Arial"/>
              </w:rPr>
            </w:pPr>
            <w:r>
              <w:rPr>
                <w:rFonts w:cs="Arial"/>
              </w:rPr>
              <w:t>25%</w:t>
            </w:r>
          </w:p>
        </w:tc>
      </w:tr>
      <w:tr w:rsidR="00395C18" w:rsidRPr="00203392" w:rsidTr="00395C18">
        <w:tc>
          <w:tcPr>
            <w:tcW w:w="3969" w:type="dxa"/>
          </w:tcPr>
          <w:p w:rsidR="00395C18" w:rsidRPr="00203392" w:rsidRDefault="00395C18" w:rsidP="00395C18">
            <w:pPr>
              <w:rPr>
                <w:rFonts w:cs="Arial"/>
              </w:rPr>
            </w:pPr>
            <w:r w:rsidRPr="00203392">
              <w:rPr>
                <w:rFonts w:cs="Arial"/>
              </w:rPr>
              <w:t>Placement learning</w:t>
            </w:r>
          </w:p>
        </w:tc>
        <w:tc>
          <w:tcPr>
            <w:tcW w:w="1701" w:type="dxa"/>
          </w:tcPr>
          <w:p w:rsidR="00395C18" w:rsidRPr="00203392" w:rsidRDefault="00395C18" w:rsidP="00395C18">
            <w:pPr>
              <w:jc w:val="center"/>
              <w:rPr>
                <w:rFonts w:cs="Arial"/>
              </w:rPr>
            </w:pPr>
            <w:r>
              <w:rPr>
                <w:rFonts w:cs="Arial"/>
              </w:rPr>
              <w:t>130</w:t>
            </w:r>
          </w:p>
        </w:tc>
        <w:tc>
          <w:tcPr>
            <w:tcW w:w="1843" w:type="dxa"/>
          </w:tcPr>
          <w:p w:rsidR="00395C18" w:rsidRPr="00203392" w:rsidRDefault="00395C18" w:rsidP="00395C18">
            <w:pPr>
              <w:jc w:val="center"/>
              <w:rPr>
                <w:rFonts w:cs="Arial"/>
              </w:rPr>
            </w:pPr>
            <w:r>
              <w:rPr>
                <w:rFonts w:cs="Arial"/>
              </w:rPr>
              <w:t>65%</w:t>
            </w:r>
          </w:p>
        </w:tc>
      </w:tr>
      <w:tr w:rsidR="00395C18" w:rsidRPr="00203392" w:rsidTr="00395C18">
        <w:tc>
          <w:tcPr>
            <w:tcW w:w="3969" w:type="dxa"/>
          </w:tcPr>
          <w:p w:rsidR="00395C18" w:rsidRPr="00203392" w:rsidRDefault="00395C18" w:rsidP="00395C18">
            <w:pPr>
              <w:rPr>
                <w:rFonts w:cs="Arial"/>
              </w:rPr>
            </w:pPr>
            <w:r w:rsidRPr="00203392">
              <w:rPr>
                <w:rFonts w:cs="Arial"/>
                <w:b/>
              </w:rPr>
              <w:t>TOTAL</w:t>
            </w:r>
          </w:p>
        </w:tc>
        <w:tc>
          <w:tcPr>
            <w:tcW w:w="1701" w:type="dxa"/>
          </w:tcPr>
          <w:p w:rsidR="00395C18" w:rsidRPr="00203392" w:rsidRDefault="00395C18" w:rsidP="00395C18">
            <w:pPr>
              <w:jc w:val="center"/>
              <w:rPr>
                <w:rFonts w:cs="Arial"/>
                <w:b/>
              </w:rPr>
            </w:pPr>
            <w:r>
              <w:rPr>
                <w:rFonts w:cs="Arial"/>
                <w:b/>
              </w:rPr>
              <w:t>200</w:t>
            </w:r>
          </w:p>
        </w:tc>
        <w:tc>
          <w:tcPr>
            <w:tcW w:w="1843" w:type="dxa"/>
          </w:tcPr>
          <w:p w:rsidR="00395C18" w:rsidRPr="00203392" w:rsidRDefault="00395C18" w:rsidP="00395C18">
            <w:pPr>
              <w:jc w:val="center"/>
              <w:rPr>
                <w:rFonts w:cs="Arial"/>
                <w:b/>
              </w:rPr>
            </w:pPr>
            <w:r w:rsidRPr="00203392">
              <w:rPr>
                <w:rFonts w:cs="Arial"/>
                <w:b/>
              </w:rPr>
              <w:t>100%</w:t>
            </w:r>
          </w:p>
        </w:tc>
      </w:tr>
    </w:tbl>
    <w:p w:rsidR="00395C18" w:rsidRPr="00203392" w:rsidRDefault="00395C18" w:rsidP="00395C18">
      <w:pPr>
        <w:pStyle w:val="fixed"/>
        <w:ind w:left="0" w:firstLine="0"/>
        <w:rPr>
          <w:rFonts w:ascii="Arial" w:hAnsi="Arial" w:cs="Arial"/>
          <w:sz w:val="22"/>
          <w:szCs w:val="22"/>
        </w:rPr>
      </w:pPr>
    </w:p>
    <w:p w:rsidR="00395C18" w:rsidRPr="00203392" w:rsidRDefault="00395C18" w:rsidP="00395C18">
      <w:pPr>
        <w:pStyle w:val="fixed"/>
        <w:ind w:left="0" w:firstLine="0"/>
        <w:rPr>
          <w:rFonts w:ascii="Arial" w:hAnsi="Arial" w:cs="Arial"/>
          <w:sz w:val="22"/>
          <w:szCs w:val="22"/>
        </w:rPr>
      </w:pPr>
      <w:r w:rsidRPr="00203392">
        <w:rPr>
          <w:rFonts w:ascii="Arial" w:hAnsi="Arial" w:cs="Arial"/>
          <w:sz w:val="22"/>
          <w:szCs w:val="22"/>
        </w:rPr>
        <w:t>ASSESSMENT</w:t>
      </w:r>
    </w:p>
    <w:p w:rsidR="00395C18" w:rsidRPr="00203392" w:rsidRDefault="00395C18" w:rsidP="00395C18">
      <w:pPr>
        <w:pStyle w:val="fixed"/>
        <w:rPr>
          <w:rFonts w:ascii="Arial" w:hAnsi="Arial" w:cs="Arial"/>
          <w:sz w:val="22"/>
          <w:szCs w:val="22"/>
        </w:rPr>
      </w:pPr>
    </w:p>
    <w:p w:rsidR="00395C18" w:rsidRDefault="00395C18" w:rsidP="00395C18">
      <w:pPr>
        <w:rPr>
          <w:rFonts w:cs="Arial"/>
          <w:b/>
        </w:rPr>
      </w:pPr>
      <w:r w:rsidRPr="00203392">
        <w:rPr>
          <w:rFonts w:cs="Arial"/>
          <w:b/>
        </w:rPr>
        <w:t xml:space="preserve">Assessment </w:t>
      </w:r>
      <w:r>
        <w:rPr>
          <w:rFonts w:cs="Arial"/>
          <w:b/>
        </w:rPr>
        <w:t>Component 1 – 50%</w:t>
      </w:r>
    </w:p>
    <w:p w:rsidR="00395C18" w:rsidRDefault="00395C18" w:rsidP="00395C18">
      <w:pPr>
        <w:rPr>
          <w:rFonts w:cs="Arial"/>
          <w:b/>
        </w:rPr>
      </w:pPr>
      <w:r w:rsidRPr="002E136C">
        <w:rPr>
          <w:rFonts w:cs="Arial"/>
        </w:rPr>
        <w:t xml:space="preserve">Component 1: </w:t>
      </w:r>
      <w:r>
        <w:rPr>
          <w:rFonts w:cs="Arial"/>
        </w:rPr>
        <w:t>(equivalence of 2500 words)</w:t>
      </w:r>
    </w:p>
    <w:p w:rsidR="00395C18" w:rsidRPr="002E136C" w:rsidRDefault="00395C18" w:rsidP="00395C18">
      <w:pPr>
        <w:rPr>
          <w:rFonts w:cs="Arial"/>
        </w:rPr>
      </w:pPr>
      <w:r w:rsidRPr="00027413">
        <w:rPr>
          <w:rFonts w:cs="Arial"/>
          <w:b/>
        </w:rPr>
        <w:t>Exemplar:</w:t>
      </w:r>
      <w:r>
        <w:rPr>
          <w:rFonts w:cs="Arial"/>
          <w:b/>
        </w:rPr>
        <w:t xml:space="preserve"> </w:t>
      </w:r>
      <w:r>
        <w:rPr>
          <w:rFonts w:cs="Arial"/>
        </w:rPr>
        <w:t>E</w:t>
      </w:r>
      <w:r w:rsidRPr="002E136C">
        <w:rPr>
          <w:rFonts w:cs="Arial"/>
        </w:rPr>
        <w:t>xtracts from a professional learning journal demonstrating key milestones and goals</w:t>
      </w:r>
      <w:r>
        <w:rPr>
          <w:rFonts w:cs="Arial"/>
        </w:rPr>
        <w:t xml:space="preserve"> and reflecting on the quality and relevance of their professional learning as valid evidence of progress against national leadership standards </w:t>
      </w:r>
      <w:r w:rsidRPr="002E136C">
        <w:rPr>
          <w:rFonts w:cs="Arial"/>
        </w:rPr>
        <w:t xml:space="preserve"> </w:t>
      </w:r>
    </w:p>
    <w:p w:rsidR="00395C18" w:rsidRDefault="00395C18" w:rsidP="00395C18">
      <w:pPr>
        <w:rPr>
          <w:rFonts w:cs="Arial"/>
          <w:b/>
        </w:rPr>
      </w:pPr>
      <w:r>
        <w:rPr>
          <w:rFonts w:cs="Arial"/>
          <w:b/>
        </w:rPr>
        <w:t>Assessment Component 2 – 50</w:t>
      </w:r>
      <w:r w:rsidRPr="00203392">
        <w:rPr>
          <w:rFonts w:cs="Arial"/>
          <w:b/>
        </w:rPr>
        <w:t>%</w:t>
      </w:r>
    </w:p>
    <w:p w:rsidR="00395C18" w:rsidRDefault="00395C18" w:rsidP="00395C18">
      <w:pPr>
        <w:rPr>
          <w:rFonts w:cs="Arial"/>
        </w:rPr>
      </w:pPr>
      <w:r>
        <w:rPr>
          <w:rFonts w:cs="Arial"/>
        </w:rPr>
        <w:t>Component 2: (2500 words)</w:t>
      </w:r>
    </w:p>
    <w:p w:rsidR="00395C18" w:rsidRDefault="00395C18" w:rsidP="00395C18">
      <w:pPr>
        <w:rPr>
          <w:rFonts w:cs="Arial"/>
        </w:rPr>
      </w:pPr>
      <w:r w:rsidRPr="00027413">
        <w:rPr>
          <w:rFonts w:cs="Arial"/>
          <w:b/>
        </w:rPr>
        <w:t>Exemplar:</w:t>
      </w:r>
      <w:r>
        <w:rPr>
          <w:rFonts w:cs="Arial"/>
          <w:b/>
        </w:rPr>
        <w:t xml:space="preserve"> </w:t>
      </w:r>
      <w:r>
        <w:rPr>
          <w:rFonts w:cs="Arial"/>
        </w:rPr>
        <w:t>Write a report in the style of an article for a professional journal on a professional learning activity and the impact on pupil outcomes/transformation of practice.</w:t>
      </w:r>
    </w:p>
    <w:p w:rsidR="00395C18" w:rsidRPr="00203392" w:rsidRDefault="00395C18" w:rsidP="00395C18">
      <w:pPr>
        <w:pStyle w:val="fixed"/>
        <w:ind w:left="0" w:firstLine="0"/>
        <w:rPr>
          <w:rFonts w:ascii="Arial" w:hAnsi="Arial" w:cs="Arial"/>
          <w:b w:val="0"/>
          <w:sz w:val="22"/>
          <w:szCs w:val="22"/>
        </w:rPr>
      </w:pPr>
    </w:p>
    <w:p w:rsidR="00395C18" w:rsidRDefault="00395C18" w:rsidP="00395C18">
      <w:pPr>
        <w:pStyle w:val="fixed"/>
        <w:ind w:left="0" w:firstLine="0"/>
        <w:jc w:val="both"/>
        <w:rPr>
          <w:rFonts w:ascii="Arial" w:hAnsi="Arial" w:cs="Arial"/>
          <w:sz w:val="22"/>
          <w:szCs w:val="22"/>
        </w:rPr>
      </w:pPr>
    </w:p>
    <w:p w:rsidR="00395C18" w:rsidRDefault="00395C18" w:rsidP="00395C18">
      <w:pPr>
        <w:pStyle w:val="fixed"/>
        <w:ind w:left="0" w:firstLine="0"/>
        <w:jc w:val="both"/>
        <w:rPr>
          <w:rFonts w:ascii="Arial" w:hAnsi="Arial" w:cs="Arial"/>
          <w:sz w:val="22"/>
          <w:szCs w:val="22"/>
        </w:rPr>
      </w:pPr>
    </w:p>
    <w:p w:rsidR="00395C18" w:rsidRDefault="00395C18" w:rsidP="00395C18">
      <w:pPr>
        <w:pStyle w:val="fixed"/>
        <w:ind w:left="0" w:firstLine="0"/>
        <w:jc w:val="both"/>
        <w:rPr>
          <w:rFonts w:ascii="Arial" w:hAnsi="Arial" w:cs="Arial"/>
          <w:sz w:val="22"/>
          <w:szCs w:val="22"/>
        </w:rPr>
      </w:pPr>
    </w:p>
    <w:p w:rsidR="00395C18" w:rsidRPr="00203392" w:rsidRDefault="00395C18" w:rsidP="00395C18">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95C18" w:rsidRPr="00203392" w:rsidTr="00395C18">
        <w:tc>
          <w:tcPr>
            <w:tcW w:w="3261"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842" w:type="dxa"/>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261" w:type="dxa"/>
          </w:tcPr>
          <w:p w:rsidR="00395C18" w:rsidRPr="00203392" w:rsidRDefault="00395C18" w:rsidP="00395C18">
            <w:pPr>
              <w:rPr>
                <w:rFonts w:cs="Arial"/>
              </w:rPr>
            </w:pPr>
            <w:r w:rsidRPr="00203392">
              <w:rPr>
                <w:rFonts w:cs="Arial"/>
              </w:rPr>
              <w:t>Written</w:t>
            </w:r>
            <w:r>
              <w:rPr>
                <w:rFonts w:cs="Arial"/>
              </w:rPr>
              <w:t xml:space="preserve"> exam</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rPr>
              <w:t>Coursework</w:t>
            </w:r>
          </w:p>
        </w:tc>
        <w:tc>
          <w:tcPr>
            <w:tcW w:w="1842" w:type="dxa"/>
          </w:tcPr>
          <w:p w:rsidR="00395C18" w:rsidRPr="00203392" w:rsidRDefault="00395C18" w:rsidP="00395C18">
            <w:pPr>
              <w:jc w:val="center"/>
              <w:rPr>
                <w:rFonts w:cs="Arial"/>
              </w:rPr>
            </w:pPr>
            <w:r>
              <w:rPr>
                <w:rFonts w:cs="Arial"/>
              </w:rPr>
              <w:t>100%</w:t>
            </w:r>
          </w:p>
        </w:tc>
      </w:tr>
      <w:tr w:rsidR="00395C18" w:rsidRPr="00203392" w:rsidTr="00395C18">
        <w:tc>
          <w:tcPr>
            <w:tcW w:w="3261" w:type="dxa"/>
          </w:tcPr>
          <w:p w:rsidR="00395C18" w:rsidRPr="00203392" w:rsidRDefault="00395C18" w:rsidP="00395C18">
            <w:pPr>
              <w:rPr>
                <w:rFonts w:cs="Arial"/>
              </w:rPr>
            </w:pPr>
            <w:r w:rsidRPr="00203392">
              <w:rPr>
                <w:rFonts w:cs="Arial"/>
              </w:rPr>
              <w:t>Practical</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b/>
              </w:rPr>
              <w:lastRenderedPageBreak/>
              <w:t>TOTAL</w:t>
            </w:r>
          </w:p>
        </w:tc>
        <w:tc>
          <w:tcPr>
            <w:tcW w:w="1842" w:type="dxa"/>
          </w:tcPr>
          <w:p w:rsidR="00395C18" w:rsidRPr="00203392" w:rsidRDefault="00395C18" w:rsidP="00395C18">
            <w:pPr>
              <w:jc w:val="center"/>
              <w:rPr>
                <w:rFonts w:cs="Arial"/>
                <w:b/>
              </w:rPr>
            </w:pPr>
            <w:r w:rsidRPr="00203392">
              <w:rPr>
                <w:rFonts w:cs="Arial"/>
                <w:b/>
              </w:rPr>
              <w:t>100%</w:t>
            </w:r>
          </w:p>
        </w:tc>
      </w:tr>
    </w:tbl>
    <w:p w:rsidR="00395C18" w:rsidRPr="00203392" w:rsidRDefault="00395C18" w:rsidP="00395C18">
      <w:pPr>
        <w:rPr>
          <w:rFonts w:cs="Arial"/>
        </w:rPr>
      </w:pPr>
    </w:p>
    <w:p w:rsidR="00395C18" w:rsidRPr="00203392" w:rsidRDefault="00395C18" w:rsidP="00395C18">
      <w:pPr>
        <w:rPr>
          <w:rFonts w:cs="Arial"/>
          <w:b/>
        </w:rPr>
      </w:pPr>
    </w:p>
    <w:p w:rsidR="00395C18" w:rsidRPr="00203392" w:rsidRDefault="00395C18" w:rsidP="00395C18">
      <w:pPr>
        <w:rPr>
          <w:rFonts w:cs="Arial"/>
          <w:b/>
        </w:rPr>
      </w:pPr>
    </w:p>
    <w:p w:rsidR="00395C18" w:rsidRPr="00203392" w:rsidRDefault="00395C18" w:rsidP="00395C18">
      <w:pPr>
        <w:rPr>
          <w:rFonts w:cs="Arial"/>
          <w:b/>
        </w:rPr>
      </w:pPr>
    </w:p>
    <w:p w:rsidR="00395C18" w:rsidRPr="000C6407" w:rsidRDefault="00395C18" w:rsidP="00395C18">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395C18" w:rsidRPr="000C6407" w:rsidRDefault="00395C18" w:rsidP="00395C1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4"/>
        <w:gridCol w:w="4249"/>
      </w:tblGrid>
      <w:tr w:rsidR="00395C18" w:rsidRPr="008C188B" w:rsidTr="00395C18">
        <w:tc>
          <w:tcPr>
            <w:tcW w:w="4443" w:type="dxa"/>
            <w:vMerge w:val="restart"/>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395C18" w:rsidRPr="00DD4086" w:rsidRDefault="00395C18" w:rsidP="00395C18">
            <w:pPr>
              <w:pStyle w:val="heading"/>
              <w:spacing w:before="0" w:after="0"/>
              <w:ind w:left="0" w:firstLine="0"/>
              <w:rPr>
                <w:rFonts w:ascii="Arial" w:hAnsi="Arial" w:cs="Arial"/>
                <w:sz w:val="22"/>
                <w:szCs w:val="22"/>
              </w:rPr>
            </w:pPr>
            <w:r w:rsidRPr="00DD4086">
              <w:rPr>
                <w:rFonts w:ascii="Arial" w:hAnsi="Arial" w:cs="Arial"/>
                <w:sz w:val="22"/>
                <w:szCs w:val="22"/>
              </w:rPr>
              <w:t>Yes</w:t>
            </w:r>
            <w:r>
              <w:rPr>
                <w:rFonts w:ascii="Arial" w:hAnsi="Arial" w:cs="Arial"/>
                <w:sz w:val="22"/>
                <w:szCs w:val="22"/>
              </w:rPr>
              <w:t>*</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4443" w:type="dxa"/>
            <w:vMerge/>
          </w:tcPr>
          <w:p w:rsidR="00395C18" w:rsidRPr="000C6407" w:rsidRDefault="00395C18" w:rsidP="00395C18">
            <w:pPr>
              <w:pStyle w:val="heading"/>
              <w:spacing w:before="0" w:after="0"/>
              <w:ind w:left="0" w:firstLine="0"/>
              <w:rPr>
                <w:rFonts w:ascii="Arial" w:hAnsi="Arial" w:cs="Arial"/>
                <w:b w:val="0"/>
                <w:sz w:val="22"/>
                <w:szCs w:val="22"/>
              </w:rPr>
            </w:pPr>
          </w:p>
        </w:tc>
        <w:tc>
          <w:tcPr>
            <w:tcW w:w="4443" w:type="dxa"/>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8886" w:type="dxa"/>
            <w:gridSpan w:val="2"/>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rsidR="00395C18" w:rsidRPr="000C6407" w:rsidRDefault="00395C18" w:rsidP="00395C18">
            <w:pPr>
              <w:pStyle w:val="heading"/>
              <w:spacing w:before="0" w:after="0"/>
              <w:ind w:left="0" w:firstLine="0"/>
              <w:jc w:val="both"/>
              <w:rPr>
                <w:rFonts w:ascii="Arial" w:hAnsi="Arial" w:cs="Arial"/>
                <w:b w:val="0"/>
                <w:sz w:val="22"/>
                <w:szCs w:val="22"/>
              </w:rPr>
            </w:pPr>
          </w:p>
          <w:p w:rsidR="00395C18" w:rsidRPr="000C6407" w:rsidRDefault="00395C18" w:rsidP="00395C18">
            <w:pPr>
              <w:pStyle w:val="heading"/>
              <w:spacing w:before="0" w:after="0"/>
              <w:ind w:left="0" w:firstLine="0"/>
              <w:jc w:val="both"/>
              <w:rPr>
                <w:rFonts w:ascii="Arial" w:hAnsi="Arial" w:cs="Arial"/>
                <w:b w:val="0"/>
                <w:sz w:val="22"/>
                <w:szCs w:val="22"/>
              </w:rPr>
            </w:pPr>
            <w:r>
              <w:rPr>
                <w:rFonts w:ascii="Arial" w:hAnsi="Arial" w:cs="Arial"/>
                <w:b w:val="0"/>
                <w:sz w:val="22"/>
                <w:szCs w:val="22"/>
              </w:rPr>
              <w:t>The module will consider the focus in schools on the importance of developing community engagement, ESDGC and the link between professional learning and the demands of the new curriculum in Wales which has an emphasis on developing ethical, informed citizens.</w:t>
            </w:r>
          </w:p>
          <w:p w:rsidR="00395C18" w:rsidRPr="000C6407" w:rsidRDefault="00395C18" w:rsidP="00395C18">
            <w:pPr>
              <w:pStyle w:val="heading"/>
              <w:spacing w:before="0" w:after="0"/>
              <w:ind w:left="0" w:firstLine="0"/>
              <w:jc w:val="both"/>
              <w:rPr>
                <w:rFonts w:ascii="Arial" w:hAnsi="Arial" w:cs="Arial"/>
                <w:b w:val="0"/>
                <w:sz w:val="22"/>
                <w:szCs w:val="22"/>
              </w:rPr>
            </w:pPr>
          </w:p>
        </w:tc>
      </w:tr>
    </w:tbl>
    <w:p w:rsidR="00395C18" w:rsidRDefault="00395C18" w:rsidP="00395C18">
      <w:pPr>
        <w:pStyle w:val="heading"/>
        <w:spacing w:before="0" w:after="0"/>
        <w:ind w:left="0" w:firstLine="0"/>
        <w:rPr>
          <w:rFonts w:ascii="Arial" w:hAnsi="Arial" w:cs="Arial"/>
          <w:sz w:val="22"/>
          <w:szCs w:val="22"/>
        </w:rPr>
      </w:pPr>
    </w:p>
    <w:p w:rsidR="00395C18" w:rsidRPr="00203392" w:rsidRDefault="00395C18" w:rsidP="00395C18">
      <w:pPr>
        <w:pStyle w:val="heading"/>
        <w:spacing w:before="0" w:after="0"/>
        <w:ind w:left="0" w:firstLine="0"/>
        <w:rPr>
          <w:rFonts w:ascii="Arial" w:hAnsi="Arial" w:cs="Arial"/>
          <w:sz w:val="22"/>
          <w:szCs w:val="22"/>
        </w:rPr>
      </w:pPr>
      <w:r w:rsidRPr="00203392">
        <w:rPr>
          <w:rFonts w:ascii="Arial" w:hAnsi="Arial" w:cs="Arial"/>
          <w:sz w:val="22"/>
          <w:szCs w:val="22"/>
        </w:rPr>
        <w:t>BIBLIOGRAPHY</w:t>
      </w:r>
    </w:p>
    <w:p w:rsidR="00395C18" w:rsidRPr="00203392" w:rsidRDefault="00395C18" w:rsidP="00395C18">
      <w:pPr>
        <w:pStyle w:val="heading"/>
        <w:spacing w:before="0" w:after="0"/>
        <w:ind w:left="0" w:firstLine="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Essential</w:t>
      </w:r>
    </w:p>
    <w:p w:rsidR="00395C18" w:rsidRDefault="00395C18" w:rsidP="00395C18">
      <w:pPr>
        <w:pStyle w:val="Bibliography"/>
        <w:spacing w:after="0"/>
        <w:ind w:left="720" w:hanging="720"/>
        <w:rPr>
          <w:rFonts w:ascii="Arial" w:hAnsi="Arial" w:cs="Arial"/>
          <w:noProof/>
        </w:rPr>
      </w:pPr>
    </w:p>
    <w:p w:rsidR="00395C18" w:rsidRPr="00F55360" w:rsidRDefault="00395C18" w:rsidP="00395C18">
      <w:pPr>
        <w:pStyle w:val="Bibliography"/>
        <w:ind w:left="720" w:hanging="720"/>
        <w:rPr>
          <w:rFonts w:ascii="Arial" w:hAnsi="Arial" w:cs="Arial"/>
          <w:noProof/>
        </w:rPr>
      </w:pPr>
      <w:r w:rsidRPr="00F55360">
        <w:rPr>
          <w:rFonts w:ascii="Arial" w:hAnsi="Arial" w:cs="Arial"/>
          <w:noProof/>
        </w:rPr>
        <w:t xml:space="preserve">Hattie, J., &amp; Yates, G. C. (2013). </w:t>
      </w:r>
      <w:r w:rsidRPr="00F55360">
        <w:rPr>
          <w:rFonts w:ascii="Arial" w:hAnsi="Arial" w:cs="Arial"/>
          <w:i/>
          <w:iCs/>
          <w:noProof/>
        </w:rPr>
        <w:t>Visible Learning and the Science of How we Learn.</w:t>
      </w:r>
      <w:r w:rsidRPr="00F55360">
        <w:rPr>
          <w:rFonts w:ascii="Arial" w:hAnsi="Arial" w:cs="Arial"/>
          <w:noProof/>
        </w:rPr>
        <w:t xml:space="preserve"> London: Routledge.</w:t>
      </w: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Recommended</w:t>
      </w:r>
    </w:p>
    <w:p w:rsidR="00395C18" w:rsidRPr="00203392" w:rsidRDefault="00395C18" w:rsidP="00395C18">
      <w:pPr>
        <w:pStyle w:val="heading"/>
        <w:spacing w:before="0" w:after="0"/>
        <w:rPr>
          <w:rFonts w:ascii="Arial" w:hAnsi="Arial" w:cs="Arial"/>
          <w:sz w:val="22"/>
          <w:szCs w:val="22"/>
        </w:rPr>
      </w:pPr>
    </w:p>
    <w:p w:rsidR="00395C18" w:rsidRPr="002B4663" w:rsidRDefault="00395C18" w:rsidP="00395C18">
      <w:pPr>
        <w:pStyle w:val="Bibliography"/>
        <w:spacing w:after="0"/>
        <w:ind w:left="720" w:hanging="720"/>
        <w:rPr>
          <w:rFonts w:ascii="Arial" w:hAnsi="Arial" w:cs="Arial"/>
          <w:noProof/>
        </w:rPr>
      </w:pPr>
      <w:r w:rsidRPr="002B4663">
        <w:rPr>
          <w:rFonts w:ascii="Arial" w:hAnsi="Arial" w:cs="Arial"/>
          <w:noProof/>
        </w:rPr>
        <w:t xml:space="preserve">Hattie, J. (2008). </w:t>
      </w:r>
      <w:r w:rsidRPr="002B4663">
        <w:rPr>
          <w:rFonts w:ascii="Arial" w:hAnsi="Arial" w:cs="Arial"/>
          <w:i/>
          <w:iCs/>
          <w:noProof/>
        </w:rPr>
        <w:t>Visible Learning: A synthesis of over 800 meta-analyses relating to achievement .</w:t>
      </w:r>
      <w:r w:rsidRPr="002B4663">
        <w:rPr>
          <w:rFonts w:ascii="Arial" w:hAnsi="Arial" w:cs="Arial"/>
          <w:noProof/>
        </w:rPr>
        <w:t xml:space="preserve"> London: Routledge.</w:t>
      </w:r>
    </w:p>
    <w:p w:rsidR="00395C18" w:rsidRDefault="00395C18" w:rsidP="00395C18">
      <w:pPr>
        <w:pStyle w:val="Bibliography"/>
        <w:spacing w:after="0"/>
        <w:ind w:left="720" w:hanging="720"/>
        <w:rPr>
          <w:rFonts w:ascii="Arial" w:hAnsi="Arial" w:cs="Arial"/>
          <w:noProof/>
        </w:rPr>
      </w:pPr>
      <w:r w:rsidRPr="002B4663">
        <w:rPr>
          <w:rFonts w:ascii="Arial" w:hAnsi="Arial" w:cs="Arial"/>
          <w:noProof/>
        </w:rPr>
        <w:t xml:space="preserve">Hattie, J. (2011). </w:t>
      </w:r>
      <w:r w:rsidRPr="002B4663">
        <w:rPr>
          <w:rFonts w:ascii="Arial" w:hAnsi="Arial" w:cs="Arial"/>
          <w:i/>
          <w:iCs/>
          <w:noProof/>
        </w:rPr>
        <w:t>Visible Learning for Teachers: Maximising Impact on Learning .</w:t>
      </w:r>
      <w:r w:rsidRPr="002B4663">
        <w:rPr>
          <w:rFonts w:ascii="Arial" w:hAnsi="Arial" w:cs="Arial"/>
          <w:noProof/>
        </w:rPr>
        <w:t xml:space="preserve"> London: Routledge.</w:t>
      </w:r>
    </w:p>
    <w:p w:rsidR="00395C18" w:rsidRDefault="00395C18" w:rsidP="00395C18">
      <w:pPr>
        <w:pStyle w:val="Bibliography"/>
        <w:spacing w:after="0"/>
        <w:ind w:left="720" w:hanging="720"/>
        <w:rPr>
          <w:rFonts w:ascii="Arial" w:hAnsi="Arial" w:cs="Arial"/>
        </w:rPr>
      </w:pPr>
      <w:r w:rsidRPr="00F55360">
        <w:rPr>
          <w:rFonts w:ascii="Arial" w:hAnsi="Arial" w:cs="Arial"/>
        </w:rPr>
        <w:t xml:space="preserve">Moon, J.A. (2006) </w:t>
      </w:r>
      <w:r w:rsidRPr="00F55360">
        <w:rPr>
          <w:rFonts w:ascii="Arial" w:hAnsi="Arial" w:cs="Arial"/>
          <w:i/>
        </w:rPr>
        <w:t>Learning Journals: A handbook for reflective practice and professional development.</w:t>
      </w:r>
      <w:r w:rsidRPr="00F55360">
        <w:rPr>
          <w:rFonts w:ascii="Arial" w:hAnsi="Arial" w:cs="Arial"/>
        </w:rPr>
        <w:t xml:space="preserve"> (2</w:t>
      </w:r>
      <w:r w:rsidRPr="00F55360">
        <w:rPr>
          <w:rFonts w:ascii="Arial" w:hAnsi="Arial" w:cs="Arial"/>
          <w:vertAlign w:val="superscript"/>
        </w:rPr>
        <w:t>nd</w:t>
      </w:r>
      <w:r w:rsidRPr="00F55360">
        <w:rPr>
          <w:rFonts w:ascii="Arial" w:hAnsi="Arial" w:cs="Arial"/>
        </w:rPr>
        <w:t xml:space="preserve"> </w:t>
      </w:r>
      <w:proofErr w:type="gramStart"/>
      <w:r w:rsidRPr="00F55360">
        <w:rPr>
          <w:rFonts w:ascii="Arial" w:hAnsi="Arial" w:cs="Arial"/>
        </w:rPr>
        <w:t>ed</w:t>
      </w:r>
      <w:proofErr w:type="gramEnd"/>
      <w:r w:rsidRPr="00F55360">
        <w:rPr>
          <w:rFonts w:ascii="Arial" w:hAnsi="Arial" w:cs="Arial"/>
        </w:rPr>
        <w:t>.) London: Routledge</w:t>
      </w:r>
    </w:p>
    <w:p w:rsidR="00395C18" w:rsidRPr="002B4663" w:rsidRDefault="00395C18" w:rsidP="00395C18">
      <w:pPr>
        <w:pStyle w:val="Bibliography"/>
        <w:spacing w:after="0"/>
        <w:ind w:left="720" w:hanging="720"/>
        <w:rPr>
          <w:rFonts w:ascii="Arial" w:hAnsi="Arial" w:cs="Arial"/>
          <w:noProof/>
        </w:rPr>
      </w:pPr>
      <w:r w:rsidRPr="002B4663">
        <w:rPr>
          <w:rFonts w:ascii="Arial" w:hAnsi="Arial" w:cs="Arial"/>
          <w:noProof/>
        </w:rPr>
        <w:t>Pollard, A</w:t>
      </w:r>
      <w:r>
        <w:rPr>
          <w:rFonts w:ascii="Arial" w:hAnsi="Arial" w:cs="Arial"/>
          <w:noProof/>
        </w:rPr>
        <w:t>.</w:t>
      </w:r>
      <w:r w:rsidRPr="002B4663">
        <w:rPr>
          <w:rFonts w:ascii="Arial" w:hAnsi="Arial" w:cs="Arial"/>
          <w:noProof/>
        </w:rPr>
        <w:t xml:space="preserve"> (2014) </w:t>
      </w:r>
      <w:r>
        <w:rPr>
          <w:rFonts w:ascii="Arial" w:hAnsi="Arial" w:cs="Arial"/>
          <w:i/>
          <w:noProof/>
        </w:rPr>
        <w:t>Reflective teaching in s</w:t>
      </w:r>
      <w:r w:rsidRPr="002B4663">
        <w:rPr>
          <w:rFonts w:ascii="Arial" w:hAnsi="Arial" w:cs="Arial"/>
          <w:i/>
          <w:noProof/>
        </w:rPr>
        <w:t>chools</w:t>
      </w:r>
      <w:r w:rsidRPr="002B4663">
        <w:rPr>
          <w:rFonts w:ascii="Arial" w:hAnsi="Arial" w:cs="Arial"/>
          <w:noProof/>
        </w:rPr>
        <w:t>. London: Bloomsbury</w:t>
      </w:r>
    </w:p>
    <w:p w:rsidR="00395C18" w:rsidRPr="002B4663" w:rsidRDefault="00395C18" w:rsidP="00395C18">
      <w:pPr>
        <w:rPr>
          <w:rFonts w:cs="Arial"/>
        </w:rPr>
      </w:pPr>
      <w:r w:rsidRPr="002B4663">
        <w:rPr>
          <w:rFonts w:cs="Arial"/>
        </w:rPr>
        <w:t>Pollard, A</w:t>
      </w:r>
      <w:r>
        <w:rPr>
          <w:rFonts w:cs="Arial"/>
        </w:rPr>
        <w:t>.</w:t>
      </w:r>
      <w:r w:rsidRPr="002B4663">
        <w:rPr>
          <w:rFonts w:cs="Arial"/>
        </w:rPr>
        <w:t xml:space="preserve"> </w:t>
      </w:r>
      <w:r>
        <w:rPr>
          <w:rFonts w:cs="Arial"/>
        </w:rPr>
        <w:t xml:space="preserve">(2014) </w:t>
      </w:r>
      <w:r>
        <w:rPr>
          <w:rFonts w:cs="Arial"/>
          <w:i/>
        </w:rPr>
        <w:t>Readings for reflective t</w:t>
      </w:r>
      <w:r w:rsidRPr="002B4663">
        <w:rPr>
          <w:rFonts w:cs="Arial"/>
          <w:i/>
        </w:rPr>
        <w:t>eaching</w:t>
      </w:r>
      <w:r>
        <w:rPr>
          <w:rFonts w:cs="Arial"/>
        </w:rPr>
        <w:t>. London: Bloomsbury</w:t>
      </w:r>
    </w:p>
    <w:p w:rsidR="00395C18" w:rsidRPr="002B4663" w:rsidRDefault="00395C18" w:rsidP="00395C18">
      <w:pPr>
        <w:rPr>
          <w:rFonts w:cs="Arial"/>
          <w:noProof/>
        </w:rPr>
      </w:pPr>
      <w:r w:rsidRPr="002B4663">
        <w:rPr>
          <w:rFonts w:cs="Arial"/>
          <w:noProof/>
        </w:rPr>
        <w:t xml:space="preserve">Shulman, L. S. (1986). Those who understand: Knowledge growth in teaching. </w:t>
      </w:r>
      <w:r w:rsidRPr="002B4663">
        <w:rPr>
          <w:rFonts w:cs="Arial"/>
          <w:i/>
          <w:iCs/>
          <w:noProof/>
        </w:rPr>
        <w:t>Educational Researcher , 15</w:t>
      </w:r>
      <w:r w:rsidRPr="002B4663">
        <w:rPr>
          <w:rFonts w:cs="Arial"/>
          <w:noProof/>
        </w:rPr>
        <w:t>(2), 4-31</w:t>
      </w:r>
    </w:p>
    <w:p w:rsidR="00395C18" w:rsidRDefault="00395C18" w:rsidP="00395C18">
      <w:pPr>
        <w:pStyle w:val="heading"/>
        <w:spacing w:before="0" w:after="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Background</w:t>
      </w:r>
    </w:p>
    <w:p w:rsidR="00395C18" w:rsidRDefault="00395C18" w:rsidP="00395C18">
      <w:pPr>
        <w:pStyle w:val="Bibliography"/>
        <w:spacing w:after="0"/>
        <w:ind w:left="720" w:hanging="720"/>
        <w:rPr>
          <w:rFonts w:ascii="Arial" w:hAnsi="Arial" w:cs="Arial"/>
          <w:noProof/>
        </w:rPr>
      </w:pPr>
    </w:p>
    <w:p w:rsidR="00395C18" w:rsidRPr="002B4663" w:rsidRDefault="00395C18" w:rsidP="00395C18">
      <w:pPr>
        <w:pStyle w:val="Bibliography"/>
        <w:ind w:left="720" w:hanging="720"/>
        <w:rPr>
          <w:rFonts w:ascii="Arial" w:hAnsi="Arial" w:cs="Arial"/>
          <w:noProof/>
        </w:rPr>
      </w:pPr>
      <w:r w:rsidRPr="002B4663">
        <w:rPr>
          <w:rFonts w:ascii="Arial" w:hAnsi="Arial" w:cs="Arial"/>
          <w:noProof/>
        </w:rPr>
        <w:t xml:space="preserve">Schon, D. A. (1987). </w:t>
      </w:r>
      <w:r w:rsidRPr="002B4663">
        <w:rPr>
          <w:rFonts w:ascii="Arial" w:hAnsi="Arial" w:cs="Arial"/>
          <w:i/>
          <w:iCs/>
          <w:noProof/>
        </w:rPr>
        <w:t>Educating the reflective practitioner:Toward a new design for teaching and learning in the professions.</w:t>
      </w:r>
      <w:r w:rsidRPr="002B4663">
        <w:rPr>
          <w:rFonts w:ascii="Arial" w:hAnsi="Arial" w:cs="Arial"/>
          <w:noProof/>
        </w:rPr>
        <w:t xml:space="preserve"> San Francisco: Jossey-Bass.</w:t>
      </w: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 xml:space="preserve">Journals </w:t>
      </w:r>
    </w:p>
    <w:p w:rsidR="00395C18" w:rsidRPr="00203392" w:rsidRDefault="00395C18" w:rsidP="00395C18">
      <w:pPr>
        <w:pStyle w:val="heading"/>
        <w:spacing w:before="0" w:after="0"/>
        <w:rPr>
          <w:rFonts w:ascii="Arial" w:hAnsi="Arial" w:cs="Arial"/>
          <w:sz w:val="22"/>
          <w:szCs w:val="22"/>
        </w:rPr>
      </w:pPr>
    </w:p>
    <w:p w:rsidR="00395C18" w:rsidRPr="00F85C92" w:rsidRDefault="00395C18" w:rsidP="00395C18">
      <w:pPr>
        <w:rPr>
          <w:rFonts w:cs="Arial"/>
        </w:rPr>
      </w:pPr>
      <w:r w:rsidRPr="00F85C92">
        <w:rPr>
          <w:rFonts w:cs="Arial"/>
        </w:rPr>
        <w:t>Journal of In-service Education</w:t>
      </w:r>
    </w:p>
    <w:p w:rsidR="00395C18" w:rsidRDefault="00395C18" w:rsidP="00395C18">
      <w:pPr>
        <w:pStyle w:val="heading"/>
        <w:spacing w:before="0" w:after="0"/>
        <w:rPr>
          <w:rFonts w:ascii="Arial" w:hAnsi="Arial" w:cs="Arial"/>
          <w:sz w:val="22"/>
          <w:szCs w:val="22"/>
        </w:rPr>
      </w:pPr>
    </w:p>
    <w:p w:rsidR="00395C18" w:rsidRPr="00F85C92" w:rsidRDefault="00395C18" w:rsidP="00395C18">
      <w:pPr>
        <w:pStyle w:val="heading"/>
        <w:spacing w:before="0" w:after="0"/>
        <w:rPr>
          <w:rFonts w:ascii="Arial" w:hAnsi="Arial" w:cs="Arial"/>
          <w:sz w:val="22"/>
          <w:szCs w:val="22"/>
        </w:rPr>
      </w:pPr>
      <w:r w:rsidRPr="00F85C92">
        <w:rPr>
          <w:rFonts w:ascii="Arial" w:hAnsi="Arial" w:cs="Arial"/>
          <w:sz w:val="22"/>
          <w:szCs w:val="22"/>
        </w:rPr>
        <w:t xml:space="preserve">Websites </w:t>
      </w:r>
    </w:p>
    <w:p w:rsidR="00395C18" w:rsidRPr="00F85C92" w:rsidRDefault="00395C18" w:rsidP="00395C18">
      <w:pPr>
        <w:pStyle w:val="heading"/>
        <w:spacing w:before="0" w:after="0"/>
        <w:rPr>
          <w:rFonts w:ascii="Arial" w:hAnsi="Arial" w:cs="Arial"/>
          <w:sz w:val="22"/>
          <w:szCs w:val="22"/>
        </w:rPr>
      </w:pPr>
    </w:p>
    <w:p w:rsidR="00395C18" w:rsidRPr="00F85C92" w:rsidRDefault="00395C18" w:rsidP="00395C18">
      <w:pPr>
        <w:rPr>
          <w:rFonts w:cs="Arial"/>
        </w:rPr>
      </w:pPr>
      <w:r w:rsidRPr="00F85C92">
        <w:rPr>
          <w:rFonts w:cs="Arial"/>
        </w:rPr>
        <w:t xml:space="preserve">Code of Professional Conduct and practice for registered teachers - </w:t>
      </w:r>
      <w:hyperlink r:id="rId36" w:history="1">
        <w:r w:rsidRPr="00F85C92">
          <w:rPr>
            <w:rStyle w:val="Hyperlink"/>
            <w:rFonts w:cs="Arial"/>
          </w:rPr>
          <w:t>http://www.gtcw.org.uk/gtcw/index.php?option=com_content&amp;view=article&amp;id=412&amp;Itemid=190&amp;lang=en</w:t>
        </w:r>
      </w:hyperlink>
    </w:p>
    <w:p w:rsidR="00395C18" w:rsidRPr="00F85C92" w:rsidRDefault="002034D8" w:rsidP="00395C18">
      <w:pPr>
        <w:rPr>
          <w:rFonts w:cs="Arial"/>
        </w:rPr>
      </w:pPr>
      <w:hyperlink r:id="rId37" w:history="1">
        <w:r w:rsidR="00395C18" w:rsidRPr="00F85C92">
          <w:rPr>
            <w:rStyle w:val="Hyperlink"/>
            <w:rFonts w:cs="Arial"/>
          </w:rPr>
          <w:t>http://www.gtcw.org.uk/gtcw/index.php?lang=cy&amp;Itemid=203</w:t>
        </w:r>
      </w:hyperlink>
    </w:p>
    <w:p w:rsidR="00395C18" w:rsidRPr="00F85C92" w:rsidRDefault="00395C18" w:rsidP="00395C18">
      <w:pPr>
        <w:rPr>
          <w:rFonts w:cs="Arial"/>
        </w:rPr>
      </w:pPr>
      <w:r w:rsidRPr="00F85C92">
        <w:rPr>
          <w:rFonts w:cs="Arial"/>
        </w:rPr>
        <w:lastRenderedPageBreak/>
        <w:t xml:space="preserve">Continuing professional development (CPD) - </w:t>
      </w:r>
      <w:hyperlink r:id="rId38" w:history="1">
        <w:r w:rsidRPr="00F85C92">
          <w:rPr>
            <w:rStyle w:val="Hyperlink"/>
            <w:rFonts w:cs="Arial"/>
          </w:rPr>
          <w:t>http://learning.wales.gov.uk/yourcareer/continuingprofessionaldevelopment/?lang=en</w:t>
        </w:r>
      </w:hyperlink>
    </w:p>
    <w:p w:rsidR="00395C18" w:rsidRPr="00F85C92" w:rsidRDefault="002034D8" w:rsidP="00395C18">
      <w:pPr>
        <w:rPr>
          <w:rStyle w:val="Hyperlink"/>
          <w:rFonts w:cs="Arial"/>
        </w:rPr>
      </w:pPr>
      <w:hyperlink r:id="rId39" w:history="1">
        <w:r w:rsidR="00395C18" w:rsidRPr="00F85C92">
          <w:rPr>
            <w:rStyle w:val="Hyperlink"/>
            <w:rFonts w:cs="Arial"/>
          </w:rPr>
          <w:t>http://learning.wales.gov.uk/yourcareer/continuingprofessionaldevelopment/?skip=1&amp;lang=cy</w:t>
        </w:r>
      </w:hyperlink>
    </w:p>
    <w:p w:rsidR="00395C18" w:rsidRPr="00F85C92" w:rsidRDefault="00395C18" w:rsidP="00395C18">
      <w:pPr>
        <w:rPr>
          <w:rFonts w:cs="Arial"/>
        </w:rPr>
      </w:pPr>
      <w:r w:rsidRPr="00F85C92">
        <w:rPr>
          <w:rFonts w:cs="Arial"/>
        </w:rPr>
        <w:t xml:space="preserve">Estyn annual report – </w:t>
      </w:r>
    </w:p>
    <w:p w:rsidR="00395C18" w:rsidRPr="00F85C92" w:rsidRDefault="002034D8" w:rsidP="00395C18">
      <w:pPr>
        <w:rPr>
          <w:rFonts w:cs="Arial"/>
        </w:rPr>
      </w:pPr>
      <w:hyperlink r:id="rId40" w:history="1">
        <w:r w:rsidR="00395C18" w:rsidRPr="00F85C92">
          <w:rPr>
            <w:rStyle w:val="Hyperlink"/>
            <w:rFonts w:cs="Arial"/>
          </w:rPr>
          <w:t>http://www.estyn.gov.uk/english/annual-report/annual-report-2013-2014/</w:t>
        </w:r>
      </w:hyperlink>
    </w:p>
    <w:p w:rsidR="00395C18" w:rsidRPr="00F85C92" w:rsidRDefault="002034D8" w:rsidP="00395C18">
      <w:pPr>
        <w:rPr>
          <w:rFonts w:cs="Arial"/>
        </w:rPr>
      </w:pPr>
      <w:hyperlink r:id="rId41" w:history="1">
        <w:r w:rsidR="00395C18" w:rsidRPr="00F85C92">
          <w:rPr>
            <w:rStyle w:val="Hyperlink"/>
            <w:rFonts w:cs="Arial"/>
          </w:rPr>
          <w:t>http://www.estyn.gov.uk/cymraeg/adroddiad-blynyddol/adroddiad-blynyddol-2013-2014/</w:t>
        </w:r>
      </w:hyperlink>
    </w:p>
    <w:p w:rsidR="00395C18" w:rsidRPr="00F85C92" w:rsidRDefault="00395C18" w:rsidP="00395C18">
      <w:pPr>
        <w:rPr>
          <w:rFonts w:cs="Arial"/>
        </w:rPr>
      </w:pPr>
      <w:r w:rsidRPr="00F85C92">
        <w:rPr>
          <w:rFonts w:cs="Arial"/>
        </w:rPr>
        <w:t xml:space="preserve">Individual leadership review - </w:t>
      </w:r>
      <w:hyperlink r:id="rId42" w:history="1">
        <w:r w:rsidRPr="00F85C92">
          <w:rPr>
            <w:rStyle w:val="Hyperlink"/>
            <w:rFonts w:cs="Arial"/>
          </w:rPr>
          <w:t>http://learning.wales.gov.uk/yourcareer/leadershipdevelopment/?lang=en</w:t>
        </w:r>
      </w:hyperlink>
    </w:p>
    <w:p w:rsidR="00395C18" w:rsidRPr="00F85C92" w:rsidRDefault="002034D8" w:rsidP="00395C18">
      <w:pPr>
        <w:rPr>
          <w:rFonts w:cs="Arial"/>
        </w:rPr>
      </w:pPr>
      <w:hyperlink r:id="rId43" w:history="1">
        <w:r w:rsidR="00395C18" w:rsidRPr="00F85C92">
          <w:rPr>
            <w:rStyle w:val="Hyperlink"/>
            <w:rFonts w:cs="Arial"/>
          </w:rPr>
          <w:t>http://learning.wales.gov.uk/yourcareer/leadershipdevelopment/?skip=1&amp;lang=cy</w:t>
        </w:r>
      </w:hyperlink>
    </w:p>
    <w:p w:rsidR="00395C18" w:rsidRPr="00F85C92" w:rsidRDefault="00395C18" w:rsidP="00395C18">
      <w:pPr>
        <w:rPr>
          <w:rFonts w:cs="Arial"/>
        </w:rPr>
      </w:pPr>
      <w:r w:rsidRPr="00F85C92">
        <w:rPr>
          <w:rFonts w:cs="Arial"/>
        </w:rPr>
        <w:t xml:space="preserve">Learning Wales – Professional Learning Communities - </w:t>
      </w:r>
      <w:hyperlink r:id="rId44" w:history="1">
        <w:r w:rsidRPr="00F85C92">
          <w:rPr>
            <w:rStyle w:val="Hyperlink"/>
            <w:rFonts w:cs="Arial"/>
          </w:rPr>
          <w:t>http://learning.wales.gov.uk/yourcareer/professional-learning-communities/?lang=en</w:t>
        </w:r>
      </w:hyperlink>
    </w:p>
    <w:p w:rsidR="00395C18" w:rsidRPr="00F85C92" w:rsidRDefault="002034D8" w:rsidP="00395C18">
      <w:pPr>
        <w:rPr>
          <w:rFonts w:cs="Arial"/>
        </w:rPr>
      </w:pPr>
      <w:hyperlink r:id="rId45" w:history="1">
        <w:r w:rsidR="00395C18" w:rsidRPr="00F85C92">
          <w:rPr>
            <w:rStyle w:val="Hyperlink"/>
            <w:rFonts w:cs="Arial"/>
          </w:rPr>
          <w:t>http://learning.wales.gov.uk/yourcareer/professional-learning-communities/?skip=1&amp;lang=cy</w:t>
        </w:r>
      </w:hyperlink>
    </w:p>
    <w:p w:rsidR="00395C18" w:rsidRPr="00F85C92" w:rsidRDefault="00395C18" w:rsidP="00395C18">
      <w:pPr>
        <w:rPr>
          <w:rFonts w:cs="Arial"/>
        </w:rPr>
      </w:pPr>
      <w:r w:rsidRPr="00F85C92">
        <w:rPr>
          <w:rFonts w:cs="Arial"/>
        </w:rPr>
        <w:t xml:space="preserve">Reflective Teaching – </w:t>
      </w:r>
      <w:hyperlink r:id="rId46" w:history="1">
        <w:r w:rsidRPr="00F85C92">
          <w:rPr>
            <w:rStyle w:val="Hyperlink"/>
            <w:rFonts w:cs="Arial"/>
          </w:rPr>
          <w:t>http://reflectiveteaching.co.uk/</w:t>
        </w:r>
      </w:hyperlink>
    </w:p>
    <w:p w:rsidR="00395C18" w:rsidRPr="00F85C92" w:rsidRDefault="00395C18" w:rsidP="00395C18">
      <w:pPr>
        <w:rPr>
          <w:rFonts w:cs="Arial"/>
        </w:rPr>
      </w:pPr>
      <w:r w:rsidRPr="00F85C92">
        <w:rPr>
          <w:rFonts w:cs="Arial"/>
        </w:rPr>
        <w:t xml:space="preserve">School effectiveness grant - </w:t>
      </w:r>
      <w:hyperlink r:id="rId47" w:history="1">
        <w:r w:rsidRPr="00F85C92">
          <w:rPr>
            <w:rStyle w:val="Hyperlink"/>
            <w:rFonts w:cs="Arial"/>
          </w:rPr>
          <w:t>http://gov.wales/topics/educationandskills/publications/guidance/seg1213/?lang=en</w:t>
        </w:r>
      </w:hyperlink>
    </w:p>
    <w:p w:rsidR="00395C18" w:rsidRPr="00F85C92" w:rsidRDefault="002034D8" w:rsidP="00395C18">
      <w:pPr>
        <w:rPr>
          <w:rFonts w:cs="Arial"/>
        </w:rPr>
      </w:pPr>
      <w:hyperlink r:id="rId48" w:history="1">
        <w:r w:rsidR="00395C18" w:rsidRPr="00F85C92">
          <w:rPr>
            <w:rStyle w:val="Hyperlink"/>
            <w:rFonts w:cs="Arial"/>
          </w:rPr>
          <w:t>http://gov.wales/topics/educationandskills/publications/guidance/seg1213/?skip=1&amp;lang=cy</w:t>
        </w:r>
      </w:hyperlink>
    </w:p>
    <w:p w:rsidR="00395C18" w:rsidRPr="007D0E83" w:rsidRDefault="00395C18" w:rsidP="00395C18">
      <w:pPr>
        <w:rPr>
          <w:b/>
        </w:rPr>
      </w:pPr>
      <w:r w:rsidRPr="00F85C92">
        <w:rPr>
          <w:rFonts w:cs="Arial"/>
        </w:rPr>
        <w:t xml:space="preserve">Sutton Trust - EEF Teaching and Learning Toolkit - </w:t>
      </w:r>
      <w:hyperlink r:id="rId49" w:history="1">
        <w:r w:rsidRPr="00F85C92">
          <w:rPr>
            <w:rStyle w:val="Hyperlink"/>
            <w:rFonts w:cs="Arial"/>
          </w:rPr>
          <w:t>http://educationendowmentfoundation.org.uk/toolkit/using-the-toolkit/</w:t>
        </w:r>
      </w:hyperlink>
    </w:p>
    <w:p w:rsidR="00395C18" w:rsidRDefault="00395C18">
      <w:pPr>
        <w:jc w:val="both"/>
        <w:rPr>
          <w:rFonts w:cs="Arial"/>
          <w:szCs w:val="22"/>
        </w:rPr>
      </w:pPr>
    </w:p>
    <w:p w:rsidR="00395C18" w:rsidRDefault="00395C18">
      <w:pPr>
        <w:rPr>
          <w:rFonts w:cs="Arial"/>
          <w:szCs w:val="22"/>
        </w:rPr>
      </w:pPr>
      <w:r>
        <w:rPr>
          <w:rFonts w:cs="Arial"/>
          <w:szCs w:val="22"/>
        </w:rPr>
        <w:br w:type="page"/>
      </w:r>
    </w:p>
    <w:p w:rsidR="00E07C8A" w:rsidRDefault="00E07C8A" w:rsidP="00E07C8A">
      <w:pPr>
        <w:rPr>
          <w:b/>
        </w:rPr>
      </w:pPr>
      <w:r w:rsidRPr="007D0E83">
        <w:rPr>
          <w:b/>
        </w:rPr>
        <w:lastRenderedPageBreak/>
        <w:t>Gr</w:t>
      </w:r>
      <w:r>
        <w:rPr>
          <w:b/>
        </w:rPr>
        <w:t>aduate Certificate in Professional L</w:t>
      </w:r>
      <w:r w:rsidRPr="007D0E83">
        <w:rPr>
          <w:b/>
        </w:rPr>
        <w:t xml:space="preserve">earning: </w:t>
      </w:r>
      <w:r>
        <w:rPr>
          <w:b/>
        </w:rPr>
        <w:t>Leadership</w:t>
      </w:r>
    </w:p>
    <w:p w:rsidR="00E07C8A" w:rsidRDefault="00E07C8A" w:rsidP="00395C18">
      <w:pPr>
        <w:pStyle w:val="fixed"/>
        <w:rPr>
          <w:rFonts w:ascii="Arial" w:hAnsi="Arial" w:cs="Arial"/>
          <w:sz w:val="22"/>
          <w:szCs w:val="22"/>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MODULE CODE:</w:t>
      </w:r>
      <w:r w:rsidRPr="00203392">
        <w:rPr>
          <w:rFonts w:ascii="Arial" w:hAnsi="Arial" w:cs="Arial"/>
          <w:sz w:val="22"/>
          <w:szCs w:val="22"/>
        </w:rPr>
        <w:tab/>
      </w:r>
      <w:r>
        <w:rPr>
          <w:rFonts w:ascii="Arial" w:hAnsi="Arial" w:cs="Arial"/>
          <w:sz w:val="22"/>
          <w:szCs w:val="22"/>
        </w:rPr>
        <w:tab/>
        <w:t>M6X01440</w:t>
      </w:r>
    </w:p>
    <w:p w:rsidR="00395C18" w:rsidRDefault="00395C18" w:rsidP="00395C18">
      <w:pPr>
        <w:pStyle w:val="fixed"/>
        <w:ind w:left="0" w:firstLine="0"/>
        <w:outlineLvl w:val="1"/>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Creating a Strategic Direction for School Improvement </w:t>
      </w:r>
    </w:p>
    <w:p w:rsidR="00395C18" w:rsidRPr="00203392" w:rsidRDefault="00395C18" w:rsidP="00395C18">
      <w:pPr>
        <w:pStyle w:val="fixed"/>
        <w:ind w:left="0" w:firstLine="0"/>
        <w:outlineLvl w:val="1"/>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ab/>
        <w:t>18/05/2015</w:t>
      </w:r>
      <w:r>
        <w:fldChar w:fldCharType="begin"/>
      </w:r>
      <w:r>
        <w:instrText xml:space="preserve"> FILLIN  DD/MM/YYYY  \* MERGEFORMAT </w:instrText>
      </w:r>
      <w:r>
        <w:fldChar w:fldCharType="end"/>
      </w:r>
    </w:p>
    <w:p w:rsidR="00395C18" w:rsidRPr="00203392" w:rsidRDefault="00395C18" w:rsidP="00395C18">
      <w:pPr>
        <w:pStyle w:val="fixed"/>
        <w:rPr>
          <w:rFonts w:ascii="Arial" w:hAnsi="Arial" w:cs="Arial"/>
          <w:sz w:val="22"/>
          <w:szCs w:val="22"/>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6</w:t>
      </w:r>
      <w:r>
        <w:rPr>
          <w:rFonts w:ascii="Arial" w:hAnsi="Arial" w:cs="Arial"/>
          <w:sz w:val="22"/>
          <w:szCs w:val="22"/>
        </w:rPr>
        <w:tab/>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p>
    <w:p w:rsidR="00395C18" w:rsidRPr="00203392" w:rsidRDefault="00395C18" w:rsidP="00395C18">
      <w:pPr>
        <w:pBdr>
          <w:bottom w:val="single" w:sz="6" w:space="1" w:color="auto"/>
        </w:pBdr>
        <w:rPr>
          <w:rFonts w:cs="Arial"/>
        </w:rPr>
      </w:pPr>
      <w:r w:rsidRPr="00203392">
        <w:rPr>
          <w:rFonts w:cs="Arial"/>
          <w:b/>
        </w:rPr>
        <w:t>JACS CODE:</w:t>
      </w:r>
      <w:r w:rsidRPr="00203392">
        <w:rPr>
          <w:rFonts w:cs="Arial"/>
          <w:b/>
        </w:rPr>
        <w:tab/>
      </w:r>
      <w:r w:rsidRPr="00203392">
        <w:rPr>
          <w:rFonts w:cs="Arial"/>
          <w:b/>
        </w:rPr>
        <w:tab/>
      </w:r>
      <w:r>
        <w:rPr>
          <w:rFonts w:cs="Arial"/>
          <w:b/>
        </w:rPr>
        <w:tab/>
        <w:t>X900</w:t>
      </w:r>
    </w:p>
    <w:p w:rsidR="00395C18" w:rsidRPr="00203392" w:rsidRDefault="00395C18" w:rsidP="00395C18">
      <w:pPr>
        <w:pBdr>
          <w:bottom w:val="single" w:sz="6" w:space="1" w:color="auto"/>
        </w:pBdr>
        <w:rPr>
          <w:rFonts w:cs="Arial"/>
        </w:rPr>
      </w:pPr>
    </w:p>
    <w:p w:rsidR="00395C18" w:rsidRPr="00203392" w:rsidRDefault="00395C18" w:rsidP="00395C18">
      <w:pPr>
        <w:pStyle w:val="bullet"/>
        <w:spacing w:before="0"/>
        <w:ind w:left="0" w:firstLine="0"/>
        <w:rPr>
          <w:rFonts w:ascii="Arial" w:hAnsi="Arial" w:cs="Arial"/>
          <w:b/>
          <w:sz w:val="22"/>
          <w:szCs w:val="22"/>
        </w:rPr>
      </w:pPr>
    </w:p>
    <w:p w:rsidR="00395C18"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AIM(S)</w:t>
      </w:r>
    </w:p>
    <w:p w:rsidR="00395C18" w:rsidRPr="00203392"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develop an in-depth and critical understanding of the importance of establishing a strategic direction in school improvement planning.</w:t>
      </w:r>
    </w:p>
    <w:p w:rsidR="00395C18" w:rsidRPr="0075510A"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provide a critical analysis of policy development and how this has an impact on strategic planning.</w:t>
      </w:r>
    </w:p>
    <w:p w:rsidR="00395C18" w:rsidRPr="00203392"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develop effective approaches to creating a strategic direction focusing specifically on how this has an impact on the outcomes of pupils.</w:t>
      </w:r>
    </w:p>
    <w:p w:rsidR="00395C18" w:rsidRPr="00203392" w:rsidRDefault="00395C18" w:rsidP="00395C18">
      <w:pPr>
        <w:pStyle w:val="bullet"/>
        <w:spacing w:before="0"/>
        <w:ind w:left="0" w:firstLine="0"/>
        <w:rPr>
          <w:rFonts w:ascii="Arial" w:hAnsi="Arial" w:cs="Arial"/>
          <w:b/>
          <w:sz w:val="22"/>
          <w:szCs w:val="22"/>
        </w:rPr>
      </w:pPr>
    </w:p>
    <w:p w:rsidR="00395C18" w:rsidRPr="00203392"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rsidR="00395C18" w:rsidRDefault="00395C18" w:rsidP="00395C18">
      <w:pPr>
        <w:rPr>
          <w:rFonts w:cs="Arial"/>
        </w:rPr>
      </w:pPr>
    </w:p>
    <w:p w:rsidR="00395C18" w:rsidRPr="00203392" w:rsidRDefault="00395C18" w:rsidP="00395C18">
      <w:pPr>
        <w:jc w:val="both"/>
        <w:rPr>
          <w:rFonts w:cs="Arial"/>
        </w:rPr>
      </w:pPr>
      <w:r w:rsidRPr="00203392">
        <w:rPr>
          <w:rFonts w:cs="Arial"/>
        </w:rPr>
        <w:t>Upon the successful completion of this module, the student should be able to demonstrate the ability to:</w:t>
      </w:r>
    </w:p>
    <w:p w:rsidR="00395C18" w:rsidRDefault="00395C18" w:rsidP="00395C18">
      <w:pPr>
        <w:pStyle w:val="ListParagraph"/>
        <w:numPr>
          <w:ilvl w:val="0"/>
          <w:numId w:val="40"/>
        </w:numPr>
        <w:spacing w:before="240" w:after="0" w:line="240" w:lineRule="auto"/>
        <w:jc w:val="both"/>
        <w:rPr>
          <w:rFonts w:ascii="Arial" w:hAnsi="Arial" w:cs="Arial"/>
        </w:rPr>
      </w:pPr>
      <w:r w:rsidRPr="00F85C92">
        <w:rPr>
          <w:rFonts w:ascii="Arial" w:hAnsi="Arial" w:cs="Arial"/>
        </w:rPr>
        <w:t xml:space="preserve">Analyse critically the concepts and practicalities of strategic planning paying close attention to key policy drives that impact on school strategic </w:t>
      </w:r>
      <w:r>
        <w:rPr>
          <w:rFonts w:ascii="Arial" w:hAnsi="Arial" w:cs="Arial"/>
        </w:rPr>
        <w:t>planning and school improvement.</w:t>
      </w:r>
    </w:p>
    <w:p w:rsidR="00395C18" w:rsidRPr="00F85C92" w:rsidRDefault="00395C18" w:rsidP="00395C18">
      <w:pPr>
        <w:pStyle w:val="ListParagraph"/>
        <w:spacing w:before="240" w:after="0" w:line="240" w:lineRule="auto"/>
        <w:ind w:left="1080"/>
        <w:jc w:val="both"/>
        <w:rPr>
          <w:rFonts w:ascii="Arial" w:hAnsi="Arial" w:cs="Arial"/>
        </w:rPr>
      </w:pPr>
    </w:p>
    <w:p w:rsidR="00395C18" w:rsidRDefault="00395C18" w:rsidP="00395C18">
      <w:pPr>
        <w:pStyle w:val="ListParagraph"/>
        <w:numPr>
          <w:ilvl w:val="0"/>
          <w:numId w:val="40"/>
        </w:numPr>
        <w:spacing w:before="240" w:after="0" w:line="240" w:lineRule="auto"/>
        <w:jc w:val="both"/>
        <w:rPr>
          <w:rFonts w:ascii="Arial" w:hAnsi="Arial" w:cs="Arial"/>
        </w:rPr>
      </w:pPr>
      <w:r w:rsidRPr="00F85C92">
        <w:rPr>
          <w:rFonts w:ascii="Arial" w:hAnsi="Arial" w:cs="Arial"/>
        </w:rPr>
        <w:t>Critically engage with national and local priorities and reflect on the impact of these on whol</w:t>
      </w:r>
      <w:r>
        <w:rPr>
          <w:rFonts w:ascii="Arial" w:hAnsi="Arial" w:cs="Arial"/>
        </w:rPr>
        <w:t>e school and classroom practice.</w:t>
      </w:r>
    </w:p>
    <w:p w:rsidR="00395C18" w:rsidRPr="00F85C92" w:rsidRDefault="00395C18" w:rsidP="00395C18">
      <w:pPr>
        <w:pStyle w:val="ListParagraph"/>
        <w:jc w:val="both"/>
        <w:rPr>
          <w:rFonts w:ascii="Arial" w:hAnsi="Arial" w:cs="Arial"/>
        </w:rPr>
      </w:pPr>
    </w:p>
    <w:p w:rsidR="00395C18" w:rsidRDefault="00395C18" w:rsidP="00395C18">
      <w:pPr>
        <w:pStyle w:val="ListParagraph"/>
        <w:numPr>
          <w:ilvl w:val="0"/>
          <w:numId w:val="40"/>
        </w:numPr>
        <w:spacing w:before="240" w:after="0" w:line="240" w:lineRule="auto"/>
        <w:jc w:val="both"/>
        <w:rPr>
          <w:rFonts w:ascii="Arial" w:hAnsi="Arial" w:cs="Arial"/>
        </w:rPr>
      </w:pPr>
      <w:r w:rsidRPr="00F85C92">
        <w:rPr>
          <w:rFonts w:ascii="Arial" w:hAnsi="Arial" w:cs="Arial"/>
        </w:rPr>
        <w:t>Evaluate a range of ways in which successful school leaders create and dr</w:t>
      </w:r>
      <w:r>
        <w:rPr>
          <w:rFonts w:ascii="Arial" w:hAnsi="Arial" w:cs="Arial"/>
        </w:rPr>
        <w:t>ive forward strategic direction.</w:t>
      </w:r>
    </w:p>
    <w:p w:rsidR="00395C18" w:rsidRPr="00F85C92" w:rsidRDefault="00395C18" w:rsidP="00395C18">
      <w:pPr>
        <w:pStyle w:val="ListParagraph"/>
        <w:jc w:val="both"/>
        <w:rPr>
          <w:rFonts w:ascii="Arial" w:hAnsi="Arial" w:cs="Arial"/>
        </w:rPr>
      </w:pPr>
    </w:p>
    <w:p w:rsidR="00395C18" w:rsidRPr="00F85C92" w:rsidRDefault="00395C18" w:rsidP="00395C18">
      <w:pPr>
        <w:pStyle w:val="ListParagraph"/>
        <w:numPr>
          <w:ilvl w:val="0"/>
          <w:numId w:val="40"/>
        </w:numPr>
        <w:spacing w:before="240" w:after="0" w:line="240" w:lineRule="auto"/>
        <w:jc w:val="both"/>
        <w:rPr>
          <w:rFonts w:ascii="Arial" w:hAnsi="Arial" w:cs="Arial"/>
        </w:rPr>
      </w:pPr>
      <w:r w:rsidRPr="00F85C92">
        <w:rPr>
          <w:rFonts w:ascii="Arial" w:hAnsi="Arial" w:cs="Arial"/>
        </w:rPr>
        <w:t>Critically evaluate the impact and effectiveness of school strategic direction on school improvement.</w:t>
      </w:r>
    </w:p>
    <w:p w:rsidR="00395C18" w:rsidRPr="00203392" w:rsidRDefault="00395C18" w:rsidP="00395C18">
      <w:pPr>
        <w:rPr>
          <w:rFonts w:cs="Arial"/>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INDICATIVE CONTENT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The importance and impact of creating an effective strategic direction; a consideration of research and effective practice.</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sidRPr="002215CC">
        <w:rPr>
          <w:rFonts w:ascii="Arial" w:hAnsi="Arial" w:cs="Arial"/>
        </w:rPr>
        <w:t>Models of strategic planning; critical engagement with different approaches to strategic planning employed by successful school leaders</w:t>
      </w:r>
      <w:r>
        <w:rPr>
          <w:rFonts w:ascii="Arial" w:hAnsi="Arial" w:cs="Arial"/>
        </w:rPr>
        <w: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sidRPr="002215CC">
        <w:rPr>
          <w:rFonts w:ascii="Arial" w:hAnsi="Arial" w:cs="Arial"/>
        </w:rPr>
        <w:t>Using intelligence from data analysis and evidence to secure effective strategic planning</w:t>
      </w:r>
      <w:r>
        <w:rPr>
          <w:rFonts w:ascii="Arial" w:hAnsi="Arial" w:cs="Arial"/>
        </w:rPr>
        <w:t xml:space="preserve"> and to monitor progress against targets.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lastRenderedPageBreak/>
        <w:t>Setting priorities and establishing clear and effective routes to change and improvement in schools.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Engaging with partners, including pupils, to secure a collaborative approach to strategic planning.</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Introducing and managing change; creating and articulating a vision; inspiring and motivating colleagues; developing creativity and vision.</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Establishing a collaborative, continuous improvement culture to ensure that all pupils are achieving at a high level.</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Encouraging innovation through research based practice which has an impact on outcomes.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Strategic direction for collaborative working.</w:t>
      </w:r>
    </w:p>
    <w:p w:rsidR="00395C18" w:rsidRPr="00203392" w:rsidRDefault="00395C18" w:rsidP="00395C18">
      <w:pPr>
        <w:rPr>
          <w:rFonts w:cs="Arial"/>
        </w:rPr>
      </w:pPr>
    </w:p>
    <w:p w:rsidR="00395C18" w:rsidRDefault="00395C18" w:rsidP="00395C18">
      <w:pPr>
        <w:pStyle w:val="fixed"/>
        <w:rPr>
          <w:rFonts w:ascii="Arial" w:hAnsi="Arial" w:cs="Arial"/>
          <w:sz w:val="22"/>
          <w:szCs w:val="22"/>
        </w:rPr>
      </w:pPr>
      <w:r w:rsidRPr="00203392">
        <w:rPr>
          <w:rFonts w:ascii="Arial" w:hAnsi="Arial" w:cs="Arial"/>
          <w:sz w:val="22"/>
          <w:szCs w:val="22"/>
        </w:rPr>
        <w:t>LEARNING AND TEACHING STRATEGY</w:t>
      </w:r>
    </w:p>
    <w:p w:rsidR="00395C18" w:rsidRDefault="00395C18" w:rsidP="00395C18">
      <w:pPr>
        <w:pStyle w:val="fixed"/>
        <w:rPr>
          <w:rFonts w:ascii="Arial" w:hAnsi="Arial" w:cs="Arial"/>
          <w:sz w:val="22"/>
          <w:szCs w:val="22"/>
        </w:rPr>
      </w:pP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Seminars</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 xml:space="preserve">Presentations of </w:t>
      </w:r>
      <w:r>
        <w:rPr>
          <w:rFonts w:cs="Arial"/>
        </w:rPr>
        <w:t>practitioner</w:t>
      </w:r>
      <w:r w:rsidRPr="00811359">
        <w:rPr>
          <w:rFonts w:cs="Arial"/>
        </w:rPr>
        <w:t xml:space="preserve"> research.</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Contributions by outstanding practitioners.</w:t>
      </w:r>
    </w:p>
    <w:p w:rsidR="00395C18"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Learning visits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Online seminars/discussions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Conference</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Panopto</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Webinairs</w:t>
      </w:r>
    </w:p>
    <w:p w:rsidR="00395C18" w:rsidRDefault="00395C18" w:rsidP="00395C18">
      <w:pPr>
        <w:jc w:val="both"/>
        <w:rPr>
          <w:rFonts w:cs="Arial"/>
        </w:rPr>
      </w:pPr>
    </w:p>
    <w:p w:rsidR="00395C18" w:rsidRPr="005455EC" w:rsidRDefault="00395C18" w:rsidP="00395C18">
      <w:pPr>
        <w:jc w:val="both"/>
        <w:rPr>
          <w:rFonts w:cs="Arial"/>
        </w:rPr>
      </w:pPr>
      <w:r>
        <w:rPr>
          <w:rFonts w:cs="Arial"/>
        </w:rPr>
        <w:t xml:space="preserve">Teaching sessions will introduce learners to the relevant concepts, principles and practices. Learning visits will provide learners with opportunities to engage with effective school based practice.  Seminars will focus on critical engagement with practice and evidence through collaborative learning, sharing of effective practice and critical analysis.  </w:t>
      </w:r>
    </w:p>
    <w:p w:rsidR="00395C18" w:rsidRPr="00203392" w:rsidRDefault="00395C18" w:rsidP="00395C18">
      <w:pPr>
        <w:spacing w:before="120"/>
        <w:jc w:val="both"/>
        <w:rPr>
          <w:rFonts w:cs="Arial"/>
        </w:rPr>
      </w:pPr>
      <w:r>
        <w:rPr>
          <w:rFonts w:cs="Arial"/>
        </w:rPr>
        <w:t>The a</w:t>
      </w:r>
      <w:r w:rsidRPr="00203392">
        <w:rPr>
          <w:rFonts w:cs="Arial"/>
        </w:rPr>
        <w:t>llocation of te</w:t>
      </w:r>
      <w:r>
        <w:rPr>
          <w:rFonts w:cs="Arial"/>
        </w:rPr>
        <w:t>aching to deliver the module is</w:t>
      </w:r>
      <w:r w:rsidRPr="00203392">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95C18" w:rsidRPr="00203392" w:rsidTr="00395C18">
        <w:tc>
          <w:tcPr>
            <w:tcW w:w="3969"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701" w:type="dxa"/>
            <w:tcBorders>
              <w:top w:val="single" w:sz="4" w:space="0" w:color="auto"/>
            </w:tcBorders>
          </w:tcPr>
          <w:p w:rsidR="00395C18" w:rsidRPr="00203392" w:rsidRDefault="00395C18" w:rsidP="00395C18">
            <w:pPr>
              <w:jc w:val="center"/>
              <w:rPr>
                <w:rFonts w:cs="Arial"/>
                <w:b/>
              </w:rPr>
            </w:pPr>
            <w:r w:rsidRPr="00203392">
              <w:rPr>
                <w:rFonts w:cs="Arial"/>
                <w:b/>
              </w:rPr>
              <w:t>Hours</w:t>
            </w:r>
          </w:p>
        </w:tc>
        <w:tc>
          <w:tcPr>
            <w:tcW w:w="1843" w:type="dxa"/>
            <w:tcBorders>
              <w:top w:val="single" w:sz="4" w:space="0" w:color="auto"/>
            </w:tcBorders>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969" w:type="dxa"/>
          </w:tcPr>
          <w:p w:rsidR="00395C18" w:rsidRPr="00203392" w:rsidRDefault="00395C18" w:rsidP="00395C18">
            <w:pPr>
              <w:rPr>
                <w:rFonts w:cs="Arial"/>
              </w:rPr>
            </w:pPr>
            <w:r w:rsidRPr="00203392">
              <w:rPr>
                <w:rFonts w:cs="Arial"/>
              </w:rPr>
              <w:t>Scheduled learning</w:t>
            </w:r>
          </w:p>
        </w:tc>
        <w:tc>
          <w:tcPr>
            <w:tcW w:w="1701" w:type="dxa"/>
          </w:tcPr>
          <w:p w:rsidR="00395C18" w:rsidRPr="00203392" w:rsidRDefault="00395C18" w:rsidP="00395C18">
            <w:pPr>
              <w:jc w:val="center"/>
              <w:rPr>
                <w:rFonts w:cs="Arial"/>
              </w:rPr>
            </w:pPr>
            <w:r>
              <w:rPr>
                <w:rFonts w:cs="Arial"/>
              </w:rPr>
              <w:t>20</w:t>
            </w:r>
          </w:p>
        </w:tc>
        <w:tc>
          <w:tcPr>
            <w:tcW w:w="1843" w:type="dxa"/>
          </w:tcPr>
          <w:p w:rsidR="00395C18" w:rsidRPr="00203392" w:rsidRDefault="00395C18" w:rsidP="00395C18">
            <w:pPr>
              <w:jc w:val="center"/>
              <w:rPr>
                <w:rFonts w:cs="Arial"/>
              </w:rPr>
            </w:pPr>
            <w:r>
              <w:rPr>
                <w:rFonts w:cs="Arial"/>
              </w:rPr>
              <w:t>10%</w:t>
            </w:r>
          </w:p>
        </w:tc>
      </w:tr>
      <w:tr w:rsidR="00395C18" w:rsidRPr="00203392" w:rsidTr="00395C18">
        <w:tc>
          <w:tcPr>
            <w:tcW w:w="3969" w:type="dxa"/>
          </w:tcPr>
          <w:p w:rsidR="00395C18" w:rsidRPr="00203392" w:rsidRDefault="00395C18" w:rsidP="00395C18">
            <w:pPr>
              <w:rPr>
                <w:rFonts w:cs="Arial"/>
              </w:rPr>
            </w:pPr>
            <w:r w:rsidRPr="00203392">
              <w:rPr>
                <w:rFonts w:cs="Arial"/>
              </w:rPr>
              <w:t>Independent learning</w:t>
            </w:r>
          </w:p>
        </w:tc>
        <w:tc>
          <w:tcPr>
            <w:tcW w:w="1701" w:type="dxa"/>
          </w:tcPr>
          <w:p w:rsidR="00395C18" w:rsidRPr="00203392" w:rsidRDefault="00395C18" w:rsidP="00395C18">
            <w:pPr>
              <w:jc w:val="center"/>
              <w:rPr>
                <w:rFonts w:cs="Arial"/>
              </w:rPr>
            </w:pPr>
            <w:r>
              <w:rPr>
                <w:rFonts w:cs="Arial"/>
              </w:rPr>
              <w:t>50</w:t>
            </w:r>
          </w:p>
        </w:tc>
        <w:tc>
          <w:tcPr>
            <w:tcW w:w="1843" w:type="dxa"/>
          </w:tcPr>
          <w:p w:rsidR="00395C18" w:rsidRPr="00203392" w:rsidRDefault="00395C18" w:rsidP="00395C18">
            <w:pPr>
              <w:jc w:val="center"/>
              <w:rPr>
                <w:rFonts w:cs="Arial"/>
              </w:rPr>
            </w:pPr>
            <w:r>
              <w:rPr>
                <w:rFonts w:cs="Arial"/>
              </w:rPr>
              <w:t>25%</w:t>
            </w:r>
          </w:p>
        </w:tc>
      </w:tr>
      <w:tr w:rsidR="00395C18" w:rsidRPr="00203392" w:rsidTr="00395C18">
        <w:tc>
          <w:tcPr>
            <w:tcW w:w="3969" w:type="dxa"/>
          </w:tcPr>
          <w:p w:rsidR="00395C18" w:rsidRPr="00203392" w:rsidRDefault="00395C18" w:rsidP="00395C18">
            <w:pPr>
              <w:rPr>
                <w:rFonts w:cs="Arial"/>
              </w:rPr>
            </w:pPr>
            <w:r w:rsidRPr="00203392">
              <w:rPr>
                <w:rFonts w:cs="Arial"/>
              </w:rPr>
              <w:t>Placement learning</w:t>
            </w:r>
            <w:r>
              <w:rPr>
                <w:rFonts w:cs="Arial"/>
              </w:rPr>
              <w:t xml:space="preserve"> – school based</w:t>
            </w:r>
          </w:p>
        </w:tc>
        <w:tc>
          <w:tcPr>
            <w:tcW w:w="1701" w:type="dxa"/>
          </w:tcPr>
          <w:p w:rsidR="00395C18" w:rsidRPr="00203392" w:rsidRDefault="00395C18" w:rsidP="00395C18">
            <w:pPr>
              <w:jc w:val="center"/>
              <w:rPr>
                <w:rFonts w:cs="Arial"/>
              </w:rPr>
            </w:pPr>
            <w:r>
              <w:rPr>
                <w:rFonts w:cs="Arial"/>
              </w:rPr>
              <w:t>130</w:t>
            </w:r>
          </w:p>
        </w:tc>
        <w:tc>
          <w:tcPr>
            <w:tcW w:w="1843" w:type="dxa"/>
          </w:tcPr>
          <w:p w:rsidR="00395C18" w:rsidRPr="00203392" w:rsidRDefault="00395C18" w:rsidP="00395C18">
            <w:pPr>
              <w:jc w:val="center"/>
              <w:rPr>
                <w:rFonts w:cs="Arial"/>
              </w:rPr>
            </w:pPr>
            <w:r>
              <w:rPr>
                <w:rFonts w:cs="Arial"/>
              </w:rPr>
              <w:t>65%</w:t>
            </w:r>
          </w:p>
        </w:tc>
      </w:tr>
      <w:tr w:rsidR="00395C18" w:rsidRPr="00203392" w:rsidTr="00395C18">
        <w:tc>
          <w:tcPr>
            <w:tcW w:w="3969" w:type="dxa"/>
          </w:tcPr>
          <w:p w:rsidR="00395C18" w:rsidRPr="00203392" w:rsidRDefault="00395C18" w:rsidP="00395C18">
            <w:pPr>
              <w:rPr>
                <w:rFonts w:cs="Arial"/>
              </w:rPr>
            </w:pPr>
            <w:r w:rsidRPr="00203392">
              <w:rPr>
                <w:rFonts w:cs="Arial"/>
                <w:b/>
              </w:rPr>
              <w:t>TOTAL</w:t>
            </w:r>
          </w:p>
        </w:tc>
        <w:tc>
          <w:tcPr>
            <w:tcW w:w="1701" w:type="dxa"/>
          </w:tcPr>
          <w:p w:rsidR="00395C18" w:rsidRPr="00203392" w:rsidRDefault="00395C18" w:rsidP="00395C18">
            <w:pPr>
              <w:jc w:val="center"/>
              <w:rPr>
                <w:rFonts w:cs="Arial"/>
                <w:b/>
              </w:rPr>
            </w:pPr>
            <w:r>
              <w:rPr>
                <w:rFonts w:cs="Arial"/>
                <w:b/>
              </w:rPr>
              <w:t>200</w:t>
            </w:r>
          </w:p>
        </w:tc>
        <w:tc>
          <w:tcPr>
            <w:tcW w:w="1843" w:type="dxa"/>
          </w:tcPr>
          <w:p w:rsidR="00395C18" w:rsidRPr="00203392" w:rsidRDefault="00395C18" w:rsidP="00395C18">
            <w:pPr>
              <w:jc w:val="center"/>
              <w:rPr>
                <w:rFonts w:cs="Arial"/>
                <w:b/>
              </w:rPr>
            </w:pPr>
            <w:r w:rsidRPr="00203392">
              <w:rPr>
                <w:rFonts w:cs="Arial"/>
                <w:b/>
              </w:rPr>
              <w:t>100%</w:t>
            </w:r>
          </w:p>
        </w:tc>
      </w:tr>
    </w:tbl>
    <w:p w:rsidR="00395C18" w:rsidRDefault="00395C18" w:rsidP="00395C18">
      <w:pPr>
        <w:pStyle w:val="fixed"/>
        <w:ind w:left="0" w:firstLine="0"/>
        <w:rPr>
          <w:rFonts w:ascii="Arial" w:hAnsi="Arial" w:cs="Arial"/>
          <w:sz w:val="22"/>
          <w:szCs w:val="22"/>
        </w:rPr>
      </w:pPr>
    </w:p>
    <w:p w:rsidR="00395C18" w:rsidRPr="00203392" w:rsidRDefault="00395C18" w:rsidP="00395C18">
      <w:pPr>
        <w:pStyle w:val="fixed"/>
        <w:ind w:left="0" w:firstLine="0"/>
        <w:rPr>
          <w:rFonts w:ascii="Arial" w:hAnsi="Arial" w:cs="Arial"/>
          <w:sz w:val="22"/>
          <w:szCs w:val="22"/>
        </w:rPr>
      </w:pPr>
      <w:r w:rsidRPr="00203392">
        <w:rPr>
          <w:rFonts w:ascii="Arial" w:hAnsi="Arial" w:cs="Arial"/>
          <w:sz w:val="22"/>
          <w:szCs w:val="22"/>
        </w:rPr>
        <w:t>ASSESSMENT</w:t>
      </w:r>
    </w:p>
    <w:p w:rsidR="00395C18" w:rsidRDefault="00395C18" w:rsidP="00395C18">
      <w:pPr>
        <w:rPr>
          <w:rFonts w:cs="Arial"/>
          <w:b/>
        </w:rPr>
      </w:pPr>
    </w:p>
    <w:p w:rsidR="00395C18" w:rsidRDefault="00395C18" w:rsidP="00395C18">
      <w:pPr>
        <w:rPr>
          <w:rFonts w:cs="Arial"/>
          <w:b/>
        </w:rPr>
      </w:pPr>
      <w:r w:rsidRPr="00203392">
        <w:rPr>
          <w:rFonts w:cs="Arial"/>
          <w:b/>
        </w:rPr>
        <w:t xml:space="preserve">Assessment </w:t>
      </w:r>
      <w:r>
        <w:rPr>
          <w:rFonts w:cs="Arial"/>
          <w:b/>
        </w:rPr>
        <w:t>Component 1 – 100%</w:t>
      </w:r>
    </w:p>
    <w:p w:rsidR="00395C18" w:rsidRPr="003F3F27" w:rsidRDefault="00395C18" w:rsidP="00395C18">
      <w:pPr>
        <w:rPr>
          <w:rFonts w:cs="Arial"/>
        </w:rPr>
      </w:pPr>
      <w:r>
        <w:rPr>
          <w:rFonts w:cs="Arial"/>
        </w:rPr>
        <w:t>Portfolio (5000 words or equivalent)</w:t>
      </w:r>
    </w:p>
    <w:p w:rsidR="00395C18" w:rsidRDefault="00395C18" w:rsidP="00395C18">
      <w:pPr>
        <w:rPr>
          <w:rFonts w:cs="Arial"/>
        </w:rPr>
      </w:pPr>
      <w:r>
        <w:rPr>
          <w:rFonts w:cs="Arial"/>
          <w:b/>
        </w:rPr>
        <w:t xml:space="preserve">Exemplar: </w:t>
      </w:r>
      <w:r>
        <w:rPr>
          <w:rFonts w:cs="Arial"/>
        </w:rPr>
        <w:t>Identify an initiative you are leading or an area of responsibility and present the following as a portfolio of evidence of your approach to strategic planning and school improvement.</w:t>
      </w:r>
    </w:p>
    <w:p w:rsidR="00395C18" w:rsidRDefault="00395C18" w:rsidP="00395C18">
      <w:pPr>
        <w:pStyle w:val="ListParagraph"/>
        <w:numPr>
          <w:ilvl w:val="1"/>
          <w:numId w:val="36"/>
        </w:numPr>
        <w:spacing w:after="0" w:line="240" w:lineRule="auto"/>
        <w:contextualSpacing w:val="0"/>
        <w:rPr>
          <w:rFonts w:ascii="Arial" w:hAnsi="Arial" w:cs="Arial"/>
        </w:rPr>
      </w:pPr>
      <w:r>
        <w:rPr>
          <w:rFonts w:ascii="Arial" w:hAnsi="Arial" w:cs="Arial"/>
        </w:rPr>
        <w:t>Background and context of your school and a statement of intent outlining the strategic direction for your identified initiative/responsibility.</w:t>
      </w:r>
    </w:p>
    <w:p w:rsidR="00395C18" w:rsidRDefault="00395C18" w:rsidP="00395C18">
      <w:pPr>
        <w:pStyle w:val="ListParagraph"/>
        <w:numPr>
          <w:ilvl w:val="1"/>
          <w:numId w:val="36"/>
        </w:numPr>
        <w:spacing w:after="0" w:line="240" w:lineRule="auto"/>
        <w:contextualSpacing w:val="0"/>
        <w:rPr>
          <w:rFonts w:ascii="Arial" w:hAnsi="Arial" w:cs="Arial"/>
        </w:rPr>
      </w:pPr>
      <w:r>
        <w:rPr>
          <w:rFonts w:ascii="Arial" w:hAnsi="Arial" w:cs="Arial"/>
        </w:rPr>
        <w:t xml:space="preserve">An annotated strategic plan for your area of responsibility with a witness statement from your headteacher confirming that this is aligned to school priorities and your own responsibility.  Guidance on the annotated plan will be </w:t>
      </w:r>
      <w:r>
        <w:rPr>
          <w:rFonts w:ascii="Arial" w:hAnsi="Arial" w:cs="Arial"/>
        </w:rPr>
        <w:lastRenderedPageBreak/>
        <w:t>provided in teaching sessions and will require reference to research and effective practice in school improvement planning.</w:t>
      </w:r>
    </w:p>
    <w:p w:rsidR="00395C18" w:rsidRDefault="00395C18" w:rsidP="00395C18">
      <w:pPr>
        <w:pStyle w:val="ListParagraph"/>
        <w:numPr>
          <w:ilvl w:val="1"/>
          <w:numId w:val="36"/>
        </w:numPr>
        <w:spacing w:after="0" w:line="240" w:lineRule="auto"/>
        <w:contextualSpacing w:val="0"/>
        <w:rPr>
          <w:rFonts w:ascii="Arial" w:hAnsi="Arial" w:cs="Arial"/>
        </w:rPr>
      </w:pPr>
      <w:r>
        <w:rPr>
          <w:rFonts w:ascii="Arial" w:hAnsi="Arial" w:cs="Arial"/>
        </w:rPr>
        <w:t>A brief report to the Governing Body/Senior Leadership Team outlining the impact of your work, using data and other evidence.</w:t>
      </w:r>
    </w:p>
    <w:p w:rsidR="00395C18" w:rsidRPr="003F3F27" w:rsidRDefault="00395C18" w:rsidP="00395C18">
      <w:pPr>
        <w:pStyle w:val="ListParagraph"/>
        <w:numPr>
          <w:ilvl w:val="1"/>
          <w:numId w:val="36"/>
        </w:numPr>
        <w:spacing w:after="0" w:line="240" w:lineRule="auto"/>
        <w:contextualSpacing w:val="0"/>
        <w:rPr>
          <w:rFonts w:ascii="Arial" w:hAnsi="Arial" w:cs="Arial"/>
        </w:rPr>
      </w:pPr>
      <w:r>
        <w:rPr>
          <w:rFonts w:ascii="Arial" w:hAnsi="Arial" w:cs="Arial"/>
        </w:rPr>
        <w:t>An evaluation of your professional learning using the National Leadership Standards (Creating a Strategic Direction)</w:t>
      </w:r>
    </w:p>
    <w:p w:rsidR="00395C18" w:rsidRDefault="00395C18" w:rsidP="00395C18">
      <w:pPr>
        <w:pStyle w:val="fixed"/>
        <w:ind w:left="0" w:firstLine="0"/>
        <w:rPr>
          <w:rFonts w:ascii="Arial" w:hAnsi="Arial" w:cs="Arial"/>
          <w:b w:val="0"/>
          <w:sz w:val="22"/>
          <w:szCs w:val="22"/>
        </w:rPr>
      </w:pPr>
    </w:p>
    <w:p w:rsidR="00395C18" w:rsidRPr="00203392" w:rsidRDefault="00395C18" w:rsidP="00395C18">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95C18" w:rsidRPr="00203392" w:rsidTr="00395C18">
        <w:tc>
          <w:tcPr>
            <w:tcW w:w="3261"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842" w:type="dxa"/>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261" w:type="dxa"/>
          </w:tcPr>
          <w:p w:rsidR="00395C18" w:rsidRPr="00203392" w:rsidRDefault="00395C18" w:rsidP="00395C18">
            <w:pPr>
              <w:rPr>
                <w:rFonts w:cs="Arial"/>
              </w:rPr>
            </w:pPr>
            <w:r w:rsidRPr="00203392">
              <w:rPr>
                <w:rFonts w:cs="Arial"/>
              </w:rPr>
              <w:t>Written</w:t>
            </w:r>
            <w:r>
              <w:rPr>
                <w:rFonts w:cs="Arial"/>
              </w:rPr>
              <w:t xml:space="preserve"> exam</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rPr>
              <w:t>Coursework</w:t>
            </w:r>
          </w:p>
        </w:tc>
        <w:tc>
          <w:tcPr>
            <w:tcW w:w="1842" w:type="dxa"/>
          </w:tcPr>
          <w:p w:rsidR="00395C18" w:rsidRPr="00203392" w:rsidRDefault="00395C18" w:rsidP="00395C18">
            <w:pPr>
              <w:jc w:val="center"/>
              <w:rPr>
                <w:rFonts w:cs="Arial"/>
              </w:rPr>
            </w:pPr>
            <w:r>
              <w:rPr>
                <w:rFonts w:cs="Arial"/>
              </w:rPr>
              <w:t>100%</w:t>
            </w:r>
          </w:p>
        </w:tc>
      </w:tr>
      <w:tr w:rsidR="00395C18" w:rsidRPr="00203392" w:rsidTr="00395C18">
        <w:tc>
          <w:tcPr>
            <w:tcW w:w="3261" w:type="dxa"/>
          </w:tcPr>
          <w:p w:rsidR="00395C18" w:rsidRPr="00203392" w:rsidRDefault="00395C18" w:rsidP="00395C18">
            <w:pPr>
              <w:rPr>
                <w:rFonts w:cs="Arial"/>
              </w:rPr>
            </w:pPr>
            <w:r w:rsidRPr="00203392">
              <w:rPr>
                <w:rFonts w:cs="Arial"/>
              </w:rPr>
              <w:t>Practical</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b/>
              </w:rPr>
              <w:t>TOTAL</w:t>
            </w:r>
          </w:p>
        </w:tc>
        <w:tc>
          <w:tcPr>
            <w:tcW w:w="1842" w:type="dxa"/>
          </w:tcPr>
          <w:p w:rsidR="00395C18" w:rsidRPr="00203392" w:rsidRDefault="00395C18" w:rsidP="00395C18">
            <w:pPr>
              <w:jc w:val="center"/>
              <w:rPr>
                <w:rFonts w:cs="Arial"/>
                <w:b/>
              </w:rPr>
            </w:pPr>
            <w:r w:rsidRPr="00203392">
              <w:rPr>
                <w:rFonts w:cs="Arial"/>
                <w:b/>
              </w:rPr>
              <w:t>100%</w:t>
            </w:r>
          </w:p>
        </w:tc>
      </w:tr>
    </w:tbl>
    <w:p w:rsidR="00395C18" w:rsidRPr="00203392" w:rsidRDefault="00395C18" w:rsidP="00395C18">
      <w:pPr>
        <w:rPr>
          <w:rFonts w:cs="Arial"/>
        </w:rPr>
      </w:pPr>
    </w:p>
    <w:p w:rsidR="00395C18" w:rsidRPr="00203392" w:rsidRDefault="00395C18" w:rsidP="00395C18">
      <w:pPr>
        <w:rPr>
          <w:rFonts w:cs="Arial"/>
          <w:b/>
        </w:rPr>
      </w:pPr>
    </w:p>
    <w:p w:rsidR="00395C18" w:rsidRPr="00203392" w:rsidRDefault="00395C18" w:rsidP="00395C18">
      <w:pPr>
        <w:rPr>
          <w:rFonts w:cs="Arial"/>
          <w:b/>
        </w:rPr>
      </w:pPr>
    </w:p>
    <w:p w:rsidR="00395C18" w:rsidRPr="00203392" w:rsidRDefault="00395C18" w:rsidP="00395C18">
      <w:pPr>
        <w:rPr>
          <w:rFonts w:cs="Arial"/>
          <w:b/>
        </w:rPr>
      </w:pPr>
    </w:p>
    <w:p w:rsidR="00395C18" w:rsidRDefault="00395C18" w:rsidP="00395C18">
      <w:pPr>
        <w:pStyle w:val="heading"/>
        <w:spacing w:before="0" w:after="0"/>
        <w:ind w:left="0" w:firstLine="0"/>
        <w:rPr>
          <w:rFonts w:ascii="Arial" w:hAnsi="Arial" w:cs="Arial"/>
          <w:sz w:val="22"/>
          <w:szCs w:val="22"/>
        </w:rPr>
      </w:pPr>
    </w:p>
    <w:p w:rsidR="00395C18" w:rsidRPr="000C6407" w:rsidRDefault="00395C18" w:rsidP="00395C18">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395C18" w:rsidRPr="000C6407" w:rsidRDefault="00395C18" w:rsidP="00395C1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4"/>
        <w:gridCol w:w="4249"/>
      </w:tblGrid>
      <w:tr w:rsidR="00395C18" w:rsidRPr="008C188B" w:rsidTr="00395C18">
        <w:tc>
          <w:tcPr>
            <w:tcW w:w="4443" w:type="dxa"/>
            <w:vMerge w:val="restart"/>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395C18" w:rsidRPr="00A60B47" w:rsidRDefault="00395C18" w:rsidP="00395C18">
            <w:pPr>
              <w:pStyle w:val="heading"/>
              <w:spacing w:before="0" w:after="0"/>
              <w:ind w:left="0" w:firstLine="0"/>
              <w:rPr>
                <w:rFonts w:ascii="Arial" w:hAnsi="Arial" w:cs="Arial"/>
                <w:sz w:val="22"/>
                <w:szCs w:val="22"/>
              </w:rPr>
            </w:pPr>
            <w:r w:rsidRPr="00A60B47">
              <w:rPr>
                <w:rFonts w:ascii="Arial" w:hAnsi="Arial" w:cs="Arial"/>
                <w:sz w:val="22"/>
                <w:szCs w:val="22"/>
              </w:rPr>
              <w:t>Yes</w:t>
            </w:r>
            <w:r>
              <w:rPr>
                <w:rFonts w:ascii="Arial" w:hAnsi="Arial" w:cs="Arial"/>
                <w:sz w:val="22"/>
                <w:szCs w:val="22"/>
              </w:rPr>
              <w:t>*</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4443" w:type="dxa"/>
            <w:vMerge/>
          </w:tcPr>
          <w:p w:rsidR="00395C18" w:rsidRPr="000C6407" w:rsidRDefault="00395C18" w:rsidP="00395C18">
            <w:pPr>
              <w:pStyle w:val="heading"/>
              <w:spacing w:before="0" w:after="0"/>
              <w:ind w:left="0" w:firstLine="0"/>
              <w:rPr>
                <w:rFonts w:ascii="Arial" w:hAnsi="Arial" w:cs="Arial"/>
                <w:b w:val="0"/>
                <w:sz w:val="22"/>
                <w:szCs w:val="22"/>
              </w:rPr>
            </w:pPr>
          </w:p>
        </w:tc>
        <w:tc>
          <w:tcPr>
            <w:tcW w:w="4443" w:type="dxa"/>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8886" w:type="dxa"/>
            <w:gridSpan w:val="2"/>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rsidR="00395C18" w:rsidRDefault="00395C18" w:rsidP="00395C18">
            <w:pPr>
              <w:pStyle w:val="heading"/>
              <w:spacing w:before="0" w:after="0"/>
              <w:ind w:left="0" w:firstLine="0"/>
              <w:jc w:val="both"/>
              <w:rPr>
                <w:rFonts w:ascii="Arial" w:hAnsi="Arial" w:cs="Arial"/>
                <w:b w:val="0"/>
                <w:sz w:val="22"/>
                <w:szCs w:val="22"/>
              </w:rPr>
            </w:pPr>
          </w:p>
          <w:p w:rsidR="00395C18" w:rsidRPr="000C6407" w:rsidRDefault="00395C18" w:rsidP="00395C18">
            <w:pPr>
              <w:pStyle w:val="heading"/>
              <w:spacing w:before="0" w:after="0"/>
              <w:ind w:left="0" w:firstLine="0"/>
              <w:jc w:val="both"/>
              <w:rPr>
                <w:rFonts w:ascii="Arial" w:hAnsi="Arial" w:cs="Arial"/>
                <w:b w:val="0"/>
                <w:sz w:val="22"/>
                <w:szCs w:val="22"/>
              </w:rPr>
            </w:pPr>
            <w:r>
              <w:rPr>
                <w:rFonts w:ascii="Arial" w:hAnsi="Arial" w:cs="Arial"/>
                <w:b w:val="0"/>
                <w:sz w:val="22"/>
                <w:szCs w:val="22"/>
              </w:rPr>
              <w:t>The module will require participating teachers to engage with a strategic planning process for a specific curriculum initiative.  This might include a community engagement strategy for ESDGC initiative.  The whole module is set in the context of developing school improvement strategies which take into account local, national and global themes.  As with all modules there will be a focus on how school leaders address the purpose of the school curriculum, including the importance of ensuring that children and young people are knowledgeable about their culture, community, society and the world.</w:t>
            </w:r>
          </w:p>
          <w:p w:rsidR="00395C18" w:rsidRPr="000C6407" w:rsidRDefault="00395C18" w:rsidP="00395C18">
            <w:pPr>
              <w:pStyle w:val="heading"/>
              <w:spacing w:before="0" w:after="0"/>
              <w:ind w:left="0" w:firstLine="0"/>
              <w:jc w:val="both"/>
              <w:rPr>
                <w:rFonts w:ascii="Arial" w:hAnsi="Arial" w:cs="Arial"/>
                <w:b w:val="0"/>
                <w:sz w:val="22"/>
                <w:szCs w:val="22"/>
              </w:rPr>
            </w:pPr>
          </w:p>
        </w:tc>
      </w:tr>
    </w:tbl>
    <w:p w:rsidR="00395C18" w:rsidRDefault="00395C18" w:rsidP="00395C18">
      <w:pPr>
        <w:pStyle w:val="heading"/>
        <w:spacing w:before="0" w:after="0"/>
        <w:ind w:left="0" w:firstLine="0"/>
        <w:rPr>
          <w:rFonts w:ascii="Arial" w:hAnsi="Arial" w:cs="Arial"/>
          <w:sz w:val="22"/>
          <w:szCs w:val="22"/>
        </w:rPr>
      </w:pPr>
    </w:p>
    <w:p w:rsidR="00395C18" w:rsidRDefault="00395C18" w:rsidP="00395C18">
      <w:pPr>
        <w:pStyle w:val="heading"/>
        <w:spacing w:before="0" w:after="0"/>
        <w:ind w:left="0" w:firstLine="0"/>
        <w:rPr>
          <w:rFonts w:ascii="Arial" w:hAnsi="Arial" w:cs="Arial"/>
          <w:sz w:val="22"/>
          <w:szCs w:val="22"/>
        </w:rPr>
      </w:pPr>
    </w:p>
    <w:p w:rsidR="00395C18" w:rsidRPr="00203392" w:rsidRDefault="00395C18" w:rsidP="00395C18">
      <w:pPr>
        <w:pStyle w:val="heading"/>
        <w:spacing w:before="0" w:after="0"/>
        <w:ind w:left="0" w:firstLine="0"/>
        <w:rPr>
          <w:rFonts w:ascii="Arial" w:hAnsi="Arial" w:cs="Arial"/>
          <w:sz w:val="22"/>
          <w:szCs w:val="22"/>
        </w:rPr>
      </w:pPr>
      <w:r w:rsidRPr="00203392">
        <w:rPr>
          <w:rFonts w:ascii="Arial" w:hAnsi="Arial" w:cs="Arial"/>
          <w:sz w:val="22"/>
          <w:szCs w:val="22"/>
        </w:rPr>
        <w:t>BIBLIOGRAPHY</w:t>
      </w:r>
    </w:p>
    <w:p w:rsidR="00395C18" w:rsidRPr="00203392" w:rsidRDefault="00395C18" w:rsidP="00395C18">
      <w:pPr>
        <w:pStyle w:val="heading"/>
        <w:spacing w:before="0" w:after="0"/>
        <w:ind w:left="0" w:firstLine="0"/>
        <w:rPr>
          <w:rFonts w:ascii="Arial" w:hAnsi="Arial" w:cs="Arial"/>
          <w:sz w:val="22"/>
          <w:szCs w:val="22"/>
        </w:rPr>
      </w:pPr>
    </w:p>
    <w:p w:rsidR="00395C18" w:rsidRDefault="00395C18" w:rsidP="00395C18">
      <w:pPr>
        <w:pStyle w:val="heading"/>
        <w:spacing w:before="0" w:after="0"/>
        <w:rPr>
          <w:rFonts w:ascii="Arial" w:hAnsi="Arial" w:cs="Arial"/>
          <w:sz w:val="22"/>
          <w:szCs w:val="22"/>
        </w:rPr>
      </w:pPr>
      <w:r w:rsidRPr="003E5EDF">
        <w:rPr>
          <w:rFonts w:ascii="Arial" w:hAnsi="Arial" w:cs="Arial"/>
          <w:sz w:val="22"/>
          <w:szCs w:val="22"/>
        </w:rPr>
        <w:t>Essential</w:t>
      </w:r>
    </w:p>
    <w:p w:rsidR="00395C18" w:rsidRPr="003E5EDF" w:rsidRDefault="00395C18" w:rsidP="00395C18">
      <w:pPr>
        <w:pStyle w:val="heading"/>
        <w:spacing w:before="0" w:after="0"/>
        <w:rPr>
          <w:rFonts w:ascii="Arial" w:hAnsi="Arial" w:cs="Arial"/>
          <w:sz w:val="22"/>
          <w:szCs w:val="22"/>
        </w:rPr>
      </w:pPr>
    </w:p>
    <w:p w:rsidR="00395C18" w:rsidRPr="003C02D4" w:rsidRDefault="00395C18" w:rsidP="00395C18">
      <w:pPr>
        <w:pStyle w:val="Bibliography"/>
        <w:spacing w:after="0"/>
        <w:ind w:left="720" w:hanging="720"/>
        <w:rPr>
          <w:rFonts w:ascii="Arial" w:hAnsi="Arial" w:cs="Arial"/>
          <w:noProof/>
        </w:rPr>
      </w:pPr>
      <w:r w:rsidRPr="003C02D4">
        <w:rPr>
          <w:rFonts w:ascii="Arial" w:hAnsi="Arial" w:cs="Arial"/>
          <w:noProof/>
        </w:rPr>
        <w:t>Fullan, M. (2011)</w:t>
      </w:r>
      <w:r>
        <w:rPr>
          <w:rFonts w:ascii="Arial" w:hAnsi="Arial" w:cs="Arial"/>
          <w:noProof/>
        </w:rPr>
        <w:t xml:space="preserve"> </w:t>
      </w:r>
      <w:r w:rsidRPr="003C02D4">
        <w:rPr>
          <w:rFonts w:ascii="Arial" w:hAnsi="Arial" w:cs="Arial"/>
          <w:i/>
          <w:iCs/>
          <w:noProof/>
        </w:rPr>
        <w:t>Six secrets of change: what the best leaders do to hel</w:t>
      </w:r>
      <w:r>
        <w:rPr>
          <w:rFonts w:ascii="Arial" w:hAnsi="Arial" w:cs="Arial"/>
          <w:i/>
          <w:iCs/>
          <w:noProof/>
        </w:rPr>
        <w:t xml:space="preserve">p </w:t>
      </w:r>
      <w:r w:rsidRPr="003C02D4">
        <w:rPr>
          <w:rFonts w:ascii="Arial" w:hAnsi="Arial" w:cs="Arial"/>
          <w:i/>
          <w:iCs/>
          <w:noProof/>
        </w:rPr>
        <w:t>their organisations survive.</w:t>
      </w:r>
      <w:r w:rsidRPr="003C02D4">
        <w:rPr>
          <w:rFonts w:ascii="Arial" w:hAnsi="Arial" w:cs="Arial"/>
          <w:noProof/>
        </w:rPr>
        <w:t xml:space="preserve"> California: Jossey-Bass.</w:t>
      </w:r>
    </w:p>
    <w:p w:rsidR="00395C18" w:rsidRDefault="00395C18" w:rsidP="00395C18">
      <w:pPr>
        <w:rPr>
          <w:rFonts w:cs="Arial"/>
        </w:rPr>
      </w:pPr>
      <w:r w:rsidRPr="003E5EDF">
        <w:rPr>
          <w:rFonts w:cs="Arial"/>
        </w:rPr>
        <w:t>Goleman, D</w:t>
      </w:r>
      <w:r>
        <w:rPr>
          <w:rFonts w:cs="Arial"/>
        </w:rPr>
        <w:t>.</w:t>
      </w:r>
      <w:r w:rsidRPr="003E5EDF">
        <w:rPr>
          <w:rFonts w:cs="Arial"/>
        </w:rPr>
        <w:t xml:space="preserve"> (2003) </w:t>
      </w:r>
      <w:r w:rsidRPr="003C02D4">
        <w:rPr>
          <w:rFonts w:cs="Arial"/>
          <w:i/>
        </w:rPr>
        <w:t>The New leaders: transforming the art of leadership.</w:t>
      </w:r>
      <w:r w:rsidRPr="003E5EDF">
        <w:rPr>
          <w:rFonts w:cs="Arial"/>
        </w:rPr>
        <w:t xml:space="preserve"> London: Sphere</w:t>
      </w:r>
      <w:r>
        <w:rPr>
          <w:rFonts w:cs="Arial"/>
        </w:rPr>
        <w:t>.</w:t>
      </w:r>
    </w:p>
    <w:p w:rsidR="00395C18" w:rsidRPr="00000E7F" w:rsidRDefault="00395C18" w:rsidP="00395C18">
      <w:pPr>
        <w:rPr>
          <w:rFonts w:cs="Arial"/>
        </w:rPr>
      </w:pPr>
      <w:r>
        <w:rPr>
          <w:rFonts w:cs="Arial"/>
        </w:rPr>
        <w:t xml:space="preserve">Ofsted. (2014) </w:t>
      </w:r>
      <w:r w:rsidRPr="00000E7F">
        <w:rPr>
          <w:rFonts w:cs="Arial"/>
          <w:i/>
        </w:rPr>
        <w:t>Annual Report of HMI Chief Inspector 2013-14</w:t>
      </w:r>
      <w:r>
        <w:rPr>
          <w:rFonts w:cs="Arial"/>
          <w:i/>
        </w:rPr>
        <w:t xml:space="preserve">. </w:t>
      </w:r>
      <w:r>
        <w:rPr>
          <w:rFonts w:cs="Arial"/>
        </w:rPr>
        <w:t xml:space="preserve">London: Ofsted. </w:t>
      </w:r>
    </w:p>
    <w:p w:rsidR="00395C18" w:rsidRPr="003E5EDF" w:rsidRDefault="00395C18" w:rsidP="00395C18">
      <w:pPr>
        <w:rPr>
          <w:rFonts w:cs="Arial"/>
        </w:rPr>
      </w:pPr>
      <w:r>
        <w:rPr>
          <w:rFonts w:cs="Arial"/>
        </w:rPr>
        <w:t xml:space="preserve">Welsh Government. (2014) </w:t>
      </w:r>
      <w:r w:rsidRPr="00E63BC7">
        <w:rPr>
          <w:rFonts w:cs="Arial"/>
          <w:i/>
        </w:rPr>
        <w:t>Rewriting the Future</w:t>
      </w:r>
      <w:r>
        <w:rPr>
          <w:rFonts w:cs="Arial"/>
        </w:rPr>
        <w:t>. Cardiff: Welsh Government.</w:t>
      </w:r>
    </w:p>
    <w:p w:rsidR="00395C18" w:rsidRPr="003E5EDF" w:rsidRDefault="00395C18" w:rsidP="00395C18">
      <w:pPr>
        <w:ind w:left="709" w:hanging="709"/>
        <w:rPr>
          <w:rFonts w:cs="Arial"/>
        </w:rPr>
      </w:pPr>
      <w:r>
        <w:rPr>
          <w:rFonts w:cs="Arial"/>
        </w:rPr>
        <w:t xml:space="preserve">Welsh Government. (2014) </w:t>
      </w:r>
      <w:r w:rsidRPr="00E63BC7">
        <w:rPr>
          <w:rFonts w:cs="Arial"/>
          <w:i/>
        </w:rPr>
        <w:t>Qualified for Life/Qualified for Life Timeline</w:t>
      </w:r>
      <w:r>
        <w:rPr>
          <w:rFonts w:cs="Arial"/>
        </w:rPr>
        <w:t xml:space="preserve">. Cardiff: Welsh Government. </w:t>
      </w:r>
      <w:r w:rsidRPr="003E5EDF">
        <w:rPr>
          <w:rFonts w:cs="Arial"/>
        </w:rPr>
        <w:t xml:space="preserve"> </w:t>
      </w:r>
    </w:p>
    <w:p w:rsidR="00395C18" w:rsidRPr="003E5EDF" w:rsidRDefault="00395C18" w:rsidP="00395C18">
      <w:pPr>
        <w:rPr>
          <w:rFonts w:cs="Arial"/>
        </w:rPr>
      </w:pPr>
    </w:p>
    <w:p w:rsidR="00395C18" w:rsidRDefault="00395C18" w:rsidP="00395C18">
      <w:pPr>
        <w:pStyle w:val="heading"/>
        <w:spacing w:before="0" w:after="0"/>
        <w:rPr>
          <w:rFonts w:ascii="Arial" w:hAnsi="Arial" w:cs="Arial"/>
          <w:sz w:val="22"/>
          <w:szCs w:val="22"/>
        </w:rPr>
      </w:pPr>
      <w:r w:rsidRPr="003E5EDF">
        <w:rPr>
          <w:rFonts w:ascii="Arial" w:hAnsi="Arial" w:cs="Arial"/>
          <w:sz w:val="22"/>
          <w:szCs w:val="22"/>
        </w:rPr>
        <w:t>Recommended</w:t>
      </w:r>
    </w:p>
    <w:p w:rsidR="00395C18" w:rsidRPr="003E5EDF" w:rsidRDefault="00395C18" w:rsidP="00395C18">
      <w:pPr>
        <w:pStyle w:val="heading"/>
        <w:spacing w:before="0" w:after="0"/>
        <w:rPr>
          <w:rFonts w:ascii="Arial" w:hAnsi="Arial" w:cs="Arial"/>
          <w:sz w:val="22"/>
          <w:szCs w:val="22"/>
        </w:rPr>
      </w:pPr>
    </w:p>
    <w:p w:rsidR="00395C18" w:rsidRPr="003C02D4" w:rsidRDefault="00395C18" w:rsidP="00395C18">
      <w:pPr>
        <w:pStyle w:val="Bibliography"/>
        <w:spacing w:after="0"/>
        <w:ind w:left="720" w:hanging="720"/>
        <w:rPr>
          <w:rFonts w:ascii="Arial" w:hAnsi="Arial" w:cs="Arial"/>
          <w:noProof/>
        </w:rPr>
      </w:pPr>
      <w:r w:rsidRPr="003C02D4">
        <w:rPr>
          <w:rFonts w:ascii="Arial" w:hAnsi="Arial" w:cs="Arial"/>
          <w:noProof/>
        </w:rPr>
        <w:t xml:space="preserve">Fullan, M. (2004) </w:t>
      </w:r>
      <w:r w:rsidRPr="003C02D4">
        <w:rPr>
          <w:rFonts w:ascii="Arial" w:hAnsi="Arial" w:cs="Arial"/>
          <w:i/>
          <w:iCs/>
          <w:noProof/>
        </w:rPr>
        <w:t>Leading in a culture of change.</w:t>
      </w:r>
      <w:r w:rsidRPr="003C02D4">
        <w:rPr>
          <w:rFonts w:ascii="Arial" w:hAnsi="Arial" w:cs="Arial"/>
          <w:noProof/>
        </w:rPr>
        <w:t xml:space="preserve"> San Francisco, California: Jossey-Bass.</w:t>
      </w:r>
    </w:p>
    <w:p w:rsidR="00395C18" w:rsidRPr="003C02D4" w:rsidRDefault="00395C18" w:rsidP="00395C18">
      <w:pPr>
        <w:pStyle w:val="Bibliography"/>
        <w:spacing w:after="0"/>
        <w:ind w:left="720" w:hanging="720"/>
        <w:rPr>
          <w:rFonts w:ascii="Arial" w:hAnsi="Arial" w:cs="Arial"/>
          <w:noProof/>
        </w:rPr>
      </w:pPr>
      <w:r w:rsidRPr="003C02D4">
        <w:rPr>
          <w:rFonts w:ascii="Arial" w:hAnsi="Arial" w:cs="Arial"/>
          <w:noProof/>
        </w:rPr>
        <w:t xml:space="preserve">Fullan, M. (2004) </w:t>
      </w:r>
      <w:r w:rsidRPr="003C02D4">
        <w:rPr>
          <w:rFonts w:ascii="Arial" w:hAnsi="Arial" w:cs="Arial"/>
          <w:i/>
          <w:iCs/>
          <w:noProof/>
        </w:rPr>
        <w:t>The New Meaning of Educational Change.</w:t>
      </w:r>
      <w:r w:rsidRPr="003C02D4">
        <w:rPr>
          <w:rFonts w:ascii="Arial" w:hAnsi="Arial" w:cs="Arial"/>
          <w:noProof/>
        </w:rPr>
        <w:t xml:space="preserve"> California: Jossey-Bass.</w:t>
      </w:r>
    </w:p>
    <w:p w:rsidR="00395C18" w:rsidRPr="003C02D4" w:rsidRDefault="00395C18" w:rsidP="00395C18">
      <w:pPr>
        <w:pStyle w:val="Bibliography"/>
        <w:spacing w:after="0"/>
        <w:ind w:left="720" w:hanging="720"/>
        <w:rPr>
          <w:rFonts w:ascii="Arial" w:hAnsi="Arial" w:cs="Arial"/>
          <w:noProof/>
        </w:rPr>
      </w:pPr>
      <w:r w:rsidRPr="003C02D4">
        <w:rPr>
          <w:rFonts w:ascii="Arial" w:hAnsi="Arial" w:cs="Arial"/>
          <w:noProof/>
        </w:rPr>
        <w:t xml:space="preserve">Fullan, M. (2005) </w:t>
      </w:r>
      <w:r w:rsidRPr="003C02D4">
        <w:rPr>
          <w:rFonts w:ascii="Arial" w:hAnsi="Arial" w:cs="Arial"/>
          <w:i/>
          <w:iCs/>
          <w:noProof/>
        </w:rPr>
        <w:t>Leadership and Sustainability: System Thinkers in Action.</w:t>
      </w:r>
      <w:r w:rsidRPr="003C02D4">
        <w:rPr>
          <w:rFonts w:ascii="Arial" w:hAnsi="Arial" w:cs="Arial"/>
          <w:noProof/>
        </w:rPr>
        <w:t xml:space="preserve"> California: Corwen Press.</w:t>
      </w:r>
    </w:p>
    <w:p w:rsidR="00395C18" w:rsidRDefault="00395C18" w:rsidP="00395C18">
      <w:pPr>
        <w:ind w:left="709" w:hanging="709"/>
        <w:rPr>
          <w:rFonts w:cs="Arial"/>
        </w:rPr>
      </w:pPr>
      <w:r>
        <w:rPr>
          <w:rFonts w:cs="Arial"/>
        </w:rPr>
        <w:lastRenderedPageBreak/>
        <w:t xml:space="preserve">Welsh Government. (2012) </w:t>
      </w:r>
      <w:r w:rsidRPr="00000E7F">
        <w:rPr>
          <w:rFonts w:cs="Arial"/>
          <w:i/>
        </w:rPr>
        <w:t>Improving Schools</w:t>
      </w:r>
      <w:r>
        <w:rPr>
          <w:rFonts w:cs="Arial"/>
        </w:rPr>
        <w:t xml:space="preserve">. Cardiff: Welsh Government. </w:t>
      </w:r>
    </w:p>
    <w:p w:rsidR="00395C18" w:rsidRDefault="00395C18" w:rsidP="00395C18">
      <w:pPr>
        <w:ind w:left="709" w:hanging="709"/>
        <w:rPr>
          <w:rFonts w:cs="Arial"/>
        </w:rPr>
      </w:pPr>
      <w:r>
        <w:rPr>
          <w:rFonts w:cs="Arial"/>
        </w:rPr>
        <w:t xml:space="preserve">Welsh Government. (2013) </w:t>
      </w:r>
      <w:r w:rsidRPr="00000E7F">
        <w:rPr>
          <w:rFonts w:cs="Arial"/>
          <w:i/>
        </w:rPr>
        <w:t>National Model for Regional Working</w:t>
      </w:r>
      <w:r>
        <w:rPr>
          <w:rFonts w:cs="Arial"/>
        </w:rPr>
        <w:t>. Cardiff: Welsh Government.</w:t>
      </w:r>
    </w:p>
    <w:p w:rsidR="00395C18" w:rsidRDefault="00395C18" w:rsidP="00395C18">
      <w:pPr>
        <w:ind w:left="709" w:hanging="709"/>
        <w:rPr>
          <w:rFonts w:cs="Arial"/>
        </w:rPr>
      </w:pPr>
      <w:r>
        <w:rPr>
          <w:rFonts w:cs="Arial"/>
        </w:rPr>
        <w:t xml:space="preserve">Welsh Government. (2013) </w:t>
      </w:r>
      <w:r w:rsidRPr="00000E7F">
        <w:rPr>
          <w:rFonts w:cs="Arial"/>
          <w:i/>
        </w:rPr>
        <w:t>Pupil Deprivation Grant Guidance</w:t>
      </w:r>
      <w:r>
        <w:rPr>
          <w:rFonts w:cs="Arial"/>
        </w:rPr>
        <w:t>. Cardiff: Welsh Government.</w:t>
      </w:r>
    </w:p>
    <w:p w:rsidR="00395C18" w:rsidRDefault="00395C18" w:rsidP="00395C18">
      <w:pPr>
        <w:ind w:left="709" w:hanging="709"/>
        <w:rPr>
          <w:rFonts w:cs="Arial"/>
        </w:rPr>
      </w:pPr>
      <w:r>
        <w:rPr>
          <w:rFonts w:cs="Arial"/>
        </w:rPr>
        <w:t xml:space="preserve">Welsh Government. (2013) </w:t>
      </w:r>
      <w:r w:rsidRPr="00000E7F">
        <w:rPr>
          <w:rFonts w:cs="Arial"/>
          <w:i/>
        </w:rPr>
        <w:t>School Effectiveness Grant and Pupil Deprivation Grant</w:t>
      </w:r>
      <w:r>
        <w:rPr>
          <w:rFonts w:cs="Arial"/>
        </w:rPr>
        <w:t>. Cardiff: Welsh Government.</w:t>
      </w:r>
    </w:p>
    <w:p w:rsidR="00395C18" w:rsidRDefault="00395C18" w:rsidP="00395C18">
      <w:pPr>
        <w:ind w:left="709" w:hanging="709"/>
        <w:rPr>
          <w:rFonts w:cs="Arial"/>
        </w:rPr>
      </w:pPr>
      <w:r>
        <w:rPr>
          <w:rFonts w:cs="Arial"/>
        </w:rPr>
        <w:t xml:space="preserve">Welsh Government. (2014) </w:t>
      </w:r>
      <w:r w:rsidRPr="00000E7F">
        <w:rPr>
          <w:rFonts w:cs="Arial"/>
          <w:i/>
        </w:rPr>
        <w:t>Schools Challenge Cymru: Introduction for Pathways to Success Schools</w:t>
      </w:r>
      <w:r>
        <w:rPr>
          <w:rFonts w:cs="Arial"/>
        </w:rPr>
        <w:t>. Cardiff: Welsh Government.</w:t>
      </w:r>
    </w:p>
    <w:p w:rsidR="00395C18" w:rsidRDefault="00395C18" w:rsidP="00395C18">
      <w:pPr>
        <w:ind w:left="709" w:hanging="709"/>
        <w:rPr>
          <w:rFonts w:cs="Arial"/>
        </w:rPr>
      </w:pPr>
      <w:r>
        <w:rPr>
          <w:rFonts w:cs="Arial"/>
        </w:rPr>
        <w:t xml:space="preserve">Welsh Government. (2015) </w:t>
      </w:r>
      <w:r w:rsidRPr="00000E7F">
        <w:rPr>
          <w:rFonts w:cs="Arial"/>
          <w:i/>
        </w:rPr>
        <w:t>National School Categorisation System</w:t>
      </w:r>
      <w:r>
        <w:rPr>
          <w:rFonts w:cs="Arial"/>
        </w:rPr>
        <w:t>. Cardiff: Welsh Government.</w:t>
      </w:r>
    </w:p>
    <w:p w:rsidR="00395C18" w:rsidRPr="003E5EDF" w:rsidRDefault="00395C18" w:rsidP="00395C18">
      <w:pPr>
        <w:rPr>
          <w:rFonts w:cs="Arial"/>
        </w:rPr>
      </w:pPr>
    </w:p>
    <w:p w:rsidR="00395C18" w:rsidRPr="003E5EDF" w:rsidRDefault="00395C18" w:rsidP="00395C18">
      <w:pPr>
        <w:pStyle w:val="heading"/>
        <w:spacing w:before="0" w:after="0"/>
        <w:rPr>
          <w:rFonts w:ascii="Arial" w:hAnsi="Arial" w:cs="Arial"/>
          <w:sz w:val="22"/>
          <w:szCs w:val="22"/>
        </w:rPr>
      </w:pPr>
      <w:r w:rsidRPr="003E5EDF">
        <w:rPr>
          <w:rFonts w:ascii="Arial" w:hAnsi="Arial" w:cs="Arial"/>
          <w:sz w:val="22"/>
          <w:szCs w:val="22"/>
        </w:rPr>
        <w:t>Background</w:t>
      </w:r>
    </w:p>
    <w:p w:rsidR="00395C18" w:rsidRDefault="00395C18" w:rsidP="00395C18">
      <w:pPr>
        <w:rPr>
          <w:rFonts w:cs="Arial"/>
        </w:rPr>
      </w:pPr>
    </w:p>
    <w:p w:rsidR="00395C18" w:rsidRDefault="00395C18" w:rsidP="00395C18">
      <w:pPr>
        <w:rPr>
          <w:rFonts w:cs="Arial"/>
        </w:rPr>
      </w:pPr>
      <w:r>
        <w:rPr>
          <w:rFonts w:cs="Arial"/>
        </w:rPr>
        <w:t xml:space="preserve">Estyn. (2010) </w:t>
      </w:r>
      <w:r w:rsidRPr="00000E7F">
        <w:rPr>
          <w:rFonts w:cs="Arial"/>
          <w:i/>
        </w:rPr>
        <w:t>Self-evaluation manual for secondary schools</w:t>
      </w:r>
      <w:r>
        <w:rPr>
          <w:rFonts w:cs="Arial"/>
        </w:rPr>
        <w:t>. Cardiff: Estyn.</w:t>
      </w:r>
    </w:p>
    <w:p w:rsidR="00395C18" w:rsidRPr="003E5EDF" w:rsidRDefault="00395C18" w:rsidP="00395C18">
      <w:pPr>
        <w:rPr>
          <w:rFonts w:cs="Arial"/>
        </w:rPr>
      </w:pPr>
      <w:r>
        <w:rPr>
          <w:rFonts w:cs="Arial"/>
        </w:rPr>
        <w:t xml:space="preserve">Estyn. (2014) </w:t>
      </w:r>
      <w:r w:rsidRPr="00000E7F">
        <w:rPr>
          <w:rFonts w:cs="Arial"/>
          <w:i/>
        </w:rPr>
        <w:t>Estyn annual report 2014-15</w:t>
      </w:r>
      <w:r>
        <w:rPr>
          <w:rFonts w:cs="Arial"/>
        </w:rPr>
        <w:t xml:space="preserve">. Cardiff: Estyn. </w:t>
      </w:r>
    </w:p>
    <w:p w:rsidR="00395C18" w:rsidRPr="003E5EDF" w:rsidRDefault="00395C18" w:rsidP="00395C18">
      <w:pPr>
        <w:rPr>
          <w:rFonts w:cs="Arial"/>
        </w:rPr>
      </w:pPr>
    </w:p>
    <w:p w:rsidR="00395C18" w:rsidRPr="003E5EDF" w:rsidRDefault="00395C18" w:rsidP="00395C18">
      <w:pPr>
        <w:pStyle w:val="heading"/>
        <w:spacing w:before="0" w:after="0"/>
        <w:rPr>
          <w:rFonts w:ascii="Arial" w:hAnsi="Arial" w:cs="Arial"/>
          <w:sz w:val="22"/>
          <w:szCs w:val="22"/>
        </w:rPr>
      </w:pPr>
      <w:r w:rsidRPr="003E5EDF">
        <w:rPr>
          <w:rFonts w:ascii="Arial" w:hAnsi="Arial" w:cs="Arial"/>
          <w:sz w:val="22"/>
          <w:szCs w:val="22"/>
        </w:rPr>
        <w:t xml:space="preserve">Journals </w:t>
      </w:r>
    </w:p>
    <w:p w:rsidR="00395C18" w:rsidRPr="003E5EDF" w:rsidRDefault="00395C18" w:rsidP="00395C18">
      <w:pPr>
        <w:pStyle w:val="heading"/>
        <w:spacing w:before="0" w:after="0"/>
        <w:rPr>
          <w:rFonts w:ascii="Arial" w:hAnsi="Arial" w:cs="Arial"/>
          <w:sz w:val="22"/>
          <w:szCs w:val="22"/>
        </w:rPr>
      </w:pPr>
    </w:p>
    <w:p w:rsidR="00395C18" w:rsidRPr="00000E7F" w:rsidRDefault="00395C18" w:rsidP="00395C18">
      <w:pPr>
        <w:rPr>
          <w:rFonts w:cs="Arial"/>
        </w:rPr>
      </w:pPr>
      <w:r w:rsidRPr="00000E7F">
        <w:rPr>
          <w:rFonts w:cs="Arial"/>
        </w:rPr>
        <w:t>The participants will be directed to these from specific sessions</w:t>
      </w:r>
    </w:p>
    <w:p w:rsidR="00395C18" w:rsidRPr="003E5EDF" w:rsidRDefault="00395C18" w:rsidP="00395C18">
      <w:pPr>
        <w:pStyle w:val="heading"/>
        <w:spacing w:before="0" w:after="0"/>
        <w:rPr>
          <w:rFonts w:ascii="Arial" w:hAnsi="Arial" w:cs="Arial"/>
          <w:sz w:val="22"/>
          <w:szCs w:val="22"/>
        </w:rPr>
      </w:pPr>
      <w:r w:rsidRPr="003E5EDF">
        <w:rPr>
          <w:rFonts w:ascii="Arial" w:hAnsi="Arial" w:cs="Arial"/>
          <w:sz w:val="22"/>
          <w:szCs w:val="22"/>
        </w:rPr>
        <w:t xml:space="preserve">Websites </w:t>
      </w:r>
    </w:p>
    <w:p w:rsidR="00395C18" w:rsidRDefault="00395C18" w:rsidP="00395C18">
      <w:pPr>
        <w:rPr>
          <w:rFonts w:cs="Arial"/>
        </w:rPr>
      </w:pPr>
    </w:p>
    <w:p w:rsidR="00395C18" w:rsidRDefault="00395C18" w:rsidP="00395C18">
      <w:pPr>
        <w:rPr>
          <w:rFonts w:cs="Arial"/>
        </w:rPr>
      </w:pPr>
      <w:r w:rsidRPr="003E5EDF">
        <w:rPr>
          <w:rFonts w:cs="Arial"/>
        </w:rPr>
        <w:t>Annual Report of HMI Chief Inspector 2013-14</w:t>
      </w:r>
      <w:r>
        <w:rPr>
          <w:rFonts w:cs="Arial"/>
        </w:rPr>
        <w:t xml:space="preserve"> – </w:t>
      </w:r>
      <w:hyperlink r:id="rId50" w:history="1">
        <w:r w:rsidRPr="008E39BF">
          <w:rPr>
            <w:rStyle w:val="Hyperlink"/>
            <w:rFonts w:cs="Arial"/>
          </w:rPr>
          <w:t>https://www.gov.uk</w:t>
        </w:r>
      </w:hyperlink>
    </w:p>
    <w:p w:rsidR="00395C18" w:rsidRPr="003E5EDF" w:rsidRDefault="00395C18" w:rsidP="00395C18">
      <w:pPr>
        <w:rPr>
          <w:rFonts w:cs="Arial"/>
        </w:rPr>
      </w:pPr>
      <w:r w:rsidRPr="003E5EDF">
        <w:rPr>
          <w:rFonts w:cs="Arial"/>
        </w:rPr>
        <w:t xml:space="preserve">Estyn – </w:t>
      </w:r>
      <w:hyperlink r:id="rId51" w:history="1">
        <w:r w:rsidRPr="008E39BF">
          <w:rPr>
            <w:rStyle w:val="Hyperlink"/>
            <w:rFonts w:cs="Arial"/>
          </w:rPr>
          <w:t>www.estyn.gov.uk</w:t>
        </w:r>
      </w:hyperlink>
      <w:r>
        <w:rPr>
          <w:rFonts w:cs="Arial"/>
        </w:rPr>
        <w:t xml:space="preserve">  </w:t>
      </w:r>
      <w:r w:rsidRPr="003E5EDF">
        <w:rPr>
          <w:rFonts w:cs="Arial"/>
        </w:rPr>
        <w:t xml:space="preserve">   </w:t>
      </w:r>
    </w:p>
    <w:p w:rsidR="00395C18" w:rsidRPr="003E5EDF" w:rsidRDefault="00395C18" w:rsidP="00395C18">
      <w:pPr>
        <w:rPr>
          <w:rFonts w:cs="Arial"/>
        </w:rPr>
      </w:pPr>
      <w:r w:rsidRPr="003E5EDF">
        <w:rPr>
          <w:rFonts w:cs="Arial"/>
        </w:rPr>
        <w:t xml:space="preserve">Learning Wales </w:t>
      </w:r>
      <w:r>
        <w:rPr>
          <w:rFonts w:cs="Arial"/>
        </w:rPr>
        <w:t>–</w:t>
      </w:r>
      <w:r w:rsidRPr="003E5EDF">
        <w:rPr>
          <w:rFonts w:cs="Arial"/>
        </w:rPr>
        <w:t xml:space="preserve"> </w:t>
      </w:r>
      <w:hyperlink r:id="rId52" w:history="1">
        <w:r w:rsidRPr="008E39BF">
          <w:rPr>
            <w:rStyle w:val="Hyperlink"/>
            <w:rFonts w:cs="Arial"/>
          </w:rPr>
          <w:t>www.learning.wales.gov.uk</w:t>
        </w:r>
      </w:hyperlink>
      <w:r>
        <w:rPr>
          <w:rFonts w:cs="Arial"/>
        </w:rPr>
        <w:t xml:space="preserve"> </w:t>
      </w:r>
      <w:r w:rsidRPr="003E5EDF">
        <w:rPr>
          <w:rFonts w:cs="Arial"/>
        </w:rPr>
        <w:t xml:space="preserve">       </w:t>
      </w:r>
    </w:p>
    <w:p w:rsidR="00395C18" w:rsidRPr="003E5EDF" w:rsidRDefault="00395C18" w:rsidP="00395C18">
      <w:pPr>
        <w:rPr>
          <w:rFonts w:cs="Arial"/>
        </w:rPr>
      </w:pPr>
    </w:p>
    <w:p w:rsidR="00395C18" w:rsidRDefault="00395C18" w:rsidP="00395C18"/>
    <w:p w:rsidR="00395C18" w:rsidRDefault="00395C18">
      <w:pPr>
        <w:rPr>
          <w:rFonts w:cs="Arial"/>
          <w:szCs w:val="22"/>
        </w:rPr>
      </w:pPr>
      <w:r>
        <w:rPr>
          <w:rFonts w:cs="Arial"/>
          <w:szCs w:val="22"/>
        </w:rPr>
        <w:br w:type="page"/>
      </w:r>
    </w:p>
    <w:p w:rsidR="00E07C8A" w:rsidRDefault="00E07C8A" w:rsidP="00E07C8A">
      <w:pPr>
        <w:rPr>
          <w:b/>
        </w:rPr>
      </w:pPr>
      <w:r w:rsidRPr="007D0E83">
        <w:rPr>
          <w:b/>
        </w:rPr>
        <w:lastRenderedPageBreak/>
        <w:t>Gr</w:t>
      </w:r>
      <w:r>
        <w:rPr>
          <w:b/>
        </w:rPr>
        <w:t>aduate Certificate in Professional L</w:t>
      </w:r>
      <w:r w:rsidRPr="007D0E83">
        <w:rPr>
          <w:b/>
        </w:rPr>
        <w:t xml:space="preserve">earning: </w:t>
      </w:r>
      <w:r>
        <w:rPr>
          <w:b/>
        </w:rPr>
        <w:t>Leadership</w:t>
      </w:r>
    </w:p>
    <w:p w:rsidR="00E07C8A" w:rsidRDefault="00E07C8A" w:rsidP="00395C18">
      <w:pPr>
        <w:pStyle w:val="fixed"/>
        <w:rPr>
          <w:rFonts w:ascii="Arial" w:hAnsi="Arial" w:cs="Arial"/>
          <w:sz w:val="22"/>
          <w:szCs w:val="22"/>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MODULE CODE:</w:t>
      </w:r>
      <w:r w:rsidRPr="00203392">
        <w:rPr>
          <w:rFonts w:ascii="Arial" w:hAnsi="Arial" w:cs="Arial"/>
          <w:sz w:val="22"/>
          <w:szCs w:val="22"/>
        </w:rPr>
        <w:tab/>
      </w:r>
      <w:r>
        <w:rPr>
          <w:rFonts w:ascii="Arial" w:hAnsi="Arial" w:cs="Arial"/>
          <w:sz w:val="22"/>
          <w:szCs w:val="22"/>
        </w:rPr>
        <w:tab/>
        <w:t>M6X01441</w:t>
      </w:r>
    </w:p>
    <w:p w:rsidR="00395C18" w:rsidRDefault="00395C18" w:rsidP="00395C18">
      <w:pPr>
        <w:pStyle w:val="fixed"/>
        <w:ind w:left="2880" w:hanging="2880"/>
        <w:outlineLvl w:val="1"/>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ab/>
      </w:r>
      <w:r>
        <w:rPr>
          <w:rFonts w:ascii="Arial" w:hAnsi="Arial" w:cs="Arial"/>
          <w:sz w:val="22"/>
          <w:szCs w:val="22"/>
        </w:rPr>
        <w:tab/>
        <w:t>Leading and Developing the School</w:t>
      </w:r>
    </w:p>
    <w:p w:rsidR="00395C18" w:rsidRPr="00203392" w:rsidRDefault="00395C18" w:rsidP="00395C18">
      <w:pPr>
        <w:pStyle w:val="fixed"/>
        <w:rPr>
          <w:rFonts w:ascii="Arial" w:hAnsi="Arial" w:cs="Arial"/>
          <w:sz w:val="22"/>
          <w:szCs w:val="22"/>
        </w:rPr>
      </w:pPr>
      <w:r>
        <w:rPr>
          <w:rFonts w:ascii="Arial" w:hAnsi="Arial" w:cs="Arial"/>
          <w:sz w:val="22"/>
          <w:szCs w:val="22"/>
        </w:rPr>
        <w:t>DATED:</w:t>
      </w:r>
      <w:r>
        <w:rPr>
          <w:rFonts w:ascii="Arial" w:hAnsi="Arial" w:cs="Arial"/>
          <w:sz w:val="22"/>
          <w:szCs w:val="22"/>
        </w:rPr>
        <w:tab/>
      </w:r>
      <w:r>
        <w:rPr>
          <w:rFonts w:ascii="Arial" w:hAnsi="Arial" w:cs="Arial"/>
          <w:sz w:val="22"/>
          <w:szCs w:val="22"/>
        </w:rPr>
        <w:tab/>
      </w:r>
      <w:r>
        <w:rPr>
          <w:rFonts w:ascii="Arial" w:hAnsi="Arial" w:cs="Arial"/>
          <w:sz w:val="22"/>
          <w:szCs w:val="22"/>
        </w:rPr>
        <w:tab/>
        <w:t>18/05/2015</w:t>
      </w:r>
      <w:r>
        <w:fldChar w:fldCharType="begin"/>
      </w:r>
      <w:r>
        <w:instrText xml:space="preserve"> FILLIN  DD/MM/YYYY  \* MERGEFORMAT </w:instrText>
      </w:r>
      <w:r>
        <w:fldChar w:fldCharType="end"/>
      </w:r>
    </w:p>
    <w:p w:rsidR="00395C18" w:rsidRPr="00203392" w:rsidRDefault="00395C18" w:rsidP="00395C18">
      <w:pPr>
        <w:pStyle w:val="fixed"/>
        <w:rPr>
          <w:rFonts w:ascii="Arial" w:hAnsi="Arial" w:cs="Arial"/>
          <w:sz w:val="22"/>
          <w:szCs w:val="22"/>
        </w:rPr>
      </w:pPr>
    </w:p>
    <w:p w:rsidR="00395C18" w:rsidRPr="00203392" w:rsidRDefault="00395C18" w:rsidP="00395C18">
      <w:pPr>
        <w:pStyle w:val="fixed"/>
        <w:rPr>
          <w:rFonts w:ascii="Arial" w:hAnsi="Arial" w:cs="Arial"/>
          <w:sz w:val="22"/>
          <w:szCs w:val="22"/>
        </w:rPr>
      </w:pPr>
      <w:r w:rsidRPr="00203392">
        <w:rPr>
          <w:rFonts w:ascii="Arial" w:hAnsi="Arial" w:cs="Arial"/>
          <w:sz w:val="22"/>
          <w:szCs w:val="22"/>
        </w:rPr>
        <w:t xml:space="preserve">LEVEL:  </w:t>
      </w:r>
      <w:r>
        <w:rPr>
          <w:rFonts w:ascii="Arial" w:hAnsi="Arial" w:cs="Arial"/>
          <w:sz w:val="22"/>
          <w:szCs w:val="22"/>
        </w:rPr>
        <w:tab/>
      </w:r>
      <w:r>
        <w:rPr>
          <w:rFonts w:ascii="Arial" w:hAnsi="Arial" w:cs="Arial"/>
          <w:sz w:val="22"/>
          <w:szCs w:val="22"/>
        </w:rPr>
        <w:tab/>
      </w:r>
      <w:r>
        <w:rPr>
          <w:rFonts w:ascii="Arial" w:hAnsi="Arial" w:cs="Arial"/>
          <w:sz w:val="22"/>
          <w:szCs w:val="22"/>
        </w:rPr>
        <w:tab/>
        <w:t>6</w:t>
      </w:r>
      <w:r w:rsidRPr="00203392">
        <w:rPr>
          <w:rFonts w:ascii="Arial" w:hAnsi="Arial" w:cs="Arial"/>
          <w:sz w:val="22"/>
          <w:szCs w:val="22"/>
        </w:rPr>
        <w:tab/>
      </w:r>
      <w:r>
        <w:rPr>
          <w:rFonts w:ascii="Arial" w:hAnsi="Arial" w:cs="Arial"/>
          <w:sz w:val="22"/>
          <w:szCs w:val="22"/>
        </w:rPr>
        <w:tab/>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p>
    <w:p w:rsidR="00395C18" w:rsidRPr="00203392" w:rsidRDefault="00395C18" w:rsidP="00395C18">
      <w:pPr>
        <w:pStyle w:val="fixed"/>
        <w:rPr>
          <w:rFonts w:ascii="Arial" w:hAnsi="Arial" w:cs="Arial"/>
          <w:sz w:val="22"/>
          <w:szCs w:val="22"/>
        </w:rPr>
      </w:pPr>
    </w:p>
    <w:p w:rsidR="00395C18" w:rsidRPr="00203392" w:rsidRDefault="00395C18" w:rsidP="00395C18">
      <w:pPr>
        <w:pBdr>
          <w:bottom w:val="single" w:sz="6" w:space="1" w:color="auto"/>
        </w:pBdr>
        <w:rPr>
          <w:rFonts w:cs="Arial"/>
        </w:rPr>
      </w:pPr>
      <w:r w:rsidRPr="00203392">
        <w:rPr>
          <w:rFonts w:cs="Arial"/>
          <w:b/>
        </w:rPr>
        <w:t>JACS CODE:</w:t>
      </w:r>
      <w:r w:rsidRPr="00203392">
        <w:rPr>
          <w:rFonts w:cs="Arial"/>
          <w:b/>
        </w:rPr>
        <w:tab/>
      </w:r>
      <w:r w:rsidRPr="00203392">
        <w:rPr>
          <w:rFonts w:cs="Arial"/>
          <w:b/>
        </w:rPr>
        <w:tab/>
      </w:r>
      <w:r>
        <w:rPr>
          <w:rFonts w:cs="Arial"/>
          <w:b/>
        </w:rPr>
        <w:tab/>
        <w:t>X900</w:t>
      </w:r>
    </w:p>
    <w:p w:rsidR="00395C18" w:rsidRPr="00203392" w:rsidRDefault="00395C18" w:rsidP="00395C18">
      <w:pPr>
        <w:pBdr>
          <w:bottom w:val="single" w:sz="6" w:space="1" w:color="auto"/>
        </w:pBdr>
        <w:rPr>
          <w:rFonts w:cs="Arial"/>
        </w:rPr>
      </w:pPr>
    </w:p>
    <w:p w:rsidR="00395C18" w:rsidRPr="00203392" w:rsidRDefault="00395C18" w:rsidP="00395C18">
      <w:pPr>
        <w:pStyle w:val="bullet"/>
        <w:spacing w:before="0"/>
        <w:ind w:left="0" w:firstLine="0"/>
        <w:rPr>
          <w:rFonts w:ascii="Arial" w:hAnsi="Arial" w:cs="Arial"/>
          <w:b/>
          <w:sz w:val="22"/>
          <w:szCs w:val="22"/>
        </w:rPr>
      </w:pPr>
    </w:p>
    <w:p w:rsidR="00395C18" w:rsidRPr="00203392"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AIM(S)</w:t>
      </w:r>
    </w:p>
    <w:p w:rsidR="00395C18" w:rsidRPr="000E60AA" w:rsidRDefault="00395C18" w:rsidP="00395C18">
      <w:pPr>
        <w:pStyle w:val="bullet"/>
        <w:numPr>
          <w:ilvl w:val="0"/>
          <w:numId w:val="38"/>
        </w:numPr>
        <w:spacing w:before="240"/>
        <w:ind w:left="851" w:hanging="567"/>
        <w:rPr>
          <w:rFonts w:ascii="Arial" w:hAnsi="Arial" w:cs="Arial"/>
          <w:b/>
          <w:sz w:val="22"/>
          <w:szCs w:val="22"/>
        </w:rPr>
      </w:pPr>
      <w:r w:rsidRPr="000E60AA">
        <w:rPr>
          <w:rFonts w:ascii="Arial" w:hAnsi="Arial" w:cs="Arial"/>
          <w:sz w:val="22"/>
          <w:szCs w:val="22"/>
        </w:rPr>
        <w:t xml:space="preserve">To enable </w:t>
      </w:r>
      <w:r>
        <w:rPr>
          <w:rFonts w:ascii="Arial" w:hAnsi="Arial" w:cs="Arial"/>
          <w:sz w:val="22"/>
          <w:szCs w:val="22"/>
        </w:rPr>
        <w:t xml:space="preserve">students </w:t>
      </w:r>
      <w:r w:rsidRPr="000E60AA">
        <w:rPr>
          <w:rFonts w:ascii="Arial" w:hAnsi="Arial" w:cs="Arial"/>
          <w:sz w:val="22"/>
          <w:szCs w:val="22"/>
        </w:rPr>
        <w:t xml:space="preserve">to understand the importance of developing a high performance culture </w:t>
      </w:r>
      <w:r>
        <w:rPr>
          <w:rFonts w:ascii="Arial" w:hAnsi="Arial" w:cs="Arial"/>
          <w:sz w:val="22"/>
          <w:szCs w:val="22"/>
        </w:rPr>
        <w:t>within a team.</w:t>
      </w:r>
    </w:p>
    <w:p w:rsidR="00395C18" w:rsidRPr="000E60AA"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facilitate reflective and critical analysis of the effectiveness of teams within schools.</w:t>
      </w:r>
    </w:p>
    <w:p w:rsidR="00395C18" w:rsidRPr="006116FE"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provide approaches to building high performance teams and a culture of continuous professional learning within their area of responsibility.</w:t>
      </w:r>
    </w:p>
    <w:p w:rsidR="00395C18" w:rsidRPr="006116FE" w:rsidRDefault="00395C18" w:rsidP="00395C18">
      <w:pPr>
        <w:pStyle w:val="bullet"/>
        <w:numPr>
          <w:ilvl w:val="0"/>
          <w:numId w:val="38"/>
        </w:numPr>
        <w:spacing w:before="240"/>
        <w:ind w:left="851" w:hanging="567"/>
        <w:rPr>
          <w:rFonts w:ascii="Arial" w:hAnsi="Arial" w:cs="Arial"/>
          <w:b/>
          <w:sz w:val="22"/>
          <w:szCs w:val="22"/>
        </w:rPr>
      </w:pPr>
      <w:r>
        <w:rPr>
          <w:rFonts w:ascii="Arial" w:hAnsi="Arial" w:cs="Arial"/>
          <w:sz w:val="22"/>
          <w:szCs w:val="22"/>
        </w:rPr>
        <w:t>To provide participants with opportunities to experience and reflect on the practicalities of school management including managing budget and resources, self-evaluation, deployment of staff, organisational development, development of school policies and the implementation of statutory requirements.</w:t>
      </w:r>
    </w:p>
    <w:p w:rsidR="00395C18" w:rsidRPr="000E60AA" w:rsidRDefault="00395C18" w:rsidP="00395C18">
      <w:pPr>
        <w:pStyle w:val="bullet"/>
        <w:spacing w:before="0"/>
        <w:ind w:left="284" w:firstLine="0"/>
        <w:rPr>
          <w:rFonts w:ascii="Arial" w:hAnsi="Arial" w:cs="Arial"/>
          <w:b/>
          <w:sz w:val="22"/>
          <w:szCs w:val="22"/>
        </w:rPr>
      </w:pPr>
    </w:p>
    <w:p w:rsidR="00395C18" w:rsidRPr="00203392" w:rsidRDefault="00395C18" w:rsidP="00395C18">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rsidR="00395C18" w:rsidRPr="00203392" w:rsidRDefault="00395C18" w:rsidP="00395C18">
      <w:pPr>
        <w:rPr>
          <w:rFonts w:cs="Arial"/>
          <w:b/>
        </w:rPr>
      </w:pPr>
    </w:p>
    <w:p w:rsidR="00395C18" w:rsidRPr="00203392" w:rsidRDefault="00395C18" w:rsidP="00395C18">
      <w:pPr>
        <w:jc w:val="both"/>
        <w:rPr>
          <w:rFonts w:cs="Arial"/>
        </w:rPr>
      </w:pPr>
      <w:r w:rsidRPr="00203392">
        <w:rPr>
          <w:rFonts w:cs="Arial"/>
        </w:rPr>
        <w:t>Upon the successful completion of this module, the student should be able to demonstrate the ability to:</w:t>
      </w:r>
    </w:p>
    <w:p w:rsidR="00395C18" w:rsidRDefault="00395C18" w:rsidP="00395C18">
      <w:pPr>
        <w:pStyle w:val="ListParagraph"/>
        <w:numPr>
          <w:ilvl w:val="0"/>
          <w:numId w:val="41"/>
        </w:numPr>
        <w:spacing w:before="240" w:after="0" w:line="240" w:lineRule="auto"/>
        <w:jc w:val="both"/>
        <w:rPr>
          <w:rFonts w:ascii="Arial" w:hAnsi="Arial" w:cs="Arial"/>
        </w:rPr>
      </w:pPr>
      <w:r w:rsidRPr="00F85C92">
        <w:rPr>
          <w:rFonts w:ascii="Arial" w:hAnsi="Arial" w:cs="Arial"/>
        </w:rPr>
        <w:t>Reflect critically on the effectiveness of the role of the team with</w:t>
      </w:r>
      <w:r>
        <w:rPr>
          <w:rFonts w:ascii="Arial" w:hAnsi="Arial" w:cs="Arial"/>
        </w:rPr>
        <w:t>in their area of responsibility.</w:t>
      </w:r>
    </w:p>
    <w:p w:rsidR="00395C18" w:rsidRPr="00F85C92" w:rsidRDefault="00395C18" w:rsidP="00395C18">
      <w:pPr>
        <w:pStyle w:val="ListParagraph"/>
        <w:spacing w:before="240" w:after="0" w:line="240" w:lineRule="auto"/>
        <w:ind w:left="1004"/>
        <w:jc w:val="both"/>
        <w:rPr>
          <w:rFonts w:ascii="Arial" w:hAnsi="Arial" w:cs="Arial"/>
        </w:rPr>
      </w:pPr>
    </w:p>
    <w:p w:rsidR="00395C18" w:rsidRDefault="00395C18" w:rsidP="00395C18">
      <w:pPr>
        <w:pStyle w:val="ListParagraph"/>
        <w:numPr>
          <w:ilvl w:val="0"/>
          <w:numId w:val="41"/>
        </w:numPr>
        <w:spacing w:before="240" w:after="0" w:line="240" w:lineRule="auto"/>
        <w:jc w:val="both"/>
        <w:rPr>
          <w:rFonts w:ascii="Arial" w:hAnsi="Arial" w:cs="Arial"/>
        </w:rPr>
      </w:pPr>
      <w:r w:rsidRPr="00F85C92">
        <w:rPr>
          <w:rFonts w:ascii="Arial" w:hAnsi="Arial" w:cs="Arial"/>
        </w:rPr>
        <w:t>Create a culture of continuing professional learning with</w:t>
      </w:r>
      <w:r>
        <w:rPr>
          <w:rFonts w:ascii="Arial" w:hAnsi="Arial" w:cs="Arial"/>
        </w:rPr>
        <w:t>in their area of responsibility.</w:t>
      </w:r>
    </w:p>
    <w:p w:rsidR="00395C18" w:rsidRPr="00F85C92" w:rsidRDefault="00395C18" w:rsidP="00395C18">
      <w:pPr>
        <w:pStyle w:val="ListParagraph"/>
        <w:jc w:val="both"/>
        <w:rPr>
          <w:rFonts w:ascii="Arial" w:hAnsi="Arial" w:cs="Arial"/>
        </w:rPr>
      </w:pPr>
    </w:p>
    <w:p w:rsidR="00395C18" w:rsidRDefault="00395C18" w:rsidP="00395C18">
      <w:pPr>
        <w:pStyle w:val="ListParagraph"/>
        <w:numPr>
          <w:ilvl w:val="0"/>
          <w:numId w:val="41"/>
        </w:numPr>
        <w:spacing w:before="240" w:after="0" w:line="240" w:lineRule="auto"/>
        <w:jc w:val="both"/>
        <w:rPr>
          <w:rFonts w:ascii="Arial" w:hAnsi="Arial" w:cs="Arial"/>
        </w:rPr>
      </w:pPr>
      <w:r w:rsidRPr="00F85C92">
        <w:rPr>
          <w:rFonts w:ascii="Arial" w:hAnsi="Arial" w:cs="Arial"/>
        </w:rPr>
        <w:t>Evaluate the ways in which successful teams work collaboratively and wi</w:t>
      </w:r>
      <w:r>
        <w:rPr>
          <w:rFonts w:ascii="Arial" w:hAnsi="Arial" w:cs="Arial"/>
        </w:rPr>
        <w:t>th purpose to improve standards.</w:t>
      </w:r>
    </w:p>
    <w:p w:rsidR="00395C18" w:rsidRPr="00F85C92" w:rsidRDefault="00395C18" w:rsidP="00395C18">
      <w:pPr>
        <w:pStyle w:val="ListParagraph"/>
        <w:jc w:val="both"/>
        <w:rPr>
          <w:rFonts w:ascii="Arial" w:hAnsi="Arial" w:cs="Arial"/>
        </w:rPr>
      </w:pPr>
    </w:p>
    <w:p w:rsidR="00395C18" w:rsidRPr="00F85C92" w:rsidRDefault="00395C18" w:rsidP="00395C18">
      <w:pPr>
        <w:pStyle w:val="ListParagraph"/>
        <w:numPr>
          <w:ilvl w:val="0"/>
          <w:numId w:val="41"/>
        </w:numPr>
        <w:spacing w:before="240" w:after="0" w:line="240" w:lineRule="auto"/>
        <w:jc w:val="both"/>
        <w:rPr>
          <w:rFonts w:ascii="Arial" w:hAnsi="Arial" w:cs="Arial"/>
        </w:rPr>
      </w:pPr>
      <w:r w:rsidRPr="00F85C92">
        <w:rPr>
          <w:rFonts w:ascii="Arial" w:hAnsi="Arial" w:cs="Arial"/>
        </w:rPr>
        <w:t>Consider effective approaches to managing people; using a systematic understanding of budget and resource management; including inspiring and motivating as well as dealing with difficult situations.</w:t>
      </w:r>
    </w:p>
    <w:p w:rsidR="00395C18" w:rsidRDefault="00395C18" w:rsidP="00395C18">
      <w:pPr>
        <w:pStyle w:val="ListParagraph"/>
        <w:spacing w:before="240"/>
        <w:ind w:left="851"/>
        <w:rPr>
          <w:rFonts w:ascii="Arial" w:hAnsi="Arial" w:cs="Arial"/>
        </w:rPr>
      </w:pPr>
    </w:p>
    <w:p w:rsidR="00395C18" w:rsidRDefault="00395C18" w:rsidP="00395C18">
      <w:pPr>
        <w:pStyle w:val="fixed"/>
        <w:rPr>
          <w:rFonts w:ascii="Arial" w:hAnsi="Arial" w:cs="Arial"/>
          <w:sz w:val="22"/>
          <w:szCs w:val="22"/>
        </w:rPr>
      </w:pPr>
      <w:r w:rsidRPr="00203392">
        <w:rPr>
          <w:rFonts w:ascii="Arial" w:hAnsi="Arial" w:cs="Arial"/>
          <w:sz w:val="22"/>
          <w:szCs w:val="22"/>
        </w:rPr>
        <w:t>INDICATIVE CONTENT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Approaches to modelling positive leadership behaviours and the impact of this on developing a shared purpose and agreed success criteria.</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lastRenderedPageBreak/>
        <w:t>Approaches to dealing positively with difficult situations and resolving conflict in a fair and equitable way.</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sidRPr="00370801">
        <w:rPr>
          <w:rFonts w:ascii="Arial" w:hAnsi="Arial" w:cs="Arial"/>
        </w:rPr>
        <w:t>Professional duties and conditions of employment as set out in statutory requirements.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National, local and school policies and practice – policy to implementation challenges.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Organisational development in a school context.</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Organisational structures and systems to support distributed leadership.</w:t>
      </w:r>
    </w:p>
    <w:p w:rsidR="00395C18" w:rsidRPr="006116FE"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School budgets and funding; securing value for money.</w:t>
      </w:r>
    </w:p>
    <w:p w:rsidR="00395C18" w:rsidRPr="00203392"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Building strong relationships and effective teams; facilitating collaborative working to improve standards.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Inspiring and motivating team members to take full ownership for improving outcomes, proposing solutions to challenges and providing coaching where needed to address performance issues.</w:t>
      </w:r>
    </w:p>
    <w:p w:rsidR="00395C18" w:rsidRPr="006116FE"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Managing financial and human resources to achieve priorities and goals.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Holding others to account and using a performance management system.</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Approaches to establishing focused communication and review of targets.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Developing the professional capital of others and celebrating success.</w:t>
      </w:r>
    </w:p>
    <w:p w:rsidR="00395C18" w:rsidRPr="00203392"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Pr>
          <w:rFonts w:ascii="Arial" w:hAnsi="Arial" w:cs="Arial"/>
        </w:rPr>
        <w:t>Engaging with effective approaches to managing workload of self and team members.</w:t>
      </w:r>
    </w:p>
    <w:p w:rsidR="00395C18" w:rsidRDefault="00395C18" w:rsidP="00395C18">
      <w:pPr>
        <w:pStyle w:val="ListParagraph"/>
        <w:numPr>
          <w:ilvl w:val="0"/>
          <w:numId w:val="37"/>
        </w:numPr>
        <w:spacing w:before="240" w:after="0" w:line="240" w:lineRule="auto"/>
        <w:ind w:left="851" w:hanging="567"/>
        <w:contextualSpacing w:val="0"/>
        <w:jc w:val="both"/>
        <w:rPr>
          <w:rFonts w:ascii="Arial" w:hAnsi="Arial" w:cs="Arial"/>
        </w:rPr>
      </w:pPr>
      <w:r w:rsidRPr="00082147">
        <w:rPr>
          <w:rFonts w:ascii="Arial" w:hAnsi="Arial" w:cs="Arial"/>
        </w:rPr>
        <w:t xml:space="preserve">Critical reflection on </w:t>
      </w:r>
      <w:r>
        <w:rPr>
          <w:rFonts w:ascii="Arial" w:hAnsi="Arial" w:cs="Arial"/>
        </w:rPr>
        <w:t xml:space="preserve">learning visits and </w:t>
      </w:r>
      <w:r w:rsidRPr="00082147">
        <w:rPr>
          <w:rFonts w:ascii="Arial" w:hAnsi="Arial" w:cs="Arial"/>
        </w:rPr>
        <w:t>case studies which examine outstanding approaches to building and leading high performing teams</w:t>
      </w:r>
      <w:r>
        <w:rPr>
          <w:rFonts w:ascii="Arial" w:hAnsi="Arial" w:cs="Arial"/>
        </w:rPr>
        <w:t>.</w:t>
      </w:r>
    </w:p>
    <w:p w:rsidR="00395C18" w:rsidRPr="002953AF" w:rsidRDefault="00395C18" w:rsidP="00395C18">
      <w:pPr>
        <w:pStyle w:val="ListParagraph"/>
        <w:spacing w:before="240"/>
        <w:ind w:left="851"/>
        <w:rPr>
          <w:rFonts w:ascii="Arial" w:hAnsi="Arial" w:cs="Arial"/>
        </w:rPr>
      </w:pPr>
    </w:p>
    <w:p w:rsidR="00395C18" w:rsidRDefault="00395C18" w:rsidP="00395C18">
      <w:pPr>
        <w:pStyle w:val="fixed"/>
        <w:rPr>
          <w:rFonts w:ascii="Arial" w:hAnsi="Arial" w:cs="Arial"/>
          <w:sz w:val="22"/>
          <w:szCs w:val="22"/>
        </w:rPr>
      </w:pPr>
      <w:r w:rsidRPr="00203392">
        <w:rPr>
          <w:rFonts w:ascii="Arial" w:hAnsi="Arial" w:cs="Arial"/>
          <w:sz w:val="22"/>
          <w:szCs w:val="22"/>
        </w:rPr>
        <w:t>LEARNING AND TEACHING STRATEGY</w:t>
      </w:r>
    </w:p>
    <w:p w:rsidR="00395C18" w:rsidRDefault="00395C18" w:rsidP="00395C18">
      <w:pPr>
        <w:pStyle w:val="fixed"/>
        <w:rPr>
          <w:rFonts w:ascii="Arial" w:hAnsi="Arial" w:cs="Arial"/>
          <w:sz w:val="22"/>
          <w:szCs w:val="22"/>
        </w:rPr>
      </w:pP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Seminars</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 xml:space="preserve">Presentations of </w:t>
      </w:r>
      <w:r>
        <w:rPr>
          <w:rFonts w:cs="Arial"/>
        </w:rPr>
        <w:t>practitioner</w:t>
      </w:r>
      <w:r w:rsidRPr="00811359">
        <w:rPr>
          <w:rFonts w:cs="Arial"/>
        </w:rPr>
        <w:t xml:space="preserve"> research.</w:t>
      </w:r>
    </w:p>
    <w:p w:rsidR="00395C18" w:rsidRPr="00811359"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Contributions by outstanding practitioners.</w:t>
      </w:r>
    </w:p>
    <w:p w:rsidR="00395C18" w:rsidRDefault="00395C18" w:rsidP="00395C18">
      <w:pPr>
        <w:numPr>
          <w:ilvl w:val="0"/>
          <w:numId w:val="39"/>
        </w:numPr>
        <w:tabs>
          <w:tab w:val="left" w:pos="720"/>
          <w:tab w:val="left" w:pos="1440"/>
          <w:tab w:val="left" w:pos="2160"/>
          <w:tab w:val="left" w:pos="2880"/>
        </w:tabs>
        <w:overflowPunct w:val="0"/>
        <w:autoSpaceDE w:val="0"/>
        <w:autoSpaceDN w:val="0"/>
        <w:adjustRightInd w:val="0"/>
        <w:rPr>
          <w:rFonts w:cs="Arial"/>
        </w:rPr>
      </w:pPr>
      <w:r w:rsidRPr="00811359">
        <w:rPr>
          <w:rFonts w:cs="Arial"/>
        </w:rPr>
        <w:t>Learning visits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Online seminars/discussions</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Conference</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Panopto</w:t>
      </w:r>
    </w:p>
    <w:p w:rsidR="00395C18" w:rsidRDefault="00395C18" w:rsidP="00395C18">
      <w:pPr>
        <w:numPr>
          <w:ilvl w:val="0"/>
          <w:numId w:val="39"/>
        </w:numPr>
        <w:overflowPunct w:val="0"/>
        <w:autoSpaceDE w:val="0"/>
        <w:autoSpaceDN w:val="0"/>
        <w:adjustRightInd w:val="0"/>
        <w:jc w:val="both"/>
        <w:textAlignment w:val="baseline"/>
        <w:rPr>
          <w:rFonts w:cs="Arial"/>
        </w:rPr>
      </w:pPr>
      <w:r>
        <w:rPr>
          <w:rFonts w:cs="Arial"/>
        </w:rPr>
        <w:t>Webinairs</w:t>
      </w:r>
    </w:p>
    <w:p w:rsidR="00395C18" w:rsidRDefault="00395C18" w:rsidP="00395C18">
      <w:pPr>
        <w:pStyle w:val="fixed"/>
        <w:rPr>
          <w:rFonts w:ascii="Arial" w:hAnsi="Arial" w:cs="Arial"/>
          <w:sz w:val="22"/>
          <w:szCs w:val="22"/>
        </w:rPr>
      </w:pPr>
    </w:p>
    <w:p w:rsidR="00395C18" w:rsidRPr="005455EC" w:rsidRDefault="00395C18" w:rsidP="00395C18">
      <w:pPr>
        <w:jc w:val="both"/>
        <w:rPr>
          <w:rFonts w:cs="Arial"/>
        </w:rPr>
      </w:pPr>
      <w:r>
        <w:rPr>
          <w:rFonts w:cs="Arial"/>
        </w:rPr>
        <w:t xml:space="preserve">Teaching sessions will introduce learners to the relevant concepts, principles and practices. Learning visits will provide learners with opportunities to engage with effective school based practice.  Seminars will focus on critical engagement with practice and evidence through collaborative learning, sharing of effective practice and critical analysis.  </w:t>
      </w:r>
    </w:p>
    <w:p w:rsidR="00395C18" w:rsidRPr="00203392" w:rsidRDefault="00395C18" w:rsidP="00395C18">
      <w:pPr>
        <w:rPr>
          <w:rFonts w:cs="Arial"/>
          <w:b/>
        </w:rPr>
      </w:pPr>
    </w:p>
    <w:p w:rsidR="00395C18" w:rsidRDefault="00395C18" w:rsidP="00395C18">
      <w:pPr>
        <w:spacing w:before="120"/>
        <w:rPr>
          <w:rFonts w:cs="Arial"/>
        </w:rPr>
      </w:pPr>
    </w:p>
    <w:p w:rsidR="00395C18" w:rsidRPr="00203392" w:rsidRDefault="00395C18" w:rsidP="00395C18">
      <w:pPr>
        <w:spacing w:before="120"/>
        <w:rPr>
          <w:rFonts w:cs="Arial"/>
        </w:rPr>
      </w:pPr>
      <w:r>
        <w:rPr>
          <w:rFonts w:cs="Arial"/>
        </w:rPr>
        <w:t>The a</w:t>
      </w:r>
      <w:r w:rsidRPr="00203392">
        <w:rPr>
          <w:rFonts w:cs="Arial"/>
        </w:rPr>
        <w:t>llocation of te</w:t>
      </w:r>
      <w:r>
        <w:rPr>
          <w:rFonts w:cs="Arial"/>
        </w:rPr>
        <w:t>aching to deliver the module is</w:t>
      </w:r>
      <w:r w:rsidRPr="00203392">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95C18" w:rsidRPr="00203392" w:rsidTr="00395C18">
        <w:tc>
          <w:tcPr>
            <w:tcW w:w="3969"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701" w:type="dxa"/>
            <w:tcBorders>
              <w:top w:val="single" w:sz="4" w:space="0" w:color="auto"/>
            </w:tcBorders>
          </w:tcPr>
          <w:p w:rsidR="00395C18" w:rsidRPr="00203392" w:rsidRDefault="00395C18" w:rsidP="00395C18">
            <w:pPr>
              <w:jc w:val="center"/>
              <w:rPr>
                <w:rFonts w:cs="Arial"/>
                <w:b/>
              </w:rPr>
            </w:pPr>
            <w:r w:rsidRPr="00203392">
              <w:rPr>
                <w:rFonts w:cs="Arial"/>
                <w:b/>
              </w:rPr>
              <w:t>Hours</w:t>
            </w:r>
          </w:p>
        </w:tc>
        <w:tc>
          <w:tcPr>
            <w:tcW w:w="1843" w:type="dxa"/>
            <w:tcBorders>
              <w:top w:val="single" w:sz="4" w:space="0" w:color="auto"/>
            </w:tcBorders>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969" w:type="dxa"/>
          </w:tcPr>
          <w:p w:rsidR="00395C18" w:rsidRPr="00203392" w:rsidRDefault="00395C18" w:rsidP="00395C18">
            <w:pPr>
              <w:rPr>
                <w:rFonts w:cs="Arial"/>
              </w:rPr>
            </w:pPr>
            <w:r w:rsidRPr="00203392">
              <w:rPr>
                <w:rFonts w:cs="Arial"/>
              </w:rPr>
              <w:t>Scheduled learning</w:t>
            </w:r>
          </w:p>
        </w:tc>
        <w:tc>
          <w:tcPr>
            <w:tcW w:w="1701" w:type="dxa"/>
          </w:tcPr>
          <w:p w:rsidR="00395C18" w:rsidRPr="00203392" w:rsidRDefault="00395C18" w:rsidP="00395C18">
            <w:pPr>
              <w:jc w:val="center"/>
              <w:rPr>
                <w:rFonts w:cs="Arial"/>
              </w:rPr>
            </w:pPr>
            <w:r>
              <w:rPr>
                <w:rFonts w:cs="Arial"/>
              </w:rPr>
              <w:t>20</w:t>
            </w:r>
          </w:p>
        </w:tc>
        <w:tc>
          <w:tcPr>
            <w:tcW w:w="1843" w:type="dxa"/>
          </w:tcPr>
          <w:p w:rsidR="00395C18" w:rsidRPr="00203392" w:rsidRDefault="00395C18" w:rsidP="00395C18">
            <w:pPr>
              <w:jc w:val="center"/>
              <w:rPr>
                <w:rFonts w:cs="Arial"/>
              </w:rPr>
            </w:pPr>
            <w:r>
              <w:rPr>
                <w:rFonts w:cs="Arial"/>
              </w:rPr>
              <w:t>10%</w:t>
            </w:r>
          </w:p>
        </w:tc>
      </w:tr>
      <w:tr w:rsidR="00395C18" w:rsidRPr="00203392" w:rsidTr="00395C18">
        <w:tc>
          <w:tcPr>
            <w:tcW w:w="3969" w:type="dxa"/>
          </w:tcPr>
          <w:p w:rsidR="00395C18" w:rsidRPr="00203392" w:rsidRDefault="00395C18" w:rsidP="00395C18">
            <w:pPr>
              <w:rPr>
                <w:rFonts w:cs="Arial"/>
              </w:rPr>
            </w:pPr>
            <w:r w:rsidRPr="00203392">
              <w:rPr>
                <w:rFonts w:cs="Arial"/>
              </w:rPr>
              <w:t>Independent learning</w:t>
            </w:r>
          </w:p>
        </w:tc>
        <w:tc>
          <w:tcPr>
            <w:tcW w:w="1701" w:type="dxa"/>
          </w:tcPr>
          <w:p w:rsidR="00395C18" w:rsidRPr="00203392" w:rsidRDefault="00395C18" w:rsidP="00395C18">
            <w:pPr>
              <w:jc w:val="center"/>
              <w:rPr>
                <w:rFonts w:cs="Arial"/>
              </w:rPr>
            </w:pPr>
            <w:r>
              <w:rPr>
                <w:rFonts w:cs="Arial"/>
              </w:rPr>
              <w:t>50</w:t>
            </w:r>
          </w:p>
        </w:tc>
        <w:tc>
          <w:tcPr>
            <w:tcW w:w="1843" w:type="dxa"/>
          </w:tcPr>
          <w:p w:rsidR="00395C18" w:rsidRPr="00203392" w:rsidRDefault="00395C18" w:rsidP="00395C18">
            <w:pPr>
              <w:jc w:val="center"/>
              <w:rPr>
                <w:rFonts w:cs="Arial"/>
              </w:rPr>
            </w:pPr>
            <w:r>
              <w:rPr>
                <w:rFonts w:cs="Arial"/>
              </w:rPr>
              <w:t>25%</w:t>
            </w:r>
          </w:p>
        </w:tc>
      </w:tr>
      <w:tr w:rsidR="00395C18" w:rsidRPr="00203392" w:rsidTr="00395C18">
        <w:tc>
          <w:tcPr>
            <w:tcW w:w="3969" w:type="dxa"/>
          </w:tcPr>
          <w:p w:rsidR="00395C18" w:rsidRPr="00203392" w:rsidRDefault="00395C18" w:rsidP="00395C18">
            <w:pPr>
              <w:rPr>
                <w:rFonts w:cs="Arial"/>
              </w:rPr>
            </w:pPr>
            <w:r w:rsidRPr="00203392">
              <w:rPr>
                <w:rFonts w:cs="Arial"/>
              </w:rPr>
              <w:t>Placement learning</w:t>
            </w:r>
          </w:p>
        </w:tc>
        <w:tc>
          <w:tcPr>
            <w:tcW w:w="1701" w:type="dxa"/>
          </w:tcPr>
          <w:p w:rsidR="00395C18" w:rsidRPr="00203392" w:rsidRDefault="00395C18" w:rsidP="00395C18">
            <w:pPr>
              <w:jc w:val="center"/>
              <w:rPr>
                <w:rFonts w:cs="Arial"/>
              </w:rPr>
            </w:pPr>
            <w:r>
              <w:rPr>
                <w:rFonts w:cs="Arial"/>
              </w:rPr>
              <w:t>130</w:t>
            </w:r>
          </w:p>
        </w:tc>
        <w:tc>
          <w:tcPr>
            <w:tcW w:w="1843" w:type="dxa"/>
          </w:tcPr>
          <w:p w:rsidR="00395C18" w:rsidRPr="00203392" w:rsidRDefault="00395C18" w:rsidP="00395C18">
            <w:pPr>
              <w:jc w:val="center"/>
              <w:rPr>
                <w:rFonts w:cs="Arial"/>
              </w:rPr>
            </w:pPr>
            <w:r>
              <w:rPr>
                <w:rFonts w:cs="Arial"/>
              </w:rPr>
              <w:t>65%</w:t>
            </w:r>
          </w:p>
        </w:tc>
      </w:tr>
      <w:tr w:rsidR="00395C18" w:rsidRPr="00203392" w:rsidTr="00395C18">
        <w:tc>
          <w:tcPr>
            <w:tcW w:w="3969" w:type="dxa"/>
          </w:tcPr>
          <w:p w:rsidR="00395C18" w:rsidRPr="00203392" w:rsidRDefault="00395C18" w:rsidP="00395C18">
            <w:pPr>
              <w:rPr>
                <w:rFonts w:cs="Arial"/>
              </w:rPr>
            </w:pPr>
            <w:r w:rsidRPr="00203392">
              <w:rPr>
                <w:rFonts w:cs="Arial"/>
                <w:b/>
              </w:rPr>
              <w:t>TOTAL</w:t>
            </w:r>
          </w:p>
        </w:tc>
        <w:tc>
          <w:tcPr>
            <w:tcW w:w="1701" w:type="dxa"/>
          </w:tcPr>
          <w:p w:rsidR="00395C18" w:rsidRPr="00203392" w:rsidRDefault="00395C18" w:rsidP="00395C18">
            <w:pPr>
              <w:jc w:val="center"/>
              <w:rPr>
                <w:rFonts w:cs="Arial"/>
                <w:b/>
              </w:rPr>
            </w:pPr>
            <w:r>
              <w:rPr>
                <w:rFonts w:cs="Arial"/>
                <w:b/>
              </w:rPr>
              <w:t>200</w:t>
            </w:r>
          </w:p>
        </w:tc>
        <w:tc>
          <w:tcPr>
            <w:tcW w:w="1843" w:type="dxa"/>
          </w:tcPr>
          <w:p w:rsidR="00395C18" w:rsidRPr="00203392" w:rsidRDefault="00395C18" w:rsidP="00395C18">
            <w:pPr>
              <w:jc w:val="center"/>
              <w:rPr>
                <w:rFonts w:cs="Arial"/>
                <w:b/>
              </w:rPr>
            </w:pPr>
            <w:r w:rsidRPr="00203392">
              <w:rPr>
                <w:rFonts w:cs="Arial"/>
                <w:b/>
              </w:rPr>
              <w:t>100%</w:t>
            </w:r>
          </w:p>
        </w:tc>
      </w:tr>
    </w:tbl>
    <w:p w:rsidR="00395C18" w:rsidRPr="00203392" w:rsidRDefault="00395C18" w:rsidP="00395C18">
      <w:pPr>
        <w:pStyle w:val="fixed"/>
        <w:ind w:left="0" w:firstLine="0"/>
        <w:rPr>
          <w:rFonts w:ascii="Arial" w:hAnsi="Arial" w:cs="Arial"/>
          <w:sz w:val="22"/>
          <w:szCs w:val="22"/>
        </w:rPr>
      </w:pPr>
    </w:p>
    <w:p w:rsidR="00395C18" w:rsidRPr="00203392" w:rsidRDefault="00395C18" w:rsidP="00395C18">
      <w:pPr>
        <w:pStyle w:val="fixed"/>
        <w:ind w:left="0" w:firstLine="0"/>
        <w:rPr>
          <w:rFonts w:ascii="Arial" w:hAnsi="Arial" w:cs="Arial"/>
          <w:sz w:val="22"/>
          <w:szCs w:val="22"/>
        </w:rPr>
      </w:pPr>
      <w:r w:rsidRPr="00203392">
        <w:rPr>
          <w:rFonts w:ascii="Arial" w:hAnsi="Arial" w:cs="Arial"/>
          <w:sz w:val="22"/>
          <w:szCs w:val="22"/>
        </w:rPr>
        <w:t>ASSESSMENT</w:t>
      </w:r>
    </w:p>
    <w:p w:rsidR="00395C18" w:rsidRPr="00203392" w:rsidRDefault="00395C18" w:rsidP="00395C18">
      <w:pPr>
        <w:pStyle w:val="fixed"/>
        <w:rPr>
          <w:rFonts w:ascii="Arial" w:hAnsi="Arial" w:cs="Arial"/>
          <w:sz w:val="22"/>
          <w:szCs w:val="22"/>
        </w:rPr>
      </w:pPr>
    </w:p>
    <w:p w:rsidR="00395C18" w:rsidRPr="00203392" w:rsidRDefault="00395C18" w:rsidP="00395C18">
      <w:pPr>
        <w:rPr>
          <w:rFonts w:cs="Arial"/>
          <w:b/>
        </w:rPr>
      </w:pPr>
      <w:r w:rsidRPr="00203392">
        <w:rPr>
          <w:rFonts w:cs="Arial"/>
          <w:b/>
        </w:rPr>
        <w:t xml:space="preserve">Assessment </w:t>
      </w:r>
      <w:r>
        <w:rPr>
          <w:rFonts w:cs="Arial"/>
          <w:b/>
        </w:rPr>
        <w:t>Component 1 – 50%</w:t>
      </w:r>
    </w:p>
    <w:p w:rsidR="00395C18" w:rsidRDefault="00395C18" w:rsidP="00395C18">
      <w:pPr>
        <w:rPr>
          <w:rFonts w:cs="Arial"/>
        </w:rPr>
      </w:pPr>
      <w:r>
        <w:rPr>
          <w:rFonts w:cs="Arial"/>
        </w:rPr>
        <w:t>School Based Practice – Planning poster</w:t>
      </w:r>
    </w:p>
    <w:p w:rsidR="00395C18" w:rsidRDefault="00395C18" w:rsidP="00395C18">
      <w:pPr>
        <w:rPr>
          <w:rFonts w:cs="Arial"/>
        </w:rPr>
      </w:pPr>
      <w:r>
        <w:rPr>
          <w:rFonts w:cs="Arial"/>
          <w:b/>
        </w:rPr>
        <w:t xml:space="preserve">Exemplar: </w:t>
      </w:r>
      <w:r>
        <w:rPr>
          <w:rFonts w:cs="Arial"/>
        </w:rPr>
        <w:t xml:space="preserve">In conjunction with school senior leaders, identify a challenge for your team or an initiative you would like to introduce linked to a national development or priority (E.g. Curriculum development such as the LNLF or national priority).  The initiative could be a whole school project or linked to a department, faculty or key stage.  Learners will be expected to present in written form a poster outlining the rationale, action plan and success criteria.  </w:t>
      </w:r>
    </w:p>
    <w:p w:rsidR="00395C18" w:rsidRPr="003100F8" w:rsidRDefault="00395C18" w:rsidP="00395C18">
      <w:pPr>
        <w:rPr>
          <w:rFonts w:cs="Arial"/>
        </w:rPr>
      </w:pPr>
      <w:r>
        <w:rPr>
          <w:rFonts w:cs="Arial"/>
        </w:rPr>
        <w:t>This format will be covered during sessions and in video form a 10 minute presentation which will focus on the implementation and success of the team initiative.</w:t>
      </w:r>
    </w:p>
    <w:p w:rsidR="00395C18" w:rsidRDefault="00395C18" w:rsidP="00395C18">
      <w:pPr>
        <w:rPr>
          <w:rFonts w:cs="Arial"/>
          <w:b/>
        </w:rPr>
      </w:pPr>
      <w:r w:rsidRPr="00203392">
        <w:rPr>
          <w:rFonts w:cs="Arial"/>
          <w:b/>
        </w:rPr>
        <w:t xml:space="preserve">Assessment Component 2 – </w:t>
      </w:r>
      <w:r>
        <w:rPr>
          <w:rFonts w:cs="Arial"/>
          <w:b/>
        </w:rPr>
        <w:t>50%</w:t>
      </w:r>
    </w:p>
    <w:p w:rsidR="00395C18" w:rsidRPr="00644A71" w:rsidRDefault="00395C18" w:rsidP="00395C18">
      <w:pPr>
        <w:rPr>
          <w:rFonts w:cs="Arial"/>
        </w:rPr>
      </w:pPr>
      <w:r>
        <w:rPr>
          <w:rFonts w:cs="Arial"/>
          <w:b/>
        </w:rPr>
        <w:t xml:space="preserve">Exemplar: </w:t>
      </w:r>
      <w:r w:rsidRPr="003100F8">
        <w:rPr>
          <w:rFonts w:cs="Arial"/>
        </w:rPr>
        <w:t>School based Practice – video presentation.</w:t>
      </w:r>
      <w:r>
        <w:rPr>
          <w:rFonts w:cs="Arial"/>
          <w:b/>
        </w:rPr>
        <w:t xml:space="preserve"> </w:t>
      </w:r>
      <w:r w:rsidRPr="00644A71">
        <w:rPr>
          <w:rFonts w:cs="Arial"/>
        </w:rPr>
        <w:t xml:space="preserve">Critical reflection on the effectiveness of </w:t>
      </w:r>
      <w:r>
        <w:rPr>
          <w:rFonts w:cs="Arial"/>
        </w:rPr>
        <w:t xml:space="preserve">the team activity/initiative including an evaluation of the work in relation to the National Leadership Standards (Developing and working with others).  The reflection should draw on first hand evidence of the success and impact of the initiative on team members and on pupils. </w:t>
      </w:r>
    </w:p>
    <w:p w:rsidR="00395C18" w:rsidRPr="00203392" w:rsidRDefault="00395C18" w:rsidP="00395C18">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95C18" w:rsidRPr="00203392" w:rsidTr="00395C18">
        <w:tc>
          <w:tcPr>
            <w:tcW w:w="3261" w:type="dxa"/>
            <w:tcBorders>
              <w:top w:val="single" w:sz="4" w:space="0" w:color="auto"/>
              <w:left w:val="single" w:sz="4" w:space="0" w:color="auto"/>
            </w:tcBorders>
          </w:tcPr>
          <w:p w:rsidR="00395C18" w:rsidRPr="00203392" w:rsidRDefault="00395C18" w:rsidP="00395C18">
            <w:pPr>
              <w:rPr>
                <w:rFonts w:cs="Arial"/>
                <w:b/>
              </w:rPr>
            </w:pPr>
            <w:r w:rsidRPr="00203392">
              <w:rPr>
                <w:rFonts w:cs="Arial"/>
                <w:b/>
              </w:rPr>
              <w:t>Activity type</w:t>
            </w:r>
          </w:p>
        </w:tc>
        <w:tc>
          <w:tcPr>
            <w:tcW w:w="1842" w:type="dxa"/>
          </w:tcPr>
          <w:p w:rsidR="00395C18" w:rsidRPr="00203392" w:rsidRDefault="00395C18" w:rsidP="00395C18">
            <w:pPr>
              <w:jc w:val="center"/>
              <w:rPr>
                <w:rFonts w:cs="Arial"/>
                <w:b/>
              </w:rPr>
            </w:pPr>
            <w:r w:rsidRPr="00203392">
              <w:rPr>
                <w:rFonts w:cs="Arial"/>
                <w:b/>
              </w:rPr>
              <w:t>Percentage</w:t>
            </w:r>
          </w:p>
        </w:tc>
      </w:tr>
      <w:tr w:rsidR="00395C18" w:rsidRPr="00203392" w:rsidTr="00395C18">
        <w:tc>
          <w:tcPr>
            <w:tcW w:w="3261" w:type="dxa"/>
          </w:tcPr>
          <w:p w:rsidR="00395C18" w:rsidRPr="00203392" w:rsidRDefault="00395C18" w:rsidP="00395C18">
            <w:pPr>
              <w:rPr>
                <w:rFonts w:cs="Arial"/>
              </w:rPr>
            </w:pPr>
            <w:r w:rsidRPr="00203392">
              <w:rPr>
                <w:rFonts w:cs="Arial"/>
              </w:rPr>
              <w:t>Written</w:t>
            </w:r>
            <w:r>
              <w:rPr>
                <w:rFonts w:cs="Arial"/>
              </w:rPr>
              <w:t xml:space="preserve"> exam</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rPr>
              <w:t>Coursework</w:t>
            </w:r>
          </w:p>
        </w:tc>
        <w:tc>
          <w:tcPr>
            <w:tcW w:w="1842" w:type="dxa"/>
          </w:tcPr>
          <w:p w:rsidR="00395C18" w:rsidRPr="00203392" w:rsidRDefault="00395C18" w:rsidP="00395C18">
            <w:pPr>
              <w:jc w:val="center"/>
              <w:rPr>
                <w:rFonts w:cs="Arial"/>
              </w:rPr>
            </w:pPr>
            <w:r>
              <w:rPr>
                <w:rFonts w:cs="Arial"/>
              </w:rPr>
              <w:t>100%</w:t>
            </w:r>
          </w:p>
        </w:tc>
      </w:tr>
      <w:tr w:rsidR="00395C18" w:rsidRPr="00203392" w:rsidTr="00395C18">
        <w:tc>
          <w:tcPr>
            <w:tcW w:w="3261" w:type="dxa"/>
          </w:tcPr>
          <w:p w:rsidR="00395C18" w:rsidRPr="00203392" w:rsidRDefault="00395C18" w:rsidP="00395C18">
            <w:pPr>
              <w:rPr>
                <w:rFonts w:cs="Arial"/>
              </w:rPr>
            </w:pPr>
            <w:r w:rsidRPr="00203392">
              <w:rPr>
                <w:rFonts w:cs="Arial"/>
              </w:rPr>
              <w:t>Practical</w:t>
            </w:r>
          </w:p>
        </w:tc>
        <w:tc>
          <w:tcPr>
            <w:tcW w:w="1842" w:type="dxa"/>
          </w:tcPr>
          <w:p w:rsidR="00395C18" w:rsidRPr="00203392" w:rsidRDefault="00395C18" w:rsidP="00395C18">
            <w:pPr>
              <w:jc w:val="center"/>
              <w:rPr>
                <w:rFonts w:cs="Arial"/>
              </w:rPr>
            </w:pPr>
          </w:p>
        </w:tc>
      </w:tr>
      <w:tr w:rsidR="00395C18" w:rsidRPr="00203392" w:rsidTr="00395C18">
        <w:tc>
          <w:tcPr>
            <w:tcW w:w="3261" w:type="dxa"/>
          </w:tcPr>
          <w:p w:rsidR="00395C18" w:rsidRPr="00203392" w:rsidRDefault="00395C18" w:rsidP="00395C18">
            <w:pPr>
              <w:rPr>
                <w:rFonts w:cs="Arial"/>
              </w:rPr>
            </w:pPr>
            <w:r w:rsidRPr="00203392">
              <w:rPr>
                <w:rFonts w:cs="Arial"/>
                <w:b/>
              </w:rPr>
              <w:t>TOTAL</w:t>
            </w:r>
          </w:p>
        </w:tc>
        <w:tc>
          <w:tcPr>
            <w:tcW w:w="1842" w:type="dxa"/>
          </w:tcPr>
          <w:p w:rsidR="00395C18" w:rsidRPr="00203392" w:rsidRDefault="00395C18" w:rsidP="00395C18">
            <w:pPr>
              <w:jc w:val="center"/>
              <w:rPr>
                <w:rFonts w:cs="Arial"/>
                <w:b/>
              </w:rPr>
            </w:pPr>
            <w:r w:rsidRPr="00203392">
              <w:rPr>
                <w:rFonts w:cs="Arial"/>
                <w:b/>
              </w:rPr>
              <w:t>100%</w:t>
            </w:r>
          </w:p>
        </w:tc>
      </w:tr>
    </w:tbl>
    <w:p w:rsidR="00395C18" w:rsidRPr="00203392" w:rsidRDefault="00395C18" w:rsidP="00395C18">
      <w:pPr>
        <w:rPr>
          <w:rFonts w:cs="Arial"/>
        </w:rPr>
      </w:pPr>
    </w:p>
    <w:p w:rsidR="00395C18" w:rsidRPr="00203392" w:rsidRDefault="00395C18" w:rsidP="00395C18">
      <w:pPr>
        <w:rPr>
          <w:rFonts w:cs="Arial"/>
          <w:b/>
        </w:rPr>
      </w:pPr>
    </w:p>
    <w:p w:rsidR="00395C18" w:rsidRPr="00203392" w:rsidRDefault="00395C18" w:rsidP="00395C18">
      <w:pPr>
        <w:rPr>
          <w:rFonts w:cs="Arial"/>
          <w:b/>
        </w:rPr>
      </w:pPr>
    </w:p>
    <w:p w:rsidR="00395C18" w:rsidRPr="00203392" w:rsidRDefault="00395C18" w:rsidP="00395C18">
      <w:pPr>
        <w:rPr>
          <w:rFonts w:cs="Arial"/>
          <w:b/>
        </w:rPr>
      </w:pPr>
    </w:p>
    <w:p w:rsidR="00395C18" w:rsidRPr="000C6407" w:rsidRDefault="00395C18" w:rsidP="00395C18">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395C18" w:rsidRPr="000C6407" w:rsidRDefault="00395C18" w:rsidP="00395C1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274"/>
        <w:gridCol w:w="4249"/>
      </w:tblGrid>
      <w:tr w:rsidR="00395C18" w:rsidRPr="008C188B" w:rsidTr="00395C18">
        <w:tc>
          <w:tcPr>
            <w:tcW w:w="4443" w:type="dxa"/>
            <w:vMerge w:val="restart"/>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395C18" w:rsidRPr="008F4FC7" w:rsidRDefault="00395C18" w:rsidP="00395C18">
            <w:pPr>
              <w:pStyle w:val="heading"/>
              <w:spacing w:before="0" w:after="0"/>
              <w:ind w:left="0" w:firstLine="0"/>
              <w:rPr>
                <w:rFonts w:ascii="Arial" w:hAnsi="Arial" w:cs="Arial"/>
                <w:sz w:val="22"/>
                <w:szCs w:val="22"/>
              </w:rPr>
            </w:pPr>
            <w:r w:rsidRPr="008F4FC7">
              <w:rPr>
                <w:rFonts w:ascii="Arial" w:hAnsi="Arial" w:cs="Arial"/>
                <w:sz w:val="22"/>
                <w:szCs w:val="22"/>
              </w:rPr>
              <w:t>Yes</w:t>
            </w:r>
            <w:r>
              <w:rPr>
                <w:rFonts w:ascii="Arial" w:hAnsi="Arial" w:cs="Arial"/>
                <w:sz w:val="22"/>
                <w:szCs w:val="22"/>
              </w:rPr>
              <w:t>*</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4443" w:type="dxa"/>
            <w:vMerge/>
          </w:tcPr>
          <w:p w:rsidR="00395C18" w:rsidRPr="000C6407" w:rsidRDefault="00395C18" w:rsidP="00395C18">
            <w:pPr>
              <w:pStyle w:val="heading"/>
              <w:spacing w:before="0" w:after="0"/>
              <w:ind w:left="0" w:firstLine="0"/>
              <w:rPr>
                <w:rFonts w:ascii="Arial" w:hAnsi="Arial" w:cs="Arial"/>
                <w:b w:val="0"/>
                <w:sz w:val="22"/>
                <w:szCs w:val="22"/>
              </w:rPr>
            </w:pPr>
          </w:p>
        </w:tc>
        <w:tc>
          <w:tcPr>
            <w:tcW w:w="4443" w:type="dxa"/>
            <w:vAlign w:val="center"/>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p>
          <w:p w:rsidR="00395C18" w:rsidRPr="000C6407" w:rsidRDefault="00395C18" w:rsidP="00395C18">
            <w:pPr>
              <w:pStyle w:val="heading"/>
              <w:spacing w:before="0" w:after="0"/>
              <w:ind w:left="0" w:firstLine="0"/>
              <w:jc w:val="both"/>
              <w:rPr>
                <w:rFonts w:ascii="Arial" w:hAnsi="Arial" w:cs="Arial"/>
                <w:b w:val="0"/>
                <w:sz w:val="22"/>
                <w:szCs w:val="22"/>
              </w:rPr>
            </w:pPr>
          </w:p>
        </w:tc>
      </w:tr>
      <w:tr w:rsidR="00395C18" w:rsidRPr="008C188B" w:rsidTr="00395C18">
        <w:tc>
          <w:tcPr>
            <w:tcW w:w="8886" w:type="dxa"/>
            <w:gridSpan w:val="2"/>
          </w:tcPr>
          <w:p w:rsidR="00395C18" w:rsidRPr="000C6407" w:rsidRDefault="00395C18" w:rsidP="00395C18">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rsidR="00395C18" w:rsidRPr="000C6407" w:rsidRDefault="00395C18" w:rsidP="00395C18">
            <w:pPr>
              <w:pStyle w:val="heading"/>
              <w:spacing w:before="0" w:after="0"/>
              <w:ind w:left="0" w:firstLine="0"/>
              <w:jc w:val="both"/>
              <w:rPr>
                <w:rFonts w:ascii="Arial" w:hAnsi="Arial" w:cs="Arial"/>
                <w:b w:val="0"/>
                <w:sz w:val="22"/>
                <w:szCs w:val="22"/>
              </w:rPr>
            </w:pPr>
          </w:p>
          <w:p w:rsidR="00395C18" w:rsidRPr="000C6407" w:rsidRDefault="00395C18" w:rsidP="00395C18">
            <w:pPr>
              <w:pStyle w:val="heading"/>
              <w:spacing w:before="0" w:after="0"/>
              <w:ind w:left="0" w:firstLine="0"/>
              <w:jc w:val="both"/>
              <w:rPr>
                <w:rFonts w:ascii="Arial" w:hAnsi="Arial" w:cs="Arial"/>
                <w:b w:val="0"/>
                <w:sz w:val="22"/>
                <w:szCs w:val="22"/>
              </w:rPr>
            </w:pPr>
            <w:r>
              <w:rPr>
                <w:rFonts w:ascii="Arial" w:hAnsi="Arial" w:cs="Arial"/>
                <w:b w:val="0"/>
                <w:sz w:val="22"/>
                <w:szCs w:val="22"/>
              </w:rPr>
              <w:t>This module will address, if appropriate, the ways in which schools use funding to address specific initiatives some of which will focus on education for sustainable development.</w:t>
            </w:r>
          </w:p>
          <w:p w:rsidR="00395C18" w:rsidRPr="000C6407" w:rsidRDefault="00395C18" w:rsidP="00395C18">
            <w:pPr>
              <w:pStyle w:val="heading"/>
              <w:spacing w:before="0" w:after="0"/>
              <w:ind w:left="0" w:firstLine="0"/>
              <w:jc w:val="both"/>
              <w:rPr>
                <w:rFonts w:ascii="Arial" w:hAnsi="Arial" w:cs="Arial"/>
                <w:b w:val="0"/>
                <w:sz w:val="22"/>
                <w:szCs w:val="22"/>
              </w:rPr>
            </w:pPr>
          </w:p>
        </w:tc>
      </w:tr>
    </w:tbl>
    <w:p w:rsidR="00395C18" w:rsidRDefault="00395C18" w:rsidP="00395C18">
      <w:pPr>
        <w:pStyle w:val="heading"/>
        <w:spacing w:before="0" w:after="0"/>
        <w:ind w:left="0" w:firstLine="0"/>
        <w:rPr>
          <w:rFonts w:ascii="Arial" w:hAnsi="Arial" w:cs="Arial"/>
          <w:sz w:val="22"/>
          <w:szCs w:val="22"/>
        </w:rPr>
      </w:pPr>
    </w:p>
    <w:p w:rsidR="00395C18" w:rsidRDefault="00395C18" w:rsidP="00395C18">
      <w:pPr>
        <w:pStyle w:val="heading"/>
        <w:spacing w:before="0" w:after="0"/>
        <w:ind w:left="0" w:firstLine="0"/>
        <w:rPr>
          <w:rFonts w:ascii="Arial" w:hAnsi="Arial" w:cs="Arial"/>
          <w:sz w:val="22"/>
          <w:szCs w:val="22"/>
        </w:rPr>
      </w:pPr>
    </w:p>
    <w:p w:rsidR="00395C18" w:rsidRDefault="00395C18" w:rsidP="00395C18">
      <w:pPr>
        <w:pStyle w:val="heading"/>
        <w:spacing w:before="0" w:after="0"/>
        <w:ind w:left="0" w:firstLine="0"/>
        <w:rPr>
          <w:rFonts w:ascii="Arial" w:hAnsi="Arial" w:cs="Arial"/>
          <w:sz w:val="22"/>
          <w:szCs w:val="22"/>
        </w:rPr>
      </w:pPr>
    </w:p>
    <w:p w:rsidR="00395C18" w:rsidRPr="00203392" w:rsidRDefault="00395C18" w:rsidP="00395C18">
      <w:pPr>
        <w:pStyle w:val="heading"/>
        <w:spacing w:before="0" w:after="0"/>
        <w:ind w:left="0" w:firstLine="0"/>
        <w:rPr>
          <w:rFonts w:ascii="Arial" w:hAnsi="Arial" w:cs="Arial"/>
          <w:sz w:val="22"/>
          <w:szCs w:val="22"/>
        </w:rPr>
      </w:pPr>
      <w:r w:rsidRPr="00203392">
        <w:rPr>
          <w:rFonts w:ascii="Arial" w:hAnsi="Arial" w:cs="Arial"/>
          <w:sz w:val="22"/>
          <w:szCs w:val="22"/>
        </w:rPr>
        <w:t>BIBLIOGRAPHY</w:t>
      </w:r>
    </w:p>
    <w:p w:rsidR="00395C18" w:rsidRPr="00203392" w:rsidRDefault="00395C18" w:rsidP="00395C18">
      <w:pPr>
        <w:pStyle w:val="heading"/>
        <w:spacing w:before="0" w:after="0"/>
        <w:ind w:left="0" w:firstLine="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Essential</w:t>
      </w:r>
    </w:p>
    <w:p w:rsidR="00395C18" w:rsidRDefault="00395C18" w:rsidP="00395C18">
      <w:pPr>
        <w:rPr>
          <w:rFonts w:cs="Arial"/>
        </w:rPr>
      </w:pPr>
    </w:p>
    <w:p w:rsidR="00395C18" w:rsidRDefault="00395C18" w:rsidP="00395C18">
      <w:pPr>
        <w:rPr>
          <w:rFonts w:cs="Arial"/>
        </w:rPr>
      </w:pPr>
      <w:proofErr w:type="spellStart"/>
      <w:r>
        <w:rPr>
          <w:rFonts w:cs="Arial"/>
        </w:rPr>
        <w:t>Middlewood</w:t>
      </w:r>
      <w:proofErr w:type="spellEnd"/>
      <w:r>
        <w:rPr>
          <w:rFonts w:cs="Arial"/>
        </w:rPr>
        <w:t xml:space="preserve">, D. (2005) </w:t>
      </w:r>
      <w:r w:rsidRPr="00ED0C41">
        <w:rPr>
          <w:rFonts w:cs="Arial"/>
          <w:i/>
        </w:rPr>
        <w:t>Leading and managing people in education</w:t>
      </w:r>
      <w:r>
        <w:rPr>
          <w:rFonts w:cs="Arial"/>
        </w:rPr>
        <w:t>. London: Sage</w:t>
      </w:r>
    </w:p>
    <w:p w:rsidR="00395C18" w:rsidRPr="00203392" w:rsidRDefault="00395C18" w:rsidP="00395C18">
      <w:pPr>
        <w:ind w:left="709" w:hanging="709"/>
        <w:rPr>
          <w:rFonts w:cs="Arial"/>
        </w:rPr>
      </w:pPr>
      <w:r>
        <w:rPr>
          <w:rFonts w:cs="Arial"/>
        </w:rPr>
        <w:lastRenderedPageBreak/>
        <w:t xml:space="preserve">Tomlinson, H. (2004) </w:t>
      </w:r>
      <w:r w:rsidRPr="00ED0C41">
        <w:rPr>
          <w:rFonts w:cs="Arial"/>
          <w:i/>
        </w:rPr>
        <w:t xml:space="preserve">Educational Leadership: Personal Growth for Professional Development. </w:t>
      </w:r>
      <w:r>
        <w:rPr>
          <w:rFonts w:cs="Arial"/>
        </w:rPr>
        <w:t>London: Paul Chapman</w:t>
      </w:r>
    </w:p>
    <w:p w:rsidR="00395C18" w:rsidRDefault="00395C18" w:rsidP="00395C18">
      <w:pPr>
        <w:pStyle w:val="heading"/>
        <w:spacing w:before="0" w:after="0"/>
        <w:rPr>
          <w:rFonts w:ascii="Arial" w:hAnsi="Arial" w:cs="Arial"/>
          <w:sz w:val="22"/>
          <w:szCs w:val="22"/>
        </w:rPr>
      </w:pPr>
    </w:p>
    <w:p w:rsidR="00395C18" w:rsidRDefault="00395C18" w:rsidP="00395C18">
      <w:pPr>
        <w:pStyle w:val="heading"/>
        <w:spacing w:before="0" w:after="0"/>
        <w:rPr>
          <w:rFonts w:ascii="Arial" w:hAnsi="Arial" w:cs="Arial"/>
          <w:sz w:val="22"/>
          <w:szCs w:val="22"/>
        </w:rPr>
      </w:pPr>
      <w:r w:rsidRPr="00203392">
        <w:rPr>
          <w:rFonts w:ascii="Arial" w:hAnsi="Arial" w:cs="Arial"/>
          <w:sz w:val="22"/>
          <w:szCs w:val="22"/>
        </w:rPr>
        <w:t>Recommended</w:t>
      </w:r>
    </w:p>
    <w:p w:rsidR="00395C18" w:rsidRPr="00203392" w:rsidRDefault="00395C18" w:rsidP="00395C18">
      <w:pPr>
        <w:pStyle w:val="heading"/>
        <w:spacing w:before="0" w:after="0"/>
        <w:rPr>
          <w:rFonts w:ascii="Arial" w:hAnsi="Arial" w:cs="Arial"/>
          <w:sz w:val="22"/>
          <w:szCs w:val="22"/>
        </w:rPr>
      </w:pPr>
    </w:p>
    <w:p w:rsidR="00395C18" w:rsidRDefault="00395C18" w:rsidP="00395C18">
      <w:pPr>
        <w:pStyle w:val="Bibliography"/>
        <w:spacing w:after="0"/>
        <w:rPr>
          <w:rFonts w:ascii="Arial" w:hAnsi="Arial" w:cs="Arial"/>
          <w:noProof/>
        </w:rPr>
      </w:pPr>
      <w:r w:rsidRPr="00AC0A6E">
        <w:rPr>
          <w:rFonts w:ascii="Arial" w:hAnsi="Arial" w:cs="Arial"/>
        </w:rPr>
        <w:t xml:space="preserve">Estyn and The Audit Commission: </w:t>
      </w:r>
      <w:hyperlink r:id="rId53" w:history="1">
        <w:r w:rsidRPr="00AC0A6E">
          <w:rPr>
            <w:rStyle w:val="Hyperlink"/>
            <w:rFonts w:ascii="Arial" w:hAnsi="Arial" w:cs="Arial"/>
          </w:rPr>
          <w:t>http://archive.audit-commission.gov.uk/auditcommission/subwebs/publications/studies/studyPDF/1674.pdf</w:t>
        </w:r>
      </w:hyperlink>
    </w:p>
    <w:p w:rsidR="00395C18" w:rsidRPr="00AC0A6E" w:rsidRDefault="00395C18" w:rsidP="00395C18">
      <w:pPr>
        <w:pStyle w:val="Bibliography"/>
        <w:spacing w:after="0"/>
        <w:ind w:left="720" w:hanging="720"/>
        <w:rPr>
          <w:rFonts w:ascii="Arial" w:hAnsi="Arial" w:cs="Arial"/>
          <w:noProof/>
        </w:rPr>
      </w:pPr>
      <w:r w:rsidRPr="00AC0A6E">
        <w:rPr>
          <w:rFonts w:ascii="Arial" w:hAnsi="Arial" w:cs="Arial"/>
          <w:noProof/>
        </w:rPr>
        <w:t xml:space="preserve">Hattie, J. (2011). </w:t>
      </w:r>
      <w:r w:rsidRPr="00AC0A6E">
        <w:rPr>
          <w:rFonts w:ascii="Arial" w:hAnsi="Arial" w:cs="Arial"/>
          <w:i/>
          <w:iCs/>
          <w:noProof/>
        </w:rPr>
        <w:t>Visible Learning for Teachers: Maximising Impact on Learning .</w:t>
      </w:r>
      <w:r w:rsidRPr="00AC0A6E">
        <w:rPr>
          <w:rFonts w:ascii="Arial" w:hAnsi="Arial" w:cs="Arial"/>
          <w:noProof/>
        </w:rPr>
        <w:t xml:space="preserve"> London: Routledge.</w:t>
      </w:r>
    </w:p>
    <w:p w:rsidR="00395C18" w:rsidRPr="00AC0A6E" w:rsidRDefault="00395C18" w:rsidP="00395C18">
      <w:pPr>
        <w:pStyle w:val="Bibliography"/>
        <w:spacing w:after="0"/>
        <w:ind w:left="720" w:hanging="720"/>
        <w:rPr>
          <w:rFonts w:ascii="Arial" w:hAnsi="Arial" w:cs="Arial"/>
          <w:noProof/>
        </w:rPr>
      </w:pPr>
      <w:r w:rsidRPr="00AC0A6E">
        <w:rPr>
          <w:rFonts w:ascii="Arial" w:hAnsi="Arial" w:cs="Arial"/>
          <w:noProof/>
        </w:rPr>
        <w:t>Pollard, A</w:t>
      </w:r>
      <w:r>
        <w:rPr>
          <w:rFonts w:ascii="Arial" w:hAnsi="Arial" w:cs="Arial"/>
          <w:noProof/>
        </w:rPr>
        <w:t>.</w:t>
      </w:r>
      <w:r w:rsidRPr="00AC0A6E">
        <w:rPr>
          <w:rFonts w:ascii="Arial" w:hAnsi="Arial" w:cs="Arial"/>
          <w:noProof/>
        </w:rPr>
        <w:t xml:space="preserve"> (2014) </w:t>
      </w:r>
      <w:r w:rsidRPr="00AC0A6E">
        <w:rPr>
          <w:rFonts w:ascii="Arial" w:hAnsi="Arial" w:cs="Arial"/>
          <w:i/>
          <w:noProof/>
        </w:rPr>
        <w:t>Reflective teaching in schools</w:t>
      </w:r>
      <w:r w:rsidRPr="00AC0A6E">
        <w:rPr>
          <w:rFonts w:ascii="Arial" w:hAnsi="Arial" w:cs="Arial"/>
          <w:noProof/>
        </w:rPr>
        <w:t>. London: Bloomsbury</w:t>
      </w:r>
    </w:p>
    <w:p w:rsidR="00395C18" w:rsidRPr="00AC0A6E" w:rsidRDefault="00395C18" w:rsidP="00395C18">
      <w:pPr>
        <w:rPr>
          <w:rFonts w:cs="Arial"/>
        </w:rPr>
      </w:pPr>
      <w:r w:rsidRPr="00AC0A6E">
        <w:rPr>
          <w:rFonts w:cs="Arial"/>
        </w:rPr>
        <w:t xml:space="preserve">Pollard, A. (2014) </w:t>
      </w:r>
      <w:r w:rsidRPr="00AC0A6E">
        <w:rPr>
          <w:rFonts w:cs="Arial"/>
          <w:i/>
        </w:rPr>
        <w:t>Readings for reflective teaching</w:t>
      </w:r>
      <w:r w:rsidRPr="00AC0A6E">
        <w:rPr>
          <w:rFonts w:cs="Arial"/>
        </w:rPr>
        <w:t>. London: Bloomsbury</w:t>
      </w:r>
    </w:p>
    <w:p w:rsidR="00395C18" w:rsidRPr="00AC0A6E" w:rsidRDefault="00395C18" w:rsidP="00395C18">
      <w:pPr>
        <w:rPr>
          <w:rFonts w:cs="Arial"/>
        </w:rPr>
      </w:pPr>
      <w:r w:rsidRPr="00AC0A6E">
        <w:rPr>
          <w:rFonts w:cs="Arial"/>
        </w:rPr>
        <w:t xml:space="preserve">The Head’s legal guide: </w:t>
      </w:r>
      <w:hyperlink r:id="rId54" w:history="1">
        <w:r w:rsidRPr="00AC0A6E">
          <w:rPr>
            <w:rStyle w:val="Hyperlink"/>
            <w:rFonts w:cs="Arial"/>
          </w:rPr>
          <w:t>http://cronersolutions.co.uk/heads-legal-guide/</w:t>
        </w:r>
      </w:hyperlink>
    </w:p>
    <w:p w:rsidR="00395C18" w:rsidRDefault="00395C18" w:rsidP="00395C18">
      <w:pPr>
        <w:pStyle w:val="heading"/>
        <w:spacing w:before="0" w:after="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Background</w:t>
      </w:r>
    </w:p>
    <w:p w:rsidR="00395C18" w:rsidRDefault="00395C18" w:rsidP="00395C18">
      <w:pPr>
        <w:rPr>
          <w:rFonts w:cs="Arial"/>
        </w:rPr>
      </w:pPr>
    </w:p>
    <w:p w:rsidR="00395C18" w:rsidRPr="00AC0A6E" w:rsidRDefault="00395C18" w:rsidP="00395C18">
      <w:pPr>
        <w:rPr>
          <w:rFonts w:cs="Arial"/>
        </w:rPr>
      </w:pPr>
      <w:r w:rsidRPr="00AC0A6E">
        <w:rPr>
          <w:rFonts w:cs="Arial"/>
        </w:rPr>
        <w:t>Annual Improvement Report:</w:t>
      </w:r>
    </w:p>
    <w:p w:rsidR="00395C18" w:rsidRPr="00AC0A6E" w:rsidRDefault="002034D8" w:rsidP="00395C18">
      <w:pPr>
        <w:rPr>
          <w:rFonts w:cs="Arial"/>
        </w:rPr>
      </w:pPr>
      <w:hyperlink r:id="rId55" w:history="1">
        <w:r w:rsidR="00395C18" w:rsidRPr="00AC0A6E">
          <w:rPr>
            <w:rStyle w:val="Hyperlink"/>
            <w:rFonts w:cs="Arial"/>
          </w:rPr>
          <w:t>https://www.wao.gov.uk/system/files/publications/Cardiff_Corp_Assess_English_2014.pdf</w:t>
        </w:r>
      </w:hyperlink>
    </w:p>
    <w:p w:rsidR="00395C18" w:rsidRDefault="00395C18" w:rsidP="00395C18">
      <w:pPr>
        <w:rPr>
          <w:rFonts w:cs="Arial"/>
        </w:rPr>
      </w:pPr>
      <w:r>
        <w:rPr>
          <w:rFonts w:cs="Arial"/>
        </w:rPr>
        <w:t xml:space="preserve">Estyn. (2010) </w:t>
      </w:r>
      <w:r w:rsidRPr="00000E7F">
        <w:rPr>
          <w:rFonts w:cs="Arial"/>
          <w:i/>
        </w:rPr>
        <w:t>Self-evaluation manual for secondary schools</w:t>
      </w:r>
      <w:r>
        <w:rPr>
          <w:rFonts w:cs="Arial"/>
        </w:rPr>
        <w:t>. Cardiff: Estyn.</w:t>
      </w:r>
    </w:p>
    <w:p w:rsidR="00395C18" w:rsidRPr="003E5EDF" w:rsidRDefault="00395C18" w:rsidP="00395C18">
      <w:pPr>
        <w:rPr>
          <w:rFonts w:cs="Arial"/>
        </w:rPr>
      </w:pPr>
      <w:r>
        <w:rPr>
          <w:rFonts w:cs="Arial"/>
        </w:rPr>
        <w:t xml:space="preserve">Estyn. (2014) </w:t>
      </w:r>
      <w:r w:rsidRPr="00000E7F">
        <w:rPr>
          <w:rFonts w:cs="Arial"/>
          <w:i/>
        </w:rPr>
        <w:t>Estyn annual report 2014-15</w:t>
      </w:r>
      <w:r>
        <w:rPr>
          <w:rFonts w:cs="Arial"/>
        </w:rPr>
        <w:t xml:space="preserve">. Cardiff: Estyn. </w:t>
      </w:r>
    </w:p>
    <w:p w:rsidR="00395C18" w:rsidRPr="00000E7F" w:rsidRDefault="00395C18" w:rsidP="00395C18">
      <w:pPr>
        <w:rPr>
          <w:rFonts w:cs="Arial"/>
        </w:rPr>
      </w:pPr>
      <w:r>
        <w:rPr>
          <w:rFonts w:cs="Arial"/>
        </w:rPr>
        <w:t xml:space="preserve">Ofsted. (2014) </w:t>
      </w:r>
      <w:r w:rsidRPr="00000E7F">
        <w:rPr>
          <w:rFonts w:cs="Arial"/>
          <w:i/>
        </w:rPr>
        <w:t>Annual Report of HMI Chief Inspector 2013-14</w:t>
      </w:r>
      <w:r>
        <w:rPr>
          <w:rFonts w:cs="Arial"/>
          <w:i/>
        </w:rPr>
        <w:t xml:space="preserve">. </w:t>
      </w:r>
      <w:r>
        <w:rPr>
          <w:rFonts w:cs="Arial"/>
        </w:rPr>
        <w:t xml:space="preserve">London: Ofsted. </w:t>
      </w:r>
    </w:p>
    <w:p w:rsidR="00395C18" w:rsidRPr="00AC0A6E" w:rsidRDefault="00395C18" w:rsidP="00395C18">
      <w:pPr>
        <w:rPr>
          <w:rFonts w:cs="Arial"/>
        </w:rPr>
      </w:pPr>
      <w:r w:rsidRPr="00A96343">
        <w:rPr>
          <w:rFonts w:cs="Arial"/>
        </w:rPr>
        <w:t xml:space="preserve">Welsh Audit Office current reports: </w:t>
      </w:r>
      <w:hyperlink r:id="rId56" w:history="1">
        <w:r w:rsidRPr="00A96343">
          <w:rPr>
            <w:rStyle w:val="Hyperlink"/>
            <w:rFonts w:cs="Arial"/>
          </w:rPr>
          <w:t>http://www.wao.gov.uk/publications</w:t>
        </w:r>
      </w:hyperlink>
    </w:p>
    <w:p w:rsidR="00395C18" w:rsidRPr="00A96343" w:rsidRDefault="00395C18" w:rsidP="00395C18">
      <w:pPr>
        <w:ind w:left="709" w:hanging="709"/>
        <w:rPr>
          <w:rFonts w:cs="Arial"/>
        </w:rPr>
      </w:pPr>
      <w:r w:rsidRPr="00A96343">
        <w:rPr>
          <w:rFonts w:cs="Arial"/>
        </w:rPr>
        <w:t xml:space="preserve">Welsh Government. (2012) </w:t>
      </w:r>
      <w:r w:rsidRPr="00A96343">
        <w:rPr>
          <w:rFonts w:cs="Arial"/>
          <w:i/>
        </w:rPr>
        <w:t>Improving Schools</w:t>
      </w:r>
      <w:r w:rsidRPr="00A96343">
        <w:rPr>
          <w:rFonts w:cs="Arial"/>
        </w:rPr>
        <w:t xml:space="preserve">. Cardiff: Welsh Government. </w:t>
      </w:r>
    </w:p>
    <w:p w:rsidR="00395C18" w:rsidRPr="00A96343" w:rsidRDefault="00395C18" w:rsidP="00395C18">
      <w:pPr>
        <w:ind w:left="709" w:hanging="709"/>
        <w:rPr>
          <w:rFonts w:cs="Arial"/>
        </w:rPr>
      </w:pPr>
      <w:r w:rsidRPr="00A96343">
        <w:rPr>
          <w:rFonts w:cs="Arial"/>
        </w:rPr>
        <w:t xml:space="preserve">Welsh Government. (2013) </w:t>
      </w:r>
      <w:r w:rsidRPr="00A96343">
        <w:rPr>
          <w:rFonts w:cs="Arial"/>
          <w:i/>
        </w:rPr>
        <w:t>Pupil Deprivation Grant Guidance</w:t>
      </w:r>
      <w:r w:rsidRPr="00A96343">
        <w:rPr>
          <w:rFonts w:cs="Arial"/>
        </w:rPr>
        <w:t>. Cardiff: Welsh Government.</w:t>
      </w:r>
    </w:p>
    <w:p w:rsidR="00395C18" w:rsidRPr="00A96343" w:rsidRDefault="00395C18" w:rsidP="00395C18">
      <w:pPr>
        <w:ind w:left="709" w:hanging="709"/>
        <w:rPr>
          <w:rFonts w:cs="Arial"/>
        </w:rPr>
      </w:pPr>
      <w:r w:rsidRPr="00A96343">
        <w:rPr>
          <w:rFonts w:cs="Arial"/>
        </w:rPr>
        <w:t xml:space="preserve">Welsh Government. (2013) </w:t>
      </w:r>
      <w:r w:rsidRPr="00A96343">
        <w:rPr>
          <w:rFonts w:cs="Arial"/>
          <w:i/>
        </w:rPr>
        <w:t>School Effectiveness Grant and Pupil Deprivation Grant</w:t>
      </w:r>
      <w:r w:rsidRPr="00A96343">
        <w:rPr>
          <w:rFonts w:cs="Arial"/>
        </w:rPr>
        <w:t>. Cardiff: Welsh Government.</w:t>
      </w:r>
    </w:p>
    <w:p w:rsidR="00395C18" w:rsidRPr="00A96343" w:rsidRDefault="00395C18" w:rsidP="00395C18">
      <w:pPr>
        <w:ind w:left="709" w:hanging="709"/>
        <w:rPr>
          <w:rFonts w:cs="Arial"/>
        </w:rPr>
      </w:pPr>
      <w:r w:rsidRPr="00A96343">
        <w:rPr>
          <w:rFonts w:cs="Arial"/>
        </w:rPr>
        <w:t xml:space="preserve">Welsh Government. (2014) </w:t>
      </w:r>
      <w:r w:rsidRPr="00A96343">
        <w:rPr>
          <w:rFonts w:cs="Arial"/>
          <w:i/>
        </w:rPr>
        <w:t>Schools Challenge Cymru: Introduction for Pathways to Success Schools</w:t>
      </w:r>
      <w:r w:rsidRPr="00A96343">
        <w:rPr>
          <w:rFonts w:cs="Arial"/>
        </w:rPr>
        <w:t>. Cardiff: Welsh Government.</w:t>
      </w:r>
    </w:p>
    <w:p w:rsidR="00395C18" w:rsidRDefault="00395C18" w:rsidP="00395C18">
      <w:pPr>
        <w:ind w:left="709" w:hanging="709"/>
        <w:rPr>
          <w:rFonts w:cs="Arial"/>
        </w:rPr>
      </w:pPr>
      <w:r w:rsidRPr="00A96343">
        <w:rPr>
          <w:rFonts w:cs="Arial"/>
        </w:rPr>
        <w:t xml:space="preserve">Welsh Government. (2015) </w:t>
      </w:r>
      <w:r w:rsidRPr="00A96343">
        <w:rPr>
          <w:rFonts w:cs="Arial"/>
          <w:i/>
        </w:rPr>
        <w:t>National School Categorisation System</w:t>
      </w:r>
      <w:r w:rsidRPr="00A96343">
        <w:rPr>
          <w:rFonts w:cs="Arial"/>
        </w:rPr>
        <w:t>. Cardiff: Welsh Government.</w:t>
      </w:r>
    </w:p>
    <w:p w:rsidR="00395C18" w:rsidRDefault="00395C18" w:rsidP="00395C18">
      <w:pPr>
        <w:pStyle w:val="heading"/>
        <w:spacing w:before="0" w:after="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 xml:space="preserve">Journals </w:t>
      </w:r>
    </w:p>
    <w:p w:rsidR="00395C18" w:rsidRPr="00581BA3" w:rsidRDefault="00395C18" w:rsidP="00395C18">
      <w:pPr>
        <w:pStyle w:val="heading"/>
        <w:spacing w:before="0" w:after="0"/>
        <w:rPr>
          <w:rFonts w:ascii="Arial" w:hAnsi="Arial" w:cs="Arial"/>
          <w:sz w:val="22"/>
          <w:szCs w:val="22"/>
        </w:rPr>
      </w:pPr>
    </w:p>
    <w:p w:rsidR="00395C18" w:rsidRDefault="00395C18" w:rsidP="00395C18">
      <w:pPr>
        <w:rPr>
          <w:rFonts w:cs="Arial"/>
        </w:rPr>
      </w:pPr>
      <w:r w:rsidRPr="00581BA3">
        <w:rPr>
          <w:rFonts w:cs="Arial"/>
        </w:rPr>
        <w:t>Professional Development in Education</w:t>
      </w:r>
    </w:p>
    <w:p w:rsidR="00395C18" w:rsidRPr="00581BA3" w:rsidRDefault="00395C18" w:rsidP="00395C18">
      <w:pPr>
        <w:rPr>
          <w:rFonts w:cs="Arial"/>
        </w:rPr>
      </w:pPr>
      <w:r>
        <w:rPr>
          <w:rFonts w:cs="Arial"/>
        </w:rPr>
        <w:t>Managing Schools Today</w:t>
      </w:r>
      <w:r w:rsidRPr="00581BA3">
        <w:rPr>
          <w:rFonts w:cs="Arial"/>
        </w:rPr>
        <w:t xml:space="preserve"> </w:t>
      </w:r>
    </w:p>
    <w:p w:rsidR="00395C18" w:rsidRDefault="00395C18" w:rsidP="00395C18">
      <w:pPr>
        <w:pStyle w:val="heading"/>
        <w:spacing w:before="0" w:after="0"/>
        <w:rPr>
          <w:rFonts w:ascii="Arial" w:hAnsi="Arial" w:cs="Arial"/>
          <w:sz w:val="22"/>
          <w:szCs w:val="22"/>
        </w:rPr>
      </w:pPr>
    </w:p>
    <w:p w:rsidR="00395C18" w:rsidRPr="00203392" w:rsidRDefault="00395C18" w:rsidP="00395C18">
      <w:pPr>
        <w:pStyle w:val="heading"/>
        <w:spacing w:before="0" w:after="0"/>
        <w:rPr>
          <w:rFonts w:ascii="Arial" w:hAnsi="Arial" w:cs="Arial"/>
          <w:sz w:val="22"/>
          <w:szCs w:val="22"/>
        </w:rPr>
      </w:pPr>
      <w:r w:rsidRPr="00203392">
        <w:rPr>
          <w:rFonts w:ascii="Arial" w:hAnsi="Arial" w:cs="Arial"/>
          <w:sz w:val="22"/>
          <w:szCs w:val="22"/>
        </w:rPr>
        <w:t xml:space="preserve">Websites </w:t>
      </w:r>
    </w:p>
    <w:p w:rsidR="00395C18" w:rsidRDefault="00395C18" w:rsidP="00395C18">
      <w:pPr>
        <w:rPr>
          <w:rFonts w:cs="Arial"/>
        </w:rPr>
      </w:pPr>
    </w:p>
    <w:p w:rsidR="00395C18" w:rsidRPr="006A1095" w:rsidRDefault="00395C18" w:rsidP="00395C18">
      <w:pPr>
        <w:rPr>
          <w:rFonts w:cs="Arial"/>
        </w:rPr>
      </w:pPr>
      <w:r w:rsidRPr="006A1095">
        <w:rPr>
          <w:rFonts w:cs="Arial"/>
        </w:rPr>
        <w:t xml:space="preserve">Code of Professional Conduct and practice for registered teachers - </w:t>
      </w:r>
      <w:hyperlink r:id="rId57" w:history="1">
        <w:r w:rsidRPr="006A1095">
          <w:rPr>
            <w:rStyle w:val="Hyperlink"/>
            <w:rFonts w:cs="Arial"/>
          </w:rPr>
          <w:t>http://www.gtcw.org.uk/gtcw/index.php?option=com_content&amp;view=article&amp;id=412&amp;Itemid=190&amp;lang=en</w:t>
        </w:r>
      </w:hyperlink>
    </w:p>
    <w:p w:rsidR="00395C18" w:rsidRPr="006A1095" w:rsidRDefault="002034D8" w:rsidP="00395C18">
      <w:pPr>
        <w:rPr>
          <w:rFonts w:cs="Arial"/>
        </w:rPr>
      </w:pPr>
      <w:hyperlink r:id="rId58" w:history="1">
        <w:r w:rsidR="00395C18" w:rsidRPr="006A1095">
          <w:rPr>
            <w:rStyle w:val="Hyperlink"/>
            <w:rFonts w:cs="Arial"/>
          </w:rPr>
          <w:t>http://www.gtcw.org.uk/gtcw/index.php?lang=cy&amp;Itemid=203</w:t>
        </w:r>
      </w:hyperlink>
    </w:p>
    <w:p w:rsidR="00395C18" w:rsidRPr="006A1095" w:rsidRDefault="00395C18" w:rsidP="00395C18">
      <w:pPr>
        <w:rPr>
          <w:rFonts w:cs="Arial"/>
        </w:rPr>
      </w:pPr>
      <w:r w:rsidRPr="006A1095">
        <w:rPr>
          <w:rFonts w:cs="Arial"/>
        </w:rPr>
        <w:t xml:space="preserve">Continuing professional development (CPD) - </w:t>
      </w:r>
      <w:hyperlink r:id="rId59" w:history="1">
        <w:r w:rsidRPr="006A1095">
          <w:rPr>
            <w:rStyle w:val="Hyperlink"/>
            <w:rFonts w:cs="Arial"/>
          </w:rPr>
          <w:t>http://learning.wales.gov.uk/yourcareer/continuingprofessionaldevelopment/?lang=en</w:t>
        </w:r>
      </w:hyperlink>
    </w:p>
    <w:p w:rsidR="00395C18" w:rsidRPr="006A1095" w:rsidRDefault="002034D8" w:rsidP="00395C18">
      <w:pPr>
        <w:rPr>
          <w:rStyle w:val="Hyperlink"/>
          <w:rFonts w:cs="Arial"/>
        </w:rPr>
      </w:pPr>
      <w:hyperlink r:id="rId60" w:history="1">
        <w:r w:rsidR="00395C18" w:rsidRPr="006A1095">
          <w:rPr>
            <w:rStyle w:val="Hyperlink"/>
            <w:rFonts w:cs="Arial"/>
          </w:rPr>
          <w:t>http://learning.wales.gov.uk/yourcareer/continuingprofessionaldevelopment/?skip=1&amp;lang=cy</w:t>
        </w:r>
      </w:hyperlink>
    </w:p>
    <w:p w:rsidR="00395C18" w:rsidRPr="006A1095" w:rsidRDefault="00395C18" w:rsidP="00395C18">
      <w:pPr>
        <w:rPr>
          <w:rFonts w:cs="Arial"/>
        </w:rPr>
      </w:pPr>
      <w:r w:rsidRPr="006A1095">
        <w:rPr>
          <w:rFonts w:cs="Arial"/>
        </w:rPr>
        <w:t xml:space="preserve">Estyn annual report – </w:t>
      </w:r>
    </w:p>
    <w:p w:rsidR="00395C18" w:rsidRPr="006A1095" w:rsidRDefault="002034D8" w:rsidP="00395C18">
      <w:pPr>
        <w:rPr>
          <w:rFonts w:cs="Arial"/>
        </w:rPr>
      </w:pPr>
      <w:hyperlink r:id="rId61" w:history="1">
        <w:r w:rsidR="00395C18" w:rsidRPr="006A1095">
          <w:rPr>
            <w:rStyle w:val="Hyperlink"/>
            <w:rFonts w:cs="Arial"/>
          </w:rPr>
          <w:t>http://www.estyn.gov.uk/english/annual-report/annual-report-2013-2014/</w:t>
        </w:r>
      </w:hyperlink>
    </w:p>
    <w:p w:rsidR="00395C18" w:rsidRPr="006A1095" w:rsidRDefault="002034D8" w:rsidP="00395C18">
      <w:pPr>
        <w:rPr>
          <w:rFonts w:cs="Arial"/>
        </w:rPr>
      </w:pPr>
      <w:hyperlink r:id="rId62" w:history="1">
        <w:r w:rsidR="00395C18" w:rsidRPr="006A1095">
          <w:rPr>
            <w:rStyle w:val="Hyperlink"/>
            <w:rFonts w:cs="Arial"/>
          </w:rPr>
          <w:t>http://www.estyn.gov.uk/cymraeg/adroddiad-blynyddol/adroddiad-blynyddol-2013-2014/</w:t>
        </w:r>
      </w:hyperlink>
    </w:p>
    <w:p w:rsidR="00395C18" w:rsidRPr="006A1095" w:rsidRDefault="00395C18" w:rsidP="00395C18">
      <w:pPr>
        <w:rPr>
          <w:rFonts w:cs="Arial"/>
        </w:rPr>
      </w:pPr>
      <w:r w:rsidRPr="006A1095">
        <w:rPr>
          <w:rFonts w:cs="Arial"/>
        </w:rPr>
        <w:t xml:space="preserve">Individual leadership review - </w:t>
      </w:r>
      <w:hyperlink r:id="rId63" w:history="1">
        <w:r w:rsidRPr="006A1095">
          <w:rPr>
            <w:rStyle w:val="Hyperlink"/>
            <w:rFonts w:cs="Arial"/>
          </w:rPr>
          <w:t>http://learning.wales.gov.uk/yourcareer/leadershipdevelopment/?lang=en</w:t>
        </w:r>
      </w:hyperlink>
    </w:p>
    <w:p w:rsidR="00395C18" w:rsidRPr="006A1095" w:rsidRDefault="002034D8" w:rsidP="00395C18">
      <w:pPr>
        <w:rPr>
          <w:rFonts w:cs="Arial"/>
        </w:rPr>
      </w:pPr>
      <w:hyperlink r:id="rId64" w:history="1">
        <w:r w:rsidR="00395C18" w:rsidRPr="006A1095">
          <w:rPr>
            <w:rStyle w:val="Hyperlink"/>
            <w:rFonts w:cs="Arial"/>
          </w:rPr>
          <w:t>http://learning.wales.gov.uk/yourcareer/leadershipdevelopment/?skip=1&amp;lang=cy</w:t>
        </w:r>
      </w:hyperlink>
    </w:p>
    <w:p w:rsidR="00395C18" w:rsidRPr="006A1095" w:rsidRDefault="00395C18" w:rsidP="00395C18">
      <w:pPr>
        <w:rPr>
          <w:rFonts w:cs="Arial"/>
        </w:rPr>
      </w:pPr>
      <w:r w:rsidRPr="006A1095">
        <w:rPr>
          <w:rFonts w:cs="Arial"/>
        </w:rPr>
        <w:t xml:space="preserve">Learning Wales – Professional Learning Communities - </w:t>
      </w:r>
      <w:hyperlink r:id="rId65" w:history="1">
        <w:r w:rsidRPr="006A1095">
          <w:rPr>
            <w:rStyle w:val="Hyperlink"/>
            <w:rFonts w:cs="Arial"/>
          </w:rPr>
          <w:t>http://learning.wales.gov.uk/yourcareer/professional-learning-communities/?lang=en</w:t>
        </w:r>
      </w:hyperlink>
    </w:p>
    <w:p w:rsidR="00395C18" w:rsidRPr="006A1095" w:rsidRDefault="002034D8" w:rsidP="00395C18">
      <w:pPr>
        <w:rPr>
          <w:rFonts w:cs="Arial"/>
        </w:rPr>
      </w:pPr>
      <w:hyperlink r:id="rId66" w:history="1">
        <w:r w:rsidR="00395C18" w:rsidRPr="006A1095">
          <w:rPr>
            <w:rStyle w:val="Hyperlink"/>
            <w:rFonts w:cs="Arial"/>
          </w:rPr>
          <w:t>http://learning.wales.gov.uk/yourcareer/professional-learning-communities/?skip=1&amp;lang=cy</w:t>
        </w:r>
      </w:hyperlink>
    </w:p>
    <w:p w:rsidR="00395C18" w:rsidRPr="006A1095" w:rsidRDefault="00395C18" w:rsidP="00395C18">
      <w:pPr>
        <w:rPr>
          <w:rFonts w:cs="Arial"/>
        </w:rPr>
      </w:pPr>
      <w:r w:rsidRPr="006A1095">
        <w:rPr>
          <w:rFonts w:cs="Arial"/>
        </w:rPr>
        <w:t xml:space="preserve">Reflective Teaching – </w:t>
      </w:r>
      <w:hyperlink r:id="rId67" w:history="1">
        <w:r w:rsidRPr="006A1095">
          <w:rPr>
            <w:rStyle w:val="Hyperlink"/>
            <w:rFonts w:cs="Arial"/>
          </w:rPr>
          <w:t>http://reflectiveteaching.co.uk/</w:t>
        </w:r>
      </w:hyperlink>
    </w:p>
    <w:p w:rsidR="00395C18" w:rsidRPr="006A1095" w:rsidRDefault="00395C18" w:rsidP="00395C18">
      <w:pPr>
        <w:rPr>
          <w:rFonts w:cs="Arial"/>
        </w:rPr>
      </w:pPr>
      <w:r w:rsidRPr="006A1095">
        <w:rPr>
          <w:rFonts w:cs="Arial"/>
        </w:rPr>
        <w:t xml:space="preserve">School effectiveness grant - </w:t>
      </w:r>
      <w:hyperlink r:id="rId68" w:history="1">
        <w:r w:rsidRPr="006A1095">
          <w:rPr>
            <w:rStyle w:val="Hyperlink"/>
            <w:rFonts w:cs="Arial"/>
          </w:rPr>
          <w:t>http://gov.wales/topics/educationandskills/publications/guidance/seg1213/?lang=en</w:t>
        </w:r>
      </w:hyperlink>
    </w:p>
    <w:p w:rsidR="00395C18" w:rsidRPr="006A1095" w:rsidRDefault="002034D8" w:rsidP="00395C18">
      <w:pPr>
        <w:rPr>
          <w:rFonts w:cs="Arial"/>
        </w:rPr>
      </w:pPr>
      <w:hyperlink r:id="rId69" w:history="1">
        <w:r w:rsidR="00395C18" w:rsidRPr="006A1095">
          <w:rPr>
            <w:rStyle w:val="Hyperlink"/>
            <w:rFonts w:cs="Arial"/>
          </w:rPr>
          <w:t>http://gov.wales/topics/educationandskills/publications/guidance/seg1213/?skip=1&amp;lang=cy</w:t>
        </w:r>
      </w:hyperlink>
    </w:p>
    <w:p w:rsidR="00395C18" w:rsidRPr="006A1095" w:rsidRDefault="00395C18" w:rsidP="00395C18">
      <w:pPr>
        <w:rPr>
          <w:rFonts w:cs="Arial"/>
        </w:rPr>
      </w:pPr>
      <w:r w:rsidRPr="006A1095">
        <w:rPr>
          <w:rFonts w:cs="Arial"/>
        </w:rPr>
        <w:t xml:space="preserve">Sutton Trust - EEF Teaching and Learning Toolkit - </w:t>
      </w:r>
      <w:hyperlink r:id="rId70" w:history="1">
        <w:r w:rsidRPr="006A1095">
          <w:rPr>
            <w:rStyle w:val="Hyperlink"/>
            <w:rFonts w:cs="Arial"/>
          </w:rPr>
          <w:t>http://educationendowmentfoundation.org.uk/toolkit/using-the-toolkit/</w:t>
        </w:r>
      </w:hyperlink>
    </w:p>
    <w:p w:rsidR="00395C18" w:rsidRPr="00CC6963" w:rsidRDefault="00395C18" w:rsidP="00395C18">
      <w:pPr>
        <w:rPr>
          <w:rFonts w:cs="Arial"/>
        </w:rPr>
      </w:pPr>
    </w:p>
    <w:p w:rsidR="00395C18" w:rsidRDefault="00395C18" w:rsidP="00395C18">
      <w:pPr>
        <w:rPr>
          <w:rFonts w:cs="Arial"/>
        </w:rPr>
      </w:pPr>
    </w:p>
    <w:p w:rsidR="00395C18" w:rsidRDefault="00395C18">
      <w:pPr>
        <w:rPr>
          <w:rFonts w:cs="Arial"/>
          <w:szCs w:val="22"/>
        </w:rPr>
      </w:pPr>
      <w:r>
        <w:rPr>
          <w:rFonts w:cs="Arial"/>
          <w:szCs w:val="22"/>
        </w:rPr>
        <w:br w:type="page"/>
      </w:r>
    </w:p>
    <w:p w:rsidR="00E07C8A" w:rsidRDefault="00E07C8A" w:rsidP="00E07C8A">
      <w:pPr>
        <w:rPr>
          <w:b/>
        </w:rPr>
      </w:pPr>
      <w:r w:rsidRPr="007D0E83">
        <w:rPr>
          <w:b/>
        </w:rPr>
        <w:lastRenderedPageBreak/>
        <w:t>Gr</w:t>
      </w:r>
      <w:r>
        <w:rPr>
          <w:b/>
        </w:rPr>
        <w:t>aduate Certificate in Professional L</w:t>
      </w:r>
      <w:r w:rsidRPr="007D0E83">
        <w:rPr>
          <w:b/>
        </w:rPr>
        <w:t xml:space="preserve">earning: </w:t>
      </w:r>
      <w:r>
        <w:rPr>
          <w:b/>
        </w:rPr>
        <w:t>Mathematics</w:t>
      </w:r>
    </w:p>
    <w:p w:rsidR="00E07C8A" w:rsidRDefault="00E07C8A"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Pr>
          <w:rFonts w:cs="Arial"/>
          <w:b/>
        </w:rPr>
        <w:t xml:space="preserve">MODULE CODE: </w:t>
      </w:r>
      <w:r>
        <w:rPr>
          <w:rFonts w:cs="Arial"/>
          <w:b/>
        </w:rPr>
        <w:tab/>
        <w:t>M6X02213</w:t>
      </w:r>
    </w:p>
    <w:p w:rsidR="007E0DCB" w:rsidRPr="008F6D94" w:rsidRDefault="007E0DCB" w:rsidP="007E0DCB">
      <w:pPr>
        <w:overflowPunct w:val="0"/>
        <w:autoSpaceDE w:val="0"/>
        <w:autoSpaceDN w:val="0"/>
        <w:adjustRightInd w:val="0"/>
        <w:ind w:left="2160" w:hanging="2160"/>
        <w:textAlignment w:val="baseline"/>
        <w:rPr>
          <w:rFonts w:cs="Arial"/>
          <w:b/>
        </w:rPr>
      </w:pPr>
      <w:r w:rsidRPr="008F6D94">
        <w:rPr>
          <w:rFonts w:cs="Arial"/>
          <w:b/>
        </w:rPr>
        <w:t>TITLE:</w:t>
      </w:r>
      <w:r w:rsidRPr="008F6D94">
        <w:rPr>
          <w:rFonts w:cs="Arial"/>
          <w:b/>
        </w:rPr>
        <w:tab/>
        <w:t>Enhancement and Development of Mathematics subject knowledge for effective teaching of Mathematics at Key Stage 3</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DATED:</w:t>
      </w:r>
      <w:r w:rsidRPr="008F6D94">
        <w:rPr>
          <w:rFonts w:cs="Arial"/>
          <w:b/>
        </w:rPr>
        <w:tab/>
      </w:r>
      <w:r w:rsidRPr="008F6D94">
        <w:rPr>
          <w:rFonts w:cs="Arial"/>
          <w:b/>
        </w:rPr>
        <w:tab/>
        <w:t>30/06/2016</w:t>
      </w:r>
      <w:r w:rsidRPr="00016C55">
        <w:rPr>
          <w:rFonts w:cs="Arial"/>
          <w:b/>
        </w:rPr>
        <w:fldChar w:fldCharType="begin"/>
      </w:r>
      <w:r w:rsidRPr="008F6D94">
        <w:rPr>
          <w:rFonts w:cs="Arial"/>
          <w:b/>
        </w:rPr>
        <w:instrText xml:space="preserve"> FILLIN  DD/MM/YYYY  \* MERGEFORMAT </w:instrText>
      </w:r>
      <w:r w:rsidRPr="00016C55">
        <w:rPr>
          <w:rFonts w:cs="Arial"/>
          <w:b/>
        </w:rPr>
        <w:fldChar w:fldCharType="end"/>
      </w:r>
    </w:p>
    <w:p w:rsidR="007E0DCB" w:rsidRPr="008F6D94" w:rsidRDefault="007E0DCB" w:rsidP="007E0DCB">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 xml:space="preserve">LEVEL:  </w:t>
      </w:r>
      <w:r w:rsidRPr="008F6D94">
        <w:rPr>
          <w:rFonts w:cs="Arial"/>
          <w:b/>
        </w:rPr>
        <w:tab/>
      </w:r>
      <w:r w:rsidRPr="008F6D94">
        <w:rPr>
          <w:rFonts w:cs="Arial"/>
          <w:b/>
        </w:rPr>
        <w:tab/>
        <w:t>6</w:t>
      </w:r>
      <w:r w:rsidRPr="008F6D94">
        <w:rPr>
          <w:rFonts w:cs="Arial"/>
          <w:b/>
        </w:rPr>
        <w:tab/>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CREDITS:</w:t>
      </w:r>
      <w:r w:rsidRPr="008F6D94">
        <w:rPr>
          <w:rFonts w:cs="Arial"/>
          <w:b/>
        </w:rPr>
        <w:tab/>
      </w:r>
      <w:r w:rsidRPr="008F6D94">
        <w:rPr>
          <w:rFonts w:cs="Arial"/>
          <w:b/>
        </w:rPr>
        <w:tab/>
        <w:t xml:space="preserve">30 </w:t>
      </w:r>
    </w:p>
    <w:p w:rsidR="007E0DCB" w:rsidRPr="008F6D94" w:rsidRDefault="007E0DCB" w:rsidP="007E0DCB">
      <w:pPr>
        <w:pBdr>
          <w:bottom w:val="single" w:sz="6" w:space="1" w:color="auto"/>
        </w:pBdr>
        <w:overflowPunct w:val="0"/>
        <w:autoSpaceDE w:val="0"/>
        <w:autoSpaceDN w:val="0"/>
        <w:adjustRightInd w:val="0"/>
        <w:jc w:val="both"/>
        <w:textAlignment w:val="baseline"/>
        <w:rPr>
          <w:rFonts w:cs="Arial"/>
          <w:b/>
        </w:rPr>
      </w:pPr>
    </w:p>
    <w:p w:rsidR="007E0DCB" w:rsidRPr="008F6D94" w:rsidRDefault="007E0DCB" w:rsidP="007E0DCB">
      <w:pPr>
        <w:pBdr>
          <w:bottom w:val="single" w:sz="6" w:space="1" w:color="auto"/>
        </w:pBdr>
        <w:overflowPunct w:val="0"/>
        <w:autoSpaceDE w:val="0"/>
        <w:autoSpaceDN w:val="0"/>
        <w:adjustRightInd w:val="0"/>
        <w:jc w:val="both"/>
        <w:textAlignment w:val="baseline"/>
        <w:rPr>
          <w:rFonts w:cs="Arial"/>
          <w:b/>
        </w:rPr>
      </w:pPr>
      <w:r w:rsidRPr="008F6D94">
        <w:rPr>
          <w:rFonts w:cs="Arial"/>
          <w:b/>
        </w:rPr>
        <w:t>JACS CODE:</w:t>
      </w:r>
      <w:r w:rsidRPr="008F6D94">
        <w:rPr>
          <w:rFonts w:cs="Arial"/>
          <w:b/>
        </w:rPr>
        <w:tab/>
      </w:r>
      <w:r w:rsidRPr="008F6D94">
        <w:rPr>
          <w:rFonts w:cs="Arial"/>
          <w:b/>
        </w:rPr>
        <w:tab/>
        <w:t>X131</w:t>
      </w:r>
    </w:p>
    <w:p w:rsidR="007E0DCB" w:rsidRPr="008F6D94" w:rsidRDefault="007E0DCB" w:rsidP="007E0DCB">
      <w:pPr>
        <w:pBdr>
          <w:bottom w:val="single" w:sz="6" w:space="1" w:color="auto"/>
        </w:pBd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AIM(S)</w:t>
      </w:r>
    </w:p>
    <w:p w:rsidR="007E0DCB" w:rsidRPr="008F6D94" w:rsidRDefault="007E0DCB" w:rsidP="007E0DCB">
      <w:pPr>
        <w:ind w:left="720"/>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develop the Mathematics subject knowledge and understanding of non-specialist teachers to enable them to teach Mathematics effectively to Key Stage 3 pupils.</w:t>
      </w:r>
    </w:p>
    <w:p w:rsidR="007E0DCB" w:rsidRPr="008F6D94" w:rsidRDefault="007E0DCB" w:rsidP="007E0DCB">
      <w:pPr>
        <w:ind w:left="720"/>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develop the skills and confidence necessary to reflect on and critically analyse their own mathematical subject knowledge.</w:t>
      </w:r>
    </w:p>
    <w:p w:rsidR="007E0DCB" w:rsidRPr="008F6D94" w:rsidRDefault="007E0DCB" w:rsidP="007E0DCB">
      <w:pPr>
        <w:overflowPunct w:val="0"/>
        <w:autoSpaceDE w:val="0"/>
        <w:autoSpaceDN w:val="0"/>
        <w:adjustRightInd w:val="0"/>
        <w:ind w:left="720"/>
        <w:jc w:val="both"/>
        <w:textAlignment w:val="baseline"/>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support their professional development into Mathematics teacher roles within the profession.</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LEARNING OUTCOMES</w:t>
      </w:r>
    </w:p>
    <w:p w:rsidR="007E0DCB" w:rsidRPr="008F6D94" w:rsidRDefault="007E0DCB" w:rsidP="007E0DCB">
      <w:pPr>
        <w:overflowPunct w:val="0"/>
        <w:autoSpaceDE w:val="0"/>
        <w:autoSpaceDN w:val="0"/>
        <w:adjustRightInd w:val="0"/>
        <w:jc w:val="both"/>
        <w:textAlignment w:val="baseline"/>
        <w:rPr>
          <w:rFonts w:cs="Arial"/>
          <w:b/>
        </w:rPr>
      </w:pPr>
    </w:p>
    <w:p w:rsidR="007E0DCB" w:rsidRPr="008F6D94" w:rsidRDefault="007E0DCB" w:rsidP="007E0DCB">
      <w:pPr>
        <w:overflowPunct w:val="0"/>
        <w:autoSpaceDE w:val="0"/>
        <w:autoSpaceDN w:val="0"/>
        <w:adjustRightInd w:val="0"/>
        <w:textAlignment w:val="baseline"/>
        <w:rPr>
          <w:rFonts w:cs="Arial"/>
        </w:rPr>
      </w:pPr>
      <w:r w:rsidRPr="008F6D94">
        <w:rPr>
          <w:rFonts w:cs="Arial"/>
        </w:rPr>
        <w:t>Upon the successful completion of this module, students should be able to critically analyse:</w:t>
      </w:r>
    </w:p>
    <w:p w:rsidR="007E0DCB" w:rsidRPr="008F6D94" w:rsidRDefault="007E0DCB" w:rsidP="007E0DCB">
      <w:pPr>
        <w:overflowPunct w:val="0"/>
        <w:autoSpaceDE w:val="0"/>
        <w:autoSpaceDN w:val="0"/>
        <w:adjustRightInd w:val="0"/>
        <w:textAlignment w:val="baseline"/>
        <w:rPr>
          <w:rFonts w:cs="Arial"/>
        </w:rPr>
      </w:pP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how children learn mathematics; including Piagetian, Vygotskian and socio-cultural perspectives;</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 xml:space="preserve">the nature of misconceptions in mathematics, their development and resolution including cognitive conflict; </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task design, mathematical structure;</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the nature of mathematical thinking and problem solving, including  mathematical literacy and numeracy;</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proofErr w:type="gramStart"/>
      <w:r w:rsidRPr="008F6D94">
        <w:rPr>
          <w:rFonts w:cs="Arial"/>
        </w:rPr>
        <w:t>the</w:t>
      </w:r>
      <w:proofErr w:type="gramEnd"/>
      <w:r w:rsidRPr="008F6D94">
        <w:rPr>
          <w:rFonts w:cs="Arial"/>
        </w:rPr>
        <w:t xml:space="preserve"> action research and lesson study processes and their application to curriculum innovation in mathematics.</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INDICATIVE CONTENT</w:t>
      </w:r>
    </w:p>
    <w:p w:rsidR="007E0DCB" w:rsidRPr="008F6D94" w:rsidRDefault="007E0DCB" w:rsidP="007E0DCB">
      <w:pPr>
        <w:rPr>
          <w:rFonts w:cs="Arial"/>
        </w:rPr>
      </w:pPr>
    </w:p>
    <w:p w:rsidR="007E0DCB" w:rsidRPr="008F6D94" w:rsidRDefault="007E0DCB" w:rsidP="007E0DCB">
      <w:pPr>
        <w:rPr>
          <w:rFonts w:cs="Arial"/>
        </w:rPr>
      </w:pPr>
      <w:r w:rsidRPr="008F6D94">
        <w:rPr>
          <w:rFonts w:cs="Arial"/>
        </w:rPr>
        <w:t xml:space="preserve">Students will: </w:t>
      </w:r>
    </w:p>
    <w:p w:rsidR="007E0DCB" w:rsidRPr="008F6D94" w:rsidRDefault="007E0DCB" w:rsidP="007E0DCB">
      <w:pPr>
        <w:rPr>
          <w:rFonts w:cs="Arial"/>
        </w:rPr>
      </w:pPr>
    </w:p>
    <w:p w:rsidR="007E0DCB" w:rsidRPr="008F6D94" w:rsidRDefault="007E0DCB" w:rsidP="007E0DCB">
      <w:pPr>
        <w:numPr>
          <w:ilvl w:val="0"/>
          <w:numId w:val="49"/>
        </w:numPr>
        <w:overflowPunct w:val="0"/>
        <w:autoSpaceDE w:val="0"/>
        <w:autoSpaceDN w:val="0"/>
        <w:adjustRightInd w:val="0"/>
        <w:jc w:val="both"/>
        <w:textAlignment w:val="baseline"/>
        <w:rPr>
          <w:rFonts w:cs="Arial"/>
          <w:b/>
          <w:u w:val="single"/>
        </w:rPr>
      </w:pPr>
      <w:r w:rsidRPr="008F6D94">
        <w:rPr>
          <w:rFonts w:cs="Arial"/>
        </w:rPr>
        <w:t>Complete a subject knowledge audit and action plan</w:t>
      </w:r>
      <w:r w:rsidRPr="008F6D94">
        <w:rPr>
          <w:rFonts w:cs="Arial"/>
          <w:b/>
          <w:u w:val="single"/>
        </w:rPr>
        <w:t xml:space="preserve"> under the support and guidance of the tutor.</w:t>
      </w:r>
      <w:r w:rsidRPr="008F6D94">
        <w:rPr>
          <w:rFonts w:cs="Arial"/>
          <w:b/>
        </w:rPr>
        <w:t xml:space="preserve"> </w:t>
      </w:r>
      <w:r w:rsidRPr="008F6D94">
        <w:rPr>
          <w:rFonts w:cs="Arial"/>
        </w:rPr>
        <w:t xml:space="preserve">One of the standards for the award of QTS - S2.1 states that trainees must demonstrate that they have secure knowledge and understanding of the subject(s) they are trained to teach. They are required to reflect upon their mathematical knowledge and become aware of their strengths and weaknesses by conducting an audit. Following on from this audit they then need to make an action plan indicating how and when they are going to fill in the gaps in their knowledge. This is to ensure that they will </w:t>
      </w:r>
      <w:r w:rsidRPr="008F6D94">
        <w:rPr>
          <w:rFonts w:cs="Arial"/>
        </w:rPr>
        <w:lastRenderedPageBreak/>
        <w:t>be able to demonstrate that they  are competent in ‘gaps’ in using mathematics in their teaching by the end of the course.</w:t>
      </w:r>
    </w:p>
    <w:p w:rsidR="007E0DCB" w:rsidRPr="008F6D94" w:rsidRDefault="007E0DCB" w:rsidP="007E0DCB">
      <w:pPr>
        <w:numPr>
          <w:ilvl w:val="0"/>
          <w:numId w:val="46"/>
        </w:numPr>
        <w:overflowPunct w:val="0"/>
        <w:autoSpaceDE w:val="0"/>
        <w:autoSpaceDN w:val="0"/>
        <w:adjustRightInd w:val="0"/>
        <w:jc w:val="both"/>
        <w:textAlignment w:val="baseline"/>
        <w:rPr>
          <w:rFonts w:cs="Arial"/>
        </w:rPr>
      </w:pPr>
      <w:r w:rsidRPr="008F6D94">
        <w:rPr>
          <w:rFonts w:cs="Arial"/>
        </w:rPr>
        <w:t>be introduced to the major theories of learning in mathematics, in particular constructivism, socio-constructivism and socio-cultural perspectives, including the thinking of Piaget, Vygotsky and Lave;</w:t>
      </w:r>
    </w:p>
    <w:p w:rsidR="007E0DCB" w:rsidRPr="008F6D94" w:rsidRDefault="007E0DCB" w:rsidP="007E0DCB">
      <w:pPr>
        <w:numPr>
          <w:ilvl w:val="0"/>
          <w:numId w:val="46"/>
        </w:numPr>
        <w:overflowPunct w:val="0"/>
        <w:autoSpaceDE w:val="0"/>
        <w:autoSpaceDN w:val="0"/>
        <w:adjustRightInd w:val="0"/>
        <w:jc w:val="both"/>
        <w:textAlignment w:val="baseline"/>
        <w:rPr>
          <w:rFonts w:cs="Arial"/>
        </w:rPr>
      </w:pPr>
      <w:r w:rsidRPr="008F6D94">
        <w:rPr>
          <w:rFonts w:cs="Arial"/>
        </w:rPr>
        <w:t>study the varying interpretations of ‘understanding’ in mathematics;</w:t>
      </w:r>
    </w:p>
    <w:p w:rsidR="007E0DCB" w:rsidRPr="008F6D94" w:rsidRDefault="007E0DCB" w:rsidP="007E0DCB">
      <w:pPr>
        <w:numPr>
          <w:ilvl w:val="0"/>
          <w:numId w:val="46"/>
        </w:numPr>
        <w:overflowPunct w:val="0"/>
        <w:autoSpaceDE w:val="0"/>
        <w:autoSpaceDN w:val="0"/>
        <w:adjustRightInd w:val="0"/>
        <w:jc w:val="both"/>
        <w:textAlignment w:val="baseline"/>
        <w:rPr>
          <w:rFonts w:cs="Arial"/>
        </w:rPr>
      </w:pPr>
      <w:r w:rsidRPr="008F6D94">
        <w:rPr>
          <w:rFonts w:cs="Arial"/>
        </w:rPr>
        <w:t>study the nature of common misconceptions and errors in mathematics and the role of cognitive conflict in concept development;</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explore strategies for developing mathematical thinking, problem solving and metacognition;</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consider the big ideas in mathematics and the significance of mathematical structure for  task design;</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 xml:space="preserve">critically analyse the nature of international comparisons such as PISA and TIMSS, and the nature of mathematical literacy; </w:t>
      </w:r>
    </w:p>
    <w:p w:rsidR="007E0DCB" w:rsidRPr="008F6D94" w:rsidRDefault="007E0DCB" w:rsidP="007E0DCB">
      <w:pPr>
        <w:pStyle w:val="ListParagraph"/>
        <w:numPr>
          <w:ilvl w:val="0"/>
          <w:numId w:val="45"/>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F6D94">
        <w:rPr>
          <w:rFonts w:ascii="Arial" w:eastAsia="Times New Roman" w:hAnsi="Arial" w:cs="Arial"/>
          <w:lang w:eastAsia="en-GB"/>
        </w:rPr>
        <w:t>consider the ethics of educational research with specific emphasis on researching the professional practices of colleagues;</w:t>
      </w:r>
    </w:p>
    <w:p w:rsidR="007E0DCB" w:rsidRPr="008F6D94" w:rsidRDefault="007E0DCB" w:rsidP="007E0DCB">
      <w:pPr>
        <w:pStyle w:val="ListParagraph"/>
        <w:numPr>
          <w:ilvl w:val="0"/>
          <w:numId w:val="45"/>
        </w:num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gramStart"/>
      <w:r w:rsidRPr="008F6D94">
        <w:rPr>
          <w:rFonts w:ascii="Arial" w:eastAsia="Times New Roman" w:hAnsi="Arial" w:cs="Arial"/>
          <w:lang w:eastAsia="en-GB"/>
        </w:rPr>
        <w:t>engage</w:t>
      </w:r>
      <w:proofErr w:type="gramEnd"/>
      <w:r w:rsidRPr="008F6D94">
        <w:rPr>
          <w:rFonts w:ascii="Arial" w:eastAsia="Times New Roman" w:hAnsi="Arial" w:cs="Arial"/>
          <w:lang w:eastAsia="en-GB"/>
        </w:rPr>
        <w:t xml:space="preserve"> in school based learning which involves teaching of Mathematics and develops subject specific knowledge.</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LEARNING AND TEACHING STRATEGY</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Short presentations will sometimes be used to introduce key concepts, principles and practices. Seminar discussions will then be used to probe and critically analyse issues arising. Students will also be asked to read research papers in advance of seminars and then engage in dialogues based on tutor prompts. Students will be expected to draw on professional knowledge from their own work environments to illustrate and challenge the issues under discussion. </w:t>
      </w:r>
    </w:p>
    <w:p w:rsidR="007E0DCB" w:rsidRPr="008F6D94" w:rsidRDefault="007E0DCB" w:rsidP="007E0DCB">
      <w:pPr>
        <w:overflowPunct w:val="0"/>
        <w:autoSpaceDE w:val="0"/>
        <w:autoSpaceDN w:val="0"/>
        <w:adjustRightInd w:val="0"/>
        <w:spacing w:before="120"/>
        <w:jc w:val="both"/>
        <w:textAlignment w:val="baseline"/>
        <w:rPr>
          <w:rFonts w:cs="Arial"/>
        </w:rPr>
      </w:pPr>
      <w:r w:rsidRPr="008F6D94">
        <w:rPr>
          <w:rFonts w:cs="Arial"/>
        </w:rPr>
        <w:t>The allocation of teaching to deliver the module is:</w:t>
      </w:r>
    </w:p>
    <w:p w:rsidR="007E0DCB" w:rsidRPr="008F6D94" w:rsidRDefault="007E0DCB" w:rsidP="007E0DCB">
      <w:pPr>
        <w:overflowPunct w:val="0"/>
        <w:autoSpaceDE w:val="0"/>
        <w:autoSpaceDN w:val="0"/>
        <w:adjustRightInd w:val="0"/>
        <w:jc w:val="both"/>
        <w:textAlignment w:val="baseline"/>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7E0DCB" w:rsidRPr="008F6D94" w:rsidTr="00E07C8A">
        <w:tc>
          <w:tcPr>
            <w:tcW w:w="3969" w:type="dxa"/>
            <w:tcBorders>
              <w:top w:val="single" w:sz="4" w:space="0" w:color="auto"/>
              <w:left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Activity type</w:t>
            </w:r>
          </w:p>
        </w:tc>
        <w:tc>
          <w:tcPr>
            <w:tcW w:w="1701" w:type="dxa"/>
            <w:tcBorders>
              <w:top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Hours</w:t>
            </w:r>
          </w:p>
        </w:tc>
        <w:tc>
          <w:tcPr>
            <w:tcW w:w="1843" w:type="dxa"/>
            <w:tcBorders>
              <w:top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Percentage</w:t>
            </w:r>
          </w:p>
        </w:tc>
      </w:tr>
      <w:tr w:rsidR="007E0DCB" w:rsidRPr="008F6D94" w:rsidTr="00E07C8A">
        <w:tc>
          <w:tcPr>
            <w:tcW w:w="3969"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Scheduled learning</w:t>
            </w:r>
          </w:p>
        </w:tc>
        <w:tc>
          <w:tcPr>
            <w:tcW w:w="170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 xml:space="preserve">88 hours  </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30</w:t>
            </w:r>
          </w:p>
        </w:tc>
      </w:tr>
      <w:tr w:rsidR="007E0DCB" w:rsidRPr="008F6D94" w:rsidTr="00E07C8A">
        <w:tc>
          <w:tcPr>
            <w:tcW w:w="3969"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Independent learning</w:t>
            </w:r>
          </w:p>
        </w:tc>
        <w:tc>
          <w:tcPr>
            <w:tcW w:w="170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 xml:space="preserve">100 hours  </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33</w:t>
            </w:r>
          </w:p>
        </w:tc>
      </w:tr>
      <w:tr w:rsidR="007E0DCB" w:rsidRPr="008F6D94" w:rsidTr="00E07C8A">
        <w:tc>
          <w:tcPr>
            <w:tcW w:w="3969"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Placement learning</w:t>
            </w:r>
          </w:p>
        </w:tc>
        <w:tc>
          <w:tcPr>
            <w:tcW w:w="170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 xml:space="preserve">112 hours </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37</w:t>
            </w:r>
          </w:p>
        </w:tc>
      </w:tr>
      <w:tr w:rsidR="007E0DCB" w:rsidRPr="008F6D94" w:rsidTr="00E07C8A">
        <w:tc>
          <w:tcPr>
            <w:tcW w:w="3969"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TOTAL</w:t>
            </w:r>
          </w:p>
        </w:tc>
        <w:tc>
          <w:tcPr>
            <w:tcW w:w="1701"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300</w:t>
            </w:r>
          </w:p>
        </w:tc>
        <w:tc>
          <w:tcPr>
            <w:tcW w:w="1843"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100%</w:t>
            </w:r>
          </w:p>
        </w:tc>
      </w:tr>
    </w:tbl>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ASSESSMENT</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i/>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 xml:space="preserve">Assessment Component 1 – 100% </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autoSpaceDE w:val="0"/>
        <w:autoSpaceDN w:val="0"/>
        <w:adjustRightInd w:val="0"/>
        <w:rPr>
          <w:rFonts w:cs="Arial"/>
          <w:b/>
          <w:bCs/>
          <w:color w:val="000000"/>
        </w:rPr>
      </w:pPr>
      <w:r w:rsidRPr="008F6D94">
        <w:rPr>
          <w:rFonts w:cs="Arial"/>
          <w:b/>
          <w:bCs/>
          <w:color w:val="000000"/>
        </w:rPr>
        <w:t xml:space="preserve">Mathematics Curriculum Development and Enhancement  </w:t>
      </w:r>
    </w:p>
    <w:p w:rsidR="007E0DCB" w:rsidRPr="008F6D94" w:rsidRDefault="007E0DCB" w:rsidP="007E0DCB">
      <w:pPr>
        <w:autoSpaceDE w:val="0"/>
        <w:autoSpaceDN w:val="0"/>
        <w:adjustRightInd w:val="0"/>
        <w:rPr>
          <w:rFonts w:cs="Arial"/>
          <w:b/>
          <w:bCs/>
          <w:color w:val="000000"/>
        </w:rPr>
      </w:pPr>
    </w:p>
    <w:p w:rsidR="007E0DCB" w:rsidRPr="008F6D94" w:rsidRDefault="007E0DCB" w:rsidP="007E0DCB">
      <w:pPr>
        <w:autoSpaceDE w:val="0"/>
        <w:autoSpaceDN w:val="0"/>
        <w:adjustRightInd w:val="0"/>
        <w:rPr>
          <w:rFonts w:cs="Arial"/>
          <w:color w:val="000000"/>
        </w:rPr>
      </w:pPr>
      <w:r w:rsidRPr="008F6D94">
        <w:rPr>
          <w:rFonts w:cs="Arial"/>
          <w:color w:val="000000"/>
        </w:rPr>
        <w:t xml:space="preserve">Assignment - school/college or classroom-based investigation which is conducted in the classroom.  (7500 words) </w:t>
      </w:r>
    </w:p>
    <w:p w:rsidR="007E0DCB" w:rsidRPr="008F6D94" w:rsidRDefault="007E0DCB" w:rsidP="007E0DCB">
      <w:pPr>
        <w:rPr>
          <w:rFonts w:cs="Arial"/>
          <w:b/>
        </w:rPr>
      </w:pPr>
    </w:p>
    <w:p w:rsidR="007E0DCB" w:rsidRPr="008F6D94" w:rsidRDefault="007E0DCB" w:rsidP="007E0DCB">
      <w:pPr>
        <w:rPr>
          <w:rFonts w:cs="Arial"/>
          <w:b/>
        </w:rPr>
      </w:pPr>
      <w:r w:rsidRPr="008F6D94">
        <w:rPr>
          <w:rFonts w:cs="Arial"/>
          <w:b/>
        </w:rPr>
        <w:t>Purposes:</w:t>
      </w:r>
    </w:p>
    <w:p w:rsidR="007E0DCB" w:rsidRPr="008F6D94" w:rsidRDefault="007E0DCB" w:rsidP="007E0DCB">
      <w:pPr>
        <w:numPr>
          <w:ilvl w:val="0"/>
          <w:numId w:val="48"/>
        </w:numPr>
        <w:overflowPunct w:val="0"/>
        <w:autoSpaceDE w:val="0"/>
        <w:autoSpaceDN w:val="0"/>
        <w:adjustRightInd w:val="0"/>
        <w:jc w:val="both"/>
        <w:textAlignment w:val="baseline"/>
        <w:rPr>
          <w:rFonts w:cs="Arial"/>
        </w:rPr>
      </w:pPr>
      <w:r w:rsidRPr="008F6D94">
        <w:rPr>
          <w:rFonts w:cs="Arial"/>
        </w:rPr>
        <w:t xml:space="preserve">To enable you to demonstrate your ability to evaluate a specific aspect of your Mathematics teaching, applying theory to practice. </w:t>
      </w:r>
    </w:p>
    <w:p w:rsidR="007E0DCB" w:rsidRPr="008F6D94" w:rsidRDefault="007E0DCB" w:rsidP="007E0DCB">
      <w:pPr>
        <w:widowControl w:val="0"/>
        <w:numPr>
          <w:ilvl w:val="0"/>
          <w:numId w:val="47"/>
        </w:numPr>
        <w:overflowPunct w:val="0"/>
        <w:autoSpaceDE w:val="0"/>
        <w:autoSpaceDN w:val="0"/>
        <w:adjustRightInd w:val="0"/>
        <w:jc w:val="both"/>
        <w:textAlignment w:val="baseline"/>
        <w:rPr>
          <w:rFonts w:cs="Arial"/>
          <w:snapToGrid w:val="0"/>
        </w:rPr>
      </w:pPr>
      <w:r w:rsidRPr="008F6D94">
        <w:rPr>
          <w:rFonts w:cs="Arial"/>
          <w:snapToGrid w:val="0"/>
        </w:rPr>
        <w:t>To explore in depth an aspect of the teaching and learning of mathematics.</w:t>
      </w:r>
    </w:p>
    <w:p w:rsidR="007E0DCB" w:rsidRPr="008F6D94" w:rsidRDefault="007E0DCB" w:rsidP="007E0DCB">
      <w:pPr>
        <w:widowControl w:val="0"/>
        <w:numPr>
          <w:ilvl w:val="0"/>
          <w:numId w:val="47"/>
        </w:numPr>
        <w:overflowPunct w:val="0"/>
        <w:autoSpaceDE w:val="0"/>
        <w:autoSpaceDN w:val="0"/>
        <w:adjustRightInd w:val="0"/>
        <w:jc w:val="both"/>
        <w:textAlignment w:val="baseline"/>
        <w:rPr>
          <w:rFonts w:cs="Arial"/>
          <w:snapToGrid w:val="0"/>
        </w:rPr>
      </w:pPr>
      <w:r w:rsidRPr="008F6D94">
        <w:rPr>
          <w:rFonts w:cs="Arial"/>
          <w:snapToGrid w:val="0"/>
        </w:rPr>
        <w:t>To reflect critically upon the nature of your subject.</w:t>
      </w:r>
    </w:p>
    <w:p w:rsidR="007E0DCB" w:rsidRPr="008F6D94" w:rsidRDefault="007E0DCB" w:rsidP="007E0DCB">
      <w:pPr>
        <w:widowControl w:val="0"/>
        <w:numPr>
          <w:ilvl w:val="0"/>
          <w:numId w:val="47"/>
        </w:numPr>
        <w:overflowPunct w:val="0"/>
        <w:autoSpaceDE w:val="0"/>
        <w:autoSpaceDN w:val="0"/>
        <w:adjustRightInd w:val="0"/>
        <w:jc w:val="both"/>
        <w:textAlignment w:val="baseline"/>
        <w:rPr>
          <w:rFonts w:cs="Arial"/>
          <w:snapToGrid w:val="0"/>
        </w:rPr>
      </w:pPr>
      <w:r w:rsidRPr="008F6D94">
        <w:rPr>
          <w:rFonts w:cs="Arial"/>
          <w:snapToGrid w:val="0"/>
        </w:rPr>
        <w:t>To develop the capacity to generate curriculum materials.</w:t>
      </w:r>
    </w:p>
    <w:p w:rsidR="007E0DCB" w:rsidRPr="008F6D94" w:rsidRDefault="007E0DCB" w:rsidP="007E0DCB">
      <w:pPr>
        <w:widowControl w:val="0"/>
        <w:rPr>
          <w:rFonts w:cs="Arial"/>
          <w:snapToGrid w:val="0"/>
        </w:rPr>
      </w:pPr>
    </w:p>
    <w:p w:rsidR="007E0DCB" w:rsidRPr="008F6D94" w:rsidRDefault="007E0DCB" w:rsidP="007E0DCB">
      <w:pPr>
        <w:widowControl w:val="0"/>
        <w:rPr>
          <w:rFonts w:cs="Arial"/>
          <w:snapToGrid w:val="0"/>
        </w:rPr>
      </w:pPr>
      <w:r w:rsidRPr="008F6D94">
        <w:rPr>
          <w:rFonts w:cs="Arial"/>
          <w:b/>
          <w:snapToGrid w:val="0"/>
        </w:rPr>
        <w:lastRenderedPageBreak/>
        <w:t>Brief:</w:t>
      </w:r>
    </w:p>
    <w:p w:rsidR="007E0DCB" w:rsidRPr="008F6D94" w:rsidRDefault="007E0DCB" w:rsidP="007E0DCB">
      <w:pPr>
        <w:widowControl w:val="0"/>
        <w:rPr>
          <w:rFonts w:cs="Arial"/>
          <w:snapToGrid w:val="0"/>
        </w:rPr>
      </w:pPr>
      <w:r w:rsidRPr="008F6D94">
        <w:rPr>
          <w:rFonts w:cs="Arial"/>
          <w:snapToGrid w:val="0"/>
        </w:rPr>
        <w:t>There are six distinct sections to this assignment.  They are:</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a)</w:t>
      </w:r>
      <w:r w:rsidRPr="008F6D94">
        <w:rPr>
          <w:rFonts w:cs="Arial"/>
          <w:snapToGrid w:val="0"/>
        </w:rPr>
        <w:tab/>
      </w:r>
      <w:proofErr w:type="gramStart"/>
      <w:r w:rsidRPr="008F6D94">
        <w:rPr>
          <w:rFonts w:cs="Arial"/>
          <w:snapToGrid w:val="0"/>
        </w:rPr>
        <w:t>a</w:t>
      </w:r>
      <w:proofErr w:type="gramEnd"/>
      <w:r w:rsidRPr="008F6D94">
        <w:rPr>
          <w:rFonts w:cs="Arial"/>
          <w:snapToGrid w:val="0"/>
        </w:rPr>
        <w:t xml:space="preserve"> review of the relevant literature on your chosen topic;</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b)</w:t>
      </w:r>
      <w:r w:rsidRPr="008F6D94">
        <w:rPr>
          <w:rFonts w:cs="Arial"/>
          <w:snapToGrid w:val="0"/>
        </w:rPr>
        <w:tab/>
      </w:r>
      <w:proofErr w:type="gramStart"/>
      <w:r w:rsidRPr="008F6D94">
        <w:rPr>
          <w:rFonts w:cs="Arial"/>
          <w:snapToGrid w:val="0"/>
        </w:rPr>
        <w:t>a</w:t>
      </w:r>
      <w:proofErr w:type="gramEnd"/>
      <w:r w:rsidRPr="008F6D94">
        <w:rPr>
          <w:rFonts w:cs="Arial"/>
          <w:snapToGrid w:val="0"/>
        </w:rPr>
        <w:t xml:space="preserve"> diagnostic test based on the review of the literature</w:t>
      </w:r>
      <w:r>
        <w:rPr>
          <w:rFonts w:cs="Arial"/>
          <w:snapToGrid w:val="0"/>
        </w:rPr>
        <w:t>;</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c)</w:t>
      </w:r>
      <w:r w:rsidRPr="008F6D94">
        <w:rPr>
          <w:rFonts w:cs="Arial"/>
          <w:snapToGrid w:val="0"/>
        </w:rPr>
        <w:tab/>
      </w:r>
      <w:proofErr w:type="gramStart"/>
      <w:r w:rsidRPr="008F6D94">
        <w:rPr>
          <w:rFonts w:cs="Arial"/>
          <w:snapToGrid w:val="0"/>
        </w:rPr>
        <w:t>a</w:t>
      </w:r>
      <w:proofErr w:type="gramEnd"/>
      <w:r w:rsidRPr="008F6D94">
        <w:rPr>
          <w:rFonts w:cs="Arial"/>
          <w:snapToGrid w:val="0"/>
        </w:rPr>
        <w:t xml:space="preserve"> clearly identifiable "</w:t>
      </w:r>
      <w:r w:rsidRPr="008F6D94">
        <w:rPr>
          <w:rFonts w:cs="Arial"/>
          <w:b/>
          <w:snapToGrid w:val="0"/>
        </w:rPr>
        <w:t>topic pack</w:t>
      </w:r>
      <w:r w:rsidRPr="008F6D94">
        <w:rPr>
          <w:rFonts w:cs="Arial"/>
          <w:snapToGrid w:val="0"/>
        </w:rPr>
        <w:t>" of teaching approaches and materials for use in school;</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d)</w:t>
      </w:r>
      <w:r w:rsidRPr="008F6D94">
        <w:rPr>
          <w:rFonts w:cs="Arial"/>
          <w:snapToGrid w:val="0"/>
        </w:rPr>
        <w:tab/>
      </w:r>
      <w:proofErr w:type="gramStart"/>
      <w:r w:rsidRPr="008F6D94">
        <w:rPr>
          <w:rFonts w:cs="Arial"/>
          <w:snapToGrid w:val="0"/>
        </w:rPr>
        <w:t>an</w:t>
      </w:r>
      <w:proofErr w:type="gramEnd"/>
      <w:r w:rsidRPr="008F6D94">
        <w:rPr>
          <w:rFonts w:cs="Arial"/>
          <w:snapToGrid w:val="0"/>
        </w:rPr>
        <w:t xml:space="preserve"> analysis of your test results; </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e)</w:t>
      </w:r>
      <w:r w:rsidRPr="008F6D94">
        <w:rPr>
          <w:rFonts w:cs="Arial"/>
          <w:snapToGrid w:val="0"/>
        </w:rPr>
        <w:tab/>
      </w:r>
      <w:proofErr w:type="gramStart"/>
      <w:r w:rsidRPr="008F6D94">
        <w:rPr>
          <w:rFonts w:cs="Arial"/>
          <w:snapToGrid w:val="0"/>
        </w:rPr>
        <w:t>an</w:t>
      </w:r>
      <w:proofErr w:type="gramEnd"/>
      <w:r w:rsidRPr="008F6D94">
        <w:rPr>
          <w:rFonts w:cs="Arial"/>
          <w:snapToGrid w:val="0"/>
        </w:rPr>
        <w:t xml:space="preserve"> in-depth evaluation of, and suggestions for the revision of the approaches and materials;</w:t>
      </w:r>
    </w:p>
    <w:p w:rsidR="007E0DCB" w:rsidRPr="008F6D94" w:rsidRDefault="007E0DCB" w:rsidP="007E0DCB">
      <w:pPr>
        <w:widowControl w:val="0"/>
        <w:tabs>
          <w:tab w:val="left" w:pos="-1440"/>
        </w:tabs>
        <w:ind w:left="720" w:hanging="720"/>
        <w:rPr>
          <w:rFonts w:cs="Arial"/>
          <w:snapToGrid w:val="0"/>
        </w:rPr>
      </w:pPr>
      <w:r w:rsidRPr="008F6D94">
        <w:rPr>
          <w:rFonts w:cs="Arial"/>
          <w:snapToGrid w:val="0"/>
        </w:rPr>
        <w:t>f)</w:t>
      </w:r>
      <w:r w:rsidRPr="008F6D94">
        <w:rPr>
          <w:rFonts w:cs="Arial"/>
          <w:snapToGrid w:val="0"/>
        </w:rPr>
        <w:tab/>
      </w:r>
      <w:proofErr w:type="gramStart"/>
      <w:r w:rsidRPr="008F6D94">
        <w:rPr>
          <w:rFonts w:cs="Arial"/>
          <w:snapToGrid w:val="0"/>
        </w:rPr>
        <w:t>a</w:t>
      </w:r>
      <w:proofErr w:type="gramEnd"/>
      <w:r w:rsidRPr="008F6D94">
        <w:rPr>
          <w:rFonts w:cs="Arial"/>
          <w:snapToGrid w:val="0"/>
        </w:rPr>
        <w:t xml:space="preserve"> reflective conclusion.</w:t>
      </w:r>
      <w:r w:rsidRPr="008F6D94">
        <w:rPr>
          <w:rFonts w:cs="Arial"/>
          <w:snapToGrid w:val="0"/>
        </w:rPr>
        <w:tab/>
      </w:r>
    </w:p>
    <w:p w:rsidR="007E0DCB" w:rsidRPr="008F6D94" w:rsidRDefault="007E0DCB" w:rsidP="007E0DCB">
      <w:pPr>
        <w:widowControl w:val="0"/>
        <w:tabs>
          <w:tab w:val="left" w:pos="-1440"/>
        </w:tabs>
        <w:ind w:left="720" w:hanging="720"/>
        <w:rPr>
          <w:rFonts w:cs="Arial"/>
          <w:snapToGrid w:val="0"/>
        </w:rPr>
      </w:pPr>
    </w:p>
    <w:p w:rsidR="007E0DCB" w:rsidRPr="008F6D94" w:rsidRDefault="007E0DCB" w:rsidP="007E0DCB">
      <w:pPr>
        <w:widowControl w:val="0"/>
        <w:tabs>
          <w:tab w:val="left" w:pos="-1440"/>
        </w:tabs>
        <w:rPr>
          <w:rFonts w:cs="Arial"/>
          <w:snapToGrid w:val="0"/>
        </w:rPr>
      </w:pPr>
      <w:r w:rsidRPr="008F6D94">
        <w:rPr>
          <w:rFonts w:cs="Arial"/>
          <w:snapToGrid w:val="0"/>
        </w:rPr>
        <w:t>A formal lesson observation will be conducted during this time to help inform analysis and evaluation.</w:t>
      </w:r>
    </w:p>
    <w:p w:rsidR="007E0DCB" w:rsidRPr="008F6D94" w:rsidRDefault="007E0DCB" w:rsidP="007E0DCB">
      <w:pPr>
        <w:widowControl w:val="0"/>
        <w:tabs>
          <w:tab w:val="left" w:pos="-1440"/>
        </w:tabs>
        <w:rPr>
          <w:rFonts w:cs="Arial"/>
          <w:snapToGrid w:val="0"/>
        </w:rPr>
      </w:pPr>
    </w:p>
    <w:p w:rsidR="007E0DCB" w:rsidRPr="008F6D94" w:rsidRDefault="007E0DCB" w:rsidP="007E0DCB">
      <w:pPr>
        <w:spacing w:after="120"/>
        <w:rPr>
          <w:rFonts w:cs="Arial"/>
          <w:b/>
        </w:rPr>
      </w:pPr>
      <w:r w:rsidRPr="008F6D94">
        <w:rPr>
          <w:rFonts w:cs="Arial"/>
          <w:b/>
        </w:rPr>
        <w:t>Ethics</w:t>
      </w:r>
    </w:p>
    <w:p w:rsidR="007E0DCB" w:rsidRPr="008F6D94" w:rsidRDefault="007E0DCB" w:rsidP="007E0DCB">
      <w:pPr>
        <w:spacing w:after="120"/>
        <w:rPr>
          <w:rFonts w:cs="Arial"/>
        </w:rPr>
      </w:pPr>
      <w:r w:rsidRPr="008F6D94">
        <w:rPr>
          <w:rFonts w:cs="Arial"/>
        </w:rPr>
        <w:t>Educational research brings with it responsibilities. You must ensure the anonymity of schools, pupils and staff. Special care must be taken when using certain research tools, such as interviews. Please be sure to discuss your proposed methods with your tutor and your mentor before embarking on your project, this will be achieved through the submission of an Ethics form in accordance with the University Ethics policy.</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7E0DCB" w:rsidRPr="008F6D94" w:rsidTr="00E07C8A">
        <w:tc>
          <w:tcPr>
            <w:tcW w:w="3261" w:type="dxa"/>
            <w:tcBorders>
              <w:top w:val="single" w:sz="4" w:space="0" w:color="auto"/>
              <w:left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Activity type</w:t>
            </w:r>
          </w:p>
        </w:tc>
        <w:tc>
          <w:tcPr>
            <w:tcW w:w="1842"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Percentage</w:t>
            </w: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Written exam</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Coursework</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100%</w:t>
            </w: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Practical</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TOTAL</w:t>
            </w:r>
          </w:p>
        </w:tc>
        <w:tc>
          <w:tcPr>
            <w:tcW w:w="1842"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100%</w:t>
            </w:r>
          </w:p>
        </w:tc>
      </w:tr>
    </w:tbl>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EDUCATION FOR SUSTAINABLE DEVELOPMENT (ESD)</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tbl>
      <w:tblPr>
        <w:tblStyle w:val="TableGrid2"/>
        <w:tblW w:w="0" w:type="auto"/>
        <w:tblLook w:val="04A0" w:firstRow="1" w:lastRow="0" w:firstColumn="1" w:lastColumn="0" w:noHBand="0" w:noVBand="1"/>
      </w:tblPr>
      <w:tblGrid>
        <w:gridCol w:w="4274"/>
        <w:gridCol w:w="4249"/>
      </w:tblGrid>
      <w:tr w:rsidR="007E0DCB" w:rsidRPr="008F6D94" w:rsidTr="00E07C8A">
        <w:tc>
          <w:tcPr>
            <w:tcW w:w="4443" w:type="dxa"/>
            <w:vMerge w:val="restart"/>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Does the module contribute to ESD?</w:t>
            </w:r>
          </w:p>
        </w:tc>
        <w:tc>
          <w:tcPr>
            <w:tcW w:w="4443" w:type="dxa"/>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Yes</w:t>
            </w:r>
            <w:r w:rsidRPr="008F6D94">
              <w:rPr>
                <w:rFonts w:cs="Arial"/>
              </w:rPr>
              <w:sym w:font="Marlett" w:char="F061"/>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7E0DCB" w:rsidRPr="008F6D94" w:rsidTr="00E07C8A">
        <w:tc>
          <w:tcPr>
            <w:tcW w:w="4443" w:type="dxa"/>
            <w:vMerge/>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b/>
              </w:rPr>
            </w:pPr>
          </w:p>
        </w:tc>
        <w:tc>
          <w:tcPr>
            <w:tcW w:w="4443" w:type="dxa"/>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 xml:space="preserve">No  </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7E0DCB" w:rsidRPr="008F6D94" w:rsidTr="00E07C8A">
        <w:tc>
          <w:tcPr>
            <w:tcW w:w="8886" w:type="dxa"/>
            <w:gridSpan w:val="2"/>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If yes please provide brief details (no more than 100 words):</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Sustainable Literacy Skills</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appreciate the importance of environmental, social and political</w:t>
            </w:r>
            <w:r w:rsidRPr="008F6D94">
              <w:rPr>
                <w:rFonts w:cs="Arial"/>
                <w:color w:val="000000"/>
              </w:rPr>
              <w:tab/>
              <w:t xml:space="preserve"> contexts to their studies;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solve or ameliorate real life problems through employing holistic as well as reductionist approaches, as appropriate to the issue;</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 xml:space="preserve">be able to think creatively, holistically, and systemically and make critical judgments on issues;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 xml:space="preserve">be able to develop a high level of self-reflection at a personal and professional level;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understand, critically evaluate and adopt thoughtfully sustainability values;</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rPr>
              <w:t>be able to apply theory to practice and vice versa</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p w:rsidR="007E0DCB"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E07C8A" w:rsidRPr="008F6D94" w:rsidRDefault="00E07C8A"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lastRenderedPageBreak/>
        <w:t>BIBLIOGRAPHY</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textAlignment w:val="baseline"/>
        <w:rPr>
          <w:rFonts w:cs="Arial"/>
        </w:rPr>
      </w:pPr>
      <w:r w:rsidRPr="008F6D94">
        <w:rPr>
          <w:rFonts w:cs="Arial"/>
        </w:rPr>
        <w:t>Cockcroft W.H.</w:t>
      </w:r>
      <w:r w:rsidRPr="008F6D94">
        <w:rPr>
          <w:rFonts w:cs="Arial"/>
          <w:i/>
        </w:rPr>
        <w:t xml:space="preserve">, </w:t>
      </w:r>
      <w:r w:rsidRPr="008F6D94">
        <w:rPr>
          <w:rFonts w:cs="Arial"/>
        </w:rPr>
        <w:t>(1982</w:t>
      </w:r>
      <w:r w:rsidRPr="008F6D94">
        <w:rPr>
          <w:rFonts w:cs="Arial"/>
          <w:i/>
        </w:rPr>
        <w:t>) Mathematics counts,</w:t>
      </w:r>
      <w:r w:rsidRPr="008F6D94">
        <w:rPr>
          <w:rFonts w:cs="Arial"/>
        </w:rPr>
        <w:t xml:space="preserve"> HMSO.</w:t>
      </w:r>
    </w:p>
    <w:p w:rsidR="007E0DCB" w:rsidRPr="008F6D94" w:rsidRDefault="007E0DCB" w:rsidP="007E0DCB">
      <w:pPr>
        <w:overflowPunct w:val="0"/>
        <w:autoSpaceDE w:val="0"/>
        <w:autoSpaceDN w:val="0"/>
        <w:adjustRightInd w:val="0"/>
        <w:textAlignment w:val="baseline"/>
        <w:rPr>
          <w:rFonts w:cs="Arial"/>
        </w:rPr>
      </w:pPr>
      <w:proofErr w:type="spellStart"/>
      <w:r w:rsidRPr="008F6D94">
        <w:rPr>
          <w:rFonts w:cs="Arial"/>
        </w:rPr>
        <w:t>DfEE</w:t>
      </w:r>
      <w:proofErr w:type="spellEnd"/>
      <w:r w:rsidRPr="008F6D94">
        <w:rPr>
          <w:rFonts w:cs="Arial"/>
        </w:rPr>
        <w:t xml:space="preserve"> (1999) </w:t>
      </w:r>
      <w:r w:rsidRPr="008F6D94">
        <w:rPr>
          <w:rFonts w:cs="Arial"/>
          <w:i/>
        </w:rPr>
        <w:t>The National Numeracy Strategy: mathematical vocabulary,</w:t>
      </w:r>
      <w:r w:rsidRPr="008F6D94">
        <w:rPr>
          <w:rFonts w:cs="Arial"/>
        </w:rPr>
        <w:t xml:space="preserve"> Beam, Watford.</w:t>
      </w:r>
    </w:p>
    <w:p w:rsidR="007E0DCB" w:rsidRPr="008F6D94" w:rsidRDefault="007E0DCB" w:rsidP="007E0DCB">
      <w:pPr>
        <w:overflowPunct w:val="0"/>
        <w:autoSpaceDE w:val="0"/>
        <w:autoSpaceDN w:val="0"/>
        <w:adjustRightInd w:val="0"/>
        <w:textAlignment w:val="baseline"/>
        <w:rPr>
          <w:rFonts w:cs="Arial"/>
        </w:rPr>
      </w:pPr>
      <w:r w:rsidRPr="008F6D94">
        <w:rPr>
          <w:rFonts w:cs="Arial"/>
        </w:rPr>
        <w:t xml:space="preserve">ESTYN (2011) </w:t>
      </w:r>
      <w:r w:rsidRPr="008F6D94">
        <w:rPr>
          <w:rFonts w:cs="Arial"/>
          <w:i/>
        </w:rPr>
        <w:t>Numeracy for 14 to 19-year-olds,</w:t>
      </w:r>
      <w:r w:rsidRPr="008F6D94">
        <w:rPr>
          <w:rFonts w:cs="Arial"/>
        </w:rPr>
        <w:t xml:space="preserve"> Cardiff, ESTYN.</w:t>
      </w:r>
    </w:p>
    <w:p w:rsidR="007E0DCB" w:rsidRPr="008F6D94" w:rsidRDefault="007E0DCB" w:rsidP="007E0DCB">
      <w:pPr>
        <w:overflowPunct w:val="0"/>
        <w:autoSpaceDE w:val="0"/>
        <w:autoSpaceDN w:val="0"/>
        <w:adjustRightInd w:val="0"/>
        <w:textAlignment w:val="baseline"/>
        <w:rPr>
          <w:rFonts w:cs="Arial"/>
        </w:rPr>
      </w:pPr>
      <w:r w:rsidRPr="008F6D94">
        <w:rPr>
          <w:rFonts w:cs="Arial"/>
        </w:rPr>
        <w:t>Hart K</w:t>
      </w:r>
      <w:r>
        <w:rPr>
          <w:rFonts w:cs="Arial"/>
        </w:rPr>
        <w:t>.</w:t>
      </w:r>
      <w:r w:rsidRPr="008F6D94">
        <w:rPr>
          <w:rFonts w:cs="Arial"/>
        </w:rPr>
        <w:t xml:space="preserve"> M</w:t>
      </w:r>
      <w:r>
        <w:rPr>
          <w:rFonts w:cs="Arial"/>
        </w:rPr>
        <w:t>.</w:t>
      </w:r>
      <w:r w:rsidRPr="008F6D94">
        <w:rPr>
          <w:rFonts w:cs="Arial"/>
        </w:rPr>
        <w:t xml:space="preserve"> (1981) </w:t>
      </w:r>
      <w:r w:rsidRPr="008F6D94">
        <w:rPr>
          <w:rFonts w:cs="Arial"/>
          <w:i/>
        </w:rPr>
        <w:t xml:space="preserve">Children's understanding of mathematics 11-16, </w:t>
      </w:r>
      <w:r w:rsidRPr="008F6D94">
        <w:rPr>
          <w:rFonts w:cs="Arial"/>
        </w:rPr>
        <w:t>Murray, London.</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Miles, T. &amp; Miles, E., (1992) </w:t>
      </w:r>
      <w:r w:rsidRPr="008F6D94">
        <w:rPr>
          <w:rFonts w:cs="Arial"/>
          <w:i/>
        </w:rPr>
        <w:t xml:space="preserve">Dyslexia and Mathematics, </w:t>
      </w:r>
      <w:r w:rsidRPr="008F6D94">
        <w:rPr>
          <w:rFonts w:cs="Arial"/>
        </w:rPr>
        <w:t>London: Routledge.</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textAlignment w:val="baseline"/>
        <w:rPr>
          <w:rFonts w:cs="Arial"/>
        </w:rPr>
      </w:pPr>
      <w:r>
        <w:rPr>
          <w:rFonts w:cs="Arial"/>
        </w:rPr>
        <w:t>Ryan, J.</w:t>
      </w:r>
      <w:r w:rsidRPr="008F6D94">
        <w:rPr>
          <w:rFonts w:cs="Arial"/>
        </w:rPr>
        <w:t xml:space="preserve"> &amp; Williams J. (2007) </w:t>
      </w:r>
      <w:r w:rsidRPr="008F6D94">
        <w:rPr>
          <w:rFonts w:cs="Arial"/>
          <w:i/>
        </w:rPr>
        <w:t>Children’s mathematics 4-15: learning from errors and misconceptions</w:t>
      </w:r>
      <w:r w:rsidRPr="008F6D94">
        <w:rPr>
          <w:rFonts w:cs="Arial"/>
        </w:rPr>
        <w:t>, Maidenhead: Open University Press</w:t>
      </w:r>
    </w:p>
    <w:p w:rsidR="007E0DCB" w:rsidRPr="008F6D94" w:rsidRDefault="007E0DCB" w:rsidP="007E0DCB">
      <w:pPr>
        <w:overflowPunct w:val="0"/>
        <w:autoSpaceDE w:val="0"/>
        <w:autoSpaceDN w:val="0"/>
        <w:adjustRightInd w:val="0"/>
        <w:textAlignment w:val="baseline"/>
        <w:rPr>
          <w:rFonts w:cs="Arial"/>
        </w:rPr>
      </w:pPr>
      <w:proofErr w:type="spellStart"/>
      <w:r w:rsidRPr="008F6D94">
        <w:rPr>
          <w:rFonts w:cs="Arial"/>
        </w:rPr>
        <w:t>Skemp</w:t>
      </w:r>
      <w:proofErr w:type="spellEnd"/>
      <w:r w:rsidRPr="008F6D94">
        <w:rPr>
          <w:rFonts w:cs="Arial"/>
        </w:rPr>
        <w:t xml:space="preserve"> R</w:t>
      </w:r>
      <w:r>
        <w:rPr>
          <w:rFonts w:cs="Arial"/>
        </w:rPr>
        <w:t>.</w:t>
      </w:r>
      <w:r w:rsidRPr="008F6D94">
        <w:rPr>
          <w:rFonts w:cs="Arial"/>
        </w:rPr>
        <w:t xml:space="preserve"> (1976)</w:t>
      </w:r>
      <w:r w:rsidRPr="008F6D94">
        <w:rPr>
          <w:rFonts w:cs="Arial"/>
          <w:i/>
        </w:rPr>
        <w:t xml:space="preserve"> </w:t>
      </w:r>
      <w:r w:rsidRPr="008F6D94">
        <w:rPr>
          <w:rFonts w:cs="Arial"/>
        </w:rPr>
        <w:t>Relational understanding and instrumental understanding</w:t>
      </w:r>
      <w:r w:rsidRPr="008F6D94">
        <w:rPr>
          <w:rFonts w:cs="Arial"/>
          <w:i/>
        </w:rPr>
        <w:t>.</w:t>
      </w:r>
      <w:r w:rsidRPr="008F6D94">
        <w:rPr>
          <w:rFonts w:cs="Arial"/>
        </w:rPr>
        <w:t xml:space="preserve"> </w:t>
      </w:r>
      <w:r w:rsidRPr="008F6D94">
        <w:rPr>
          <w:rFonts w:cs="Arial"/>
          <w:i/>
        </w:rPr>
        <w:t xml:space="preserve">Mathematics teaching, </w:t>
      </w:r>
      <w:proofErr w:type="spellStart"/>
      <w:r w:rsidRPr="008F6D94">
        <w:rPr>
          <w:rFonts w:cs="Arial"/>
          <w:i/>
        </w:rPr>
        <w:t>vol</w:t>
      </w:r>
      <w:proofErr w:type="spellEnd"/>
      <w:r w:rsidRPr="008F6D94">
        <w:rPr>
          <w:rFonts w:cs="Arial"/>
          <w:i/>
        </w:rPr>
        <w:t xml:space="preserve"> 77, 20-26.</w:t>
      </w:r>
    </w:p>
    <w:p w:rsidR="007E0DCB" w:rsidRPr="008F6D94" w:rsidRDefault="002034D8" w:rsidP="007E0DCB">
      <w:pPr>
        <w:overflowPunct w:val="0"/>
        <w:autoSpaceDE w:val="0"/>
        <w:autoSpaceDN w:val="0"/>
        <w:adjustRightInd w:val="0"/>
        <w:jc w:val="both"/>
        <w:textAlignment w:val="baseline"/>
        <w:rPr>
          <w:rFonts w:cs="Arial"/>
          <w:i/>
        </w:rPr>
      </w:pPr>
      <w:hyperlink r:id="rId71" w:history="1">
        <w:r w:rsidR="007E0DCB" w:rsidRPr="008F6D94">
          <w:rPr>
            <w:rFonts w:cs="Arial"/>
            <w:i/>
            <w:color w:val="0000FF"/>
            <w:u w:val="single"/>
          </w:rPr>
          <w:t>http://math.coe.uga.edu/olive/EMAT3500f08/instrumental-relational.pdf</w:t>
        </w:r>
      </w:hyperlink>
    </w:p>
    <w:p w:rsidR="007E0DCB" w:rsidRPr="008F6D94" w:rsidRDefault="007E0DCB" w:rsidP="007E0DCB">
      <w:pPr>
        <w:overflowPunct w:val="0"/>
        <w:autoSpaceDE w:val="0"/>
        <w:autoSpaceDN w:val="0"/>
        <w:adjustRightInd w:val="0"/>
        <w:textAlignment w:val="baseline"/>
        <w:rPr>
          <w:rFonts w:cs="Arial"/>
        </w:rPr>
      </w:pPr>
      <w:r w:rsidRPr="008F6D94">
        <w:rPr>
          <w:rFonts w:cs="Arial"/>
        </w:rPr>
        <w:t xml:space="preserve">Watson, A &amp; Mason, J. (2005) </w:t>
      </w:r>
      <w:r w:rsidRPr="008F6D94">
        <w:rPr>
          <w:rFonts w:cs="Arial"/>
          <w:i/>
        </w:rPr>
        <w:t>Mathematics as a Constructive Activity: Learners Generating Examples</w:t>
      </w:r>
      <w:r w:rsidRPr="008F6D94">
        <w:rPr>
          <w:rFonts w:cs="Arial"/>
        </w:rPr>
        <w:t>, Mahwah, New Jersey, Laurence Erlbaum.</w:t>
      </w:r>
    </w:p>
    <w:p w:rsidR="007E0DCB" w:rsidRPr="008F6D94" w:rsidRDefault="007E0DCB" w:rsidP="007E0DCB">
      <w:pPr>
        <w:overflowPunct w:val="0"/>
        <w:autoSpaceDE w:val="0"/>
        <w:autoSpaceDN w:val="0"/>
        <w:adjustRightInd w:val="0"/>
        <w:spacing w:before="100" w:beforeAutospacing="1" w:after="100" w:afterAutospacing="1"/>
        <w:jc w:val="both"/>
        <w:textAlignment w:val="baseline"/>
        <w:outlineLvl w:val="0"/>
        <w:rPr>
          <w:rFonts w:cs="Arial"/>
          <w:b/>
          <w:bCs/>
          <w:i/>
          <w:kern w:val="36"/>
        </w:rPr>
      </w:pPr>
      <w:r w:rsidRPr="008F6D94">
        <w:rPr>
          <w:rFonts w:cs="Arial"/>
          <w:b/>
          <w:bCs/>
          <w:kern w:val="36"/>
        </w:rPr>
        <w:t>Websites</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British Educational Research Association</w:t>
      </w:r>
    </w:p>
    <w:p w:rsidR="007E0DCB" w:rsidRPr="008F6D94" w:rsidRDefault="002034D8" w:rsidP="007E0DCB">
      <w:pPr>
        <w:overflowPunct w:val="0"/>
        <w:autoSpaceDE w:val="0"/>
        <w:autoSpaceDN w:val="0"/>
        <w:adjustRightInd w:val="0"/>
        <w:jc w:val="both"/>
        <w:textAlignment w:val="baseline"/>
        <w:rPr>
          <w:rFonts w:cs="Arial"/>
        </w:rPr>
      </w:pPr>
      <w:hyperlink r:id="rId72" w:history="1">
        <w:r w:rsidR="007E0DCB" w:rsidRPr="008F6D94">
          <w:rPr>
            <w:rFonts w:cs="Arial"/>
            <w:color w:val="0000FF"/>
            <w:u w:val="single"/>
          </w:rPr>
          <w:t>http://www.bera.ac.uk/</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British Society for Research into Learning Mathematics (BSRLM)</w:t>
      </w:r>
    </w:p>
    <w:p w:rsidR="007E0DCB" w:rsidRPr="008F6D94" w:rsidRDefault="002034D8" w:rsidP="007E0DCB">
      <w:pPr>
        <w:overflowPunct w:val="0"/>
        <w:autoSpaceDE w:val="0"/>
        <w:autoSpaceDN w:val="0"/>
        <w:adjustRightInd w:val="0"/>
        <w:jc w:val="both"/>
        <w:textAlignment w:val="baseline"/>
        <w:rPr>
          <w:rFonts w:cs="Arial"/>
        </w:rPr>
      </w:pPr>
      <w:hyperlink r:id="rId73" w:history="1">
        <w:r w:rsidR="007E0DCB" w:rsidRPr="008F6D94">
          <w:rPr>
            <w:rFonts w:cs="Arial"/>
            <w:color w:val="0000FF"/>
            <w:u w:val="single"/>
          </w:rPr>
          <w:t>http://www.bsrlm.org.uk/</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Centre for Innovation in mathematics teaching, Plymouth (CIMT) Interactive resources, including mathematics </w:t>
      </w:r>
      <w:proofErr w:type="spellStart"/>
      <w:r w:rsidRPr="008F6D94">
        <w:rPr>
          <w:rFonts w:cs="Arial"/>
        </w:rPr>
        <w:t>self assessments</w:t>
      </w:r>
      <w:proofErr w:type="spellEnd"/>
      <w:r w:rsidRPr="008F6D94">
        <w:rPr>
          <w:rFonts w:cs="Arial"/>
        </w:rPr>
        <w:t xml:space="preserve"> useful for subject knowledge audits</w:t>
      </w:r>
    </w:p>
    <w:p w:rsidR="007E0DCB" w:rsidRPr="008F6D94" w:rsidRDefault="002034D8" w:rsidP="007E0DCB">
      <w:pPr>
        <w:overflowPunct w:val="0"/>
        <w:autoSpaceDE w:val="0"/>
        <w:autoSpaceDN w:val="0"/>
        <w:adjustRightInd w:val="0"/>
        <w:jc w:val="both"/>
        <w:textAlignment w:val="baseline"/>
        <w:rPr>
          <w:rFonts w:cs="Arial"/>
        </w:rPr>
      </w:pPr>
      <w:hyperlink r:id="rId74" w:history="1">
        <w:r w:rsidR="007E0DCB" w:rsidRPr="008F6D94">
          <w:rPr>
            <w:rFonts w:cs="Arial"/>
            <w:color w:val="0000FF"/>
            <w:u w:val="single"/>
          </w:rPr>
          <w:t>http://www.cimt.plymouth.ac.uk/interactive/default.htm</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The Old National Strategies (English Guidance)</w:t>
      </w:r>
    </w:p>
    <w:p w:rsidR="007E0DCB" w:rsidRPr="008F6D94" w:rsidRDefault="002034D8" w:rsidP="007E0DCB">
      <w:pPr>
        <w:overflowPunct w:val="0"/>
        <w:autoSpaceDE w:val="0"/>
        <w:autoSpaceDN w:val="0"/>
        <w:adjustRightInd w:val="0"/>
        <w:jc w:val="both"/>
        <w:textAlignment w:val="baseline"/>
        <w:rPr>
          <w:rFonts w:cs="Arial"/>
        </w:rPr>
      </w:pPr>
      <w:hyperlink r:id="rId75" w:history="1">
        <w:r w:rsidR="007E0DCB" w:rsidRPr="008F6D94">
          <w:rPr>
            <w:rFonts w:cs="Arial"/>
            <w:color w:val="0000FF"/>
            <w:u w:val="single"/>
          </w:rPr>
          <w:t>http://webarchive.nationalarchives.gov.uk/20110202093118/http://nationalstrategies.standards.dcsf.gov.uk/search/secondary/results/nav:45951</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The National Curriculum for Wales at:</w:t>
      </w:r>
    </w:p>
    <w:p w:rsidR="007E0DCB" w:rsidRPr="008F6D94" w:rsidRDefault="002034D8" w:rsidP="007E0DCB">
      <w:pPr>
        <w:overflowPunct w:val="0"/>
        <w:autoSpaceDE w:val="0"/>
        <w:autoSpaceDN w:val="0"/>
        <w:adjustRightInd w:val="0"/>
        <w:jc w:val="both"/>
        <w:textAlignment w:val="baseline"/>
        <w:rPr>
          <w:rFonts w:cs="Arial"/>
        </w:rPr>
      </w:pPr>
      <w:hyperlink r:id="rId76" w:history="1">
        <w:r w:rsidR="007E0DCB" w:rsidRPr="008F6D94">
          <w:rPr>
            <w:rFonts w:cs="Arial"/>
            <w:color w:val="0000FF"/>
            <w:u w:val="single"/>
          </w:rPr>
          <w:t>http://new.wales.gov.uk/topics/educationandskills/schoolshome/curriculuminwales/arevisedcurriculumforwales/nationalcurriculum/?lang=en</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The Mathematical Association</w:t>
      </w:r>
    </w:p>
    <w:p w:rsidR="007E0DCB" w:rsidRPr="008F6D94" w:rsidRDefault="002034D8" w:rsidP="007E0DCB">
      <w:pPr>
        <w:overflowPunct w:val="0"/>
        <w:autoSpaceDE w:val="0"/>
        <w:autoSpaceDN w:val="0"/>
        <w:adjustRightInd w:val="0"/>
        <w:jc w:val="both"/>
        <w:textAlignment w:val="baseline"/>
        <w:rPr>
          <w:rFonts w:cs="Arial"/>
        </w:rPr>
      </w:pPr>
      <w:hyperlink r:id="rId77" w:history="1">
        <w:r w:rsidR="007E0DCB" w:rsidRPr="008F6D94">
          <w:rPr>
            <w:rFonts w:cs="Arial"/>
            <w:color w:val="0000FF"/>
            <w:u w:val="single"/>
          </w:rPr>
          <w:t>http://www.m-a.org.uk/jsp/index.jsp?lnk=000</w:t>
        </w:r>
      </w:hyperlink>
    </w:p>
    <w:p w:rsidR="007E0DCB" w:rsidRPr="008F6D94" w:rsidRDefault="007E0DCB" w:rsidP="007E0DCB">
      <w:pPr>
        <w:overflowPunct w:val="0"/>
        <w:autoSpaceDE w:val="0"/>
        <w:autoSpaceDN w:val="0"/>
        <w:adjustRightInd w:val="0"/>
        <w:jc w:val="both"/>
        <w:textAlignment w:val="baseline"/>
        <w:rPr>
          <w:rFonts w:cs="Arial"/>
          <w:color w:val="0000FF"/>
          <w:u w:val="single"/>
        </w:rPr>
      </w:pPr>
      <w:r w:rsidRPr="008F6D94">
        <w:rPr>
          <w:rFonts w:cs="Arial"/>
          <w:color w:val="0000FF"/>
          <w:u w:val="single"/>
        </w:rPr>
        <w:t>Welsh Government’s Literacy and Numeracy Framework 2013, available at:</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http://learning.wales.gov.uk/docs/learningwales/publications/130415-lnf-guidance-en.pdf</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WJEC</w:t>
      </w:r>
    </w:p>
    <w:p w:rsidR="007E0DCB" w:rsidRPr="008F6D94" w:rsidRDefault="007E0DCB" w:rsidP="007E0DCB">
      <w:pPr>
        <w:overflowPunct w:val="0"/>
        <w:autoSpaceDE w:val="0"/>
        <w:autoSpaceDN w:val="0"/>
        <w:adjustRightInd w:val="0"/>
        <w:jc w:val="both"/>
        <w:textAlignment w:val="baseline"/>
        <w:rPr>
          <w:rFonts w:cs="Arial"/>
          <w:color w:val="0000FF"/>
          <w:u w:val="single"/>
        </w:rPr>
      </w:pPr>
      <w:r w:rsidRPr="008F6D94">
        <w:rPr>
          <w:rFonts w:cs="Arial"/>
          <w:color w:val="0000FF"/>
          <w:u w:val="single"/>
        </w:rPr>
        <w:t>http://resources.wjec.co.uk/Pages/ResourceByArgs?subId=38</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color w:val="0000FF"/>
          <w:u w:val="single"/>
        </w:rPr>
        <w:t>http://www.educationengland.org.uk/documents/cockcroft/cockcroft05.htmlhttp://www.ofsted.gov.uk/resources/mathematics-understanding-scorehttp://www.mathsinquiry.org.uk/report/index.html</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rPr>
          <w:rFonts w:cs="Arial"/>
        </w:rPr>
      </w:pPr>
    </w:p>
    <w:p w:rsidR="007E0DCB" w:rsidRDefault="007E0DCB">
      <w:pPr>
        <w:rPr>
          <w:rFonts w:cs="Arial"/>
        </w:rPr>
      </w:pPr>
      <w:r>
        <w:rPr>
          <w:rFonts w:cs="Arial"/>
        </w:rPr>
        <w:br w:type="page"/>
      </w:r>
    </w:p>
    <w:p w:rsidR="00E07C8A" w:rsidRDefault="00E07C8A" w:rsidP="00E07C8A">
      <w:pPr>
        <w:rPr>
          <w:b/>
        </w:rPr>
      </w:pPr>
      <w:r w:rsidRPr="007D0E83">
        <w:rPr>
          <w:b/>
        </w:rPr>
        <w:lastRenderedPageBreak/>
        <w:t>Gr</w:t>
      </w:r>
      <w:r>
        <w:rPr>
          <w:b/>
        </w:rPr>
        <w:t>aduate Certificate in Professional L</w:t>
      </w:r>
      <w:r w:rsidRPr="007D0E83">
        <w:rPr>
          <w:b/>
        </w:rPr>
        <w:t xml:space="preserve">earning: </w:t>
      </w:r>
      <w:r>
        <w:rPr>
          <w:b/>
        </w:rPr>
        <w:t>Mathematics</w:t>
      </w:r>
    </w:p>
    <w:p w:rsidR="00E07C8A" w:rsidRDefault="00E07C8A" w:rsidP="007E0DCB">
      <w:pPr>
        <w:tabs>
          <w:tab w:val="left" w:pos="720"/>
          <w:tab w:val="left" w:pos="1440"/>
          <w:tab w:val="left" w:pos="2160"/>
          <w:tab w:val="left" w:pos="2880"/>
        </w:tabs>
        <w:overflowPunct w:val="0"/>
        <w:autoSpaceDE w:val="0"/>
        <w:autoSpaceDN w:val="0"/>
        <w:adjustRightInd w:val="0"/>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 xml:space="preserve">MODULE CODE: </w:t>
      </w:r>
      <w:r>
        <w:rPr>
          <w:rFonts w:cs="Arial"/>
          <w:b/>
        </w:rPr>
        <w:tab/>
        <w:t>M6X02214</w:t>
      </w:r>
    </w:p>
    <w:p w:rsidR="007E0DCB" w:rsidRPr="008F6D94" w:rsidRDefault="007E0DCB" w:rsidP="007E0DCB">
      <w:pPr>
        <w:overflowPunct w:val="0"/>
        <w:autoSpaceDE w:val="0"/>
        <w:autoSpaceDN w:val="0"/>
        <w:adjustRightInd w:val="0"/>
        <w:ind w:left="2160" w:hanging="2160"/>
        <w:textAlignment w:val="baseline"/>
        <w:rPr>
          <w:rFonts w:cs="Arial"/>
          <w:b/>
        </w:rPr>
      </w:pPr>
      <w:r w:rsidRPr="008F6D94">
        <w:rPr>
          <w:rFonts w:cs="Arial"/>
          <w:b/>
        </w:rPr>
        <w:t>TITLE:</w:t>
      </w:r>
      <w:r w:rsidRPr="008F6D94">
        <w:rPr>
          <w:rFonts w:cs="Arial"/>
          <w:b/>
        </w:rPr>
        <w:tab/>
        <w:t>Enhancement and Development of Mathematics pedagogical knowledge for effective teaching of Mathematics at Key Stage 3</w:t>
      </w:r>
    </w:p>
    <w:p w:rsidR="007E0DCB" w:rsidRPr="008F6D94" w:rsidRDefault="007E0DCB" w:rsidP="007E0DCB">
      <w:pPr>
        <w:tabs>
          <w:tab w:val="left" w:pos="720"/>
          <w:tab w:val="left" w:pos="1440"/>
          <w:tab w:val="left" w:pos="2160"/>
          <w:tab w:val="left" w:pos="2880"/>
        </w:tabs>
        <w:overflowPunct w:val="0"/>
        <w:autoSpaceDE w:val="0"/>
        <w:autoSpaceDN w:val="0"/>
        <w:adjustRightInd w:val="0"/>
        <w:textAlignment w:val="baseline"/>
        <w:rPr>
          <w:rFonts w:cs="Arial"/>
          <w:b/>
        </w:rPr>
      </w:pPr>
      <w:r w:rsidRPr="008F6D94">
        <w:rPr>
          <w:rFonts w:cs="Arial"/>
          <w:b/>
        </w:rPr>
        <w:t>DATED:</w:t>
      </w:r>
      <w:r w:rsidRPr="008F6D94">
        <w:rPr>
          <w:rFonts w:cs="Arial"/>
          <w:b/>
        </w:rPr>
        <w:tab/>
      </w:r>
      <w:r w:rsidRPr="008F6D94">
        <w:rPr>
          <w:rFonts w:cs="Arial"/>
          <w:b/>
        </w:rPr>
        <w:tab/>
        <w:t>30/06/2016</w:t>
      </w:r>
      <w:r w:rsidRPr="00016C55">
        <w:rPr>
          <w:rFonts w:cs="Arial"/>
          <w:b/>
        </w:rPr>
        <w:fldChar w:fldCharType="begin"/>
      </w:r>
      <w:r w:rsidRPr="008F6D94">
        <w:rPr>
          <w:rFonts w:cs="Arial"/>
          <w:b/>
        </w:rPr>
        <w:instrText xml:space="preserve"> FILLIN  DD/MM/YYYY  \* MERGEFORMAT </w:instrText>
      </w:r>
      <w:r w:rsidRPr="00016C55">
        <w:rPr>
          <w:rFonts w:cs="Arial"/>
          <w:b/>
        </w:rPr>
        <w:fldChar w:fldCharType="end"/>
      </w:r>
    </w:p>
    <w:p w:rsidR="007E0DCB" w:rsidRPr="008F6D94" w:rsidRDefault="007E0DCB" w:rsidP="007E0DCB">
      <w:pPr>
        <w:tabs>
          <w:tab w:val="left" w:pos="720"/>
          <w:tab w:val="left" w:pos="1440"/>
          <w:tab w:val="left" w:pos="2160"/>
          <w:tab w:val="left" w:pos="2880"/>
        </w:tabs>
        <w:overflowPunct w:val="0"/>
        <w:autoSpaceDE w:val="0"/>
        <w:autoSpaceDN w:val="0"/>
        <w:adjustRightInd w:val="0"/>
        <w:ind w:left="3600"/>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textAlignment w:val="baseline"/>
        <w:rPr>
          <w:rFonts w:cs="Arial"/>
          <w:b/>
        </w:rPr>
      </w:pPr>
      <w:r w:rsidRPr="008F6D94">
        <w:rPr>
          <w:rFonts w:cs="Arial"/>
          <w:b/>
        </w:rPr>
        <w:t xml:space="preserve">LEVEL:  </w:t>
      </w:r>
      <w:r w:rsidRPr="008F6D94">
        <w:rPr>
          <w:rFonts w:cs="Arial"/>
          <w:b/>
        </w:rPr>
        <w:tab/>
      </w:r>
      <w:r w:rsidRPr="008F6D94">
        <w:rPr>
          <w:rFonts w:cs="Arial"/>
          <w:b/>
        </w:rPr>
        <w:tab/>
        <w:t>6</w:t>
      </w:r>
      <w:r w:rsidRPr="008F6D94">
        <w:rPr>
          <w:rFonts w:cs="Arial"/>
          <w:b/>
        </w:rPr>
        <w:tab/>
      </w:r>
    </w:p>
    <w:p w:rsidR="007E0DCB" w:rsidRPr="008F6D94" w:rsidRDefault="007E0DCB" w:rsidP="007E0DCB">
      <w:pPr>
        <w:tabs>
          <w:tab w:val="left" w:pos="720"/>
          <w:tab w:val="left" w:pos="1440"/>
          <w:tab w:val="left" w:pos="2160"/>
          <w:tab w:val="left" w:pos="2880"/>
        </w:tabs>
        <w:overflowPunct w:val="0"/>
        <w:autoSpaceDE w:val="0"/>
        <w:autoSpaceDN w:val="0"/>
        <w:adjustRightInd w:val="0"/>
        <w:textAlignment w:val="baseline"/>
        <w:rPr>
          <w:rFonts w:cs="Arial"/>
          <w:b/>
        </w:rPr>
      </w:pPr>
      <w:r w:rsidRPr="008F6D94">
        <w:rPr>
          <w:rFonts w:cs="Arial"/>
          <w:b/>
        </w:rPr>
        <w:t>CREDITS:</w:t>
      </w:r>
      <w:r w:rsidRPr="008F6D94">
        <w:rPr>
          <w:rFonts w:cs="Arial"/>
          <w:b/>
        </w:rPr>
        <w:tab/>
      </w:r>
      <w:r w:rsidRPr="008F6D94">
        <w:rPr>
          <w:rFonts w:cs="Arial"/>
          <w:b/>
        </w:rPr>
        <w:tab/>
        <w:t xml:space="preserve">30 </w:t>
      </w:r>
    </w:p>
    <w:p w:rsidR="007E0DCB" w:rsidRPr="008F6D94" w:rsidRDefault="007E0DCB" w:rsidP="007E0DCB">
      <w:pPr>
        <w:pBdr>
          <w:bottom w:val="single" w:sz="6" w:space="1" w:color="auto"/>
        </w:pBdr>
        <w:overflowPunct w:val="0"/>
        <w:autoSpaceDE w:val="0"/>
        <w:autoSpaceDN w:val="0"/>
        <w:adjustRightInd w:val="0"/>
        <w:textAlignment w:val="baseline"/>
        <w:rPr>
          <w:rFonts w:cs="Arial"/>
          <w:b/>
        </w:rPr>
      </w:pPr>
    </w:p>
    <w:p w:rsidR="007E0DCB" w:rsidRPr="008F6D94" w:rsidRDefault="007E0DCB" w:rsidP="007E0DCB">
      <w:pPr>
        <w:pBdr>
          <w:bottom w:val="single" w:sz="6" w:space="1" w:color="auto"/>
        </w:pBdr>
        <w:overflowPunct w:val="0"/>
        <w:autoSpaceDE w:val="0"/>
        <w:autoSpaceDN w:val="0"/>
        <w:adjustRightInd w:val="0"/>
        <w:textAlignment w:val="baseline"/>
        <w:rPr>
          <w:rFonts w:cs="Arial"/>
          <w:b/>
        </w:rPr>
      </w:pPr>
      <w:r w:rsidRPr="008F6D94">
        <w:rPr>
          <w:rFonts w:cs="Arial"/>
          <w:b/>
        </w:rPr>
        <w:t>JACS CODE:</w:t>
      </w:r>
      <w:r w:rsidRPr="008F6D94">
        <w:rPr>
          <w:rFonts w:cs="Arial"/>
          <w:b/>
        </w:rPr>
        <w:tab/>
      </w:r>
      <w:r w:rsidRPr="008F6D94">
        <w:rPr>
          <w:rFonts w:cs="Arial"/>
          <w:b/>
        </w:rPr>
        <w:tab/>
        <w:t>X131</w:t>
      </w:r>
    </w:p>
    <w:p w:rsidR="007E0DCB" w:rsidRPr="008F6D94" w:rsidRDefault="007E0DCB" w:rsidP="007E0DCB">
      <w:pPr>
        <w:pBdr>
          <w:bottom w:val="single" w:sz="6" w:space="1" w:color="auto"/>
        </w:pBd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b/>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AIM(S)</w:t>
      </w:r>
    </w:p>
    <w:p w:rsidR="007E0DCB" w:rsidRPr="008F6D94" w:rsidRDefault="007E0DCB" w:rsidP="007E0DCB">
      <w:pPr>
        <w:ind w:left="720"/>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develop the Mathematics pedagogical knowledge and understanding of non-specialist to enable them to teach Mathematics effectively to Key Stage 3 pupils.</w:t>
      </w:r>
    </w:p>
    <w:p w:rsidR="007E0DCB" w:rsidRPr="008F6D94" w:rsidRDefault="007E0DCB" w:rsidP="007E0DCB">
      <w:pPr>
        <w:ind w:left="720"/>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develop the skills and confidence necessary to reflect on and critically analyse their own mathematical pedagogical practice.</w:t>
      </w:r>
    </w:p>
    <w:p w:rsidR="007E0DCB" w:rsidRPr="008F6D94" w:rsidRDefault="007E0DCB" w:rsidP="007E0DCB">
      <w:pPr>
        <w:overflowPunct w:val="0"/>
        <w:autoSpaceDE w:val="0"/>
        <w:autoSpaceDN w:val="0"/>
        <w:adjustRightInd w:val="0"/>
        <w:ind w:left="720"/>
        <w:jc w:val="both"/>
        <w:textAlignment w:val="baseline"/>
        <w:rPr>
          <w:rFonts w:cs="Arial"/>
        </w:rPr>
      </w:pPr>
    </w:p>
    <w:p w:rsidR="007E0DCB" w:rsidRPr="008F6D94" w:rsidRDefault="007E0DCB" w:rsidP="007E0DCB">
      <w:pPr>
        <w:numPr>
          <w:ilvl w:val="0"/>
          <w:numId w:val="43"/>
        </w:numPr>
        <w:overflowPunct w:val="0"/>
        <w:autoSpaceDE w:val="0"/>
        <w:autoSpaceDN w:val="0"/>
        <w:adjustRightInd w:val="0"/>
        <w:jc w:val="both"/>
        <w:textAlignment w:val="baseline"/>
        <w:rPr>
          <w:rFonts w:cs="Arial"/>
        </w:rPr>
      </w:pPr>
      <w:r w:rsidRPr="008F6D94">
        <w:rPr>
          <w:rFonts w:cs="Arial"/>
        </w:rPr>
        <w:t>To support their professional development into Mathematics teacher roles within the profession.</w:t>
      </w:r>
    </w:p>
    <w:p w:rsidR="007E0DCB" w:rsidRPr="008F6D94" w:rsidRDefault="007E0DCB" w:rsidP="007E0DCB">
      <w:pPr>
        <w:overflowPunct w:val="0"/>
        <w:autoSpaceDE w:val="0"/>
        <w:autoSpaceDN w:val="0"/>
        <w:adjustRightInd w:val="0"/>
        <w:ind w:left="72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LEARNING OUTCOMES</w:t>
      </w:r>
    </w:p>
    <w:p w:rsidR="007E0DCB" w:rsidRPr="008F6D94" w:rsidRDefault="007E0DCB" w:rsidP="007E0DCB">
      <w:pPr>
        <w:overflowPunct w:val="0"/>
        <w:autoSpaceDE w:val="0"/>
        <w:autoSpaceDN w:val="0"/>
        <w:adjustRightInd w:val="0"/>
        <w:jc w:val="both"/>
        <w:textAlignment w:val="baseline"/>
        <w:rPr>
          <w:rFonts w:cs="Arial"/>
          <w:b/>
        </w:rPr>
      </w:pPr>
    </w:p>
    <w:p w:rsidR="007E0DCB" w:rsidRPr="008F6D94" w:rsidRDefault="007E0DCB" w:rsidP="007E0DCB">
      <w:pPr>
        <w:overflowPunct w:val="0"/>
        <w:autoSpaceDE w:val="0"/>
        <w:autoSpaceDN w:val="0"/>
        <w:adjustRightInd w:val="0"/>
        <w:textAlignment w:val="baseline"/>
        <w:rPr>
          <w:rFonts w:cs="Arial"/>
        </w:rPr>
      </w:pPr>
      <w:r w:rsidRPr="008F6D94">
        <w:rPr>
          <w:rFonts w:cs="Arial"/>
        </w:rPr>
        <w:t>Upon the successful completion of this module, students should be able to critically analyse:</w:t>
      </w:r>
    </w:p>
    <w:p w:rsidR="007E0DCB" w:rsidRPr="008F6D94" w:rsidRDefault="007E0DCB" w:rsidP="007E0DCB">
      <w:pPr>
        <w:overflowPunct w:val="0"/>
        <w:autoSpaceDE w:val="0"/>
        <w:autoSpaceDN w:val="0"/>
        <w:adjustRightInd w:val="0"/>
        <w:ind w:left="284"/>
        <w:textAlignment w:val="baseline"/>
        <w:rPr>
          <w:rFonts w:cs="Arial"/>
        </w:rPr>
      </w:pP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 xml:space="preserve">task design, mathematical </w:t>
      </w:r>
      <w:r>
        <w:rPr>
          <w:rFonts w:cs="Arial"/>
        </w:rPr>
        <w:t>pedagogical structure;</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the significance and nature of motivation and resilience when learning mathematics;</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r w:rsidRPr="008F6D94">
        <w:rPr>
          <w:rFonts w:cs="Arial"/>
        </w:rPr>
        <w:t>the place of assessment in the learning and teaching of mathematics;</w:t>
      </w:r>
    </w:p>
    <w:p w:rsidR="007E0DCB" w:rsidRPr="008F6D94" w:rsidRDefault="007E0DCB" w:rsidP="007E0DCB">
      <w:pPr>
        <w:numPr>
          <w:ilvl w:val="0"/>
          <w:numId w:val="44"/>
        </w:numPr>
        <w:overflowPunct w:val="0"/>
        <w:autoSpaceDE w:val="0"/>
        <w:autoSpaceDN w:val="0"/>
        <w:adjustRightInd w:val="0"/>
        <w:jc w:val="both"/>
        <w:textAlignment w:val="baseline"/>
        <w:rPr>
          <w:rFonts w:cs="Arial"/>
        </w:rPr>
      </w:pPr>
      <w:proofErr w:type="gramStart"/>
      <w:r w:rsidRPr="008F6D94">
        <w:rPr>
          <w:rFonts w:cs="Arial"/>
        </w:rPr>
        <w:t>approaches</w:t>
      </w:r>
      <w:proofErr w:type="gramEnd"/>
      <w:r w:rsidRPr="008F6D94">
        <w:rPr>
          <w:rFonts w:cs="Arial"/>
        </w:rPr>
        <w:t xml:space="preserve"> to subjec</w:t>
      </w:r>
      <w:r>
        <w:rPr>
          <w:rFonts w:cs="Arial"/>
        </w:rPr>
        <w:t>t leadership within mathematics.</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INDICATIVE CONTENT</w:t>
      </w:r>
    </w:p>
    <w:p w:rsidR="007E0DCB" w:rsidRPr="008F6D94" w:rsidRDefault="007E0DCB" w:rsidP="007E0DCB">
      <w:pPr>
        <w:rPr>
          <w:rFonts w:cs="Arial"/>
        </w:rPr>
      </w:pPr>
    </w:p>
    <w:p w:rsidR="007E0DCB" w:rsidRPr="008F6D94" w:rsidRDefault="007E0DCB" w:rsidP="007E0DCB">
      <w:pPr>
        <w:rPr>
          <w:rFonts w:cs="Arial"/>
        </w:rPr>
      </w:pPr>
      <w:r w:rsidRPr="008F6D94">
        <w:rPr>
          <w:rFonts w:cs="Arial"/>
        </w:rPr>
        <w:t>Students will:</w:t>
      </w:r>
    </w:p>
    <w:p w:rsidR="007E0DCB" w:rsidRPr="008F6D94" w:rsidRDefault="007E0DCB" w:rsidP="007E0DCB">
      <w:pPr>
        <w:rPr>
          <w:rFonts w:cs="Arial"/>
        </w:rPr>
      </w:pPr>
    </w:p>
    <w:p w:rsidR="007E0DCB" w:rsidRPr="008F6D94" w:rsidRDefault="007E0DCB" w:rsidP="007E0DCB">
      <w:pPr>
        <w:pStyle w:val="ListParagraph"/>
        <w:numPr>
          <w:ilvl w:val="0"/>
          <w:numId w:val="50"/>
        </w:numPr>
        <w:spacing w:after="0" w:line="240" w:lineRule="auto"/>
        <w:rPr>
          <w:rFonts w:ascii="Arial" w:eastAsia="Times New Roman" w:hAnsi="Arial" w:cs="Arial"/>
        </w:rPr>
      </w:pPr>
      <w:r w:rsidRPr="008F6D94">
        <w:rPr>
          <w:rFonts w:ascii="Arial" w:eastAsia="Times New Roman" w:hAnsi="Arial" w:cs="Arial"/>
        </w:rPr>
        <w:t xml:space="preserve">Apply current knowledge of teaching to </w:t>
      </w:r>
      <w:r>
        <w:rPr>
          <w:rFonts w:ascii="Arial" w:eastAsia="Times New Roman" w:hAnsi="Arial" w:cs="Arial"/>
        </w:rPr>
        <w:t>develop teaching of Mathematics;</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explore strategies such as dialogical pedagogy and the development of opportunities for sustained shared thinking;</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consider the significance of mathematical structure for pedagogy and task design;</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investigate the role of formative and summative assessment in the learning and teaching of mathematics and the management of  mathematics within a school or college;</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t>critically analyse the use of collaborative action research or lesson study as a research strategy; a tool for personal professional development or the management of a departmental or school team;</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r w:rsidRPr="008F6D94">
        <w:rPr>
          <w:rFonts w:cs="Arial"/>
        </w:rPr>
        <w:lastRenderedPageBreak/>
        <w:t>analyse the use of video stimulated reflective dialogue (VSRD) as a research tool; a stimulus for personal professional development; and as a management strategy;</w:t>
      </w:r>
    </w:p>
    <w:p w:rsidR="007E0DCB" w:rsidRPr="008F6D94" w:rsidRDefault="007E0DCB" w:rsidP="007E0DCB">
      <w:pPr>
        <w:numPr>
          <w:ilvl w:val="0"/>
          <w:numId w:val="45"/>
        </w:numPr>
        <w:overflowPunct w:val="0"/>
        <w:autoSpaceDE w:val="0"/>
        <w:autoSpaceDN w:val="0"/>
        <w:adjustRightInd w:val="0"/>
        <w:jc w:val="both"/>
        <w:textAlignment w:val="baseline"/>
        <w:rPr>
          <w:rFonts w:cs="Arial"/>
        </w:rPr>
      </w:pPr>
      <w:proofErr w:type="gramStart"/>
      <w:r w:rsidRPr="008F6D94">
        <w:rPr>
          <w:rFonts w:cs="Arial"/>
        </w:rPr>
        <w:t>be</w:t>
      </w:r>
      <w:proofErr w:type="gramEnd"/>
      <w:r w:rsidRPr="008F6D94">
        <w:rPr>
          <w:rFonts w:cs="Arial"/>
        </w:rPr>
        <w:t xml:space="preserve"> engaged in school based learning which will involve teaching of Mathematics to develop Mathematics pedagogical knowledge.</w:t>
      </w:r>
    </w:p>
    <w:p w:rsidR="007E0DCB"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LEARNING AND TEACHING STRATEGY</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Short presentations will sometimes be used to introduce key concepts, principles and practices. Seminar discussions will then be used to probe and critically analyse issues arising. Students will also be asked to read research papers in advance of seminars and then engage in dialogues based on tutor prompts. Students will be expected to develop pedagogical and professional knowledge in their own work environments. </w:t>
      </w:r>
    </w:p>
    <w:p w:rsidR="007E0DCB" w:rsidRPr="008F6D94" w:rsidRDefault="007E0DCB" w:rsidP="007E0DCB">
      <w:pPr>
        <w:overflowPunct w:val="0"/>
        <w:autoSpaceDE w:val="0"/>
        <w:autoSpaceDN w:val="0"/>
        <w:adjustRightInd w:val="0"/>
        <w:spacing w:before="120"/>
        <w:jc w:val="both"/>
        <w:textAlignment w:val="baseline"/>
        <w:rPr>
          <w:rFonts w:cs="Arial"/>
        </w:rPr>
      </w:pPr>
      <w:r w:rsidRPr="008F6D94">
        <w:rPr>
          <w:rFonts w:cs="Arial"/>
        </w:rPr>
        <w:t>The allocation of teaching to deliver the module is:</w:t>
      </w:r>
    </w:p>
    <w:tbl>
      <w:tblPr>
        <w:tblStyle w:val="TableGrid2"/>
        <w:tblW w:w="0" w:type="auto"/>
        <w:tblInd w:w="108" w:type="dxa"/>
        <w:tblLayout w:type="fixed"/>
        <w:tblLook w:val="04A0" w:firstRow="1" w:lastRow="0" w:firstColumn="1" w:lastColumn="0" w:noHBand="0" w:noVBand="1"/>
      </w:tblPr>
      <w:tblGrid>
        <w:gridCol w:w="3006"/>
        <w:gridCol w:w="2664"/>
        <w:gridCol w:w="1843"/>
      </w:tblGrid>
      <w:tr w:rsidR="007E0DCB" w:rsidRPr="008F6D94" w:rsidTr="00E07C8A">
        <w:tc>
          <w:tcPr>
            <w:tcW w:w="3006" w:type="dxa"/>
            <w:tcBorders>
              <w:top w:val="single" w:sz="4" w:space="0" w:color="auto"/>
              <w:left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Activity type</w:t>
            </w:r>
          </w:p>
        </w:tc>
        <w:tc>
          <w:tcPr>
            <w:tcW w:w="2664" w:type="dxa"/>
            <w:tcBorders>
              <w:top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Hours</w:t>
            </w:r>
          </w:p>
        </w:tc>
        <w:tc>
          <w:tcPr>
            <w:tcW w:w="1843" w:type="dxa"/>
            <w:tcBorders>
              <w:top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Percentage</w:t>
            </w:r>
          </w:p>
        </w:tc>
      </w:tr>
      <w:tr w:rsidR="007E0DCB" w:rsidRPr="008F6D94" w:rsidTr="00E07C8A">
        <w:tc>
          <w:tcPr>
            <w:tcW w:w="3006"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Scheduled learning</w:t>
            </w:r>
          </w:p>
        </w:tc>
        <w:tc>
          <w:tcPr>
            <w:tcW w:w="2664"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80 hours</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27</w:t>
            </w:r>
          </w:p>
        </w:tc>
      </w:tr>
      <w:tr w:rsidR="007E0DCB" w:rsidRPr="008F6D94" w:rsidTr="00E07C8A">
        <w:tc>
          <w:tcPr>
            <w:tcW w:w="3006"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Independent learning</w:t>
            </w:r>
          </w:p>
        </w:tc>
        <w:tc>
          <w:tcPr>
            <w:tcW w:w="2664"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100 hours</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33</w:t>
            </w:r>
          </w:p>
        </w:tc>
      </w:tr>
      <w:tr w:rsidR="007E0DCB" w:rsidRPr="008F6D94" w:rsidTr="00E07C8A">
        <w:tc>
          <w:tcPr>
            <w:tcW w:w="3006"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Placement learning</w:t>
            </w:r>
          </w:p>
        </w:tc>
        <w:tc>
          <w:tcPr>
            <w:tcW w:w="2664"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 xml:space="preserve">120 hours </w:t>
            </w:r>
          </w:p>
        </w:tc>
        <w:tc>
          <w:tcPr>
            <w:tcW w:w="1843"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40</w:t>
            </w:r>
          </w:p>
        </w:tc>
      </w:tr>
      <w:tr w:rsidR="007E0DCB" w:rsidRPr="008F6D94" w:rsidTr="00E07C8A">
        <w:tc>
          <w:tcPr>
            <w:tcW w:w="3006"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TOTAL</w:t>
            </w:r>
          </w:p>
        </w:tc>
        <w:tc>
          <w:tcPr>
            <w:tcW w:w="2664"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300</w:t>
            </w:r>
          </w:p>
        </w:tc>
        <w:tc>
          <w:tcPr>
            <w:tcW w:w="1843"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100%</w:t>
            </w:r>
          </w:p>
        </w:tc>
      </w:tr>
    </w:tbl>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ASSESSMENT</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i/>
        </w:rPr>
      </w:pPr>
    </w:p>
    <w:p w:rsidR="007E0DCB" w:rsidRPr="008F6D94" w:rsidRDefault="007E0DCB" w:rsidP="007E0DCB">
      <w:pPr>
        <w:overflowPunct w:val="0"/>
        <w:autoSpaceDE w:val="0"/>
        <w:autoSpaceDN w:val="0"/>
        <w:adjustRightInd w:val="0"/>
        <w:jc w:val="both"/>
        <w:textAlignment w:val="baseline"/>
        <w:rPr>
          <w:rFonts w:cs="Arial"/>
          <w:b/>
        </w:rPr>
      </w:pPr>
      <w:r w:rsidRPr="008F6D94">
        <w:rPr>
          <w:rFonts w:cs="Arial"/>
          <w:b/>
        </w:rPr>
        <w:t>Assessment Component 1 – 100%</w:t>
      </w:r>
    </w:p>
    <w:p w:rsidR="007E0DCB" w:rsidRPr="008F6D94" w:rsidRDefault="007E0DCB" w:rsidP="007E0DCB">
      <w:pPr>
        <w:overflowPunct w:val="0"/>
        <w:autoSpaceDE w:val="0"/>
        <w:autoSpaceDN w:val="0"/>
        <w:adjustRightInd w:val="0"/>
        <w:jc w:val="both"/>
        <w:textAlignment w:val="baseline"/>
        <w:rPr>
          <w:rFonts w:cs="Arial"/>
          <w:b/>
        </w:rPr>
      </w:pPr>
    </w:p>
    <w:p w:rsidR="007E0DCB" w:rsidRPr="008F6D94" w:rsidRDefault="007E0DCB" w:rsidP="007E0DCB">
      <w:pPr>
        <w:rPr>
          <w:rFonts w:cs="Arial"/>
        </w:rPr>
      </w:pPr>
      <w:r w:rsidRPr="008F6D94">
        <w:rPr>
          <w:rFonts w:cs="Arial"/>
        </w:rPr>
        <w:t xml:space="preserve">Title: Reflections on Teaching and Learning Mathematics </w:t>
      </w:r>
    </w:p>
    <w:p w:rsidR="007E0DCB" w:rsidRPr="008F6D94" w:rsidRDefault="007E0DCB" w:rsidP="007E0DCB">
      <w:pPr>
        <w:rPr>
          <w:rFonts w:cs="Arial"/>
        </w:rPr>
      </w:pPr>
    </w:p>
    <w:p w:rsidR="007E0DCB" w:rsidRPr="008F6D94" w:rsidRDefault="007E0DCB" w:rsidP="007E0DCB">
      <w:pPr>
        <w:rPr>
          <w:rFonts w:cs="Arial"/>
        </w:rPr>
      </w:pPr>
      <w:r w:rsidRPr="008F6D94">
        <w:rPr>
          <w:rFonts w:cs="Arial"/>
        </w:rPr>
        <w:t>Overview</w:t>
      </w:r>
    </w:p>
    <w:p w:rsidR="007E0DCB" w:rsidRPr="008F6D94" w:rsidRDefault="007E0DCB" w:rsidP="007E0DCB">
      <w:pPr>
        <w:rPr>
          <w:rFonts w:cs="Arial"/>
        </w:rPr>
      </w:pPr>
      <w:r w:rsidRPr="008F6D94">
        <w:rPr>
          <w:rFonts w:cs="Arial"/>
        </w:rPr>
        <w:t xml:space="preserve">Within the context of a Scheme of Work covering 4-6 lessons, plan, prepare and deliver a 30 minute micro-teaching Mathematics lesson on your allocated topic. This lesson will be video-recorded and the UWTSD’s Lesson Assessment Form used for feedback purposes.  You will receive detailed formative feedback from your tutor and your peers and you may be asked questions to justify your rationale.  </w:t>
      </w:r>
    </w:p>
    <w:p w:rsidR="007E0DCB" w:rsidRPr="008F6D94" w:rsidRDefault="007E0DCB" w:rsidP="007E0DCB">
      <w:pPr>
        <w:rPr>
          <w:rFonts w:cs="Arial"/>
        </w:rPr>
      </w:pPr>
    </w:p>
    <w:p w:rsidR="007E0DCB" w:rsidRPr="008F6D94" w:rsidRDefault="007E0DCB" w:rsidP="007E0DCB">
      <w:pPr>
        <w:rPr>
          <w:rFonts w:cs="Arial"/>
        </w:rPr>
      </w:pPr>
      <w:r w:rsidRPr="008F6D94">
        <w:rPr>
          <w:rFonts w:cs="Arial"/>
        </w:rPr>
        <w:t>Part A</w:t>
      </w:r>
    </w:p>
    <w:p w:rsidR="007E0DCB" w:rsidRPr="008F6D94" w:rsidRDefault="007E0DCB" w:rsidP="007E0DCB">
      <w:pPr>
        <w:rPr>
          <w:rFonts w:cs="Arial"/>
        </w:rPr>
      </w:pPr>
      <w:r w:rsidRPr="008F6D94">
        <w:rPr>
          <w:rFonts w:cs="Arial"/>
        </w:rPr>
        <w:t>Present a complete resource package for the Mathematics lesson you delivered including the scheme of work, lesson plan, short term evaluation, any hand-outs, worksheets, visual aids or other materials used during the lesson. Include any ‘pupil’ work produced, if appropriate.  (Approx. 4,500 words equivalent).</w:t>
      </w:r>
    </w:p>
    <w:p w:rsidR="007E0DCB" w:rsidRPr="008F6D94" w:rsidRDefault="007E0DCB" w:rsidP="007E0DCB">
      <w:pPr>
        <w:rPr>
          <w:rFonts w:cs="Arial"/>
        </w:rPr>
      </w:pPr>
    </w:p>
    <w:p w:rsidR="007E0DCB" w:rsidRPr="008F6D94" w:rsidRDefault="007E0DCB" w:rsidP="007E0DCB">
      <w:pPr>
        <w:rPr>
          <w:rFonts w:cs="Arial"/>
        </w:rPr>
      </w:pPr>
      <w:r w:rsidRPr="008F6D94">
        <w:rPr>
          <w:rFonts w:cs="Arial"/>
        </w:rPr>
        <w:t>Part B</w:t>
      </w:r>
    </w:p>
    <w:p w:rsidR="007E0DCB" w:rsidRPr="008F6D94" w:rsidRDefault="007E0DCB" w:rsidP="007E0DCB">
      <w:pPr>
        <w:rPr>
          <w:rFonts w:cs="Arial"/>
        </w:rPr>
      </w:pPr>
      <w:r w:rsidRPr="008F6D94">
        <w:rPr>
          <w:rFonts w:cs="Arial"/>
        </w:rPr>
        <w:t>(i)</w:t>
      </w:r>
      <w:r w:rsidRPr="008F6D94">
        <w:rPr>
          <w:rFonts w:cs="Arial"/>
        </w:rPr>
        <w:tab/>
        <w:t xml:space="preserve">Use selected literature and professional documents to explain the learning principles which underpin the scheme of work, teaching session and resources. Consider the sequence of your scheme of work or syllabus requirements, differentiation and learning, Y </w:t>
      </w:r>
      <w:proofErr w:type="spellStart"/>
      <w:r w:rsidRPr="008F6D94">
        <w:rPr>
          <w:rFonts w:cs="Arial"/>
        </w:rPr>
        <w:t>Cwricwlwm</w:t>
      </w:r>
      <w:proofErr w:type="spellEnd"/>
      <w:r w:rsidRPr="008F6D94">
        <w:rPr>
          <w:rFonts w:cs="Arial"/>
        </w:rPr>
        <w:t xml:space="preserve"> </w:t>
      </w:r>
      <w:proofErr w:type="spellStart"/>
      <w:r w:rsidRPr="008F6D94">
        <w:rPr>
          <w:rFonts w:cs="Arial"/>
        </w:rPr>
        <w:t>Cymreig</w:t>
      </w:r>
      <w:proofErr w:type="spellEnd"/>
      <w:r w:rsidRPr="008F6D94">
        <w:rPr>
          <w:rFonts w:cs="Arial"/>
        </w:rPr>
        <w:t xml:space="preserve">, the Skills framework, Literacy and Numeracy frameworks. </w:t>
      </w:r>
    </w:p>
    <w:p w:rsidR="007E0DCB" w:rsidRPr="008F6D94" w:rsidRDefault="007E0DCB" w:rsidP="007E0DCB">
      <w:pPr>
        <w:rPr>
          <w:rFonts w:cs="Arial"/>
        </w:rPr>
      </w:pPr>
      <w:r w:rsidRPr="008F6D94">
        <w:rPr>
          <w:rFonts w:cs="Arial"/>
        </w:rPr>
        <w:t xml:space="preserve">(Approx. 1,500 words) </w:t>
      </w:r>
    </w:p>
    <w:p w:rsidR="007E0DCB" w:rsidRPr="008F6D94" w:rsidRDefault="007E0DCB" w:rsidP="007E0DCB">
      <w:pPr>
        <w:rPr>
          <w:rFonts w:cs="Arial"/>
        </w:rPr>
      </w:pPr>
      <w:r w:rsidRPr="008F6D94">
        <w:rPr>
          <w:rFonts w:cs="Arial"/>
        </w:rPr>
        <w:t>(ii)</w:t>
      </w:r>
      <w:r w:rsidRPr="008F6D94">
        <w:rPr>
          <w:rFonts w:cs="Arial"/>
        </w:rPr>
        <w:tab/>
        <w:t>In light of your teaching experience, revisit your micro-teaching lesson and address the following:</w:t>
      </w:r>
    </w:p>
    <w:p w:rsidR="007E0DCB" w:rsidRPr="008F6D94" w:rsidRDefault="007E0DCB" w:rsidP="007E0DCB">
      <w:pPr>
        <w:rPr>
          <w:rFonts w:cs="Arial"/>
        </w:rPr>
      </w:pPr>
      <w:r w:rsidRPr="008F6D94">
        <w:rPr>
          <w:rFonts w:cs="Arial"/>
        </w:rPr>
        <w:t>•</w:t>
      </w:r>
      <w:r w:rsidRPr="008F6D94">
        <w:rPr>
          <w:rFonts w:cs="Arial"/>
        </w:rPr>
        <w:tab/>
        <w:t xml:space="preserve">Critically evaluate your lesson </w:t>
      </w:r>
    </w:p>
    <w:p w:rsidR="007E0DCB" w:rsidRPr="008F6D94" w:rsidRDefault="007E0DCB" w:rsidP="007E0DCB">
      <w:pPr>
        <w:rPr>
          <w:rFonts w:cs="Arial"/>
        </w:rPr>
      </w:pPr>
      <w:r w:rsidRPr="008F6D94">
        <w:rPr>
          <w:rFonts w:cs="Arial"/>
        </w:rPr>
        <w:t>•</w:t>
      </w:r>
      <w:r w:rsidRPr="008F6D94">
        <w:rPr>
          <w:rFonts w:cs="Arial"/>
        </w:rPr>
        <w:tab/>
        <w:t>Discuss how you might approach this exercise in a different manner and how this might improve upon your practice.  How might these changes impact upon the teaching and learning process?</w:t>
      </w:r>
    </w:p>
    <w:p w:rsidR="007E0DCB" w:rsidRPr="008F6D94" w:rsidRDefault="007E0DCB" w:rsidP="007E0DCB">
      <w:pPr>
        <w:rPr>
          <w:rFonts w:cs="Arial"/>
        </w:rPr>
      </w:pPr>
      <w:r w:rsidRPr="008F6D94">
        <w:rPr>
          <w:rFonts w:cs="Arial"/>
        </w:rPr>
        <w:lastRenderedPageBreak/>
        <w:t>•</w:t>
      </w:r>
      <w:r w:rsidRPr="008F6D94">
        <w:rPr>
          <w:rFonts w:cs="Arial"/>
        </w:rPr>
        <w:tab/>
        <w:t xml:space="preserve">Critically evaluate the influence of these features on pupils’ thinking, learning and behaviour in the light of suggested changes. </w:t>
      </w:r>
    </w:p>
    <w:p w:rsidR="007E0DCB" w:rsidRPr="008F6D94" w:rsidRDefault="007E0DCB" w:rsidP="007E0DCB">
      <w:pPr>
        <w:rPr>
          <w:rFonts w:cs="Arial"/>
        </w:rPr>
      </w:pPr>
      <w:r w:rsidRPr="008F6D94">
        <w:rPr>
          <w:rFonts w:cs="Arial"/>
        </w:rPr>
        <w:t>•</w:t>
      </w:r>
      <w:r w:rsidRPr="008F6D94">
        <w:rPr>
          <w:rFonts w:cs="Arial"/>
        </w:rPr>
        <w:tab/>
        <w:t>Evaluate the development of your own thinking as a teacher using QTS standards.</w:t>
      </w:r>
    </w:p>
    <w:p w:rsidR="007E0DCB" w:rsidRPr="008F6D94" w:rsidRDefault="007E0DCB" w:rsidP="007E0DCB">
      <w:pPr>
        <w:rPr>
          <w:rFonts w:cs="Arial"/>
        </w:rPr>
      </w:pPr>
      <w:r w:rsidRPr="008F6D94">
        <w:rPr>
          <w:rFonts w:cs="Arial"/>
        </w:rPr>
        <w:t>•</w:t>
      </w:r>
      <w:r w:rsidRPr="008F6D94">
        <w:rPr>
          <w:rFonts w:cs="Arial"/>
        </w:rPr>
        <w:tab/>
        <w:t>Conclude with an appended Action Plan</w:t>
      </w:r>
    </w:p>
    <w:p w:rsidR="007E0DCB" w:rsidRPr="008F6D94" w:rsidRDefault="007E0DCB" w:rsidP="007E0DCB">
      <w:pPr>
        <w:rPr>
          <w:rFonts w:cs="Arial"/>
        </w:rPr>
      </w:pPr>
      <w:r w:rsidRPr="008F6D94">
        <w:rPr>
          <w:rFonts w:cs="Arial"/>
        </w:rPr>
        <w:t xml:space="preserve">(Approx. 2,000 words) </w:t>
      </w:r>
    </w:p>
    <w:p w:rsidR="007E0DCB" w:rsidRPr="008F6D94" w:rsidRDefault="007E0DCB" w:rsidP="007E0DCB">
      <w:pPr>
        <w:rPr>
          <w:rFonts w:cs="Arial"/>
        </w:rPr>
      </w:pPr>
    </w:p>
    <w:p w:rsidR="007E0DCB" w:rsidRPr="008F6D94" w:rsidRDefault="007E0DCB" w:rsidP="007E0DCB">
      <w:pPr>
        <w:rPr>
          <w:rFonts w:cs="Arial"/>
        </w:rPr>
      </w:pPr>
      <w:r w:rsidRPr="008F6D94">
        <w:rPr>
          <w:rFonts w:cs="Arial"/>
        </w:rPr>
        <w:t xml:space="preserve">Part C </w:t>
      </w:r>
    </w:p>
    <w:p w:rsidR="007E0DCB" w:rsidRDefault="007E0DCB" w:rsidP="007E0DCB">
      <w:pPr>
        <w:rPr>
          <w:rFonts w:cs="Arial"/>
        </w:rPr>
      </w:pPr>
      <w:r w:rsidRPr="008F6D94">
        <w:rPr>
          <w:rFonts w:cs="Arial"/>
        </w:rPr>
        <w:t xml:space="preserve">A formal observation of a lesson showing you have worked on your targets in your action plan.  </w:t>
      </w:r>
    </w:p>
    <w:p w:rsidR="007E0DCB" w:rsidRDefault="007E0DCB" w:rsidP="007E0DCB">
      <w:pPr>
        <w:rPr>
          <w:rFonts w:cs="Arial"/>
        </w:rPr>
      </w:pPr>
    </w:p>
    <w:p w:rsidR="007E0DCB" w:rsidRDefault="007E0DCB" w:rsidP="007E0DCB">
      <w:pPr>
        <w:rPr>
          <w:rFonts w:cs="Arial"/>
        </w:rPr>
      </w:pPr>
    </w:p>
    <w:p w:rsidR="007E0DCB" w:rsidRDefault="007E0DCB" w:rsidP="007E0DCB">
      <w:pPr>
        <w:rPr>
          <w:rFonts w:cs="Arial"/>
        </w:rPr>
      </w:pPr>
    </w:p>
    <w:p w:rsidR="007E0DCB" w:rsidRPr="008F6D94" w:rsidRDefault="007E0DCB" w:rsidP="007E0DCB">
      <w:pPr>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7E0DCB" w:rsidRPr="008F6D94" w:rsidTr="00E07C8A">
        <w:tc>
          <w:tcPr>
            <w:tcW w:w="3261" w:type="dxa"/>
            <w:tcBorders>
              <w:top w:val="single" w:sz="4" w:space="0" w:color="auto"/>
              <w:left w:val="single" w:sz="4" w:space="0" w:color="auto"/>
            </w:tcBorders>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Activity type</w:t>
            </w:r>
          </w:p>
        </w:tc>
        <w:tc>
          <w:tcPr>
            <w:tcW w:w="1842"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Percentage</w:t>
            </w: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Written exam</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Coursework</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100%</w:t>
            </w: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rPr>
            </w:pPr>
            <w:r w:rsidRPr="008F6D94">
              <w:rPr>
                <w:rFonts w:cs="Arial"/>
              </w:rPr>
              <w:t>Practical</w:t>
            </w:r>
          </w:p>
        </w:tc>
        <w:tc>
          <w:tcPr>
            <w:tcW w:w="1842" w:type="dxa"/>
          </w:tcPr>
          <w:p w:rsidR="007E0DCB" w:rsidRPr="008F6D94" w:rsidRDefault="007E0DCB" w:rsidP="00E07C8A">
            <w:pPr>
              <w:overflowPunct w:val="0"/>
              <w:autoSpaceDE w:val="0"/>
              <w:autoSpaceDN w:val="0"/>
              <w:adjustRightInd w:val="0"/>
              <w:jc w:val="both"/>
              <w:textAlignment w:val="baseline"/>
              <w:rPr>
                <w:rFonts w:cs="Arial"/>
              </w:rPr>
            </w:pPr>
          </w:p>
        </w:tc>
      </w:tr>
      <w:tr w:rsidR="007E0DCB" w:rsidRPr="008F6D94" w:rsidTr="00E07C8A">
        <w:tc>
          <w:tcPr>
            <w:tcW w:w="3261"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TOTAL</w:t>
            </w:r>
          </w:p>
        </w:tc>
        <w:tc>
          <w:tcPr>
            <w:tcW w:w="1842" w:type="dxa"/>
          </w:tcPr>
          <w:p w:rsidR="007E0DCB" w:rsidRPr="008F6D94" w:rsidRDefault="007E0DCB" w:rsidP="00E07C8A">
            <w:pPr>
              <w:overflowPunct w:val="0"/>
              <w:autoSpaceDE w:val="0"/>
              <w:autoSpaceDN w:val="0"/>
              <w:adjustRightInd w:val="0"/>
              <w:jc w:val="both"/>
              <w:textAlignment w:val="baseline"/>
              <w:rPr>
                <w:rFonts w:cs="Arial"/>
                <w:b/>
              </w:rPr>
            </w:pPr>
            <w:r w:rsidRPr="008F6D94">
              <w:rPr>
                <w:rFonts w:cs="Arial"/>
                <w:b/>
              </w:rPr>
              <w:t>100%</w:t>
            </w:r>
          </w:p>
        </w:tc>
      </w:tr>
    </w:tbl>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EDUCATION FOR SUSTAINABLE DEVELOPMENT (ESD)</w:t>
      </w: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tbl>
      <w:tblPr>
        <w:tblStyle w:val="TableGrid2"/>
        <w:tblW w:w="0" w:type="auto"/>
        <w:tblLook w:val="04A0" w:firstRow="1" w:lastRow="0" w:firstColumn="1" w:lastColumn="0" w:noHBand="0" w:noVBand="1"/>
      </w:tblPr>
      <w:tblGrid>
        <w:gridCol w:w="4274"/>
        <w:gridCol w:w="4249"/>
      </w:tblGrid>
      <w:tr w:rsidR="007E0DCB" w:rsidRPr="008F6D94" w:rsidTr="00E07C8A">
        <w:tc>
          <w:tcPr>
            <w:tcW w:w="4443" w:type="dxa"/>
            <w:vMerge w:val="restart"/>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Does the module contribute to ESD?</w:t>
            </w:r>
          </w:p>
        </w:tc>
        <w:tc>
          <w:tcPr>
            <w:tcW w:w="4443" w:type="dxa"/>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Yes</w:t>
            </w:r>
            <w:r w:rsidRPr="008F6D94">
              <w:rPr>
                <w:rFonts w:cs="Arial"/>
              </w:rPr>
              <w:sym w:font="Marlett" w:char="F061"/>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7E0DCB" w:rsidRPr="008F6D94" w:rsidTr="00E07C8A">
        <w:tc>
          <w:tcPr>
            <w:tcW w:w="4443" w:type="dxa"/>
            <w:vMerge/>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c>
          <w:tcPr>
            <w:tcW w:w="4443" w:type="dxa"/>
            <w:vAlign w:val="center"/>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 xml:space="preserve">No  </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7E0DCB" w:rsidRPr="008F6D94" w:rsidTr="00E07C8A">
        <w:tc>
          <w:tcPr>
            <w:tcW w:w="8886" w:type="dxa"/>
            <w:gridSpan w:val="2"/>
          </w:tcPr>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If yes please provide brief details (no more than 100 words):</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r w:rsidRPr="008F6D94">
              <w:rPr>
                <w:rFonts w:cs="Arial"/>
              </w:rPr>
              <w:t>Sustainable Literacy Skills</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appreciate the importance of environmental, social and political</w:t>
            </w:r>
            <w:r w:rsidRPr="008F6D94">
              <w:rPr>
                <w:rFonts w:cs="Arial"/>
                <w:color w:val="000000"/>
              </w:rPr>
              <w:tab/>
              <w:t xml:space="preserve"> contexts to their studies;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solve or ameliorate real life problems through employing holistic as well as reductionist approaches, as appropriate to the issue;</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 xml:space="preserve">be able to think creatively, holistically, and systemically and make critical judgments on issues;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 xml:space="preserve">be able to develop a high level of self-reflection at a personal and professional level; </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color w:val="000000"/>
              </w:rPr>
              <w:t>be able to understand, critically evaluate and adopt thoughtfully sustainability values;</w:t>
            </w:r>
          </w:p>
          <w:p w:rsidR="007E0DCB" w:rsidRPr="008F6D94" w:rsidRDefault="007E0DCB" w:rsidP="007E0DCB">
            <w:pPr>
              <w:numPr>
                <w:ilvl w:val="0"/>
                <w:numId w:val="42"/>
              </w:numPr>
              <w:overflowPunct w:val="0"/>
              <w:autoSpaceDE w:val="0"/>
              <w:autoSpaceDN w:val="0"/>
              <w:adjustRightInd w:val="0"/>
              <w:contextualSpacing/>
              <w:jc w:val="both"/>
              <w:textAlignment w:val="baseline"/>
              <w:rPr>
                <w:rFonts w:cs="Arial"/>
                <w:color w:val="000000"/>
              </w:rPr>
            </w:pPr>
            <w:r w:rsidRPr="008F6D94">
              <w:rPr>
                <w:rFonts w:cs="Arial"/>
              </w:rPr>
              <w:t>be able to apply theory to practice and vice versa</w:t>
            </w:r>
          </w:p>
          <w:p w:rsidR="007E0DCB" w:rsidRPr="008F6D94" w:rsidRDefault="007E0DCB" w:rsidP="00E07C8A">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E0DCB" w:rsidRPr="008F6D94" w:rsidRDefault="007E0DCB" w:rsidP="007E0DCB">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F6D94">
        <w:rPr>
          <w:rFonts w:cs="Arial"/>
          <w:b/>
        </w:rPr>
        <w:t>BIBLIOGRAPHY</w:t>
      </w:r>
    </w:p>
    <w:p w:rsidR="007E0DCB" w:rsidRPr="008F6D94" w:rsidRDefault="007E0DCB" w:rsidP="007E0DCB">
      <w:pPr>
        <w:overflowPunct w:val="0"/>
        <w:autoSpaceDE w:val="0"/>
        <w:autoSpaceDN w:val="0"/>
        <w:adjustRightInd w:val="0"/>
        <w:jc w:val="both"/>
        <w:textAlignment w:val="baseline"/>
        <w:rPr>
          <w:rFonts w:cs="Arial"/>
        </w:rPr>
      </w:pP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Askew, M., Rh</w:t>
      </w:r>
      <w:r>
        <w:rPr>
          <w:rFonts w:cs="Arial"/>
        </w:rPr>
        <w:t xml:space="preserve">odes, V., Brown, M., </w:t>
      </w:r>
      <w:proofErr w:type="spellStart"/>
      <w:r>
        <w:rPr>
          <w:rFonts w:cs="Arial"/>
        </w:rPr>
        <w:t>Wiliam</w:t>
      </w:r>
      <w:proofErr w:type="spellEnd"/>
      <w:r>
        <w:rPr>
          <w:rFonts w:cs="Arial"/>
        </w:rPr>
        <w:t>, D.</w:t>
      </w:r>
      <w:r w:rsidRPr="008F6D94">
        <w:rPr>
          <w:rFonts w:cs="Arial"/>
        </w:rPr>
        <w:t xml:space="preserve"> &amp; Johnson, D</w:t>
      </w:r>
      <w:r>
        <w:rPr>
          <w:rFonts w:cs="Arial"/>
        </w:rPr>
        <w:t>.</w:t>
      </w:r>
      <w:r w:rsidRPr="008F6D94">
        <w:rPr>
          <w:rFonts w:cs="Arial"/>
        </w:rPr>
        <w:t xml:space="preserve"> (1997) </w:t>
      </w:r>
      <w:r w:rsidRPr="008F6D94">
        <w:rPr>
          <w:rFonts w:cs="Arial"/>
          <w:i/>
        </w:rPr>
        <w:t>Effective teachers of numeracy: final report</w:t>
      </w:r>
      <w:r w:rsidRPr="008F6D94">
        <w:rPr>
          <w:rFonts w:cs="Arial"/>
        </w:rPr>
        <w:t xml:space="preserve">, London: King’s College.   </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Chambers, P. (2008) </w:t>
      </w:r>
      <w:r w:rsidRPr="008F6D94">
        <w:rPr>
          <w:rFonts w:cs="Arial"/>
          <w:i/>
        </w:rPr>
        <w:t>Teaching Mathematics</w:t>
      </w:r>
      <w:r w:rsidRPr="008F6D94">
        <w:rPr>
          <w:rFonts w:cs="Arial"/>
        </w:rPr>
        <w:t>, London: Sage.</w:t>
      </w:r>
    </w:p>
    <w:p w:rsidR="007E0DCB" w:rsidRPr="008F6D94" w:rsidRDefault="007E0DCB" w:rsidP="007E0DCB">
      <w:pPr>
        <w:overflowPunct w:val="0"/>
        <w:autoSpaceDE w:val="0"/>
        <w:autoSpaceDN w:val="0"/>
        <w:adjustRightInd w:val="0"/>
        <w:jc w:val="both"/>
        <w:textAlignment w:val="baseline"/>
        <w:rPr>
          <w:rFonts w:cs="Arial"/>
        </w:rPr>
      </w:pPr>
      <w:proofErr w:type="spellStart"/>
      <w:r w:rsidRPr="008F6D94">
        <w:rPr>
          <w:rFonts w:cs="Arial"/>
        </w:rPr>
        <w:t>DfEE</w:t>
      </w:r>
      <w:proofErr w:type="spellEnd"/>
      <w:r w:rsidRPr="008F6D94">
        <w:rPr>
          <w:rFonts w:cs="Arial"/>
        </w:rPr>
        <w:t xml:space="preserve"> (2001)</w:t>
      </w:r>
      <w:r w:rsidRPr="008F6D94">
        <w:rPr>
          <w:rFonts w:cs="Arial"/>
          <w:i/>
        </w:rPr>
        <w:t xml:space="preserve"> Key Stage 3 National Strategy: framework for teaching mathematics years 7, 8 and 9, </w:t>
      </w:r>
      <w:r w:rsidRPr="008F6D94">
        <w:rPr>
          <w:rFonts w:cs="Arial"/>
        </w:rPr>
        <w:t xml:space="preserve">London: </w:t>
      </w:r>
      <w:proofErr w:type="spellStart"/>
      <w:r w:rsidRPr="008F6D94">
        <w:rPr>
          <w:rFonts w:cs="Arial"/>
        </w:rPr>
        <w:t>DfEE</w:t>
      </w:r>
      <w:proofErr w:type="spellEnd"/>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Dickson et al (1984)</w:t>
      </w:r>
      <w:r w:rsidRPr="008F6D94">
        <w:rPr>
          <w:rFonts w:cs="Arial"/>
          <w:i/>
        </w:rPr>
        <w:t xml:space="preserve"> Children learning Mathematics, </w:t>
      </w:r>
      <w:proofErr w:type="spellStart"/>
      <w:r w:rsidRPr="008F6D94">
        <w:rPr>
          <w:rFonts w:cs="Arial"/>
          <w:i/>
        </w:rPr>
        <w:t>Cassell</w:t>
      </w:r>
      <w:proofErr w:type="spellEnd"/>
      <w:r w:rsidRPr="008F6D94">
        <w:rPr>
          <w:rFonts w:cs="Arial"/>
          <w:i/>
        </w:rPr>
        <w:t xml:space="preserve">, </w:t>
      </w:r>
      <w:r w:rsidRPr="008F6D94">
        <w:rPr>
          <w:rFonts w:cs="Arial"/>
        </w:rPr>
        <w:t>Oxford.</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ESTYN (2011) </w:t>
      </w:r>
      <w:proofErr w:type="gramStart"/>
      <w:r w:rsidRPr="008F6D94">
        <w:rPr>
          <w:rFonts w:cs="Arial"/>
          <w:bCs/>
          <w:i/>
        </w:rPr>
        <w:t>A</w:t>
      </w:r>
      <w:proofErr w:type="gramEnd"/>
      <w:r w:rsidRPr="008F6D94">
        <w:rPr>
          <w:rFonts w:cs="Arial"/>
          <w:bCs/>
          <w:i/>
        </w:rPr>
        <w:t xml:space="preserve"> strategy and guidance for inspecting literacy for pupils aged 3 to 18 year, </w:t>
      </w:r>
      <w:r w:rsidRPr="008F6D94">
        <w:rPr>
          <w:rFonts w:cs="Arial"/>
          <w:bCs/>
        </w:rPr>
        <w:t>Cardiff, ESTYN</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lastRenderedPageBreak/>
        <w:t>Goulding, M</w:t>
      </w:r>
      <w:r>
        <w:rPr>
          <w:rFonts w:cs="Arial"/>
        </w:rPr>
        <w:t>.</w:t>
      </w:r>
      <w:r w:rsidRPr="008F6D94">
        <w:rPr>
          <w:rFonts w:cs="Arial"/>
        </w:rPr>
        <w:t xml:space="preserve"> (2004)</w:t>
      </w:r>
      <w:r w:rsidRPr="008F6D94">
        <w:rPr>
          <w:rFonts w:cs="Arial"/>
          <w:i/>
        </w:rPr>
        <w:t xml:space="preserve"> Learning to teach mathematics in the secondary school (2</w:t>
      </w:r>
      <w:r w:rsidRPr="008F6D94">
        <w:rPr>
          <w:rFonts w:cs="Arial"/>
          <w:i/>
          <w:vertAlign w:val="superscript"/>
        </w:rPr>
        <w:t>nd</w:t>
      </w:r>
      <w:r w:rsidRPr="008F6D94">
        <w:rPr>
          <w:rFonts w:cs="Arial"/>
          <w:i/>
        </w:rPr>
        <w:t xml:space="preserve"> edition), </w:t>
      </w:r>
      <w:r w:rsidRPr="008F6D94">
        <w:rPr>
          <w:rFonts w:cs="Arial"/>
        </w:rPr>
        <w:t>David Fulton, London.</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Haggerty</w:t>
      </w:r>
      <w:r w:rsidRPr="008F6D94">
        <w:rPr>
          <w:rFonts w:cs="Arial"/>
          <w:i/>
        </w:rPr>
        <w:t xml:space="preserve"> </w:t>
      </w:r>
      <w:r w:rsidRPr="008F6D94">
        <w:rPr>
          <w:rFonts w:cs="Arial"/>
        </w:rPr>
        <w:t>(Ed) (2002)</w:t>
      </w:r>
      <w:r w:rsidRPr="008F6D94">
        <w:rPr>
          <w:rFonts w:cs="Arial"/>
          <w:i/>
        </w:rPr>
        <w:t xml:space="preserve"> </w:t>
      </w:r>
      <w:r w:rsidRPr="008F6D94">
        <w:rPr>
          <w:rFonts w:cs="Arial"/>
          <w:bCs/>
          <w:i/>
        </w:rPr>
        <w:t>Aspects of Teaching Secondary Mathematics: Perspectives on Practice</w:t>
      </w:r>
      <w:r w:rsidRPr="008F6D94">
        <w:rPr>
          <w:rFonts w:cs="Arial"/>
          <w:bCs/>
        </w:rPr>
        <w:t xml:space="preserve"> Routledge</w:t>
      </w:r>
      <w:r>
        <w:rPr>
          <w:rFonts w:cs="Arial"/>
          <w:bCs/>
        </w:rPr>
        <w:t xml:space="preserve"> </w:t>
      </w:r>
      <w:proofErr w:type="spellStart"/>
      <w:r w:rsidRPr="008F6D94">
        <w:rPr>
          <w:rFonts w:cs="Arial"/>
          <w:bCs/>
        </w:rPr>
        <w:t>Falmer</w:t>
      </w:r>
      <w:proofErr w:type="spellEnd"/>
    </w:p>
    <w:p w:rsidR="007E0DCB" w:rsidRPr="008F6D94" w:rsidRDefault="007E0DCB" w:rsidP="007E0DCB">
      <w:pPr>
        <w:overflowPunct w:val="0"/>
        <w:autoSpaceDE w:val="0"/>
        <w:autoSpaceDN w:val="0"/>
        <w:adjustRightInd w:val="0"/>
        <w:jc w:val="both"/>
        <w:textAlignment w:val="baseline"/>
        <w:rPr>
          <w:rFonts w:cs="Arial"/>
          <w:bCs/>
        </w:rPr>
      </w:pPr>
      <w:r w:rsidRPr="008F6D94">
        <w:rPr>
          <w:rFonts w:cs="Arial"/>
        </w:rPr>
        <w:t>Haggerty</w:t>
      </w:r>
      <w:r w:rsidRPr="008F6D94">
        <w:rPr>
          <w:rFonts w:cs="Arial"/>
          <w:i/>
        </w:rPr>
        <w:t xml:space="preserve"> </w:t>
      </w:r>
      <w:r w:rsidRPr="008F6D94">
        <w:rPr>
          <w:rFonts w:cs="Arial"/>
        </w:rPr>
        <w:t>(Ed) (2002)</w:t>
      </w:r>
      <w:r w:rsidRPr="008F6D94">
        <w:rPr>
          <w:rFonts w:cs="Arial"/>
          <w:i/>
        </w:rPr>
        <w:t xml:space="preserve"> </w:t>
      </w:r>
      <w:r w:rsidRPr="008F6D94">
        <w:rPr>
          <w:rFonts w:cs="Arial"/>
          <w:bCs/>
          <w:i/>
        </w:rPr>
        <w:t>Teaching Mathematics in Secondary</w:t>
      </w:r>
      <w:r w:rsidRPr="008F6D94">
        <w:rPr>
          <w:rFonts w:cs="Arial"/>
          <w:bCs/>
        </w:rPr>
        <w:t xml:space="preserve"> </w:t>
      </w:r>
      <w:r w:rsidRPr="008F6D94">
        <w:rPr>
          <w:rFonts w:cs="Arial"/>
          <w:bCs/>
          <w:i/>
        </w:rPr>
        <w:t>Schools: A Reader</w:t>
      </w:r>
      <w:r w:rsidRPr="008F6D94">
        <w:rPr>
          <w:rFonts w:cs="Arial"/>
          <w:bCs/>
        </w:rPr>
        <w:t xml:space="preserve"> Routledge</w:t>
      </w:r>
      <w:r>
        <w:rPr>
          <w:rFonts w:cs="Arial"/>
          <w:bCs/>
        </w:rPr>
        <w:t xml:space="preserve"> </w:t>
      </w:r>
      <w:proofErr w:type="spellStart"/>
      <w:r w:rsidRPr="008F6D94">
        <w:rPr>
          <w:rFonts w:cs="Arial"/>
          <w:bCs/>
        </w:rPr>
        <w:t>Falmer</w:t>
      </w:r>
      <w:proofErr w:type="spellEnd"/>
    </w:p>
    <w:p w:rsidR="007E0DCB" w:rsidRPr="008F6D94" w:rsidRDefault="007E0DCB" w:rsidP="007E0DCB">
      <w:pPr>
        <w:overflowPunct w:val="0"/>
        <w:autoSpaceDE w:val="0"/>
        <w:autoSpaceDN w:val="0"/>
        <w:adjustRightInd w:val="0"/>
        <w:jc w:val="both"/>
        <w:textAlignment w:val="baseline"/>
        <w:rPr>
          <w:rFonts w:cs="Arial"/>
          <w:bCs/>
        </w:rPr>
      </w:pPr>
      <w:r w:rsidRPr="008F6D94">
        <w:rPr>
          <w:rFonts w:cs="Arial"/>
          <w:bCs/>
        </w:rPr>
        <w:t>Leslie, D</w:t>
      </w:r>
      <w:r>
        <w:rPr>
          <w:rFonts w:cs="Arial"/>
          <w:bCs/>
        </w:rPr>
        <w:t>.</w:t>
      </w:r>
      <w:r w:rsidRPr="008F6D94">
        <w:rPr>
          <w:rFonts w:cs="Arial"/>
          <w:bCs/>
        </w:rPr>
        <w:t xml:space="preserve"> &amp; </w:t>
      </w:r>
      <w:proofErr w:type="spellStart"/>
      <w:r w:rsidRPr="008F6D94">
        <w:rPr>
          <w:rFonts w:cs="Arial"/>
          <w:bCs/>
        </w:rPr>
        <w:t>Mendrick</w:t>
      </w:r>
      <w:proofErr w:type="spellEnd"/>
      <w:r w:rsidRPr="008F6D94">
        <w:rPr>
          <w:rFonts w:cs="Arial"/>
          <w:bCs/>
        </w:rPr>
        <w:t xml:space="preserve">, H. (2014) </w:t>
      </w:r>
      <w:r w:rsidRPr="008F6D94">
        <w:rPr>
          <w:rFonts w:cs="Arial"/>
          <w:bCs/>
          <w:i/>
        </w:rPr>
        <w:t xml:space="preserve">Debates in Mathematics Education, </w:t>
      </w:r>
      <w:r w:rsidRPr="008F6D94">
        <w:rPr>
          <w:rFonts w:cs="Arial"/>
          <w:bCs/>
        </w:rPr>
        <w:t>London: Routledge</w:t>
      </w:r>
    </w:p>
    <w:p w:rsidR="007E0DCB" w:rsidRPr="008F6D94" w:rsidRDefault="007E0DCB" w:rsidP="007E0DCB">
      <w:pPr>
        <w:overflowPunct w:val="0"/>
        <w:autoSpaceDE w:val="0"/>
        <w:autoSpaceDN w:val="0"/>
        <w:adjustRightInd w:val="0"/>
        <w:jc w:val="both"/>
        <w:textAlignment w:val="baseline"/>
        <w:rPr>
          <w:rFonts w:cs="Arial"/>
        </w:rPr>
      </w:pPr>
      <w:proofErr w:type="spellStart"/>
      <w:r w:rsidRPr="008F6D94">
        <w:rPr>
          <w:rFonts w:cs="Arial"/>
        </w:rPr>
        <w:t>Olerton</w:t>
      </w:r>
      <w:proofErr w:type="spellEnd"/>
      <w:r w:rsidRPr="008F6D94">
        <w:rPr>
          <w:rFonts w:cs="Arial"/>
        </w:rPr>
        <w:t xml:space="preserve">, M. (2005) </w:t>
      </w:r>
      <w:r w:rsidRPr="008F6D94">
        <w:rPr>
          <w:rFonts w:cs="Arial"/>
          <w:i/>
        </w:rPr>
        <w:t>100 ideas for teaching mathematics</w:t>
      </w:r>
      <w:r w:rsidRPr="008F6D94">
        <w:rPr>
          <w:rFonts w:cs="Arial"/>
        </w:rPr>
        <w:t>, London: Continuum</w:t>
      </w:r>
    </w:p>
    <w:p w:rsidR="007E0DCB" w:rsidRPr="008F6D94" w:rsidRDefault="007E0DCB" w:rsidP="007E0DCB">
      <w:pPr>
        <w:overflowPunct w:val="0"/>
        <w:autoSpaceDE w:val="0"/>
        <w:autoSpaceDN w:val="0"/>
        <w:adjustRightInd w:val="0"/>
        <w:jc w:val="both"/>
        <w:textAlignment w:val="baseline"/>
        <w:rPr>
          <w:rFonts w:cs="Arial"/>
        </w:rPr>
      </w:pPr>
      <w:r>
        <w:rPr>
          <w:rFonts w:cs="Arial"/>
        </w:rPr>
        <w:t>Perks P. and</w:t>
      </w:r>
      <w:r w:rsidRPr="008F6D94">
        <w:rPr>
          <w:rFonts w:cs="Arial"/>
        </w:rPr>
        <w:t xml:space="preserve"> </w:t>
      </w:r>
      <w:proofErr w:type="spellStart"/>
      <w:r w:rsidRPr="008F6D94">
        <w:rPr>
          <w:rFonts w:cs="Arial"/>
        </w:rPr>
        <w:t>Prestage</w:t>
      </w:r>
      <w:proofErr w:type="spellEnd"/>
      <w:r w:rsidRPr="008F6D94">
        <w:rPr>
          <w:rFonts w:cs="Arial"/>
        </w:rPr>
        <w:t xml:space="preserve"> S. (2001) </w:t>
      </w:r>
      <w:r w:rsidRPr="008F6D94">
        <w:rPr>
          <w:rFonts w:cs="Arial"/>
          <w:i/>
        </w:rPr>
        <w:t xml:space="preserve">The National Numeracy Strategy: a practical guide, </w:t>
      </w:r>
      <w:r w:rsidRPr="008F6D94">
        <w:rPr>
          <w:rFonts w:cs="Arial"/>
        </w:rPr>
        <w:t>London: Fulton.</w:t>
      </w:r>
    </w:p>
    <w:p w:rsidR="007E0DCB" w:rsidRPr="008F6D94" w:rsidRDefault="007E0DCB" w:rsidP="007E0DCB">
      <w:pPr>
        <w:overflowPunct w:val="0"/>
        <w:autoSpaceDE w:val="0"/>
        <w:autoSpaceDN w:val="0"/>
        <w:adjustRightInd w:val="0"/>
        <w:jc w:val="both"/>
        <w:textAlignment w:val="baseline"/>
        <w:rPr>
          <w:rFonts w:cs="Arial"/>
        </w:rPr>
      </w:pPr>
      <w:proofErr w:type="spellStart"/>
      <w:r w:rsidRPr="008F6D94">
        <w:rPr>
          <w:rFonts w:cs="Arial"/>
        </w:rPr>
        <w:t>Selinger</w:t>
      </w:r>
      <w:proofErr w:type="spellEnd"/>
      <w:r w:rsidRPr="008F6D94">
        <w:rPr>
          <w:rFonts w:cs="Arial"/>
        </w:rPr>
        <w:t xml:space="preserve">, M. (Ed.) (1993) </w:t>
      </w:r>
      <w:r w:rsidRPr="008F6D94">
        <w:rPr>
          <w:rFonts w:cs="Arial"/>
          <w:i/>
        </w:rPr>
        <w:t>Teaching mathematics.</w:t>
      </w:r>
      <w:r w:rsidRPr="008F6D94">
        <w:rPr>
          <w:rFonts w:cs="Arial"/>
        </w:rPr>
        <w:t xml:space="preserve"> London: Routledge.</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Stahl, K</w:t>
      </w:r>
      <w:r>
        <w:rPr>
          <w:rFonts w:cs="Arial"/>
        </w:rPr>
        <w:t>.</w:t>
      </w:r>
      <w:r w:rsidRPr="008F6D94">
        <w:rPr>
          <w:rFonts w:cs="Arial"/>
        </w:rPr>
        <w:t xml:space="preserve"> (2002) </w:t>
      </w:r>
      <w:r w:rsidRPr="008F6D94">
        <w:rPr>
          <w:rFonts w:cs="Arial"/>
          <w:i/>
        </w:rPr>
        <w:t>101 Red hot maths starters,</w:t>
      </w:r>
      <w:r w:rsidRPr="008F6D94">
        <w:rPr>
          <w:rFonts w:cs="Arial"/>
        </w:rPr>
        <w:t xml:space="preserve"> London: Letts.</w:t>
      </w:r>
    </w:p>
    <w:p w:rsidR="007E0DCB" w:rsidRPr="008F6D94" w:rsidRDefault="007E0DCB" w:rsidP="007E0DCB">
      <w:pPr>
        <w:overflowPunct w:val="0"/>
        <w:autoSpaceDE w:val="0"/>
        <w:autoSpaceDN w:val="0"/>
        <w:adjustRightInd w:val="0"/>
        <w:jc w:val="both"/>
        <w:textAlignment w:val="baseline"/>
        <w:rPr>
          <w:rFonts w:cs="Arial"/>
        </w:rPr>
      </w:pPr>
      <w:r>
        <w:rPr>
          <w:rFonts w:cs="Arial"/>
        </w:rPr>
        <w:t>Tanner H.</w:t>
      </w:r>
      <w:r w:rsidRPr="008F6D94">
        <w:rPr>
          <w:rFonts w:cs="Arial"/>
        </w:rPr>
        <w:t xml:space="preserve"> &amp; Jones S. (2000) </w:t>
      </w:r>
      <w:r w:rsidRPr="008F6D94">
        <w:rPr>
          <w:rFonts w:cs="Arial"/>
          <w:i/>
        </w:rPr>
        <w:t>Becoming a successful teacher of mathematics</w:t>
      </w:r>
      <w:r w:rsidRPr="008F6D94">
        <w:rPr>
          <w:rFonts w:cs="Arial"/>
        </w:rPr>
        <w:t>, London: Routledge/</w:t>
      </w:r>
      <w:proofErr w:type="spellStart"/>
      <w:r w:rsidRPr="008F6D94">
        <w:rPr>
          <w:rFonts w:cs="Arial"/>
        </w:rPr>
        <w:t>Falmer</w:t>
      </w:r>
      <w:proofErr w:type="spellEnd"/>
      <w:r w:rsidRPr="008F6D94">
        <w:rPr>
          <w:rFonts w:cs="Arial"/>
        </w:rPr>
        <w:t>.</w:t>
      </w:r>
    </w:p>
    <w:p w:rsidR="007E0DCB" w:rsidRPr="008F6D94" w:rsidRDefault="007E0DCB" w:rsidP="007E0DCB">
      <w:pPr>
        <w:overflowPunct w:val="0"/>
        <w:autoSpaceDE w:val="0"/>
        <w:autoSpaceDN w:val="0"/>
        <w:adjustRightInd w:val="0"/>
        <w:jc w:val="both"/>
        <w:textAlignment w:val="baseline"/>
        <w:rPr>
          <w:rFonts w:cs="Arial"/>
          <w:color w:val="000000"/>
        </w:rPr>
      </w:pPr>
      <w:r w:rsidRPr="008F6D94">
        <w:rPr>
          <w:rFonts w:cs="Arial"/>
        </w:rPr>
        <w:t>Tanner, H., Jones, S.</w:t>
      </w:r>
      <w:r>
        <w:rPr>
          <w:rFonts w:cs="Arial"/>
        </w:rPr>
        <w:t xml:space="preserve"> and</w:t>
      </w:r>
      <w:r w:rsidRPr="008F6D94">
        <w:rPr>
          <w:rFonts w:cs="Arial"/>
        </w:rPr>
        <w:t xml:space="preserve"> Davies, A., (2002) </w:t>
      </w:r>
      <w:r w:rsidRPr="008F6D94">
        <w:rPr>
          <w:rFonts w:cs="Arial"/>
          <w:i/>
        </w:rPr>
        <w:t xml:space="preserve">Developing numeracy in the secondary school, </w:t>
      </w:r>
      <w:r w:rsidRPr="008F6D94">
        <w:rPr>
          <w:rFonts w:cs="Arial"/>
        </w:rPr>
        <w:t>London: David Fulton Publishers.</w:t>
      </w:r>
    </w:p>
    <w:p w:rsidR="007E0DCB" w:rsidRPr="008F6D94" w:rsidRDefault="007E0DCB" w:rsidP="007E0DCB">
      <w:pPr>
        <w:overflowPunct w:val="0"/>
        <w:autoSpaceDE w:val="0"/>
        <w:autoSpaceDN w:val="0"/>
        <w:adjustRightInd w:val="0"/>
        <w:jc w:val="both"/>
        <w:textAlignment w:val="baseline"/>
        <w:rPr>
          <w:rFonts w:cs="Arial"/>
        </w:rPr>
      </w:pPr>
      <w:r>
        <w:rPr>
          <w:rFonts w:cs="Arial"/>
        </w:rPr>
        <w:t>Tanner, H.</w:t>
      </w:r>
      <w:r w:rsidRPr="008F6D94">
        <w:rPr>
          <w:rFonts w:cs="Arial"/>
        </w:rPr>
        <w:t xml:space="preserve"> &amp; Jones, S., (2006) </w:t>
      </w:r>
      <w:r w:rsidRPr="00674775">
        <w:rPr>
          <w:rFonts w:cs="Arial"/>
          <w:i/>
        </w:rPr>
        <w:t>A</w:t>
      </w:r>
      <w:r w:rsidRPr="008F6D94">
        <w:rPr>
          <w:rFonts w:cs="Arial"/>
          <w:i/>
        </w:rPr>
        <w:t>ssessment: a practical guide for secondary teachers</w:t>
      </w:r>
      <w:r w:rsidRPr="008F6D94">
        <w:rPr>
          <w:rFonts w:cs="Arial"/>
        </w:rPr>
        <w:t>, London: Continuum Books</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color w:val="000000"/>
        </w:rPr>
        <w:t>Watson A</w:t>
      </w:r>
      <w:r>
        <w:rPr>
          <w:rFonts w:cs="Arial"/>
          <w:color w:val="000000"/>
        </w:rPr>
        <w:t>.</w:t>
      </w:r>
      <w:r w:rsidRPr="008F6D94">
        <w:rPr>
          <w:rFonts w:cs="Arial"/>
          <w:color w:val="000000"/>
        </w:rPr>
        <w:t>, Jones K</w:t>
      </w:r>
      <w:r>
        <w:rPr>
          <w:rFonts w:cs="Arial"/>
          <w:color w:val="000000"/>
        </w:rPr>
        <w:t>.</w:t>
      </w:r>
      <w:r w:rsidRPr="008F6D94">
        <w:rPr>
          <w:rFonts w:cs="Arial"/>
          <w:color w:val="000000"/>
        </w:rPr>
        <w:t xml:space="preserve"> and Pratt D</w:t>
      </w:r>
      <w:r>
        <w:rPr>
          <w:rFonts w:cs="Arial"/>
          <w:color w:val="000000"/>
        </w:rPr>
        <w:t>.</w:t>
      </w:r>
      <w:r w:rsidRPr="008F6D94">
        <w:rPr>
          <w:rFonts w:cs="Arial"/>
          <w:color w:val="000000"/>
        </w:rPr>
        <w:t xml:space="preserve"> (2013) </w:t>
      </w:r>
      <w:r w:rsidRPr="008F6D94">
        <w:rPr>
          <w:rFonts w:cs="Arial"/>
          <w:i/>
          <w:color w:val="000000"/>
        </w:rPr>
        <w:t>Key Ideas in Teaching Mathematics: Research-based guidance for ages 9-19</w:t>
      </w:r>
      <w:r w:rsidRPr="008F6D94">
        <w:rPr>
          <w:rFonts w:cs="Arial"/>
          <w:color w:val="000000"/>
        </w:rPr>
        <w:t xml:space="preserve"> Oxford University Press</w:t>
      </w:r>
    </w:p>
    <w:p w:rsidR="007E0DCB" w:rsidRPr="008F6D94" w:rsidRDefault="007E0DCB" w:rsidP="007E0DCB">
      <w:pPr>
        <w:overflowPunct w:val="0"/>
        <w:autoSpaceDE w:val="0"/>
        <w:autoSpaceDN w:val="0"/>
        <w:adjustRightInd w:val="0"/>
        <w:jc w:val="both"/>
        <w:textAlignment w:val="baseline"/>
        <w:rPr>
          <w:rFonts w:cs="Arial"/>
          <w:i/>
        </w:rPr>
      </w:pPr>
      <w:proofErr w:type="spellStart"/>
      <w:r w:rsidRPr="008F6D94">
        <w:rPr>
          <w:rFonts w:cs="Arial"/>
        </w:rPr>
        <w:t>Wiliam</w:t>
      </w:r>
      <w:proofErr w:type="spellEnd"/>
      <w:r w:rsidRPr="008F6D94">
        <w:rPr>
          <w:rFonts w:cs="Arial"/>
        </w:rPr>
        <w:t>, D. (1999a)</w:t>
      </w:r>
      <w:r w:rsidRPr="008F6D94">
        <w:rPr>
          <w:rFonts w:cs="Arial"/>
          <w:i/>
        </w:rPr>
        <w:t xml:space="preserve"> </w:t>
      </w:r>
      <w:r w:rsidRPr="008F6D94">
        <w:rPr>
          <w:rFonts w:cs="Arial"/>
        </w:rPr>
        <w:t>‘Formative assessment in mathematics, part 1: close questioning’,</w:t>
      </w:r>
      <w:r w:rsidRPr="008F6D94">
        <w:rPr>
          <w:rFonts w:cs="Arial"/>
          <w:i/>
        </w:rPr>
        <w:t xml:space="preserve"> Equals: Mathematics and Special Educational Needs, Vol.5, no. 2, pp15-18.</w:t>
      </w:r>
    </w:p>
    <w:p w:rsidR="007E0DCB" w:rsidRPr="008F6D94" w:rsidRDefault="007E0DCB" w:rsidP="007E0DCB">
      <w:pPr>
        <w:overflowPunct w:val="0"/>
        <w:autoSpaceDE w:val="0"/>
        <w:autoSpaceDN w:val="0"/>
        <w:adjustRightInd w:val="0"/>
        <w:jc w:val="both"/>
        <w:textAlignment w:val="baseline"/>
        <w:rPr>
          <w:rFonts w:cs="Arial"/>
          <w:i/>
        </w:rPr>
      </w:pPr>
      <w:proofErr w:type="spellStart"/>
      <w:r w:rsidRPr="008F6D94">
        <w:rPr>
          <w:rFonts w:cs="Arial"/>
        </w:rPr>
        <w:t>Wiliam</w:t>
      </w:r>
      <w:proofErr w:type="spellEnd"/>
      <w:r w:rsidRPr="008F6D94">
        <w:rPr>
          <w:rFonts w:cs="Arial"/>
        </w:rPr>
        <w:t xml:space="preserve">, D. (1999b) ‘Formative assessment in mathematics, part 2: feedback’, </w:t>
      </w:r>
      <w:r w:rsidRPr="008F6D94">
        <w:rPr>
          <w:rFonts w:cs="Arial"/>
          <w:i/>
        </w:rPr>
        <w:t>Equals: Mathematics and Special Educational Needs, Vol.5, no. 3, pp 8-15.</w:t>
      </w:r>
    </w:p>
    <w:p w:rsidR="007E0DCB" w:rsidRPr="008F6D94" w:rsidRDefault="007E0DCB" w:rsidP="007E0DCB">
      <w:pPr>
        <w:overflowPunct w:val="0"/>
        <w:autoSpaceDE w:val="0"/>
        <w:autoSpaceDN w:val="0"/>
        <w:adjustRightInd w:val="0"/>
        <w:jc w:val="both"/>
        <w:textAlignment w:val="baseline"/>
        <w:rPr>
          <w:rFonts w:cs="Arial"/>
          <w:i/>
        </w:rPr>
      </w:pPr>
      <w:proofErr w:type="spellStart"/>
      <w:r w:rsidRPr="008F6D94">
        <w:rPr>
          <w:rFonts w:cs="Arial"/>
        </w:rPr>
        <w:t>Wiliam</w:t>
      </w:r>
      <w:proofErr w:type="spellEnd"/>
      <w:r w:rsidRPr="008F6D94">
        <w:rPr>
          <w:rFonts w:cs="Arial"/>
        </w:rPr>
        <w:t xml:space="preserve">, D. (2000) </w:t>
      </w:r>
      <w:r w:rsidRPr="008F6D94">
        <w:rPr>
          <w:rFonts w:cs="Arial"/>
          <w:i/>
        </w:rPr>
        <w:t>‘</w:t>
      </w:r>
      <w:r w:rsidRPr="008F6D94">
        <w:rPr>
          <w:rFonts w:cs="Arial"/>
        </w:rPr>
        <w:t xml:space="preserve">Formative assessment in mathematics, part 3: the learner’s role’, </w:t>
      </w:r>
      <w:r w:rsidRPr="008F6D94">
        <w:rPr>
          <w:rFonts w:cs="Arial"/>
          <w:i/>
        </w:rPr>
        <w:t>Equals: Mathematics and Special Educational Needs, Vol.6, no. 1, pp 19-22.</w:t>
      </w:r>
    </w:p>
    <w:p w:rsidR="007E0DCB" w:rsidRPr="008F6D94" w:rsidRDefault="007E0DCB" w:rsidP="007E0DCB">
      <w:pPr>
        <w:overflowPunct w:val="0"/>
        <w:autoSpaceDE w:val="0"/>
        <w:autoSpaceDN w:val="0"/>
        <w:adjustRightInd w:val="0"/>
        <w:spacing w:before="100" w:beforeAutospacing="1" w:after="100" w:afterAutospacing="1"/>
        <w:jc w:val="both"/>
        <w:textAlignment w:val="baseline"/>
        <w:outlineLvl w:val="0"/>
        <w:rPr>
          <w:rFonts w:cs="Arial"/>
          <w:b/>
          <w:bCs/>
          <w:i/>
          <w:kern w:val="36"/>
        </w:rPr>
      </w:pPr>
      <w:r w:rsidRPr="008F6D94">
        <w:rPr>
          <w:rFonts w:cs="Arial"/>
          <w:b/>
          <w:bCs/>
          <w:kern w:val="36"/>
        </w:rPr>
        <w:t>Websites</w:t>
      </w:r>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Assessment for learning: inside the black box</w:t>
      </w:r>
    </w:p>
    <w:p w:rsidR="007E0DCB" w:rsidRPr="008F6D94" w:rsidRDefault="002034D8" w:rsidP="007E0DCB">
      <w:pPr>
        <w:overflowPunct w:val="0"/>
        <w:autoSpaceDE w:val="0"/>
        <w:autoSpaceDN w:val="0"/>
        <w:adjustRightInd w:val="0"/>
        <w:jc w:val="both"/>
        <w:textAlignment w:val="baseline"/>
        <w:rPr>
          <w:rFonts w:cs="Arial"/>
        </w:rPr>
      </w:pPr>
      <w:hyperlink r:id="rId78" w:history="1">
        <w:r w:rsidR="007E0DCB" w:rsidRPr="008F6D94">
          <w:rPr>
            <w:rFonts w:cs="Arial"/>
            <w:color w:val="0000FF"/>
            <w:u w:val="single"/>
          </w:rPr>
          <w:t>http://weaeducation.typepad.co.uk/files/blackbox-1.pdf</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National Centre for Excellence in the Teaching of Mathematics</w:t>
      </w:r>
    </w:p>
    <w:p w:rsidR="007E0DCB" w:rsidRPr="008F6D94" w:rsidRDefault="002034D8" w:rsidP="007E0DCB">
      <w:pPr>
        <w:overflowPunct w:val="0"/>
        <w:autoSpaceDE w:val="0"/>
        <w:autoSpaceDN w:val="0"/>
        <w:adjustRightInd w:val="0"/>
        <w:jc w:val="both"/>
        <w:textAlignment w:val="baseline"/>
        <w:rPr>
          <w:rFonts w:cs="Arial"/>
        </w:rPr>
      </w:pPr>
      <w:hyperlink r:id="rId79" w:history="1">
        <w:r w:rsidR="007E0DCB" w:rsidRPr="008F6D94">
          <w:rPr>
            <w:rFonts w:cs="Arial"/>
            <w:color w:val="0000FF"/>
            <w:u w:val="single"/>
          </w:rPr>
          <w:t>http://www.ncetm.org.uk/</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The Association of Teachers of Mathematics</w:t>
      </w:r>
    </w:p>
    <w:p w:rsidR="007E0DCB" w:rsidRPr="008F6D94" w:rsidRDefault="002034D8" w:rsidP="007E0DCB">
      <w:pPr>
        <w:overflowPunct w:val="0"/>
        <w:autoSpaceDE w:val="0"/>
        <w:autoSpaceDN w:val="0"/>
        <w:adjustRightInd w:val="0"/>
        <w:jc w:val="both"/>
        <w:textAlignment w:val="baseline"/>
        <w:rPr>
          <w:rFonts w:cs="Arial"/>
        </w:rPr>
      </w:pPr>
      <w:hyperlink r:id="rId80" w:history="1">
        <w:r w:rsidR="007E0DCB" w:rsidRPr="008F6D94">
          <w:rPr>
            <w:rFonts w:cs="Arial"/>
            <w:color w:val="0000FF"/>
            <w:u w:val="single"/>
          </w:rPr>
          <w:t>http://www.atm.org.uk/</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Mathematics Education Research Group of Australasia (MERGA) conference papers</w:t>
      </w:r>
    </w:p>
    <w:p w:rsidR="007E0DCB" w:rsidRPr="008F6D94" w:rsidRDefault="002034D8" w:rsidP="007E0DCB">
      <w:pPr>
        <w:overflowPunct w:val="0"/>
        <w:autoSpaceDE w:val="0"/>
        <w:autoSpaceDN w:val="0"/>
        <w:adjustRightInd w:val="0"/>
        <w:jc w:val="both"/>
        <w:textAlignment w:val="baseline"/>
        <w:rPr>
          <w:rFonts w:cs="Arial"/>
        </w:rPr>
      </w:pPr>
      <w:hyperlink r:id="rId81" w:history="1">
        <w:r w:rsidR="007E0DCB" w:rsidRPr="008F6D94">
          <w:rPr>
            <w:rFonts w:cs="Arial"/>
            <w:color w:val="0000FF"/>
            <w:u w:val="single"/>
          </w:rPr>
          <w:t>http://www.merga.net.au/node/37</w:t>
        </w:r>
      </w:hyperlink>
    </w:p>
    <w:p w:rsidR="007E0DCB" w:rsidRPr="008F6D94" w:rsidRDefault="007E0DCB" w:rsidP="007E0DCB">
      <w:pPr>
        <w:overflowPunct w:val="0"/>
        <w:autoSpaceDE w:val="0"/>
        <w:autoSpaceDN w:val="0"/>
        <w:adjustRightInd w:val="0"/>
        <w:jc w:val="both"/>
        <w:textAlignment w:val="baseline"/>
        <w:rPr>
          <w:rFonts w:cs="Arial"/>
        </w:rPr>
      </w:pPr>
      <w:r w:rsidRPr="008F6D94">
        <w:rPr>
          <w:rFonts w:cs="Arial"/>
        </w:rPr>
        <w:t xml:space="preserve">Welsh Journal of Education </w:t>
      </w:r>
    </w:p>
    <w:p w:rsidR="007E0DCB" w:rsidRPr="008F6D94" w:rsidRDefault="002034D8" w:rsidP="007E0DCB">
      <w:pPr>
        <w:overflowPunct w:val="0"/>
        <w:autoSpaceDE w:val="0"/>
        <w:autoSpaceDN w:val="0"/>
        <w:adjustRightInd w:val="0"/>
        <w:jc w:val="both"/>
        <w:textAlignment w:val="baseline"/>
        <w:rPr>
          <w:rFonts w:cs="Arial"/>
        </w:rPr>
      </w:pPr>
      <w:hyperlink r:id="rId82" w:history="1">
        <w:r w:rsidR="007E0DCB" w:rsidRPr="008F6D94">
          <w:rPr>
            <w:rFonts w:cs="Arial"/>
            <w:color w:val="0000FF"/>
            <w:u w:val="single"/>
          </w:rPr>
          <w:t>http://www.ingentaconnect.com/content/uwp/wjoe</w:t>
        </w:r>
      </w:hyperlink>
    </w:p>
    <w:p w:rsidR="007E0DCB" w:rsidRPr="008F6D94" w:rsidRDefault="007E0DCB" w:rsidP="007E0DCB">
      <w:pPr>
        <w:overflowPunct w:val="0"/>
        <w:autoSpaceDE w:val="0"/>
        <w:autoSpaceDN w:val="0"/>
        <w:adjustRightInd w:val="0"/>
        <w:jc w:val="both"/>
        <w:textAlignment w:val="baseline"/>
        <w:rPr>
          <w:rFonts w:cs="Arial"/>
        </w:rPr>
      </w:pPr>
    </w:p>
    <w:p w:rsidR="007E0DCB" w:rsidRDefault="007E0DCB">
      <w:pPr>
        <w:rPr>
          <w:rFonts w:cs="Arial"/>
        </w:rPr>
      </w:pPr>
    </w:p>
    <w:sectPr w:rsidR="007E0DCB" w:rsidSect="006300ED">
      <w:footerReference w:type="default" r:id="rId83"/>
      <w:footerReference w:type="first" r:id="rId8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C8A" w:rsidRDefault="00E07C8A">
      <w:r>
        <w:separator/>
      </w:r>
    </w:p>
  </w:endnote>
  <w:endnote w:type="continuationSeparator" w:id="0">
    <w:p w:rsidR="00E07C8A" w:rsidRDefault="00E07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C8A" w:rsidRDefault="00E07C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C8A" w:rsidRDefault="00E07C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C8A" w:rsidRDefault="00E07C8A">
    <w:pPr>
      <w:pStyle w:val="Footer"/>
      <w:framePr w:wrap="around" w:vAnchor="text" w:hAnchor="margin" w:xAlign="center" w:y="1"/>
      <w:rPr>
        <w:rStyle w:val="PageNumber"/>
        <w:sz w:val="28"/>
      </w:rPr>
    </w:pPr>
  </w:p>
  <w:p w:rsidR="00E07C8A" w:rsidRDefault="00E07C8A">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rsidR="00E07C8A" w:rsidRPr="00044B07" w:rsidRDefault="00E07C8A" w:rsidP="00044B07">
        <w:pPr>
          <w:pStyle w:val="Footer"/>
          <w:jc w:val="center"/>
        </w:pPr>
        <w:r>
          <w:fldChar w:fldCharType="begin"/>
        </w:r>
        <w:r>
          <w:instrText xml:space="preserve"> PAGE   \* MERGEFORMAT </w:instrText>
        </w:r>
        <w:r>
          <w:fldChar w:fldCharType="separate"/>
        </w:r>
        <w:r w:rsidR="002034D8">
          <w:rPr>
            <w:noProof/>
          </w:rPr>
          <w:t>43</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C8A" w:rsidRDefault="00E07C8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C8A" w:rsidRDefault="00E07C8A">
      <w:r>
        <w:separator/>
      </w:r>
    </w:p>
  </w:footnote>
  <w:footnote w:type="continuationSeparator" w:id="0">
    <w:p w:rsidR="00E07C8A" w:rsidRDefault="00E07C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2" w15:restartNumberingAfterBreak="0">
    <w:nsid w:val="0917726E"/>
    <w:multiLevelType w:val="hybridMultilevel"/>
    <w:tmpl w:val="66EAA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A0F72"/>
    <w:multiLevelType w:val="hybridMultilevel"/>
    <w:tmpl w:val="748448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DE4B08"/>
    <w:multiLevelType w:val="hybridMultilevel"/>
    <w:tmpl w:val="4E8CCB34"/>
    <w:lvl w:ilvl="0" w:tplc="06C4D7E0">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3D04FB"/>
    <w:multiLevelType w:val="hybridMultilevel"/>
    <w:tmpl w:val="11D8EF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D202CA"/>
    <w:multiLevelType w:val="hybridMultilevel"/>
    <w:tmpl w:val="527CE1E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9"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4B01DD"/>
    <w:multiLevelType w:val="hybridMultilevel"/>
    <w:tmpl w:val="56E89D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80010"/>
    <w:multiLevelType w:val="hybridMultilevel"/>
    <w:tmpl w:val="229C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CD4F4A"/>
    <w:multiLevelType w:val="hybridMultilevel"/>
    <w:tmpl w:val="5CF6AC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0C17FA"/>
    <w:multiLevelType w:val="hybridMultilevel"/>
    <w:tmpl w:val="15829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2" w15:restartNumberingAfterBreak="0">
    <w:nsid w:val="3FD21B4B"/>
    <w:multiLevelType w:val="hybridMultilevel"/>
    <w:tmpl w:val="8AEAB3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994C5B"/>
    <w:multiLevelType w:val="hybridMultilevel"/>
    <w:tmpl w:val="2552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626CF9"/>
    <w:multiLevelType w:val="hybridMultilevel"/>
    <w:tmpl w:val="B5ECC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C067D3"/>
    <w:multiLevelType w:val="hybridMultilevel"/>
    <w:tmpl w:val="BD6416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0" w15:restartNumberingAfterBreak="0">
    <w:nsid w:val="52F715FC"/>
    <w:multiLevelType w:val="singleLevel"/>
    <w:tmpl w:val="08090001"/>
    <w:lvl w:ilvl="0">
      <w:start w:val="1"/>
      <w:numFmt w:val="bullet"/>
      <w:lvlText w:val=""/>
      <w:lvlJc w:val="left"/>
      <w:pPr>
        <w:ind w:left="720" w:hanging="360"/>
      </w:pPr>
      <w:rPr>
        <w:rFonts w:ascii="Symbol" w:hAnsi="Symbol" w:hint="default"/>
      </w:rPr>
    </w:lvl>
  </w:abstractNum>
  <w:abstractNum w:abstractNumId="31" w15:restartNumberingAfterBreak="0">
    <w:nsid w:val="555B575B"/>
    <w:multiLevelType w:val="hybridMultilevel"/>
    <w:tmpl w:val="FEE2BC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3" w15:restartNumberingAfterBreak="0">
    <w:nsid w:val="5BA355D5"/>
    <w:multiLevelType w:val="hybridMultilevel"/>
    <w:tmpl w:val="2B1A1272"/>
    <w:lvl w:ilvl="0" w:tplc="06C4D7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FEF1A44"/>
    <w:multiLevelType w:val="hybridMultilevel"/>
    <w:tmpl w:val="C52E09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FB0376"/>
    <w:multiLevelType w:val="hybridMultilevel"/>
    <w:tmpl w:val="EB360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4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BF82778"/>
    <w:multiLevelType w:val="hybridMultilevel"/>
    <w:tmpl w:val="E77AC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807B07"/>
    <w:multiLevelType w:val="hybridMultilevel"/>
    <w:tmpl w:val="33A221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9C12A5"/>
    <w:multiLevelType w:val="hybridMultilevel"/>
    <w:tmpl w:val="09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B21240"/>
    <w:multiLevelType w:val="hybridMultilevel"/>
    <w:tmpl w:val="9468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1"/>
  </w:num>
  <w:num w:numId="3">
    <w:abstractNumId w:val="18"/>
  </w:num>
  <w:num w:numId="4">
    <w:abstractNumId w:val="1"/>
  </w:num>
  <w:num w:numId="5">
    <w:abstractNumId w:val="27"/>
  </w:num>
  <w:num w:numId="6">
    <w:abstractNumId w:val="5"/>
  </w:num>
  <w:num w:numId="7">
    <w:abstractNumId w:val="10"/>
  </w:num>
  <w:num w:numId="8">
    <w:abstractNumId w:val="8"/>
  </w:num>
  <w:num w:numId="9">
    <w:abstractNumId w:val="17"/>
  </w:num>
  <w:num w:numId="10">
    <w:abstractNumId w:val="41"/>
  </w:num>
  <w:num w:numId="11">
    <w:abstractNumId w:val="42"/>
  </w:num>
  <w:num w:numId="12">
    <w:abstractNumId w:val="12"/>
  </w:num>
  <w:num w:numId="13">
    <w:abstractNumId w:val="44"/>
  </w:num>
  <w:num w:numId="14">
    <w:abstractNumId w:val="38"/>
  </w:num>
  <w:num w:numId="15">
    <w:abstractNumId w:val="26"/>
  </w:num>
  <w:num w:numId="16">
    <w:abstractNumId w:val="13"/>
  </w:num>
  <w:num w:numId="17">
    <w:abstractNumId w:val="25"/>
  </w:num>
  <w:num w:numId="18">
    <w:abstractNumId w:val="35"/>
  </w:num>
  <w:num w:numId="19">
    <w:abstractNumId w:val="38"/>
  </w:num>
  <w:num w:numId="20">
    <w:abstractNumId w:val="14"/>
  </w:num>
  <w:num w:numId="21">
    <w:abstractNumId w:val="32"/>
  </w:num>
  <w:num w:numId="22">
    <w:abstractNumId w:val="39"/>
  </w:num>
  <w:num w:numId="23">
    <w:abstractNumId w:val="9"/>
  </w:num>
  <w:num w:numId="24">
    <w:abstractNumId w:val="37"/>
  </w:num>
  <w:num w:numId="25">
    <w:abstractNumId w:val="46"/>
  </w:num>
  <w:num w:numId="26">
    <w:abstractNumId w:val="36"/>
  </w:num>
  <w:num w:numId="27">
    <w:abstractNumId w:val="3"/>
  </w:num>
  <w:num w:numId="28">
    <w:abstractNumId w:val="20"/>
  </w:num>
  <w:num w:numId="29">
    <w:abstractNumId w:val="31"/>
  </w:num>
  <w:num w:numId="30">
    <w:abstractNumId w:val="16"/>
  </w:num>
  <w:num w:numId="31">
    <w:abstractNumId w:val="45"/>
  </w:num>
  <w:num w:numId="32">
    <w:abstractNumId w:val="34"/>
  </w:num>
  <w:num w:numId="33">
    <w:abstractNumId w:val="11"/>
  </w:num>
  <w:num w:numId="34">
    <w:abstractNumId w:val="6"/>
  </w:num>
  <w:num w:numId="35">
    <w:abstractNumId w:val="24"/>
  </w:num>
  <w:num w:numId="36">
    <w:abstractNumId w:val="29"/>
  </w:num>
  <w:num w:numId="37">
    <w:abstractNumId w:val="19"/>
  </w:num>
  <w:num w:numId="38">
    <w:abstractNumId w:val="43"/>
  </w:num>
  <w:num w:numId="39">
    <w:abstractNumId w:val="15"/>
  </w:num>
  <w:num w:numId="40">
    <w:abstractNumId w:val="33"/>
  </w:num>
  <w:num w:numId="41">
    <w:abstractNumId w:val="4"/>
  </w:num>
  <w:num w:numId="42">
    <w:abstractNumId w:val="40"/>
  </w:num>
  <w:num w:numId="43">
    <w:abstractNumId w:val="30"/>
  </w:num>
  <w:num w:numId="44">
    <w:abstractNumId w:val="7"/>
  </w:num>
  <w:num w:numId="45">
    <w:abstractNumId w:val="28"/>
  </w:num>
  <w:num w:numId="46">
    <w:abstractNumId w:val="22"/>
  </w:num>
  <w:num w:numId="47">
    <w:abstractNumId w:val="23"/>
  </w:num>
  <w:num w:numId="48">
    <w:abstractNumId w:val="2"/>
  </w:num>
  <w:num w:numId="49">
    <w:abstractNumId w:val="4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4470"/>
    <w:rsid w:val="00004A1D"/>
    <w:rsid w:val="00012692"/>
    <w:rsid w:val="0001608E"/>
    <w:rsid w:val="00030CBD"/>
    <w:rsid w:val="00044B07"/>
    <w:rsid w:val="00052B29"/>
    <w:rsid w:val="00055432"/>
    <w:rsid w:val="00055D58"/>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E00FB"/>
    <w:rsid w:val="001E0DA3"/>
    <w:rsid w:val="001F68A1"/>
    <w:rsid w:val="00201756"/>
    <w:rsid w:val="002034D8"/>
    <w:rsid w:val="00214095"/>
    <w:rsid w:val="00232D19"/>
    <w:rsid w:val="00240344"/>
    <w:rsid w:val="002508D3"/>
    <w:rsid w:val="002633D8"/>
    <w:rsid w:val="0028555E"/>
    <w:rsid w:val="00293BD9"/>
    <w:rsid w:val="002977E0"/>
    <w:rsid w:val="002A1191"/>
    <w:rsid w:val="002C14B9"/>
    <w:rsid w:val="002C2D88"/>
    <w:rsid w:val="002D6D45"/>
    <w:rsid w:val="002E36C4"/>
    <w:rsid w:val="00302A1B"/>
    <w:rsid w:val="003048EC"/>
    <w:rsid w:val="00306091"/>
    <w:rsid w:val="00307F45"/>
    <w:rsid w:val="0031181D"/>
    <w:rsid w:val="00313789"/>
    <w:rsid w:val="00320A9D"/>
    <w:rsid w:val="00355E9A"/>
    <w:rsid w:val="00367A89"/>
    <w:rsid w:val="0037241D"/>
    <w:rsid w:val="00392011"/>
    <w:rsid w:val="00392121"/>
    <w:rsid w:val="00395C18"/>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51F35"/>
    <w:rsid w:val="00467034"/>
    <w:rsid w:val="00467643"/>
    <w:rsid w:val="00467D07"/>
    <w:rsid w:val="00471148"/>
    <w:rsid w:val="004866C7"/>
    <w:rsid w:val="00494B2D"/>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D61DD"/>
    <w:rsid w:val="006E771C"/>
    <w:rsid w:val="006F0550"/>
    <w:rsid w:val="00706179"/>
    <w:rsid w:val="00717246"/>
    <w:rsid w:val="0072489D"/>
    <w:rsid w:val="00780642"/>
    <w:rsid w:val="00786E8E"/>
    <w:rsid w:val="00791C1F"/>
    <w:rsid w:val="007931F3"/>
    <w:rsid w:val="00793D2F"/>
    <w:rsid w:val="00794848"/>
    <w:rsid w:val="007B1ADE"/>
    <w:rsid w:val="007C057B"/>
    <w:rsid w:val="007C302F"/>
    <w:rsid w:val="007C7068"/>
    <w:rsid w:val="007D0E83"/>
    <w:rsid w:val="007D7388"/>
    <w:rsid w:val="007D7E10"/>
    <w:rsid w:val="007E0DCB"/>
    <w:rsid w:val="007E75DD"/>
    <w:rsid w:val="007F0508"/>
    <w:rsid w:val="007F668D"/>
    <w:rsid w:val="008023A5"/>
    <w:rsid w:val="00813292"/>
    <w:rsid w:val="00854711"/>
    <w:rsid w:val="008560DB"/>
    <w:rsid w:val="00861F3E"/>
    <w:rsid w:val="00862253"/>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976"/>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64F9"/>
    <w:rsid w:val="00BF7D92"/>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247A7"/>
    <w:rsid w:val="00D313FA"/>
    <w:rsid w:val="00D46937"/>
    <w:rsid w:val="00D51E2E"/>
    <w:rsid w:val="00D57188"/>
    <w:rsid w:val="00D73C89"/>
    <w:rsid w:val="00D821F7"/>
    <w:rsid w:val="00D8251F"/>
    <w:rsid w:val="00D92B2F"/>
    <w:rsid w:val="00D92CFF"/>
    <w:rsid w:val="00DD6588"/>
    <w:rsid w:val="00E04E48"/>
    <w:rsid w:val="00E06E26"/>
    <w:rsid w:val="00E07C8A"/>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F5B054F8-67CB-4937-AD47-D54CCCA5B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table" w:styleId="TableGrid">
    <w:name w:val="Table Grid"/>
    <w:basedOn w:val="TableNormal"/>
    <w:uiPriority w:val="59"/>
    <w:rsid w:val="007D0E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7D0E83"/>
    <w:rPr>
      <w:b/>
      <w:sz w:val="24"/>
    </w:rPr>
  </w:style>
  <w:style w:type="character" w:customStyle="1" w:styleId="headingChar">
    <w:name w:val="heading Char"/>
    <w:link w:val="heading"/>
    <w:rsid w:val="007D0E83"/>
    <w:rPr>
      <w:b/>
      <w:sz w:val="24"/>
    </w:rPr>
  </w:style>
  <w:style w:type="character" w:customStyle="1" w:styleId="bulletChar">
    <w:name w:val="bullet Char"/>
    <w:link w:val="bullet"/>
    <w:rsid w:val="007D0E83"/>
    <w:rPr>
      <w:sz w:val="24"/>
    </w:rPr>
  </w:style>
  <w:style w:type="paragraph" w:styleId="Bibliography">
    <w:name w:val="Bibliography"/>
    <w:basedOn w:val="Normal"/>
    <w:next w:val="Normal"/>
    <w:uiPriority w:val="37"/>
    <w:unhideWhenUsed/>
    <w:rsid w:val="007D0E83"/>
    <w:pPr>
      <w:spacing w:after="200" w:line="276" w:lineRule="auto"/>
    </w:pPr>
    <w:rPr>
      <w:rFonts w:ascii="Calibri" w:eastAsia="Calibri" w:hAnsi="Calibri"/>
      <w:szCs w:val="22"/>
      <w:lang w:eastAsia="en-US"/>
    </w:rPr>
  </w:style>
  <w:style w:type="character" w:customStyle="1" w:styleId="tw4winMark">
    <w:name w:val="tw4winMark"/>
    <w:basedOn w:val="Hyperlink"/>
    <w:rsid w:val="00395C18"/>
    <w:rPr>
      <w:rFonts w:ascii="Courier New" w:hAnsi="Courier New" w:cs="Courier New" w:hint="default"/>
      <w:b w:val="0"/>
      <w:bCs w:val="0"/>
      <w:i w:val="0"/>
      <w:iCs w:val="0"/>
      <w:noProof/>
      <w:vanish/>
      <w:webHidden w:val="0"/>
      <w:color w:val="800080"/>
      <w:sz w:val="18"/>
      <w:u w:val="single"/>
      <w:effect w:val="none"/>
      <w:vertAlign w:val="subscript"/>
      <w:specVanish w:val="0"/>
    </w:rPr>
  </w:style>
  <w:style w:type="table" w:customStyle="1" w:styleId="TableGrid2">
    <w:name w:val="Table Grid2"/>
    <w:basedOn w:val="TableNormal"/>
    <w:next w:val="TableGrid"/>
    <w:uiPriority w:val="59"/>
    <w:rsid w:val="007E0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ssembly.wales/research%20documents/15-025-sen/15-025.pdf" TargetMode="External"/><Relationship Id="rId18" Type="http://schemas.openxmlformats.org/officeDocument/2006/relationships/hyperlink" Target="http://www.estyn.gov.wales/inspection/inspection-guidance/special-schools" TargetMode="External"/><Relationship Id="rId26" Type="http://schemas.openxmlformats.org/officeDocument/2006/relationships/hyperlink" Target="http://www.scope.org.uk" TargetMode="External"/><Relationship Id="rId39" Type="http://schemas.openxmlformats.org/officeDocument/2006/relationships/hyperlink" Target="http://learning.wales.gov.uk/yourcareer/continuingprofessionaldevelopment/?skip=1&amp;lang=cy" TargetMode="External"/><Relationship Id="rId21" Type="http://schemas.openxmlformats.org/officeDocument/2006/relationships/hyperlink" Target="http://www.nicurriculum.org.uk/curriculum_microsite/TSPC/getting_started/sen/index.asp" TargetMode="External"/><Relationship Id="rId34" Type="http://schemas.openxmlformats.org/officeDocument/2006/relationships/hyperlink" Target="http://www.teach.com" TargetMode="External"/><Relationship Id="rId42" Type="http://schemas.openxmlformats.org/officeDocument/2006/relationships/hyperlink" Target="http://learning.wales.gov.uk/yourcareer/leadershipdevelopment/?lang=en" TargetMode="External"/><Relationship Id="rId47" Type="http://schemas.openxmlformats.org/officeDocument/2006/relationships/hyperlink" Target="http://gov.wales/topics/educationandskills/publications/guidance/seg1213/?lang=en" TargetMode="External"/><Relationship Id="rId50" Type="http://schemas.openxmlformats.org/officeDocument/2006/relationships/hyperlink" Target="https://www.gov.uk" TargetMode="External"/><Relationship Id="rId55" Type="http://schemas.openxmlformats.org/officeDocument/2006/relationships/hyperlink" Target="https://www.wao.gov.uk/system/files/publications/Cardiff_Corp_Assess_English_2014.pdf" TargetMode="External"/><Relationship Id="rId63" Type="http://schemas.openxmlformats.org/officeDocument/2006/relationships/hyperlink" Target="http://learning.wales.gov.uk/yourcareer/leadershipdevelopment/?lang=en" TargetMode="External"/><Relationship Id="rId68" Type="http://schemas.openxmlformats.org/officeDocument/2006/relationships/hyperlink" Target="http://gov.wales/topics/educationandskills/publications/guidance/seg1213/?lang=en" TargetMode="External"/><Relationship Id="rId76" Type="http://schemas.openxmlformats.org/officeDocument/2006/relationships/hyperlink" Target="http://new.wales.gov.uk/topics/educationandskills/schoolshome/curriculuminwales/arevisedcurriculumforwales/nationalcurriculum/?lang=en" TargetMode="External"/><Relationship Id="rId84"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math.coe.uga.edu/olive/EMAT3500f08/instrumental-relational.pdf" TargetMode="External"/><Relationship Id="rId2" Type="http://schemas.openxmlformats.org/officeDocument/2006/relationships/numbering" Target="numbering.xml"/><Relationship Id="rId16" Type="http://schemas.openxmlformats.org/officeDocument/2006/relationships/hyperlink" Target="http://learning.gov.wales/resources/collections/spld-framework?lang=en" TargetMode="External"/><Relationship Id="rId29" Type="http://schemas.openxmlformats.org/officeDocument/2006/relationships/hyperlink" Target="http://www.awares.org.uk" TargetMode="External"/><Relationship Id="rId11" Type="http://schemas.openxmlformats.org/officeDocument/2006/relationships/hyperlink" Target="http://www.snapcymru.org/help-for-families/aln-reform/" TargetMode="External"/><Relationship Id="rId24" Type="http://schemas.openxmlformats.org/officeDocument/2006/relationships/hyperlink" Target="http://www.cerebra.org.uk" TargetMode="External"/><Relationship Id="rId32" Type="http://schemas.openxmlformats.org/officeDocument/2006/relationships/hyperlink" Target="http://www.pecs-unitedkingdom.com" TargetMode="External"/><Relationship Id="rId37" Type="http://schemas.openxmlformats.org/officeDocument/2006/relationships/hyperlink" Target="http://www.gtcw.org.uk/gtcw/index.php?lang=cy&amp;Itemid=203" TargetMode="External"/><Relationship Id="rId40" Type="http://schemas.openxmlformats.org/officeDocument/2006/relationships/hyperlink" Target="http://www.estyn.gov.uk/english/annual-report/annual-report-2013-2014/" TargetMode="External"/><Relationship Id="rId45" Type="http://schemas.openxmlformats.org/officeDocument/2006/relationships/hyperlink" Target="http://learning.wales.gov.uk/yourcareer/professional-learning-communities/?skip=1&amp;lang=cy" TargetMode="External"/><Relationship Id="rId53" Type="http://schemas.openxmlformats.org/officeDocument/2006/relationships/hyperlink" Target="http://archive.audit-commission.gov.uk/auditcommission/subwebs/publications/studies/studyPDF/1674.pdf" TargetMode="External"/><Relationship Id="rId58" Type="http://schemas.openxmlformats.org/officeDocument/2006/relationships/hyperlink" Target="http://www.gtcw.org.uk/gtcw/index.php?lang=cy&amp;Itemid=203" TargetMode="External"/><Relationship Id="rId66" Type="http://schemas.openxmlformats.org/officeDocument/2006/relationships/hyperlink" Target="http://learning.wales.gov.uk/yourcareer/professional-learning-communities/?skip=1&amp;lang=cy" TargetMode="External"/><Relationship Id="rId74" Type="http://schemas.openxmlformats.org/officeDocument/2006/relationships/hyperlink" Target="http://www.cimt.plymouth.ac.uk/interactive/default.htm" TargetMode="External"/><Relationship Id="rId79" Type="http://schemas.openxmlformats.org/officeDocument/2006/relationships/hyperlink" Target="http://www.ncetm.org.uk/" TargetMode="External"/><Relationship Id="rId5" Type="http://schemas.openxmlformats.org/officeDocument/2006/relationships/webSettings" Target="webSettings.xml"/><Relationship Id="rId61" Type="http://schemas.openxmlformats.org/officeDocument/2006/relationships/hyperlink" Target="http://www.estyn.gov.uk/english/annual-report/annual-report-2013-2014/" TargetMode="External"/><Relationship Id="rId82" Type="http://schemas.openxmlformats.org/officeDocument/2006/relationships/hyperlink" Target="http://www.ingentaconnect.com/content/uwp/wjoe" TargetMode="External"/><Relationship Id="rId19" Type="http://schemas.openxmlformats.org/officeDocument/2006/relationships/hyperlink" Target="http://www.tlrp.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era.ac.uk/researchers-resources/publications/ethical-guidelines-for-educational-research-2011" TargetMode="External"/><Relationship Id="rId22" Type="http://schemas.openxmlformats.org/officeDocument/2006/relationships/hyperlink" Target="https://www.bera.ac.uk/" TargetMode="External"/><Relationship Id="rId27" Type="http://schemas.openxmlformats.org/officeDocument/2006/relationships/hyperlink" Target="http://www.cafamily.org.uk" TargetMode="External"/><Relationship Id="rId30" Type="http://schemas.openxmlformats.org/officeDocument/2006/relationships/hyperlink" Target="http://www.autismuk.com" TargetMode="External"/><Relationship Id="rId35" Type="http://schemas.openxmlformats.org/officeDocument/2006/relationships/hyperlink" Target="http://www.asdinfowales.co.uk" TargetMode="External"/><Relationship Id="rId43" Type="http://schemas.openxmlformats.org/officeDocument/2006/relationships/hyperlink" Target="http://learning.wales.gov.uk/yourcareer/leadershipdevelopment/?skip=1&amp;lang=cy" TargetMode="External"/><Relationship Id="rId48" Type="http://schemas.openxmlformats.org/officeDocument/2006/relationships/hyperlink" Target="http://gov.wales/topics/educationandskills/publications/guidance/seg1213/?skip=1&amp;lang=cy" TargetMode="External"/><Relationship Id="rId56" Type="http://schemas.openxmlformats.org/officeDocument/2006/relationships/hyperlink" Target="http://www.wao.gov.uk/publications" TargetMode="External"/><Relationship Id="rId64" Type="http://schemas.openxmlformats.org/officeDocument/2006/relationships/hyperlink" Target="http://learning.wales.gov.uk/yourcareer/leadershipdevelopment/?skip=1&amp;lang=cy" TargetMode="External"/><Relationship Id="rId69" Type="http://schemas.openxmlformats.org/officeDocument/2006/relationships/hyperlink" Target="http://gov.wales/topics/educationandskills/publications/guidance/seg1213/?skip=1&amp;lang=cy" TargetMode="External"/><Relationship Id="rId77" Type="http://schemas.openxmlformats.org/officeDocument/2006/relationships/hyperlink" Target="http://www.m-a.org.uk/jsp/index.jsp?lnk=000" TargetMode="External"/><Relationship Id="rId8" Type="http://schemas.openxmlformats.org/officeDocument/2006/relationships/image" Target="media/image1.jpeg"/><Relationship Id="rId51" Type="http://schemas.openxmlformats.org/officeDocument/2006/relationships/hyperlink" Target="http://www.estyn.gov.uk" TargetMode="External"/><Relationship Id="rId72" Type="http://schemas.openxmlformats.org/officeDocument/2006/relationships/hyperlink" Target="http://www.bera.ac.uk/" TargetMode="External"/><Relationship Id="rId80" Type="http://schemas.openxmlformats.org/officeDocument/2006/relationships/hyperlink" Target="http://www.atm.org.uk/"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edyourself.org/articles/senchangeswales.php" TargetMode="External"/><Relationship Id="rId17" Type="http://schemas.openxmlformats.org/officeDocument/2006/relationships/hyperlink" Target="http://www.estyn.gov.wales/document/guidance-inspection-special-schools" TargetMode="External"/><Relationship Id="rId25" Type="http://schemas.openxmlformats.org/officeDocument/2006/relationships/hyperlink" Target="http://www.sense.org.uk" TargetMode="External"/><Relationship Id="rId33" Type="http://schemas.openxmlformats.org/officeDocument/2006/relationships/hyperlink" Target="http://www.tasksgalore.com" TargetMode="External"/><Relationship Id="rId38" Type="http://schemas.openxmlformats.org/officeDocument/2006/relationships/hyperlink" Target="http://learning.wales.gov.uk/yourcareer/continuingprofessionaldevelopment/?lang=en" TargetMode="External"/><Relationship Id="rId46" Type="http://schemas.openxmlformats.org/officeDocument/2006/relationships/hyperlink" Target="http://reflectiveteaching.co.uk/" TargetMode="External"/><Relationship Id="rId59" Type="http://schemas.openxmlformats.org/officeDocument/2006/relationships/hyperlink" Target="http://learning.wales.gov.uk/yourcareer/continuingprofessionaldevelopment/?lang=en" TargetMode="External"/><Relationship Id="rId67" Type="http://schemas.openxmlformats.org/officeDocument/2006/relationships/hyperlink" Target="http://reflectiveteaching.co.uk/" TargetMode="External"/><Relationship Id="rId20" Type="http://schemas.openxmlformats.org/officeDocument/2006/relationships/hyperlink" Target="http://eprints.ncrm.ac.uk/491/1/MethodsReviewPaperNCRM-012.pdf" TargetMode="External"/><Relationship Id="rId41" Type="http://schemas.openxmlformats.org/officeDocument/2006/relationships/hyperlink" Target="http://www.estyn.gov.uk/cymraeg/adroddiad-blynyddol/adroddiad-blynyddol-2013-2014/" TargetMode="External"/><Relationship Id="rId54" Type="http://schemas.openxmlformats.org/officeDocument/2006/relationships/hyperlink" Target="http://cronersolutions.co.uk/heads-legal-guide/" TargetMode="External"/><Relationship Id="rId62" Type="http://schemas.openxmlformats.org/officeDocument/2006/relationships/hyperlink" Target="http://www.estyn.gov.uk/cymraeg/adroddiad-blynyddol/adroddiad-blynyddol-2013-2014/" TargetMode="External"/><Relationship Id="rId70" Type="http://schemas.openxmlformats.org/officeDocument/2006/relationships/hyperlink" Target="http://educationendowmentfoundation.org.uk/toolkit/using-the-toolkit/" TargetMode="External"/><Relationship Id="rId75" Type="http://schemas.openxmlformats.org/officeDocument/2006/relationships/hyperlink" Target="http://webarchive.nationalarchives.gov.uk/20110202093118/http://nationalstrategies.standards.dcsf.gov.uk/search/secondary/results/nav:45951"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gov.wales/topics/educationandskills/earlyyearshome/foundation-phase/foundation-phase-profile/?skip=1&amp;lang=en" TargetMode="External"/><Relationship Id="rId23" Type="http://schemas.openxmlformats.org/officeDocument/2006/relationships/hyperlink" Target="http://www.ncrm.ac.uk/" TargetMode="External"/><Relationship Id="rId28" Type="http://schemas.openxmlformats.org/officeDocument/2006/relationships/hyperlink" Target="http://www.nas.org.uk" TargetMode="External"/><Relationship Id="rId36" Type="http://schemas.openxmlformats.org/officeDocument/2006/relationships/hyperlink" Target="http://www.gtcw.org.uk/gtcw/index.php?option=com_content&amp;view=article&amp;id=412&amp;Itemid=190&amp;lang=en" TargetMode="External"/><Relationship Id="rId49" Type="http://schemas.openxmlformats.org/officeDocument/2006/relationships/hyperlink" Target="http://educationendowmentfoundation.org.uk/toolkit/using-the-toolkit/" TargetMode="External"/><Relationship Id="rId57" Type="http://schemas.openxmlformats.org/officeDocument/2006/relationships/hyperlink" Target="http://www.gtcw.org.uk/gtcw/index.php?option=com_content&amp;view=article&amp;id=412&amp;Itemid=190&amp;lang=en" TargetMode="External"/><Relationship Id="rId10" Type="http://schemas.openxmlformats.org/officeDocument/2006/relationships/footer" Target="footer2.xml"/><Relationship Id="rId31" Type="http://schemas.openxmlformats.org/officeDocument/2006/relationships/hyperlink" Target="http://www.researchautism.net" TargetMode="External"/><Relationship Id="rId44" Type="http://schemas.openxmlformats.org/officeDocument/2006/relationships/hyperlink" Target="http://learning.wales.gov.uk/yourcareer/professional-learning-communities/?lang=en" TargetMode="External"/><Relationship Id="rId52" Type="http://schemas.openxmlformats.org/officeDocument/2006/relationships/hyperlink" Target="http://www.learning.wales.gov.uk" TargetMode="External"/><Relationship Id="rId60" Type="http://schemas.openxmlformats.org/officeDocument/2006/relationships/hyperlink" Target="http://learning.wales.gov.uk/yourcareer/continuingprofessionaldevelopment/?skip=1&amp;lang=cy" TargetMode="External"/><Relationship Id="rId65" Type="http://schemas.openxmlformats.org/officeDocument/2006/relationships/hyperlink" Target="http://learning.wales.gov.uk/yourcareer/professional-learning-communities/?lang=en" TargetMode="External"/><Relationship Id="rId73" Type="http://schemas.openxmlformats.org/officeDocument/2006/relationships/hyperlink" Target="http://www.bsrlm.org.uk/" TargetMode="External"/><Relationship Id="rId78" Type="http://schemas.openxmlformats.org/officeDocument/2006/relationships/hyperlink" Target="http://weaeducation.typepad.co.uk/files/blackbox-1.pdf" TargetMode="External"/><Relationship Id="rId81" Type="http://schemas.openxmlformats.org/officeDocument/2006/relationships/hyperlink" Target="http://www.merga.net.au/node/37"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Props1.xml><?xml version="1.0" encoding="utf-8"?>
<ds:datastoreItem xmlns:ds="http://schemas.openxmlformats.org/officeDocument/2006/customXml" ds:itemID="{DA20F458-B51D-489F-8A0A-6EE6F6C7D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12601</Words>
  <Characters>71832</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PV8a Module Directory template 2016-17</vt:lpstr>
    </vt:vector>
  </TitlesOfParts>
  <Company>UWTSD</Company>
  <LinksUpToDate>false</LinksUpToDate>
  <CharactersWithSpaces>84265</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2016-17</dc:title>
  <dc:creator>Academic Office</dc:creator>
  <dc:description>UWTSD</dc:description>
  <cp:lastModifiedBy>Sharon James</cp:lastModifiedBy>
  <cp:revision>4</cp:revision>
  <cp:lastPrinted>2014-07-03T10:50:00Z</cp:lastPrinted>
  <dcterms:created xsi:type="dcterms:W3CDTF">2016-10-09T07:20:00Z</dcterms:created>
  <dcterms:modified xsi:type="dcterms:W3CDTF">2016-10-10T13:43:00Z</dcterms:modified>
</cp:coreProperties>
</file>