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rPr>
          <w:sz w:val="40"/>
          <w:szCs w:val="40"/>
        </w:rPr>
      </w:pPr>
      <w:r>
        <w:rPr>
          <w:rtl w:val="0"/>
        </w:rPr>
        <w:t xml:space="preserve">                                               </w:t>
      </w:r>
      <w:r>
        <w:rPr>
          <w:sz w:val="40"/>
          <w:szCs w:val="40"/>
          <w:rtl w:val="0"/>
          <w:lang w:val="en-US"/>
        </w:rPr>
        <w:t xml:space="preserve">  </w:t>
      </w:r>
    </w:p>
    <w:p>
      <w:pPr>
        <w:pStyle w:val="Default"/>
        <w:bidi w:val="0"/>
        <w:spacing w:before="0"/>
        <w:ind w:left="0" w:right="0" w:firstLine="0"/>
        <w:jc w:val="left"/>
        <w:rPr>
          <w:sz w:val="22"/>
          <w:szCs w:val="22"/>
          <w:u w:color="000000"/>
          <w:rtl w:val="0"/>
          <w14:textOutline w14:w="12700" w14:cap="flat">
            <w14:noFill/>
            <w14:miter w14:lim="400000"/>
          </w14:textOutline>
        </w:rPr>
      </w:pPr>
      <w:r>
        <w:rPr>
          <w:sz w:val="22"/>
          <w:szCs w:val="22"/>
          <w:u w:color="000000"/>
          <w:rtl w:val="0"/>
          <w14:textOutline w14:w="12700" w14:cap="flat">
            <w14:noFill/>
            <w14:miter w14:lim="400000"/>
          </w14:textOutline>
        </w:rPr>
        <w:drawing xmlns:a="http://schemas.openxmlformats.org/drawingml/2006/main">
          <wp:anchor distT="152400" distB="152400" distL="152400" distR="152400" simplePos="0" relativeHeight="251659264" behindDoc="0" locked="0" layoutInCell="1" allowOverlap="1">
            <wp:simplePos x="0" y="0"/>
            <wp:positionH relativeFrom="margin">
              <wp:posOffset>-486409</wp:posOffset>
            </wp:positionH>
            <wp:positionV relativeFrom="page">
              <wp:posOffset>522337</wp:posOffset>
            </wp:positionV>
            <wp:extent cx="2975344" cy="984154"/>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975344" cy="984154"/>
                    </a:xfrm>
                    <a:prstGeom prst="rect">
                      <a:avLst/>
                    </a:prstGeom>
                    <a:ln w="12700" cap="flat">
                      <a:noFill/>
                      <a:miter lim="400000"/>
                    </a:ln>
                    <a:effectLst/>
                  </pic:spPr>
                </pic:pic>
              </a:graphicData>
            </a:graphic>
          </wp:anchor>
        </w:drawing>
      </w:r>
    </w:p>
    <w:p>
      <w:pPr>
        <w:pStyle w:val="Default"/>
        <w:bidi w:val="0"/>
        <w:spacing w:before="0"/>
        <w:ind w:left="0" w:right="0" w:firstLine="0"/>
        <w:jc w:val="left"/>
        <w:rPr>
          <w:sz w:val="22"/>
          <w:szCs w:val="22"/>
          <w:u w:color="000000"/>
          <w:rtl w:val="0"/>
          <w14:textOutline w14:w="12700" w14:cap="flat">
            <w14:noFill/>
            <w14:miter w14:lim="400000"/>
          </w14:textOutline>
        </w:rPr>
      </w:pPr>
    </w:p>
    <w:p>
      <w:pPr>
        <w:pStyle w:val="Default"/>
        <w:bidi w:val="0"/>
        <w:spacing w:before="0"/>
        <w:ind w:left="0" w:right="0" w:firstLine="0"/>
        <w:jc w:val="left"/>
        <w:rPr>
          <w:sz w:val="22"/>
          <w:szCs w:val="22"/>
          <w:u w:color="000000"/>
          <w:rtl w:val="0"/>
          <w14:textOutline w14:w="12700" w14:cap="flat">
            <w14:noFill/>
            <w14:miter w14:lim="400000"/>
          </w14:textOutline>
        </w:rPr>
      </w:pPr>
    </w:p>
    <w:p>
      <w:pPr>
        <w:pStyle w:val="Default"/>
        <w:bidi w:val="0"/>
        <w:spacing w:before="0"/>
        <w:ind w:left="0" w:right="0" w:firstLine="0"/>
        <w:jc w:val="left"/>
        <w:rPr>
          <w:sz w:val="22"/>
          <w:szCs w:val="22"/>
          <w:u w:color="000000"/>
          <w:rtl w:val="0"/>
          <w14:textOutline w14:w="12700" w14:cap="flat">
            <w14:noFill/>
            <w14:miter w14:lim="400000"/>
          </w14:textOutline>
        </w:rPr>
      </w:pPr>
    </w:p>
    <w:p>
      <w:pPr>
        <w:pStyle w:val="Default"/>
        <w:bidi w:val="0"/>
        <w:spacing w:before="0"/>
        <w:ind w:left="0" w:right="0" w:firstLine="0"/>
        <w:jc w:val="left"/>
        <w:rPr>
          <w:sz w:val="22"/>
          <w:szCs w:val="22"/>
          <w:u w:color="000000"/>
          <w:rtl w:val="0"/>
          <w14:textOutline w14:w="12700" w14:cap="flat">
            <w14:noFill/>
            <w14:miter w14:lim="400000"/>
          </w14:textOutline>
        </w:rPr>
      </w:pPr>
    </w:p>
    <w:p>
      <w:pPr>
        <w:pStyle w:val="Default"/>
        <w:bidi w:val="0"/>
        <w:spacing w:before="0"/>
        <w:ind w:left="0" w:right="0" w:firstLine="0"/>
        <w:jc w:val="left"/>
        <w:rPr>
          <w:sz w:val="22"/>
          <w:szCs w:val="22"/>
          <w:u w:color="000000"/>
          <w:rtl w:val="0"/>
          <w14:textOutline w14:w="12700" w14:cap="flat">
            <w14:noFill/>
            <w14:miter w14:lim="400000"/>
          </w14:textOutline>
        </w:rPr>
      </w:pPr>
    </w:p>
    <w:p>
      <w:pPr>
        <w:pStyle w:val="Title"/>
        <w:bidi w:val="0"/>
        <w:ind w:left="0" w:right="0" w:firstLine="0"/>
        <w:jc w:val="left"/>
        <w:rPr>
          <w:u w:color="000000"/>
          <w:rtl w:val="0"/>
          <w14:textOutline w14:w="12700" w14:cap="flat">
            <w14:noFill/>
            <w14:miter w14:lim="400000"/>
          </w14:textOutline>
        </w:rPr>
      </w:pPr>
    </w:p>
    <w:p>
      <w:pPr>
        <w:pStyle w:val="Default"/>
        <w:bidi w:val="0"/>
        <w:spacing w:before="0"/>
        <w:ind w:left="0" w:right="0" w:firstLine="0"/>
        <w:jc w:val="left"/>
        <w:rPr>
          <w:rFonts w:ascii="Helvetica Neue Light" w:cs="Helvetica Neue Light" w:hAnsi="Helvetica Neue Light" w:eastAsia="Helvetica Neue Light"/>
          <w:outline w:val="0"/>
          <w:color w:val="000000"/>
          <w:sz w:val="53"/>
          <w:szCs w:val="53"/>
          <w:shd w:val="clear" w:color="auto" w:fill="ffffff"/>
          <w:rtl w:val="0"/>
          <w14:textFill>
            <w14:solidFill>
              <w14:srgbClr w14:val="000000"/>
            </w14:solidFill>
          </w14:textFill>
        </w:rPr>
      </w:pPr>
      <w:r>
        <w:rPr>
          <w:rFonts w:ascii="Helvetica Neue Light" w:hAnsi="Helvetica Neue Light"/>
          <w:outline w:val="0"/>
          <w:color w:val="003e5a"/>
          <w:sz w:val="53"/>
          <w:szCs w:val="53"/>
          <w:shd w:val="clear" w:color="auto" w:fill="ffffff"/>
          <w:rtl w:val="0"/>
          <w:lang w:val="en-US"/>
          <w14:textFill>
            <w14:solidFill>
              <w14:srgbClr w14:val="013E5B"/>
            </w14:solidFill>
          </w14:textFill>
        </w:rPr>
        <w:t xml:space="preserve">       </w:t>
      </w:r>
      <w:r>
        <w:rPr>
          <w:rFonts w:ascii="Helvetica Neue Light" w:hAnsi="Helvetica Neue Light"/>
          <w:outline w:val="0"/>
          <w:color w:val="000000"/>
          <w:sz w:val="53"/>
          <w:szCs w:val="53"/>
          <w:shd w:val="clear" w:color="auto" w:fill="ffffff"/>
          <w:rtl w:val="0"/>
          <w:lang w:val="en-US"/>
          <w14:textFill>
            <w14:solidFill>
              <w14:srgbClr w14:val="000000"/>
            </w14:solidFill>
          </w14:textFill>
        </w:rPr>
        <w:t>Professional Career Development</w:t>
      </w:r>
    </w:p>
    <w:p>
      <w:pPr>
        <w:pStyle w:val="Default"/>
        <w:bidi w:val="0"/>
        <w:spacing w:before="0"/>
        <w:ind w:left="0" w:right="0" w:firstLine="0"/>
        <w:jc w:val="left"/>
        <w:rPr>
          <w:rFonts w:ascii="Helvetica Neue" w:cs="Helvetica Neue" w:hAnsi="Helvetica Neue" w:eastAsia="Helvetica Neue"/>
          <w:caps w:val="0"/>
          <w:smallCaps w:val="0"/>
          <w:strike w:val="0"/>
          <w:dstrike w:val="0"/>
          <w:outline w:val="0"/>
          <w:color w:val="000000"/>
          <w:spacing w:val="0"/>
          <w:kern w:val="0"/>
          <w:position w:val="0"/>
          <w:sz w:val="53"/>
          <w:szCs w:val="53"/>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Helvetica Neue Light" w:hAnsi="Helvetica Neue Light"/>
          <w:outline w:val="0"/>
          <w:color w:val="000000"/>
          <w:sz w:val="53"/>
          <w:szCs w:val="53"/>
          <w:shd w:val="clear" w:color="auto" w:fill="ffffff"/>
          <w:rtl w:val="0"/>
          <w:lang w:val="en-US"/>
          <w14:textFill>
            <w14:solidFill>
              <w14:srgbClr w14:val="000000"/>
            </w14:solidFill>
          </w14:textFill>
        </w:rPr>
        <w:t xml:space="preserve">                    (BMSW4005_LON)</w:t>
      </w:r>
      <w:r>
        <w:rPr>
          <w:rFonts w:ascii="Helvetica Neue" w:hAnsi="Helvetica Neue"/>
          <w:caps w:val="0"/>
          <w:smallCaps w:val="0"/>
          <w:strike w:val="0"/>
          <w:dstrike w:val="0"/>
          <w:outline w:val="0"/>
          <w:color w:val="000000"/>
          <w:spacing w:val="0"/>
          <w:kern w:val="0"/>
          <w:position w:val="0"/>
          <w:sz w:val="53"/>
          <w:szCs w:val="53"/>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w:t>
      </w:r>
    </w:p>
    <w:p>
      <w:pPr>
        <w:pStyle w:val="Body.0"/>
        <w:bidi w:val="0"/>
        <w:spacing w:before="0"/>
        <w:ind w:left="0" w:right="0" w:firstLine="0"/>
        <w:jc w:val="left"/>
        <w:rPr>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Lectures Names:</w:t>
      </w:r>
      <w:r>
        <w:rPr>
          <w:u w:color="000000"/>
          <w:rtl w:val="0"/>
          <w:lang w:val="en-US"/>
          <w14:textOutline w14:w="12700" w14:cap="flat">
            <w14:noFill/>
            <w14:miter w14:lim="400000"/>
          </w14:textOutline>
        </w:rPr>
        <w:t xml:space="preserve"> Rula Alousi</w:t>
      </w:r>
    </w:p>
    <w:p>
      <w:pPr>
        <w:pStyle w:val="Body.0"/>
        <w:bidi w:val="0"/>
        <w:spacing w:before="0"/>
        <w:ind w:left="0" w:right="0" w:firstLine="0"/>
        <w:jc w:val="left"/>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Body.0"/>
        <w:bidi w:val="0"/>
        <w:spacing w:before="0"/>
        <w:ind w:left="0" w:right="0" w:firstLine="0"/>
        <w:jc w:val="left"/>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Body.0"/>
        <w:bidi w:val="0"/>
        <w:spacing w:before="0"/>
        <w:ind w:left="0" w:right="0" w:firstLine="0"/>
        <w:jc w:val="left"/>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Title"/>
        <w:bidi w:val="0"/>
        <w:ind w:left="0" w:right="0" w:firstLine="0"/>
        <w:jc w:val="center"/>
        <w:rPr>
          <w:sz w:val="40"/>
          <w:szCs w:val="40"/>
          <w:u w:color="000000"/>
          <w:rtl w:val="0"/>
          <w14:textOutline w14:w="12700" w14:cap="flat">
            <w14:noFill/>
            <w14:miter w14:lim="400000"/>
          </w14:textOutline>
        </w:rPr>
      </w:pPr>
      <w:r>
        <w:rPr>
          <w:sz w:val="40"/>
          <w:szCs w:val="40"/>
          <w:u w:color="000000"/>
          <w:rtl w:val="0"/>
          <w:lang w:val="en-US"/>
          <w14:textOutline w14:w="12700" w14:cap="flat">
            <w14:noFill/>
            <w14:miter w14:lim="400000"/>
          </w14:textOutline>
        </w:rPr>
        <w:t xml:space="preserve">Assessment </w:t>
      </w:r>
      <w:r>
        <w:rPr>
          <w:sz w:val="40"/>
          <w:szCs w:val="40"/>
          <w:u w:color="000000"/>
          <w:rtl w:val="0"/>
          <w:lang w:val="en-US"/>
          <w14:textOutline w14:w="12700" w14:cap="flat">
            <w14:noFill/>
            <w14:miter w14:lim="400000"/>
          </w14:textOutline>
        </w:rPr>
        <w:t>1</w:t>
      </w:r>
    </w:p>
    <w:p>
      <w:pPr>
        <w:pStyle w:val="Body.0"/>
        <w:bidi w:val="0"/>
        <w:ind w:left="0" w:right="0" w:firstLine="0"/>
        <w:jc w:val="left"/>
        <w:rPr>
          <w:caps w:val="0"/>
          <w:smallCaps w:val="0"/>
          <w:strike w:val="0"/>
          <w:dstrike w:val="0"/>
          <w:outline w:val="0"/>
          <w:color w:val="000000"/>
          <w:spacing w:val="0"/>
          <w:kern w:val="0"/>
          <w:position w:val="0"/>
          <w:sz w:val="40"/>
          <w:szCs w:val="40"/>
          <w:u w:val="none" w:color="000000"/>
          <w:shd w:val="nil" w:color="auto" w:fill="auto"/>
          <w:vertAlign w:val="baseline"/>
          <w:rtl w:val="0"/>
          <w:lang w:val="en-US"/>
          <w14:textOutline w14:w="12700" w14:cap="flat">
            <w14:noFill/>
            <w14:miter w14:lim="400000"/>
          </w14:textOutline>
          <w14:textFill>
            <w14:solidFill>
              <w14:srgbClr w14:val="000000"/>
            </w14:solidFill>
          </w14:textFill>
        </w:rPr>
      </w:pPr>
    </w:p>
    <w:p>
      <w:pPr>
        <w:pStyle w:val="Body.0"/>
        <w:bidi w:val="0"/>
        <w:spacing w:before="0"/>
        <w:ind w:left="0" w:right="0" w:firstLine="0"/>
        <w:jc w:val="left"/>
        <w:rPr>
          <w:rFonts w:ascii="Arial" w:cs="Arial" w:hAnsi="Arial" w:eastAsia="Arial"/>
          <w:sz w:val="40"/>
          <w:szCs w:val="40"/>
          <w:u w:color="000000"/>
          <w:rtl w:val="0"/>
          <w14:textOutline w14:w="12700" w14:cap="flat">
            <w14:noFill/>
            <w14:miter w14:lim="400000"/>
          </w14:textOutline>
        </w:rPr>
      </w:pPr>
    </w:p>
    <w:p>
      <w:pPr>
        <w:pStyle w:val="Body.0"/>
        <w:bidi w:val="0"/>
        <w:spacing w:before="0"/>
        <w:ind w:left="0" w:right="0" w:firstLine="0"/>
        <w:jc w:val="left"/>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40"/>
          <w:szCs w:val="40"/>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Student Names: Kristian Todorov </w:t>
      </w:r>
    </w:p>
    <w:p>
      <w:pPr>
        <w:pStyle w:val="Body.0"/>
        <w:bidi w:val="0"/>
        <w:spacing w:before="0"/>
        <w:ind w:left="0" w:right="0" w:firstLine="0"/>
        <w:jc w:val="left"/>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40"/>
          <w:szCs w:val="40"/>
          <w:u w:val="none" w:color="000000"/>
          <w:shd w:val="nil" w:color="auto" w:fill="auto"/>
          <w:vertAlign w:val="baseline"/>
          <w:rtl w:val="0"/>
          <w:lang w:val="en-US"/>
          <w14:textOutline w14:w="12700" w14:cap="flat">
            <w14:noFill/>
            <w14:miter w14:lim="400000"/>
          </w14:textOutline>
          <w14:textFill>
            <w14:solidFill>
              <w14:srgbClr w14:val="000000"/>
            </w14:solidFill>
          </w14:textFill>
        </w:rPr>
        <w:t>Student ID: 2018313</w:t>
      </w: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Default"/>
        <w:bidi w:val="0"/>
        <w:spacing w:before="0"/>
        <w:ind w:left="0" w:right="0" w:firstLine="0"/>
        <w:jc w:val="center"/>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40"/>
          <w:szCs w:val="40"/>
          <w:u w:val="none" w:color="000000"/>
          <w:shd w:val="nil" w:color="auto" w:fill="auto"/>
          <w:vertAlign w:val="baseline"/>
          <w:rtl w:val="0"/>
          <w:lang w:val="en-US"/>
          <w14:textOutline w14:w="12700" w14:cap="flat">
            <w14:noFill/>
            <w14:miter w14:lim="400000"/>
          </w14:textOutline>
          <w14:textFill>
            <w14:solidFill>
              <w14:srgbClr w14:val="000000"/>
            </w14:solidFill>
          </w14:textFill>
        </w:rPr>
        <w:t>1</w:t>
      </w:r>
    </w:p>
    <w:p>
      <w:pPr>
        <w:pStyle w:val="Default"/>
        <w:bidi w:val="0"/>
        <w:spacing w:before="0"/>
        <w:ind w:left="0" w:right="0" w:firstLine="0"/>
        <w:jc w:val="center"/>
        <w:rPr>
          <w:sz w:val="40"/>
          <w:szCs w:val="40"/>
          <w:u w:color="000000"/>
          <w:rtl w:val="0"/>
          <w14:textOutline w14:w="12700" w14:cap="flat">
            <w14:noFill/>
            <w14:miter w14:lim="400000"/>
          </w14:textOutline>
        </w:rPr>
      </w:pPr>
      <w:r>
        <w:rPr>
          <w:sz w:val="40"/>
          <w:szCs w:val="40"/>
          <w:u w:color="000000"/>
          <w:rtl w:val="0"/>
          <w:lang w:val="en-US"/>
          <w14:textOutline w14:w="12700" w14:cap="flat">
            <w14:noFill/>
            <w14:miter w14:lim="400000"/>
          </w14:textOutline>
        </w:rPr>
        <w:t xml:space="preserve">    Personal Development </w:t>
      </w:r>
    </w:p>
    <w:p>
      <w:pPr>
        <w:pStyle w:val="Body"/>
        <w:bidi w:val="0"/>
        <w:rPr>
          <w:sz w:val="40"/>
          <w:szCs w:val="40"/>
        </w:rPr>
      </w:pPr>
    </w:p>
    <w:p>
      <w:pPr>
        <w:pStyle w:val="Body"/>
        <w:rPr>
          <w:sz w:val="32"/>
          <w:szCs w:val="32"/>
        </w:rPr>
      </w:pPr>
      <w:r>
        <w:rPr>
          <w:sz w:val="32"/>
          <w:szCs w:val="32"/>
          <w:rtl w:val="0"/>
          <w:lang w:val="en-US"/>
        </w:rPr>
        <w:t>Nowadays, our lives and the market are dynamic and constantly evolving, which makes it difficult for us to adapt flexibly.</w:t>
      </w:r>
    </w:p>
    <w:p>
      <w:pPr>
        <w:pStyle w:val="Body"/>
        <w:rPr>
          <w:sz w:val="32"/>
          <w:szCs w:val="32"/>
        </w:rPr>
      </w:pPr>
      <w:r>
        <w:rPr>
          <w:sz w:val="32"/>
          <w:szCs w:val="32"/>
          <w:rtl w:val="0"/>
          <w:lang w:val="en-US"/>
        </w:rPr>
        <w:t>We often calmly accept the fact that life is not a pure coin and dynamically dictates our personal development. Our transformation is often difficult because there is some pressure from our external environment that puts pressure on what solid, social or personal skills to acquire at a particular stage of our development. In such a model of development, a person is a passive recipient of signals from his environment.</w:t>
      </w:r>
    </w:p>
    <w:p>
      <w:pPr>
        <w:pStyle w:val="Body"/>
        <w:rPr>
          <w:sz w:val="32"/>
          <w:szCs w:val="32"/>
        </w:rPr>
      </w:pPr>
      <w:r>
        <w:rPr>
          <w:sz w:val="32"/>
          <w:szCs w:val="32"/>
          <w:rtl w:val="0"/>
          <w:lang w:val="en-US"/>
        </w:rPr>
        <w:t>In order to be innovative, we want to accept the unknown well in order to resist change. This practically means not blindly fearing the new and accepting that everything is changing. Moreover, in order to be successful and competitive, we must look for ways to include the new in life and in particular in our business.</w:t>
      </w:r>
    </w:p>
    <w:p>
      <w:pPr>
        <w:pStyle w:val="Body"/>
        <w:rPr>
          <w:sz w:val="32"/>
          <w:szCs w:val="32"/>
        </w:rPr>
      </w:pPr>
      <w:r>
        <w:rPr>
          <w:sz w:val="32"/>
          <w:szCs w:val="32"/>
          <w:rtl w:val="0"/>
          <w:lang w:val="en-US"/>
        </w:rPr>
        <w:t>In this model of personal development, a person transforms from the inside out, putting his personal ideas and needs at the center. This is how our development takes place here, and now also the pressure from the environment that is exerted on us is not experienced so traumatically. tension does not turn into chronic distress, and personal changes bring satisfaction, resilience and deep personal meaning.</w:t>
      </w:r>
    </w:p>
    <w:p>
      <w:pPr>
        <w:pStyle w:val="Body"/>
        <w:rPr>
          <w:sz w:val="32"/>
          <w:szCs w:val="32"/>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 xml:space="preserve">                                              2</w:t>
      </w:r>
    </w:p>
    <w:p>
      <w:pPr>
        <w:pStyle w:val="Body"/>
        <w:rPr>
          <w:sz w:val="36"/>
          <w:szCs w:val="36"/>
        </w:rPr>
      </w:pPr>
      <w:r>
        <w:rPr>
          <w:sz w:val="36"/>
          <w:szCs w:val="36"/>
          <w:rtl w:val="0"/>
        </w:rPr>
        <w:t>1.</w:t>
      </w:r>
      <w:r>
        <w:rPr>
          <w:sz w:val="36"/>
          <w:szCs w:val="36"/>
          <w:rtl w:val="0"/>
          <w:lang w:val="en-US"/>
        </w:rPr>
        <w:t>Avoid distracting side activities</w:t>
      </w:r>
    </w:p>
    <w:p>
      <w:pPr>
        <w:pStyle w:val="Body"/>
        <w:rPr>
          <w:sz w:val="36"/>
          <w:szCs w:val="36"/>
        </w:rPr>
      </w:pPr>
    </w:p>
    <w:p>
      <w:pPr>
        <w:pStyle w:val="Body"/>
        <w:rPr>
          <w:sz w:val="32"/>
          <w:szCs w:val="32"/>
        </w:rPr>
      </w:pPr>
      <w:r>
        <w:rPr>
          <w:sz w:val="32"/>
          <w:szCs w:val="32"/>
          <w:rtl w:val="0"/>
          <w:lang w:val="en-US"/>
        </w:rPr>
        <w:t>It is right to do only one thing at a time, active people are proud of their ability to do two or three things at a time, considering this property very special. While doing many things at once can help us advance in our careers, it can play a bad joke on us by making unintentional mistakes. As far as our attention is concerned, multitasking also has major drawbacks. The main negative factor is constant distraction.It is important to learn not to be distracted and to concentrate, it is right to perform tasks one by one, step by step, and to determine the importance. Our habit of starting with simpler tasks and ending with difficult ones will need to be changed.</w:t>
      </w:r>
    </w:p>
    <w:p>
      <w:pPr>
        <w:pStyle w:val="Body"/>
        <w:rPr>
          <w:sz w:val="32"/>
          <w:szCs w:val="32"/>
        </w:rPr>
      </w:pPr>
      <w:r>
        <w:rPr>
          <w:sz w:val="32"/>
          <w:szCs w:val="32"/>
          <w:rtl w:val="0"/>
          <w:lang w:val="en-US"/>
        </w:rPr>
        <w:t>These tasks, which require more attention, focus, creativity, should be solved first, ideally, in the first half of the day, when our brain is still fresh. when they become urgent.</w:t>
      </w:r>
    </w:p>
    <w:p>
      <w:pPr>
        <w:pStyle w:val="Body"/>
        <w:rPr>
          <w:sz w:val="32"/>
          <w:szCs w:val="32"/>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 xml:space="preserve">                                              3</w:t>
      </w:r>
    </w:p>
    <w:p>
      <w:pPr>
        <w:pStyle w:val="Body"/>
        <w:rPr>
          <w:sz w:val="36"/>
          <w:szCs w:val="36"/>
        </w:rPr>
      </w:pPr>
    </w:p>
    <w:p>
      <w:pPr>
        <w:pStyle w:val="Body"/>
        <w:rPr>
          <w:sz w:val="36"/>
          <w:szCs w:val="36"/>
        </w:rPr>
      </w:pPr>
      <w:r>
        <w:rPr>
          <w:sz w:val="36"/>
          <w:szCs w:val="36"/>
          <w:rtl w:val="0"/>
        </w:rPr>
        <w:t>2.</w:t>
      </w:r>
      <w:r>
        <w:rPr>
          <w:sz w:val="36"/>
          <w:szCs w:val="36"/>
          <w:rtl w:val="0"/>
          <w:lang w:val="en-US"/>
        </w:rPr>
        <w:t>Motivation and positive thinking</w:t>
      </w:r>
    </w:p>
    <w:p>
      <w:pPr>
        <w:pStyle w:val="Body"/>
        <w:rPr>
          <w:sz w:val="36"/>
          <w:szCs w:val="36"/>
        </w:rPr>
      </w:pPr>
    </w:p>
    <w:p>
      <w:pPr>
        <w:pStyle w:val="Body"/>
        <w:rPr>
          <w:sz w:val="32"/>
          <w:szCs w:val="32"/>
        </w:rPr>
      </w:pPr>
      <w:r>
        <w:rPr>
          <w:sz w:val="32"/>
          <w:szCs w:val="32"/>
          <w:rtl w:val="0"/>
          <w:lang w:val="en-US"/>
        </w:rPr>
        <w:t>Of all the distractions, our brains can be a significant destructive factor. Because when we are in a situation or period of emotional imbalance, our negative emotions or negative thoughts can have a big impact on our work and our productivity, putting us in a bad situation, so it is important that our attitude or energy be positive as well. so positive emotions are also related to motivation. We will be happy if we manage to keep the focus of our attention for a long perio</w:t>
      </w:r>
      <w:r>
        <w:rPr>
          <w:sz w:val="32"/>
          <w:szCs w:val="32"/>
          <w:rtl w:val="0"/>
          <w:lang w:val="en-US"/>
        </w:rPr>
        <w:t>3</w:t>
      </w:r>
      <w:r>
        <w:rPr>
          <w:sz w:val="32"/>
          <w:szCs w:val="32"/>
          <w:rtl w:val="0"/>
          <w:lang w:val="en-US"/>
        </w:rPr>
        <w:t>d of time because we will be more useful to ourselves. This is one of the best options to train your brain, which aims to improve your concentration. The option that whenever we face a difficult task that requires unconditional attention is to think about the reward we will receive after solving it.</w:t>
      </w:r>
    </w:p>
    <w:p>
      <w:pPr>
        <w:pStyle w:val="Body"/>
        <w:rPr>
          <w:sz w:val="32"/>
          <w:szCs w:val="32"/>
        </w:rPr>
      </w:pPr>
    </w:p>
    <w:p>
      <w:pPr>
        <w:pStyle w:val="Body"/>
        <w:rPr>
          <w:sz w:val="40"/>
          <w:szCs w:val="40"/>
        </w:rPr>
      </w:pPr>
      <w:r>
        <w:rPr>
          <w:sz w:val="32"/>
          <w:szCs w:val="32"/>
          <w:rtl w:val="0"/>
        </w:rPr>
        <w:t xml:space="preserve">                                   </w:t>
      </w:r>
      <w:r>
        <w:rPr>
          <w:sz w:val="40"/>
          <w:szCs w:val="40"/>
          <w:rtl w:val="0"/>
        </w:rPr>
        <w:t xml:space="preserve">     </w:t>
      </w: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r>
        <w:rPr>
          <w:sz w:val="40"/>
          <w:szCs w:val="40"/>
          <w:rtl w:val="0"/>
          <w:lang w:val="en-US"/>
        </w:rPr>
        <w:t xml:space="preserve">                                             4</w:t>
      </w:r>
    </w:p>
    <w:p>
      <w:pPr>
        <w:pStyle w:val="Body"/>
        <w:rPr>
          <w:sz w:val="40"/>
          <w:szCs w:val="40"/>
        </w:rPr>
      </w:pPr>
    </w:p>
    <w:p>
      <w:pPr>
        <w:pStyle w:val="Body"/>
        <w:rPr>
          <w:sz w:val="40"/>
          <w:szCs w:val="40"/>
        </w:rPr>
      </w:pPr>
      <w:r>
        <w:rPr>
          <w:sz w:val="40"/>
          <w:szCs w:val="40"/>
          <w:rtl w:val="0"/>
          <w:lang w:val="en-US"/>
        </w:rPr>
        <w:t xml:space="preserve">                          </w:t>
      </w:r>
      <w:r>
        <w:rPr>
          <w:sz w:val="40"/>
          <w:szCs w:val="40"/>
          <w:rtl w:val="0"/>
        </w:rPr>
        <w:t xml:space="preserve"> </w:t>
      </w:r>
      <w:r>
        <w:rPr>
          <w:sz w:val="40"/>
          <w:szCs w:val="40"/>
          <w:rtl w:val="0"/>
          <w:lang w:val="en-US"/>
        </w:rPr>
        <w:t>Personal Plan</w:t>
      </w:r>
    </w:p>
    <w:p>
      <w:pPr>
        <w:pStyle w:val="Body"/>
        <w:rPr>
          <w:sz w:val="40"/>
          <w:szCs w:val="40"/>
        </w:rPr>
      </w:pPr>
    </w:p>
    <w:p>
      <w:pPr>
        <w:pStyle w:val="Body"/>
        <w:rPr>
          <w:sz w:val="32"/>
          <w:szCs w:val="32"/>
        </w:rPr>
      </w:pPr>
      <w:r>
        <w:rPr>
          <w:sz w:val="36"/>
          <w:szCs w:val="36"/>
          <w:rtl w:val="0"/>
        </w:rPr>
        <w:t>1.</w:t>
      </w:r>
      <w:r>
        <w:rPr>
          <w:sz w:val="36"/>
          <w:szCs w:val="36"/>
          <w:rtl w:val="0"/>
          <w:lang w:val="en-US"/>
        </w:rPr>
        <w:t>My vision</w:t>
      </w:r>
      <w:r>
        <w:rPr>
          <w:sz w:val="40"/>
          <w:szCs w:val="40"/>
          <w:rtl w:val="0"/>
          <w:lang w:val="en-US"/>
        </w:rPr>
        <w:t xml:space="preserve"> </w:t>
      </w:r>
    </w:p>
    <w:p>
      <w:pPr>
        <w:pStyle w:val="Body"/>
        <w:rPr>
          <w:sz w:val="32"/>
          <w:szCs w:val="32"/>
        </w:rPr>
      </w:pPr>
      <w:r>
        <w:rPr>
          <w:sz w:val="32"/>
          <w:szCs w:val="32"/>
          <w:rtl w:val="0"/>
          <w:lang w:val="en-US"/>
        </w:rPr>
        <w:t>Some time ago my personal weight was 15 kilograms less, I listened to music typical for my country, I did not consume harmful things and I played a lot of sports, while I was in my country I did boxing, that was my goal and priority, I wanted to become a professional. boxer often happened to go out with friends I led a normal life for me. I decided to go to another country, after I arrived I continued to train hard, I trained hard and I was on the verge of becoming a professional boxer. goal and priorities have become different. Now in the future I will regain my previous weight I will deal with the world that in the future will be my business, I will be motivated, purposeful, productive to achieve the quality I need I will be a person who is successful.</w:t>
      </w:r>
    </w:p>
    <w:p>
      <w:pPr>
        <w:pStyle w:val="Body"/>
        <w:rPr>
          <w:sz w:val="32"/>
          <w:szCs w:val="32"/>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 xml:space="preserve">                                              5</w:t>
      </w:r>
    </w:p>
    <w:p>
      <w:pPr>
        <w:pStyle w:val="Body"/>
        <w:rPr>
          <w:sz w:val="36"/>
          <w:szCs w:val="36"/>
        </w:rPr>
      </w:pPr>
      <w:r>
        <w:rPr>
          <w:sz w:val="36"/>
          <w:szCs w:val="36"/>
          <w:rtl w:val="0"/>
        </w:rPr>
        <w:t>2.</w:t>
      </w:r>
      <w:r>
        <w:rPr>
          <w:sz w:val="36"/>
          <w:szCs w:val="36"/>
          <w:rtl w:val="0"/>
          <w:lang w:val="en-US"/>
        </w:rPr>
        <w:t>I will start developing positive habits</w:t>
      </w:r>
    </w:p>
    <w:p>
      <w:pPr>
        <w:pStyle w:val="Body"/>
        <w:rPr>
          <w:sz w:val="32"/>
          <w:szCs w:val="32"/>
        </w:rPr>
      </w:pPr>
      <w:r>
        <w:rPr>
          <w:sz w:val="32"/>
          <w:szCs w:val="32"/>
          <w:rtl w:val="0"/>
          <w:lang w:val="en-US"/>
        </w:rPr>
        <w:t>I will remove my inner negative attitude, I will avoid thinking about negative things because in that case skepticism will prevail in my life and I will focus my thoughts on the things that make me happy. Even after concentrating on negative thoughts for a long time, it is possible to readjust my brain to focus on the positive. My idea is to differentiate and focus my thoughts on the positive things in any negative situation.</w:t>
      </w:r>
    </w:p>
    <w:p>
      <w:pPr>
        <w:pStyle w:val="Body"/>
        <w:rPr>
          <w:sz w:val="32"/>
          <w:szCs w:val="32"/>
        </w:rPr>
      </w:pPr>
      <w:r>
        <w:rPr>
          <w:sz w:val="32"/>
          <w:szCs w:val="32"/>
          <w:rtl w:val="0"/>
          <w:lang w:val="en-US"/>
        </w:rPr>
        <w:t>The first step is to be aware and understand my way of thinking, I will start to pay more attention to the way I think.I want to be good and positive with others and make them feel this way, I will increase my happiness. Even small actions that make others smile can bring me satisfaction. Because it's two-sided when I do something good, it's also a good way to get out of the trap of negative emotions.In order to set my brain to be more positive, I need to contribute positive thoughts in my daily life. I need to concentrate and think about having a positive attitude towards life and the present moment. fun and brings me joy, how I can express love and gratitude at the moment, how I can create a situation to surprise someone or make someone happy now.</w:t>
      </w:r>
    </w:p>
    <w:p>
      <w:pPr>
        <w:pStyle w:val="Body"/>
        <w:rPr>
          <w:sz w:val="32"/>
          <w:szCs w:val="32"/>
        </w:rPr>
      </w:pPr>
    </w:p>
    <w:p>
      <w:pPr>
        <w:pStyle w:val="Body"/>
        <w:rPr>
          <w:sz w:val="36"/>
          <w:szCs w:val="36"/>
        </w:rPr>
      </w:pPr>
      <w:r>
        <w:rPr>
          <w:sz w:val="36"/>
          <w:szCs w:val="36"/>
          <w:rtl w:val="0"/>
          <w:lang w:val="en-US"/>
        </w:rPr>
        <w:t xml:space="preserve"> </w:t>
      </w: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 xml:space="preserve">                                          </w:t>
      </w:r>
    </w:p>
    <w:p>
      <w:pPr>
        <w:pStyle w:val="Body"/>
        <w:rPr>
          <w:sz w:val="36"/>
          <w:szCs w:val="36"/>
        </w:rPr>
      </w:pPr>
    </w:p>
    <w:p>
      <w:pPr>
        <w:pStyle w:val="Body"/>
        <w:rPr>
          <w:sz w:val="36"/>
          <w:szCs w:val="36"/>
        </w:rPr>
      </w:pPr>
      <w:r>
        <w:rPr>
          <w:sz w:val="36"/>
          <w:szCs w:val="36"/>
          <w:rtl w:val="0"/>
          <w:lang w:val="en-US"/>
        </w:rPr>
        <w:t xml:space="preserve">                                              5</w:t>
      </w:r>
    </w:p>
    <w:p>
      <w:pPr>
        <w:pStyle w:val="Body"/>
        <w:rPr>
          <w:sz w:val="36"/>
          <w:szCs w:val="36"/>
        </w:rPr>
      </w:pPr>
      <w:r>
        <w:rPr>
          <w:sz w:val="36"/>
          <w:szCs w:val="36"/>
          <w:rtl w:val="0"/>
          <w:lang w:val="en-US"/>
        </w:rPr>
        <w:t xml:space="preserve">                                      </w:t>
      </w:r>
    </w:p>
    <w:p>
      <w:pPr>
        <w:pStyle w:val="Body"/>
        <w:rPr>
          <w:sz w:val="36"/>
          <w:szCs w:val="36"/>
        </w:rPr>
      </w:pPr>
      <w:r>
        <w:rPr>
          <w:sz w:val="36"/>
          <w:szCs w:val="36"/>
          <w:rtl w:val="0"/>
          <w:lang w:val="en-US"/>
        </w:rPr>
        <w:t>3.P</w:t>
      </w:r>
      <w:r>
        <w:rPr>
          <w:sz w:val="36"/>
          <w:szCs w:val="36"/>
          <w:rtl w:val="0"/>
          <w:lang w:val="en-US"/>
        </w:rPr>
        <w:t>lan for my career development</w:t>
      </w:r>
    </w:p>
    <w:p>
      <w:pPr>
        <w:pStyle w:val="Body"/>
        <w:rPr>
          <w:sz w:val="36"/>
          <w:szCs w:val="36"/>
        </w:rPr>
      </w:pPr>
    </w:p>
    <w:p>
      <w:pPr>
        <w:pStyle w:val="Body"/>
        <w:rPr>
          <w:sz w:val="32"/>
          <w:szCs w:val="32"/>
        </w:rPr>
      </w:pPr>
      <w:r>
        <w:rPr>
          <w:sz w:val="32"/>
          <w:szCs w:val="32"/>
          <w:rtl w:val="0"/>
          <w:lang w:val="en-US"/>
        </w:rPr>
        <w:t>My development as a carpenter and my desire to work with wood is associated with constant updating of my knowledge, following international innovations in carpentry and gaining experience from colleagues in various fields in woodworking. This does not mean direct copying or application in the methodology of production but the borrowing of the best and most useful ideas that can be applied in this work. The use of modern technologies is an important part of my work because it allows me to work faster and more efficiently. I will definitely continue to do what I like my plans for future projects are related to creating a broader company to build houses that are entirely from wood this will cost me a lot of effort because the type of wood needed to make such a house is a little special it should be a large log but for a start I want to build a company with which to perform carpentry services to develop it to the extent to which I will be able to afford to transport and bury this type of wood from a foreign country. After the development of this business, I will build wooden houses that will be rented to vacationers and thus make a holiday base. The purpose of my future plans is to increase people's interest in wood to apply a piece of history of how houses were built of wood and also to show nature how much it gives us each year there will be a day to judge the trees.</w:t>
      </w:r>
    </w:p>
    <w:p>
      <w:pPr>
        <w:pStyle w:val="Body"/>
        <w:rPr>
          <w:sz w:val="32"/>
          <w:szCs w:val="32"/>
        </w:rPr>
      </w:pPr>
    </w:p>
    <w:p>
      <w:pPr>
        <w:pStyle w:val="Body"/>
        <w:rPr>
          <w:sz w:val="40"/>
          <w:szCs w:val="40"/>
        </w:rPr>
      </w:pPr>
    </w:p>
    <w:p>
      <w:pPr>
        <w:pStyle w:val="Body"/>
        <w:rPr>
          <w:sz w:val="40"/>
          <w:szCs w:val="40"/>
        </w:rPr>
      </w:pPr>
      <w:r>
        <w:rPr>
          <w:sz w:val="40"/>
          <w:szCs w:val="40"/>
          <w:rtl w:val="0"/>
        </w:rPr>
        <w:t xml:space="preserve">                      </w:t>
      </w: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r>
        <w:rPr>
          <w:sz w:val="40"/>
          <w:szCs w:val="40"/>
          <w:rtl w:val="0"/>
          <w:lang w:val="en-US"/>
        </w:rPr>
        <w:t xml:space="preserve">                                            6</w:t>
      </w:r>
    </w:p>
    <w:p>
      <w:pPr>
        <w:pStyle w:val="Body"/>
        <w:rPr>
          <w:sz w:val="40"/>
          <w:szCs w:val="40"/>
        </w:rPr>
      </w:pPr>
    </w:p>
    <w:p>
      <w:pPr>
        <w:pStyle w:val="Body"/>
        <w:rPr>
          <w:sz w:val="40"/>
          <w:szCs w:val="40"/>
        </w:rPr>
      </w:pPr>
    </w:p>
    <w:p>
      <w:pPr>
        <w:pStyle w:val="Body"/>
        <w:rPr>
          <w:sz w:val="40"/>
          <w:szCs w:val="40"/>
        </w:rPr>
      </w:pPr>
      <w:r>
        <w:rPr>
          <w:sz w:val="40"/>
          <w:szCs w:val="40"/>
          <w:rtl w:val="0"/>
          <w:lang w:val="en-US"/>
        </w:rPr>
        <w:t xml:space="preserve">                </w:t>
      </w:r>
      <w:r>
        <w:rPr>
          <w:sz w:val="40"/>
          <w:szCs w:val="40"/>
          <w:rtl w:val="0"/>
        </w:rPr>
        <w:t xml:space="preserve"> </w:t>
      </w:r>
      <w:r>
        <w:rPr>
          <w:sz w:val="40"/>
          <w:szCs w:val="40"/>
          <w:rtl w:val="0"/>
          <w:lang w:val="en-US"/>
        </w:rPr>
        <w:t>Recruitment and Selection</w:t>
      </w:r>
    </w:p>
    <w:p>
      <w:pPr>
        <w:pStyle w:val="Body"/>
        <w:rPr>
          <w:sz w:val="32"/>
          <w:szCs w:val="32"/>
        </w:rPr>
      </w:pPr>
    </w:p>
    <w:p>
      <w:pPr>
        <w:pStyle w:val="Body"/>
        <w:rPr>
          <w:sz w:val="32"/>
          <w:szCs w:val="32"/>
        </w:rPr>
      </w:pPr>
      <w:r>
        <w:rPr>
          <w:sz w:val="32"/>
          <w:szCs w:val="32"/>
          <w:rtl w:val="0"/>
          <w:lang w:val="en-US"/>
        </w:rPr>
        <w:t>At the start of the process of recruiting, recruiting, training and qualifying staff, the employer must first decide how many employees he wants to hire, in what timeframes and what skills candidates should have.</w:t>
      </w:r>
    </w:p>
    <w:p>
      <w:pPr>
        <w:pStyle w:val="Body"/>
        <w:rPr>
          <w:sz w:val="32"/>
          <w:szCs w:val="32"/>
        </w:rPr>
      </w:pPr>
      <w:r>
        <w:rPr>
          <w:sz w:val="32"/>
          <w:szCs w:val="32"/>
          <w:rtl w:val="0"/>
          <w:lang w:val="en-US"/>
        </w:rPr>
        <w:t>He assesses his approach to all aspects of his future goal</w:t>
      </w:r>
    </w:p>
    <w:p>
      <w:pPr>
        <w:pStyle w:val="Body"/>
        <w:rPr>
          <w:sz w:val="32"/>
          <w:szCs w:val="32"/>
        </w:rPr>
      </w:pPr>
      <w:r>
        <w:rPr>
          <w:sz w:val="32"/>
          <w:szCs w:val="32"/>
          <w:rtl w:val="0"/>
          <w:lang w:val="en-US"/>
        </w:rPr>
        <w:t>In some cases, employers simply use marketing tricks to take advantage of the company's popularity or the friendliness they represent by posting a job posting on their site, and waiting for candidates to find and apply for it themselves. Such companies often do not have to do anything else, due to the large volume of job applications they receive anyway.The selection of people for work is a process in which the employer evaluates the information provided by them, collected during the recruitment phase.</w:t>
      </w:r>
    </w:p>
    <w:p>
      <w:pPr>
        <w:pStyle w:val="Body"/>
        <w:rPr>
          <w:sz w:val="32"/>
          <w:szCs w:val="32"/>
        </w:rPr>
      </w:pPr>
      <w:r>
        <w:rPr>
          <w:sz w:val="32"/>
          <w:szCs w:val="32"/>
          <w:rtl w:val="0"/>
          <w:lang w:val="en-US"/>
        </w:rPr>
        <w:t>After assessing the qualifications, skills and qualities of the candidates, the company decides which candidate will be offered the vacancy. The selection of job candidates is done by analyzing the qualifications and skills indicated by the candidates and matching with the requirements for holding the vacancy is sought.</w:t>
      </w:r>
    </w:p>
    <w:p>
      <w:pPr>
        <w:pStyle w:val="Body"/>
        <w:rPr>
          <w:sz w:val="32"/>
          <w:szCs w:val="32"/>
        </w:rPr>
      </w:pPr>
      <w:r>
        <w:rPr>
          <w:sz w:val="32"/>
          <w:szCs w:val="32"/>
          <w:rtl w:val="0"/>
          <w:lang w:val="en-US"/>
        </w:rPr>
        <w:t>Those of them who have the required experience, education and skills, desire for the type of work are selected and selected and begin their introduction into the work processAfter all the interviews are over and the employer has made his choice for the new members of the company, it is time for the job offer. In case the candidate has distinguished himself from the others for some reason, it is not necessary to wait too long to offer an offer. In most cases, candidates, especially if they are of good quality, have more than one proposal and it is sometimes a matter of time which company will respond in a shorter time.</w:t>
      </w:r>
    </w:p>
    <w:p>
      <w:pPr>
        <w:pStyle w:val="Body"/>
        <w:rPr>
          <w:sz w:val="32"/>
          <w:szCs w:val="32"/>
        </w:rPr>
      </w:pPr>
      <w:r>
        <w:rPr>
          <w:sz w:val="32"/>
          <w:szCs w:val="32"/>
          <w:rtl w:val="0"/>
          <w:lang w:val="en-US"/>
        </w:rPr>
        <w:t>It is important to note to the seeking employer that making an offer to the candidate does not guarantee that he will accept it. It is good to make a reasonable offer within the capabilities of the company, but still a tempting offer that is difficult to refuse. It is important for the business to be able to highlight all the advantages of the position and to have more to offer, taking into account its competitors.</w:t>
      </w:r>
    </w:p>
    <w:p>
      <w:pPr>
        <w:pStyle w:val="Body"/>
        <w:rPr>
          <w:sz w:val="32"/>
          <w:szCs w:val="32"/>
        </w:rPr>
      </w:pPr>
      <w:r>
        <w:rPr>
          <w:sz w:val="32"/>
          <w:szCs w:val="32"/>
          <w:rtl w:val="0"/>
          <w:lang w:val="en-US"/>
        </w:rPr>
        <w:t>The recruitment and selection process is different for each company. It usually depends on its size,</w:t>
      </w:r>
    </w:p>
    <w:p>
      <w:pPr>
        <w:pStyle w:val="Body"/>
        <w:rPr>
          <w:sz w:val="32"/>
          <w:szCs w:val="32"/>
        </w:rPr>
      </w:pPr>
      <w:r>
        <w:rPr>
          <w:sz w:val="32"/>
          <w:szCs w:val="32"/>
          <w:rtl w:val="0"/>
          <w:lang w:val="en-US"/>
        </w:rPr>
        <w:t>in addition, its duration can vary over a long period of time.</w:t>
      </w:r>
    </w:p>
    <w:p>
      <w:pPr>
        <w:pStyle w:val="Body"/>
        <w:rPr>
          <w:sz w:val="32"/>
          <w:szCs w:val="32"/>
        </w:rPr>
      </w:pPr>
      <w:r>
        <w:rPr>
          <w:sz w:val="32"/>
          <w:szCs w:val="32"/>
          <w:rtl w:val="0"/>
          <w:lang w:val="en-US"/>
        </w:rPr>
        <w:t>Also, as an employer looking for good staff to work in the role-playing game, I found that in order to be an employer that offers employment to a person looking for weaving, I must be a fairly well-established person because by starting a business I have to fulfill every one stipulation of our agreement and I must be ready to accept all the difficulties of being responsible to a person knowing that through what he offers me he will expect adequate attention in every detail of our mutual relations</w:t>
      </w:r>
      <w:r>
        <w:rPr>
          <w:sz w:val="32"/>
          <w:szCs w:val="32"/>
          <w:rtl w:val="0"/>
        </w:rPr>
        <w:t>.</w:t>
      </w:r>
      <w:r>
        <w:rPr>
          <w:sz w:val="32"/>
          <w:szCs w:val="32"/>
          <w:rtl w:val="0"/>
          <w:lang w:val="en-US"/>
        </w:rPr>
        <w:t>And in my participation in the role play as a job seeker, I discovered that as a person who may be part of a team in the future, I must be absolutely aware that as a member of this team I must protect and follow the interests of the company in which I work. , I must keep its company secrets and not allow the image of this company to be damaged, I must also follow the path of success and do my best for the good and development.</w:t>
      </w:r>
    </w:p>
    <w:p>
      <w:pPr>
        <w:pStyle w:val="Body"/>
        <w:rPr>
          <w:sz w:val="32"/>
          <w:szCs w:val="32"/>
        </w:rPr>
      </w:pPr>
    </w:p>
    <w:p>
      <w:pPr>
        <w:pStyle w:val="Body"/>
        <w:rPr>
          <w:sz w:val="32"/>
          <w:szCs w:val="32"/>
        </w:rPr>
      </w:pPr>
      <w:r>
        <w:rPr>
          <w:sz w:val="32"/>
          <w:szCs w:val="32"/>
          <w:rtl w:val="0"/>
          <w:lang w:val="en-US"/>
        </w:rPr>
        <w:t xml:space="preserve">                                          </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 xml:space="preserve">                                                     7</w:t>
      </w:r>
    </w:p>
    <w:p>
      <w:pPr>
        <w:pStyle w:val="Body"/>
        <w:rPr>
          <w:sz w:val="40"/>
          <w:szCs w:val="40"/>
        </w:rPr>
      </w:pPr>
      <w:r>
        <w:rPr>
          <w:sz w:val="32"/>
          <w:szCs w:val="32"/>
          <w:rtl w:val="0"/>
          <w:lang w:val="en-US"/>
        </w:rPr>
        <w:t xml:space="preserve">                                         </w:t>
      </w:r>
      <w:r>
        <w:rPr>
          <w:sz w:val="40"/>
          <w:szCs w:val="40"/>
          <w:rtl w:val="0"/>
          <w:lang w:val="en-US"/>
        </w:rPr>
        <w:t>Reference List:</w:t>
      </w:r>
    </w:p>
    <w:p>
      <w:pPr>
        <w:pStyle w:val="Body"/>
        <w:rPr>
          <w:sz w:val="40"/>
          <w:szCs w:val="40"/>
        </w:rPr>
      </w:pPr>
    </w:p>
    <w:p>
      <w:pPr>
        <w:pStyle w:val="Body"/>
        <w:rPr>
          <w:sz w:val="40"/>
          <w:szCs w:val="40"/>
        </w:rPr>
      </w:pPr>
    </w:p>
    <w:p>
      <w:pPr>
        <w:pStyle w:val="Body"/>
        <w:numPr>
          <w:ilvl w:val="0"/>
          <w:numId w:val="2"/>
        </w:numPr>
        <w:rPr>
          <w:sz w:val="40"/>
          <w:szCs w:val="40"/>
          <w:lang w:val="en-US"/>
        </w:rPr>
      </w:pPr>
      <w:r>
        <w:rPr>
          <w:sz w:val="40"/>
          <w:szCs w:val="40"/>
          <w:rtl w:val="0"/>
          <w:lang w:val="en-US"/>
        </w:rPr>
        <w:t>(Author-)David Allen (23.September.2013):</w:t>
      </w:r>
      <w:r>
        <w:rPr>
          <w:sz w:val="40"/>
          <w:szCs w:val="40"/>
          <w:rtl w:val="0"/>
          <w:lang w:val="en-US"/>
        </w:rPr>
        <w:t>Getting Things Done</w:t>
      </w:r>
    </w:p>
    <w:p>
      <w:pPr>
        <w:pStyle w:val="Body"/>
        <w:rPr>
          <w:sz w:val="40"/>
          <w:szCs w:val="40"/>
        </w:rPr>
      </w:pPr>
      <w:r>
        <w:rPr>
          <w:sz w:val="40"/>
          <w:szCs w:val="40"/>
          <w:rtl w:val="0"/>
          <w:lang w:val="en-US"/>
        </w:rPr>
        <w:t xml:space="preserve"> </w:t>
      </w:r>
    </w:p>
    <w:p>
      <w:pPr>
        <w:pStyle w:val="Body"/>
        <w:rPr>
          <w:sz w:val="40"/>
          <w:szCs w:val="40"/>
        </w:rPr>
      </w:pPr>
      <w:r>
        <w:rPr>
          <w:sz w:val="40"/>
          <w:szCs w:val="40"/>
          <w:rtl w:val="0"/>
          <w:lang w:val="en-US"/>
        </w:rPr>
        <w:t xml:space="preserve"> 2.(Author-)</w:t>
      </w:r>
      <w:r>
        <w:rPr>
          <w:sz w:val="40"/>
          <w:szCs w:val="40"/>
          <w:rtl w:val="0"/>
        </w:rPr>
        <w:t>Simon Sinek</w:t>
      </w:r>
      <w:r>
        <w:rPr>
          <w:sz w:val="40"/>
          <w:szCs w:val="40"/>
          <w:rtl w:val="0"/>
          <w:lang w:val="en-US"/>
        </w:rPr>
        <w:t xml:space="preserve"> (</w:t>
      </w:r>
      <w:r>
        <w:rPr>
          <w:sz w:val="40"/>
          <w:szCs w:val="40"/>
          <w:rtl w:val="0"/>
          <w:lang w:val="en-US"/>
        </w:rPr>
        <w:t>6 October 2011</w:t>
      </w:r>
      <w:r>
        <w:rPr>
          <w:sz w:val="40"/>
          <w:szCs w:val="40"/>
          <w:rtl w:val="0"/>
          <w:lang w:val="en-US"/>
        </w:rPr>
        <w:t>):</w:t>
      </w:r>
      <w:r>
        <w:rPr>
          <w:sz w:val="40"/>
          <w:szCs w:val="40"/>
          <w:rtl w:val="0"/>
          <w:lang w:val="en-US"/>
        </w:rPr>
        <w:t>Start With Why</w:t>
      </w:r>
    </w:p>
    <w:p>
      <w:pPr>
        <w:pStyle w:val="Body"/>
        <w:rPr>
          <w:sz w:val="40"/>
          <w:szCs w:val="40"/>
        </w:rPr>
      </w:pPr>
    </w:p>
    <w:p>
      <w:pPr>
        <w:pStyle w:val="Body"/>
        <w:rPr>
          <w:sz w:val="32"/>
          <w:szCs w:val="32"/>
        </w:rPr>
      </w:pPr>
    </w:p>
    <w:p>
      <w:pPr>
        <w:pStyle w:val="Body"/>
        <w:rPr>
          <w:sz w:val="40"/>
          <w:szCs w:val="40"/>
        </w:rPr>
      </w:pPr>
      <w:r>
        <w:rPr>
          <w:sz w:val="32"/>
          <w:szCs w:val="32"/>
          <w:rtl w:val="0"/>
          <w:lang w:val="en-US"/>
        </w:rPr>
        <w:t xml:space="preserve"> </w:t>
      </w:r>
      <w:r>
        <w:rPr>
          <w:sz w:val="40"/>
          <w:szCs w:val="40"/>
          <w:rtl w:val="0"/>
          <w:lang w:val="en-US"/>
        </w:rPr>
        <w:t xml:space="preserve">3.(Author)-Gonzalo Cordova </w:t>
      </w:r>
      <w:r>
        <w:rPr>
          <w:sz w:val="40"/>
          <w:szCs w:val="40"/>
          <w:rtl w:val="0"/>
        </w:rPr>
        <w:t>(19 May 2020)</w:t>
      </w:r>
      <w:r>
        <w:rPr>
          <w:sz w:val="40"/>
          <w:szCs w:val="40"/>
          <w:rtl w:val="0"/>
          <w:lang w:val="en-US"/>
        </w:rPr>
        <w:t>:</w:t>
      </w:r>
      <w:r>
        <w:rPr>
          <w:sz w:val="40"/>
          <w:szCs w:val="40"/>
          <w:rtl w:val="0"/>
          <w:lang w:val="en-US"/>
        </w:rPr>
        <w:t xml:space="preserve">Individual Development Plan </w:t>
      </w:r>
    </w:p>
    <w:p>
      <w:pPr>
        <w:pStyle w:val="Body"/>
        <w:rPr>
          <w:sz w:val="40"/>
          <w:szCs w:val="40"/>
        </w:rPr>
      </w:pPr>
    </w:p>
    <w:p>
      <w:pPr>
        <w:pStyle w:val="Body"/>
        <w:rPr>
          <w:sz w:val="40"/>
          <w:szCs w:val="40"/>
        </w:rPr>
      </w:pPr>
      <w:r>
        <w:rPr>
          <w:sz w:val="40"/>
          <w:szCs w:val="40"/>
          <w:rtl w:val="0"/>
          <w:lang w:val="en-US"/>
        </w:rPr>
        <w:t>4.(Author)-</w:t>
      </w:r>
      <w:r>
        <w:rPr>
          <w:sz w:val="40"/>
          <w:szCs w:val="40"/>
          <w:rtl w:val="0"/>
          <w:lang w:val="da-DK"/>
        </w:rPr>
        <w:t>Sarah Litvinoff</w:t>
      </w:r>
      <w:r>
        <w:rPr>
          <w:sz w:val="40"/>
          <w:szCs w:val="40"/>
          <w:rtl w:val="0"/>
          <w:lang w:val="en-US"/>
        </w:rPr>
        <w:t xml:space="preserve"> (3 March 2007):</w:t>
      </w:r>
      <w:r>
        <w:rPr>
          <w:sz w:val="40"/>
          <w:szCs w:val="40"/>
          <w:rtl w:val="0"/>
          <w:lang w:val="en-US"/>
        </w:rPr>
        <w:t>The Confidence Plan</w:t>
      </w:r>
    </w:p>
    <w:p>
      <w:pPr>
        <w:pStyle w:val="Body"/>
        <w:rPr>
          <w:sz w:val="40"/>
          <w:szCs w:val="40"/>
        </w:rPr>
      </w:pPr>
    </w:p>
    <w:p>
      <w:pPr>
        <w:pStyle w:val="Body"/>
        <w:rPr>
          <w:sz w:val="40"/>
          <w:szCs w:val="40"/>
        </w:rPr>
      </w:pPr>
      <w:r>
        <w:rPr>
          <w:sz w:val="40"/>
          <w:szCs w:val="40"/>
          <w:rtl w:val="0"/>
          <w:lang w:val="en-US"/>
        </w:rPr>
        <w:t>5.(Author)-</w:t>
      </w:r>
      <w:r>
        <w:rPr>
          <w:sz w:val="40"/>
          <w:szCs w:val="40"/>
          <w:rtl w:val="0"/>
          <w:lang w:val="it-IT"/>
        </w:rPr>
        <w:t>Stella Cottrell</w:t>
      </w:r>
      <w:r>
        <w:rPr>
          <w:sz w:val="40"/>
          <w:szCs w:val="40"/>
          <w:rtl w:val="0"/>
          <w:lang w:val="en-US"/>
        </w:rPr>
        <w:t xml:space="preserve"> (</w:t>
      </w:r>
      <w:r>
        <w:rPr>
          <w:sz w:val="40"/>
          <w:szCs w:val="40"/>
          <w:rtl w:val="0"/>
          <w:lang w:val="it-IT"/>
        </w:rPr>
        <w:t>28 April 2021</w:t>
      </w:r>
      <w:r>
        <w:rPr>
          <w:sz w:val="40"/>
          <w:szCs w:val="40"/>
          <w:rtl w:val="0"/>
          <w:lang w:val="en-US"/>
        </w:rPr>
        <w:t>):</w:t>
      </w:r>
      <w:r>
        <w:rPr>
          <w:sz w:val="40"/>
          <w:szCs w:val="40"/>
          <w:rtl w:val="0"/>
          <w:lang w:val="en-US"/>
        </w:rPr>
        <w:t>Skills for Success</w:t>
      </w:r>
    </w:p>
    <w:p>
      <w:pPr>
        <w:pStyle w:val="Default"/>
        <w:bidi w:val="0"/>
        <w:spacing w:before="0"/>
        <w:ind w:left="0" w:right="0" w:firstLine="0"/>
        <w:jc w:val="left"/>
        <w:rPr>
          <w:rFonts w:ascii="Helvetica" w:cs="Helvetica" w:hAnsi="Helvetica" w:eastAsia="Helvetica"/>
          <w:outline w:val="0"/>
          <w:color w:val="707479"/>
          <w:sz w:val="26"/>
          <w:szCs w:val="26"/>
          <w:shd w:val="clear" w:color="auto" w:fill="ffffff"/>
          <w:rtl w:val="0"/>
          <w14:textFill>
            <w14:solidFill>
              <w14:srgbClr w14:val="70757A"/>
            </w14:solidFill>
          </w14:textFill>
        </w:rPr>
      </w:pPr>
    </w:p>
    <w:p>
      <w:pPr>
        <w:pStyle w:val="Default"/>
        <w:bidi w:val="0"/>
        <w:spacing w:before="0"/>
        <w:ind w:left="0" w:right="0" w:firstLine="0"/>
        <w:jc w:val="left"/>
        <w:rPr>
          <w:rFonts w:ascii="Helvetica" w:cs="Helvetica" w:hAnsi="Helvetica" w:eastAsia="Helvetica"/>
          <w:outline w:val="0"/>
          <w:color w:val="007185"/>
          <w:shd w:val="clear" w:color="auto" w:fill="ffffff"/>
          <w:rtl w:val="0"/>
          <w14:textFill>
            <w14:solidFill>
              <w14:srgbClr w14:val="007185"/>
            </w14:solidFill>
          </w14:textFill>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pPr>
      <w:r>
        <w:rPr>
          <w:sz w:val="40"/>
          <w:szCs w:val="40"/>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Neue Light">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524" w:hanging="52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884" w:hanging="524"/>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244" w:hanging="524"/>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604" w:hanging="524"/>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964" w:hanging="52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324" w:hanging="52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684" w:hanging="52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3044" w:hanging="524"/>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404" w:hanging="524"/>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60"/>
      <w:szCs w:val="60"/>
      <w:u w:val="none"/>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Subtitle">
    <w:name w:val="Subtitle"/>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shd w:val="nil" w:color="auto" w:fill="auto"/>
      <w:vertAlign w:val="baseline"/>
      <w14:textOutline>
        <w14:noFill/>
      </w14:textOutline>
      <w14:textFill>
        <w14:solidFill>
          <w14:srgbClr w14:val="000000"/>
        </w14:solidFill>
      </w14:textFill>
    </w:rPr>
  </w:style>
  <w:style w:type="numbering" w:styleId="Numbered">
    <w:name w:val="Numb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