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1D69" w:rsidRPr="00A469CD" w:rsidRDefault="00A31D69">
      <w:pPr>
        <w:rPr>
          <w:color w:val="000000" w:themeColor="text1"/>
          <w:sz w:val="24"/>
          <w:szCs w:val="24"/>
        </w:rPr>
      </w:pPr>
    </w:p>
    <w:p w:rsidR="00034356" w:rsidRPr="00A469CD" w:rsidRDefault="00A31D69" w:rsidP="00BF33B0">
      <w:pPr>
        <w:spacing w:line="360" w:lineRule="auto"/>
        <w:rPr>
          <w:color w:val="000000" w:themeColor="text1"/>
          <w:sz w:val="24"/>
          <w:szCs w:val="24"/>
        </w:rPr>
      </w:pPr>
      <w:r w:rsidRPr="00A469CD">
        <w:rPr>
          <w:color w:val="000000" w:themeColor="text1"/>
          <w:sz w:val="24"/>
          <w:szCs w:val="24"/>
        </w:rPr>
        <w:t xml:space="preserve">Throughout this report I will be </w:t>
      </w:r>
      <w:r w:rsidR="00B802B2" w:rsidRPr="00A469CD">
        <w:rPr>
          <w:color w:val="000000" w:themeColor="text1"/>
          <w:sz w:val="24"/>
          <w:szCs w:val="24"/>
        </w:rPr>
        <w:t>documenting</w:t>
      </w:r>
      <w:r w:rsidRPr="00A469CD">
        <w:rPr>
          <w:color w:val="000000" w:themeColor="text1"/>
          <w:sz w:val="24"/>
          <w:szCs w:val="24"/>
        </w:rPr>
        <w:t xml:space="preserve"> my action research project which</w:t>
      </w:r>
      <w:r w:rsidR="00A728A8" w:rsidRPr="00A469CD">
        <w:rPr>
          <w:color w:val="000000" w:themeColor="text1"/>
          <w:sz w:val="24"/>
          <w:szCs w:val="24"/>
        </w:rPr>
        <w:t xml:space="preserve"> took part during my first professional </w:t>
      </w:r>
      <w:r w:rsidR="00D4350D" w:rsidRPr="00A469CD">
        <w:rPr>
          <w:color w:val="000000" w:themeColor="text1"/>
          <w:sz w:val="24"/>
          <w:szCs w:val="24"/>
        </w:rPr>
        <w:t>teaching</w:t>
      </w:r>
      <w:r w:rsidR="00A728A8" w:rsidRPr="00A469CD">
        <w:rPr>
          <w:color w:val="000000" w:themeColor="text1"/>
          <w:sz w:val="24"/>
          <w:szCs w:val="24"/>
        </w:rPr>
        <w:t xml:space="preserve"> placement. I will be discussing and </w:t>
      </w:r>
      <w:r w:rsidR="00D4350D" w:rsidRPr="00A469CD">
        <w:rPr>
          <w:color w:val="000000" w:themeColor="text1"/>
          <w:sz w:val="24"/>
          <w:szCs w:val="24"/>
        </w:rPr>
        <w:t>critically</w:t>
      </w:r>
      <w:r w:rsidR="00A728A8" w:rsidRPr="00A469CD">
        <w:rPr>
          <w:color w:val="000000" w:themeColor="text1"/>
          <w:sz w:val="24"/>
          <w:szCs w:val="24"/>
        </w:rPr>
        <w:t xml:space="preserve"> analysing data and results and evaluating the methodology of my choice. This report will focus on academic literature and how this relate</w:t>
      </w:r>
      <w:r w:rsidR="00E83E76" w:rsidRPr="00A469CD">
        <w:rPr>
          <w:color w:val="000000" w:themeColor="text1"/>
          <w:sz w:val="24"/>
          <w:szCs w:val="24"/>
        </w:rPr>
        <w:t>s</w:t>
      </w:r>
      <w:r w:rsidR="00A728A8" w:rsidRPr="00A469CD">
        <w:rPr>
          <w:color w:val="000000" w:themeColor="text1"/>
          <w:sz w:val="24"/>
          <w:szCs w:val="24"/>
        </w:rPr>
        <w:t xml:space="preserve"> to </w:t>
      </w:r>
      <w:r w:rsidR="00E83E76" w:rsidRPr="00A469CD">
        <w:rPr>
          <w:color w:val="000000" w:themeColor="text1"/>
          <w:sz w:val="24"/>
          <w:szCs w:val="24"/>
        </w:rPr>
        <w:t>m</w:t>
      </w:r>
      <w:r w:rsidR="00A728A8" w:rsidRPr="00A469CD">
        <w:rPr>
          <w:color w:val="000000" w:themeColor="text1"/>
          <w:sz w:val="24"/>
          <w:szCs w:val="24"/>
        </w:rPr>
        <w:t>y chosen topic</w:t>
      </w:r>
      <w:r w:rsidR="008416E2" w:rsidRPr="00A469CD">
        <w:rPr>
          <w:color w:val="000000" w:themeColor="text1"/>
          <w:sz w:val="24"/>
          <w:szCs w:val="24"/>
        </w:rPr>
        <w:t xml:space="preserve">. </w:t>
      </w:r>
      <w:r w:rsidR="00034356" w:rsidRPr="00A469CD">
        <w:rPr>
          <w:color w:val="000000" w:themeColor="text1"/>
          <w:sz w:val="24"/>
          <w:szCs w:val="24"/>
        </w:rPr>
        <w:t xml:space="preserve">The school I used for my action research was a high achieving, English medium school with very little Welsh spoken. For ethnical reasons, I will refer to this school as </w:t>
      </w:r>
      <w:r w:rsidR="003E4C73" w:rsidRPr="00A469CD">
        <w:rPr>
          <w:color w:val="000000" w:themeColor="text1"/>
          <w:sz w:val="24"/>
          <w:szCs w:val="24"/>
        </w:rPr>
        <w:t>School</w:t>
      </w:r>
      <w:r w:rsidR="004536E6" w:rsidRPr="00A469CD">
        <w:rPr>
          <w:color w:val="000000" w:themeColor="text1"/>
          <w:sz w:val="24"/>
          <w:szCs w:val="24"/>
        </w:rPr>
        <w:t xml:space="preserve"> X</w:t>
      </w:r>
      <w:r w:rsidR="00034356" w:rsidRPr="00A469CD">
        <w:rPr>
          <w:color w:val="000000" w:themeColor="text1"/>
          <w:sz w:val="24"/>
          <w:szCs w:val="24"/>
        </w:rPr>
        <w:t xml:space="preserve"> </w:t>
      </w:r>
      <w:r w:rsidR="00880399" w:rsidRPr="00A469CD">
        <w:rPr>
          <w:color w:val="000000" w:themeColor="text1"/>
          <w:sz w:val="24"/>
          <w:szCs w:val="24"/>
        </w:rPr>
        <w:t xml:space="preserve">throughout this report. </w:t>
      </w:r>
    </w:p>
    <w:p w:rsidR="004536E6" w:rsidRPr="00A469CD" w:rsidRDefault="004536E6" w:rsidP="00BF33B0">
      <w:pPr>
        <w:spacing w:line="360" w:lineRule="auto"/>
        <w:rPr>
          <w:color w:val="000000" w:themeColor="text1"/>
          <w:sz w:val="24"/>
          <w:szCs w:val="24"/>
        </w:rPr>
      </w:pPr>
    </w:p>
    <w:p w:rsidR="001D0128" w:rsidRPr="00A469CD" w:rsidRDefault="004536E6" w:rsidP="00BF33B0">
      <w:pPr>
        <w:spacing w:line="360" w:lineRule="auto"/>
        <w:rPr>
          <w:color w:val="000000" w:themeColor="text1"/>
          <w:sz w:val="24"/>
          <w:szCs w:val="24"/>
        </w:rPr>
      </w:pPr>
      <w:r w:rsidRPr="00A469CD">
        <w:rPr>
          <w:color w:val="000000" w:themeColor="text1"/>
          <w:sz w:val="24"/>
          <w:szCs w:val="24"/>
        </w:rPr>
        <w:t xml:space="preserve">7% of pupils in School X are free school meals, this </w:t>
      </w:r>
      <w:r w:rsidR="003E4C73" w:rsidRPr="00A469CD">
        <w:rPr>
          <w:color w:val="000000" w:themeColor="text1"/>
          <w:sz w:val="24"/>
          <w:szCs w:val="24"/>
        </w:rPr>
        <w:t xml:space="preserve">is </w:t>
      </w:r>
      <w:r w:rsidRPr="00A469CD">
        <w:rPr>
          <w:color w:val="000000" w:themeColor="text1"/>
          <w:sz w:val="24"/>
          <w:szCs w:val="24"/>
        </w:rPr>
        <w:t xml:space="preserve">much lower than the </w:t>
      </w:r>
      <w:r w:rsidR="00D4350D" w:rsidRPr="00A469CD">
        <w:rPr>
          <w:color w:val="000000" w:themeColor="text1"/>
          <w:sz w:val="24"/>
          <w:szCs w:val="24"/>
        </w:rPr>
        <w:t>national</w:t>
      </w:r>
      <w:r w:rsidRPr="00A469CD">
        <w:rPr>
          <w:color w:val="000000" w:themeColor="text1"/>
          <w:sz w:val="24"/>
          <w:szCs w:val="24"/>
        </w:rPr>
        <w:t xml:space="preserve"> average, normally being around 17%. A high amount of pupils speak English as their first additional language however very few speak any Welsh, apart from that learnt in school. The school includes a range of ability throughout, pupils with special education needs are 20.5% bringing School X just below the national average of 21.5%. 4% of pupils are actually </w:t>
      </w:r>
      <w:r w:rsidR="00903CAC" w:rsidRPr="00A469CD">
        <w:rPr>
          <w:color w:val="000000" w:themeColor="text1"/>
          <w:sz w:val="24"/>
          <w:szCs w:val="24"/>
        </w:rPr>
        <w:t>have a statement</w:t>
      </w:r>
      <w:r w:rsidRPr="00A469CD">
        <w:rPr>
          <w:color w:val="000000" w:themeColor="text1"/>
          <w:sz w:val="24"/>
          <w:szCs w:val="24"/>
        </w:rPr>
        <w:t xml:space="preserve"> </w:t>
      </w:r>
      <w:r w:rsidR="00903CAC" w:rsidRPr="00A469CD">
        <w:rPr>
          <w:color w:val="000000" w:themeColor="text1"/>
          <w:sz w:val="24"/>
          <w:szCs w:val="24"/>
        </w:rPr>
        <w:t>for</w:t>
      </w:r>
      <w:r w:rsidRPr="00A469CD">
        <w:rPr>
          <w:color w:val="000000" w:themeColor="text1"/>
          <w:sz w:val="24"/>
          <w:szCs w:val="24"/>
        </w:rPr>
        <w:t xml:space="preserve"> special educational needs, being higher the the average of 2%. Despite this</w:t>
      </w:r>
      <w:r w:rsidR="003E4C73" w:rsidRPr="00A469CD">
        <w:rPr>
          <w:color w:val="000000" w:themeColor="text1"/>
          <w:sz w:val="24"/>
          <w:szCs w:val="24"/>
        </w:rPr>
        <w:t>,</w:t>
      </w:r>
      <w:r w:rsidR="001150F8" w:rsidRPr="00A469CD">
        <w:rPr>
          <w:color w:val="000000" w:themeColor="text1"/>
          <w:sz w:val="24"/>
          <w:szCs w:val="24"/>
        </w:rPr>
        <w:t xml:space="preserve"> the subject class chosen for this </w:t>
      </w:r>
      <w:r w:rsidR="003E4C73" w:rsidRPr="00A469CD">
        <w:rPr>
          <w:color w:val="000000" w:themeColor="text1"/>
          <w:sz w:val="24"/>
          <w:szCs w:val="24"/>
        </w:rPr>
        <w:t>research</w:t>
      </w:r>
      <w:r w:rsidR="001150F8" w:rsidRPr="00A469CD">
        <w:rPr>
          <w:color w:val="000000" w:themeColor="text1"/>
          <w:sz w:val="24"/>
          <w:szCs w:val="24"/>
        </w:rPr>
        <w:t xml:space="preserve">, was a mixed but average ability class, </w:t>
      </w:r>
      <w:r w:rsidR="00F51582" w:rsidRPr="00A469CD">
        <w:rPr>
          <w:color w:val="000000" w:themeColor="text1"/>
          <w:sz w:val="24"/>
          <w:szCs w:val="24"/>
        </w:rPr>
        <w:t xml:space="preserve">the </w:t>
      </w:r>
      <w:r w:rsidR="008D11B6" w:rsidRPr="00A469CD">
        <w:rPr>
          <w:color w:val="000000" w:themeColor="text1"/>
          <w:sz w:val="24"/>
          <w:szCs w:val="24"/>
        </w:rPr>
        <w:t>majority of classes that I took where at this level</w:t>
      </w:r>
      <w:r w:rsidR="004B0E50" w:rsidRPr="00A469CD">
        <w:rPr>
          <w:color w:val="000000" w:themeColor="text1"/>
          <w:sz w:val="24"/>
          <w:szCs w:val="24"/>
        </w:rPr>
        <w:t xml:space="preserve"> of ability</w:t>
      </w:r>
      <w:r w:rsidR="00E32F44" w:rsidRPr="00A469CD">
        <w:rPr>
          <w:color w:val="000000" w:themeColor="text1"/>
          <w:sz w:val="24"/>
          <w:szCs w:val="24"/>
        </w:rPr>
        <w:t xml:space="preserve"> </w:t>
      </w:r>
      <w:proofErr w:type="spellStart"/>
      <w:r w:rsidR="00E32F44" w:rsidRPr="00A469CD">
        <w:rPr>
          <w:color w:val="000000" w:themeColor="text1"/>
          <w:sz w:val="24"/>
          <w:szCs w:val="24"/>
        </w:rPr>
        <w:t>Estyn</w:t>
      </w:r>
      <w:proofErr w:type="spellEnd"/>
      <w:r w:rsidR="00E32F44" w:rsidRPr="00A469CD">
        <w:rPr>
          <w:color w:val="000000" w:themeColor="text1"/>
          <w:sz w:val="24"/>
          <w:szCs w:val="24"/>
        </w:rPr>
        <w:t xml:space="preserve"> </w:t>
      </w:r>
      <w:r w:rsidR="001B03DF" w:rsidRPr="00A469CD">
        <w:rPr>
          <w:color w:val="000000" w:themeColor="text1"/>
          <w:sz w:val="24"/>
          <w:szCs w:val="24"/>
        </w:rPr>
        <w:t>2019</w:t>
      </w:r>
      <w:r w:rsidR="002E46D8" w:rsidRPr="00A469CD">
        <w:rPr>
          <w:color w:val="000000" w:themeColor="text1"/>
          <w:sz w:val="24"/>
          <w:szCs w:val="24"/>
        </w:rPr>
        <w:t xml:space="preserve">. </w:t>
      </w:r>
    </w:p>
    <w:p w:rsidR="008416E2" w:rsidRPr="00A469CD" w:rsidRDefault="008416E2" w:rsidP="00BF33B0">
      <w:pPr>
        <w:spacing w:line="360" w:lineRule="auto"/>
        <w:rPr>
          <w:color w:val="000000" w:themeColor="text1"/>
          <w:sz w:val="24"/>
          <w:szCs w:val="24"/>
        </w:rPr>
      </w:pPr>
    </w:p>
    <w:p w:rsidR="00F9369F" w:rsidRPr="00A469CD" w:rsidRDefault="008416E2" w:rsidP="00BF33B0">
      <w:pPr>
        <w:spacing w:line="360" w:lineRule="auto"/>
        <w:rPr>
          <w:color w:val="000000" w:themeColor="text1"/>
          <w:sz w:val="24"/>
          <w:szCs w:val="24"/>
        </w:rPr>
      </w:pPr>
      <w:r w:rsidRPr="00A469CD">
        <w:rPr>
          <w:color w:val="000000" w:themeColor="text1"/>
          <w:sz w:val="24"/>
          <w:szCs w:val="24"/>
        </w:rPr>
        <w:t>I  will</w:t>
      </w:r>
      <w:r w:rsidR="00914F8E" w:rsidRPr="00A469CD">
        <w:rPr>
          <w:color w:val="000000" w:themeColor="text1"/>
          <w:sz w:val="24"/>
          <w:szCs w:val="24"/>
        </w:rPr>
        <w:t xml:space="preserve"> be</w:t>
      </w:r>
      <w:r w:rsidRPr="00A469CD">
        <w:rPr>
          <w:color w:val="000000" w:themeColor="text1"/>
          <w:sz w:val="24"/>
          <w:szCs w:val="24"/>
        </w:rPr>
        <w:t xml:space="preserve"> discuss</w:t>
      </w:r>
      <w:r w:rsidR="003E4C73" w:rsidRPr="00A469CD">
        <w:rPr>
          <w:color w:val="000000" w:themeColor="text1"/>
          <w:sz w:val="24"/>
          <w:szCs w:val="24"/>
        </w:rPr>
        <w:t>ing</w:t>
      </w:r>
      <w:r w:rsidRPr="00A469CD">
        <w:rPr>
          <w:color w:val="000000" w:themeColor="text1"/>
          <w:sz w:val="24"/>
          <w:szCs w:val="24"/>
        </w:rPr>
        <w:t xml:space="preserve"> how modelling effects how pupils learn throughout their time in school</w:t>
      </w:r>
      <w:r w:rsidR="00C6500E" w:rsidRPr="00A469CD">
        <w:rPr>
          <w:color w:val="000000" w:themeColor="text1"/>
          <w:sz w:val="24"/>
          <w:szCs w:val="24"/>
        </w:rPr>
        <w:t>. I will include</w:t>
      </w:r>
      <w:r w:rsidR="00DB5B3C" w:rsidRPr="00A469CD">
        <w:rPr>
          <w:color w:val="000000" w:themeColor="text1"/>
          <w:sz w:val="24"/>
          <w:szCs w:val="24"/>
        </w:rPr>
        <w:t xml:space="preserve"> different types of learning when modelling</w:t>
      </w:r>
      <w:r w:rsidR="00914F8E" w:rsidRPr="00A469CD">
        <w:rPr>
          <w:color w:val="000000" w:themeColor="text1"/>
          <w:sz w:val="24"/>
          <w:szCs w:val="24"/>
        </w:rPr>
        <w:t xml:space="preserve"> and the process and planning to create my test. As Pritchard (2009) describes the various avenues to consider when planning for learning, ‘Learning proceeds in a number of different ways, and has been described and explained by many different interested researchers and opinion-makers over many years’ (P.1)</w:t>
      </w:r>
      <w:r w:rsidR="00DB5B3C" w:rsidRPr="00A469CD">
        <w:rPr>
          <w:color w:val="000000" w:themeColor="text1"/>
          <w:sz w:val="24"/>
          <w:szCs w:val="24"/>
        </w:rPr>
        <w:t xml:space="preserve"> </w:t>
      </w:r>
    </w:p>
    <w:p w:rsidR="00B2259B" w:rsidRPr="00A469CD" w:rsidRDefault="00B2259B" w:rsidP="00BF33B0">
      <w:pPr>
        <w:spacing w:line="360" w:lineRule="auto"/>
        <w:rPr>
          <w:color w:val="000000" w:themeColor="text1"/>
          <w:sz w:val="24"/>
          <w:szCs w:val="24"/>
        </w:rPr>
      </w:pPr>
    </w:p>
    <w:p w:rsidR="00652B0E" w:rsidRPr="00A469CD" w:rsidRDefault="00652B0E" w:rsidP="00BF33B0">
      <w:pPr>
        <w:spacing w:line="360" w:lineRule="auto"/>
        <w:rPr>
          <w:color w:val="000000" w:themeColor="text1"/>
          <w:sz w:val="24"/>
          <w:szCs w:val="24"/>
        </w:rPr>
      </w:pPr>
    </w:p>
    <w:p w:rsidR="003D38E9" w:rsidRPr="00A469CD" w:rsidRDefault="00E32F44" w:rsidP="00BF33B0">
      <w:pPr>
        <w:spacing w:line="360" w:lineRule="auto"/>
        <w:rPr>
          <w:color w:val="000000" w:themeColor="text1"/>
          <w:sz w:val="24"/>
          <w:szCs w:val="24"/>
        </w:rPr>
      </w:pPr>
      <w:r w:rsidRPr="00A469CD">
        <w:rPr>
          <w:color w:val="000000" w:themeColor="text1"/>
          <w:sz w:val="24"/>
          <w:szCs w:val="24"/>
        </w:rPr>
        <w:t>Assessment</w:t>
      </w:r>
      <w:r w:rsidR="003D38E9" w:rsidRPr="00A469CD">
        <w:rPr>
          <w:color w:val="000000" w:themeColor="text1"/>
          <w:sz w:val="24"/>
          <w:szCs w:val="24"/>
        </w:rPr>
        <w:t xml:space="preserve"> is central to the process of teaching and learning and forms an important element in the lives of pupils and teachers </w:t>
      </w:r>
      <w:r w:rsidR="009A2920" w:rsidRPr="00A469CD">
        <w:rPr>
          <w:color w:val="000000" w:themeColor="text1"/>
          <w:sz w:val="24"/>
          <w:szCs w:val="24"/>
        </w:rPr>
        <w:t xml:space="preserve">(Tanner, H., and Jones, S 2003 p.31). </w:t>
      </w:r>
    </w:p>
    <w:p w:rsidR="007A2FF7" w:rsidRPr="00A469CD" w:rsidRDefault="006A50A5" w:rsidP="00BF33B0">
      <w:pPr>
        <w:spacing w:line="360" w:lineRule="auto"/>
        <w:rPr>
          <w:color w:val="000000" w:themeColor="text1"/>
          <w:sz w:val="24"/>
          <w:szCs w:val="24"/>
        </w:rPr>
      </w:pPr>
      <w:r w:rsidRPr="00A469CD">
        <w:rPr>
          <w:color w:val="000000" w:themeColor="text1"/>
          <w:sz w:val="24"/>
          <w:szCs w:val="24"/>
        </w:rPr>
        <w:t xml:space="preserve">I will be focusing on formative </w:t>
      </w:r>
      <w:r w:rsidR="00463E47" w:rsidRPr="00A469CD">
        <w:rPr>
          <w:color w:val="000000" w:themeColor="text1"/>
          <w:sz w:val="24"/>
          <w:szCs w:val="24"/>
        </w:rPr>
        <w:t>assessment</w:t>
      </w:r>
      <w:r w:rsidRPr="00A469CD">
        <w:rPr>
          <w:color w:val="000000" w:themeColor="text1"/>
          <w:sz w:val="24"/>
          <w:szCs w:val="24"/>
        </w:rPr>
        <w:t xml:space="preserve"> and summative </w:t>
      </w:r>
      <w:r w:rsidR="00463E47" w:rsidRPr="00A469CD">
        <w:rPr>
          <w:color w:val="000000" w:themeColor="text1"/>
          <w:sz w:val="24"/>
          <w:szCs w:val="24"/>
        </w:rPr>
        <w:t>assessment</w:t>
      </w:r>
      <w:r w:rsidRPr="00A469CD">
        <w:rPr>
          <w:color w:val="000000" w:themeColor="text1"/>
          <w:sz w:val="24"/>
          <w:szCs w:val="24"/>
        </w:rPr>
        <w:t xml:space="preserve">. Formative </w:t>
      </w:r>
      <w:r w:rsidR="009A4DF5" w:rsidRPr="00A469CD">
        <w:rPr>
          <w:color w:val="000000" w:themeColor="text1"/>
          <w:sz w:val="24"/>
          <w:szCs w:val="24"/>
        </w:rPr>
        <w:t xml:space="preserve">is used in the first attempt of </w:t>
      </w:r>
      <w:r w:rsidR="00DD3C6D" w:rsidRPr="00A469CD">
        <w:rPr>
          <w:color w:val="000000" w:themeColor="text1"/>
          <w:sz w:val="24"/>
          <w:szCs w:val="24"/>
        </w:rPr>
        <w:t>delivering</w:t>
      </w:r>
      <w:r w:rsidR="006C471F" w:rsidRPr="00A469CD">
        <w:rPr>
          <w:color w:val="000000" w:themeColor="text1"/>
          <w:sz w:val="24"/>
          <w:szCs w:val="24"/>
        </w:rPr>
        <w:t xml:space="preserve"> and enhancing</w:t>
      </w:r>
      <w:r w:rsidR="009A4DF5" w:rsidRPr="00A469CD">
        <w:rPr>
          <w:color w:val="000000" w:themeColor="text1"/>
          <w:sz w:val="24"/>
          <w:szCs w:val="24"/>
        </w:rPr>
        <w:t xml:space="preserve"> instruction. </w:t>
      </w:r>
      <w:r w:rsidR="006C471F" w:rsidRPr="00A469CD">
        <w:rPr>
          <w:color w:val="000000" w:themeColor="text1"/>
          <w:sz w:val="24"/>
          <w:szCs w:val="24"/>
        </w:rPr>
        <w:t>I</w:t>
      </w:r>
      <w:r w:rsidR="009A4DF5" w:rsidRPr="00A469CD">
        <w:rPr>
          <w:color w:val="000000" w:themeColor="text1"/>
          <w:sz w:val="24"/>
          <w:szCs w:val="24"/>
        </w:rPr>
        <w:t xml:space="preserve"> monitor </w:t>
      </w:r>
      <w:r w:rsidR="006C471F" w:rsidRPr="00A469CD">
        <w:rPr>
          <w:color w:val="000000" w:themeColor="text1"/>
          <w:sz w:val="24"/>
          <w:szCs w:val="24"/>
        </w:rPr>
        <w:t xml:space="preserve">the </w:t>
      </w:r>
      <w:r w:rsidR="009A4DF5" w:rsidRPr="00A469CD">
        <w:rPr>
          <w:color w:val="000000" w:themeColor="text1"/>
          <w:sz w:val="24"/>
          <w:szCs w:val="24"/>
        </w:rPr>
        <w:t>student</w:t>
      </w:r>
      <w:r w:rsidR="006C471F" w:rsidRPr="00A469CD">
        <w:rPr>
          <w:color w:val="000000" w:themeColor="text1"/>
          <w:sz w:val="24"/>
          <w:szCs w:val="24"/>
        </w:rPr>
        <w:t>s</w:t>
      </w:r>
      <w:r w:rsidR="009A4DF5" w:rsidRPr="00A469CD">
        <w:rPr>
          <w:color w:val="000000" w:themeColor="text1"/>
          <w:sz w:val="24"/>
          <w:szCs w:val="24"/>
        </w:rPr>
        <w:t xml:space="preserve"> learning to provide feedback</w:t>
      </w:r>
      <w:r w:rsidR="00E31380" w:rsidRPr="00A469CD">
        <w:rPr>
          <w:color w:val="000000" w:themeColor="text1"/>
          <w:sz w:val="24"/>
          <w:szCs w:val="24"/>
        </w:rPr>
        <w:t xml:space="preserve"> for them and myself, then I can understand what I need to focus on</w:t>
      </w:r>
      <w:r w:rsidR="009A4DF5" w:rsidRPr="00A469CD">
        <w:rPr>
          <w:color w:val="000000" w:themeColor="text1"/>
          <w:sz w:val="24"/>
          <w:szCs w:val="24"/>
        </w:rPr>
        <w:t xml:space="preserve"> for further expansion for instruction.</w:t>
      </w:r>
      <w:r w:rsidR="00860C11" w:rsidRPr="00A469CD">
        <w:rPr>
          <w:color w:val="000000" w:themeColor="text1"/>
          <w:sz w:val="24"/>
          <w:szCs w:val="24"/>
        </w:rPr>
        <w:t xml:space="preserve">  Secondly s</w:t>
      </w:r>
      <w:r w:rsidR="00F75608" w:rsidRPr="00A469CD">
        <w:rPr>
          <w:color w:val="000000" w:themeColor="text1"/>
          <w:sz w:val="24"/>
          <w:szCs w:val="24"/>
        </w:rPr>
        <w:t>ummative assessment</w:t>
      </w:r>
      <w:r w:rsidR="00860C11" w:rsidRPr="00A469CD">
        <w:rPr>
          <w:color w:val="000000" w:themeColor="text1"/>
          <w:sz w:val="24"/>
          <w:szCs w:val="24"/>
        </w:rPr>
        <w:t xml:space="preserve">, </w:t>
      </w:r>
      <w:r w:rsidR="00BB7A6F" w:rsidRPr="00A469CD">
        <w:rPr>
          <w:color w:val="000000" w:themeColor="text1"/>
          <w:sz w:val="24"/>
          <w:szCs w:val="24"/>
        </w:rPr>
        <w:t xml:space="preserve">aiming </w:t>
      </w:r>
      <w:r w:rsidR="00F75608" w:rsidRPr="00A469CD">
        <w:rPr>
          <w:color w:val="000000" w:themeColor="text1"/>
          <w:sz w:val="24"/>
          <w:szCs w:val="24"/>
        </w:rPr>
        <w:t xml:space="preserve">at assessing </w:t>
      </w:r>
      <w:r w:rsidR="00BB7A6F" w:rsidRPr="00A469CD">
        <w:rPr>
          <w:color w:val="000000" w:themeColor="text1"/>
          <w:sz w:val="24"/>
          <w:szCs w:val="24"/>
        </w:rPr>
        <w:t>if the</w:t>
      </w:r>
      <w:r w:rsidR="00F75608" w:rsidRPr="00A469CD">
        <w:rPr>
          <w:color w:val="000000" w:themeColor="text1"/>
          <w:sz w:val="24"/>
          <w:szCs w:val="24"/>
        </w:rPr>
        <w:t xml:space="preserve"> most important outcomes at the end of the instruction have been reached.</w:t>
      </w:r>
      <w:r w:rsidR="001233C4" w:rsidRPr="00A469CD">
        <w:rPr>
          <w:color w:val="000000" w:themeColor="text1"/>
          <w:sz w:val="24"/>
          <w:szCs w:val="24"/>
        </w:rPr>
        <w:t xml:space="preserve"> By </w:t>
      </w:r>
      <w:r w:rsidR="001233C4" w:rsidRPr="00A469CD">
        <w:rPr>
          <w:color w:val="000000" w:themeColor="text1"/>
          <w:sz w:val="24"/>
          <w:szCs w:val="24"/>
        </w:rPr>
        <w:lastRenderedPageBreak/>
        <w:t>measuring th</w:t>
      </w:r>
      <w:r w:rsidR="00F75608" w:rsidRPr="00A469CD">
        <w:rPr>
          <w:color w:val="000000" w:themeColor="text1"/>
          <w:sz w:val="24"/>
          <w:szCs w:val="24"/>
        </w:rPr>
        <w:t>e effectiveness of learning,</w:t>
      </w:r>
      <w:r w:rsidR="001233C4" w:rsidRPr="00A469CD">
        <w:rPr>
          <w:color w:val="000000" w:themeColor="text1"/>
          <w:sz w:val="24"/>
          <w:szCs w:val="24"/>
        </w:rPr>
        <w:t xml:space="preserve"> so how have the pupils reacted and progressed from modelling and how they</w:t>
      </w:r>
      <w:r w:rsidR="00F75608" w:rsidRPr="00A469CD">
        <w:rPr>
          <w:color w:val="000000" w:themeColor="text1"/>
          <w:sz w:val="24"/>
          <w:szCs w:val="24"/>
        </w:rPr>
        <w:t xml:space="preserve"> react on the instruction</w:t>
      </w:r>
      <w:r w:rsidR="007F285F" w:rsidRPr="00A469CD">
        <w:rPr>
          <w:color w:val="000000" w:themeColor="text1"/>
          <w:sz w:val="24"/>
          <w:szCs w:val="24"/>
        </w:rPr>
        <w:t xml:space="preserve"> (What are the types of assessment? 2019). </w:t>
      </w:r>
      <w:r w:rsidR="007A7D59" w:rsidRPr="00A469CD">
        <w:rPr>
          <w:color w:val="000000" w:themeColor="text1"/>
          <w:sz w:val="24"/>
          <w:szCs w:val="24"/>
        </w:rPr>
        <w:t xml:space="preserve">The National Commission on Education, provides an ideal planning cycle (Figure 1). It shows that teacher observing hits all the criteria for formative assessment, only then can you gather all your evidence to eventually summative assess the outcomes and how </w:t>
      </w:r>
      <w:r w:rsidR="00933808" w:rsidRPr="00A469CD">
        <w:rPr>
          <w:color w:val="000000" w:themeColor="text1"/>
          <w:sz w:val="24"/>
          <w:szCs w:val="24"/>
        </w:rPr>
        <w:t>the</w:t>
      </w:r>
      <w:r w:rsidR="007A7D59" w:rsidRPr="00A469CD">
        <w:rPr>
          <w:color w:val="000000" w:themeColor="text1"/>
          <w:sz w:val="24"/>
          <w:szCs w:val="24"/>
        </w:rPr>
        <w:t xml:space="preserve"> pupils have learnt. </w:t>
      </w:r>
      <w:r w:rsidR="00330A31" w:rsidRPr="00A469CD">
        <w:rPr>
          <w:color w:val="000000" w:themeColor="text1"/>
          <w:sz w:val="24"/>
          <w:szCs w:val="24"/>
        </w:rPr>
        <w:t xml:space="preserve">Formative assessment tends to focus around verbal instruction and questioning to adhere towards progression. </w:t>
      </w:r>
      <w:r w:rsidR="00F41ADE" w:rsidRPr="00A469CD">
        <w:rPr>
          <w:color w:val="000000" w:themeColor="text1"/>
          <w:sz w:val="24"/>
          <w:szCs w:val="24"/>
        </w:rPr>
        <w:t xml:space="preserve"> The </w:t>
      </w:r>
      <w:r w:rsidR="007A2FF7" w:rsidRPr="00A469CD">
        <w:rPr>
          <w:color w:val="000000" w:themeColor="text1"/>
          <w:sz w:val="24"/>
          <w:szCs w:val="24"/>
        </w:rPr>
        <w:t xml:space="preserve">QCA advise that formative </w:t>
      </w:r>
      <w:r w:rsidR="00F41ADE" w:rsidRPr="00A469CD">
        <w:rPr>
          <w:color w:val="000000" w:themeColor="text1"/>
          <w:sz w:val="24"/>
          <w:szCs w:val="24"/>
        </w:rPr>
        <w:t>assessment</w:t>
      </w:r>
      <w:r w:rsidR="007A2FF7" w:rsidRPr="00A469CD">
        <w:rPr>
          <w:color w:val="000000" w:themeColor="text1"/>
          <w:sz w:val="24"/>
          <w:szCs w:val="24"/>
        </w:rPr>
        <w:t xml:space="preserve"> or </w:t>
      </w:r>
      <w:r w:rsidR="00F41ADE" w:rsidRPr="00A469CD">
        <w:rPr>
          <w:color w:val="000000" w:themeColor="text1"/>
          <w:sz w:val="24"/>
          <w:szCs w:val="24"/>
        </w:rPr>
        <w:t>assessment</w:t>
      </w:r>
      <w:r w:rsidR="007A2FF7" w:rsidRPr="00A469CD">
        <w:rPr>
          <w:color w:val="000000" w:themeColor="text1"/>
          <w:sz w:val="24"/>
          <w:szCs w:val="24"/>
        </w:rPr>
        <w:t xml:space="preserve"> for learning must</w:t>
      </w:r>
      <w:r w:rsidR="00F41ADE" w:rsidRPr="00A469CD">
        <w:rPr>
          <w:color w:val="000000" w:themeColor="text1"/>
          <w:sz w:val="24"/>
          <w:szCs w:val="24"/>
        </w:rPr>
        <w:t>;</w:t>
      </w:r>
    </w:p>
    <w:p w:rsidR="007A2FF7" w:rsidRPr="00A469CD" w:rsidRDefault="007A2FF7" w:rsidP="00BF33B0">
      <w:pPr>
        <w:pStyle w:val="ListParagraph"/>
        <w:numPr>
          <w:ilvl w:val="0"/>
          <w:numId w:val="1"/>
        </w:numPr>
        <w:spacing w:line="360" w:lineRule="auto"/>
        <w:rPr>
          <w:color w:val="000000" w:themeColor="text1"/>
          <w:sz w:val="24"/>
          <w:szCs w:val="24"/>
        </w:rPr>
      </w:pPr>
      <w:r w:rsidRPr="00A469CD">
        <w:rPr>
          <w:color w:val="000000" w:themeColor="text1"/>
          <w:sz w:val="24"/>
          <w:szCs w:val="24"/>
        </w:rPr>
        <w:t xml:space="preserve">Be embedded in teaching and learning process of which is an essential part. </w:t>
      </w:r>
    </w:p>
    <w:p w:rsidR="007A2FF7" w:rsidRPr="00A469CD" w:rsidRDefault="007A2FF7" w:rsidP="00BF33B0">
      <w:pPr>
        <w:pStyle w:val="ListParagraph"/>
        <w:numPr>
          <w:ilvl w:val="0"/>
          <w:numId w:val="1"/>
        </w:numPr>
        <w:spacing w:line="360" w:lineRule="auto"/>
        <w:rPr>
          <w:color w:val="000000" w:themeColor="text1"/>
          <w:sz w:val="24"/>
          <w:szCs w:val="24"/>
        </w:rPr>
      </w:pPr>
      <w:r w:rsidRPr="00A469CD">
        <w:rPr>
          <w:color w:val="000000" w:themeColor="text1"/>
          <w:sz w:val="24"/>
          <w:szCs w:val="24"/>
        </w:rPr>
        <w:t>Share learning goals with pupils</w:t>
      </w:r>
      <w:r w:rsidR="00933808" w:rsidRPr="00A469CD">
        <w:rPr>
          <w:color w:val="000000" w:themeColor="text1"/>
          <w:sz w:val="24"/>
          <w:szCs w:val="24"/>
        </w:rPr>
        <w:t>.</w:t>
      </w:r>
    </w:p>
    <w:p w:rsidR="007A2FF7" w:rsidRPr="00A469CD" w:rsidRDefault="007A2FF7" w:rsidP="00BF33B0">
      <w:pPr>
        <w:pStyle w:val="ListParagraph"/>
        <w:numPr>
          <w:ilvl w:val="0"/>
          <w:numId w:val="1"/>
        </w:numPr>
        <w:spacing w:line="360" w:lineRule="auto"/>
        <w:rPr>
          <w:color w:val="000000" w:themeColor="text1"/>
          <w:sz w:val="24"/>
          <w:szCs w:val="24"/>
        </w:rPr>
      </w:pPr>
      <w:r w:rsidRPr="00A469CD">
        <w:rPr>
          <w:color w:val="000000" w:themeColor="text1"/>
          <w:sz w:val="24"/>
          <w:szCs w:val="24"/>
        </w:rPr>
        <w:t>Help pupils know and recognise the standards to aim for</w:t>
      </w:r>
      <w:r w:rsidR="00933808" w:rsidRPr="00A469CD">
        <w:rPr>
          <w:color w:val="000000" w:themeColor="text1"/>
          <w:sz w:val="24"/>
          <w:szCs w:val="24"/>
        </w:rPr>
        <w:t>.</w:t>
      </w:r>
    </w:p>
    <w:p w:rsidR="007A2FF7" w:rsidRPr="00A469CD" w:rsidRDefault="007A2FF7" w:rsidP="00BF33B0">
      <w:pPr>
        <w:pStyle w:val="ListParagraph"/>
        <w:numPr>
          <w:ilvl w:val="0"/>
          <w:numId w:val="1"/>
        </w:numPr>
        <w:spacing w:line="360" w:lineRule="auto"/>
        <w:rPr>
          <w:color w:val="000000" w:themeColor="text1"/>
          <w:sz w:val="24"/>
          <w:szCs w:val="24"/>
        </w:rPr>
      </w:pPr>
      <w:r w:rsidRPr="00A469CD">
        <w:rPr>
          <w:color w:val="000000" w:themeColor="text1"/>
          <w:sz w:val="24"/>
          <w:szCs w:val="24"/>
        </w:rPr>
        <w:t xml:space="preserve">Provide feedback which leads pupils to identify what they should do next to improve. </w:t>
      </w:r>
    </w:p>
    <w:p w:rsidR="007A2FF7" w:rsidRPr="00A469CD" w:rsidRDefault="007A2FF7" w:rsidP="00BF33B0">
      <w:pPr>
        <w:spacing w:line="360" w:lineRule="auto"/>
        <w:rPr>
          <w:color w:val="000000" w:themeColor="text1"/>
          <w:sz w:val="24"/>
          <w:szCs w:val="24"/>
        </w:rPr>
      </w:pPr>
      <w:r w:rsidRPr="00A469CD">
        <w:rPr>
          <w:color w:val="000000" w:themeColor="text1"/>
          <w:sz w:val="24"/>
          <w:szCs w:val="24"/>
        </w:rPr>
        <w:t xml:space="preserve">(Tanner, H., and Jones, S, 2003 p.44). </w:t>
      </w:r>
    </w:p>
    <w:p w:rsidR="007A7D59" w:rsidRPr="00A469CD" w:rsidRDefault="007A7D59" w:rsidP="00BF33B0">
      <w:pPr>
        <w:spacing w:line="360" w:lineRule="auto"/>
        <w:rPr>
          <w:color w:val="000000" w:themeColor="text1"/>
          <w:sz w:val="24"/>
          <w:szCs w:val="24"/>
        </w:rPr>
      </w:pPr>
    </w:p>
    <w:p w:rsidR="0080222A" w:rsidRPr="00A469CD" w:rsidRDefault="0072072D" w:rsidP="00BF33B0">
      <w:pPr>
        <w:spacing w:line="360" w:lineRule="auto"/>
        <w:rPr>
          <w:color w:val="000000" w:themeColor="text1"/>
          <w:sz w:val="24"/>
          <w:szCs w:val="24"/>
        </w:rPr>
      </w:pPr>
      <w:r w:rsidRPr="00A469CD">
        <w:rPr>
          <w:color w:val="000000" w:themeColor="text1"/>
          <w:sz w:val="24"/>
          <w:szCs w:val="24"/>
        </w:rPr>
        <w:t xml:space="preserve">Seeing how pupils </w:t>
      </w:r>
      <w:r w:rsidR="0033274D" w:rsidRPr="00A469CD">
        <w:rPr>
          <w:color w:val="000000" w:themeColor="text1"/>
          <w:sz w:val="24"/>
          <w:szCs w:val="24"/>
        </w:rPr>
        <w:t xml:space="preserve">outcomes differ </w:t>
      </w:r>
      <w:r w:rsidR="00824AA0" w:rsidRPr="00A469CD">
        <w:rPr>
          <w:color w:val="000000" w:themeColor="text1"/>
          <w:sz w:val="24"/>
          <w:szCs w:val="24"/>
        </w:rPr>
        <w:t>when given</w:t>
      </w:r>
      <w:r w:rsidRPr="00A469CD">
        <w:rPr>
          <w:color w:val="000000" w:themeColor="text1"/>
          <w:sz w:val="24"/>
          <w:szCs w:val="24"/>
        </w:rPr>
        <w:t xml:space="preserve"> a model to work from changes their work drastically. </w:t>
      </w:r>
      <w:r w:rsidR="001D3A46" w:rsidRPr="00A469CD">
        <w:rPr>
          <w:color w:val="000000" w:themeColor="text1"/>
          <w:sz w:val="24"/>
          <w:szCs w:val="24"/>
        </w:rPr>
        <w:t xml:space="preserve">However there is the issue that the pupils tend to alter or familiarise their work with the model being presented. </w:t>
      </w:r>
      <w:r w:rsidR="00DD7521" w:rsidRPr="00A469CD">
        <w:rPr>
          <w:color w:val="000000" w:themeColor="text1"/>
          <w:sz w:val="24"/>
          <w:szCs w:val="24"/>
        </w:rPr>
        <w:t>‘</w:t>
      </w:r>
      <w:r w:rsidR="001D3A46" w:rsidRPr="00A469CD">
        <w:rPr>
          <w:color w:val="000000" w:themeColor="text1"/>
          <w:sz w:val="24"/>
          <w:szCs w:val="24"/>
        </w:rPr>
        <w:t>It is therefore necessary to design and develop effective instruction to foster information problem solving skills</w:t>
      </w:r>
      <w:r w:rsidR="00DD7521" w:rsidRPr="00A469CD">
        <w:rPr>
          <w:color w:val="000000" w:themeColor="text1"/>
          <w:sz w:val="24"/>
          <w:szCs w:val="24"/>
        </w:rPr>
        <w:t>’</w:t>
      </w:r>
      <w:r w:rsidR="003E3489" w:rsidRPr="00A469CD">
        <w:rPr>
          <w:color w:val="000000" w:themeColor="text1"/>
          <w:sz w:val="24"/>
          <w:szCs w:val="24"/>
        </w:rPr>
        <w:t xml:space="preserve"> (J. </w:t>
      </w:r>
      <w:proofErr w:type="spellStart"/>
      <w:r w:rsidR="003E3489" w:rsidRPr="00A469CD">
        <w:rPr>
          <w:color w:val="000000" w:themeColor="text1"/>
          <w:sz w:val="24"/>
          <w:szCs w:val="24"/>
        </w:rPr>
        <w:t>Frerejean</w:t>
      </w:r>
      <w:proofErr w:type="spellEnd"/>
      <w:r w:rsidR="003E3489" w:rsidRPr="00A469CD">
        <w:rPr>
          <w:color w:val="000000" w:themeColor="text1"/>
          <w:sz w:val="24"/>
          <w:szCs w:val="24"/>
        </w:rPr>
        <w:t xml:space="preserve"> et al, 2016, p.668).</w:t>
      </w:r>
      <w:r w:rsidR="00C84654" w:rsidRPr="00A469CD">
        <w:rPr>
          <w:color w:val="000000" w:themeColor="text1"/>
          <w:sz w:val="24"/>
          <w:szCs w:val="24"/>
        </w:rPr>
        <w:t xml:space="preserve"> Because art is such a practice subject it requires visual learning</w:t>
      </w:r>
      <w:r w:rsidR="00686A93" w:rsidRPr="00A469CD">
        <w:rPr>
          <w:color w:val="000000" w:themeColor="text1"/>
          <w:sz w:val="24"/>
          <w:szCs w:val="24"/>
        </w:rPr>
        <w:t>, p</w:t>
      </w:r>
      <w:r w:rsidR="00DD7521" w:rsidRPr="00A469CD">
        <w:rPr>
          <w:color w:val="000000" w:themeColor="text1"/>
          <w:sz w:val="24"/>
          <w:szCs w:val="24"/>
        </w:rPr>
        <w:t xml:space="preserve">upils need to be </w:t>
      </w:r>
      <w:r w:rsidR="00686A93" w:rsidRPr="00A469CD">
        <w:rPr>
          <w:color w:val="000000" w:themeColor="text1"/>
          <w:sz w:val="24"/>
          <w:szCs w:val="24"/>
        </w:rPr>
        <w:t>given</w:t>
      </w:r>
      <w:r w:rsidR="00DD7521" w:rsidRPr="00A469CD">
        <w:rPr>
          <w:color w:val="000000" w:themeColor="text1"/>
          <w:sz w:val="24"/>
          <w:szCs w:val="24"/>
        </w:rPr>
        <w:t xml:space="preserve"> more guidance and possibly</w:t>
      </w:r>
      <w:r w:rsidR="00721573" w:rsidRPr="00A469CD">
        <w:rPr>
          <w:color w:val="000000" w:themeColor="text1"/>
          <w:sz w:val="24"/>
          <w:szCs w:val="24"/>
        </w:rPr>
        <w:t xml:space="preserve"> be</w:t>
      </w:r>
      <w:r w:rsidR="00DD7521" w:rsidRPr="00A469CD">
        <w:rPr>
          <w:color w:val="000000" w:themeColor="text1"/>
          <w:sz w:val="24"/>
          <w:szCs w:val="24"/>
        </w:rPr>
        <w:t xml:space="preserve"> shown more than one example or technique to broaden their imaginative skills when creating their own work.</w:t>
      </w:r>
      <w:r w:rsidR="0080222A" w:rsidRPr="00A469CD">
        <w:rPr>
          <w:color w:val="000000" w:themeColor="text1"/>
          <w:sz w:val="24"/>
          <w:szCs w:val="24"/>
        </w:rPr>
        <w:t xml:space="preserve"> </w:t>
      </w:r>
    </w:p>
    <w:p w:rsidR="005470B7" w:rsidRPr="00A469CD" w:rsidRDefault="00E45881" w:rsidP="00BF33B0">
      <w:pPr>
        <w:spacing w:line="360" w:lineRule="auto"/>
        <w:rPr>
          <w:color w:val="000000" w:themeColor="text1"/>
          <w:sz w:val="24"/>
          <w:szCs w:val="24"/>
        </w:rPr>
      </w:pPr>
      <w:r w:rsidRPr="00A469CD">
        <w:rPr>
          <w:color w:val="000000" w:themeColor="text1"/>
          <w:sz w:val="24"/>
          <w:szCs w:val="24"/>
        </w:rPr>
        <w:t xml:space="preserve"> As pupils build new concepts, they should </w:t>
      </w:r>
      <w:r w:rsidR="00463E47" w:rsidRPr="00A469CD">
        <w:rPr>
          <w:color w:val="000000" w:themeColor="text1"/>
          <w:sz w:val="24"/>
          <w:szCs w:val="24"/>
        </w:rPr>
        <w:t>continuously</w:t>
      </w:r>
      <w:r w:rsidRPr="00A469CD">
        <w:rPr>
          <w:color w:val="000000" w:themeColor="text1"/>
          <w:sz w:val="24"/>
          <w:szCs w:val="24"/>
        </w:rPr>
        <w:t xml:space="preserve"> check their </w:t>
      </w:r>
      <w:r w:rsidR="00463E47" w:rsidRPr="00A469CD">
        <w:rPr>
          <w:color w:val="000000" w:themeColor="text1"/>
          <w:sz w:val="24"/>
          <w:szCs w:val="24"/>
        </w:rPr>
        <w:t>version</w:t>
      </w:r>
      <w:r w:rsidRPr="00A469CD">
        <w:rPr>
          <w:color w:val="000000" w:themeColor="text1"/>
          <w:sz w:val="24"/>
          <w:szCs w:val="24"/>
        </w:rPr>
        <w:t xml:space="preserve"> of events against the official version being presented by the teacher or other pupils, modifying and adapting it as necessary</w:t>
      </w:r>
      <w:r w:rsidR="00521758" w:rsidRPr="00A469CD">
        <w:rPr>
          <w:color w:val="000000" w:themeColor="text1"/>
          <w:sz w:val="24"/>
          <w:szCs w:val="24"/>
        </w:rPr>
        <w:t xml:space="preserve"> (Tanner, H., and Jones, S, 2003)</w:t>
      </w:r>
      <w:r w:rsidRPr="00A469CD">
        <w:rPr>
          <w:color w:val="000000" w:themeColor="text1"/>
          <w:sz w:val="24"/>
          <w:szCs w:val="24"/>
        </w:rPr>
        <w:t xml:space="preserve">. </w:t>
      </w:r>
      <w:r w:rsidR="005470B7" w:rsidRPr="00A469CD">
        <w:rPr>
          <w:color w:val="000000" w:themeColor="text1"/>
          <w:sz w:val="24"/>
          <w:szCs w:val="24"/>
        </w:rPr>
        <w:t xml:space="preserve">Unfortunately there are dangers , simply defining what you want your pupils to achieve does not automatically ensure their </w:t>
      </w:r>
      <w:r w:rsidR="00463E47" w:rsidRPr="00A469CD">
        <w:rPr>
          <w:color w:val="000000" w:themeColor="text1"/>
          <w:sz w:val="24"/>
          <w:szCs w:val="24"/>
        </w:rPr>
        <w:t>success</w:t>
      </w:r>
      <w:r w:rsidR="005470B7" w:rsidRPr="00A469CD">
        <w:rPr>
          <w:color w:val="000000" w:themeColor="text1"/>
          <w:sz w:val="24"/>
          <w:szCs w:val="24"/>
        </w:rPr>
        <w:t xml:space="preserve"> in completion. There are many technical difficulties that arise when doing </w:t>
      </w:r>
      <w:r w:rsidR="00933808" w:rsidRPr="00A469CD">
        <w:rPr>
          <w:color w:val="000000" w:themeColor="text1"/>
          <w:sz w:val="24"/>
          <w:szCs w:val="24"/>
        </w:rPr>
        <w:t xml:space="preserve">practical </w:t>
      </w:r>
      <w:r w:rsidR="005470B7" w:rsidRPr="00A469CD">
        <w:rPr>
          <w:color w:val="000000" w:themeColor="text1"/>
          <w:sz w:val="24"/>
          <w:szCs w:val="24"/>
        </w:rPr>
        <w:t>work which my result in an unfair Assessment, for example is the criteria assessable for all learners</w:t>
      </w:r>
      <w:r w:rsidR="00933808" w:rsidRPr="00A469CD">
        <w:rPr>
          <w:color w:val="000000" w:themeColor="text1"/>
          <w:sz w:val="24"/>
          <w:szCs w:val="24"/>
        </w:rPr>
        <w:t>? How</w:t>
      </w:r>
      <w:r w:rsidR="005470B7" w:rsidRPr="00A469CD">
        <w:rPr>
          <w:color w:val="000000" w:themeColor="text1"/>
          <w:sz w:val="24"/>
          <w:szCs w:val="24"/>
        </w:rPr>
        <w:t xml:space="preserve"> do you enforce understanding? </w:t>
      </w:r>
      <w:r w:rsidR="00E04FF1" w:rsidRPr="00A469CD">
        <w:rPr>
          <w:color w:val="000000" w:themeColor="text1"/>
          <w:sz w:val="24"/>
          <w:szCs w:val="24"/>
        </w:rPr>
        <w:t>(</w:t>
      </w:r>
      <w:r w:rsidR="005470B7" w:rsidRPr="00A469CD">
        <w:rPr>
          <w:color w:val="000000" w:themeColor="text1"/>
          <w:sz w:val="24"/>
          <w:szCs w:val="24"/>
        </w:rPr>
        <w:t xml:space="preserve">Chapel, S., et al, 1997). </w:t>
      </w:r>
    </w:p>
    <w:p w:rsidR="006840E5" w:rsidRPr="00A469CD" w:rsidRDefault="00C87DC2" w:rsidP="00BF33B0">
      <w:pPr>
        <w:spacing w:line="360" w:lineRule="auto"/>
        <w:rPr>
          <w:color w:val="000000" w:themeColor="text1"/>
          <w:sz w:val="24"/>
          <w:szCs w:val="24"/>
        </w:rPr>
      </w:pPr>
      <w:r w:rsidRPr="00A469CD">
        <w:rPr>
          <w:color w:val="000000" w:themeColor="text1"/>
          <w:sz w:val="24"/>
          <w:szCs w:val="24"/>
        </w:rPr>
        <w:t>Research shows</w:t>
      </w:r>
      <w:r w:rsidR="003D6E00" w:rsidRPr="00A469CD">
        <w:rPr>
          <w:color w:val="000000" w:themeColor="text1"/>
          <w:sz w:val="24"/>
          <w:szCs w:val="24"/>
        </w:rPr>
        <w:t xml:space="preserve"> how to understand</w:t>
      </w:r>
      <w:r w:rsidRPr="00A469CD">
        <w:rPr>
          <w:color w:val="000000" w:themeColor="text1"/>
          <w:sz w:val="24"/>
          <w:szCs w:val="24"/>
        </w:rPr>
        <w:t xml:space="preserve"> that learning from examples can be an effec</w:t>
      </w:r>
      <w:r w:rsidR="003F47F3" w:rsidRPr="00A469CD">
        <w:rPr>
          <w:color w:val="000000" w:themeColor="text1"/>
          <w:sz w:val="24"/>
          <w:szCs w:val="24"/>
        </w:rPr>
        <w:t xml:space="preserve">tive </w:t>
      </w:r>
      <w:r w:rsidRPr="00A469CD">
        <w:rPr>
          <w:color w:val="000000" w:themeColor="text1"/>
          <w:sz w:val="24"/>
          <w:szCs w:val="24"/>
        </w:rPr>
        <w:t xml:space="preserve">for teaching </w:t>
      </w:r>
      <w:r w:rsidR="00EC41CA" w:rsidRPr="00A469CD">
        <w:rPr>
          <w:color w:val="000000" w:themeColor="text1"/>
          <w:sz w:val="24"/>
          <w:szCs w:val="24"/>
        </w:rPr>
        <w:t xml:space="preserve">complex </w:t>
      </w:r>
      <w:r w:rsidRPr="00A469CD">
        <w:rPr>
          <w:color w:val="000000" w:themeColor="text1"/>
          <w:sz w:val="24"/>
          <w:szCs w:val="24"/>
        </w:rPr>
        <w:t>skills</w:t>
      </w:r>
      <w:r w:rsidR="003D6E00" w:rsidRPr="00A469CD">
        <w:rPr>
          <w:color w:val="000000" w:themeColor="text1"/>
          <w:sz w:val="24"/>
          <w:szCs w:val="24"/>
        </w:rPr>
        <w:t xml:space="preserve"> and how to assess for understanding</w:t>
      </w:r>
      <w:r w:rsidR="008D2C68" w:rsidRPr="00A469CD">
        <w:rPr>
          <w:color w:val="000000" w:themeColor="text1"/>
          <w:sz w:val="24"/>
          <w:szCs w:val="24"/>
        </w:rPr>
        <w:t xml:space="preserve">. </w:t>
      </w:r>
      <w:proofErr w:type="spellStart"/>
      <w:r w:rsidR="006F5453" w:rsidRPr="00A469CD">
        <w:rPr>
          <w:color w:val="000000" w:themeColor="text1"/>
          <w:sz w:val="24"/>
          <w:szCs w:val="24"/>
        </w:rPr>
        <w:t>Frerejean</w:t>
      </w:r>
      <w:proofErr w:type="spellEnd"/>
      <w:r w:rsidR="00BB1D46" w:rsidRPr="00A469CD">
        <w:rPr>
          <w:color w:val="000000" w:themeColor="text1"/>
          <w:sz w:val="24"/>
          <w:szCs w:val="24"/>
        </w:rPr>
        <w:t xml:space="preserve"> and his </w:t>
      </w:r>
      <w:r w:rsidR="006C16E6" w:rsidRPr="00A469CD">
        <w:rPr>
          <w:color w:val="000000" w:themeColor="text1"/>
          <w:sz w:val="24"/>
          <w:szCs w:val="24"/>
        </w:rPr>
        <w:t>colleagues</w:t>
      </w:r>
      <w:r w:rsidR="00BB1D46" w:rsidRPr="00A469CD">
        <w:rPr>
          <w:color w:val="000000" w:themeColor="text1"/>
          <w:sz w:val="24"/>
          <w:szCs w:val="24"/>
        </w:rPr>
        <w:t xml:space="preserve"> produced an experiment with modelling and how this effected the pupils learning</w:t>
      </w:r>
      <w:r w:rsidRPr="00A469CD">
        <w:rPr>
          <w:color w:val="000000" w:themeColor="text1"/>
          <w:sz w:val="24"/>
          <w:szCs w:val="24"/>
        </w:rPr>
        <w:t>.</w:t>
      </w:r>
      <w:r w:rsidR="008B7659" w:rsidRPr="00A469CD">
        <w:rPr>
          <w:color w:val="000000" w:themeColor="text1"/>
          <w:sz w:val="24"/>
          <w:szCs w:val="24"/>
        </w:rPr>
        <w:t xml:space="preserve"> Results </w:t>
      </w:r>
      <w:r w:rsidR="008B7659" w:rsidRPr="00A469CD">
        <w:rPr>
          <w:color w:val="000000" w:themeColor="text1"/>
          <w:sz w:val="24"/>
          <w:szCs w:val="24"/>
        </w:rPr>
        <w:lastRenderedPageBreak/>
        <w:t>of two experiments</w:t>
      </w:r>
      <w:r w:rsidR="00DA58B2" w:rsidRPr="00A469CD">
        <w:rPr>
          <w:color w:val="000000" w:themeColor="text1"/>
          <w:sz w:val="24"/>
          <w:szCs w:val="24"/>
        </w:rPr>
        <w:t>,</w:t>
      </w:r>
      <w:r w:rsidR="008B7659" w:rsidRPr="00A469CD">
        <w:rPr>
          <w:color w:val="000000" w:themeColor="text1"/>
          <w:sz w:val="24"/>
          <w:szCs w:val="24"/>
        </w:rPr>
        <w:t xml:space="preserve"> show that viewing a </w:t>
      </w:r>
      <w:r w:rsidR="00EC18FE" w:rsidRPr="00A469CD">
        <w:rPr>
          <w:color w:val="000000" w:themeColor="text1"/>
          <w:sz w:val="24"/>
          <w:szCs w:val="24"/>
        </w:rPr>
        <w:t>visual demonstration</w:t>
      </w:r>
      <w:r w:rsidR="008B7659" w:rsidRPr="00A469CD">
        <w:rPr>
          <w:color w:val="000000" w:themeColor="text1"/>
          <w:sz w:val="24"/>
          <w:szCs w:val="24"/>
        </w:rPr>
        <w:t xml:space="preserve">, lead to a higher </w:t>
      </w:r>
      <w:r w:rsidR="006C16E6" w:rsidRPr="00A469CD">
        <w:rPr>
          <w:color w:val="000000" w:themeColor="text1"/>
          <w:sz w:val="24"/>
          <w:szCs w:val="24"/>
        </w:rPr>
        <w:t>performance and a more substantial outcome overall, compared to their practice test</w:t>
      </w:r>
      <w:r w:rsidR="00035877" w:rsidRPr="00A469CD">
        <w:rPr>
          <w:color w:val="000000" w:themeColor="text1"/>
          <w:sz w:val="24"/>
          <w:szCs w:val="24"/>
        </w:rPr>
        <w:t xml:space="preserve"> (J. </w:t>
      </w:r>
      <w:proofErr w:type="spellStart"/>
      <w:r w:rsidR="00035877" w:rsidRPr="00A469CD">
        <w:rPr>
          <w:color w:val="000000" w:themeColor="text1"/>
          <w:sz w:val="24"/>
          <w:szCs w:val="24"/>
        </w:rPr>
        <w:t>Frerejean</w:t>
      </w:r>
      <w:proofErr w:type="spellEnd"/>
      <w:r w:rsidR="003D6867" w:rsidRPr="00A469CD">
        <w:rPr>
          <w:color w:val="000000" w:themeColor="text1"/>
          <w:sz w:val="24"/>
          <w:szCs w:val="24"/>
        </w:rPr>
        <w:t>.,</w:t>
      </w:r>
      <w:r w:rsidR="00035877" w:rsidRPr="00A469CD">
        <w:rPr>
          <w:color w:val="000000" w:themeColor="text1"/>
          <w:sz w:val="24"/>
          <w:szCs w:val="24"/>
        </w:rPr>
        <w:t xml:space="preserve"> et al, 2016). </w:t>
      </w:r>
      <w:r w:rsidR="001D5178" w:rsidRPr="00A469CD">
        <w:rPr>
          <w:color w:val="000000" w:themeColor="text1"/>
          <w:sz w:val="24"/>
          <w:szCs w:val="24"/>
        </w:rPr>
        <w:t>However, to</w:t>
      </w:r>
      <w:r w:rsidR="00D54138" w:rsidRPr="00A469CD">
        <w:rPr>
          <w:color w:val="000000" w:themeColor="text1"/>
          <w:sz w:val="24"/>
          <w:szCs w:val="24"/>
        </w:rPr>
        <w:t xml:space="preserve"> know if your practice is a success </w:t>
      </w:r>
      <w:r w:rsidR="001D5178" w:rsidRPr="00A469CD">
        <w:rPr>
          <w:color w:val="000000" w:themeColor="text1"/>
          <w:sz w:val="24"/>
          <w:szCs w:val="24"/>
        </w:rPr>
        <w:t>you</w:t>
      </w:r>
      <w:r w:rsidR="00D54138" w:rsidRPr="00A469CD">
        <w:rPr>
          <w:color w:val="000000" w:themeColor="text1"/>
          <w:sz w:val="24"/>
          <w:szCs w:val="24"/>
        </w:rPr>
        <w:t xml:space="preserve"> need to analyse your assessment results to identify persistent misconceptions and areas where understanding is weak and build on these areas and influence stages to enhance learning</w:t>
      </w:r>
      <w:r w:rsidR="000A6B25" w:rsidRPr="00A469CD">
        <w:rPr>
          <w:color w:val="000000" w:themeColor="text1"/>
          <w:sz w:val="24"/>
          <w:szCs w:val="24"/>
        </w:rPr>
        <w:t xml:space="preserve"> (Tanner, H., and Jones, S, 2003 p.42). </w:t>
      </w:r>
      <w:r w:rsidR="006D11D4" w:rsidRPr="00A469CD">
        <w:rPr>
          <w:color w:val="000000" w:themeColor="text1"/>
          <w:sz w:val="24"/>
          <w:szCs w:val="24"/>
        </w:rPr>
        <w:t xml:space="preserve">Some research stated that gender plays a main role in how pupils learn. </w:t>
      </w:r>
      <w:r w:rsidR="00BA1CA6" w:rsidRPr="00A469CD">
        <w:rPr>
          <w:color w:val="000000" w:themeColor="text1"/>
          <w:sz w:val="24"/>
          <w:szCs w:val="24"/>
        </w:rPr>
        <w:t>In</w:t>
      </w:r>
      <w:r w:rsidR="009C5E29" w:rsidRPr="00A469CD">
        <w:rPr>
          <w:color w:val="000000" w:themeColor="text1"/>
          <w:sz w:val="24"/>
          <w:szCs w:val="24"/>
        </w:rPr>
        <w:t xml:space="preserve"> my chosen class in School X</w:t>
      </w:r>
      <w:r w:rsidR="006D11D4" w:rsidRPr="00A469CD">
        <w:rPr>
          <w:color w:val="000000" w:themeColor="text1"/>
          <w:sz w:val="24"/>
          <w:szCs w:val="24"/>
        </w:rPr>
        <w:t xml:space="preserve">, </w:t>
      </w:r>
      <w:r w:rsidR="00E6479C" w:rsidRPr="00A469CD">
        <w:rPr>
          <w:color w:val="000000" w:themeColor="text1"/>
          <w:sz w:val="24"/>
          <w:szCs w:val="24"/>
        </w:rPr>
        <w:t xml:space="preserve">their where 14 girls and 14 boys, a complete gender split so this is not something that </w:t>
      </w:r>
      <w:r w:rsidR="006D11D4" w:rsidRPr="00A469CD">
        <w:rPr>
          <w:color w:val="000000" w:themeColor="text1"/>
          <w:sz w:val="24"/>
          <w:szCs w:val="24"/>
        </w:rPr>
        <w:t xml:space="preserve">I </w:t>
      </w:r>
      <w:r w:rsidR="00E6479C" w:rsidRPr="00A469CD">
        <w:rPr>
          <w:color w:val="000000" w:themeColor="text1"/>
          <w:sz w:val="24"/>
          <w:szCs w:val="24"/>
        </w:rPr>
        <w:t>believe effected their learning or progress</w:t>
      </w:r>
      <w:r w:rsidR="006572CA" w:rsidRPr="00A469CD">
        <w:rPr>
          <w:color w:val="000000" w:themeColor="text1"/>
          <w:sz w:val="24"/>
          <w:szCs w:val="24"/>
        </w:rPr>
        <w:t xml:space="preserve"> but something that could sway results</w:t>
      </w:r>
      <w:r w:rsidR="006D11D4" w:rsidRPr="00A469CD">
        <w:rPr>
          <w:color w:val="000000" w:themeColor="text1"/>
          <w:sz w:val="24"/>
          <w:szCs w:val="24"/>
        </w:rPr>
        <w:t xml:space="preserve"> in different circumstances</w:t>
      </w:r>
      <w:r w:rsidR="00E6479C" w:rsidRPr="00A469CD">
        <w:rPr>
          <w:color w:val="000000" w:themeColor="text1"/>
          <w:sz w:val="24"/>
          <w:szCs w:val="24"/>
        </w:rPr>
        <w:t xml:space="preserve">. </w:t>
      </w:r>
      <w:r w:rsidR="004835DF" w:rsidRPr="00A469CD">
        <w:rPr>
          <w:color w:val="000000" w:themeColor="text1"/>
          <w:sz w:val="24"/>
          <w:szCs w:val="24"/>
        </w:rPr>
        <w:t xml:space="preserve">For example, early </w:t>
      </w:r>
      <w:r w:rsidR="00E6479C" w:rsidRPr="00A469CD">
        <w:rPr>
          <w:color w:val="000000" w:themeColor="text1"/>
          <w:sz w:val="24"/>
          <w:szCs w:val="24"/>
        </w:rPr>
        <w:t xml:space="preserve">research suggests that </w:t>
      </w:r>
      <w:r w:rsidR="003343DD" w:rsidRPr="00A469CD">
        <w:rPr>
          <w:color w:val="000000" w:themeColor="text1"/>
          <w:sz w:val="24"/>
          <w:szCs w:val="24"/>
        </w:rPr>
        <w:t>having</w:t>
      </w:r>
      <w:r w:rsidR="00E6479C" w:rsidRPr="00A469CD">
        <w:rPr>
          <w:color w:val="000000" w:themeColor="text1"/>
          <w:sz w:val="24"/>
          <w:szCs w:val="24"/>
        </w:rPr>
        <w:t xml:space="preserve"> a female teacher performing a model or video modelling, </w:t>
      </w:r>
      <w:r w:rsidR="0030369D" w:rsidRPr="00A469CD">
        <w:rPr>
          <w:color w:val="000000" w:themeColor="text1"/>
          <w:sz w:val="24"/>
          <w:szCs w:val="24"/>
        </w:rPr>
        <w:t xml:space="preserve">states that leaning outcomes are higher </w:t>
      </w:r>
      <w:r w:rsidR="003D6867" w:rsidRPr="00A469CD">
        <w:rPr>
          <w:color w:val="000000" w:themeColor="text1"/>
          <w:sz w:val="24"/>
          <w:szCs w:val="24"/>
        </w:rPr>
        <w:t>compared to a male representative (</w:t>
      </w:r>
      <w:proofErr w:type="spellStart"/>
      <w:r w:rsidR="003D6867" w:rsidRPr="00A469CD">
        <w:rPr>
          <w:color w:val="000000" w:themeColor="text1"/>
          <w:sz w:val="24"/>
          <w:szCs w:val="24"/>
        </w:rPr>
        <w:t>Linek</w:t>
      </w:r>
      <w:proofErr w:type="spellEnd"/>
      <w:r w:rsidR="003D6867" w:rsidRPr="00A469CD">
        <w:rPr>
          <w:color w:val="000000" w:themeColor="text1"/>
          <w:sz w:val="24"/>
          <w:szCs w:val="24"/>
        </w:rPr>
        <w:t xml:space="preserve">., et al, 2010). </w:t>
      </w:r>
      <w:r w:rsidR="008334E9" w:rsidRPr="00A469CD">
        <w:rPr>
          <w:color w:val="000000" w:themeColor="text1"/>
          <w:sz w:val="24"/>
          <w:szCs w:val="24"/>
        </w:rPr>
        <w:t xml:space="preserve">Again I do not believe </w:t>
      </w:r>
      <w:r w:rsidR="004835DF" w:rsidRPr="00A469CD">
        <w:rPr>
          <w:color w:val="000000" w:themeColor="text1"/>
          <w:sz w:val="24"/>
          <w:szCs w:val="24"/>
        </w:rPr>
        <w:t>that</w:t>
      </w:r>
      <w:r w:rsidR="008334E9" w:rsidRPr="00A469CD">
        <w:rPr>
          <w:color w:val="000000" w:themeColor="text1"/>
          <w:sz w:val="24"/>
          <w:szCs w:val="24"/>
        </w:rPr>
        <w:t xml:space="preserve"> School </w:t>
      </w:r>
      <w:r w:rsidR="00D32C6B" w:rsidRPr="00A469CD">
        <w:rPr>
          <w:color w:val="000000" w:themeColor="text1"/>
          <w:sz w:val="24"/>
          <w:szCs w:val="24"/>
        </w:rPr>
        <w:t>X</w:t>
      </w:r>
      <w:r w:rsidR="008334E9" w:rsidRPr="00A469CD">
        <w:rPr>
          <w:color w:val="000000" w:themeColor="text1"/>
          <w:sz w:val="24"/>
          <w:szCs w:val="24"/>
        </w:rPr>
        <w:t xml:space="preserve"> that </w:t>
      </w:r>
      <w:r w:rsidR="004835DF" w:rsidRPr="00A469CD">
        <w:rPr>
          <w:color w:val="000000" w:themeColor="text1"/>
          <w:sz w:val="24"/>
          <w:szCs w:val="24"/>
        </w:rPr>
        <w:t xml:space="preserve">had been effected by this </w:t>
      </w:r>
      <w:r w:rsidR="009C5E29" w:rsidRPr="00A469CD">
        <w:rPr>
          <w:color w:val="000000" w:themeColor="text1"/>
          <w:sz w:val="24"/>
          <w:szCs w:val="24"/>
        </w:rPr>
        <w:t>scenario</w:t>
      </w:r>
      <w:r w:rsidR="004835DF" w:rsidRPr="00A469CD">
        <w:rPr>
          <w:color w:val="000000" w:themeColor="text1"/>
          <w:sz w:val="24"/>
          <w:szCs w:val="24"/>
        </w:rPr>
        <w:t xml:space="preserve"> regarding </w:t>
      </w:r>
      <w:r w:rsidR="008334E9" w:rsidRPr="00A469CD">
        <w:rPr>
          <w:color w:val="000000" w:themeColor="text1"/>
          <w:sz w:val="24"/>
          <w:szCs w:val="24"/>
        </w:rPr>
        <w:t xml:space="preserve">the outcomes of learning. </w:t>
      </w:r>
      <w:r w:rsidR="00D32C6B" w:rsidRPr="00A469CD">
        <w:rPr>
          <w:color w:val="000000" w:themeColor="text1"/>
          <w:sz w:val="24"/>
          <w:szCs w:val="24"/>
        </w:rPr>
        <w:t>There</w:t>
      </w:r>
      <w:r w:rsidR="008334E9" w:rsidRPr="00A469CD">
        <w:rPr>
          <w:color w:val="000000" w:themeColor="text1"/>
          <w:sz w:val="24"/>
          <w:szCs w:val="24"/>
        </w:rPr>
        <w:t xml:space="preserve"> are two art teaches in School </w:t>
      </w:r>
      <w:r w:rsidR="00D32C6B" w:rsidRPr="00A469CD">
        <w:rPr>
          <w:color w:val="000000" w:themeColor="text1"/>
          <w:sz w:val="24"/>
          <w:szCs w:val="24"/>
        </w:rPr>
        <w:t>X</w:t>
      </w:r>
      <w:r w:rsidR="008334E9" w:rsidRPr="00A469CD">
        <w:rPr>
          <w:color w:val="000000" w:themeColor="text1"/>
          <w:sz w:val="24"/>
          <w:szCs w:val="24"/>
        </w:rPr>
        <w:t xml:space="preserve">, one of those being female and </w:t>
      </w:r>
      <w:r w:rsidR="00CA68E9" w:rsidRPr="00A469CD">
        <w:rPr>
          <w:color w:val="000000" w:themeColor="text1"/>
          <w:sz w:val="24"/>
          <w:szCs w:val="24"/>
        </w:rPr>
        <w:t>the other</w:t>
      </w:r>
      <w:r w:rsidR="008334E9" w:rsidRPr="00A469CD">
        <w:rPr>
          <w:color w:val="000000" w:themeColor="text1"/>
          <w:sz w:val="24"/>
          <w:szCs w:val="24"/>
        </w:rPr>
        <w:t xml:space="preserve"> male, the majority of tasks have similar outcomes when taught by different gender teachers</w:t>
      </w:r>
      <w:r w:rsidR="007C4951" w:rsidRPr="00A469CD">
        <w:rPr>
          <w:color w:val="000000" w:themeColor="text1"/>
          <w:sz w:val="24"/>
          <w:szCs w:val="24"/>
        </w:rPr>
        <w:t xml:space="preserve"> and depending on the abilities of pupils in the class</w:t>
      </w:r>
      <w:r w:rsidR="00CA68E9" w:rsidRPr="00A469CD">
        <w:rPr>
          <w:color w:val="000000" w:themeColor="text1"/>
          <w:sz w:val="24"/>
          <w:szCs w:val="24"/>
        </w:rPr>
        <w:t>.</w:t>
      </w:r>
      <w:r w:rsidR="006840E5" w:rsidRPr="00A469CD">
        <w:rPr>
          <w:color w:val="000000" w:themeColor="text1"/>
          <w:sz w:val="24"/>
          <w:szCs w:val="24"/>
        </w:rPr>
        <w:t xml:space="preserve"> </w:t>
      </w:r>
      <w:r w:rsidR="007C4951" w:rsidRPr="00A469CD">
        <w:rPr>
          <w:color w:val="000000" w:themeColor="text1"/>
          <w:sz w:val="24"/>
          <w:szCs w:val="24"/>
        </w:rPr>
        <w:t>Furthermore,</w:t>
      </w:r>
      <w:r w:rsidR="006840E5" w:rsidRPr="00A469CD">
        <w:rPr>
          <w:color w:val="000000" w:themeColor="text1"/>
          <w:sz w:val="24"/>
          <w:szCs w:val="24"/>
        </w:rPr>
        <w:t xml:space="preserve"> recent research finds gender has no beneficial effects on learning outcomes, </w:t>
      </w:r>
      <w:r w:rsidR="007C4951" w:rsidRPr="00A469CD">
        <w:rPr>
          <w:color w:val="000000" w:themeColor="text1"/>
          <w:sz w:val="24"/>
          <w:szCs w:val="24"/>
        </w:rPr>
        <w:t>but</w:t>
      </w:r>
      <w:r w:rsidR="006840E5" w:rsidRPr="00A469CD">
        <w:rPr>
          <w:color w:val="000000" w:themeColor="text1"/>
          <w:sz w:val="24"/>
          <w:szCs w:val="24"/>
        </w:rPr>
        <w:t xml:space="preserve"> it may influence affective aspects of learning (</w:t>
      </w:r>
      <w:proofErr w:type="spellStart"/>
      <w:r w:rsidR="006840E5" w:rsidRPr="00A469CD">
        <w:rPr>
          <w:color w:val="000000" w:themeColor="text1"/>
          <w:sz w:val="24"/>
          <w:szCs w:val="24"/>
        </w:rPr>
        <w:t>Hoogerheide</w:t>
      </w:r>
      <w:proofErr w:type="spellEnd"/>
      <w:r w:rsidR="006840E5" w:rsidRPr="00A469CD">
        <w:rPr>
          <w:color w:val="000000" w:themeColor="text1"/>
          <w:sz w:val="24"/>
          <w:szCs w:val="24"/>
        </w:rPr>
        <w:t xml:space="preserve">, </w:t>
      </w:r>
      <w:proofErr w:type="spellStart"/>
      <w:r w:rsidR="006840E5" w:rsidRPr="00A469CD">
        <w:rPr>
          <w:color w:val="000000" w:themeColor="text1"/>
          <w:sz w:val="24"/>
          <w:szCs w:val="24"/>
        </w:rPr>
        <w:t>Loyens</w:t>
      </w:r>
      <w:proofErr w:type="spellEnd"/>
      <w:r w:rsidR="006840E5" w:rsidRPr="00A469CD">
        <w:rPr>
          <w:color w:val="000000" w:themeColor="text1"/>
          <w:sz w:val="24"/>
          <w:szCs w:val="24"/>
        </w:rPr>
        <w:t xml:space="preserve">, &amp; van </w:t>
      </w:r>
      <w:proofErr w:type="spellStart"/>
      <w:r w:rsidR="006840E5" w:rsidRPr="00A469CD">
        <w:rPr>
          <w:color w:val="000000" w:themeColor="text1"/>
          <w:sz w:val="24"/>
          <w:szCs w:val="24"/>
        </w:rPr>
        <w:t>Gog</w:t>
      </w:r>
      <w:proofErr w:type="spellEnd"/>
      <w:r w:rsidR="006840E5" w:rsidRPr="00A469CD">
        <w:rPr>
          <w:color w:val="000000" w:themeColor="text1"/>
          <w:sz w:val="24"/>
          <w:szCs w:val="24"/>
        </w:rPr>
        <w:t>, 2015).</w:t>
      </w:r>
      <w:r w:rsidR="007C4951" w:rsidRPr="00A469CD">
        <w:rPr>
          <w:color w:val="000000" w:themeColor="text1"/>
          <w:sz w:val="24"/>
          <w:szCs w:val="24"/>
        </w:rPr>
        <w:t xml:space="preserve"> </w:t>
      </w:r>
    </w:p>
    <w:p w:rsidR="006840E5" w:rsidRPr="00A469CD" w:rsidRDefault="006840E5" w:rsidP="00BF33B0">
      <w:pPr>
        <w:spacing w:line="360" w:lineRule="auto"/>
        <w:rPr>
          <w:color w:val="000000" w:themeColor="text1"/>
          <w:sz w:val="24"/>
          <w:szCs w:val="24"/>
        </w:rPr>
      </w:pPr>
    </w:p>
    <w:p w:rsidR="00EE052F" w:rsidRPr="00A469CD" w:rsidRDefault="00EE3668" w:rsidP="00BF33B0">
      <w:pPr>
        <w:spacing w:line="360" w:lineRule="auto"/>
        <w:rPr>
          <w:color w:val="000000" w:themeColor="text1"/>
          <w:sz w:val="24"/>
          <w:szCs w:val="24"/>
        </w:rPr>
      </w:pPr>
      <w:r w:rsidRPr="00A469CD">
        <w:rPr>
          <w:color w:val="000000" w:themeColor="text1"/>
          <w:sz w:val="24"/>
          <w:szCs w:val="24"/>
        </w:rPr>
        <w:t xml:space="preserve">The way pupils are fed information plays a great deal in what they understand and what they </w:t>
      </w:r>
      <w:r w:rsidR="00C73FFB" w:rsidRPr="00A469CD">
        <w:rPr>
          <w:color w:val="000000" w:themeColor="text1"/>
          <w:sz w:val="24"/>
          <w:szCs w:val="24"/>
        </w:rPr>
        <w:t>process</w:t>
      </w:r>
      <w:r w:rsidRPr="00A469CD">
        <w:rPr>
          <w:color w:val="000000" w:themeColor="text1"/>
          <w:sz w:val="24"/>
          <w:szCs w:val="24"/>
        </w:rPr>
        <w:t xml:space="preserve"> </w:t>
      </w:r>
      <w:r w:rsidR="00C73FFB" w:rsidRPr="00A469CD">
        <w:rPr>
          <w:color w:val="000000" w:themeColor="text1"/>
          <w:sz w:val="24"/>
          <w:szCs w:val="24"/>
        </w:rPr>
        <w:t>further</w:t>
      </w:r>
      <w:r w:rsidRPr="00A469CD">
        <w:rPr>
          <w:color w:val="000000" w:themeColor="text1"/>
          <w:sz w:val="24"/>
          <w:szCs w:val="24"/>
        </w:rPr>
        <w:t xml:space="preserve"> though excessive learning, </w:t>
      </w:r>
      <w:r w:rsidR="00676274" w:rsidRPr="00A469CD">
        <w:rPr>
          <w:color w:val="000000" w:themeColor="text1"/>
          <w:sz w:val="24"/>
          <w:szCs w:val="24"/>
        </w:rPr>
        <w:t>t</w:t>
      </w:r>
      <w:r w:rsidR="0065654E" w:rsidRPr="00A469CD">
        <w:rPr>
          <w:color w:val="000000" w:themeColor="text1"/>
          <w:sz w:val="24"/>
          <w:szCs w:val="24"/>
        </w:rPr>
        <w:t>eachers</w:t>
      </w:r>
      <w:r w:rsidR="00676274" w:rsidRPr="00A469CD">
        <w:rPr>
          <w:color w:val="000000" w:themeColor="text1"/>
          <w:sz w:val="24"/>
          <w:szCs w:val="24"/>
        </w:rPr>
        <w:t>/people</w:t>
      </w:r>
      <w:r w:rsidR="0065654E" w:rsidRPr="00A469CD">
        <w:rPr>
          <w:color w:val="000000" w:themeColor="text1"/>
          <w:sz w:val="24"/>
          <w:szCs w:val="24"/>
        </w:rPr>
        <w:t xml:space="preserve"> assume that searching and processing information </w:t>
      </w:r>
      <w:r w:rsidR="0095734C" w:rsidRPr="00A469CD">
        <w:rPr>
          <w:color w:val="000000" w:themeColor="text1"/>
          <w:sz w:val="24"/>
          <w:szCs w:val="24"/>
        </w:rPr>
        <w:t xml:space="preserve">independently </w:t>
      </w:r>
      <w:r w:rsidR="0065654E" w:rsidRPr="00A469CD">
        <w:rPr>
          <w:color w:val="000000" w:themeColor="text1"/>
          <w:sz w:val="24"/>
          <w:szCs w:val="24"/>
        </w:rPr>
        <w:t>leads to learning</w:t>
      </w:r>
      <w:r w:rsidR="00676274" w:rsidRPr="00A469CD">
        <w:rPr>
          <w:color w:val="000000" w:themeColor="text1"/>
          <w:sz w:val="24"/>
          <w:szCs w:val="24"/>
        </w:rPr>
        <w:t>. However</w:t>
      </w:r>
      <w:r w:rsidR="0065654E" w:rsidRPr="00A469CD">
        <w:rPr>
          <w:color w:val="000000" w:themeColor="text1"/>
          <w:sz w:val="24"/>
          <w:szCs w:val="24"/>
        </w:rPr>
        <w:t xml:space="preserve"> such problems are often ill‐defined and present</w:t>
      </w:r>
      <w:r w:rsidR="00676274" w:rsidRPr="00A469CD">
        <w:rPr>
          <w:color w:val="000000" w:themeColor="text1"/>
          <w:sz w:val="24"/>
          <w:szCs w:val="24"/>
        </w:rPr>
        <w:t>ed</w:t>
      </w:r>
      <w:r w:rsidR="0065654E" w:rsidRPr="00A469CD">
        <w:rPr>
          <w:color w:val="000000" w:themeColor="text1"/>
          <w:sz w:val="24"/>
          <w:szCs w:val="24"/>
        </w:rPr>
        <w:t xml:space="preserve"> unknown</w:t>
      </w:r>
      <w:r w:rsidR="00676274" w:rsidRPr="00A469CD">
        <w:rPr>
          <w:color w:val="000000" w:themeColor="text1"/>
          <w:sz w:val="24"/>
          <w:szCs w:val="24"/>
        </w:rPr>
        <w:t>, resulting in</w:t>
      </w:r>
      <w:r w:rsidR="0065654E" w:rsidRPr="00A469CD">
        <w:rPr>
          <w:color w:val="000000" w:themeColor="text1"/>
          <w:sz w:val="24"/>
          <w:szCs w:val="24"/>
        </w:rPr>
        <w:t xml:space="preserve"> unclear task demands, goals, or solution paths</w:t>
      </w:r>
      <w:r w:rsidR="0095734C" w:rsidRPr="00A469CD">
        <w:rPr>
          <w:color w:val="000000" w:themeColor="text1"/>
          <w:sz w:val="24"/>
          <w:szCs w:val="24"/>
        </w:rPr>
        <w:t xml:space="preserve"> (J. </w:t>
      </w:r>
      <w:proofErr w:type="spellStart"/>
      <w:r w:rsidR="0095734C" w:rsidRPr="00A469CD">
        <w:rPr>
          <w:color w:val="000000" w:themeColor="text1"/>
          <w:sz w:val="24"/>
          <w:szCs w:val="24"/>
        </w:rPr>
        <w:t>Frerejean</w:t>
      </w:r>
      <w:proofErr w:type="spellEnd"/>
      <w:r w:rsidR="0095734C" w:rsidRPr="00A469CD">
        <w:rPr>
          <w:color w:val="000000" w:themeColor="text1"/>
          <w:sz w:val="24"/>
          <w:szCs w:val="24"/>
        </w:rPr>
        <w:t xml:space="preserve"> et al, 2016, p.668). </w:t>
      </w:r>
      <w:r w:rsidR="00B2259B" w:rsidRPr="00A469CD">
        <w:rPr>
          <w:color w:val="000000" w:themeColor="text1"/>
          <w:sz w:val="24"/>
          <w:szCs w:val="24"/>
        </w:rPr>
        <w:t xml:space="preserve">Pupils need to work independently, but need the </w:t>
      </w:r>
      <w:r w:rsidR="00D60DBA" w:rsidRPr="00A469CD">
        <w:rPr>
          <w:color w:val="000000" w:themeColor="text1"/>
          <w:sz w:val="24"/>
          <w:szCs w:val="24"/>
        </w:rPr>
        <w:t>reassurance</w:t>
      </w:r>
      <w:r w:rsidR="00B2259B" w:rsidRPr="00A469CD">
        <w:rPr>
          <w:color w:val="000000" w:themeColor="text1"/>
          <w:sz w:val="24"/>
          <w:szCs w:val="24"/>
        </w:rPr>
        <w:t xml:space="preserve"> and guidance to give them the skills </w:t>
      </w:r>
      <w:r w:rsidR="00D60DBA" w:rsidRPr="00A469CD">
        <w:rPr>
          <w:color w:val="000000" w:themeColor="text1"/>
          <w:sz w:val="24"/>
          <w:szCs w:val="24"/>
        </w:rPr>
        <w:t>to do</w:t>
      </w:r>
      <w:r w:rsidR="00B2259B" w:rsidRPr="00A469CD">
        <w:rPr>
          <w:color w:val="000000" w:themeColor="text1"/>
          <w:sz w:val="24"/>
          <w:szCs w:val="24"/>
        </w:rPr>
        <w:t xml:space="preserve"> so, you can only really assess a child’s learning when you know the learner has been given the information needed to guide them and make their </w:t>
      </w:r>
      <w:r w:rsidR="00D60DBA" w:rsidRPr="00A469CD">
        <w:rPr>
          <w:color w:val="000000" w:themeColor="text1"/>
          <w:sz w:val="24"/>
          <w:szCs w:val="24"/>
        </w:rPr>
        <w:t>own</w:t>
      </w:r>
      <w:r w:rsidR="00B2259B" w:rsidRPr="00A469CD">
        <w:rPr>
          <w:color w:val="000000" w:themeColor="text1"/>
          <w:sz w:val="24"/>
          <w:szCs w:val="24"/>
        </w:rPr>
        <w:t xml:space="preserve"> decisions.</w:t>
      </w:r>
      <w:r w:rsidR="00FB40CA" w:rsidRPr="00A469CD">
        <w:rPr>
          <w:color w:val="000000" w:themeColor="text1"/>
          <w:sz w:val="24"/>
          <w:szCs w:val="24"/>
        </w:rPr>
        <w:t xml:space="preserve"> </w:t>
      </w:r>
      <w:r w:rsidR="0095496D" w:rsidRPr="00A469CD">
        <w:rPr>
          <w:color w:val="000000" w:themeColor="text1"/>
          <w:sz w:val="24"/>
          <w:szCs w:val="24"/>
        </w:rPr>
        <w:t>‘C</w:t>
      </w:r>
      <w:r w:rsidR="004741D4" w:rsidRPr="00A469CD">
        <w:rPr>
          <w:color w:val="000000" w:themeColor="text1"/>
          <w:sz w:val="24"/>
          <w:szCs w:val="24"/>
        </w:rPr>
        <w:t>hildren make use of three resources: the cultural images of classrooms, teachers</w:t>
      </w:r>
      <w:r w:rsidR="003D6581" w:rsidRPr="00A469CD">
        <w:rPr>
          <w:color w:val="000000" w:themeColor="text1"/>
          <w:sz w:val="24"/>
          <w:szCs w:val="24"/>
        </w:rPr>
        <w:t xml:space="preserve"> and </w:t>
      </w:r>
      <w:r w:rsidR="004741D4" w:rsidRPr="00A469CD">
        <w:rPr>
          <w:color w:val="000000" w:themeColor="text1"/>
          <w:sz w:val="24"/>
          <w:szCs w:val="24"/>
        </w:rPr>
        <w:t>the experiences of schools, teachers and classrooms and especially what they see</w:t>
      </w:r>
      <w:r w:rsidR="0095496D" w:rsidRPr="00A469CD">
        <w:rPr>
          <w:color w:val="000000" w:themeColor="text1"/>
          <w:sz w:val="24"/>
          <w:szCs w:val="24"/>
        </w:rPr>
        <w:t>’</w:t>
      </w:r>
      <w:r w:rsidR="00160E9F" w:rsidRPr="00A469CD">
        <w:rPr>
          <w:color w:val="000000" w:themeColor="text1"/>
          <w:sz w:val="24"/>
          <w:szCs w:val="24"/>
        </w:rPr>
        <w:t xml:space="preserve"> (Evans, 1968). </w:t>
      </w:r>
      <w:r w:rsidR="0040280B" w:rsidRPr="00A469CD">
        <w:rPr>
          <w:color w:val="000000" w:themeColor="text1"/>
          <w:sz w:val="24"/>
          <w:szCs w:val="24"/>
        </w:rPr>
        <w:t xml:space="preserve">Even though </w:t>
      </w:r>
      <w:r w:rsidR="0034667D" w:rsidRPr="00A469CD">
        <w:rPr>
          <w:color w:val="000000" w:themeColor="text1"/>
          <w:sz w:val="24"/>
          <w:szCs w:val="24"/>
        </w:rPr>
        <w:t>the children</w:t>
      </w:r>
      <w:r w:rsidR="0040280B" w:rsidRPr="00A469CD">
        <w:rPr>
          <w:color w:val="000000" w:themeColor="text1"/>
          <w:sz w:val="24"/>
          <w:szCs w:val="24"/>
        </w:rPr>
        <w:t xml:space="preserve"> </w:t>
      </w:r>
      <w:r w:rsidR="0034667D" w:rsidRPr="00A469CD">
        <w:rPr>
          <w:color w:val="000000" w:themeColor="text1"/>
          <w:sz w:val="24"/>
          <w:szCs w:val="24"/>
        </w:rPr>
        <w:t>have</w:t>
      </w:r>
      <w:r w:rsidR="0040280B" w:rsidRPr="00A469CD">
        <w:rPr>
          <w:color w:val="000000" w:themeColor="text1"/>
          <w:sz w:val="24"/>
          <w:szCs w:val="24"/>
        </w:rPr>
        <w:t xml:space="preserve"> an example or model </w:t>
      </w:r>
      <w:r w:rsidR="0034667D" w:rsidRPr="00A469CD">
        <w:rPr>
          <w:color w:val="000000" w:themeColor="text1"/>
          <w:sz w:val="24"/>
          <w:szCs w:val="24"/>
        </w:rPr>
        <w:t>by referring to</w:t>
      </w:r>
      <w:r w:rsidR="0040280B" w:rsidRPr="00A469CD">
        <w:rPr>
          <w:color w:val="000000" w:themeColor="text1"/>
          <w:sz w:val="24"/>
          <w:szCs w:val="24"/>
        </w:rPr>
        <w:t xml:space="preserve"> someone else’s performance, </w:t>
      </w:r>
      <w:r w:rsidR="008F793A" w:rsidRPr="00A469CD">
        <w:rPr>
          <w:color w:val="000000" w:themeColor="text1"/>
          <w:sz w:val="24"/>
          <w:szCs w:val="24"/>
        </w:rPr>
        <w:t>the individual</w:t>
      </w:r>
      <w:r w:rsidR="00B52737" w:rsidRPr="00A469CD">
        <w:rPr>
          <w:color w:val="000000" w:themeColor="text1"/>
          <w:sz w:val="24"/>
          <w:szCs w:val="24"/>
        </w:rPr>
        <w:t xml:space="preserve"> should be</w:t>
      </w:r>
      <w:r w:rsidR="008F793A" w:rsidRPr="00A469CD">
        <w:rPr>
          <w:color w:val="000000" w:themeColor="text1"/>
          <w:sz w:val="24"/>
          <w:szCs w:val="24"/>
        </w:rPr>
        <w:t xml:space="preserve"> encouraged to be critical of personal practice, and use </w:t>
      </w:r>
      <w:r w:rsidR="0034667D" w:rsidRPr="00A469CD">
        <w:rPr>
          <w:color w:val="000000" w:themeColor="text1"/>
          <w:sz w:val="24"/>
          <w:szCs w:val="24"/>
        </w:rPr>
        <w:t>their</w:t>
      </w:r>
      <w:r w:rsidR="008F793A" w:rsidRPr="00A469CD">
        <w:rPr>
          <w:color w:val="000000" w:themeColor="text1"/>
          <w:sz w:val="24"/>
          <w:szCs w:val="24"/>
        </w:rPr>
        <w:t xml:space="preserve"> deepened insights to move forward</w:t>
      </w:r>
      <w:r w:rsidR="001A0EF4" w:rsidRPr="00A469CD">
        <w:rPr>
          <w:color w:val="000000" w:themeColor="text1"/>
          <w:sz w:val="24"/>
          <w:szCs w:val="24"/>
        </w:rPr>
        <w:t xml:space="preserve"> </w:t>
      </w:r>
      <w:r w:rsidR="00D82A10" w:rsidRPr="00A469CD">
        <w:rPr>
          <w:color w:val="000000" w:themeColor="text1"/>
          <w:sz w:val="24"/>
          <w:szCs w:val="24"/>
        </w:rPr>
        <w:t>(</w:t>
      </w:r>
      <w:proofErr w:type="spellStart"/>
      <w:r w:rsidR="00D82A10" w:rsidRPr="00A469CD">
        <w:rPr>
          <w:color w:val="000000" w:themeColor="text1"/>
          <w:sz w:val="24"/>
          <w:szCs w:val="24"/>
        </w:rPr>
        <w:t>Mcniff</w:t>
      </w:r>
      <w:proofErr w:type="spellEnd"/>
      <w:r w:rsidR="00D82A10" w:rsidRPr="00A469CD">
        <w:rPr>
          <w:color w:val="000000" w:themeColor="text1"/>
          <w:sz w:val="24"/>
          <w:szCs w:val="24"/>
        </w:rPr>
        <w:t>, J, 1993,</w:t>
      </w:r>
      <w:r w:rsidR="008F793A" w:rsidRPr="00A469CD">
        <w:rPr>
          <w:color w:val="000000" w:themeColor="text1"/>
          <w:sz w:val="24"/>
          <w:szCs w:val="24"/>
        </w:rPr>
        <w:t xml:space="preserve"> Pg 20</w:t>
      </w:r>
      <w:r w:rsidR="00D82A10" w:rsidRPr="00A469CD">
        <w:rPr>
          <w:color w:val="000000" w:themeColor="text1"/>
          <w:sz w:val="24"/>
          <w:szCs w:val="24"/>
        </w:rPr>
        <w:t>).</w:t>
      </w:r>
      <w:r w:rsidR="00354AC3" w:rsidRPr="00A469CD">
        <w:rPr>
          <w:color w:val="000000" w:themeColor="text1"/>
          <w:sz w:val="24"/>
          <w:szCs w:val="24"/>
        </w:rPr>
        <w:t xml:space="preserve"> </w:t>
      </w:r>
      <w:r w:rsidR="00FB40CA" w:rsidRPr="00A469CD">
        <w:rPr>
          <w:color w:val="000000" w:themeColor="text1"/>
          <w:sz w:val="24"/>
          <w:szCs w:val="24"/>
        </w:rPr>
        <w:t>During i</w:t>
      </w:r>
      <w:r w:rsidR="00B2259B" w:rsidRPr="00A469CD">
        <w:rPr>
          <w:color w:val="000000" w:themeColor="text1"/>
          <w:sz w:val="24"/>
          <w:szCs w:val="24"/>
        </w:rPr>
        <w:t>nformal assessments, you adapt your teaching, speeding up or slowing down the pace,</w:t>
      </w:r>
      <w:r w:rsidR="00FB40CA" w:rsidRPr="00A469CD">
        <w:rPr>
          <w:color w:val="000000" w:themeColor="text1"/>
          <w:sz w:val="24"/>
          <w:szCs w:val="24"/>
        </w:rPr>
        <w:t xml:space="preserve"> </w:t>
      </w:r>
      <w:r w:rsidR="005A79FD" w:rsidRPr="00A469CD">
        <w:rPr>
          <w:color w:val="000000" w:themeColor="text1"/>
          <w:sz w:val="24"/>
          <w:szCs w:val="24"/>
        </w:rPr>
        <w:t>doing so by</w:t>
      </w:r>
      <w:r w:rsidR="00B2259B" w:rsidRPr="00A469CD">
        <w:rPr>
          <w:color w:val="000000" w:themeColor="text1"/>
          <w:sz w:val="24"/>
          <w:szCs w:val="24"/>
        </w:rPr>
        <w:t xml:space="preserve"> introducing new metaphors, </w:t>
      </w:r>
      <w:r w:rsidR="005A79FD" w:rsidRPr="00A469CD">
        <w:rPr>
          <w:color w:val="000000" w:themeColor="text1"/>
          <w:sz w:val="24"/>
          <w:szCs w:val="24"/>
        </w:rPr>
        <w:t xml:space="preserve">assessing how the pupils are during </w:t>
      </w:r>
      <w:r w:rsidR="005A79FD" w:rsidRPr="00A469CD">
        <w:rPr>
          <w:color w:val="000000" w:themeColor="text1"/>
          <w:sz w:val="24"/>
          <w:szCs w:val="24"/>
        </w:rPr>
        <w:lastRenderedPageBreak/>
        <w:t xml:space="preserve">the lesson, and using your instinct to </w:t>
      </w:r>
      <w:r w:rsidR="00B2259B" w:rsidRPr="00A469CD">
        <w:rPr>
          <w:color w:val="000000" w:themeColor="text1"/>
          <w:sz w:val="24"/>
          <w:szCs w:val="24"/>
        </w:rPr>
        <w:t>mak</w:t>
      </w:r>
      <w:r w:rsidR="005A79FD" w:rsidRPr="00A469CD">
        <w:rPr>
          <w:color w:val="000000" w:themeColor="text1"/>
          <w:sz w:val="24"/>
          <w:szCs w:val="24"/>
        </w:rPr>
        <w:t>e</w:t>
      </w:r>
      <w:r w:rsidR="00B2259B" w:rsidRPr="00A469CD">
        <w:rPr>
          <w:color w:val="000000" w:themeColor="text1"/>
          <w:sz w:val="24"/>
          <w:szCs w:val="24"/>
        </w:rPr>
        <w:t xml:space="preserve"> </w:t>
      </w:r>
      <w:r w:rsidR="005A79FD" w:rsidRPr="00A469CD">
        <w:rPr>
          <w:color w:val="000000" w:themeColor="text1"/>
          <w:sz w:val="24"/>
          <w:szCs w:val="24"/>
        </w:rPr>
        <w:t>continuous</w:t>
      </w:r>
      <w:r w:rsidR="00B2259B" w:rsidRPr="00A469CD">
        <w:rPr>
          <w:color w:val="000000" w:themeColor="text1"/>
          <w:sz w:val="24"/>
          <w:szCs w:val="24"/>
        </w:rPr>
        <w:t xml:space="preserve"> judgements and decisions on how to proceed</w:t>
      </w:r>
      <w:r w:rsidR="00AF5AB0" w:rsidRPr="00A469CD">
        <w:rPr>
          <w:color w:val="000000" w:themeColor="text1"/>
          <w:sz w:val="24"/>
          <w:szCs w:val="24"/>
        </w:rPr>
        <w:t xml:space="preserve"> (</w:t>
      </w:r>
      <w:r w:rsidR="0058677E" w:rsidRPr="00A469CD">
        <w:rPr>
          <w:color w:val="000000" w:themeColor="text1"/>
          <w:sz w:val="24"/>
          <w:szCs w:val="24"/>
        </w:rPr>
        <w:t>Tanner, H., and Jones, S</w:t>
      </w:r>
      <w:r w:rsidR="00AF5AB0" w:rsidRPr="00A469CD">
        <w:rPr>
          <w:color w:val="000000" w:themeColor="text1"/>
          <w:sz w:val="24"/>
          <w:szCs w:val="24"/>
        </w:rPr>
        <w:t xml:space="preserve"> 2003).</w:t>
      </w:r>
      <w:r w:rsidR="00354AC3" w:rsidRPr="00A469CD">
        <w:rPr>
          <w:color w:val="000000" w:themeColor="text1"/>
          <w:sz w:val="24"/>
          <w:szCs w:val="24"/>
        </w:rPr>
        <w:t xml:space="preserve"> In order to teach well and ensure learners are progressing, </w:t>
      </w:r>
      <w:r w:rsidR="00906346" w:rsidRPr="00A469CD">
        <w:rPr>
          <w:color w:val="000000" w:themeColor="text1"/>
          <w:sz w:val="24"/>
          <w:szCs w:val="24"/>
        </w:rPr>
        <w:t>teach</w:t>
      </w:r>
      <w:r w:rsidR="00354AC3" w:rsidRPr="00A469CD">
        <w:rPr>
          <w:color w:val="000000" w:themeColor="text1"/>
          <w:sz w:val="24"/>
          <w:szCs w:val="24"/>
        </w:rPr>
        <w:t>ers need to</w:t>
      </w:r>
      <w:r w:rsidR="00906346" w:rsidRPr="00A469CD">
        <w:rPr>
          <w:color w:val="000000" w:themeColor="text1"/>
          <w:sz w:val="24"/>
          <w:szCs w:val="24"/>
        </w:rPr>
        <w:t xml:space="preserve"> become an ‘enquiry in action’,</w:t>
      </w:r>
      <w:r w:rsidR="00354AC3" w:rsidRPr="00A469CD">
        <w:rPr>
          <w:color w:val="000000" w:themeColor="text1"/>
          <w:sz w:val="24"/>
          <w:szCs w:val="24"/>
        </w:rPr>
        <w:t xml:space="preserve"> </w:t>
      </w:r>
      <w:r w:rsidR="00906346" w:rsidRPr="00A469CD">
        <w:rPr>
          <w:color w:val="000000" w:themeColor="text1"/>
          <w:sz w:val="24"/>
          <w:szCs w:val="24"/>
        </w:rPr>
        <w:t>the teacher constantly endeavours critically to evaluate and improve the process of education for herself and the people in her care</w:t>
      </w:r>
      <w:r w:rsidR="007D5372" w:rsidRPr="00A469CD">
        <w:rPr>
          <w:color w:val="000000" w:themeColor="text1"/>
          <w:sz w:val="24"/>
          <w:szCs w:val="24"/>
        </w:rPr>
        <w:t xml:space="preserve"> (</w:t>
      </w:r>
      <w:proofErr w:type="spellStart"/>
      <w:r w:rsidR="007D5372" w:rsidRPr="00A469CD">
        <w:rPr>
          <w:color w:val="000000" w:themeColor="text1"/>
          <w:sz w:val="24"/>
          <w:szCs w:val="24"/>
        </w:rPr>
        <w:t>Mcniff</w:t>
      </w:r>
      <w:proofErr w:type="spellEnd"/>
      <w:r w:rsidR="007D5372" w:rsidRPr="00A469CD">
        <w:rPr>
          <w:color w:val="000000" w:themeColor="text1"/>
          <w:sz w:val="24"/>
          <w:szCs w:val="24"/>
        </w:rPr>
        <w:t>, J. 1993)</w:t>
      </w:r>
      <w:r w:rsidR="003C3595" w:rsidRPr="00A469CD">
        <w:rPr>
          <w:color w:val="000000" w:themeColor="text1"/>
          <w:sz w:val="24"/>
          <w:szCs w:val="24"/>
        </w:rPr>
        <w:t xml:space="preserve">. </w:t>
      </w:r>
      <w:r w:rsidR="00EE052F" w:rsidRPr="00A469CD">
        <w:rPr>
          <w:color w:val="000000" w:themeColor="text1"/>
          <w:sz w:val="24"/>
          <w:szCs w:val="24"/>
        </w:rPr>
        <w:t xml:space="preserve">The National commission on education commissioned a survey, it found that 44% </w:t>
      </w:r>
      <w:r w:rsidR="0034667D" w:rsidRPr="00A469CD">
        <w:rPr>
          <w:color w:val="000000" w:themeColor="text1"/>
          <w:sz w:val="24"/>
          <w:szCs w:val="24"/>
        </w:rPr>
        <w:t>of</w:t>
      </w:r>
      <w:r w:rsidR="00EE052F" w:rsidRPr="00A469CD">
        <w:rPr>
          <w:color w:val="000000" w:themeColor="text1"/>
          <w:sz w:val="24"/>
          <w:szCs w:val="24"/>
        </w:rPr>
        <w:t xml:space="preserve"> year 7 pupils indicated that they never talked individually to their class teachers about</w:t>
      </w:r>
      <w:r w:rsidR="00CC27D3" w:rsidRPr="00A469CD">
        <w:rPr>
          <w:color w:val="000000" w:themeColor="text1"/>
          <w:sz w:val="24"/>
          <w:szCs w:val="24"/>
        </w:rPr>
        <w:t xml:space="preserve">  </w:t>
      </w:r>
      <w:r w:rsidR="00EE052F" w:rsidRPr="00A469CD">
        <w:rPr>
          <w:color w:val="000000" w:themeColor="text1"/>
          <w:sz w:val="24"/>
          <w:szCs w:val="24"/>
        </w:rPr>
        <w:t xml:space="preserve"> their work. </w:t>
      </w:r>
    </w:p>
    <w:p w:rsidR="00EE052F" w:rsidRPr="00A469CD" w:rsidRDefault="00EE052F" w:rsidP="00BF33B0">
      <w:pPr>
        <w:spacing w:line="360" w:lineRule="auto"/>
        <w:rPr>
          <w:color w:val="000000" w:themeColor="text1"/>
          <w:sz w:val="24"/>
          <w:szCs w:val="24"/>
        </w:rPr>
      </w:pPr>
      <w:r w:rsidRPr="00A469CD">
        <w:rPr>
          <w:color w:val="000000" w:themeColor="text1"/>
          <w:sz w:val="24"/>
          <w:szCs w:val="24"/>
        </w:rPr>
        <w:t xml:space="preserve">(National </w:t>
      </w:r>
      <w:r w:rsidR="00C60174" w:rsidRPr="00A469CD">
        <w:rPr>
          <w:color w:val="000000" w:themeColor="text1"/>
          <w:sz w:val="24"/>
          <w:szCs w:val="24"/>
        </w:rPr>
        <w:t>Commission</w:t>
      </w:r>
      <w:r w:rsidRPr="00A469CD">
        <w:rPr>
          <w:color w:val="000000" w:themeColor="text1"/>
          <w:sz w:val="24"/>
          <w:szCs w:val="24"/>
        </w:rPr>
        <w:t xml:space="preserve"> on Education 1993). This proving it is crucial to use vocabulary when modelling and checking for understanding to unsure learners are reaching their true potential. </w:t>
      </w:r>
    </w:p>
    <w:p w:rsidR="00E613B8" w:rsidRPr="00A469CD" w:rsidRDefault="00DA4775" w:rsidP="00BF33B0">
      <w:pPr>
        <w:spacing w:line="360" w:lineRule="auto"/>
        <w:rPr>
          <w:color w:val="000000" w:themeColor="text1"/>
          <w:sz w:val="24"/>
          <w:szCs w:val="24"/>
        </w:rPr>
      </w:pPr>
      <w:r w:rsidRPr="00A469CD">
        <w:rPr>
          <w:color w:val="000000" w:themeColor="text1"/>
          <w:sz w:val="24"/>
          <w:szCs w:val="24"/>
        </w:rPr>
        <w:t xml:space="preserve">We need to teach learners well, to be able to asses if they are critically learning and progressing their learning </w:t>
      </w:r>
      <w:r w:rsidR="00C60174" w:rsidRPr="00A469CD">
        <w:rPr>
          <w:color w:val="000000" w:themeColor="text1"/>
          <w:sz w:val="24"/>
          <w:szCs w:val="24"/>
        </w:rPr>
        <w:t>throughout</w:t>
      </w:r>
      <w:r w:rsidRPr="00A469CD">
        <w:rPr>
          <w:color w:val="000000" w:themeColor="text1"/>
          <w:sz w:val="24"/>
          <w:szCs w:val="24"/>
        </w:rPr>
        <w:t xml:space="preserve"> the course. </w:t>
      </w:r>
      <w:r w:rsidR="00292EAB" w:rsidRPr="00A469CD">
        <w:rPr>
          <w:color w:val="000000" w:themeColor="text1"/>
          <w:sz w:val="24"/>
          <w:szCs w:val="24"/>
        </w:rPr>
        <w:t>The elements of learning and notions of achievement had evolved, the education system needs to reflect and support development to give credence (Chapel, S., et al, 1997)</w:t>
      </w:r>
      <w:r w:rsidR="006B0F09" w:rsidRPr="00A469CD">
        <w:rPr>
          <w:color w:val="000000" w:themeColor="text1"/>
          <w:sz w:val="24"/>
          <w:szCs w:val="24"/>
        </w:rPr>
        <w:t xml:space="preserve">. </w:t>
      </w:r>
    </w:p>
    <w:p w:rsidR="0057645C" w:rsidRPr="00A469CD" w:rsidRDefault="0057645C" w:rsidP="00BF33B0">
      <w:pPr>
        <w:spacing w:line="360" w:lineRule="auto"/>
        <w:rPr>
          <w:color w:val="000000" w:themeColor="text1"/>
          <w:sz w:val="24"/>
          <w:szCs w:val="24"/>
        </w:rPr>
      </w:pPr>
    </w:p>
    <w:p w:rsidR="00D8457A" w:rsidRPr="00A469CD" w:rsidRDefault="00017005" w:rsidP="00BF33B0">
      <w:pPr>
        <w:spacing w:line="360" w:lineRule="auto"/>
        <w:rPr>
          <w:noProof/>
          <w:color w:val="000000" w:themeColor="text1"/>
          <w:sz w:val="24"/>
          <w:szCs w:val="24"/>
        </w:rPr>
      </w:pPr>
      <w:r w:rsidRPr="00A469CD">
        <w:rPr>
          <w:color w:val="000000" w:themeColor="text1"/>
          <w:sz w:val="24"/>
          <w:szCs w:val="24"/>
        </w:rPr>
        <w:t>Art and design is often creative rather than reproductive and thus not easily measured</w:t>
      </w:r>
      <w:r w:rsidR="00050ADB" w:rsidRPr="00A469CD">
        <w:rPr>
          <w:color w:val="000000" w:themeColor="text1"/>
          <w:sz w:val="24"/>
          <w:szCs w:val="24"/>
        </w:rPr>
        <w:t xml:space="preserve"> </w:t>
      </w:r>
      <w:r w:rsidR="00191B9D" w:rsidRPr="00A469CD">
        <w:rPr>
          <w:color w:val="000000" w:themeColor="text1"/>
          <w:sz w:val="24"/>
          <w:szCs w:val="24"/>
        </w:rPr>
        <w:t>(</w:t>
      </w:r>
      <w:r w:rsidR="00050ADB" w:rsidRPr="00A469CD">
        <w:rPr>
          <w:color w:val="000000" w:themeColor="text1"/>
          <w:sz w:val="24"/>
          <w:szCs w:val="24"/>
        </w:rPr>
        <w:t xml:space="preserve">Addison, et al., 2010). </w:t>
      </w:r>
      <w:r w:rsidR="00191B9D" w:rsidRPr="00A469CD">
        <w:rPr>
          <w:color w:val="000000" w:themeColor="text1"/>
          <w:sz w:val="24"/>
          <w:szCs w:val="24"/>
        </w:rPr>
        <w:t>B</w:t>
      </w:r>
      <w:r w:rsidR="006930AF" w:rsidRPr="00A469CD">
        <w:rPr>
          <w:color w:val="000000" w:themeColor="text1"/>
          <w:sz w:val="24"/>
          <w:szCs w:val="24"/>
        </w:rPr>
        <w:t xml:space="preserve">ecause of this minor setback, it is crucial to </w:t>
      </w:r>
      <w:r w:rsidR="004F720D" w:rsidRPr="00A469CD">
        <w:rPr>
          <w:color w:val="000000" w:themeColor="text1"/>
          <w:sz w:val="24"/>
          <w:szCs w:val="24"/>
        </w:rPr>
        <w:t>ensure</w:t>
      </w:r>
      <w:r w:rsidR="00C22954" w:rsidRPr="00A469CD">
        <w:rPr>
          <w:color w:val="000000" w:themeColor="text1"/>
          <w:sz w:val="24"/>
          <w:szCs w:val="24"/>
        </w:rPr>
        <w:t xml:space="preserve"> that</w:t>
      </w:r>
      <w:r w:rsidR="006930AF" w:rsidRPr="00A469CD">
        <w:rPr>
          <w:color w:val="000000" w:themeColor="text1"/>
          <w:sz w:val="24"/>
          <w:szCs w:val="24"/>
        </w:rPr>
        <w:t xml:space="preserve"> </w:t>
      </w:r>
      <w:r w:rsidR="00C22954" w:rsidRPr="00A469CD">
        <w:rPr>
          <w:color w:val="000000" w:themeColor="text1"/>
          <w:sz w:val="24"/>
          <w:szCs w:val="24"/>
        </w:rPr>
        <w:t>d</w:t>
      </w:r>
      <w:r w:rsidRPr="00A469CD">
        <w:rPr>
          <w:color w:val="000000" w:themeColor="text1"/>
          <w:sz w:val="24"/>
          <w:szCs w:val="24"/>
        </w:rPr>
        <w:t>iscussi</w:t>
      </w:r>
      <w:r w:rsidR="00C22954" w:rsidRPr="00A469CD">
        <w:rPr>
          <w:color w:val="000000" w:themeColor="text1"/>
          <w:sz w:val="24"/>
          <w:szCs w:val="24"/>
        </w:rPr>
        <w:t>on</w:t>
      </w:r>
      <w:r w:rsidRPr="00A469CD">
        <w:rPr>
          <w:color w:val="000000" w:themeColor="text1"/>
          <w:sz w:val="24"/>
          <w:szCs w:val="24"/>
        </w:rPr>
        <w:t>, reflect</w:t>
      </w:r>
      <w:r w:rsidR="00C22954" w:rsidRPr="00A469CD">
        <w:rPr>
          <w:color w:val="000000" w:themeColor="text1"/>
          <w:sz w:val="24"/>
          <w:szCs w:val="24"/>
        </w:rPr>
        <w:t>ion</w:t>
      </w:r>
      <w:r w:rsidRPr="00A469CD">
        <w:rPr>
          <w:color w:val="000000" w:themeColor="text1"/>
          <w:sz w:val="24"/>
          <w:szCs w:val="24"/>
        </w:rPr>
        <w:t xml:space="preserve">, </w:t>
      </w:r>
      <w:r w:rsidR="00C60174" w:rsidRPr="00A469CD">
        <w:rPr>
          <w:color w:val="000000" w:themeColor="text1"/>
          <w:sz w:val="24"/>
          <w:szCs w:val="24"/>
        </w:rPr>
        <w:t>evaluation</w:t>
      </w:r>
      <w:r w:rsidR="00E46AE1" w:rsidRPr="00A469CD">
        <w:rPr>
          <w:color w:val="000000" w:themeColor="text1"/>
          <w:sz w:val="24"/>
          <w:szCs w:val="24"/>
        </w:rPr>
        <w:t xml:space="preserve">, </w:t>
      </w:r>
      <w:r w:rsidRPr="00A469CD">
        <w:rPr>
          <w:color w:val="000000" w:themeColor="text1"/>
          <w:sz w:val="24"/>
          <w:szCs w:val="24"/>
        </w:rPr>
        <w:t>revis</w:t>
      </w:r>
      <w:r w:rsidR="00C22954" w:rsidRPr="00A469CD">
        <w:rPr>
          <w:color w:val="000000" w:themeColor="text1"/>
          <w:sz w:val="24"/>
          <w:szCs w:val="24"/>
        </w:rPr>
        <w:t>ion</w:t>
      </w:r>
      <w:r w:rsidRPr="00A469CD">
        <w:rPr>
          <w:color w:val="000000" w:themeColor="text1"/>
          <w:sz w:val="24"/>
          <w:szCs w:val="24"/>
        </w:rPr>
        <w:t xml:space="preserve"> idea</w:t>
      </w:r>
      <w:r w:rsidR="006930AF" w:rsidRPr="00A469CD">
        <w:rPr>
          <w:color w:val="000000" w:themeColor="text1"/>
          <w:sz w:val="24"/>
          <w:szCs w:val="24"/>
        </w:rPr>
        <w:t>s</w:t>
      </w:r>
      <w:r w:rsidRPr="00A469CD">
        <w:rPr>
          <w:color w:val="000000" w:themeColor="text1"/>
          <w:sz w:val="24"/>
          <w:szCs w:val="24"/>
        </w:rPr>
        <w:t xml:space="preserve"> </w:t>
      </w:r>
      <w:r w:rsidR="006930AF" w:rsidRPr="00A469CD">
        <w:rPr>
          <w:color w:val="000000" w:themeColor="text1"/>
          <w:sz w:val="24"/>
          <w:szCs w:val="24"/>
        </w:rPr>
        <w:t>and</w:t>
      </w:r>
      <w:r w:rsidRPr="00A469CD">
        <w:rPr>
          <w:color w:val="000000" w:themeColor="text1"/>
          <w:sz w:val="24"/>
          <w:szCs w:val="24"/>
        </w:rPr>
        <w:t xml:space="preserve"> processes that invite formative Assessment strategies</w:t>
      </w:r>
      <w:r w:rsidR="007049A2" w:rsidRPr="00A469CD">
        <w:rPr>
          <w:color w:val="000000" w:themeColor="text1"/>
          <w:sz w:val="24"/>
          <w:szCs w:val="24"/>
        </w:rPr>
        <w:t>,</w:t>
      </w:r>
      <w:r w:rsidR="00E46AE1" w:rsidRPr="00A469CD">
        <w:rPr>
          <w:color w:val="000000" w:themeColor="text1"/>
          <w:sz w:val="24"/>
          <w:szCs w:val="24"/>
        </w:rPr>
        <w:t xml:space="preserve"> are put in place</w:t>
      </w:r>
      <w:r w:rsidR="006055B9" w:rsidRPr="00A469CD">
        <w:rPr>
          <w:color w:val="000000" w:themeColor="text1"/>
          <w:sz w:val="24"/>
          <w:szCs w:val="24"/>
        </w:rPr>
        <w:t>.</w:t>
      </w:r>
      <w:r w:rsidR="007049A2" w:rsidRPr="00A469CD">
        <w:rPr>
          <w:color w:val="000000" w:themeColor="text1"/>
          <w:sz w:val="24"/>
          <w:szCs w:val="24"/>
        </w:rPr>
        <w:t xml:space="preserve"> </w:t>
      </w:r>
      <w:r w:rsidR="006055B9" w:rsidRPr="00A469CD">
        <w:rPr>
          <w:color w:val="000000" w:themeColor="text1"/>
          <w:sz w:val="24"/>
          <w:szCs w:val="24"/>
        </w:rPr>
        <w:t>T</w:t>
      </w:r>
      <w:r w:rsidR="007049A2" w:rsidRPr="00A469CD">
        <w:rPr>
          <w:color w:val="000000" w:themeColor="text1"/>
          <w:sz w:val="24"/>
          <w:szCs w:val="24"/>
        </w:rPr>
        <w:t xml:space="preserve">hese strategies </w:t>
      </w:r>
      <w:r w:rsidR="006055B9" w:rsidRPr="00A469CD">
        <w:rPr>
          <w:color w:val="000000" w:themeColor="text1"/>
          <w:sz w:val="24"/>
          <w:szCs w:val="24"/>
        </w:rPr>
        <w:t xml:space="preserve">should </w:t>
      </w:r>
      <w:r w:rsidR="007049A2" w:rsidRPr="00A469CD">
        <w:rPr>
          <w:color w:val="000000" w:themeColor="text1"/>
          <w:sz w:val="24"/>
          <w:szCs w:val="24"/>
        </w:rPr>
        <w:t>benefit</w:t>
      </w:r>
      <w:r w:rsidR="006055B9" w:rsidRPr="00A469CD">
        <w:rPr>
          <w:color w:val="000000" w:themeColor="text1"/>
          <w:sz w:val="24"/>
          <w:szCs w:val="24"/>
        </w:rPr>
        <w:t xml:space="preserve"> the learners in</w:t>
      </w:r>
      <w:r w:rsidR="007049A2" w:rsidRPr="00A469CD">
        <w:rPr>
          <w:color w:val="000000" w:themeColor="text1"/>
          <w:sz w:val="24"/>
          <w:szCs w:val="24"/>
        </w:rPr>
        <w:t xml:space="preserve"> f</w:t>
      </w:r>
      <w:r w:rsidR="006055B9" w:rsidRPr="00A469CD">
        <w:rPr>
          <w:color w:val="000000" w:themeColor="text1"/>
          <w:sz w:val="24"/>
          <w:szCs w:val="24"/>
        </w:rPr>
        <w:t>orms of</w:t>
      </w:r>
      <w:r w:rsidRPr="00A469CD">
        <w:rPr>
          <w:color w:val="000000" w:themeColor="text1"/>
          <w:sz w:val="24"/>
          <w:szCs w:val="24"/>
        </w:rPr>
        <w:t xml:space="preserve"> individual, peer- and teacher led instances</w:t>
      </w:r>
      <w:r w:rsidR="00191B9D" w:rsidRPr="00A469CD">
        <w:rPr>
          <w:color w:val="000000" w:themeColor="text1"/>
          <w:sz w:val="24"/>
          <w:szCs w:val="24"/>
        </w:rPr>
        <w:t xml:space="preserve"> (Addison, et al., 2010).</w:t>
      </w:r>
      <w:r w:rsidRPr="00A469CD">
        <w:rPr>
          <w:color w:val="000000" w:themeColor="text1"/>
          <w:sz w:val="24"/>
          <w:szCs w:val="24"/>
        </w:rPr>
        <w:t xml:space="preserve"> </w:t>
      </w:r>
      <w:r w:rsidR="007049A2" w:rsidRPr="00A469CD">
        <w:rPr>
          <w:color w:val="000000" w:themeColor="text1"/>
          <w:sz w:val="24"/>
          <w:szCs w:val="24"/>
        </w:rPr>
        <w:t xml:space="preserve">Its crucial to give learners feedback on their work, to help them progress and develop their </w:t>
      </w:r>
      <w:r w:rsidR="00C60174" w:rsidRPr="00A469CD">
        <w:rPr>
          <w:color w:val="000000" w:themeColor="text1"/>
          <w:sz w:val="24"/>
          <w:szCs w:val="24"/>
        </w:rPr>
        <w:t>thinking</w:t>
      </w:r>
      <w:r w:rsidR="007049A2" w:rsidRPr="00A469CD">
        <w:rPr>
          <w:color w:val="000000" w:themeColor="text1"/>
          <w:sz w:val="24"/>
          <w:szCs w:val="24"/>
        </w:rPr>
        <w:t xml:space="preserve"> when working and learning</w:t>
      </w:r>
      <w:r w:rsidR="00747594" w:rsidRPr="00A469CD">
        <w:rPr>
          <w:color w:val="000000" w:themeColor="text1"/>
          <w:sz w:val="24"/>
          <w:szCs w:val="24"/>
        </w:rPr>
        <w:t xml:space="preserve"> through verbal feedback</w:t>
      </w:r>
      <w:r w:rsidR="00D6057B" w:rsidRPr="00A469CD">
        <w:rPr>
          <w:color w:val="000000" w:themeColor="text1"/>
          <w:sz w:val="24"/>
          <w:szCs w:val="24"/>
        </w:rPr>
        <w:t xml:space="preserve">. </w:t>
      </w:r>
      <w:r w:rsidR="007049A2" w:rsidRPr="00A469CD">
        <w:rPr>
          <w:color w:val="000000" w:themeColor="text1"/>
          <w:sz w:val="24"/>
          <w:szCs w:val="24"/>
        </w:rPr>
        <w:t>Research suggests that oral feedback is more effective then written feedback (James 1998, QCA 2001). This is extremely beneficial in art due to the lack of test</w:t>
      </w:r>
      <w:r w:rsidR="00D6057B" w:rsidRPr="00A469CD">
        <w:rPr>
          <w:color w:val="000000" w:themeColor="text1"/>
          <w:sz w:val="24"/>
          <w:szCs w:val="24"/>
        </w:rPr>
        <w:t>s and written work</w:t>
      </w:r>
      <w:r w:rsidR="007049A2" w:rsidRPr="00A469CD">
        <w:rPr>
          <w:color w:val="000000" w:themeColor="text1"/>
          <w:sz w:val="24"/>
          <w:szCs w:val="24"/>
        </w:rPr>
        <w:t xml:space="preserve"> to provide a more accurate sense of understanding. Art is a very </w:t>
      </w:r>
      <w:r w:rsidR="00D6057B" w:rsidRPr="00A469CD">
        <w:rPr>
          <w:color w:val="000000" w:themeColor="text1"/>
          <w:sz w:val="24"/>
          <w:szCs w:val="24"/>
        </w:rPr>
        <w:t xml:space="preserve">practical </w:t>
      </w:r>
      <w:r w:rsidR="007049A2" w:rsidRPr="00A469CD">
        <w:rPr>
          <w:color w:val="000000" w:themeColor="text1"/>
          <w:sz w:val="24"/>
          <w:szCs w:val="24"/>
        </w:rPr>
        <w:t>subject, so it is hard to gain scientific results to ensure the class is learning</w:t>
      </w:r>
      <w:r w:rsidR="00191B9D" w:rsidRPr="00A469CD">
        <w:rPr>
          <w:color w:val="000000" w:themeColor="text1"/>
          <w:sz w:val="24"/>
          <w:szCs w:val="24"/>
        </w:rPr>
        <w:t xml:space="preserve">. However the quality of feedback </w:t>
      </w:r>
      <w:r w:rsidR="00300F73" w:rsidRPr="00A469CD">
        <w:rPr>
          <w:color w:val="000000" w:themeColor="text1"/>
          <w:sz w:val="24"/>
          <w:szCs w:val="24"/>
        </w:rPr>
        <w:t>given</w:t>
      </w:r>
      <w:r w:rsidR="00191B9D" w:rsidRPr="00A469CD">
        <w:rPr>
          <w:color w:val="000000" w:themeColor="text1"/>
          <w:sz w:val="24"/>
          <w:szCs w:val="24"/>
        </w:rPr>
        <w:t xml:space="preserve"> through dialogue depends on the quality </w:t>
      </w:r>
      <w:r w:rsidR="00300F73" w:rsidRPr="00A469CD">
        <w:rPr>
          <w:color w:val="000000" w:themeColor="text1"/>
          <w:sz w:val="24"/>
          <w:szCs w:val="24"/>
        </w:rPr>
        <w:t>and reliance of</w:t>
      </w:r>
      <w:r w:rsidR="00191B9D" w:rsidRPr="00A469CD">
        <w:rPr>
          <w:color w:val="000000" w:themeColor="text1"/>
          <w:sz w:val="24"/>
          <w:szCs w:val="24"/>
        </w:rPr>
        <w:t xml:space="preserve"> questioning</w:t>
      </w:r>
      <w:r w:rsidR="00300F73" w:rsidRPr="00A469CD">
        <w:rPr>
          <w:color w:val="000000" w:themeColor="text1"/>
          <w:sz w:val="24"/>
          <w:szCs w:val="24"/>
        </w:rPr>
        <w:t xml:space="preserve"> that take place,</w:t>
      </w:r>
      <w:r w:rsidR="00191B9D" w:rsidRPr="00A469CD">
        <w:rPr>
          <w:color w:val="000000" w:themeColor="text1"/>
          <w:sz w:val="24"/>
          <w:szCs w:val="24"/>
        </w:rPr>
        <w:t xml:space="preserve"> </w:t>
      </w:r>
      <w:r w:rsidR="00300F73" w:rsidRPr="00A469CD">
        <w:rPr>
          <w:color w:val="000000" w:themeColor="text1"/>
          <w:sz w:val="24"/>
          <w:szCs w:val="24"/>
        </w:rPr>
        <w:t xml:space="preserve">then </w:t>
      </w:r>
      <w:r w:rsidR="00191B9D" w:rsidRPr="00A469CD">
        <w:rPr>
          <w:color w:val="000000" w:themeColor="text1"/>
          <w:sz w:val="24"/>
          <w:szCs w:val="24"/>
        </w:rPr>
        <w:t>the care which responses</w:t>
      </w:r>
      <w:r w:rsidR="00300F73" w:rsidRPr="00A469CD">
        <w:rPr>
          <w:color w:val="000000" w:themeColor="text1"/>
          <w:sz w:val="24"/>
          <w:szCs w:val="24"/>
        </w:rPr>
        <w:t xml:space="preserve"> from pupils and teachers</w:t>
      </w:r>
      <w:r w:rsidR="00191B9D" w:rsidRPr="00A469CD">
        <w:rPr>
          <w:color w:val="000000" w:themeColor="text1"/>
          <w:sz w:val="24"/>
          <w:szCs w:val="24"/>
        </w:rPr>
        <w:t xml:space="preserve"> are treated</w:t>
      </w:r>
      <w:r w:rsidR="002326BE" w:rsidRPr="00A469CD">
        <w:rPr>
          <w:color w:val="000000" w:themeColor="text1"/>
          <w:sz w:val="24"/>
          <w:szCs w:val="24"/>
        </w:rPr>
        <w:t xml:space="preserve"> (Tanner, H., and Jones, S. 2003)</w:t>
      </w:r>
      <w:r w:rsidR="00300F73" w:rsidRPr="00A469CD">
        <w:rPr>
          <w:color w:val="000000" w:themeColor="text1"/>
          <w:sz w:val="24"/>
          <w:szCs w:val="24"/>
        </w:rPr>
        <w:t xml:space="preserve">. </w:t>
      </w:r>
      <w:r w:rsidR="0019626D" w:rsidRPr="00A469CD">
        <w:rPr>
          <w:color w:val="000000" w:themeColor="text1"/>
          <w:sz w:val="24"/>
          <w:szCs w:val="24"/>
        </w:rPr>
        <w:t>This</w:t>
      </w:r>
      <w:r w:rsidR="00D6057B" w:rsidRPr="00A469CD">
        <w:rPr>
          <w:color w:val="000000" w:themeColor="text1"/>
          <w:sz w:val="24"/>
          <w:szCs w:val="24"/>
        </w:rPr>
        <w:t xml:space="preserve"> unfortunately </w:t>
      </w:r>
      <w:r w:rsidR="0019626D" w:rsidRPr="00A469CD">
        <w:rPr>
          <w:color w:val="000000" w:themeColor="text1"/>
          <w:sz w:val="24"/>
          <w:szCs w:val="24"/>
        </w:rPr>
        <w:t>results in lack of data, it is hard to show what a child has learn through assessment by dialogue</w:t>
      </w:r>
      <w:r w:rsidR="00C73DA5" w:rsidRPr="00A469CD">
        <w:rPr>
          <w:color w:val="000000" w:themeColor="text1"/>
          <w:sz w:val="24"/>
          <w:szCs w:val="24"/>
        </w:rPr>
        <w:t xml:space="preserve">, you can formative assess the situation, it however becomes </w:t>
      </w:r>
      <w:r w:rsidR="00B52F18" w:rsidRPr="00A469CD">
        <w:rPr>
          <w:color w:val="000000" w:themeColor="text1"/>
          <w:sz w:val="24"/>
          <w:szCs w:val="24"/>
        </w:rPr>
        <w:t>more</w:t>
      </w:r>
      <w:r w:rsidR="00C73DA5" w:rsidRPr="00A469CD">
        <w:rPr>
          <w:color w:val="000000" w:themeColor="text1"/>
          <w:sz w:val="24"/>
          <w:szCs w:val="24"/>
        </w:rPr>
        <w:t xml:space="preserve"> tricky to summative assess what the child has learnt. </w:t>
      </w:r>
      <w:r w:rsidR="00AD285E" w:rsidRPr="00A469CD">
        <w:rPr>
          <w:color w:val="000000" w:themeColor="text1"/>
          <w:sz w:val="24"/>
          <w:szCs w:val="24"/>
        </w:rPr>
        <w:t xml:space="preserve">The majority of questions asked require implement recall and </w:t>
      </w:r>
      <w:r w:rsidR="006F66FD" w:rsidRPr="00A469CD">
        <w:rPr>
          <w:color w:val="000000" w:themeColor="text1"/>
          <w:sz w:val="24"/>
          <w:szCs w:val="24"/>
        </w:rPr>
        <w:t xml:space="preserve">unfortunately </w:t>
      </w:r>
      <w:r w:rsidR="00AD285E" w:rsidRPr="00A469CD">
        <w:rPr>
          <w:color w:val="000000" w:themeColor="text1"/>
          <w:sz w:val="24"/>
          <w:szCs w:val="24"/>
        </w:rPr>
        <w:t xml:space="preserve">fail to provide the kind of rich data required for formative </w:t>
      </w:r>
      <w:r w:rsidR="006F66FD" w:rsidRPr="00A469CD">
        <w:rPr>
          <w:color w:val="000000" w:themeColor="text1"/>
          <w:sz w:val="24"/>
          <w:szCs w:val="24"/>
        </w:rPr>
        <w:t>assessment</w:t>
      </w:r>
      <w:r w:rsidR="00AD285E" w:rsidRPr="00A469CD">
        <w:rPr>
          <w:color w:val="000000" w:themeColor="text1"/>
          <w:sz w:val="24"/>
          <w:szCs w:val="24"/>
        </w:rPr>
        <w:t xml:space="preserve"> (</w:t>
      </w:r>
      <w:proofErr w:type="spellStart"/>
      <w:r w:rsidR="00AD285E" w:rsidRPr="00A469CD">
        <w:rPr>
          <w:color w:val="000000" w:themeColor="text1"/>
          <w:sz w:val="24"/>
          <w:szCs w:val="24"/>
        </w:rPr>
        <w:t>Gipps</w:t>
      </w:r>
      <w:proofErr w:type="spellEnd"/>
      <w:r w:rsidR="00AD285E" w:rsidRPr="00A469CD">
        <w:rPr>
          <w:color w:val="000000" w:themeColor="text1"/>
          <w:sz w:val="24"/>
          <w:szCs w:val="24"/>
        </w:rPr>
        <w:t xml:space="preserve"> </w:t>
      </w:r>
      <w:r w:rsidR="00AD285E" w:rsidRPr="00A469CD">
        <w:rPr>
          <w:color w:val="000000" w:themeColor="text1"/>
          <w:sz w:val="24"/>
          <w:szCs w:val="24"/>
        </w:rPr>
        <w:lastRenderedPageBreak/>
        <w:t xml:space="preserve">et al. 1995; </w:t>
      </w:r>
      <w:proofErr w:type="spellStart"/>
      <w:r w:rsidR="00AD285E" w:rsidRPr="00A469CD">
        <w:rPr>
          <w:color w:val="000000" w:themeColor="text1"/>
          <w:sz w:val="24"/>
          <w:szCs w:val="24"/>
        </w:rPr>
        <w:t>Ofsted</w:t>
      </w:r>
      <w:proofErr w:type="spellEnd"/>
      <w:r w:rsidR="00AD285E" w:rsidRPr="00A469CD">
        <w:rPr>
          <w:color w:val="000000" w:themeColor="text1"/>
          <w:sz w:val="24"/>
          <w:szCs w:val="24"/>
        </w:rPr>
        <w:t>, 1998).</w:t>
      </w:r>
      <w:r w:rsidR="00CA2DD3" w:rsidRPr="00A469CD">
        <w:rPr>
          <w:color w:val="000000" w:themeColor="text1"/>
          <w:sz w:val="24"/>
          <w:szCs w:val="24"/>
        </w:rPr>
        <w:t xml:space="preserve"> However</w:t>
      </w:r>
      <w:r w:rsidR="00AD285E" w:rsidRPr="00A469CD">
        <w:rPr>
          <w:color w:val="000000" w:themeColor="text1"/>
          <w:sz w:val="24"/>
          <w:szCs w:val="24"/>
        </w:rPr>
        <w:t xml:space="preserve"> </w:t>
      </w:r>
      <w:proofErr w:type="spellStart"/>
      <w:r w:rsidR="006055B9" w:rsidRPr="00A469CD">
        <w:rPr>
          <w:color w:val="000000" w:themeColor="text1"/>
          <w:sz w:val="24"/>
          <w:szCs w:val="24"/>
        </w:rPr>
        <w:t>Burnaford</w:t>
      </w:r>
      <w:proofErr w:type="spellEnd"/>
      <w:r w:rsidR="006055B9" w:rsidRPr="00A469CD">
        <w:rPr>
          <w:color w:val="000000" w:themeColor="text1"/>
          <w:sz w:val="24"/>
          <w:szCs w:val="24"/>
        </w:rPr>
        <w:t xml:space="preserve"> and Hobson (2001) describe many different ways to record their action research data, such as journal keeping,</w:t>
      </w:r>
      <w:r w:rsidR="0020167B" w:rsidRPr="00A469CD">
        <w:rPr>
          <w:color w:val="000000" w:themeColor="text1"/>
          <w:sz w:val="24"/>
          <w:szCs w:val="24"/>
        </w:rPr>
        <w:t xml:space="preserve"> ‘</w:t>
      </w:r>
      <w:r w:rsidR="006055B9" w:rsidRPr="00A469CD">
        <w:rPr>
          <w:color w:val="000000" w:themeColor="text1"/>
          <w:sz w:val="24"/>
          <w:szCs w:val="24"/>
        </w:rPr>
        <w:t>as a way of developing a reflective ongoing relationship with oneself and one’s work, a personal journal is hard to beat.’</w:t>
      </w:r>
      <w:r w:rsidR="008A10B4" w:rsidRPr="00A469CD">
        <w:rPr>
          <w:color w:val="000000" w:themeColor="text1"/>
          <w:sz w:val="24"/>
          <w:szCs w:val="24"/>
        </w:rPr>
        <w:t xml:space="preserve"> (</w:t>
      </w:r>
      <w:proofErr w:type="spellStart"/>
      <w:r w:rsidR="008A10B4" w:rsidRPr="00A469CD">
        <w:rPr>
          <w:color w:val="000000" w:themeColor="text1"/>
          <w:sz w:val="24"/>
          <w:szCs w:val="24"/>
        </w:rPr>
        <w:t>Burnaford</w:t>
      </w:r>
      <w:proofErr w:type="spellEnd"/>
      <w:r w:rsidR="008A10B4" w:rsidRPr="00A469CD">
        <w:rPr>
          <w:color w:val="000000" w:themeColor="text1"/>
          <w:sz w:val="24"/>
          <w:szCs w:val="24"/>
        </w:rPr>
        <w:t>, et al., 2001 p.17)</w:t>
      </w:r>
      <w:r w:rsidR="0020167B" w:rsidRPr="00A469CD">
        <w:rPr>
          <w:color w:val="000000" w:themeColor="text1"/>
          <w:sz w:val="24"/>
          <w:szCs w:val="24"/>
        </w:rPr>
        <w:t>.</w:t>
      </w:r>
      <w:r w:rsidR="0039322A" w:rsidRPr="00A469CD">
        <w:rPr>
          <w:color w:val="000000" w:themeColor="text1"/>
          <w:sz w:val="24"/>
          <w:szCs w:val="24"/>
        </w:rPr>
        <w:t xml:space="preserve"> Assessing the situation may vary in techniques, as long as what is happening is relevant to the situation,</w:t>
      </w:r>
      <w:r w:rsidR="0020167B" w:rsidRPr="00A469CD">
        <w:rPr>
          <w:color w:val="000000" w:themeColor="text1"/>
          <w:sz w:val="24"/>
          <w:szCs w:val="24"/>
        </w:rPr>
        <w:t xml:space="preserve"> </w:t>
      </w:r>
      <w:r w:rsidR="0039322A" w:rsidRPr="00A469CD">
        <w:rPr>
          <w:noProof/>
          <w:color w:val="000000" w:themeColor="text1"/>
          <w:sz w:val="24"/>
          <w:szCs w:val="24"/>
        </w:rPr>
        <w:t>t</w:t>
      </w:r>
      <w:r w:rsidR="00660F6B" w:rsidRPr="00A469CD">
        <w:rPr>
          <w:noProof/>
          <w:color w:val="000000" w:themeColor="text1"/>
          <w:sz w:val="24"/>
          <w:szCs w:val="24"/>
        </w:rPr>
        <w:t xml:space="preserve">he results of a maths test are different from a teachers comments on a painting, but they are both examples of real classroom </w:t>
      </w:r>
      <w:r w:rsidR="00B52F18" w:rsidRPr="00A469CD">
        <w:rPr>
          <w:noProof/>
          <w:color w:val="000000" w:themeColor="text1"/>
          <w:sz w:val="24"/>
          <w:szCs w:val="24"/>
        </w:rPr>
        <w:t xml:space="preserve">assessments </w:t>
      </w:r>
      <w:proofErr w:type="spellStart"/>
      <w:r w:rsidR="0039322A" w:rsidRPr="00A469CD">
        <w:rPr>
          <w:color w:val="000000" w:themeColor="text1"/>
          <w:sz w:val="24"/>
          <w:szCs w:val="24"/>
        </w:rPr>
        <w:t>Fautley</w:t>
      </w:r>
      <w:proofErr w:type="spellEnd"/>
      <w:r w:rsidR="0039322A" w:rsidRPr="00A469CD">
        <w:rPr>
          <w:color w:val="000000" w:themeColor="text1"/>
          <w:sz w:val="24"/>
          <w:szCs w:val="24"/>
        </w:rPr>
        <w:t xml:space="preserve">, M., and Savage, J. 2008. </w:t>
      </w:r>
      <w:r w:rsidR="00AB5E9A" w:rsidRPr="00A469CD">
        <w:rPr>
          <w:color w:val="000000" w:themeColor="text1"/>
          <w:sz w:val="24"/>
          <w:szCs w:val="24"/>
        </w:rPr>
        <w:t>Using observations and dialogue is important to record so you can review your class progress, but again this should have meaning to the topic in hand</w:t>
      </w:r>
      <w:r w:rsidR="00AE4D0A" w:rsidRPr="00A469CD">
        <w:rPr>
          <w:color w:val="000000" w:themeColor="text1"/>
          <w:sz w:val="24"/>
          <w:szCs w:val="24"/>
        </w:rPr>
        <w:t xml:space="preserve"> as</w:t>
      </w:r>
      <w:r w:rsidR="00AB5E9A" w:rsidRPr="00A469CD">
        <w:rPr>
          <w:color w:val="000000" w:themeColor="text1"/>
          <w:sz w:val="24"/>
          <w:szCs w:val="24"/>
        </w:rPr>
        <w:t xml:space="preserve"> ‘</w:t>
      </w:r>
      <w:r w:rsidR="00660F6B" w:rsidRPr="00A469CD">
        <w:rPr>
          <w:noProof/>
          <w:color w:val="000000" w:themeColor="text1"/>
          <w:sz w:val="24"/>
          <w:szCs w:val="24"/>
        </w:rPr>
        <w:t>Collecting evidence recordable assesment data comes more readily in some subjects than others. Your data may vary from lesson to lesson, but what is important is that the data carry some form of meaning</w:t>
      </w:r>
      <w:r w:rsidR="00AB5E9A" w:rsidRPr="00A469CD">
        <w:rPr>
          <w:noProof/>
          <w:color w:val="000000" w:themeColor="text1"/>
          <w:sz w:val="24"/>
          <w:szCs w:val="24"/>
        </w:rPr>
        <w:t>’</w:t>
      </w:r>
      <w:r w:rsidR="00660F6B" w:rsidRPr="00A469CD">
        <w:rPr>
          <w:noProof/>
          <w:color w:val="000000" w:themeColor="text1"/>
          <w:sz w:val="24"/>
          <w:szCs w:val="24"/>
        </w:rPr>
        <w:t xml:space="preserve"> </w:t>
      </w:r>
      <w:r w:rsidR="001C4F9E" w:rsidRPr="00A469CD">
        <w:rPr>
          <w:noProof/>
          <w:color w:val="000000" w:themeColor="text1"/>
          <w:sz w:val="24"/>
          <w:szCs w:val="24"/>
        </w:rPr>
        <w:t>(</w:t>
      </w:r>
      <w:proofErr w:type="spellStart"/>
      <w:r w:rsidR="00660F6B" w:rsidRPr="00A469CD">
        <w:rPr>
          <w:color w:val="000000" w:themeColor="text1"/>
          <w:sz w:val="24"/>
          <w:szCs w:val="24"/>
        </w:rPr>
        <w:t>Fautley</w:t>
      </w:r>
      <w:proofErr w:type="spellEnd"/>
      <w:r w:rsidR="00660F6B" w:rsidRPr="00A469CD">
        <w:rPr>
          <w:color w:val="000000" w:themeColor="text1"/>
          <w:sz w:val="24"/>
          <w:szCs w:val="24"/>
        </w:rPr>
        <w:t>, M., and Savage, J. 2008</w:t>
      </w:r>
      <w:r w:rsidR="00AB5E9A" w:rsidRPr="00A469CD">
        <w:rPr>
          <w:color w:val="000000" w:themeColor="text1"/>
          <w:sz w:val="24"/>
          <w:szCs w:val="24"/>
        </w:rPr>
        <w:t xml:space="preserve"> p.</w:t>
      </w:r>
      <w:r w:rsidR="001C4F9E" w:rsidRPr="00A469CD">
        <w:rPr>
          <w:color w:val="000000" w:themeColor="text1"/>
          <w:sz w:val="24"/>
          <w:szCs w:val="24"/>
        </w:rPr>
        <w:t>81).</w:t>
      </w:r>
      <w:r w:rsidR="00660F6B" w:rsidRPr="00A469CD">
        <w:rPr>
          <w:color w:val="000000" w:themeColor="text1"/>
          <w:sz w:val="24"/>
          <w:szCs w:val="24"/>
        </w:rPr>
        <w:t xml:space="preserve"> </w:t>
      </w:r>
      <w:r w:rsidR="0020167B" w:rsidRPr="00A469CD">
        <w:rPr>
          <w:color w:val="000000" w:themeColor="text1"/>
          <w:sz w:val="24"/>
          <w:szCs w:val="24"/>
        </w:rPr>
        <w:t>To check for understanding or the ability the learner is at, checking and marking sketchbooks is a great tool to render feedback for the pupils but also a great advantage as a visual test</w:t>
      </w:r>
      <w:r w:rsidR="00AC7F60" w:rsidRPr="00A469CD">
        <w:rPr>
          <w:color w:val="000000" w:themeColor="text1"/>
          <w:sz w:val="24"/>
          <w:szCs w:val="24"/>
        </w:rPr>
        <w:t>(</w:t>
      </w:r>
      <w:proofErr w:type="spellStart"/>
      <w:r w:rsidR="00AC7F60" w:rsidRPr="00A469CD">
        <w:rPr>
          <w:color w:val="000000" w:themeColor="text1"/>
          <w:sz w:val="24"/>
          <w:szCs w:val="24"/>
        </w:rPr>
        <w:t>Burnaford</w:t>
      </w:r>
      <w:proofErr w:type="spellEnd"/>
      <w:r w:rsidR="00AC7F60" w:rsidRPr="00A469CD">
        <w:rPr>
          <w:color w:val="000000" w:themeColor="text1"/>
          <w:sz w:val="24"/>
          <w:szCs w:val="24"/>
        </w:rPr>
        <w:t xml:space="preserve">, et al., 2001). </w:t>
      </w:r>
    </w:p>
    <w:p w:rsidR="00D8457A" w:rsidRPr="00A469CD" w:rsidRDefault="00D8457A" w:rsidP="00BF33B0">
      <w:pPr>
        <w:spacing w:line="360" w:lineRule="auto"/>
        <w:rPr>
          <w:color w:val="000000" w:themeColor="text1"/>
          <w:sz w:val="24"/>
          <w:szCs w:val="24"/>
        </w:rPr>
      </w:pPr>
    </w:p>
    <w:p w:rsidR="002C564B" w:rsidRPr="00A469CD" w:rsidRDefault="00D8457A" w:rsidP="00BF33B0">
      <w:pPr>
        <w:spacing w:line="360" w:lineRule="auto"/>
        <w:rPr>
          <w:color w:val="000000" w:themeColor="text1"/>
          <w:sz w:val="24"/>
          <w:szCs w:val="24"/>
        </w:rPr>
      </w:pPr>
      <w:r w:rsidRPr="00A469CD">
        <w:rPr>
          <w:color w:val="000000" w:themeColor="text1"/>
          <w:sz w:val="24"/>
          <w:szCs w:val="24"/>
        </w:rPr>
        <w:t xml:space="preserve">Collecting </w:t>
      </w:r>
      <w:r w:rsidR="002D1C7B" w:rsidRPr="00A469CD">
        <w:rPr>
          <w:color w:val="000000" w:themeColor="text1"/>
          <w:sz w:val="24"/>
          <w:szCs w:val="24"/>
        </w:rPr>
        <w:t xml:space="preserve">the </w:t>
      </w:r>
      <w:r w:rsidRPr="00A469CD">
        <w:rPr>
          <w:color w:val="000000" w:themeColor="text1"/>
          <w:sz w:val="24"/>
          <w:szCs w:val="24"/>
        </w:rPr>
        <w:t xml:space="preserve">data is an issue when a lot of learning is visual and tests are harder to implement in my lesson. </w:t>
      </w:r>
      <w:r w:rsidR="00283B46" w:rsidRPr="00A469CD">
        <w:rPr>
          <w:color w:val="000000" w:themeColor="text1"/>
          <w:sz w:val="24"/>
          <w:szCs w:val="24"/>
        </w:rPr>
        <w:t xml:space="preserve">Teacher decision making occurs virtually instantaneously, </w:t>
      </w:r>
      <w:r w:rsidRPr="00A469CD">
        <w:rPr>
          <w:color w:val="000000" w:themeColor="text1"/>
          <w:sz w:val="24"/>
          <w:szCs w:val="24"/>
        </w:rPr>
        <w:t xml:space="preserve">it is an instinct to help </w:t>
      </w:r>
      <w:r w:rsidR="00F62DEA" w:rsidRPr="00A469CD">
        <w:rPr>
          <w:color w:val="000000" w:themeColor="text1"/>
          <w:sz w:val="24"/>
          <w:szCs w:val="24"/>
        </w:rPr>
        <w:t xml:space="preserve">a child or check for </w:t>
      </w:r>
      <w:r w:rsidR="00C60174" w:rsidRPr="00A469CD">
        <w:rPr>
          <w:color w:val="000000" w:themeColor="text1"/>
          <w:sz w:val="24"/>
          <w:szCs w:val="24"/>
        </w:rPr>
        <w:t>understanding</w:t>
      </w:r>
      <w:r w:rsidR="00F62DEA" w:rsidRPr="00A469CD">
        <w:rPr>
          <w:color w:val="000000" w:themeColor="text1"/>
          <w:sz w:val="24"/>
          <w:szCs w:val="24"/>
        </w:rPr>
        <w:t xml:space="preserve"> while circulating a classroom. </w:t>
      </w:r>
      <w:r w:rsidR="00283B46" w:rsidRPr="00A469CD">
        <w:rPr>
          <w:color w:val="000000" w:themeColor="text1"/>
          <w:sz w:val="24"/>
          <w:szCs w:val="24"/>
        </w:rPr>
        <w:t xml:space="preserve">teacher-student interactions occur over seconds and minutes of classroom time, and student learning occurs over days and months, </w:t>
      </w:r>
      <w:r w:rsidR="00127A67" w:rsidRPr="00A469CD">
        <w:rPr>
          <w:color w:val="000000" w:themeColor="text1"/>
          <w:sz w:val="24"/>
          <w:szCs w:val="24"/>
        </w:rPr>
        <w:t xml:space="preserve">this alters data over a longer period. shorter periods of time, </w:t>
      </w:r>
      <w:r w:rsidR="006F4047" w:rsidRPr="00A469CD">
        <w:rPr>
          <w:color w:val="000000" w:themeColor="text1"/>
          <w:sz w:val="24"/>
          <w:szCs w:val="24"/>
        </w:rPr>
        <w:t>for example</w:t>
      </w:r>
      <w:r w:rsidR="00127A67" w:rsidRPr="00A469CD">
        <w:rPr>
          <w:color w:val="000000" w:themeColor="text1"/>
          <w:sz w:val="24"/>
          <w:szCs w:val="24"/>
        </w:rPr>
        <w:t xml:space="preserve"> one lesson</w:t>
      </w:r>
      <w:r w:rsidR="006F4047" w:rsidRPr="00A469CD">
        <w:rPr>
          <w:color w:val="000000" w:themeColor="text1"/>
          <w:sz w:val="24"/>
          <w:szCs w:val="24"/>
        </w:rPr>
        <w:t xml:space="preserve"> only flashes the</w:t>
      </w:r>
      <w:r w:rsidR="00283B46" w:rsidRPr="00A469CD">
        <w:rPr>
          <w:color w:val="000000" w:themeColor="text1"/>
          <w:sz w:val="24"/>
          <w:szCs w:val="24"/>
        </w:rPr>
        <w:t xml:space="preserve"> insight and understanding on the part of students</w:t>
      </w:r>
      <w:r w:rsidR="005E7194" w:rsidRPr="00A469CD">
        <w:rPr>
          <w:color w:val="000000" w:themeColor="text1"/>
          <w:sz w:val="24"/>
          <w:szCs w:val="24"/>
        </w:rPr>
        <w:t xml:space="preserve"> (Anderson, 1989). </w:t>
      </w:r>
      <w:r w:rsidR="00584AFC" w:rsidRPr="00A469CD">
        <w:rPr>
          <w:color w:val="000000" w:themeColor="text1"/>
          <w:sz w:val="24"/>
          <w:szCs w:val="24"/>
        </w:rPr>
        <w:t xml:space="preserve">Anderson and Burns (1989) identify several strengths of </w:t>
      </w:r>
      <w:r w:rsidR="002C564B" w:rsidRPr="00A469CD">
        <w:rPr>
          <w:color w:val="000000" w:themeColor="text1"/>
          <w:sz w:val="24"/>
          <w:szCs w:val="24"/>
        </w:rPr>
        <w:t xml:space="preserve">how to </w:t>
      </w:r>
      <w:r w:rsidR="00C60174" w:rsidRPr="00A469CD">
        <w:rPr>
          <w:color w:val="000000" w:themeColor="text1"/>
          <w:sz w:val="24"/>
          <w:szCs w:val="24"/>
        </w:rPr>
        <w:t>assess</w:t>
      </w:r>
      <w:r w:rsidR="002C564B" w:rsidRPr="00A469CD">
        <w:rPr>
          <w:color w:val="000000" w:themeColor="text1"/>
          <w:sz w:val="24"/>
          <w:szCs w:val="24"/>
        </w:rPr>
        <w:t xml:space="preserve"> to gather data in the classroom, but also </w:t>
      </w:r>
      <w:r w:rsidR="006F4047" w:rsidRPr="00A469CD">
        <w:rPr>
          <w:color w:val="000000" w:themeColor="text1"/>
          <w:sz w:val="24"/>
          <w:szCs w:val="24"/>
        </w:rPr>
        <w:t>the</w:t>
      </w:r>
      <w:r w:rsidR="002C564B" w:rsidRPr="00A469CD">
        <w:rPr>
          <w:color w:val="000000" w:themeColor="text1"/>
          <w:sz w:val="24"/>
          <w:szCs w:val="24"/>
        </w:rPr>
        <w:t xml:space="preserve"> limitation</w:t>
      </w:r>
      <w:r w:rsidR="000B0772" w:rsidRPr="00A469CD">
        <w:rPr>
          <w:color w:val="000000" w:themeColor="text1"/>
          <w:sz w:val="24"/>
          <w:szCs w:val="24"/>
        </w:rPr>
        <w:t>s:</w:t>
      </w:r>
    </w:p>
    <w:p w:rsidR="00584AFC" w:rsidRPr="00A469CD" w:rsidRDefault="00584AFC" w:rsidP="00BF33B0">
      <w:pPr>
        <w:spacing w:line="360" w:lineRule="auto"/>
        <w:rPr>
          <w:color w:val="000000" w:themeColor="text1"/>
          <w:sz w:val="24"/>
          <w:szCs w:val="24"/>
        </w:rPr>
      </w:pPr>
      <w:r w:rsidRPr="00A469CD">
        <w:rPr>
          <w:color w:val="000000" w:themeColor="text1"/>
          <w:sz w:val="24"/>
          <w:szCs w:val="24"/>
        </w:rPr>
        <w:t xml:space="preserve">• The data may not exist yet </w:t>
      </w:r>
    </w:p>
    <w:p w:rsidR="00584AFC" w:rsidRPr="00A469CD" w:rsidRDefault="00584AFC" w:rsidP="00BF33B0">
      <w:pPr>
        <w:spacing w:line="360" w:lineRule="auto"/>
        <w:rPr>
          <w:color w:val="000000" w:themeColor="text1"/>
          <w:sz w:val="24"/>
          <w:szCs w:val="24"/>
        </w:rPr>
      </w:pPr>
      <w:r w:rsidRPr="00A469CD">
        <w:rPr>
          <w:color w:val="000000" w:themeColor="text1"/>
          <w:sz w:val="24"/>
          <w:szCs w:val="24"/>
        </w:rPr>
        <w:t xml:space="preserve">• The data you want may already exist but requires further explanation </w:t>
      </w:r>
    </w:p>
    <w:p w:rsidR="00584AFC" w:rsidRPr="00A469CD" w:rsidRDefault="00584AFC" w:rsidP="00BF33B0">
      <w:pPr>
        <w:spacing w:line="360" w:lineRule="auto"/>
        <w:rPr>
          <w:color w:val="000000" w:themeColor="text1"/>
          <w:sz w:val="24"/>
          <w:szCs w:val="24"/>
        </w:rPr>
      </w:pPr>
      <w:r w:rsidRPr="00A469CD">
        <w:rPr>
          <w:color w:val="000000" w:themeColor="text1"/>
          <w:sz w:val="24"/>
          <w:szCs w:val="24"/>
        </w:rPr>
        <w:t xml:space="preserve">• The data or information you want may not be able to be gathered merely from observation </w:t>
      </w:r>
    </w:p>
    <w:p w:rsidR="00584AFC" w:rsidRPr="00A469CD" w:rsidRDefault="00584AFC" w:rsidP="00BF33B0">
      <w:pPr>
        <w:spacing w:line="360" w:lineRule="auto"/>
        <w:rPr>
          <w:color w:val="000000" w:themeColor="text1"/>
          <w:sz w:val="24"/>
          <w:szCs w:val="24"/>
        </w:rPr>
      </w:pPr>
      <w:r w:rsidRPr="00A469CD">
        <w:rPr>
          <w:color w:val="000000" w:themeColor="text1"/>
          <w:sz w:val="24"/>
          <w:szCs w:val="24"/>
        </w:rPr>
        <w:t xml:space="preserve">• It can be more cost effective </w:t>
      </w:r>
    </w:p>
    <w:p w:rsidR="001409CB" w:rsidRPr="00A469CD" w:rsidRDefault="00584AFC" w:rsidP="00BF33B0">
      <w:pPr>
        <w:spacing w:line="360" w:lineRule="auto"/>
        <w:rPr>
          <w:color w:val="000000" w:themeColor="text1"/>
          <w:sz w:val="24"/>
          <w:szCs w:val="24"/>
        </w:rPr>
      </w:pPr>
      <w:r w:rsidRPr="00A469CD">
        <w:rPr>
          <w:color w:val="000000" w:themeColor="text1"/>
          <w:sz w:val="24"/>
          <w:szCs w:val="24"/>
        </w:rPr>
        <w:t xml:space="preserve">• </w:t>
      </w:r>
      <w:r w:rsidR="000B0772" w:rsidRPr="00A469CD">
        <w:rPr>
          <w:color w:val="000000" w:themeColor="text1"/>
          <w:sz w:val="24"/>
          <w:szCs w:val="24"/>
        </w:rPr>
        <w:t>Standardisation</w:t>
      </w:r>
      <w:r w:rsidRPr="00A469CD">
        <w:rPr>
          <w:color w:val="000000" w:themeColor="text1"/>
          <w:sz w:val="24"/>
          <w:szCs w:val="24"/>
        </w:rPr>
        <w:t xml:space="preserve"> of questions increases efficiency, collecting more information in a shorter period of time  (</w:t>
      </w:r>
      <w:r w:rsidR="000B0772" w:rsidRPr="00A469CD">
        <w:rPr>
          <w:color w:val="000000" w:themeColor="text1"/>
          <w:sz w:val="24"/>
          <w:szCs w:val="24"/>
        </w:rPr>
        <w:t xml:space="preserve">Anderson, 1989, </w:t>
      </w:r>
      <w:r w:rsidR="00E735F7" w:rsidRPr="00A469CD">
        <w:rPr>
          <w:color w:val="000000" w:themeColor="text1"/>
          <w:sz w:val="24"/>
          <w:szCs w:val="24"/>
        </w:rPr>
        <w:t>p</w:t>
      </w:r>
      <w:r w:rsidRPr="00A469CD">
        <w:rPr>
          <w:color w:val="000000" w:themeColor="text1"/>
          <w:sz w:val="24"/>
          <w:szCs w:val="24"/>
        </w:rPr>
        <w:t>.118</w:t>
      </w:r>
      <w:r w:rsidR="00E735F7" w:rsidRPr="00A469CD">
        <w:rPr>
          <w:color w:val="000000" w:themeColor="text1"/>
          <w:sz w:val="24"/>
          <w:szCs w:val="24"/>
        </w:rPr>
        <w:t>-119</w:t>
      </w:r>
      <w:r w:rsidRPr="00A469CD">
        <w:rPr>
          <w:color w:val="000000" w:themeColor="text1"/>
          <w:sz w:val="24"/>
          <w:szCs w:val="24"/>
        </w:rPr>
        <w:t>)</w:t>
      </w:r>
      <w:r w:rsidR="00E735F7" w:rsidRPr="00A469CD">
        <w:rPr>
          <w:color w:val="000000" w:themeColor="text1"/>
          <w:sz w:val="24"/>
          <w:szCs w:val="24"/>
        </w:rPr>
        <w:t>.</w:t>
      </w:r>
    </w:p>
    <w:p w:rsidR="005A52F5" w:rsidRPr="00A469CD" w:rsidRDefault="00B0196D" w:rsidP="00BF33B0">
      <w:pPr>
        <w:spacing w:line="360" w:lineRule="auto"/>
        <w:rPr>
          <w:color w:val="000000" w:themeColor="text1"/>
          <w:sz w:val="24"/>
          <w:szCs w:val="24"/>
        </w:rPr>
      </w:pPr>
      <w:r w:rsidRPr="00A469CD">
        <w:rPr>
          <w:color w:val="000000" w:themeColor="text1"/>
          <w:sz w:val="24"/>
          <w:szCs w:val="24"/>
        </w:rPr>
        <w:t xml:space="preserve">Results may vary depending on the environment, teacher or class </w:t>
      </w:r>
      <w:r w:rsidR="006F3E53" w:rsidRPr="00A469CD">
        <w:rPr>
          <w:color w:val="000000" w:themeColor="text1"/>
          <w:sz w:val="24"/>
          <w:szCs w:val="24"/>
        </w:rPr>
        <w:t>and is a main factor to consider when your collecting your data. I chose a reliable class, I new the individuals well</w:t>
      </w:r>
      <w:r w:rsidR="00520221" w:rsidRPr="00A469CD">
        <w:rPr>
          <w:color w:val="000000" w:themeColor="text1"/>
          <w:sz w:val="24"/>
          <w:szCs w:val="24"/>
        </w:rPr>
        <w:t xml:space="preserve">, </w:t>
      </w:r>
      <w:r w:rsidR="00520221" w:rsidRPr="00A469CD">
        <w:rPr>
          <w:color w:val="000000" w:themeColor="text1"/>
          <w:sz w:val="24"/>
          <w:szCs w:val="24"/>
        </w:rPr>
        <w:lastRenderedPageBreak/>
        <w:t xml:space="preserve">thus </w:t>
      </w:r>
      <w:r w:rsidR="006F3E53" w:rsidRPr="00A469CD">
        <w:rPr>
          <w:color w:val="000000" w:themeColor="text1"/>
          <w:sz w:val="24"/>
          <w:szCs w:val="24"/>
        </w:rPr>
        <w:t>giving me the advantage or being able to spot any signs of miss-understandin</w:t>
      </w:r>
      <w:r w:rsidR="00D25912" w:rsidRPr="00A469CD">
        <w:rPr>
          <w:color w:val="000000" w:themeColor="text1"/>
          <w:sz w:val="24"/>
          <w:szCs w:val="24"/>
        </w:rPr>
        <w:t>g. If I was to apply my study to a different class entirely the results would potentially</w:t>
      </w:r>
      <w:r w:rsidR="006F3E53" w:rsidRPr="00A469CD">
        <w:rPr>
          <w:color w:val="000000" w:themeColor="text1"/>
          <w:sz w:val="24"/>
          <w:szCs w:val="24"/>
        </w:rPr>
        <w:t>,</w:t>
      </w:r>
      <w:r w:rsidR="00D25912" w:rsidRPr="00A469CD">
        <w:rPr>
          <w:color w:val="000000" w:themeColor="text1"/>
          <w:sz w:val="24"/>
          <w:szCs w:val="24"/>
        </w:rPr>
        <w:t xml:space="preserve"> be very different. </w:t>
      </w:r>
      <w:r w:rsidR="008B2543" w:rsidRPr="00A469CD">
        <w:rPr>
          <w:color w:val="000000" w:themeColor="text1"/>
          <w:sz w:val="24"/>
          <w:szCs w:val="24"/>
        </w:rPr>
        <w:t>‘</w:t>
      </w:r>
      <w:r w:rsidR="00EB3388" w:rsidRPr="00A469CD">
        <w:rPr>
          <w:color w:val="000000" w:themeColor="text1"/>
          <w:sz w:val="24"/>
          <w:szCs w:val="24"/>
        </w:rPr>
        <w:t>A lecturer may find it convenient to use as subjects’ children they normally teach…In this way, their normal behaviour is sampled however, there is a danger that the personal involvement of teacher and pupil may reduce objectivity’</w:t>
      </w:r>
      <w:r w:rsidR="00331581" w:rsidRPr="00A469CD">
        <w:rPr>
          <w:color w:val="000000" w:themeColor="text1"/>
          <w:sz w:val="24"/>
          <w:szCs w:val="24"/>
        </w:rPr>
        <w:t>(Evans, 1968,</w:t>
      </w:r>
      <w:r w:rsidR="00EB3388" w:rsidRPr="00A469CD">
        <w:rPr>
          <w:color w:val="000000" w:themeColor="text1"/>
          <w:sz w:val="24"/>
          <w:szCs w:val="24"/>
        </w:rPr>
        <w:t xml:space="preserve"> </w:t>
      </w:r>
      <w:r w:rsidR="00331581" w:rsidRPr="00A469CD">
        <w:rPr>
          <w:color w:val="000000" w:themeColor="text1"/>
          <w:sz w:val="24"/>
          <w:szCs w:val="24"/>
        </w:rPr>
        <w:t>p</w:t>
      </w:r>
      <w:r w:rsidR="00EB3388" w:rsidRPr="00A469CD">
        <w:rPr>
          <w:color w:val="000000" w:themeColor="text1"/>
          <w:sz w:val="24"/>
          <w:szCs w:val="24"/>
        </w:rPr>
        <w:t>.45</w:t>
      </w:r>
      <w:r w:rsidR="00331581" w:rsidRPr="00A469CD">
        <w:rPr>
          <w:color w:val="000000" w:themeColor="text1"/>
          <w:sz w:val="24"/>
          <w:szCs w:val="24"/>
        </w:rPr>
        <w:t>)</w:t>
      </w:r>
      <w:r w:rsidR="005C02D0" w:rsidRPr="00A469CD">
        <w:rPr>
          <w:color w:val="000000" w:themeColor="text1"/>
          <w:sz w:val="24"/>
          <w:szCs w:val="24"/>
        </w:rPr>
        <w:t xml:space="preserve">. Sticking to what you know or what you feel you connect with and understand can initially give you incorrect data. </w:t>
      </w:r>
      <w:r w:rsidR="003F7E88" w:rsidRPr="00A469CD">
        <w:rPr>
          <w:color w:val="000000" w:themeColor="text1"/>
          <w:sz w:val="24"/>
          <w:szCs w:val="24"/>
        </w:rPr>
        <w:t xml:space="preserve">Unfortunately comparing pupils work may possibly give you incorrect data also. </w:t>
      </w:r>
    </w:p>
    <w:p w:rsidR="005E7194" w:rsidRPr="00A469CD" w:rsidRDefault="005E7194" w:rsidP="00BF33B0">
      <w:pPr>
        <w:spacing w:line="360" w:lineRule="auto"/>
        <w:rPr>
          <w:color w:val="000000" w:themeColor="text1"/>
          <w:sz w:val="24"/>
          <w:szCs w:val="24"/>
        </w:rPr>
      </w:pPr>
    </w:p>
    <w:p w:rsidR="008B4376" w:rsidRPr="00A469CD" w:rsidRDefault="00F24E92" w:rsidP="00BF33B0">
      <w:pPr>
        <w:spacing w:line="360" w:lineRule="auto"/>
        <w:rPr>
          <w:color w:val="000000" w:themeColor="text1"/>
          <w:sz w:val="24"/>
          <w:szCs w:val="24"/>
        </w:rPr>
      </w:pPr>
      <w:r w:rsidRPr="00A469CD">
        <w:rPr>
          <w:color w:val="000000" w:themeColor="text1"/>
          <w:sz w:val="24"/>
          <w:szCs w:val="24"/>
        </w:rPr>
        <w:t xml:space="preserve">A single piece of work will not cover all expectations of how a child has progressed in their learning, it will probably provide partial evidence of attainment in one or two aspects of level description. however looking over the same pupils </w:t>
      </w:r>
      <w:r w:rsidR="00C60174" w:rsidRPr="00A469CD">
        <w:rPr>
          <w:color w:val="000000" w:themeColor="text1"/>
          <w:sz w:val="24"/>
          <w:szCs w:val="24"/>
        </w:rPr>
        <w:t>work</w:t>
      </w:r>
      <w:r w:rsidRPr="00A469CD">
        <w:rPr>
          <w:color w:val="000000" w:themeColor="text1"/>
          <w:sz w:val="24"/>
          <w:szCs w:val="24"/>
        </w:rPr>
        <w:t xml:space="preserve"> will give you an overall judgement about what level fits that individual best</w:t>
      </w:r>
      <w:r w:rsidR="00677E1C" w:rsidRPr="00A469CD">
        <w:rPr>
          <w:color w:val="000000" w:themeColor="text1"/>
          <w:sz w:val="24"/>
          <w:szCs w:val="24"/>
        </w:rPr>
        <w:t xml:space="preserve"> (</w:t>
      </w:r>
      <w:proofErr w:type="spellStart"/>
      <w:r w:rsidR="00677E1C" w:rsidRPr="00A469CD">
        <w:rPr>
          <w:color w:val="000000" w:themeColor="text1"/>
          <w:sz w:val="24"/>
          <w:szCs w:val="24"/>
        </w:rPr>
        <w:t>Fautley</w:t>
      </w:r>
      <w:proofErr w:type="spellEnd"/>
      <w:r w:rsidR="00677E1C" w:rsidRPr="00A469CD">
        <w:rPr>
          <w:color w:val="000000" w:themeColor="text1"/>
          <w:sz w:val="24"/>
          <w:szCs w:val="24"/>
        </w:rPr>
        <w:t>, M., and Savage, J. 2008).</w:t>
      </w:r>
      <w:r w:rsidR="008B4376" w:rsidRPr="00A469CD">
        <w:rPr>
          <w:color w:val="000000" w:themeColor="text1"/>
          <w:sz w:val="24"/>
          <w:szCs w:val="24"/>
        </w:rPr>
        <w:t xml:space="preserve"> It is better to decide on key learning outcomes for a unit of work and use these key attainment features on the basis of an assessment. Some teachers find it helpful to use hierarchic terminology from the early days of the national curriculum; </w:t>
      </w:r>
    </w:p>
    <w:p w:rsidR="008B4376" w:rsidRPr="00A469CD" w:rsidRDefault="008B4376" w:rsidP="00BF33B0">
      <w:pPr>
        <w:pStyle w:val="ListParagraph"/>
        <w:numPr>
          <w:ilvl w:val="0"/>
          <w:numId w:val="2"/>
        </w:numPr>
        <w:spacing w:line="360" w:lineRule="auto"/>
        <w:rPr>
          <w:color w:val="000000" w:themeColor="text1"/>
          <w:sz w:val="24"/>
          <w:szCs w:val="24"/>
        </w:rPr>
      </w:pPr>
      <w:r w:rsidRPr="00A469CD">
        <w:rPr>
          <w:color w:val="000000" w:themeColor="text1"/>
          <w:sz w:val="24"/>
          <w:szCs w:val="24"/>
        </w:rPr>
        <w:t xml:space="preserve">Working towards </w:t>
      </w:r>
    </w:p>
    <w:p w:rsidR="008B4376" w:rsidRPr="00A469CD" w:rsidRDefault="008B4376" w:rsidP="00BF33B0">
      <w:pPr>
        <w:pStyle w:val="ListParagraph"/>
        <w:numPr>
          <w:ilvl w:val="0"/>
          <w:numId w:val="2"/>
        </w:numPr>
        <w:spacing w:line="360" w:lineRule="auto"/>
        <w:rPr>
          <w:color w:val="000000" w:themeColor="text1"/>
          <w:sz w:val="24"/>
          <w:szCs w:val="24"/>
        </w:rPr>
      </w:pPr>
      <w:r w:rsidRPr="00A469CD">
        <w:rPr>
          <w:color w:val="000000" w:themeColor="text1"/>
          <w:sz w:val="24"/>
          <w:szCs w:val="24"/>
        </w:rPr>
        <w:t xml:space="preserve">Working at </w:t>
      </w:r>
    </w:p>
    <w:p w:rsidR="008B4376" w:rsidRPr="00A469CD" w:rsidRDefault="008B4376" w:rsidP="00BF33B0">
      <w:pPr>
        <w:pStyle w:val="ListParagraph"/>
        <w:numPr>
          <w:ilvl w:val="0"/>
          <w:numId w:val="2"/>
        </w:numPr>
        <w:spacing w:line="360" w:lineRule="auto"/>
        <w:rPr>
          <w:color w:val="000000" w:themeColor="text1"/>
          <w:sz w:val="24"/>
          <w:szCs w:val="24"/>
        </w:rPr>
      </w:pPr>
      <w:r w:rsidRPr="00A469CD">
        <w:rPr>
          <w:color w:val="000000" w:themeColor="text1"/>
          <w:sz w:val="24"/>
          <w:szCs w:val="24"/>
        </w:rPr>
        <w:t>Working beyond (</w:t>
      </w:r>
      <w:proofErr w:type="spellStart"/>
      <w:r w:rsidRPr="00A469CD">
        <w:rPr>
          <w:color w:val="000000" w:themeColor="text1"/>
          <w:sz w:val="24"/>
          <w:szCs w:val="24"/>
        </w:rPr>
        <w:t>Fautley</w:t>
      </w:r>
      <w:proofErr w:type="spellEnd"/>
      <w:r w:rsidRPr="00A469CD">
        <w:rPr>
          <w:color w:val="000000" w:themeColor="text1"/>
          <w:sz w:val="24"/>
          <w:szCs w:val="24"/>
        </w:rPr>
        <w:t>, M., and Savage, J. 2008 p.81)</w:t>
      </w:r>
    </w:p>
    <w:p w:rsidR="008B4376" w:rsidRPr="00A469CD" w:rsidRDefault="008B4376" w:rsidP="00BF33B0">
      <w:pPr>
        <w:spacing w:line="360" w:lineRule="auto"/>
        <w:rPr>
          <w:color w:val="000000" w:themeColor="text1"/>
          <w:sz w:val="24"/>
          <w:szCs w:val="24"/>
        </w:rPr>
      </w:pPr>
    </w:p>
    <w:p w:rsidR="00652B0E" w:rsidRPr="00A469CD" w:rsidRDefault="00652B0E" w:rsidP="00BF33B0">
      <w:pPr>
        <w:spacing w:line="360" w:lineRule="auto"/>
        <w:rPr>
          <w:color w:val="000000" w:themeColor="text1"/>
          <w:sz w:val="24"/>
          <w:szCs w:val="24"/>
        </w:rPr>
      </w:pPr>
    </w:p>
    <w:p w:rsidR="0071677E" w:rsidRPr="00A469CD" w:rsidRDefault="00483C84" w:rsidP="00BF33B0">
      <w:pPr>
        <w:spacing w:line="360" w:lineRule="auto"/>
        <w:rPr>
          <w:color w:val="000000" w:themeColor="text1"/>
          <w:sz w:val="24"/>
          <w:szCs w:val="24"/>
        </w:rPr>
      </w:pPr>
      <w:r w:rsidRPr="00A469CD">
        <w:rPr>
          <w:color w:val="000000" w:themeColor="text1"/>
          <w:sz w:val="24"/>
          <w:szCs w:val="24"/>
        </w:rPr>
        <w:t xml:space="preserve">The </w:t>
      </w:r>
      <w:r w:rsidR="00216201" w:rsidRPr="00A469CD">
        <w:rPr>
          <w:color w:val="000000" w:themeColor="text1"/>
          <w:sz w:val="24"/>
          <w:szCs w:val="24"/>
        </w:rPr>
        <w:t>unit of work</w:t>
      </w:r>
      <w:r w:rsidRPr="00A469CD">
        <w:rPr>
          <w:color w:val="000000" w:themeColor="text1"/>
          <w:sz w:val="24"/>
          <w:szCs w:val="24"/>
        </w:rPr>
        <w:t xml:space="preserve"> in School </w:t>
      </w:r>
      <w:r w:rsidR="000307C7" w:rsidRPr="00A469CD">
        <w:rPr>
          <w:color w:val="000000" w:themeColor="text1"/>
          <w:sz w:val="24"/>
          <w:szCs w:val="24"/>
        </w:rPr>
        <w:t>X</w:t>
      </w:r>
      <w:r w:rsidRPr="00A469CD">
        <w:rPr>
          <w:color w:val="000000" w:themeColor="text1"/>
          <w:sz w:val="24"/>
          <w:szCs w:val="24"/>
        </w:rPr>
        <w:t xml:space="preserve"> </w:t>
      </w:r>
      <w:r w:rsidR="000C10BF" w:rsidRPr="00A469CD">
        <w:rPr>
          <w:color w:val="000000" w:themeColor="text1"/>
          <w:sz w:val="24"/>
          <w:szCs w:val="24"/>
        </w:rPr>
        <w:t xml:space="preserve">had no </w:t>
      </w:r>
      <w:r w:rsidR="000307C7" w:rsidRPr="00A469CD">
        <w:rPr>
          <w:color w:val="000000" w:themeColor="text1"/>
          <w:sz w:val="24"/>
          <w:szCs w:val="24"/>
        </w:rPr>
        <w:t xml:space="preserve">relevance </w:t>
      </w:r>
      <w:r w:rsidR="000C10BF" w:rsidRPr="00A469CD">
        <w:rPr>
          <w:color w:val="000000" w:themeColor="text1"/>
          <w:sz w:val="24"/>
          <w:szCs w:val="24"/>
        </w:rPr>
        <w:t xml:space="preserve">too the test taking place. The department plan was to </w:t>
      </w:r>
      <w:r w:rsidR="00041789" w:rsidRPr="00A469CD">
        <w:rPr>
          <w:color w:val="000000" w:themeColor="text1"/>
          <w:sz w:val="24"/>
          <w:szCs w:val="24"/>
        </w:rPr>
        <w:t xml:space="preserve">push the Welsh language and promote art throughout school using displays. </w:t>
      </w:r>
      <w:r w:rsidR="00D9523A" w:rsidRPr="00A469CD">
        <w:rPr>
          <w:color w:val="000000" w:themeColor="text1"/>
          <w:sz w:val="24"/>
          <w:szCs w:val="24"/>
        </w:rPr>
        <w:t xml:space="preserve">Although Skinner worked on experimental behaviour analysis </w:t>
      </w:r>
      <w:r w:rsidR="000022EE" w:rsidRPr="00A469CD">
        <w:rPr>
          <w:color w:val="000000" w:themeColor="text1"/>
          <w:sz w:val="24"/>
          <w:szCs w:val="24"/>
        </w:rPr>
        <w:t xml:space="preserve">when teaching, </w:t>
      </w:r>
      <w:r w:rsidR="00D9523A" w:rsidRPr="00A469CD">
        <w:rPr>
          <w:color w:val="000000" w:themeColor="text1"/>
          <w:sz w:val="24"/>
          <w:szCs w:val="24"/>
        </w:rPr>
        <w:t xml:space="preserve">and </w:t>
      </w:r>
      <w:r w:rsidR="00E652E3" w:rsidRPr="00A469CD">
        <w:rPr>
          <w:color w:val="000000" w:themeColor="text1"/>
          <w:sz w:val="24"/>
          <w:szCs w:val="24"/>
        </w:rPr>
        <w:t xml:space="preserve">states ‘deduced programs and schemes and methods of instruction’ (Skinner 1968; p59), meaning </w:t>
      </w:r>
      <w:r w:rsidR="00267425" w:rsidRPr="00A469CD">
        <w:rPr>
          <w:color w:val="000000" w:themeColor="text1"/>
          <w:sz w:val="24"/>
          <w:szCs w:val="24"/>
        </w:rPr>
        <w:t xml:space="preserve">we can examine pupils ability’s in lesson, understand their understanding, and how they can progress further my setting goals for individuals. </w:t>
      </w:r>
      <w:r w:rsidR="008B6DFA" w:rsidRPr="00A469CD">
        <w:rPr>
          <w:color w:val="000000" w:themeColor="text1"/>
          <w:sz w:val="24"/>
          <w:szCs w:val="24"/>
        </w:rPr>
        <w:t>Professor John Briggs, wrote that</w:t>
      </w:r>
      <w:r w:rsidR="00934409" w:rsidRPr="00A469CD">
        <w:rPr>
          <w:color w:val="000000" w:themeColor="text1"/>
          <w:sz w:val="24"/>
          <w:szCs w:val="24"/>
        </w:rPr>
        <w:t xml:space="preserve"> </w:t>
      </w:r>
      <w:r w:rsidR="008B6DFA" w:rsidRPr="00A469CD">
        <w:rPr>
          <w:color w:val="000000" w:themeColor="text1"/>
          <w:sz w:val="24"/>
          <w:szCs w:val="24"/>
        </w:rPr>
        <w:t xml:space="preserve">In an integrated system, all aspects of teaching and assessment are </w:t>
      </w:r>
      <w:r w:rsidR="00934409" w:rsidRPr="00A469CD">
        <w:rPr>
          <w:color w:val="000000" w:themeColor="text1"/>
          <w:sz w:val="24"/>
          <w:szCs w:val="24"/>
        </w:rPr>
        <w:t>modified</w:t>
      </w:r>
      <w:r w:rsidR="008B6DFA" w:rsidRPr="00A469CD">
        <w:rPr>
          <w:color w:val="000000" w:themeColor="text1"/>
          <w:sz w:val="24"/>
          <w:szCs w:val="24"/>
        </w:rPr>
        <w:t xml:space="preserve"> to support</w:t>
      </w:r>
      <w:r w:rsidR="00934409" w:rsidRPr="00A469CD">
        <w:rPr>
          <w:color w:val="000000" w:themeColor="text1"/>
          <w:sz w:val="24"/>
          <w:szCs w:val="24"/>
        </w:rPr>
        <w:t xml:space="preserve"> a</w:t>
      </w:r>
      <w:r w:rsidR="008B6DFA" w:rsidRPr="00A469CD">
        <w:rPr>
          <w:color w:val="000000" w:themeColor="text1"/>
          <w:sz w:val="24"/>
          <w:szCs w:val="24"/>
        </w:rPr>
        <w:t xml:space="preserve"> high</w:t>
      </w:r>
      <w:r w:rsidR="00934409" w:rsidRPr="00A469CD">
        <w:rPr>
          <w:color w:val="000000" w:themeColor="text1"/>
          <w:sz w:val="24"/>
          <w:szCs w:val="24"/>
        </w:rPr>
        <w:t xml:space="preserve"> of</w:t>
      </w:r>
      <w:r w:rsidR="008B6DFA" w:rsidRPr="00A469CD">
        <w:rPr>
          <w:color w:val="000000" w:themeColor="text1"/>
          <w:sz w:val="24"/>
          <w:szCs w:val="24"/>
        </w:rPr>
        <w:t xml:space="preserve"> level learning”(Biggs, J. B, 2002), the tasks set should be equal to a high standard of achievement</w:t>
      </w:r>
      <w:r w:rsidR="007B426E" w:rsidRPr="00A469CD">
        <w:rPr>
          <w:color w:val="000000" w:themeColor="text1"/>
          <w:sz w:val="24"/>
          <w:szCs w:val="24"/>
        </w:rPr>
        <w:t xml:space="preserve"> in a well thought scheme of work</w:t>
      </w:r>
      <w:r w:rsidR="008B6DFA" w:rsidRPr="00A469CD">
        <w:rPr>
          <w:color w:val="000000" w:themeColor="text1"/>
          <w:sz w:val="24"/>
          <w:szCs w:val="24"/>
        </w:rPr>
        <w:t xml:space="preserve">, </w:t>
      </w:r>
      <w:r w:rsidR="007B426E" w:rsidRPr="00A469CD">
        <w:rPr>
          <w:color w:val="000000" w:themeColor="text1"/>
          <w:sz w:val="24"/>
          <w:szCs w:val="24"/>
        </w:rPr>
        <w:t>to proceed</w:t>
      </w:r>
      <w:r w:rsidR="008B6DFA" w:rsidRPr="00A469CD">
        <w:rPr>
          <w:color w:val="000000" w:themeColor="text1"/>
          <w:sz w:val="24"/>
          <w:szCs w:val="24"/>
        </w:rPr>
        <w:t xml:space="preserve"> higher goals </w:t>
      </w:r>
      <w:r w:rsidR="007B426E" w:rsidRPr="00A469CD">
        <w:rPr>
          <w:color w:val="000000" w:themeColor="text1"/>
          <w:sz w:val="24"/>
          <w:szCs w:val="24"/>
        </w:rPr>
        <w:t xml:space="preserve">should be </w:t>
      </w:r>
      <w:r w:rsidR="008B6DFA" w:rsidRPr="00A469CD">
        <w:rPr>
          <w:color w:val="000000" w:themeColor="text1"/>
          <w:sz w:val="24"/>
          <w:szCs w:val="24"/>
        </w:rPr>
        <w:t>set for those who complete the task</w:t>
      </w:r>
      <w:r w:rsidR="007B426E" w:rsidRPr="00A469CD">
        <w:rPr>
          <w:color w:val="000000" w:themeColor="text1"/>
          <w:sz w:val="24"/>
          <w:szCs w:val="24"/>
        </w:rPr>
        <w:t xml:space="preserve">. </w:t>
      </w:r>
      <w:r w:rsidR="00E61624" w:rsidRPr="00A469CD">
        <w:rPr>
          <w:color w:val="000000" w:themeColor="text1"/>
          <w:sz w:val="24"/>
          <w:szCs w:val="24"/>
        </w:rPr>
        <w:t xml:space="preserve">This may be something to look closely into if I </w:t>
      </w:r>
      <w:r w:rsidR="00216201" w:rsidRPr="00A469CD">
        <w:rPr>
          <w:color w:val="000000" w:themeColor="text1"/>
          <w:sz w:val="24"/>
          <w:szCs w:val="24"/>
        </w:rPr>
        <w:t>were</w:t>
      </w:r>
      <w:r w:rsidR="00E61624" w:rsidRPr="00A469CD">
        <w:rPr>
          <w:color w:val="000000" w:themeColor="text1"/>
          <w:sz w:val="24"/>
          <w:szCs w:val="24"/>
        </w:rPr>
        <w:t xml:space="preserve"> to create a test over a long period of time, I do not believe however that the policy or schemes of </w:t>
      </w:r>
      <w:r w:rsidR="00E61624" w:rsidRPr="00A469CD">
        <w:rPr>
          <w:color w:val="000000" w:themeColor="text1"/>
          <w:sz w:val="24"/>
          <w:szCs w:val="24"/>
        </w:rPr>
        <w:lastRenderedPageBreak/>
        <w:t>work made any impact on my investigation.</w:t>
      </w:r>
      <w:r w:rsidR="00F37A2C" w:rsidRPr="00A469CD">
        <w:rPr>
          <w:color w:val="000000" w:themeColor="text1"/>
          <w:sz w:val="24"/>
          <w:szCs w:val="24"/>
        </w:rPr>
        <w:t xml:space="preserve"> Every lesson needs to have a set of learning objectives. </w:t>
      </w:r>
    </w:p>
    <w:p w:rsidR="00DE12CB" w:rsidRPr="00A469CD" w:rsidRDefault="00F37A2C" w:rsidP="00BF33B0">
      <w:pPr>
        <w:spacing w:line="360" w:lineRule="auto"/>
        <w:rPr>
          <w:color w:val="000000" w:themeColor="text1"/>
          <w:sz w:val="24"/>
          <w:szCs w:val="24"/>
        </w:rPr>
      </w:pPr>
      <w:r w:rsidRPr="00A469CD">
        <w:rPr>
          <w:color w:val="000000" w:themeColor="text1"/>
          <w:sz w:val="24"/>
          <w:szCs w:val="24"/>
        </w:rPr>
        <w:t xml:space="preserve">Daniel Pratt (1998) had </w:t>
      </w:r>
      <w:r w:rsidR="00DE12CB" w:rsidRPr="00A469CD">
        <w:rPr>
          <w:color w:val="000000" w:themeColor="text1"/>
          <w:sz w:val="24"/>
          <w:szCs w:val="24"/>
        </w:rPr>
        <w:t>vast</w:t>
      </w:r>
      <w:r w:rsidRPr="00A469CD">
        <w:rPr>
          <w:color w:val="000000" w:themeColor="text1"/>
          <w:sz w:val="24"/>
          <w:szCs w:val="24"/>
        </w:rPr>
        <w:t xml:space="preserve"> years of teaching experience, he </w:t>
      </w:r>
      <w:r w:rsidR="00DE12CB" w:rsidRPr="00A469CD">
        <w:rPr>
          <w:color w:val="000000" w:themeColor="text1"/>
          <w:sz w:val="24"/>
          <w:szCs w:val="24"/>
        </w:rPr>
        <w:t>stated</w:t>
      </w:r>
      <w:r w:rsidRPr="00A469CD">
        <w:rPr>
          <w:color w:val="000000" w:themeColor="text1"/>
          <w:sz w:val="24"/>
          <w:szCs w:val="24"/>
        </w:rPr>
        <w:t xml:space="preserve"> there are five </w:t>
      </w:r>
      <w:r w:rsidR="00DE12CB" w:rsidRPr="00A469CD">
        <w:rPr>
          <w:color w:val="000000" w:themeColor="text1"/>
          <w:sz w:val="24"/>
          <w:szCs w:val="24"/>
        </w:rPr>
        <w:t>various</w:t>
      </w:r>
      <w:r w:rsidRPr="00A469CD">
        <w:rPr>
          <w:color w:val="000000" w:themeColor="text1"/>
          <w:sz w:val="24"/>
          <w:szCs w:val="24"/>
        </w:rPr>
        <w:t xml:space="preserve"> approaches when teaching. ‘The transmission Perspective (effective delivery) apprenticeship (modelling ways of being) developmental perspective (cultivating ways of thinking) nurturing perspective (facilitating self-efficacy) and social reform (seeking a better society)’ (Hughes, M 2002).</w:t>
      </w:r>
    </w:p>
    <w:p w:rsidR="00F37A2C" w:rsidRPr="00A469CD" w:rsidRDefault="00DE12CB" w:rsidP="00BF33B0">
      <w:pPr>
        <w:spacing w:line="360" w:lineRule="auto"/>
        <w:rPr>
          <w:color w:val="000000" w:themeColor="text1"/>
          <w:sz w:val="24"/>
          <w:szCs w:val="24"/>
        </w:rPr>
      </w:pPr>
      <w:r w:rsidRPr="00A469CD">
        <w:rPr>
          <w:color w:val="000000" w:themeColor="text1"/>
          <w:sz w:val="24"/>
          <w:szCs w:val="24"/>
        </w:rPr>
        <w:t xml:space="preserve">Although this may be set over a period of time, I believe these four approaches can all effectively be used when presenting one single lesson. </w:t>
      </w:r>
      <w:r w:rsidR="0036746F" w:rsidRPr="00A469CD">
        <w:rPr>
          <w:color w:val="000000" w:themeColor="text1"/>
          <w:sz w:val="24"/>
          <w:szCs w:val="24"/>
        </w:rPr>
        <w:t xml:space="preserve">When modelling you need to stand an ‘affective delivery’ you need to </w:t>
      </w:r>
      <w:r w:rsidR="00216201" w:rsidRPr="00A469CD">
        <w:rPr>
          <w:color w:val="000000" w:themeColor="text1"/>
          <w:sz w:val="24"/>
          <w:szCs w:val="24"/>
        </w:rPr>
        <w:t>use</w:t>
      </w:r>
      <w:r w:rsidR="0036746F" w:rsidRPr="00A469CD">
        <w:rPr>
          <w:color w:val="000000" w:themeColor="text1"/>
          <w:sz w:val="24"/>
          <w:szCs w:val="24"/>
        </w:rPr>
        <w:t xml:space="preserve"> critical thinking with your class to cultivate their ways of </w:t>
      </w:r>
      <w:r w:rsidR="00216201" w:rsidRPr="00A469CD">
        <w:rPr>
          <w:color w:val="000000" w:themeColor="text1"/>
          <w:sz w:val="24"/>
          <w:szCs w:val="24"/>
        </w:rPr>
        <w:t>thinking</w:t>
      </w:r>
      <w:r w:rsidR="0036746F" w:rsidRPr="00A469CD">
        <w:rPr>
          <w:color w:val="000000" w:themeColor="text1"/>
          <w:sz w:val="24"/>
          <w:szCs w:val="24"/>
        </w:rPr>
        <w:t xml:space="preserve"> giving them ‘perspective’ of an outcome and what they should expect and finally reform </w:t>
      </w:r>
      <w:r w:rsidR="00D127CC" w:rsidRPr="00A469CD">
        <w:rPr>
          <w:color w:val="000000" w:themeColor="text1"/>
          <w:sz w:val="24"/>
          <w:szCs w:val="24"/>
        </w:rPr>
        <w:t>individuals</w:t>
      </w:r>
      <w:r w:rsidR="0036746F" w:rsidRPr="00A469CD">
        <w:rPr>
          <w:color w:val="000000" w:themeColor="text1"/>
          <w:sz w:val="24"/>
          <w:szCs w:val="24"/>
        </w:rPr>
        <w:t xml:space="preserve"> based on the topic in hand. To </w:t>
      </w:r>
      <w:r w:rsidR="00F37A2C" w:rsidRPr="00A469CD">
        <w:rPr>
          <w:color w:val="000000" w:themeColor="text1"/>
          <w:sz w:val="24"/>
          <w:szCs w:val="24"/>
        </w:rPr>
        <w:t xml:space="preserve">reinforce his </w:t>
      </w:r>
      <w:r w:rsidR="00B44AAF" w:rsidRPr="00A469CD">
        <w:rPr>
          <w:color w:val="000000" w:themeColor="text1"/>
          <w:sz w:val="24"/>
          <w:szCs w:val="24"/>
        </w:rPr>
        <w:t>theory</w:t>
      </w:r>
      <w:r w:rsidR="00F37A2C" w:rsidRPr="00A469CD">
        <w:rPr>
          <w:color w:val="000000" w:themeColor="text1"/>
          <w:sz w:val="24"/>
          <w:szCs w:val="24"/>
        </w:rPr>
        <w:t xml:space="preserve"> with a similar methodology</w:t>
      </w:r>
      <w:r w:rsidR="00B44AAF" w:rsidRPr="00A469CD">
        <w:rPr>
          <w:color w:val="000000" w:themeColor="text1"/>
          <w:sz w:val="24"/>
          <w:szCs w:val="24"/>
        </w:rPr>
        <w:t xml:space="preserve">, Mike Hughes (2002) </w:t>
      </w:r>
      <w:r w:rsidR="00F37A2C" w:rsidRPr="00A469CD">
        <w:rPr>
          <w:color w:val="000000" w:themeColor="text1"/>
          <w:sz w:val="24"/>
          <w:szCs w:val="24"/>
        </w:rPr>
        <w:t xml:space="preserve"> has a four-phase approach, this being overview, information, understand and review.</w:t>
      </w:r>
      <w:r w:rsidR="00B44AAF" w:rsidRPr="00A469CD">
        <w:rPr>
          <w:color w:val="000000" w:themeColor="text1"/>
          <w:sz w:val="24"/>
          <w:szCs w:val="24"/>
        </w:rPr>
        <w:t xml:space="preserve"> </w:t>
      </w:r>
      <w:r w:rsidR="00F910CB" w:rsidRPr="00A469CD">
        <w:rPr>
          <w:color w:val="000000" w:themeColor="text1"/>
          <w:sz w:val="24"/>
          <w:szCs w:val="24"/>
        </w:rPr>
        <w:t>Regardless, creating</w:t>
      </w:r>
      <w:r w:rsidR="0066148A" w:rsidRPr="00A469CD">
        <w:rPr>
          <w:color w:val="000000" w:themeColor="text1"/>
          <w:sz w:val="24"/>
          <w:szCs w:val="24"/>
        </w:rPr>
        <w:t xml:space="preserve"> a test in two single lesson can be complicated and have extreme </w:t>
      </w:r>
      <w:r w:rsidR="00D127CC" w:rsidRPr="00A469CD">
        <w:rPr>
          <w:color w:val="000000" w:themeColor="text1"/>
          <w:sz w:val="24"/>
          <w:szCs w:val="24"/>
        </w:rPr>
        <w:t>limitations</w:t>
      </w:r>
      <w:r w:rsidR="0066148A" w:rsidRPr="00A469CD">
        <w:rPr>
          <w:color w:val="000000" w:themeColor="text1"/>
          <w:sz w:val="24"/>
          <w:szCs w:val="24"/>
        </w:rPr>
        <w:t xml:space="preserve"> and unfortunately result in lack of data. </w:t>
      </w:r>
      <w:r w:rsidR="00F910CB" w:rsidRPr="00A469CD">
        <w:rPr>
          <w:color w:val="000000" w:themeColor="text1"/>
          <w:sz w:val="24"/>
          <w:szCs w:val="24"/>
        </w:rPr>
        <w:t xml:space="preserve">Something that can be considered to help over a short period of time, studied by </w:t>
      </w:r>
      <w:r w:rsidR="00F37A2C" w:rsidRPr="00A469CD">
        <w:rPr>
          <w:color w:val="000000" w:themeColor="text1"/>
          <w:sz w:val="24"/>
          <w:szCs w:val="24"/>
        </w:rPr>
        <w:t xml:space="preserve">The British research </w:t>
      </w:r>
      <w:r w:rsidR="0066148A" w:rsidRPr="00A469CD">
        <w:rPr>
          <w:color w:val="000000" w:themeColor="text1"/>
          <w:sz w:val="24"/>
          <w:szCs w:val="24"/>
        </w:rPr>
        <w:t>generated a</w:t>
      </w:r>
      <w:r w:rsidR="00F37A2C" w:rsidRPr="00A469CD">
        <w:rPr>
          <w:color w:val="000000" w:themeColor="text1"/>
          <w:sz w:val="24"/>
          <w:szCs w:val="24"/>
        </w:rPr>
        <w:t xml:space="preserve"> stud</w:t>
      </w:r>
      <w:r w:rsidR="0066148A" w:rsidRPr="00A469CD">
        <w:rPr>
          <w:color w:val="000000" w:themeColor="text1"/>
          <w:sz w:val="24"/>
          <w:szCs w:val="24"/>
        </w:rPr>
        <w:t>y,</w:t>
      </w:r>
      <w:r w:rsidR="00F37A2C" w:rsidRPr="00A469CD">
        <w:rPr>
          <w:color w:val="000000" w:themeColor="text1"/>
          <w:sz w:val="24"/>
          <w:szCs w:val="24"/>
        </w:rPr>
        <w:t xml:space="preserve"> </w:t>
      </w:r>
      <w:r w:rsidR="0066148A" w:rsidRPr="00A469CD">
        <w:rPr>
          <w:color w:val="000000" w:themeColor="text1"/>
          <w:sz w:val="24"/>
          <w:szCs w:val="24"/>
        </w:rPr>
        <w:t xml:space="preserve">regarding the basic characteristics to make teaching effective and help individual learn, </w:t>
      </w:r>
      <w:r w:rsidR="00F37A2C" w:rsidRPr="00A469CD">
        <w:rPr>
          <w:color w:val="000000" w:themeColor="text1"/>
          <w:sz w:val="24"/>
          <w:szCs w:val="24"/>
        </w:rPr>
        <w:t>those being</w:t>
      </w:r>
    </w:p>
    <w:p w:rsidR="00F37A2C" w:rsidRPr="00A469CD" w:rsidRDefault="00F37A2C" w:rsidP="00BF33B0">
      <w:pPr>
        <w:spacing w:line="360" w:lineRule="auto"/>
        <w:rPr>
          <w:color w:val="000000" w:themeColor="text1"/>
          <w:sz w:val="24"/>
          <w:szCs w:val="24"/>
        </w:rPr>
      </w:pPr>
      <w:r w:rsidRPr="00A469CD">
        <w:rPr>
          <w:color w:val="000000" w:themeColor="text1"/>
          <w:sz w:val="24"/>
          <w:szCs w:val="24"/>
        </w:rPr>
        <w:t>• Lesson structure being well organised</w:t>
      </w:r>
    </w:p>
    <w:p w:rsidR="00F37A2C" w:rsidRPr="00A469CD" w:rsidRDefault="00F37A2C" w:rsidP="00BF33B0">
      <w:pPr>
        <w:spacing w:line="360" w:lineRule="auto"/>
        <w:rPr>
          <w:color w:val="000000" w:themeColor="text1"/>
          <w:sz w:val="24"/>
          <w:szCs w:val="24"/>
        </w:rPr>
      </w:pPr>
      <w:r w:rsidRPr="00A469CD">
        <w:rPr>
          <w:color w:val="000000" w:themeColor="text1"/>
          <w:sz w:val="24"/>
          <w:szCs w:val="24"/>
        </w:rPr>
        <w:t>• Class management for pupils attention</w:t>
      </w:r>
    </w:p>
    <w:p w:rsidR="00F37A2C" w:rsidRPr="00A469CD" w:rsidRDefault="00F37A2C" w:rsidP="00BF33B0">
      <w:pPr>
        <w:spacing w:line="360" w:lineRule="auto"/>
        <w:rPr>
          <w:color w:val="000000" w:themeColor="text1"/>
          <w:sz w:val="24"/>
          <w:szCs w:val="24"/>
        </w:rPr>
      </w:pPr>
      <w:r w:rsidRPr="00A469CD">
        <w:rPr>
          <w:color w:val="000000" w:themeColor="text1"/>
          <w:sz w:val="24"/>
          <w:szCs w:val="24"/>
        </w:rPr>
        <w:t>• High levels, quality, and questioning</w:t>
      </w:r>
    </w:p>
    <w:p w:rsidR="00F37A2C" w:rsidRPr="00A469CD" w:rsidRDefault="00F37A2C" w:rsidP="00BF33B0">
      <w:pPr>
        <w:spacing w:line="360" w:lineRule="auto"/>
        <w:rPr>
          <w:color w:val="000000" w:themeColor="text1"/>
          <w:sz w:val="24"/>
          <w:szCs w:val="24"/>
        </w:rPr>
      </w:pPr>
      <w:r w:rsidRPr="00A469CD">
        <w:rPr>
          <w:color w:val="000000" w:themeColor="text1"/>
          <w:sz w:val="24"/>
          <w:szCs w:val="24"/>
        </w:rPr>
        <w:t>• Time management</w:t>
      </w:r>
    </w:p>
    <w:p w:rsidR="00F37A2C" w:rsidRPr="00A469CD" w:rsidRDefault="00F37A2C" w:rsidP="00BF33B0">
      <w:pPr>
        <w:spacing w:line="360" w:lineRule="auto"/>
        <w:rPr>
          <w:color w:val="000000" w:themeColor="text1"/>
          <w:sz w:val="24"/>
          <w:szCs w:val="24"/>
        </w:rPr>
      </w:pPr>
      <w:r w:rsidRPr="00A469CD">
        <w:rPr>
          <w:color w:val="000000" w:themeColor="text1"/>
          <w:sz w:val="24"/>
          <w:szCs w:val="24"/>
        </w:rPr>
        <w:t>• Continuing feedback</w:t>
      </w:r>
    </w:p>
    <w:p w:rsidR="003B3ED9" w:rsidRPr="00A469CD" w:rsidRDefault="00F37A2C" w:rsidP="00BF33B0">
      <w:pPr>
        <w:spacing w:line="360" w:lineRule="auto"/>
        <w:rPr>
          <w:color w:val="000000" w:themeColor="text1"/>
          <w:sz w:val="24"/>
          <w:szCs w:val="24"/>
        </w:rPr>
      </w:pPr>
      <w:r w:rsidRPr="00A469CD">
        <w:rPr>
          <w:color w:val="000000" w:themeColor="text1"/>
          <w:sz w:val="24"/>
          <w:szCs w:val="24"/>
        </w:rPr>
        <w:t>(</w:t>
      </w:r>
      <w:proofErr w:type="spellStart"/>
      <w:r w:rsidRPr="00A469CD">
        <w:rPr>
          <w:color w:val="000000" w:themeColor="text1"/>
          <w:sz w:val="24"/>
          <w:szCs w:val="24"/>
        </w:rPr>
        <w:t>Muijs</w:t>
      </w:r>
      <w:proofErr w:type="spellEnd"/>
      <w:r w:rsidRPr="00A469CD">
        <w:rPr>
          <w:color w:val="000000" w:themeColor="text1"/>
          <w:sz w:val="24"/>
          <w:szCs w:val="24"/>
        </w:rPr>
        <w:t xml:space="preserve"> and Reynolds 2011)</w:t>
      </w:r>
      <w:r w:rsidR="003B3ED9" w:rsidRPr="00A469CD">
        <w:rPr>
          <w:color w:val="000000" w:themeColor="text1"/>
          <w:sz w:val="24"/>
          <w:szCs w:val="24"/>
        </w:rPr>
        <w:t>.</w:t>
      </w:r>
    </w:p>
    <w:p w:rsidR="003B3ED9" w:rsidRPr="00A469CD" w:rsidRDefault="00AE0CBC" w:rsidP="00BF33B0">
      <w:pPr>
        <w:spacing w:line="360" w:lineRule="auto"/>
        <w:rPr>
          <w:color w:val="000000" w:themeColor="text1"/>
          <w:sz w:val="24"/>
          <w:szCs w:val="24"/>
        </w:rPr>
      </w:pPr>
      <w:r w:rsidRPr="00A469CD">
        <w:rPr>
          <w:color w:val="000000" w:themeColor="text1"/>
          <w:sz w:val="24"/>
          <w:szCs w:val="24"/>
        </w:rPr>
        <w:t xml:space="preserve">All of which again can be achieved and should be achieved in a single lesson for effective results when assessing the classes learning progression, of course finer detail will become more effective over a longer period of time. </w:t>
      </w:r>
    </w:p>
    <w:p w:rsidR="00EB3388" w:rsidRPr="00A469CD" w:rsidRDefault="00612407" w:rsidP="00BF33B0">
      <w:pPr>
        <w:spacing w:line="360" w:lineRule="auto"/>
        <w:rPr>
          <w:color w:val="000000" w:themeColor="text1"/>
          <w:sz w:val="24"/>
          <w:szCs w:val="24"/>
        </w:rPr>
      </w:pPr>
      <w:r w:rsidRPr="00A469CD">
        <w:rPr>
          <w:color w:val="000000" w:themeColor="text1"/>
          <w:sz w:val="24"/>
          <w:szCs w:val="24"/>
        </w:rPr>
        <w:t xml:space="preserve"> </w:t>
      </w:r>
    </w:p>
    <w:p w:rsidR="00652B0E" w:rsidRPr="00A469CD" w:rsidRDefault="00652B0E" w:rsidP="00BF33B0">
      <w:pPr>
        <w:spacing w:line="360" w:lineRule="auto"/>
        <w:rPr>
          <w:color w:val="000000" w:themeColor="text1"/>
          <w:sz w:val="24"/>
          <w:szCs w:val="24"/>
        </w:rPr>
      </w:pPr>
    </w:p>
    <w:p w:rsidR="00C17ED8" w:rsidRPr="00A469CD" w:rsidRDefault="00C17ED8" w:rsidP="00BF33B0">
      <w:pPr>
        <w:spacing w:line="360" w:lineRule="auto"/>
        <w:rPr>
          <w:color w:val="000000" w:themeColor="text1"/>
          <w:sz w:val="24"/>
          <w:szCs w:val="24"/>
        </w:rPr>
      </w:pPr>
    </w:p>
    <w:p w:rsidR="00DD10DE" w:rsidRPr="00A469CD" w:rsidRDefault="00C5580C" w:rsidP="00BF33B0">
      <w:pPr>
        <w:spacing w:line="360" w:lineRule="auto"/>
        <w:rPr>
          <w:color w:val="000000" w:themeColor="text1"/>
          <w:sz w:val="24"/>
          <w:szCs w:val="24"/>
        </w:rPr>
      </w:pPr>
      <w:r w:rsidRPr="00A469CD">
        <w:rPr>
          <w:color w:val="000000" w:themeColor="text1"/>
          <w:sz w:val="24"/>
          <w:szCs w:val="24"/>
        </w:rPr>
        <w:t>Art</w:t>
      </w:r>
      <w:r w:rsidR="00F44AF5" w:rsidRPr="00A469CD">
        <w:rPr>
          <w:color w:val="000000" w:themeColor="text1"/>
          <w:sz w:val="24"/>
          <w:szCs w:val="24"/>
        </w:rPr>
        <w:t>, the majority</w:t>
      </w:r>
      <w:r w:rsidR="00973CE7" w:rsidRPr="00A469CD">
        <w:rPr>
          <w:color w:val="000000" w:themeColor="text1"/>
          <w:sz w:val="24"/>
          <w:szCs w:val="24"/>
        </w:rPr>
        <w:t xml:space="preserve"> of the time</w:t>
      </w:r>
      <w:r w:rsidR="00F44AF5" w:rsidRPr="00A469CD">
        <w:rPr>
          <w:color w:val="000000" w:themeColor="text1"/>
          <w:sz w:val="24"/>
          <w:szCs w:val="24"/>
        </w:rPr>
        <w:t xml:space="preserve"> is</w:t>
      </w:r>
      <w:r w:rsidR="00973CE7" w:rsidRPr="00A469CD">
        <w:rPr>
          <w:color w:val="000000" w:themeColor="text1"/>
          <w:sz w:val="24"/>
          <w:szCs w:val="24"/>
        </w:rPr>
        <w:t xml:space="preserve"> a very </w:t>
      </w:r>
      <w:r w:rsidR="00CF4F8A" w:rsidRPr="00A469CD">
        <w:rPr>
          <w:color w:val="000000" w:themeColor="text1"/>
          <w:sz w:val="24"/>
          <w:szCs w:val="24"/>
        </w:rPr>
        <w:t>practically</w:t>
      </w:r>
      <w:r w:rsidR="00973CE7" w:rsidRPr="00A469CD">
        <w:rPr>
          <w:color w:val="000000" w:themeColor="text1"/>
          <w:sz w:val="24"/>
          <w:szCs w:val="24"/>
        </w:rPr>
        <w:t xml:space="preserve"> topic, to test a class In their understanding and ability tend to be more complicated than a written base subject. Observation is a key </w:t>
      </w:r>
      <w:r w:rsidR="00973CE7" w:rsidRPr="00A469CD">
        <w:rPr>
          <w:color w:val="000000" w:themeColor="text1"/>
          <w:sz w:val="24"/>
          <w:szCs w:val="24"/>
        </w:rPr>
        <w:lastRenderedPageBreak/>
        <w:t xml:space="preserve">part in understanding how your class is progressing </w:t>
      </w:r>
      <w:r w:rsidR="00F44AF5" w:rsidRPr="00A469CD">
        <w:rPr>
          <w:color w:val="000000" w:themeColor="text1"/>
          <w:sz w:val="24"/>
          <w:szCs w:val="24"/>
        </w:rPr>
        <w:t>in</w:t>
      </w:r>
      <w:r w:rsidR="00973CE7" w:rsidRPr="00A469CD">
        <w:rPr>
          <w:color w:val="000000" w:themeColor="text1"/>
          <w:sz w:val="24"/>
          <w:szCs w:val="24"/>
        </w:rPr>
        <w:t xml:space="preserve"> your lessons. This </w:t>
      </w:r>
      <w:r w:rsidR="00CF4F8A" w:rsidRPr="00A469CD">
        <w:rPr>
          <w:color w:val="000000" w:themeColor="text1"/>
          <w:sz w:val="24"/>
          <w:szCs w:val="24"/>
        </w:rPr>
        <w:t>involves</w:t>
      </w:r>
      <w:r w:rsidR="00973CE7" w:rsidRPr="00A469CD">
        <w:rPr>
          <w:color w:val="000000" w:themeColor="text1"/>
          <w:sz w:val="24"/>
          <w:szCs w:val="24"/>
        </w:rPr>
        <w:t xml:space="preserve"> observing sketch books, circulating the class </w:t>
      </w:r>
      <w:r w:rsidR="00F44AF5" w:rsidRPr="00A469CD">
        <w:rPr>
          <w:color w:val="000000" w:themeColor="text1"/>
          <w:sz w:val="24"/>
          <w:szCs w:val="24"/>
        </w:rPr>
        <w:t>(</w:t>
      </w:r>
      <w:r w:rsidR="00E35286" w:rsidRPr="00A469CD">
        <w:rPr>
          <w:color w:val="000000" w:themeColor="text1"/>
          <w:sz w:val="24"/>
          <w:szCs w:val="24"/>
        </w:rPr>
        <w:t>Pratt, D</w:t>
      </w:r>
      <w:r w:rsidR="005964DF" w:rsidRPr="00A469CD">
        <w:rPr>
          <w:color w:val="000000" w:themeColor="text1"/>
          <w:sz w:val="24"/>
          <w:szCs w:val="24"/>
        </w:rPr>
        <w:t xml:space="preserve"> </w:t>
      </w:r>
      <w:r w:rsidR="00E35286" w:rsidRPr="00A469CD">
        <w:rPr>
          <w:color w:val="000000" w:themeColor="text1"/>
          <w:sz w:val="24"/>
          <w:szCs w:val="24"/>
        </w:rPr>
        <w:t>1998)</w:t>
      </w:r>
      <w:r w:rsidR="005964DF" w:rsidRPr="00A469CD">
        <w:rPr>
          <w:color w:val="000000" w:themeColor="text1"/>
          <w:sz w:val="24"/>
          <w:szCs w:val="24"/>
        </w:rPr>
        <w:t xml:space="preserve">. </w:t>
      </w:r>
      <w:r w:rsidR="006B368D" w:rsidRPr="00A469CD">
        <w:rPr>
          <w:color w:val="000000" w:themeColor="text1"/>
          <w:sz w:val="24"/>
          <w:szCs w:val="24"/>
        </w:rPr>
        <w:t xml:space="preserve">However this takes time, getting to know your class </w:t>
      </w:r>
      <w:proofErr w:type="spellStart"/>
      <w:r w:rsidR="006B368D" w:rsidRPr="00A469CD">
        <w:rPr>
          <w:color w:val="000000" w:themeColor="text1"/>
          <w:sz w:val="24"/>
          <w:szCs w:val="24"/>
        </w:rPr>
        <w:t>nd</w:t>
      </w:r>
      <w:proofErr w:type="spellEnd"/>
      <w:r w:rsidR="006B368D" w:rsidRPr="00A469CD">
        <w:rPr>
          <w:color w:val="000000" w:themeColor="text1"/>
          <w:sz w:val="24"/>
          <w:szCs w:val="24"/>
        </w:rPr>
        <w:t xml:space="preserve"> understanding their abilities will help exceed your judgement in their learning.</w:t>
      </w:r>
      <w:r w:rsidR="00D91A2F" w:rsidRPr="00A469CD">
        <w:rPr>
          <w:color w:val="000000" w:themeColor="text1"/>
          <w:sz w:val="24"/>
          <w:szCs w:val="24"/>
        </w:rPr>
        <w:t xml:space="preserve"> I have chosen modelling as giving students feedback and regular opportunities to take part during lessons engage the learners with the activit</w:t>
      </w:r>
      <w:r w:rsidR="001A3672" w:rsidRPr="00A469CD">
        <w:rPr>
          <w:color w:val="000000" w:themeColor="text1"/>
          <w:sz w:val="24"/>
          <w:szCs w:val="24"/>
        </w:rPr>
        <w:t xml:space="preserve">y. Modelling unfortunately has its ups and downs. </w:t>
      </w:r>
      <w:r w:rsidR="00671301" w:rsidRPr="00A469CD">
        <w:rPr>
          <w:color w:val="000000" w:themeColor="text1"/>
          <w:sz w:val="24"/>
          <w:szCs w:val="24"/>
        </w:rPr>
        <w:t xml:space="preserve">‘education is not so much a field of study so much as a field of practice’ </w:t>
      </w:r>
      <w:r w:rsidR="00E24B9D" w:rsidRPr="00A469CD">
        <w:rPr>
          <w:color w:val="000000" w:themeColor="text1"/>
          <w:sz w:val="24"/>
          <w:szCs w:val="24"/>
        </w:rPr>
        <w:t>(</w:t>
      </w:r>
      <w:proofErr w:type="spellStart"/>
      <w:r w:rsidR="00E24B9D" w:rsidRPr="00A469CD">
        <w:rPr>
          <w:color w:val="000000" w:themeColor="text1"/>
          <w:sz w:val="24"/>
          <w:szCs w:val="24"/>
        </w:rPr>
        <w:t>Mcniff</w:t>
      </w:r>
      <w:proofErr w:type="spellEnd"/>
      <w:r w:rsidR="00E24B9D" w:rsidRPr="00A469CD">
        <w:rPr>
          <w:color w:val="000000" w:themeColor="text1"/>
          <w:sz w:val="24"/>
          <w:szCs w:val="24"/>
        </w:rPr>
        <w:t xml:space="preserve"> 1993 p.</w:t>
      </w:r>
      <w:r w:rsidR="00671301" w:rsidRPr="00A469CD">
        <w:rPr>
          <w:color w:val="000000" w:themeColor="text1"/>
          <w:sz w:val="24"/>
          <w:szCs w:val="24"/>
        </w:rPr>
        <w:t>5). As</w:t>
      </w:r>
      <w:r w:rsidR="00976E08" w:rsidRPr="00A469CD">
        <w:rPr>
          <w:color w:val="000000" w:themeColor="text1"/>
          <w:sz w:val="24"/>
          <w:szCs w:val="24"/>
        </w:rPr>
        <w:t xml:space="preserve"> formal teachers, we need to master this technique on a daily basis, however this becomes more difficult having little time to develop theory and and reflect on pupils work despite the importance. </w:t>
      </w:r>
      <w:r w:rsidR="009C2CA4" w:rsidRPr="00A469CD">
        <w:rPr>
          <w:color w:val="000000" w:themeColor="text1"/>
          <w:sz w:val="24"/>
          <w:szCs w:val="24"/>
        </w:rPr>
        <w:t>‘</w:t>
      </w:r>
      <w:r w:rsidR="00671301" w:rsidRPr="00A469CD">
        <w:rPr>
          <w:color w:val="000000" w:themeColor="text1"/>
          <w:sz w:val="24"/>
          <w:szCs w:val="24"/>
        </w:rPr>
        <w:t>Teaching as Learning’ (</w:t>
      </w:r>
      <w:proofErr w:type="spellStart"/>
      <w:r w:rsidR="00040021" w:rsidRPr="00A469CD">
        <w:rPr>
          <w:color w:val="000000" w:themeColor="text1"/>
          <w:sz w:val="24"/>
          <w:szCs w:val="24"/>
        </w:rPr>
        <w:t>Mcniff</w:t>
      </w:r>
      <w:proofErr w:type="spellEnd"/>
      <w:r w:rsidR="00040021" w:rsidRPr="00A469CD">
        <w:rPr>
          <w:color w:val="000000" w:themeColor="text1"/>
          <w:sz w:val="24"/>
          <w:szCs w:val="24"/>
        </w:rPr>
        <w:t xml:space="preserve"> </w:t>
      </w:r>
      <w:r w:rsidR="00671301" w:rsidRPr="00A469CD">
        <w:rPr>
          <w:color w:val="000000" w:themeColor="text1"/>
          <w:sz w:val="24"/>
          <w:szCs w:val="24"/>
        </w:rPr>
        <w:t xml:space="preserve">1993), </w:t>
      </w:r>
      <w:r w:rsidR="009C2CA4" w:rsidRPr="00A469CD">
        <w:rPr>
          <w:color w:val="000000" w:themeColor="text1"/>
          <w:sz w:val="24"/>
          <w:szCs w:val="24"/>
        </w:rPr>
        <w:t xml:space="preserve">quotes </w:t>
      </w:r>
      <w:r w:rsidR="00A41B7D" w:rsidRPr="00A469CD">
        <w:rPr>
          <w:color w:val="000000" w:themeColor="text1"/>
          <w:sz w:val="24"/>
          <w:szCs w:val="24"/>
        </w:rPr>
        <w:t>that</w:t>
      </w:r>
      <w:r w:rsidR="00671301" w:rsidRPr="00A469CD">
        <w:rPr>
          <w:color w:val="000000" w:themeColor="text1"/>
          <w:sz w:val="24"/>
          <w:szCs w:val="24"/>
        </w:rPr>
        <w:t xml:space="preserve"> it is vital that teachers self-reflect on their own practice and develop theories for themselves,</w:t>
      </w:r>
      <w:r w:rsidR="00A41B7D" w:rsidRPr="00A469CD">
        <w:rPr>
          <w:color w:val="000000" w:themeColor="text1"/>
          <w:sz w:val="24"/>
          <w:szCs w:val="24"/>
        </w:rPr>
        <w:t xml:space="preserve"> ‘</w:t>
      </w:r>
      <w:r w:rsidR="00671301" w:rsidRPr="00A469CD">
        <w:rPr>
          <w:color w:val="000000" w:themeColor="text1"/>
          <w:sz w:val="24"/>
          <w:szCs w:val="24"/>
        </w:rPr>
        <w:t>instead of the traditional model in which someone advises on another persons’ performance, the individual is encouraged to be critical of personal practice and use their deepened insights to move forward.’ P. 20</w:t>
      </w:r>
      <w:r w:rsidR="00A41B7D" w:rsidRPr="00A469CD">
        <w:rPr>
          <w:color w:val="000000" w:themeColor="text1"/>
          <w:sz w:val="24"/>
          <w:szCs w:val="24"/>
        </w:rPr>
        <w:t xml:space="preserve">. </w:t>
      </w:r>
      <w:r w:rsidR="00772320" w:rsidRPr="00A469CD">
        <w:rPr>
          <w:color w:val="000000" w:themeColor="text1"/>
          <w:sz w:val="24"/>
          <w:szCs w:val="24"/>
        </w:rPr>
        <w:t xml:space="preserve">Teachers are seen as experts in their subject, it is down to them to improve and develop their teaching to improve the learning of pupils. This is something the learners also take from the teacher as the educator, to take forward and progress in their own independent learning. If done correctly pupils will develop. </w:t>
      </w:r>
      <w:r w:rsidR="00877BCB" w:rsidRPr="00A469CD">
        <w:rPr>
          <w:color w:val="000000" w:themeColor="text1"/>
          <w:sz w:val="24"/>
          <w:szCs w:val="24"/>
        </w:rPr>
        <w:t xml:space="preserve">Modelling is a process that demonstrates a skill or behaviour and examples the actions and critical thinking needed throughout the process for pupils to imitate. Without modelling and clear instructions, pupils will do what they feel most comfortable with, and not hit the criteria for the lesson. </w:t>
      </w:r>
      <w:r w:rsidR="00442811" w:rsidRPr="00A469CD">
        <w:rPr>
          <w:color w:val="000000" w:themeColor="text1"/>
          <w:sz w:val="24"/>
          <w:szCs w:val="24"/>
        </w:rPr>
        <w:t>according too</w:t>
      </w:r>
      <w:r w:rsidR="00FA18F7" w:rsidRPr="00A469CD">
        <w:rPr>
          <w:color w:val="000000" w:themeColor="text1"/>
          <w:sz w:val="24"/>
          <w:szCs w:val="24"/>
        </w:rPr>
        <w:t xml:space="preserve"> recent research</w:t>
      </w:r>
      <w:r w:rsidR="00DD10DE" w:rsidRPr="00A469CD">
        <w:rPr>
          <w:color w:val="000000" w:themeColor="text1"/>
          <w:sz w:val="24"/>
          <w:szCs w:val="24"/>
        </w:rPr>
        <w:t xml:space="preserve">, </w:t>
      </w:r>
      <w:r w:rsidR="00040021" w:rsidRPr="00A469CD">
        <w:rPr>
          <w:color w:val="000000" w:themeColor="text1"/>
          <w:sz w:val="24"/>
          <w:szCs w:val="24"/>
        </w:rPr>
        <w:t>‘</w:t>
      </w:r>
      <w:r w:rsidR="00FA18F7" w:rsidRPr="00A469CD">
        <w:rPr>
          <w:color w:val="000000" w:themeColor="text1"/>
          <w:sz w:val="24"/>
          <w:szCs w:val="24"/>
        </w:rPr>
        <w:t xml:space="preserve">While many desired academic and social </w:t>
      </w:r>
      <w:r w:rsidR="004D57AF" w:rsidRPr="00A469CD">
        <w:rPr>
          <w:color w:val="000000" w:themeColor="text1"/>
          <w:sz w:val="24"/>
          <w:szCs w:val="24"/>
        </w:rPr>
        <w:t>behaviours</w:t>
      </w:r>
      <w:r w:rsidR="00FA18F7" w:rsidRPr="00A469CD">
        <w:rPr>
          <w:color w:val="000000" w:themeColor="text1"/>
          <w:sz w:val="24"/>
          <w:szCs w:val="24"/>
        </w:rPr>
        <w:t xml:space="preserve"> are abstract concepts for students, when teachers model using explicit examples, they reduce student confusion and enhance understanding</w:t>
      </w:r>
      <w:r w:rsidR="00040021" w:rsidRPr="00A469CD">
        <w:rPr>
          <w:color w:val="000000" w:themeColor="text1"/>
          <w:sz w:val="24"/>
          <w:szCs w:val="24"/>
        </w:rPr>
        <w:t>’ (</w:t>
      </w:r>
      <w:r w:rsidR="005574DB" w:rsidRPr="00A469CD">
        <w:rPr>
          <w:color w:val="000000" w:themeColor="text1"/>
          <w:sz w:val="24"/>
          <w:szCs w:val="24"/>
        </w:rPr>
        <w:t>Harbour et al., 2015</w:t>
      </w:r>
      <w:r w:rsidR="00040021" w:rsidRPr="00A469CD">
        <w:rPr>
          <w:color w:val="000000" w:themeColor="text1"/>
          <w:sz w:val="24"/>
          <w:szCs w:val="24"/>
        </w:rPr>
        <w:t>).</w:t>
      </w:r>
    </w:p>
    <w:p w:rsidR="00D8109C" w:rsidRPr="00A469CD" w:rsidRDefault="00D8109C" w:rsidP="00BF33B0">
      <w:pPr>
        <w:spacing w:line="360" w:lineRule="auto"/>
        <w:rPr>
          <w:color w:val="000000" w:themeColor="text1"/>
          <w:sz w:val="24"/>
          <w:szCs w:val="24"/>
        </w:rPr>
      </w:pPr>
      <w:r w:rsidRPr="00A469CD">
        <w:rPr>
          <w:color w:val="000000" w:themeColor="text1"/>
          <w:sz w:val="24"/>
          <w:szCs w:val="24"/>
        </w:rPr>
        <w:t xml:space="preserve">During the first half of the 20th-century, the </w:t>
      </w:r>
      <w:r w:rsidR="000307C7" w:rsidRPr="00A469CD">
        <w:rPr>
          <w:color w:val="000000" w:themeColor="text1"/>
          <w:sz w:val="24"/>
          <w:szCs w:val="24"/>
        </w:rPr>
        <w:t>behavioural</w:t>
      </w:r>
      <w:r w:rsidRPr="00A469CD">
        <w:rPr>
          <w:color w:val="000000" w:themeColor="text1"/>
          <w:sz w:val="24"/>
          <w:szCs w:val="24"/>
        </w:rPr>
        <w:t xml:space="preserve"> school of psychology became a dominant force. The </w:t>
      </w:r>
      <w:r w:rsidR="000307C7" w:rsidRPr="00A469CD">
        <w:rPr>
          <w:color w:val="000000" w:themeColor="text1"/>
          <w:sz w:val="24"/>
          <w:szCs w:val="24"/>
        </w:rPr>
        <w:t>behaviourists</w:t>
      </w:r>
      <w:r w:rsidRPr="00A469CD">
        <w:rPr>
          <w:color w:val="000000" w:themeColor="text1"/>
          <w:sz w:val="24"/>
          <w:szCs w:val="24"/>
        </w:rPr>
        <w:t xml:space="preserve"> proposed that all learning was a result of direct experience with the environment through the processes of association and reinforcement. While Bandura's theory is also</w:t>
      </w:r>
      <w:r w:rsidR="00467C09" w:rsidRPr="00A469CD">
        <w:rPr>
          <w:color w:val="000000" w:themeColor="text1"/>
          <w:sz w:val="24"/>
          <w:szCs w:val="24"/>
        </w:rPr>
        <w:t xml:space="preserve"> mentioned and studied in many basic roles of traditional teaching and learning theory, </w:t>
      </w:r>
      <w:r w:rsidRPr="00A469CD">
        <w:rPr>
          <w:color w:val="000000" w:themeColor="text1"/>
          <w:sz w:val="24"/>
          <w:szCs w:val="24"/>
        </w:rPr>
        <w:t>he believed that direct reinforcement could not account for all types of learning</w:t>
      </w:r>
      <w:r w:rsidR="00903CAC" w:rsidRPr="00A469CD">
        <w:rPr>
          <w:color w:val="000000" w:themeColor="text1"/>
          <w:sz w:val="24"/>
          <w:szCs w:val="24"/>
        </w:rPr>
        <w:t xml:space="preserve"> (How Social Learning Theory Works, 2019). </w:t>
      </w:r>
    </w:p>
    <w:p w:rsidR="000638B7" w:rsidRPr="00A469CD" w:rsidRDefault="00DE3763" w:rsidP="00BF33B0">
      <w:pPr>
        <w:spacing w:line="360" w:lineRule="auto"/>
        <w:rPr>
          <w:color w:val="000000" w:themeColor="text1"/>
          <w:sz w:val="24"/>
          <w:szCs w:val="24"/>
        </w:rPr>
      </w:pPr>
      <w:r w:rsidRPr="00A469CD">
        <w:rPr>
          <w:color w:val="000000" w:themeColor="text1"/>
          <w:sz w:val="24"/>
          <w:szCs w:val="24"/>
        </w:rPr>
        <w:t xml:space="preserve">It would be unfair to ask a class to mimic and artist or create various pieces of work without being shown the processes of the art. </w:t>
      </w:r>
      <w:r w:rsidR="00F4788F" w:rsidRPr="00A469CD">
        <w:rPr>
          <w:color w:val="000000" w:themeColor="text1"/>
          <w:sz w:val="24"/>
          <w:szCs w:val="24"/>
        </w:rPr>
        <w:t xml:space="preserve">This also triggers independent learning, pupils are advised and shown what they are expected to achieve and how, it is down to them to take these instructions and create their own </w:t>
      </w:r>
      <w:r w:rsidR="00467C09" w:rsidRPr="00A469CD">
        <w:rPr>
          <w:color w:val="000000" w:themeColor="text1"/>
          <w:sz w:val="24"/>
          <w:szCs w:val="24"/>
        </w:rPr>
        <w:t xml:space="preserve">individual </w:t>
      </w:r>
      <w:r w:rsidR="00F4788F" w:rsidRPr="00A469CD">
        <w:rPr>
          <w:color w:val="000000" w:themeColor="text1"/>
          <w:sz w:val="24"/>
          <w:szCs w:val="24"/>
        </w:rPr>
        <w:t xml:space="preserve">piece of work. </w:t>
      </w:r>
      <w:r w:rsidR="000638B7" w:rsidRPr="00A469CD">
        <w:rPr>
          <w:color w:val="000000" w:themeColor="text1"/>
          <w:sz w:val="24"/>
          <w:szCs w:val="24"/>
        </w:rPr>
        <w:t xml:space="preserve">As Albert Bandura 1977 </w:t>
      </w:r>
      <w:r w:rsidR="000638B7" w:rsidRPr="00A469CD">
        <w:rPr>
          <w:color w:val="000000" w:themeColor="text1"/>
          <w:sz w:val="24"/>
          <w:szCs w:val="24"/>
        </w:rPr>
        <w:lastRenderedPageBreak/>
        <w:t xml:space="preserve">stated, </w:t>
      </w:r>
      <w:r w:rsidR="00467C09" w:rsidRPr="00A469CD">
        <w:rPr>
          <w:color w:val="000000" w:themeColor="text1"/>
          <w:sz w:val="24"/>
          <w:szCs w:val="24"/>
        </w:rPr>
        <w:t>learning</w:t>
      </w:r>
      <w:r w:rsidR="000638B7" w:rsidRPr="00A469CD">
        <w:rPr>
          <w:color w:val="000000" w:themeColor="text1"/>
          <w:sz w:val="24"/>
          <w:szCs w:val="24"/>
        </w:rPr>
        <w:t xml:space="preserve"> would </w:t>
      </w:r>
      <w:r w:rsidR="00F404B0" w:rsidRPr="00A469CD">
        <w:rPr>
          <w:color w:val="000000" w:themeColor="text1"/>
          <w:sz w:val="24"/>
          <w:szCs w:val="24"/>
        </w:rPr>
        <w:t>require considerable time and effort</w:t>
      </w:r>
      <w:r w:rsidR="000638B7" w:rsidRPr="00A469CD">
        <w:rPr>
          <w:color w:val="000000" w:themeColor="text1"/>
          <w:sz w:val="24"/>
          <w:szCs w:val="24"/>
        </w:rPr>
        <w:t xml:space="preserve">, not to mention </w:t>
      </w:r>
      <w:r w:rsidR="00DC1110" w:rsidRPr="00A469CD">
        <w:rPr>
          <w:color w:val="000000" w:themeColor="text1"/>
          <w:sz w:val="24"/>
          <w:szCs w:val="24"/>
        </w:rPr>
        <w:t>unpredictable</w:t>
      </w:r>
      <w:r w:rsidR="000638B7" w:rsidRPr="00A469CD">
        <w:rPr>
          <w:color w:val="000000" w:themeColor="text1"/>
          <w:sz w:val="24"/>
          <w:szCs w:val="24"/>
        </w:rPr>
        <w:t xml:space="preserve">, if people had to rely solely on the effects of their own actions to </w:t>
      </w:r>
      <w:r w:rsidR="00DC1110" w:rsidRPr="00A469CD">
        <w:rPr>
          <w:color w:val="000000" w:themeColor="text1"/>
          <w:sz w:val="24"/>
          <w:szCs w:val="24"/>
        </w:rPr>
        <w:t>help them progress and learn</w:t>
      </w:r>
      <w:r w:rsidR="000638B7" w:rsidRPr="00A469CD">
        <w:rPr>
          <w:color w:val="000000" w:themeColor="text1"/>
          <w:sz w:val="24"/>
          <w:szCs w:val="24"/>
        </w:rPr>
        <w:t>.</w:t>
      </w:r>
      <w:r w:rsidR="00015376" w:rsidRPr="00A469CD">
        <w:rPr>
          <w:color w:val="000000" w:themeColor="text1"/>
          <w:sz w:val="24"/>
          <w:szCs w:val="24"/>
        </w:rPr>
        <w:t xml:space="preserve"> </w:t>
      </w:r>
      <w:r w:rsidR="000638B7" w:rsidRPr="00A469CD">
        <w:rPr>
          <w:color w:val="000000" w:themeColor="text1"/>
          <w:sz w:val="24"/>
          <w:szCs w:val="24"/>
        </w:rPr>
        <w:t xml:space="preserve">most human behaviour is learned observationally through modelling: from observing </w:t>
      </w:r>
      <w:r w:rsidR="00015376" w:rsidRPr="00A469CD">
        <w:rPr>
          <w:color w:val="000000" w:themeColor="text1"/>
          <w:sz w:val="24"/>
          <w:szCs w:val="24"/>
        </w:rPr>
        <w:t>demonstrations, pupils</w:t>
      </w:r>
      <w:r w:rsidR="000638B7" w:rsidRPr="00A469CD">
        <w:rPr>
          <w:color w:val="000000" w:themeColor="text1"/>
          <w:sz w:val="24"/>
          <w:szCs w:val="24"/>
        </w:rPr>
        <w:t xml:space="preserve"> </w:t>
      </w:r>
      <w:r w:rsidR="00015376" w:rsidRPr="00A469CD">
        <w:rPr>
          <w:color w:val="000000" w:themeColor="text1"/>
          <w:sz w:val="24"/>
          <w:szCs w:val="24"/>
        </w:rPr>
        <w:t>then form</w:t>
      </w:r>
      <w:r w:rsidR="000638B7" w:rsidRPr="00A469CD">
        <w:rPr>
          <w:color w:val="000000" w:themeColor="text1"/>
          <w:sz w:val="24"/>
          <w:szCs w:val="24"/>
        </w:rPr>
        <w:t xml:space="preserve"> an idea of how new behaviours </w:t>
      </w:r>
      <w:r w:rsidR="00015376" w:rsidRPr="00A469CD">
        <w:rPr>
          <w:color w:val="000000" w:themeColor="text1"/>
          <w:sz w:val="24"/>
          <w:szCs w:val="24"/>
        </w:rPr>
        <w:t xml:space="preserve">and techniques are </w:t>
      </w:r>
      <w:r w:rsidR="000638B7" w:rsidRPr="00A469CD">
        <w:rPr>
          <w:color w:val="000000" w:themeColor="text1"/>
          <w:sz w:val="24"/>
          <w:szCs w:val="24"/>
        </w:rPr>
        <w:t>performed, and on later occasions</w:t>
      </w:r>
      <w:r w:rsidR="005C144A" w:rsidRPr="00A469CD">
        <w:rPr>
          <w:color w:val="000000" w:themeColor="text1"/>
          <w:sz w:val="24"/>
          <w:szCs w:val="24"/>
        </w:rPr>
        <w:t>, their visual learning from watching a demonstration,</w:t>
      </w:r>
      <w:r w:rsidR="000638B7" w:rsidRPr="00A469CD">
        <w:rPr>
          <w:color w:val="000000" w:themeColor="text1"/>
          <w:sz w:val="24"/>
          <w:szCs w:val="24"/>
        </w:rPr>
        <w:t xml:space="preserve"> serves as a guide for action</w:t>
      </w:r>
      <w:r w:rsidR="00467C09" w:rsidRPr="00A469CD">
        <w:rPr>
          <w:color w:val="000000" w:themeColor="text1"/>
          <w:sz w:val="24"/>
          <w:szCs w:val="24"/>
        </w:rPr>
        <w:t>’ (</w:t>
      </w:r>
      <w:r w:rsidR="000638B7" w:rsidRPr="00A469CD">
        <w:rPr>
          <w:color w:val="000000" w:themeColor="text1"/>
          <w:sz w:val="24"/>
          <w:szCs w:val="24"/>
        </w:rPr>
        <w:t>Albert Bandura 1977</w:t>
      </w:r>
      <w:r w:rsidR="00467C09" w:rsidRPr="00A469CD">
        <w:rPr>
          <w:color w:val="000000" w:themeColor="text1"/>
          <w:sz w:val="24"/>
          <w:szCs w:val="24"/>
        </w:rPr>
        <w:t>).</w:t>
      </w:r>
    </w:p>
    <w:p w:rsidR="009C1BEE" w:rsidRPr="00A469CD" w:rsidRDefault="00C3734D" w:rsidP="00BF33B0">
      <w:pPr>
        <w:spacing w:line="360" w:lineRule="auto"/>
        <w:rPr>
          <w:color w:val="000000" w:themeColor="text1"/>
          <w:sz w:val="24"/>
          <w:szCs w:val="24"/>
        </w:rPr>
      </w:pPr>
      <w:r w:rsidRPr="00A469CD">
        <w:rPr>
          <w:color w:val="000000" w:themeColor="text1"/>
          <w:sz w:val="24"/>
          <w:szCs w:val="24"/>
        </w:rPr>
        <w:t xml:space="preserve">In social learning theory, Albert Bandura (1977) agrees with the </w:t>
      </w:r>
      <w:r w:rsidR="00B371A2" w:rsidRPr="00A469CD">
        <w:rPr>
          <w:color w:val="000000" w:themeColor="text1"/>
          <w:sz w:val="24"/>
          <w:szCs w:val="24"/>
        </w:rPr>
        <w:t>behaviourist</w:t>
      </w:r>
      <w:r w:rsidRPr="00A469CD">
        <w:rPr>
          <w:color w:val="000000" w:themeColor="text1"/>
          <w:sz w:val="24"/>
          <w:szCs w:val="24"/>
        </w:rPr>
        <w:t xml:space="preserve"> learning theories of classical conditioning and operant conditioning. However, he adds </w:t>
      </w:r>
      <w:r w:rsidR="0050084B" w:rsidRPr="00A469CD">
        <w:rPr>
          <w:color w:val="000000" w:themeColor="text1"/>
          <w:sz w:val="24"/>
          <w:szCs w:val="24"/>
        </w:rPr>
        <w:t xml:space="preserve">some interesting points. </w:t>
      </w:r>
      <w:r w:rsidR="00DD79D8" w:rsidRPr="00A469CD">
        <w:rPr>
          <w:color w:val="000000" w:themeColor="text1"/>
          <w:sz w:val="24"/>
          <w:szCs w:val="24"/>
        </w:rPr>
        <w:t xml:space="preserve">Modelling is also influenced by </w:t>
      </w:r>
      <w:r w:rsidR="00E3543A" w:rsidRPr="00A469CD">
        <w:rPr>
          <w:color w:val="000000" w:themeColor="text1"/>
          <w:sz w:val="24"/>
          <w:szCs w:val="24"/>
        </w:rPr>
        <w:t>behaviour</w:t>
      </w:r>
      <w:r w:rsidR="00DD79D8" w:rsidRPr="00A469CD">
        <w:rPr>
          <w:color w:val="000000" w:themeColor="text1"/>
          <w:sz w:val="24"/>
          <w:szCs w:val="24"/>
        </w:rPr>
        <w:t xml:space="preserve">, you may example a perfect model, but if a certain individual decides to take the situation into their own hands, they become a model for the rest of the class. As children observe teachers, but also people around them including their actions and </w:t>
      </w:r>
      <w:r w:rsidR="00E3543A" w:rsidRPr="00A469CD">
        <w:rPr>
          <w:color w:val="000000" w:themeColor="text1"/>
          <w:sz w:val="24"/>
          <w:szCs w:val="24"/>
        </w:rPr>
        <w:t>behaviour</w:t>
      </w:r>
      <w:r w:rsidR="00DD79D8" w:rsidRPr="00A469CD">
        <w:rPr>
          <w:color w:val="000000" w:themeColor="text1"/>
          <w:sz w:val="24"/>
          <w:szCs w:val="24"/>
        </w:rPr>
        <w:t xml:space="preserve"> (Bandura 1961).</w:t>
      </w:r>
      <w:r w:rsidR="00C1506C" w:rsidRPr="00A469CD">
        <w:rPr>
          <w:color w:val="000000" w:themeColor="text1"/>
          <w:sz w:val="24"/>
          <w:szCs w:val="24"/>
        </w:rPr>
        <w:t xml:space="preserve"> Pupils in the class, pay attention to these individuals (models). At a later date may result in the pupils </w:t>
      </w:r>
      <w:r w:rsidR="00E3543A" w:rsidRPr="00A469CD">
        <w:rPr>
          <w:color w:val="000000" w:themeColor="text1"/>
          <w:sz w:val="24"/>
          <w:szCs w:val="24"/>
        </w:rPr>
        <w:t>imitating</w:t>
      </w:r>
      <w:r w:rsidR="00C1506C" w:rsidRPr="00A469CD">
        <w:rPr>
          <w:color w:val="000000" w:themeColor="text1"/>
          <w:sz w:val="24"/>
          <w:szCs w:val="24"/>
        </w:rPr>
        <w:t xml:space="preserve"> the </w:t>
      </w:r>
      <w:r w:rsidR="00E3543A" w:rsidRPr="00A469CD">
        <w:rPr>
          <w:color w:val="000000" w:themeColor="text1"/>
          <w:sz w:val="24"/>
          <w:szCs w:val="24"/>
        </w:rPr>
        <w:t>behaviour</w:t>
      </w:r>
      <w:r w:rsidR="00C1506C" w:rsidRPr="00A469CD">
        <w:rPr>
          <w:color w:val="000000" w:themeColor="text1"/>
          <w:sz w:val="24"/>
          <w:szCs w:val="24"/>
        </w:rPr>
        <w:t xml:space="preserve"> they have observed. </w:t>
      </w:r>
    </w:p>
    <w:p w:rsidR="001A2163" w:rsidRPr="00A469CD" w:rsidRDefault="001052B2" w:rsidP="00BF33B0">
      <w:pPr>
        <w:spacing w:line="360" w:lineRule="auto"/>
        <w:rPr>
          <w:color w:val="000000" w:themeColor="text1"/>
          <w:sz w:val="24"/>
          <w:szCs w:val="24"/>
        </w:rPr>
      </w:pPr>
      <w:r w:rsidRPr="00A469CD">
        <w:rPr>
          <w:color w:val="000000" w:themeColor="text1"/>
          <w:sz w:val="24"/>
          <w:szCs w:val="24"/>
        </w:rPr>
        <w:t xml:space="preserve">Bandura (1977) believes that humans </w:t>
      </w:r>
      <w:r w:rsidR="00B143F7" w:rsidRPr="00A469CD">
        <w:rPr>
          <w:color w:val="000000" w:themeColor="text1"/>
          <w:sz w:val="24"/>
          <w:szCs w:val="24"/>
        </w:rPr>
        <w:t xml:space="preserve">take in information and think about the consequences in relation to their behaviour, however making sure there is no behaviour issues will result in pupils modelling other pupils behaviour. </w:t>
      </w:r>
      <w:r w:rsidRPr="00A469CD">
        <w:rPr>
          <w:color w:val="000000" w:themeColor="text1"/>
          <w:sz w:val="24"/>
          <w:szCs w:val="24"/>
        </w:rPr>
        <w:t xml:space="preserve">Observational learning could not occur unless </w:t>
      </w:r>
      <w:r w:rsidR="00F75EBC" w:rsidRPr="00A469CD">
        <w:rPr>
          <w:color w:val="000000" w:themeColor="text1"/>
          <w:sz w:val="24"/>
          <w:szCs w:val="24"/>
        </w:rPr>
        <w:t xml:space="preserve">the process is </w:t>
      </w:r>
      <w:r w:rsidR="00E3543A" w:rsidRPr="00A469CD">
        <w:rPr>
          <w:color w:val="000000" w:themeColor="text1"/>
          <w:sz w:val="24"/>
          <w:szCs w:val="24"/>
        </w:rPr>
        <w:t>involved</w:t>
      </w:r>
      <w:r w:rsidR="00F75EBC" w:rsidRPr="00A469CD">
        <w:rPr>
          <w:color w:val="000000" w:themeColor="text1"/>
          <w:sz w:val="24"/>
          <w:szCs w:val="24"/>
        </w:rPr>
        <w:t xml:space="preserve"> during their work. If this </w:t>
      </w:r>
      <w:r w:rsidR="007F705D" w:rsidRPr="00A469CD">
        <w:rPr>
          <w:color w:val="000000" w:themeColor="text1"/>
          <w:sz w:val="24"/>
          <w:szCs w:val="24"/>
        </w:rPr>
        <w:t xml:space="preserve">occurs </w:t>
      </w:r>
      <w:r w:rsidR="00F75EBC" w:rsidRPr="00A469CD">
        <w:rPr>
          <w:color w:val="000000" w:themeColor="text1"/>
          <w:sz w:val="24"/>
          <w:szCs w:val="24"/>
        </w:rPr>
        <w:t xml:space="preserve">, it is the teachers duties to assess </w:t>
      </w:r>
      <w:r w:rsidRPr="00A469CD">
        <w:rPr>
          <w:color w:val="000000" w:themeColor="text1"/>
          <w:sz w:val="24"/>
          <w:szCs w:val="24"/>
        </w:rPr>
        <w:t>the learning process to determine whether a new response is acquired.</w:t>
      </w:r>
      <w:r w:rsidR="00AE59BF" w:rsidRPr="00A469CD">
        <w:rPr>
          <w:color w:val="000000" w:themeColor="text1"/>
          <w:sz w:val="24"/>
          <w:szCs w:val="24"/>
        </w:rPr>
        <w:t xml:space="preserve"> Harbour suggests that modelling reduces pupils error when performing the task and enhances the importance of a task, resulting in self-regulated learning. While modelling teachers should think their thoughts aloud to share their thinking with their pupils Harbour et al., 2015. </w:t>
      </w:r>
      <w:r w:rsidR="001A2163" w:rsidRPr="00A469CD">
        <w:rPr>
          <w:color w:val="000000" w:themeColor="text1"/>
          <w:sz w:val="24"/>
          <w:szCs w:val="24"/>
        </w:rPr>
        <w:t>Bandura identified three basic models of observational learning:</w:t>
      </w:r>
    </w:p>
    <w:p w:rsidR="001A2163" w:rsidRPr="00A469CD" w:rsidRDefault="001A2163" w:rsidP="00BF33B0">
      <w:pPr>
        <w:spacing w:line="360" w:lineRule="auto"/>
        <w:rPr>
          <w:color w:val="000000" w:themeColor="text1"/>
          <w:sz w:val="24"/>
          <w:szCs w:val="24"/>
        </w:rPr>
      </w:pPr>
    </w:p>
    <w:p w:rsidR="001A2163" w:rsidRPr="00A469CD" w:rsidRDefault="001A2163" w:rsidP="00BF33B0">
      <w:pPr>
        <w:spacing w:line="360" w:lineRule="auto"/>
        <w:rPr>
          <w:color w:val="000000" w:themeColor="text1"/>
          <w:sz w:val="24"/>
          <w:szCs w:val="24"/>
        </w:rPr>
      </w:pPr>
      <w:r w:rsidRPr="00A469CD">
        <w:rPr>
          <w:color w:val="000000" w:themeColor="text1"/>
          <w:sz w:val="24"/>
          <w:szCs w:val="24"/>
        </w:rPr>
        <w:t>A live model, which involves an actual individual demonstrating or acting out a behavior.</w:t>
      </w:r>
    </w:p>
    <w:p w:rsidR="001A2163" w:rsidRPr="00A469CD" w:rsidRDefault="001A2163" w:rsidP="00BF33B0">
      <w:pPr>
        <w:spacing w:line="360" w:lineRule="auto"/>
        <w:rPr>
          <w:color w:val="000000" w:themeColor="text1"/>
          <w:sz w:val="24"/>
          <w:szCs w:val="24"/>
        </w:rPr>
      </w:pPr>
      <w:r w:rsidRPr="00A469CD">
        <w:rPr>
          <w:color w:val="000000" w:themeColor="text1"/>
          <w:sz w:val="24"/>
          <w:szCs w:val="24"/>
        </w:rPr>
        <w:t>A verbal instructional model, which involves descriptions and explanations of a behavior.</w:t>
      </w:r>
    </w:p>
    <w:p w:rsidR="001A2163" w:rsidRPr="00A469CD" w:rsidRDefault="001A2163" w:rsidP="00BF33B0">
      <w:pPr>
        <w:spacing w:line="360" w:lineRule="auto"/>
        <w:rPr>
          <w:rStyle w:val="Hyperlink"/>
          <w:color w:val="000000" w:themeColor="text1"/>
          <w:sz w:val="24"/>
          <w:szCs w:val="24"/>
          <w:u w:val="none"/>
        </w:rPr>
      </w:pPr>
      <w:r w:rsidRPr="00A469CD">
        <w:rPr>
          <w:color w:val="000000" w:themeColor="text1"/>
          <w:sz w:val="24"/>
          <w:szCs w:val="24"/>
        </w:rPr>
        <w:t xml:space="preserve">A symbolic model, which involves real or fictional characters displaying </w:t>
      </w:r>
      <w:r w:rsidR="00A5365C" w:rsidRPr="00A469CD">
        <w:rPr>
          <w:color w:val="000000" w:themeColor="text1"/>
          <w:sz w:val="24"/>
          <w:szCs w:val="24"/>
        </w:rPr>
        <w:t>behaviours</w:t>
      </w:r>
      <w:r w:rsidRPr="00A469CD">
        <w:rPr>
          <w:color w:val="000000" w:themeColor="text1"/>
          <w:sz w:val="24"/>
          <w:szCs w:val="24"/>
        </w:rPr>
        <w:t xml:space="preserve"> in books, films, television programs, or online media</w:t>
      </w:r>
      <w:r w:rsidR="00E61488" w:rsidRPr="00A469CD">
        <w:rPr>
          <w:color w:val="000000" w:themeColor="text1"/>
          <w:sz w:val="24"/>
          <w:szCs w:val="24"/>
        </w:rPr>
        <w:t xml:space="preserve"> (How Social Learning Theory Works, 2019).</w:t>
      </w:r>
    </w:p>
    <w:p w:rsidR="00467C09" w:rsidRPr="00A469CD" w:rsidRDefault="00467C09" w:rsidP="00BF33B0">
      <w:pPr>
        <w:spacing w:line="360" w:lineRule="auto"/>
        <w:rPr>
          <w:color w:val="000000" w:themeColor="text1"/>
          <w:sz w:val="24"/>
          <w:szCs w:val="24"/>
        </w:rPr>
      </w:pPr>
      <w:r w:rsidRPr="00A469CD">
        <w:rPr>
          <w:rStyle w:val="Hyperlink"/>
          <w:color w:val="000000" w:themeColor="text1"/>
          <w:sz w:val="24"/>
          <w:szCs w:val="24"/>
          <w:u w:val="none"/>
        </w:rPr>
        <w:t xml:space="preserve">This should potentially rule out any behaviour issues that may </w:t>
      </w:r>
      <w:r w:rsidR="000307C7" w:rsidRPr="00A469CD">
        <w:rPr>
          <w:rStyle w:val="Hyperlink"/>
          <w:color w:val="000000" w:themeColor="text1"/>
          <w:sz w:val="24"/>
          <w:szCs w:val="24"/>
          <w:u w:val="none"/>
        </w:rPr>
        <w:t>occur</w:t>
      </w:r>
      <w:r w:rsidRPr="00A469CD">
        <w:rPr>
          <w:rStyle w:val="Hyperlink"/>
          <w:color w:val="000000" w:themeColor="text1"/>
          <w:sz w:val="24"/>
          <w:szCs w:val="24"/>
          <w:u w:val="none"/>
        </w:rPr>
        <w:t xml:space="preserve"> from the class copying  specific individual in the classroom. </w:t>
      </w:r>
    </w:p>
    <w:p w:rsidR="00100FF1" w:rsidRPr="00A469CD" w:rsidRDefault="00100FF1" w:rsidP="00BF33B0">
      <w:pPr>
        <w:spacing w:line="360" w:lineRule="auto"/>
        <w:rPr>
          <w:color w:val="000000" w:themeColor="text1"/>
          <w:sz w:val="24"/>
          <w:szCs w:val="24"/>
        </w:rPr>
      </w:pPr>
    </w:p>
    <w:p w:rsidR="00100FF1" w:rsidRPr="00A469CD" w:rsidRDefault="00100FF1" w:rsidP="00BF33B0">
      <w:pPr>
        <w:spacing w:line="360" w:lineRule="auto"/>
        <w:rPr>
          <w:color w:val="000000" w:themeColor="text1"/>
          <w:sz w:val="24"/>
          <w:szCs w:val="24"/>
        </w:rPr>
      </w:pPr>
    </w:p>
    <w:p w:rsidR="006A3F94" w:rsidRPr="00A469CD" w:rsidRDefault="00937CEA" w:rsidP="00BF33B0">
      <w:pPr>
        <w:spacing w:line="360" w:lineRule="auto"/>
        <w:rPr>
          <w:color w:val="000000" w:themeColor="text1"/>
          <w:sz w:val="24"/>
          <w:szCs w:val="24"/>
        </w:rPr>
      </w:pPr>
      <w:r w:rsidRPr="00A469CD">
        <w:rPr>
          <w:color w:val="000000" w:themeColor="text1"/>
          <w:sz w:val="24"/>
          <w:szCs w:val="24"/>
        </w:rPr>
        <w:lastRenderedPageBreak/>
        <w:t xml:space="preserve">Albert Bandura </w:t>
      </w:r>
      <w:r w:rsidR="00103CF9" w:rsidRPr="00A469CD">
        <w:rPr>
          <w:color w:val="000000" w:themeColor="text1"/>
          <w:sz w:val="24"/>
          <w:szCs w:val="24"/>
        </w:rPr>
        <w:t xml:space="preserve">is best known for his experiment, in the history of psychology, he demonstrated that young children learn and mimic actions and behaviours </w:t>
      </w:r>
      <w:r w:rsidR="00B14E8B" w:rsidRPr="00A469CD">
        <w:rPr>
          <w:color w:val="000000" w:themeColor="text1"/>
          <w:sz w:val="24"/>
          <w:szCs w:val="24"/>
        </w:rPr>
        <w:t>they have observed from a ‘model’</w:t>
      </w:r>
      <w:r w:rsidR="00103CF9" w:rsidRPr="00A469CD">
        <w:rPr>
          <w:color w:val="000000" w:themeColor="text1"/>
          <w:sz w:val="24"/>
          <w:szCs w:val="24"/>
        </w:rPr>
        <w:t xml:space="preserve">. </w:t>
      </w:r>
      <w:r w:rsidR="00100FF1" w:rsidRPr="00A469CD">
        <w:rPr>
          <w:color w:val="000000" w:themeColor="text1"/>
          <w:sz w:val="24"/>
          <w:szCs w:val="24"/>
        </w:rPr>
        <w:t xml:space="preserve"> </w:t>
      </w:r>
      <w:r w:rsidR="00F94571" w:rsidRPr="00A469CD">
        <w:rPr>
          <w:color w:val="000000" w:themeColor="text1"/>
          <w:sz w:val="24"/>
          <w:szCs w:val="24"/>
        </w:rPr>
        <w:t xml:space="preserve">The children selected to take part in Bandura’s studies, </w:t>
      </w:r>
      <w:r w:rsidR="00467C09" w:rsidRPr="00A469CD">
        <w:rPr>
          <w:color w:val="000000" w:themeColor="text1"/>
          <w:sz w:val="24"/>
          <w:szCs w:val="24"/>
        </w:rPr>
        <w:t>were</w:t>
      </w:r>
      <w:r w:rsidR="00EB7C18" w:rsidRPr="00A469CD">
        <w:rPr>
          <w:color w:val="000000" w:themeColor="text1"/>
          <w:sz w:val="24"/>
          <w:szCs w:val="24"/>
        </w:rPr>
        <w:t xml:space="preserve"> split. Some </w:t>
      </w:r>
      <w:r w:rsidR="00F94571" w:rsidRPr="00A469CD">
        <w:rPr>
          <w:color w:val="000000" w:themeColor="text1"/>
          <w:sz w:val="24"/>
          <w:szCs w:val="24"/>
        </w:rPr>
        <w:t>observed an adult, aggressively attacking a Bobo doll</w:t>
      </w:r>
      <w:r w:rsidR="00EB7C18" w:rsidRPr="00A469CD">
        <w:rPr>
          <w:color w:val="000000" w:themeColor="text1"/>
          <w:sz w:val="24"/>
          <w:szCs w:val="24"/>
        </w:rPr>
        <w:t>, others where shown nothing</w:t>
      </w:r>
      <w:r w:rsidR="00F94571" w:rsidRPr="00A469CD">
        <w:rPr>
          <w:color w:val="000000" w:themeColor="text1"/>
          <w:sz w:val="24"/>
          <w:szCs w:val="24"/>
        </w:rPr>
        <w:t>. When they where let into the playroom, the children who witnessed the adults being aggressive to the Bobo doll, began to imitate the aggressive behaviour. The children who did not witness this, went into the playroom, and calmly played</w:t>
      </w:r>
      <w:r w:rsidR="000307C7" w:rsidRPr="00A469CD">
        <w:rPr>
          <w:color w:val="000000" w:themeColor="text1"/>
          <w:sz w:val="24"/>
          <w:szCs w:val="24"/>
        </w:rPr>
        <w:t xml:space="preserve"> (</w:t>
      </w:r>
      <w:proofErr w:type="spellStart"/>
      <w:r w:rsidR="00240FF4" w:rsidRPr="00A469CD">
        <w:rPr>
          <w:color w:val="000000" w:themeColor="text1"/>
          <w:sz w:val="24"/>
          <w:szCs w:val="24"/>
        </w:rPr>
        <w:t>Artino</w:t>
      </w:r>
      <w:proofErr w:type="spellEnd"/>
      <w:r w:rsidR="00240FF4" w:rsidRPr="00A469CD">
        <w:rPr>
          <w:color w:val="000000" w:themeColor="text1"/>
          <w:sz w:val="24"/>
          <w:szCs w:val="24"/>
        </w:rPr>
        <w:t xml:space="preserve"> Jr, A.R., 2007</w:t>
      </w:r>
      <w:r w:rsidR="000307C7" w:rsidRPr="00A469CD">
        <w:rPr>
          <w:color w:val="000000" w:themeColor="text1"/>
          <w:sz w:val="24"/>
          <w:szCs w:val="24"/>
        </w:rPr>
        <w:t xml:space="preserve">). </w:t>
      </w:r>
      <w:r w:rsidR="000F4172" w:rsidRPr="00A469CD">
        <w:rPr>
          <w:color w:val="000000" w:themeColor="text1"/>
          <w:sz w:val="24"/>
          <w:szCs w:val="24"/>
        </w:rPr>
        <w:t xml:space="preserve">The type of modelling performed in </w:t>
      </w:r>
      <w:r w:rsidR="005F124D" w:rsidRPr="00A469CD">
        <w:rPr>
          <w:color w:val="000000" w:themeColor="text1"/>
          <w:sz w:val="24"/>
          <w:szCs w:val="24"/>
        </w:rPr>
        <w:t xml:space="preserve">Bandura experiment </w:t>
      </w:r>
      <w:r w:rsidR="000F4172" w:rsidRPr="00A469CD">
        <w:rPr>
          <w:color w:val="000000" w:themeColor="text1"/>
          <w:sz w:val="24"/>
          <w:szCs w:val="24"/>
        </w:rPr>
        <w:t xml:space="preserve">was </w:t>
      </w:r>
      <w:r w:rsidR="005F124D" w:rsidRPr="00A469CD">
        <w:rPr>
          <w:color w:val="000000" w:themeColor="text1"/>
          <w:sz w:val="24"/>
          <w:szCs w:val="24"/>
        </w:rPr>
        <w:t>task and performance modelling, there are four various types of modelling, those being:</w:t>
      </w:r>
    </w:p>
    <w:p w:rsidR="005F124D" w:rsidRPr="00A469CD" w:rsidRDefault="005F124D" w:rsidP="00BF33B0">
      <w:pPr>
        <w:spacing w:line="360" w:lineRule="auto"/>
        <w:rPr>
          <w:color w:val="000000" w:themeColor="text1"/>
          <w:sz w:val="24"/>
          <w:szCs w:val="24"/>
        </w:rPr>
      </w:pPr>
    </w:p>
    <w:p w:rsidR="007163E0" w:rsidRPr="00A469CD" w:rsidRDefault="007163E0" w:rsidP="00BF33B0">
      <w:pPr>
        <w:spacing w:line="360" w:lineRule="auto"/>
        <w:rPr>
          <w:color w:val="000000" w:themeColor="text1"/>
          <w:sz w:val="24"/>
          <w:szCs w:val="24"/>
        </w:rPr>
      </w:pPr>
      <w:r w:rsidRPr="00A469CD">
        <w:rPr>
          <w:color w:val="000000" w:themeColor="text1"/>
          <w:sz w:val="24"/>
          <w:szCs w:val="24"/>
        </w:rPr>
        <w:t>Task and performance modelling</w:t>
      </w:r>
      <w:r w:rsidR="00B7142F" w:rsidRPr="00A469CD">
        <w:rPr>
          <w:color w:val="000000" w:themeColor="text1"/>
          <w:sz w:val="24"/>
          <w:szCs w:val="24"/>
        </w:rPr>
        <w:t xml:space="preserve"> </w:t>
      </w:r>
    </w:p>
    <w:p w:rsidR="001A056B" w:rsidRPr="00A469CD" w:rsidRDefault="007163E0" w:rsidP="00BF33B0">
      <w:pPr>
        <w:spacing w:line="360" w:lineRule="auto"/>
        <w:rPr>
          <w:color w:val="000000" w:themeColor="text1"/>
          <w:sz w:val="24"/>
          <w:szCs w:val="24"/>
        </w:rPr>
      </w:pPr>
      <w:r w:rsidRPr="00A469CD">
        <w:rPr>
          <w:color w:val="000000" w:themeColor="text1"/>
          <w:sz w:val="24"/>
          <w:szCs w:val="24"/>
        </w:rPr>
        <w:t>Task modelling occurs when the teacher demonstrates a task students will be expected to do on their own.</w:t>
      </w:r>
      <w:r w:rsidR="00861330" w:rsidRPr="00A469CD">
        <w:rPr>
          <w:color w:val="000000" w:themeColor="text1"/>
          <w:sz w:val="24"/>
          <w:szCs w:val="24"/>
        </w:rPr>
        <w:t xml:space="preserve"> This type of modelling suits activities such as science experiments, communication in foreign language, physical education or solving equations. </w:t>
      </w:r>
      <w:r w:rsidR="00793064" w:rsidRPr="00A469CD">
        <w:rPr>
          <w:color w:val="000000" w:themeColor="text1"/>
          <w:sz w:val="24"/>
          <w:szCs w:val="24"/>
        </w:rPr>
        <w:t>I have focused my modelling based around task and performance, this technique is used, to first show the pupils so they can observe what is expected of them and for them to feel more comfortable engaging with a new activity in the lesson. This will also help pupils with their indecent learning as they will have a higher understanding from observing techniques</w:t>
      </w:r>
      <w:r w:rsidR="00905E0F" w:rsidRPr="00A469CD">
        <w:rPr>
          <w:color w:val="000000" w:themeColor="text1"/>
          <w:sz w:val="24"/>
          <w:szCs w:val="24"/>
        </w:rPr>
        <w:t xml:space="preserve"> </w:t>
      </w:r>
      <w:r w:rsidR="00467C09" w:rsidRPr="00A469CD">
        <w:rPr>
          <w:color w:val="000000" w:themeColor="text1"/>
          <w:sz w:val="24"/>
          <w:szCs w:val="24"/>
        </w:rPr>
        <w:t>(</w:t>
      </w:r>
      <w:r w:rsidR="00905E0F" w:rsidRPr="00A469CD">
        <w:rPr>
          <w:color w:val="000000" w:themeColor="text1"/>
          <w:sz w:val="24"/>
          <w:szCs w:val="24"/>
        </w:rPr>
        <w:t>Chaucer School 2017</w:t>
      </w:r>
      <w:r w:rsidR="00467C09" w:rsidRPr="00A469CD">
        <w:rPr>
          <w:color w:val="000000" w:themeColor="text1"/>
          <w:sz w:val="24"/>
          <w:szCs w:val="24"/>
        </w:rPr>
        <w:t>)</w:t>
      </w:r>
      <w:r w:rsidR="00905E0F" w:rsidRPr="00A469CD">
        <w:rPr>
          <w:color w:val="000000" w:themeColor="text1"/>
          <w:sz w:val="24"/>
          <w:szCs w:val="24"/>
        </w:rPr>
        <w:t xml:space="preserve">. </w:t>
      </w:r>
      <w:r w:rsidR="003F4AA9" w:rsidRPr="00A469CD">
        <w:rPr>
          <w:color w:val="000000" w:themeColor="text1"/>
          <w:sz w:val="24"/>
          <w:szCs w:val="24"/>
        </w:rPr>
        <w:t xml:space="preserve">Tim Baines </w:t>
      </w:r>
      <w:r w:rsidR="002D481A" w:rsidRPr="00A469CD">
        <w:rPr>
          <w:color w:val="000000" w:themeColor="text1"/>
          <w:sz w:val="24"/>
          <w:szCs w:val="24"/>
        </w:rPr>
        <w:t>wrote a paper describing</w:t>
      </w:r>
      <w:r w:rsidR="004C21DB" w:rsidRPr="00A469CD">
        <w:rPr>
          <w:color w:val="000000" w:themeColor="text1"/>
          <w:sz w:val="24"/>
          <w:szCs w:val="24"/>
        </w:rPr>
        <w:t xml:space="preserve"> how</w:t>
      </w:r>
      <w:r w:rsidR="002D481A" w:rsidRPr="00A469CD">
        <w:rPr>
          <w:color w:val="000000" w:themeColor="text1"/>
          <w:sz w:val="24"/>
          <w:szCs w:val="24"/>
        </w:rPr>
        <w:t xml:space="preserve"> relationships between human factors (demography, attitudes, beliefs, etc) but also their working environment (physical and organisational)</w:t>
      </w:r>
      <w:r w:rsidR="004C21DB" w:rsidRPr="00A469CD">
        <w:rPr>
          <w:color w:val="000000" w:themeColor="text1"/>
          <w:sz w:val="24"/>
          <w:szCs w:val="24"/>
        </w:rPr>
        <w:t xml:space="preserve"> effect their work</w:t>
      </w:r>
      <w:r w:rsidR="002D481A" w:rsidRPr="00A469CD">
        <w:rPr>
          <w:color w:val="000000" w:themeColor="text1"/>
          <w:sz w:val="24"/>
          <w:szCs w:val="24"/>
        </w:rPr>
        <w:t>.</w:t>
      </w:r>
      <w:r w:rsidR="004C21DB" w:rsidRPr="00A469CD">
        <w:rPr>
          <w:color w:val="000000" w:themeColor="text1"/>
          <w:sz w:val="24"/>
          <w:szCs w:val="24"/>
        </w:rPr>
        <w:t xml:space="preserve"> He mention how modelling methodology is an important first step in providing capability</w:t>
      </w:r>
      <w:r w:rsidR="00C412ED" w:rsidRPr="00A469CD">
        <w:rPr>
          <w:color w:val="000000" w:themeColor="text1"/>
          <w:sz w:val="24"/>
          <w:szCs w:val="24"/>
        </w:rPr>
        <w:t xml:space="preserve"> and progress the individuals abilities (Baines., et al, 2002). </w:t>
      </w:r>
    </w:p>
    <w:p w:rsidR="001A056B" w:rsidRPr="00A469CD" w:rsidRDefault="001A056B" w:rsidP="00BF33B0">
      <w:pPr>
        <w:spacing w:line="360" w:lineRule="auto"/>
        <w:rPr>
          <w:color w:val="000000" w:themeColor="text1"/>
          <w:sz w:val="24"/>
          <w:szCs w:val="24"/>
        </w:rPr>
      </w:pPr>
    </w:p>
    <w:p w:rsidR="001A056B" w:rsidRPr="00A469CD" w:rsidRDefault="001A056B" w:rsidP="00BF33B0">
      <w:pPr>
        <w:spacing w:line="360" w:lineRule="auto"/>
        <w:rPr>
          <w:color w:val="000000" w:themeColor="text1"/>
          <w:sz w:val="24"/>
          <w:szCs w:val="24"/>
        </w:rPr>
      </w:pPr>
      <w:r w:rsidRPr="00A469CD">
        <w:rPr>
          <w:color w:val="000000" w:themeColor="text1"/>
          <w:sz w:val="24"/>
          <w:szCs w:val="24"/>
        </w:rPr>
        <w:t>Pupils are set a task, the dynamics of the instruction and demonstration can speed up learning</w:t>
      </w:r>
      <w:r w:rsidR="00CF28A8" w:rsidRPr="00A469CD">
        <w:rPr>
          <w:color w:val="000000" w:themeColor="text1"/>
          <w:sz w:val="24"/>
          <w:szCs w:val="24"/>
        </w:rPr>
        <w:t>. Some</w:t>
      </w:r>
      <w:r w:rsidRPr="00A469CD">
        <w:rPr>
          <w:color w:val="000000" w:themeColor="text1"/>
          <w:sz w:val="24"/>
          <w:szCs w:val="24"/>
        </w:rPr>
        <w:t xml:space="preserve"> cases show that general learning problems</w:t>
      </w:r>
      <w:r w:rsidR="00CF28A8" w:rsidRPr="00A469CD">
        <w:rPr>
          <w:color w:val="000000" w:themeColor="text1"/>
          <w:sz w:val="24"/>
          <w:szCs w:val="24"/>
        </w:rPr>
        <w:t xml:space="preserve"> (</w:t>
      </w:r>
      <w:r w:rsidRPr="00A469CD">
        <w:rPr>
          <w:color w:val="000000" w:themeColor="text1"/>
          <w:sz w:val="24"/>
          <w:szCs w:val="24"/>
        </w:rPr>
        <w:t>only model-based reinforcement learning</w:t>
      </w:r>
      <w:r w:rsidR="00CF28A8" w:rsidRPr="00A469CD">
        <w:rPr>
          <w:color w:val="000000" w:themeColor="text1"/>
          <w:sz w:val="24"/>
          <w:szCs w:val="24"/>
        </w:rPr>
        <w:t>)</w:t>
      </w:r>
      <w:r w:rsidRPr="00A469CD">
        <w:rPr>
          <w:color w:val="000000" w:themeColor="text1"/>
          <w:sz w:val="24"/>
          <w:szCs w:val="24"/>
        </w:rPr>
        <w:t xml:space="preserve"> shows a significant improvement after demonstration compared to audio instruction. </w:t>
      </w:r>
    </w:p>
    <w:p w:rsidR="001A056B" w:rsidRPr="00A469CD" w:rsidRDefault="001A056B" w:rsidP="00BF33B0">
      <w:pPr>
        <w:spacing w:line="360" w:lineRule="auto"/>
        <w:rPr>
          <w:color w:val="000000" w:themeColor="text1"/>
          <w:sz w:val="24"/>
          <w:szCs w:val="24"/>
        </w:rPr>
      </w:pPr>
      <w:r w:rsidRPr="00A469CD">
        <w:rPr>
          <w:color w:val="000000" w:themeColor="text1"/>
          <w:sz w:val="24"/>
          <w:szCs w:val="24"/>
        </w:rPr>
        <w:t xml:space="preserve">Task and performance modelling is so significant in learning, that Stefan </w:t>
      </w:r>
      <w:proofErr w:type="spellStart"/>
      <w:r w:rsidRPr="00A469CD">
        <w:rPr>
          <w:color w:val="000000" w:themeColor="text1"/>
          <w:sz w:val="24"/>
          <w:szCs w:val="24"/>
        </w:rPr>
        <w:t>Schaal</w:t>
      </w:r>
      <w:proofErr w:type="spellEnd"/>
      <w:r w:rsidRPr="00A469CD">
        <w:rPr>
          <w:color w:val="000000" w:themeColor="text1"/>
          <w:sz w:val="24"/>
          <w:szCs w:val="24"/>
        </w:rPr>
        <w:t xml:space="preserve"> implemented a test using a robot and how the robot would take instruction from a human model. </w:t>
      </w:r>
    </w:p>
    <w:p w:rsidR="00793064" w:rsidRPr="00A469CD" w:rsidRDefault="001A056B" w:rsidP="00BF33B0">
      <w:pPr>
        <w:spacing w:line="360" w:lineRule="auto"/>
        <w:rPr>
          <w:color w:val="000000" w:themeColor="text1"/>
          <w:sz w:val="24"/>
          <w:szCs w:val="24"/>
        </w:rPr>
      </w:pPr>
      <w:r w:rsidRPr="00A469CD">
        <w:rPr>
          <w:color w:val="000000" w:themeColor="text1"/>
          <w:sz w:val="24"/>
          <w:szCs w:val="24"/>
        </w:rPr>
        <w:lastRenderedPageBreak/>
        <w:t>‘In an implementation of pole balancing on a complex anthropomorphic robot arm, we demonstrate that, when facing the complexities of real signal processing, model-based reinforcement learning offers the most robustness for learning. Using the suggested methods, the robot learns pole balancing in just a single trial after a 30 second long demonstration of the human instructor’ (</w:t>
      </w:r>
      <w:proofErr w:type="spellStart"/>
      <w:r w:rsidRPr="00A469CD">
        <w:rPr>
          <w:color w:val="000000" w:themeColor="text1"/>
          <w:sz w:val="24"/>
          <w:szCs w:val="24"/>
        </w:rPr>
        <w:t>Schaal</w:t>
      </w:r>
      <w:proofErr w:type="spellEnd"/>
      <w:r w:rsidRPr="00A469CD">
        <w:rPr>
          <w:color w:val="000000" w:themeColor="text1"/>
          <w:sz w:val="24"/>
          <w:szCs w:val="24"/>
        </w:rPr>
        <w:t>, S., 1997 p.1040)</w:t>
      </w:r>
      <w:r w:rsidR="00CF28A8" w:rsidRPr="00A469CD">
        <w:rPr>
          <w:color w:val="000000" w:themeColor="text1"/>
          <w:sz w:val="24"/>
          <w:szCs w:val="24"/>
        </w:rPr>
        <w:t xml:space="preserve">. </w:t>
      </w:r>
      <w:proofErr w:type="spellStart"/>
      <w:r w:rsidR="007C4F88" w:rsidRPr="00A469CD">
        <w:rPr>
          <w:color w:val="000000" w:themeColor="text1"/>
          <w:sz w:val="24"/>
          <w:szCs w:val="24"/>
        </w:rPr>
        <w:t>Schaal</w:t>
      </w:r>
      <w:proofErr w:type="spellEnd"/>
      <w:r w:rsidR="007C4F88" w:rsidRPr="00A469CD">
        <w:rPr>
          <w:color w:val="000000" w:themeColor="text1"/>
          <w:sz w:val="24"/>
          <w:szCs w:val="24"/>
        </w:rPr>
        <w:t xml:space="preserve"> has </w:t>
      </w:r>
      <w:r w:rsidR="00A2297E" w:rsidRPr="00A469CD">
        <w:rPr>
          <w:color w:val="000000" w:themeColor="text1"/>
          <w:sz w:val="24"/>
          <w:szCs w:val="24"/>
        </w:rPr>
        <w:t xml:space="preserve">focused mainly on this method of modelling, as mentioned earlier by </w:t>
      </w:r>
      <w:proofErr w:type="spellStart"/>
      <w:r w:rsidR="00084C59" w:rsidRPr="00A469CD">
        <w:rPr>
          <w:color w:val="000000" w:themeColor="text1"/>
          <w:sz w:val="24"/>
          <w:szCs w:val="24"/>
        </w:rPr>
        <w:t>Frerejean</w:t>
      </w:r>
      <w:proofErr w:type="spellEnd"/>
      <w:r w:rsidR="00084C59" w:rsidRPr="00A469CD">
        <w:rPr>
          <w:color w:val="000000" w:themeColor="text1"/>
          <w:sz w:val="24"/>
          <w:szCs w:val="24"/>
        </w:rPr>
        <w:t xml:space="preserve"> experiment stating that </w:t>
      </w:r>
      <w:r w:rsidR="00A2297E" w:rsidRPr="00A469CD">
        <w:rPr>
          <w:color w:val="000000" w:themeColor="text1"/>
          <w:sz w:val="24"/>
          <w:szCs w:val="24"/>
        </w:rPr>
        <w:t>viewing a visual demonstration, lead to a higher performance and a more substantial outcome overall</w:t>
      </w:r>
      <w:r w:rsidR="00E2603F" w:rsidRPr="00A469CD">
        <w:rPr>
          <w:color w:val="000000" w:themeColor="text1"/>
          <w:sz w:val="24"/>
          <w:szCs w:val="24"/>
        </w:rPr>
        <w:t xml:space="preserve"> </w:t>
      </w:r>
      <w:r w:rsidR="00A2297E" w:rsidRPr="00A469CD">
        <w:rPr>
          <w:color w:val="000000" w:themeColor="text1"/>
          <w:sz w:val="24"/>
          <w:szCs w:val="24"/>
        </w:rPr>
        <w:t xml:space="preserve">(J. </w:t>
      </w:r>
      <w:proofErr w:type="spellStart"/>
      <w:r w:rsidR="00A2297E" w:rsidRPr="00A469CD">
        <w:rPr>
          <w:color w:val="000000" w:themeColor="text1"/>
          <w:sz w:val="24"/>
          <w:szCs w:val="24"/>
        </w:rPr>
        <w:t>Frerejean</w:t>
      </w:r>
      <w:proofErr w:type="spellEnd"/>
      <w:r w:rsidR="00A2297E" w:rsidRPr="00A469CD">
        <w:rPr>
          <w:color w:val="000000" w:themeColor="text1"/>
          <w:sz w:val="24"/>
          <w:szCs w:val="24"/>
        </w:rPr>
        <w:t>., et al, 2016)</w:t>
      </w:r>
      <w:r w:rsidR="00E2603F" w:rsidRPr="00A469CD">
        <w:rPr>
          <w:color w:val="000000" w:themeColor="text1"/>
          <w:sz w:val="24"/>
          <w:szCs w:val="24"/>
        </w:rPr>
        <w:t xml:space="preserve">, especially in a visual </w:t>
      </w:r>
      <w:r w:rsidR="007C4F88" w:rsidRPr="00A469CD">
        <w:rPr>
          <w:color w:val="000000" w:themeColor="text1"/>
          <w:sz w:val="24"/>
          <w:szCs w:val="24"/>
        </w:rPr>
        <w:t>learning</w:t>
      </w:r>
      <w:r w:rsidR="00E2603F" w:rsidRPr="00A469CD">
        <w:rPr>
          <w:color w:val="000000" w:themeColor="text1"/>
          <w:sz w:val="24"/>
          <w:szCs w:val="24"/>
        </w:rPr>
        <w:t xml:space="preserve"> </w:t>
      </w:r>
      <w:r w:rsidR="00032C14" w:rsidRPr="00A469CD">
        <w:rPr>
          <w:color w:val="000000" w:themeColor="text1"/>
          <w:sz w:val="24"/>
          <w:szCs w:val="24"/>
        </w:rPr>
        <w:t xml:space="preserve">environment </w:t>
      </w:r>
      <w:r w:rsidR="00E2603F" w:rsidRPr="00A469CD">
        <w:rPr>
          <w:color w:val="000000" w:themeColor="text1"/>
          <w:sz w:val="24"/>
          <w:szCs w:val="24"/>
        </w:rPr>
        <w:t xml:space="preserve">such as art. </w:t>
      </w:r>
    </w:p>
    <w:p w:rsidR="00E2603F" w:rsidRPr="00A469CD" w:rsidRDefault="00E2603F" w:rsidP="00BF33B0">
      <w:pPr>
        <w:spacing w:line="360" w:lineRule="auto"/>
        <w:rPr>
          <w:color w:val="000000" w:themeColor="text1"/>
          <w:sz w:val="24"/>
          <w:szCs w:val="24"/>
        </w:rPr>
      </w:pPr>
    </w:p>
    <w:p w:rsidR="007163E0" w:rsidRPr="00A469CD" w:rsidRDefault="007163E0" w:rsidP="00BF33B0">
      <w:pPr>
        <w:spacing w:line="360" w:lineRule="auto"/>
        <w:rPr>
          <w:color w:val="000000" w:themeColor="text1"/>
          <w:sz w:val="24"/>
          <w:szCs w:val="24"/>
        </w:rPr>
      </w:pPr>
      <w:r w:rsidRPr="00A469CD">
        <w:rPr>
          <w:color w:val="000000" w:themeColor="text1"/>
          <w:sz w:val="24"/>
          <w:szCs w:val="24"/>
        </w:rPr>
        <w:t>Metacognitive modelling</w:t>
      </w:r>
    </w:p>
    <w:p w:rsidR="003703FC" w:rsidRPr="00A469CD" w:rsidRDefault="003703FC" w:rsidP="00BF33B0">
      <w:pPr>
        <w:spacing w:line="360" w:lineRule="auto"/>
        <w:rPr>
          <w:color w:val="000000" w:themeColor="text1"/>
          <w:sz w:val="24"/>
          <w:szCs w:val="24"/>
        </w:rPr>
      </w:pPr>
    </w:p>
    <w:p w:rsidR="007163E0" w:rsidRPr="00A469CD" w:rsidRDefault="007163E0" w:rsidP="00BF33B0">
      <w:pPr>
        <w:spacing w:line="360" w:lineRule="auto"/>
        <w:rPr>
          <w:color w:val="000000" w:themeColor="text1"/>
          <w:sz w:val="24"/>
          <w:szCs w:val="24"/>
        </w:rPr>
      </w:pPr>
      <w:r w:rsidRPr="00A469CD">
        <w:rPr>
          <w:color w:val="000000" w:themeColor="text1"/>
          <w:sz w:val="24"/>
          <w:szCs w:val="24"/>
        </w:rPr>
        <w:t>Metacognitive modelling</w:t>
      </w:r>
      <w:r w:rsidR="003703FC" w:rsidRPr="00A469CD">
        <w:rPr>
          <w:color w:val="000000" w:themeColor="text1"/>
          <w:sz w:val="24"/>
          <w:szCs w:val="24"/>
        </w:rPr>
        <w:t xml:space="preserve"> shows how </w:t>
      </w:r>
      <w:r w:rsidR="00730546" w:rsidRPr="00A469CD">
        <w:rPr>
          <w:color w:val="000000" w:themeColor="text1"/>
          <w:sz w:val="24"/>
          <w:szCs w:val="24"/>
        </w:rPr>
        <w:t xml:space="preserve">we need to think in lessons to focus on digesting information, data, analysing situations and problems and concluding what has been learnt. </w:t>
      </w:r>
      <w:r w:rsidRPr="00A469CD">
        <w:rPr>
          <w:color w:val="000000" w:themeColor="text1"/>
          <w:sz w:val="24"/>
          <w:szCs w:val="24"/>
        </w:rPr>
        <w:t xml:space="preserve"> </w:t>
      </w:r>
      <w:r w:rsidR="00745AB1" w:rsidRPr="00A469CD">
        <w:rPr>
          <w:color w:val="000000" w:themeColor="text1"/>
          <w:sz w:val="24"/>
          <w:szCs w:val="24"/>
        </w:rPr>
        <w:t xml:space="preserve">This </w:t>
      </w:r>
      <w:r w:rsidR="00050329" w:rsidRPr="00A469CD">
        <w:rPr>
          <w:color w:val="000000" w:themeColor="text1"/>
          <w:sz w:val="24"/>
          <w:szCs w:val="24"/>
        </w:rPr>
        <w:t xml:space="preserve">modelling </w:t>
      </w:r>
      <w:r w:rsidR="00C7475C" w:rsidRPr="00A469CD">
        <w:rPr>
          <w:color w:val="000000" w:themeColor="text1"/>
          <w:sz w:val="24"/>
          <w:szCs w:val="24"/>
        </w:rPr>
        <w:t>technique</w:t>
      </w:r>
      <w:r w:rsidR="00050329" w:rsidRPr="00A469CD">
        <w:rPr>
          <w:color w:val="000000" w:themeColor="text1"/>
          <w:sz w:val="24"/>
          <w:szCs w:val="24"/>
        </w:rPr>
        <w:t xml:space="preserve"> is more useful in maths, or science when equations are given, a </w:t>
      </w:r>
      <w:r w:rsidR="007C4F88" w:rsidRPr="00A469CD">
        <w:rPr>
          <w:color w:val="000000" w:themeColor="text1"/>
          <w:sz w:val="24"/>
          <w:szCs w:val="24"/>
        </w:rPr>
        <w:t>teacher</w:t>
      </w:r>
      <w:r w:rsidR="00050329" w:rsidRPr="00A469CD">
        <w:rPr>
          <w:color w:val="000000" w:themeColor="text1"/>
          <w:sz w:val="24"/>
          <w:szCs w:val="24"/>
        </w:rPr>
        <w:t xml:space="preserve"> will present and demonstrate on the board, talking through their own thought process and steps to solve a problem, </w:t>
      </w:r>
      <w:r w:rsidR="00C7475C" w:rsidRPr="00A469CD">
        <w:rPr>
          <w:color w:val="000000" w:themeColor="text1"/>
          <w:sz w:val="24"/>
          <w:szCs w:val="24"/>
        </w:rPr>
        <w:t xml:space="preserve">collaboratively </w:t>
      </w:r>
      <w:r w:rsidR="00050329" w:rsidRPr="00A469CD">
        <w:rPr>
          <w:color w:val="000000" w:themeColor="text1"/>
          <w:sz w:val="24"/>
          <w:szCs w:val="24"/>
        </w:rPr>
        <w:t>with the class</w:t>
      </w:r>
      <w:r w:rsidR="00FB531E" w:rsidRPr="00A469CD">
        <w:rPr>
          <w:color w:val="000000" w:themeColor="text1"/>
          <w:sz w:val="24"/>
          <w:szCs w:val="24"/>
        </w:rPr>
        <w:t xml:space="preserve"> </w:t>
      </w:r>
      <w:r w:rsidR="00163EEF" w:rsidRPr="00A469CD">
        <w:rPr>
          <w:color w:val="000000" w:themeColor="text1"/>
          <w:sz w:val="24"/>
          <w:szCs w:val="24"/>
        </w:rPr>
        <w:t>(</w:t>
      </w:r>
      <w:r w:rsidR="00FB531E" w:rsidRPr="00A469CD">
        <w:rPr>
          <w:color w:val="000000" w:themeColor="text1"/>
          <w:sz w:val="24"/>
          <w:szCs w:val="24"/>
        </w:rPr>
        <w:t>Chaucer School 2017</w:t>
      </w:r>
      <w:r w:rsidR="00163EEF" w:rsidRPr="00A469CD">
        <w:rPr>
          <w:color w:val="000000" w:themeColor="text1"/>
          <w:sz w:val="24"/>
          <w:szCs w:val="24"/>
        </w:rPr>
        <w:t>)</w:t>
      </w:r>
      <w:r w:rsidR="00050329" w:rsidRPr="00A469CD">
        <w:rPr>
          <w:color w:val="000000" w:themeColor="text1"/>
          <w:sz w:val="24"/>
          <w:szCs w:val="24"/>
        </w:rPr>
        <w:t xml:space="preserve">. </w:t>
      </w:r>
      <w:r w:rsidR="007C4F88" w:rsidRPr="00A469CD">
        <w:rPr>
          <w:color w:val="000000" w:themeColor="text1"/>
          <w:sz w:val="24"/>
          <w:szCs w:val="24"/>
        </w:rPr>
        <w:t>‘</w:t>
      </w:r>
      <w:r w:rsidRPr="00A469CD">
        <w:rPr>
          <w:color w:val="000000" w:themeColor="text1"/>
          <w:sz w:val="24"/>
          <w:szCs w:val="24"/>
        </w:rPr>
        <w:t>This thinking-out-loud approach, in which the teacher plans and then explicitly articulates the underlying thinking process... should be the focus of teacher talk</w:t>
      </w:r>
      <w:r w:rsidR="007C4F88" w:rsidRPr="00A469CD">
        <w:rPr>
          <w:color w:val="000000" w:themeColor="text1"/>
          <w:sz w:val="24"/>
          <w:szCs w:val="24"/>
        </w:rPr>
        <w:t>’ (</w:t>
      </w:r>
      <w:r w:rsidRPr="00A469CD">
        <w:rPr>
          <w:color w:val="000000" w:themeColor="text1"/>
          <w:sz w:val="24"/>
          <w:szCs w:val="24"/>
        </w:rPr>
        <w:t>Bandura</w:t>
      </w:r>
      <w:r w:rsidR="00D8706E" w:rsidRPr="00A469CD">
        <w:rPr>
          <w:color w:val="000000" w:themeColor="text1"/>
          <w:sz w:val="24"/>
          <w:szCs w:val="24"/>
        </w:rPr>
        <w:t xml:space="preserve"> 1977</w:t>
      </w:r>
      <w:r w:rsidR="007C4F88" w:rsidRPr="00A469CD">
        <w:rPr>
          <w:color w:val="000000" w:themeColor="text1"/>
          <w:sz w:val="24"/>
          <w:szCs w:val="24"/>
        </w:rPr>
        <w:t>).</w:t>
      </w:r>
    </w:p>
    <w:p w:rsidR="007163E0" w:rsidRPr="00A469CD" w:rsidRDefault="00FB531E" w:rsidP="00BF33B0">
      <w:pPr>
        <w:spacing w:line="360" w:lineRule="auto"/>
        <w:rPr>
          <w:color w:val="000000" w:themeColor="text1"/>
          <w:sz w:val="24"/>
          <w:szCs w:val="24"/>
        </w:rPr>
      </w:pPr>
      <w:r w:rsidRPr="00A469CD">
        <w:rPr>
          <w:color w:val="000000" w:themeColor="text1"/>
          <w:sz w:val="24"/>
          <w:szCs w:val="24"/>
        </w:rPr>
        <w:t>As mentioned earlier</w:t>
      </w:r>
      <w:r w:rsidR="007D5D39" w:rsidRPr="00A469CD">
        <w:rPr>
          <w:color w:val="000000" w:themeColor="text1"/>
          <w:sz w:val="24"/>
          <w:szCs w:val="24"/>
        </w:rPr>
        <w:t xml:space="preserve"> that oral feedback is more effective then written feedback (James 1998, QCA 2001). </w:t>
      </w:r>
      <w:r w:rsidRPr="00A469CD">
        <w:rPr>
          <w:color w:val="000000" w:themeColor="text1"/>
          <w:sz w:val="24"/>
          <w:szCs w:val="24"/>
        </w:rPr>
        <w:t xml:space="preserve">Modelling can be verbal and instructive a well as a hands on demonstration for pupils to mimic and </w:t>
      </w:r>
      <w:r w:rsidR="007C4F88" w:rsidRPr="00A469CD">
        <w:rPr>
          <w:color w:val="000000" w:themeColor="text1"/>
          <w:sz w:val="24"/>
          <w:szCs w:val="24"/>
        </w:rPr>
        <w:t>learn</w:t>
      </w:r>
      <w:r w:rsidRPr="00A469CD">
        <w:rPr>
          <w:color w:val="000000" w:themeColor="text1"/>
          <w:sz w:val="24"/>
          <w:szCs w:val="24"/>
        </w:rPr>
        <w:t xml:space="preserve">. </w:t>
      </w:r>
    </w:p>
    <w:p w:rsidR="007163E0" w:rsidRPr="00A469CD" w:rsidRDefault="007163E0" w:rsidP="00BF33B0">
      <w:pPr>
        <w:spacing w:line="360" w:lineRule="auto"/>
        <w:rPr>
          <w:color w:val="000000" w:themeColor="text1"/>
          <w:sz w:val="24"/>
          <w:szCs w:val="24"/>
        </w:rPr>
      </w:pPr>
      <w:r w:rsidRPr="00A469CD">
        <w:rPr>
          <w:color w:val="000000" w:themeColor="text1"/>
          <w:sz w:val="24"/>
          <w:szCs w:val="24"/>
        </w:rPr>
        <w:t>Modelling as a scaffolding technique</w:t>
      </w:r>
    </w:p>
    <w:p w:rsidR="00E51DFF" w:rsidRPr="00A469CD" w:rsidRDefault="007163E0" w:rsidP="00BF33B0">
      <w:pPr>
        <w:spacing w:line="360" w:lineRule="auto"/>
        <w:rPr>
          <w:color w:val="000000" w:themeColor="text1"/>
          <w:sz w:val="24"/>
          <w:szCs w:val="24"/>
        </w:rPr>
      </w:pPr>
      <w:r w:rsidRPr="00A469CD">
        <w:rPr>
          <w:color w:val="000000" w:themeColor="text1"/>
          <w:sz w:val="24"/>
          <w:szCs w:val="24"/>
        </w:rPr>
        <w:t xml:space="preserve">When using modelling as a scaffolding technique, </w:t>
      </w:r>
      <w:r w:rsidR="00894DBC" w:rsidRPr="00A469CD">
        <w:rPr>
          <w:color w:val="000000" w:themeColor="text1"/>
          <w:sz w:val="24"/>
          <w:szCs w:val="24"/>
        </w:rPr>
        <w:t xml:space="preserve">teaches must understand what level the pupil is at. Pupils work </w:t>
      </w:r>
      <w:r w:rsidR="00C7475C" w:rsidRPr="00A469CD">
        <w:rPr>
          <w:color w:val="000000" w:themeColor="text1"/>
          <w:sz w:val="24"/>
          <w:szCs w:val="24"/>
        </w:rPr>
        <w:t>through</w:t>
      </w:r>
      <w:r w:rsidR="00894DBC" w:rsidRPr="00A469CD">
        <w:rPr>
          <w:color w:val="000000" w:themeColor="text1"/>
          <w:sz w:val="24"/>
          <w:szCs w:val="24"/>
        </w:rPr>
        <w:t xml:space="preserve"> the task in their own pace, it is down to the teacher or assistants to create a supportive learning </w:t>
      </w:r>
      <w:r w:rsidR="00C7475C" w:rsidRPr="00A469CD">
        <w:rPr>
          <w:color w:val="000000" w:themeColor="text1"/>
          <w:sz w:val="24"/>
          <w:szCs w:val="24"/>
        </w:rPr>
        <w:t xml:space="preserve">environment </w:t>
      </w:r>
      <w:r w:rsidR="00894DBC" w:rsidRPr="00A469CD">
        <w:rPr>
          <w:color w:val="000000" w:themeColor="text1"/>
          <w:sz w:val="24"/>
          <w:szCs w:val="24"/>
        </w:rPr>
        <w:t xml:space="preserve">for </w:t>
      </w:r>
      <w:r w:rsidR="00C7475C" w:rsidRPr="00A469CD">
        <w:rPr>
          <w:color w:val="000000" w:themeColor="text1"/>
          <w:sz w:val="24"/>
          <w:szCs w:val="24"/>
        </w:rPr>
        <w:t xml:space="preserve">additional </w:t>
      </w:r>
      <w:r w:rsidR="00894DBC" w:rsidRPr="00A469CD">
        <w:rPr>
          <w:color w:val="000000" w:themeColor="text1"/>
          <w:sz w:val="24"/>
          <w:szCs w:val="24"/>
        </w:rPr>
        <w:t>needs or English additional language and may need to model a task more than once</w:t>
      </w:r>
      <w:r w:rsidR="002B54A3" w:rsidRPr="00A469CD">
        <w:rPr>
          <w:color w:val="000000" w:themeColor="text1"/>
          <w:sz w:val="24"/>
          <w:szCs w:val="24"/>
        </w:rPr>
        <w:t xml:space="preserve"> (Chaucer School 2017). </w:t>
      </w:r>
      <w:r w:rsidR="0004056B" w:rsidRPr="00A469CD">
        <w:rPr>
          <w:color w:val="000000" w:themeColor="text1"/>
          <w:sz w:val="24"/>
          <w:szCs w:val="24"/>
        </w:rPr>
        <w:t>For scaffolding modelling to work well for varied classes, as mentioned before ‘</w:t>
      </w:r>
      <w:r w:rsidR="004747D2" w:rsidRPr="00A469CD">
        <w:rPr>
          <w:color w:val="000000" w:themeColor="text1"/>
          <w:sz w:val="24"/>
          <w:szCs w:val="24"/>
        </w:rPr>
        <w:t>You need to analyse your assessment results to identify persistent misconceptions and areas where understanding is weak and build on these areas and influence stages to enhance learning</w:t>
      </w:r>
      <w:r w:rsidR="00E51DFF" w:rsidRPr="00A469CD">
        <w:rPr>
          <w:color w:val="000000" w:themeColor="text1"/>
          <w:sz w:val="24"/>
          <w:szCs w:val="24"/>
        </w:rPr>
        <w:t>’</w:t>
      </w:r>
      <w:r w:rsidR="004747D2" w:rsidRPr="00A469CD">
        <w:rPr>
          <w:color w:val="000000" w:themeColor="text1"/>
          <w:sz w:val="24"/>
          <w:szCs w:val="24"/>
        </w:rPr>
        <w:t xml:space="preserve"> (Tanner, H., and Jones, S, 2003 p.42). </w:t>
      </w:r>
      <w:r w:rsidR="004C0805" w:rsidRPr="00A469CD">
        <w:rPr>
          <w:color w:val="000000" w:themeColor="text1"/>
          <w:sz w:val="24"/>
          <w:szCs w:val="24"/>
        </w:rPr>
        <w:t xml:space="preserve">Also referring back to </w:t>
      </w:r>
      <w:r w:rsidR="00F47CD2" w:rsidRPr="00A469CD">
        <w:rPr>
          <w:color w:val="000000" w:themeColor="text1"/>
          <w:sz w:val="24"/>
          <w:szCs w:val="24"/>
        </w:rPr>
        <w:t xml:space="preserve">independent learning, how </w:t>
      </w:r>
      <w:r w:rsidR="004C0805" w:rsidRPr="00A469CD">
        <w:rPr>
          <w:color w:val="000000" w:themeColor="text1"/>
          <w:sz w:val="24"/>
          <w:szCs w:val="24"/>
        </w:rPr>
        <w:t>teachers assume that searching and processing information independently leads to learning</w:t>
      </w:r>
      <w:r w:rsidR="00F47CD2" w:rsidRPr="00A469CD">
        <w:rPr>
          <w:color w:val="000000" w:themeColor="text1"/>
          <w:sz w:val="24"/>
          <w:szCs w:val="24"/>
        </w:rPr>
        <w:t xml:space="preserve">, </w:t>
      </w:r>
      <w:r w:rsidR="00F47CD2" w:rsidRPr="00A469CD">
        <w:rPr>
          <w:color w:val="000000" w:themeColor="text1"/>
          <w:sz w:val="24"/>
          <w:szCs w:val="24"/>
        </w:rPr>
        <w:lastRenderedPageBreak/>
        <w:t>but in fact this lead to</w:t>
      </w:r>
      <w:r w:rsidR="004C0805" w:rsidRPr="00A469CD">
        <w:rPr>
          <w:color w:val="000000" w:themeColor="text1"/>
          <w:sz w:val="24"/>
          <w:szCs w:val="24"/>
        </w:rPr>
        <w:t xml:space="preserve"> problems</w:t>
      </w:r>
      <w:r w:rsidR="00F47CD2" w:rsidRPr="00A469CD">
        <w:rPr>
          <w:color w:val="000000" w:themeColor="text1"/>
          <w:sz w:val="24"/>
          <w:szCs w:val="24"/>
        </w:rPr>
        <w:t xml:space="preserve"> </w:t>
      </w:r>
      <w:r w:rsidR="004C0805" w:rsidRPr="00A469CD">
        <w:rPr>
          <w:color w:val="000000" w:themeColor="text1"/>
          <w:sz w:val="24"/>
          <w:szCs w:val="24"/>
        </w:rPr>
        <w:t xml:space="preserve">resulting in unclear task demands, goals, or solution paths (J. </w:t>
      </w:r>
      <w:proofErr w:type="spellStart"/>
      <w:r w:rsidR="004C0805" w:rsidRPr="00A469CD">
        <w:rPr>
          <w:color w:val="000000" w:themeColor="text1"/>
          <w:sz w:val="24"/>
          <w:szCs w:val="24"/>
        </w:rPr>
        <w:t>Frerejean</w:t>
      </w:r>
      <w:proofErr w:type="spellEnd"/>
      <w:r w:rsidR="004C0805" w:rsidRPr="00A469CD">
        <w:rPr>
          <w:color w:val="000000" w:themeColor="text1"/>
          <w:sz w:val="24"/>
          <w:szCs w:val="24"/>
        </w:rPr>
        <w:t xml:space="preserve"> et al,</w:t>
      </w:r>
      <w:r w:rsidR="00545CB9" w:rsidRPr="00A469CD">
        <w:rPr>
          <w:color w:val="000000" w:themeColor="text1"/>
          <w:sz w:val="24"/>
          <w:szCs w:val="24"/>
        </w:rPr>
        <w:t xml:space="preserve"> 2016, p.668).</w:t>
      </w:r>
    </w:p>
    <w:p w:rsidR="00545CB9" w:rsidRPr="00A469CD" w:rsidRDefault="00545CB9" w:rsidP="00BF33B0">
      <w:pPr>
        <w:spacing w:line="360" w:lineRule="auto"/>
        <w:rPr>
          <w:color w:val="000000" w:themeColor="text1"/>
          <w:sz w:val="24"/>
          <w:szCs w:val="24"/>
        </w:rPr>
      </w:pPr>
    </w:p>
    <w:p w:rsidR="007163E0" w:rsidRPr="00A469CD" w:rsidRDefault="007163E0" w:rsidP="00BF33B0">
      <w:pPr>
        <w:spacing w:line="360" w:lineRule="auto"/>
        <w:rPr>
          <w:color w:val="000000" w:themeColor="text1"/>
          <w:sz w:val="24"/>
          <w:szCs w:val="24"/>
        </w:rPr>
      </w:pPr>
      <w:r w:rsidRPr="00A469CD">
        <w:rPr>
          <w:color w:val="000000" w:themeColor="text1"/>
          <w:sz w:val="24"/>
          <w:szCs w:val="24"/>
        </w:rPr>
        <w:t>Student-centred modelling</w:t>
      </w:r>
    </w:p>
    <w:p w:rsidR="00694DF6" w:rsidRPr="00A469CD" w:rsidRDefault="00B33ABF" w:rsidP="00BF33B0">
      <w:pPr>
        <w:spacing w:line="360" w:lineRule="auto"/>
        <w:rPr>
          <w:color w:val="000000" w:themeColor="text1"/>
          <w:sz w:val="24"/>
          <w:szCs w:val="24"/>
        </w:rPr>
      </w:pPr>
      <w:r w:rsidRPr="00A469CD">
        <w:rPr>
          <w:color w:val="000000" w:themeColor="text1"/>
          <w:sz w:val="24"/>
          <w:szCs w:val="24"/>
        </w:rPr>
        <w:t xml:space="preserve">Believed to be the most effective </w:t>
      </w:r>
      <w:r w:rsidR="001B01E5" w:rsidRPr="00A469CD">
        <w:rPr>
          <w:color w:val="000000" w:themeColor="text1"/>
          <w:sz w:val="24"/>
          <w:szCs w:val="24"/>
        </w:rPr>
        <w:t>type of modelling due to student engagement with the task. They are asked to perform a task or thought process. This being student-centred modelling which engages which in some cases provides a more supportive learning environment for the class</w:t>
      </w:r>
      <w:r w:rsidR="0018311D" w:rsidRPr="00A469CD">
        <w:rPr>
          <w:color w:val="000000" w:themeColor="text1"/>
          <w:sz w:val="24"/>
          <w:szCs w:val="24"/>
        </w:rPr>
        <w:t xml:space="preserve"> (Chaucer School, 2017)</w:t>
      </w:r>
      <w:r w:rsidR="001B01E5" w:rsidRPr="00A469CD">
        <w:rPr>
          <w:color w:val="000000" w:themeColor="text1"/>
          <w:sz w:val="24"/>
          <w:szCs w:val="24"/>
        </w:rPr>
        <w:t>. This however only tend to be effective if a pupil has mastered specific learning outcomes, so would be more beneficial to be shown to a different class who are unfamiliar with a topic.</w:t>
      </w:r>
      <w:r w:rsidR="009C1976" w:rsidRPr="00A469CD">
        <w:rPr>
          <w:color w:val="000000" w:themeColor="text1"/>
          <w:sz w:val="24"/>
          <w:szCs w:val="24"/>
        </w:rPr>
        <w:t xml:space="preserve"> As </w:t>
      </w:r>
      <w:r w:rsidR="00D655F6" w:rsidRPr="00A469CD">
        <w:rPr>
          <w:color w:val="000000" w:themeColor="text1"/>
          <w:sz w:val="24"/>
          <w:szCs w:val="24"/>
        </w:rPr>
        <w:t>referred</w:t>
      </w:r>
      <w:r w:rsidR="009C1976" w:rsidRPr="00A469CD">
        <w:rPr>
          <w:color w:val="000000" w:themeColor="text1"/>
          <w:sz w:val="24"/>
          <w:szCs w:val="24"/>
        </w:rPr>
        <w:t xml:space="preserve"> to above,</w:t>
      </w:r>
      <w:r w:rsidR="00694DF6" w:rsidRPr="00A469CD">
        <w:rPr>
          <w:color w:val="000000" w:themeColor="text1"/>
          <w:sz w:val="24"/>
          <w:szCs w:val="24"/>
        </w:rPr>
        <w:t xml:space="preserve"> simply defining what you want your pupils to achieve does not automatically ensure their </w:t>
      </w:r>
      <w:r w:rsidR="00C7475C" w:rsidRPr="00A469CD">
        <w:rPr>
          <w:color w:val="000000" w:themeColor="text1"/>
          <w:sz w:val="24"/>
          <w:szCs w:val="24"/>
        </w:rPr>
        <w:t>successes</w:t>
      </w:r>
      <w:r w:rsidR="00694DF6" w:rsidRPr="00A469CD">
        <w:rPr>
          <w:color w:val="000000" w:themeColor="text1"/>
          <w:sz w:val="24"/>
          <w:szCs w:val="24"/>
        </w:rPr>
        <w:t xml:space="preserve"> in completion</w:t>
      </w:r>
      <w:r w:rsidR="009C1976" w:rsidRPr="00A469CD">
        <w:rPr>
          <w:color w:val="000000" w:themeColor="text1"/>
          <w:sz w:val="24"/>
          <w:szCs w:val="24"/>
        </w:rPr>
        <w:t>, also</w:t>
      </w:r>
      <w:r w:rsidR="00694DF6" w:rsidRPr="00A469CD">
        <w:rPr>
          <w:color w:val="000000" w:themeColor="text1"/>
          <w:sz w:val="24"/>
          <w:szCs w:val="24"/>
        </w:rPr>
        <w:t xml:space="preserve"> </w:t>
      </w:r>
      <w:r w:rsidR="009C1976" w:rsidRPr="00A469CD">
        <w:rPr>
          <w:color w:val="000000" w:themeColor="text1"/>
          <w:sz w:val="24"/>
          <w:szCs w:val="24"/>
        </w:rPr>
        <w:t xml:space="preserve">may </w:t>
      </w:r>
      <w:r w:rsidR="00694DF6" w:rsidRPr="00A469CD">
        <w:rPr>
          <w:color w:val="000000" w:themeColor="text1"/>
          <w:sz w:val="24"/>
          <w:szCs w:val="24"/>
        </w:rPr>
        <w:t xml:space="preserve">result in an unfair Assessment, for example is the criteria assessable for all learners, how do you enforce understanding? (Chapel, S., et al, 1997). </w:t>
      </w:r>
      <w:r w:rsidR="00D655F6" w:rsidRPr="00A469CD">
        <w:rPr>
          <w:color w:val="000000" w:themeColor="text1"/>
          <w:sz w:val="24"/>
          <w:szCs w:val="24"/>
        </w:rPr>
        <w:t xml:space="preserve">A </w:t>
      </w:r>
      <w:r w:rsidR="007C4F88" w:rsidRPr="00A469CD">
        <w:rPr>
          <w:color w:val="000000" w:themeColor="text1"/>
          <w:sz w:val="24"/>
          <w:szCs w:val="24"/>
        </w:rPr>
        <w:t>pupil</w:t>
      </w:r>
      <w:r w:rsidR="00D655F6" w:rsidRPr="00A469CD">
        <w:rPr>
          <w:color w:val="000000" w:themeColor="text1"/>
          <w:sz w:val="24"/>
          <w:szCs w:val="24"/>
        </w:rPr>
        <w:t xml:space="preserve"> won’t necessarily have the knowledge and understanding ton ensure all their classmates abilities are met, thus a second demonstration from the teacher would need to be provided. </w:t>
      </w:r>
    </w:p>
    <w:p w:rsidR="00B33ABF" w:rsidRPr="00A469CD" w:rsidRDefault="00B33ABF" w:rsidP="00BF33B0">
      <w:pPr>
        <w:spacing w:line="360" w:lineRule="auto"/>
        <w:rPr>
          <w:color w:val="000000" w:themeColor="text1"/>
          <w:sz w:val="24"/>
          <w:szCs w:val="24"/>
        </w:rPr>
      </w:pPr>
    </w:p>
    <w:p w:rsidR="00917BE8" w:rsidRPr="00A469CD" w:rsidRDefault="00917BE8" w:rsidP="00BF33B0">
      <w:pPr>
        <w:spacing w:line="360" w:lineRule="auto"/>
        <w:rPr>
          <w:color w:val="000000" w:themeColor="text1"/>
          <w:sz w:val="24"/>
          <w:szCs w:val="24"/>
        </w:rPr>
      </w:pPr>
    </w:p>
    <w:p w:rsidR="00D655F6" w:rsidRPr="00A469CD" w:rsidRDefault="00D655F6" w:rsidP="00BF33B0">
      <w:pPr>
        <w:spacing w:line="360" w:lineRule="auto"/>
        <w:rPr>
          <w:color w:val="000000" w:themeColor="text1"/>
          <w:sz w:val="24"/>
          <w:szCs w:val="24"/>
        </w:rPr>
      </w:pPr>
    </w:p>
    <w:p w:rsidR="00D655F6" w:rsidRPr="00A469CD" w:rsidRDefault="00D655F6" w:rsidP="00BF33B0">
      <w:pPr>
        <w:spacing w:line="360" w:lineRule="auto"/>
        <w:rPr>
          <w:color w:val="000000" w:themeColor="text1"/>
          <w:sz w:val="24"/>
          <w:szCs w:val="24"/>
          <w:u w:val="single"/>
        </w:rPr>
      </w:pPr>
    </w:p>
    <w:p w:rsidR="000F5BE7" w:rsidRPr="00A469CD" w:rsidRDefault="00584EB5" w:rsidP="00BF33B0">
      <w:pPr>
        <w:spacing w:line="360" w:lineRule="auto"/>
        <w:rPr>
          <w:color w:val="000000" w:themeColor="text1"/>
          <w:sz w:val="24"/>
          <w:szCs w:val="24"/>
        </w:rPr>
      </w:pPr>
      <w:r w:rsidRPr="00A469CD">
        <w:rPr>
          <w:color w:val="000000" w:themeColor="text1"/>
          <w:sz w:val="24"/>
          <w:szCs w:val="24"/>
        </w:rPr>
        <w:t xml:space="preserve">My research was carried out over two lessons. Both of these lessons </w:t>
      </w:r>
      <w:r w:rsidR="007C4F88" w:rsidRPr="00A469CD">
        <w:rPr>
          <w:color w:val="000000" w:themeColor="text1"/>
          <w:sz w:val="24"/>
          <w:szCs w:val="24"/>
        </w:rPr>
        <w:t>were</w:t>
      </w:r>
      <w:r w:rsidRPr="00A469CD">
        <w:rPr>
          <w:color w:val="000000" w:themeColor="text1"/>
          <w:sz w:val="24"/>
          <w:szCs w:val="24"/>
        </w:rPr>
        <w:t xml:space="preserve"> with the same class, same amount of pupils and took place at the same time of day.  </w:t>
      </w:r>
      <w:r w:rsidR="00E72809" w:rsidRPr="00A469CD">
        <w:rPr>
          <w:color w:val="000000" w:themeColor="text1"/>
          <w:sz w:val="24"/>
          <w:szCs w:val="24"/>
        </w:rPr>
        <w:t>There where no special educational needs or free school meals in this class but they where a mixed ability group. The majority of the class where average to mor able and talented pupils.</w:t>
      </w:r>
      <w:r w:rsidR="007B2A93" w:rsidRPr="00A469CD">
        <w:rPr>
          <w:color w:val="000000" w:themeColor="text1"/>
          <w:sz w:val="24"/>
          <w:szCs w:val="24"/>
        </w:rPr>
        <w:t xml:space="preserve"> The class had 28 pupils, with a </w:t>
      </w:r>
      <w:r w:rsidR="00B92CED" w:rsidRPr="00A469CD">
        <w:rPr>
          <w:color w:val="000000" w:themeColor="text1"/>
          <w:sz w:val="24"/>
          <w:szCs w:val="24"/>
        </w:rPr>
        <w:t>50/50 split of 14 girls and 14 boys.</w:t>
      </w:r>
    </w:p>
    <w:p w:rsidR="00D55A57" w:rsidRPr="00A469CD" w:rsidRDefault="000F5BE7" w:rsidP="00BF33B0">
      <w:pPr>
        <w:spacing w:line="360" w:lineRule="auto"/>
        <w:rPr>
          <w:color w:val="000000" w:themeColor="text1"/>
          <w:sz w:val="24"/>
          <w:szCs w:val="24"/>
        </w:rPr>
      </w:pPr>
      <w:r w:rsidRPr="00A469CD">
        <w:rPr>
          <w:color w:val="000000" w:themeColor="text1"/>
          <w:sz w:val="24"/>
          <w:szCs w:val="24"/>
        </w:rPr>
        <w:t xml:space="preserve">Of course before starting our research with our </w:t>
      </w:r>
      <w:r w:rsidR="007C4F88" w:rsidRPr="00A469CD">
        <w:rPr>
          <w:color w:val="000000" w:themeColor="text1"/>
          <w:sz w:val="24"/>
          <w:szCs w:val="24"/>
        </w:rPr>
        <w:t>chosen</w:t>
      </w:r>
      <w:r w:rsidRPr="00A469CD">
        <w:rPr>
          <w:color w:val="000000" w:themeColor="text1"/>
          <w:sz w:val="24"/>
          <w:szCs w:val="24"/>
        </w:rPr>
        <w:t xml:space="preserve"> class, it was extremely important to review the guidelines ensuring I had all pupils consent to carry out the research, and to make it very clear they would not be forced to take part. BERA (2011) states, ‘Individuals should be treated fairly, sensitively, with dignity, and within an ethic of respect and freedom from prejudice regardless of age, gender, sexuality, race, ethnicity, class, nationality, cultural identity, partnership status, faith, disability, political belief or any other significant difference’ (P.5)</w:t>
      </w:r>
      <w:r w:rsidR="00124A1A" w:rsidRPr="00A469CD">
        <w:rPr>
          <w:color w:val="000000" w:themeColor="text1"/>
          <w:sz w:val="24"/>
          <w:szCs w:val="24"/>
        </w:rPr>
        <w:t xml:space="preserve">. </w:t>
      </w:r>
    </w:p>
    <w:p w:rsidR="00D55A57" w:rsidRPr="00A469CD" w:rsidRDefault="00D55A57" w:rsidP="00BF33B0">
      <w:pPr>
        <w:spacing w:line="360" w:lineRule="auto"/>
        <w:rPr>
          <w:color w:val="000000" w:themeColor="text1"/>
          <w:sz w:val="24"/>
          <w:szCs w:val="24"/>
        </w:rPr>
      </w:pPr>
    </w:p>
    <w:p w:rsidR="00D55A57" w:rsidRPr="00A469CD" w:rsidRDefault="00D55A57" w:rsidP="00BF33B0">
      <w:pPr>
        <w:spacing w:line="360" w:lineRule="auto"/>
        <w:rPr>
          <w:color w:val="000000" w:themeColor="text1"/>
          <w:sz w:val="24"/>
          <w:szCs w:val="24"/>
        </w:rPr>
      </w:pPr>
    </w:p>
    <w:p w:rsidR="00E72809" w:rsidRPr="00A469CD" w:rsidRDefault="00124A1A" w:rsidP="00BF33B0">
      <w:pPr>
        <w:spacing w:line="360" w:lineRule="auto"/>
        <w:rPr>
          <w:color w:val="000000" w:themeColor="text1"/>
          <w:sz w:val="24"/>
          <w:szCs w:val="24"/>
        </w:rPr>
      </w:pPr>
      <w:r w:rsidRPr="00A469CD">
        <w:rPr>
          <w:color w:val="000000" w:themeColor="text1"/>
          <w:sz w:val="24"/>
          <w:szCs w:val="24"/>
        </w:rPr>
        <w:t xml:space="preserve">Once this </w:t>
      </w:r>
      <w:r w:rsidR="00254368" w:rsidRPr="00A469CD">
        <w:rPr>
          <w:color w:val="000000" w:themeColor="text1"/>
          <w:sz w:val="24"/>
          <w:szCs w:val="24"/>
        </w:rPr>
        <w:t>was</w:t>
      </w:r>
      <w:r w:rsidRPr="00A469CD">
        <w:rPr>
          <w:color w:val="000000" w:themeColor="text1"/>
          <w:sz w:val="24"/>
          <w:szCs w:val="24"/>
        </w:rPr>
        <w:t xml:space="preserve"> discussed and made clear we could begin, firstly starting with a criteria. </w:t>
      </w:r>
      <w:r w:rsidR="00E72809" w:rsidRPr="00A469CD">
        <w:rPr>
          <w:color w:val="000000" w:themeColor="text1"/>
          <w:sz w:val="24"/>
          <w:szCs w:val="24"/>
        </w:rPr>
        <w:t xml:space="preserve">The pupils where given a criteria of what they </w:t>
      </w:r>
      <w:r w:rsidR="00254368" w:rsidRPr="00A469CD">
        <w:rPr>
          <w:color w:val="000000" w:themeColor="text1"/>
          <w:sz w:val="24"/>
          <w:szCs w:val="24"/>
        </w:rPr>
        <w:t>were</w:t>
      </w:r>
      <w:r w:rsidR="00E72809" w:rsidRPr="00A469CD">
        <w:rPr>
          <w:color w:val="000000" w:themeColor="text1"/>
          <w:sz w:val="24"/>
          <w:szCs w:val="24"/>
        </w:rPr>
        <w:t xml:space="preserve"> expected </w:t>
      </w:r>
      <w:r w:rsidR="00254368" w:rsidRPr="00A469CD">
        <w:rPr>
          <w:color w:val="000000" w:themeColor="text1"/>
          <w:sz w:val="24"/>
          <w:szCs w:val="24"/>
        </w:rPr>
        <w:t>to do</w:t>
      </w:r>
      <w:r w:rsidR="00E72809" w:rsidRPr="00A469CD">
        <w:rPr>
          <w:color w:val="000000" w:themeColor="text1"/>
          <w:sz w:val="24"/>
          <w:szCs w:val="24"/>
        </w:rPr>
        <w:t xml:space="preserve"> for the lesson</w:t>
      </w:r>
      <w:r w:rsidR="007B2A93" w:rsidRPr="00A469CD">
        <w:rPr>
          <w:color w:val="000000" w:themeColor="text1"/>
          <w:sz w:val="24"/>
          <w:szCs w:val="24"/>
        </w:rPr>
        <w:t xml:space="preserve">, this criteria was set out into two levels of learning. </w:t>
      </w:r>
    </w:p>
    <w:p w:rsidR="005D34E2" w:rsidRPr="00A469CD" w:rsidRDefault="005D34E2" w:rsidP="00BF33B0">
      <w:pPr>
        <w:spacing w:line="360" w:lineRule="auto"/>
        <w:rPr>
          <w:color w:val="000000" w:themeColor="text1"/>
          <w:sz w:val="24"/>
          <w:szCs w:val="24"/>
        </w:rPr>
      </w:pPr>
      <w:r w:rsidRPr="00A469CD">
        <w:rPr>
          <w:color w:val="000000" w:themeColor="text1"/>
          <w:sz w:val="24"/>
          <w:szCs w:val="24"/>
        </w:rPr>
        <w:t xml:space="preserve"> </w:t>
      </w:r>
    </w:p>
    <w:p w:rsidR="005D34E2" w:rsidRPr="00A469CD" w:rsidRDefault="005D34E2" w:rsidP="00BF33B0">
      <w:pPr>
        <w:spacing w:line="360" w:lineRule="auto"/>
        <w:rPr>
          <w:color w:val="000000" w:themeColor="text1"/>
          <w:sz w:val="24"/>
          <w:szCs w:val="24"/>
        </w:rPr>
      </w:pPr>
      <w:r w:rsidRPr="00A469CD">
        <w:rPr>
          <w:color w:val="000000" w:themeColor="text1"/>
          <w:sz w:val="24"/>
          <w:szCs w:val="24"/>
        </w:rPr>
        <w:t>LEVEL</w:t>
      </w:r>
      <w:r w:rsidR="00ED1119" w:rsidRPr="00A469CD">
        <w:rPr>
          <w:color w:val="000000" w:themeColor="text1"/>
          <w:sz w:val="24"/>
          <w:szCs w:val="24"/>
        </w:rPr>
        <w:t>S</w:t>
      </w:r>
    </w:p>
    <w:p w:rsidR="00ED1119" w:rsidRPr="00A469CD" w:rsidRDefault="00ED1119" w:rsidP="00BF33B0">
      <w:pPr>
        <w:spacing w:line="360" w:lineRule="auto"/>
        <w:rPr>
          <w:color w:val="000000" w:themeColor="text1"/>
          <w:sz w:val="24"/>
          <w:szCs w:val="24"/>
        </w:rPr>
      </w:pPr>
    </w:p>
    <w:p w:rsidR="005D34E2" w:rsidRPr="00A469CD" w:rsidRDefault="005D34E2" w:rsidP="00BF33B0">
      <w:pPr>
        <w:spacing w:line="360" w:lineRule="auto"/>
        <w:rPr>
          <w:color w:val="000000" w:themeColor="text1"/>
          <w:sz w:val="24"/>
          <w:szCs w:val="24"/>
        </w:rPr>
      </w:pPr>
      <w:r w:rsidRPr="00A469CD">
        <w:rPr>
          <w:color w:val="000000" w:themeColor="text1"/>
          <w:sz w:val="24"/>
          <w:szCs w:val="24"/>
        </w:rPr>
        <w:t>1.Know how to make puffy paint</w:t>
      </w:r>
      <w:r w:rsidR="007B2A93" w:rsidRPr="00A469CD">
        <w:rPr>
          <w:color w:val="000000" w:themeColor="text1"/>
          <w:sz w:val="24"/>
          <w:szCs w:val="24"/>
        </w:rPr>
        <w:t xml:space="preserve"> - </w:t>
      </w:r>
      <w:r w:rsidRPr="00A469CD">
        <w:rPr>
          <w:color w:val="000000" w:themeColor="text1"/>
          <w:sz w:val="24"/>
          <w:szCs w:val="24"/>
        </w:rPr>
        <w:t xml:space="preserve">Using ratio of how much glue to foam. </w:t>
      </w:r>
    </w:p>
    <w:p w:rsidR="005D34E2" w:rsidRPr="00A469CD" w:rsidRDefault="005D34E2" w:rsidP="00BF33B0">
      <w:pPr>
        <w:spacing w:line="360" w:lineRule="auto"/>
        <w:rPr>
          <w:color w:val="000000" w:themeColor="text1"/>
          <w:sz w:val="24"/>
          <w:szCs w:val="24"/>
        </w:rPr>
      </w:pPr>
    </w:p>
    <w:p w:rsidR="005D34E2" w:rsidRPr="00A469CD" w:rsidRDefault="005D34E2" w:rsidP="00BF33B0">
      <w:pPr>
        <w:spacing w:line="360" w:lineRule="auto"/>
        <w:rPr>
          <w:color w:val="000000" w:themeColor="text1"/>
          <w:sz w:val="24"/>
          <w:szCs w:val="24"/>
        </w:rPr>
      </w:pPr>
      <w:r w:rsidRPr="00A469CD">
        <w:rPr>
          <w:color w:val="000000" w:themeColor="text1"/>
          <w:sz w:val="24"/>
          <w:szCs w:val="24"/>
        </w:rPr>
        <w:t>2.Create pattern using tone from piece of work (skull) using puffy paint, relating to artist</w:t>
      </w:r>
    </w:p>
    <w:p w:rsidR="005D34E2" w:rsidRPr="00A469CD" w:rsidRDefault="005D34E2" w:rsidP="00BF33B0">
      <w:pPr>
        <w:spacing w:line="360" w:lineRule="auto"/>
        <w:rPr>
          <w:color w:val="000000" w:themeColor="text1"/>
          <w:sz w:val="24"/>
          <w:szCs w:val="24"/>
        </w:rPr>
      </w:pPr>
      <w:r w:rsidRPr="00A469CD">
        <w:rPr>
          <w:color w:val="000000" w:themeColor="text1"/>
          <w:sz w:val="24"/>
          <w:szCs w:val="24"/>
        </w:rPr>
        <w:t>Pupils will be presented with a PowerPoint on chosen artist</w:t>
      </w:r>
      <w:r w:rsidR="00254368" w:rsidRPr="00A469CD">
        <w:rPr>
          <w:color w:val="000000" w:themeColor="text1"/>
          <w:sz w:val="24"/>
          <w:szCs w:val="24"/>
        </w:rPr>
        <w:t>.</w:t>
      </w:r>
    </w:p>
    <w:p w:rsidR="005D34E2" w:rsidRPr="00A469CD" w:rsidRDefault="005D34E2" w:rsidP="00BF33B0">
      <w:pPr>
        <w:spacing w:line="360" w:lineRule="auto"/>
        <w:rPr>
          <w:color w:val="000000" w:themeColor="text1"/>
          <w:sz w:val="24"/>
          <w:szCs w:val="24"/>
        </w:rPr>
      </w:pPr>
    </w:p>
    <w:p w:rsidR="005D34E2" w:rsidRPr="00A469CD" w:rsidRDefault="005D34E2" w:rsidP="00BF33B0">
      <w:pPr>
        <w:spacing w:line="360" w:lineRule="auto"/>
        <w:rPr>
          <w:color w:val="000000" w:themeColor="text1"/>
          <w:sz w:val="24"/>
          <w:szCs w:val="24"/>
        </w:rPr>
      </w:pPr>
      <w:r w:rsidRPr="00A469CD">
        <w:rPr>
          <w:color w:val="000000" w:themeColor="text1"/>
          <w:sz w:val="24"/>
          <w:szCs w:val="24"/>
        </w:rPr>
        <w:t xml:space="preserve">3.Use different techniques when applying paint to form depth </w:t>
      </w:r>
    </w:p>
    <w:p w:rsidR="005D34E2" w:rsidRPr="00A469CD" w:rsidRDefault="005D34E2" w:rsidP="00BF33B0">
      <w:pPr>
        <w:spacing w:line="360" w:lineRule="auto"/>
        <w:rPr>
          <w:color w:val="000000" w:themeColor="text1"/>
          <w:sz w:val="24"/>
          <w:szCs w:val="24"/>
        </w:rPr>
      </w:pPr>
      <w:r w:rsidRPr="00A469CD">
        <w:rPr>
          <w:color w:val="000000" w:themeColor="text1"/>
          <w:sz w:val="24"/>
          <w:szCs w:val="24"/>
        </w:rPr>
        <w:t>Twisting the paintbrush</w:t>
      </w:r>
      <w:r w:rsidR="00254368" w:rsidRPr="00A469CD">
        <w:rPr>
          <w:color w:val="000000" w:themeColor="text1"/>
          <w:sz w:val="24"/>
          <w:szCs w:val="24"/>
        </w:rPr>
        <w:t>.</w:t>
      </w:r>
    </w:p>
    <w:p w:rsidR="005D34E2" w:rsidRPr="00A469CD" w:rsidRDefault="005D34E2" w:rsidP="00BF33B0">
      <w:pPr>
        <w:spacing w:line="360" w:lineRule="auto"/>
        <w:rPr>
          <w:color w:val="000000" w:themeColor="text1"/>
          <w:sz w:val="24"/>
          <w:szCs w:val="24"/>
        </w:rPr>
      </w:pPr>
    </w:p>
    <w:p w:rsidR="005D34E2" w:rsidRPr="00A469CD" w:rsidRDefault="005D34E2" w:rsidP="00BF33B0">
      <w:pPr>
        <w:spacing w:line="360" w:lineRule="auto"/>
        <w:rPr>
          <w:color w:val="000000" w:themeColor="text1"/>
          <w:sz w:val="24"/>
          <w:szCs w:val="24"/>
        </w:rPr>
      </w:pPr>
      <w:r w:rsidRPr="00A469CD">
        <w:rPr>
          <w:color w:val="000000" w:themeColor="text1"/>
          <w:sz w:val="24"/>
          <w:szCs w:val="24"/>
        </w:rPr>
        <w:t xml:space="preserve">4.Layer pattern into your puffy paint </w:t>
      </w:r>
    </w:p>
    <w:p w:rsidR="005D34E2" w:rsidRPr="00A469CD" w:rsidRDefault="005D34E2" w:rsidP="00BF33B0">
      <w:pPr>
        <w:spacing w:line="360" w:lineRule="auto"/>
        <w:rPr>
          <w:color w:val="000000" w:themeColor="text1"/>
          <w:sz w:val="24"/>
          <w:szCs w:val="24"/>
        </w:rPr>
      </w:pPr>
      <w:r w:rsidRPr="00A469CD">
        <w:rPr>
          <w:color w:val="000000" w:themeColor="text1"/>
          <w:sz w:val="24"/>
          <w:szCs w:val="24"/>
        </w:rPr>
        <w:t>Applying different colours on top of existing paint</w:t>
      </w:r>
      <w:r w:rsidR="00254368" w:rsidRPr="00A469CD">
        <w:rPr>
          <w:color w:val="000000" w:themeColor="text1"/>
          <w:sz w:val="24"/>
          <w:szCs w:val="24"/>
        </w:rPr>
        <w:t>.</w:t>
      </w:r>
      <w:r w:rsidRPr="00A469CD">
        <w:rPr>
          <w:color w:val="000000" w:themeColor="text1"/>
          <w:sz w:val="24"/>
          <w:szCs w:val="24"/>
        </w:rPr>
        <w:t xml:space="preserve"> </w:t>
      </w:r>
    </w:p>
    <w:p w:rsidR="001C0B83" w:rsidRPr="00A469CD" w:rsidRDefault="001C0B83" w:rsidP="00BF33B0">
      <w:pPr>
        <w:spacing w:line="360" w:lineRule="auto"/>
        <w:rPr>
          <w:color w:val="000000" w:themeColor="text1"/>
          <w:sz w:val="24"/>
          <w:szCs w:val="24"/>
        </w:rPr>
      </w:pPr>
    </w:p>
    <w:p w:rsidR="000450C5" w:rsidRPr="00A469CD" w:rsidRDefault="004F513A" w:rsidP="00BF33B0">
      <w:pPr>
        <w:spacing w:line="360" w:lineRule="auto"/>
        <w:rPr>
          <w:rStyle w:val="Hyperlink"/>
          <w:color w:val="000000" w:themeColor="text1"/>
          <w:sz w:val="24"/>
          <w:szCs w:val="24"/>
        </w:rPr>
      </w:pPr>
      <w:r w:rsidRPr="00A469CD">
        <w:rPr>
          <w:color w:val="000000" w:themeColor="text1"/>
          <w:sz w:val="24"/>
          <w:szCs w:val="24"/>
        </w:rPr>
        <w:t>Having a success criteria is extremely important in any lesson for the pupils learn Independently</w:t>
      </w:r>
      <w:r w:rsidR="00D62080" w:rsidRPr="00A469CD">
        <w:rPr>
          <w:color w:val="000000" w:themeColor="text1"/>
          <w:sz w:val="24"/>
          <w:szCs w:val="24"/>
        </w:rPr>
        <w:t xml:space="preserve"> and to guide them in the right direction. This does also help with assessing on how the pupils have met the criteria. </w:t>
      </w:r>
      <w:r w:rsidR="00B84CC7" w:rsidRPr="00A469CD">
        <w:rPr>
          <w:color w:val="000000" w:themeColor="text1"/>
          <w:sz w:val="24"/>
          <w:szCs w:val="24"/>
        </w:rPr>
        <w:t xml:space="preserve">However summative assessment is something that helped </w:t>
      </w:r>
      <w:r w:rsidR="00096941" w:rsidRPr="00A469CD">
        <w:rPr>
          <w:color w:val="000000" w:themeColor="text1"/>
          <w:sz w:val="24"/>
          <w:szCs w:val="24"/>
        </w:rPr>
        <w:t>assess</w:t>
      </w:r>
      <w:r w:rsidR="00B84CC7" w:rsidRPr="00A469CD">
        <w:rPr>
          <w:color w:val="000000" w:themeColor="text1"/>
          <w:sz w:val="24"/>
          <w:szCs w:val="24"/>
        </w:rPr>
        <w:t xml:space="preserve"> the pupils work without out a model to see their progress</w:t>
      </w:r>
      <w:r w:rsidR="00096941" w:rsidRPr="00A469CD">
        <w:rPr>
          <w:color w:val="000000" w:themeColor="text1"/>
          <w:sz w:val="24"/>
          <w:szCs w:val="24"/>
        </w:rPr>
        <w:t xml:space="preserve">. </w:t>
      </w:r>
      <w:r w:rsidR="002800B7" w:rsidRPr="00A469CD">
        <w:rPr>
          <w:color w:val="000000" w:themeColor="text1"/>
          <w:sz w:val="24"/>
          <w:szCs w:val="24"/>
        </w:rPr>
        <w:t>This would be implemented by assessing</w:t>
      </w:r>
      <w:r w:rsidR="00B84CC7" w:rsidRPr="00A469CD">
        <w:rPr>
          <w:color w:val="000000" w:themeColor="text1"/>
          <w:sz w:val="24"/>
          <w:szCs w:val="24"/>
        </w:rPr>
        <w:t xml:space="preserve"> </w:t>
      </w:r>
      <w:r w:rsidR="00062A38" w:rsidRPr="00A469CD">
        <w:rPr>
          <w:color w:val="000000" w:themeColor="text1"/>
          <w:sz w:val="24"/>
          <w:szCs w:val="24"/>
        </w:rPr>
        <w:t>the</w:t>
      </w:r>
      <w:r w:rsidR="00B84CC7" w:rsidRPr="00A469CD">
        <w:rPr>
          <w:color w:val="000000" w:themeColor="text1"/>
          <w:sz w:val="24"/>
          <w:szCs w:val="24"/>
        </w:rPr>
        <w:t xml:space="preserve"> outcomes at the </w:t>
      </w:r>
      <w:r w:rsidR="00062A38" w:rsidRPr="00A469CD">
        <w:rPr>
          <w:color w:val="000000" w:themeColor="text1"/>
          <w:sz w:val="24"/>
          <w:szCs w:val="24"/>
        </w:rPr>
        <w:t>end of the lesson, recapping the objectives of the criteria and measuring what pupils have achieved this</w:t>
      </w:r>
      <w:r w:rsidR="00B84CC7" w:rsidRPr="00A469CD">
        <w:rPr>
          <w:color w:val="000000" w:themeColor="text1"/>
          <w:sz w:val="24"/>
          <w:szCs w:val="24"/>
        </w:rPr>
        <w:t xml:space="preserve">. </w:t>
      </w:r>
      <w:r w:rsidR="00A44230" w:rsidRPr="00A469CD">
        <w:rPr>
          <w:color w:val="000000" w:themeColor="text1"/>
          <w:sz w:val="24"/>
          <w:szCs w:val="24"/>
        </w:rPr>
        <w:t>Then by</w:t>
      </w:r>
      <w:r w:rsidR="00B84CC7" w:rsidRPr="00A469CD">
        <w:rPr>
          <w:color w:val="000000" w:themeColor="text1"/>
          <w:sz w:val="24"/>
          <w:szCs w:val="24"/>
        </w:rPr>
        <w:t xml:space="preserve"> measuring the effectiveness of learning</w:t>
      </w:r>
      <w:r w:rsidR="00A44230" w:rsidRPr="00A469CD">
        <w:rPr>
          <w:color w:val="000000" w:themeColor="text1"/>
          <w:sz w:val="24"/>
          <w:szCs w:val="24"/>
        </w:rPr>
        <w:t xml:space="preserve"> </w:t>
      </w:r>
      <w:r w:rsidR="009D1A1F" w:rsidRPr="00A469CD">
        <w:rPr>
          <w:color w:val="000000" w:themeColor="text1"/>
          <w:sz w:val="24"/>
          <w:szCs w:val="24"/>
        </w:rPr>
        <w:t>and how</w:t>
      </w:r>
      <w:r w:rsidR="00B84CC7" w:rsidRPr="00A469CD">
        <w:rPr>
          <w:color w:val="000000" w:themeColor="text1"/>
          <w:sz w:val="24"/>
          <w:szCs w:val="24"/>
        </w:rPr>
        <w:t xml:space="preserve"> have the pupils reacted and progressed </w:t>
      </w:r>
      <w:r w:rsidR="00062A38" w:rsidRPr="00A469CD">
        <w:rPr>
          <w:color w:val="000000" w:themeColor="text1"/>
          <w:sz w:val="24"/>
          <w:szCs w:val="24"/>
        </w:rPr>
        <w:t xml:space="preserve">without a </w:t>
      </w:r>
      <w:r w:rsidR="00B84CC7" w:rsidRPr="00A469CD">
        <w:rPr>
          <w:color w:val="000000" w:themeColor="text1"/>
          <w:sz w:val="24"/>
          <w:szCs w:val="24"/>
        </w:rPr>
        <w:t xml:space="preserve"> model and how they react on </w:t>
      </w:r>
      <w:r w:rsidR="000450C5" w:rsidRPr="00A469CD">
        <w:rPr>
          <w:color w:val="000000" w:themeColor="text1"/>
          <w:sz w:val="24"/>
          <w:szCs w:val="24"/>
        </w:rPr>
        <w:t xml:space="preserve">verbal </w:t>
      </w:r>
      <w:r w:rsidR="00B84CC7" w:rsidRPr="00A469CD">
        <w:rPr>
          <w:color w:val="000000" w:themeColor="text1"/>
          <w:sz w:val="24"/>
          <w:szCs w:val="24"/>
        </w:rPr>
        <w:t>instruction</w:t>
      </w:r>
      <w:r w:rsidR="007F285F" w:rsidRPr="00A469CD">
        <w:rPr>
          <w:color w:val="000000" w:themeColor="text1"/>
          <w:sz w:val="24"/>
          <w:szCs w:val="24"/>
        </w:rPr>
        <w:t xml:space="preserve"> (What are the types of assessment? 2019). </w:t>
      </w:r>
    </w:p>
    <w:p w:rsidR="00D62080" w:rsidRPr="00A469CD" w:rsidRDefault="00B84CC7" w:rsidP="00BF33B0">
      <w:pPr>
        <w:spacing w:line="360" w:lineRule="auto"/>
        <w:rPr>
          <w:color w:val="000000" w:themeColor="text1"/>
          <w:sz w:val="24"/>
          <w:szCs w:val="24"/>
        </w:rPr>
      </w:pPr>
      <w:r w:rsidRPr="00A469CD">
        <w:rPr>
          <w:color w:val="000000" w:themeColor="text1"/>
          <w:sz w:val="24"/>
          <w:szCs w:val="24"/>
        </w:rPr>
        <w:t xml:space="preserve"> </w:t>
      </w:r>
      <w:r w:rsidR="00D62080" w:rsidRPr="00A469CD">
        <w:rPr>
          <w:color w:val="000000" w:themeColor="text1"/>
          <w:sz w:val="24"/>
          <w:szCs w:val="24"/>
        </w:rPr>
        <w:t xml:space="preserve">The Australian institute for teaching had mentioned why this aspect of learning </w:t>
      </w:r>
      <w:r w:rsidR="009D1A1F" w:rsidRPr="00A469CD">
        <w:rPr>
          <w:color w:val="000000" w:themeColor="text1"/>
          <w:sz w:val="24"/>
          <w:szCs w:val="24"/>
        </w:rPr>
        <w:t>is</w:t>
      </w:r>
      <w:r w:rsidR="00D62080" w:rsidRPr="00A469CD">
        <w:rPr>
          <w:color w:val="000000" w:themeColor="text1"/>
          <w:sz w:val="24"/>
          <w:szCs w:val="24"/>
        </w:rPr>
        <w:t xml:space="preserve"> important:</w:t>
      </w:r>
    </w:p>
    <w:p w:rsidR="001C0B83" w:rsidRPr="00A469CD" w:rsidRDefault="001C0B83" w:rsidP="00BF33B0">
      <w:pPr>
        <w:spacing w:line="360" w:lineRule="auto"/>
        <w:rPr>
          <w:color w:val="000000" w:themeColor="text1"/>
          <w:sz w:val="24"/>
          <w:szCs w:val="24"/>
        </w:rPr>
      </w:pPr>
      <w:r w:rsidRPr="00A469CD">
        <w:rPr>
          <w:color w:val="000000" w:themeColor="text1"/>
          <w:sz w:val="24"/>
          <w:szCs w:val="24"/>
        </w:rPr>
        <w:t>• Provide guidance to teachers on what their chosen teaching and learning activities are seeking to achieve.</w:t>
      </w:r>
    </w:p>
    <w:p w:rsidR="001C0B83" w:rsidRPr="00A469CD" w:rsidRDefault="001C0B83" w:rsidP="00BF33B0">
      <w:pPr>
        <w:spacing w:line="360" w:lineRule="auto"/>
        <w:rPr>
          <w:color w:val="000000" w:themeColor="text1"/>
          <w:sz w:val="24"/>
          <w:szCs w:val="24"/>
        </w:rPr>
      </w:pPr>
      <w:r w:rsidRPr="00A469CD">
        <w:rPr>
          <w:color w:val="000000" w:themeColor="text1"/>
          <w:sz w:val="24"/>
          <w:szCs w:val="24"/>
        </w:rPr>
        <w:t>• Provide the basis for feedback and reduce discrepancies between current student understanding and intended learning.</w:t>
      </w:r>
    </w:p>
    <w:p w:rsidR="001C0B83" w:rsidRPr="00A469CD" w:rsidRDefault="001C0B83" w:rsidP="00BF33B0">
      <w:pPr>
        <w:spacing w:line="360" w:lineRule="auto"/>
        <w:rPr>
          <w:color w:val="000000" w:themeColor="text1"/>
          <w:sz w:val="24"/>
          <w:szCs w:val="24"/>
        </w:rPr>
      </w:pPr>
      <w:r w:rsidRPr="00A469CD">
        <w:rPr>
          <w:color w:val="000000" w:themeColor="text1"/>
          <w:sz w:val="24"/>
          <w:szCs w:val="24"/>
        </w:rPr>
        <w:lastRenderedPageBreak/>
        <w:t>• Assist students and teachers in tracking and assessing student progress.</w:t>
      </w:r>
    </w:p>
    <w:p w:rsidR="001C0B83" w:rsidRPr="00A469CD" w:rsidRDefault="001C0B83" w:rsidP="00BF33B0">
      <w:pPr>
        <w:spacing w:line="360" w:lineRule="auto"/>
        <w:rPr>
          <w:color w:val="000000" w:themeColor="text1"/>
          <w:sz w:val="24"/>
          <w:szCs w:val="24"/>
        </w:rPr>
      </w:pPr>
      <w:r w:rsidRPr="00A469CD">
        <w:rPr>
          <w:color w:val="000000" w:themeColor="text1"/>
          <w:sz w:val="24"/>
          <w:szCs w:val="24"/>
        </w:rPr>
        <w:t>• Help teachers to understand the impact of their teaching and learning activities, and when they may need to adapt or change these.</w:t>
      </w:r>
    </w:p>
    <w:p w:rsidR="001C0B83" w:rsidRPr="00A469CD" w:rsidRDefault="001C0B83" w:rsidP="00BF33B0">
      <w:pPr>
        <w:spacing w:line="360" w:lineRule="auto"/>
        <w:rPr>
          <w:color w:val="000000" w:themeColor="text1"/>
          <w:sz w:val="24"/>
          <w:szCs w:val="24"/>
        </w:rPr>
      </w:pPr>
      <w:r w:rsidRPr="00A469CD">
        <w:rPr>
          <w:color w:val="000000" w:themeColor="text1"/>
          <w:sz w:val="24"/>
          <w:szCs w:val="24"/>
        </w:rPr>
        <w:t>• Help students understand what improved performance looks lik</w:t>
      </w:r>
      <w:r w:rsidR="00D62080" w:rsidRPr="00A469CD">
        <w:rPr>
          <w:color w:val="000000" w:themeColor="text1"/>
          <w:sz w:val="24"/>
          <w:szCs w:val="24"/>
        </w:rPr>
        <w:t>e</w:t>
      </w:r>
    </w:p>
    <w:p w:rsidR="005D34E2" w:rsidRPr="00A469CD" w:rsidRDefault="003A4C3D" w:rsidP="00BF33B0">
      <w:pPr>
        <w:spacing w:line="360" w:lineRule="auto"/>
        <w:rPr>
          <w:color w:val="000000" w:themeColor="text1"/>
          <w:sz w:val="24"/>
          <w:szCs w:val="24"/>
        </w:rPr>
      </w:pPr>
      <w:r w:rsidRPr="00A469CD">
        <w:rPr>
          <w:color w:val="000000" w:themeColor="text1"/>
          <w:sz w:val="24"/>
          <w:szCs w:val="24"/>
        </w:rPr>
        <w:t>(Learning intentions and success criteria)</w:t>
      </w:r>
      <w:r w:rsidR="00B01A6B" w:rsidRPr="00A469CD">
        <w:rPr>
          <w:color w:val="000000" w:themeColor="text1"/>
          <w:sz w:val="24"/>
          <w:szCs w:val="24"/>
        </w:rPr>
        <w:t>.</w:t>
      </w:r>
    </w:p>
    <w:p w:rsidR="00B01A6B" w:rsidRPr="00A469CD" w:rsidRDefault="00B01A6B" w:rsidP="00BF33B0">
      <w:pPr>
        <w:spacing w:line="360" w:lineRule="auto"/>
        <w:rPr>
          <w:color w:val="000000" w:themeColor="text1"/>
          <w:sz w:val="24"/>
          <w:szCs w:val="24"/>
        </w:rPr>
      </w:pPr>
    </w:p>
    <w:p w:rsidR="005D34E2" w:rsidRPr="00A469CD" w:rsidRDefault="00CE6D88" w:rsidP="00BF33B0">
      <w:pPr>
        <w:spacing w:line="360" w:lineRule="auto"/>
        <w:rPr>
          <w:color w:val="000000" w:themeColor="text1"/>
          <w:sz w:val="24"/>
          <w:szCs w:val="24"/>
        </w:rPr>
      </w:pPr>
      <w:r w:rsidRPr="00A469CD">
        <w:rPr>
          <w:color w:val="000000" w:themeColor="text1"/>
          <w:sz w:val="24"/>
          <w:szCs w:val="24"/>
        </w:rPr>
        <w:t xml:space="preserve">First lesson, pupils had no model to observe, they also didn’t witness an example to work from. They </w:t>
      </w:r>
      <w:r w:rsidR="009D1A1F" w:rsidRPr="00A469CD">
        <w:rPr>
          <w:color w:val="000000" w:themeColor="text1"/>
          <w:sz w:val="24"/>
          <w:szCs w:val="24"/>
        </w:rPr>
        <w:t>had been</w:t>
      </w:r>
      <w:r w:rsidRPr="00A469CD">
        <w:rPr>
          <w:color w:val="000000" w:themeColor="text1"/>
          <w:sz w:val="24"/>
          <w:szCs w:val="24"/>
        </w:rPr>
        <w:t xml:space="preserve"> given instructions and explained what was expected from them by the end of the lesson. Due to the topic in hand, pupils where highly excited to use puffy paint, they </w:t>
      </w:r>
      <w:r w:rsidR="009D1A1F" w:rsidRPr="00A469CD">
        <w:rPr>
          <w:color w:val="000000" w:themeColor="text1"/>
          <w:sz w:val="24"/>
          <w:szCs w:val="24"/>
        </w:rPr>
        <w:t>were then</w:t>
      </w:r>
      <w:r w:rsidRPr="00A469CD">
        <w:rPr>
          <w:color w:val="000000" w:themeColor="text1"/>
          <w:sz w:val="24"/>
          <w:szCs w:val="24"/>
        </w:rPr>
        <w:t xml:space="preserve"> given an image to work from to create tone and depth with their paint and instructed on various styles and techniques they could use to emphasise the shapes and tone of the underlay image. </w:t>
      </w:r>
    </w:p>
    <w:p w:rsidR="00CE6D88" w:rsidRPr="00A469CD" w:rsidRDefault="00F03568" w:rsidP="00BF33B0">
      <w:pPr>
        <w:spacing w:line="360" w:lineRule="auto"/>
        <w:rPr>
          <w:color w:val="000000" w:themeColor="text1"/>
          <w:sz w:val="24"/>
          <w:szCs w:val="24"/>
        </w:rPr>
      </w:pPr>
      <w:r w:rsidRPr="00A469CD">
        <w:rPr>
          <w:color w:val="000000" w:themeColor="text1"/>
          <w:sz w:val="24"/>
          <w:szCs w:val="24"/>
        </w:rPr>
        <w:t xml:space="preserve">Not one single pupil achieved level 2 of the success criteria, creating pattern with their puffy paint. The pupils first initial thought was to </w:t>
      </w:r>
      <w:r w:rsidR="004A560E" w:rsidRPr="00A469CD">
        <w:rPr>
          <w:color w:val="000000" w:themeColor="text1"/>
          <w:sz w:val="24"/>
          <w:szCs w:val="24"/>
        </w:rPr>
        <w:t xml:space="preserve">apply as much paint as possible, resulting in a large mess and </w:t>
      </w:r>
      <w:r w:rsidR="009D1A1F" w:rsidRPr="00A469CD">
        <w:rPr>
          <w:color w:val="000000" w:themeColor="text1"/>
          <w:sz w:val="24"/>
          <w:szCs w:val="24"/>
        </w:rPr>
        <w:t xml:space="preserve">and </w:t>
      </w:r>
      <w:r w:rsidR="006A5EC1" w:rsidRPr="00A469CD">
        <w:rPr>
          <w:color w:val="000000" w:themeColor="text1"/>
          <w:sz w:val="24"/>
          <w:szCs w:val="24"/>
        </w:rPr>
        <w:t>unrecognisable</w:t>
      </w:r>
      <w:r w:rsidR="009D1A1F" w:rsidRPr="00A469CD">
        <w:rPr>
          <w:color w:val="000000" w:themeColor="text1"/>
          <w:sz w:val="24"/>
          <w:szCs w:val="24"/>
        </w:rPr>
        <w:t xml:space="preserve"> </w:t>
      </w:r>
      <w:r w:rsidR="004A560E" w:rsidRPr="00A469CD">
        <w:rPr>
          <w:color w:val="000000" w:themeColor="text1"/>
          <w:sz w:val="24"/>
          <w:szCs w:val="24"/>
        </w:rPr>
        <w:t xml:space="preserve">image. </w:t>
      </w:r>
    </w:p>
    <w:p w:rsidR="004A560E" w:rsidRPr="00A469CD" w:rsidRDefault="00BB23A8" w:rsidP="00BF33B0">
      <w:pPr>
        <w:spacing w:line="360" w:lineRule="auto"/>
        <w:rPr>
          <w:color w:val="000000" w:themeColor="text1"/>
          <w:sz w:val="24"/>
          <w:szCs w:val="24"/>
        </w:rPr>
      </w:pPr>
      <w:r w:rsidRPr="00A469CD">
        <w:rPr>
          <w:color w:val="000000" w:themeColor="text1"/>
          <w:sz w:val="24"/>
          <w:szCs w:val="24"/>
        </w:rPr>
        <w:t>Five pupils out of the 28 managed level three, based on verbal comman</w:t>
      </w:r>
      <w:r w:rsidR="00581953" w:rsidRPr="00A469CD">
        <w:rPr>
          <w:color w:val="000000" w:themeColor="text1"/>
          <w:sz w:val="24"/>
          <w:szCs w:val="24"/>
        </w:rPr>
        <w:t xml:space="preserve">d and these five pupils being the more able and talented out of the class. </w:t>
      </w:r>
    </w:p>
    <w:p w:rsidR="00581953" w:rsidRPr="00A469CD" w:rsidRDefault="0015040B" w:rsidP="00BF33B0">
      <w:pPr>
        <w:spacing w:line="360" w:lineRule="auto"/>
        <w:rPr>
          <w:color w:val="000000" w:themeColor="text1"/>
          <w:sz w:val="24"/>
          <w:szCs w:val="24"/>
        </w:rPr>
      </w:pPr>
      <w:r w:rsidRPr="00A469CD">
        <w:rPr>
          <w:color w:val="000000" w:themeColor="text1"/>
          <w:sz w:val="24"/>
          <w:szCs w:val="24"/>
        </w:rPr>
        <w:t xml:space="preserve">Level four, 0/28 pupils achieved this level without a demonstration to </w:t>
      </w:r>
      <w:r w:rsidR="003E1B77" w:rsidRPr="00A469CD">
        <w:rPr>
          <w:color w:val="000000" w:themeColor="text1"/>
          <w:sz w:val="24"/>
          <w:szCs w:val="24"/>
        </w:rPr>
        <w:t>observe</w:t>
      </w:r>
      <w:r w:rsidR="00BA1848" w:rsidRPr="00A469CD">
        <w:rPr>
          <w:color w:val="000000" w:themeColor="text1"/>
          <w:sz w:val="24"/>
          <w:szCs w:val="24"/>
        </w:rPr>
        <w:t xml:space="preserve">. </w:t>
      </w:r>
      <w:r w:rsidR="00F44052" w:rsidRPr="00A469CD">
        <w:rPr>
          <w:color w:val="000000" w:themeColor="text1"/>
          <w:sz w:val="24"/>
          <w:szCs w:val="24"/>
        </w:rPr>
        <w:t xml:space="preserve">Pupils where given verbal instruction, they did have an example to </w:t>
      </w:r>
      <w:r w:rsidR="00E24C1F" w:rsidRPr="00A469CD">
        <w:rPr>
          <w:color w:val="000000" w:themeColor="text1"/>
          <w:sz w:val="24"/>
          <w:szCs w:val="24"/>
        </w:rPr>
        <w:t>mimic and inspire their thoughts and processes when working, and where given a success criteria to work from to enhance their understanding of what is expected from them, however very little achieved even half of the success criteria due to no model</w:t>
      </w:r>
      <w:r w:rsidR="002A505F" w:rsidRPr="00A469CD">
        <w:rPr>
          <w:color w:val="000000" w:themeColor="text1"/>
          <w:sz w:val="24"/>
          <w:szCs w:val="24"/>
        </w:rPr>
        <w:t>, also because there was no model for the pupils to follow from</w:t>
      </w:r>
      <w:r w:rsidR="006A5EC1" w:rsidRPr="00A469CD">
        <w:rPr>
          <w:color w:val="000000" w:themeColor="text1"/>
          <w:sz w:val="24"/>
          <w:szCs w:val="24"/>
        </w:rPr>
        <w:t xml:space="preserve"> due to lack of understanding from the whole class, including the more able and talented</w:t>
      </w:r>
      <w:r w:rsidR="0056711B" w:rsidRPr="00A469CD">
        <w:rPr>
          <w:color w:val="000000" w:themeColor="text1"/>
          <w:sz w:val="24"/>
          <w:szCs w:val="24"/>
        </w:rPr>
        <w:t xml:space="preserve">. As above, assessment  is central to the process of teaching and learning and forms an important element in the lives of pupils and teachers (Tanner, H., and Jones, S 2003 p.31). Without being able to effectively assess what my pupils understood I am unable to assess how they have progressed their knowledge from the </w:t>
      </w:r>
      <w:r w:rsidR="006A5EC1" w:rsidRPr="00A469CD">
        <w:rPr>
          <w:color w:val="000000" w:themeColor="text1"/>
          <w:sz w:val="24"/>
          <w:szCs w:val="24"/>
        </w:rPr>
        <w:t xml:space="preserve">beginning </w:t>
      </w:r>
      <w:r w:rsidR="0056711B" w:rsidRPr="00A469CD">
        <w:rPr>
          <w:color w:val="000000" w:themeColor="text1"/>
          <w:sz w:val="24"/>
          <w:szCs w:val="24"/>
        </w:rPr>
        <w:t>of the lesson</w:t>
      </w:r>
      <w:r w:rsidR="002A505F" w:rsidRPr="00A469CD">
        <w:rPr>
          <w:color w:val="000000" w:themeColor="text1"/>
          <w:sz w:val="24"/>
          <w:szCs w:val="24"/>
        </w:rPr>
        <w:t>, it was harder to assess what they understood and and if they where progressing throughout the lesson as they had no idea how to create the final artwork</w:t>
      </w:r>
      <w:r w:rsidR="00501CBE" w:rsidRPr="00A469CD">
        <w:rPr>
          <w:color w:val="000000" w:themeColor="text1"/>
          <w:sz w:val="24"/>
          <w:szCs w:val="24"/>
        </w:rPr>
        <w:t xml:space="preserve">. This is where I should of used formative </w:t>
      </w:r>
      <w:r w:rsidR="00C7475C" w:rsidRPr="00A469CD">
        <w:rPr>
          <w:color w:val="000000" w:themeColor="text1"/>
          <w:sz w:val="24"/>
          <w:szCs w:val="24"/>
        </w:rPr>
        <w:t>assessment</w:t>
      </w:r>
      <w:r w:rsidR="00501CBE" w:rsidRPr="00A469CD">
        <w:rPr>
          <w:color w:val="000000" w:themeColor="text1"/>
          <w:sz w:val="24"/>
          <w:szCs w:val="24"/>
        </w:rPr>
        <w:t xml:space="preserve"> more </w:t>
      </w:r>
      <w:r w:rsidR="00672F96" w:rsidRPr="00A469CD">
        <w:rPr>
          <w:color w:val="000000" w:themeColor="text1"/>
          <w:sz w:val="24"/>
          <w:szCs w:val="24"/>
        </w:rPr>
        <w:t>by delivering and enhancing instruction</w:t>
      </w:r>
      <w:r w:rsidR="00A43755" w:rsidRPr="00A469CD">
        <w:rPr>
          <w:color w:val="000000" w:themeColor="text1"/>
          <w:sz w:val="24"/>
          <w:szCs w:val="24"/>
        </w:rPr>
        <w:t xml:space="preserve">, </w:t>
      </w:r>
      <w:r w:rsidR="00672F96" w:rsidRPr="00A469CD">
        <w:rPr>
          <w:color w:val="000000" w:themeColor="text1"/>
          <w:sz w:val="24"/>
          <w:szCs w:val="24"/>
        </w:rPr>
        <w:t>monitor</w:t>
      </w:r>
      <w:r w:rsidR="00A43755" w:rsidRPr="00A469CD">
        <w:rPr>
          <w:color w:val="000000" w:themeColor="text1"/>
          <w:sz w:val="24"/>
          <w:szCs w:val="24"/>
        </w:rPr>
        <w:t>ing</w:t>
      </w:r>
      <w:r w:rsidR="00672F96" w:rsidRPr="00A469CD">
        <w:rPr>
          <w:color w:val="000000" w:themeColor="text1"/>
          <w:sz w:val="24"/>
          <w:szCs w:val="24"/>
        </w:rPr>
        <w:t xml:space="preserve"> the students learning </w:t>
      </w:r>
      <w:r w:rsidR="00C7475C" w:rsidRPr="00A469CD">
        <w:rPr>
          <w:color w:val="000000" w:themeColor="text1"/>
          <w:sz w:val="24"/>
          <w:szCs w:val="24"/>
        </w:rPr>
        <w:t>and</w:t>
      </w:r>
      <w:r w:rsidR="00672F96" w:rsidRPr="00A469CD">
        <w:rPr>
          <w:color w:val="000000" w:themeColor="text1"/>
          <w:sz w:val="24"/>
          <w:szCs w:val="24"/>
        </w:rPr>
        <w:t xml:space="preserve"> </w:t>
      </w:r>
      <w:r w:rsidR="001C5D44" w:rsidRPr="00A469CD">
        <w:rPr>
          <w:color w:val="000000" w:themeColor="text1"/>
          <w:sz w:val="24"/>
          <w:szCs w:val="24"/>
        </w:rPr>
        <w:t xml:space="preserve">providing </w:t>
      </w:r>
      <w:r w:rsidR="00672F96" w:rsidRPr="00A469CD">
        <w:rPr>
          <w:color w:val="000000" w:themeColor="text1"/>
          <w:sz w:val="24"/>
          <w:szCs w:val="24"/>
        </w:rPr>
        <w:t xml:space="preserve">feedback </w:t>
      </w:r>
      <w:r w:rsidR="001C5D44" w:rsidRPr="00A469CD">
        <w:rPr>
          <w:color w:val="000000" w:themeColor="text1"/>
          <w:sz w:val="24"/>
          <w:szCs w:val="24"/>
        </w:rPr>
        <w:t>for their work</w:t>
      </w:r>
      <w:r w:rsidR="00603655" w:rsidRPr="00A469CD">
        <w:rPr>
          <w:color w:val="000000" w:themeColor="text1"/>
          <w:sz w:val="24"/>
          <w:szCs w:val="24"/>
        </w:rPr>
        <w:t xml:space="preserve"> (What are the types of assessment? 2019). </w:t>
      </w:r>
    </w:p>
    <w:p w:rsidR="0015040B" w:rsidRPr="00A469CD" w:rsidRDefault="0015040B" w:rsidP="00BF33B0">
      <w:pPr>
        <w:spacing w:line="360" w:lineRule="auto"/>
        <w:rPr>
          <w:color w:val="000000" w:themeColor="text1"/>
          <w:sz w:val="24"/>
          <w:szCs w:val="24"/>
        </w:rPr>
      </w:pPr>
    </w:p>
    <w:p w:rsidR="005D34E2" w:rsidRPr="00A469CD" w:rsidRDefault="00E24C1F" w:rsidP="00BF33B0">
      <w:pPr>
        <w:spacing w:line="360" w:lineRule="auto"/>
        <w:rPr>
          <w:color w:val="000000" w:themeColor="text1"/>
          <w:sz w:val="24"/>
          <w:szCs w:val="24"/>
        </w:rPr>
      </w:pPr>
      <w:r w:rsidRPr="00A469CD">
        <w:rPr>
          <w:color w:val="000000" w:themeColor="text1"/>
          <w:sz w:val="24"/>
          <w:szCs w:val="24"/>
        </w:rPr>
        <w:t>Moving onto lesson two. This same lesson has been taught throughout the</w:t>
      </w:r>
      <w:r w:rsidR="00811F16" w:rsidRPr="00A469CD">
        <w:rPr>
          <w:color w:val="000000" w:themeColor="text1"/>
          <w:sz w:val="24"/>
          <w:szCs w:val="24"/>
        </w:rPr>
        <w:t xml:space="preserve"> same</w:t>
      </w:r>
      <w:r w:rsidRPr="00A469CD">
        <w:rPr>
          <w:color w:val="000000" w:themeColor="text1"/>
          <w:sz w:val="24"/>
          <w:szCs w:val="24"/>
        </w:rPr>
        <w:t xml:space="preserve"> year</w:t>
      </w:r>
      <w:r w:rsidR="00811F16" w:rsidRPr="00A469CD">
        <w:rPr>
          <w:color w:val="000000" w:themeColor="text1"/>
          <w:sz w:val="24"/>
          <w:szCs w:val="24"/>
        </w:rPr>
        <w:t xml:space="preserve"> group</w:t>
      </w:r>
      <w:r w:rsidRPr="00A469CD">
        <w:rPr>
          <w:color w:val="000000" w:themeColor="text1"/>
          <w:sz w:val="24"/>
          <w:szCs w:val="24"/>
        </w:rPr>
        <w:t>, with modelling accruing at the begging of every lesson, the example of past pupils work was a first insight of what they needed to accomplish and what other pupils had achieved. Showing them other example besides my own applied their independent thinking, rather than trying to mimic</w:t>
      </w:r>
      <w:r w:rsidR="00C815C6" w:rsidRPr="00A469CD">
        <w:rPr>
          <w:color w:val="000000" w:themeColor="text1"/>
          <w:sz w:val="24"/>
          <w:szCs w:val="24"/>
        </w:rPr>
        <w:t xml:space="preserve">. As mentioned before, </w:t>
      </w:r>
      <w:r w:rsidR="00E23747" w:rsidRPr="00A469CD">
        <w:rPr>
          <w:color w:val="000000" w:themeColor="text1"/>
          <w:sz w:val="24"/>
          <w:szCs w:val="24"/>
        </w:rPr>
        <w:t xml:space="preserve">pupils build new concepts, they should </w:t>
      </w:r>
      <w:r w:rsidR="00C815C6" w:rsidRPr="00A469CD">
        <w:rPr>
          <w:color w:val="000000" w:themeColor="text1"/>
          <w:sz w:val="24"/>
          <w:szCs w:val="24"/>
        </w:rPr>
        <w:t>continuously</w:t>
      </w:r>
      <w:r w:rsidR="00E23747" w:rsidRPr="00A469CD">
        <w:rPr>
          <w:color w:val="000000" w:themeColor="text1"/>
          <w:sz w:val="24"/>
          <w:szCs w:val="24"/>
        </w:rPr>
        <w:t xml:space="preserve"> check their </w:t>
      </w:r>
      <w:r w:rsidR="00C7475C" w:rsidRPr="00A469CD">
        <w:rPr>
          <w:color w:val="000000" w:themeColor="text1"/>
          <w:sz w:val="24"/>
          <w:szCs w:val="24"/>
        </w:rPr>
        <w:t>version</w:t>
      </w:r>
      <w:r w:rsidR="00E23747" w:rsidRPr="00A469CD">
        <w:rPr>
          <w:color w:val="000000" w:themeColor="text1"/>
          <w:sz w:val="24"/>
          <w:szCs w:val="24"/>
        </w:rPr>
        <w:t xml:space="preserve"> of events against the official version being presented by the teacher or other pupils, modifying and adapting it as necessary (Tanner, H., and Jones, S, 2003). </w:t>
      </w:r>
    </w:p>
    <w:p w:rsidR="00E24C1F" w:rsidRPr="00A469CD" w:rsidRDefault="00E24C1F" w:rsidP="00BF33B0">
      <w:pPr>
        <w:spacing w:line="360" w:lineRule="auto"/>
        <w:rPr>
          <w:color w:val="000000" w:themeColor="text1"/>
          <w:sz w:val="24"/>
          <w:szCs w:val="24"/>
        </w:rPr>
      </w:pPr>
      <w:r w:rsidRPr="00A469CD">
        <w:rPr>
          <w:color w:val="000000" w:themeColor="text1"/>
          <w:sz w:val="24"/>
          <w:szCs w:val="24"/>
        </w:rPr>
        <w:t xml:space="preserve">This enhanced the pupils in the activity, especially because they </w:t>
      </w:r>
      <w:r w:rsidR="00BC1D3C" w:rsidRPr="00A469CD">
        <w:rPr>
          <w:color w:val="000000" w:themeColor="text1"/>
          <w:sz w:val="24"/>
          <w:szCs w:val="24"/>
        </w:rPr>
        <w:t>were familiar</w:t>
      </w:r>
      <w:r w:rsidRPr="00A469CD">
        <w:rPr>
          <w:color w:val="000000" w:themeColor="text1"/>
          <w:sz w:val="24"/>
          <w:szCs w:val="24"/>
        </w:rPr>
        <w:t xml:space="preserve"> </w:t>
      </w:r>
      <w:r w:rsidR="00BC1D3C" w:rsidRPr="00A469CD">
        <w:rPr>
          <w:color w:val="000000" w:themeColor="text1"/>
          <w:sz w:val="24"/>
          <w:szCs w:val="24"/>
        </w:rPr>
        <w:t>with</w:t>
      </w:r>
      <w:r w:rsidRPr="00A469CD">
        <w:rPr>
          <w:color w:val="000000" w:themeColor="text1"/>
          <w:sz w:val="24"/>
          <w:szCs w:val="24"/>
        </w:rPr>
        <w:t xml:space="preserve"> the pupils who created the work. This strait away led to more questioning:</w:t>
      </w:r>
    </w:p>
    <w:p w:rsidR="00E24C1F" w:rsidRPr="00A469CD" w:rsidRDefault="00E24C1F" w:rsidP="00BF33B0">
      <w:pPr>
        <w:pStyle w:val="ListParagraph"/>
        <w:numPr>
          <w:ilvl w:val="0"/>
          <w:numId w:val="4"/>
        </w:numPr>
        <w:spacing w:line="360" w:lineRule="auto"/>
        <w:rPr>
          <w:color w:val="000000" w:themeColor="text1"/>
          <w:sz w:val="24"/>
          <w:szCs w:val="24"/>
        </w:rPr>
      </w:pPr>
      <w:r w:rsidRPr="00A469CD">
        <w:rPr>
          <w:color w:val="000000" w:themeColor="text1"/>
          <w:sz w:val="24"/>
          <w:szCs w:val="24"/>
        </w:rPr>
        <w:t>How do you think they have done this?</w:t>
      </w:r>
    </w:p>
    <w:p w:rsidR="00E24C1F" w:rsidRPr="00A469CD" w:rsidRDefault="00E24C1F" w:rsidP="00BF33B0">
      <w:pPr>
        <w:pStyle w:val="ListParagraph"/>
        <w:numPr>
          <w:ilvl w:val="0"/>
          <w:numId w:val="4"/>
        </w:numPr>
        <w:spacing w:line="360" w:lineRule="auto"/>
        <w:rPr>
          <w:color w:val="000000" w:themeColor="text1"/>
          <w:sz w:val="24"/>
          <w:szCs w:val="24"/>
        </w:rPr>
      </w:pPr>
      <w:r w:rsidRPr="00A469CD">
        <w:rPr>
          <w:color w:val="000000" w:themeColor="text1"/>
          <w:sz w:val="24"/>
          <w:szCs w:val="24"/>
        </w:rPr>
        <w:t>What techniques have they used?</w:t>
      </w:r>
    </w:p>
    <w:p w:rsidR="00E24C1F" w:rsidRPr="00A469CD" w:rsidRDefault="00E24C1F" w:rsidP="00BF33B0">
      <w:pPr>
        <w:pStyle w:val="ListParagraph"/>
        <w:numPr>
          <w:ilvl w:val="0"/>
          <w:numId w:val="4"/>
        </w:numPr>
        <w:spacing w:line="360" w:lineRule="auto"/>
        <w:rPr>
          <w:color w:val="000000" w:themeColor="text1"/>
          <w:sz w:val="24"/>
          <w:szCs w:val="24"/>
        </w:rPr>
      </w:pPr>
      <w:r w:rsidRPr="00A469CD">
        <w:rPr>
          <w:color w:val="000000" w:themeColor="text1"/>
          <w:sz w:val="24"/>
          <w:szCs w:val="24"/>
        </w:rPr>
        <w:t>How have they created the tone?</w:t>
      </w:r>
    </w:p>
    <w:p w:rsidR="00E24C1F" w:rsidRPr="00A469CD" w:rsidRDefault="00E24C1F" w:rsidP="00BF33B0">
      <w:pPr>
        <w:pStyle w:val="ListParagraph"/>
        <w:numPr>
          <w:ilvl w:val="0"/>
          <w:numId w:val="4"/>
        </w:numPr>
        <w:spacing w:line="360" w:lineRule="auto"/>
        <w:rPr>
          <w:color w:val="000000" w:themeColor="text1"/>
          <w:sz w:val="24"/>
          <w:szCs w:val="24"/>
        </w:rPr>
      </w:pPr>
      <w:r w:rsidRPr="00A469CD">
        <w:rPr>
          <w:color w:val="000000" w:themeColor="text1"/>
          <w:sz w:val="24"/>
          <w:szCs w:val="24"/>
        </w:rPr>
        <w:t xml:space="preserve">Have they applied various layers and where? </w:t>
      </w:r>
    </w:p>
    <w:p w:rsidR="00E24C1F" w:rsidRPr="00A469CD" w:rsidRDefault="00E24C1F" w:rsidP="00BF33B0">
      <w:pPr>
        <w:spacing w:line="360" w:lineRule="auto"/>
        <w:rPr>
          <w:color w:val="000000" w:themeColor="text1"/>
          <w:sz w:val="24"/>
          <w:szCs w:val="24"/>
        </w:rPr>
      </w:pPr>
      <w:r w:rsidRPr="00A469CD">
        <w:rPr>
          <w:color w:val="000000" w:themeColor="text1"/>
          <w:sz w:val="24"/>
          <w:szCs w:val="24"/>
        </w:rPr>
        <w:t>This also led to pupils asking me questions about the pupils artwork:</w:t>
      </w:r>
    </w:p>
    <w:p w:rsidR="00E24C1F" w:rsidRPr="00A469CD" w:rsidRDefault="00E24C1F" w:rsidP="00BF33B0">
      <w:pPr>
        <w:pStyle w:val="ListParagraph"/>
        <w:numPr>
          <w:ilvl w:val="0"/>
          <w:numId w:val="5"/>
        </w:numPr>
        <w:spacing w:line="360" w:lineRule="auto"/>
        <w:rPr>
          <w:color w:val="000000" w:themeColor="text1"/>
          <w:sz w:val="24"/>
          <w:szCs w:val="24"/>
        </w:rPr>
      </w:pPr>
      <w:r w:rsidRPr="00A469CD">
        <w:rPr>
          <w:color w:val="000000" w:themeColor="text1"/>
          <w:sz w:val="24"/>
          <w:szCs w:val="24"/>
        </w:rPr>
        <w:t>How long did it take?</w:t>
      </w:r>
    </w:p>
    <w:p w:rsidR="00E24C1F" w:rsidRPr="00A469CD" w:rsidRDefault="00160CB9" w:rsidP="00BF33B0">
      <w:pPr>
        <w:pStyle w:val="ListParagraph"/>
        <w:numPr>
          <w:ilvl w:val="0"/>
          <w:numId w:val="5"/>
        </w:numPr>
        <w:spacing w:line="360" w:lineRule="auto"/>
        <w:rPr>
          <w:color w:val="000000" w:themeColor="text1"/>
          <w:sz w:val="24"/>
          <w:szCs w:val="24"/>
        </w:rPr>
      </w:pPr>
      <w:r w:rsidRPr="00A469CD">
        <w:rPr>
          <w:color w:val="000000" w:themeColor="text1"/>
          <w:sz w:val="24"/>
          <w:szCs w:val="24"/>
        </w:rPr>
        <w:t xml:space="preserve">How did they do that? </w:t>
      </w:r>
    </w:p>
    <w:p w:rsidR="00160CB9" w:rsidRPr="00A469CD" w:rsidRDefault="00160CB9" w:rsidP="00BF33B0">
      <w:pPr>
        <w:pStyle w:val="ListParagraph"/>
        <w:numPr>
          <w:ilvl w:val="0"/>
          <w:numId w:val="5"/>
        </w:numPr>
        <w:spacing w:line="360" w:lineRule="auto"/>
        <w:rPr>
          <w:color w:val="000000" w:themeColor="text1"/>
          <w:sz w:val="24"/>
          <w:szCs w:val="24"/>
        </w:rPr>
      </w:pPr>
      <w:r w:rsidRPr="00A469CD">
        <w:rPr>
          <w:color w:val="000000" w:themeColor="text1"/>
          <w:sz w:val="24"/>
          <w:szCs w:val="24"/>
        </w:rPr>
        <w:t>Can I touch it?</w:t>
      </w:r>
    </w:p>
    <w:p w:rsidR="004149B6" w:rsidRPr="00A469CD" w:rsidRDefault="004E234C" w:rsidP="00BF33B0">
      <w:pPr>
        <w:spacing w:line="360" w:lineRule="auto"/>
        <w:rPr>
          <w:color w:val="000000" w:themeColor="text1"/>
          <w:sz w:val="24"/>
          <w:szCs w:val="24"/>
        </w:rPr>
      </w:pPr>
      <w:r w:rsidRPr="00A469CD">
        <w:rPr>
          <w:color w:val="000000" w:themeColor="text1"/>
          <w:sz w:val="24"/>
          <w:szCs w:val="24"/>
        </w:rPr>
        <w:t xml:space="preserve">Engaging the pupils with questions and receiving questions from the pupils shown me their interest and would be more effective to feed them information because of their engagement, to quote again </w:t>
      </w:r>
      <w:r w:rsidR="004149B6" w:rsidRPr="00A469CD">
        <w:rPr>
          <w:color w:val="000000" w:themeColor="text1"/>
          <w:sz w:val="24"/>
          <w:szCs w:val="24"/>
        </w:rPr>
        <w:t xml:space="preserve">the quality of feedback given through dialogue depends on the quality and reliance of questioning that take place, </w:t>
      </w:r>
      <w:r w:rsidR="00096393" w:rsidRPr="00A469CD">
        <w:rPr>
          <w:color w:val="000000" w:themeColor="text1"/>
          <w:sz w:val="24"/>
          <w:szCs w:val="24"/>
        </w:rPr>
        <w:t xml:space="preserve">being able to answer the pupils questions </w:t>
      </w:r>
      <w:r w:rsidR="004149B6" w:rsidRPr="00A469CD">
        <w:rPr>
          <w:color w:val="000000" w:themeColor="text1"/>
          <w:sz w:val="24"/>
          <w:szCs w:val="24"/>
        </w:rPr>
        <w:t xml:space="preserve">then the care which responses from pupils and teachers are treated (Tanner, H., and Jones, S. 2003). </w:t>
      </w:r>
    </w:p>
    <w:p w:rsidR="00160CB9" w:rsidRPr="00A469CD" w:rsidRDefault="00160CB9" w:rsidP="00BF33B0">
      <w:pPr>
        <w:spacing w:line="360" w:lineRule="auto"/>
        <w:rPr>
          <w:color w:val="000000" w:themeColor="text1"/>
          <w:sz w:val="24"/>
          <w:szCs w:val="24"/>
        </w:rPr>
      </w:pPr>
      <w:r w:rsidRPr="00A469CD">
        <w:rPr>
          <w:color w:val="000000" w:themeColor="text1"/>
          <w:sz w:val="24"/>
          <w:szCs w:val="24"/>
        </w:rPr>
        <w:t>So the level of attention strait away is high and focused, giving them a different impression of the activity and a</w:t>
      </w:r>
      <w:r w:rsidR="00BC1D3C" w:rsidRPr="00A469CD">
        <w:rPr>
          <w:color w:val="000000" w:themeColor="text1"/>
          <w:sz w:val="24"/>
          <w:szCs w:val="24"/>
        </w:rPr>
        <w:t xml:space="preserve"> better </w:t>
      </w:r>
      <w:r w:rsidRPr="00A469CD">
        <w:rPr>
          <w:color w:val="000000" w:themeColor="text1"/>
          <w:sz w:val="24"/>
          <w:szCs w:val="24"/>
        </w:rPr>
        <w:t xml:space="preserve">understanding of the end goal. </w:t>
      </w:r>
    </w:p>
    <w:p w:rsidR="005D34E2" w:rsidRPr="00A469CD" w:rsidRDefault="00AE3461" w:rsidP="00BF33B0">
      <w:pPr>
        <w:spacing w:line="360" w:lineRule="auto"/>
        <w:rPr>
          <w:color w:val="000000" w:themeColor="text1"/>
          <w:sz w:val="24"/>
          <w:szCs w:val="24"/>
        </w:rPr>
      </w:pPr>
      <w:r w:rsidRPr="00A469CD">
        <w:rPr>
          <w:color w:val="000000" w:themeColor="text1"/>
          <w:sz w:val="24"/>
          <w:szCs w:val="24"/>
        </w:rPr>
        <w:t xml:space="preserve">The criteria was </w:t>
      </w:r>
      <w:r w:rsidR="006D577E" w:rsidRPr="00A469CD">
        <w:rPr>
          <w:color w:val="000000" w:themeColor="text1"/>
          <w:sz w:val="24"/>
          <w:szCs w:val="24"/>
        </w:rPr>
        <w:t xml:space="preserve">discussed further, recapping on the previous lesson, having </w:t>
      </w:r>
      <w:r w:rsidR="00BC1D3C" w:rsidRPr="00A469CD">
        <w:rPr>
          <w:color w:val="000000" w:themeColor="text1"/>
          <w:sz w:val="24"/>
          <w:szCs w:val="24"/>
        </w:rPr>
        <w:t>more</w:t>
      </w:r>
      <w:r w:rsidR="006D577E" w:rsidRPr="00A469CD">
        <w:rPr>
          <w:color w:val="000000" w:themeColor="text1"/>
          <w:sz w:val="24"/>
          <w:szCs w:val="24"/>
        </w:rPr>
        <w:t xml:space="preserve"> examples present for them to apply their own thought process, but first a model. </w:t>
      </w:r>
      <w:r w:rsidR="00F43C22" w:rsidRPr="00A469CD">
        <w:rPr>
          <w:color w:val="000000" w:themeColor="text1"/>
          <w:sz w:val="24"/>
          <w:szCs w:val="24"/>
        </w:rPr>
        <w:t xml:space="preserve">What they learnt from last lesson was recapped, the class remembered how to mix the paint and the ratio </w:t>
      </w:r>
      <w:r w:rsidR="00F43C22" w:rsidRPr="00A469CD">
        <w:rPr>
          <w:color w:val="000000" w:themeColor="text1"/>
          <w:sz w:val="24"/>
          <w:szCs w:val="24"/>
        </w:rPr>
        <w:lastRenderedPageBreak/>
        <w:t xml:space="preserve">required to create the mixture, they remembered they needed to create tone and depth with their materials but didn’t know how. </w:t>
      </w:r>
    </w:p>
    <w:p w:rsidR="00F43C22" w:rsidRPr="00A469CD" w:rsidRDefault="00F43C22" w:rsidP="00BF33B0">
      <w:pPr>
        <w:spacing w:line="360" w:lineRule="auto"/>
        <w:rPr>
          <w:color w:val="000000" w:themeColor="text1"/>
          <w:sz w:val="24"/>
          <w:szCs w:val="24"/>
        </w:rPr>
      </w:pPr>
      <w:r w:rsidRPr="00A469CD">
        <w:rPr>
          <w:color w:val="000000" w:themeColor="text1"/>
          <w:sz w:val="24"/>
          <w:szCs w:val="24"/>
        </w:rPr>
        <w:t xml:space="preserve">Pupils gathered for a demonstration, </w:t>
      </w:r>
      <w:r w:rsidR="00BC1D3C" w:rsidRPr="00A469CD">
        <w:rPr>
          <w:color w:val="000000" w:themeColor="text1"/>
          <w:sz w:val="24"/>
          <w:szCs w:val="24"/>
        </w:rPr>
        <w:t xml:space="preserve">this demonstration went deeper into the success criteria and what they needed to do to achieve this by demonstrating various stages, firstly </w:t>
      </w:r>
      <w:r w:rsidRPr="00A469CD">
        <w:rPr>
          <w:color w:val="000000" w:themeColor="text1"/>
          <w:sz w:val="24"/>
          <w:szCs w:val="24"/>
        </w:rPr>
        <w:t>showing them where to start:</w:t>
      </w:r>
    </w:p>
    <w:p w:rsidR="00F43C22" w:rsidRPr="00A469CD" w:rsidRDefault="00F43C22" w:rsidP="00BF33B0">
      <w:pPr>
        <w:pStyle w:val="ListParagraph"/>
        <w:numPr>
          <w:ilvl w:val="0"/>
          <w:numId w:val="6"/>
        </w:numPr>
        <w:spacing w:line="360" w:lineRule="auto"/>
        <w:rPr>
          <w:color w:val="000000" w:themeColor="text1"/>
          <w:sz w:val="24"/>
          <w:szCs w:val="24"/>
        </w:rPr>
      </w:pPr>
      <w:r w:rsidRPr="00A469CD">
        <w:rPr>
          <w:color w:val="000000" w:themeColor="text1"/>
          <w:sz w:val="24"/>
          <w:szCs w:val="24"/>
        </w:rPr>
        <w:t xml:space="preserve">Mixing their paint </w:t>
      </w:r>
    </w:p>
    <w:p w:rsidR="00F43C22" w:rsidRPr="00A469CD" w:rsidRDefault="006B3048" w:rsidP="00BF33B0">
      <w:pPr>
        <w:pStyle w:val="ListParagraph"/>
        <w:numPr>
          <w:ilvl w:val="0"/>
          <w:numId w:val="6"/>
        </w:numPr>
        <w:spacing w:line="360" w:lineRule="auto"/>
        <w:rPr>
          <w:color w:val="000000" w:themeColor="text1"/>
          <w:sz w:val="24"/>
          <w:szCs w:val="24"/>
        </w:rPr>
      </w:pPr>
      <w:r w:rsidRPr="00A469CD">
        <w:rPr>
          <w:color w:val="000000" w:themeColor="text1"/>
          <w:sz w:val="24"/>
          <w:szCs w:val="24"/>
        </w:rPr>
        <w:t xml:space="preserve">Applying the paint by twisting their paint brush to create depth </w:t>
      </w:r>
    </w:p>
    <w:p w:rsidR="006B3048" w:rsidRPr="00A469CD" w:rsidRDefault="006B3048" w:rsidP="00BF33B0">
      <w:pPr>
        <w:pStyle w:val="ListParagraph"/>
        <w:numPr>
          <w:ilvl w:val="0"/>
          <w:numId w:val="6"/>
        </w:numPr>
        <w:spacing w:line="360" w:lineRule="auto"/>
        <w:rPr>
          <w:color w:val="000000" w:themeColor="text1"/>
          <w:sz w:val="24"/>
          <w:szCs w:val="24"/>
        </w:rPr>
      </w:pPr>
      <w:r w:rsidRPr="00A469CD">
        <w:rPr>
          <w:color w:val="000000" w:themeColor="text1"/>
          <w:sz w:val="24"/>
          <w:szCs w:val="24"/>
        </w:rPr>
        <w:t xml:space="preserve">Using the point of the brush to create patterns </w:t>
      </w:r>
    </w:p>
    <w:p w:rsidR="006B3048" w:rsidRPr="00A469CD" w:rsidRDefault="006B3048" w:rsidP="00BF33B0">
      <w:pPr>
        <w:pStyle w:val="ListParagraph"/>
        <w:numPr>
          <w:ilvl w:val="0"/>
          <w:numId w:val="6"/>
        </w:numPr>
        <w:spacing w:line="360" w:lineRule="auto"/>
        <w:rPr>
          <w:color w:val="000000" w:themeColor="text1"/>
          <w:sz w:val="24"/>
          <w:szCs w:val="24"/>
        </w:rPr>
      </w:pPr>
      <w:r w:rsidRPr="00A469CD">
        <w:rPr>
          <w:color w:val="000000" w:themeColor="text1"/>
          <w:sz w:val="24"/>
          <w:szCs w:val="24"/>
        </w:rPr>
        <w:t xml:space="preserve">How to create tone </w:t>
      </w:r>
    </w:p>
    <w:p w:rsidR="006B3048" w:rsidRPr="00A469CD" w:rsidRDefault="006B3048" w:rsidP="00BF33B0">
      <w:pPr>
        <w:pStyle w:val="ListParagraph"/>
        <w:numPr>
          <w:ilvl w:val="0"/>
          <w:numId w:val="6"/>
        </w:numPr>
        <w:spacing w:line="360" w:lineRule="auto"/>
        <w:rPr>
          <w:color w:val="000000" w:themeColor="text1"/>
          <w:sz w:val="24"/>
          <w:szCs w:val="24"/>
        </w:rPr>
      </w:pPr>
      <w:r w:rsidRPr="00A469CD">
        <w:rPr>
          <w:color w:val="000000" w:themeColor="text1"/>
          <w:sz w:val="24"/>
          <w:szCs w:val="24"/>
        </w:rPr>
        <w:t xml:space="preserve">Using various techniques </w:t>
      </w:r>
    </w:p>
    <w:p w:rsidR="006B3048" w:rsidRPr="00A469CD" w:rsidRDefault="006B3048" w:rsidP="00BF33B0">
      <w:pPr>
        <w:spacing w:line="360" w:lineRule="auto"/>
        <w:rPr>
          <w:color w:val="000000" w:themeColor="text1"/>
          <w:sz w:val="24"/>
          <w:szCs w:val="24"/>
        </w:rPr>
      </w:pPr>
      <w:r w:rsidRPr="00A469CD">
        <w:rPr>
          <w:color w:val="000000" w:themeColor="text1"/>
          <w:sz w:val="24"/>
          <w:szCs w:val="24"/>
        </w:rPr>
        <w:t xml:space="preserve">Examples of work </w:t>
      </w:r>
      <w:r w:rsidR="00BC1D3C" w:rsidRPr="00A469CD">
        <w:rPr>
          <w:color w:val="000000" w:themeColor="text1"/>
          <w:sz w:val="24"/>
          <w:szCs w:val="24"/>
        </w:rPr>
        <w:t>were</w:t>
      </w:r>
      <w:r w:rsidRPr="00A469CD">
        <w:rPr>
          <w:color w:val="000000" w:themeColor="text1"/>
          <w:sz w:val="24"/>
          <w:szCs w:val="24"/>
        </w:rPr>
        <w:t xml:space="preserve"> available throughout the whole lesson</w:t>
      </w:r>
      <w:r w:rsidR="00084C01" w:rsidRPr="00A469CD">
        <w:rPr>
          <w:color w:val="000000" w:themeColor="text1"/>
          <w:sz w:val="24"/>
          <w:szCs w:val="24"/>
        </w:rPr>
        <w:t xml:space="preserve">, aims and objectives </w:t>
      </w:r>
      <w:r w:rsidR="00BC1D3C" w:rsidRPr="00A469CD">
        <w:rPr>
          <w:color w:val="000000" w:themeColor="text1"/>
          <w:sz w:val="24"/>
          <w:szCs w:val="24"/>
        </w:rPr>
        <w:t>were</w:t>
      </w:r>
      <w:r w:rsidR="00084C01" w:rsidRPr="00A469CD">
        <w:rPr>
          <w:color w:val="000000" w:themeColor="text1"/>
          <w:sz w:val="24"/>
          <w:szCs w:val="24"/>
        </w:rPr>
        <w:t xml:space="preserve"> clear and up on the board for referral and my own interpretation was presented throughout. The lesson was more visual and had more inspiration to encourage their progress. </w:t>
      </w:r>
    </w:p>
    <w:p w:rsidR="00FA4B84" w:rsidRPr="00A469CD" w:rsidRDefault="00494D27" w:rsidP="00BF33B0">
      <w:pPr>
        <w:spacing w:line="360" w:lineRule="auto"/>
        <w:rPr>
          <w:color w:val="000000" w:themeColor="text1"/>
          <w:sz w:val="24"/>
          <w:szCs w:val="24"/>
        </w:rPr>
      </w:pPr>
      <w:r w:rsidRPr="00A469CD">
        <w:rPr>
          <w:color w:val="000000" w:themeColor="text1"/>
          <w:sz w:val="24"/>
          <w:szCs w:val="24"/>
        </w:rPr>
        <w:t xml:space="preserve">Despite this, some pupils still needed guidance and structure of how to apply paint and where, the odd pupil still had an excited factor to apply as much as possible but still more controlled and precise from the last attempt in the previous lesson. </w:t>
      </w:r>
    </w:p>
    <w:p w:rsidR="005D34E2" w:rsidRPr="00A469CD" w:rsidRDefault="005D34E2" w:rsidP="00BF33B0">
      <w:pPr>
        <w:spacing w:line="360" w:lineRule="auto"/>
        <w:rPr>
          <w:color w:val="000000" w:themeColor="text1"/>
          <w:sz w:val="24"/>
          <w:szCs w:val="24"/>
        </w:rPr>
      </w:pPr>
    </w:p>
    <w:p w:rsidR="00891582" w:rsidRPr="00A469CD" w:rsidRDefault="002D1236" w:rsidP="00BF33B0">
      <w:pPr>
        <w:spacing w:line="360" w:lineRule="auto"/>
        <w:rPr>
          <w:noProof/>
          <w:color w:val="000000" w:themeColor="text1"/>
          <w:sz w:val="24"/>
          <w:szCs w:val="24"/>
        </w:rPr>
      </w:pPr>
      <w:r w:rsidRPr="00A469CD">
        <w:rPr>
          <w:color w:val="000000" w:themeColor="text1"/>
          <w:sz w:val="24"/>
          <w:szCs w:val="24"/>
        </w:rPr>
        <w:t xml:space="preserve">Results for post test, </w:t>
      </w:r>
      <w:r w:rsidR="00805F7E" w:rsidRPr="00A469CD">
        <w:rPr>
          <w:color w:val="000000" w:themeColor="text1"/>
          <w:sz w:val="24"/>
          <w:szCs w:val="24"/>
        </w:rPr>
        <w:t xml:space="preserve">100% achieved level one, </w:t>
      </w:r>
      <w:r w:rsidR="00A966D1" w:rsidRPr="00A469CD">
        <w:rPr>
          <w:color w:val="000000" w:themeColor="text1"/>
          <w:sz w:val="24"/>
          <w:szCs w:val="24"/>
        </w:rPr>
        <w:t xml:space="preserve">24/28 achieved level two, </w:t>
      </w:r>
      <w:r w:rsidR="00D441F3" w:rsidRPr="00A469CD">
        <w:rPr>
          <w:color w:val="000000" w:themeColor="text1"/>
          <w:sz w:val="24"/>
          <w:szCs w:val="24"/>
        </w:rPr>
        <w:t xml:space="preserve">26/28 achieved level 3 and </w:t>
      </w:r>
      <w:r w:rsidR="00102CA5" w:rsidRPr="00A469CD">
        <w:rPr>
          <w:color w:val="000000" w:themeColor="text1"/>
          <w:sz w:val="24"/>
          <w:szCs w:val="24"/>
        </w:rPr>
        <w:t>26/28 accomplished level four (figure 2)</w:t>
      </w:r>
      <w:r w:rsidR="00C92C85" w:rsidRPr="00A469CD">
        <w:rPr>
          <w:color w:val="000000" w:themeColor="text1"/>
          <w:sz w:val="24"/>
          <w:szCs w:val="24"/>
        </w:rPr>
        <w:t xml:space="preserve"> </w:t>
      </w:r>
      <w:r w:rsidR="00672B5D" w:rsidRPr="00A469CD">
        <w:rPr>
          <w:color w:val="000000" w:themeColor="text1"/>
          <w:sz w:val="24"/>
          <w:szCs w:val="24"/>
        </w:rPr>
        <w:t>series</w:t>
      </w:r>
      <w:r w:rsidR="001E56C8" w:rsidRPr="00A469CD">
        <w:rPr>
          <w:color w:val="000000" w:themeColor="text1"/>
          <w:sz w:val="24"/>
          <w:szCs w:val="24"/>
        </w:rPr>
        <w:t xml:space="preserve">1 representing the first lesson with no model and series2 representing post test, with a model and more visual direction. </w:t>
      </w:r>
      <w:r w:rsidR="00102CA5" w:rsidRPr="00A469CD">
        <w:rPr>
          <w:color w:val="000000" w:themeColor="text1"/>
          <w:sz w:val="24"/>
          <w:szCs w:val="24"/>
        </w:rPr>
        <w:t>There was still some set backs, but the success from the pupils was outstanding compared to the first lesson with every pupi</w:t>
      </w:r>
      <w:r w:rsidR="00D01E02" w:rsidRPr="00A469CD">
        <w:rPr>
          <w:color w:val="000000" w:themeColor="text1"/>
          <w:sz w:val="24"/>
          <w:szCs w:val="24"/>
        </w:rPr>
        <w:t xml:space="preserve">l </w:t>
      </w:r>
      <w:r w:rsidR="00C7475C" w:rsidRPr="00A469CD">
        <w:rPr>
          <w:color w:val="000000" w:themeColor="text1"/>
          <w:sz w:val="24"/>
          <w:szCs w:val="24"/>
        </w:rPr>
        <w:t>achieving</w:t>
      </w:r>
      <w:r w:rsidR="00622159" w:rsidRPr="00A469CD">
        <w:rPr>
          <w:color w:val="000000" w:themeColor="text1"/>
          <w:sz w:val="24"/>
          <w:szCs w:val="24"/>
        </w:rPr>
        <w:t xml:space="preserve"> more than 2 levels of the success criteria, </w:t>
      </w:r>
      <w:r w:rsidR="008C42D1" w:rsidRPr="00A469CD">
        <w:rPr>
          <w:color w:val="000000" w:themeColor="text1"/>
          <w:sz w:val="24"/>
          <w:szCs w:val="24"/>
        </w:rPr>
        <w:t xml:space="preserve">and a huge amount of 22 pupils out of the 28 hitting all four levels of the success criteria. </w:t>
      </w:r>
      <w:r w:rsidR="005A7D1D" w:rsidRPr="00A469CD">
        <w:rPr>
          <w:color w:val="000000" w:themeColor="text1"/>
          <w:sz w:val="24"/>
          <w:szCs w:val="24"/>
        </w:rPr>
        <w:t xml:space="preserve">Comparing previous work gave me visual understanding of how they have progressed and </w:t>
      </w:r>
      <w:r w:rsidR="00C7475C" w:rsidRPr="00A469CD">
        <w:rPr>
          <w:color w:val="000000" w:themeColor="text1"/>
          <w:sz w:val="24"/>
          <w:szCs w:val="24"/>
        </w:rPr>
        <w:t>assessed</w:t>
      </w:r>
      <w:r w:rsidR="005A7D1D" w:rsidRPr="00A469CD">
        <w:rPr>
          <w:color w:val="000000" w:themeColor="text1"/>
          <w:sz w:val="24"/>
          <w:szCs w:val="24"/>
        </w:rPr>
        <w:t xml:space="preserve"> their learning</w:t>
      </w:r>
      <w:r w:rsidR="003B66DE" w:rsidRPr="00A469CD">
        <w:rPr>
          <w:color w:val="000000" w:themeColor="text1"/>
          <w:sz w:val="24"/>
          <w:szCs w:val="24"/>
        </w:rPr>
        <w:t xml:space="preserve"> by</w:t>
      </w:r>
      <w:r w:rsidR="006054C1" w:rsidRPr="00A469CD">
        <w:rPr>
          <w:color w:val="000000" w:themeColor="text1"/>
          <w:sz w:val="24"/>
          <w:szCs w:val="24"/>
        </w:rPr>
        <w:t xml:space="preserve"> </w:t>
      </w:r>
      <w:r w:rsidR="00DE4898" w:rsidRPr="00A469CD">
        <w:rPr>
          <w:color w:val="000000" w:themeColor="text1"/>
          <w:sz w:val="24"/>
          <w:szCs w:val="24"/>
        </w:rPr>
        <w:t>recapping</w:t>
      </w:r>
      <w:r w:rsidR="003B66DE" w:rsidRPr="00A469CD">
        <w:rPr>
          <w:color w:val="000000" w:themeColor="text1"/>
          <w:sz w:val="24"/>
          <w:szCs w:val="24"/>
        </w:rPr>
        <w:t>.</w:t>
      </w:r>
      <w:r w:rsidR="00DE4898" w:rsidRPr="00A469CD">
        <w:rPr>
          <w:color w:val="000000" w:themeColor="text1"/>
          <w:sz w:val="24"/>
          <w:szCs w:val="24"/>
        </w:rPr>
        <w:t xml:space="preserve"> </w:t>
      </w:r>
      <w:proofErr w:type="spellStart"/>
      <w:r w:rsidR="00726BC5" w:rsidRPr="00A469CD">
        <w:rPr>
          <w:color w:val="000000" w:themeColor="text1"/>
          <w:sz w:val="24"/>
          <w:szCs w:val="24"/>
        </w:rPr>
        <w:t>Burnaford</w:t>
      </w:r>
      <w:proofErr w:type="spellEnd"/>
      <w:r w:rsidR="00726BC5" w:rsidRPr="00A469CD">
        <w:rPr>
          <w:color w:val="000000" w:themeColor="text1"/>
          <w:sz w:val="24"/>
          <w:szCs w:val="24"/>
        </w:rPr>
        <w:t xml:space="preserve"> and Hobson (2001) </w:t>
      </w:r>
      <w:r w:rsidR="003B66DE" w:rsidRPr="00A469CD">
        <w:rPr>
          <w:color w:val="000000" w:themeColor="text1"/>
          <w:sz w:val="24"/>
          <w:szCs w:val="24"/>
        </w:rPr>
        <w:t>described</w:t>
      </w:r>
      <w:r w:rsidR="00DE4898" w:rsidRPr="00A469CD">
        <w:rPr>
          <w:color w:val="000000" w:themeColor="text1"/>
          <w:sz w:val="24"/>
          <w:szCs w:val="24"/>
        </w:rPr>
        <w:t xml:space="preserve"> how there are</w:t>
      </w:r>
      <w:r w:rsidR="00726BC5" w:rsidRPr="00A469CD">
        <w:rPr>
          <w:color w:val="000000" w:themeColor="text1"/>
          <w:sz w:val="24"/>
          <w:szCs w:val="24"/>
        </w:rPr>
        <w:t xml:space="preserve"> many different ways to record </w:t>
      </w:r>
      <w:r w:rsidR="00DE4898" w:rsidRPr="00A469CD">
        <w:rPr>
          <w:color w:val="000000" w:themeColor="text1"/>
          <w:sz w:val="24"/>
          <w:szCs w:val="24"/>
        </w:rPr>
        <w:t>pupils</w:t>
      </w:r>
      <w:r w:rsidR="00726BC5" w:rsidRPr="00A469CD">
        <w:rPr>
          <w:color w:val="000000" w:themeColor="text1"/>
          <w:sz w:val="24"/>
          <w:szCs w:val="24"/>
        </w:rPr>
        <w:t xml:space="preserve"> action research data, such as journal keeping, ‘as a way of developing a reflective ongoing relationship with oneself and one’s work, a personal journal is hard to beat.’ (</w:t>
      </w:r>
      <w:proofErr w:type="spellStart"/>
      <w:r w:rsidR="00726BC5" w:rsidRPr="00A469CD">
        <w:rPr>
          <w:color w:val="000000" w:themeColor="text1"/>
          <w:sz w:val="24"/>
          <w:szCs w:val="24"/>
        </w:rPr>
        <w:t>Burnaford</w:t>
      </w:r>
      <w:proofErr w:type="spellEnd"/>
      <w:r w:rsidR="00726BC5" w:rsidRPr="00A469CD">
        <w:rPr>
          <w:color w:val="000000" w:themeColor="text1"/>
          <w:sz w:val="24"/>
          <w:szCs w:val="24"/>
        </w:rPr>
        <w:t xml:space="preserve">, et al., 2001 p.17). </w:t>
      </w:r>
      <w:r w:rsidR="00DE4898" w:rsidRPr="00A469CD">
        <w:rPr>
          <w:color w:val="000000" w:themeColor="text1"/>
          <w:sz w:val="24"/>
          <w:szCs w:val="24"/>
        </w:rPr>
        <w:t xml:space="preserve">Also </w:t>
      </w:r>
      <w:r w:rsidR="00891582" w:rsidRPr="00A469CD">
        <w:rPr>
          <w:color w:val="000000" w:themeColor="text1"/>
          <w:sz w:val="24"/>
          <w:szCs w:val="24"/>
        </w:rPr>
        <w:t>how he mentions how understanding the ability of the learner, is achieved by marking sketchbooks or artwork and a great visual test (</w:t>
      </w:r>
      <w:proofErr w:type="spellStart"/>
      <w:r w:rsidR="00891582" w:rsidRPr="00A469CD">
        <w:rPr>
          <w:color w:val="000000" w:themeColor="text1"/>
          <w:sz w:val="24"/>
          <w:szCs w:val="24"/>
        </w:rPr>
        <w:t>Burnaford</w:t>
      </w:r>
      <w:proofErr w:type="spellEnd"/>
      <w:r w:rsidR="00891582" w:rsidRPr="00A469CD">
        <w:rPr>
          <w:color w:val="000000" w:themeColor="text1"/>
          <w:sz w:val="24"/>
          <w:szCs w:val="24"/>
        </w:rPr>
        <w:t>, et al., 2001)</w:t>
      </w:r>
      <w:r w:rsidR="00B92FE2" w:rsidRPr="00A469CD">
        <w:rPr>
          <w:color w:val="000000" w:themeColor="text1"/>
          <w:sz w:val="24"/>
          <w:szCs w:val="24"/>
        </w:rPr>
        <w:t xml:space="preserve">, all mentioned above. </w:t>
      </w:r>
    </w:p>
    <w:p w:rsidR="00726BC5" w:rsidRPr="00A469CD" w:rsidRDefault="00726BC5" w:rsidP="00BF33B0">
      <w:pPr>
        <w:spacing w:line="360" w:lineRule="auto"/>
        <w:rPr>
          <w:noProof/>
          <w:color w:val="000000" w:themeColor="text1"/>
          <w:sz w:val="24"/>
          <w:szCs w:val="24"/>
        </w:rPr>
      </w:pPr>
      <w:r w:rsidRPr="00A469CD">
        <w:rPr>
          <w:color w:val="000000" w:themeColor="text1"/>
          <w:sz w:val="24"/>
          <w:szCs w:val="24"/>
        </w:rPr>
        <w:lastRenderedPageBreak/>
        <w:t xml:space="preserve"> </w:t>
      </w:r>
    </w:p>
    <w:p w:rsidR="00F5177C" w:rsidRPr="00A469CD" w:rsidRDefault="00F5177C" w:rsidP="00BF33B0">
      <w:pPr>
        <w:spacing w:line="360" w:lineRule="auto"/>
        <w:rPr>
          <w:color w:val="000000" w:themeColor="text1"/>
          <w:sz w:val="24"/>
          <w:szCs w:val="24"/>
        </w:rPr>
      </w:pPr>
    </w:p>
    <w:p w:rsidR="00055EB9" w:rsidRPr="00A469CD" w:rsidRDefault="00B92FE2" w:rsidP="00BF33B0">
      <w:pPr>
        <w:spacing w:line="360" w:lineRule="auto"/>
        <w:rPr>
          <w:color w:val="000000" w:themeColor="text1"/>
          <w:sz w:val="24"/>
          <w:szCs w:val="24"/>
        </w:rPr>
      </w:pPr>
      <w:r w:rsidRPr="00A469CD">
        <w:rPr>
          <w:color w:val="000000" w:themeColor="text1"/>
          <w:sz w:val="24"/>
          <w:szCs w:val="24"/>
        </w:rPr>
        <w:t xml:space="preserve">Although the post test was extremely successful and shown clearly the progression and how they had learnt, </w:t>
      </w:r>
      <w:r w:rsidR="00F41566" w:rsidRPr="00A469CD">
        <w:rPr>
          <w:color w:val="000000" w:themeColor="text1"/>
          <w:sz w:val="24"/>
          <w:szCs w:val="24"/>
        </w:rPr>
        <w:t xml:space="preserve">the test </w:t>
      </w:r>
      <w:r w:rsidRPr="00A469CD">
        <w:rPr>
          <w:color w:val="000000" w:themeColor="text1"/>
          <w:sz w:val="24"/>
          <w:szCs w:val="24"/>
        </w:rPr>
        <w:t xml:space="preserve">still had its limitations. </w:t>
      </w:r>
      <w:r w:rsidR="0077097B" w:rsidRPr="00A469CD">
        <w:rPr>
          <w:color w:val="000000" w:themeColor="text1"/>
          <w:sz w:val="24"/>
          <w:szCs w:val="24"/>
        </w:rPr>
        <w:t xml:space="preserve">The main factor is that </w:t>
      </w:r>
      <w:r w:rsidR="00D60131" w:rsidRPr="00A469CD">
        <w:rPr>
          <w:color w:val="000000" w:themeColor="text1"/>
          <w:sz w:val="24"/>
          <w:szCs w:val="24"/>
        </w:rPr>
        <w:t xml:space="preserve">the research was assessed over two lesson, </w:t>
      </w:r>
      <w:r w:rsidR="003060DF" w:rsidRPr="00A469CD">
        <w:rPr>
          <w:color w:val="000000" w:themeColor="text1"/>
          <w:sz w:val="24"/>
          <w:szCs w:val="24"/>
        </w:rPr>
        <w:t xml:space="preserve">which strait away is a very limited amount of time to gather enough data to assess how the pupils have progressed over a period of time. </w:t>
      </w:r>
      <w:r w:rsidR="00224CF8" w:rsidRPr="00A469CD">
        <w:rPr>
          <w:color w:val="000000" w:themeColor="text1"/>
          <w:sz w:val="24"/>
          <w:szCs w:val="24"/>
        </w:rPr>
        <w:t>For example as once mentioned the</w:t>
      </w:r>
      <w:r w:rsidR="0088090F" w:rsidRPr="00A469CD">
        <w:rPr>
          <w:color w:val="000000" w:themeColor="text1"/>
          <w:sz w:val="24"/>
          <w:szCs w:val="24"/>
        </w:rPr>
        <w:t xml:space="preserve"> people around the child will respond to the behavior it imitates with either reinforcement or punishment.  If a child imitates a model’s behavior and the consequences are rewarding, the child is likely to continue performing the behavior</w:t>
      </w:r>
      <w:r w:rsidR="0084315A" w:rsidRPr="00A469CD">
        <w:rPr>
          <w:color w:val="000000" w:themeColor="text1"/>
          <w:sz w:val="24"/>
          <w:szCs w:val="24"/>
        </w:rPr>
        <w:t xml:space="preserve"> </w:t>
      </w:r>
      <w:hyperlink r:id="rId7" w:history="1">
        <w:r w:rsidR="005603B9" w:rsidRPr="00A469CD">
          <w:rPr>
            <w:rStyle w:val="Hyperlink"/>
            <w:color w:val="000000" w:themeColor="text1"/>
            <w:sz w:val="24"/>
            <w:szCs w:val="24"/>
            <w:u w:val="none"/>
          </w:rPr>
          <w:t>(</w:t>
        </w:r>
        <w:r w:rsidR="00144889" w:rsidRPr="00A469CD">
          <w:rPr>
            <w:rStyle w:val="Hyperlink"/>
            <w:color w:val="000000" w:themeColor="text1"/>
            <w:sz w:val="24"/>
            <w:szCs w:val="24"/>
            <w:u w:val="none"/>
          </w:rPr>
          <w:t>How Social Learning Theory Works, 2019</w:t>
        </w:r>
        <w:r w:rsidR="005603B9" w:rsidRPr="00A469CD">
          <w:rPr>
            <w:rStyle w:val="Hyperlink"/>
            <w:color w:val="000000" w:themeColor="text1"/>
            <w:sz w:val="24"/>
            <w:szCs w:val="24"/>
            <w:u w:val="none"/>
          </w:rPr>
          <w:t xml:space="preserve">) </w:t>
        </w:r>
        <w:r w:rsidR="00055EB9" w:rsidRPr="00A469CD">
          <w:rPr>
            <w:rStyle w:val="Hyperlink"/>
            <w:color w:val="000000" w:themeColor="text1"/>
            <w:sz w:val="24"/>
            <w:szCs w:val="24"/>
            <w:u w:val="none"/>
          </w:rPr>
          <w:t>Also, the</w:t>
        </w:r>
      </w:hyperlink>
      <w:r w:rsidR="00055EB9" w:rsidRPr="00A469CD">
        <w:rPr>
          <w:color w:val="000000" w:themeColor="text1"/>
          <w:sz w:val="24"/>
          <w:szCs w:val="24"/>
        </w:rPr>
        <w:t xml:space="preserve"> child will also take into account of what happens to other people when deciding whether or not to copy someone’s actions.  A person learns by observing the consequences of another person’s (i.e., models) behavior</w:t>
      </w:r>
      <w:r w:rsidR="005603B9" w:rsidRPr="00A469CD">
        <w:rPr>
          <w:color w:val="000000" w:themeColor="text1"/>
          <w:sz w:val="24"/>
          <w:szCs w:val="24"/>
        </w:rPr>
        <w:t xml:space="preserve"> (How Social Learning Theory Works, 2019). </w:t>
      </w:r>
    </w:p>
    <w:p w:rsidR="00D728DE" w:rsidRPr="00A469CD" w:rsidRDefault="003060DF" w:rsidP="00BF33B0">
      <w:pPr>
        <w:spacing w:line="360" w:lineRule="auto"/>
        <w:rPr>
          <w:color w:val="000000" w:themeColor="text1"/>
          <w:sz w:val="24"/>
          <w:szCs w:val="24"/>
        </w:rPr>
      </w:pPr>
      <w:r w:rsidRPr="00A469CD">
        <w:rPr>
          <w:color w:val="000000" w:themeColor="text1"/>
          <w:sz w:val="24"/>
          <w:szCs w:val="24"/>
        </w:rPr>
        <w:t xml:space="preserve">Secondly </w:t>
      </w:r>
      <w:r w:rsidR="00D728DE" w:rsidRPr="00A469CD">
        <w:rPr>
          <w:color w:val="000000" w:themeColor="text1"/>
          <w:sz w:val="24"/>
          <w:szCs w:val="24"/>
        </w:rPr>
        <w:t xml:space="preserve">in the first test/lesson, pupils where choosing models </w:t>
      </w:r>
      <w:r w:rsidR="0084315A" w:rsidRPr="00A469CD">
        <w:rPr>
          <w:color w:val="000000" w:themeColor="text1"/>
          <w:sz w:val="24"/>
          <w:szCs w:val="24"/>
        </w:rPr>
        <w:t>upon</w:t>
      </w:r>
      <w:r w:rsidR="00D728DE" w:rsidRPr="00A469CD">
        <w:rPr>
          <w:color w:val="000000" w:themeColor="text1"/>
          <w:sz w:val="24"/>
          <w:szCs w:val="24"/>
        </w:rPr>
        <w:t xml:space="preserve"> them selves in the class, there for making it harder to assess their progression and if they understood instruction given, or had just copied a fellow pupil. </w:t>
      </w:r>
    </w:p>
    <w:p w:rsidR="00CB7D0F" w:rsidRPr="00A469CD" w:rsidRDefault="00D728DE" w:rsidP="00BF33B0">
      <w:pPr>
        <w:spacing w:line="360" w:lineRule="auto"/>
        <w:rPr>
          <w:color w:val="000000" w:themeColor="text1"/>
          <w:sz w:val="24"/>
          <w:szCs w:val="24"/>
        </w:rPr>
      </w:pPr>
      <w:r w:rsidRPr="00A469CD">
        <w:rPr>
          <w:color w:val="000000" w:themeColor="text1"/>
          <w:sz w:val="24"/>
          <w:szCs w:val="24"/>
        </w:rPr>
        <w:t xml:space="preserve">Thirdly </w:t>
      </w:r>
      <w:r w:rsidR="00CB7D0F" w:rsidRPr="00A469CD">
        <w:rPr>
          <w:color w:val="000000" w:themeColor="text1"/>
          <w:sz w:val="24"/>
          <w:szCs w:val="24"/>
        </w:rPr>
        <w:t>which I think is important, is did the pupils succeed more in the second test/lesson because they where familiar with the equipment and activity, and there excitement was lowered and pupils started the lesson with a higher knowledge then the first test/lesson</w:t>
      </w:r>
      <w:r w:rsidR="005E4CE2" w:rsidRPr="00A469CD">
        <w:rPr>
          <w:color w:val="000000" w:themeColor="text1"/>
          <w:sz w:val="24"/>
          <w:szCs w:val="24"/>
        </w:rPr>
        <w:t>?</w:t>
      </w:r>
    </w:p>
    <w:p w:rsidR="00B92044" w:rsidRPr="00A469CD" w:rsidRDefault="00B92044" w:rsidP="00BF33B0">
      <w:pPr>
        <w:spacing w:line="360" w:lineRule="auto"/>
        <w:rPr>
          <w:color w:val="000000" w:themeColor="text1"/>
          <w:sz w:val="24"/>
          <w:szCs w:val="24"/>
        </w:rPr>
      </w:pPr>
    </w:p>
    <w:p w:rsidR="00B92044" w:rsidRPr="00A469CD" w:rsidRDefault="005E4CE2" w:rsidP="00BF33B0">
      <w:pPr>
        <w:spacing w:line="360" w:lineRule="auto"/>
        <w:rPr>
          <w:color w:val="000000" w:themeColor="text1"/>
          <w:sz w:val="24"/>
          <w:szCs w:val="24"/>
        </w:rPr>
      </w:pPr>
      <w:r w:rsidRPr="00A469CD">
        <w:rPr>
          <w:color w:val="000000" w:themeColor="text1"/>
          <w:sz w:val="24"/>
          <w:szCs w:val="24"/>
        </w:rPr>
        <w:t xml:space="preserve">Another point to make, is that yes </w:t>
      </w:r>
      <w:r w:rsidR="00831B1B" w:rsidRPr="00A469CD">
        <w:rPr>
          <w:color w:val="000000" w:themeColor="text1"/>
          <w:sz w:val="24"/>
          <w:szCs w:val="24"/>
        </w:rPr>
        <w:t>of</w:t>
      </w:r>
      <w:r w:rsidR="00485560" w:rsidRPr="00A469CD">
        <w:rPr>
          <w:color w:val="000000" w:themeColor="text1"/>
          <w:sz w:val="24"/>
          <w:szCs w:val="24"/>
        </w:rPr>
        <w:t xml:space="preserve"> course </w:t>
      </w:r>
      <w:r w:rsidR="00620005" w:rsidRPr="00A469CD">
        <w:rPr>
          <w:color w:val="000000" w:themeColor="text1"/>
          <w:sz w:val="24"/>
          <w:szCs w:val="24"/>
        </w:rPr>
        <w:t>pupils</w:t>
      </w:r>
      <w:r w:rsidR="00485560" w:rsidRPr="00A469CD">
        <w:rPr>
          <w:color w:val="000000" w:themeColor="text1"/>
          <w:sz w:val="24"/>
          <w:szCs w:val="24"/>
        </w:rPr>
        <w:t xml:space="preserve"> had to be told that they </w:t>
      </w:r>
      <w:r w:rsidR="00620005" w:rsidRPr="00A469CD">
        <w:rPr>
          <w:color w:val="000000" w:themeColor="text1"/>
          <w:sz w:val="24"/>
          <w:szCs w:val="24"/>
        </w:rPr>
        <w:t>were</w:t>
      </w:r>
      <w:r w:rsidR="00485560" w:rsidRPr="00A469CD">
        <w:rPr>
          <w:color w:val="000000" w:themeColor="text1"/>
          <w:sz w:val="24"/>
          <w:szCs w:val="24"/>
        </w:rPr>
        <w:t xml:space="preserve"> taking part in a research project and th</w:t>
      </w:r>
      <w:r w:rsidR="00191568" w:rsidRPr="00A469CD">
        <w:rPr>
          <w:color w:val="000000" w:themeColor="text1"/>
          <w:sz w:val="24"/>
          <w:szCs w:val="24"/>
        </w:rPr>
        <w:t xml:space="preserve">eir work </w:t>
      </w:r>
      <w:r w:rsidR="00485560" w:rsidRPr="00A469CD">
        <w:rPr>
          <w:color w:val="000000" w:themeColor="text1"/>
          <w:sz w:val="24"/>
          <w:szCs w:val="24"/>
        </w:rPr>
        <w:t>would be assessed</w:t>
      </w:r>
      <w:r w:rsidR="00831B1B" w:rsidRPr="00A469CD">
        <w:rPr>
          <w:color w:val="000000" w:themeColor="text1"/>
          <w:sz w:val="24"/>
          <w:szCs w:val="24"/>
        </w:rPr>
        <w:t>,</w:t>
      </w:r>
      <w:r w:rsidR="00485560" w:rsidRPr="00A469CD">
        <w:rPr>
          <w:color w:val="000000" w:themeColor="text1"/>
          <w:sz w:val="24"/>
          <w:szCs w:val="24"/>
        </w:rPr>
        <w:t xml:space="preserve"> but giving them the</w:t>
      </w:r>
      <w:r w:rsidR="006E787A" w:rsidRPr="00A469CD">
        <w:rPr>
          <w:color w:val="000000" w:themeColor="text1"/>
          <w:sz w:val="24"/>
          <w:szCs w:val="24"/>
        </w:rPr>
        <w:t xml:space="preserve"> choice to take </w:t>
      </w:r>
      <w:r w:rsidR="00831B1B" w:rsidRPr="00A469CD">
        <w:rPr>
          <w:color w:val="000000" w:themeColor="text1"/>
          <w:sz w:val="24"/>
          <w:szCs w:val="24"/>
        </w:rPr>
        <w:t xml:space="preserve">part and how the outcome would not effect their grades </w:t>
      </w:r>
      <w:r w:rsidR="006E787A" w:rsidRPr="00A469CD">
        <w:rPr>
          <w:color w:val="000000" w:themeColor="text1"/>
          <w:sz w:val="24"/>
          <w:szCs w:val="24"/>
        </w:rPr>
        <w:t xml:space="preserve">resulted in pupils not caring and not believing there is any importance </w:t>
      </w:r>
      <w:r w:rsidR="00C37074" w:rsidRPr="00A469CD">
        <w:rPr>
          <w:color w:val="000000" w:themeColor="text1"/>
          <w:sz w:val="24"/>
          <w:szCs w:val="24"/>
        </w:rPr>
        <w:t>in taking part.</w:t>
      </w:r>
      <w:r w:rsidR="009846BB" w:rsidRPr="00A469CD">
        <w:rPr>
          <w:color w:val="000000" w:themeColor="text1"/>
          <w:sz w:val="24"/>
          <w:szCs w:val="24"/>
        </w:rPr>
        <w:t xml:space="preserve"> Especially when they where told that their grades wouldn’t be effected.</w:t>
      </w:r>
      <w:r w:rsidR="002D18D7" w:rsidRPr="00A469CD">
        <w:rPr>
          <w:color w:val="000000" w:themeColor="text1"/>
          <w:sz w:val="24"/>
          <w:szCs w:val="24"/>
        </w:rPr>
        <w:t xml:space="preserve"> As stated by </w:t>
      </w:r>
      <w:proofErr w:type="spellStart"/>
      <w:r w:rsidR="002D18D7" w:rsidRPr="00A469CD">
        <w:rPr>
          <w:color w:val="000000" w:themeColor="text1"/>
          <w:sz w:val="24"/>
          <w:szCs w:val="24"/>
        </w:rPr>
        <w:t>Mckeown</w:t>
      </w:r>
      <w:proofErr w:type="spellEnd"/>
      <w:r w:rsidR="002D18D7" w:rsidRPr="00A469CD">
        <w:rPr>
          <w:color w:val="000000" w:themeColor="text1"/>
          <w:sz w:val="24"/>
          <w:szCs w:val="24"/>
        </w:rPr>
        <w:t>, the dangers in using vocabulary test, making pupils aware of the situation results in</w:t>
      </w:r>
      <w:r w:rsidR="00FD0998" w:rsidRPr="00A469CD">
        <w:rPr>
          <w:color w:val="000000" w:themeColor="text1"/>
          <w:sz w:val="24"/>
          <w:szCs w:val="24"/>
        </w:rPr>
        <w:t xml:space="preserve"> learners</w:t>
      </w:r>
      <w:r w:rsidR="00232A2F" w:rsidRPr="00A469CD">
        <w:rPr>
          <w:color w:val="000000" w:themeColor="text1"/>
          <w:sz w:val="24"/>
          <w:szCs w:val="24"/>
        </w:rPr>
        <w:t xml:space="preserve"> </w:t>
      </w:r>
      <w:r w:rsidR="00FD0998" w:rsidRPr="00A469CD">
        <w:rPr>
          <w:color w:val="000000" w:themeColor="text1"/>
          <w:sz w:val="24"/>
          <w:szCs w:val="24"/>
        </w:rPr>
        <w:t xml:space="preserve">not </w:t>
      </w:r>
      <w:r w:rsidR="008B3C0C" w:rsidRPr="00A469CD">
        <w:rPr>
          <w:color w:val="000000" w:themeColor="text1"/>
          <w:sz w:val="24"/>
          <w:szCs w:val="24"/>
        </w:rPr>
        <w:t xml:space="preserve">taking </w:t>
      </w:r>
      <w:r w:rsidR="00FD0998" w:rsidRPr="00A469CD">
        <w:rPr>
          <w:color w:val="000000" w:themeColor="text1"/>
          <w:sz w:val="24"/>
          <w:szCs w:val="24"/>
        </w:rPr>
        <w:t>the test seriously, so the scores do not reflect their true knowledge</w:t>
      </w:r>
      <w:r w:rsidR="00232A2F" w:rsidRPr="00A469CD">
        <w:rPr>
          <w:color w:val="000000" w:themeColor="text1"/>
          <w:sz w:val="24"/>
          <w:szCs w:val="24"/>
        </w:rPr>
        <w:t xml:space="preserve"> (</w:t>
      </w:r>
      <w:r w:rsidR="00791C27" w:rsidRPr="00A469CD">
        <w:rPr>
          <w:color w:val="000000" w:themeColor="text1"/>
          <w:sz w:val="24"/>
          <w:szCs w:val="24"/>
        </w:rPr>
        <w:t xml:space="preserve">M. G. </w:t>
      </w:r>
      <w:proofErr w:type="spellStart"/>
      <w:r w:rsidR="00791C27" w:rsidRPr="00A469CD">
        <w:rPr>
          <w:color w:val="000000" w:themeColor="text1"/>
          <w:sz w:val="24"/>
          <w:szCs w:val="24"/>
        </w:rPr>
        <w:t>McKeown</w:t>
      </w:r>
      <w:proofErr w:type="spellEnd"/>
      <w:r w:rsidR="00791C27" w:rsidRPr="00A469CD">
        <w:rPr>
          <w:color w:val="000000" w:themeColor="text1"/>
          <w:sz w:val="24"/>
          <w:szCs w:val="24"/>
        </w:rPr>
        <w:t>., et al., 1987</w:t>
      </w:r>
      <w:r w:rsidR="00232A2F" w:rsidRPr="00A469CD">
        <w:rPr>
          <w:color w:val="000000" w:themeColor="text1"/>
          <w:sz w:val="24"/>
          <w:szCs w:val="24"/>
        </w:rPr>
        <w:t xml:space="preserve">). </w:t>
      </w:r>
    </w:p>
    <w:p w:rsidR="00CB7D0F" w:rsidRPr="00A469CD" w:rsidRDefault="00653ACE" w:rsidP="00BF33B0">
      <w:pPr>
        <w:spacing w:line="360" w:lineRule="auto"/>
        <w:rPr>
          <w:color w:val="000000" w:themeColor="text1"/>
          <w:sz w:val="24"/>
          <w:szCs w:val="24"/>
        </w:rPr>
      </w:pPr>
      <w:r w:rsidRPr="00A469CD">
        <w:rPr>
          <w:color w:val="000000" w:themeColor="text1"/>
          <w:sz w:val="24"/>
          <w:szCs w:val="24"/>
        </w:rPr>
        <w:t xml:space="preserve">I should </w:t>
      </w:r>
      <w:r w:rsidR="00620005" w:rsidRPr="00A469CD">
        <w:rPr>
          <w:color w:val="000000" w:themeColor="text1"/>
          <w:sz w:val="24"/>
          <w:szCs w:val="24"/>
        </w:rPr>
        <w:t>of</w:t>
      </w:r>
      <w:r w:rsidRPr="00A469CD">
        <w:rPr>
          <w:color w:val="000000" w:themeColor="text1"/>
          <w:sz w:val="24"/>
          <w:szCs w:val="24"/>
        </w:rPr>
        <w:t xml:space="preserve"> designed a more scientific test, </w:t>
      </w:r>
      <w:r w:rsidR="00620005" w:rsidRPr="00A469CD">
        <w:rPr>
          <w:color w:val="000000" w:themeColor="text1"/>
          <w:sz w:val="24"/>
          <w:szCs w:val="24"/>
        </w:rPr>
        <w:t>so</w:t>
      </w:r>
      <w:r w:rsidRPr="00A469CD">
        <w:rPr>
          <w:color w:val="000000" w:themeColor="text1"/>
          <w:sz w:val="24"/>
          <w:szCs w:val="24"/>
        </w:rPr>
        <w:t xml:space="preserve"> I had results available or me to refer back to when mark and assessing their work, rather </w:t>
      </w:r>
      <w:r w:rsidR="00620005" w:rsidRPr="00A469CD">
        <w:rPr>
          <w:color w:val="000000" w:themeColor="text1"/>
          <w:sz w:val="24"/>
          <w:szCs w:val="24"/>
        </w:rPr>
        <w:t>then</w:t>
      </w:r>
      <w:r w:rsidRPr="00A469CD">
        <w:rPr>
          <w:color w:val="000000" w:themeColor="text1"/>
          <w:sz w:val="24"/>
          <w:szCs w:val="24"/>
        </w:rPr>
        <w:t xml:space="preserve"> just relying on</w:t>
      </w:r>
      <w:r w:rsidR="00620005" w:rsidRPr="00A469CD">
        <w:rPr>
          <w:color w:val="000000" w:themeColor="text1"/>
          <w:sz w:val="24"/>
          <w:szCs w:val="24"/>
        </w:rPr>
        <w:t xml:space="preserve"> a success criteria</w:t>
      </w:r>
      <w:r w:rsidRPr="00A469CD">
        <w:rPr>
          <w:color w:val="000000" w:themeColor="text1"/>
          <w:sz w:val="24"/>
          <w:szCs w:val="24"/>
        </w:rPr>
        <w:t xml:space="preserve"> to guide them on the final outcome. To </w:t>
      </w:r>
      <w:r w:rsidR="003E4F49" w:rsidRPr="00A469CD">
        <w:rPr>
          <w:color w:val="000000" w:themeColor="text1"/>
          <w:sz w:val="24"/>
          <w:szCs w:val="24"/>
        </w:rPr>
        <w:t>re-quote</w:t>
      </w:r>
      <w:r w:rsidRPr="00A469CD">
        <w:rPr>
          <w:color w:val="000000" w:themeColor="text1"/>
          <w:sz w:val="24"/>
          <w:szCs w:val="24"/>
        </w:rPr>
        <w:t xml:space="preserve">, as </w:t>
      </w:r>
      <w:r w:rsidR="00DB29E8" w:rsidRPr="00A469CD">
        <w:rPr>
          <w:color w:val="000000" w:themeColor="text1"/>
          <w:sz w:val="24"/>
          <w:szCs w:val="24"/>
        </w:rPr>
        <w:t>Addison</w:t>
      </w:r>
      <w:r w:rsidR="001C0125" w:rsidRPr="00A469CD">
        <w:rPr>
          <w:color w:val="000000" w:themeColor="text1"/>
          <w:sz w:val="24"/>
          <w:szCs w:val="24"/>
        </w:rPr>
        <w:t xml:space="preserve"> and others</w:t>
      </w:r>
      <w:r w:rsidR="00620005" w:rsidRPr="00A469CD">
        <w:rPr>
          <w:color w:val="000000" w:themeColor="text1"/>
          <w:sz w:val="24"/>
          <w:szCs w:val="24"/>
        </w:rPr>
        <w:t xml:space="preserve"> </w:t>
      </w:r>
      <w:r w:rsidR="001146A7" w:rsidRPr="00A469CD">
        <w:rPr>
          <w:color w:val="000000" w:themeColor="text1"/>
          <w:sz w:val="24"/>
          <w:szCs w:val="24"/>
        </w:rPr>
        <w:t>said</w:t>
      </w:r>
      <w:r w:rsidR="001C0125" w:rsidRPr="00A469CD">
        <w:rPr>
          <w:color w:val="000000" w:themeColor="text1"/>
          <w:sz w:val="24"/>
          <w:szCs w:val="24"/>
        </w:rPr>
        <w:t>,</w:t>
      </w:r>
      <w:r w:rsidR="00DB29E8" w:rsidRPr="00A469CD">
        <w:rPr>
          <w:color w:val="000000" w:themeColor="text1"/>
          <w:sz w:val="24"/>
          <w:szCs w:val="24"/>
        </w:rPr>
        <w:t xml:space="preserve"> it is crucial to ensure that discussion, reflection, </w:t>
      </w:r>
      <w:r w:rsidR="00DB4543" w:rsidRPr="00A469CD">
        <w:rPr>
          <w:color w:val="000000" w:themeColor="text1"/>
          <w:sz w:val="24"/>
          <w:szCs w:val="24"/>
        </w:rPr>
        <w:t>evaluation</w:t>
      </w:r>
      <w:r w:rsidR="00DB29E8" w:rsidRPr="00A469CD">
        <w:rPr>
          <w:color w:val="000000" w:themeColor="text1"/>
          <w:sz w:val="24"/>
          <w:szCs w:val="24"/>
        </w:rPr>
        <w:t xml:space="preserve">, revision ideas and processes that invite formative Assessment strategies, are put in place. These strategies should benefit the learners in </w:t>
      </w:r>
      <w:r w:rsidR="00DB29E8" w:rsidRPr="00A469CD">
        <w:rPr>
          <w:color w:val="000000" w:themeColor="text1"/>
          <w:sz w:val="24"/>
          <w:szCs w:val="24"/>
        </w:rPr>
        <w:lastRenderedPageBreak/>
        <w:t>forms of individual, peer- and teacher led instances (Addison, et al., 2010).</w:t>
      </w:r>
      <w:r w:rsidR="001C0125" w:rsidRPr="00A469CD">
        <w:rPr>
          <w:color w:val="000000" w:themeColor="text1"/>
          <w:sz w:val="24"/>
          <w:szCs w:val="24"/>
        </w:rPr>
        <w:t xml:space="preserve"> </w:t>
      </w:r>
      <w:r w:rsidR="00DB4543" w:rsidRPr="00A469CD">
        <w:rPr>
          <w:color w:val="000000" w:themeColor="text1"/>
          <w:sz w:val="24"/>
          <w:szCs w:val="24"/>
        </w:rPr>
        <w:t xml:space="preserve">This would have been a good strategy to apply to both lessons, and possibly tally the answer to specific questions, one without a model and the other with. This would have </w:t>
      </w:r>
      <w:r w:rsidR="00D95205" w:rsidRPr="00A469CD">
        <w:rPr>
          <w:color w:val="000000" w:themeColor="text1"/>
          <w:sz w:val="24"/>
          <w:szCs w:val="24"/>
        </w:rPr>
        <w:t xml:space="preserve">definitely </w:t>
      </w:r>
      <w:r w:rsidR="00DB4543" w:rsidRPr="00A469CD">
        <w:rPr>
          <w:color w:val="000000" w:themeColor="text1"/>
          <w:sz w:val="24"/>
          <w:szCs w:val="24"/>
        </w:rPr>
        <w:t xml:space="preserve">shown </w:t>
      </w:r>
      <w:r w:rsidR="00D95205" w:rsidRPr="00A469CD">
        <w:rPr>
          <w:color w:val="000000" w:themeColor="text1"/>
          <w:sz w:val="24"/>
          <w:szCs w:val="24"/>
        </w:rPr>
        <w:t xml:space="preserve">progression </w:t>
      </w:r>
      <w:r w:rsidR="00DB4543" w:rsidRPr="00A469CD">
        <w:rPr>
          <w:color w:val="000000" w:themeColor="text1"/>
          <w:sz w:val="24"/>
          <w:szCs w:val="24"/>
        </w:rPr>
        <w:t xml:space="preserve">in their thinking process and help me assess their before and after knowledge. </w:t>
      </w:r>
    </w:p>
    <w:p w:rsidR="008C6E67" w:rsidRPr="00A469CD" w:rsidRDefault="00EE430B" w:rsidP="00BF33B0">
      <w:pPr>
        <w:spacing w:line="360" w:lineRule="auto"/>
        <w:rPr>
          <w:color w:val="000000" w:themeColor="text1"/>
          <w:sz w:val="24"/>
          <w:szCs w:val="24"/>
        </w:rPr>
      </w:pPr>
      <w:r w:rsidRPr="00A469CD">
        <w:rPr>
          <w:color w:val="000000" w:themeColor="text1"/>
          <w:sz w:val="24"/>
          <w:szCs w:val="24"/>
        </w:rPr>
        <w:t xml:space="preserve">I would certainly add </w:t>
      </w:r>
      <w:r w:rsidR="00D95205" w:rsidRPr="00A469CD">
        <w:rPr>
          <w:color w:val="000000" w:themeColor="text1"/>
          <w:sz w:val="24"/>
          <w:szCs w:val="24"/>
        </w:rPr>
        <w:t xml:space="preserve">questions by </w:t>
      </w:r>
      <w:r w:rsidRPr="00A469CD">
        <w:rPr>
          <w:color w:val="000000" w:themeColor="text1"/>
          <w:sz w:val="24"/>
          <w:szCs w:val="24"/>
        </w:rPr>
        <w:t>a written test of some sort for a better understanding and solid evidence, rather than visually assessing situations and work</w:t>
      </w:r>
      <w:r w:rsidR="00484477" w:rsidRPr="00A469CD">
        <w:rPr>
          <w:color w:val="000000" w:themeColor="text1"/>
          <w:sz w:val="24"/>
          <w:szCs w:val="24"/>
        </w:rPr>
        <w:t>, as ‘</w:t>
      </w:r>
      <w:r w:rsidR="00C3065C" w:rsidRPr="00A469CD">
        <w:rPr>
          <w:color w:val="000000" w:themeColor="text1"/>
          <w:sz w:val="24"/>
          <w:szCs w:val="24"/>
        </w:rPr>
        <w:t>a questionnaire is a research instrument consisting of a series of questions and other prompts for the purpose of gathering information from respondents</w:t>
      </w:r>
      <w:r w:rsidR="00F912A7" w:rsidRPr="00A469CD">
        <w:rPr>
          <w:color w:val="000000" w:themeColor="text1"/>
          <w:sz w:val="24"/>
          <w:szCs w:val="24"/>
        </w:rPr>
        <w:t>’</w:t>
      </w:r>
      <w:r w:rsidR="001278EE" w:rsidRPr="00A469CD">
        <w:rPr>
          <w:color w:val="000000" w:themeColor="text1"/>
          <w:sz w:val="24"/>
          <w:szCs w:val="24"/>
        </w:rPr>
        <w:t xml:space="preserve"> (Are You Using a Questionnaire or Survey to Collect Data? 2018). </w:t>
      </w:r>
      <w:r w:rsidR="00163DC7" w:rsidRPr="00A469CD">
        <w:rPr>
          <w:color w:val="000000" w:themeColor="text1"/>
          <w:sz w:val="24"/>
          <w:szCs w:val="24"/>
        </w:rPr>
        <w:t xml:space="preserve">Instead I </w:t>
      </w:r>
      <w:r w:rsidR="00D462C0" w:rsidRPr="00A469CD">
        <w:rPr>
          <w:color w:val="000000" w:themeColor="text1"/>
          <w:sz w:val="24"/>
          <w:szCs w:val="24"/>
        </w:rPr>
        <w:t>marked</w:t>
      </w:r>
      <w:r w:rsidR="00163DC7" w:rsidRPr="00A469CD">
        <w:rPr>
          <w:color w:val="000000" w:themeColor="text1"/>
          <w:sz w:val="24"/>
          <w:szCs w:val="24"/>
        </w:rPr>
        <w:t xml:space="preserve"> and observed</w:t>
      </w:r>
      <w:r w:rsidR="00F912A7" w:rsidRPr="00A469CD">
        <w:rPr>
          <w:color w:val="000000" w:themeColor="text1"/>
          <w:sz w:val="24"/>
          <w:szCs w:val="24"/>
        </w:rPr>
        <w:t xml:space="preserve"> their sketchbooks</w:t>
      </w:r>
      <w:r w:rsidR="00163DC7" w:rsidRPr="00A469CD">
        <w:rPr>
          <w:color w:val="000000" w:themeColor="text1"/>
          <w:sz w:val="24"/>
          <w:szCs w:val="24"/>
        </w:rPr>
        <w:t>.</w:t>
      </w:r>
      <w:r w:rsidR="00D462C0" w:rsidRPr="00A469CD">
        <w:rPr>
          <w:color w:val="000000" w:themeColor="text1"/>
          <w:sz w:val="24"/>
          <w:szCs w:val="24"/>
        </w:rPr>
        <w:t xml:space="preserve"> Marking however</w:t>
      </w:r>
      <w:r w:rsidR="00CF0779" w:rsidRPr="00A469CD">
        <w:rPr>
          <w:color w:val="000000" w:themeColor="text1"/>
          <w:sz w:val="24"/>
          <w:szCs w:val="24"/>
        </w:rPr>
        <w:t xml:space="preserve"> </w:t>
      </w:r>
      <w:r w:rsidR="001B07F4" w:rsidRPr="00A469CD">
        <w:rPr>
          <w:color w:val="000000" w:themeColor="text1"/>
          <w:sz w:val="24"/>
          <w:szCs w:val="24"/>
        </w:rPr>
        <w:t>can extend a more wide rating analyses, simply by studying a pupils development over time by considering each piece of work as a sequence by comparing work to see how they have significantly learnt</w:t>
      </w:r>
      <w:r w:rsidR="00D462C0" w:rsidRPr="00A469CD">
        <w:rPr>
          <w:color w:val="000000" w:themeColor="text1"/>
          <w:sz w:val="24"/>
          <w:szCs w:val="24"/>
        </w:rPr>
        <w:t xml:space="preserve"> but it is unfortunately very time </w:t>
      </w:r>
      <w:r w:rsidR="001B07F4" w:rsidRPr="00A469CD">
        <w:rPr>
          <w:color w:val="000000" w:themeColor="text1"/>
          <w:sz w:val="24"/>
          <w:szCs w:val="24"/>
        </w:rPr>
        <w:t>consuming</w:t>
      </w:r>
      <w:r w:rsidR="00D462C0" w:rsidRPr="00A469CD">
        <w:rPr>
          <w:color w:val="000000" w:themeColor="text1"/>
          <w:sz w:val="24"/>
          <w:szCs w:val="24"/>
        </w:rPr>
        <w:t xml:space="preserve"> and more effective over a longer period of time</w:t>
      </w:r>
      <w:r w:rsidR="001B07F4" w:rsidRPr="00A469CD">
        <w:rPr>
          <w:color w:val="000000" w:themeColor="text1"/>
          <w:sz w:val="24"/>
          <w:szCs w:val="24"/>
        </w:rPr>
        <w:t xml:space="preserve"> </w:t>
      </w:r>
      <w:r w:rsidR="002D680C" w:rsidRPr="00A469CD">
        <w:rPr>
          <w:color w:val="000000" w:themeColor="text1"/>
          <w:sz w:val="24"/>
          <w:szCs w:val="24"/>
        </w:rPr>
        <w:t>(Pollard</w:t>
      </w:r>
      <w:r w:rsidR="000D1F21" w:rsidRPr="00A469CD">
        <w:rPr>
          <w:color w:val="000000" w:themeColor="text1"/>
          <w:sz w:val="24"/>
          <w:szCs w:val="24"/>
        </w:rPr>
        <w:t>., black-Hawkins</w:t>
      </w:r>
      <w:r w:rsidR="00140390" w:rsidRPr="00A469CD">
        <w:rPr>
          <w:color w:val="000000" w:themeColor="text1"/>
          <w:sz w:val="24"/>
          <w:szCs w:val="24"/>
        </w:rPr>
        <w:t xml:space="preserve">, 2014). </w:t>
      </w:r>
    </w:p>
    <w:p w:rsidR="00D462C0" w:rsidRPr="00A469CD" w:rsidRDefault="00D462C0" w:rsidP="00BF33B0">
      <w:pPr>
        <w:spacing w:line="360" w:lineRule="auto"/>
        <w:rPr>
          <w:color w:val="000000" w:themeColor="text1"/>
          <w:sz w:val="24"/>
          <w:szCs w:val="24"/>
        </w:rPr>
      </w:pPr>
    </w:p>
    <w:p w:rsidR="002E630E" w:rsidRPr="00A469CD" w:rsidRDefault="00D462C0" w:rsidP="00BF33B0">
      <w:pPr>
        <w:spacing w:line="360" w:lineRule="auto"/>
        <w:rPr>
          <w:color w:val="000000" w:themeColor="text1"/>
          <w:sz w:val="24"/>
          <w:szCs w:val="24"/>
        </w:rPr>
      </w:pPr>
      <w:r w:rsidRPr="00A469CD">
        <w:rPr>
          <w:color w:val="000000" w:themeColor="text1"/>
          <w:sz w:val="24"/>
          <w:szCs w:val="24"/>
        </w:rPr>
        <w:t xml:space="preserve">The last limitation to mention is </w:t>
      </w:r>
      <w:r w:rsidR="00AC26CA" w:rsidRPr="00A469CD">
        <w:rPr>
          <w:color w:val="000000" w:themeColor="text1"/>
          <w:sz w:val="24"/>
          <w:szCs w:val="24"/>
        </w:rPr>
        <w:t xml:space="preserve">the amount of time taken to analyse the data from the tests. </w:t>
      </w:r>
      <w:proofErr w:type="spellStart"/>
      <w:r w:rsidR="00AC26CA" w:rsidRPr="00A469CD">
        <w:rPr>
          <w:color w:val="000000" w:themeColor="text1"/>
          <w:sz w:val="24"/>
          <w:szCs w:val="24"/>
        </w:rPr>
        <w:t>Burnaford</w:t>
      </w:r>
      <w:proofErr w:type="spellEnd"/>
      <w:r w:rsidR="00AC26CA" w:rsidRPr="00A469CD">
        <w:rPr>
          <w:color w:val="000000" w:themeColor="text1"/>
          <w:sz w:val="24"/>
          <w:szCs w:val="24"/>
        </w:rPr>
        <w:t xml:space="preserve"> (2001) states that a teacher must refer to the ‘data as they go along’ P.67. </w:t>
      </w:r>
      <w:r w:rsidR="00A648C9" w:rsidRPr="00A469CD">
        <w:rPr>
          <w:color w:val="000000" w:themeColor="text1"/>
          <w:sz w:val="24"/>
          <w:szCs w:val="24"/>
        </w:rPr>
        <w:t xml:space="preserve">I unfortunately did not review my data until 1 month after the test and analysis was taken, making the overall reflection more complicated. </w:t>
      </w:r>
      <w:r w:rsidR="00B95B66" w:rsidRPr="00A469CD">
        <w:rPr>
          <w:color w:val="000000" w:themeColor="text1"/>
          <w:sz w:val="24"/>
          <w:szCs w:val="24"/>
        </w:rPr>
        <w:t xml:space="preserve">I would refer to </w:t>
      </w:r>
      <w:proofErr w:type="spellStart"/>
      <w:r w:rsidR="00B95B66" w:rsidRPr="00A469CD">
        <w:rPr>
          <w:color w:val="000000" w:themeColor="text1"/>
          <w:sz w:val="24"/>
          <w:szCs w:val="24"/>
        </w:rPr>
        <w:t>Burnaford</w:t>
      </w:r>
      <w:proofErr w:type="spellEnd"/>
      <w:r w:rsidR="00B95B66" w:rsidRPr="00A469CD">
        <w:rPr>
          <w:color w:val="000000" w:themeColor="text1"/>
          <w:sz w:val="24"/>
          <w:szCs w:val="24"/>
        </w:rPr>
        <w:t xml:space="preserve"> and </w:t>
      </w:r>
      <w:r w:rsidRPr="00A469CD">
        <w:rPr>
          <w:color w:val="000000" w:themeColor="text1"/>
          <w:sz w:val="24"/>
          <w:szCs w:val="24"/>
        </w:rPr>
        <w:t>create</w:t>
      </w:r>
      <w:r w:rsidR="00B95B66" w:rsidRPr="00A469CD">
        <w:rPr>
          <w:color w:val="000000" w:themeColor="text1"/>
          <w:sz w:val="24"/>
          <w:szCs w:val="24"/>
        </w:rPr>
        <w:t xml:space="preserve"> my own journal perhaps when analysing pupils learning, although more time consuming but will be more beneficial</w:t>
      </w:r>
      <w:r w:rsidRPr="00A469CD">
        <w:rPr>
          <w:color w:val="000000" w:themeColor="text1"/>
          <w:sz w:val="24"/>
          <w:szCs w:val="24"/>
        </w:rPr>
        <w:t xml:space="preserve">. I would also analyse data as soon as possible. </w:t>
      </w:r>
    </w:p>
    <w:p w:rsidR="002E630E" w:rsidRPr="00A469CD" w:rsidRDefault="002E630E" w:rsidP="00BF33B0">
      <w:pPr>
        <w:spacing w:line="360" w:lineRule="auto"/>
        <w:rPr>
          <w:color w:val="000000" w:themeColor="text1"/>
          <w:sz w:val="24"/>
          <w:szCs w:val="24"/>
        </w:rPr>
      </w:pPr>
    </w:p>
    <w:p w:rsidR="002E630E" w:rsidRPr="00A469CD" w:rsidRDefault="002E630E" w:rsidP="00BF33B0">
      <w:pPr>
        <w:spacing w:line="360" w:lineRule="auto"/>
        <w:rPr>
          <w:color w:val="000000" w:themeColor="text1"/>
          <w:sz w:val="24"/>
          <w:szCs w:val="24"/>
        </w:rPr>
      </w:pPr>
    </w:p>
    <w:p w:rsidR="00E466EC" w:rsidRPr="00A469CD" w:rsidRDefault="006960B9" w:rsidP="00BF33B0">
      <w:pPr>
        <w:spacing w:line="360" w:lineRule="auto"/>
        <w:rPr>
          <w:color w:val="000000" w:themeColor="text1"/>
          <w:sz w:val="24"/>
          <w:szCs w:val="24"/>
        </w:rPr>
      </w:pPr>
      <w:r w:rsidRPr="00A469CD">
        <w:rPr>
          <w:color w:val="000000" w:themeColor="text1"/>
          <w:sz w:val="24"/>
          <w:szCs w:val="24"/>
        </w:rPr>
        <w:t xml:space="preserve">Overall, despite major setbacks, </w:t>
      </w:r>
      <w:r w:rsidR="00E466EC" w:rsidRPr="00A469CD">
        <w:rPr>
          <w:color w:val="000000" w:themeColor="text1"/>
          <w:sz w:val="24"/>
          <w:szCs w:val="24"/>
        </w:rPr>
        <w:t xml:space="preserve">this experience of organising this action research as been </w:t>
      </w:r>
      <w:r w:rsidR="00D462C0" w:rsidRPr="00A469CD">
        <w:rPr>
          <w:color w:val="000000" w:themeColor="text1"/>
          <w:sz w:val="24"/>
          <w:szCs w:val="24"/>
        </w:rPr>
        <w:t>extremely</w:t>
      </w:r>
      <w:r w:rsidR="00E466EC" w:rsidRPr="00A469CD">
        <w:rPr>
          <w:color w:val="000000" w:themeColor="text1"/>
          <w:sz w:val="24"/>
          <w:szCs w:val="24"/>
        </w:rPr>
        <w:t xml:space="preserve"> </w:t>
      </w:r>
      <w:r w:rsidR="00D462C0" w:rsidRPr="00A469CD">
        <w:rPr>
          <w:color w:val="000000" w:themeColor="text1"/>
          <w:sz w:val="24"/>
          <w:szCs w:val="24"/>
        </w:rPr>
        <w:t>beneficial</w:t>
      </w:r>
      <w:r w:rsidR="00E466EC" w:rsidRPr="00A469CD">
        <w:rPr>
          <w:color w:val="000000" w:themeColor="text1"/>
          <w:sz w:val="24"/>
          <w:szCs w:val="24"/>
        </w:rPr>
        <w:t xml:space="preserve"> for my future endeavour. I strongly agree with the literature and methodology of how modeling improves pupils understanding in the classroom, and comply with how this helps learners progress and achieve goals. It has been highly </w:t>
      </w:r>
      <w:r w:rsidR="00C7475C" w:rsidRPr="00A469CD">
        <w:rPr>
          <w:color w:val="000000" w:themeColor="text1"/>
          <w:sz w:val="24"/>
          <w:szCs w:val="24"/>
        </w:rPr>
        <w:t>beneficial</w:t>
      </w:r>
      <w:r w:rsidR="00E466EC" w:rsidRPr="00A469CD">
        <w:rPr>
          <w:color w:val="000000" w:themeColor="text1"/>
          <w:sz w:val="24"/>
          <w:szCs w:val="24"/>
        </w:rPr>
        <w:t xml:space="preserve"> to reflect on my own practice and witness my ideas in motion. I now have</w:t>
      </w:r>
      <w:r w:rsidR="00D462C0" w:rsidRPr="00A469CD">
        <w:rPr>
          <w:color w:val="000000" w:themeColor="text1"/>
          <w:sz w:val="24"/>
          <w:szCs w:val="24"/>
        </w:rPr>
        <w:t xml:space="preserve"> a clear </w:t>
      </w:r>
      <w:r w:rsidR="00E466EC" w:rsidRPr="00A469CD">
        <w:rPr>
          <w:color w:val="000000" w:themeColor="text1"/>
          <w:sz w:val="24"/>
          <w:szCs w:val="24"/>
        </w:rPr>
        <w:t xml:space="preserve">understanding of how to question pupils </w:t>
      </w:r>
      <w:r w:rsidR="00C7475C" w:rsidRPr="00A469CD">
        <w:rPr>
          <w:color w:val="000000" w:themeColor="text1"/>
          <w:sz w:val="24"/>
          <w:szCs w:val="24"/>
        </w:rPr>
        <w:t>effectively</w:t>
      </w:r>
      <w:r w:rsidR="00E466EC" w:rsidRPr="00A469CD">
        <w:rPr>
          <w:color w:val="000000" w:themeColor="text1"/>
          <w:sz w:val="24"/>
          <w:szCs w:val="24"/>
        </w:rPr>
        <w:t xml:space="preserve"> and in</w:t>
      </w:r>
      <w:r w:rsidR="00D462C0" w:rsidRPr="00A469CD">
        <w:rPr>
          <w:color w:val="000000" w:themeColor="text1"/>
          <w:sz w:val="24"/>
          <w:szCs w:val="24"/>
        </w:rPr>
        <w:t xml:space="preserve">volve </w:t>
      </w:r>
      <w:r w:rsidR="00E466EC" w:rsidRPr="00A469CD">
        <w:rPr>
          <w:color w:val="000000" w:themeColor="text1"/>
          <w:sz w:val="24"/>
          <w:szCs w:val="24"/>
        </w:rPr>
        <w:t xml:space="preserve">this in every lesson including prior learning and future goals. I also have gained a substantial amount of knowledge on how to conduct research and apply this to my theory and ideas to create a professional </w:t>
      </w:r>
      <w:r w:rsidR="00F85B32" w:rsidRPr="00A469CD">
        <w:rPr>
          <w:color w:val="000000" w:themeColor="text1"/>
          <w:sz w:val="24"/>
          <w:szCs w:val="24"/>
        </w:rPr>
        <w:t xml:space="preserve">and successful bulk of information to help me in future endeavour to assess, monitor, question and </w:t>
      </w:r>
      <w:r w:rsidR="00AB1EA6" w:rsidRPr="00A469CD">
        <w:rPr>
          <w:color w:val="000000" w:themeColor="text1"/>
          <w:sz w:val="24"/>
          <w:szCs w:val="24"/>
        </w:rPr>
        <w:t xml:space="preserve">model </w:t>
      </w:r>
      <w:r w:rsidR="00C7475C" w:rsidRPr="00A469CD">
        <w:rPr>
          <w:color w:val="000000" w:themeColor="text1"/>
          <w:sz w:val="24"/>
          <w:szCs w:val="24"/>
        </w:rPr>
        <w:t>effectively</w:t>
      </w:r>
      <w:r w:rsidR="00AB1EA6" w:rsidRPr="00A469CD">
        <w:rPr>
          <w:color w:val="000000" w:themeColor="text1"/>
          <w:sz w:val="24"/>
          <w:szCs w:val="24"/>
        </w:rPr>
        <w:t xml:space="preserve"> to enhance understanding and pupils learning. </w:t>
      </w:r>
    </w:p>
    <w:p w:rsidR="002E630E" w:rsidRPr="00A469CD" w:rsidRDefault="002E630E" w:rsidP="00C14BC0">
      <w:pPr>
        <w:rPr>
          <w:color w:val="000000" w:themeColor="text1"/>
          <w:sz w:val="24"/>
          <w:szCs w:val="24"/>
        </w:rPr>
      </w:pPr>
      <w:bookmarkStart w:id="0" w:name="_GoBack"/>
    </w:p>
    <w:p w:rsidR="006D4153" w:rsidRPr="00A469CD" w:rsidRDefault="006D4153" w:rsidP="00C14BC0">
      <w:pPr>
        <w:rPr>
          <w:color w:val="000000" w:themeColor="text1"/>
          <w:sz w:val="24"/>
          <w:szCs w:val="24"/>
        </w:rPr>
      </w:pPr>
      <w:r w:rsidRPr="00A469CD">
        <w:rPr>
          <w:color w:val="000000" w:themeColor="text1"/>
          <w:sz w:val="24"/>
          <w:szCs w:val="24"/>
        </w:rPr>
        <w:t>What are the types of assessment?</w:t>
      </w:r>
      <w:r w:rsidR="00E563DB" w:rsidRPr="00A469CD">
        <w:rPr>
          <w:color w:val="000000" w:themeColor="text1"/>
          <w:sz w:val="24"/>
          <w:szCs w:val="24"/>
        </w:rPr>
        <w:t xml:space="preserve"> </w:t>
      </w:r>
      <w:r w:rsidR="000B5162" w:rsidRPr="00A469CD">
        <w:rPr>
          <w:color w:val="000000" w:themeColor="text1"/>
          <w:sz w:val="24"/>
          <w:szCs w:val="24"/>
        </w:rPr>
        <w:t>2019</w:t>
      </w:r>
      <w:r w:rsidR="00537A0B" w:rsidRPr="00A469CD">
        <w:rPr>
          <w:color w:val="000000" w:themeColor="text1"/>
          <w:sz w:val="24"/>
          <w:szCs w:val="24"/>
        </w:rPr>
        <w:t xml:space="preserve">. Available at: </w:t>
      </w:r>
      <w:hyperlink r:id="rId8" w:history="1">
        <w:r w:rsidR="00537A0B" w:rsidRPr="00A469CD">
          <w:rPr>
            <w:rStyle w:val="Hyperlink"/>
            <w:color w:val="000000" w:themeColor="text1"/>
            <w:sz w:val="24"/>
            <w:szCs w:val="24"/>
          </w:rPr>
          <w:t>https://www.onlineassessmenttool.com/knowledge-center/assessment-knowledge-center/what-are-the-types-of-assessment/item10637</w:t>
        </w:r>
      </w:hyperlink>
      <w:r w:rsidR="002D1DC5" w:rsidRPr="00A469CD">
        <w:rPr>
          <w:color w:val="000000" w:themeColor="text1"/>
          <w:sz w:val="24"/>
          <w:szCs w:val="24"/>
        </w:rPr>
        <w:t>. (Assessed 03/04/2019)</w:t>
      </w:r>
      <w:r w:rsidR="00106633" w:rsidRPr="00A469CD">
        <w:rPr>
          <w:color w:val="000000" w:themeColor="text1"/>
          <w:sz w:val="24"/>
          <w:szCs w:val="24"/>
        </w:rPr>
        <w:t>.</w:t>
      </w:r>
    </w:p>
    <w:p w:rsidR="001A19FA" w:rsidRPr="00A469CD" w:rsidRDefault="00B95B66" w:rsidP="00C14BC0">
      <w:pPr>
        <w:rPr>
          <w:color w:val="000000" w:themeColor="text1"/>
          <w:sz w:val="24"/>
          <w:szCs w:val="24"/>
        </w:rPr>
      </w:pPr>
      <w:r w:rsidRPr="00A469CD">
        <w:rPr>
          <w:color w:val="000000" w:themeColor="text1"/>
          <w:sz w:val="24"/>
          <w:szCs w:val="24"/>
        </w:rPr>
        <w:t xml:space="preserve"> </w:t>
      </w:r>
    </w:p>
    <w:p w:rsidR="001A19FA" w:rsidRPr="00A469CD" w:rsidRDefault="002E630E" w:rsidP="00C14BC0">
      <w:pPr>
        <w:rPr>
          <w:color w:val="000000" w:themeColor="text1"/>
          <w:sz w:val="24"/>
          <w:szCs w:val="24"/>
        </w:rPr>
      </w:pPr>
      <w:proofErr w:type="spellStart"/>
      <w:r w:rsidRPr="00A469CD">
        <w:rPr>
          <w:color w:val="000000" w:themeColor="text1"/>
          <w:sz w:val="24"/>
          <w:szCs w:val="24"/>
        </w:rPr>
        <w:t>Burnaford</w:t>
      </w:r>
      <w:proofErr w:type="spellEnd"/>
      <w:r w:rsidRPr="00A469CD">
        <w:rPr>
          <w:color w:val="000000" w:themeColor="text1"/>
          <w:sz w:val="24"/>
          <w:szCs w:val="24"/>
        </w:rPr>
        <w:t>, G. Fischer, J. Hobson, D.</w:t>
      </w:r>
      <w:r w:rsidR="007C454F" w:rsidRPr="00A469CD">
        <w:rPr>
          <w:color w:val="000000" w:themeColor="text1"/>
          <w:sz w:val="24"/>
          <w:szCs w:val="24"/>
        </w:rPr>
        <w:t xml:space="preserve"> 2001.</w:t>
      </w:r>
      <w:r w:rsidRPr="00A469CD">
        <w:rPr>
          <w:color w:val="000000" w:themeColor="text1"/>
          <w:sz w:val="24"/>
          <w:szCs w:val="24"/>
        </w:rPr>
        <w:t xml:space="preserve"> Teachers Doing Research – The Power Of Action Through Inquiry</w:t>
      </w:r>
      <w:r w:rsidR="00106633" w:rsidRPr="00A469CD">
        <w:rPr>
          <w:color w:val="000000" w:themeColor="text1"/>
          <w:sz w:val="24"/>
          <w:szCs w:val="24"/>
        </w:rPr>
        <w:t>,</w:t>
      </w:r>
      <w:r w:rsidRPr="00A469CD">
        <w:rPr>
          <w:color w:val="000000" w:themeColor="text1"/>
          <w:sz w:val="24"/>
          <w:szCs w:val="24"/>
        </w:rPr>
        <w:t xml:space="preserve"> Second Edition, Lawrence </w:t>
      </w:r>
      <w:proofErr w:type="spellStart"/>
      <w:r w:rsidRPr="00A469CD">
        <w:rPr>
          <w:color w:val="000000" w:themeColor="text1"/>
          <w:sz w:val="24"/>
          <w:szCs w:val="24"/>
        </w:rPr>
        <w:t>Erlbaum</w:t>
      </w:r>
      <w:proofErr w:type="spellEnd"/>
      <w:r w:rsidRPr="00A469CD">
        <w:rPr>
          <w:color w:val="000000" w:themeColor="text1"/>
          <w:sz w:val="24"/>
          <w:szCs w:val="24"/>
        </w:rPr>
        <w:t xml:space="preserve"> Associates Inc.</w:t>
      </w:r>
    </w:p>
    <w:p w:rsidR="001A19FA" w:rsidRPr="00A469CD" w:rsidRDefault="001A19FA" w:rsidP="00C14BC0">
      <w:pPr>
        <w:rPr>
          <w:color w:val="000000" w:themeColor="text1"/>
          <w:sz w:val="24"/>
          <w:szCs w:val="24"/>
        </w:rPr>
      </w:pPr>
    </w:p>
    <w:p w:rsidR="00140390" w:rsidRPr="00A469CD" w:rsidRDefault="00140390" w:rsidP="00C14BC0">
      <w:pPr>
        <w:rPr>
          <w:color w:val="000000" w:themeColor="text1"/>
          <w:sz w:val="24"/>
          <w:szCs w:val="24"/>
        </w:rPr>
      </w:pPr>
    </w:p>
    <w:p w:rsidR="00140390" w:rsidRPr="00A469CD" w:rsidRDefault="00140390" w:rsidP="00C14BC0">
      <w:pPr>
        <w:rPr>
          <w:color w:val="000000" w:themeColor="text1"/>
          <w:sz w:val="24"/>
          <w:szCs w:val="24"/>
        </w:rPr>
      </w:pPr>
      <w:r w:rsidRPr="00A469CD">
        <w:rPr>
          <w:color w:val="000000" w:themeColor="text1"/>
          <w:sz w:val="24"/>
          <w:szCs w:val="24"/>
        </w:rPr>
        <w:t>Pollard</w:t>
      </w:r>
      <w:r w:rsidR="00EE6DCA" w:rsidRPr="00A469CD">
        <w:rPr>
          <w:color w:val="000000" w:themeColor="text1"/>
          <w:sz w:val="24"/>
          <w:szCs w:val="24"/>
        </w:rPr>
        <w:t>, A., and</w:t>
      </w:r>
      <w:r w:rsidRPr="00A469CD">
        <w:rPr>
          <w:color w:val="000000" w:themeColor="text1"/>
          <w:sz w:val="24"/>
          <w:szCs w:val="24"/>
        </w:rPr>
        <w:t xml:space="preserve"> B</w:t>
      </w:r>
      <w:r w:rsidR="00F22B68" w:rsidRPr="00A469CD">
        <w:rPr>
          <w:color w:val="000000" w:themeColor="text1"/>
          <w:sz w:val="24"/>
          <w:szCs w:val="24"/>
        </w:rPr>
        <w:t>lack-Hawkins</w:t>
      </w:r>
      <w:r w:rsidR="00EE6DCA" w:rsidRPr="00A469CD">
        <w:rPr>
          <w:color w:val="000000" w:themeColor="text1"/>
          <w:sz w:val="24"/>
          <w:szCs w:val="24"/>
        </w:rPr>
        <w:t>,</w:t>
      </w:r>
      <w:r w:rsidR="00E05732" w:rsidRPr="00A469CD">
        <w:rPr>
          <w:color w:val="000000" w:themeColor="text1"/>
          <w:sz w:val="24"/>
          <w:szCs w:val="24"/>
        </w:rPr>
        <w:t xml:space="preserve"> K., 2014</w:t>
      </w:r>
      <w:r w:rsidR="007C454F" w:rsidRPr="00A469CD">
        <w:rPr>
          <w:color w:val="000000" w:themeColor="text1"/>
          <w:sz w:val="24"/>
          <w:szCs w:val="24"/>
        </w:rPr>
        <w:t>.</w:t>
      </w:r>
      <w:r w:rsidR="00E05732" w:rsidRPr="00A469CD">
        <w:rPr>
          <w:color w:val="000000" w:themeColor="text1"/>
          <w:sz w:val="24"/>
          <w:szCs w:val="24"/>
        </w:rPr>
        <w:t xml:space="preserve"> Reflective Te</w:t>
      </w:r>
      <w:r w:rsidR="005A5BEF" w:rsidRPr="00A469CD">
        <w:rPr>
          <w:color w:val="000000" w:themeColor="text1"/>
          <w:sz w:val="24"/>
          <w:szCs w:val="24"/>
        </w:rPr>
        <w:t>aching in School. 4</w:t>
      </w:r>
      <w:r w:rsidR="005A5BEF" w:rsidRPr="00A469CD">
        <w:rPr>
          <w:color w:val="000000" w:themeColor="text1"/>
          <w:sz w:val="24"/>
          <w:szCs w:val="24"/>
          <w:vertAlign w:val="superscript"/>
        </w:rPr>
        <w:t>th</w:t>
      </w:r>
      <w:r w:rsidR="005A5BEF" w:rsidRPr="00A469CD">
        <w:rPr>
          <w:color w:val="000000" w:themeColor="text1"/>
          <w:sz w:val="24"/>
          <w:szCs w:val="24"/>
        </w:rPr>
        <w:t xml:space="preserve"> </w:t>
      </w:r>
      <w:proofErr w:type="spellStart"/>
      <w:r w:rsidR="001A19FA" w:rsidRPr="00A469CD">
        <w:rPr>
          <w:color w:val="000000" w:themeColor="text1"/>
          <w:sz w:val="24"/>
          <w:szCs w:val="24"/>
        </w:rPr>
        <w:t>edn</w:t>
      </w:r>
      <w:proofErr w:type="spellEnd"/>
      <w:r w:rsidR="001A19FA" w:rsidRPr="00A469CD">
        <w:rPr>
          <w:color w:val="000000" w:themeColor="text1"/>
          <w:sz w:val="24"/>
          <w:szCs w:val="24"/>
        </w:rPr>
        <w:t xml:space="preserve">. New York: Bloomsbury.             </w:t>
      </w:r>
    </w:p>
    <w:p w:rsidR="008C6E67" w:rsidRPr="00A469CD" w:rsidRDefault="008C6E67" w:rsidP="00C14BC0">
      <w:pPr>
        <w:rPr>
          <w:color w:val="000000" w:themeColor="text1"/>
          <w:sz w:val="24"/>
          <w:szCs w:val="24"/>
        </w:rPr>
      </w:pPr>
    </w:p>
    <w:p w:rsidR="00BE2EE9" w:rsidRPr="00A469CD" w:rsidRDefault="00BE2EE9" w:rsidP="001815F8">
      <w:pPr>
        <w:rPr>
          <w:color w:val="000000" w:themeColor="text1"/>
          <w:sz w:val="24"/>
          <w:szCs w:val="24"/>
        </w:rPr>
      </w:pPr>
      <w:r w:rsidRPr="00A469CD">
        <w:rPr>
          <w:color w:val="000000" w:themeColor="text1"/>
          <w:sz w:val="24"/>
          <w:szCs w:val="24"/>
        </w:rPr>
        <w:t xml:space="preserve">M. G. </w:t>
      </w:r>
      <w:proofErr w:type="spellStart"/>
      <w:r w:rsidRPr="00A469CD">
        <w:rPr>
          <w:color w:val="000000" w:themeColor="text1"/>
          <w:sz w:val="24"/>
          <w:szCs w:val="24"/>
        </w:rPr>
        <w:t>McKeown</w:t>
      </w:r>
      <w:proofErr w:type="spellEnd"/>
      <w:r w:rsidRPr="00A469CD">
        <w:rPr>
          <w:color w:val="000000" w:themeColor="text1"/>
          <w:sz w:val="24"/>
          <w:szCs w:val="24"/>
        </w:rPr>
        <w:t>, M. E. Curtis., 1987</w:t>
      </w:r>
      <w:r w:rsidR="007C454F" w:rsidRPr="00A469CD">
        <w:rPr>
          <w:color w:val="000000" w:themeColor="text1"/>
          <w:sz w:val="24"/>
          <w:szCs w:val="24"/>
        </w:rPr>
        <w:t>.</w:t>
      </w:r>
      <w:r w:rsidRPr="00A469CD">
        <w:rPr>
          <w:color w:val="000000" w:themeColor="text1"/>
          <w:sz w:val="24"/>
          <w:szCs w:val="24"/>
        </w:rPr>
        <w:t xml:space="preserve"> The Nature of Vocabulary Acquisition; Psychology Press Language Arts &amp; Disciplines, Taylor &amp; Francis</w:t>
      </w:r>
      <w:r w:rsidR="00106633" w:rsidRPr="00A469CD">
        <w:rPr>
          <w:color w:val="000000" w:themeColor="text1"/>
          <w:sz w:val="24"/>
          <w:szCs w:val="24"/>
        </w:rPr>
        <w:t>.</w:t>
      </w:r>
    </w:p>
    <w:p w:rsidR="00997139" w:rsidRPr="00A469CD" w:rsidRDefault="00997139" w:rsidP="001815F8">
      <w:pPr>
        <w:rPr>
          <w:color w:val="000000" w:themeColor="text1"/>
          <w:sz w:val="24"/>
          <w:szCs w:val="24"/>
        </w:rPr>
      </w:pPr>
    </w:p>
    <w:p w:rsidR="00997139" w:rsidRPr="00A469CD" w:rsidRDefault="00997139" w:rsidP="001815F8">
      <w:pPr>
        <w:rPr>
          <w:color w:val="000000" w:themeColor="text1"/>
          <w:sz w:val="24"/>
          <w:szCs w:val="24"/>
        </w:rPr>
      </w:pPr>
      <w:r w:rsidRPr="00A469CD">
        <w:rPr>
          <w:color w:val="000000" w:themeColor="text1"/>
          <w:sz w:val="24"/>
          <w:szCs w:val="24"/>
        </w:rPr>
        <w:t xml:space="preserve">Are You Using a Questionnaire or Survey to Collect Data? </w:t>
      </w:r>
      <w:r w:rsidR="001B03DF" w:rsidRPr="00A469CD">
        <w:rPr>
          <w:color w:val="000000" w:themeColor="text1"/>
          <w:sz w:val="24"/>
          <w:szCs w:val="24"/>
        </w:rPr>
        <w:t xml:space="preserve">2018. Available at: </w:t>
      </w:r>
      <w:r w:rsidR="00211081" w:rsidRPr="00A469CD">
        <w:rPr>
          <w:color w:val="000000" w:themeColor="text1"/>
          <w:sz w:val="24"/>
          <w:szCs w:val="24"/>
        </w:rPr>
        <w:t xml:space="preserve"> </w:t>
      </w:r>
      <w:hyperlink r:id="rId9" w:history="1">
        <w:r w:rsidR="00211081" w:rsidRPr="00A469CD">
          <w:rPr>
            <w:rStyle w:val="Hyperlink"/>
            <w:color w:val="000000" w:themeColor="text1"/>
            <w:sz w:val="24"/>
            <w:szCs w:val="24"/>
          </w:rPr>
          <w:t>https://www.surveygizmo.com/resources/blog/taking-the-question-out-of-questionnaires/</w:t>
        </w:r>
      </w:hyperlink>
      <w:r w:rsidR="00211081" w:rsidRPr="00A469CD">
        <w:rPr>
          <w:color w:val="000000" w:themeColor="text1"/>
          <w:sz w:val="24"/>
          <w:szCs w:val="24"/>
        </w:rPr>
        <w:t xml:space="preserve"> (</w:t>
      </w:r>
      <w:proofErr w:type="spellStart"/>
      <w:r w:rsidR="00211081" w:rsidRPr="00A469CD">
        <w:rPr>
          <w:color w:val="000000" w:themeColor="text1"/>
          <w:sz w:val="24"/>
          <w:szCs w:val="24"/>
        </w:rPr>
        <w:t>Acssesed</w:t>
      </w:r>
      <w:proofErr w:type="spellEnd"/>
      <w:r w:rsidR="00211081" w:rsidRPr="00A469CD">
        <w:rPr>
          <w:color w:val="000000" w:themeColor="text1"/>
          <w:sz w:val="24"/>
          <w:szCs w:val="24"/>
        </w:rPr>
        <w:t xml:space="preserve"> on 05/05/</w:t>
      </w:r>
      <w:r w:rsidR="00144889" w:rsidRPr="00A469CD">
        <w:rPr>
          <w:color w:val="000000" w:themeColor="text1"/>
          <w:sz w:val="24"/>
          <w:szCs w:val="24"/>
        </w:rPr>
        <w:t xml:space="preserve">2019). </w:t>
      </w:r>
    </w:p>
    <w:p w:rsidR="00BE2EE9" w:rsidRPr="00A469CD" w:rsidRDefault="00BE2EE9" w:rsidP="001815F8">
      <w:pPr>
        <w:rPr>
          <w:color w:val="000000" w:themeColor="text1"/>
          <w:sz w:val="24"/>
          <w:szCs w:val="24"/>
        </w:rPr>
      </w:pPr>
    </w:p>
    <w:p w:rsidR="0031117D" w:rsidRPr="00A469CD" w:rsidRDefault="008D5A66">
      <w:pPr>
        <w:rPr>
          <w:color w:val="000000" w:themeColor="text1"/>
          <w:sz w:val="24"/>
          <w:szCs w:val="24"/>
        </w:rPr>
      </w:pPr>
      <w:proofErr w:type="spellStart"/>
      <w:r w:rsidRPr="00A469CD">
        <w:rPr>
          <w:color w:val="000000" w:themeColor="text1"/>
          <w:sz w:val="24"/>
          <w:szCs w:val="24"/>
        </w:rPr>
        <w:t>Estyn</w:t>
      </w:r>
      <w:proofErr w:type="spellEnd"/>
      <w:r w:rsidRPr="00A469CD">
        <w:rPr>
          <w:color w:val="000000" w:themeColor="text1"/>
          <w:sz w:val="24"/>
          <w:szCs w:val="24"/>
        </w:rPr>
        <w:t xml:space="preserve">, 2019. </w:t>
      </w:r>
      <w:proofErr w:type="spellStart"/>
      <w:r w:rsidRPr="00A469CD">
        <w:rPr>
          <w:color w:val="000000" w:themeColor="text1"/>
          <w:sz w:val="24"/>
          <w:szCs w:val="24"/>
        </w:rPr>
        <w:t>Estyn</w:t>
      </w:r>
      <w:proofErr w:type="spellEnd"/>
      <w:r w:rsidRPr="00A469CD">
        <w:rPr>
          <w:color w:val="000000" w:themeColor="text1"/>
          <w:sz w:val="24"/>
          <w:szCs w:val="24"/>
        </w:rPr>
        <w:t xml:space="preserve">. Available at: https://www.estyn.gov.wales. </w:t>
      </w:r>
      <w:r w:rsidR="001B03DF" w:rsidRPr="00A469CD">
        <w:rPr>
          <w:color w:val="000000" w:themeColor="text1"/>
          <w:sz w:val="24"/>
          <w:szCs w:val="24"/>
        </w:rPr>
        <w:t>(</w:t>
      </w:r>
      <w:r w:rsidRPr="00A469CD">
        <w:rPr>
          <w:color w:val="000000" w:themeColor="text1"/>
          <w:sz w:val="24"/>
          <w:szCs w:val="24"/>
        </w:rPr>
        <w:t xml:space="preserve">Accessed </w:t>
      </w:r>
      <w:r w:rsidR="001B03DF" w:rsidRPr="00A469CD">
        <w:rPr>
          <w:color w:val="000000" w:themeColor="text1"/>
          <w:sz w:val="24"/>
          <w:szCs w:val="24"/>
        </w:rPr>
        <w:t>10/04/2019)</w:t>
      </w:r>
      <w:r w:rsidRPr="00A469CD">
        <w:rPr>
          <w:color w:val="000000" w:themeColor="text1"/>
          <w:sz w:val="24"/>
          <w:szCs w:val="24"/>
        </w:rPr>
        <w:t>.</w:t>
      </w:r>
    </w:p>
    <w:p w:rsidR="000F4CE9" w:rsidRPr="00A469CD" w:rsidRDefault="000F4CE9">
      <w:pPr>
        <w:rPr>
          <w:color w:val="000000" w:themeColor="text1"/>
          <w:sz w:val="24"/>
          <w:szCs w:val="24"/>
        </w:rPr>
      </w:pPr>
    </w:p>
    <w:p w:rsidR="000F4CE9" w:rsidRPr="00A469CD" w:rsidRDefault="000F4CE9">
      <w:pPr>
        <w:rPr>
          <w:color w:val="000000" w:themeColor="text1"/>
          <w:sz w:val="24"/>
          <w:szCs w:val="24"/>
        </w:rPr>
      </w:pPr>
      <w:proofErr w:type="spellStart"/>
      <w:r w:rsidRPr="00A469CD">
        <w:rPr>
          <w:color w:val="000000" w:themeColor="text1"/>
          <w:sz w:val="24"/>
          <w:szCs w:val="24"/>
        </w:rPr>
        <w:t>Schaal</w:t>
      </w:r>
      <w:proofErr w:type="spellEnd"/>
      <w:r w:rsidRPr="00A469CD">
        <w:rPr>
          <w:color w:val="000000" w:themeColor="text1"/>
          <w:sz w:val="24"/>
          <w:szCs w:val="24"/>
        </w:rPr>
        <w:t>, S., 1997. Learning from demonstration. In Advances in neural information processing systems</w:t>
      </w:r>
      <w:r w:rsidR="00B562F5" w:rsidRPr="00A469CD">
        <w:rPr>
          <w:color w:val="000000" w:themeColor="text1"/>
          <w:sz w:val="24"/>
          <w:szCs w:val="24"/>
        </w:rPr>
        <w:t xml:space="preserve">. </w:t>
      </w:r>
    </w:p>
    <w:p w:rsidR="0093490B" w:rsidRPr="00A469CD" w:rsidRDefault="0093490B">
      <w:pPr>
        <w:rPr>
          <w:color w:val="000000" w:themeColor="text1"/>
          <w:sz w:val="24"/>
          <w:szCs w:val="24"/>
        </w:rPr>
      </w:pPr>
    </w:p>
    <w:p w:rsidR="00405214" w:rsidRPr="00A469CD" w:rsidRDefault="00405214" w:rsidP="00A63B35">
      <w:pPr>
        <w:rPr>
          <w:color w:val="000000" w:themeColor="text1"/>
          <w:sz w:val="24"/>
          <w:szCs w:val="24"/>
        </w:rPr>
      </w:pPr>
      <w:r w:rsidRPr="00A469CD">
        <w:rPr>
          <w:color w:val="000000" w:themeColor="text1"/>
          <w:sz w:val="24"/>
          <w:szCs w:val="24"/>
        </w:rPr>
        <w:t>Baines, T.S. and Kay, J.M., 2002. Human performance modelling as an aid in the process of manufacturing system design: a pilot study. International journal of production research.</w:t>
      </w:r>
    </w:p>
    <w:p w:rsidR="006067A2" w:rsidRPr="00A469CD" w:rsidRDefault="006067A2">
      <w:pPr>
        <w:rPr>
          <w:color w:val="000000" w:themeColor="text1"/>
          <w:sz w:val="24"/>
          <w:szCs w:val="24"/>
        </w:rPr>
      </w:pPr>
      <w:r w:rsidRPr="00A469CD">
        <w:rPr>
          <w:color w:val="000000" w:themeColor="text1"/>
          <w:sz w:val="24"/>
          <w:szCs w:val="24"/>
        </w:rPr>
        <w:t xml:space="preserve"> </w:t>
      </w:r>
    </w:p>
    <w:p w:rsidR="002D1DC5" w:rsidRPr="00A469CD" w:rsidRDefault="002D1DC5">
      <w:pPr>
        <w:rPr>
          <w:color w:val="000000" w:themeColor="text1"/>
          <w:sz w:val="24"/>
          <w:szCs w:val="24"/>
        </w:rPr>
      </w:pPr>
      <w:r w:rsidRPr="00A469CD">
        <w:rPr>
          <w:color w:val="000000" w:themeColor="text1"/>
          <w:sz w:val="24"/>
          <w:szCs w:val="24"/>
        </w:rPr>
        <w:t>BERA 2011</w:t>
      </w:r>
      <w:r w:rsidR="009B2700" w:rsidRPr="00A469CD">
        <w:rPr>
          <w:color w:val="000000" w:themeColor="text1"/>
          <w:sz w:val="24"/>
          <w:szCs w:val="24"/>
        </w:rPr>
        <w:t>.</w:t>
      </w:r>
      <w:r w:rsidRPr="00A469CD">
        <w:rPr>
          <w:color w:val="000000" w:themeColor="text1"/>
          <w:sz w:val="24"/>
          <w:szCs w:val="24"/>
        </w:rPr>
        <w:t xml:space="preserve"> Ethical Guidelines for Educational Research. London: BERA.</w:t>
      </w:r>
    </w:p>
    <w:p w:rsidR="002D1DC5" w:rsidRPr="00A469CD" w:rsidRDefault="002D1DC5">
      <w:pPr>
        <w:rPr>
          <w:color w:val="000000" w:themeColor="text1"/>
          <w:sz w:val="24"/>
          <w:szCs w:val="24"/>
        </w:rPr>
      </w:pPr>
    </w:p>
    <w:p w:rsidR="006B3DE8" w:rsidRPr="00A469CD" w:rsidRDefault="006B3DE8">
      <w:pPr>
        <w:rPr>
          <w:color w:val="000000" w:themeColor="text1"/>
          <w:sz w:val="24"/>
          <w:szCs w:val="24"/>
        </w:rPr>
      </w:pPr>
      <w:proofErr w:type="spellStart"/>
      <w:r w:rsidRPr="00A469CD">
        <w:rPr>
          <w:color w:val="000000" w:themeColor="text1"/>
          <w:sz w:val="24"/>
          <w:szCs w:val="24"/>
        </w:rPr>
        <w:t>Artino</w:t>
      </w:r>
      <w:proofErr w:type="spellEnd"/>
      <w:r w:rsidRPr="00A469CD">
        <w:rPr>
          <w:color w:val="000000" w:themeColor="text1"/>
          <w:sz w:val="24"/>
          <w:szCs w:val="24"/>
        </w:rPr>
        <w:t xml:space="preserve"> Jr, A.R., 2007. Bandura, Ross, and Ross: Observational Learning and the Bobo Doll. Online Submission.</w:t>
      </w:r>
    </w:p>
    <w:p w:rsidR="006B3DE8" w:rsidRPr="00A469CD" w:rsidRDefault="006B3DE8">
      <w:pPr>
        <w:rPr>
          <w:color w:val="000000" w:themeColor="text1"/>
          <w:sz w:val="24"/>
          <w:szCs w:val="24"/>
        </w:rPr>
      </w:pPr>
    </w:p>
    <w:p w:rsidR="00D302F3" w:rsidRPr="00A469CD" w:rsidRDefault="004F4F71">
      <w:pPr>
        <w:rPr>
          <w:color w:val="000000" w:themeColor="text1"/>
          <w:sz w:val="24"/>
          <w:szCs w:val="24"/>
        </w:rPr>
      </w:pPr>
      <w:r w:rsidRPr="00A469CD">
        <w:rPr>
          <w:color w:val="000000" w:themeColor="text1"/>
          <w:sz w:val="24"/>
          <w:szCs w:val="24"/>
        </w:rPr>
        <w:t>Bandura, A.</w:t>
      </w:r>
      <w:r w:rsidR="00855AAA" w:rsidRPr="00A469CD">
        <w:rPr>
          <w:color w:val="000000" w:themeColor="text1"/>
          <w:sz w:val="24"/>
          <w:szCs w:val="24"/>
        </w:rPr>
        <w:t>,</w:t>
      </w:r>
      <w:r w:rsidRPr="00A469CD">
        <w:rPr>
          <w:color w:val="000000" w:themeColor="text1"/>
          <w:sz w:val="24"/>
          <w:szCs w:val="24"/>
        </w:rPr>
        <w:t xml:space="preserve"> 1977. Social learning theory. Englewood Cliffs, NJ: Prentice Hall.</w:t>
      </w:r>
    </w:p>
    <w:p w:rsidR="000B71A6" w:rsidRPr="00A469CD" w:rsidRDefault="000B71A6">
      <w:pPr>
        <w:rPr>
          <w:color w:val="000000" w:themeColor="text1"/>
          <w:sz w:val="24"/>
          <w:szCs w:val="24"/>
        </w:rPr>
      </w:pPr>
    </w:p>
    <w:p w:rsidR="00D302F3" w:rsidRPr="00A469CD" w:rsidRDefault="000B71A6">
      <w:pPr>
        <w:rPr>
          <w:color w:val="000000" w:themeColor="text1"/>
          <w:sz w:val="24"/>
          <w:szCs w:val="24"/>
        </w:rPr>
      </w:pPr>
      <w:r w:rsidRPr="00A469CD">
        <w:rPr>
          <w:color w:val="000000" w:themeColor="text1"/>
          <w:sz w:val="24"/>
          <w:szCs w:val="24"/>
        </w:rPr>
        <w:t>Bandura, A.</w:t>
      </w:r>
      <w:r w:rsidR="00855AAA" w:rsidRPr="00A469CD">
        <w:rPr>
          <w:color w:val="000000" w:themeColor="text1"/>
          <w:sz w:val="24"/>
          <w:szCs w:val="24"/>
        </w:rPr>
        <w:t>,</w:t>
      </w:r>
      <w:r w:rsidRPr="00A469CD">
        <w:rPr>
          <w:color w:val="000000" w:themeColor="text1"/>
          <w:sz w:val="24"/>
          <w:szCs w:val="24"/>
        </w:rPr>
        <w:t xml:space="preserve"> Ross, D., &amp; Ross, S. A. 1961. Transmission of aggression through the imitation of aggressive models. Journal of Abnormal and Social Psychology</w:t>
      </w:r>
      <w:r w:rsidR="009B2700" w:rsidRPr="00A469CD">
        <w:rPr>
          <w:color w:val="000000" w:themeColor="text1"/>
          <w:sz w:val="24"/>
          <w:szCs w:val="24"/>
        </w:rPr>
        <w:t>.</w:t>
      </w:r>
    </w:p>
    <w:p w:rsidR="00D302F3" w:rsidRPr="00A469CD" w:rsidRDefault="00D302F3">
      <w:pPr>
        <w:rPr>
          <w:color w:val="000000" w:themeColor="text1"/>
          <w:sz w:val="24"/>
          <w:szCs w:val="24"/>
        </w:rPr>
      </w:pPr>
    </w:p>
    <w:p w:rsidR="00D302F3" w:rsidRPr="00A469CD" w:rsidRDefault="00D302F3">
      <w:pPr>
        <w:rPr>
          <w:color w:val="000000" w:themeColor="text1"/>
          <w:sz w:val="24"/>
          <w:szCs w:val="24"/>
        </w:rPr>
      </w:pPr>
      <w:r w:rsidRPr="00A469CD">
        <w:rPr>
          <w:color w:val="000000" w:themeColor="text1"/>
          <w:sz w:val="24"/>
          <w:szCs w:val="24"/>
        </w:rPr>
        <w:t>Prichard, A.</w:t>
      </w:r>
      <w:r w:rsidR="00855AAA" w:rsidRPr="00A469CD">
        <w:rPr>
          <w:color w:val="000000" w:themeColor="text1"/>
          <w:sz w:val="24"/>
          <w:szCs w:val="24"/>
        </w:rPr>
        <w:t>,</w:t>
      </w:r>
      <w:r w:rsidRPr="00A469CD">
        <w:rPr>
          <w:color w:val="000000" w:themeColor="text1"/>
          <w:sz w:val="24"/>
          <w:szCs w:val="24"/>
        </w:rPr>
        <w:t xml:space="preserve"> </w:t>
      </w:r>
      <w:r w:rsidR="0078779E" w:rsidRPr="00A469CD">
        <w:rPr>
          <w:color w:val="000000" w:themeColor="text1"/>
          <w:sz w:val="24"/>
          <w:szCs w:val="24"/>
        </w:rPr>
        <w:t xml:space="preserve">2009. </w:t>
      </w:r>
      <w:r w:rsidRPr="00A469CD">
        <w:rPr>
          <w:color w:val="000000" w:themeColor="text1"/>
          <w:sz w:val="24"/>
          <w:szCs w:val="24"/>
        </w:rPr>
        <w:t>Ways of Learning – Learning Theories and Learning Styles in the Classroom</w:t>
      </w:r>
      <w:r w:rsidR="0078779E" w:rsidRPr="00A469CD">
        <w:rPr>
          <w:color w:val="000000" w:themeColor="text1"/>
          <w:sz w:val="24"/>
          <w:szCs w:val="24"/>
        </w:rPr>
        <w:t>.</w:t>
      </w:r>
      <w:r w:rsidRPr="00A469CD">
        <w:rPr>
          <w:color w:val="000000" w:themeColor="text1"/>
          <w:sz w:val="24"/>
          <w:szCs w:val="24"/>
        </w:rPr>
        <w:t xml:space="preserve"> Second Edition, </w:t>
      </w:r>
      <w:proofErr w:type="spellStart"/>
      <w:r w:rsidRPr="00A469CD">
        <w:rPr>
          <w:color w:val="000000" w:themeColor="text1"/>
          <w:sz w:val="24"/>
          <w:szCs w:val="24"/>
        </w:rPr>
        <w:t>Routeledge</w:t>
      </w:r>
      <w:proofErr w:type="spellEnd"/>
      <w:r w:rsidRPr="00A469CD">
        <w:rPr>
          <w:color w:val="000000" w:themeColor="text1"/>
          <w:sz w:val="24"/>
          <w:szCs w:val="24"/>
        </w:rPr>
        <w:t xml:space="preserve"> London</w:t>
      </w:r>
    </w:p>
    <w:p w:rsidR="00D302F3" w:rsidRPr="00A469CD" w:rsidRDefault="00D302F3">
      <w:pPr>
        <w:rPr>
          <w:color w:val="000000" w:themeColor="text1"/>
          <w:sz w:val="24"/>
          <w:szCs w:val="24"/>
        </w:rPr>
      </w:pPr>
    </w:p>
    <w:p w:rsidR="0093490B" w:rsidRPr="00A469CD" w:rsidRDefault="0093490B" w:rsidP="00C14BC0">
      <w:pPr>
        <w:rPr>
          <w:color w:val="000000" w:themeColor="text1"/>
          <w:sz w:val="24"/>
          <w:szCs w:val="24"/>
        </w:rPr>
      </w:pPr>
      <w:r w:rsidRPr="00A469CD">
        <w:rPr>
          <w:color w:val="000000" w:themeColor="text1"/>
          <w:sz w:val="24"/>
          <w:szCs w:val="24"/>
        </w:rPr>
        <w:t>Harbour et al., 2015, Preventing School Failure:  Alternative Education for Children and Youth, Volume 59, Number 1.</w:t>
      </w:r>
    </w:p>
    <w:p w:rsidR="0093490B" w:rsidRPr="00A469CD" w:rsidRDefault="0093490B">
      <w:pPr>
        <w:rPr>
          <w:color w:val="000000" w:themeColor="text1"/>
          <w:sz w:val="24"/>
          <w:szCs w:val="24"/>
        </w:rPr>
      </w:pPr>
    </w:p>
    <w:p w:rsidR="000F0960" w:rsidRPr="00A469CD" w:rsidRDefault="000F0960">
      <w:pPr>
        <w:rPr>
          <w:color w:val="000000" w:themeColor="text1"/>
          <w:sz w:val="24"/>
          <w:szCs w:val="24"/>
        </w:rPr>
      </w:pPr>
    </w:p>
    <w:p w:rsidR="000F0960" w:rsidRPr="00A469CD" w:rsidRDefault="000F0960">
      <w:pPr>
        <w:rPr>
          <w:color w:val="000000" w:themeColor="text1"/>
          <w:sz w:val="24"/>
          <w:szCs w:val="24"/>
        </w:rPr>
      </w:pPr>
      <w:r w:rsidRPr="00A469CD">
        <w:rPr>
          <w:color w:val="000000" w:themeColor="text1"/>
          <w:sz w:val="24"/>
          <w:szCs w:val="24"/>
        </w:rPr>
        <w:t>Hughes, M</w:t>
      </w:r>
      <w:r w:rsidR="00855AAA" w:rsidRPr="00A469CD">
        <w:rPr>
          <w:color w:val="000000" w:themeColor="text1"/>
          <w:sz w:val="24"/>
          <w:szCs w:val="24"/>
        </w:rPr>
        <w:t>.,</w:t>
      </w:r>
      <w:r w:rsidRPr="00A469CD">
        <w:rPr>
          <w:color w:val="000000" w:themeColor="text1"/>
          <w:sz w:val="24"/>
          <w:szCs w:val="24"/>
        </w:rPr>
        <w:t xml:space="preserve"> 2002 Tweak to transform. Stafford: Network Educational Press</w:t>
      </w:r>
      <w:r w:rsidR="00184E47" w:rsidRPr="00A469CD">
        <w:rPr>
          <w:color w:val="000000" w:themeColor="text1"/>
          <w:sz w:val="24"/>
          <w:szCs w:val="24"/>
        </w:rPr>
        <w:t>.</w:t>
      </w:r>
    </w:p>
    <w:p w:rsidR="00EB3388" w:rsidRPr="00A469CD" w:rsidRDefault="00EB3388">
      <w:pPr>
        <w:rPr>
          <w:color w:val="000000" w:themeColor="text1"/>
          <w:sz w:val="24"/>
          <w:szCs w:val="24"/>
        </w:rPr>
      </w:pPr>
    </w:p>
    <w:p w:rsidR="003B3ED9" w:rsidRPr="00A469CD" w:rsidRDefault="003B3ED9" w:rsidP="003B3ED9">
      <w:pPr>
        <w:rPr>
          <w:color w:val="000000" w:themeColor="text1"/>
          <w:sz w:val="24"/>
          <w:szCs w:val="24"/>
        </w:rPr>
      </w:pPr>
      <w:proofErr w:type="spellStart"/>
      <w:r w:rsidRPr="00A469CD">
        <w:rPr>
          <w:color w:val="000000" w:themeColor="text1"/>
          <w:sz w:val="24"/>
          <w:szCs w:val="24"/>
        </w:rPr>
        <w:t>Muijs</w:t>
      </w:r>
      <w:proofErr w:type="spellEnd"/>
      <w:r w:rsidRPr="00A469CD">
        <w:rPr>
          <w:color w:val="000000" w:themeColor="text1"/>
          <w:sz w:val="24"/>
          <w:szCs w:val="24"/>
        </w:rPr>
        <w:t xml:space="preserve"> D and Reynolds D</w:t>
      </w:r>
      <w:r w:rsidR="00184E47" w:rsidRPr="00A469CD">
        <w:rPr>
          <w:color w:val="000000" w:themeColor="text1"/>
          <w:sz w:val="24"/>
          <w:szCs w:val="24"/>
        </w:rPr>
        <w:t xml:space="preserve">., </w:t>
      </w:r>
      <w:r w:rsidRPr="00A469CD">
        <w:rPr>
          <w:color w:val="000000" w:themeColor="text1"/>
          <w:sz w:val="24"/>
          <w:szCs w:val="24"/>
        </w:rPr>
        <w:t>201</w:t>
      </w:r>
      <w:r w:rsidR="00184E47" w:rsidRPr="00A469CD">
        <w:rPr>
          <w:color w:val="000000" w:themeColor="text1"/>
          <w:sz w:val="24"/>
          <w:szCs w:val="24"/>
        </w:rPr>
        <w:t xml:space="preserve">1. </w:t>
      </w:r>
      <w:r w:rsidRPr="00A469CD">
        <w:rPr>
          <w:color w:val="000000" w:themeColor="text1"/>
          <w:sz w:val="24"/>
          <w:szCs w:val="24"/>
        </w:rPr>
        <w:t>Effective Teaching: Evidence and Practice</w:t>
      </w:r>
      <w:r w:rsidR="00184E47" w:rsidRPr="00A469CD">
        <w:rPr>
          <w:color w:val="000000" w:themeColor="text1"/>
          <w:sz w:val="24"/>
          <w:szCs w:val="24"/>
        </w:rPr>
        <w:t xml:space="preserve">. </w:t>
      </w:r>
      <w:r w:rsidRPr="00A469CD">
        <w:rPr>
          <w:color w:val="000000" w:themeColor="text1"/>
          <w:sz w:val="24"/>
          <w:szCs w:val="24"/>
        </w:rPr>
        <w:t>Third Edition</w:t>
      </w:r>
      <w:r w:rsidR="00184E47" w:rsidRPr="00A469CD">
        <w:rPr>
          <w:color w:val="000000" w:themeColor="text1"/>
          <w:sz w:val="24"/>
          <w:szCs w:val="24"/>
        </w:rPr>
        <w:t>,</w:t>
      </w:r>
    </w:p>
    <w:p w:rsidR="003B3ED9" w:rsidRPr="00A469CD" w:rsidRDefault="003B3ED9">
      <w:pPr>
        <w:rPr>
          <w:color w:val="000000" w:themeColor="text1"/>
          <w:sz w:val="24"/>
          <w:szCs w:val="24"/>
        </w:rPr>
      </w:pPr>
      <w:r w:rsidRPr="00A469CD">
        <w:rPr>
          <w:color w:val="000000" w:themeColor="text1"/>
          <w:sz w:val="24"/>
          <w:szCs w:val="24"/>
        </w:rPr>
        <w:lastRenderedPageBreak/>
        <w:t>London: Sage.</w:t>
      </w:r>
    </w:p>
    <w:p w:rsidR="003B3ED9" w:rsidRPr="00A469CD" w:rsidRDefault="003B3ED9">
      <w:pPr>
        <w:rPr>
          <w:color w:val="000000" w:themeColor="text1"/>
          <w:sz w:val="24"/>
          <w:szCs w:val="24"/>
        </w:rPr>
      </w:pPr>
    </w:p>
    <w:p w:rsidR="005E7194" w:rsidRPr="00A469CD" w:rsidRDefault="005E7194">
      <w:pPr>
        <w:rPr>
          <w:color w:val="000000" w:themeColor="text1"/>
          <w:sz w:val="24"/>
          <w:szCs w:val="24"/>
        </w:rPr>
      </w:pPr>
      <w:r w:rsidRPr="00A469CD">
        <w:rPr>
          <w:color w:val="000000" w:themeColor="text1"/>
          <w:sz w:val="24"/>
          <w:szCs w:val="24"/>
        </w:rPr>
        <w:t>Anderson, L.</w:t>
      </w:r>
      <w:r w:rsidR="006307C6" w:rsidRPr="00A469CD">
        <w:rPr>
          <w:color w:val="000000" w:themeColor="text1"/>
          <w:sz w:val="24"/>
          <w:szCs w:val="24"/>
        </w:rPr>
        <w:t>,</w:t>
      </w:r>
      <w:r w:rsidRPr="00A469CD">
        <w:rPr>
          <w:color w:val="000000" w:themeColor="text1"/>
          <w:sz w:val="24"/>
          <w:szCs w:val="24"/>
        </w:rPr>
        <w:t xml:space="preserve"> W. Burns</w:t>
      </w:r>
      <w:r w:rsidR="006307C6" w:rsidRPr="00A469CD">
        <w:rPr>
          <w:color w:val="000000" w:themeColor="text1"/>
          <w:sz w:val="24"/>
          <w:szCs w:val="24"/>
        </w:rPr>
        <w:t>.</w:t>
      </w:r>
      <w:r w:rsidRPr="00A469CD">
        <w:rPr>
          <w:color w:val="000000" w:themeColor="text1"/>
          <w:sz w:val="24"/>
          <w:szCs w:val="24"/>
        </w:rPr>
        <w:t>, R.B.</w:t>
      </w:r>
      <w:r w:rsidR="006307C6" w:rsidRPr="00A469CD">
        <w:rPr>
          <w:color w:val="000000" w:themeColor="text1"/>
          <w:sz w:val="24"/>
          <w:szCs w:val="24"/>
        </w:rPr>
        <w:t xml:space="preserve"> 1989.</w:t>
      </w:r>
      <w:r w:rsidRPr="00A469CD">
        <w:rPr>
          <w:color w:val="000000" w:themeColor="text1"/>
          <w:sz w:val="24"/>
          <w:szCs w:val="24"/>
        </w:rPr>
        <w:t xml:space="preserve"> Research in Classrooms: The Study of Teachers, Teaching and Instruction</w:t>
      </w:r>
      <w:r w:rsidR="006307C6" w:rsidRPr="00A469CD">
        <w:rPr>
          <w:color w:val="000000" w:themeColor="text1"/>
          <w:sz w:val="24"/>
          <w:szCs w:val="24"/>
        </w:rPr>
        <w:t>.</w:t>
      </w:r>
      <w:r w:rsidRPr="00A469CD">
        <w:rPr>
          <w:color w:val="000000" w:themeColor="text1"/>
          <w:sz w:val="24"/>
          <w:szCs w:val="24"/>
        </w:rPr>
        <w:t xml:space="preserve"> Pergamon Press Oxford</w:t>
      </w:r>
    </w:p>
    <w:p w:rsidR="00577C06" w:rsidRPr="00A469CD" w:rsidRDefault="00577C06">
      <w:pPr>
        <w:rPr>
          <w:color w:val="000000" w:themeColor="text1"/>
          <w:sz w:val="24"/>
          <w:szCs w:val="24"/>
        </w:rPr>
      </w:pPr>
    </w:p>
    <w:p w:rsidR="004228F9" w:rsidRPr="00A469CD" w:rsidRDefault="00577C06">
      <w:pPr>
        <w:rPr>
          <w:color w:val="000000" w:themeColor="text1"/>
          <w:sz w:val="24"/>
          <w:szCs w:val="24"/>
        </w:rPr>
      </w:pPr>
      <w:r w:rsidRPr="00A469CD">
        <w:rPr>
          <w:color w:val="000000" w:themeColor="text1"/>
          <w:sz w:val="24"/>
          <w:szCs w:val="24"/>
        </w:rPr>
        <w:t>Biggs, J</w:t>
      </w:r>
      <w:r w:rsidR="006307C6" w:rsidRPr="00A469CD">
        <w:rPr>
          <w:color w:val="000000" w:themeColor="text1"/>
          <w:sz w:val="24"/>
          <w:szCs w:val="24"/>
        </w:rPr>
        <w:t>.,</w:t>
      </w:r>
      <w:r w:rsidRPr="00A469CD">
        <w:rPr>
          <w:color w:val="000000" w:themeColor="text1"/>
          <w:sz w:val="24"/>
          <w:szCs w:val="24"/>
        </w:rPr>
        <w:t xml:space="preserve"> 2002</w:t>
      </w:r>
      <w:r w:rsidR="006307C6" w:rsidRPr="00A469CD">
        <w:rPr>
          <w:color w:val="000000" w:themeColor="text1"/>
          <w:sz w:val="24"/>
          <w:szCs w:val="24"/>
        </w:rPr>
        <w:t>.</w:t>
      </w:r>
      <w:r w:rsidRPr="00A469CD">
        <w:rPr>
          <w:color w:val="000000" w:themeColor="text1"/>
          <w:sz w:val="24"/>
          <w:szCs w:val="24"/>
        </w:rPr>
        <w:t xml:space="preserve"> Aligning the Curriculum to Promote Good Learning. In Constructive Alignment in Action: Imaginative Curriculum Symposium, LTSN Generic Centre (Vol. 4).</w:t>
      </w:r>
    </w:p>
    <w:p w:rsidR="00300F73" w:rsidRPr="00A469CD" w:rsidRDefault="00300F73">
      <w:pPr>
        <w:rPr>
          <w:color w:val="000000" w:themeColor="text1"/>
          <w:sz w:val="24"/>
          <w:szCs w:val="24"/>
        </w:rPr>
      </w:pPr>
    </w:p>
    <w:p w:rsidR="001409CB" w:rsidRPr="00A469CD" w:rsidRDefault="007642C1">
      <w:pPr>
        <w:rPr>
          <w:color w:val="000000" w:themeColor="text1"/>
          <w:sz w:val="24"/>
          <w:szCs w:val="24"/>
        </w:rPr>
      </w:pPr>
      <w:proofErr w:type="spellStart"/>
      <w:r w:rsidRPr="00A469CD">
        <w:rPr>
          <w:color w:val="000000" w:themeColor="text1"/>
          <w:sz w:val="24"/>
          <w:szCs w:val="24"/>
        </w:rPr>
        <w:t>Mcniff</w:t>
      </w:r>
      <w:proofErr w:type="spellEnd"/>
      <w:r w:rsidRPr="00A469CD">
        <w:rPr>
          <w:color w:val="000000" w:themeColor="text1"/>
          <w:sz w:val="24"/>
          <w:szCs w:val="24"/>
        </w:rPr>
        <w:t>, J.</w:t>
      </w:r>
      <w:r w:rsidR="009B5C95" w:rsidRPr="00A469CD">
        <w:rPr>
          <w:color w:val="000000" w:themeColor="text1"/>
          <w:sz w:val="24"/>
          <w:szCs w:val="24"/>
        </w:rPr>
        <w:t>,</w:t>
      </w:r>
      <w:r w:rsidRPr="00A469CD">
        <w:rPr>
          <w:color w:val="000000" w:themeColor="text1"/>
          <w:sz w:val="24"/>
          <w:szCs w:val="24"/>
        </w:rPr>
        <w:t xml:space="preserve"> 1993</w:t>
      </w:r>
      <w:r w:rsidR="009B5C95" w:rsidRPr="00A469CD">
        <w:rPr>
          <w:color w:val="000000" w:themeColor="text1"/>
          <w:sz w:val="24"/>
          <w:szCs w:val="24"/>
        </w:rPr>
        <w:t>.</w:t>
      </w:r>
      <w:r w:rsidRPr="00A469CD">
        <w:rPr>
          <w:color w:val="000000" w:themeColor="text1"/>
          <w:sz w:val="24"/>
          <w:szCs w:val="24"/>
        </w:rPr>
        <w:t xml:space="preserve"> Teaching as Learning; An Action Research Approach</w:t>
      </w:r>
      <w:r w:rsidR="001A0EF4" w:rsidRPr="00A469CD">
        <w:rPr>
          <w:color w:val="000000" w:themeColor="text1"/>
          <w:sz w:val="24"/>
          <w:szCs w:val="24"/>
        </w:rPr>
        <w:t>.</w:t>
      </w:r>
      <w:r w:rsidRPr="00A469CD">
        <w:rPr>
          <w:color w:val="000000" w:themeColor="text1"/>
          <w:sz w:val="24"/>
          <w:szCs w:val="24"/>
        </w:rPr>
        <w:t xml:space="preserve"> </w:t>
      </w:r>
      <w:proofErr w:type="spellStart"/>
      <w:r w:rsidRPr="00A469CD">
        <w:rPr>
          <w:color w:val="000000" w:themeColor="text1"/>
          <w:sz w:val="24"/>
          <w:szCs w:val="24"/>
        </w:rPr>
        <w:t>Routledge</w:t>
      </w:r>
      <w:proofErr w:type="spellEnd"/>
    </w:p>
    <w:p w:rsidR="001B66FA" w:rsidRPr="00A469CD" w:rsidRDefault="001B66FA">
      <w:pPr>
        <w:rPr>
          <w:color w:val="000000" w:themeColor="text1"/>
          <w:sz w:val="24"/>
          <w:szCs w:val="24"/>
        </w:rPr>
      </w:pPr>
    </w:p>
    <w:p w:rsidR="00160E9F" w:rsidRPr="00A469CD" w:rsidRDefault="00160E9F">
      <w:pPr>
        <w:rPr>
          <w:color w:val="000000" w:themeColor="text1"/>
          <w:sz w:val="24"/>
          <w:szCs w:val="24"/>
        </w:rPr>
      </w:pPr>
      <w:r w:rsidRPr="00A469CD">
        <w:rPr>
          <w:color w:val="000000" w:themeColor="text1"/>
          <w:sz w:val="24"/>
          <w:szCs w:val="24"/>
        </w:rPr>
        <w:t>Evans, K, M.</w:t>
      </w:r>
      <w:r w:rsidR="009B5C95" w:rsidRPr="00A469CD">
        <w:rPr>
          <w:color w:val="000000" w:themeColor="text1"/>
          <w:sz w:val="24"/>
          <w:szCs w:val="24"/>
        </w:rPr>
        <w:t>, 1968</w:t>
      </w:r>
      <w:r w:rsidR="00215CED" w:rsidRPr="00A469CD">
        <w:rPr>
          <w:color w:val="000000" w:themeColor="text1"/>
          <w:sz w:val="24"/>
          <w:szCs w:val="24"/>
        </w:rPr>
        <w:t>.</w:t>
      </w:r>
      <w:r w:rsidRPr="00A469CD">
        <w:rPr>
          <w:color w:val="000000" w:themeColor="text1"/>
          <w:sz w:val="24"/>
          <w:szCs w:val="24"/>
        </w:rPr>
        <w:t xml:space="preserve"> Planning Small Scale Research</w:t>
      </w:r>
      <w:r w:rsidR="009B5C95" w:rsidRPr="00A469CD">
        <w:rPr>
          <w:color w:val="000000" w:themeColor="text1"/>
          <w:sz w:val="24"/>
          <w:szCs w:val="24"/>
        </w:rPr>
        <w:t>.</w:t>
      </w:r>
      <w:r w:rsidRPr="00A469CD">
        <w:rPr>
          <w:color w:val="000000" w:themeColor="text1"/>
          <w:sz w:val="24"/>
          <w:szCs w:val="24"/>
        </w:rPr>
        <w:t xml:space="preserve"> King Thorn and </w:t>
      </w:r>
      <w:proofErr w:type="spellStart"/>
      <w:r w:rsidRPr="00A469CD">
        <w:rPr>
          <w:color w:val="000000" w:themeColor="text1"/>
          <w:sz w:val="24"/>
          <w:szCs w:val="24"/>
        </w:rPr>
        <w:t>Stace</w:t>
      </w:r>
      <w:proofErr w:type="spellEnd"/>
      <w:r w:rsidRPr="00A469CD">
        <w:rPr>
          <w:color w:val="000000" w:themeColor="text1"/>
          <w:sz w:val="24"/>
          <w:szCs w:val="24"/>
        </w:rPr>
        <w:t xml:space="preserve"> LTD, Hove.</w:t>
      </w:r>
      <w:r w:rsidR="007449CE" w:rsidRPr="00A469CD">
        <w:rPr>
          <w:color w:val="000000" w:themeColor="text1"/>
          <w:sz w:val="24"/>
          <w:szCs w:val="24"/>
        </w:rPr>
        <w:t xml:space="preserve">          </w:t>
      </w:r>
    </w:p>
    <w:p w:rsidR="00160E9F" w:rsidRPr="00A469CD" w:rsidRDefault="00160E9F">
      <w:pPr>
        <w:rPr>
          <w:color w:val="000000" w:themeColor="text1"/>
          <w:sz w:val="24"/>
          <w:szCs w:val="24"/>
        </w:rPr>
      </w:pPr>
    </w:p>
    <w:p w:rsidR="005B0E84" w:rsidRPr="00A469CD" w:rsidRDefault="005B0E84">
      <w:pPr>
        <w:rPr>
          <w:color w:val="000000" w:themeColor="text1"/>
          <w:sz w:val="24"/>
          <w:szCs w:val="24"/>
        </w:rPr>
      </w:pPr>
      <w:proofErr w:type="spellStart"/>
      <w:r w:rsidRPr="00A469CD">
        <w:rPr>
          <w:color w:val="000000" w:themeColor="text1"/>
          <w:sz w:val="24"/>
          <w:szCs w:val="24"/>
        </w:rPr>
        <w:t>Burnaford</w:t>
      </w:r>
      <w:proofErr w:type="spellEnd"/>
      <w:r w:rsidRPr="00A469CD">
        <w:rPr>
          <w:color w:val="000000" w:themeColor="text1"/>
          <w:sz w:val="24"/>
          <w:szCs w:val="24"/>
        </w:rPr>
        <w:t>, G.</w:t>
      </w:r>
      <w:r w:rsidR="00215CED" w:rsidRPr="00A469CD">
        <w:rPr>
          <w:color w:val="000000" w:themeColor="text1"/>
          <w:sz w:val="24"/>
          <w:szCs w:val="24"/>
        </w:rPr>
        <w:t>,</w:t>
      </w:r>
      <w:r w:rsidRPr="00A469CD">
        <w:rPr>
          <w:color w:val="000000" w:themeColor="text1"/>
          <w:sz w:val="24"/>
          <w:szCs w:val="24"/>
        </w:rPr>
        <w:t xml:space="preserve"> Fischer, J.</w:t>
      </w:r>
      <w:r w:rsidR="00215CED" w:rsidRPr="00A469CD">
        <w:rPr>
          <w:color w:val="000000" w:themeColor="text1"/>
          <w:sz w:val="24"/>
          <w:szCs w:val="24"/>
        </w:rPr>
        <w:t>,</w:t>
      </w:r>
      <w:r w:rsidRPr="00A469CD">
        <w:rPr>
          <w:color w:val="000000" w:themeColor="text1"/>
          <w:sz w:val="24"/>
          <w:szCs w:val="24"/>
        </w:rPr>
        <w:t xml:space="preserve"> Hobson, D.</w:t>
      </w:r>
      <w:r w:rsidR="00215CED" w:rsidRPr="00A469CD">
        <w:rPr>
          <w:color w:val="000000" w:themeColor="text1"/>
          <w:sz w:val="24"/>
          <w:szCs w:val="24"/>
        </w:rPr>
        <w:t>,</w:t>
      </w:r>
      <w:r w:rsidRPr="00A469CD">
        <w:rPr>
          <w:color w:val="000000" w:themeColor="text1"/>
          <w:sz w:val="24"/>
          <w:szCs w:val="24"/>
        </w:rPr>
        <w:t xml:space="preserve"> </w:t>
      </w:r>
      <w:r w:rsidR="00215CED" w:rsidRPr="00A469CD">
        <w:rPr>
          <w:color w:val="000000" w:themeColor="text1"/>
          <w:sz w:val="24"/>
          <w:szCs w:val="24"/>
        </w:rPr>
        <w:t xml:space="preserve">2001. </w:t>
      </w:r>
      <w:r w:rsidRPr="00A469CD">
        <w:rPr>
          <w:color w:val="000000" w:themeColor="text1"/>
          <w:sz w:val="24"/>
          <w:szCs w:val="24"/>
        </w:rPr>
        <w:t>Teachers Doing Research – The Power Of Action Through Inquiry</w:t>
      </w:r>
      <w:r w:rsidR="00215CED" w:rsidRPr="00A469CD">
        <w:rPr>
          <w:color w:val="000000" w:themeColor="text1"/>
          <w:sz w:val="24"/>
          <w:szCs w:val="24"/>
        </w:rPr>
        <w:t>.</w:t>
      </w:r>
      <w:r w:rsidRPr="00A469CD">
        <w:rPr>
          <w:color w:val="000000" w:themeColor="text1"/>
          <w:sz w:val="24"/>
          <w:szCs w:val="24"/>
        </w:rPr>
        <w:t xml:space="preserve"> Second Edition, Lawrence </w:t>
      </w:r>
      <w:proofErr w:type="spellStart"/>
      <w:r w:rsidRPr="00A469CD">
        <w:rPr>
          <w:color w:val="000000" w:themeColor="text1"/>
          <w:sz w:val="24"/>
          <w:szCs w:val="24"/>
        </w:rPr>
        <w:t>Erlbaum</w:t>
      </w:r>
      <w:proofErr w:type="spellEnd"/>
      <w:r w:rsidRPr="00A469CD">
        <w:rPr>
          <w:color w:val="000000" w:themeColor="text1"/>
          <w:sz w:val="24"/>
          <w:szCs w:val="24"/>
        </w:rPr>
        <w:t xml:space="preserve"> Associates Inc.</w:t>
      </w:r>
    </w:p>
    <w:p w:rsidR="005B0E84" w:rsidRPr="00A469CD" w:rsidRDefault="005B0E84">
      <w:pPr>
        <w:rPr>
          <w:color w:val="000000" w:themeColor="text1"/>
          <w:sz w:val="24"/>
          <w:szCs w:val="24"/>
        </w:rPr>
      </w:pPr>
    </w:p>
    <w:p w:rsidR="00884310" w:rsidRPr="00A469CD" w:rsidRDefault="00DB1E83">
      <w:pPr>
        <w:rPr>
          <w:color w:val="000000" w:themeColor="text1"/>
          <w:sz w:val="24"/>
          <w:szCs w:val="24"/>
        </w:rPr>
      </w:pPr>
      <w:r w:rsidRPr="00A469CD">
        <w:rPr>
          <w:color w:val="000000" w:themeColor="text1"/>
          <w:sz w:val="24"/>
          <w:szCs w:val="24"/>
        </w:rPr>
        <w:t xml:space="preserve">J. </w:t>
      </w:r>
      <w:proofErr w:type="spellStart"/>
      <w:r w:rsidRPr="00A469CD">
        <w:rPr>
          <w:color w:val="000000" w:themeColor="text1"/>
          <w:sz w:val="24"/>
          <w:szCs w:val="24"/>
        </w:rPr>
        <w:t>Frerejean</w:t>
      </w:r>
      <w:proofErr w:type="spellEnd"/>
      <w:r w:rsidR="00926A97" w:rsidRPr="00A469CD">
        <w:rPr>
          <w:color w:val="000000" w:themeColor="text1"/>
          <w:sz w:val="24"/>
          <w:szCs w:val="24"/>
        </w:rPr>
        <w:t xml:space="preserve">., </w:t>
      </w:r>
      <w:r w:rsidRPr="00A469CD">
        <w:rPr>
          <w:color w:val="000000" w:themeColor="text1"/>
          <w:sz w:val="24"/>
          <w:szCs w:val="24"/>
        </w:rPr>
        <w:t>J.L.H. van</w:t>
      </w:r>
      <w:r w:rsidR="00CC2358" w:rsidRPr="00A469CD">
        <w:rPr>
          <w:color w:val="000000" w:themeColor="text1"/>
          <w:sz w:val="24"/>
          <w:szCs w:val="24"/>
        </w:rPr>
        <w:t xml:space="preserve"> </w:t>
      </w:r>
      <w:proofErr w:type="spellStart"/>
      <w:r w:rsidRPr="00A469CD">
        <w:rPr>
          <w:color w:val="000000" w:themeColor="text1"/>
          <w:sz w:val="24"/>
          <w:szCs w:val="24"/>
        </w:rPr>
        <w:t>Strien</w:t>
      </w:r>
      <w:proofErr w:type="spellEnd"/>
      <w:r w:rsidR="00926A97" w:rsidRPr="00A469CD">
        <w:rPr>
          <w:color w:val="000000" w:themeColor="text1"/>
          <w:sz w:val="24"/>
          <w:szCs w:val="24"/>
        </w:rPr>
        <w:t xml:space="preserve">., </w:t>
      </w:r>
      <w:r w:rsidRPr="00A469CD">
        <w:rPr>
          <w:color w:val="000000" w:themeColor="text1"/>
          <w:sz w:val="24"/>
          <w:szCs w:val="24"/>
        </w:rPr>
        <w:t xml:space="preserve">P.A. </w:t>
      </w:r>
      <w:proofErr w:type="spellStart"/>
      <w:r w:rsidRPr="00A469CD">
        <w:rPr>
          <w:color w:val="000000" w:themeColor="text1"/>
          <w:sz w:val="24"/>
          <w:szCs w:val="24"/>
        </w:rPr>
        <w:t>Kirschner</w:t>
      </w:r>
      <w:proofErr w:type="spellEnd"/>
      <w:r w:rsidR="0083321C" w:rsidRPr="00A469CD">
        <w:rPr>
          <w:color w:val="000000" w:themeColor="text1"/>
          <w:sz w:val="24"/>
          <w:szCs w:val="24"/>
        </w:rPr>
        <w:t>.</w:t>
      </w:r>
      <w:r w:rsidRPr="00A469CD">
        <w:rPr>
          <w:color w:val="000000" w:themeColor="text1"/>
          <w:sz w:val="24"/>
          <w:szCs w:val="24"/>
        </w:rPr>
        <w:t xml:space="preserve">, S. </w:t>
      </w:r>
      <w:proofErr w:type="spellStart"/>
      <w:r w:rsidRPr="00A469CD">
        <w:rPr>
          <w:color w:val="000000" w:themeColor="text1"/>
          <w:sz w:val="24"/>
          <w:szCs w:val="24"/>
        </w:rPr>
        <w:t>Brand‐Gruwel</w:t>
      </w:r>
      <w:proofErr w:type="spellEnd"/>
      <w:r w:rsidR="00A66805" w:rsidRPr="00A469CD">
        <w:rPr>
          <w:color w:val="000000" w:themeColor="text1"/>
          <w:sz w:val="24"/>
          <w:szCs w:val="24"/>
        </w:rPr>
        <w:t>.,</w:t>
      </w:r>
      <w:r w:rsidRPr="00A469CD">
        <w:rPr>
          <w:color w:val="000000" w:themeColor="text1"/>
          <w:sz w:val="24"/>
          <w:szCs w:val="24"/>
        </w:rPr>
        <w:t xml:space="preserve"> </w:t>
      </w:r>
      <w:r w:rsidR="0083321C" w:rsidRPr="00A469CD">
        <w:rPr>
          <w:color w:val="000000" w:themeColor="text1"/>
          <w:sz w:val="24"/>
          <w:szCs w:val="24"/>
        </w:rPr>
        <w:t>2016</w:t>
      </w:r>
      <w:r w:rsidR="00A66805" w:rsidRPr="00A469CD">
        <w:rPr>
          <w:color w:val="000000" w:themeColor="text1"/>
          <w:sz w:val="24"/>
          <w:szCs w:val="24"/>
        </w:rPr>
        <w:t>.</w:t>
      </w:r>
      <w:r w:rsidR="002A4003" w:rsidRPr="00A469CD">
        <w:rPr>
          <w:color w:val="000000" w:themeColor="text1"/>
          <w:sz w:val="24"/>
          <w:szCs w:val="24"/>
        </w:rPr>
        <w:t xml:space="preserve"> </w:t>
      </w:r>
      <w:r w:rsidR="0016183F" w:rsidRPr="00A469CD">
        <w:rPr>
          <w:color w:val="000000" w:themeColor="text1"/>
          <w:sz w:val="24"/>
          <w:szCs w:val="24"/>
        </w:rPr>
        <w:t xml:space="preserve">Journal of Computer assisted Learning: </w:t>
      </w:r>
      <w:r w:rsidR="002A4003" w:rsidRPr="00A469CD">
        <w:rPr>
          <w:color w:val="000000" w:themeColor="text1"/>
          <w:sz w:val="24"/>
          <w:szCs w:val="24"/>
        </w:rPr>
        <w:t>Effects of a modelling example for teaching information problem solving skills</w:t>
      </w:r>
      <w:r w:rsidR="00F64BC7" w:rsidRPr="00A469CD">
        <w:rPr>
          <w:color w:val="000000" w:themeColor="text1"/>
          <w:sz w:val="24"/>
          <w:szCs w:val="24"/>
        </w:rPr>
        <w:t xml:space="preserve">, University of the Netherlands. </w:t>
      </w:r>
    </w:p>
    <w:p w:rsidR="00392B34" w:rsidRPr="00A469CD" w:rsidRDefault="00392B34">
      <w:pPr>
        <w:rPr>
          <w:color w:val="000000" w:themeColor="text1"/>
          <w:sz w:val="24"/>
          <w:szCs w:val="24"/>
        </w:rPr>
      </w:pPr>
    </w:p>
    <w:p w:rsidR="00DC25E9" w:rsidRPr="00A469CD" w:rsidRDefault="00DC25E9">
      <w:pPr>
        <w:rPr>
          <w:color w:val="000000" w:themeColor="text1"/>
          <w:sz w:val="24"/>
          <w:szCs w:val="24"/>
        </w:rPr>
      </w:pPr>
    </w:p>
    <w:p w:rsidR="00E84EBC" w:rsidRPr="00A469CD" w:rsidRDefault="00E84EBC">
      <w:pPr>
        <w:rPr>
          <w:color w:val="000000" w:themeColor="text1"/>
          <w:sz w:val="24"/>
          <w:szCs w:val="24"/>
        </w:rPr>
      </w:pPr>
      <w:r w:rsidRPr="00A469CD">
        <w:rPr>
          <w:color w:val="000000" w:themeColor="text1"/>
          <w:sz w:val="24"/>
          <w:szCs w:val="24"/>
        </w:rPr>
        <w:t xml:space="preserve"> </w:t>
      </w:r>
      <w:proofErr w:type="spellStart"/>
      <w:r w:rsidRPr="00A469CD">
        <w:rPr>
          <w:color w:val="000000" w:themeColor="text1"/>
          <w:sz w:val="24"/>
          <w:szCs w:val="24"/>
        </w:rPr>
        <w:t>Linek</w:t>
      </w:r>
      <w:proofErr w:type="spellEnd"/>
      <w:r w:rsidRPr="00A469CD">
        <w:rPr>
          <w:color w:val="000000" w:themeColor="text1"/>
          <w:sz w:val="24"/>
          <w:szCs w:val="24"/>
        </w:rPr>
        <w:t xml:space="preserve">, S., </w:t>
      </w:r>
      <w:proofErr w:type="spellStart"/>
      <w:r w:rsidRPr="00A469CD">
        <w:rPr>
          <w:color w:val="000000" w:themeColor="text1"/>
          <w:sz w:val="24"/>
          <w:szCs w:val="24"/>
        </w:rPr>
        <w:t>Gerjets</w:t>
      </w:r>
      <w:proofErr w:type="spellEnd"/>
      <w:r w:rsidRPr="00A469CD">
        <w:rPr>
          <w:color w:val="000000" w:themeColor="text1"/>
          <w:sz w:val="24"/>
          <w:szCs w:val="24"/>
        </w:rPr>
        <w:t xml:space="preserve">, P., &amp; </w:t>
      </w:r>
      <w:proofErr w:type="spellStart"/>
      <w:r w:rsidRPr="00A469CD">
        <w:rPr>
          <w:color w:val="000000" w:themeColor="text1"/>
          <w:sz w:val="24"/>
          <w:szCs w:val="24"/>
        </w:rPr>
        <w:t>Scheiter</w:t>
      </w:r>
      <w:proofErr w:type="spellEnd"/>
      <w:r w:rsidRPr="00A469CD">
        <w:rPr>
          <w:color w:val="000000" w:themeColor="text1"/>
          <w:sz w:val="24"/>
          <w:szCs w:val="24"/>
        </w:rPr>
        <w:t>, K.</w:t>
      </w:r>
      <w:r w:rsidR="00A66805" w:rsidRPr="00A469CD">
        <w:rPr>
          <w:color w:val="000000" w:themeColor="text1"/>
          <w:sz w:val="24"/>
          <w:szCs w:val="24"/>
        </w:rPr>
        <w:t>,</w:t>
      </w:r>
      <w:r w:rsidRPr="00A469CD">
        <w:rPr>
          <w:color w:val="000000" w:themeColor="text1"/>
          <w:sz w:val="24"/>
          <w:szCs w:val="24"/>
        </w:rPr>
        <w:t xml:space="preserve"> 2010. The speaker/gender effect: Does the speaker's gender matter when presenting auditory text in</w:t>
      </w:r>
      <w:r w:rsidR="0088701E" w:rsidRPr="00A469CD">
        <w:rPr>
          <w:color w:val="000000" w:themeColor="text1"/>
          <w:sz w:val="24"/>
          <w:szCs w:val="24"/>
        </w:rPr>
        <w:t xml:space="preserve"> multimedia messages? Instructional Science, 38, 503–521. </w:t>
      </w:r>
    </w:p>
    <w:p w:rsidR="00E84EBC" w:rsidRPr="00A469CD" w:rsidRDefault="00E84EBC">
      <w:pPr>
        <w:rPr>
          <w:color w:val="000000" w:themeColor="text1"/>
          <w:sz w:val="24"/>
          <w:szCs w:val="24"/>
        </w:rPr>
      </w:pPr>
    </w:p>
    <w:p w:rsidR="00392B34" w:rsidRPr="00A469CD" w:rsidRDefault="006760D8">
      <w:pPr>
        <w:rPr>
          <w:color w:val="000000" w:themeColor="text1"/>
          <w:sz w:val="24"/>
          <w:szCs w:val="24"/>
        </w:rPr>
      </w:pPr>
      <w:r w:rsidRPr="00A469CD">
        <w:rPr>
          <w:color w:val="000000" w:themeColor="text1"/>
          <w:sz w:val="24"/>
          <w:szCs w:val="24"/>
        </w:rPr>
        <w:t xml:space="preserve"> </w:t>
      </w:r>
      <w:proofErr w:type="spellStart"/>
      <w:r w:rsidR="00373A4A" w:rsidRPr="00A469CD">
        <w:rPr>
          <w:color w:val="000000" w:themeColor="text1"/>
          <w:sz w:val="24"/>
          <w:szCs w:val="24"/>
        </w:rPr>
        <w:t>Hoogerheide</w:t>
      </w:r>
      <w:proofErr w:type="spellEnd"/>
      <w:r w:rsidR="00373A4A" w:rsidRPr="00A469CD">
        <w:rPr>
          <w:color w:val="000000" w:themeColor="text1"/>
          <w:sz w:val="24"/>
          <w:szCs w:val="24"/>
        </w:rPr>
        <w:t xml:space="preserve">, V., </w:t>
      </w:r>
      <w:proofErr w:type="spellStart"/>
      <w:r w:rsidR="00373A4A" w:rsidRPr="00A469CD">
        <w:rPr>
          <w:color w:val="000000" w:themeColor="text1"/>
          <w:sz w:val="24"/>
          <w:szCs w:val="24"/>
        </w:rPr>
        <w:t>Loyens</w:t>
      </w:r>
      <w:proofErr w:type="spellEnd"/>
      <w:r w:rsidR="00373A4A" w:rsidRPr="00A469CD">
        <w:rPr>
          <w:color w:val="000000" w:themeColor="text1"/>
          <w:sz w:val="24"/>
          <w:szCs w:val="24"/>
        </w:rPr>
        <w:t xml:space="preserve">, S. M. M., &amp; van </w:t>
      </w:r>
      <w:proofErr w:type="spellStart"/>
      <w:r w:rsidR="00373A4A" w:rsidRPr="00A469CD">
        <w:rPr>
          <w:color w:val="000000" w:themeColor="text1"/>
          <w:sz w:val="24"/>
          <w:szCs w:val="24"/>
        </w:rPr>
        <w:t>Gog</w:t>
      </w:r>
      <w:proofErr w:type="spellEnd"/>
      <w:r w:rsidR="00373A4A" w:rsidRPr="00A469CD">
        <w:rPr>
          <w:color w:val="000000" w:themeColor="text1"/>
          <w:sz w:val="24"/>
          <w:szCs w:val="24"/>
        </w:rPr>
        <w:t>, T.</w:t>
      </w:r>
      <w:r w:rsidR="00A66805" w:rsidRPr="00A469CD">
        <w:rPr>
          <w:color w:val="000000" w:themeColor="text1"/>
          <w:sz w:val="24"/>
          <w:szCs w:val="24"/>
        </w:rPr>
        <w:t>,</w:t>
      </w:r>
      <w:r w:rsidR="00373A4A" w:rsidRPr="00A469CD">
        <w:rPr>
          <w:color w:val="000000" w:themeColor="text1"/>
          <w:sz w:val="24"/>
          <w:szCs w:val="24"/>
        </w:rPr>
        <w:t xml:space="preserve"> 2015. Learning from video modeling examples: Does gender matter? Instructional Science, 44(1), 69–86.</w:t>
      </w:r>
    </w:p>
    <w:p w:rsidR="00791072" w:rsidRPr="00A469CD" w:rsidRDefault="00791072" w:rsidP="00791072">
      <w:pPr>
        <w:rPr>
          <w:color w:val="000000" w:themeColor="text1"/>
          <w:sz w:val="24"/>
          <w:szCs w:val="24"/>
        </w:rPr>
      </w:pPr>
    </w:p>
    <w:p w:rsidR="005A66EB" w:rsidRPr="00A469CD" w:rsidRDefault="003502AA" w:rsidP="00791072">
      <w:pPr>
        <w:rPr>
          <w:color w:val="000000" w:themeColor="text1"/>
          <w:sz w:val="24"/>
          <w:szCs w:val="24"/>
        </w:rPr>
      </w:pPr>
      <w:r w:rsidRPr="00A469CD">
        <w:rPr>
          <w:color w:val="000000" w:themeColor="text1"/>
          <w:sz w:val="24"/>
          <w:szCs w:val="24"/>
        </w:rPr>
        <w:t>Tanner, H., and Jones, S.</w:t>
      </w:r>
      <w:r w:rsidR="00C25161" w:rsidRPr="00A469CD">
        <w:rPr>
          <w:color w:val="000000" w:themeColor="text1"/>
          <w:sz w:val="24"/>
          <w:szCs w:val="24"/>
        </w:rPr>
        <w:t>,</w:t>
      </w:r>
      <w:r w:rsidRPr="00A469CD">
        <w:rPr>
          <w:color w:val="000000" w:themeColor="text1"/>
          <w:sz w:val="24"/>
          <w:szCs w:val="24"/>
        </w:rPr>
        <w:t xml:space="preserve"> </w:t>
      </w:r>
      <w:r w:rsidR="00A56500" w:rsidRPr="00A469CD">
        <w:rPr>
          <w:color w:val="000000" w:themeColor="text1"/>
          <w:sz w:val="24"/>
          <w:szCs w:val="24"/>
        </w:rPr>
        <w:t>2003</w:t>
      </w:r>
      <w:r w:rsidR="00C25161" w:rsidRPr="00A469CD">
        <w:rPr>
          <w:color w:val="000000" w:themeColor="text1"/>
          <w:sz w:val="24"/>
          <w:szCs w:val="24"/>
        </w:rPr>
        <w:t>.</w:t>
      </w:r>
      <w:r w:rsidRPr="00A469CD">
        <w:rPr>
          <w:color w:val="000000" w:themeColor="text1"/>
          <w:sz w:val="24"/>
          <w:szCs w:val="24"/>
        </w:rPr>
        <w:t xml:space="preserve"> Marking and Assessment. Continuum</w:t>
      </w:r>
      <w:r w:rsidR="00E724C3" w:rsidRPr="00A469CD">
        <w:rPr>
          <w:color w:val="000000" w:themeColor="text1"/>
          <w:sz w:val="24"/>
          <w:szCs w:val="24"/>
        </w:rPr>
        <w:t xml:space="preserve"> International Publishing</w:t>
      </w:r>
      <w:r w:rsidRPr="00A469CD">
        <w:rPr>
          <w:color w:val="000000" w:themeColor="text1"/>
          <w:sz w:val="24"/>
          <w:szCs w:val="24"/>
        </w:rPr>
        <w:t xml:space="preserve">.    </w:t>
      </w:r>
    </w:p>
    <w:p w:rsidR="00791072" w:rsidRPr="00A469CD" w:rsidRDefault="00791072" w:rsidP="00791072">
      <w:pPr>
        <w:rPr>
          <w:color w:val="000000" w:themeColor="text1"/>
          <w:sz w:val="24"/>
          <w:szCs w:val="24"/>
        </w:rPr>
      </w:pPr>
    </w:p>
    <w:p w:rsidR="00791072" w:rsidRPr="00A469CD" w:rsidRDefault="00791072" w:rsidP="00791072">
      <w:pPr>
        <w:rPr>
          <w:color w:val="000000" w:themeColor="text1"/>
          <w:sz w:val="24"/>
          <w:szCs w:val="24"/>
        </w:rPr>
      </w:pPr>
      <w:r w:rsidRPr="00A469CD">
        <w:rPr>
          <w:color w:val="000000" w:themeColor="text1"/>
          <w:sz w:val="24"/>
          <w:szCs w:val="24"/>
        </w:rPr>
        <w:t>James, M. 1998</w:t>
      </w:r>
      <w:r w:rsidR="000549F0" w:rsidRPr="00A469CD">
        <w:rPr>
          <w:color w:val="000000" w:themeColor="text1"/>
          <w:sz w:val="24"/>
          <w:szCs w:val="24"/>
        </w:rPr>
        <w:t xml:space="preserve">. Using </w:t>
      </w:r>
      <w:r w:rsidR="00C25161" w:rsidRPr="00A469CD">
        <w:rPr>
          <w:color w:val="000000" w:themeColor="text1"/>
          <w:sz w:val="24"/>
          <w:szCs w:val="24"/>
        </w:rPr>
        <w:t>Assessment</w:t>
      </w:r>
      <w:r w:rsidR="000549F0" w:rsidRPr="00A469CD">
        <w:rPr>
          <w:color w:val="000000" w:themeColor="text1"/>
          <w:sz w:val="24"/>
          <w:szCs w:val="24"/>
        </w:rPr>
        <w:t xml:space="preserve"> for School Improvement (Oxford: Heinemann). </w:t>
      </w:r>
    </w:p>
    <w:p w:rsidR="00030D4F" w:rsidRPr="00A469CD" w:rsidRDefault="00030D4F" w:rsidP="00791072">
      <w:pPr>
        <w:rPr>
          <w:color w:val="000000" w:themeColor="text1"/>
          <w:sz w:val="24"/>
          <w:szCs w:val="24"/>
        </w:rPr>
      </w:pPr>
    </w:p>
    <w:p w:rsidR="000549F0" w:rsidRPr="00A469CD" w:rsidRDefault="00030D4F" w:rsidP="00791072">
      <w:pPr>
        <w:rPr>
          <w:rStyle w:val="Hyperlink"/>
          <w:color w:val="000000" w:themeColor="text1"/>
          <w:sz w:val="24"/>
          <w:szCs w:val="24"/>
        </w:rPr>
      </w:pPr>
      <w:r w:rsidRPr="00A469CD">
        <w:rPr>
          <w:color w:val="000000" w:themeColor="text1"/>
          <w:sz w:val="24"/>
          <w:szCs w:val="24"/>
        </w:rPr>
        <w:t>Learning intentions and success criteri</w:t>
      </w:r>
      <w:r w:rsidR="00EE7F66" w:rsidRPr="00A469CD">
        <w:rPr>
          <w:color w:val="000000" w:themeColor="text1"/>
          <w:sz w:val="24"/>
          <w:szCs w:val="24"/>
        </w:rPr>
        <w:t xml:space="preserve">a, </w:t>
      </w:r>
      <w:hyperlink r:id="rId10" w:history="1">
        <w:r w:rsidR="00EE7F66" w:rsidRPr="00A469CD">
          <w:rPr>
            <w:rStyle w:val="Hyperlink"/>
            <w:color w:val="000000" w:themeColor="text1"/>
            <w:sz w:val="24"/>
            <w:szCs w:val="24"/>
          </w:rPr>
          <w:t>https://www.aitsl.edu.au/docs/default-source/feedback/aitsl-learning-intentions-and-success-criteria-strategy.pdf?sfvrsn=382dec3c_2</w:t>
        </w:r>
      </w:hyperlink>
      <w:r w:rsidR="00EE7F66" w:rsidRPr="00A469CD">
        <w:rPr>
          <w:rStyle w:val="Hyperlink"/>
          <w:color w:val="000000" w:themeColor="text1"/>
          <w:sz w:val="24"/>
          <w:szCs w:val="24"/>
        </w:rPr>
        <w:t xml:space="preserve"> </w:t>
      </w:r>
    </w:p>
    <w:p w:rsidR="00EE7F66" w:rsidRPr="00A469CD" w:rsidRDefault="00EE7F66" w:rsidP="00791072">
      <w:pPr>
        <w:rPr>
          <w:color w:val="000000" w:themeColor="text1"/>
          <w:sz w:val="24"/>
          <w:szCs w:val="24"/>
        </w:rPr>
      </w:pPr>
      <w:r w:rsidRPr="00A469CD">
        <w:rPr>
          <w:rStyle w:val="Hyperlink"/>
          <w:color w:val="000000" w:themeColor="text1"/>
          <w:sz w:val="24"/>
          <w:szCs w:val="24"/>
          <w:u w:val="none"/>
        </w:rPr>
        <w:t>(</w:t>
      </w:r>
      <w:r w:rsidR="002775AB" w:rsidRPr="00A469CD">
        <w:rPr>
          <w:rStyle w:val="Hyperlink"/>
          <w:color w:val="000000" w:themeColor="text1"/>
          <w:sz w:val="24"/>
          <w:szCs w:val="24"/>
          <w:u w:val="none"/>
        </w:rPr>
        <w:t>Accessed on 14/04/2019).</w:t>
      </w:r>
    </w:p>
    <w:p w:rsidR="00F60FE3" w:rsidRPr="00A469CD" w:rsidRDefault="00F60FE3" w:rsidP="00791072">
      <w:pPr>
        <w:rPr>
          <w:color w:val="000000" w:themeColor="text1"/>
          <w:sz w:val="24"/>
          <w:szCs w:val="24"/>
        </w:rPr>
      </w:pPr>
    </w:p>
    <w:p w:rsidR="00F60FE3" w:rsidRPr="00A469CD" w:rsidRDefault="00F60FE3" w:rsidP="00791072">
      <w:pPr>
        <w:rPr>
          <w:color w:val="000000" w:themeColor="text1"/>
          <w:sz w:val="24"/>
          <w:szCs w:val="24"/>
        </w:rPr>
      </w:pPr>
    </w:p>
    <w:p w:rsidR="005B420B" w:rsidRPr="00A469CD" w:rsidRDefault="00214659" w:rsidP="00791072">
      <w:pPr>
        <w:rPr>
          <w:color w:val="000000" w:themeColor="text1"/>
          <w:sz w:val="24"/>
          <w:szCs w:val="24"/>
        </w:rPr>
      </w:pPr>
      <w:proofErr w:type="spellStart"/>
      <w:r w:rsidRPr="00A469CD">
        <w:rPr>
          <w:color w:val="000000" w:themeColor="text1"/>
          <w:sz w:val="24"/>
          <w:szCs w:val="24"/>
        </w:rPr>
        <w:t>Gipps</w:t>
      </w:r>
      <w:proofErr w:type="spellEnd"/>
      <w:r w:rsidRPr="00A469CD">
        <w:rPr>
          <w:color w:val="000000" w:themeColor="text1"/>
          <w:sz w:val="24"/>
          <w:szCs w:val="24"/>
        </w:rPr>
        <w:t>, C., Brown, M</w:t>
      </w:r>
      <w:r w:rsidR="00E314EC" w:rsidRPr="00A469CD">
        <w:rPr>
          <w:color w:val="000000" w:themeColor="text1"/>
          <w:sz w:val="24"/>
          <w:szCs w:val="24"/>
        </w:rPr>
        <w:t>., McCallum, B.</w:t>
      </w:r>
      <w:r w:rsidR="006C5F6E" w:rsidRPr="00A469CD">
        <w:rPr>
          <w:color w:val="000000" w:themeColor="text1"/>
          <w:sz w:val="24"/>
          <w:szCs w:val="24"/>
        </w:rPr>
        <w:t xml:space="preserve">, </w:t>
      </w:r>
      <w:proofErr w:type="spellStart"/>
      <w:r w:rsidR="006C5F6E" w:rsidRPr="00A469CD">
        <w:rPr>
          <w:color w:val="000000" w:themeColor="text1"/>
          <w:sz w:val="24"/>
          <w:szCs w:val="24"/>
        </w:rPr>
        <w:t>McAlister</w:t>
      </w:r>
      <w:proofErr w:type="spellEnd"/>
      <w:r w:rsidR="006C5F6E" w:rsidRPr="00A469CD">
        <w:rPr>
          <w:color w:val="000000" w:themeColor="text1"/>
          <w:sz w:val="24"/>
          <w:szCs w:val="24"/>
        </w:rPr>
        <w:t>, S.</w:t>
      </w:r>
      <w:r w:rsidR="00C25161" w:rsidRPr="00A469CD">
        <w:rPr>
          <w:color w:val="000000" w:themeColor="text1"/>
          <w:sz w:val="24"/>
          <w:szCs w:val="24"/>
        </w:rPr>
        <w:t xml:space="preserve">, </w:t>
      </w:r>
      <w:r w:rsidR="00B23529" w:rsidRPr="00A469CD">
        <w:rPr>
          <w:color w:val="000000" w:themeColor="text1"/>
          <w:sz w:val="24"/>
          <w:szCs w:val="24"/>
        </w:rPr>
        <w:t>1995</w:t>
      </w:r>
      <w:r w:rsidR="00C25161" w:rsidRPr="00A469CD">
        <w:rPr>
          <w:color w:val="000000" w:themeColor="text1"/>
          <w:sz w:val="24"/>
          <w:szCs w:val="24"/>
        </w:rPr>
        <w:t>.</w:t>
      </w:r>
      <w:r w:rsidR="00B23529" w:rsidRPr="00A469CD">
        <w:rPr>
          <w:color w:val="000000" w:themeColor="text1"/>
          <w:sz w:val="24"/>
          <w:szCs w:val="24"/>
        </w:rPr>
        <w:t xml:space="preserve"> Intuition or Evidence</w:t>
      </w:r>
      <w:r w:rsidR="008D5978" w:rsidRPr="00A469CD">
        <w:rPr>
          <w:color w:val="000000" w:themeColor="text1"/>
          <w:sz w:val="24"/>
          <w:szCs w:val="24"/>
        </w:rPr>
        <w:t xml:space="preserve">? Buckingham: Open University Press. </w:t>
      </w:r>
    </w:p>
    <w:p w:rsidR="00931F83" w:rsidRPr="00A469CD" w:rsidRDefault="00931F83">
      <w:pPr>
        <w:rPr>
          <w:color w:val="000000" w:themeColor="text1"/>
          <w:sz w:val="24"/>
          <w:szCs w:val="24"/>
        </w:rPr>
      </w:pPr>
    </w:p>
    <w:p w:rsidR="009E29AD" w:rsidRPr="00A469CD" w:rsidRDefault="009E29AD">
      <w:pPr>
        <w:rPr>
          <w:color w:val="000000" w:themeColor="text1"/>
          <w:sz w:val="24"/>
          <w:szCs w:val="24"/>
        </w:rPr>
      </w:pPr>
    </w:p>
    <w:p w:rsidR="00166C4B" w:rsidRPr="00A469CD" w:rsidRDefault="00301A71">
      <w:pPr>
        <w:rPr>
          <w:color w:val="000000" w:themeColor="text1"/>
          <w:sz w:val="24"/>
          <w:szCs w:val="24"/>
        </w:rPr>
      </w:pPr>
      <w:r w:rsidRPr="00A469CD">
        <w:rPr>
          <w:color w:val="000000" w:themeColor="text1"/>
          <w:sz w:val="24"/>
          <w:szCs w:val="24"/>
        </w:rPr>
        <w:t xml:space="preserve">Addison, N., Burgess, L., Steers, J., and </w:t>
      </w:r>
      <w:proofErr w:type="spellStart"/>
      <w:r w:rsidRPr="00A469CD">
        <w:rPr>
          <w:color w:val="000000" w:themeColor="text1"/>
          <w:sz w:val="24"/>
          <w:szCs w:val="24"/>
        </w:rPr>
        <w:t>Trowell</w:t>
      </w:r>
      <w:proofErr w:type="spellEnd"/>
      <w:r w:rsidRPr="00A469CD">
        <w:rPr>
          <w:color w:val="000000" w:themeColor="text1"/>
          <w:sz w:val="24"/>
          <w:szCs w:val="24"/>
        </w:rPr>
        <w:t>, J.</w:t>
      </w:r>
      <w:r w:rsidR="003A0A54" w:rsidRPr="00A469CD">
        <w:rPr>
          <w:color w:val="000000" w:themeColor="text1"/>
          <w:sz w:val="24"/>
          <w:szCs w:val="24"/>
        </w:rPr>
        <w:t xml:space="preserve">, </w:t>
      </w:r>
      <w:r w:rsidR="00DA6765" w:rsidRPr="00A469CD">
        <w:rPr>
          <w:color w:val="000000" w:themeColor="text1"/>
          <w:sz w:val="24"/>
          <w:szCs w:val="24"/>
        </w:rPr>
        <w:t>2010</w:t>
      </w:r>
      <w:r w:rsidR="003A0A54" w:rsidRPr="00A469CD">
        <w:rPr>
          <w:color w:val="000000" w:themeColor="text1"/>
          <w:sz w:val="24"/>
          <w:szCs w:val="24"/>
        </w:rPr>
        <w:t>.</w:t>
      </w:r>
      <w:r w:rsidR="00DA6765" w:rsidRPr="00A469CD">
        <w:rPr>
          <w:color w:val="000000" w:themeColor="text1"/>
          <w:sz w:val="24"/>
          <w:szCs w:val="24"/>
        </w:rPr>
        <w:t xml:space="preserve"> </w:t>
      </w:r>
      <w:r w:rsidRPr="00A469CD">
        <w:rPr>
          <w:color w:val="000000" w:themeColor="text1"/>
          <w:sz w:val="24"/>
          <w:szCs w:val="24"/>
        </w:rPr>
        <w:t xml:space="preserve">Understanding Art Education: Engaging </w:t>
      </w:r>
      <w:r w:rsidR="003A0A54" w:rsidRPr="00A469CD">
        <w:rPr>
          <w:color w:val="000000" w:themeColor="text1"/>
          <w:sz w:val="24"/>
          <w:szCs w:val="24"/>
        </w:rPr>
        <w:t>Reflexively</w:t>
      </w:r>
      <w:r w:rsidRPr="00A469CD">
        <w:rPr>
          <w:color w:val="000000" w:themeColor="text1"/>
          <w:sz w:val="24"/>
          <w:szCs w:val="24"/>
        </w:rPr>
        <w:t xml:space="preserve"> with Practice</w:t>
      </w:r>
      <w:r w:rsidR="003E3F09" w:rsidRPr="00A469CD">
        <w:rPr>
          <w:color w:val="000000" w:themeColor="text1"/>
          <w:sz w:val="24"/>
          <w:szCs w:val="24"/>
        </w:rPr>
        <w:t>.</w:t>
      </w:r>
      <w:r w:rsidR="001A18A6" w:rsidRPr="00A469CD">
        <w:rPr>
          <w:color w:val="000000" w:themeColor="text1"/>
          <w:sz w:val="24"/>
          <w:szCs w:val="24"/>
        </w:rPr>
        <w:t xml:space="preserve"> </w:t>
      </w:r>
      <w:proofErr w:type="spellStart"/>
      <w:r w:rsidR="001A18A6" w:rsidRPr="00A469CD">
        <w:rPr>
          <w:color w:val="000000" w:themeColor="text1"/>
          <w:sz w:val="24"/>
          <w:szCs w:val="24"/>
        </w:rPr>
        <w:t>Oxon</w:t>
      </w:r>
      <w:proofErr w:type="spellEnd"/>
      <w:r w:rsidR="003E3F09" w:rsidRPr="00A469CD">
        <w:rPr>
          <w:color w:val="000000" w:themeColor="text1"/>
          <w:sz w:val="24"/>
          <w:szCs w:val="24"/>
        </w:rPr>
        <w:t xml:space="preserve">: </w:t>
      </w:r>
      <w:proofErr w:type="spellStart"/>
      <w:r w:rsidR="003E3F09" w:rsidRPr="00A469CD">
        <w:rPr>
          <w:color w:val="000000" w:themeColor="text1"/>
          <w:sz w:val="24"/>
          <w:szCs w:val="24"/>
        </w:rPr>
        <w:t>Routledge</w:t>
      </w:r>
      <w:proofErr w:type="spellEnd"/>
      <w:r w:rsidR="003E3F09" w:rsidRPr="00A469CD">
        <w:rPr>
          <w:color w:val="000000" w:themeColor="text1"/>
          <w:sz w:val="24"/>
          <w:szCs w:val="24"/>
        </w:rPr>
        <w:t xml:space="preserve">. </w:t>
      </w:r>
    </w:p>
    <w:p w:rsidR="00080CFD" w:rsidRPr="00A469CD" w:rsidRDefault="00080CFD">
      <w:pPr>
        <w:rPr>
          <w:color w:val="000000" w:themeColor="text1"/>
          <w:sz w:val="24"/>
          <w:szCs w:val="24"/>
        </w:rPr>
      </w:pPr>
    </w:p>
    <w:p w:rsidR="00182856" w:rsidRPr="00A469CD" w:rsidRDefault="00182856">
      <w:pPr>
        <w:rPr>
          <w:color w:val="000000" w:themeColor="text1"/>
          <w:sz w:val="24"/>
          <w:szCs w:val="24"/>
        </w:rPr>
      </w:pPr>
    </w:p>
    <w:p w:rsidR="00CC4734" w:rsidRPr="00A469CD" w:rsidRDefault="00785BF7">
      <w:pPr>
        <w:rPr>
          <w:color w:val="000000" w:themeColor="text1"/>
          <w:sz w:val="24"/>
          <w:szCs w:val="24"/>
        </w:rPr>
      </w:pPr>
      <w:r w:rsidRPr="00A469CD">
        <w:rPr>
          <w:color w:val="000000" w:themeColor="text1"/>
          <w:sz w:val="24"/>
          <w:szCs w:val="24"/>
        </w:rPr>
        <w:lastRenderedPageBreak/>
        <w:t>Lambert</w:t>
      </w:r>
      <w:r w:rsidR="003A0A54" w:rsidRPr="00A469CD">
        <w:rPr>
          <w:color w:val="000000" w:themeColor="text1"/>
          <w:sz w:val="24"/>
          <w:szCs w:val="24"/>
        </w:rPr>
        <w:t xml:space="preserve">., </w:t>
      </w:r>
      <w:r w:rsidRPr="00A469CD">
        <w:rPr>
          <w:color w:val="000000" w:themeColor="text1"/>
          <w:sz w:val="24"/>
          <w:szCs w:val="24"/>
        </w:rPr>
        <w:t>1991</w:t>
      </w:r>
      <w:r w:rsidR="003A0A54" w:rsidRPr="00A469CD">
        <w:rPr>
          <w:color w:val="000000" w:themeColor="text1"/>
          <w:sz w:val="24"/>
          <w:szCs w:val="24"/>
        </w:rPr>
        <w:t xml:space="preserve">. </w:t>
      </w:r>
      <w:r w:rsidRPr="00A469CD">
        <w:rPr>
          <w:color w:val="000000" w:themeColor="text1"/>
          <w:sz w:val="24"/>
          <w:szCs w:val="24"/>
        </w:rPr>
        <w:t xml:space="preserve">Teacher </w:t>
      </w:r>
      <w:r w:rsidR="003A0A54" w:rsidRPr="00A469CD">
        <w:rPr>
          <w:color w:val="000000" w:themeColor="text1"/>
          <w:sz w:val="24"/>
          <w:szCs w:val="24"/>
        </w:rPr>
        <w:t>Assessment</w:t>
      </w:r>
      <w:r w:rsidR="000319C3" w:rsidRPr="00A469CD">
        <w:rPr>
          <w:color w:val="000000" w:themeColor="text1"/>
          <w:sz w:val="24"/>
          <w:szCs w:val="24"/>
        </w:rPr>
        <w:t xml:space="preserve">: Making it Work for the Primary School, </w:t>
      </w:r>
      <w:r w:rsidR="003A0A54" w:rsidRPr="00A469CD">
        <w:rPr>
          <w:color w:val="000000" w:themeColor="text1"/>
          <w:sz w:val="24"/>
          <w:szCs w:val="24"/>
        </w:rPr>
        <w:t>Association</w:t>
      </w:r>
      <w:r w:rsidR="000319C3" w:rsidRPr="00A469CD">
        <w:rPr>
          <w:color w:val="000000" w:themeColor="text1"/>
          <w:sz w:val="24"/>
          <w:szCs w:val="24"/>
        </w:rPr>
        <w:t xml:space="preserve"> for Science Education. </w:t>
      </w:r>
      <w:r w:rsidRPr="00A469CD">
        <w:rPr>
          <w:color w:val="000000" w:themeColor="text1"/>
          <w:sz w:val="24"/>
          <w:szCs w:val="24"/>
        </w:rPr>
        <w:t xml:space="preserve"> </w:t>
      </w:r>
    </w:p>
    <w:p w:rsidR="00CC4734" w:rsidRPr="00A469CD" w:rsidRDefault="00CC4734">
      <w:pPr>
        <w:rPr>
          <w:color w:val="000000" w:themeColor="text1"/>
          <w:sz w:val="24"/>
          <w:szCs w:val="24"/>
        </w:rPr>
      </w:pPr>
    </w:p>
    <w:p w:rsidR="00CC4734" w:rsidRPr="00A469CD" w:rsidRDefault="00BB0412">
      <w:pPr>
        <w:rPr>
          <w:color w:val="000000" w:themeColor="text1"/>
          <w:sz w:val="24"/>
          <w:szCs w:val="24"/>
        </w:rPr>
      </w:pPr>
      <w:r w:rsidRPr="00A469CD">
        <w:rPr>
          <w:color w:val="000000" w:themeColor="text1"/>
          <w:sz w:val="24"/>
          <w:szCs w:val="24"/>
        </w:rPr>
        <w:t xml:space="preserve">Chapel, S., </w:t>
      </w:r>
      <w:proofErr w:type="spellStart"/>
      <w:r w:rsidRPr="00A469CD">
        <w:rPr>
          <w:color w:val="000000" w:themeColor="text1"/>
          <w:sz w:val="24"/>
          <w:szCs w:val="24"/>
        </w:rPr>
        <w:t>Leask</w:t>
      </w:r>
      <w:proofErr w:type="spellEnd"/>
      <w:r w:rsidRPr="00A469CD">
        <w:rPr>
          <w:color w:val="000000" w:themeColor="text1"/>
          <w:sz w:val="24"/>
          <w:szCs w:val="24"/>
        </w:rPr>
        <w:t>, M., and Turner, T.</w:t>
      </w:r>
      <w:r w:rsidR="003A0A54" w:rsidRPr="00A469CD">
        <w:rPr>
          <w:color w:val="000000" w:themeColor="text1"/>
          <w:sz w:val="24"/>
          <w:szCs w:val="24"/>
        </w:rPr>
        <w:t>,</w:t>
      </w:r>
      <w:r w:rsidRPr="00A469CD">
        <w:rPr>
          <w:color w:val="000000" w:themeColor="text1"/>
          <w:sz w:val="24"/>
          <w:szCs w:val="24"/>
        </w:rPr>
        <w:t xml:space="preserve"> 1997</w:t>
      </w:r>
      <w:r w:rsidR="003A0A54" w:rsidRPr="00A469CD">
        <w:rPr>
          <w:color w:val="000000" w:themeColor="text1"/>
          <w:sz w:val="24"/>
          <w:szCs w:val="24"/>
        </w:rPr>
        <w:t>.</w:t>
      </w:r>
      <w:r w:rsidRPr="00A469CD">
        <w:rPr>
          <w:color w:val="000000" w:themeColor="text1"/>
          <w:sz w:val="24"/>
          <w:szCs w:val="24"/>
        </w:rPr>
        <w:t xml:space="preserve"> Learning </w:t>
      </w:r>
      <w:r w:rsidR="00C171E6" w:rsidRPr="00A469CD">
        <w:rPr>
          <w:color w:val="000000" w:themeColor="text1"/>
          <w:sz w:val="24"/>
          <w:szCs w:val="24"/>
        </w:rPr>
        <w:t>to Tech in the Secondary School</w:t>
      </w:r>
      <w:r w:rsidR="003B4737" w:rsidRPr="00A469CD">
        <w:rPr>
          <w:color w:val="000000" w:themeColor="text1"/>
          <w:sz w:val="24"/>
          <w:szCs w:val="24"/>
        </w:rPr>
        <w:t xml:space="preserve">: a Companion to School Experience. </w:t>
      </w:r>
      <w:r w:rsidR="00676B70" w:rsidRPr="00A469CD">
        <w:rPr>
          <w:color w:val="000000" w:themeColor="text1"/>
          <w:sz w:val="24"/>
          <w:szCs w:val="24"/>
        </w:rPr>
        <w:t xml:space="preserve">XVII, 450 </w:t>
      </w:r>
      <w:proofErr w:type="spellStart"/>
      <w:r w:rsidR="00676B70" w:rsidRPr="00A469CD">
        <w:rPr>
          <w:color w:val="000000" w:themeColor="text1"/>
          <w:sz w:val="24"/>
          <w:szCs w:val="24"/>
        </w:rPr>
        <w:t>Seiten</w:t>
      </w:r>
      <w:proofErr w:type="spellEnd"/>
      <w:r w:rsidR="00676B70" w:rsidRPr="00A469CD">
        <w:rPr>
          <w:color w:val="000000" w:themeColor="text1"/>
          <w:sz w:val="24"/>
          <w:szCs w:val="24"/>
        </w:rPr>
        <w:t xml:space="preserve">: </w:t>
      </w:r>
      <w:proofErr w:type="spellStart"/>
      <w:r w:rsidR="00676B70" w:rsidRPr="00A469CD">
        <w:rPr>
          <w:color w:val="000000" w:themeColor="text1"/>
          <w:sz w:val="24"/>
          <w:szCs w:val="24"/>
        </w:rPr>
        <w:t>Illustrationen</w:t>
      </w:r>
      <w:proofErr w:type="spellEnd"/>
      <w:r w:rsidR="00676B70" w:rsidRPr="00A469CD">
        <w:rPr>
          <w:color w:val="000000" w:themeColor="text1"/>
          <w:sz w:val="24"/>
          <w:szCs w:val="24"/>
        </w:rPr>
        <w:t xml:space="preserve"> </w:t>
      </w:r>
      <w:proofErr w:type="spellStart"/>
      <w:r w:rsidR="00676B70" w:rsidRPr="00A469CD">
        <w:rPr>
          <w:color w:val="000000" w:themeColor="text1"/>
          <w:sz w:val="24"/>
          <w:szCs w:val="24"/>
        </w:rPr>
        <w:t>Diagramme</w:t>
      </w:r>
      <w:proofErr w:type="spellEnd"/>
      <w:r w:rsidR="00676B70" w:rsidRPr="00A469CD">
        <w:rPr>
          <w:color w:val="000000" w:themeColor="text1"/>
          <w:sz w:val="24"/>
          <w:szCs w:val="24"/>
        </w:rPr>
        <w:t xml:space="preserve">. </w:t>
      </w:r>
    </w:p>
    <w:p w:rsidR="00676B70" w:rsidRPr="00A469CD" w:rsidRDefault="00676B70">
      <w:pPr>
        <w:rPr>
          <w:color w:val="000000" w:themeColor="text1"/>
          <w:sz w:val="24"/>
          <w:szCs w:val="24"/>
        </w:rPr>
      </w:pPr>
      <w:r w:rsidRPr="00A469CD">
        <w:rPr>
          <w:color w:val="000000" w:themeColor="text1"/>
          <w:sz w:val="24"/>
          <w:szCs w:val="24"/>
        </w:rPr>
        <w:t xml:space="preserve">In text – (Capel, </w:t>
      </w:r>
      <w:proofErr w:type="spellStart"/>
      <w:r w:rsidRPr="00A469CD">
        <w:rPr>
          <w:color w:val="000000" w:themeColor="text1"/>
          <w:sz w:val="24"/>
          <w:szCs w:val="24"/>
        </w:rPr>
        <w:t>Leask</w:t>
      </w:r>
      <w:proofErr w:type="spellEnd"/>
      <w:r w:rsidRPr="00A469CD">
        <w:rPr>
          <w:color w:val="000000" w:themeColor="text1"/>
          <w:sz w:val="24"/>
          <w:szCs w:val="24"/>
        </w:rPr>
        <w:t xml:space="preserve">, and Turner, 1997). </w:t>
      </w:r>
    </w:p>
    <w:p w:rsidR="007C1E68" w:rsidRPr="00A469CD" w:rsidRDefault="007C1E68">
      <w:pPr>
        <w:rPr>
          <w:color w:val="000000" w:themeColor="text1"/>
          <w:sz w:val="24"/>
          <w:szCs w:val="24"/>
        </w:rPr>
      </w:pPr>
    </w:p>
    <w:p w:rsidR="00B50B60" w:rsidRPr="00A469CD" w:rsidRDefault="00CF75A3">
      <w:pPr>
        <w:rPr>
          <w:color w:val="000000" w:themeColor="text1"/>
          <w:sz w:val="24"/>
          <w:szCs w:val="24"/>
        </w:rPr>
      </w:pPr>
      <w:r w:rsidRPr="00A469CD">
        <w:rPr>
          <w:color w:val="000000" w:themeColor="text1"/>
          <w:sz w:val="24"/>
          <w:szCs w:val="24"/>
        </w:rPr>
        <w:t>Skinner, B. F</w:t>
      </w:r>
      <w:r w:rsidR="005862D2" w:rsidRPr="00A469CD">
        <w:rPr>
          <w:color w:val="000000" w:themeColor="text1"/>
          <w:sz w:val="24"/>
          <w:szCs w:val="24"/>
        </w:rPr>
        <w:t>.,</w:t>
      </w:r>
      <w:r w:rsidRPr="00A469CD">
        <w:rPr>
          <w:color w:val="000000" w:themeColor="text1"/>
          <w:sz w:val="24"/>
          <w:szCs w:val="24"/>
        </w:rPr>
        <w:t xml:space="preserve"> 1968</w:t>
      </w:r>
      <w:r w:rsidR="005862D2" w:rsidRPr="00A469CD">
        <w:rPr>
          <w:color w:val="000000" w:themeColor="text1"/>
          <w:sz w:val="24"/>
          <w:szCs w:val="24"/>
        </w:rPr>
        <w:t>.</w:t>
      </w:r>
      <w:r w:rsidRPr="00A469CD">
        <w:rPr>
          <w:color w:val="000000" w:themeColor="text1"/>
          <w:sz w:val="24"/>
          <w:szCs w:val="24"/>
        </w:rPr>
        <w:t xml:space="preserve"> The Technology of Teaching New York: Appleton Century Crofts.</w:t>
      </w:r>
    </w:p>
    <w:p w:rsidR="00B50B60" w:rsidRPr="00A469CD" w:rsidRDefault="00B50B60">
      <w:pPr>
        <w:rPr>
          <w:color w:val="000000" w:themeColor="text1"/>
          <w:sz w:val="24"/>
          <w:szCs w:val="24"/>
        </w:rPr>
      </w:pPr>
    </w:p>
    <w:p w:rsidR="00B32FBB" w:rsidRPr="00A469CD" w:rsidRDefault="00B32FBB" w:rsidP="00A63B35">
      <w:pPr>
        <w:rPr>
          <w:color w:val="000000" w:themeColor="text1"/>
          <w:sz w:val="24"/>
          <w:szCs w:val="24"/>
        </w:rPr>
      </w:pPr>
      <w:r w:rsidRPr="00A469CD">
        <w:rPr>
          <w:color w:val="000000" w:themeColor="text1"/>
          <w:sz w:val="24"/>
          <w:szCs w:val="24"/>
        </w:rPr>
        <w:t>Pratt, D. and Associates</w:t>
      </w:r>
      <w:r w:rsidR="005862D2" w:rsidRPr="00A469CD">
        <w:rPr>
          <w:color w:val="000000" w:themeColor="text1"/>
          <w:sz w:val="24"/>
          <w:szCs w:val="24"/>
        </w:rPr>
        <w:t>.,</w:t>
      </w:r>
      <w:r w:rsidRPr="00A469CD">
        <w:rPr>
          <w:color w:val="000000" w:themeColor="text1"/>
          <w:sz w:val="24"/>
          <w:szCs w:val="24"/>
        </w:rPr>
        <w:t xml:space="preserve"> 1998</w:t>
      </w:r>
      <w:r w:rsidR="005862D2" w:rsidRPr="00A469CD">
        <w:rPr>
          <w:color w:val="000000" w:themeColor="text1"/>
          <w:sz w:val="24"/>
          <w:szCs w:val="24"/>
        </w:rPr>
        <w:t>.</w:t>
      </w:r>
      <w:r w:rsidRPr="00A469CD">
        <w:rPr>
          <w:color w:val="000000" w:themeColor="text1"/>
          <w:sz w:val="24"/>
          <w:szCs w:val="24"/>
        </w:rPr>
        <w:t xml:space="preserve"> Five Different Approaches to Teaching in Adult and Higher Education. Malabar, FL: </w:t>
      </w:r>
      <w:proofErr w:type="spellStart"/>
      <w:r w:rsidRPr="00A469CD">
        <w:rPr>
          <w:color w:val="000000" w:themeColor="text1"/>
          <w:sz w:val="24"/>
          <w:szCs w:val="24"/>
        </w:rPr>
        <w:t>Krieger</w:t>
      </w:r>
      <w:proofErr w:type="spellEnd"/>
      <w:r w:rsidRPr="00A469CD">
        <w:rPr>
          <w:color w:val="000000" w:themeColor="text1"/>
          <w:sz w:val="24"/>
          <w:szCs w:val="24"/>
        </w:rPr>
        <w:t>.</w:t>
      </w:r>
    </w:p>
    <w:p w:rsidR="00B50B60" w:rsidRPr="00A469CD" w:rsidRDefault="00B50B60">
      <w:pPr>
        <w:rPr>
          <w:color w:val="000000" w:themeColor="text1"/>
          <w:sz w:val="24"/>
          <w:szCs w:val="24"/>
        </w:rPr>
      </w:pPr>
    </w:p>
    <w:p w:rsidR="00B50B60" w:rsidRPr="00A469CD" w:rsidRDefault="00B50B60">
      <w:pPr>
        <w:rPr>
          <w:color w:val="000000" w:themeColor="text1"/>
          <w:sz w:val="24"/>
          <w:szCs w:val="24"/>
        </w:rPr>
      </w:pPr>
    </w:p>
    <w:p w:rsidR="000A7C65" w:rsidRPr="00A469CD" w:rsidRDefault="000A7C65" w:rsidP="001D18A4">
      <w:pPr>
        <w:rPr>
          <w:color w:val="000000" w:themeColor="text1"/>
          <w:sz w:val="24"/>
          <w:szCs w:val="24"/>
        </w:rPr>
      </w:pPr>
      <w:r w:rsidRPr="00A469CD">
        <w:rPr>
          <w:color w:val="000000" w:themeColor="text1"/>
          <w:sz w:val="24"/>
          <w:szCs w:val="24"/>
        </w:rPr>
        <w:t>Chaucer School</w:t>
      </w:r>
      <w:r w:rsidR="009C6DA9" w:rsidRPr="00A469CD">
        <w:rPr>
          <w:color w:val="000000" w:themeColor="text1"/>
          <w:sz w:val="24"/>
          <w:szCs w:val="24"/>
        </w:rPr>
        <w:t>.</w:t>
      </w:r>
      <w:r w:rsidRPr="00A469CD">
        <w:rPr>
          <w:color w:val="000000" w:themeColor="text1"/>
          <w:sz w:val="24"/>
          <w:szCs w:val="24"/>
        </w:rPr>
        <w:t xml:space="preserve">, 2017. Effective Modelling: Observational Learning. Sheffield. </w:t>
      </w:r>
    </w:p>
    <w:p w:rsidR="001F3AB1" w:rsidRPr="00A469CD" w:rsidRDefault="001F3AB1">
      <w:pPr>
        <w:rPr>
          <w:color w:val="000000" w:themeColor="text1"/>
          <w:sz w:val="24"/>
          <w:szCs w:val="24"/>
        </w:rPr>
      </w:pPr>
    </w:p>
    <w:p w:rsidR="001F3AB1" w:rsidRPr="00A469CD" w:rsidRDefault="001F3AB1">
      <w:pPr>
        <w:rPr>
          <w:color w:val="000000" w:themeColor="text1"/>
          <w:sz w:val="24"/>
          <w:szCs w:val="24"/>
        </w:rPr>
      </w:pPr>
      <w:r w:rsidRPr="00A469CD">
        <w:rPr>
          <w:color w:val="000000" w:themeColor="text1"/>
          <w:sz w:val="24"/>
          <w:szCs w:val="24"/>
        </w:rPr>
        <w:t>How Social Learning Theory Works</w:t>
      </w:r>
      <w:r w:rsidR="001E28BC" w:rsidRPr="00A469CD">
        <w:rPr>
          <w:color w:val="000000" w:themeColor="text1"/>
          <w:sz w:val="24"/>
          <w:szCs w:val="24"/>
        </w:rPr>
        <w:t xml:space="preserve">, </w:t>
      </w:r>
      <w:r w:rsidR="001018CD" w:rsidRPr="00A469CD">
        <w:rPr>
          <w:color w:val="000000" w:themeColor="text1"/>
          <w:sz w:val="24"/>
          <w:szCs w:val="24"/>
        </w:rPr>
        <w:t xml:space="preserve">2019, </w:t>
      </w:r>
      <w:hyperlink r:id="rId11" w:history="1">
        <w:r w:rsidR="001018CD" w:rsidRPr="00A469CD">
          <w:rPr>
            <w:rStyle w:val="Hyperlink"/>
            <w:color w:val="000000" w:themeColor="text1"/>
            <w:sz w:val="24"/>
            <w:szCs w:val="24"/>
          </w:rPr>
          <w:t>https://www.verywellmind.com/social-learning-theory-2795074</w:t>
        </w:r>
      </w:hyperlink>
      <w:r w:rsidR="001018CD" w:rsidRPr="00A469CD">
        <w:rPr>
          <w:rStyle w:val="Hyperlink"/>
          <w:color w:val="000000" w:themeColor="text1"/>
          <w:sz w:val="24"/>
          <w:szCs w:val="24"/>
        </w:rPr>
        <w:t xml:space="preserve"> </w:t>
      </w:r>
      <w:r w:rsidR="00056039" w:rsidRPr="00A469CD">
        <w:rPr>
          <w:rStyle w:val="Hyperlink"/>
          <w:color w:val="000000" w:themeColor="text1"/>
          <w:sz w:val="24"/>
          <w:szCs w:val="24"/>
          <w:u w:val="none"/>
        </w:rPr>
        <w:t xml:space="preserve">(Accessed 18/04/2019). </w:t>
      </w:r>
    </w:p>
    <w:p w:rsidR="002A0423" w:rsidRPr="00A469CD" w:rsidRDefault="002A0423">
      <w:pPr>
        <w:rPr>
          <w:color w:val="000000" w:themeColor="text1"/>
          <w:sz w:val="24"/>
          <w:szCs w:val="24"/>
        </w:rPr>
      </w:pPr>
    </w:p>
    <w:p w:rsidR="00C75502" w:rsidRPr="00A469CD" w:rsidRDefault="00C75502">
      <w:pPr>
        <w:rPr>
          <w:color w:val="000000" w:themeColor="text1"/>
          <w:sz w:val="24"/>
          <w:szCs w:val="24"/>
        </w:rPr>
      </w:pPr>
    </w:p>
    <w:p w:rsidR="00C75502" w:rsidRPr="00A469CD" w:rsidRDefault="00A64FFA">
      <w:pPr>
        <w:rPr>
          <w:color w:val="000000" w:themeColor="text1"/>
          <w:sz w:val="24"/>
          <w:szCs w:val="24"/>
        </w:rPr>
      </w:pPr>
      <w:proofErr w:type="spellStart"/>
      <w:r w:rsidRPr="00A469CD">
        <w:rPr>
          <w:color w:val="000000" w:themeColor="text1"/>
          <w:sz w:val="24"/>
          <w:szCs w:val="24"/>
        </w:rPr>
        <w:t>Fautley</w:t>
      </w:r>
      <w:proofErr w:type="spellEnd"/>
      <w:r w:rsidR="00BF43FA" w:rsidRPr="00A469CD">
        <w:rPr>
          <w:color w:val="000000" w:themeColor="text1"/>
          <w:sz w:val="24"/>
          <w:szCs w:val="24"/>
        </w:rPr>
        <w:t>, M., and Savage, J.</w:t>
      </w:r>
      <w:r w:rsidR="009C6DA9" w:rsidRPr="00A469CD">
        <w:rPr>
          <w:color w:val="000000" w:themeColor="text1"/>
          <w:sz w:val="24"/>
          <w:szCs w:val="24"/>
        </w:rPr>
        <w:t xml:space="preserve">, </w:t>
      </w:r>
      <w:r w:rsidR="00914502" w:rsidRPr="00A469CD">
        <w:rPr>
          <w:color w:val="000000" w:themeColor="text1"/>
          <w:sz w:val="24"/>
          <w:szCs w:val="24"/>
        </w:rPr>
        <w:t>2008</w:t>
      </w:r>
      <w:r w:rsidR="009C6DA9" w:rsidRPr="00A469CD">
        <w:rPr>
          <w:color w:val="000000" w:themeColor="text1"/>
          <w:sz w:val="24"/>
          <w:szCs w:val="24"/>
        </w:rPr>
        <w:t>.</w:t>
      </w:r>
      <w:r w:rsidR="00914502" w:rsidRPr="00A469CD">
        <w:rPr>
          <w:color w:val="000000" w:themeColor="text1"/>
          <w:sz w:val="24"/>
          <w:szCs w:val="24"/>
        </w:rPr>
        <w:t xml:space="preserve"> </w:t>
      </w:r>
      <w:r w:rsidR="00914502" w:rsidRPr="00337869">
        <w:rPr>
          <w:i/>
          <w:color w:val="000000" w:themeColor="text1"/>
          <w:sz w:val="24"/>
          <w:szCs w:val="24"/>
        </w:rPr>
        <w:t>Assessment</w:t>
      </w:r>
      <w:r w:rsidR="00BF43FA" w:rsidRPr="00337869">
        <w:rPr>
          <w:i/>
          <w:color w:val="000000" w:themeColor="text1"/>
          <w:sz w:val="24"/>
          <w:szCs w:val="24"/>
        </w:rPr>
        <w:t xml:space="preserve"> for Learning</w:t>
      </w:r>
      <w:r w:rsidR="006314F5" w:rsidRPr="00337869">
        <w:rPr>
          <w:i/>
          <w:color w:val="000000" w:themeColor="text1"/>
          <w:sz w:val="24"/>
          <w:szCs w:val="24"/>
        </w:rPr>
        <w:t xml:space="preserve"> and Teaching in Secondary Schools</w:t>
      </w:r>
      <w:r w:rsidR="00D877B6" w:rsidRPr="00337869">
        <w:rPr>
          <w:i/>
          <w:color w:val="000000" w:themeColor="text1"/>
          <w:sz w:val="24"/>
          <w:szCs w:val="24"/>
        </w:rPr>
        <w:t>.</w:t>
      </w:r>
      <w:r w:rsidR="00D877B6" w:rsidRPr="00A469CD">
        <w:rPr>
          <w:color w:val="000000" w:themeColor="text1"/>
          <w:sz w:val="24"/>
          <w:szCs w:val="24"/>
        </w:rPr>
        <w:t xml:space="preserve"> Glasgow</w:t>
      </w:r>
      <w:r w:rsidR="007D7A48" w:rsidRPr="00A469CD">
        <w:rPr>
          <w:color w:val="000000" w:themeColor="text1"/>
          <w:sz w:val="24"/>
          <w:szCs w:val="24"/>
        </w:rPr>
        <w:t>: Learning Matters.</w:t>
      </w:r>
    </w:p>
    <w:p w:rsidR="00C75502" w:rsidRPr="00A469CD" w:rsidRDefault="00C75502">
      <w:pPr>
        <w:rPr>
          <w:color w:val="000000" w:themeColor="text1"/>
          <w:sz w:val="24"/>
          <w:szCs w:val="24"/>
        </w:rPr>
      </w:pPr>
    </w:p>
    <w:p w:rsidR="00C75502" w:rsidRPr="00A469CD" w:rsidRDefault="00C75502">
      <w:pPr>
        <w:rPr>
          <w:color w:val="000000" w:themeColor="text1"/>
          <w:sz w:val="24"/>
          <w:szCs w:val="24"/>
        </w:rPr>
      </w:pPr>
    </w:p>
    <w:bookmarkEnd w:id="0"/>
    <w:p w:rsidR="00C75502" w:rsidRPr="00A469CD" w:rsidRDefault="00C75502">
      <w:pPr>
        <w:rPr>
          <w:color w:val="000000" w:themeColor="text1"/>
          <w:sz w:val="24"/>
          <w:szCs w:val="24"/>
        </w:rPr>
      </w:pPr>
    </w:p>
    <w:p w:rsidR="00C75502" w:rsidRPr="00A469CD" w:rsidRDefault="00C75502">
      <w:pPr>
        <w:rPr>
          <w:color w:val="000000" w:themeColor="text1"/>
          <w:sz w:val="24"/>
          <w:szCs w:val="24"/>
        </w:rPr>
      </w:pPr>
    </w:p>
    <w:p w:rsidR="00C75502" w:rsidRPr="00A469CD" w:rsidRDefault="00C75502">
      <w:pPr>
        <w:rPr>
          <w:color w:val="000000" w:themeColor="text1"/>
          <w:sz w:val="24"/>
          <w:szCs w:val="24"/>
        </w:rPr>
      </w:pPr>
    </w:p>
    <w:p w:rsidR="00C75502" w:rsidRPr="00A469CD" w:rsidRDefault="00C75502">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EC782D" w:rsidRPr="00A469CD" w:rsidRDefault="00EC782D">
      <w:pPr>
        <w:rPr>
          <w:color w:val="000000" w:themeColor="text1"/>
          <w:sz w:val="24"/>
          <w:szCs w:val="24"/>
        </w:rPr>
      </w:pPr>
    </w:p>
    <w:p w:rsidR="007A38B1" w:rsidRPr="00A469CD" w:rsidRDefault="007A38B1">
      <w:pPr>
        <w:rPr>
          <w:color w:val="000000" w:themeColor="text1"/>
          <w:sz w:val="24"/>
          <w:szCs w:val="24"/>
        </w:rPr>
      </w:pPr>
    </w:p>
    <w:p w:rsidR="00B11C8B" w:rsidRPr="00A469CD" w:rsidRDefault="00B11C8B">
      <w:pPr>
        <w:rPr>
          <w:color w:val="000000" w:themeColor="text1"/>
          <w:sz w:val="24"/>
          <w:szCs w:val="24"/>
        </w:rPr>
      </w:pPr>
      <w:r w:rsidRPr="00A469CD">
        <w:rPr>
          <w:color w:val="000000" w:themeColor="text1"/>
          <w:sz w:val="24"/>
          <w:szCs w:val="24"/>
        </w:rPr>
        <w:t xml:space="preserve">Figure 1 </w:t>
      </w:r>
    </w:p>
    <w:p w:rsidR="00B11C8B" w:rsidRPr="00A469CD" w:rsidRDefault="00B11C8B">
      <w:pPr>
        <w:rPr>
          <w:color w:val="000000" w:themeColor="text1"/>
          <w:sz w:val="24"/>
          <w:szCs w:val="24"/>
        </w:rPr>
      </w:pPr>
      <w:r w:rsidRPr="00A469CD">
        <w:rPr>
          <w:noProof/>
          <w:color w:val="000000" w:themeColor="text1"/>
          <w:sz w:val="24"/>
          <w:szCs w:val="24"/>
        </w:rPr>
        <w:lastRenderedPageBreak/>
        <w:drawing>
          <wp:anchor distT="0" distB="0" distL="114300" distR="114300" simplePos="0" relativeHeight="251685888" behindDoc="0" locked="0" layoutInCell="1" allowOverlap="1" wp14:anchorId="1A7D6C81" wp14:editId="58B862C2">
            <wp:simplePos x="0" y="0"/>
            <wp:positionH relativeFrom="column">
              <wp:posOffset>0</wp:posOffset>
            </wp:positionH>
            <wp:positionV relativeFrom="paragraph">
              <wp:posOffset>161290</wp:posOffset>
            </wp:positionV>
            <wp:extent cx="3260725" cy="3251835"/>
            <wp:effectExtent l="0" t="0" r="317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60725" cy="3251835"/>
                    </a:xfrm>
                    <a:prstGeom prst="rect">
                      <a:avLst/>
                    </a:prstGeom>
                  </pic:spPr>
                </pic:pic>
              </a:graphicData>
            </a:graphic>
            <wp14:sizeRelH relativeFrom="margin">
              <wp14:pctWidth>0</wp14:pctWidth>
            </wp14:sizeRelH>
            <wp14:sizeRelV relativeFrom="margin">
              <wp14:pctHeight>0</wp14:pctHeight>
            </wp14:sizeRelV>
          </wp:anchor>
        </w:drawing>
      </w:r>
    </w:p>
    <w:p w:rsidR="004F0E5B" w:rsidRPr="00A469CD" w:rsidRDefault="004F0E5B">
      <w:pPr>
        <w:rPr>
          <w:color w:val="000000" w:themeColor="text1"/>
          <w:sz w:val="24"/>
          <w:szCs w:val="24"/>
        </w:rPr>
      </w:pPr>
      <w:r w:rsidRPr="00A469CD">
        <w:rPr>
          <w:color w:val="000000" w:themeColor="text1"/>
          <w:sz w:val="24"/>
          <w:szCs w:val="24"/>
        </w:rPr>
        <w:t xml:space="preserve">Figure 2 </w:t>
      </w:r>
    </w:p>
    <w:p w:rsidR="004F0E5B" w:rsidRPr="00A469CD" w:rsidRDefault="004F0E5B">
      <w:pPr>
        <w:rPr>
          <w:color w:val="000000" w:themeColor="text1"/>
          <w:sz w:val="24"/>
          <w:szCs w:val="24"/>
        </w:rPr>
      </w:pPr>
    </w:p>
    <w:p w:rsidR="004F0E5B" w:rsidRPr="00A469CD" w:rsidRDefault="007A38B1">
      <w:pPr>
        <w:rPr>
          <w:color w:val="000000" w:themeColor="text1"/>
          <w:sz w:val="24"/>
          <w:szCs w:val="24"/>
        </w:rPr>
      </w:pPr>
      <w:r w:rsidRPr="00A469CD">
        <w:rPr>
          <w:noProof/>
          <w:color w:val="000000" w:themeColor="text1"/>
          <w:sz w:val="24"/>
          <w:szCs w:val="24"/>
        </w:rPr>
        <w:drawing>
          <wp:anchor distT="0" distB="0" distL="114300" distR="114300" simplePos="0" relativeHeight="251687936" behindDoc="0" locked="0" layoutInCell="1" allowOverlap="1" wp14:anchorId="7C024E82" wp14:editId="67C33525">
            <wp:simplePos x="0" y="0"/>
            <wp:positionH relativeFrom="column">
              <wp:posOffset>0</wp:posOffset>
            </wp:positionH>
            <wp:positionV relativeFrom="paragraph">
              <wp:posOffset>173990</wp:posOffset>
            </wp:positionV>
            <wp:extent cx="5731510" cy="3891915"/>
            <wp:effectExtent l="0" t="0" r="8890" b="6985"/>
            <wp:wrapTopAndBottom/>
            <wp:docPr id="1" name="Chart 1">
              <a:extLst xmlns:a="http://schemas.openxmlformats.org/drawingml/2006/main">
                <a:ext uri="{FF2B5EF4-FFF2-40B4-BE49-F238E27FC236}">
                  <a16:creationId xmlns:a16="http://schemas.microsoft.com/office/drawing/2014/main" id="{D952245A-B296-5B4D-8F37-B2B6A985A4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sectPr w:rsidR="004F0E5B" w:rsidRPr="00A469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54E" w:rsidRDefault="009D054E" w:rsidP="00937CEA">
      <w:r>
        <w:separator/>
      </w:r>
    </w:p>
  </w:endnote>
  <w:endnote w:type="continuationSeparator" w:id="0">
    <w:p w:rsidR="009D054E" w:rsidRDefault="009D054E" w:rsidP="00937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54E" w:rsidRDefault="009D054E" w:rsidP="00937CEA">
      <w:r>
        <w:separator/>
      </w:r>
    </w:p>
  </w:footnote>
  <w:footnote w:type="continuationSeparator" w:id="0">
    <w:p w:rsidR="009D054E" w:rsidRDefault="009D054E" w:rsidP="00937C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23500"/>
    <w:multiLevelType w:val="hybridMultilevel"/>
    <w:tmpl w:val="16647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AB4815"/>
    <w:multiLevelType w:val="hybridMultilevel"/>
    <w:tmpl w:val="1B308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11681"/>
    <w:multiLevelType w:val="hybridMultilevel"/>
    <w:tmpl w:val="0E04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80FA3"/>
    <w:multiLevelType w:val="hybridMultilevel"/>
    <w:tmpl w:val="25A8F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B70FE"/>
    <w:multiLevelType w:val="hybridMultilevel"/>
    <w:tmpl w:val="2684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9079E9"/>
    <w:multiLevelType w:val="hybridMultilevel"/>
    <w:tmpl w:val="6616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69F"/>
    <w:rsid w:val="000022EE"/>
    <w:rsid w:val="00015376"/>
    <w:rsid w:val="000154A4"/>
    <w:rsid w:val="00017005"/>
    <w:rsid w:val="000271F5"/>
    <w:rsid w:val="000307C7"/>
    <w:rsid w:val="00030D4F"/>
    <w:rsid w:val="00031705"/>
    <w:rsid w:val="000319C3"/>
    <w:rsid w:val="00032C14"/>
    <w:rsid w:val="00034356"/>
    <w:rsid w:val="00035877"/>
    <w:rsid w:val="00040021"/>
    <w:rsid w:val="0004056B"/>
    <w:rsid w:val="00041789"/>
    <w:rsid w:val="000450C5"/>
    <w:rsid w:val="00046897"/>
    <w:rsid w:val="00050329"/>
    <w:rsid w:val="00050ADB"/>
    <w:rsid w:val="000549F0"/>
    <w:rsid w:val="00055EB9"/>
    <w:rsid w:val="00056039"/>
    <w:rsid w:val="0005699B"/>
    <w:rsid w:val="00062A38"/>
    <w:rsid w:val="000638B7"/>
    <w:rsid w:val="00075486"/>
    <w:rsid w:val="00080CFD"/>
    <w:rsid w:val="00083490"/>
    <w:rsid w:val="00084C01"/>
    <w:rsid w:val="00084C59"/>
    <w:rsid w:val="00086693"/>
    <w:rsid w:val="00090C53"/>
    <w:rsid w:val="00092985"/>
    <w:rsid w:val="00094177"/>
    <w:rsid w:val="00096393"/>
    <w:rsid w:val="00096941"/>
    <w:rsid w:val="000A6B25"/>
    <w:rsid w:val="000A7C65"/>
    <w:rsid w:val="000B0772"/>
    <w:rsid w:val="000B2E71"/>
    <w:rsid w:val="000B5162"/>
    <w:rsid w:val="000B71A6"/>
    <w:rsid w:val="000C10BF"/>
    <w:rsid w:val="000C3785"/>
    <w:rsid w:val="000D1F21"/>
    <w:rsid w:val="000D39BB"/>
    <w:rsid w:val="000D7BB4"/>
    <w:rsid w:val="000F0960"/>
    <w:rsid w:val="000F4172"/>
    <w:rsid w:val="000F4CE9"/>
    <w:rsid w:val="000F58AE"/>
    <w:rsid w:val="000F5BE7"/>
    <w:rsid w:val="000F7E22"/>
    <w:rsid w:val="00100FF1"/>
    <w:rsid w:val="001018CD"/>
    <w:rsid w:val="00102CA5"/>
    <w:rsid w:val="00103CF9"/>
    <w:rsid w:val="001052B2"/>
    <w:rsid w:val="00106633"/>
    <w:rsid w:val="001146A7"/>
    <w:rsid w:val="001150F8"/>
    <w:rsid w:val="00120954"/>
    <w:rsid w:val="001233C4"/>
    <w:rsid w:val="00124A1A"/>
    <w:rsid w:val="001278EE"/>
    <w:rsid w:val="00127A67"/>
    <w:rsid w:val="00130396"/>
    <w:rsid w:val="0013056C"/>
    <w:rsid w:val="0013760A"/>
    <w:rsid w:val="00140390"/>
    <w:rsid w:val="001409CB"/>
    <w:rsid w:val="00144889"/>
    <w:rsid w:val="0015040B"/>
    <w:rsid w:val="00152CB5"/>
    <w:rsid w:val="001531A7"/>
    <w:rsid w:val="00160CB9"/>
    <w:rsid w:val="00160E9F"/>
    <w:rsid w:val="0016183F"/>
    <w:rsid w:val="00161D1A"/>
    <w:rsid w:val="00163DC7"/>
    <w:rsid w:val="00163EEF"/>
    <w:rsid w:val="00166C4B"/>
    <w:rsid w:val="00182856"/>
    <w:rsid w:val="0018311D"/>
    <w:rsid w:val="00183684"/>
    <w:rsid w:val="00183CAD"/>
    <w:rsid w:val="00184E47"/>
    <w:rsid w:val="00191568"/>
    <w:rsid w:val="00191B9D"/>
    <w:rsid w:val="001957B4"/>
    <w:rsid w:val="0019626D"/>
    <w:rsid w:val="00197E26"/>
    <w:rsid w:val="001A056B"/>
    <w:rsid w:val="001A0EF4"/>
    <w:rsid w:val="001A18A6"/>
    <w:rsid w:val="001A19FA"/>
    <w:rsid w:val="001A2163"/>
    <w:rsid w:val="001A3672"/>
    <w:rsid w:val="001B01E5"/>
    <w:rsid w:val="001B03DF"/>
    <w:rsid w:val="001B07F4"/>
    <w:rsid w:val="001B4188"/>
    <w:rsid w:val="001B66FA"/>
    <w:rsid w:val="001B7E46"/>
    <w:rsid w:val="001C0125"/>
    <w:rsid w:val="001C0260"/>
    <w:rsid w:val="001C0B83"/>
    <w:rsid w:val="001C4F9E"/>
    <w:rsid w:val="001C5D44"/>
    <w:rsid w:val="001C7AC6"/>
    <w:rsid w:val="001D0128"/>
    <w:rsid w:val="001D3A46"/>
    <w:rsid w:val="001D5178"/>
    <w:rsid w:val="001D52BE"/>
    <w:rsid w:val="001E28BC"/>
    <w:rsid w:val="001E56C8"/>
    <w:rsid w:val="001F0D65"/>
    <w:rsid w:val="001F3AB1"/>
    <w:rsid w:val="0020167B"/>
    <w:rsid w:val="00202592"/>
    <w:rsid w:val="00203941"/>
    <w:rsid w:val="00211081"/>
    <w:rsid w:val="002131C6"/>
    <w:rsid w:val="00214659"/>
    <w:rsid w:val="00215CED"/>
    <w:rsid w:val="00216201"/>
    <w:rsid w:val="00221CA6"/>
    <w:rsid w:val="0022276E"/>
    <w:rsid w:val="00224796"/>
    <w:rsid w:val="00224BC1"/>
    <w:rsid w:val="00224CF8"/>
    <w:rsid w:val="00230F56"/>
    <w:rsid w:val="002326BE"/>
    <w:rsid w:val="00232A2F"/>
    <w:rsid w:val="00240FF4"/>
    <w:rsid w:val="00254368"/>
    <w:rsid w:val="00255E26"/>
    <w:rsid w:val="00267306"/>
    <w:rsid w:val="00267425"/>
    <w:rsid w:val="00267998"/>
    <w:rsid w:val="00275EF0"/>
    <w:rsid w:val="002775AB"/>
    <w:rsid w:val="002800B7"/>
    <w:rsid w:val="00283B46"/>
    <w:rsid w:val="00292EAB"/>
    <w:rsid w:val="002A0423"/>
    <w:rsid w:val="002A1E33"/>
    <w:rsid w:val="002A4003"/>
    <w:rsid w:val="002A505F"/>
    <w:rsid w:val="002B1416"/>
    <w:rsid w:val="002B54A3"/>
    <w:rsid w:val="002B7A16"/>
    <w:rsid w:val="002C2951"/>
    <w:rsid w:val="002C3FB9"/>
    <w:rsid w:val="002C564B"/>
    <w:rsid w:val="002D1236"/>
    <w:rsid w:val="002D18D7"/>
    <w:rsid w:val="002D1C7B"/>
    <w:rsid w:val="002D1DC5"/>
    <w:rsid w:val="002D1E5D"/>
    <w:rsid w:val="002D21B1"/>
    <w:rsid w:val="002D4439"/>
    <w:rsid w:val="002D481A"/>
    <w:rsid w:val="002D680C"/>
    <w:rsid w:val="002D6AED"/>
    <w:rsid w:val="002E341B"/>
    <w:rsid w:val="002E46D8"/>
    <w:rsid w:val="002E537F"/>
    <w:rsid w:val="002E630E"/>
    <w:rsid w:val="002F6DE0"/>
    <w:rsid w:val="00300F73"/>
    <w:rsid w:val="003013D3"/>
    <w:rsid w:val="00301A71"/>
    <w:rsid w:val="0030369D"/>
    <w:rsid w:val="0030499F"/>
    <w:rsid w:val="003060DF"/>
    <w:rsid w:val="0031117D"/>
    <w:rsid w:val="00330A31"/>
    <w:rsid w:val="00331581"/>
    <w:rsid w:val="0033274D"/>
    <w:rsid w:val="003343DD"/>
    <w:rsid w:val="00337869"/>
    <w:rsid w:val="0034072A"/>
    <w:rsid w:val="0034667D"/>
    <w:rsid w:val="003502AA"/>
    <w:rsid w:val="00350760"/>
    <w:rsid w:val="00354AC3"/>
    <w:rsid w:val="00355666"/>
    <w:rsid w:val="0035681A"/>
    <w:rsid w:val="00363655"/>
    <w:rsid w:val="003655F0"/>
    <w:rsid w:val="0036746F"/>
    <w:rsid w:val="003703FC"/>
    <w:rsid w:val="00373A4A"/>
    <w:rsid w:val="00377663"/>
    <w:rsid w:val="00381FE6"/>
    <w:rsid w:val="003824C4"/>
    <w:rsid w:val="00382DD9"/>
    <w:rsid w:val="003840CC"/>
    <w:rsid w:val="00391FCB"/>
    <w:rsid w:val="00392B34"/>
    <w:rsid w:val="0039322A"/>
    <w:rsid w:val="003A0A54"/>
    <w:rsid w:val="003A14C1"/>
    <w:rsid w:val="003A4C3D"/>
    <w:rsid w:val="003A7DA4"/>
    <w:rsid w:val="003B3ED9"/>
    <w:rsid w:val="003B3EE8"/>
    <w:rsid w:val="003B3F83"/>
    <w:rsid w:val="003B44B5"/>
    <w:rsid w:val="003B4737"/>
    <w:rsid w:val="003B563D"/>
    <w:rsid w:val="003B66DE"/>
    <w:rsid w:val="003C242E"/>
    <w:rsid w:val="003C3595"/>
    <w:rsid w:val="003C531A"/>
    <w:rsid w:val="003D2F5E"/>
    <w:rsid w:val="003D38E9"/>
    <w:rsid w:val="003D6581"/>
    <w:rsid w:val="003D6867"/>
    <w:rsid w:val="003D6E00"/>
    <w:rsid w:val="003E1B77"/>
    <w:rsid w:val="003E3489"/>
    <w:rsid w:val="003E3F09"/>
    <w:rsid w:val="003E4C73"/>
    <w:rsid w:val="003E4F49"/>
    <w:rsid w:val="003F0006"/>
    <w:rsid w:val="003F2D2B"/>
    <w:rsid w:val="003F47F3"/>
    <w:rsid w:val="003F4AA9"/>
    <w:rsid w:val="003F72B8"/>
    <w:rsid w:val="003F7E88"/>
    <w:rsid w:val="0040280B"/>
    <w:rsid w:val="00405214"/>
    <w:rsid w:val="004149B6"/>
    <w:rsid w:val="00422671"/>
    <w:rsid w:val="004228F9"/>
    <w:rsid w:val="0043383F"/>
    <w:rsid w:val="004349BE"/>
    <w:rsid w:val="00442811"/>
    <w:rsid w:val="0045187B"/>
    <w:rsid w:val="004536E6"/>
    <w:rsid w:val="004557C8"/>
    <w:rsid w:val="00455D4D"/>
    <w:rsid w:val="00463E47"/>
    <w:rsid w:val="00467C09"/>
    <w:rsid w:val="00470211"/>
    <w:rsid w:val="00473C66"/>
    <w:rsid w:val="004741D4"/>
    <w:rsid w:val="004747D2"/>
    <w:rsid w:val="004779B2"/>
    <w:rsid w:val="004835DF"/>
    <w:rsid w:val="00483C84"/>
    <w:rsid w:val="00484477"/>
    <w:rsid w:val="00485560"/>
    <w:rsid w:val="00494D27"/>
    <w:rsid w:val="004A1CBD"/>
    <w:rsid w:val="004A54A7"/>
    <w:rsid w:val="004A560E"/>
    <w:rsid w:val="004A5EF3"/>
    <w:rsid w:val="004B0E50"/>
    <w:rsid w:val="004B488B"/>
    <w:rsid w:val="004B4BBC"/>
    <w:rsid w:val="004C0805"/>
    <w:rsid w:val="004C21DB"/>
    <w:rsid w:val="004D57AF"/>
    <w:rsid w:val="004E234C"/>
    <w:rsid w:val="004E5AF6"/>
    <w:rsid w:val="004F0A61"/>
    <w:rsid w:val="004F0E5B"/>
    <w:rsid w:val="004F31AB"/>
    <w:rsid w:val="004F4F71"/>
    <w:rsid w:val="004F513A"/>
    <w:rsid w:val="004F720D"/>
    <w:rsid w:val="005001F1"/>
    <w:rsid w:val="0050084B"/>
    <w:rsid w:val="00501CBE"/>
    <w:rsid w:val="00501F4B"/>
    <w:rsid w:val="00520221"/>
    <w:rsid w:val="00521758"/>
    <w:rsid w:val="00522C6F"/>
    <w:rsid w:val="00527ECB"/>
    <w:rsid w:val="00536537"/>
    <w:rsid w:val="00536758"/>
    <w:rsid w:val="00537A0B"/>
    <w:rsid w:val="00545BA2"/>
    <w:rsid w:val="00545CB9"/>
    <w:rsid w:val="005470B7"/>
    <w:rsid w:val="00555109"/>
    <w:rsid w:val="005574DB"/>
    <w:rsid w:val="005603B9"/>
    <w:rsid w:val="00562BD8"/>
    <w:rsid w:val="0056711B"/>
    <w:rsid w:val="0057645C"/>
    <w:rsid w:val="00577C06"/>
    <w:rsid w:val="00581953"/>
    <w:rsid w:val="00584AFC"/>
    <w:rsid w:val="00584EB5"/>
    <w:rsid w:val="005862D2"/>
    <w:rsid w:val="0058677E"/>
    <w:rsid w:val="00590EBA"/>
    <w:rsid w:val="005964DF"/>
    <w:rsid w:val="005A1E7E"/>
    <w:rsid w:val="005A52F5"/>
    <w:rsid w:val="005A5BEF"/>
    <w:rsid w:val="005A66EB"/>
    <w:rsid w:val="005A79FD"/>
    <w:rsid w:val="005A7D1D"/>
    <w:rsid w:val="005B0E84"/>
    <w:rsid w:val="005B23A0"/>
    <w:rsid w:val="005B2621"/>
    <w:rsid w:val="005B3301"/>
    <w:rsid w:val="005B420B"/>
    <w:rsid w:val="005C02D0"/>
    <w:rsid w:val="005C144A"/>
    <w:rsid w:val="005C333F"/>
    <w:rsid w:val="005D10A1"/>
    <w:rsid w:val="005D34E2"/>
    <w:rsid w:val="005E37BB"/>
    <w:rsid w:val="005E4215"/>
    <w:rsid w:val="005E4CE2"/>
    <w:rsid w:val="005E7194"/>
    <w:rsid w:val="005F124D"/>
    <w:rsid w:val="005F3BF2"/>
    <w:rsid w:val="005F55E7"/>
    <w:rsid w:val="005F64EF"/>
    <w:rsid w:val="00603655"/>
    <w:rsid w:val="00603859"/>
    <w:rsid w:val="006054C1"/>
    <w:rsid w:val="006055B9"/>
    <w:rsid w:val="006067A2"/>
    <w:rsid w:val="00612407"/>
    <w:rsid w:val="006132A4"/>
    <w:rsid w:val="006132E7"/>
    <w:rsid w:val="00613A38"/>
    <w:rsid w:val="00614EC3"/>
    <w:rsid w:val="00616D1D"/>
    <w:rsid w:val="00620005"/>
    <w:rsid w:val="00622159"/>
    <w:rsid w:val="006307C6"/>
    <w:rsid w:val="006314F5"/>
    <w:rsid w:val="00636793"/>
    <w:rsid w:val="006477C3"/>
    <w:rsid w:val="00647AEA"/>
    <w:rsid w:val="00650412"/>
    <w:rsid w:val="00652B0E"/>
    <w:rsid w:val="00653ACE"/>
    <w:rsid w:val="0065654E"/>
    <w:rsid w:val="006572CA"/>
    <w:rsid w:val="00660F6B"/>
    <w:rsid w:val="0066148A"/>
    <w:rsid w:val="00661FE0"/>
    <w:rsid w:val="00666B42"/>
    <w:rsid w:val="0066736F"/>
    <w:rsid w:val="00671301"/>
    <w:rsid w:val="00672B5D"/>
    <w:rsid w:val="00672F96"/>
    <w:rsid w:val="006760D8"/>
    <w:rsid w:val="00676274"/>
    <w:rsid w:val="00676B70"/>
    <w:rsid w:val="00677E1C"/>
    <w:rsid w:val="006840E5"/>
    <w:rsid w:val="00686A93"/>
    <w:rsid w:val="00687B7C"/>
    <w:rsid w:val="006930AF"/>
    <w:rsid w:val="00694DF6"/>
    <w:rsid w:val="006960B9"/>
    <w:rsid w:val="006A3F94"/>
    <w:rsid w:val="006A50A5"/>
    <w:rsid w:val="006A58F2"/>
    <w:rsid w:val="006A5EC1"/>
    <w:rsid w:val="006B0F09"/>
    <w:rsid w:val="006B3048"/>
    <w:rsid w:val="006B368D"/>
    <w:rsid w:val="006B3DE8"/>
    <w:rsid w:val="006C0918"/>
    <w:rsid w:val="006C16E6"/>
    <w:rsid w:val="006C471F"/>
    <w:rsid w:val="006C5F6E"/>
    <w:rsid w:val="006D11D4"/>
    <w:rsid w:val="006D4153"/>
    <w:rsid w:val="006D577E"/>
    <w:rsid w:val="006E5418"/>
    <w:rsid w:val="006E787A"/>
    <w:rsid w:val="006F3BC2"/>
    <w:rsid w:val="006F3E53"/>
    <w:rsid w:val="006F4047"/>
    <w:rsid w:val="006F5453"/>
    <w:rsid w:val="006F66FD"/>
    <w:rsid w:val="00704150"/>
    <w:rsid w:val="007049A2"/>
    <w:rsid w:val="007163E0"/>
    <w:rsid w:val="0071677E"/>
    <w:rsid w:val="00717C04"/>
    <w:rsid w:val="0072072D"/>
    <w:rsid w:val="00721573"/>
    <w:rsid w:val="007241C3"/>
    <w:rsid w:val="00725C5D"/>
    <w:rsid w:val="00726BC5"/>
    <w:rsid w:val="00730546"/>
    <w:rsid w:val="007405AC"/>
    <w:rsid w:val="00743E2F"/>
    <w:rsid w:val="007449CE"/>
    <w:rsid w:val="00745AB1"/>
    <w:rsid w:val="00747594"/>
    <w:rsid w:val="007504E7"/>
    <w:rsid w:val="00750C16"/>
    <w:rsid w:val="007642C1"/>
    <w:rsid w:val="0077097B"/>
    <w:rsid w:val="00772320"/>
    <w:rsid w:val="00774BFE"/>
    <w:rsid w:val="00774EDB"/>
    <w:rsid w:val="00782418"/>
    <w:rsid w:val="00785BF7"/>
    <w:rsid w:val="0078779E"/>
    <w:rsid w:val="00790036"/>
    <w:rsid w:val="00791072"/>
    <w:rsid w:val="00791C27"/>
    <w:rsid w:val="00793064"/>
    <w:rsid w:val="007A1FAE"/>
    <w:rsid w:val="007A2FF7"/>
    <w:rsid w:val="007A38B1"/>
    <w:rsid w:val="007A3FF0"/>
    <w:rsid w:val="007A55AD"/>
    <w:rsid w:val="007A7D59"/>
    <w:rsid w:val="007B2A93"/>
    <w:rsid w:val="007B3B62"/>
    <w:rsid w:val="007B426E"/>
    <w:rsid w:val="007C0E83"/>
    <w:rsid w:val="007C1E68"/>
    <w:rsid w:val="007C3C8B"/>
    <w:rsid w:val="007C454F"/>
    <w:rsid w:val="007C4951"/>
    <w:rsid w:val="007C4F88"/>
    <w:rsid w:val="007D04B9"/>
    <w:rsid w:val="007D5372"/>
    <w:rsid w:val="007D5D39"/>
    <w:rsid w:val="007D7A48"/>
    <w:rsid w:val="007F13AB"/>
    <w:rsid w:val="007F1E29"/>
    <w:rsid w:val="007F285F"/>
    <w:rsid w:val="007F5CD5"/>
    <w:rsid w:val="007F705D"/>
    <w:rsid w:val="0080222A"/>
    <w:rsid w:val="00805F7E"/>
    <w:rsid w:val="008072C1"/>
    <w:rsid w:val="00810D7C"/>
    <w:rsid w:val="00811F16"/>
    <w:rsid w:val="008135B9"/>
    <w:rsid w:val="00816D70"/>
    <w:rsid w:val="00817094"/>
    <w:rsid w:val="00824AA0"/>
    <w:rsid w:val="00831B1B"/>
    <w:rsid w:val="0083321C"/>
    <w:rsid w:val="008334E9"/>
    <w:rsid w:val="008370CF"/>
    <w:rsid w:val="008416E2"/>
    <w:rsid w:val="0084315A"/>
    <w:rsid w:val="00845A05"/>
    <w:rsid w:val="008467E6"/>
    <w:rsid w:val="00852BE8"/>
    <w:rsid w:val="00855AAA"/>
    <w:rsid w:val="00860C11"/>
    <w:rsid w:val="00861330"/>
    <w:rsid w:val="00865A41"/>
    <w:rsid w:val="0087554F"/>
    <w:rsid w:val="00877BCB"/>
    <w:rsid w:val="00880399"/>
    <w:rsid w:val="0088080D"/>
    <w:rsid w:val="0088090F"/>
    <w:rsid w:val="00884310"/>
    <w:rsid w:val="0088701E"/>
    <w:rsid w:val="00891582"/>
    <w:rsid w:val="00894DBC"/>
    <w:rsid w:val="008A10B4"/>
    <w:rsid w:val="008A3082"/>
    <w:rsid w:val="008A5F66"/>
    <w:rsid w:val="008B2543"/>
    <w:rsid w:val="008B3C0C"/>
    <w:rsid w:val="008B4376"/>
    <w:rsid w:val="008B6DFA"/>
    <w:rsid w:val="008B7659"/>
    <w:rsid w:val="008C3906"/>
    <w:rsid w:val="008C42D1"/>
    <w:rsid w:val="008C6E67"/>
    <w:rsid w:val="008C7DEE"/>
    <w:rsid w:val="008D11B6"/>
    <w:rsid w:val="008D2C68"/>
    <w:rsid w:val="008D5978"/>
    <w:rsid w:val="008D5A66"/>
    <w:rsid w:val="008E0D89"/>
    <w:rsid w:val="008E2118"/>
    <w:rsid w:val="008F0273"/>
    <w:rsid w:val="008F0B3E"/>
    <w:rsid w:val="008F6EC8"/>
    <w:rsid w:val="008F793A"/>
    <w:rsid w:val="00903CAC"/>
    <w:rsid w:val="00905E0F"/>
    <w:rsid w:val="00906346"/>
    <w:rsid w:val="00914502"/>
    <w:rsid w:val="00914F8E"/>
    <w:rsid w:val="00917BE8"/>
    <w:rsid w:val="00926A97"/>
    <w:rsid w:val="00931F83"/>
    <w:rsid w:val="00933808"/>
    <w:rsid w:val="00934409"/>
    <w:rsid w:val="0093490B"/>
    <w:rsid w:val="009377F0"/>
    <w:rsid w:val="00937C35"/>
    <w:rsid w:val="00937CEA"/>
    <w:rsid w:val="00944954"/>
    <w:rsid w:val="00951655"/>
    <w:rsid w:val="0095496D"/>
    <w:rsid w:val="0095734C"/>
    <w:rsid w:val="00961787"/>
    <w:rsid w:val="0096387D"/>
    <w:rsid w:val="00973CE7"/>
    <w:rsid w:val="00976E08"/>
    <w:rsid w:val="009846BB"/>
    <w:rsid w:val="00994AB6"/>
    <w:rsid w:val="00997139"/>
    <w:rsid w:val="009A1114"/>
    <w:rsid w:val="009A2920"/>
    <w:rsid w:val="009A4DF5"/>
    <w:rsid w:val="009B1B11"/>
    <w:rsid w:val="009B2700"/>
    <w:rsid w:val="009B4B3A"/>
    <w:rsid w:val="009B5C95"/>
    <w:rsid w:val="009C1976"/>
    <w:rsid w:val="009C1BEE"/>
    <w:rsid w:val="009C2CA4"/>
    <w:rsid w:val="009C2FCA"/>
    <w:rsid w:val="009C5E29"/>
    <w:rsid w:val="009C6DA9"/>
    <w:rsid w:val="009D054E"/>
    <w:rsid w:val="009D1A1F"/>
    <w:rsid w:val="009E29AD"/>
    <w:rsid w:val="009E56A4"/>
    <w:rsid w:val="009F319C"/>
    <w:rsid w:val="00A01E53"/>
    <w:rsid w:val="00A0392B"/>
    <w:rsid w:val="00A07606"/>
    <w:rsid w:val="00A07FBD"/>
    <w:rsid w:val="00A11EAF"/>
    <w:rsid w:val="00A2297E"/>
    <w:rsid w:val="00A30CBE"/>
    <w:rsid w:val="00A31D69"/>
    <w:rsid w:val="00A41B7D"/>
    <w:rsid w:val="00A43755"/>
    <w:rsid w:val="00A44230"/>
    <w:rsid w:val="00A464D0"/>
    <w:rsid w:val="00A469CD"/>
    <w:rsid w:val="00A511C5"/>
    <w:rsid w:val="00A5365C"/>
    <w:rsid w:val="00A55EA5"/>
    <w:rsid w:val="00A56500"/>
    <w:rsid w:val="00A611FE"/>
    <w:rsid w:val="00A648C9"/>
    <w:rsid w:val="00A64FFA"/>
    <w:rsid w:val="00A66805"/>
    <w:rsid w:val="00A728A8"/>
    <w:rsid w:val="00A75D8E"/>
    <w:rsid w:val="00A8265C"/>
    <w:rsid w:val="00A84CFC"/>
    <w:rsid w:val="00A9194B"/>
    <w:rsid w:val="00A95068"/>
    <w:rsid w:val="00A966D1"/>
    <w:rsid w:val="00A96EF1"/>
    <w:rsid w:val="00AA0967"/>
    <w:rsid w:val="00AB1EA6"/>
    <w:rsid w:val="00AB5E9A"/>
    <w:rsid w:val="00AB696B"/>
    <w:rsid w:val="00AC26CA"/>
    <w:rsid w:val="00AC4887"/>
    <w:rsid w:val="00AC7BA7"/>
    <w:rsid w:val="00AC7F60"/>
    <w:rsid w:val="00AD1954"/>
    <w:rsid w:val="00AD285E"/>
    <w:rsid w:val="00AD7C79"/>
    <w:rsid w:val="00AE0CBC"/>
    <w:rsid w:val="00AE1883"/>
    <w:rsid w:val="00AE2E08"/>
    <w:rsid w:val="00AE3461"/>
    <w:rsid w:val="00AE4D0A"/>
    <w:rsid w:val="00AE59BF"/>
    <w:rsid w:val="00AF2275"/>
    <w:rsid w:val="00AF5655"/>
    <w:rsid w:val="00AF5AB0"/>
    <w:rsid w:val="00AF77BB"/>
    <w:rsid w:val="00B0196D"/>
    <w:rsid w:val="00B01A6B"/>
    <w:rsid w:val="00B06278"/>
    <w:rsid w:val="00B0756C"/>
    <w:rsid w:val="00B114D4"/>
    <w:rsid w:val="00B11C8B"/>
    <w:rsid w:val="00B143F7"/>
    <w:rsid w:val="00B14E8B"/>
    <w:rsid w:val="00B14EF9"/>
    <w:rsid w:val="00B21886"/>
    <w:rsid w:val="00B2259B"/>
    <w:rsid w:val="00B23529"/>
    <w:rsid w:val="00B27199"/>
    <w:rsid w:val="00B32FBB"/>
    <w:rsid w:val="00B33ABF"/>
    <w:rsid w:val="00B371A2"/>
    <w:rsid w:val="00B409B5"/>
    <w:rsid w:val="00B43974"/>
    <w:rsid w:val="00B44AAF"/>
    <w:rsid w:val="00B507F9"/>
    <w:rsid w:val="00B50B60"/>
    <w:rsid w:val="00B52737"/>
    <w:rsid w:val="00B52E7C"/>
    <w:rsid w:val="00B52F18"/>
    <w:rsid w:val="00B562F5"/>
    <w:rsid w:val="00B64EDB"/>
    <w:rsid w:val="00B7142F"/>
    <w:rsid w:val="00B802B2"/>
    <w:rsid w:val="00B84CC7"/>
    <w:rsid w:val="00B92044"/>
    <w:rsid w:val="00B92CED"/>
    <w:rsid w:val="00B92FE2"/>
    <w:rsid w:val="00B9364D"/>
    <w:rsid w:val="00B94274"/>
    <w:rsid w:val="00B95B66"/>
    <w:rsid w:val="00BA03CE"/>
    <w:rsid w:val="00BA1848"/>
    <w:rsid w:val="00BA1CA6"/>
    <w:rsid w:val="00BA50DA"/>
    <w:rsid w:val="00BB0412"/>
    <w:rsid w:val="00BB1D46"/>
    <w:rsid w:val="00BB23A8"/>
    <w:rsid w:val="00BB7A6F"/>
    <w:rsid w:val="00BC1D3C"/>
    <w:rsid w:val="00BC58C6"/>
    <w:rsid w:val="00BD151C"/>
    <w:rsid w:val="00BD25D2"/>
    <w:rsid w:val="00BD59C6"/>
    <w:rsid w:val="00BD6642"/>
    <w:rsid w:val="00BE2EE9"/>
    <w:rsid w:val="00BE4724"/>
    <w:rsid w:val="00BF0528"/>
    <w:rsid w:val="00BF33B0"/>
    <w:rsid w:val="00BF43FA"/>
    <w:rsid w:val="00C1506C"/>
    <w:rsid w:val="00C171E6"/>
    <w:rsid w:val="00C17ED8"/>
    <w:rsid w:val="00C22954"/>
    <w:rsid w:val="00C25161"/>
    <w:rsid w:val="00C277CD"/>
    <w:rsid w:val="00C3065C"/>
    <w:rsid w:val="00C34984"/>
    <w:rsid w:val="00C36836"/>
    <w:rsid w:val="00C37074"/>
    <w:rsid w:val="00C3734D"/>
    <w:rsid w:val="00C412ED"/>
    <w:rsid w:val="00C44ECF"/>
    <w:rsid w:val="00C5580C"/>
    <w:rsid w:val="00C60174"/>
    <w:rsid w:val="00C63BBB"/>
    <w:rsid w:val="00C63FF5"/>
    <w:rsid w:val="00C6500E"/>
    <w:rsid w:val="00C65540"/>
    <w:rsid w:val="00C6731F"/>
    <w:rsid w:val="00C67B51"/>
    <w:rsid w:val="00C7051A"/>
    <w:rsid w:val="00C71E4C"/>
    <w:rsid w:val="00C73DA5"/>
    <w:rsid w:val="00C73FFB"/>
    <w:rsid w:val="00C7475C"/>
    <w:rsid w:val="00C74E34"/>
    <w:rsid w:val="00C75502"/>
    <w:rsid w:val="00C815C6"/>
    <w:rsid w:val="00C8277A"/>
    <w:rsid w:val="00C82F23"/>
    <w:rsid w:val="00C84654"/>
    <w:rsid w:val="00C870D8"/>
    <w:rsid w:val="00C87DC2"/>
    <w:rsid w:val="00C92C85"/>
    <w:rsid w:val="00C94CC6"/>
    <w:rsid w:val="00C94CD8"/>
    <w:rsid w:val="00CA221E"/>
    <w:rsid w:val="00CA2DD3"/>
    <w:rsid w:val="00CA51D8"/>
    <w:rsid w:val="00CA68E9"/>
    <w:rsid w:val="00CB12C8"/>
    <w:rsid w:val="00CB406A"/>
    <w:rsid w:val="00CB7D0F"/>
    <w:rsid w:val="00CC2358"/>
    <w:rsid w:val="00CC27D3"/>
    <w:rsid w:val="00CC4734"/>
    <w:rsid w:val="00CD73AE"/>
    <w:rsid w:val="00CE3981"/>
    <w:rsid w:val="00CE4342"/>
    <w:rsid w:val="00CE6D88"/>
    <w:rsid w:val="00CF0779"/>
    <w:rsid w:val="00CF2589"/>
    <w:rsid w:val="00CF28A8"/>
    <w:rsid w:val="00CF4F8A"/>
    <w:rsid w:val="00CF75A3"/>
    <w:rsid w:val="00D01E02"/>
    <w:rsid w:val="00D127CC"/>
    <w:rsid w:val="00D241BA"/>
    <w:rsid w:val="00D25912"/>
    <w:rsid w:val="00D302F3"/>
    <w:rsid w:val="00D32C6B"/>
    <w:rsid w:val="00D32E3D"/>
    <w:rsid w:val="00D4350D"/>
    <w:rsid w:val="00D441F3"/>
    <w:rsid w:val="00D462C0"/>
    <w:rsid w:val="00D54138"/>
    <w:rsid w:val="00D543EC"/>
    <w:rsid w:val="00D55A57"/>
    <w:rsid w:val="00D56F17"/>
    <w:rsid w:val="00D60131"/>
    <w:rsid w:val="00D6057B"/>
    <w:rsid w:val="00D60DBA"/>
    <w:rsid w:val="00D62080"/>
    <w:rsid w:val="00D622C2"/>
    <w:rsid w:val="00D6373F"/>
    <w:rsid w:val="00D655F6"/>
    <w:rsid w:val="00D728DE"/>
    <w:rsid w:val="00D729EF"/>
    <w:rsid w:val="00D7428B"/>
    <w:rsid w:val="00D8109C"/>
    <w:rsid w:val="00D82695"/>
    <w:rsid w:val="00D82A10"/>
    <w:rsid w:val="00D8457A"/>
    <w:rsid w:val="00D8706E"/>
    <w:rsid w:val="00D877B6"/>
    <w:rsid w:val="00D91A2F"/>
    <w:rsid w:val="00D92802"/>
    <w:rsid w:val="00D95205"/>
    <w:rsid w:val="00D9523A"/>
    <w:rsid w:val="00D97F39"/>
    <w:rsid w:val="00DA4775"/>
    <w:rsid w:val="00DA58B2"/>
    <w:rsid w:val="00DA6765"/>
    <w:rsid w:val="00DB1E83"/>
    <w:rsid w:val="00DB29E8"/>
    <w:rsid w:val="00DB4543"/>
    <w:rsid w:val="00DB5B3C"/>
    <w:rsid w:val="00DC1110"/>
    <w:rsid w:val="00DC25E9"/>
    <w:rsid w:val="00DC3251"/>
    <w:rsid w:val="00DC439B"/>
    <w:rsid w:val="00DD10DE"/>
    <w:rsid w:val="00DD2AE4"/>
    <w:rsid w:val="00DD3C6D"/>
    <w:rsid w:val="00DD3F6B"/>
    <w:rsid w:val="00DD5479"/>
    <w:rsid w:val="00DD7521"/>
    <w:rsid w:val="00DD79D8"/>
    <w:rsid w:val="00DE12CB"/>
    <w:rsid w:val="00DE3763"/>
    <w:rsid w:val="00DE4898"/>
    <w:rsid w:val="00DE527E"/>
    <w:rsid w:val="00E04FF1"/>
    <w:rsid w:val="00E05732"/>
    <w:rsid w:val="00E07E38"/>
    <w:rsid w:val="00E16D9E"/>
    <w:rsid w:val="00E23747"/>
    <w:rsid w:val="00E24B9D"/>
    <w:rsid w:val="00E24C1F"/>
    <w:rsid w:val="00E2603F"/>
    <w:rsid w:val="00E31380"/>
    <w:rsid w:val="00E314EC"/>
    <w:rsid w:val="00E32F44"/>
    <w:rsid w:val="00E35286"/>
    <w:rsid w:val="00E3543A"/>
    <w:rsid w:val="00E36B97"/>
    <w:rsid w:val="00E45881"/>
    <w:rsid w:val="00E466EC"/>
    <w:rsid w:val="00E46AE1"/>
    <w:rsid w:val="00E47ADF"/>
    <w:rsid w:val="00E505B4"/>
    <w:rsid w:val="00E51DFF"/>
    <w:rsid w:val="00E563DB"/>
    <w:rsid w:val="00E613B8"/>
    <w:rsid w:val="00E61488"/>
    <w:rsid w:val="00E61624"/>
    <w:rsid w:val="00E6479C"/>
    <w:rsid w:val="00E652E3"/>
    <w:rsid w:val="00E724C3"/>
    <w:rsid w:val="00E72809"/>
    <w:rsid w:val="00E735F7"/>
    <w:rsid w:val="00E77F01"/>
    <w:rsid w:val="00E819DE"/>
    <w:rsid w:val="00E83E76"/>
    <w:rsid w:val="00E84EBC"/>
    <w:rsid w:val="00EA35E4"/>
    <w:rsid w:val="00EA46F2"/>
    <w:rsid w:val="00EB06E2"/>
    <w:rsid w:val="00EB3388"/>
    <w:rsid w:val="00EB33B7"/>
    <w:rsid w:val="00EB6242"/>
    <w:rsid w:val="00EB7C18"/>
    <w:rsid w:val="00EC18FE"/>
    <w:rsid w:val="00EC41CA"/>
    <w:rsid w:val="00EC75DF"/>
    <w:rsid w:val="00EC782D"/>
    <w:rsid w:val="00ED1119"/>
    <w:rsid w:val="00EE052F"/>
    <w:rsid w:val="00EE3668"/>
    <w:rsid w:val="00EE39B4"/>
    <w:rsid w:val="00EE430B"/>
    <w:rsid w:val="00EE51B5"/>
    <w:rsid w:val="00EE6DCA"/>
    <w:rsid w:val="00EE7F66"/>
    <w:rsid w:val="00EF72FB"/>
    <w:rsid w:val="00F03568"/>
    <w:rsid w:val="00F10028"/>
    <w:rsid w:val="00F22B68"/>
    <w:rsid w:val="00F23331"/>
    <w:rsid w:val="00F24E92"/>
    <w:rsid w:val="00F34F29"/>
    <w:rsid w:val="00F37A2C"/>
    <w:rsid w:val="00F404B0"/>
    <w:rsid w:val="00F41566"/>
    <w:rsid w:val="00F41ADE"/>
    <w:rsid w:val="00F43C22"/>
    <w:rsid w:val="00F44052"/>
    <w:rsid w:val="00F44AF5"/>
    <w:rsid w:val="00F4788F"/>
    <w:rsid w:val="00F47CD2"/>
    <w:rsid w:val="00F51582"/>
    <w:rsid w:val="00F5177C"/>
    <w:rsid w:val="00F539A2"/>
    <w:rsid w:val="00F60543"/>
    <w:rsid w:val="00F60FE3"/>
    <w:rsid w:val="00F61174"/>
    <w:rsid w:val="00F62DEA"/>
    <w:rsid w:val="00F64BC7"/>
    <w:rsid w:val="00F700BB"/>
    <w:rsid w:val="00F71304"/>
    <w:rsid w:val="00F73CC8"/>
    <w:rsid w:val="00F75608"/>
    <w:rsid w:val="00F75EBC"/>
    <w:rsid w:val="00F85B32"/>
    <w:rsid w:val="00F87C30"/>
    <w:rsid w:val="00F910CB"/>
    <w:rsid w:val="00F912A7"/>
    <w:rsid w:val="00F9369F"/>
    <w:rsid w:val="00F94571"/>
    <w:rsid w:val="00F97B18"/>
    <w:rsid w:val="00FA18F7"/>
    <w:rsid w:val="00FA4B84"/>
    <w:rsid w:val="00FB40CA"/>
    <w:rsid w:val="00FB531E"/>
    <w:rsid w:val="00FD0998"/>
    <w:rsid w:val="00FE6CA1"/>
    <w:rsid w:val="00FF5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83D263D-6AD5-6649-A01C-34F5BA351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310"/>
    <w:rPr>
      <w:color w:val="0563C1" w:themeColor="hyperlink"/>
      <w:u w:val="single"/>
    </w:rPr>
  </w:style>
  <w:style w:type="character" w:styleId="UnresolvedMention">
    <w:name w:val="Unresolved Mention"/>
    <w:basedOn w:val="DefaultParagraphFont"/>
    <w:uiPriority w:val="99"/>
    <w:semiHidden/>
    <w:unhideWhenUsed/>
    <w:rsid w:val="00884310"/>
    <w:rPr>
      <w:color w:val="605E5C"/>
      <w:shd w:val="clear" w:color="auto" w:fill="E1DFDD"/>
    </w:rPr>
  </w:style>
  <w:style w:type="paragraph" w:styleId="ListParagraph">
    <w:name w:val="List Paragraph"/>
    <w:basedOn w:val="Normal"/>
    <w:uiPriority w:val="34"/>
    <w:qFormat/>
    <w:rsid w:val="00791072"/>
    <w:pPr>
      <w:ind w:left="720"/>
      <w:contextualSpacing/>
    </w:pPr>
  </w:style>
  <w:style w:type="paragraph" w:styleId="Header">
    <w:name w:val="header"/>
    <w:basedOn w:val="Normal"/>
    <w:link w:val="HeaderChar"/>
    <w:uiPriority w:val="99"/>
    <w:unhideWhenUsed/>
    <w:rsid w:val="00937CEA"/>
    <w:pPr>
      <w:tabs>
        <w:tab w:val="center" w:pos="4513"/>
        <w:tab w:val="right" w:pos="9026"/>
      </w:tabs>
    </w:pPr>
  </w:style>
  <w:style w:type="character" w:customStyle="1" w:styleId="HeaderChar">
    <w:name w:val="Header Char"/>
    <w:basedOn w:val="DefaultParagraphFont"/>
    <w:link w:val="Header"/>
    <w:uiPriority w:val="99"/>
    <w:rsid w:val="00937CEA"/>
  </w:style>
  <w:style w:type="paragraph" w:styleId="Footer">
    <w:name w:val="footer"/>
    <w:basedOn w:val="Normal"/>
    <w:link w:val="FooterChar"/>
    <w:uiPriority w:val="99"/>
    <w:unhideWhenUsed/>
    <w:rsid w:val="00937CEA"/>
    <w:pPr>
      <w:tabs>
        <w:tab w:val="center" w:pos="4513"/>
        <w:tab w:val="right" w:pos="9026"/>
      </w:tabs>
    </w:pPr>
  </w:style>
  <w:style w:type="character" w:customStyle="1" w:styleId="FooterChar">
    <w:name w:val="Footer Char"/>
    <w:basedOn w:val="DefaultParagraphFont"/>
    <w:link w:val="Footer"/>
    <w:uiPriority w:val="99"/>
    <w:rsid w:val="00937CEA"/>
  </w:style>
  <w:style w:type="character" w:styleId="FollowedHyperlink">
    <w:name w:val="FollowedHyperlink"/>
    <w:basedOn w:val="DefaultParagraphFont"/>
    <w:uiPriority w:val="99"/>
    <w:semiHidden/>
    <w:unhideWhenUsed/>
    <w:rsid w:val="00A84C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lineassessmenttool.com/knowledge-center/assessment-knowledge-center/what-are-the-types-of-assessment/item10637" TargetMode="External"/><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https://www.verywellmind.com/social-learning-theory-2795074"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social-learning-theory-279507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itsl.edu.au/docs/default-source/feedback/aitsl-learning-intentions-and-success-criteria-strategy.pdf?sfvrsn=382dec3c_2" TargetMode="External"/><Relationship Id="rId4" Type="http://schemas.openxmlformats.org/officeDocument/2006/relationships/webSettings" Target="webSettings.xml"/><Relationship Id="rId9" Type="http://schemas.openxmlformats.org/officeDocument/2006/relationships/hyperlink" Target="https://www.surveygizmo.com/resources/blog/taking-the-question-out-of-questionnaires/"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Pre-test and Post test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Lit>
              <c:formatCode>General</c:formatCode>
              <c:ptCount val="28"/>
              <c:pt idx="0">
                <c:v>25</c:v>
              </c:pt>
              <c:pt idx="1">
                <c:v>25</c:v>
              </c:pt>
              <c:pt idx="2">
                <c:v>50</c:v>
              </c:pt>
              <c:pt idx="3">
                <c:v>25</c:v>
              </c:pt>
              <c:pt idx="4">
                <c:v>25</c:v>
              </c:pt>
              <c:pt idx="5">
                <c:v>25</c:v>
              </c:pt>
              <c:pt idx="6">
                <c:v>25</c:v>
              </c:pt>
              <c:pt idx="7">
                <c:v>50</c:v>
              </c:pt>
              <c:pt idx="8">
                <c:v>25</c:v>
              </c:pt>
              <c:pt idx="9">
                <c:v>25</c:v>
              </c:pt>
              <c:pt idx="10">
                <c:v>25</c:v>
              </c:pt>
              <c:pt idx="11">
                <c:v>25</c:v>
              </c:pt>
              <c:pt idx="12">
                <c:v>25</c:v>
              </c:pt>
              <c:pt idx="13">
                <c:v>50</c:v>
              </c:pt>
              <c:pt idx="14">
                <c:v>50</c:v>
              </c:pt>
              <c:pt idx="15">
                <c:v>25</c:v>
              </c:pt>
              <c:pt idx="16">
                <c:v>25</c:v>
              </c:pt>
              <c:pt idx="17">
                <c:v>25</c:v>
              </c:pt>
              <c:pt idx="18">
                <c:v>25</c:v>
              </c:pt>
              <c:pt idx="19">
                <c:v>25</c:v>
              </c:pt>
              <c:pt idx="20">
                <c:v>25</c:v>
              </c:pt>
              <c:pt idx="21">
                <c:v>25</c:v>
              </c:pt>
              <c:pt idx="22">
                <c:v>25</c:v>
              </c:pt>
              <c:pt idx="23">
                <c:v>25</c:v>
              </c:pt>
              <c:pt idx="24">
                <c:v>50</c:v>
              </c:pt>
              <c:pt idx="25">
                <c:v>25</c:v>
              </c:pt>
              <c:pt idx="26">
                <c:v>25</c:v>
              </c:pt>
              <c:pt idx="27">
                <c:v>25</c:v>
              </c:pt>
            </c:numLit>
          </c:val>
          <c:extLst>
            <c:ext xmlns:c16="http://schemas.microsoft.com/office/drawing/2014/chart" uri="{C3380CC4-5D6E-409C-BE32-E72D297353CC}">
              <c16:uniqueId val="{00000000-2BD5-A942-938F-D95CA60EB6EB}"/>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Lit>
              <c:formatCode>General</c:formatCode>
              <c:ptCount val="28"/>
              <c:pt idx="0">
                <c:v>100</c:v>
              </c:pt>
              <c:pt idx="1">
                <c:v>50</c:v>
              </c:pt>
              <c:pt idx="2">
                <c:v>100</c:v>
              </c:pt>
              <c:pt idx="3">
                <c:v>50</c:v>
              </c:pt>
              <c:pt idx="4">
                <c:v>75</c:v>
              </c:pt>
              <c:pt idx="5">
                <c:v>100</c:v>
              </c:pt>
              <c:pt idx="6">
                <c:v>100</c:v>
              </c:pt>
              <c:pt idx="7">
                <c:v>100</c:v>
              </c:pt>
              <c:pt idx="8">
                <c:v>100</c:v>
              </c:pt>
              <c:pt idx="9">
                <c:v>100</c:v>
              </c:pt>
              <c:pt idx="10">
                <c:v>100</c:v>
              </c:pt>
              <c:pt idx="11">
                <c:v>100</c:v>
              </c:pt>
              <c:pt idx="12">
                <c:v>100</c:v>
              </c:pt>
              <c:pt idx="13">
                <c:v>100</c:v>
              </c:pt>
              <c:pt idx="14">
                <c:v>75</c:v>
              </c:pt>
              <c:pt idx="15">
                <c:v>100</c:v>
              </c:pt>
              <c:pt idx="16">
                <c:v>100</c:v>
              </c:pt>
              <c:pt idx="17">
                <c:v>100</c:v>
              </c:pt>
              <c:pt idx="18">
                <c:v>100</c:v>
              </c:pt>
              <c:pt idx="19">
                <c:v>75</c:v>
              </c:pt>
              <c:pt idx="20">
                <c:v>100</c:v>
              </c:pt>
              <c:pt idx="21">
                <c:v>100</c:v>
              </c:pt>
              <c:pt idx="22">
                <c:v>75</c:v>
              </c:pt>
              <c:pt idx="23">
                <c:v>100</c:v>
              </c:pt>
              <c:pt idx="24">
                <c:v>100</c:v>
              </c:pt>
              <c:pt idx="25">
                <c:v>100</c:v>
              </c:pt>
              <c:pt idx="26">
                <c:v>100</c:v>
              </c:pt>
              <c:pt idx="27">
                <c:v>100</c:v>
              </c:pt>
            </c:numLit>
          </c:val>
          <c:extLst>
            <c:ext xmlns:c16="http://schemas.microsoft.com/office/drawing/2014/chart" uri="{C3380CC4-5D6E-409C-BE32-E72D297353CC}">
              <c16:uniqueId val="{00000001-2BD5-A942-938F-D95CA60EB6EB}"/>
            </c:ext>
          </c:extLst>
        </c:ser>
        <c:dLbls>
          <c:showLegendKey val="0"/>
          <c:showVal val="0"/>
          <c:showCatName val="0"/>
          <c:showSerName val="0"/>
          <c:showPercent val="0"/>
          <c:showBubbleSize val="0"/>
        </c:dLbls>
        <c:gapWidth val="100"/>
        <c:overlap val="-24"/>
        <c:axId val="388404432"/>
        <c:axId val="194595376"/>
      </c:barChart>
      <c:catAx>
        <c:axId val="388404432"/>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95376"/>
        <c:crosses val="autoZero"/>
        <c:auto val="1"/>
        <c:lblAlgn val="ctr"/>
        <c:lblOffset val="100"/>
        <c:noMultiLvlLbl val="0"/>
      </c:catAx>
      <c:valAx>
        <c:axId val="194595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40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4366</TotalTime>
  <Pages>22</Pages>
  <Words>7086</Words>
  <Characters>40393</Characters>
  <Application>Microsoft Office Word</Application>
  <DocSecurity>0</DocSecurity>
  <Lines>336</Lines>
  <Paragraphs>94</Paragraphs>
  <ScaleCrop>false</ScaleCrop>
  <Company/>
  <LinksUpToDate>false</LinksUpToDate>
  <CharactersWithSpaces>47385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Felkin</dc:creator>
  <cp:keywords/>
  <dc:description/>
  <cp:lastModifiedBy>Lucy Felkin</cp:lastModifiedBy>
  <cp:revision>844</cp:revision>
  <dcterms:created xsi:type="dcterms:W3CDTF">2019-03-13T10:21:00Z</dcterms:created>
  <dcterms:modified xsi:type="dcterms:W3CDTF">2019-05-11T17:10:00Z</dcterms:modified>
</cp:coreProperties>
</file>