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817B4" w14:textId="4D35D005" w:rsidR="00007016" w:rsidRDefault="00007016" w:rsidP="00007016">
      <w:pPr>
        <w:spacing w:after="0" w:line="480" w:lineRule="auto"/>
        <w:ind w:left="720" w:hanging="360"/>
      </w:pPr>
      <w:r>
        <w:t>Assignment 1 PCDA – Louisa Francis 1922400</w:t>
      </w:r>
    </w:p>
    <w:p w14:paraId="5B474968" w14:textId="173952CB" w:rsidR="00007016" w:rsidRDefault="00007016" w:rsidP="00007016">
      <w:pPr>
        <w:spacing w:after="0" w:line="480" w:lineRule="auto"/>
        <w:ind w:left="720" w:hanging="360"/>
      </w:pPr>
      <w:r>
        <w:t>Essay one title:</w:t>
      </w:r>
    </w:p>
    <w:p w14:paraId="1D4363D3" w14:textId="773686D5" w:rsidR="002E65BB" w:rsidRPr="00902AA6" w:rsidRDefault="00C523BE" w:rsidP="002E65BB">
      <w:pPr>
        <w:pStyle w:val="ListParagraph"/>
        <w:numPr>
          <w:ilvl w:val="0"/>
          <w:numId w:val="2"/>
        </w:numPr>
      </w:pPr>
      <w:r w:rsidRPr="00902AA6">
        <w:rPr>
          <w:rFonts w:cstheme="minorHAnsi"/>
          <w:sz w:val="24"/>
          <w:szCs w:val="24"/>
          <w:lang w:eastAsia="en-GB"/>
        </w:rPr>
        <w:t>Evaluate the disruption options available to target criminal activity on the road network. (2000 words)</w:t>
      </w:r>
    </w:p>
    <w:p w14:paraId="69B539F2" w14:textId="12F99D85" w:rsidR="00DE3C22" w:rsidRDefault="00BE66D5" w:rsidP="00905B16">
      <w:pPr>
        <w:pStyle w:val="NoSpacing"/>
        <w:rPr>
          <w:rFonts w:cstheme="minorHAnsi"/>
          <w:sz w:val="24"/>
          <w:szCs w:val="24"/>
        </w:rPr>
      </w:pPr>
      <w:r w:rsidRPr="00905B16">
        <w:rPr>
          <w:rFonts w:cstheme="minorHAnsi"/>
          <w:sz w:val="24"/>
          <w:szCs w:val="24"/>
        </w:rPr>
        <w:t xml:space="preserve">The police have </w:t>
      </w:r>
      <w:proofErr w:type="gramStart"/>
      <w:r w:rsidRPr="00905B16">
        <w:rPr>
          <w:rFonts w:cstheme="minorHAnsi"/>
          <w:sz w:val="24"/>
          <w:szCs w:val="24"/>
        </w:rPr>
        <w:t>a number of</w:t>
      </w:r>
      <w:proofErr w:type="gramEnd"/>
      <w:r w:rsidRPr="00905B16">
        <w:rPr>
          <w:rFonts w:cstheme="minorHAnsi"/>
          <w:sz w:val="24"/>
          <w:szCs w:val="24"/>
        </w:rPr>
        <w:t xml:space="preserve"> powers allowing them to search and seize vehicles so this can help to disrupt criminal activity</w:t>
      </w:r>
      <w:r w:rsidR="00DE3C22">
        <w:rPr>
          <w:rFonts w:cstheme="minorHAnsi"/>
          <w:sz w:val="24"/>
          <w:szCs w:val="24"/>
        </w:rPr>
        <w:t xml:space="preserve">, but this is not the only tactic </w:t>
      </w:r>
      <w:r w:rsidR="0040021D">
        <w:rPr>
          <w:rFonts w:cstheme="minorHAnsi"/>
          <w:sz w:val="24"/>
          <w:szCs w:val="24"/>
        </w:rPr>
        <w:t>available,</w:t>
      </w:r>
      <w:r w:rsidR="00DE3C22">
        <w:rPr>
          <w:rFonts w:cstheme="minorHAnsi"/>
          <w:sz w:val="24"/>
          <w:szCs w:val="24"/>
        </w:rPr>
        <w:t xml:space="preserve"> and it is not just the police that are used for targeting crime on the roads. Multi-agency approaches with Police, National Police </w:t>
      </w:r>
      <w:r w:rsidR="00D12D89">
        <w:rPr>
          <w:rFonts w:cstheme="minorHAnsi"/>
          <w:sz w:val="24"/>
          <w:szCs w:val="24"/>
        </w:rPr>
        <w:t>Chiefs</w:t>
      </w:r>
      <w:r w:rsidR="00DE3C22">
        <w:rPr>
          <w:rFonts w:cstheme="minorHAnsi"/>
          <w:sz w:val="24"/>
          <w:szCs w:val="24"/>
        </w:rPr>
        <w:t xml:space="preserve"> Council, Home Office, National Crime </w:t>
      </w:r>
      <w:proofErr w:type="gramStart"/>
      <w:r w:rsidR="00DE3C22">
        <w:rPr>
          <w:rFonts w:cstheme="minorHAnsi"/>
          <w:sz w:val="24"/>
          <w:szCs w:val="24"/>
        </w:rPr>
        <w:t>Agency</w:t>
      </w:r>
      <w:proofErr w:type="gramEnd"/>
      <w:r w:rsidR="00DE3C22">
        <w:rPr>
          <w:rFonts w:cstheme="minorHAnsi"/>
          <w:sz w:val="24"/>
          <w:szCs w:val="24"/>
        </w:rPr>
        <w:t xml:space="preserve"> and the UK Government have all come together to produce</w:t>
      </w:r>
      <w:r w:rsidR="00D12D89">
        <w:rPr>
          <w:rFonts w:cstheme="minorHAnsi"/>
          <w:sz w:val="24"/>
          <w:szCs w:val="24"/>
        </w:rPr>
        <w:t xml:space="preserve"> </w:t>
      </w:r>
      <w:r w:rsidR="00DE3C22">
        <w:rPr>
          <w:rFonts w:cstheme="minorHAnsi"/>
          <w:sz w:val="24"/>
          <w:szCs w:val="24"/>
        </w:rPr>
        <w:t xml:space="preserve">a ‘menu’ of options, tactics and powers available to all those involved looking to disrupt criminality. By all agencies working together it forms an effective, more efficient way of working that bring different strategies from different agencies. </w:t>
      </w:r>
      <w:sdt>
        <w:sdtPr>
          <w:rPr>
            <w:rFonts w:cstheme="minorHAnsi"/>
            <w:sz w:val="24"/>
            <w:szCs w:val="24"/>
          </w:rPr>
          <w:id w:val="-318958537"/>
          <w:citation/>
        </w:sdtPr>
        <w:sdtContent>
          <w:r w:rsidR="00D12D89">
            <w:rPr>
              <w:rFonts w:cstheme="minorHAnsi"/>
              <w:sz w:val="24"/>
              <w:szCs w:val="24"/>
            </w:rPr>
            <w:fldChar w:fldCharType="begin"/>
          </w:r>
          <w:r w:rsidR="00D12D89">
            <w:rPr>
              <w:rFonts w:cstheme="minorHAnsi"/>
              <w:sz w:val="24"/>
              <w:szCs w:val="24"/>
            </w:rPr>
            <w:instrText xml:space="preserve"> CITATION Col211 \l 2057 </w:instrText>
          </w:r>
          <w:r w:rsidR="00D12D89">
            <w:rPr>
              <w:rFonts w:cstheme="minorHAnsi"/>
              <w:sz w:val="24"/>
              <w:szCs w:val="24"/>
            </w:rPr>
            <w:fldChar w:fldCharType="separate"/>
          </w:r>
          <w:r w:rsidR="00CD6B65" w:rsidRPr="00CD6B65">
            <w:rPr>
              <w:rFonts w:cstheme="minorHAnsi"/>
              <w:noProof/>
              <w:sz w:val="24"/>
              <w:szCs w:val="24"/>
            </w:rPr>
            <w:t>(College of Policing , 2021)</w:t>
          </w:r>
          <w:r w:rsidR="00D12D89">
            <w:rPr>
              <w:rFonts w:cstheme="minorHAnsi"/>
              <w:sz w:val="24"/>
              <w:szCs w:val="24"/>
            </w:rPr>
            <w:fldChar w:fldCharType="end"/>
          </w:r>
        </w:sdtContent>
      </w:sdt>
      <w:r w:rsidR="00902AA6">
        <w:rPr>
          <w:rFonts w:cstheme="minorHAnsi"/>
          <w:sz w:val="24"/>
          <w:szCs w:val="24"/>
        </w:rPr>
        <w:t xml:space="preserve"> </w:t>
      </w:r>
      <w:proofErr w:type="gramStart"/>
      <w:r w:rsidR="00902AA6">
        <w:rPr>
          <w:rFonts w:cstheme="minorHAnsi"/>
          <w:sz w:val="24"/>
          <w:szCs w:val="24"/>
        </w:rPr>
        <w:t>It’s</w:t>
      </w:r>
      <w:proofErr w:type="gramEnd"/>
      <w:r w:rsidR="00902AA6">
        <w:rPr>
          <w:rFonts w:cstheme="minorHAnsi"/>
          <w:sz w:val="24"/>
          <w:szCs w:val="24"/>
        </w:rPr>
        <w:t xml:space="preserve"> primary use is to help in decision making and helps to create a plan of action when coming across certain situations and</w:t>
      </w:r>
      <w:r w:rsidR="00002A53">
        <w:rPr>
          <w:rFonts w:cstheme="minorHAnsi"/>
          <w:sz w:val="24"/>
          <w:szCs w:val="24"/>
        </w:rPr>
        <w:t xml:space="preserve"> to tackle the criminal activity. </w:t>
      </w:r>
    </w:p>
    <w:p w14:paraId="23D37ABB" w14:textId="03181C59" w:rsidR="0040021D" w:rsidRDefault="0040021D" w:rsidP="00905B16">
      <w:pPr>
        <w:pStyle w:val="NoSpacing"/>
        <w:rPr>
          <w:rFonts w:cstheme="minorHAnsi"/>
          <w:sz w:val="24"/>
          <w:szCs w:val="24"/>
        </w:rPr>
      </w:pPr>
    </w:p>
    <w:p w14:paraId="2BFEEDB7" w14:textId="159EBE86" w:rsidR="00A9226E" w:rsidRPr="00B04C5C" w:rsidRDefault="0040021D" w:rsidP="00A9226E">
      <w:pPr>
        <w:pStyle w:val="NoSpacing"/>
        <w:rPr>
          <w:sz w:val="24"/>
          <w:szCs w:val="24"/>
        </w:rPr>
      </w:pPr>
      <w:r w:rsidRPr="00905B16">
        <w:rPr>
          <w:rFonts w:cstheme="minorHAnsi"/>
          <w:sz w:val="24"/>
          <w:szCs w:val="24"/>
          <w:lang w:eastAsia="en-GB"/>
        </w:rPr>
        <w:t xml:space="preserve">Criminals use the roads as a means of transport and to conduct a range of illegal activities which includes anything from minor motoring offences, </w:t>
      </w:r>
      <w:proofErr w:type="gramStart"/>
      <w:r w:rsidRPr="00905B16">
        <w:rPr>
          <w:rFonts w:cstheme="minorHAnsi"/>
          <w:sz w:val="24"/>
          <w:szCs w:val="24"/>
          <w:lang w:eastAsia="en-GB"/>
        </w:rPr>
        <w:t>terrorism</w:t>
      </w:r>
      <w:proofErr w:type="gramEnd"/>
      <w:r w:rsidRPr="00905B16">
        <w:rPr>
          <w:rFonts w:cstheme="minorHAnsi"/>
          <w:sz w:val="24"/>
          <w:szCs w:val="24"/>
          <w:lang w:eastAsia="en-GB"/>
        </w:rPr>
        <w:t xml:space="preserve"> and serious and international organised crime such as county lines. </w:t>
      </w:r>
      <w:r w:rsidR="00A9226E">
        <w:rPr>
          <w:rFonts w:cstheme="minorHAnsi"/>
          <w:sz w:val="24"/>
          <w:szCs w:val="24"/>
          <w:lang w:eastAsia="en-GB"/>
        </w:rPr>
        <w:t xml:space="preserve">As they use the roads </w:t>
      </w:r>
      <w:proofErr w:type="gramStart"/>
      <w:r w:rsidR="00A9226E">
        <w:rPr>
          <w:rFonts w:cstheme="minorHAnsi"/>
          <w:sz w:val="24"/>
          <w:szCs w:val="24"/>
          <w:lang w:eastAsia="en-GB"/>
        </w:rPr>
        <w:t>daily</w:t>
      </w:r>
      <w:proofErr w:type="gramEnd"/>
      <w:r w:rsidR="00A9226E">
        <w:rPr>
          <w:rFonts w:cstheme="minorHAnsi"/>
          <w:sz w:val="24"/>
          <w:szCs w:val="24"/>
          <w:lang w:eastAsia="en-GB"/>
        </w:rPr>
        <w:t xml:space="preserve"> they will have a preferred route of travel and will know the best routes to evade police vehicles and avoid cameras such as ANPR and CCTV. Police have a number of options to disrupt this which can </w:t>
      </w:r>
      <w:proofErr w:type="gramStart"/>
      <w:r w:rsidR="00A9226E">
        <w:rPr>
          <w:rFonts w:cstheme="minorHAnsi"/>
          <w:sz w:val="24"/>
          <w:szCs w:val="24"/>
          <w:lang w:eastAsia="en-GB"/>
        </w:rPr>
        <w:t>included</w:t>
      </w:r>
      <w:proofErr w:type="gramEnd"/>
      <w:r w:rsidR="00A9226E">
        <w:rPr>
          <w:rFonts w:cstheme="minorHAnsi"/>
          <w:sz w:val="24"/>
          <w:szCs w:val="24"/>
          <w:lang w:eastAsia="en-GB"/>
        </w:rPr>
        <w:t xml:space="preserve"> regularly patrolling housing estates or areas which may have lots of access and exit points that are hidden or have lots of smaller roads that lead on to bigger roads. </w:t>
      </w:r>
      <w:proofErr w:type="gramStart"/>
      <w:r w:rsidR="00A9226E">
        <w:rPr>
          <w:rFonts w:cstheme="minorHAnsi"/>
          <w:sz w:val="24"/>
          <w:szCs w:val="24"/>
          <w:lang w:eastAsia="en-GB"/>
        </w:rPr>
        <w:t>Also</w:t>
      </w:r>
      <w:proofErr w:type="gramEnd"/>
      <w:r w:rsidR="00A9226E">
        <w:rPr>
          <w:rFonts w:cstheme="minorHAnsi"/>
          <w:sz w:val="24"/>
          <w:szCs w:val="24"/>
          <w:lang w:eastAsia="en-GB"/>
        </w:rPr>
        <w:t xml:space="preserve"> consideration of setting up ANPR cameras on this particular routes and if there are shops or local amenities around, consider asking them to set up CCTV cameras in the local area so there are </w:t>
      </w:r>
      <w:r w:rsidR="00A9226E" w:rsidRPr="00B04C5C">
        <w:rPr>
          <w:rFonts w:cstheme="minorHAnsi"/>
          <w:sz w:val="24"/>
          <w:szCs w:val="24"/>
          <w:lang w:eastAsia="en-GB"/>
        </w:rPr>
        <w:t>better evidential opportunities if a crime has been committed and an investigation is taking place. T</w:t>
      </w:r>
      <w:r w:rsidR="00A9226E" w:rsidRPr="00B04C5C">
        <w:rPr>
          <w:sz w:val="24"/>
          <w:szCs w:val="24"/>
        </w:rPr>
        <w:t>his tactic can</w:t>
      </w:r>
      <w:r w:rsidR="00A9226E" w:rsidRPr="00B04C5C">
        <w:rPr>
          <w:sz w:val="24"/>
          <w:szCs w:val="24"/>
        </w:rPr>
        <w:t xml:space="preserve"> mean police can initially g</w:t>
      </w:r>
      <w:r w:rsidR="000C672C" w:rsidRPr="00B04C5C">
        <w:rPr>
          <w:sz w:val="24"/>
          <w:szCs w:val="24"/>
        </w:rPr>
        <w:t>ai</w:t>
      </w:r>
      <w:r w:rsidR="00A9226E" w:rsidRPr="00B04C5C">
        <w:rPr>
          <w:sz w:val="24"/>
          <w:szCs w:val="24"/>
        </w:rPr>
        <w:t>n the upper hand if the criminals don’t know the police have done this tactic, it can</w:t>
      </w:r>
      <w:r w:rsidR="00A9226E" w:rsidRPr="00B04C5C">
        <w:rPr>
          <w:sz w:val="24"/>
          <w:szCs w:val="24"/>
        </w:rPr>
        <w:t xml:space="preserve"> force </w:t>
      </w:r>
      <w:r w:rsidR="00A9226E" w:rsidRPr="00B04C5C">
        <w:rPr>
          <w:sz w:val="24"/>
          <w:szCs w:val="24"/>
        </w:rPr>
        <w:t>the criminals to</w:t>
      </w:r>
      <w:r w:rsidR="00A9226E" w:rsidRPr="00B04C5C">
        <w:rPr>
          <w:sz w:val="24"/>
          <w:szCs w:val="24"/>
        </w:rPr>
        <w:t xml:space="preserve"> consider alternative routes</w:t>
      </w:r>
      <w:r w:rsidR="00A9226E" w:rsidRPr="00B04C5C">
        <w:rPr>
          <w:sz w:val="24"/>
          <w:szCs w:val="24"/>
        </w:rPr>
        <w:t xml:space="preserve"> and can result in</w:t>
      </w:r>
      <w:r w:rsidR="006F5D9D">
        <w:rPr>
          <w:sz w:val="24"/>
          <w:szCs w:val="24"/>
        </w:rPr>
        <w:t xml:space="preserve"> mistakes from them and it then leads them</w:t>
      </w:r>
      <w:r w:rsidR="00A9226E" w:rsidRPr="00B04C5C">
        <w:rPr>
          <w:sz w:val="24"/>
          <w:szCs w:val="24"/>
        </w:rPr>
        <w:t xml:space="preserve"> coming into direct contact with the police</w:t>
      </w:r>
      <w:r w:rsidR="006F5D9D">
        <w:rPr>
          <w:sz w:val="24"/>
          <w:szCs w:val="24"/>
        </w:rPr>
        <w:t xml:space="preserve"> as these areas could be more routinely patrolled if it is more populated route they’ve changed to.</w:t>
      </w:r>
    </w:p>
    <w:p w14:paraId="0323624A" w14:textId="3B14B2E3" w:rsidR="00A9226E" w:rsidRDefault="00A9226E" w:rsidP="00A9226E">
      <w:pPr>
        <w:pStyle w:val="NoSpacing"/>
        <w:rPr>
          <w:sz w:val="24"/>
          <w:szCs w:val="24"/>
        </w:rPr>
      </w:pPr>
      <w:r w:rsidRPr="00B04C5C">
        <w:rPr>
          <w:sz w:val="24"/>
          <w:szCs w:val="24"/>
        </w:rPr>
        <w:t xml:space="preserve">This can also increase the number on </w:t>
      </w:r>
      <w:proofErr w:type="gramStart"/>
      <w:r w:rsidRPr="00B04C5C">
        <w:rPr>
          <w:sz w:val="24"/>
          <w:szCs w:val="24"/>
        </w:rPr>
        <w:t>ANPR</w:t>
      </w:r>
      <w:proofErr w:type="gramEnd"/>
      <w:r w:rsidRPr="00B04C5C">
        <w:rPr>
          <w:sz w:val="24"/>
          <w:szCs w:val="24"/>
        </w:rPr>
        <w:t xml:space="preserve"> and CCTV cameras being used </w:t>
      </w:r>
      <w:r w:rsidR="000C672C" w:rsidRPr="00B04C5C">
        <w:rPr>
          <w:sz w:val="24"/>
          <w:szCs w:val="24"/>
        </w:rPr>
        <w:t xml:space="preserve">and mean further data and intelligence can be gained from what vehicles are being used in certain crimes that would previously be unknown to police forces. </w:t>
      </w:r>
    </w:p>
    <w:p w14:paraId="4F042F97" w14:textId="2EC8D242" w:rsidR="0040021D" w:rsidRDefault="006F5D9D" w:rsidP="00905B16">
      <w:pPr>
        <w:pStyle w:val="NoSpacing"/>
        <w:rPr>
          <w:sz w:val="24"/>
          <w:szCs w:val="24"/>
        </w:rPr>
      </w:pPr>
      <w:r>
        <w:rPr>
          <w:sz w:val="24"/>
          <w:szCs w:val="24"/>
        </w:rPr>
        <w:t xml:space="preserve">All of these tactics can lead to further vehicles checks and stops and give officers a greater understanding of what time of day criminals seem to prefer and their </w:t>
      </w:r>
      <w:proofErr w:type="gramStart"/>
      <w:r>
        <w:rPr>
          <w:sz w:val="24"/>
          <w:szCs w:val="24"/>
        </w:rPr>
        <w:t>activity</w:t>
      </w:r>
      <w:proofErr w:type="gramEnd"/>
      <w:r>
        <w:rPr>
          <w:sz w:val="24"/>
          <w:szCs w:val="24"/>
        </w:rPr>
        <w:t xml:space="preserve"> so it is easier to target as intelligence has been developed through influencing activity. </w:t>
      </w:r>
    </w:p>
    <w:p w14:paraId="6936FF7F" w14:textId="7DF49CF3" w:rsidR="007B690F" w:rsidRDefault="007B690F" w:rsidP="00905B16">
      <w:pPr>
        <w:pStyle w:val="NoSpacing"/>
        <w:rPr>
          <w:sz w:val="24"/>
          <w:szCs w:val="24"/>
        </w:rPr>
      </w:pPr>
    </w:p>
    <w:p w14:paraId="2C36131C" w14:textId="37C9589F" w:rsidR="007B690F" w:rsidRDefault="007B690F" w:rsidP="00905B16">
      <w:pPr>
        <w:pStyle w:val="NoSpacing"/>
        <w:rPr>
          <w:rFonts w:cstheme="minorHAnsi"/>
          <w:sz w:val="24"/>
          <w:szCs w:val="24"/>
        </w:rPr>
      </w:pPr>
      <w:proofErr w:type="gramStart"/>
      <w:r>
        <w:rPr>
          <w:sz w:val="24"/>
          <w:szCs w:val="24"/>
        </w:rPr>
        <w:t>This</w:t>
      </w:r>
      <w:proofErr w:type="gramEnd"/>
      <w:r>
        <w:rPr>
          <w:sz w:val="24"/>
          <w:szCs w:val="24"/>
        </w:rPr>
        <w:t xml:space="preserve"> however, is only good if there is prior knowledge of the area and where criminals </w:t>
      </w:r>
      <w:r w:rsidR="0024621B">
        <w:rPr>
          <w:sz w:val="24"/>
          <w:szCs w:val="24"/>
        </w:rPr>
        <w:t xml:space="preserve">have preferred to set up their criminal links and associations. There needs to be a thorough amount of information and intelligence already there to support changing patrol strategies or implementing cameras that can costs thousands of pounds so this may not be readily available to change based on a possibility. </w:t>
      </w:r>
    </w:p>
    <w:p w14:paraId="1EF435D7" w14:textId="579389C9" w:rsidR="002E65BB" w:rsidRPr="00905B16" w:rsidRDefault="002E65BB" w:rsidP="00905B16">
      <w:pPr>
        <w:pStyle w:val="NoSpacing"/>
        <w:rPr>
          <w:rFonts w:cstheme="minorHAnsi"/>
          <w:sz w:val="24"/>
          <w:szCs w:val="24"/>
        </w:rPr>
      </w:pPr>
    </w:p>
    <w:p w14:paraId="43D1BD22" w14:textId="47609170" w:rsidR="00C523BE" w:rsidRPr="00905B16" w:rsidRDefault="0029264C" w:rsidP="00905B16">
      <w:pPr>
        <w:pStyle w:val="NoSpacing"/>
        <w:rPr>
          <w:rFonts w:cstheme="minorHAnsi"/>
          <w:sz w:val="24"/>
          <w:szCs w:val="24"/>
        </w:rPr>
      </w:pPr>
      <w:r w:rsidRPr="00905B16">
        <w:rPr>
          <w:rFonts w:cstheme="minorHAnsi"/>
          <w:sz w:val="24"/>
          <w:szCs w:val="24"/>
        </w:rPr>
        <w:t>O</w:t>
      </w:r>
      <w:r w:rsidR="00C523BE" w:rsidRPr="00905B16">
        <w:rPr>
          <w:rFonts w:cstheme="minorHAnsi"/>
          <w:sz w:val="24"/>
          <w:szCs w:val="24"/>
        </w:rPr>
        <w:t>ther technology such as ANPR, also known as Automatic Number Plate Recognition Cameras</w:t>
      </w:r>
      <w:r w:rsidRPr="00905B16">
        <w:rPr>
          <w:rFonts w:cstheme="minorHAnsi"/>
          <w:sz w:val="24"/>
          <w:szCs w:val="24"/>
        </w:rPr>
        <w:t xml:space="preserve">, are one of the main tools that police will use when dealing with the road network. </w:t>
      </w:r>
      <w:r w:rsidRPr="00905B16">
        <w:rPr>
          <w:rFonts w:cstheme="minorHAnsi"/>
          <w:sz w:val="24"/>
          <w:szCs w:val="24"/>
        </w:rPr>
        <w:lastRenderedPageBreak/>
        <w:t>This technology captures the vehicles number plate o</w:t>
      </w:r>
      <w:r w:rsidR="00E87235" w:rsidRPr="00905B16">
        <w:rPr>
          <w:rFonts w:cstheme="minorHAnsi"/>
          <w:sz w:val="24"/>
          <w:szCs w:val="24"/>
        </w:rPr>
        <w:t>nce a vehicle passes one of these cameras</w:t>
      </w:r>
      <w:r w:rsidRPr="00905B16">
        <w:rPr>
          <w:rFonts w:cstheme="minorHAnsi"/>
          <w:sz w:val="24"/>
          <w:szCs w:val="24"/>
        </w:rPr>
        <w:t xml:space="preserve"> and </w:t>
      </w:r>
      <w:r w:rsidR="00E87235" w:rsidRPr="00905B16">
        <w:rPr>
          <w:rFonts w:cstheme="minorHAnsi"/>
          <w:sz w:val="24"/>
          <w:szCs w:val="24"/>
        </w:rPr>
        <w:t>then</w:t>
      </w:r>
      <w:r w:rsidRPr="00905B16">
        <w:rPr>
          <w:rFonts w:cstheme="minorHAnsi"/>
          <w:sz w:val="24"/>
          <w:szCs w:val="24"/>
        </w:rPr>
        <w:t xml:space="preserve"> this feeds</w:t>
      </w:r>
      <w:r w:rsidR="00E87235" w:rsidRPr="00905B16">
        <w:rPr>
          <w:rFonts w:cstheme="minorHAnsi"/>
          <w:sz w:val="24"/>
          <w:szCs w:val="24"/>
        </w:rPr>
        <w:t xml:space="preserve"> data on the </w:t>
      </w:r>
      <w:proofErr w:type="gramStart"/>
      <w:r w:rsidR="00E87235" w:rsidRPr="00905B16">
        <w:rPr>
          <w:rFonts w:cstheme="minorHAnsi"/>
          <w:sz w:val="24"/>
          <w:szCs w:val="24"/>
        </w:rPr>
        <w:t>location</w:t>
      </w:r>
      <w:proofErr w:type="gramEnd"/>
      <w:r w:rsidR="00E87235" w:rsidRPr="00905B16">
        <w:rPr>
          <w:rFonts w:cstheme="minorHAnsi"/>
          <w:sz w:val="24"/>
          <w:szCs w:val="24"/>
        </w:rPr>
        <w:t xml:space="preserve"> and this can then be cross-referenced against </w:t>
      </w:r>
      <w:r w:rsidR="00CB4B44" w:rsidRPr="00905B16">
        <w:rPr>
          <w:rFonts w:cstheme="minorHAnsi"/>
          <w:sz w:val="24"/>
          <w:szCs w:val="24"/>
        </w:rPr>
        <w:t xml:space="preserve">vehicles that are known to be of interest for traffic information and primarily for official investigation purposes only. This data can identify vehicles associated with crime and terrorism and it is highly useful as ANPR data can be stored and shared with other police forces which means a larger search can be done and can cover a </w:t>
      </w:r>
      <w:r w:rsidR="00851056" w:rsidRPr="00905B16">
        <w:rPr>
          <w:rFonts w:cstheme="minorHAnsi"/>
          <w:sz w:val="24"/>
          <w:szCs w:val="24"/>
        </w:rPr>
        <w:t>greater</w:t>
      </w:r>
      <w:r w:rsidR="00CB4B44" w:rsidRPr="00905B16">
        <w:rPr>
          <w:rFonts w:cstheme="minorHAnsi"/>
          <w:sz w:val="24"/>
          <w:szCs w:val="24"/>
        </w:rPr>
        <w:t xml:space="preserve"> amount of ground due to information sharing and can help speed up investigations. </w:t>
      </w:r>
      <w:r w:rsidR="00851056" w:rsidRPr="00905B16">
        <w:rPr>
          <w:rFonts w:cstheme="minorHAnsi"/>
          <w:sz w:val="24"/>
          <w:szCs w:val="24"/>
        </w:rPr>
        <w:t xml:space="preserve">Because ANPR tracks vehicles and uses the technology on the roads to </w:t>
      </w:r>
      <w:r w:rsidRPr="00905B16">
        <w:rPr>
          <w:rFonts w:cstheme="minorHAnsi"/>
          <w:sz w:val="24"/>
          <w:szCs w:val="24"/>
        </w:rPr>
        <w:t>provide useful information</w:t>
      </w:r>
      <w:r w:rsidR="00851056" w:rsidRPr="00905B16">
        <w:rPr>
          <w:rFonts w:cstheme="minorHAnsi"/>
          <w:sz w:val="24"/>
          <w:szCs w:val="24"/>
        </w:rPr>
        <w:t xml:space="preserve"> into force intelligence systems, it is driving criminals away from the roads as the</w:t>
      </w:r>
      <w:r w:rsidR="00C523BE" w:rsidRPr="00905B16">
        <w:rPr>
          <w:rFonts w:cstheme="minorHAnsi"/>
          <w:sz w:val="24"/>
          <w:szCs w:val="24"/>
        </w:rPr>
        <w:t xml:space="preserve"> technology allows cameras to capture number plates of a car to create location data and then the information gained from this is cross-referenced for a range of traffic and law enforcement purposes. This modern technology is used in modern day policing by police forces around the world for law enforcement purposes which includes checking if a vehicle is </w:t>
      </w:r>
      <w:r w:rsidR="0040021D">
        <w:rPr>
          <w:rFonts w:cstheme="minorHAnsi"/>
          <w:sz w:val="24"/>
          <w:szCs w:val="24"/>
        </w:rPr>
        <w:t>r</w:t>
      </w:r>
      <w:r w:rsidR="00C523BE" w:rsidRPr="00905B16">
        <w:rPr>
          <w:rFonts w:cstheme="minorHAnsi"/>
          <w:sz w:val="24"/>
          <w:szCs w:val="24"/>
        </w:rPr>
        <w:t xml:space="preserve">egistered or licensed. The police use ANPR to “detect, deter and disrupt criminality”. </w:t>
      </w:r>
      <w:sdt>
        <w:sdtPr>
          <w:rPr>
            <w:rFonts w:cstheme="minorHAnsi"/>
            <w:sz w:val="24"/>
            <w:szCs w:val="24"/>
          </w:rPr>
          <w:id w:val="272746212"/>
          <w:citation/>
        </w:sdtPr>
        <w:sdtEndPr/>
        <w:sdtContent>
          <w:r w:rsidR="00C523BE" w:rsidRPr="00905B16">
            <w:rPr>
              <w:rFonts w:cstheme="minorHAnsi"/>
              <w:sz w:val="24"/>
              <w:szCs w:val="24"/>
            </w:rPr>
            <w:fldChar w:fldCharType="begin"/>
          </w:r>
          <w:r w:rsidR="00C523BE" w:rsidRPr="00905B16">
            <w:rPr>
              <w:rFonts w:cstheme="minorHAnsi"/>
              <w:sz w:val="24"/>
              <w:szCs w:val="24"/>
            </w:rPr>
            <w:instrText xml:space="preserve"> CITATION CCT20 \l 2057 </w:instrText>
          </w:r>
          <w:r w:rsidR="00C523BE" w:rsidRPr="00905B16">
            <w:rPr>
              <w:rFonts w:cstheme="minorHAnsi"/>
              <w:sz w:val="24"/>
              <w:szCs w:val="24"/>
            </w:rPr>
            <w:fldChar w:fldCharType="separate"/>
          </w:r>
          <w:r w:rsidR="00CD6B65" w:rsidRPr="00CD6B65">
            <w:rPr>
              <w:rFonts w:cstheme="minorHAnsi"/>
              <w:noProof/>
              <w:sz w:val="24"/>
              <w:szCs w:val="24"/>
            </w:rPr>
            <w:t>(CCTV-Information.co.uk, 2020)</w:t>
          </w:r>
          <w:r w:rsidR="00C523BE" w:rsidRPr="00905B16">
            <w:rPr>
              <w:rFonts w:cstheme="minorHAnsi"/>
              <w:sz w:val="24"/>
              <w:szCs w:val="24"/>
            </w:rPr>
            <w:fldChar w:fldCharType="end"/>
          </w:r>
        </w:sdtContent>
      </w:sdt>
    </w:p>
    <w:p w14:paraId="094BBFCD" w14:textId="77777777" w:rsidR="00851056" w:rsidRPr="00905B16" w:rsidRDefault="00C523BE" w:rsidP="00905B16">
      <w:pPr>
        <w:pStyle w:val="NoSpacing"/>
        <w:rPr>
          <w:rFonts w:cstheme="minorHAnsi"/>
          <w:sz w:val="24"/>
          <w:szCs w:val="24"/>
        </w:rPr>
      </w:pPr>
      <w:r w:rsidRPr="00905B16">
        <w:rPr>
          <w:rFonts w:cstheme="minorHAnsi"/>
          <w:sz w:val="24"/>
          <w:szCs w:val="24"/>
        </w:rPr>
        <w:t xml:space="preserve">This could mean anything from detecting uninsured and untaxed vehicles to locating stolen vehicles, or even solving cases of major and organised crime. This is because ANPR cameras are everywhere, on motorways, in car parks, road tolls and speed cameras. If there is a particular registration plate or vehicle that is of interest to the police, when the vehicle goes past a ANPR camera, the information can be used to help locate it and be stopped by police. </w:t>
      </w:r>
    </w:p>
    <w:p w14:paraId="6051ACDF" w14:textId="2BA370F0" w:rsidR="00C523BE" w:rsidRPr="00905B16" w:rsidRDefault="00851056" w:rsidP="00905B16">
      <w:pPr>
        <w:pStyle w:val="NoSpacing"/>
        <w:rPr>
          <w:rFonts w:cstheme="minorHAnsi"/>
          <w:sz w:val="24"/>
          <w:szCs w:val="24"/>
        </w:rPr>
      </w:pPr>
      <w:r w:rsidRPr="00905B16">
        <w:rPr>
          <w:rFonts w:cstheme="minorHAnsi"/>
          <w:sz w:val="24"/>
          <w:szCs w:val="24"/>
        </w:rPr>
        <w:t xml:space="preserve">ANPR is not only used on just motorways, </w:t>
      </w:r>
      <w:proofErr w:type="gramStart"/>
      <w:r w:rsidRPr="00905B16">
        <w:rPr>
          <w:rFonts w:cstheme="minorHAnsi"/>
          <w:sz w:val="24"/>
          <w:szCs w:val="24"/>
        </w:rPr>
        <w:t>it is also used</w:t>
      </w:r>
      <w:proofErr w:type="gramEnd"/>
      <w:r w:rsidRPr="00905B16">
        <w:rPr>
          <w:rFonts w:cstheme="minorHAnsi"/>
          <w:sz w:val="24"/>
          <w:szCs w:val="24"/>
        </w:rPr>
        <w:t xml:space="preserve"> in garages, car parks</w:t>
      </w:r>
      <w:r w:rsidR="004B0952" w:rsidRPr="00905B16">
        <w:rPr>
          <w:rFonts w:cstheme="minorHAnsi"/>
          <w:sz w:val="24"/>
          <w:szCs w:val="24"/>
        </w:rPr>
        <w:t xml:space="preserve"> and </w:t>
      </w:r>
      <w:r w:rsidRPr="00905B16">
        <w:rPr>
          <w:rFonts w:cstheme="minorHAnsi"/>
          <w:sz w:val="24"/>
          <w:szCs w:val="24"/>
        </w:rPr>
        <w:t xml:space="preserve">shopping centres </w:t>
      </w:r>
      <w:r w:rsidR="004B0952" w:rsidRPr="00905B16">
        <w:rPr>
          <w:rFonts w:cstheme="minorHAnsi"/>
          <w:sz w:val="24"/>
          <w:szCs w:val="24"/>
        </w:rPr>
        <w:t xml:space="preserve">for car park management, </w:t>
      </w:r>
      <w:r w:rsidRPr="00905B16">
        <w:rPr>
          <w:rFonts w:cstheme="minorHAnsi"/>
          <w:sz w:val="24"/>
          <w:szCs w:val="24"/>
        </w:rPr>
        <w:t xml:space="preserve">and other local authorities such as the </w:t>
      </w:r>
      <w:r w:rsidR="004B0952" w:rsidRPr="00905B16">
        <w:rPr>
          <w:rFonts w:cstheme="minorHAnsi"/>
          <w:sz w:val="24"/>
          <w:szCs w:val="24"/>
        </w:rPr>
        <w:t>Driver and Vehicle Licencing Agency (DVLA)</w:t>
      </w:r>
      <w:r w:rsidRPr="00905B16">
        <w:rPr>
          <w:rFonts w:cstheme="minorHAnsi"/>
          <w:sz w:val="24"/>
          <w:szCs w:val="24"/>
        </w:rPr>
        <w:t xml:space="preserve">. </w:t>
      </w:r>
      <w:r w:rsidR="00C523BE" w:rsidRPr="00905B16">
        <w:rPr>
          <w:rFonts w:cstheme="minorHAnsi"/>
          <w:sz w:val="24"/>
          <w:szCs w:val="24"/>
        </w:rPr>
        <w:t xml:space="preserve"> </w:t>
      </w:r>
      <w:r w:rsidR="004B0952" w:rsidRPr="00905B16">
        <w:rPr>
          <w:rFonts w:cstheme="minorHAnsi"/>
          <w:sz w:val="24"/>
          <w:szCs w:val="24"/>
        </w:rPr>
        <w:t xml:space="preserve">The DVLA use ANPR to locate and stop anyone from vehicle excise duty evasion and will enforce warning letters, court </w:t>
      </w:r>
      <w:proofErr w:type="gramStart"/>
      <w:r w:rsidR="004B0952" w:rsidRPr="00905B16">
        <w:rPr>
          <w:rFonts w:cstheme="minorHAnsi"/>
          <w:sz w:val="24"/>
          <w:szCs w:val="24"/>
        </w:rPr>
        <w:t>prosecutions</w:t>
      </w:r>
      <w:proofErr w:type="gramEnd"/>
      <w:r w:rsidR="004B0952" w:rsidRPr="00905B16">
        <w:rPr>
          <w:rFonts w:cstheme="minorHAnsi"/>
          <w:sz w:val="24"/>
          <w:szCs w:val="24"/>
        </w:rPr>
        <w:t xml:space="preserve"> and have rights to be able to wheel-clamp and impound vehicles. Although the police </w:t>
      </w:r>
      <w:proofErr w:type="gramStart"/>
      <w:r w:rsidR="004B0952" w:rsidRPr="00905B16">
        <w:rPr>
          <w:rFonts w:cstheme="minorHAnsi"/>
          <w:sz w:val="24"/>
          <w:szCs w:val="24"/>
        </w:rPr>
        <w:t>aren’t able to</w:t>
      </w:r>
      <w:proofErr w:type="gramEnd"/>
      <w:r w:rsidR="004B0952" w:rsidRPr="00905B16">
        <w:rPr>
          <w:rFonts w:cstheme="minorHAnsi"/>
          <w:sz w:val="24"/>
          <w:szCs w:val="24"/>
        </w:rPr>
        <w:t xml:space="preserve"> obtain information from these private organisations, even if it is part of a police investigation and for policing purposes only, however the police are able to get details of a registered keeper of a vehicle of interest through the DVLA.</w:t>
      </w:r>
    </w:p>
    <w:p w14:paraId="7538440A" w14:textId="102382D1" w:rsidR="004B0952" w:rsidRPr="00905B16" w:rsidRDefault="00C523BE" w:rsidP="00905B16">
      <w:pPr>
        <w:pStyle w:val="NoSpacing"/>
        <w:rPr>
          <w:rFonts w:cstheme="minorHAnsi"/>
          <w:sz w:val="24"/>
          <w:szCs w:val="24"/>
        </w:rPr>
      </w:pPr>
      <w:r w:rsidRPr="00905B16">
        <w:rPr>
          <w:rFonts w:cstheme="minorHAnsi"/>
          <w:sz w:val="24"/>
          <w:szCs w:val="24"/>
        </w:rPr>
        <w:t xml:space="preserve">There are however negatives to this technology. As the ANPR cameras only capture the vehicle, it does not say who is in the car so in order to gain further information and intelligence the car must be </w:t>
      </w:r>
      <w:proofErr w:type="gramStart"/>
      <w:r w:rsidRPr="00905B16">
        <w:rPr>
          <w:rFonts w:cstheme="minorHAnsi"/>
          <w:sz w:val="24"/>
          <w:szCs w:val="24"/>
        </w:rPr>
        <w:t>stopped</w:t>
      </w:r>
      <w:proofErr w:type="gramEnd"/>
      <w:r w:rsidRPr="00905B16">
        <w:rPr>
          <w:rFonts w:cstheme="minorHAnsi"/>
          <w:sz w:val="24"/>
          <w:szCs w:val="24"/>
        </w:rPr>
        <w:t xml:space="preserve"> or other investigatory methods have to be included. Vehicles aren’t always able to be stopped by police if these criminals manage to evade the police by going off roads or if there are no longer ANPR cameras on route. There are also difficulties in identifying vehicles used in criminal activities if the registration plates have been changed to false plates or if it is a rental car as the details would be registered to the rental company and not a registered owner so there won’t be any direct intelligence found. </w:t>
      </w:r>
      <w:r w:rsidR="004B0952" w:rsidRPr="00905B16">
        <w:rPr>
          <w:rFonts w:cstheme="minorHAnsi"/>
          <w:sz w:val="24"/>
          <w:szCs w:val="24"/>
        </w:rPr>
        <w:t xml:space="preserve">As such, police officers shouldn’t rely on this technology for everything as this information is only accurate if it is a regularly updated which still requires human intervention. Thorough investigative enquiries should still always be used due to this with ANPR being used as a tool to aid within operational response and investigations. </w:t>
      </w:r>
    </w:p>
    <w:p w14:paraId="38C07B69" w14:textId="77777777" w:rsidR="00C523BE" w:rsidRPr="00905B16" w:rsidRDefault="00C523BE" w:rsidP="00905B16">
      <w:pPr>
        <w:pStyle w:val="NoSpacing"/>
        <w:rPr>
          <w:rFonts w:cstheme="minorHAnsi"/>
          <w:sz w:val="24"/>
          <w:szCs w:val="24"/>
        </w:rPr>
      </w:pPr>
    </w:p>
    <w:p w14:paraId="4B4B43C9" w14:textId="0FF3AF71" w:rsidR="00C523BE" w:rsidRDefault="00C523BE" w:rsidP="00905B16">
      <w:pPr>
        <w:pStyle w:val="NoSpacing"/>
        <w:rPr>
          <w:rFonts w:cstheme="minorHAnsi"/>
          <w:sz w:val="24"/>
          <w:szCs w:val="24"/>
        </w:rPr>
      </w:pPr>
      <w:r w:rsidRPr="00905B16">
        <w:rPr>
          <w:rFonts w:cstheme="minorHAnsi"/>
          <w:sz w:val="24"/>
          <w:szCs w:val="24"/>
        </w:rPr>
        <w:t xml:space="preserve">Other means of </w:t>
      </w:r>
      <w:r w:rsidR="002B6C32" w:rsidRPr="00905B16">
        <w:rPr>
          <w:rFonts w:cstheme="minorHAnsi"/>
          <w:sz w:val="24"/>
          <w:szCs w:val="24"/>
        </w:rPr>
        <w:t xml:space="preserve">disrupting </w:t>
      </w:r>
      <w:r w:rsidR="006C5D51" w:rsidRPr="00905B16">
        <w:rPr>
          <w:rFonts w:cstheme="minorHAnsi"/>
          <w:sz w:val="24"/>
          <w:szCs w:val="24"/>
        </w:rPr>
        <w:t>criminal’s</w:t>
      </w:r>
      <w:r w:rsidR="002B6C32" w:rsidRPr="00905B16">
        <w:rPr>
          <w:rFonts w:cstheme="minorHAnsi"/>
          <w:sz w:val="24"/>
          <w:szCs w:val="24"/>
        </w:rPr>
        <w:t xml:space="preserve"> tactics </w:t>
      </w:r>
      <w:r w:rsidRPr="00905B16">
        <w:rPr>
          <w:rFonts w:cstheme="minorHAnsi"/>
          <w:sz w:val="24"/>
          <w:szCs w:val="24"/>
        </w:rPr>
        <w:t xml:space="preserve">is from doing vehicle checks. </w:t>
      </w:r>
      <w:r w:rsidR="00BE66D5" w:rsidRPr="00905B16">
        <w:rPr>
          <w:rFonts w:cstheme="minorHAnsi"/>
          <w:sz w:val="24"/>
          <w:szCs w:val="24"/>
        </w:rPr>
        <w:t xml:space="preserve">This is just </w:t>
      </w:r>
      <w:r w:rsidRPr="00905B16">
        <w:rPr>
          <w:rFonts w:cstheme="minorHAnsi"/>
          <w:sz w:val="24"/>
          <w:szCs w:val="24"/>
        </w:rPr>
        <w:t xml:space="preserve">like a person check </w:t>
      </w:r>
      <w:r w:rsidR="00BE66D5" w:rsidRPr="00905B16">
        <w:rPr>
          <w:rFonts w:cstheme="minorHAnsi"/>
          <w:sz w:val="24"/>
          <w:szCs w:val="24"/>
        </w:rPr>
        <w:t xml:space="preserve">but on vehicles and </w:t>
      </w:r>
      <w:r w:rsidRPr="00905B16">
        <w:rPr>
          <w:rFonts w:cstheme="minorHAnsi"/>
          <w:sz w:val="24"/>
          <w:szCs w:val="24"/>
        </w:rPr>
        <w:t xml:space="preserve">can bring up known information on a particular </w:t>
      </w:r>
      <w:r w:rsidR="00BE66D5" w:rsidRPr="00905B16">
        <w:rPr>
          <w:rFonts w:cstheme="minorHAnsi"/>
          <w:sz w:val="24"/>
          <w:szCs w:val="24"/>
        </w:rPr>
        <w:t xml:space="preserve">vehicle such as </w:t>
      </w:r>
      <w:r w:rsidRPr="00905B16">
        <w:rPr>
          <w:rFonts w:cstheme="minorHAnsi"/>
          <w:sz w:val="24"/>
          <w:szCs w:val="24"/>
        </w:rPr>
        <w:t>who the registered owners are, the model, make and colour of the vehicle and what intelligence we know about the vehicle such as links to drugs.</w:t>
      </w:r>
      <w:r w:rsidR="00BE66D5" w:rsidRPr="00905B16">
        <w:rPr>
          <w:rFonts w:cstheme="minorHAnsi"/>
          <w:sz w:val="24"/>
          <w:szCs w:val="24"/>
        </w:rPr>
        <w:t xml:space="preserve"> With the checks bringing up who the vehicle belongs to, or associated persons to the vehicle, </w:t>
      </w:r>
      <w:r w:rsidR="006C5D51">
        <w:rPr>
          <w:rFonts w:cstheme="minorHAnsi"/>
          <w:sz w:val="24"/>
          <w:szCs w:val="24"/>
        </w:rPr>
        <w:t>t</w:t>
      </w:r>
      <w:r w:rsidR="00BE66D5" w:rsidRPr="00905B16">
        <w:rPr>
          <w:rFonts w:cstheme="minorHAnsi"/>
          <w:sz w:val="24"/>
          <w:szCs w:val="24"/>
        </w:rPr>
        <w:t xml:space="preserve">his can provide information on what markers and links this person has to </w:t>
      </w:r>
      <w:proofErr w:type="gramStart"/>
      <w:r w:rsidR="00BE66D5" w:rsidRPr="00905B16">
        <w:rPr>
          <w:rFonts w:cstheme="minorHAnsi"/>
          <w:sz w:val="24"/>
          <w:szCs w:val="24"/>
        </w:rPr>
        <w:t>particular crime</w:t>
      </w:r>
      <w:proofErr w:type="gramEnd"/>
      <w:r w:rsidR="00BE66D5" w:rsidRPr="00905B16">
        <w:rPr>
          <w:rFonts w:cstheme="minorHAnsi"/>
          <w:sz w:val="24"/>
          <w:szCs w:val="24"/>
        </w:rPr>
        <w:t xml:space="preserve"> or people </w:t>
      </w:r>
      <w:r w:rsidR="00BE66D5" w:rsidRPr="00905B16">
        <w:rPr>
          <w:rFonts w:cstheme="minorHAnsi"/>
          <w:sz w:val="24"/>
          <w:szCs w:val="24"/>
        </w:rPr>
        <w:lastRenderedPageBreak/>
        <w:t xml:space="preserve">associated with a particular offence and therefore the police can keep tabs on this and update information and intelligence for future disruption. </w:t>
      </w:r>
      <w:r w:rsidRPr="00905B16">
        <w:rPr>
          <w:rFonts w:cstheme="minorHAnsi"/>
          <w:sz w:val="24"/>
          <w:szCs w:val="24"/>
        </w:rPr>
        <w:t>This</w:t>
      </w:r>
      <w:r w:rsidR="00BE66D5" w:rsidRPr="00905B16">
        <w:rPr>
          <w:rFonts w:cstheme="minorHAnsi"/>
          <w:sz w:val="24"/>
          <w:szCs w:val="24"/>
        </w:rPr>
        <w:t xml:space="preserve"> is because this</w:t>
      </w:r>
      <w:r w:rsidRPr="00905B16">
        <w:rPr>
          <w:rFonts w:cstheme="minorHAnsi"/>
          <w:sz w:val="24"/>
          <w:szCs w:val="24"/>
        </w:rPr>
        <w:t xml:space="preserve"> information can be used when policing the roads as it can be used as evidence and can identify crime as drugs are more likely to be carried by criminals in cars as per county lines model. This can also aid police if they have suspicions that this </w:t>
      </w:r>
      <w:proofErr w:type="gramStart"/>
      <w:r w:rsidRPr="00905B16">
        <w:rPr>
          <w:rFonts w:cstheme="minorHAnsi"/>
          <w:sz w:val="24"/>
          <w:szCs w:val="24"/>
        </w:rPr>
        <w:t>particular person</w:t>
      </w:r>
      <w:proofErr w:type="gramEnd"/>
      <w:r w:rsidRPr="00905B16">
        <w:rPr>
          <w:rFonts w:cstheme="minorHAnsi"/>
          <w:sz w:val="24"/>
          <w:szCs w:val="24"/>
        </w:rPr>
        <w:t xml:space="preserve"> or vehicle has been used in a previous crime based on what intelligence has been brought up through the checks. </w:t>
      </w:r>
    </w:p>
    <w:p w14:paraId="129E2F89" w14:textId="191149AF" w:rsidR="005D7987" w:rsidRPr="00905B16" w:rsidRDefault="005D7987" w:rsidP="00905B16">
      <w:pPr>
        <w:pStyle w:val="NoSpacing"/>
        <w:rPr>
          <w:rFonts w:cstheme="minorHAnsi"/>
          <w:sz w:val="24"/>
          <w:szCs w:val="24"/>
        </w:rPr>
      </w:pPr>
      <w:r>
        <w:rPr>
          <w:rFonts w:cstheme="minorHAnsi"/>
          <w:sz w:val="24"/>
          <w:szCs w:val="24"/>
        </w:rPr>
        <w:t>These vehicle checks can also identify which road users are disqualified, not insured on vehicles and who do not have licences. A criminal may already be committing a crime when they are stopped such as stealing a vehicle and therefore won’t be a named driver or associate so if vehicle checks have been done correctly by an officer in the first instance, an officer can prevent them from going on to commit further crimes by stopping the first offence, especially if they are driving without a valid licence</w:t>
      </w:r>
      <w:r w:rsidR="0085458C">
        <w:rPr>
          <w:rFonts w:cstheme="minorHAnsi"/>
          <w:sz w:val="24"/>
          <w:szCs w:val="24"/>
        </w:rPr>
        <w:t xml:space="preserve"> or driving without insurance. </w:t>
      </w:r>
      <w:r>
        <w:rPr>
          <w:rFonts w:cstheme="minorHAnsi"/>
          <w:sz w:val="24"/>
          <w:szCs w:val="24"/>
        </w:rPr>
        <w:t xml:space="preserve"> </w:t>
      </w:r>
    </w:p>
    <w:p w14:paraId="4D302425" w14:textId="75D02F42" w:rsidR="00007016" w:rsidRPr="00905B16" w:rsidRDefault="00007016" w:rsidP="00905B16">
      <w:pPr>
        <w:pStyle w:val="NoSpacing"/>
        <w:rPr>
          <w:rFonts w:cstheme="minorHAnsi"/>
          <w:sz w:val="24"/>
          <w:szCs w:val="24"/>
        </w:rPr>
      </w:pPr>
    </w:p>
    <w:p w14:paraId="52801E8A" w14:textId="74C05710" w:rsidR="00AD556F" w:rsidRPr="00905B16" w:rsidRDefault="00ED19FE" w:rsidP="00905B16">
      <w:pPr>
        <w:pStyle w:val="NoSpacing"/>
        <w:rPr>
          <w:rFonts w:cstheme="minorHAnsi"/>
          <w:sz w:val="24"/>
          <w:szCs w:val="24"/>
        </w:rPr>
      </w:pPr>
      <w:r w:rsidRPr="00905B16">
        <w:rPr>
          <w:rFonts w:cstheme="minorHAnsi"/>
          <w:sz w:val="24"/>
          <w:szCs w:val="24"/>
        </w:rPr>
        <w:t xml:space="preserve">Targeting criminal activity on the road network isn’t always just about looking to deter </w:t>
      </w:r>
      <w:proofErr w:type="gramStart"/>
      <w:r w:rsidRPr="00905B16">
        <w:rPr>
          <w:rFonts w:cstheme="minorHAnsi"/>
          <w:sz w:val="24"/>
          <w:szCs w:val="24"/>
        </w:rPr>
        <w:t>big organised</w:t>
      </w:r>
      <w:proofErr w:type="gramEnd"/>
      <w:r w:rsidRPr="00905B16">
        <w:rPr>
          <w:rFonts w:cstheme="minorHAnsi"/>
          <w:sz w:val="24"/>
          <w:szCs w:val="24"/>
        </w:rPr>
        <w:t xml:space="preserve"> crime groups and terrorism or stolen cars, it is also important for police to target irresponsible or reckless drivers to prevent death by dangerous driving and continue to make UK roads safer for both road users and pedestrians. </w:t>
      </w:r>
      <w:r w:rsidR="00B772E8" w:rsidRPr="00905B16">
        <w:rPr>
          <w:rFonts w:cstheme="minorHAnsi"/>
          <w:sz w:val="24"/>
          <w:szCs w:val="24"/>
        </w:rPr>
        <w:t>This is done by a range of different means such as through education and providing the reasons and causes of road casualties</w:t>
      </w:r>
      <w:r w:rsidR="00905B16" w:rsidRPr="00905B16">
        <w:rPr>
          <w:rFonts w:cstheme="minorHAnsi"/>
          <w:sz w:val="24"/>
          <w:szCs w:val="24"/>
        </w:rPr>
        <w:t xml:space="preserve">, </w:t>
      </w:r>
      <w:r w:rsidR="00E356E4" w:rsidRPr="00905B16">
        <w:rPr>
          <w:rFonts w:cstheme="minorHAnsi"/>
          <w:sz w:val="24"/>
          <w:szCs w:val="24"/>
        </w:rPr>
        <w:t>the use of</w:t>
      </w:r>
      <w:r w:rsidR="00B772E8" w:rsidRPr="00905B16">
        <w:rPr>
          <w:rFonts w:cstheme="minorHAnsi"/>
          <w:sz w:val="24"/>
          <w:szCs w:val="24"/>
        </w:rPr>
        <w:t xml:space="preserve"> technology assist</w:t>
      </w:r>
      <w:r w:rsidR="00E356E4" w:rsidRPr="00905B16">
        <w:rPr>
          <w:rFonts w:cstheme="minorHAnsi"/>
          <w:sz w:val="24"/>
          <w:szCs w:val="24"/>
        </w:rPr>
        <w:t>ing</w:t>
      </w:r>
      <w:r w:rsidR="00B772E8" w:rsidRPr="00905B16">
        <w:rPr>
          <w:rFonts w:cstheme="minorHAnsi"/>
          <w:sz w:val="24"/>
          <w:szCs w:val="24"/>
        </w:rPr>
        <w:t xml:space="preserve"> in enforcing road traffic law</w:t>
      </w:r>
      <w:r w:rsidR="00E356E4" w:rsidRPr="00905B16">
        <w:rPr>
          <w:rFonts w:cstheme="minorHAnsi"/>
          <w:sz w:val="24"/>
          <w:szCs w:val="24"/>
        </w:rPr>
        <w:t>s and preventing offences such as speed and traffic enforcement cameras, ANPR</w:t>
      </w:r>
      <w:r w:rsidR="006C5D51">
        <w:rPr>
          <w:rFonts w:cstheme="minorHAnsi"/>
          <w:sz w:val="24"/>
          <w:szCs w:val="24"/>
        </w:rPr>
        <w:t xml:space="preserve">, Number Plate Reading Device (NRD), </w:t>
      </w:r>
      <w:r w:rsidR="00E356E4" w:rsidRPr="00905B16">
        <w:rPr>
          <w:rFonts w:cstheme="minorHAnsi"/>
          <w:sz w:val="24"/>
          <w:szCs w:val="24"/>
        </w:rPr>
        <w:t xml:space="preserve">and the use of </w:t>
      </w:r>
      <w:proofErr w:type="gramStart"/>
      <w:r w:rsidR="00E356E4" w:rsidRPr="00905B16">
        <w:rPr>
          <w:rFonts w:cstheme="minorHAnsi"/>
          <w:sz w:val="24"/>
          <w:szCs w:val="24"/>
        </w:rPr>
        <w:t>hand held</w:t>
      </w:r>
      <w:proofErr w:type="gramEnd"/>
      <w:r w:rsidR="00E356E4" w:rsidRPr="00905B16">
        <w:rPr>
          <w:rFonts w:cstheme="minorHAnsi"/>
          <w:sz w:val="24"/>
          <w:szCs w:val="24"/>
        </w:rPr>
        <w:t xml:space="preserve"> devices to carry out PNC and NICHE checks on drivers and vehicles.  There is also a tactic of </w:t>
      </w:r>
      <w:r w:rsidR="00AD556F" w:rsidRPr="00905B16">
        <w:rPr>
          <w:rFonts w:cstheme="minorHAnsi"/>
          <w:sz w:val="24"/>
          <w:szCs w:val="24"/>
        </w:rPr>
        <w:t xml:space="preserve">using enforcement to influence road user behaviour by </w:t>
      </w:r>
      <w:r w:rsidR="00B772E8" w:rsidRPr="00905B16">
        <w:rPr>
          <w:rFonts w:cstheme="minorHAnsi"/>
          <w:sz w:val="24"/>
          <w:szCs w:val="24"/>
        </w:rPr>
        <w:t xml:space="preserve">now and in the future </w:t>
      </w:r>
      <w:proofErr w:type="gramStart"/>
      <w:r w:rsidR="00B772E8" w:rsidRPr="00905B16">
        <w:rPr>
          <w:rFonts w:cstheme="minorHAnsi"/>
          <w:sz w:val="24"/>
          <w:szCs w:val="24"/>
        </w:rPr>
        <w:t>and also</w:t>
      </w:r>
      <w:proofErr w:type="gramEnd"/>
      <w:r w:rsidR="00B772E8" w:rsidRPr="00905B16">
        <w:rPr>
          <w:rFonts w:cstheme="minorHAnsi"/>
          <w:sz w:val="24"/>
          <w:szCs w:val="24"/>
        </w:rPr>
        <w:t xml:space="preserve"> how to better understand the value of enforcement in influencing road user behaviour and the current enforcement capability.</w:t>
      </w:r>
    </w:p>
    <w:p w14:paraId="5921473B" w14:textId="34E3FEEA" w:rsidR="00ED19FE" w:rsidRPr="00905B16" w:rsidRDefault="00AD556F" w:rsidP="00905B16">
      <w:pPr>
        <w:pStyle w:val="NoSpacing"/>
        <w:rPr>
          <w:rFonts w:cstheme="minorHAnsi"/>
          <w:sz w:val="24"/>
          <w:szCs w:val="24"/>
          <w:lang w:eastAsia="en-GB"/>
        </w:rPr>
      </w:pPr>
      <w:r w:rsidRPr="00905B16">
        <w:rPr>
          <w:rFonts w:cstheme="minorHAnsi"/>
          <w:sz w:val="24"/>
          <w:szCs w:val="24"/>
        </w:rPr>
        <w:t xml:space="preserve">Campaigns are often set up by local and regional police forces </w:t>
      </w:r>
      <w:r w:rsidR="00905B16" w:rsidRPr="00905B16">
        <w:rPr>
          <w:rFonts w:cstheme="minorHAnsi"/>
          <w:sz w:val="24"/>
          <w:szCs w:val="24"/>
        </w:rPr>
        <w:t xml:space="preserve">through the UK government and ’THINK!’ was established as the designated road safety campaign. These campaigns are used </w:t>
      </w:r>
      <w:r w:rsidRPr="00905B16">
        <w:rPr>
          <w:rFonts w:cstheme="minorHAnsi"/>
          <w:sz w:val="24"/>
          <w:szCs w:val="24"/>
        </w:rPr>
        <w:t xml:space="preserve">for road safety and crime prevention and are used through radio and TV channels, media, </w:t>
      </w:r>
      <w:r w:rsidR="00905B16" w:rsidRPr="00905B16">
        <w:rPr>
          <w:rFonts w:cstheme="minorHAnsi"/>
          <w:sz w:val="24"/>
          <w:szCs w:val="24"/>
        </w:rPr>
        <w:t>leaflets,</w:t>
      </w:r>
      <w:r w:rsidRPr="00905B16">
        <w:rPr>
          <w:rFonts w:cstheme="minorHAnsi"/>
          <w:sz w:val="24"/>
          <w:szCs w:val="24"/>
        </w:rPr>
        <w:t xml:space="preserve"> and schools</w:t>
      </w:r>
      <w:r w:rsidR="001B57C0" w:rsidRPr="00905B16">
        <w:rPr>
          <w:rFonts w:cstheme="minorHAnsi"/>
          <w:sz w:val="24"/>
          <w:szCs w:val="24"/>
        </w:rPr>
        <w:t xml:space="preserve"> which are aimed at </w:t>
      </w:r>
      <w:r w:rsidR="00905B16" w:rsidRPr="00905B16">
        <w:rPr>
          <w:rFonts w:cstheme="minorHAnsi"/>
          <w:sz w:val="24"/>
          <w:szCs w:val="24"/>
        </w:rPr>
        <w:t>raising awareness of specific dangers and consequences of certain road behaviours such as drink and drug driving, driving whilst tired and speeding. These campaigns are recognised internationally for their hard-hitting videos and adverts which have challenged dangerous behaviours and have reduced road deaths by 46%</w:t>
      </w:r>
      <w:r w:rsidR="00905B16" w:rsidRPr="00905B16">
        <w:rPr>
          <w:rFonts w:cstheme="minorHAnsi"/>
          <w:color w:val="103056"/>
          <w:sz w:val="24"/>
          <w:szCs w:val="24"/>
        </w:rPr>
        <w:t>.</w:t>
      </w:r>
      <w:r w:rsidR="00905B16" w:rsidRPr="00905B16">
        <w:rPr>
          <w:rFonts w:cstheme="minorHAnsi"/>
          <w:sz w:val="24"/>
          <w:szCs w:val="24"/>
        </w:rPr>
        <w:t xml:space="preserve"> </w:t>
      </w:r>
      <w:r w:rsidRPr="00905B16">
        <w:rPr>
          <w:rFonts w:cstheme="minorHAnsi"/>
          <w:sz w:val="24"/>
          <w:szCs w:val="24"/>
        </w:rPr>
        <w:t xml:space="preserve"> </w:t>
      </w:r>
      <w:sdt>
        <w:sdtPr>
          <w:rPr>
            <w:rFonts w:cstheme="minorHAnsi"/>
            <w:sz w:val="24"/>
            <w:szCs w:val="24"/>
          </w:rPr>
          <w:id w:val="394941569"/>
          <w:citation/>
        </w:sdtPr>
        <w:sdtContent>
          <w:r w:rsidR="00905B16" w:rsidRPr="00905B16">
            <w:rPr>
              <w:rFonts w:cstheme="minorHAnsi"/>
              <w:sz w:val="24"/>
              <w:szCs w:val="24"/>
            </w:rPr>
            <w:fldChar w:fldCharType="begin"/>
          </w:r>
          <w:r w:rsidR="00905B16" w:rsidRPr="00905B16">
            <w:rPr>
              <w:rFonts w:cstheme="minorHAnsi"/>
              <w:sz w:val="24"/>
              <w:szCs w:val="24"/>
            </w:rPr>
            <w:instrText xml:space="preserve"> CITATION UKG22 \l 2057 </w:instrText>
          </w:r>
          <w:r w:rsidR="00905B16" w:rsidRPr="00905B16">
            <w:rPr>
              <w:rFonts w:cstheme="minorHAnsi"/>
              <w:sz w:val="24"/>
              <w:szCs w:val="24"/>
            </w:rPr>
            <w:fldChar w:fldCharType="separate"/>
          </w:r>
          <w:r w:rsidR="00CD6B65" w:rsidRPr="00CD6B65">
            <w:rPr>
              <w:rFonts w:cstheme="minorHAnsi"/>
              <w:noProof/>
              <w:sz w:val="24"/>
              <w:szCs w:val="24"/>
            </w:rPr>
            <w:t>(UK Government, 2022)</w:t>
          </w:r>
          <w:r w:rsidR="00905B16" w:rsidRPr="00905B16">
            <w:rPr>
              <w:rFonts w:cstheme="minorHAnsi"/>
              <w:sz w:val="24"/>
              <w:szCs w:val="24"/>
            </w:rPr>
            <w:fldChar w:fldCharType="end"/>
          </w:r>
        </w:sdtContent>
      </w:sdt>
      <w:r w:rsidR="00905B16" w:rsidRPr="00905B16">
        <w:rPr>
          <w:rFonts w:cstheme="minorHAnsi"/>
          <w:sz w:val="24"/>
          <w:szCs w:val="24"/>
        </w:rPr>
        <w:t>.</w:t>
      </w:r>
    </w:p>
    <w:p w14:paraId="55026D20" w14:textId="77777777" w:rsidR="00ED19FE" w:rsidRDefault="00ED19FE" w:rsidP="00007016"/>
    <w:p w14:paraId="5219CBCB" w14:textId="43936674" w:rsidR="00905B16" w:rsidRPr="00905B16" w:rsidRDefault="00905B16" w:rsidP="00905B16">
      <w:pPr>
        <w:pStyle w:val="NoSpacing"/>
        <w:rPr>
          <w:rFonts w:cstheme="minorHAnsi"/>
          <w:sz w:val="24"/>
          <w:szCs w:val="24"/>
          <w:lang w:eastAsia="en-GB"/>
        </w:rPr>
      </w:pPr>
      <w:r w:rsidRPr="00905B16">
        <w:rPr>
          <w:rFonts w:cstheme="minorHAnsi"/>
          <w:sz w:val="24"/>
          <w:szCs w:val="24"/>
          <w:lang w:eastAsia="en-GB"/>
        </w:rPr>
        <w:t xml:space="preserve">Police forces need to reduce opportunities for crime </w:t>
      </w:r>
      <w:proofErr w:type="gramStart"/>
      <w:r w:rsidRPr="00905B16">
        <w:rPr>
          <w:rFonts w:cstheme="minorHAnsi"/>
          <w:sz w:val="24"/>
          <w:szCs w:val="24"/>
          <w:lang w:eastAsia="en-GB"/>
        </w:rPr>
        <w:t>in order to</w:t>
      </w:r>
      <w:proofErr w:type="gramEnd"/>
      <w:r w:rsidRPr="00905B16">
        <w:rPr>
          <w:rFonts w:cstheme="minorHAnsi"/>
          <w:sz w:val="24"/>
          <w:szCs w:val="24"/>
          <w:lang w:eastAsia="en-GB"/>
        </w:rPr>
        <w:t xml:space="preserve"> disrupt criminality</w:t>
      </w:r>
      <w:r w:rsidR="0024621B">
        <w:rPr>
          <w:rFonts w:cstheme="minorHAnsi"/>
          <w:sz w:val="24"/>
          <w:szCs w:val="24"/>
          <w:lang w:eastAsia="en-GB"/>
        </w:rPr>
        <w:t xml:space="preserve"> and the best way for this to be done is to target resources towards the problem. This means focusing police actions on location hotspots for crime and target prolific offenders that associate themselves with other offenders or victims but </w:t>
      </w:r>
      <w:proofErr w:type="gramStart"/>
      <w:r w:rsidR="0024621B">
        <w:rPr>
          <w:rFonts w:cstheme="minorHAnsi"/>
          <w:sz w:val="24"/>
          <w:szCs w:val="24"/>
          <w:lang w:eastAsia="en-GB"/>
        </w:rPr>
        <w:t>ensuring fair treatment at all times</w:t>
      </w:r>
      <w:proofErr w:type="gramEnd"/>
      <w:r w:rsidR="0024621B">
        <w:rPr>
          <w:rFonts w:cstheme="minorHAnsi"/>
          <w:sz w:val="24"/>
          <w:szCs w:val="24"/>
          <w:lang w:eastAsia="en-GB"/>
        </w:rPr>
        <w:t xml:space="preserve">, as this can help to build on intelligence so further information can be obtained and this can be used to identify crime and help prevent it from happening in the first place. </w:t>
      </w:r>
    </w:p>
    <w:p w14:paraId="42AC1A8A" w14:textId="77777777" w:rsidR="00905B16" w:rsidRPr="00905B16" w:rsidRDefault="00905B16" w:rsidP="00905B16">
      <w:pPr>
        <w:pStyle w:val="NoSpacing"/>
        <w:rPr>
          <w:rFonts w:cstheme="minorHAnsi"/>
          <w:sz w:val="24"/>
          <w:szCs w:val="24"/>
          <w:lang w:eastAsia="en-GB"/>
        </w:rPr>
      </w:pPr>
    </w:p>
    <w:p w14:paraId="7BEDDEBE" w14:textId="7B5FF366" w:rsidR="00837BFA" w:rsidRDefault="00905B16" w:rsidP="00905B16">
      <w:pPr>
        <w:pStyle w:val="NoSpacing"/>
        <w:rPr>
          <w:rFonts w:cstheme="minorHAnsi"/>
          <w:sz w:val="24"/>
          <w:szCs w:val="24"/>
          <w:lang w:eastAsia="en-GB"/>
        </w:rPr>
      </w:pPr>
      <w:r w:rsidRPr="00905B16">
        <w:rPr>
          <w:rFonts w:cstheme="minorHAnsi"/>
          <w:sz w:val="24"/>
          <w:szCs w:val="24"/>
          <w:lang w:eastAsia="en-GB"/>
        </w:rPr>
        <w:t xml:space="preserve">There is a range of approved appropriate tactics and powers used by police services to detect, </w:t>
      </w:r>
      <w:proofErr w:type="gramStart"/>
      <w:r w:rsidRPr="00905B16">
        <w:rPr>
          <w:rFonts w:cstheme="minorHAnsi"/>
          <w:sz w:val="24"/>
          <w:szCs w:val="24"/>
          <w:lang w:eastAsia="en-GB"/>
        </w:rPr>
        <w:t>deter</w:t>
      </w:r>
      <w:proofErr w:type="gramEnd"/>
      <w:r w:rsidRPr="00905B16">
        <w:rPr>
          <w:rFonts w:cstheme="minorHAnsi"/>
          <w:sz w:val="24"/>
          <w:szCs w:val="24"/>
          <w:lang w:eastAsia="en-GB"/>
        </w:rPr>
        <w:t xml:space="preserve"> and disrupt the criminality</w:t>
      </w:r>
      <w:r>
        <w:rPr>
          <w:rFonts w:cstheme="minorHAnsi"/>
          <w:sz w:val="24"/>
          <w:szCs w:val="24"/>
          <w:lang w:eastAsia="en-GB"/>
        </w:rPr>
        <w:t xml:space="preserve"> when using the roads </w:t>
      </w:r>
      <w:r w:rsidR="006C5D51">
        <w:rPr>
          <w:rFonts w:cstheme="minorHAnsi"/>
          <w:sz w:val="24"/>
          <w:szCs w:val="24"/>
          <w:lang w:eastAsia="en-GB"/>
        </w:rPr>
        <w:t xml:space="preserve">and these should be reviewed and enhanced on a regular basis to keep up to date with the evolving ways criminals are using to conduct illegal activities. Technology should also be kept up to date and utilised wherever as these are often the tools that can detect and identify earlier than human intervention can. </w:t>
      </w:r>
    </w:p>
    <w:p w14:paraId="5F82FA45" w14:textId="77CFDA12" w:rsidR="00905B16" w:rsidRPr="00905B16" w:rsidRDefault="00905B16" w:rsidP="00905B16">
      <w:pPr>
        <w:pStyle w:val="NoSpacing"/>
        <w:rPr>
          <w:rFonts w:cstheme="minorHAnsi"/>
          <w:sz w:val="24"/>
          <w:szCs w:val="24"/>
          <w:lang w:eastAsia="en-GB"/>
        </w:rPr>
      </w:pPr>
      <w:r w:rsidRPr="00905B16">
        <w:rPr>
          <w:rFonts w:cstheme="minorHAnsi"/>
          <w:sz w:val="24"/>
          <w:szCs w:val="24"/>
          <w:lang w:eastAsia="en-GB"/>
        </w:rPr>
        <w:t xml:space="preserve"> </w:t>
      </w:r>
    </w:p>
    <w:p w14:paraId="7578C130" w14:textId="586CEF91" w:rsidR="002E65BB" w:rsidRPr="00902AA6" w:rsidRDefault="00902AA6" w:rsidP="00007016">
      <w:r>
        <w:rPr>
          <w:b/>
          <w:bCs/>
        </w:rPr>
        <w:lastRenderedPageBreak/>
        <w:t xml:space="preserve">Word Count: </w:t>
      </w:r>
      <w:r w:rsidR="00800061" w:rsidRPr="00800061">
        <w:t>1825</w:t>
      </w:r>
    </w:p>
    <w:p w14:paraId="5110C6B4" w14:textId="0BA3D923" w:rsidR="002E65BB" w:rsidRDefault="002E65BB" w:rsidP="00007016"/>
    <w:p w14:paraId="27CDBCDA" w14:textId="1AD2C652" w:rsidR="002E65BB" w:rsidRDefault="002E65BB" w:rsidP="00007016"/>
    <w:p w14:paraId="230F0A70" w14:textId="13102B94" w:rsidR="002E65BB" w:rsidRDefault="002E65BB" w:rsidP="00007016"/>
    <w:p w14:paraId="6E648BC7" w14:textId="22534848" w:rsidR="002E65BB" w:rsidRDefault="002E65BB" w:rsidP="00007016"/>
    <w:p w14:paraId="7008B6B7" w14:textId="19566C0A" w:rsidR="002E65BB" w:rsidRDefault="002E65BB" w:rsidP="00007016"/>
    <w:p w14:paraId="237B824B" w14:textId="544235BC" w:rsidR="002E65BB" w:rsidRDefault="002E65BB" w:rsidP="00007016"/>
    <w:p w14:paraId="0B1459DF" w14:textId="26C87B0F" w:rsidR="002E65BB" w:rsidRDefault="002E65BB" w:rsidP="00007016"/>
    <w:p w14:paraId="7425A704" w14:textId="638549F9" w:rsidR="002E65BB" w:rsidRDefault="002E65BB" w:rsidP="00007016"/>
    <w:p w14:paraId="0B73C9AD" w14:textId="740C9AC1" w:rsidR="002E65BB" w:rsidRDefault="002E65BB" w:rsidP="00007016"/>
    <w:p w14:paraId="2299E510" w14:textId="04F54F8A" w:rsidR="002E65BB" w:rsidRDefault="002E65BB" w:rsidP="00007016"/>
    <w:p w14:paraId="51F90180" w14:textId="58BB7752" w:rsidR="002E65BB" w:rsidRDefault="002E65BB" w:rsidP="00007016"/>
    <w:p w14:paraId="2ADD6D3E" w14:textId="0BB49EF2" w:rsidR="002E65BB" w:rsidRDefault="002E65BB" w:rsidP="00007016"/>
    <w:p w14:paraId="2B425EF7" w14:textId="2C41F449" w:rsidR="002E65BB" w:rsidRDefault="002E65BB" w:rsidP="00007016"/>
    <w:p w14:paraId="79456417" w14:textId="761DC2CF" w:rsidR="002E65BB" w:rsidRDefault="002E65BB" w:rsidP="00007016"/>
    <w:p w14:paraId="6EC77429" w14:textId="74C03790" w:rsidR="002E65BB" w:rsidRDefault="002E65BB" w:rsidP="00007016"/>
    <w:p w14:paraId="0D207418" w14:textId="31127C09" w:rsidR="002E65BB" w:rsidRDefault="002E65BB" w:rsidP="00007016"/>
    <w:p w14:paraId="2D2D2B67" w14:textId="38E6E8DB" w:rsidR="002E65BB" w:rsidRDefault="002E65BB" w:rsidP="00007016"/>
    <w:p w14:paraId="0D7FFC9E" w14:textId="020AF1D3" w:rsidR="002E65BB" w:rsidRDefault="002E65BB" w:rsidP="00007016"/>
    <w:p w14:paraId="78EBD682" w14:textId="0A91358A" w:rsidR="002E65BB" w:rsidRDefault="002E65BB" w:rsidP="00007016"/>
    <w:p w14:paraId="7FBFA05B" w14:textId="7577D038" w:rsidR="002E65BB" w:rsidRDefault="002E65BB" w:rsidP="00007016"/>
    <w:p w14:paraId="107BFCA4" w14:textId="7F97E2A3" w:rsidR="002E65BB" w:rsidRDefault="002E65BB" w:rsidP="00007016"/>
    <w:p w14:paraId="00DE76DD" w14:textId="7182A245" w:rsidR="002E65BB" w:rsidRDefault="002E65BB" w:rsidP="00007016"/>
    <w:p w14:paraId="3B9834CB" w14:textId="592E1B33" w:rsidR="002E65BB" w:rsidRDefault="002E65BB" w:rsidP="00007016"/>
    <w:p w14:paraId="58D649FE" w14:textId="2FE186A4" w:rsidR="002E65BB" w:rsidRDefault="002E65BB" w:rsidP="00007016"/>
    <w:p w14:paraId="79F71498" w14:textId="16DE1550" w:rsidR="002E65BB" w:rsidRDefault="002E65BB" w:rsidP="00007016"/>
    <w:p w14:paraId="5D13995D" w14:textId="47D3A12D" w:rsidR="002E65BB" w:rsidRDefault="002E65BB" w:rsidP="00007016"/>
    <w:p w14:paraId="1CDB2539" w14:textId="1E2FC870" w:rsidR="009866D2" w:rsidRDefault="009866D2" w:rsidP="00007016"/>
    <w:p w14:paraId="2A29242A" w14:textId="075D30EF" w:rsidR="009866D2" w:rsidRDefault="009866D2" w:rsidP="00007016"/>
    <w:p w14:paraId="1D2AF3DA" w14:textId="13D9C06C" w:rsidR="009866D2" w:rsidRDefault="009866D2" w:rsidP="00007016"/>
    <w:p w14:paraId="23B7BAFD" w14:textId="77777777" w:rsidR="009866D2" w:rsidRPr="00007016" w:rsidRDefault="009866D2" w:rsidP="00007016"/>
    <w:p w14:paraId="1A9D5020" w14:textId="2631C51F" w:rsidR="00007016" w:rsidRPr="00007016" w:rsidRDefault="00007016" w:rsidP="00007016">
      <w:r w:rsidRPr="00007016">
        <w:lastRenderedPageBreak/>
        <w:t>Essay two title:</w:t>
      </w:r>
    </w:p>
    <w:p w14:paraId="2FCA5B2A" w14:textId="092803E0" w:rsidR="00007016" w:rsidRDefault="00007016" w:rsidP="00007016">
      <w:pPr>
        <w:pStyle w:val="ListParagraph"/>
        <w:numPr>
          <w:ilvl w:val="0"/>
          <w:numId w:val="2"/>
        </w:numPr>
      </w:pPr>
      <w:r w:rsidRPr="00007016">
        <w:t>Assess the role of community policing in fostering and maintaining community cohesion. (2000 words)</w:t>
      </w:r>
    </w:p>
    <w:p w14:paraId="3CEF2247" w14:textId="513C1D57" w:rsidR="002479E7" w:rsidRPr="008B160E" w:rsidRDefault="00F16695" w:rsidP="00DA793C">
      <w:pPr>
        <w:rPr>
          <w:rFonts w:cstheme="minorHAnsi"/>
          <w:sz w:val="24"/>
          <w:szCs w:val="24"/>
        </w:rPr>
      </w:pPr>
      <w:r w:rsidRPr="008B160E">
        <w:rPr>
          <w:rFonts w:cstheme="minorHAnsi"/>
          <w:sz w:val="24"/>
          <w:szCs w:val="24"/>
        </w:rPr>
        <w:t>Community policing</w:t>
      </w:r>
      <w:r w:rsidR="00667F03" w:rsidRPr="008B160E">
        <w:rPr>
          <w:rFonts w:cstheme="minorHAnsi"/>
          <w:sz w:val="24"/>
          <w:szCs w:val="24"/>
        </w:rPr>
        <w:t>, or community-oriented policing (COP), is a strategy of policing that focuses on developing relationships with community members. It h</w:t>
      </w:r>
      <w:r w:rsidRPr="008B160E">
        <w:rPr>
          <w:rFonts w:cstheme="minorHAnsi"/>
          <w:sz w:val="24"/>
          <w:szCs w:val="24"/>
        </w:rPr>
        <w:t>as been promoted in society</w:t>
      </w:r>
      <w:r w:rsidR="003A5E69" w:rsidRPr="008B160E">
        <w:rPr>
          <w:rFonts w:cstheme="minorHAnsi"/>
          <w:sz w:val="24"/>
          <w:szCs w:val="24"/>
        </w:rPr>
        <w:t xml:space="preserve"> as the best-practice approach</w:t>
      </w:r>
      <w:r w:rsidRPr="008B160E">
        <w:rPr>
          <w:rFonts w:cstheme="minorHAnsi"/>
          <w:sz w:val="24"/>
          <w:szCs w:val="24"/>
        </w:rPr>
        <w:t xml:space="preserve"> to improve police service and effectiveness to reduce the fear of crime within the communities and to overcome mutual distrust between the police and the communities by </w:t>
      </w:r>
      <w:r w:rsidR="003A5E69" w:rsidRPr="008B160E">
        <w:rPr>
          <w:rFonts w:cstheme="minorHAnsi"/>
          <w:sz w:val="24"/>
          <w:szCs w:val="24"/>
        </w:rPr>
        <w:t xml:space="preserve">creating and </w:t>
      </w:r>
      <w:r w:rsidRPr="008B160E">
        <w:rPr>
          <w:rFonts w:cstheme="minorHAnsi"/>
          <w:sz w:val="24"/>
          <w:szCs w:val="24"/>
        </w:rPr>
        <w:t>enhancing partnerships</w:t>
      </w:r>
      <w:r w:rsidR="003A5E69" w:rsidRPr="008B160E">
        <w:rPr>
          <w:rFonts w:cstheme="minorHAnsi"/>
          <w:sz w:val="24"/>
          <w:szCs w:val="24"/>
        </w:rPr>
        <w:t xml:space="preserve"> to build relationships with the public</w:t>
      </w:r>
      <w:r w:rsidRPr="008B160E">
        <w:rPr>
          <w:rFonts w:cstheme="minorHAnsi"/>
          <w:sz w:val="24"/>
          <w:szCs w:val="24"/>
        </w:rPr>
        <w:t>.</w:t>
      </w:r>
      <w:r w:rsidR="008E7F52" w:rsidRPr="008B160E">
        <w:rPr>
          <w:rFonts w:cstheme="minorHAnsi"/>
          <w:sz w:val="24"/>
          <w:szCs w:val="24"/>
        </w:rPr>
        <w:t xml:space="preserve"> By having this strengthened </w:t>
      </w:r>
      <w:r w:rsidR="002479E7" w:rsidRPr="008B160E">
        <w:rPr>
          <w:rFonts w:cstheme="minorHAnsi"/>
          <w:sz w:val="24"/>
          <w:szCs w:val="24"/>
        </w:rPr>
        <w:t>relationship,</w:t>
      </w:r>
      <w:r w:rsidR="008E7F52" w:rsidRPr="008B160E">
        <w:rPr>
          <w:rFonts w:cstheme="minorHAnsi"/>
          <w:sz w:val="24"/>
          <w:szCs w:val="24"/>
        </w:rPr>
        <w:t xml:space="preserve"> </w:t>
      </w:r>
      <w:r w:rsidR="002479E7" w:rsidRPr="008B160E">
        <w:rPr>
          <w:rFonts w:cstheme="minorHAnsi"/>
          <w:sz w:val="24"/>
          <w:szCs w:val="24"/>
        </w:rPr>
        <w:t xml:space="preserve">it can help create community cohesion which is the central goal for community policing. </w:t>
      </w:r>
    </w:p>
    <w:p w14:paraId="526CE021" w14:textId="77777777" w:rsidR="002479E7" w:rsidRPr="008B160E" w:rsidRDefault="002479E7" w:rsidP="00DA793C">
      <w:pPr>
        <w:rPr>
          <w:rFonts w:cstheme="minorHAnsi"/>
          <w:sz w:val="24"/>
          <w:szCs w:val="24"/>
        </w:rPr>
      </w:pPr>
      <w:r w:rsidRPr="008B160E">
        <w:rPr>
          <w:rFonts w:cstheme="minorHAnsi"/>
          <w:sz w:val="24"/>
          <w:szCs w:val="24"/>
        </w:rPr>
        <w:t xml:space="preserve">Community cohesion is a term that was established after a report by the Home Office and led by Ted Cantle was published which first used this phrase and proposed new police policy framework to address the divide between minority and majority communities. </w:t>
      </w:r>
    </w:p>
    <w:p w14:paraId="35DF3C16" w14:textId="2FC9C1DD" w:rsidR="002479E7" w:rsidRPr="008B160E" w:rsidRDefault="002479E7" w:rsidP="00DA793C">
      <w:pPr>
        <w:rPr>
          <w:rFonts w:cstheme="minorHAnsi"/>
          <w:sz w:val="24"/>
          <w:szCs w:val="24"/>
        </w:rPr>
      </w:pPr>
      <w:r w:rsidRPr="008B160E">
        <w:rPr>
          <w:rFonts w:cstheme="minorHAnsi"/>
          <w:sz w:val="24"/>
          <w:szCs w:val="24"/>
        </w:rPr>
        <w:t xml:space="preserve">A cohesive community is one where every person, no matter their diversity and background, are a collective with the same shared values which see themselves as co-operatively belonging to one another. </w:t>
      </w:r>
      <w:sdt>
        <w:sdtPr>
          <w:rPr>
            <w:rFonts w:cstheme="minorHAnsi"/>
            <w:sz w:val="24"/>
            <w:szCs w:val="24"/>
          </w:rPr>
          <w:id w:val="61532964"/>
          <w:citation/>
        </w:sdtPr>
        <w:sdtContent>
          <w:r w:rsidRPr="008B160E">
            <w:rPr>
              <w:rFonts w:cstheme="minorHAnsi"/>
              <w:sz w:val="24"/>
              <w:szCs w:val="24"/>
            </w:rPr>
            <w:fldChar w:fldCharType="begin"/>
          </w:r>
          <w:r w:rsidRPr="008B160E">
            <w:rPr>
              <w:rFonts w:cstheme="minorHAnsi"/>
              <w:sz w:val="24"/>
              <w:szCs w:val="24"/>
            </w:rPr>
            <w:instrText xml:space="preserve"> CITATION Ted01 \l 2057 </w:instrText>
          </w:r>
          <w:r w:rsidRPr="008B160E">
            <w:rPr>
              <w:rFonts w:cstheme="minorHAnsi"/>
              <w:sz w:val="24"/>
              <w:szCs w:val="24"/>
            </w:rPr>
            <w:fldChar w:fldCharType="separate"/>
          </w:r>
          <w:r w:rsidR="00CD6B65" w:rsidRPr="00CD6B65">
            <w:rPr>
              <w:rFonts w:cstheme="minorHAnsi"/>
              <w:noProof/>
              <w:sz w:val="24"/>
              <w:szCs w:val="24"/>
            </w:rPr>
            <w:t>(Cantle, 2001)</w:t>
          </w:r>
          <w:r w:rsidRPr="008B160E">
            <w:rPr>
              <w:rFonts w:cstheme="minorHAnsi"/>
              <w:sz w:val="24"/>
              <w:szCs w:val="24"/>
            </w:rPr>
            <w:fldChar w:fldCharType="end"/>
          </w:r>
        </w:sdtContent>
      </w:sdt>
    </w:p>
    <w:p w14:paraId="5010F9A0" w14:textId="77777777" w:rsidR="002479E7" w:rsidRPr="008B160E" w:rsidRDefault="002479E7" w:rsidP="00DA793C">
      <w:pPr>
        <w:rPr>
          <w:rFonts w:cstheme="minorHAnsi"/>
          <w:sz w:val="24"/>
          <w:szCs w:val="24"/>
        </w:rPr>
      </w:pPr>
      <w:r w:rsidRPr="008B160E">
        <w:rPr>
          <w:rFonts w:cstheme="minorHAnsi"/>
          <w:sz w:val="24"/>
          <w:szCs w:val="24"/>
        </w:rPr>
        <w:t xml:space="preserve">The report, ‘Community Cohesion: The Report of The Independent Review Team’, was set up by the Home Office following </w:t>
      </w:r>
      <w:proofErr w:type="gramStart"/>
      <w:r w:rsidRPr="008B160E">
        <w:rPr>
          <w:rFonts w:cstheme="minorHAnsi"/>
          <w:sz w:val="24"/>
          <w:szCs w:val="24"/>
        </w:rPr>
        <w:t>a number of</w:t>
      </w:r>
      <w:proofErr w:type="gramEnd"/>
      <w:r w:rsidRPr="008B160E">
        <w:rPr>
          <w:rFonts w:cstheme="minorHAnsi"/>
          <w:sz w:val="24"/>
          <w:szCs w:val="24"/>
        </w:rPr>
        <w:t xml:space="preserve"> riots and disturbances that occurred in England in 2001 which involved large numbers of people with different cultural backgrounds </w:t>
      </w:r>
    </w:p>
    <w:p w14:paraId="316C9355" w14:textId="77777777" w:rsidR="00CA7540" w:rsidRPr="008B160E" w:rsidRDefault="002479E7" w:rsidP="00DA793C">
      <w:pPr>
        <w:rPr>
          <w:rFonts w:cstheme="minorHAnsi"/>
          <w:sz w:val="24"/>
          <w:szCs w:val="24"/>
        </w:rPr>
      </w:pPr>
      <w:r w:rsidRPr="008B160E">
        <w:rPr>
          <w:rFonts w:cstheme="minorHAnsi"/>
          <w:sz w:val="24"/>
          <w:szCs w:val="24"/>
        </w:rPr>
        <w:t>The government wanted to set up new national policies which aimed to promote ‘community cohesion’ which was based on the shared values of one another and acknowledge diversity.  It made recommendations to improve community cohesion and highlighted the key issues that generated problems and caused the disturbances that year.</w:t>
      </w:r>
    </w:p>
    <w:p w14:paraId="20C0756E" w14:textId="0A3E622F" w:rsidR="003A5E69" w:rsidRPr="008B160E" w:rsidRDefault="00CA7540" w:rsidP="00DA793C">
      <w:pPr>
        <w:rPr>
          <w:rFonts w:cstheme="minorHAnsi"/>
          <w:sz w:val="24"/>
          <w:szCs w:val="24"/>
        </w:rPr>
      </w:pPr>
      <w:r w:rsidRPr="008B160E">
        <w:rPr>
          <w:rFonts w:cstheme="minorHAnsi"/>
          <w:sz w:val="24"/>
          <w:szCs w:val="24"/>
        </w:rPr>
        <w:t xml:space="preserve">If the police do not have the co-operation of the </w:t>
      </w:r>
      <w:proofErr w:type="gramStart"/>
      <w:r w:rsidR="00D67EC8" w:rsidRPr="008B160E">
        <w:rPr>
          <w:rFonts w:cstheme="minorHAnsi"/>
          <w:sz w:val="24"/>
          <w:szCs w:val="24"/>
        </w:rPr>
        <w:t>communities</w:t>
      </w:r>
      <w:proofErr w:type="gramEnd"/>
      <w:r w:rsidR="00D67EC8" w:rsidRPr="008B160E">
        <w:rPr>
          <w:rFonts w:cstheme="minorHAnsi"/>
          <w:sz w:val="24"/>
          <w:szCs w:val="24"/>
        </w:rPr>
        <w:t xml:space="preserve"> they serve</w:t>
      </w:r>
      <w:r w:rsidRPr="008B160E">
        <w:rPr>
          <w:rFonts w:cstheme="minorHAnsi"/>
          <w:sz w:val="24"/>
          <w:szCs w:val="24"/>
        </w:rPr>
        <w:t xml:space="preserve"> then it would essentially lead to problems and </w:t>
      </w:r>
      <w:r w:rsidR="00D67EC8" w:rsidRPr="008B160E">
        <w:rPr>
          <w:rFonts w:cstheme="minorHAnsi"/>
          <w:sz w:val="24"/>
          <w:szCs w:val="24"/>
        </w:rPr>
        <w:t>make policing the public impossible.</w:t>
      </w:r>
    </w:p>
    <w:p w14:paraId="2320C923" w14:textId="236ABF5D" w:rsidR="00534565" w:rsidRPr="008B160E" w:rsidRDefault="002479E7" w:rsidP="00DA793C">
      <w:pPr>
        <w:rPr>
          <w:rFonts w:cstheme="minorHAnsi"/>
          <w:sz w:val="24"/>
          <w:szCs w:val="24"/>
        </w:rPr>
      </w:pPr>
      <w:r w:rsidRPr="008B160E">
        <w:rPr>
          <w:rFonts w:cstheme="minorHAnsi"/>
          <w:sz w:val="24"/>
          <w:szCs w:val="24"/>
        </w:rPr>
        <w:t>Many</w:t>
      </w:r>
      <w:r w:rsidR="008E7F52" w:rsidRPr="008B160E">
        <w:rPr>
          <w:rFonts w:cstheme="minorHAnsi"/>
          <w:sz w:val="24"/>
          <w:szCs w:val="24"/>
        </w:rPr>
        <w:t xml:space="preserve"> police forces have teams that focus specifically on community policing</w:t>
      </w:r>
      <w:r w:rsidR="00667F03" w:rsidRPr="008B160E">
        <w:rPr>
          <w:rFonts w:cstheme="minorHAnsi"/>
          <w:sz w:val="24"/>
          <w:szCs w:val="24"/>
        </w:rPr>
        <w:t xml:space="preserve"> and community cohesion</w:t>
      </w:r>
      <w:r w:rsidR="008E7F52" w:rsidRPr="008B160E">
        <w:rPr>
          <w:rFonts w:cstheme="minorHAnsi"/>
          <w:sz w:val="24"/>
          <w:szCs w:val="24"/>
        </w:rPr>
        <w:t xml:space="preserve">, such as Neighbourhood Policing Teams, which will deal with community crimes and focuses on problem solving and implementing strategies to resolve pressing concerns for communities. This team will include Police Community Support Officers (PCSO) and will actively seek out to have an active and open communication with their local </w:t>
      </w:r>
      <w:proofErr w:type="gramStart"/>
      <w:r w:rsidR="008E7F52" w:rsidRPr="008B160E">
        <w:rPr>
          <w:rFonts w:cstheme="minorHAnsi"/>
          <w:sz w:val="24"/>
          <w:szCs w:val="24"/>
        </w:rPr>
        <w:t>residents</w:t>
      </w:r>
      <w:proofErr w:type="gramEnd"/>
      <w:r w:rsidR="00667F03" w:rsidRPr="008B160E">
        <w:rPr>
          <w:rFonts w:cstheme="minorHAnsi"/>
          <w:sz w:val="24"/>
          <w:szCs w:val="24"/>
        </w:rPr>
        <w:t xml:space="preserve"> so </w:t>
      </w:r>
      <w:r w:rsidR="008E7F52" w:rsidRPr="008B160E">
        <w:rPr>
          <w:rFonts w:cstheme="minorHAnsi"/>
          <w:sz w:val="24"/>
          <w:szCs w:val="24"/>
        </w:rPr>
        <w:t xml:space="preserve">the police are able to identify the most pressing problems and concerns of their neighbourhoods and find sustainable solutions and lead a more proactive approach to policing. </w:t>
      </w:r>
      <w:r w:rsidR="00534565" w:rsidRPr="008B160E">
        <w:rPr>
          <w:rFonts w:cstheme="minorHAnsi"/>
          <w:sz w:val="24"/>
          <w:szCs w:val="24"/>
        </w:rPr>
        <w:t>This is an idea of personal service policing that is highly engaging</w:t>
      </w:r>
      <w:r w:rsidR="00AA639C" w:rsidRPr="008B160E">
        <w:rPr>
          <w:rFonts w:cstheme="minorHAnsi"/>
          <w:sz w:val="24"/>
          <w:szCs w:val="24"/>
        </w:rPr>
        <w:t xml:space="preserve"> </w:t>
      </w:r>
      <w:r w:rsidR="00534565" w:rsidRPr="008B160E">
        <w:rPr>
          <w:rFonts w:cstheme="minorHAnsi"/>
          <w:sz w:val="24"/>
          <w:szCs w:val="24"/>
        </w:rPr>
        <w:t xml:space="preserve">where an officer patrols the same area for some time and develops a partnership with </w:t>
      </w:r>
      <w:r w:rsidR="00AA639C" w:rsidRPr="008B160E">
        <w:rPr>
          <w:rFonts w:cstheme="minorHAnsi"/>
          <w:sz w:val="24"/>
          <w:szCs w:val="24"/>
        </w:rPr>
        <w:t>the public creating time to</w:t>
      </w:r>
      <w:r w:rsidR="00534565" w:rsidRPr="008B160E">
        <w:rPr>
          <w:rFonts w:cstheme="minorHAnsi"/>
          <w:sz w:val="24"/>
          <w:szCs w:val="24"/>
        </w:rPr>
        <w:t xml:space="preserve"> identify and solve problems</w:t>
      </w:r>
      <w:r w:rsidR="00AA639C" w:rsidRPr="008B160E">
        <w:rPr>
          <w:rFonts w:cstheme="minorHAnsi"/>
          <w:sz w:val="24"/>
          <w:szCs w:val="24"/>
        </w:rPr>
        <w:t>.</w:t>
      </w:r>
    </w:p>
    <w:p w14:paraId="49BA0795" w14:textId="3BD0FE4F" w:rsidR="00667F03" w:rsidRPr="008B160E" w:rsidRDefault="00667F03" w:rsidP="00DA793C">
      <w:pPr>
        <w:rPr>
          <w:rFonts w:cstheme="minorHAnsi"/>
          <w:sz w:val="24"/>
          <w:szCs w:val="24"/>
        </w:rPr>
      </w:pPr>
    </w:p>
    <w:p w14:paraId="516EE070" w14:textId="262BDA4E" w:rsidR="008E7F52" w:rsidRPr="008B160E" w:rsidRDefault="00667F03" w:rsidP="00DA793C">
      <w:pPr>
        <w:rPr>
          <w:rFonts w:cstheme="minorHAnsi"/>
          <w:sz w:val="24"/>
          <w:szCs w:val="24"/>
        </w:rPr>
      </w:pPr>
      <w:r w:rsidRPr="008B160E">
        <w:rPr>
          <w:rFonts w:cstheme="minorHAnsi"/>
          <w:sz w:val="24"/>
          <w:szCs w:val="24"/>
        </w:rPr>
        <w:t xml:space="preserve">Community policing highlights the importance of foot patrols by Police Officers and PCSOs to show police presence on the streets and to enable the residents to approach the police </w:t>
      </w:r>
      <w:r w:rsidRPr="008B160E">
        <w:rPr>
          <w:rFonts w:cstheme="minorHAnsi"/>
          <w:sz w:val="24"/>
          <w:szCs w:val="24"/>
        </w:rPr>
        <w:lastRenderedPageBreak/>
        <w:t xml:space="preserve">officers with their concerns, enabling them to learn about members of the public within their communities which in return fosters and maintains cohesion within the communities. </w:t>
      </w:r>
    </w:p>
    <w:p w14:paraId="7B62BAF9" w14:textId="7C129FD3" w:rsidR="00416178" w:rsidRPr="008B160E" w:rsidRDefault="00416178" w:rsidP="00DA793C">
      <w:pPr>
        <w:rPr>
          <w:rFonts w:cstheme="minorHAnsi"/>
          <w:sz w:val="24"/>
          <w:szCs w:val="24"/>
        </w:rPr>
      </w:pPr>
      <w:r w:rsidRPr="008B160E">
        <w:rPr>
          <w:rFonts w:cstheme="minorHAnsi"/>
          <w:sz w:val="24"/>
          <w:szCs w:val="24"/>
        </w:rPr>
        <w:t xml:space="preserve">As we have moved into a more modern style of policing where the use of vehicles </w:t>
      </w:r>
      <w:proofErr w:type="gramStart"/>
      <w:r w:rsidRPr="008B160E">
        <w:rPr>
          <w:rFonts w:cstheme="minorHAnsi"/>
          <w:sz w:val="24"/>
          <w:szCs w:val="24"/>
        </w:rPr>
        <w:t>are</w:t>
      </w:r>
      <w:proofErr w:type="gramEnd"/>
      <w:r w:rsidRPr="008B160E">
        <w:rPr>
          <w:rFonts w:cstheme="minorHAnsi"/>
          <w:sz w:val="24"/>
          <w:szCs w:val="24"/>
        </w:rPr>
        <w:t xml:space="preserve"> heavily relied upon in order to respond to emergencies more quickly, officers are being seen as isolated from their communities as they are no longer spending time on foot patrol where it is easier for the public to approach and engage with officers. </w:t>
      </w:r>
      <w:r w:rsidR="00CA7540" w:rsidRPr="008B160E">
        <w:rPr>
          <w:rFonts w:cstheme="minorHAnsi"/>
          <w:sz w:val="24"/>
          <w:szCs w:val="24"/>
        </w:rPr>
        <w:t xml:space="preserve">The less time officers spend conversing with the public, the less they are seen as being part of the community. </w:t>
      </w:r>
    </w:p>
    <w:p w14:paraId="6AE30CB0" w14:textId="0C53C6DE" w:rsidR="008B160E" w:rsidRPr="008B160E" w:rsidRDefault="00D67EC8" w:rsidP="00DA793C">
      <w:pPr>
        <w:rPr>
          <w:rFonts w:cstheme="minorHAnsi"/>
          <w:sz w:val="24"/>
          <w:szCs w:val="24"/>
        </w:rPr>
      </w:pPr>
      <w:r w:rsidRPr="008B160E">
        <w:rPr>
          <w:rFonts w:cstheme="minorHAnsi"/>
          <w:sz w:val="24"/>
          <w:szCs w:val="24"/>
        </w:rPr>
        <w:t xml:space="preserve">Community engagement and collaborative problem solving can lead to improvement in public perceptions towards the police and reduces crime by encouraging respect towards the </w:t>
      </w:r>
      <w:proofErr w:type="gramStart"/>
      <w:r w:rsidRPr="008B160E">
        <w:rPr>
          <w:rFonts w:cstheme="minorHAnsi"/>
          <w:sz w:val="24"/>
          <w:szCs w:val="24"/>
        </w:rPr>
        <w:t>law</w:t>
      </w:r>
      <w:proofErr w:type="gramEnd"/>
      <w:r w:rsidRPr="008B160E">
        <w:rPr>
          <w:rFonts w:cstheme="minorHAnsi"/>
          <w:sz w:val="24"/>
          <w:szCs w:val="24"/>
        </w:rPr>
        <w:t xml:space="preserve"> so they are less likely to break it. </w:t>
      </w:r>
    </w:p>
    <w:p w14:paraId="50F8242D" w14:textId="66FE1B09" w:rsidR="00667F03" w:rsidRPr="008B160E" w:rsidRDefault="00D67EC8" w:rsidP="00DA793C">
      <w:pPr>
        <w:rPr>
          <w:rFonts w:cstheme="minorHAnsi"/>
          <w:sz w:val="24"/>
          <w:szCs w:val="24"/>
        </w:rPr>
      </w:pPr>
      <w:r w:rsidRPr="008B160E">
        <w:rPr>
          <w:rFonts w:cstheme="minorHAnsi"/>
          <w:sz w:val="24"/>
          <w:szCs w:val="24"/>
        </w:rPr>
        <w:t>C</w:t>
      </w:r>
      <w:r w:rsidR="00667F03" w:rsidRPr="008B160E">
        <w:rPr>
          <w:rFonts w:cstheme="minorHAnsi"/>
          <w:sz w:val="24"/>
          <w:szCs w:val="24"/>
        </w:rPr>
        <w:t>ommunity policing is related to problem-oriented</w:t>
      </w:r>
      <w:r w:rsidR="00416178" w:rsidRPr="008B160E">
        <w:rPr>
          <w:rFonts w:cstheme="minorHAnsi"/>
          <w:sz w:val="24"/>
          <w:szCs w:val="24"/>
        </w:rPr>
        <w:t xml:space="preserve"> </w:t>
      </w:r>
      <w:r w:rsidR="00667F03" w:rsidRPr="008B160E">
        <w:rPr>
          <w:rFonts w:cstheme="minorHAnsi"/>
          <w:sz w:val="24"/>
          <w:szCs w:val="24"/>
        </w:rPr>
        <w:t xml:space="preserve">policing which emphases reactive policing strategies. Problem-orientated policing, or otherwise known as ‘POP’, is a policing strategy and problem-solving tactic created by Herman Goldstein in 1979 that involves the identification and analysis of specific crime and disorder problems, </w:t>
      </w:r>
      <w:proofErr w:type="gramStart"/>
      <w:r w:rsidR="00667F03" w:rsidRPr="008B160E">
        <w:rPr>
          <w:rFonts w:cstheme="minorHAnsi"/>
          <w:sz w:val="24"/>
          <w:szCs w:val="24"/>
        </w:rPr>
        <w:t>in order to</w:t>
      </w:r>
      <w:proofErr w:type="gramEnd"/>
      <w:r w:rsidR="00667F03" w:rsidRPr="008B160E">
        <w:rPr>
          <w:rFonts w:cstheme="minorHAnsi"/>
          <w:sz w:val="24"/>
          <w:szCs w:val="24"/>
        </w:rPr>
        <w:t xml:space="preserve"> develop effective response strategies. According to Goldstein, police forces had focused on “the means of policing rather that it’s ends” and he called to replace the terms, “reactive, incident-driven standard model of policing”, </w:t>
      </w:r>
      <w:sdt>
        <w:sdtPr>
          <w:rPr>
            <w:rFonts w:cstheme="minorHAnsi"/>
            <w:sz w:val="24"/>
            <w:szCs w:val="24"/>
          </w:rPr>
          <w:id w:val="-302468213"/>
          <w:citation/>
        </w:sdtPr>
        <w:sdtContent>
          <w:r w:rsidR="00667F03" w:rsidRPr="008B160E">
            <w:rPr>
              <w:rFonts w:cstheme="minorHAnsi"/>
              <w:sz w:val="24"/>
              <w:szCs w:val="24"/>
            </w:rPr>
            <w:fldChar w:fldCharType="begin"/>
          </w:r>
          <w:r w:rsidR="00667F03" w:rsidRPr="008B160E">
            <w:rPr>
              <w:rFonts w:cstheme="minorHAnsi"/>
              <w:sz w:val="24"/>
              <w:szCs w:val="24"/>
            </w:rPr>
            <w:instrText xml:space="preserve"> CITATION Gol79 \l 2057 </w:instrText>
          </w:r>
          <w:r w:rsidR="00667F03" w:rsidRPr="008B160E">
            <w:rPr>
              <w:rFonts w:cstheme="minorHAnsi"/>
              <w:sz w:val="24"/>
              <w:szCs w:val="24"/>
            </w:rPr>
            <w:fldChar w:fldCharType="separate"/>
          </w:r>
          <w:r w:rsidR="00CD6B65" w:rsidRPr="00CD6B65">
            <w:rPr>
              <w:rFonts w:cstheme="minorHAnsi"/>
              <w:noProof/>
              <w:sz w:val="24"/>
              <w:szCs w:val="24"/>
            </w:rPr>
            <w:t>(Goldstein, 1979)</w:t>
          </w:r>
          <w:r w:rsidR="00667F03" w:rsidRPr="008B160E">
            <w:rPr>
              <w:rFonts w:cstheme="minorHAnsi"/>
              <w:sz w:val="24"/>
              <w:szCs w:val="24"/>
            </w:rPr>
            <w:fldChar w:fldCharType="end"/>
          </w:r>
        </w:sdtContent>
      </w:sdt>
      <w:r w:rsidR="00667F03" w:rsidRPr="008B160E">
        <w:rPr>
          <w:rFonts w:cstheme="minorHAnsi"/>
          <w:sz w:val="24"/>
          <w:szCs w:val="24"/>
        </w:rPr>
        <w:t>. Ultimately, he wanted policing to focus on being proactive in identifying underlying problems rather than waiting for something to happen and only then dealing with it. He described that this would “reduce crime and disorder at their roots.”</w:t>
      </w:r>
    </w:p>
    <w:p w14:paraId="5A90B554" w14:textId="58CFD7F7" w:rsidR="00667F03" w:rsidRPr="008B160E" w:rsidRDefault="00667F03" w:rsidP="00DA793C">
      <w:pPr>
        <w:rPr>
          <w:rFonts w:cstheme="minorHAnsi"/>
          <w:sz w:val="24"/>
          <w:szCs w:val="24"/>
        </w:rPr>
      </w:pPr>
      <w:r w:rsidRPr="008B160E">
        <w:rPr>
          <w:rFonts w:cstheme="minorHAnsi"/>
          <w:sz w:val="24"/>
          <w:szCs w:val="24"/>
        </w:rPr>
        <w:t xml:space="preserve">Goldstein’s problem-oriented policing method was further extended into another </w:t>
      </w:r>
      <w:proofErr w:type="gramStart"/>
      <w:r w:rsidRPr="008B160E">
        <w:rPr>
          <w:rFonts w:cstheme="minorHAnsi"/>
          <w:sz w:val="24"/>
          <w:szCs w:val="24"/>
        </w:rPr>
        <w:t>problem solving</w:t>
      </w:r>
      <w:proofErr w:type="gramEnd"/>
      <w:r w:rsidRPr="008B160E">
        <w:rPr>
          <w:rFonts w:cstheme="minorHAnsi"/>
          <w:sz w:val="24"/>
          <w:szCs w:val="24"/>
        </w:rPr>
        <w:t xml:space="preserve"> model called the ‘SARA’ in 1987 by John E. Eck and William Spelman.  The term SARA is described as Scanning, Analysis, Response and Assessment and places more importance on research and analysis with an extra focus on crime prevention and engagement between public and private organisations to reduce community problems.</w:t>
      </w:r>
    </w:p>
    <w:p w14:paraId="198C445D" w14:textId="77777777" w:rsidR="008B160E" w:rsidRPr="008B160E" w:rsidRDefault="00534565" w:rsidP="008B160E">
      <w:pPr>
        <w:pStyle w:val="NoSpacing"/>
        <w:rPr>
          <w:rFonts w:cstheme="minorHAnsi"/>
          <w:sz w:val="24"/>
          <w:szCs w:val="24"/>
        </w:rPr>
      </w:pPr>
      <w:r w:rsidRPr="008B160E">
        <w:rPr>
          <w:rFonts w:cstheme="minorHAnsi"/>
          <w:sz w:val="24"/>
          <w:szCs w:val="24"/>
        </w:rPr>
        <w:t xml:space="preserve">A </w:t>
      </w:r>
      <w:proofErr w:type="gramStart"/>
      <w:r w:rsidRPr="008B160E">
        <w:rPr>
          <w:rFonts w:cstheme="minorHAnsi"/>
          <w:sz w:val="24"/>
          <w:szCs w:val="24"/>
        </w:rPr>
        <w:t>police</w:t>
      </w:r>
      <w:proofErr w:type="gramEnd"/>
      <w:r w:rsidRPr="008B160E">
        <w:rPr>
          <w:rFonts w:cstheme="minorHAnsi"/>
          <w:sz w:val="24"/>
          <w:szCs w:val="24"/>
        </w:rPr>
        <w:t xml:space="preserve"> officers job is to respond to calls and protect the public from harm. The traditional approach has been for officers to deal with this as quickly as possible and move on to the next incident due to the demands and the number of calls they are having to attend. This is therefore leading to officers become ‘reactive’ as described by </w:t>
      </w:r>
      <w:proofErr w:type="gramStart"/>
      <w:r w:rsidRPr="008B160E">
        <w:rPr>
          <w:rFonts w:cstheme="minorHAnsi"/>
          <w:sz w:val="24"/>
          <w:szCs w:val="24"/>
        </w:rPr>
        <w:t>Goldstein</w:t>
      </w:r>
      <w:proofErr w:type="gramEnd"/>
      <w:r w:rsidRPr="008B160E">
        <w:rPr>
          <w:rFonts w:cstheme="minorHAnsi"/>
          <w:sz w:val="24"/>
          <w:szCs w:val="24"/>
        </w:rPr>
        <w:t xml:space="preserve"> but community policing is about looking after their communities and responding to their needs which is often about crime reduction. If community style policing is adopted with a ‘proactive’ approach which focuses on implementing a permanent fix to a solution rather than a temporary one and can preventing officers returning to the same issue regarding the same individuals. Therefore, this results in being able to solve the crimes that the community is concerned about by working with and gaining support from the community and developing team cohesion. </w:t>
      </w:r>
    </w:p>
    <w:p w14:paraId="690B7644" w14:textId="06197438" w:rsidR="00DA793C" w:rsidRPr="008B160E" w:rsidRDefault="00DA793C" w:rsidP="008B160E">
      <w:pPr>
        <w:pStyle w:val="NoSpacing"/>
        <w:rPr>
          <w:rFonts w:cstheme="minorHAnsi"/>
          <w:sz w:val="24"/>
          <w:szCs w:val="24"/>
        </w:rPr>
      </w:pPr>
      <w:r w:rsidRPr="008B160E">
        <w:rPr>
          <w:rFonts w:cstheme="minorHAnsi"/>
          <w:sz w:val="24"/>
          <w:szCs w:val="24"/>
        </w:rPr>
        <w:t xml:space="preserve">Proactive policing shows the community that police forces are actively committed to crime prevention and reduction that emphases efforts on problem solving within the community and a desire to produce a more open, </w:t>
      </w:r>
      <w:proofErr w:type="gramStart"/>
      <w:r w:rsidRPr="008B160E">
        <w:rPr>
          <w:rFonts w:cstheme="minorHAnsi"/>
          <w:sz w:val="24"/>
          <w:szCs w:val="24"/>
        </w:rPr>
        <w:t>transparent</w:t>
      </w:r>
      <w:proofErr w:type="gramEnd"/>
      <w:r w:rsidRPr="008B160E">
        <w:rPr>
          <w:rFonts w:cstheme="minorHAnsi"/>
          <w:sz w:val="24"/>
          <w:szCs w:val="24"/>
        </w:rPr>
        <w:t xml:space="preserve"> and dynamic police community partnership. </w:t>
      </w:r>
    </w:p>
    <w:p w14:paraId="149489CC" w14:textId="16B07FE1" w:rsidR="00D67EC8" w:rsidRPr="008B160E" w:rsidRDefault="000F7BEC" w:rsidP="00DA793C">
      <w:pPr>
        <w:rPr>
          <w:rFonts w:cstheme="minorHAnsi"/>
          <w:sz w:val="24"/>
          <w:szCs w:val="24"/>
        </w:rPr>
      </w:pPr>
      <w:r w:rsidRPr="008B160E">
        <w:rPr>
          <w:rFonts w:cstheme="minorHAnsi"/>
          <w:sz w:val="24"/>
          <w:szCs w:val="24"/>
        </w:rPr>
        <w:t xml:space="preserve">When trying to maintain and foster community cohesion, community policing is needed as a cohesive community is one where: “There is common vision and a sense of belonging for all </w:t>
      </w:r>
      <w:r w:rsidRPr="008B160E">
        <w:rPr>
          <w:rFonts w:cstheme="minorHAnsi"/>
          <w:sz w:val="24"/>
          <w:szCs w:val="24"/>
        </w:rPr>
        <w:lastRenderedPageBreak/>
        <w:t>communities, The diversity of people’s different backgrounds and circumstances are appreciated and positively valued, Those from different backgrounds have similar life opportunities and strong and positive relationships are being developed between people from different backgrounds in the workplace, schools and in neighbourhoods.”</w:t>
      </w:r>
      <w:sdt>
        <w:sdtPr>
          <w:rPr>
            <w:rFonts w:cstheme="minorHAnsi"/>
            <w:sz w:val="24"/>
            <w:szCs w:val="24"/>
          </w:rPr>
          <w:id w:val="-945001950"/>
          <w:citation/>
        </w:sdtPr>
        <w:sdtContent>
          <w:r w:rsidRPr="008B160E">
            <w:rPr>
              <w:rFonts w:cstheme="minorHAnsi"/>
              <w:sz w:val="24"/>
              <w:szCs w:val="24"/>
            </w:rPr>
            <w:fldChar w:fldCharType="begin"/>
          </w:r>
          <w:r w:rsidRPr="008B160E">
            <w:rPr>
              <w:rFonts w:cstheme="minorHAnsi"/>
              <w:sz w:val="24"/>
              <w:szCs w:val="24"/>
            </w:rPr>
            <w:instrText xml:space="preserve"> CITATION Loc02 \l 2057 </w:instrText>
          </w:r>
          <w:r w:rsidRPr="008B160E">
            <w:rPr>
              <w:rFonts w:cstheme="minorHAnsi"/>
              <w:sz w:val="24"/>
              <w:szCs w:val="24"/>
            </w:rPr>
            <w:fldChar w:fldCharType="separate"/>
          </w:r>
          <w:r w:rsidR="00CD6B65">
            <w:rPr>
              <w:rFonts w:cstheme="minorHAnsi"/>
              <w:noProof/>
              <w:sz w:val="24"/>
              <w:szCs w:val="24"/>
            </w:rPr>
            <w:t xml:space="preserve"> </w:t>
          </w:r>
          <w:r w:rsidR="00CD6B65" w:rsidRPr="00CD6B65">
            <w:rPr>
              <w:rFonts w:cstheme="minorHAnsi"/>
              <w:noProof/>
              <w:sz w:val="24"/>
              <w:szCs w:val="24"/>
            </w:rPr>
            <w:t>(Local Government Association, 2002)</w:t>
          </w:r>
          <w:r w:rsidRPr="008B160E">
            <w:rPr>
              <w:rFonts w:cstheme="minorHAnsi"/>
              <w:sz w:val="24"/>
              <w:szCs w:val="24"/>
            </w:rPr>
            <w:fldChar w:fldCharType="end"/>
          </w:r>
        </w:sdtContent>
      </w:sdt>
    </w:p>
    <w:p w14:paraId="5A2FFAA0" w14:textId="17375493" w:rsidR="00D67EC8" w:rsidRPr="008B160E" w:rsidRDefault="00C6243F" w:rsidP="00DA793C">
      <w:pPr>
        <w:rPr>
          <w:rFonts w:cstheme="minorHAnsi"/>
          <w:sz w:val="24"/>
          <w:szCs w:val="24"/>
        </w:rPr>
      </w:pPr>
      <w:r w:rsidRPr="008B160E">
        <w:rPr>
          <w:rFonts w:cstheme="minorHAnsi"/>
          <w:sz w:val="24"/>
          <w:szCs w:val="24"/>
        </w:rPr>
        <w:t xml:space="preserve">It is important that fairness, respect, </w:t>
      </w:r>
      <w:proofErr w:type="gramStart"/>
      <w:r w:rsidRPr="008B160E">
        <w:rPr>
          <w:rFonts w:cstheme="minorHAnsi"/>
          <w:sz w:val="24"/>
          <w:szCs w:val="24"/>
        </w:rPr>
        <w:t>equality</w:t>
      </w:r>
      <w:proofErr w:type="gramEnd"/>
      <w:r w:rsidRPr="008B160E">
        <w:rPr>
          <w:rFonts w:cstheme="minorHAnsi"/>
          <w:sz w:val="24"/>
          <w:szCs w:val="24"/>
        </w:rPr>
        <w:t xml:space="preserve"> and diversity is demonstrated in all areas of policing and that officers are actively trying to encourage this in their communities with </w:t>
      </w:r>
      <w:r w:rsidR="00B21D10" w:rsidRPr="008B160E">
        <w:rPr>
          <w:rFonts w:cstheme="minorHAnsi"/>
          <w:sz w:val="24"/>
          <w:szCs w:val="24"/>
        </w:rPr>
        <w:t>each other</w:t>
      </w:r>
      <w:r w:rsidRPr="008B160E">
        <w:rPr>
          <w:rFonts w:cstheme="minorHAnsi"/>
          <w:sz w:val="24"/>
          <w:szCs w:val="24"/>
        </w:rPr>
        <w:t xml:space="preserve">. If police are engaging with their communities and are focusing on maintaining a cohesion community which adopts these principles, can increase community engagement and this has the potential benefit of a reduction in disorder and anti-social behaviour, increase in confidence and trust with the community perceptions of the police and will lead to a positive impact on how the police prevent and stop crime and disorder. </w:t>
      </w:r>
    </w:p>
    <w:p w14:paraId="33292C5A" w14:textId="33BBF513" w:rsidR="00C6243F" w:rsidRPr="008B160E" w:rsidRDefault="00C6243F" w:rsidP="00DA793C">
      <w:pPr>
        <w:rPr>
          <w:rFonts w:cstheme="minorHAnsi"/>
          <w:sz w:val="24"/>
          <w:szCs w:val="24"/>
        </w:rPr>
      </w:pPr>
      <w:r w:rsidRPr="008B160E">
        <w:rPr>
          <w:rFonts w:cstheme="minorHAnsi"/>
          <w:sz w:val="24"/>
          <w:szCs w:val="24"/>
        </w:rPr>
        <w:t xml:space="preserve">This can be achieved through building up relationships with communities </w:t>
      </w:r>
      <w:r w:rsidR="00B21D10" w:rsidRPr="008B160E">
        <w:rPr>
          <w:rFonts w:cstheme="minorHAnsi"/>
          <w:sz w:val="24"/>
          <w:szCs w:val="24"/>
        </w:rPr>
        <w:t xml:space="preserve">resulting in improvement on information gathering and the quality of local intelligence, foster community involvement which seeks to incorporate delivery of services that meet public needs and responding effectively to those needs and concerns, as well as community participation. </w:t>
      </w:r>
    </w:p>
    <w:p w14:paraId="72489AB3" w14:textId="293C41DB" w:rsidR="002479E7" w:rsidRPr="008B160E" w:rsidRDefault="00B21D10" w:rsidP="00DA793C">
      <w:pPr>
        <w:rPr>
          <w:rFonts w:cstheme="minorHAnsi"/>
          <w:sz w:val="24"/>
          <w:szCs w:val="24"/>
        </w:rPr>
      </w:pPr>
      <w:r w:rsidRPr="008B160E">
        <w:rPr>
          <w:rFonts w:cstheme="minorHAnsi"/>
          <w:sz w:val="24"/>
          <w:szCs w:val="24"/>
        </w:rPr>
        <w:t>If there is failure to engage with the community, this will lead to breakdown in relationships and distrust with the police as the police and the public become very separate. This problem of alienation and lack of engagement has been seen in previous incidents like the 2001 riots and the 1980s Brixton Riots. The</w:t>
      </w:r>
      <w:r w:rsidR="00EA009F" w:rsidRPr="008B160E">
        <w:rPr>
          <w:rFonts w:cstheme="minorHAnsi"/>
          <w:sz w:val="24"/>
          <w:szCs w:val="24"/>
        </w:rPr>
        <w:t xml:space="preserve"> engagement within communities, especially if they are targeted at ethnic minorities due to these members of society suffering the harshest from discrimination, needs to focus on a more community-oriented approach to prevent a collapse of relations between the public and the police. </w:t>
      </w:r>
      <w:r w:rsidR="002479E7" w:rsidRPr="008B160E">
        <w:rPr>
          <w:rFonts w:cstheme="minorHAnsi"/>
          <w:sz w:val="24"/>
          <w:szCs w:val="24"/>
        </w:rPr>
        <w:t xml:space="preserve">This concept was reiterated by the Scarman Report in 1981 which was based on an investigation on the causes of the Brixton Riots due to a relationship breakdown between the police and ethnic minorities and revolved around the need to readjust the British police’s ‘old school style of policing’ which was seen as discriminatory and therefore alter it towards a more service-oriented approach towards ethnic minorities in socially deprived areas. It highlighted the importance of collaboration and cohesion between the public and the police and increased lines of communication which is based on trust and respect.  </w:t>
      </w:r>
      <w:sdt>
        <w:sdtPr>
          <w:rPr>
            <w:rFonts w:cstheme="minorHAnsi"/>
            <w:sz w:val="24"/>
            <w:szCs w:val="24"/>
          </w:rPr>
          <w:id w:val="728047257"/>
          <w:citation/>
        </w:sdtPr>
        <w:sdtContent>
          <w:r w:rsidR="002479E7" w:rsidRPr="008B160E">
            <w:rPr>
              <w:rFonts w:cstheme="minorHAnsi"/>
              <w:sz w:val="24"/>
              <w:szCs w:val="24"/>
            </w:rPr>
            <w:fldChar w:fldCharType="begin"/>
          </w:r>
          <w:r w:rsidR="002479E7" w:rsidRPr="008B160E">
            <w:rPr>
              <w:rFonts w:cstheme="minorHAnsi"/>
              <w:sz w:val="24"/>
              <w:szCs w:val="24"/>
            </w:rPr>
            <w:instrText xml:space="preserve"> CITATION Les81 \l 2057 </w:instrText>
          </w:r>
          <w:r w:rsidR="002479E7" w:rsidRPr="008B160E">
            <w:rPr>
              <w:rFonts w:cstheme="minorHAnsi"/>
              <w:sz w:val="24"/>
              <w:szCs w:val="24"/>
            </w:rPr>
            <w:fldChar w:fldCharType="separate"/>
          </w:r>
          <w:r w:rsidR="00CD6B65" w:rsidRPr="00CD6B65">
            <w:rPr>
              <w:rFonts w:cstheme="minorHAnsi"/>
              <w:noProof/>
              <w:sz w:val="24"/>
              <w:szCs w:val="24"/>
            </w:rPr>
            <w:t>(Scarman, 1981)</w:t>
          </w:r>
          <w:r w:rsidR="002479E7" w:rsidRPr="008B160E">
            <w:rPr>
              <w:rFonts w:cstheme="minorHAnsi"/>
              <w:sz w:val="24"/>
              <w:szCs w:val="24"/>
            </w:rPr>
            <w:fldChar w:fldCharType="end"/>
          </w:r>
        </w:sdtContent>
      </w:sdt>
    </w:p>
    <w:p w14:paraId="3FECE076" w14:textId="31889459" w:rsidR="000F7BEC" w:rsidRPr="008B160E" w:rsidRDefault="000F7BEC" w:rsidP="00DA793C">
      <w:pPr>
        <w:rPr>
          <w:rFonts w:cstheme="minorHAnsi"/>
          <w:sz w:val="24"/>
          <w:szCs w:val="24"/>
        </w:rPr>
      </w:pPr>
      <w:r w:rsidRPr="008B160E">
        <w:rPr>
          <w:rFonts w:cstheme="minorHAnsi"/>
          <w:sz w:val="24"/>
          <w:szCs w:val="24"/>
        </w:rPr>
        <w:t xml:space="preserve">Building community cohesion </w:t>
      </w:r>
      <w:r w:rsidR="00534565" w:rsidRPr="008B160E">
        <w:rPr>
          <w:rFonts w:cstheme="minorHAnsi"/>
          <w:sz w:val="24"/>
          <w:szCs w:val="24"/>
        </w:rPr>
        <w:t xml:space="preserve">is one of the key elements in </w:t>
      </w:r>
      <w:r w:rsidRPr="008B160E">
        <w:rPr>
          <w:rFonts w:cstheme="minorHAnsi"/>
          <w:sz w:val="24"/>
          <w:szCs w:val="24"/>
        </w:rPr>
        <w:t xml:space="preserve">addressing inequality, promoting </w:t>
      </w:r>
      <w:r w:rsidR="008B160E" w:rsidRPr="008B160E">
        <w:rPr>
          <w:rFonts w:cstheme="minorHAnsi"/>
          <w:sz w:val="24"/>
          <w:szCs w:val="24"/>
        </w:rPr>
        <w:t>inclusiveness,</w:t>
      </w:r>
      <w:r w:rsidRPr="008B160E">
        <w:rPr>
          <w:rFonts w:cstheme="minorHAnsi"/>
          <w:sz w:val="24"/>
          <w:szCs w:val="24"/>
        </w:rPr>
        <w:t xml:space="preserve"> and tackling racism and extremism</w:t>
      </w:r>
      <w:r w:rsidR="00534565" w:rsidRPr="008B160E">
        <w:rPr>
          <w:rFonts w:cstheme="minorHAnsi"/>
          <w:sz w:val="24"/>
          <w:szCs w:val="24"/>
        </w:rPr>
        <w:t xml:space="preserve"> as well as distrust in the police.</w:t>
      </w:r>
    </w:p>
    <w:p w14:paraId="38ED8EA8" w14:textId="50215231" w:rsidR="00534565" w:rsidRPr="008B160E" w:rsidRDefault="00534565" w:rsidP="00DA793C">
      <w:pPr>
        <w:rPr>
          <w:rFonts w:cstheme="minorHAnsi"/>
          <w:sz w:val="24"/>
          <w:szCs w:val="24"/>
        </w:rPr>
      </w:pPr>
      <w:r w:rsidRPr="008B160E">
        <w:rPr>
          <w:rFonts w:cstheme="minorHAnsi"/>
          <w:sz w:val="24"/>
          <w:szCs w:val="24"/>
        </w:rPr>
        <w:t xml:space="preserve">Community cohesion lies at the heart of what makes a safe and strong community. By having strong community networks that lie on a foundation of trust and respect for each other, it prevents issues from occurring which can result in conflict. Through working with local partners and services, authorities like the police can entrench the principles of community cohesion and create a society that live and work together and celebrate the different ethnic, </w:t>
      </w:r>
      <w:r w:rsidR="008B160E" w:rsidRPr="008B160E">
        <w:rPr>
          <w:rFonts w:cstheme="minorHAnsi"/>
          <w:sz w:val="24"/>
          <w:szCs w:val="24"/>
        </w:rPr>
        <w:t>cultural,</w:t>
      </w:r>
      <w:r w:rsidRPr="008B160E">
        <w:rPr>
          <w:rFonts w:cstheme="minorHAnsi"/>
          <w:sz w:val="24"/>
          <w:szCs w:val="24"/>
        </w:rPr>
        <w:t xml:space="preserve"> and religious backgrounds. </w:t>
      </w:r>
      <w:r w:rsidR="007A04AD" w:rsidRPr="008B160E">
        <w:rPr>
          <w:rFonts w:cstheme="minorHAnsi"/>
          <w:sz w:val="24"/>
          <w:szCs w:val="24"/>
        </w:rPr>
        <w:t xml:space="preserve">The most effective method to this will include discussions between the police, government agencies, the public and communities, </w:t>
      </w:r>
      <w:r w:rsidR="007A04AD" w:rsidRPr="008B160E">
        <w:rPr>
          <w:rFonts w:cstheme="minorHAnsi"/>
          <w:sz w:val="24"/>
          <w:szCs w:val="24"/>
        </w:rPr>
        <w:lastRenderedPageBreak/>
        <w:t>and local business to address the problems affecting the community as a</w:t>
      </w:r>
      <w:r w:rsidRPr="008B160E">
        <w:rPr>
          <w:rFonts w:cstheme="minorHAnsi"/>
          <w:sz w:val="24"/>
          <w:szCs w:val="24"/>
        </w:rPr>
        <w:t xml:space="preserve"> community that works together are the best at tackling problems.</w:t>
      </w:r>
    </w:p>
    <w:p w14:paraId="31FD35A1" w14:textId="2AF94C36" w:rsidR="00534565" w:rsidRPr="008B160E" w:rsidRDefault="00534565" w:rsidP="00EA009F">
      <w:pPr>
        <w:rPr>
          <w:rFonts w:cstheme="minorHAnsi"/>
          <w:sz w:val="24"/>
          <w:szCs w:val="24"/>
        </w:rPr>
      </w:pPr>
    </w:p>
    <w:p w14:paraId="7BABC6CE" w14:textId="06E38A4F" w:rsidR="002479E7" w:rsidRPr="00667F03" w:rsidRDefault="00FE06F3" w:rsidP="002479E7">
      <w:pPr>
        <w:pStyle w:val="NoSpacing"/>
        <w:rPr>
          <w:sz w:val="24"/>
          <w:szCs w:val="24"/>
        </w:rPr>
      </w:pPr>
      <w:r>
        <w:rPr>
          <w:sz w:val="24"/>
          <w:szCs w:val="24"/>
        </w:rPr>
        <w:t>Word count: 1</w:t>
      </w:r>
      <w:r w:rsidR="00A36F4F">
        <w:rPr>
          <w:sz w:val="24"/>
          <w:szCs w:val="24"/>
        </w:rPr>
        <w:t>94</w:t>
      </w:r>
      <w:r>
        <w:rPr>
          <w:sz w:val="24"/>
          <w:szCs w:val="24"/>
        </w:rPr>
        <w:t>9</w:t>
      </w:r>
    </w:p>
    <w:p w14:paraId="0F77D2D8" w14:textId="77777777" w:rsidR="002479E7" w:rsidRPr="002479E7" w:rsidRDefault="002479E7" w:rsidP="002479E7">
      <w:pPr>
        <w:rPr>
          <w:sz w:val="24"/>
          <w:szCs w:val="24"/>
        </w:rPr>
      </w:pPr>
    </w:p>
    <w:p w14:paraId="532E8BE9" w14:textId="302EFB68" w:rsidR="008E7F52" w:rsidRPr="008E7F52" w:rsidRDefault="008E7F52" w:rsidP="008E7F52">
      <w:pPr>
        <w:rPr>
          <w:sz w:val="24"/>
          <w:szCs w:val="24"/>
        </w:rPr>
      </w:pPr>
    </w:p>
    <w:p w14:paraId="380FFB1B" w14:textId="77777777" w:rsidR="00840439" w:rsidRDefault="00840439" w:rsidP="00613518">
      <w:pPr>
        <w:pStyle w:val="NoSpacing"/>
      </w:pPr>
    </w:p>
    <w:p w14:paraId="1B1D52E3" w14:textId="77777777" w:rsidR="00F16695" w:rsidRDefault="00F16695" w:rsidP="00613518">
      <w:pPr>
        <w:pStyle w:val="NoSpacing"/>
        <w:rPr>
          <w:rFonts w:cstheme="minorHAnsi"/>
          <w:sz w:val="24"/>
          <w:szCs w:val="24"/>
        </w:rPr>
      </w:pPr>
    </w:p>
    <w:p w14:paraId="4F045D66" w14:textId="77777777" w:rsidR="00DB36EF" w:rsidRPr="00613518" w:rsidRDefault="00DB36EF" w:rsidP="00613518">
      <w:pPr>
        <w:pStyle w:val="NoSpacing"/>
        <w:rPr>
          <w:rFonts w:cstheme="minorHAnsi"/>
          <w:sz w:val="24"/>
          <w:szCs w:val="24"/>
        </w:rPr>
      </w:pPr>
    </w:p>
    <w:p w14:paraId="42AEF8B4" w14:textId="69B59A58" w:rsidR="007C1D50" w:rsidRDefault="007C1D50"/>
    <w:p w14:paraId="76EF1787" w14:textId="4D669605" w:rsidR="00002A53" w:rsidRDefault="00002A53"/>
    <w:p w14:paraId="739620F2" w14:textId="617AC9AA" w:rsidR="00002A53" w:rsidRDefault="00002A53"/>
    <w:p w14:paraId="3E97725F" w14:textId="530B8AC4" w:rsidR="00002A53" w:rsidRDefault="00002A53"/>
    <w:p w14:paraId="7CD75C63" w14:textId="6D004456" w:rsidR="00002A53" w:rsidRDefault="00002A53"/>
    <w:p w14:paraId="3E4A998B" w14:textId="4EF13E8A" w:rsidR="00002A53" w:rsidRDefault="00002A53"/>
    <w:p w14:paraId="17F91432" w14:textId="49887065" w:rsidR="00002A53" w:rsidRDefault="00002A53"/>
    <w:p w14:paraId="124CAF4E" w14:textId="22EE0A4C" w:rsidR="00002A53" w:rsidRDefault="00002A53"/>
    <w:p w14:paraId="210DB99D" w14:textId="269671C3" w:rsidR="00002A53" w:rsidRDefault="00002A53"/>
    <w:p w14:paraId="74970261" w14:textId="60433A73" w:rsidR="00002A53" w:rsidRDefault="00002A53"/>
    <w:p w14:paraId="0E262752" w14:textId="68BF2A96" w:rsidR="00002A53" w:rsidRDefault="00002A53"/>
    <w:p w14:paraId="08D1A65F" w14:textId="6DE830DF" w:rsidR="00002A53" w:rsidRDefault="00002A53"/>
    <w:p w14:paraId="7FA7DB36" w14:textId="65919EBA" w:rsidR="00002A53" w:rsidRDefault="00002A53"/>
    <w:p w14:paraId="1E832601" w14:textId="4FE4903E" w:rsidR="00002A53" w:rsidRDefault="00002A53"/>
    <w:p w14:paraId="0E7E7E42" w14:textId="25BE5463" w:rsidR="008B160E" w:rsidRDefault="008B160E"/>
    <w:p w14:paraId="11B82C77" w14:textId="77777777" w:rsidR="008B160E" w:rsidRDefault="008B160E"/>
    <w:p w14:paraId="7D8421B1" w14:textId="510D727E" w:rsidR="00002A53" w:rsidRDefault="00002A53"/>
    <w:p w14:paraId="0BEE3AE5" w14:textId="4D5624FA" w:rsidR="00002A53" w:rsidRDefault="00002A53"/>
    <w:p w14:paraId="7CD57717" w14:textId="24469941" w:rsidR="00002A53" w:rsidRDefault="00002A53"/>
    <w:p w14:paraId="43721BAB" w14:textId="0B9C4CC9" w:rsidR="00002A53" w:rsidRDefault="00002A53"/>
    <w:p w14:paraId="5C337D20" w14:textId="3E540FF7" w:rsidR="00002A53" w:rsidRDefault="00002A53"/>
    <w:p w14:paraId="39F53A51" w14:textId="0FCB0920" w:rsidR="00002A53" w:rsidRDefault="00002A53"/>
    <w:sdt>
      <w:sdtPr>
        <w:id w:val="-20620844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901BADF" w14:textId="4D9E0753" w:rsidR="00002A53" w:rsidRDefault="00002A53">
          <w:pPr>
            <w:pStyle w:val="Heading1"/>
          </w:pPr>
          <w:r>
            <w:t>Bibliography</w:t>
          </w:r>
        </w:p>
        <w:sdt>
          <w:sdtPr>
            <w:id w:val="111145805"/>
            <w:bibliography/>
          </w:sdtPr>
          <w:sdtContent>
            <w:p w14:paraId="5C3D243A" w14:textId="77777777" w:rsidR="00CD6B65" w:rsidRDefault="00002A53" w:rsidP="00CD6B65">
              <w:pPr>
                <w:pStyle w:val="Bibliography"/>
                <w:rPr>
                  <w:noProof/>
                  <w:sz w:val="24"/>
                  <w:szCs w:val="24"/>
                  <w:lang w:val="en-US"/>
                </w:rPr>
              </w:pPr>
              <w:r>
                <w:fldChar w:fldCharType="begin"/>
              </w:r>
              <w:r>
                <w:instrText xml:space="preserve"> BIBLIOGRAPHY </w:instrText>
              </w:r>
              <w:r>
                <w:fldChar w:fldCharType="separate"/>
              </w:r>
              <w:r w:rsidR="00CD6B65">
                <w:rPr>
                  <w:noProof/>
                  <w:lang w:val="en-US"/>
                </w:rPr>
                <w:t xml:space="preserve">Cantle, T., 2001. </w:t>
              </w:r>
              <w:r w:rsidR="00CD6B65">
                <w:rPr>
                  <w:i/>
                  <w:iCs/>
                  <w:noProof/>
                  <w:lang w:val="en-US"/>
                </w:rPr>
                <w:t xml:space="preserve">Community Cohesion: A Report of the independent Review Team, </w:t>
              </w:r>
              <w:r w:rsidR="00CD6B65">
                <w:rPr>
                  <w:noProof/>
                  <w:lang w:val="en-US"/>
                </w:rPr>
                <w:t>London: Home Office.</w:t>
              </w:r>
            </w:p>
            <w:p w14:paraId="30A3B64A" w14:textId="77777777" w:rsidR="00CD6B65" w:rsidRDefault="00CD6B65" w:rsidP="00CD6B65">
              <w:pPr>
                <w:pStyle w:val="Bibliography"/>
                <w:rPr>
                  <w:noProof/>
                  <w:lang w:val="en-US"/>
                </w:rPr>
              </w:pPr>
              <w:r>
                <w:rPr>
                  <w:noProof/>
                  <w:lang w:val="en-US"/>
                </w:rPr>
                <w:t xml:space="preserve">CCTV-Information.co.uk, 2020. </w:t>
              </w:r>
              <w:r>
                <w:rPr>
                  <w:i/>
                  <w:iCs/>
                  <w:noProof/>
                  <w:lang w:val="en-US"/>
                </w:rPr>
                <w:t xml:space="preserve">An introduction to ANPR. </w:t>
              </w:r>
              <w:r>
                <w:rPr>
                  <w:noProof/>
                  <w:lang w:val="en-US"/>
                </w:rPr>
                <w:t xml:space="preserve">[Online] </w:t>
              </w:r>
              <w:r>
                <w:rPr>
                  <w:noProof/>
                  <w:lang w:val="en-US"/>
                </w:rPr>
                <w:br/>
                <w:t xml:space="preserve">Available at: </w:t>
              </w:r>
              <w:r>
                <w:rPr>
                  <w:noProof/>
                  <w:u w:val="single"/>
                  <w:lang w:val="en-US"/>
                </w:rPr>
                <w:t>https://www.cctv-information.co.uk/article/an-introduction-to-anpr/</w:t>
              </w:r>
              <w:r>
                <w:rPr>
                  <w:noProof/>
                  <w:lang w:val="en-US"/>
                </w:rPr>
                <w:br/>
                <w:t>[Accessed 4 January 2022].</w:t>
              </w:r>
            </w:p>
            <w:p w14:paraId="1394F9F8" w14:textId="77777777" w:rsidR="00CD6B65" w:rsidRDefault="00CD6B65" w:rsidP="00CD6B65">
              <w:pPr>
                <w:pStyle w:val="Bibliography"/>
                <w:rPr>
                  <w:noProof/>
                  <w:lang w:val="en-US"/>
                </w:rPr>
              </w:pPr>
              <w:r>
                <w:rPr>
                  <w:noProof/>
                  <w:lang w:val="en-US"/>
                </w:rPr>
                <w:t xml:space="preserve">College of Policing , 2021. </w:t>
              </w:r>
              <w:r>
                <w:rPr>
                  <w:i/>
                  <w:iCs/>
                  <w:noProof/>
                  <w:lang w:val="en-US"/>
                </w:rPr>
                <w:t xml:space="preserve">Disrupting Serious and Organised Criminals - Menu of Tactics. </w:t>
              </w:r>
              <w:r>
                <w:rPr>
                  <w:noProof/>
                  <w:lang w:val="en-US"/>
                </w:rPr>
                <w:t xml:space="preserve">[Online] </w:t>
              </w:r>
              <w:r>
                <w:rPr>
                  <w:noProof/>
                  <w:lang w:val="en-US"/>
                </w:rPr>
                <w:br/>
                <w:t xml:space="preserve">Available at: </w:t>
              </w:r>
              <w:r>
                <w:rPr>
                  <w:noProof/>
                  <w:u w:val="single"/>
                  <w:lang w:val="en-US"/>
                </w:rPr>
                <w:t>https://whatworks.college.police.uk/Research/Documents/Menu_of_tactics.pdf</w:t>
              </w:r>
              <w:r>
                <w:rPr>
                  <w:noProof/>
                  <w:lang w:val="en-US"/>
                </w:rPr>
                <w:br/>
                <w:t>[Accessed 27 January 2022].</w:t>
              </w:r>
            </w:p>
            <w:p w14:paraId="554664B3" w14:textId="77777777" w:rsidR="00CD6B65" w:rsidRDefault="00CD6B65" w:rsidP="00CD6B65">
              <w:pPr>
                <w:pStyle w:val="Bibliography"/>
                <w:rPr>
                  <w:noProof/>
                  <w:lang w:val="en-US"/>
                </w:rPr>
              </w:pPr>
              <w:r>
                <w:rPr>
                  <w:noProof/>
                  <w:lang w:val="en-US"/>
                </w:rPr>
                <w:t xml:space="preserve">Goldstein, H., 1979. ‘Improving Policing: A Problem-Oriented Approach’. </w:t>
              </w:r>
              <w:r>
                <w:rPr>
                  <w:i/>
                  <w:iCs/>
                  <w:noProof/>
                  <w:lang w:val="en-US"/>
                </w:rPr>
                <w:t xml:space="preserve">Crime &amp; Delinquency, 25(2), </w:t>
              </w:r>
              <w:r>
                <w:rPr>
                  <w:noProof/>
                  <w:lang w:val="en-US"/>
                </w:rPr>
                <w:t>p. 236–258.</w:t>
              </w:r>
            </w:p>
            <w:p w14:paraId="08921D6B" w14:textId="77777777" w:rsidR="00CD6B65" w:rsidRDefault="00CD6B65" w:rsidP="00CD6B65">
              <w:pPr>
                <w:pStyle w:val="Bibliography"/>
                <w:rPr>
                  <w:noProof/>
                  <w:lang w:val="en-US"/>
                </w:rPr>
              </w:pPr>
              <w:r>
                <w:rPr>
                  <w:noProof/>
                  <w:lang w:val="en-US"/>
                </w:rPr>
                <w:t xml:space="preserve">Local Government Association, 2002. </w:t>
              </w:r>
              <w:r>
                <w:rPr>
                  <w:i/>
                  <w:iCs/>
                  <w:noProof/>
                  <w:lang w:val="en-US"/>
                </w:rPr>
                <w:t xml:space="preserve">Guidance on Community Cohesion, </w:t>
              </w:r>
              <w:r>
                <w:rPr>
                  <w:noProof/>
                  <w:lang w:val="en-US"/>
                </w:rPr>
                <w:t>London: Local Government Association, Office of the Deputy Prime Minister, Commision for Racial Equality, The Inter-Faith Network.</w:t>
              </w:r>
            </w:p>
            <w:p w14:paraId="687F450C" w14:textId="77777777" w:rsidR="00CD6B65" w:rsidRDefault="00CD6B65" w:rsidP="00CD6B65">
              <w:pPr>
                <w:pStyle w:val="Bibliography"/>
                <w:rPr>
                  <w:noProof/>
                  <w:lang w:val="en-US"/>
                </w:rPr>
              </w:pPr>
              <w:r>
                <w:rPr>
                  <w:noProof/>
                  <w:lang w:val="en-US"/>
                </w:rPr>
                <w:t xml:space="preserve">Scarman, L. G., 1981. </w:t>
              </w:r>
              <w:r>
                <w:rPr>
                  <w:i/>
                  <w:iCs/>
                  <w:noProof/>
                  <w:lang w:val="en-US"/>
                </w:rPr>
                <w:t xml:space="preserve">The Scarman report: Report of an inquiry into the Brixton Riots, </w:t>
              </w:r>
              <w:r>
                <w:rPr>
                  <w:noProof/>
                  <w:lang w:val="en-US"/>
                </w:rPr>
                <w:t>s.l.: s.n.</w:t>
              </w:r>
            </w:p>
            <w:p w14:paraId="7588B985" w14:textId="77777777" w:rsidR="00CD6B65" w:rsidRDefault="00CD6B65" w:rsidP="00CD6B65">
              <w:pPr>
                <w:pStyle w:val="Bibliography"/>
                <w:rPr>
                  <w:noProof/>
                  <w:lang w:val="en-US"/>
                </w:rPr>
              </w:pPr>
              <w:r>
                <w:rPr>
                  <w:noProof/>
                  <w:lang w:val="en-US"/>
                </w:rPr>
                <w:t xml:space="preserve">UK Government, 2022. </w:t>
              </w:r>
              <w:r>
                <w:rPr>
                  <w:i/>
                  <w:iCs/>
                  <w:noProof/>
                  <w:lang w:val="en-US"/>
                </w:rPr>
                <w:t xml:space="preserve">THINK! Campaigns. </w:t>
              </w:r>
              <w:r>
                <w:rPr>
                  <w:noProof/>
                  <w:lang w:val="en-US"/>
                </w:rPr>
                <w:t xml:space="preserve">[Online] </w:t>
              </w:r>
              <w:r>
                <w:rPr>
                  <w:noProof/>
                  <w:lang w:val="en-US"/>
                </w:rPr>
                <w:br/>
                <w:t xml:space="preserve">Available at: </w:t>
              </w:r>
              <w:r>
                <w:rPr>
                  <w:noProof/>
                  <w:u w:val="single"/>
                  <w:lang w:val="en-US"/>
                </w:rPr>
                <w:t>https://www.think.gov.uk/campaigns/</w:t>
              </w:r>
              <w:r>
                <w:rPr>
                  <w:noProof/>
                  <w:lang w:val="en-US"/>
                </w:rPr>
                <w:br/>
                <w:t>[Accessed 27 February 2022].</w:t>
              </w:r>
            </w:p>
            <w:p w14:paraId="626AE17D" w14:textId="66EA8285" w:rsidR="00002A53" w:rsidRDefault="00002A53" w:rsidP="00CD6B65">
              <w:r>
                <w:rPr>
                  <w:b/>
                  <w:bCs/>
                  <w:noProof/>
                </w:rPr>
                <w:fldChar w:fldCharType="end"/>
              </w:r>
            </w:p>
          </w:sdtContent>
        </w:sdt>
      </w:sdtContent>
    </w:sdt>
    <w:p w14:paraId="7B29BFFA" w14:textId="77777777" w:rsidR="00002A53" w:rsidRDefault="00002A53"/>
    <w:sectPr w:rsidR="00002A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E5D8D" w14:textId="77777777" w:rsidR="00007016" w:rsidRDefault="00007016" w:rsidP="00007016">
      <w:pPr>
        <w:spacing w:after="0" w:line="240" w:lineRule="auto"/>
      </w:pPr>
      <w:r>
        <w:separator/>
      </w:r>
    </w:p>
  </w:endnote>
  <w:endnote w:type="continuationSeparator" w:id="0">
    <w:p w14:paraId="114062A5" w14:textId="77777777" w:rsidR="00007016" w:rsidRDefault="00007016" w:rsidP="00007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DB7EA" w14:textId="77777777" w:rsidR="00007016" w:rsidRDefault="00007016" w:rsidP="00007016">
      <w:pPr>
        <w:spacing w:after="0" w:line="240" w:lineRule="auto"/>
      </w:pPr>
      <w:r>
        <w:separator/>
      </w:r>
    </w:p>
  </w:footnote>
  <w:footnote w:type="continuationSeparator" w:id="0">
    <w:p w14:paraId="5FDA2943" w14:textId="77777777" w:rsidR="00007016" w:rsidRDefault="00007016" w:rsidP="000070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453A8D"/>
    <w:multiLevelType w:val="multilevel"/>
    <w:tmpl w:val="D6005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9222B1"/>
    <w:multiLevelType w:val="hybridMultilevel"/>
    <w:tmpl w:val="21869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B71588"/>
    <w:multiLevelType w:val="multilevel"/>
    <w:tmpl w:val="6924E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016"/>
    <w:rsid w:val="00002A53"/>
    <w:rsid w:val="00007016"/>
    <w:rsid w:val="000C672C"/>
    <w:rsid w:val="000F7BEC"/>
    <w:rsid w:val="00121745"/>
    <w:rsid w:val="001B57C0"/>
    <w:rsid w:val="0024621B"/>
    <w:rsid w:val="002479E7"/>
    <w:rsid w:val="0029264C"/>
    <w:rsid w:val="002B6C32"/>
    <w:rsid w:val="002E65BB"/>
    <w:rsid w:val="003446F5"/>
    <w:rsid w:val="003A5E69"/>
    <w:rsid w:val="0040021D"/>
    <w:rsid w:val="00416178"/>
    <w:rsid w:val="004B0952"/>
    <w:rsid w:val="004F2449"/>
    <w:rsid w:val="00534565"/>
    <w:rsid w:val="00537C0B"/>
    <w:rsid w:val="00577355"/>
    <w:rsid w:val="005D7987"/>
    <w:rsid w:val="00613518"/>
    <w:rsid w:val="00667F03"/>
    <w:rsid w:val="006C5D51"/>
    <w:rsid w:val="006F5D9D"/>
    <w:rsid w:val="007A04AD"/>
    <w:rsid w:val="007B690F"/>
    <w:rsid w:val="007C1D50"/>
    <w:rsid w:val="00800061"/>
    <w:rsid w:val="00837BFA"/>
    <w:rsid w:val="00840439"/>
    <w:rsid w:val="00851056"/>
    <w:rsid w:val="0085458C"/>
    <w:rsid w:val="008B160E"/>
    <w:rsid w:val="008B618D"/>
    <w:rsid w:val="008E7F52"/>
    <w:rsid w:val="00902AA6"/>
    <w:rsid w:val="00905B16"/>
    <w:rsid w:val="009866D2"/>
    <w:rsid w:val="009B7B5A"/>
    <w:rsid w:val="00A36F4F"/>
    <w:rsid w:val="00A9226E"/>
    <w:rsid w:val="00AA639C"/>
    <w:rsid w:val="00AA7BB0"/>
    <w:rsid w:val="00AD556F"/>
    <w:rsid w:val="00B04C5C"/>
    <w:rsid w:val="00B21D10"/>
    <w:rsid w:val="00B772E8"/>
    <w:rsid w:val="00B978C4"/>
    <w:rsid w:val="00BE1DBF"/>
    <w:rsid w:val="00BE66D5"/>
    <w:rsid w:val="00C523BE"/>
    <w:rsid w:val="00C6243F"/>
    <w:rsid w:val="00CA7540"/>
    <w:rsid w:val="00CB4B44"/>
    <w:rsid w:val="00CD6B65"/>
    <w:rsid w:val="00D12D89"/>
    <w:rsid w:val="00D67EC8"/>
    <w:rsid w:val="00D86E48"/>
    <w:rsid w:val="00DA70E8"/>
    <w:rsid w:val="00DA793C"/>
    <w:rsid w:val="00DB36EF"/>
    <w:rsid w:val="00DE3C22"/>
    <w:rsid w:val="00E356E4"/>
    <w:rsid w:val="00E64997"/>
    <w:rsid w:val="00E87235"/>
    <w:rsid w:val="00EA009F"/>
    <w:rsid w:val="00ED19FE"/>
    <w:rsid w:val="00F04D85"/>
    <w:rsid w:val="00F16695"/>
    <w:rsid w:val="00FB1BEA"/>
    <w:rsid w:val="00FB4A36"/>
    <w:rsid w:val="00FE06F3"/>
    <w:rsid w:val="00FE2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AF260"/>
  <w15:chartTrackingRefBased/>
  <w15:docId w15:val="{673FCE30-6143-4497-9EA0-1911E44A4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A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7016"/>
    <w:pPr>
      <w:ind w:left="720"/>
      <w:contextualSpacing/>
    </w:pPr>
  </w:style>
  <w:style w:type="paragraph" w:styleId="NormalWeb">
    <w:name w:val="Normal (Web)"/>
    <w:basedOn w:val="Normal"/>
    <w:uiPriority w:val="99"/>
    <w:unhideWhenUsed/>
    <w:rsid w:val="00FE24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B0952"/>
    <w:pPr>
      <w:spacing w:after="0" w:line="240" w:lineRule="auto"/>
    </w:pPr>
  </w:style>
  <w:style w:type="character" w:customStyle="1" w:styleId="Heading1Char">
    <w:name w:val="Heading 1 Char"/>
    <w:basedOn w:val="DefaultParagraphFont"/>
    <w:link w:val="Heading1"/>
    <w:uiPriority w:val="9"/>
    <w:rsid w:val="00002A5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2A53"/>
  </w:style>
  <w:style w:type="character" w:customStyle="1" w:styleId="reference-text">
    <w:name w:val="reference-text"/>
    <w:basedOn w:val="DefaultParagraphFont"/>
    <w:rsid w:val="00E64997"/>
  </w:style>
  <w:style w:type="character" w:styleId="Hyperlink">
    <w:name w:val="Hyperlink"/>
    <w:basedOn w:val="DefaultParagraphFont"/>
    <w:uiPriority w:val="99"/>
    <w:unhideWhenUsed/>
    <w:rsid w:val="00F1669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05285">
      <w:bodyDiv w:val="1"/>
      <w:marLeft w:val="0"/>
      <w:marRight w:val="0"/>
      <w:marTop w:val="0"/>
      <w:marBottom w:val="0"/>
      <w:divBdr>
        <w:top w:val="none" w:sz="0" w:space="0" w:color="auto"/>
        <w:left w:val="none" w:sz="0" w:space="0" w:color="auto"/>
        <w:bottom w:val="none" w:sz="0" w:space="0" w:color="auto"/>
        <w:right w:val="none" w:sz="0" w:space="0" w:color="auto"/>
      </w:divBdr>
    </w:div>
    <w:div w:id="197014634">
      <w:bodyDiv w:val="1"/>
      <w:marLeft w:val="0"/>
      <w:marRight w:val="0"/>
      <w:marTop w:val="0"/>
      <w:marBottom w:val="0"/>
      <w:divBdr>
        <w:top w:val="none" w:sz="0" w:space="0" w:color="auto"/>
        <w:left w:val="none" w:sz="0" w:space="0" w:color="auto"/>
        <w:bottom w:val="none" w:sz="0" w:space="0" w:color="auto"/>
        <w:right w:val="none" w:sz="0" w:space="0" w:color="auto"/>
      </w:divBdr>
    </w:div>
    <w:div w:id="242497989">
      <w:bodyDiv w:val="1"/>
      <w:marLeft w:val="0"/>
      <w:marRight w:val="0"/>
      <w:marTop w:val="0"/>
      <w:marBottom w:val="0"/>
      <w:divBdr>
        <w:top w:val="none" w:sz="0" w:space="0" w:color="auto"/>
        <w:left w:val="none" w:sz="0" w:space="0" w:color="auto"/>
        <w:bottom w:val="none" w:sz="0" w:space="0" w:color="auto"/>
        <w:right w:val="none" w:sz="0" w:space="0" w:color="auto"/>
      </w:divBdr>
    </w:div>
    <w:div w:id="264775147">
      <w:bodyDiv w:val="1"/>
      <w:marLeft w:val="0"/>
      <w:marRight w:val="0"/>
      <w:marTop w:val="0"/>
      <w:marBottom w:val="0"/>
      <w:divBdr>
        <w:top w:val="none" w:sz="0" w:space="0" w:color="auto"/>
        <w:left w:val="none" w:sz="0" w:space="0" w:color="auto"/>
        <w:bottom w:val="none" w:sz="0" w:space="0" w:color="auto"/>
        <w:right w:val="none" w:sz="0" w:space="0" w:color="auto"/>
      </w:divBdr>
    </w:div>
    <w:div w:id="296036168">
      <w:bodyDiv w:val="1"/>
      <w:marLeft w:val="0"/>
      <w:marRight w:val="0"/>
      <w:marTop w:val="0"/>
      <w:marBottom w:val="0"/>
      <w:divBdr>
        <w:top w:val="none" w:sz="0" w:space="0" w:color="auto"/>
        <w:left w:val="none" w:sz="0" w:space="0" w:color="auto"/>
        <w:bottom w:val="none" w:sz="0" w:space="0" w:color="auto"/>
        <w:right w:val="none" w:sz="0" w:space="0" w:color="auto"/>
      </w:divBdr>
    </w:div>
    <w:div w:id="598609718">
      <w:bodyDiv w:val="1"/>
      <w:marLeft w:val="0"/>
      <w:marRight w:val="0"/>
      <w:marTop w:val="0"/>
      <w:marBottom w:val="0"/>
      <w:divBdr>
        <w:top w:val="none" w:sz="0" w:space="0" w:color="auto"/>
        <w:left w:val="none" w:sz="0" w:space="0" w:color="auto"/>
        <w:bottom w:val="none" w:sz="0" w:space="0" w:color="auto"/>
        <w:right w:val="none" w:sz="0" w:space="0" w:color="auto"/>
      </w:divBdr>
    </w:div>
    <w:div w:id="633222064">
      <w:bodyDiv w:val="1"/>
      <w:marLeft w:val="0"/>
      <w:marRight w:val="0"/>
      <w:marTop w:val="0"/>
      <w:marBottom w:val="0"/>
      <w:divBdr>
        <w:top w:val="none" w:sz="0" w:space="0" w:color="auto"/>
        <w:left w:val="none" w:sz="0" w:space="0" w:color="auto"/>
        <w:bottom w:val="none" w:sz="0" w:space="0" w:color="auto"/>
        <w:right w:val="none" w:sz="0" w:space="0" w:color="auto"/>
      </w:divBdr>
    </w:div>
    <w:div w:id="697698438">
      <w:bodyDiv w:val="1"/>
      <w:marLeft w:val="0"/>
      <w:marRight w:val="0"/>
      <w:marTop w:val="0"/>
      <w:marBottom w:val="0"/>
      <w:divBdr>
        <w:top w:val="none" w:sz="0" w:space="0" w:color="auto"/>
        <w:left w:val="none" w:sz="0" w:space="0" w:color="auto"/>
        <w:bottom w:val="none" w:sz="0" w:space="0" w:color="auto"/>
        <w:right w:val="none" w:sz="0" w:space="0" w:color="auto"/>
      </w:divBdr>
    </w:div>
    <w:div w:id="707343140">
      <w:bodyDiv w:val="1"/>
      <w:marLeft w:val="0"/>
      <w:marRight w:val="0"/>
      <w:marTop w:val="0"/>
      <w:marBottom w:val="0"/>
      <w:divBdr>
        <w:top w:val="none" w:sz="0" w:space="0" w:color="auto"/>
        <w:left w:val="none" w:sz="0" w:space="0" w:color="auto"/>
        <w:bottom w:val="none" w:sz="0" w:space="0" w:color="auto"/>
        <w:right w:val="none" w:sz="0" w:space="0" w:color="auto"/>
      </w:divBdr>
    </w:div>
    <w:div w:id="715199349">
      <w:bodyDiv w:val="1"/>
      <w:marLeft w:val="0"/>
      <w:marRight w:val="0"/>
      <w:marTop w:val="0"/>
      <w:marBottom w:val="0"/>
      <w:divBdr>
        <w:top w:val="none" w:sz="0" w:space="0" w:color="auto"/>
        <w:left w:val="none" w:sz="0" w:space="0" w:color="auto"/>
        <w:bottom w:val="none" w:sz="0" w:space="0" w:color="auto"/>
        <w:right w:val="none" w:sz="0" w:space="0" w:color="auto"/>
      </w:divBdr>
    </w:div>
    <w:div w:id="720447444">
      <w:bodyDiv w:val="1"/>
      <w:marLeft w:val="0"/>
      <w:marRight w:val="0"/>
      <w:marTop w:val="0"/>
      <w:marBottom w:val="0"/>
      <w:divBdr>
        <w:top w:val="none" w:sz="0" w:space="0" w:color="auto"/>
        <w:left w:val="none" w:sz="0" w:space="0" w:color="auto"/>
        <w:bottom w:val="none" w:sz="0" w:space="0" w:color="auto"/>
        <w:right w:val="none" w:sz="0" w:space="0" w:color="auto"/>
      </w:divBdr>
    </w:div>
    <w:div w:id="749890656">
      <w:bodyDiv w:val="1"/>
      <w:marLeft w:val="0"/>
      <w:marRight w:val="0"/>
      <w:marTop w:val="0"/>
      <w:marBottom w:val="0"/>
      <w:divBdr>
        <w:top w:val="none" w:sz="0" w:space="0" w:color="auto"/>
        <w:left w:val="none" w:sz="0" w:space="0" w:color="auto"/>
        <w:bottom w:val="none" w:sz="0" w:space="0" w:color="auto"/>
        <w:right w:val="none" w:sz="0" w:space="0" w:color="auto"/>
      </w:divBdr>
    </w:div>
    <w:div w:id="773327986">
      <w:bodyDiv w:val="1"/>
      <w:marLeft w:val="0"/>
      <w:marRight w:val="0"/>
      <w:marTop w:val="0"/>
      <w:marBottom w:val="0"/>
      <w:divBdr>
        <w:top w:val="none" w:sz="0" w:space="0" w:color="auto"/>
        <w:left w:val="none" w:sz="0" w:space="0" w:color="auto"/>
        <w:bottom w:val="none" w:sz="0" w:space="0" w:color="auto"/>
        <w:right w:val="none" w:sz="0" w:space="0" w:color="auto"/>
      </w:divBdr>
    </w:div>
    <w:div w:id="953942317">
      <w:bodyDiv w:val="1"/>
      <w:marLeft w:val="0"/>
      <w:marRight w:val="0"/>
      <w:marTop w:val="0"/>
      <w:marBottom w:val="0"/>
      <w:divBdr>
        <w:top w:val="none" w:sz="0" w:space="0" w:color="auto"/>
        <w:left w:val="none" w:sz="0" w:space="0" w:color="auto"/>
        <w:bottom w:val="none" w:sz="0" w:space="0" w:color="auto"/>
        <w:right w:val="none" w:sz="0" w:space="0" w:color="auto"/>
      </w:divBdr>
    </w:div>
    <w:div w:id="956764565">
      <w:bodyDiv w:val="1"/>
      <w:marLeft w:val="0"/>
      <w:marRight w:val="0"/>
      <w:marTop w:val="0"/>
      <w:marBottom w:val="0"/>
      <w:divBdr>
        <w:top w:val="none" w:sz="0" w:space="0" w:color="auto"/>
        <w:left w:val="none" w:sz="0" w:space="0" w:color="auto"/>
        <w:bottom w:val="none" w:sz="0" w:space="0" w:color="auto"/>
        <w:right w:val="none" w:sz="0" w:space="0" w:color="auto"/>
      </w:divBdr>
    </w:div>
    <w:div w:id="962082315">
      <w:bodyDiv w:val="1"/>
      <w:marLeft w:val="0"/>
      <w:marRight w:val="0"/>
      <w:marTop w:val="0"/>
      <w:marBottom w:val="0"/>
      <w:divBdr>
        <w:top w:val="none" w:sz="0" w:space="0" w:color="auto"/>
        <w:left w:val="none" w:sz="0" w:space="0" w:color="auto"/>
        <w:bottom w:val="none" w:sz="0" w:space="0" w:color="auto"/>
        <w:right w:val="none" w:sz="0" w:space="0" w:color="auto"/>
      </w:divBdr>
    </w:div>
    <w:div w:id="1027103118">
      <w:bodyDiv w:val="1"/>
      <w:marLeft w:val="0"/>
      <w:marRight w:val="0"/>
      <w:marTop w:val="0"/>
      <w:marBottom w:val="0"/>
      <w:divBdr>
        <w:top w:val="none" w:sz="0" w:space="0" w:color="auto"/>
        <w:left w:val="none" w:sz="0" w:space="0" w:color="auto"/>
        <w:bottom w:val="none" w:sz="0" w:space="0" w:color="auto"/>
        <w:right w:val="none" w:sz="0" w:space="0" w:color="auto"/>
      </w:divBdr>
    </w:div>
    <w:div w:id="1131753339">
      <w:bodyDiv w:val="1"/>
      <w:marLeft w:val="0"/>
      <w:marRight w:val="0"/>
      <w:marTop w:val="0"/>
      <w:marBottom w:val="0"/>
      <w:divBdr>
        <w:top w:val="none" w:sz="0" w:space="0" w:color="auto"/>
        <w:left w:val="none" w:sz="0" w:space="0" w:color="auto"/>
        <w:bottom w:val="none" w:sz="0" w:space="0" w:color="auto"/>
        <w:right w:val="none" w:sz="0" w:space="0" w:color="auto"/>
      </w:divBdr>
    </w:div>
    <w:div w:id="1169514859">
      <w:bodyDiv w:val="1"/>
      <w:marLeft w:val="0"/>
      <w:marRight w:val="0"/>
      <w:marTop w:val="0"/>
      <w:marBottom w:val="0"/>
      <w:divBdr>
        <w:top w:val="none" w:sz="0" w:space="0" w:color="auto"/>
        <w:left w:val="none" w:sz="0" w:space="0" w:color="auto"/>
        <w:bottom w:val="none" w:sz="0" w:space="0" w:color="auto"/>
        <w:right w:val="none" w:sz="0" w:space="0" w:color="auto"/>
      </w:divBdr>
    </w:div>
    <w:div w:id="1350714206">
      <w:bodyDiv w:val="1"/>
      <w:marLeft w:val="0"/>
      <w:marRight w:val="0"/>
      <w:marTop w:val="0"/>
      <w:marBottom w:val="0"/>
      <w:divBdr>
        <w:top w:val="none" w:sz="0" w:space="0" w:color="auto"/>
        <w:left w:val="none" w:sz="0" w:space="0" w:color="auto"/>
        <w:bottom w:val="none" w:sz="0" w:space="0" w:color="auto"/>
        <w:right w:val="none" w:sz="0" w:space="0" w:color="auto"/>
      </w:divBdr>
    </w:div>
    <w:div w:id="1423332061">
      <w:bodyDiv w:val="1"/>
      <w:marLeft w:val="0"/>
      <w:marRight w:val="0"/>
      <w:marTop w:val="0"/>
      <w:marBottom w:val="0"/>
      <w:divBdr>
        <w:top w:val="none" w:sz="0" w:space="0" w:color="auto"/>
        <w:left w:val="none" w:sz="0" w:space="0" w:color="auto"/>
        <w:bottom w:val="none" w:sz="0" w:space="0" w:color="auto"/>
        <w:right w:val="none" w:sz="0" w:space="0" w:color="auto"/>
      </w:divBdr>
    </w:div>
    <w:div w:id="1426874927">
      <w:bodyDiv w:val="1"/>
      <w:marLeft w:val="0"/>
      <w:marRight w:val="0"/>
      <w:marTop w:val="0"/>
      <w:marBottom w:val="0"/>
      <w:divBdr>
        <w:top w:val="none" w:sz="0" w:space="0" w:color="auto"/>
        <w:left w:val="none" w:sz="0" w:space="0" w:color="auto"/>
        <w:bottom w:val="none" w:sz="0" w:space="0" w:color="auto"/>
        <w:right w:val="none" w:sz="0" w:space="0" w:color="auto"/>
      </w:divBdr>
    </w:div>
    <w:div w:id="1499610493">
      <w:bodyDiv w:val="1"/>
      <w:marLeft w:val="0"/>
      <w:marRight w:val="0"/>
      <w:marTop w:val="0"/>
      <w:marBottom w:val="0"/>
      <w:divBdr>
        <w:top w:val="none" w:sz="0" w:space="0" w:color="auto"/>
        <w:left w:val="none" w:sz="0" w:space="0" w:color="auto"/>
        <w:bottom w:val="none" w:sz="0" w:space="0" w:color="auto"/>
        <w:right w:val="none" w:sz="0" w:space="0" w:color="auto"/>
      </w:divBdr>
    </w:div>
    <w:div w:id="1521965496">
      <w:bodyDiv w:val="1"/>
      <w:marLeft w:val="0"/>
      <w:marRight w:val="0"/>
      <w:marTop w:val="0"/>
      <w:marBottom w:val="0"/>
      <w:divBdr>
        <w:top w:val="none" w:sz="0" w:space="0" w:color="auto"/>
        <w:left w:val="none" w:sz="0" w:space="0" w:color="auto"/>
        <w:bottom w:val="none" w:sz="0" w:space="0" w:color="auto"/>
        <w:right w:val="none" w:sz="0" w:space="0" w:color="auto"/>
      </w:divBdr>
    </w:div>
    <w:div w:id="1636643698">
      <w:bodyDiv w:val="1"/>
      <w:marLeft w:val="0"/>
      <w:marRight w:val="0"/>
      <w:marTop w:val="0"/>
      <w:marBottom w:val="0"/>
      <w:divBdr>
        <w:top w:val="none" w:sz="0" w:space="0" w:color="auto"/>
        <w:left w:val="none" w:sz="0" w:space="0" w:color="auto"/>
        <w:bottom w:val="none" w:sz="0" w:space="0" w:color="auto"/>
        <w:right w:val="none" w:sz="0" w:space="0" w:color="auto"/>
      </w:divBdr>
    </w:div>
    <w:div w:id="1643849091">
      <w:bodyDiv w:val="1"/>
      <w:marLeft w:val="0"/>
      <w:marRight w:val="0"/>
      <w:marTop w:val="0"/>
      <w:marBottom w:val="0"/>
      <w:divBdr>
        <w:top w:val="none" w:sz="0" w:space="0" w:color="auto"/>
        <w:left w:val="none" w:sz="0" w:space="0" w:color="auto"/>
        <w:bottom w:val="none" w:sz="0" w:space="0" w:color="auto"/>
        <w:right w:val="none" w:sz="0" w:space="0" w:color="auto"/>
      </w:divBdr>
    </w:div>
    <w:div w:id="1680498893">
      <w:bodyDiv w:val="1"/>
      <w:marLeft w:val="0"/>
      <w:marRight w:val="0"/>
      <w:marTop w:val="0"/>
      <w:marBottom w:val="0"/>
      <w:divBdr>
        <w:top w:val="none" w:sz="0" w:space="0" w:color="auto"/>
        <w:left w:val="none" w:sz="0" w:space="0" w:color="auto"/>
        <w:bottom w:val="none" w:sz="0" w:space="0" w:color="auto"/>
        <w:right w:val="none" w:sz="0" w:space="0" w:color="auto"/>
      </w:divBdr>
    </w:div>
    <w:div w:id="1705907629">
      <w:bodyDiv w:val="1"/>
      <w:marLeft w:val="0"/>
      <w:marRight w:val="0"/>
      <w:marTop w:val="0"/>
      <w:marBottom w:val="0"/>
      <w:divBdr>
        <w:top w:val="none" w:sz="0" w:space="0" w:color="auto"/>
        <w:left w:val="none" w:sz="0" w:space="0" w:color="auto"/>
        <w:bottom w:val="none" w:sz="0" w:space="0" w:color="auto"/>
        <w:right w:val="none" w:sz="0" w:space="0" w:color="auto"/>
      </w:divBdr>
    </w:div>
    <w:div w:id="1791506539">
      <w:bodyDiv w:val="1"/>
      <w:marLeft w:val="0"/>
      <w:marRight w:val="0"/>
      <w:marTop w:val="0"/>
      <w:marBottom w:val="0"/>
      <w:divBdr>
        <w:top w:val="none" w:sz="0" w:space="0" w:color="auto"/>
        <w:left w:val="none" w:sz="0" w:space="0" w:color="auto"/>
        <w:bottom w:val="none" w:sz="0" w:space="0" w:color="auto"/>
        <w:right w:val="none" w:sz="0" w:space="0" w:color="auto"/>
      </w:divBdr>
    </w:div>
    <w:div w:id="1856654566">
      <w:bodyDiv w:val="1"/>
      <w:marLeft w:val="0"/>
      <w:marRight w:val="0"/>
      <w:marTop w:val="0"/>
      <w:marBottom w:val="0"/>
      <w:divBdr>
        <w:top w:val="none" w:sz="0" w:space="0" w:color="auto"/>
        <w:left w:val="none" w:sz="0" w:space="0" w:color="auto"/>
        <w:bottom w:val="none" w:sz="0" w:space="0" w:color="auto"/>
        <w:right w:val="none" w:sz="0" w:space="0" w:color="auto"/>
      </w:divBdr>
    </w:div>
    <w:div w:id="1902785826">
      <w:bodyDiv w:val="1"/>
      <w:marLeft w:val="0"/>
      <w:marRight w:val="0"/>
      <w:marTop w:val="0"/>
      <w:marBottom w:val="0"/>
      <w:divBdr>
        <w:top w:val="none" w:sz="0" w:space="0" w:color="auto"/>
        <w:left w:val="none" w:sz="0" w:space="0" w:color="auto"/>
        <w:bottom w:val="none" w:sz="0" w:space="0" w:color="auto"/>
        <w:right w:val="none" w:sz="0" w:space="0" w:color="auto"/>
      </w:divBdr>
    </w:div>
    <w:div w:id="1995406888">
      <w:bodyDiv w:val="1"/>
      <w:marLeft w:val="0"/>
      <w:marRight w:val="0"/>
      <w:marTop w:val="0"/>
      <w:marBottom w:val="0"/>
      <w:divBdr>
        <w:top w:val="none" w:sz="0" w:space="0" w:color="auto"/>
        <w:left w:val="none" w:sz="0" w:space="0" w:color="auto"/>
        <w:bottom w:val="none" w:sz="0" w:space="0" w:color="auto"/>
        <w:right w:val="none" w:sz="0" w:space="0" w:color="auto"/>
      </w:divBdr>
    </w:div>
    <w:div w:id="2037732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CCT20</b:Tag>
    <b:SourceType>InternetSite</b:SourceType>
    <b:Guid>{A5173C50-CDD6-4EBF-9887-C00153F92BFF}</b:Guid>
    <b:Author>
      <b:Author>
        <b:Corporate>CCTV-Information.co.uk</b:Corporate>
      </b:Author>
    </b:Author>
    <b:Title>An introduction to ANPR</b:Title>
    <b:Year>2020</b:Year>
    <b:YearAccessed>2022</b:YearAccessed>
    <b:MonthAccessed>January</b:MonthAccessed>
    <b:DayAccessed>4</b:DayAccessed>
    <b:URL>https://www.cctv-information.co.uk/article/an-introduction-to-anpr/</b:URL>
    <b:RefOrder>2</b:RefOrder>
  </b:Source>
  <b:Source>
    <b:Tag>Gol79</b:Tag>
    <b:SourceType>JournalArticle</b:SourceType>
    <b:Guid>{DF19F8B0-A9D7-4D9E-8BBA-FC8D32D841D8}</b:Guid>
    <b:Author>
      <b:Author>
        <b:NameList>
          <b:Person>
            <b:Last>Goldstein</b:Last>
            <b:First>H</b:First>
          </b:Person>
        </b:NameList>
      </b:Author>
    </b:Author>
    <b:Title>‘Improving Policing: A Problem-Oriented Approach’</b:Title>
    <b:JournalName>Crime &amp; Delinquency, 25(2)</b:JournalName>
    <b:Year>1979</b:Year>
    <b:Pages>236–258</b:Pages>
    <b:RefOrder>5</b:RefOrder>
  </b:Source>
  <b:Source>
    <b:Tag>UKG22</b:Tag>
    <b:SourceType>InternetSite</b:SourceType>
    <b:Guid>{204540A0-8BCB-489E-ABF1-D99D6C7EC6CC}</b:Guid>
    <b:Title>THINK! Campaigns </b:Title>
    <b:Year>2022</b:Year>
    <b:Author>
      <b:Author>
        <b:Corporate>UK Government</b:Corporate>
      </b:Author>
    </b:Author>
    <b:YearAccessed>2022</b:YearAccessed>
    <b:MonthAccessed>February</b:MonthAccessed>
    <b:DayAccessed>27</b:DayAccessed>
    <b:URL>https://www.think.gov.uk/campaigns/</b:URL>
    <b:RefOrder>3</b:RefOrder>
  </b:Source>
  <b:Source>
    <b:Tag>Col211</b:Tag>
    <b:SourceType>DocumentFromInternetSite</b:SourceType>
    <b:Guid>{3C1CF2F9-F961-4EE8-BAC2-33C2C136B81E}</b:Guid>
    <b:Title>Disrupting Serious and Organised Criminals - Menu of Tactics</b:Title>
    <b:Year>2021</b:Year>
    <b:YearAccessed>2022</b:YearAccessed>
    <b:MonthAccessed>January</b:MonthAccessed>
    <b:DayAccessed>27</b:DayAccessed>
    <b:URL>https://whatworks.college.police.uk/Research/Documents/Menu_of_tactics.pdf</b:URL>
    <b:Author>
      <b:Author>
        <b:Corporate>College of Policing </b:Corporate>
      </b:Author>
    </b:Author>
    <b:RefOrder>1</b:RefOrder>
  </b:Source>
  <b:Source>
    <b:Tag>Ted01</b:Tag>
    <b:SourceType>Report</b:SourceType>
    <b:Guid>{1A004808-6B3B-4AF2-9F26-BEE96C61E43D}</b:Guid>
    <b:Title>Community Cohesion: A Report of the independent Review Team</b:Title>
    <b:Year>2001</b:Year>
    <b:Author>
      <b:Author>
        <b:NameList>
          <b:Person>
            <b:Last>Cantle</b:Last>
            <b:First>Ted</b:First>
          </b:Person>
        </b:NameList>
      </b:Author>
    </b:Author>
    <b:Publisher>Home Office</b:Publisher>
    <b:City>London</b:City>
    <b:RefOrder>4</b:RefOrder>
  </b:Source>
  <b:Source>
    <b:Tag>Loc02</b:Tag>
    <b:SourceType>Report</b:SourceType>
    <b:Guid>{11B78BDF-92C8-4B7B-9788-90AC45ACC933}</b:Guid>
    <b:Author>
      <b:Author>
        <b:Corporate>Local Government Association</b:Corporate>
      </b:Author>
    </b:Author>
    <b:Title>Guidance on Community Cohesion</b:Title>
    <b:Year>2002</b:Year>
    <b:Publisher>Local Government Association, Office of the Deputy Prime Minister, Commision for Racial Equality, The Inter-Faith Network</b:Publisher>
    <b:City>London</b:City>
    <b:RefOrder>6</b:RefOrder>
  </b:Source>
  <b:Source>
    <b:Tag>Les81</b:Tag>
    <b:SourceType>Report</b:SourceType>
    <b:Guid>{E4F52BC2-AFB2-421B-BEC7-46B49F4CFA14}</b:Guid>
    <b:Title>The Scarman report: Report of an inquiry into the Brixton Riots</b:Title>
    <b:Year>1981</b:Year>
    <b:Author>
      <b:Author>
        <b:NameList>
          <b:Person>
            <b:Last>Scarman</b:Last>
            <b:First>Leslie</b:First>
            <b:Middle>G.</b:Middle>
          </b:Person>
        </b:NameList>
      </b:Author>
    </b:Author>
    <b:RefOrder>7</b:RefOrder>
  </b:Source>
</b:Sources>
</file>

<file path=customXml/itemProps1.xml><?xml version="1.0" encoding="utf-8"?>
<ds:datastoreItem xmlns:ds="http://schemas.openxmlformats.org/officeDocument/2006/customXml" ds:itemID="{EB678056-2F55-4AAC-ABFE-4DEC221A1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3333</Words>
  <Characters>19002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Francis,Louisa swp6705</dc:creator>
  <cp:keywords/>
  <dc:description/>
  <cp:lastModifiedBy>Francis,Louisa swp6705</cp:lastModifiedBy>
  <cp:revision>2</cp:revision>
  <dcterms:created xsi:type="dcterms:W3CDTF">2022-02-28T23:02:00Z</dcterms:created>
  <dcterms:modified xsi:type="dcterms:W3CDTF">2022-02-28T23:02:00Z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2021-11-21T16:39:04Z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692600ac-9846-47f9-a8ab-4a8c9c6e8713</vt:lpwstr>
  </property>
  <property fmtid="{D5CDD505-2E9C-101B-9397-08002B2CF9AE}" pid="8" name="MSIP_Label_66cf8fe5-b7b7-4df7-b38d-1c61ac2f6639_ContentBits">
    <vt:lpwstr>0</vt:lpwstr>
  </property>
</Properties>
</file>