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header14.xml" ContentType="application/vnd.openxmlformats-officedocument.wordprocessingml.header+xml"/>
  <Override PartName="/word/header1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C3EF8A" w14:textId="77777777" w:rsidR="00395A76" w:rsidRPr="007D13EE" w:rsidRDefault="00395A76" w:rsidP="001A58B5">
      <w:pPr>
        <w:spacing w:after="160" w:line="480" w:lineRule="auto"/>
        <w:jc w:val="both"/>
        <w:rPr>
          <w:rFonts w:ascii="Verdana" w:hAnsi="Verdana"/>
          <w:b/>
          <w:i/>
          <w:color w:val="000000" w:themeColor="text1"/>
          <w:sz w:val="44"/>
        </w:rPr>
      </w:pPr>
      <w:bookmarkStart w:id="0" w:name="_GoBack"/>
      <w:bookmarkEnd w:id="0"/>
    </w:p>
    <w:p w14:paraId="39C93E80" w14:textId="77777777" w:rsidR="00395A76" w:rsidRPr="00C31F13" w:rsidRDefault="00395A76" w:rsidP="00395A76">
      <w:pPr>
        <w:spacing w:after="160" w:line="360" w:lineRule="auto"/>
        <w:jc w:val="center"/>
        <w:rPr>
          <w:rFonts w:ascii="Verdana" w:hAnsi="Verdana"/>
          <w:b/>
          <w:i/>
          <w:color w:val="000000" w:themeColor="text1"/>
          <w:sz w:val="44"/>
          <w:szCs w:val="44"/>
        </w:rPr>
      </w:pPr>
      <w:r>
        <w:rPr>
          <w:rFonts w:ascii="Verdana" w:hAnsi="Verdana" w:cs="Arial"/>
          <w:b/>
          <w:i/>
          <w:sz w:val="44"/>
          <w:szCs w:val="44"/>
        </w:rPr>
        <w:t>The Hiut Denim Company</w:t>
      </w:r>
    </w:p>
    <w:p w14:paraId="786F8545" w14:textId="77777777" w:rsidR="00395A76" w:rsidRPr="007D13EE" w:rsidRDefault="00395A76" w:rsidP="00395A76">
      <w:pPr>
        <w:spacing w:after="160" w:line="360" w:lineRule="auto"/>
        <w:jc w:val="center"/>
        <w:rPr>
          <w:rFonts w:ascii="Verdana" w:hAnsi="Verdana"/>
          <w:b/>
          <w:caps/>
          <w:color w:val="000000" w:themeColor="text1"/>
          <w:sz w:val="18"/>
          <w:szCs w:val="18"/>
        </w:rPr>
      </w:pPr>
      <w:r>
        <w:rPr>
          <w:rFonts w:ascii="Verdana" w:hAnsi="Verdana"/>
          <w:b/>
          <w:i/>
          <w:color w:val="000000" w:themeColor="text1"/>
          <w:sz w:val="44"/>
        </w:rPr>
        <w:t>Assignment 1</w:t>
      </w:r>
      <w:r w:rsidRPr="007D13EE">
        <w:rPr>
          <w:rFonts w:ascii="Verdana" w:hAnsi="Verdana"/>
          <w:b/>
          <w:i/>
          <w:color w:val="000000" w:themeColor="text1"/>
          <w:sz w:val="44"/>
        </w:rPr>
        <w:t xml:space="preserve"> 201</w:t>
      </w:r>
      <w:r>
        <w:rPr>
          <w:rFonts w:ascii="Verdana" w:hAnsi="Verdana"/>
          <w:b/>
          <w:i/>
          <w:color w:val="000000" w:themeColor="text1"/>
          <w:sz w:val="44"/>
        </w:rPr>
        <w:t>9</w:t>
      </w:r>
    </w:p>
    <w:p w14:paraId="6958A0EC" w14:textId="77777777" w:rsidR="00395A76" w:rsidRPr="007D13EE" w:rsidRDefault="00395A76" w:rsidP="00395A76">
      <w:pPr>
        <w:spacing w:after="160" w:line="360" w:lineRule="auto"/>
        <w:jc w:val="center"/>
        <w:rPr>
          <w:rFonts w:ascii="Verdana" w:hAnsi="Verdana"/>
          <w:b/>
          <w:caps/>
          <w:color w:val="000000" w:themeColor="text1"/>
          <w:sz w:val="18"/>
          <w:szCs w:val="18"/>
        </w:rPr>
      </w:pPr>
    </w:p>
    <w:p w14:paraId="08227D7E" w14:textId="77777777" w:rsidR="00395A76" w:rsidRPr="007D13EE" w:rsidRDefault="00395A76" w:rsidP="00395A76">
      <w:pPr>
        <w:spacing w:after="160" w:line="360" w:lineRule="auto"/>
        <w:jc w:val="center"/>
        <w:rPr>
          <w:rFonts w:ascii="Verdana" w:hAnsi="Verdana"/>
          <w:b/>
          <w:caps/>
          <w:color w:val="000000" w:themeColor="text1"/>
          <w:sz w:val="18"/>
          <w:szCs w:val="18"/>
        </w:rPr>
      </w:pPr>
      <w:r w:rsidRPr="007D13EE">
        <w:rPr>
          <w:noProof/>
          <w:color w:val="000000" w:themeColor="text1"/>
          <w:lang w:eastAsia="en-GB"/>
        </w:rPr>
        <w:drawing>
          <wp:inline distT="0" distB="0" distL="0" distR="0" wp14:anchorId="3AFEE569" wp14:editId="5FB3CAC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2E34F2A3" w14:textId="77777777" w:rsidR="00395A76" w:rsidRPr="007D13EE" w:rsidRDefault="00395A76" w:rsidP="00395A76">
      <w:pPr>
        <w:spacing w:after="160" w:line="360" w:lineRule="auto"/>
        <w:jc w:val="center"/>
        <w:rPr>
          <w:rFonts w:ascii="Verdana" w:hAnsi="Verdana"/>
          <w:b/>
          <w:caps/>
          <w:color w:val="000000" w:themeColor="text1"/>
          <w:sz w:val="18"/>
          <w:szCs w:val="18"/>
        </w:rPr>
      </w:pPr>
    </w:p>
    <w:p w14:paraId="404D22F8" w14:textId="77777777" w:rsidR="00395A76" w:rsidRPr="007D13EE" w:rsidRDefault="00395A76" w:rsidP="00395A76">
      <w:pPr>
        <w:spacing w:after="160" w:line="360" w:lineRule="auto"/>
        <w:jc w:val="center"/>
        <w:rPr>
          <w:rFonts w:ascii="Verdana" w:hAnsi="Verdana"/>
          <w:b/>
          <w:color w:val="000000" w:themeColor="text1"/>
          <w:sz w:val="44"/>
        </w:rPr>
      </w:pPr>
      <w:r>
        <w:rPr>
          <w:rFonts w:ascii="Verdana" w:hAnsi="Verdana"/>
          <w:b/>
          <w:color w:val="000000" w:themeColor="text1"/>
          <w:sz w:val="44"/>
        </w:rPr>
        <w:t>May 5</w:t>
      </w:r>
      <w:r w:rsidRPr="003B5363">
        <w:rPr>
          <w:rFonts w:ascii="Verdana" w:hAnsi="Verdana"/>
          <w:b/>
          <w:color w:val="000000" w:themeColor="text1"/>
          <w:sz w:val="44"/>
          <w:vertAlign w:val="superscript"/>
        </w:rPr>
        <w:t>th</w:t>
      </w:r>
      <w:r>
        <w:rPr>
          <w:rFonts w:ascii="Verdana" w:hAnsi="Verdana"/>
          <w:b/>
          <w:color w:val="000000" w:themeColor="text1"/>
          <w:sz w:val="44"/>
        </w:rPr>
        <w:t xml:space="preserve"> 2019</w:t>
      </w:r>
    </w:p>
    <w:p w14:paraId="6A435012" w14:textId="77777777" w:rsidR="00395A76" w:rsidRPr="007D13EE" w:rsidRDefault="00395A76" w:rsidP="00395A76">
      <w:pPr>
        <w:spacing w:after="160" w:line="360" w:lineRule="auto"/>
        <w:rPr>
          <w:rFonts w:ascii="Verdana" w:hAnsi="Verdana"/>
          <w:b/>
          <w:caps/>
          <w:color w:val="000000" w:themeColor="text1"/>
          <w:sz w:val="18"/>
          <w:szCs w:val="18"/>
        </w:rPr>
      </w:pPr>
    </w:p>
    <w:p w14:paraId="3363A36C" w14:textId="77777777" w:rsidR="00395A76" w:rsidRPr="007D13EE" w:rsidRDefault="00395A76" w:rsidP="00395A76">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NAME:</w:t>
      </w:r>
      <w:r>
        <w:rPr>
          <w:rFonts w:ascii="Verdana" w:hAnsi="Verdana"/>
          <w:b/>
          <w:caps/>
          <w:color w:val="000000" w:themeColor="text1"/>
          <w:sz w:val="18"/>
          <w:szCs w:val="18"/>
        </w:rPr>
        <w:tab/>
      </w:r>
      <w:r>
        <w:rPr>
          <w:rFonts w:ascii="Verdana" w:hAnsi="Verdana"/>
          <w:b/>
          <w:caps/>
          <w:color w:val="000000" w:themeColor="text1"/>
          <w:sz w:val="18"/>
          <w:szCs w:val="18"/>
        </w:rPr>
        <w:tab/>
        <w:t>Marketing commuications</w:t>
      </w:r>
    </w:p>
    <w:p w14:paraId="10813AC2" w14:textId="77777777" w:rsidR="00395A76" w:rsidRPr="007D13EE" w:rsidRDefault="00395A76" w:rsidP="00395A76">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Module code</w:t>
      </w:r>
      <w:r w:rsidRPr="007D13EE">
        <w:rPr>
          <w:rFonts w:ascii="Verdana" w:hAnsi="Verdana"/>
          <w:b/>
          <w:caps/>
          <w:color w:val="000000" w:themeColor="text1"/>
          <w:sz w:val="18"/>
          <w:szCs w:val="18"/>
        </w:rPr>
        <w:t>:</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Pr>
          <w:rFonts w:ascii="Verdana" w:hAnsi="Verdana"/>
          <w:b/>
          <w:caps/>
          <w:color w:val="000000" w:themeColor="text1"/>
          <w:sz w:val="18"/>
          <w:szCs w:val="18"/>
        </w:rPr>
        <w:t>M5x02059</w:t>
      </w:r>
    </w:p>
    <w:p w14:paraId="48B7D3C2" w14:textId="2C0F8A46" w:rsidR="00395A76" w:rsidRDefault="00395A76" w:rsidP="00395A76">
      <w:pPr>
        <w:spacing w:after="160" w:line="360" w:lineRule="auto"/>
        <w:rPr>
          <w:rFonts w:ascii="Verdana" w:hAnsi="Verdana"/>
          <w:b/>
          <w:caps/>
          <w:color w:val="000000" w:themeColor="text1"/>
          <w:sz w:val="18"/>
          <w:szCs w:val="18"/>
        </w:rPr>
      </w:pPr>
      <w:r>
        <w:rPr>
          <w:rFonts w:ascii="Verdana" w:hAnsi="Verdana"/>
          <w:b/>
          <w:caps/>
          <w:color w:val="000000" w:themeColor="text1"/>
          <w:sz w:val="18"/>
          <w:szCs w:val="18"/>
        </w:rPr>
        <w:t>Word count:</w:t>
      </w:r>
      <w:r>
        <w:rPr>
          <w:rFonts w:ascii="Verdana" w:hAnsi="Verdana"/>
          <w:b/>
          <w:caps/>
          <w:color w:val="000000" w:themeColor="text1"/>
          <w:sz w:val="18"/>
          <w:szCs w:val="18"/>
        </w:rPr>
        <w:tab/>
      </w:r>
      <w:r>
        <w:rPr>
          <w:rFonts w:ascii="Verdana" w:hAnsi="Verdana"/>
          <w:b/>
          <w:caps/>
          <w:color w:val="000000" w:themeColor="text1"/>
          <w:sz w:val="18"/>
          <w:szCs w:val="18"/>
        </w:rPr>
        <w:tab/>
      </w:r>
      <w:r w:rsidR="001634FD">
        <w:rPr>
          <w:rFonts w:ascii="Verdana" w:hAnsi="Verdana"/>
          <w:b/>
          <w:caps/>
          <w:color w:val="000000" w:themeColor="text1"/>
          <w:sz w:val="18"/>
          <w:szCs w:val="18"/>
        </w:rPr>
        <w:t>4059</w:t>
      </w:r>
    </w:p>
    <w:p w14:paraId="4F43848E" w14:textId="77777777" w:rsidR="00395A76" w:rsidRPr="007D13EE" w:rsidRDefault="00395A76" w:rsidP="00395A76">
      <w:pPr>
        <w:spacing w:after="160" w:line="360" w:lineRule="auto"/>
        <w:rPr>
          <w:rFonts w:ascii="Verdana" w:hAnsi="Verdana"/>
          <w:b/>
          <w:caps/>
          <w:color w:val="000000" w:themeColor="text1"/>
          <w:sz w:val="18"/>
          <w:szCs w:val="18"/>
        </w:rPr>
      </w:pPr>
      <w:r w:rsidRPr="007D13EE">
        <w:rPr>
          <w:rFonts w:ascii="Verdana" w:hAnsi="Verdana"/>
          <w:b/>
          <w:caps/>
          <w:color w:val="000000" w:themeColor="text1"/>
          <w:sz w:val="18"/>
          <w:szCs w:val="18"/>
        </w:rPr>
        <w:t>Name:</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Samuel charles dymock-brown</w:t>
      </w:r>
    </w:p>
    <w:p w14:paraId="6C411593" w14:textId="77777777" w:rsidR="00395A76" w:rsidRDefault="00395A76" w:rsidP="00395A76">
      <w:pPr>
        <w:rPr>
          <w:rFonts w:ascii="Verdana" w:hAnsi="Verdana"/>
          <w:b/>
          <w:caps/>
          <w:color w:val="000000" w:themeColor="text1"/>
          <w:sz w:val="18"/>
          <w:szCs w:val="18"/>
        </w:rPr>
      </w:pPr>
      <w:r w:rsidRPr="007D13EE">
        <w:rPr>
          <w:rFonts w:ascii="Verdana" w:hAnsi="Verdana"/>
          <w:b/>
          <w:caps/>
          <w:color w:val="000000" w:themeColor="text1"/>
          <w:sz w:val="18"/>
          <w:szCs w:val="18"/>
        </w:rPr>
        <w:t>Student Number:</w:t>
      </w:r>
      <w:r w:rsidRPr="007D13EE">
        <w:rPr>
          <w:rFonts w:ascii="Verdana" w:hAnsi="Verdana"/>
          <w:b/>
          <w:caps/>
          <w:color w:val="000000" w:themeColor="text1"/>
          <w:sz w:val="18"/>
          <w:szCs w:val="18"/>
        </w:rPr>
        <w:tab/>
      </w:r>
      <w:r w:rsidRPr="007D13EE">
        <w:rPr>
          <w:rFonts w:ascii="Verdana" w:hAnsi="Verdana"/>
          <w:b/>
          <w:caps/>
          <w:color w:val="000000" w:themeColor="text1"/>
          <w:sz w:val="18"/>
          <w:szCs w:val="18"/>
        </w:rPr>
        <w:tab/>
        <w:t>1706575</w:t>
      </w:r>
      <w:r>
        <w:rPr>
          <w:rFonts w:ascii="Verdana" w:hAnsi="Verdana"/>
          <w:b/>
          <w:caps/>
          <w:color w:val="000000" w:themeColor="text1"/>
          <w:sz w:val="18"/>
          <w:szCs w:val="18"/>
        </w:rPr>
        <w:tab/>
      </w:r>
      <w:r>
        <w:rPr>
          <w:rFonts w:ascii="Verdana" w:hAnsi="Verdana"/>
          <w:b/>
          <w:caps/>
          <w:color w:val="000000" w:themeColor="text1"/>
          <w:sz w:val="18"/>
          <w:szCs w:val="18"/>
        </w:rPr>
        <w:tab/>
      </w:r>
    </w:p>
    <w:p w14:paraId="17E58803" w14:textId="77777777" w:rsidR="00395A76" w:rsidRDefault="00395A76" w:rsidP="00395A76"/>
    <w:sdt>
      <w:sdtPr>
        <w:rPr>
          <w:rFonts w:ascii="Calibri" w:eastAsiaTheme="minorHAnsi" w:hAnsi="Calibri" w:cs="Calibri"/>
          <w:b w:val="0"/>
          <w:bCs w:val="0"/>
          <w:color w:val="auto"/>
          <w:sz w:val="22"/>
          <w:szCs w:val="22"/>
          <w:lang w:val="en-GB"/>
        </w:rPr>
        <w:id w:val="245002742"/>
        <w:docPartObj>
          <w:docPartGallery w:val="Table of Contents"/>
          <w:docPartUnique/>
        </w:docPartObj>
      </w:sdtPr>
      <w:sdtEndPr>
        <w:rPr>
          <w:rFonts w:asciiTheme="minorHAnsi" w:hAnsiTheme="minorHAnsi" w:cs="Times New Roman"/>
          <w:noProof/>
        </w:rPr>
      </w:sdtEndPr>
      <w:sdtContent>
        <w:p w14:paraId="5B9FAC3C" w14:textId="77777777" w:rsidR="00395A76" w:rsidRPr="00395A76" w:rsidRDefault="00395A76">
          <w:pPr>
            <w:pStyle w:val="TOCHeading"/>
            <w:rPr>
              <w:rFonts w:asciiTheme="minorHAnsi" w:hAnsiTheme="minorHAnsi"/>
              <w:color w:val="000000" w:themeColor="text1"/>
            </w:rPr>
          </w:pPr>
          <w:r w:rsidRPr="00395A76">
            <w:rPr>
              <w:rFonts w:asciiTheme="minorHAnsi" w:hAnsiTheme="minorHAnsi"/>
              <w:color w:val="000000" w:themeColor="text1"/>
            </w:rPr>
            <w:t>Table of Contents</w:t>
          </w:r>
        </w:p>
        <w:p w14:paraId="121A98F7" w14:textId="5829DBA6" w:rsidR="001634FD" w:rsidRDefault="00395A76">
          <w:pPr>
            <w:pStyle w:val="TOC1"/>
            <w:tabs>
              <w:tab w:val="left" w:pos="660"/>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962863" w:history="1">
            <w:r w:rsidR="001634FD" w:rsidRPr="00C63ED8">
              <w:rPr>
                <w:rStyle w:val="Hyperlink"/>
                <w:rFonts w:cstheme="minorHAnsi"/>
                <w:noProof/>
              </w:rPr>
              <w:t>1.0</w:t>
            </w:r>
            <w:r w:rsidR="001634FD">
              <w:rPr>
                <w:rFonts w:eastAsiaTheme="minorEastAsia" w:cstheme="minorBidi"/>
                <w:b w:val="0"/>
                <w:bCs w:val="0"/>
                <w:i w:val="0"/>
                <w:iCs w:val="0"/>
                <w:noProof/>
              </w:rPr>
              <w:tab/>
            </w:r>
            <w:r w:rsidR="001634FD" w:rsidRPr="00C63ED8">
              <w:rPr>
                <w:rStyle w:val="Hyperlink"/>
                <w:rFonts w:cstheme="minorHAnsi"/>
                <w:noProof/>
              </w:rPr>
              <w:t>Introduction</w:t>
            </w:r>
            <w:r w:rsidR="001634FD">
              <w:rPr>
                <w:noProof/>
                <w:webHidden/>
              </w:rPr>
              <w:tab/>
            </w:r>
            <w:r w:rsidR="001634FD">
              <w:rPr>
                <w:noProof/>
                <w:webHidden/>
              </w:rPr>
              <w:fldChar w:fldCharType="begin"/>
            </w:r>
            <w:r w:rsidR="001634FD">
              <w:rPr>
                <w:noProof/>
                <w:webHidden/>
              </w:rPr>
              <w:instrText xml:space="preserve"> PAGEREF _Toc7962863 \h </w:instrText>
            </w:r>
            <w:r w:rsidR="001634FD">
              <w:rPr>
                <w:noProof/>
                <w:webHidden/>
              </w:rPr>
            </w:r>
            <w:r w:rsidR="001634FD">
              <w:rPr>
                <w:noProof/>
                <w:webHidden/>
              </w:rPr>
              <w:fldChar w:fldCharType="separate"/>
            </w:r>
            <w:r w:rsidR="001634FD">
              <w:rPr>
                <w:noProof/>
                <w:webHidden/>
              </w:rPr>
              <w:t>4</w:t>
            </w:r>
            <w:r w:rsidR="001634FD">
              <w:rPr>
                <w:noProof/>
                <w:webHidden/>
              </w:rPr>
              <w:fldChar w:fldCharType="end"/>
            </w:r>
          </w:hyperlink>
        </w:p>
        <w:p w14:paraId="216AF787" w14:textId="072DF1E0" w:rsidR="001634FD" w:rsidRDefault="003E537D">
          <w:pPr>
            <w:pStyle w:val="TOC1"/>
            <w:tabs>
              <w:tab w:val="left" w:pos="660"/>
              <w:tab w:val="right" w:leader="dot" w:pos="9010"/>
            </w:tabs>
            <w:rPr>
              <w:rFonts w:eastAsiaTheme="minorEastAsia" w:cstheme="minorBidi"/>
              <w:b w:val="0"/>
              <w:bCs w:val="0"/>
              <w:i w:val="0"/>
              <w:iCs w:val="0"/>
              <w:noProof/>
            </w:rPr>
          </w:pPr>
          <w:hyperlink w:anchor="_Toc7962864" w:history="1">
            <w:r w:rsidR="001634FD" w:rsidRPr="00C63ED8">
              <w:rPr>
                <w:rStyle w:val="Hyperlink"/>
                <w:noProof/>
              </w:rPr>
              <w:t>2.0</w:t>
            </w:r>
            <w:r w:rsidR="001634FD">
              <w:rPr>
                <w:rFonts w:eastAsiaTheme="minorEastAsia" w:cstheme="minorBidi"/>
                <w:b w:val="0"/>
                <w:bCs w:val="0"/>
                <w:i w:val="0"/>
                <w:iCs w:val="0"/>
                <w:noProof/>
              </w:rPr>
              <w:tab/>
            </w:r>
            <w:r w:rsidR="001634FD" w:rsidRPr="00C63ED8">
              <w:rPr>
                <w:rStyle w:val="Hyperlink"/>
                <w:noProof/>
              </w:rPr>
              <w:t>Context Analysis</w:t>
            </w:r>
            <w:r w:rsidR="001634FD">
              <w:rPr>
                <w:noProof/>
                <w:webHidden/>
              </w:rPr>
              <w:tab/>
            </w:r>
            <w:r w:rsidR="001634FD">
              <w:rPr>
                <w:noProof/>
                <w:webHidden/>
              </w:rPr>
              <w:fldChar w:fldCharType="begin"/>
            </w:r>
            <w:r w:rsidR="001634FD">
              <w:rPr>
                <w:noProof/>
                <w:webHidden/>
              </w:rPr>
              <w:instrText xml:space="preserve"> PAGEREF _Toc7962864 \h </w:instrText>
            </w:r>
            <w:r w:rsidR="001634FD">
              <w:rPr>
                <w:noProof/>
                <w:webHidden/>
              </w:rPr>
            </w:r>
            <w:r w:rsidR="001634FD">
              <w:rPr>
                <w:noProof/>
                <w:webHidden/>
              </w:rPr>
              <w:fldChar w:fldCharType="separate"/>
            </w:r>
            <w:r w:rsidR="001634FD">
              <w:rPr>
                <w:noProof/>
                <w:webHidden/>
              </w:rPr>
              <w:t>5</w:t>
            </w:r>
            <w:r w:rsidR="001634FD">
              <w:rPr>
                <w:noProof/>
                <w:webHidden/>
              </w:rPr>
              <w:fldChar w:fldCharType="end"/>
            </w:r>
          </w:hyperlink>
        </w:p>
        <w:p w14:paraId="1FA6A793" w14:textId="1AD0C8DA" w:rsidR="001634FD" w:rsidRDefault="003E537D">
          <w:pPr>
            <w:pStyle w:val="TOC2"/>
            <w:tabs>
              <w:tab w:val="right" w:leader="dot" w:pos="9010"/>
            </w:tabs>
            <w:rPr>
              <w:rFonts w:eastAsiaTheme="minorEastAsia" w:cstheme="minorBidi"/>
              <w:b w:val="0"/>
              <w:bCs w:val="0"/>
              <w:noProof/>
              <w:sz w:val="24"/>
              <w:szCs w:val="24"/>
            </w:rPr>
          </w:pPr>
          <w:hyperlink w:anchor="_Toc7962865" w:history="1">
            <w:r w:rsidR="001634FD" w:rsidRPr="00C63ED8">
              <w:rPr>
                <w:rStyle w:val="Hyperlink"/>
                <w:rFonts w:eastAsia="Times New Roman"/>
                <w:noProof/>
              </w:rPr>
              <w:t>2.1 The Business Context</w:t>
            </w:r>
            <w:r w:rsidR="001634FD">
              <w:rPr>
                <w:noProof/>
                <w:webHidden/>
              </w:rPr>
              <w:tab/>
            </w:r>
            <w:r w:rsidR="001634FD">
              <w:rPr>
                <w:noProof/>
                <w:webHidden/>
              </w:rPr>
              <w:fldChar w:fldCharType="begin"/>
            </w:r>
            <w:r w:rsidR="001634FD">
              <w:rPr>
                <w:noProof/>
                <w:webHidden/>
              </w:rPr>
              <w:instrText xml:space="preserve"> PAGEREF _Toc7962865 \h </w:instrText>
            </w:r>
            <w:r w:rsidR="001634FD">
              <w:rPr>
                <w:noProof/>
                <w:webHidden/>
              </w:rPr>
            </w:r>
            <w:r w:rsidR="001634FD">
              <w:rPr>
                <w:noProof/>
                <w:webHidden/>
              </w:rPr>
              <w:fldChar w:fldCharType="separate"/>
            </w:r>
            <w:r w:rsidR="001634FD">
              <w:rPr>
                <w:noProof/>
                <w:webHidden/>
              </w:rPr>
              <w:t>5</w:t>
            </w:r>
            <w:r w:rsidR="001634FD">
              <w:rPr>
                <w:noProof/>
                <w:webHidden/>
              </w:rPr>
              <w:fldChar w:fldCharType="end"/>
            </w:r>
          </w:hyperlink>
        </w:p>
        <w:p w14:paraId="5777685A" w14:textId="29781247" w:rsidR="001634FD" w:rsidRDefault="003E537D">
          <w:pPr>
            <w:pStyle w:val="TOC3"/>
            <w:tabs>
              <w:tab w:val="left" w:pos="1100"/>
              <w:tab w:val="right" w:leader="dot" w:pos="9010"/>
            </w:tabs>
            <w:rPr>
              <w:rFonts w:eastAsiaTheme="minorEastAsia" w:cstheme="minorBidi"/>
              <w:noProof/>
              <w:sz w:val="24"/>
              <w:szCs w:val="24"/>
            </w:rPr>
          </w:pPr>
          <w:hyperlink w:anchor="_Toc7962866" w:history="1">
            <w:r w:rsidR="001634FD" w:rsidRPr="00C63ED8">
              <w:rPr>
                <w:rStyle w:val="Hyperlink"/>
                <w:b/>
                <w:noProof/>
              </w:rPr>
              <w:t>2.1.1</w:t>
            </w:r>
            <w:r w:rsidR="001634FD">
              <w:rPr>
                <w:rFonts w:eastAsiaTheme="minorEastAsia" w:cstheme="minorBidi"/>
                <w:noProof/>
                <w:sz w:val="24"/>
                <w:szCs w:val="24"/>
              </w:rPr>
              <w:tab/>
            </w:r>
            <w:r w:rsidR="001634FD" w:rsidRPr="00C63ED8">
              <w:rPr>
                <w:rStyle w:val="Hyperlink"/>
                <w:b/>
                <w:noProof/>
              </w:rPr>
              <w:t>The Market</w:t>
            </w:r>
            <w:r w:rsidR="001634FD">
              <w:rPr>
                <w:noProof/>
                <w:webHidden/>
              </w:rPr>
              <w:tab/>
            </w:r>
            <w:r w:rsidR="001634FD">
              <w:rPr>
                <w:noProof/>
                <w:webHidden/>
              </w:rPr>
              <w:fldChar w:fldCharType="begin"/>
            </w:r>
            <w:r w:rsidR="001634FD">
              <w:rPr>
                <w:noProof/>
                <w:webHidden/>
              </w:rPr>
              <w:instrText xml:space="preserve"> PAGEREF _Toc7962866 \h </w:instrText>
            </w:r>
            <w:r w:rsidR="001634FD">
              <w:rPr>
                <w:noProof/>
                <w:webHidden/>
              </w:rPr>
            </w:r>
            <w:r w:rsidR="001634FD">
              <w:rPr>
                <w:noProof/>
                <w:webHidden/>
              </w:rPr>
              <w:fldChar w:fldCharType="separate"/>
            </w:r>
            <w:r w:rsidR="001634FD">
              <w:rPr>
                <w:noProof/>
                <w:webHidden/>
              </w:rPr>
              <w:t>5</w:t>
            </w:r>
            <w:r w:rsidR="001634FD">
              <w:rPr>
                <w:noProof/>
                <w:webHidden/>
              </w:rPr>
              <w:fldChar w:fldCharType="end"/>
            </w:r>
          </w:hyperlink>
        </w:p>
        <w:p w14:paraId="1AEB1625" w14:textId="1BE37F14" w:rsidR="001634FD" w:rsidRDefault="003E537D">
          <w:pPr>
            <w:pStyle w:val="TOC3"/>
            <w:tabs>
              <w:tab w:val="left" w:pos="1100"/>
              <w:tab w:val="right" w:leader="dot" w:pos="9010"/>
            </w:tabs>
            <w:rPr>
              <w:rFonts w:eastAsiaTheme="minorEastAsia" w:cstheme="minorBidi"/>
              <w:noProof/>
              <w:sz w:val="24"/>
              <w:szCs w:val="24"/>
            </w:rPr>
          </w:pPr>
          <w:hyperlink w:anchor="_Toc7962867" w:history="1">
            <w:r w:rsidR="001634FD" w:rsidRPr="00C63ED8">
              <w:rPr>
                <w:rStyle w:val="Hyperlink"/>
                <w:b/>
                <w:noProof/>
              </w:rPr>
              <w:t>2.1.2</w:t>
            </w:r>
            <w:r w:rsidR="001634FD">
              <w:rPr>
                <w:rFonts w:eastAsiaTheme="minorEastAsia" w:cstheme="minorBidi"/>
                <w:noProof/>
                <w:sz w:val="24"/>
                <w:szCs w:val="24"/>
              </w:rPr>
              <w:tab/>
            </w:r>
            <w:r w:rsidR="001634FD" w:rsidRPr="00C63ED8">
              <w:rPr>
                <w:rStyle w:val="Hyperlink"/>
                <w:b/>
                <w:noProof/>
              </w:rPr>
              <w:t>The Market Defined</w:t>
            </w:r>
            <w:r w:rsidR="001634FD">
              <w:rPr>
                <w:noProof/>
                <w:webHidden/>
              </w:rPr>
              <w:tab/>
            </w:r>
            <w:r w:rsidR="001634FD">
              <w:rPr>
                <w:noProof/>
                <w:webHidden/>
              </w:rPr>
              <w:fldChar w:fldCharType="begin"/>
            </w:r>
            <w:r w:rsidR="001634FD">
              <w:rPr>
                <w:noProof/>
                <w:webHidden/>
              </w:rPr>
              <w:instrText xml:space="preserve"> PAGEREF _Toc7962867 \h </w:instrText>
            </w:r>
            <w:r w:rsidR="001634FD">
              <w:rPr>
                <w:noProof/>
                <w:webHidden/>
              </w:rPr>
            </w:r>
            <w:r w:rsidR="001634FD">
              <w:rPr>
                <w:noProof/>
                <w:webHidden/>
              </w:rPr>
              <w:fldChar w:fldCharType="separate"/>
            </w:r>
            <w:r w:rsidR="001634FD">
              <w:rPr>
                <w:noProof/>
                <w:webHidden/>
              </w:rPr>
              <w:t>5</w:t>
            </w:r>
            <w:r w:rsidR="001634FD">
              <w:rPr>
                <w:noProof/>
                <w:webHidden/>
              </w:rPr>
              <w:fldChar w:fldCharType="end"/>
            </w:r>
          </w:hyperlink>
        </w:p>
        <w:p w14:paraId="47BD4DED" w14:textId="411997DD" w:rsidR="001634FD" w:rsidRDefault="003E537D">
          <w:pPr>
            <w:pStyle w:val="TOC3"/>
            <w:tabs>
              <w:tab w:val="left" w:pos="1100"/>
              <w:tab w:val="right" w:leader="dot" w:pos="9010"/>
            </w:tabs>
            <w:rPr>
              <w:rFonts w:eastAsiaTheme="minorEastAsia" w:cstheme="minorBidi"/>
              <w:noProof/>
              <w:sz w:val="24"/>
              <w:szCs w:val="24"/>
            </w:rPr>
          </w:pPr>
          <w:hyperlink w:anchor="_Toc7962868" w:history="1">
            <w:r w:rsidR="001634FD" w:rsidRPr="00C63ED8">
              <w:rPr>
                <w:rStyle w:val="Hyperlink"/>
                <w:b/>
                <w:noProof/>
              </w:rPr>
              <w:t>2.1.3</w:t>
            </w:r>
            <w:r w:rsidR="001634FD">
              <w:rPr>
                <w:rFonts w:eastAsiaTheme="minorEastAsia" w:cstheme="minorBidi"/>
                <w:noProof/>
                <w:sz w:val="24"/>
                <w:szCs w:val="24"/>
              </w:rPr>
              <w:tab/>
            </w:r>
            <w:r w:rsidR="001634FD" w:rsidRPr="00C63ED8">
              <w:rPr>
                <w:rStyle w:val="Hyperlink"/>
                <w:b/>
                <w:noProof/>
              </w:rPr>
              <w:t>The Competition</w:t>
            </w:r>
            <w:r w:rsidR="001634FD">
              <w:rPr>
                <w:noProof/>
                <w:webHidden/>
              </w:rPr>
              <w:tab/>
            </w:r>
            <w:r w:rsidR="001634FD">
              <w:rPr>
                <w:noProof/>
                <w:webHidden/>
              </w:rPr>
              <w:fldChar w:fldCharType="begin"/>
            </w:r>
            <w:r w:rsidR="001634FD">
              <w:rPr>
                <w:noProof/>
                <w:webHidden/>
              </w:rPr>
              <w:instrText xml:space="preserve"> PAGEREF _Toc7962868 \h </w:instrText>
            </w:r>
            <w:r w:rsidR="001634FD">
              <w:rPr>
                <w:noProof/>
                <w:webHidden/>
              </w:rPr>
            </w:r>
            <w:r w:rsidR="001634FD">
              <w:rPr>
                <w:noProof/>
                <w:webHidden/>
              </w:rPr>
              <w:fldChar w:fldCharType="separate"/>
            </w:r>
            <w:r w:rsidR="001634FD">
              <w:rPr>
                <w:noProof/>
                <w:webHidden/>
              </w:rPr>
              <w:t>6</w:t>
            </w:r>
            <w:r w:rsidR="001634FD">
              <w:rPr>
                <w:noProof/>
                <w:webHidden/>
              </w:rPr>
              <w:fldChar w:fldCharType="end"/>
            </w:r>
          </w:hyperlink>
        </w:p>
        <w:p w14:paraId="446357B0" w14:textId="56654811" w:rsidR="001634FD" w:rsidRDefault="003E537D">
          <w:pPr>
            <w:pStyle w:val="TOC3"/>
            <w:tabs>
              <w:tab w:val="left" w:pos="1100"/>
              <w:tab w:val="right" w:leader="dot" w:pos="9010"/>
            </w:tabs>
            <w:rPr>
              <w:rFonts w:eastAsiaTheme="minorEastAsia" w:cstheme="minorBidi"/>
              <w:noProof/>
              <w:sz w:val="24"/>
              <w:szCs w:val="24"/>
            </w:rPr>
          </w:pPr>
          <w:hyperlink w:anchor="_Toc7962869" w:history="1">
            <w:r w:rsidR="001634FD" w:rsidRPr="00C63ED8">
              <w:rPr>
                <w:rStyle w:val="Hyperlink"/>
                <w:b/>
                <w:noProof/>
              </w:rPr>
              <w:t>2.1.4</w:t>
            </w:r>
            <w:r w:rsidR="001634FD">
              <w:rPr>
                <w:rFonts w:eastAsiaTheme="minorEastAsia" w:cstheme="minorBidi"/>
                <w:noProof/>
                <w:sz w:val="24"/>
                <w:szCs w:val="24"/>
              </w:rPr>
              <w:tab/>
            </w:r>
            <w:r w:rsidR="001634FD" w:rsidRPr="00C63ED8">
              <w:rPr>
                <w:rStyle w:val="Hyperlink"/>
                <w:b/>
                <w:noProof/>
              </w:rPr>
              <w:t>Supply Chain</w:t>
            </w:r>
            <w:r w:rsidR="001634FD">
              <w:rPr>
                <w:noProof/>
                <w:webHidden/>
              </w:rPr>
              <w:tab/>
            </w:r>
            <w:r w:rsidR="001634FD">
              <w:rPr>
                <w:noProof/>
                <w:webHidden/>
              </w:rPr>
              <w:fldChar w:fldCharType="begin"/>
            </w:r>
            <w:r w:rsidR="001634FD">
              <w:rPr>
                <w:noProof/>
                <w:webHidden/>
              </w:rPr>
              <w:instrText xml:space="preserve"> PAGEREF _Toc7962869 \h </w:instrText>
            </w:r>
            <w:r w:rsidR="001634FD">
              <w:rPr>
                <w:noProof/>
                <w:webHidden/>
              </w:rPr>
            </w:r>
            <w:r w:rsidR="001634FD">
              <w:rPr>
                <w:noProof/>
                <w:webHidden/>
              </w:rPr>
              <w:fldChar w:fldCharType="separate"/>
            </w:r>
            <w:r w:rsidR="001634FD">
              <w:rPr>
                <w:noProof/>
                <w:webHidden/>
              </w:rPr>
              <w:t>6</w:t>
            </w:r>
            <w:r w:rsidR="001634FD">
              <w:rPr>
                <w:noProof/>
                <w:webHidden/>
              </w:rPr>
              <w:fldChar w:fldCharType="end"/>
            </w:r>
          </w:hyperlink>
        </w:p>
        <w:p w14:paraId="3227C591" w14:textId="19016B49" w:rsidR="001634FD" w:rsidRDefault="003E537D">
          <w:pPr>
            <w:pStyle w:val="TOC3"/>
            <w:tabs>
              <w:tab w:val="left" w:pos="1100"/>
              <w:tab w:val="right" w:leader="dot" w:pos="9010"/>
            </w:tabs>
            <w:rPr>
              <w:rFonts w:eastAsiaTheme="minorEastAsia" w:cstheme="minorBidi"/>
              <w:noProof/>
              <w:sz w:val="24"/>
              <w:szCs w:val="24"/>
            </w:rPr>
          </w:pPr>
          <w:hyperlink w:anchor="_Toc7962870" w:history="1">
            <w:r w:rsidR="001634FD" w:rsidRPr="00C63ED8">
              <w:rPr>
                <w:rStyle w:val="Hyperlink"/>
                <w:b/>
                <w:noProof/>
              </w:rPr>
              <w:t>2.1.5</w:t>
            </w:r>
            <w:r w:rsidR="001634FD">
              <w:rPr>
                <w:rFonts w:eastAsiaTheme="minorEastAsia" w:cstheme="minorBidi"/>
                <w:noProof/>
                <w:sz w:val="24"/>
                <w:szCs w:val="24"/>
              </w:rPr>
              <w:tab/>
            </w:r>
            <w:r w:rsidR="001634FD" w:rsidRPr="00C63ED8">
              <w:rPr>
                <w:rStyle w:val="Hyperlink"/>
                <w:b/>
                <w:noProof/>
              </w:rPr>
              <w:t>Intermediaries</w:t>
            </w:r>
            <w:r w:rsidR="001634FD">
              <w:rPr>
                <w:noProof/>
                <w:webHidden/>
              </w:rPr>
              <w:tab/>
            </w:r>
            <w:r w:rsidR="001634FD">
              <w:rPr>
                <w:noProof/>
                <w:webHidden/>
              </w:rPr>
              <w:fldChar w:fldCharType="begin"/>
            </w:r>
            <w:r w:rsidR="001634FD">
              <w:rPr>
                <w:noProof/>
                <w:webHidden/>
              </w:rPr>
              <w:instrText xml:space="preserve"> PAGEREF _Toc7962870 \h </w:instrText>
            </w:r>
            <w:r w:rsidR="001634FD">
              <w:rPr>
                <w:noProof/>
                <w:webHidden/>
              </w:rPr>
            </w:r>
            <w:r w:rsidR="001634FD">
              <w:rPr>
                <w:noProof/>
                <w:webHidden/>
              </w:rPr>
              <w:fldChar w:fldCharType="separate"/>
            </w:r>
            <w:r w:rsidR="001634FD">
              <w:rPr>
                <w:noProof/>
                <w:webHidden/>
              </w:rPr>
              <w:t>7</w:t>
            </w:r>
            <w:r w:rsidR="001634FD">
              <w:rPr>
                <w:noProof/>
                <w:webHidden/>
              </w:rPr>
              <w:fldChar w:fldCharType="end"/>
            </w:r>
          </w:hyperlink>
        </w:p>
        <w:p w14:paraId="3AD32238" w14:textId="5DABB1BE" w:rsidR="001634FD" w:rsidRDefault="003E537D">
          <w:pPr>
            <w:pStyle w:val="TOC3"/>
            <w:tabs>
              <w:tab w:val="left" w:pos="1100"/>
              <w:tab w:val="right" w:leader="dot" w:pos="9010"/>
            </w:tabs>
            <w:rPr>
              <w:rFonts w:eastAsiaTheme="minorEastAsia" w:cstheme="minorBidi"/>
              <w:noProof/>
              <w:sz w:val="24"/>
              <w:szCs w:val="24"/>
            </w:rPr>
          </w:pPr>
          <w:hyperlink w:anchor="_Toc7962871" w:history="1">
            <w:r w:rsidR="001634FD" w:rsidRPr="00C63ED8">
              <w:rPr>
                <w:rStyle w:val="Hyperlink"/>
                <w:b/>
                <w:noProof/>
              </w:rPr>
              <w:t>2.1.6</w:t>
            </w:r>
            <w:r w:rsidR="001634FD">
              <w:rPr>
                <w:rFonts w:eastAsiaTheme="minorEastAsia" w:cstheme="minorBidi"/>
                <w:noProof/>
                <w:sz w:val="24"/>
                <w:szCs w:val="24"/>
              </w:rPr>
              <w:tab/>
            </w:r>
            <w:r w:rsidR="001634FD" w:rsidRPr="00C63ED8">
              <w:rPr>
                <w:rStyle w:val="Hyperlink"/>
                <w:b/>
                <w:noProof/>
              </w:rPr>
              <w:t>Other Stakeholders</w:t>
            </w:r>
            <w:r w:rsidR="001634FD">
              <w:rPr>
                <w:noProof/>
                <w:webHidden/>
              </w:rPr>
              <w:tab/>
            </w:r>
            <w:r w:rsidR="001634FD">
              <w:rPr>
                <w:noProof/>
                <w:webHidden/>
              </w:rPr>
              <w:fldChar w:fldCharType="begin"/>
            </w:r>
            <w:r w:rsidR="001634FD">
              <w:rPr>
                <w:noProof/>
                <w:webHidden/>
              </w:rPr>
              <w:instrText xml:space="preserve"> PAGEREF _Toc7962871 \h </w:instrText>
            </w:r>
            <w:r w:rsidR="001634FD">
              <w:rPr>
                <w:noProof/>
                <w:webHidden/>
              </w:rPr>
            </w:r>
            <w:r w:rsidR="001634FD">
              <w:rPr>
                <w:noProof/>
                <w:webHidden/>
              </w:rPr>
              <w:fldChar w:fldCharType="separate"/>
            </w:r>
            <w:r w:rsidR="001634FD">
              <w:rPr>
                <w:noProof/>
                <w:webHidden/>
              </w:rPr>
              <w:t>7</w:t>
            </w:r>
            <w:r w:rsidR="001634FD">
              <w:rPr>
                <w:noProof/>
                <w:webHidden/>
              </w:rPr>
              <w:fldChar w:fldCharType="end"/>
            </w:r>
          </w:hyperlink>
        </w:p>
        <w:p w14:paraId="50D49051" w14:textId="3DB2B240" w:rsidR="001634FD" w:rsidRDefault="003E537D">
          <w:pPr>
            <w:pStyle w:val="TOC2"/>
            <w:tabs>
              <w:tab w:val="left" w:pos="880"/>
              <w:tab w:val="right" w:leader="dot" w:pos="9010"/>
            </w:tabs>
            <w:rPr>
              <w:rFonts w:eastAsiaTheme="minorEastAsia" w:cstheme="minorBidi"/>
              <w:b w:val="0"/>
              <w:bCs w:val="0"/>
              <w:noProof/>
              <w:sz w:val="24"/>
              <w:szCs w:val="24"/>
            </w:rPr>
          </w:pPr>
          <w:hyperlink w:anchor="_Toc7962872" w:history="1">
            <w:r w:rsidR="001634FD" w:rsidRPr="00C63ED8">
              <w:rPr>
                <w:rStyle w:val="Hyperlink"/>
                <w:noProof/>
                <w:lang w:val="en-US"/>
              </w:rPr>
              <w:t>2.2</w:t>
            </w:r>
            <w:r w:rsidR="001634FD">
              <w:rPr>
                <w:rFonts w:eastAsiaTheme="minorEastAsia" w:cstheme="minorBidi"/>
                <w:b w:val="0"/>
                <w:bCs w:val="0"/>
                <w:noProof/>
                <w:sz w:val="24"/>
                <w:szCs w:val="24"/>
              </w:rPr>
              <w:tab/>
            </w:r>
            <w:r w:rsidR="001634FD" w:rsidRPr="00C63ED8">
              <w:rPr>
                <w:rStyle w:val="Hyperlink"/>
                <w:noProof/>
                <w:lang w:val="en-US"/>
              </w:rPr>
              <w:t>The Customer Context</w:t>
            </w:r>
            <w:r w:rsidR="001634FD">
              <w:rPr>
                <w:noProof/>
                <w:webHidden/>
              </w:rPr>
              <w:tab/>
            </w:r>
            <w:r w:rsidR="001634FD">
              <w:rPr>
                <w:noProof/>
                <w:webHidden/>
              </w:rPr>
              <w:fldChar w:fldCharType="begin"/>
            </w:r>
            <w:r w:rsidR="001634FD">
              <w:rPr>
                <w:noProof/>
                <w:webHidden/>
              </w:rPr>
              <w:instrText xml:space="preserve"> PAGEREF _Toc7962872 \h </w:instrText>
            </w:r>
            <w:r w:rsidR="001634FD">
              <w:rPr>
                <w:noProof/>
                <w:webHidden/>
              </w:rPr>
            </w:r>
            <w:r w:rsidR="001634FD">
              <w:rPr>
                <w:noProof/>
                <w:webHidden/>
              </w:rPr>
              <w:fldChar w:fldCharType="separate"/>
            </w:r>
            <w:r w:rsidR="001634FD">
              <w:rPr>
                <w:noProof/>
                <w:webHidden/>
              </w:rPr>
              <w:t>8</w:t>
            </w:r>
            <w:r w:rsidR="001634FD">
              <w:rPr>
                <w:noProof/>
                <w:webHidden/>
              </w:rPr>
              <w:fldChar w:fldCharType="end"/>
            </w:r>
          </w:hyperlink>
        </w:p>
        <w:p w14:paraId="05B14254" w14:textId="759116FA" w:rsidR="001634FD" w:rsidRDefault="003E537D">
          <w:pPr>
            <w:pStyle w:val="TOC3"/>
            <w:tabs>
              <w:tab w:val="left" w:pos="1100"/>
              <w:tab w:val="right" w:leader="dot" w:pos="9010"/>
            </w:tabs>
            <w:rPr>
              <w:rFonts w:eastAsiaTheme="minorEastAsia" w:cstheme="minorBidi"/>
              <w:noProof/>
              <w:sz w:val="24"/>
              <w:szCs w:val="24"/>
            </w:rPr>
          </w:pPr>
          <w:hyperlink w:anchor="_Toc7962873" w:history="1">
            <w:r w:rsidR="001634FD" w:rsidRPr="00C63ED8">
              <w:rPr>
                <w:rStyle w:val="Hyperlink"/>
                <w:b/>
                <w:noProof/>
                <w:lang w:val="en-US"/>
              </w:rPr>
              <w:t>2.2.1</w:t>
            </w:r>
            <w:r w:rsidR="001634FD">
              <w:rPr>
                <w:rFonts w:eastAsiaTheme="minorEastAsia" w:cstheme="minorBidi"/>
                <w:noProof/>
                <w:sz w:val="24"/>
                <w:szCs w:val="24"/>
              </w:rPr>
              <w:tab/>
            </w:r>
            <w:r w:rsidR="001634FD" w:rsidRPr="00C63ED8">
              <w:rPr>
                <w:rStyle w:val="Hyperlink"/>
                <w:b/>
                <w:noProof/>
                <w:lang w:val="en-US"/>
              </w:rPr>
              <w:t>Hiut’s Customer Context</w:t>
            </w:r>
            <w:r w:rsidR="001634FD">
              <w:rPr>
                <w:noProof/>
                <w:webHidden/>
              </w:rPr>
              <w:tab/>
            </w:r>
            <w:r w:rsidR="001634FD">
              <w:rPr>
                <w:noProof/>
                <w:webHidden/>
              </w:rPr>
              <w:fldChar w:fldCharType="begin"/>
            </w:r>
            <w:r w:rsidR="001634FD">
              <w:rPr>
                <w:noProof/>
                <w:webHidden/>
              </w:rPr>
              <w:instrText xml:space="preserve"> PAGEREF _Toc7962873 \h </w:instrText>
            </w:r>
            <w:r w:rsidR="001634FD">
              <w:rPr>
                <w:noProof/>
                <w:webHidden/>
              </w:rPr>
            </w:r>
            <w:r w:rsidR="001634FD">
              <w:rPr>
                <w:noProof/>
                <w:webHidden/>
              </w:rPr>
              <w:fldChar w:fldCharType="separate"/>
            </w:r>
            <w:r w:rsidR="001634FD">
              <w:rPr>
                <w:noProof/>
                <w:webHidden/>
              </w:rPr>
              <w:t>8</w:t>
            </w:r>
            <w:r w:rsidR="001634FD">
              <w:rPr>
                <w:noProof/>
                <w:webHidden/>
              </w:rPr>
              <w:fldChar w:fldCharType="end"/>
            </w:r>
          </w:hyperlink>
        </w:p>
        <w:p w14:paraId="7C4A4E41" w14:textId="326D7BAE" w:rsidR="001634FD" w:rsidRDefault="003E537D">
          <w:pPr>
            <w:pStyle w:val="TOC2"/>
            <w:tabs>
              <w:tab w:val="left" w:pos="880"/>
              <w:tab w:val="right" w:leader="dot" w:pos="9010"/>
            </w:tabs>
            <w:rPr>
              <w:rFonts w:eastAsiaTheme="minorEastAsia" w:cstheme="minorBidi"/>
              <w:b w:val="0"/>
              <w:bCs w:val="0"/>
              <w:noProof/>
              <w:sz w:val="24"/>
              <w:szCs w:val="24"/>
            </w:rPr>
          </w:pPr>
          <w:hyperlink w:anchor="_Toc7962874" w:history="1">
            <w:r w:rsidR="001634FD" w:rsidRPr="00C63ED8">
              <w:rPr>
                <w:rStyle w:val="Hyperlink"/>
                <w:noProof/>
                <w:lang w:val="en-US"/>
              </w:rPr>
              <w:t>2.3</w:t>
            </w:r>
            <w:r w:rsidR="001634FD">
              <w:rPr>
                <w:rFonts w:eastAsiaTheme="minorEastAsia" w:cstheme="minorBidi"/>
                <w:b w:val="0"/>
                <w:bCs w:val="0"/>
                <w:noProof/>
                <w:sz w:val="24"/>
                <w:szCs w:val="24"/>
              </w:rPr>
              <w:tab/>
            </w:r>
            <w:r w:rsidR="001634FD" w:rsidRPr="00C63ED8">
              <w:rPr>
                <w:rStyle w:val="Hyperlink"/>
                <w:noProof/>
                <w:lang w:val="en-US"/>
              </w:rPr>
              <w:t>Internal Context</w:t>
            </w:r>
            <w:r w:rsidR="001634FD">
              <w:rPr>
                <w:noProof/>
                <w:webHidden/>
              </w:rPr>
              <w:tab/>
            </w:r>
            <w:r w:rsidR="001634FD">
              <w:rPr>
                <w:noProof/>
                <w:webHidden/>
              </w:rPr>
              <w:fldChar w:fldCharType="begin"/>
            </w:r>
            <w:r w:rsidR="001634FD">
              <w:rPr>
                <w:noProof/>
                <w:webHidden/>
              </w:rPr>
              <w:instrText xml:space="preserve"> PAGEREF _Toc7962874 \h </w:instrText>
            </w:r>
            <w:r w:rsidR="001634FD">
              <w:rPr>
                <w:noProof/>
                <w:webHidden/>
              </w:rPr>
            </w:r>
            <w:r w:rsidR="001634FD">
              <w:rPr>
                <w:noProof/>
                <w:webHidden/>
              </w:rPr>
              <w:fldChar w:fldCharType="separate"/>
            </w:r>
            <w:r w:rsidR="001634FD">
              <w:rPr>
                <w:noProof/>
                <w:webHidden/>
              </w:rPr>
              <w:t>8</w:t>
            </w:r>
            <w:r w:rsidR="001634FD">
              <w:rPr>
                <w:noProof/>
                <w:webHidden/>
              </w:rPr>
              <w:fldChar w:fldCharType="end"/>
            </w:r>
          </w:hyperlink>
        </w:p>
        <w:p w14:paraId="49A9073A" w14:textId="01A90BDA" w:rsidR="001634FD" w:rsidRDefault="003E537D">
          <w:pPr>
            <w:pStyle w:val="TOC3"/>
            <w:tabs>
              <w:tab w:val="left" w:pos="1100"/>
              <w:tab w:val="right" w:leader="dot" w:pos="9010"/>
            </w:tabs>
            <w:rPr>
              <w:rFonts w:eastAsiaTheme="minorEastAsia" w:cstheme="minorBidi"/>
              <w:noProof/>
              <w:sz w:val="24"/>
              <w:szCs w:val="24"/>
            </w:rPr>
          </w:pPr>
          <w:hyperlink w:anchor="_Toc7962875" w:history="1">
            <w:r w:rsidR="001634FD" w:rsidRPr="00C63ED8">
              <w:rPr>
                <w:rStyle w:val="Hyperlink"/>
                <w:b/>
                <w:noProof/>
                <w:lang w:val="en-US"/>
              </w:rPr>
              <w:t>2.3.1</w:t>
            </w:r>
            <w:r w:rsidR="001634FD">
              <w:rPr>
                <w:rFonts w:eastAsiaTheme="minorEastAsia" w:cstheme="minorBidi"/>
                <w:noProof/>
                <w:sz w:val="24"/>
                <w:szCs w:val="24"/>
              </w:rPr>
              <w:tab/>
            </w:r>
            <w:r w:rsidR="001634FD" w:rsidRPr="00C63ED8">
              <w:rPr>
                <w:rStyle w:val="Hyperlink"/>
                <w:b/>
                <w:noProof/>
                <w:lang w:val="en-US"/>
              </w:rPr>
              <w:t>Hiut Denim’s Internal Structure</w:t>
            </w:r>
            <w:r w:rsidR="001634FD">
              <w:rPr>
                <w:noProof/>
                <w:webHidden/>
              </w:rPr>
              <w:tab/>
            </w:r>
            <w:r w:rsidR="001634FD">
              <w:rPr>
                <w:noProof/>
                <w:webHidden/>
              </w:rPr>
              <w:fldChar w:fldCharType="begin"/>
            </w:r>
            <w:r w:rsidR="001634FD">
              <w:rPr>
                <w:noProof/>
                <w:webHidden/>
              </w:rPr>
              <w:instrText xml:space="preserve"> PAGEREF _Toc7962875 \h </w:instrText>
            </w:r>
            <w:r w:rsidR="001634FD">
              <w:rPr>
                <w:noProof/>
                <w:webHidden/>
              </w:rPr>
            </w:r>
            <w:r w:rsidR="001634FD">
              <w:rPr>
                <w:noProof/>
                <w:webHidden/>
              </w:rPr>
              <w:fldChar w:fldCharType="separate"/>
            </w:r>
            <w:r w:rsidR="001634FD">
              <w:rPr>
                <w:noProof/>
                <w:webHidden/>
              </w:rPr>
              <w:t>9</w:t>
            </w:r>
            <w:r w:rsidR="001634FD">
              <w:rPr>
                <w:noProof/>
                <w:webHidden/>
              </w:rPr>
              <w:fldChar w:fldCharType="end"/>
            </w:r>
          </w:hyperlink>
        </w:p>
        <w:p w14:paraId="74872065" w14:textId="7A9D95E9" w:rsidR="001634FD" w:rsidRDefault="003E537D">
          <w:pPr>
            <w:pStyle w:val="TOC2"/>
            <w:tabs>
              <w:tab w:val="left" w:pos="880"/>
              <w:tab w:val="right" w:leader="dot" w:pos="9010"/>
            </w:tabs>
            <w:rPr>
              <w:rFonts w:eastAsiaTheme="minorEastAsia" w:cstheme="minorBidi"/>
              <w:b w:val="0"/>
              <w:bCs w:val="0"/>
              <w:noProof/>
              <w:sz w:val="24"/>
              <w:szCs w:val="24"/>
            </w:rPr>
          </w:pPr>
          <w:hyperlink w:anchor="_Toc7962876" w:history="1">
            <w:r w:rsidR="001634FD" w:rsidRPr="00C63ED8">
              <w:rPr>
                <w:rStyle w:val="Hyperlink"/>
                <w:noProof/>
                <w:lang w:val="en-US"/>
              </w:rPr>
              <w:t>2.4</w:t>
            </w:r>
            <w:r w:rsidR="001634FD">
              <w:rPr>
                <w:rFonts w:eastAsiaTheme="minorEastAsia" w:cstheme="minorBidi"/>
                <w:b w:val="0"/>
                <w:bCs w:val="0"/>
                <w:noProof/>
                <w:sz w:val="24"/>
                <w:szCs w:val="24"/>
              </w:rPr>
              <w:tab/>
            </w:r>
            <w:r w:rsidR="001634FD" w:rsidRPr="00C63ED8">
              <w:rPr>
                <w:rStyle w:val="Hyperlink"/>
                <w:noProof/>
                <w:lang w:val="en-US"/>
              </w:rPr>
              <w:t>External Context</w:t>
            </w:r>
            <w:r w:rsidR="001634FD">
              <w:rPr>
                <w:noProof/>
                <w:webHidden/>
              </w:rPr>
              <w:tab/>
            </w:r>
            <w:r w:rsidR="001634FD">
              <w:rPr>
                <w:noProof/>
                <w:webHidden/>
              </w:rPr>
              <w:fldChar w:fldCharType="begin"/>
            </w:r>
            <w:r w:rsidR="001634FD">
              <w:rPr>
                <w:noProof/>
                <w:webHidden/>
              </w:rPr>
              <w:instrText xml:space="preserve"> PAGEREF _Toc7962876 \h </w:instrText>
            </w:r>
            <w:r w:rsidR="001634FD">
              <w:rPr>
                <w:noProof/>
                <w:webHidden/>
              </w:rPr>
            </w:r>
            <w:r w:rsidR="001634FD">
              <w:rPr>
                <w:noProof/>
                <w:webHidden/>
              </w:rPr>
              <w:fldChar w:fldCharType="separate"/>
            </w:r>
            <w:r w:rsidR="001634FD">
              <w:rPr>
                <w:noProof/>
                <w:webHidden/>
              </w:rPr>
              <w:t>9</w:t>
            </w:r>
            <w:r w:rsidR="001634FD">
              <w:rPr>
                <w:noProof/>
                <w:webHidden/>
              </w:rPr>
              <w:fldChar w:fldCharType="end"/>
            </w:r>
          </w:hyperlink>
        </w:p>
        <w:p w14:paraId="7EF2CB35" w14:textId="0906FC18" w:rsidR="001634FD" w:rsidRDefault="003E537D">
          <w:pPr>
            <w:pStyle w:val="TOC3"/>
            <w:tabs>
              <w:tab w:val="left" w:pos="1100"/>
              <w:tab w:val="right" w:leader="dot" w:pos="9010"/>
            </w:tabs>
            <w:rPr>
              <w:rFonts w:eastAsiaTheme="minorEastAsia" w:cstheme="minorBidi"/>
              <w:noProof/>
              <w:sz w:val="24"/>
              <w:szCs w:val="24"/>
            </w:rPr>
          </w:pPr>
          <w:hyperlink w:anchor="_Toc7962877" w:history="1">
            <w:r w:rsidR="001634FD" w:rsidRPr="00C63ED8">
              <w:rPr>
                <w:rStyle w:val="Hyperlink"/>
                <w:b/>
                <w:noProof/>
              </w:rPr>
              <w:t>2.4.1</w:t>
            </w:r>
            <w:r w:rsidR="001634FD">
              <w:rPr>
                <w:rFonts w:eastAsiaTheme="minorEastAsia" w:cstheme="minorBidi"/>
                <w:noProof/>
                <w:sz w:val="24"/>
                <w:szCs w:val="24"/>
              </w:rPr>
              <w:tab/>
            </w:r>
            <w:r w:rsidR="001634FD" w:rsidRPr="00C63ED8">
              <w:rPr>
                <w:rStyle w:val="Hyperlink"/>
                <w:b/>
                <w:noProof/>
              </w:rPr>
              <w:t>PEST Analysis</w:t>
            </w:r>
            <w:r w:rsidR="001634FD">
              <w:rPr>
                <w:noProof/>
                <w:webHidden/>
              </w:rPr>
              <w:tab/>
            </w:r>
            <w:r w:rsidR="001634FD">
              <w:rPr>
                <w:noProof/>
                <w:webHidden/>
              </w:rPr>
              <w:fldChar w:fldCharType="begin"/>
            </w:r>
            <w:r w:rsidR="001634FD">
              <w:rPr>
                <w:noProof/>
                <w:webHidden/>
              </w:rPr>
              <w:instrText xml:space="preserve"> PAGEREF _Toc7962877 \h </w:instrText>
            </w:r>
            <w:r w:rsidR="001634FD">
              <w:rPr>
                <w:noProof/>
                <w:webHidden/>
              </w:rPr>
            </w:r>
            <w:r w:rsidR="001634FD">
              <w:rPr>
                <w:noProof/>
                <w:webHidden/>
              </w:rPr>
              <w:fldChar w:fldCharType="separate"/>
            </w:r>
            <w:r w:rsidR="001634FD">
              <w:rPr>
                <w:noProof/>
                <w:webHidden/>
              </w:rPr>
              <w:t>10</w:t>
            </w:r>
            <w:r w:rsidR="001634FD">
              <w:rPr>
                <w:noProof/>
                <w:webHidden/>
              </w:rPr>
              <w:fldChar w:fldCharType="end"/>
            </w:r>
          </w:hyperlink>
        </w:p>
        <w:p w14:paraId="436AAEA8" w14:textId="1EDE9195" w:rsidR="001634FD" w:rsidRDefault="003E537D">
          <w:pPr>
            <w:pStyle w:val="TOC1"/>
            <w:tabs>
              <w:tab w:val="left" w:pos="660"/>
              <w:tab w:val="right" w:leader="dot" w:pos="9010"/>
            </w:tabs>
            <w:rPr>
              <w:rFonts w:eastAsiaTheme="minorEastAsia" w:cstheme="minorBidi"/>
              <w:b w:val="0"/>
              <w:bCs w:val="0"/>
              <w:i w:val="0"/>
              <w:iCs w:val="0"/>
              <w:noProof/>
            </w:rPr>
          </w:pPr>
          <w:hyperlink w:anchor="_Toc7962878" w:history="1">
            <w:r w:rsidR="001634FD" w:rsidRPr="00C63ED8">
              <w:rPr>
                <w:rStyle w:val="Hyperlink"/>
                <w:noProof/>
              </w:rPr>
              <w:t>3.0</w:t>
            </w:r>
            <w:r w:rsidR="001634FD">
              <w:rPr>
                <w:rFonts w:eastAsiaTheme="minorEastAsia" w:cstheme="minorBidi"/>
                <w:b w:val="0"/>
                <w:bCs w:val="0"/>
                <w:i w:val="0"/>
                <w:iCs w:val="0"/>
                <w:noProof/>
              </w:rPr>
              <w:tab/>
            </w:r>
            <w:r w:rsidR="001634FD" w:rsidRPr="00C63ED8">
              <w:rPr>
                <w:rStyle w:val="Hyperlink"/>
                <w:noProof/>
              </w:rPr>
              <w:t>Marketing Communications Objectives</w:t>
            </w:r>
            <w:r w:rsidR="001634FD">
              <w:rPr>
                <w:noProof/>
                <w:webHidden/>
              </w:rPr>
              <w:tab/>
            </w:r>
            <w:r w:rsidR="001634FD">
              <w:rPr>
                <w:noProof/>
                <w:webHidden/>
              </w:rPr>
              <w:fldChar w:fldCharType="begin"/>
            </w:r>
            <w:r w:rsidR="001634FD">
              <w:rPr>
                <w:noProof/>
                <w:webHidden/>
              </w:rPr>
              <w:instrText xml:space="preserve"> PAGEREF _Toc7962878 \h </w:instrText>
            </w:r>
            <w:r w:rsidR="001634FD">
              <w:rPr>
                <w:noProof/>
                <w:webHidden/>
              </w:rPr>
            </w:r>
            <w:r w:rsidR="001634FD">
              <w:rPr>
                <w:noProof/>
                <w:webHidden/>
              </w:rPr>
              <w:fldChar w:fldCharType="separate"/>
            </w:r>
            <w:r w:rsidR="001634FD">
              <w:rPr>
                <w:noProof/>
                <w:webHidden/>
              </w:rPr>
              <w:t>11</w:t>
            </w:r>
            <w:r w:rsidR="001634FD">
              <w:rPr>
                <w:noProof/>
                <w:webHidden/>
              </w:rPr>
              <w:fldChar w:fldCharType="end"/>
            </w:r>
          </w:hyperlink>
        </w:p>
        <w:p w14:paraId="6EBB4D5A" w14:textId="2BB69125" w:rsidR="001634FD" w:rsidRDefault="003E537D">
          <w:pPr>
            <w:pStyle w:val="TOC2"/>
            <w:tabs>
              <w:tab w:val="left" w:pos="880"/>
              <w:tab w:val="right" w:leader="dot" w:pos="9010"/>
            </w:tabs>
            <w:rPr>
              <w:rFonts w:eastAsiaTheme="minorEastAsia" w:cstheme="minorBidi"/>
              <w:b w:val="0"/>
              <w:bCs w:val="0"/>
              <w:noProof/>
              <w:sz w:val="24"/>
              <w:szCs w:val="24"/>
            </w:rPr>
          </w:pPr>
          <w:hyperlink w:anchor="_Toc7962879" w:history="1">
            <w:r w:rsidR="001634FD" w:rsidRPr="00C63ED8">
              <w:rPr>
                <w:rStyle w:val="Hyperlink"/>
                <w:noProof/>
              </w:rPr>
              <w:t>3.1</w:t>
            </w:r>
            <w:r w:rsidR="001634FD">
              <w:rPr>
                <w:rFonts w:eastAsiaTheme="minorEastAsia" w:cstheme="minorBidi"/>
                <w:b w:val="0"/>
                <w:bCs w:val="0"/>
                <w:noProof/>
                <w:sz w:val="24"/>
                <w:szCs w:val="24"/>
              </w:rPr>
              <w:tab/>
            </w:r>
            <w:r w:rsidR="001634FD" w:rsidRPr="00C63ED8">
              <w:rPr>
                <w:rStyle w:val="Hyperlink"/>
                <w:noProof/>
                <w:shd w:val="clear" w:color="auto" w:fill="FFFFFF"/>
              </w:rPr>
              <w:t>Corporate Level</w:t>
            </w:r>
            <w:r w:rsidR="001634FD">
              <w:rPr>
                <w:noProof/>
                <w:webHidden/>
              </w:rPr>
              <w:tab/>
            </w:r>
            <w:r w:rsidR="001634FD">
              <w:rPr>
                <w:noProof/>
                <w:webHidden/>
              </w:rPr>
              <w:fldChar w:fldCharType="begin"/>
            </w:r>
            <w:r w:rsidR="001634FD">
              <w:rPr>
                <w:noProof/>
                <w:webHidden/>
              </w:rPr>
              <w:instrText xml:space="preserve"> PAGEREF _Toc7962879 \h </w:instrText>
            </w:r>
            <w:r w:rsidR="001634FD">
              <w:rPr>
                <w:noProof/>
                <w:webHidden/>
              </w:rPr>
            </w:r>
            <w:r w:rsidR="001634FD">
              <w:rPr>
                <w:noProof/>
                <w:webHidden/>
              </w:rPr>
              <w:fldChar w:fldCharType="separate"/>
            </w:r>
            <w:r w:rsidR="001634FD">
              <w:rPr>
                <w:noProof/>
                <w:webHidden/>
              </w:rPr>
              <w:t>11</w:t>
            </w:r>
            <w:r w:rsidR="001634FD">
              <w:rPr>
                <w:noProof/>
                <w:webHidden/>
              </w:rPr>
              <w:fldChar w:fldCharType="end"/>
            </w:r>
          </w:hyperlink>
        </w:p>
        <w:p w14:paraId="22936C3C" w14:textId="7DFFA8AB" w:rsidR="001634FD" w:rsidRDefault="003E537D">
          <w:pPr>
            <w:pStyle w:val="TOC2"/>
            <w:tabs>
              <w:tab w:val="left" w:pos="880"/>
              <w:tab w:val="right" w:leader="dot" w:pos="9010"/>
            </w:tabs>
            <w:rPr>
              <w:rFonts w:eastAsiaTheme="minorEastAsia" w:cstheme="minorBidi"/>
              <w:b w:val="0"/>
              <w:bCs w:val="0"/>
              <w:noProof/>
              <w:sz w:val="24"/>
              <w:szCs w:val="24"/>
            </w:rPr>
          </w:pPr>
          <w:hyperlink w:anchor="_Toc7962880" w:history="1">
            <w:r w:rsidR="001634FD" w:rsidRPr="00C63ED8">
              <w:rPr>
                <w:rStyle w:val="Hyperlink"/>
                <w:noProof/>
              </w:rPr>
              <w:t>3.2</w:t>
            </w:r>
            <w:r w:rsidR="001634FD">
              <w:rPr>
                <w:rFonts w:eastAsiaTheme="minorEastAsia" w:cstheme="minorBidi"/>
                <w:b w:val="0"/>
                <w:bCs w:val="0"/>
                <w:noProof/>
                <w:sz w:val="24"/>
                <w:szCs w:val="24"/>
              </w:rPr>
              <w:tab/>
            </w:r>
            <w:r w:rsidR="001634FD" w:rsidRPr="00C63ED8">
              <w:rPr>
                <w:rStyle w:val="Hyperlink"/>
                <w:noProof/>
              </w:rPr>
              <w:t>Marketing Level</w:t>
            </w:r>
            <w:r w:rsidR="001634FD">
              <w:rPr>
                <w:noProof/>
                <w:webHidden/>
              </w:rPr>
              <w:tab/>
            </w:r>
            <w:r w:rsidR="001634FD">
              <w:rPr>
                <w:noProof/>
                <w:webHidden/>
              </w:rPr>
              <w:fldChar w:fldCharType="begin"/>
            </w:r>
            <w:r w:rsidR="001634FD">
              <w:rPr>
                <w:noProof/>
                <w:webHidden/>
              </w:rPr>
              <w:instrText xml:space="preserve"> PAGEREF _Toc7962880 \h </w:instrText>
            </w:r>
            <w:r w:rsidR="001634FD">
              <w:rPr>
                <w:noProof/>
                <w:webHidden/>
              </w:rPr>
            </w:r>
            <w:r w:rsidR="001634FD">
              <w:rPr>
                <w:noProof/>
                <w:webHidden/>
              </w:rPr>
              <w:fldChar w:fldCharType="separate"/>
            </w:r>
            <w:r w:rsidR="001634FD">
              <w:rPr>
                <w:noProof/>
                <w:webHidden/>
              </w:rPr>
              <w:t>11</w:t>
            </w:r>
            <w:r w:rsidR="001634FD">
              <w:rPr>
                <w:noProof/>
                <w:webHidden/>
              </w:rPr>
              <w:fldChar w:fldCharType="end"/>
            </w:r>
          </w:hyperlink>
        </w:p>
        <w:p w14:paraId="0CABFB10" w14:textId="54887C72" w:rsidR="001634FD" w:rsidRDefault="003E537D">
          <w:pPr>
            <w:pStyle w:val="TOC2"/>
            <w:tabs>
              <w:tab w:val="left" w:pos="880"/>
              <w:tab w:val="right" w:leader="dot" w:pos="9010"/>
            </w:tabs>
            <w:rPr>
              <w:rFonts w:eastAsiaTheme="minorEastAsia" w:cstheme="minorBidi"/>
              <w:b w:val="0"/>
              <w:bCs w:val="0"/>
              <w:noProof/>
              <w:sz w:val="24"/>
              <w:szCs w:val="24"/>
            </w:rPr>
          </w:pPr>
          <w:hyperlink w:anchor="_Toc7962881" w:history="1">
            <w:r w:rsidR="001634FD" w:rsidRPr="00C63ED8">
              <w:rPr>
                <w:rStyle w:val="Hyperlink"/>
                <w:noProof/>
              </w:rPr>
              <w:t>3.3</w:t>
            </w:r>
            <w:r w:rsidR="001634FD">
              <w:rPr>
                <w:rFonts w:eastAsiaTheme="minorEastAsia" w:cstheme="minorBidi"/>
                <w:b w:val="0"/>
                <w:bCs w:val="0"/>
                <w:noProof/>
                <w:sz w:val="24"/>
                <w:szCs w:val="24"/>
              </w:rPr>
              <w:tab/>
            </w:r>
            <w:r w:rsidR="001634FD" w:rsidRPr="00C63ED8">
              <w:rPr>
                <w:rStyle w:val="Hyperlink"/>
                <w:noProof/>
              </w:rPr>
              <w:t>Marketing Communication Level</w:t>
            </w:r>
            <w:r w:rsidR="001634FD">
              <w:rPr>
                <w:noProof/>
                <w:webHidden/>
              </w:rPr>
              <w:tab/>
            </w:r>
            <w:r w:rsidR="001634FD">
              <w:rPr>
                <w:noProof/>
                <w:webHidden/>
              </w:rPr>
              <w:fldChar w:fldCharType="begin"/>
            </w:r>
            <w:r w:rsidR="001634FD">
              <w:rPr>
                <w:noProof/>
                <w:webHidden/>
              </w:rPr>
              <w:instrText xml:space="preserve"> PAGEREF _Toc7962881 \h </w:instrText>
            </w:r>
            <w:r w:rsidR="001634FD">
              <w:rPr>
                <w:noProof/>
                <w:webHidden/>
              </w:rPr>
            </w:r>
            <w:r w:rsidR="001634FD">
              <w:rPr>
                <w:noProof/>
                <w:webHidden/>
              </w:rPr>
              <w:fldChar w:fldCharType="separate"/>
            </w:r>
            <w:r w:rsidR="001634FD">
              <w:rPr>
                <w:noProof/>
                <w:webHidden/>
              </w:rPr>
              <w:t>11</w:t>
            </w:r>
            <w:r w:rsidR="001634FD">
              <w:rPr>
                <w:noProof/>
                <w:webHidden/>
              </w:rPr>
              <w:fldChar w:fldCharType="end"/>
            </w:r>
          </w:hyperlink>
        </w:p>
        <w:p w14:paraId="3CCB504E" w14:textId="7B0A3C2D" w:rsidR="001634FD" w:rsidRDefault="003E537D">
          <w:pPr>
            <w:pStyle w:val="TOC2"/>
            <w:tabs>
              <w:tab w:val="left" w:pos="880"/>
              <w:tab w:val="right" w:leader="dot" w:pos="9010"/>
            </w:tabs>
            <w:rPr>
              <w:rFonts w:eastAsiaTheme="minorEastAsia" w:cstheme="minorBidi"/>
              <w:b w:val="0"/>
              <w:bCs w:val="0"/>
              <w:noProof/>
              <w:sz w:val="24"/>
              <w:szCs w:val="24"/>
            </w:rPr>
          </w:pPr>
          <w:hyperlink w:anchor="_Toc7962882" w:history="1">
            <w:r w:rsidR="001634FD" w:rsidRPr="00C63ED8">
              <w:rPr>
                <w:rStyle w:val="Hyperlink"/>
                <w:noProof/>
              </w:rPr>
              <w:t>3.4</w:t>
            </w:r>
            <w:r w:rsidR="001634FD">
              <w:rPr>
                <w:rFonts w:eastAsiaTheme="minorEastAsia" w:cstheme="minorBidi"/>
                <w:b w:val="0"/>
                <w:bCs w:val="0"/>
                <w:noProof/>
                <w:sz w:val="24"/>
                <w:szCs w:val="24"/>
              </w:rPr>
              <w:tab/>
            </w:r>
            <w:r w:rsidR="001634FD" w:rsidRPr="00C63ED8">
              <w:rPr>
                <w:rStyle w:val="Hyperlink"/>
                <w:noProof/>
              </w:rPr>
              <w:t>Positioning</w:t>
            </w:r>
            <w:r w:rsidR="001634FD">
              <w:rPr>
                <w:noProof/>
                <w:webHidden/>
              </w:rPr>
              <w:tab/>
            </w:r>
            <w:r w:rsidR="001634FD">
              <w:rPr>
                <w:noProof/>
                <w:webHidden/>
              </w:rPr>
              <w:fldChar w:fldCharType="begin"/>
            </w:r>
            <w:r w:rsidR="001634FD">
              <w:rPr>
                <w:noProof/>
                <w:webHidden/>
              </w:rPr>
              <w:instrText xml:space="preserve"> PAGEREF _Toc7962882 \h </w:instrText>
            </w:r>
            <w:r w:rsidR="001634FD">
              <w:rPr>
                <w:noProof/>
                <w:webHidden/>
              </w:rPr>
            </w:r>
            <w:r w:rsidR="001634FD">
              <w:rPr>
                <w:noProof/>
                <w:webHidden/>
              </w:rPr>
              <w:fldChar w:fldCharType="separate"/>
            </w:r>
            <w:r w:rsidR="001634FD">
              <w:rPr>
                <w:noProof/>
                <w:webHidden/>
              </w:rPr>
              <w:t>12</w:t>
            </w:r>
            <w:r w:rsidR="001634FD">
              <w:rPr>
                <w:noProof/>
                <w:webHidden/>
              </w:rPr>
              <w:fldChar w:fldCharType="end"/>
            </w:r>
          </w:hyperlink>
        </w:p>
        <w:p w14:paraId="5ED4A2B7" w14:textId="489310BF" w:rsidR="001634FD" w:rsidRDefault="003E537D">
          <w:pPr>
            <w:pStyle w:val="TOC2"/>
            <w:tabs>
              <w:tab w:val="left" w:pos="1100"/>
              <w:tab w:val="right" w:leader="dot" w:pos="9010"/>
            </w:tabs>
            <w:rPr>
              <w:rFonts w:eastAsiaTheme="minorEastAsia" w:cstheme="minorBidi"/>
              <w:b w:val="0"/>
              <w:bCs w:val="0"/>
              <w:noProof/>
              <w:sz w:val="24"/>
              <w:szCs w:val="24"/>
            </w:rPr>
          </w:pPr>
          <w:hyperlink w:anchor="_Toc7962883" w:history="1">
            <w:r w:rsidR="001634FD" w:rsidRPr="00C63ED8">
              <w:rPr>
                <w:rStyle w:val="Hyperlink"/>
                <w:noProof/>
              </w:rPr>
              <w:t>3.4.1</w:t>
            </w:r>
            <w:r w:rsidR="001634FD">
              <w:rPr>
                <w:rFonts w:eastAsiaTheme="minorEastAsia" w:cstheme="minorBidi"/>
                <w:b w:val="0"/>
                <w:bCs w:val="0"/>
                <w:noProof/>
                <w:sz w:val="24"/>
                <w:szCs w:val="24"/>
              </w:rPr>
              <w:tab/>
            </w:r>
            <w:r w:rsidR="001634FD" w:rsidRPr="00C63ED8">
              <w:rPr>
                <w:rStyle w:val="Hyperlink"/>
                <w:noProof/>
                <w:shd w:val="clear" w:color="auto" w:fill="FFFFFF"/>
              </w:rPr>
              <w:t>Perceptual Map</w:t>
            </w:r>
            <w:r w:rsidR="001634FD">
              <w:rPr>
                <w:noProof/>
                <w:webHidden/>
              </w:rPr>
              <w:tab/>
            </w:r>
            <w:r w:rsidR="001634FD">
              <w:rPr>
                <w:noProof/>
                <w:webHidden/>
              </w:rPr>
              <w:fldChar w:fldCharType="begin"/>
            </w:r>
            <w:r w:rsidR="001634FD">
              <w:rPr>
                <w:noProof/>
                <w:webHidden/>
              </w:rPr>
              <w:instrText xml:space="preserve"> PAGEREF _Toc7962883 \h </w:instrText>
            </w:r>
            <w:r w:rsidR="001634FD">
              <w:rPr>
                <w:noProof/>
                <w:webHidden/>
              </w:rPr>
            </w:r>
            <w:r w:rsidR="001634FD">
              <w:rPr>
                <w:noProof/>
                <w:webHidden/>
              </w:rPr>
              <w:fldChar w:fldCharType="separate"/>
            </w:r>
            <w:r w:rsidR="001634FD">
              <w:rPr>
                <w:noProof/>
                <w:webHidden/>
              </w:rPr>
              <w:t>12</w:t>
            </w:r>
            <w:r w:rsidR="001634FD">
              <w:rPr>
                <w:noProof/>
                <w:webHidden/>
              </w:rPr>
              <w:fldChar w:fldCharType="end"/>
            </w:r>
          </w:hyperlink>
        </w:p>
        <w:p w14:paraId="1E733347" w14:textId="7B95922E" w:rsidR="001634FD" w:rsidRDefault="003E537D">
          <w:pPr>
            <w:pStyle w:val="TOC3"/>
            <w:tabs>
              <w:tab w:val="left" w:pos="1100"/>
              <w:tab w:val="right" w:leader="dot" w:pos="9010"/>
            </w:tabs>
            <w:rPr>
              <w:rFonts w:eastAsiaTheme="minorEastAsia" w:cstheme="minorBidi"/>
              <w:noProof/>
              <w:sz w:val="24"/>
              <w:szCs w:val="24"/>
            </w:rPr>
          </w:pPr>
          <w:hyperlink w:anchor="_Toc7962884" w:history="1">
            <w:r w:rsidR="001634FD" w:rsidRPr="00C63ED8">
              <w:rPr>
                <w:rStyle w:val="Hyperlink"/>
                <w:b/>
                <w:noProof/>
              </w:rPr>
              <w:t>3.4.2</w:t>
            </w:r>
            <w:r w:rsidR="001634FD">
              <w:rPr>
                <w:rFonts w:eastAsiaTheme="minorEastAsia" w:cstheme="minorBidi"/>
                <w:noProof/>
                <w:sz w:val="24"/>
                <w:szCs w:val="24"/>
              </w:rPr>
              <w:tab/>
            </w:r>
            <w:r w:rsidR="001634FD" w:rsidRPr="00C63ED8">
              <w:rPr>
                <w:rStyle w:val="Hyperlink"/>
                <w:b/>
                <w:noProof/>
              </w:rPr>
              <w:t>Positioning Statement</w:t>
            </w:r>
            <w:r w:rsidR="001634FD">
              <w:rPr>
                <w:noProof/>
                <w:webHidden/>
              </w:rPr>
              <w:tab/>
            </w:r>
            <w:r w:rsidR="001634FD">
              <w:rPr>
                <w:noProof/>
                <w:webHidden/>
              </w:rPr>
              <w:fldChar w:fldCharType="begin"/>
            </w:r>
            <w:r w:rsidR="001634FD">
              <w:rPr>
                <w:noProof/>
                <w:webHidden/>
              </w:rPr>
              <w:instrText xml:space="preserve"> PAGEREF _Toc7962884 \h </w:instrText>
            </w:r>
            <w:r w:rsidR="001634FD">
              <w:rPr>
                <w:noProof/>
                <w:webHidden/>
              </w:rPr>
            </w:r>
            <w:r w:rsidR="001634FD">
              <w:rPr>
                <w:noProof/>
                <w:webHidden/>
              </w:rPr>
              <w:fldChar w:fldCharType="separate"/>
            </w:r>
            <w:r w:rsidR="001634FD">
              <w:rPr>
                <w:noProof/>
                <w:webHidden/>
              </w:rPr>
              <w:t>13</w:t>
            </w:r>
            <w:r w:rsidR="001634FD">
              <w:rPr>
                <w:noProof/>
                <w:webHidden/>
              </w:rPr>
              <w:fldChar w:fldCharType="end"/>
            </w:r>
          </w:hyperlink>
        </w:p>
        <w:p w14:paraId="4482FABE" w14:textId="2B142ADD" w:rsidR="001634FD" w:rsidRDefault="003E537D">
          <w:pPr>
            <w:pStyle w:val="TOC1"/>
            <w:tabs>
              <w:tab w:val="left" w:pos="660"/>
              <w:tab w:val="right" w:leader="dot" w:pos="9010"/>
            </w:tabs>
            <w:rPr>
              <w:rFonts w:eastAsiaTheme="minorEastAsia" w:cstheme="minorBidi"/>
              <w:b w:val="0"/>
              <w:bCs w:val="0"/>
              <w:i w:val="0"/>
              <w:iCs w:val="0"/>
              <w:noProof/>
            </w:rPr>
          </w:pPr>
          <w:hyperlink w:anchor="_Toc7962885" w:history="1">
            <w:r w:rsidR="001634FD" w:rsidRPr="00C63ED8">
              <w:rPr>
                <w:rStyle w:val="Hyperlink"/>
                <w:noProof/>
              </w:rPr>
              <w:t>4.0</w:t>
            </w:r>
            <w:r w:rsidR="001634FD">
              <w:rPr>
                <w:rFonts w:eastAsiaTheme="minorEastAsia" w:cstheme="minorBidi"/>
                <w:b w:val="0"/>
                <w:bCs w:val="0"/>
                <w:i w:val="0"/>
                <w:iCs w:val="0"/>
                <w:noProof/>
              </w:rPr>
              <w:tab/>
            </w:r>
            <w:r w:rsidR="001634FD" w:rsidRPr="00C63ED8">
              <w:rPr>
                <w:rStyle w:val="Hyperlink"/>
                <w:noProof/>
              </w:rPr>
              <w:t>Promotional Strategies</w:t>
            </w:r>
            <w:r w:rsidR="001634FD">
              <w:rPr>
                <w:noProof/>
                <w:webHidden/>
              </w:rPr>
              <w:tab/>
            </w:r>
            <w:r w:rsidR="001634FD">
              <w:rPr>
                <w:noProof/>
                <w:webHidden/>
              </w:rPr>
              <w:fldChar w:fldCharType="begin"/>
            </w:r>
            <w:r w:rsidR="001634FD">
              <w:rPr>
                <w:noProof/>
                <w:webHidden/>
              </w:rPr>
              <w:instrText xml:space="preserve"> PAGEREF _Toc7962885 \h </w:instrText>
            </w:r>
            <w:r w:rsidR="001634FD">
              <w:rPr>
                <w:noProof/>
                <w:webHidden/>
              </w:rPr>
            </w:r>
            <w:r w:rsidR="001634FD">
              <w:rPr>
                <w:noProof/>
                <w:webHidden/>
              </w:rPr>
              <w:fldChar w:fldCharType="separate"/>
            </w:r>
            <w:r w:rsidR="001634FD">
              <w:rPr>
                <w:noProof/>
                <w:webHidden/>
              </w:rPr>
              <w:t>14</w:t>
            </w:r>
            <w:r w:rsidR="001634FD">
              <w:rPr>
                <w:noProof/>
                <w:webHidden/>
              </w:rPr>
              <w:fldChar w:fldCharType="end"/>
            </w:r>
          </w:hyperlink>
        </w:p>
        <w:p w14:paraId="6FDA1D98" w14:textId="079C5452" w:rsidR="001634FD" w:rsidRDefault="003E537D">
          <w:pPr>
            <w:pStyle w:val="TOC2"/>
            <w:tabs>
              <w:tab w:val="left" w:pos="880"/>
              <w:tab w:val="right" w:leader="dot" w:pos="9010"/>
            </w:tabs>
            <w:rPr>
              <w:rFonts w:eastAsiaTheme="minorEastAsia" w:cstheme="minorBidi"/>
              <w:b w:val="0"/>
              <w:bCs w:val="0"/>
              <w:noProof/>
              <w:sz w:val="24"/>
              <w:szCs w:val="24"/>
            </w:rPr>
          </w:pPr>
          <w:hyperlink w:anchor="_Toc7962886" w:history="1">
            <w:r w:rsidR="001634FD" w:rsidRPr="00C63ED8">
              <w:rPr>
                <w:rStyle w:val="Hyperlink"/>
                <w:rFonts w:eastAsia="Times New Roman"/>
                <w:noProof/>
              </w:rPr>
              <w:t>4.1</w:t>
            </w:r>
            <w:r w:rsidR="001634FD">
              <w:rPr>
                <w:rFonts w:eastAsiaTheme="minorEastAsia" w:cstheme="minorBidi"/>
                <w:b w:val="0"/>
                <w:bCs w:val="0"/>
                <w:noProof/>
                <w:sz w:val="24"/>
                <w:szCs w:val="24"/>
              </w:rPr>
              <w:tab/>
            </w:r>
            <w:r w:rsidR="001634FD" w:rsidRPr="00C63ED8">
              <w:rPr>
                <w:rStyle w:val="Hyperlink"/>
                <w:rFonts w:eastAsia="Times New Roman"/>
                <w:noProof/>
                <w:shd w:val="clear" w:color="auto" w:fill="FEFEFE"/>
              </w:rPr>
              <w:t>Push Strategy</w:t>
            </w:r>
            <w:r w:rsidR="001634FD">
              <w:rPr>
                <w:noProof/>
                <w:webHidden/>
              </w:rPr>
              <w:tab/>
            </w:r>
            <w:r w:rsidR="001634FD">
              <w:rPr>
                <w:noProof/>
                <w:webHidden/>
              </w:rPr>
              <w:fldChar w:fldCharType="begin"/>
            </w:r>
            <w:r w:rsidR="001634FD">
              <w:rPr>
                <w:noProof/>
                <w:webHidden/>
              </w:rPr>
              <w:instrText xml:space="preserve"> PAGEREF _Toc7962886 \h </w:instrText>
            </w:r>
            <w:r w:rsidR="001634FD">
              <w:rPr>
                <w:noProof/>
                <w:webHidden/>
              </w:rPr>
            </w:r>
            <w:r w:rsidR="001634FD">
              <w:rPr>
                <w:noProof/>
                <w:webHidden/>
              </w:rPr>
              <w:fldChar w:fldCharType="separate"/>
            </w:r>
            <w:r w:rsidR="001634FD">
              <w:rPr>
                <w:noProof/>
                <w:webHidden/>
              </w:rPr>
              <w:t>14</w:t>
            </w:r>
            <w:r w:rsidR="001634FD">
              <w:rPr>
                <w:noProof/>
                <w:webHidden/>
              </w:rPr>
              <w:fldChar w:fldCharType="end"/>
            </w:r>
          </w:hyperlink>
        </w:p>
        <w:p w14:paraId="1DAE3081" w14:textId="5E598877" w:rsidR="001634FD" w:rsidRDefault="003E537D">
          <w:pPr>
            <w:pStyle w:val="TOC2"/>
            <w:tabs>
              <w:tab w:val="left" w:pos="880"/>
              <w:tab w:val="right" w:leader="dot" w:pos="9010"/>
            </w:tabs>
            <w:rPr>
              <w:rFonts w:eastAsiaTheme="minorEastAsia" w:cstheme="minorBidi"/>
              <w:b w:val="0"/>
              <w:bCs w:val="0"/>
              <w:noProof/>
              <w:sz w:val="24"/>
              <w:szCs w:val="24"/>
            </w:rPr>
          </w:pPr>
          <w:hyperlink w:anchor="_Toc7962887" w:history="1">
            <w:r w:rsidR="001634FD" w:rsidRPr="00C63ED8">
              <w:rPr>
                <w:rStyle w:val="Hyperlink"/>
                <w:rFonts w:eastAsia="Times New Roman"/>
                <w:noProof/>
              </w:rPr>
              <w:t>4.2</w:t>
            </w:r>
            <w:r w:rsidR="001634FD">
              <w:rPr>
                <w:rFonts w:eastAsiaTheme="minorEastAsia" w:cstheme="minorBidi"/>
                <w:b w:val="0"/>
                <w:bCs w:val="0"/>
                <w:noProof/>
                <w:sz w:val="24"/>
                <w:szCs w:val="24"/>
              </w:rPr>
              <w:tab/>
            </w:r>
            <w:r w:rsidR="001634FD" w:rsidRPr="00C63ED8">
              <w:rPr>
                <w:rStyle w:val="Hyperlink"/>
                <w:rFonts w:eastAsia="Times New Roman"/>
                <w:noProof/>
                <w:shd w:val="clear" w:color="auto" w:fill="FEFEFE"/>
              </w:rPr>
              <w:t>Pull Strategy</w:t>
            </w:r>
            <w:r w:rsidR="001634FD">
              <w:rPr>
                <w:noProof/>
                <w:webHidden/>
              </w:rPr>
              <w:tab/>
            </w:r>
            <w:r w:rsidR="001634FD">
              <w:rPr>
                <w:noProof/>
                <w:webHidden/>
              </w:rPr>
              <w:fldChar w:fldCharType="begin"/>
            </w:r>
            <w:r w:rsidR="001634FD">
              <w:rPr>
                <w:noProof/>
                <w:webHidden/>
              </w:rPr>
              <w:instrText xml:space="preserve"> PAGEREF _Toc7962887 \h </w:instrText>
            </w:r>
            <w:r w:rsidR="001634FD">
              <w:rPr>
                <w:noProof/>
                <w:webHidden/>
              </w:rPr>
            </w:r>
            <w:r w:rsidR="001634FD">
              <w:rPr>
                <w:noProof/>
                <w:webHidden/>
              </w:rPr>
              <w:fldChar w:fldCharType="separate"/>
            </w:r>
            <w:r w:rsidR="001634FD">
              <w:rPr>
                <w:noProof/>
                <w:webHidden/>
              </w:rPr>
              <w:t>14</w:t>
            </w:r>
            <w:r w:rsidR="001634FD">
              <w:rPr>
                <w:noProof/>
                <w:webHidden/>
              </w:rPr>
              <w:fldChar w:fldCharType="end"/>
            </w:r>
          </w:hyperlink>
        </w:p>
        <w:p w14:paraId="3E878813" w14:textId="2A710CE6" w:rsidR="001634FD" w:rsidRDefault="003E537D">
          <w:pPr>
            <w:pStyle w:val="TOC2"/>
            <w:tabs>
              <w:tab w:val="left" w:pos="880"/>
              <w:tab w:val="right" w:leader="dot" w:pos="9010"/>
            </w:tabs>
            <w:rPr>
              <w:rFonts w:eastAsiaTheme="minorEastAsia" w:cstheme="minorBidi"/>
              <w:b w:val="0"/>
              <w:bCs w:val="0"/>
              <w:noProof/>
              <w:sz w:val="24"/>
              <w:szCs w:val="24"/>
            </w:rPr>
          </w:pPr>
          <w:hyperlink w:anchor="_Toc7962888" w:history="1">
            <w:r w:rsidR="001634FD" w:rsidRPr="00C63ED8">
              <w:rPr>
                <w:rStyle w:val="Hyperlink"/>
                <w:noProof/>
              </w:rPr>
              <w:t>4.3</w:t>
            </w:r>
            <w:r w:rsidR="001634FD">
              <w:rPr>
                <w:rFonts w:eastAsiaTheme="minorEastAsia" w:cstheme="minorBidi"/>
                <w:b w:val="0"/>
                <w:bCs w:val="0"/>
                <w:noProof/>
                <w:sz w:val="24"/>
                <w:szCs w:val="24"/>
              </w:rPr>
              <w:tab/>
            </w:r>
            <w:r w:rsidR="001634FD" w:rsidRPr="00C63ED8">
              <w:rPr>
                <w:rStyle w:val="Hyperlink"/>
                <w:noProof/>
              </w:rPr>
              <w:t>Profile Strategy</w:t>
            </w:r>
            <w:r w:rsidR="001634FD">
              <w:rPr>
                <w:noProof/>
                <w:webHidden/>
              </w:rPr>
              <w:tab/>
            </w:r>
            <w:r w:rsidR="001634FD">
              <w:rPr>
                <w:noProof/>
                <w:webHidden/>
              </w:rPr>
              <w:fldChar w:fldCharType="begin"/>
            </w:r>
            <w:r w:rsidR="001634FD">
              <w:rPr>
                <w:noProof/>
                <w:webHidden/>
              </w:rPr>
              <w:instrText xml:space="preserve"> PAGEREF _Toc7962888 \h </w:instrText>
            </w:r>
            <w:r w:rsidR="001634FD">
              <w:rPr>
                <w:noProof/>
                <w:webHidden/>
              </w:rPr>
            </w:r>
            <w:r w:rsidR="001634FD">
              <w:rPr>
                <w:noProof/>
                <w:webHidden/>
              </w:rPr>
              <w:fldChar w:fldCharType="separate"/>
            </w:r>
            <w:r w:rsidR="001634FD">
              <w:rPr>
                <w:noProof/>
                <w:webHidden/>
              </w:rPr>
              <w:t>15</w:t>
            </w:r>
            <w:r w:rsidR="001634FD">
              <w:rPr>
                <w:noProof/>
                <w:webHidden/>
              </w:rPr>
              <w:fldChar w:fldCharType="end"/>
            </w:r>
          </w:hyperlink>
        </w:p>
        <w:p w14:paraId="707C181E" w14:textId="0CB493DF" w:rsidR="001634FD" w:rsidRDefault="003E537D">
          <w:pPr>
            <w:pStyle w:val="TOC1"/>
            <w:tabs>
              <w:tab w:val="left" w:pos="660"/>
              <w:tab w:val="right" w:leader="dot" w:pos="9010"/>
            </w:tabs>
            <w:rPr>
              <w:rFonts w:eastAsiaTheme="minorEastAsia" w:cstheme="minorBidi"/>
              <w:b w:val="0"/>
              <w:bCs w:val="0"/>
              <w:i w:val="0"/>
              <w:iCs w:val="0"/>
              <w:noProof/>
            </w:rPr>
          </w:pPr>
          <w:hyperlink w:anchor="_Toc7962889" w:history="1">
            <w:r w:rsidR="001634FD" w:rsidRPr="00C63ED8">
              <w:rPr>
                <w:rStyle w:val="Hyperlink"/>
                <w:noProof/>
              </w:rPr>
              <w:t>5.0</w:t>
            </w:r>
            <w:r w:rsidR="001634FD">
              <w:rPr>
                <w:rFonts w:eastAsiaTheme="minorEastAsia" w:cstheme="minorBidi"/>
                <w:b w:val="0"/>
                <w:bCs w:val="0"/>
                <w:i w:val="0"/>
                <w:iCs w:val="0"/>
                <w:noProof/>
              </w:rPr>
              <w:tab/>
            </w:r>
            <w:r w:rsidR="001634FD" w:rsidRPr="00C63ED8">
              <w:rPr>
                <w:rStyle w:val="Hyperlink"/>
                <w:noProof/>
              </w:rPr>
              <w:t>The Promotional Mix</w:t>
            </w:r>
            <w:r w:rsidR="001634FD">
              <w:rPr>
                <w:noProof/>
                <w:webHidden/>
              </w:rPr>
              <w:tab/>
            </w:r>
            <w:r w:rsidR="001634FD">
              <w:rPr>
                <w:noProof/>
                <w:webHidden/>
              </w:rPr>
              <w:fldChar w:fldCharType="begin"/>
            </w:r>
            <w:r w:rsidR="001634FD">
              <w:rPr>
                <w:noProof/>
                <w:webHidden/>
              </w:rPr>
              <w:instrText xml:space="preserve"> PAGEREF _Toc7962889 \h </w:instrText>
            </w:r>
            <w:r w:rsidR="001634FD">
              <w:rPr>
                <w:noProof/>
                <w:webHidden/>
              </w:rPr>
            </w:r>
            <w:r w:rsidR="001634FD">
              <w:rPr>
                <w:noProof/>
                <w:webHidden/>
              </w:rPr>
              <w:fldChar w:fldCharType="separate"/>
            </w:r>
            <w:r w:rsidR="001634FD">
              <w:rPr>
                <w:noProof/>
                <w:webHidden/>
              </w:rPr>
              <w:t>16</w:t>
            </w:r>
            <w:r w:rsidR="001634FD">
              <w:rPr>
                <w:noProof/>
                <w:webHidden/>
              </w:rPr>
              <w:fldChar w:fldCharType="end"/>
            </w:r>
          </w:hyperlink>
        </w:p>
        <w:p w14:paraId="63B62138" w14:textId="217B7C49" w:rsidR="001634FD" w:rsidRDefault="003E537D">
          <w:pPr>
            <w:pStyle w:val="TOC3"/>
            <w:tabs>
              <w:tab w:val="left" w:pos="1100"/>
              <w:tab w:val="right" w:leader="dot" w:pos="9010"/>
            </w:tabs>
            <w:rPr>
              <w:rFonts w:eastAsiaTheme="minorEastAsia" w:cstheme="minorBidi"/>
              <w:noProof/>
              <w:sz w:val="24"/>
              <w:szCs w:val="24"/>
            </w:rPr>
          </w:pPr>
          <w:hyperlink w:anchor="_Toc7962890" w:history="1">
            <w:r w:rsidR="001634FD" w:rsidRPr="00C63ED8">
              <w:rPr>
                <w:rStyle w:val="Hyperlink"/>
                <w:b/>
                <w:noProof/>
              </w:rPr>
              <w:t>5.0.1</w:t>
            </w:r>
            <w:r w:rsidR="001634FD">
              <w:rPr>
                <w:rFonts w:eastAsiaTheme="minorEastAsia" w:cstheme="minorBidi"/>
                <w:noProof/>
                <w:sz w:val="24"/>
                <w:szCs w:val="24"/>
              </w:rPr>
              <w:tab/>
            </w:r>
            <w:r w:rsidR="001634FD" w:rsidRPr="00C63ED8">
              <w:rPr>
                <w:rStyle w:val="Hyperlink"/>
                <w:b/>
                <w:noProof/>
              </w:rPr>
              <w:t>Personal Selling</w:t>
            </w:r>
            <w:r w:rsidR="001634FD">
              <w:rPr>
                <w:noProof/>
                <w:webHidden/>
              </w:rPr>
              <w:tab/>
            </w:r>
            <w:r w:rsidR="001634FD">
              <w:rPr>
                <w:noProof/>
                <w:webHidden/>
              </w:rPr>
              <w:fldChar w:fldCharType="begin"/>
            </w:r>
            <w:r w:rsidR="001634FD">
              <w:rPr>
                <w:noProof/>
                <w:webHidden/>
              </w:rPr>
              <w:instrText xml:space="preserve"> PAGEREF _Toc7962890 \h </w:instrText>
            </w:r>
            <w:r w:rsidR="001634FD">
              <w:rPr>
                <w:noProof/>
                <w:webHidden/>
              </w:rPr>
            </w:r>
            <w:r w:rsidR="001634FD">
              <w:rPr>
                <w:noProof/>
                <w:webHidden/>
              </w:rPr>
              <w:fldChar w:fldCharType="separate"/>
            </w:r>
            <w:r w:rsidR="001634FD">
              <w:rPr>
                <w:noProof/>
                <w:webHidden/>
              </w:rPr>
              <w:t>16</w:t>
            </w:r>
            <w:r w:rsidR="001634FD">
              <w:rPr>
                <w:noProof/>
                <w:webHidden/>
              </w:rPr>
              <w:fldChar w:fldCharType="end"/>
            </w:r>
          </w:hyperlink>
        </w:p>
        <w:p w14:paraId="5D2557F4" w14:textId="14595047" w:rsidR="001634FD" w:rsidRDefault="003E537D">
          <w:pPr>
            <w:pStyle w:val="TOC3"/>
            <w:tabs>
              <w:tab w:val="left" w:pos="1100"/>
              <w:tab w:val="right" w:leader="dot" w:pos="9010"/>
            </w:tabs>
            <w:rPr>
              <w:rFonts w:eastAsiaTheme="minorEastAsia" w:cstheme="minorBidi"/>
              <w:noProof/>
              <w:sz w:val="24"/>
              <w:szCs w:val="24"/>
            </w:rPr>
          </w:pPr>
          <w:hyperlink w:anchor="_Toc7962891" w:history="1">
            <w:r w:rsidR="001634FD" w:rsidRPr="00C63ED8">
              <w:rPr>
                <w:rStyle w:val="Hyperlink"/>
                <w:b/>
                <w:noProof/>
              </w:rPr>
              <w:t>5.0.2</w:t>
            </w:r>
            <w:r w:rsidR="001634FD">
              <w:rPr>
                <w:rFonts w:eastAsiaTheme="minorEastAsia" w:cstheme="minorBidi"/>
                <w:noProof/>
                <w:sz w:val="24"/>
                <w:szCs w:val="24"/>
              </w:rPr>
              <w:tab/>
            </w:r>
            <w:r w:rsidR="001634FD" w:rsidRPr="00C63ED8">
              <w:rPr>
                <w:rStyle w:val="Hyperlink"/>
                <w:b/>
                <w:noProof/>
              </w:rPr>
              <w:t>Direct Marketing</w:t>
            </w:r>
            <w:r w:rsidR="001634FD">
              <w:rPr>
                <w:noProof/>
                <w:webHidden/>
              </w:rPr>
              <w:tab/>
            </w:r>
            <w:r w:rsidR="001634FD">
              <w:rPr>
                <w:noProof/>
                <w:webHidden/>
              </w:rPr>
              <w:fldChar w:fldCharType="begin"/>
            </w:r>
            <w:r w:rsidR="001634FD">
              <w:rPr>
                <w:noProof/>
                <w:webHidden/>
              </w:rPr>
              <w:instrText xml:space="preserve"> PAGEREF _Toc7962891 \h </w:instrText>
            </w:r>
            <w:r w:rsidR="001634FD">
              <w:rPr>
                <w:noProof/>
                <w:webHidden/>
              </w:rPr>
            </w:r>
            <w:r w:rsidR="001634FD">
              <w:rPr>
                <w:noProof/>
                <w:webHidden/>
              </w:rPr>
              <w:fldChar w:fldCharType="separate"/>
            </w:r>
            <w:r w:rsidR="001634FD">
              <w:rPr>
                <w:noProof/>
                <w:webHidden/>
              </w:rPr>
              <w:t>16</w:t>
            </w:r>
            <w:r w:rsidR="001634FD">
              <w:rPr>
                <w:noProof/>
                <w:webHidden/>
              </w:rPr>
              <w:fldChar w:fldCharType="end"/>
            </w:r>
          </w:hyperlink>
        </w:p>
        <w:p w14:paraId="7CAC1A15" w14:textId="3136C2BE" w:rsidR="001634FD" w:rsidRDefault="003E537D">
          <w:pPr>
            <w:pStyle w:val="TOC3"/>
            <w:tabs>
              <w:tab w:val="left" w:pos="1100"/>
              <w:tab w:val="right" w:leader="dot" w:pos="9010"/>
            </w:tabs>
            <w:rPr>
              <w:rFonts w:eastAsiaTheme="minorEastAsia" w:cstheme="minorBidi"/>
              <w:noProof/>
              <w:sz w:val="24"/>
              <w:szCs w:val="24"/>
            </w:rPr>
          </w:pPr>
          <w:hyperlink w:anchor="_Toc7962892" w:history="1">
            <w:r w:rsidR="001634FD" w:rsidRPr="00C63ED8">
              <w:rPr>
                <w:rStyle w:val="Hyperlink"/>
                <w:b/>
                <w:noProof/>
              </w:rPr>
              <w:t>5.0.3</w:t>
            </w:r>
            <w:r w:rsidR="001634FD">
              <w:rPr>
                <w:rFonts w:eastAsiaTheme="minorEastAsia" w:cstheme="minorBidi"/>
                <w:noProof/>
                <w:sz w:val="24"/>
                <w:szCs w:val="24"/>
              </w:rPr>
              <w:tab/>
            </w:r>
            <w:r w:rsidR="001634FD" w:rsidRPr="00C63ED8">
              <w:rPr>
                <w:rStyle w:val="Hyperlink"/>
                <w:b/>
                <w:noProof/>
              </w:rPr>
              <w:t>Sales Promotion</w:t>
            </w:r>
            <w:r w:rsidR="001634FD">
              <w:rPr>
                <w:noProof/>
                <w:webHidden/>
              </w:rPr>
              <w:tab/>
            </w:r>
            <w:r w:rsidR="001634FD">
              <w:rPr>
                <w:noProof/>
                <w:webHidden/>
              </w:rPr>
              <w:fldChar w:fldCharType="begin"/>
            </w:r>
            <w:r w:rsidR="001634FD">
              <w:rPr>
                <w:noProof/>
                <w:webHidden/>
              </w:rPr>
              <w:instrText xml:space="preserve"> PAGEREF _Toc7962892 \h </w:instrText>
            </w:r>
            <w:r w:rsidR="001634FD">
              <w:rPr>
                <w:noProof/>
                <w:webHidden/>
              </w:rPr>
            </w:r>
            <w:r w:rsidR="001634FD">
              <w:rPr>
                <w:noProof/>
                <w:webHidden/>
              </w:rPr>
              <w:fldChar w:fldCharType="separate"/>
            </w:r>
            <w:r w:rsidR="001634FD">
              <w:rPr>
                <w:noProof/>
                <w:webHidden/>
              </w:rPr>
              <w:t>17</w:t>
            </w:r>
            <w:r w:rsidR="001634FD">
              <w:rPr>
                <w:noProof/>
                <w:webHidden/>
              </w:rPr>
              <w:fldChar w:fldCharType="end"/>
            </w:r>
          </w:hyperlink>
        </w:p>
        <w:p w14:paraId="71718DCA" w14:textId="3474E78F" w:rsidR="001634FD" w:rsidRDefault="003E537D">
          <w:pPr>
            <w:pStyle w:val="TOC3"/>
            <w:tabs>
              <w:tab w:val="left" w:pos="1100"/>
              <w:tab w:val="right" w:leader="dot" w:pos="9010"/>
            </w:tabs>
            <w:rPr>
              <w:rFonts w:eastAsiaTheme="minorEastAsia" w:cstheme="minorBidi"/>
              <w:noProof/>
              <w:sz w:val="24"/>
              <w:szCs w:val="24"/>
            </w:rPr>
          </w:pPr>
          <w:hyperlink w:anchor="_Toc7962893" w:history="1">
            <w:r w:rsidR="001634FD" w:rsidRPr="00C63ED8">
              <w:rPr>
                <w:rStyle w:val="Hyperlink"/>
                <w:b/>
                <w:noProof/>
              </w:rPr>
              <w:t>5.0.4</w:t>
            </w:r>
            <w:r w:rsidR="001634FD">
              <w:rPr>
                <w:rFonts w:eastAsiaTheme="minorEastAsia" w:cstheme="minorBidi"/>
                <w:noProof/>
                <w:sz w:val="24"/>
                <w:szCs w:val="24"/>
              </w:rPr>
              <w:tab/>
            </w:r>
            <w:r w:rsidR="001634FD" w:rsidRPr="00C63ED8">
              <w:rPr>
                <w:rStyle w:val="Hyperlink"/>
                <w:b/>
                <w:noProof/>
              </w:rPr>
              <w:t>Public Relations</w:t>
            </w:r>
            <w:r w:rsidR="001634FD">
              <w:rPr>
                <w:noProof/>
                <w:webHidden/>
              </w:rPr>
              <w:tab/>
            </w:r>
            <w:r w:rsidR="001634FD">
              <w:rPr>
                <w:noProof/>
                <w:webHidden/>
              </w:rPr>
              <w:fldChar w:fldCharType="begin"/>
            </w:r>
            <w:r w:rsidR="001634FD">
              <w:rPr>
                <w:noProof/>
                <w:webHidden/>
              </w:rPr>
              <w:instrText xml:space="preserve"> PAGEREF _Toc7962893 \h </w:instrText>
            </w:r>
            <w:r w:rsidR="001634FD">
              <w:rPr>
                <w:noProof/>
                <w:webHidden/>
              </w:rPr>
            </w:r>
            <w:r w:rsidR="001634FD">
              <w:rPr>
                <w:noProof/>
                <w:webHidden/>
              </w:rPr>
              <w:fldChar w:fldCharType="separate"/>
            </w:r>
            <w:r w:rsidR="001634FD">
              <w:rPr>
                <w:noProof/>
                <w:webHidden/>
              </w:rPr>
              <w:t>18</w:t>
            </w:r>
            <w:r w:rsidR="001634FD">
              <w:rPr>
                <w:noProof/>
                <w:webHidden/>
              </w:rPr>
              <w:fldChar w:fldCharType="end"/>
            </w:r>
          </w:hyperlink>
        </w:p>
        <w:p w14:paraId="2C596975" w14:textId="2888125C" w:rsidR="001634FD" w:rsidRDefault="003E537D">
          <w:pPr>
            <w:pStyle w:val="TOC3"/>
            <w:tabs>
              <w:tab w:val="left" w:pos="1100"/>
              <w:tab w:val="right" w:leader="dot" w:pos="9010"/>
            </w:tabs>
            <w:rPr>
              <w:rFonts w:eastAsiaTheme="minorEastAsia" w:cstheme="minorBidi"/>
              <w:noProof/>
              <w:sz w:val="24"/>
              <w:szCs w:val="24"/>
            </w:rPr>
          </w:pPr>
          <w:hyperlink w:anchor="_Toc7962894" w:history="1">
            <w:r w:rsidR="001634FD" w:rsidRPr="00C63ED8">
              <w:rPr>
                <w:rStyle w:val="Hyperlink"/>
                <w:b/>
                <w:noProof/>
              </w:rPr>
              <w:t>5.0.5</w:t>
            </w:r>
            <w:r w:rsidR="001634FD">
              <w:rPr>
                <w:rFonts w:eastAsiaTheme="minorEastAsia" w:cstheme="minorBidi"/>
                <w:noProof/>
                <w:sz w:val="24"/>
                <w:szCs w:val="24"/>
              </w:rPr>
              <w:tab/>
            </w:r>
            <w:r w:rsidR="001634FD" w:rsidRPr="00C63ED8">
              <w:rPr>
                <w:rStyle w:val="Hyperlink"/>
                <w:b/>
                <w:noProof/>
              </w:rPr>
              <w:t>Advertising</w:t>
            </w:r>
            <w:r w:rsidR="001634FD">
              <w:rPr>
                <w:noProof/>
                <w:webHidden/>
              </w:rPr>
              <w:tab/>
            </w:r>
            <w:r w:rsidR="001634FD">
              <w:rPr>
                <w:noProof/>
                <w:webHidden/>
              </w:rPr>
              <w:fldChar w:fldCharType="begin"/>
            </w:r>
            <w:r w:rsidR="001634FD">
              <w:rPr>
                <w:noProof/>
                <w:webHidden/>
              </w:rPr>
              <w:instrText xml:space="preserve"> PAGEREF _Toc7962894 \h </w:instrText>
            </w:r>
            <w:r w:rsidR="001634FD">
              <w:rPr>
                <w:noProof/>
                <w:webHidden/>
              </w:rPr>
            </w:r>
            <w:r w:rsidR="001634FD">
              <w:rPr>
                <w:noProof/>
                <w:webHidden/>
              </w:rPr>
              <w:fldChar w:fldCharType="separate"/>
            </w:r>
            <w:r w:rsidR="001634FD">
              <w:rPr>
                <w:noProof/>
                <w:webHidden/>
              </w:rPr>
              <w:t>19</w:t>
            </w:r>
            <w:r w:rsidR="001634FD">
              <w:rPr>
                <w:noProof/>
                <w:webHidden/>
              </w:rPr>
              <w:fldChar w:fldCharType="end"/>
            </w:r>
          </w:hyperlink>
        </w:p>
        <w:p w14:paraId="7D2F76B5" w14:textId="6E0DCC39" w:rsidR="001634FD" w:rsidRDefault="003E537D">
          <w:pPr>
            <w:pStyle w:val="TOC2"/>
            <w:tabs>
              <w:tab w:val="left" w:pos="880"/>
              <w:tab w:val="right" w:leader="dot" w:pos="9010"/>
            </w:tabs>
            <w:rPr>
              <w:rFonts w:eastAsiaTheme="minorEastAsia" w:cstheme="minorBidi"/>
              <w:b w:val="0"/>
              <w:bCs w:val="0"/>
              <w:noProof/>
              <w:sz w:val="24"/>
              <w:szCs w:val="24"/>
            </w:rPr>
          </w:pPr>
          <w:hyperlink w:anchor="_Toc7962895" w:history="1">
            <w:r w:rsidR="001634FD" w:rsidRPr="00C63ED8">
              <w:rPr>
                <w:rStyle w:val="Hyperlink"/>
                <w:noProof/>
              </w:rPr>
              <w:t>5.1</w:t>
            </w:r>
            <w:r w:rsidR="001634FD">
              <w:rPr>
                <w:rFonts w:eastAsiaTheme="minorEastAsia" w:cstheme="minorBidi"/>
                <w:b w:val="0"/>
                <w:bCs w:val="0"/>
                <w:noProof/>
                <w:sz w:val="24"/>
                <w:szCs w:val="24"/>
              </w:rPr>
              <w:tab/>
            </w:r>
            <w:r w:rsidR="001634FD" w:rsidRPr="00C63ED8">
              <w:rPr>
                <w:rStyle w:val="Hyperlink"/>
                <w:noProof/>
              </w:rPr>
              <w:t>Marketing Communications Plan</w:t>
            </w:r>
            <w:r w:rsidR="001634FD">
              <w:rPr>
                <w:noProof/>
                <w:webHidden/>
              </w:rPr>
              <w:tab/>
            </w:r>
            <w:r w:rsidR="001634FD">
              <w:rPr>
                <w:noProof/>
                <w:webHidden/>
              </w:rPr>
              <w:fldChar w:fldCharType="begin"/>
            </w:r>
            <w:r w:rsidR="001634FD">
              <w:rPr>
                <w:noProof/>
                <w:webHidden/>
              </w:rPr>
              <w:instrText xml:space="preserve"> PAGEREF _Toc7962895 \h </w:instrText>
            </w:r>
            <w:r w:rsidR="001634FD">
              <w:rPr>
                <w:noProof/>
                <w:webHidden/>
              </w:rPr>
            </w:r>
            <w:r w:rsidR="001634FD">
              <w:rPr>
                <w:noProof/>
                <w:webHidden/>
              </w:rPr>
              <w:fldChar w:fldCharType="separate"/>
            </w:r>
            <w:r w:rsidR="001634FD">
              <w:rPr>
                <w:noProof/>
                <w:webHidden/>
              </w:rPr>
              <w:t>19</w:t>
            </w:r>
            <w:r w:rsidR="001634FD">
              <w:rPr>
                <w:noProof/>
                <w:webHidden/>
              </w:rPr>
              <w:fldChar w:fldCharType="end"/>
            </w:r>
          </w:hyperlink>
        </w:p>
        <w:p w14:paraId="20E9E95A" w14:textId="45E7353F" w:rsidR="001634FD" w:rsidRDefault="003E537D">
          <w:pPr>
            <w:pStyle w:val="TOC1"/>
            <w:tabs>
              <w:tab w:val="left" w:pos="660"/>
              <w:tab w:val="right" w:leader="dot" w:pos="9010"/>
            </w:tabs>
            <w:rPr>
              <w:rFonts w:eastAsiaTheme="minorEastAsia" w:cstheme="minorBidi"/>
              <w:b w:val="0"/>
              <w:bCs w:val="0"/>
              <w:i w:val="0"/>
              <w:iCs w:val="0"/>
              <w:noProof/>
            </w:rPr>
          </w:pPr>
          <w:hyperlink w:anchor="_Toc7962896" w:history="1">
            <w:r w:rsidR="001634FD" w:rsidRPr="00C63ED8">
              <w:rPr>
                <w:rStyle w:val="Hyperlink"/>
                <w:noProof/>
              </w:rPr>
              <w:t>6.0</w:t>
            </w:r>
            <w:r w:rsidR="001634FD">
              <w:rPr>
                <w:rFonts w:eastAsiaTheme="minorEastAsia" w:cstheme="minorBidi"/>
                <w:b w:val="0"/>
                <w:bCs w:val="0"/>
                <w:i w:val="0"/>
                <w:iCs w:val="0"/>
                <w:noProof/>
              </w:rPr>
              <w:tab/>
            </w:r>
            <w:r w:rsidR="001634FD" w:rsidRPr="00C63ED8">
              <w:rPr>
                <w:rStyle w:val="Hyperlink"/>
                <w:noProof/>
              </w:rPr>
              <w:t>Implementation Plan</w:t>
            </w:r>
            <w:r w:rsidR="001634FD">
              <w:rPr>
                <w:noProof/>
                <w:webHidden/>
              </w:rPr>
              <w:tab/>
            </w:r>
            <w:r w:rsidR="001634FD">
              <w:rPr>
                <w:noProof/>
                <w:webHidden/>
              </w:rPr>
              <w:fldChar w:fldCharType="begin"/>
            </w:r>
            <w:r w:rsidR="001634FD">
              <w:rPr>
                <w:noProof/>
                <w:webHidden/>
              </w:rPr>
              <w:instrText xml:space="preserve"> PAGEREF _Toc7962896 \h </w:instrText>
            </w:r>
            <w:r w:rsidR="001634FD">
              <w:rPr>
                <w:noProof/>
                <w:webHidden/>
              </w:rPr>
            </w:r>
            <w:r w:rsidR="001634FD">
              <w:rPr>
                <w:noProof/>
                <w:webHidden/>
              </w:rPr>
              <w:fldChar w:fldCharType="separate"/>
            </w:r>
            <w:r w:rsidR="001634FD">
              <w:rPr>
                <w:noProof/>
                <w:webHidden/>
              </w:rPr>
              <w:t>20</w:t>
            </w:r>
            <w:r w:rsidR="001634FD">
              <w:rPr>
                <w:noProof/>
                <w:webHidden/>
              </w:rPr>
              <w:fldChar w:fldCharType="end"/>
            </w:r>
          </w:hyperlink>
        </w:p>
        <w:p w14:paraId="48A9F53D" w14:textId="71DF8C0F" w:rsidR="001634FD" w:rsidRDefault="003E537D">
          <w:pPr>
            <w:pStyle w:val="TOC1"/>
            <w:tabs>
              <w:tab w:val="left" w:pos="660"/>
              <w:tab w:val="right" w:leader="dot" w:pos="9010"/>
            </w:tabs>
            <w:rPr>
              <w:rFonts w:eastAsiaTheme="minorEastAsia" w:cstheme="minorBidi"/>
              <w:b w:val="0"/>
              <w:bCs w:val="0"/>
              <w:i w:val="0"/>
              <w:iCs w:val="0"/>
              <w:noProof/>
            </w:rPr>
          </w:pPr>
          <w:hyperlink w:anchor="_Toc7962897" w:history="1">
            <w:r w:rsidR="001634FD" w:rsidRPr="00C63ED8">
              <w:rPr>
                <w:rStyle w:val="Hyperlink"/>
                <w:noProof/>
              </w:rPr>
              <w:t>7.0</w:t>
            </w:r>
            <w:r w:rsidR="001634FD">
              <w:rPr>
                <w:rFonts w:eastAsiaTheme="minorEastAsia" w:cstheme="minorBidi"/>
                <w:b w:val="0"/>
                <w:bCs w:val="0"/>
                <w:i w:val="0"/>
                <w:iCs w:val="0"/>
                <w:noProof/>
              </w:rPr>
              <w:tab/>
            </w:r>
            <w:r w:rsidR="001634FD" w:rsidRPr="00C63ED8">
              <w:rPr>
                <w:rStyle w:val="Hyperlink"/>
                <w:noProof/>
              </w:rPr>
              <w:t>Evaluation And Control</w:t>
            </w:r>
            <w:r w:rsidR="001634FD">
              <w:rPr>
                <w:noProof/>
                <w:webHidden/>
              </w:rPr>
              <w:tab/>
            </w:r>
            <w:r w:rsidR="001634FD">
              <w:rPr>
                <w:noProof/>
                <w:webHidden/>
              </w:rPr>
              <w:fldChar w:fldCharType="begin"/>
            </w:r>
            <w:r w:rsidR="001634FD">
              <w:rPr>
                <w:noProof/>
                <w:webHidden/>
              </w:rPr>
              <w:instrText xml:space="preserve"> PAGEREF _Toc7962897 \h </w:instrText>
            </w:r>
            <w:r w:rsidR="001634FD">
              <w:rPr>
                <w:noProof/>
                <w:webHidden/>
              </w:rPr>
            </w:r>
            <w:r w:rsidR="001634FD">
              <w:rPr>
                <w:noProof/>
                <w:webHidden/>
              </w:rPr>
              <w:fldChar w:fldCharType="separate"/>
            </w:r>
            <w:r w:rsidR="001634FD">
              <w:rPr>
                <w:noProof/>
                <w:webHidden/>
              </w:rPr>
              <w:t>21</w:t>
            </w:r>
            <w:r w:rsidR="001634FD">
              <w:rPr>
                <w:noProof/>
                <w:webHidden/>
              </w:rPr>
              <w:fldChar w:fldCharType="end"/>
            </w:r>
          </w:hyperlink>
        </w:p>
        <w:p w14:paraId="3B32134E" w14:textId="00B342AA" w:rsidR="001634FD" w:rsidRDefault="003E537D">
          <w:pPr>
            <w:pStyle w:val="TOC1"/>
            <w:tabs>
              <w:tab w:val="right" w:leader="dot" w:pos="9010"/>
            </w:tabs>
            <w:rPr>
              <w:rFonts w:eastAsiaTheme="minorEastAsia" w:cstheme="minorBidi"/>
              <w:b w:val="0"/>
              <w:bCs w:val="0"/>
              <w:i w:val="0"/>
              <w:iCs w:val="0"/>
              <w:noProof/>
            </w:rPr>
          </w:pPr>
          <w:hyperlink w:anchor="_Toc7962898" w:history="1">
            <w:r w:rsidR="001634FD" w:rsidRPr="00C63ED8">
              <w:rPr>
                <w:rStyle w:val="Hyperlink"/>
                <w:noProof/>
              </w:rPr>
              <w:t>Bibliography</w:t>
            </w:r>
            <w:r w:rsidR="001634FD">
              <w:rPr>
                <w:noProof/>
                <w:webHidden/>
              </w:rPr>
              <w:tab/>
            </w:r>
            <w:r w:rsidR="001634FD">
              <w:rPr>
                <w:noProof/>
                <w:webHidden/>
              </w:rPr>
              <w:fldChar w:fldCharType="begin"/>
            </w:r>
            <w:r w:rsidR="001634FD">
              <w:rPr>
                <w:noProof/>
                <w:webHidden/>
              </w:rPr>
              <w:instrText xml:space="preserve"> PAGEREF _Toc7962898 \h </w:instrText>
            </w:r>
            <w:r w:rsidR="001634FD">
              <w:rPr>
                <w:noProof/>
                <w:webHidden/>
              </w:rPr>
            </w:r>
            <w:r w:rsidR="001634FD">
              <w:rPr>
                <w:noProof/>
                <w:webHidden/>
              </w:rPr>
              <w:fldChar w:fldCharType="separate"/>
            </w:r>
            <w:r w:rsidR="001634FD">
              <w:rPr>
                <w:noProof/>
                <w:webHidden/>
              </w:rPr>
              <w:t>22</w:t>
            </w:r>
            <w:r w:rsidR="001634FD">
              <w:rPr>
                <w:noProof/>
                <w:webHidden/>
              </w:rPr>
              <w:fldChar w:fldCharType="end"/>
            </w:r>
          </w:hyperlink>
        </w:p>
        <w:p w14:paraId="43AC0192" w14:textId="3BECFB41" w:rsidR="00395A76" w:rsidRDefault="00395A76">
          <w:r>
            <w:rPr>
              <w:b/>
              <w:bCs/>
              <w:noProof/>
            </w:rPr>
            <w:fldChar w:fldCharType="end"/>
          </w:r>
        </w:p>
      </w:sdtContent>
    </w:sdt>
    <w:p w14:paraId="160D3422" w14:textId="77777777" w:rsidR="00BB5A38" w:rsidRDefault="00BB5A38" w:rsidP="00395A76">
      <w:pPr>
        <w:sectPr w:rsidR="00BB5A38" w:rsidSect="001634FD">
          <w:headerReference w:type="default" r:id="rId9"/>
          <w:footerReference w:type="even" r:id="rId10"/>
          <w:footerReference w:type="default" r:id="rId11"/>
          <w:headerReference w:type="first" r:id="rId12"/>
          <w:pgSz w:w="11900" w:h="16840"/>
          <w:pgMar w:top="1440" w:right="1440" w:bottom="1440" w:left="1440" w:header="720" w:footer="720" w:gutter="0"/>
          <w:cols w:space="720"/>
          <w:titlePg/>
          <w:docGrid w:linePitch="360"/>
        </w:sectPr>
      </w:pPr>
    </w:p>
    <w:p w14:paraId="38C51BDA" w14:textId="56BBA019" w:rsidR="00BB5A38" w:rsidRDefault="00BB5A38" w:rsidP="00BB5A38">
      <w:pPr>
        <w:spacing w:line="276" w:lineRule="auto"/>
        <w:rPr>
          <w:b/>
          <w:color w:val="000000" w:themeColor="text1"/>
          <w:sz w:val="28"/>
        </w:rPr>
      </w:pPr>
      <w:r>
        <w:rPr>
          <w:b/>
          <w:color w:val="000000" w:themeColor="text1"/>
          <w:sz w:val="28"/>
        </w:rPr>
        <w:lastRenderedPageBreak/>
        <w:t>Table Of Figures</w:t>
      </w:r>
    </w:p>
    <w:p w14:paraId="058FD562" w14:textId="43F606FF" w:rsidR="00BB5A38" w:rsidRDefault="00BB5A38">
      <w:pPr>
        <w:pStyle w:val="TableofFigures"/>
        <w:tabs>
          <w:tab w:val="right" w:leader="dot" w:pos="9010"/>
        </w:tabs>
        <w:rPr>
          <w:rFonts w:eastAsiaTheme="minorEastAsia" w:cstheme="minorBidi"/>
          <w:noProof/>
          <w:sz w:val="24"/>
          <w:szCs w:val="24"/>
        </w:rPr>
      </w:pPr>
      <w:r>
        <w:rPr>
          <w:b/>
          <w:color w:val="000000" w:themeColor="text1"/>
          <w:sz w:val="28"/>
        </w:rPr>
        <w:fldChar w:fldCharType="begin"/>
      </w:r>
      <w:r>
        <w:rPr>
          <w:b/>
          <w:color w:val="000000" w:themeColor="text1"/>
          <w:sz w:val="28"/>
        </w:rPr>
        <w:instrText xml:space="preserve"> TOC \h \z \c "Figure" </w:instrText>
      </w:r>
      <w:r>
        <w:rPr>
          <w:b/>
          <w:color w:val="000000" w:themeColor="text1"/>
          <w:sz w:val="28"/>
        </w:rPr>
        <w:fldChar w:fldCharType="separate"/>
      </w:r>
      <w:hyperlink r:id="rId13" w:anchor="_Toc7962601" w:history="1">
        <w:r w:rsidRPr="007127A2">
          <w:rPr>
            <w:rStyle w:val="Hyperlink"/>
            <w:b/>
            <w:noProof/>
          </w:rPr>
          <w:t xml:space="preserve">Figure 1.1 Marketing Communications Planning Framework by Chris Fill </w:t>
        </w:r>
        <w:r w:rsidRPr="007127A2">
          <w:rPr>
            <w:rStyle w:val="Hyperlink"/>
            <w:noProof/>
          </w:rPr>
          <w:t>(Fill, 2013)</w:t>
        </w:r>
        <w:r>
          <w:rPr>
            <w:noProof/>
            <w:webHidden/>
          </w:rPr>
          <w:tab/>
        </w:r>
        <w:r>
          <w:rPr>
            <w:noProof/>
            <w:webHidden/>
          </w:rPr>
          <w:fldChar w:fldCharType="begin"/>
        </w:r>
        <w:r>
          <w:rPr>
            <w:noProof/>
            <w:webHidden/>
          </w:rPr>
          <w:instrText xml:space="preserve"> PAGEREF _Toc7962601 \h </w:instrText>
        </w:r>
        <w:r>
          <w:rPr>
            <w:noProof/>
            <w:webHidden/>
          </w:rPr>
        </w:r>
        <w:r>
          <w:rPr>
            <w:noProof/>
            <w:webHidden/>
          </w:rPr>
          <w:fldChar w:fldCharType="separate"/>
        </w:r>
        <w:r>
          <w:rPr>
            <w:noProof/>
            <w:webHidden/>
          </w:rPr>
          <w:t>4</w:t>
        </w:r>
        <w:r>
          <w:rPr>
            <w:noProof/>
            <w:webHidden/>
          </w:rPr>
          <w:fldChar w:fldCharType="end"/>
        </w:r>
      </w:hyperlink>
    </w:p>
    <w:p w14:paraId="79F9D010" w14:textId="3DC1526E" w:rsidR="00BB5A38" w:rsidRDefault="003E537D">
      <w:pPr>
        <w:pStyle w:val="TableofFigures"/>
        <w:tabs>
          <w:tab w:val="right" w:leader="dot" w:pos="9010"/>
        </w:tabs>
        <w:rPr>
          <w:rFonts w:eastAsiaTheme="minorEastAsia" w:cstheme="minorBidi"/>
          <w:noProof/>
          <w:sz w:val="24"/>
          <w:szCs w:val="24"/>
        </w:rPr>
      </w:pPr>
      <w:hyperlink w:anchor="_Toc7962602" w:history="1">
        <w:r w:rsidR="00BB5A38" w:rsidRPr="007127A2">
          <w:rPr>
            <w:rStyle w:val="Hyperlink"/>
            <w:b/>
            <w:noProof/>
          </w:rPr>
          <w:t>Figure 2 Perceptual Map Of Highest And Lowest Price And Quality Jeans</w:t>
        </w:r>
        <w:r w:rsidR="00BB5A38">
          <w:rPr>
            <w:noProof/>
            <w:webHidden/>
          </w:rPr>
          <w:tab/>
        </w:r>
        <w:r w:rsidR="00BB5A38">
          <w:rPr>
            <w:noProof/>
            <w:webHidden/>
          </w:rPr>
          <w:fldChar w:fldCharType="begin"/>
        </w:r>
        <w:r w:rsidR="00BB5A38">
          <w:rPr>
            <w:noProof/>
            <w:webHidden/>
          </w:rPr>
          <w:instrText xml:space="preserve"> PAGEREF _Toc7962602 \h </w:instrText>
        </w:r>
        <w:r w:rsidR="00BB5A38">
          <w:rPr>
            <w:noProof/>
            <w:webHidden/>
          </w:rPr>
        </w:r>
        <w:r w:rsidR="00BB5A38">
          <w:rPr>
            <w:noProof/>
            <w:webHidden/>
          </w:rPr>
          <w:fldChar w:fldCharType="separate"/>
        </w:r>
        <w:r w:rsidR="00BB5A38">
          <w:rPr>
            <w:noProof/>
            <w:webHidden/>
          </w:rPr>
          <w:t>12</w:t>
        </w:r>
        <w:r w:rsidR="00BB5A38">
          <w:rPr>
            <w:noProof/>
            <w:webHidden/>
          </w:rPr>
          <w:fldChar w:fldCharType="end"/>
        </w:r>
      </w:hyperlink>
    </w:p>
    <w:p w14:paraId="76F9BD90" w14:textId="76C9CB71" w:rsidR="00BB5A38" w:rsidRDefault="00BB5A38" w:rsidP="00BB5A38">
      <w:pPr>
        <w:spacing w:line="276" w:lineRule="auto"/>
        <w:rPr>
          <w:b/>
          <w:color w:val="000000" w:themeColor="text1"/>
          <w:sz w:val="28"/>
        </w:rPr>
      </w:pPr>
      <w:r>
        <w:rPr>
          <w:b/>
          <w:color w:val="000000" w:themeColor="text1"/>
          <w:sz w:val="28"/>
        </w:rPr>
        <w:fldChar w:fldCharType="end"/>
      </w:r>
    </w:p>
    <w:p w14:paraId="368E9E12" w14:textId="4A448E76" w:rsidR="00B45018" w:rsidRDefault="00B45018" w:rsidP="00BB5A38">
      <w:pPr>
        <w:spacing w:line="276" w:lineRule="auto"/>
        <w:rPr>
          <w:b/>
          <w:color w:val="000000" w:themeColor="text1"/>
          <w:sz w:val="28"/>
        </w:rPr>
      </w:pPr>
      <w:r>
        <w:rPr>
          <w:b/>
          <w:color w:val="000000" w:themeColor="text1"/>
          <w:sz w:val="28"/>
        </w:rPr>
        <w:t>Table Of Tables</w:t>
      </w:r>
    </w:p>
    <w:p w14:paraId="51258AE8" w14:textId="3FB21838" w:rsidR="00B45018" w:rsidRDefault="00B45018">
      <w:pPr>
        <w:pStyle w:val="TableofFigures"/>
        <w:tabs>
          <w:tab w:val="right" w:leader="dot" w:pos="9010"/>
        </w:tabs>
        <w:rPr>
          <w:rFonts w:eastAsiaTheme="minorEastAsia" w:cstheme="minorBidi"/>
          <w:noProof/>
          <w:sz w:val="24"/>
          <w:szCs w:val="24"/>
        </w:rPr>
      </w:pPr>
      <w:r>
        <w:rPr>
          <w:b/>
          <w:color w:val="000000" w:themeColor="text1"/>
          <w:sz w:val="28"/>
        </w:rPr>
        <w:fldChar w:fldCharType="begin"/>
      </w:r>
      <w:r>
        <w:rPr>
          <w:b/>
          <w:color w:val="000000" w:themeColor="text1"/>
          <w:sz w:val="28"/>
        </w:rPr>
        <w:instrText xml:space="preserve"> TOC \h \z \c "Table" </w:instrText>
      </w:r>
      <w:r>
        <w:rPr>
          <w:b/>
          <w:color w:val="000000" w:themeColor="text1"/>
          <w:sz w:val="28"/>
        </w:rPr>
        <w:fldChar w:fldCharType="separate"/>
      </w:r>
      <w:hyperlink w:anchor="_Toc7962635" w:history="1">
        <w:r w:rsidRPr="003F7CA6">
          <w:rPr>
            <w:rStyle w:val="Hyperlink"/>
            <w:b/>
            <w:noProof/>
          </w:rPr>
          <w:t>Table 1: PEST Analysis Of Hiut Denim</w:t>
        </w:r>
        <w:r>
          <w:rPr>
            <w:noProof/>
            <w:webHidden/>
          </w:rPr>
          <w:tab/>
        </w:r>
        <w:r>
          <w:rPr>
            <w:noProof/>
            <w:webHidden/>
          </w:rPr>
          <w:fldChar w:fldCharType="begin"/>
        </w:r>
        <w:r>
          <w:rPr>
            <w:noProof/>
            <w:webHidden/>
          </w:rPr>
          <w:instrText xml:space="preserve"> PAGEREF _Toc7962635 \h </w:instrText>
        </w:r>
        <w:r>
          <w:rPr>
            <w:noProof/>
            <w:webHidden/>
          </w:rPr>
        </w:r>
        <w:r>
          <w:rPr>
            <w:noProof/>
            <w:webHidden/>
          </w:rPr>
          <w:fldChar w:fldCharType="separate"/>
        </w:r>
        <w:r>
          <w:rPr>
            <w:noProof/>
            <w:webHidden/>
          </w:rPr>
          <w:t>10</w:t>
        </w:r>
        <w:r>
          <w:rPr>
            <w:noProof/>
            <w:webHidden/>
          </w:rPr>
          <w:fldChar w:fldCharType="end"/>
        </w:r>
      </w:hyperlink>
    </w:p>
    <w:p w14:paraId="284ED2A1" w14:textId="4698B581" w:rsidR="00B45018" w:rsidRDefault="003E537D">
      <w:pPr>
        <w:pStyle w:val="TableofFigures"/>
        <w:tabs>
          <w:tab w:val="right" w:leader="dot" w:pos="9010"/>
        </w:tabs>
        <w:rPr>
          <w:rFonts w:eastAsiaTheme="minorEastAsia" w:cstheme="minorBidi"/>
          <w:noProof/>
          <w:sz w:val="24"/>
          <w:szCs w:val="24"/>
        </w:rPr>
      </w:pPr>
      <w:hyperlink w:anchor="_Toc7962636" w:history="1">
        <w:r w:rsidR="00B45018" w:rsidRPr="003F7CA6">
          <w:rPr>
            <w:rStyle w:val="Hyperlink"/>
            <w:b/>
            <w:noProof/>
          </w:rPr>
          <w:t>Table 2: Advantages &amp; Disadvantages Of Personal Selling</w:t>
        </w:r>
        <w:r w:rsidR="00B45018">
          <w:rPr>
            <w:noProof/>
            <w:webHidden/>
          </w:rPr>
          <w:tab/>
        </w:r>
        <w:r w:rsidR="00B45018">
          <w:rPr>
            <w:noProof/>
            <w:webHidden/>
          </w:rPr>
          <w:fldChar w:fldCharType="begin"/>
        </w:r>
        <w:r w:rsidR="00B45018">
          <w:rPr>
            <w:noProof/>
            <w:webHidden/>
          </w:rPr>
          <w:instrText xml:space="preserve"> PAGEREF _Toc7962636 \h </w:instrText>
        </w:r>
        <w:r w:rsidR="00B45018">
          <w:rPr>
            <w:noProof/>
            <w:webHidden/>
          </w:rPr>
        </w:r>
        <w:r w:rsidR="00B45018">
          <w:rPr>
            <w:noProof/>
            <w:webHidden/>
          </w:rPr>
          <w:fldChar w:fldCharType="separate"/>
        </w:r>
        <w:r w:rsidR="00B45018">
          <w:rPr>
            <w:noProof/>
            <w:webHidden/>
          </w:rPr>
          <w:t>16</w:t>
        </w:r>
        <w:r w:rsidR="00B45018">
          <w:rPr>
            <w:noProof/>
            <w:webHidden/>
          </w:rPr>
          <w:fldChar w:fldCharType="end"/>
        </w:r>
      </w:hyperlink>
    </w:p>
    <w:p w14:paraId="72F336FD" w14:textId="5849EA45" w:rsidR="00B45018" w:rsidRDefault="003E537D">
      <w:pPr>
        <w:pStyle w:val="TableofFigures"/>
        <w:tabs>
          <w:tab w:val="right" w:leader="dot" w:pos="9010"/>
        </w:tabs>
        <w:rPr>
          <w:rFonts w:eastAsiaTheme="minorEastAsia" w:cstheme="minorBidi"/>
          <w:noProof/>
          <w:sz w:val="24"/>
          <w:szCs w:val="24"/>
        </w:rPr>
      </w:pPr>
      <w:hyperlink w:anchor="_Toc7962637" w:history="1">
        <w:r w:rsidR="00B45018" w:rsidRPr="003F7CA6">
          <w:rPr>
            <w:rStyle w:val="Hyperlink"/>
            <w:b/>
            <w:noProof/>
          </w:rPr>
          <w:t>Table 3: Advantages &amp; Disadvantages Of Direct Marketing</w:t>
        </w:r>
        <w:r w:rsidR="00B45018">
          <w:rPr>
            <w:noProof/>
            <w:webHidden/>
          </w:rPr>
          <w:tab/>
        </w:r>
        <w:r w:rsidR="00B45018">
          <w:rPr>
            <w:noProof/>
            <w:webHidden/>
          </w:rPr>
          <w:fldChar w:fldCharType="begin"/>
        </w:r>
        <w:r w:rsidR="00B45018">
          <w:rPr>
            <w:noProof/>
            <w:webHidden/>
          </w:rPr>
          <w:instrText xml:space="preserve"> PAGEREF _Toc7962637 \h </w:instrText>
        </w:r>
        <w:r w:rsidR="00B45018">
          <w:rPr>
            <w:noProof/>
            <w:webHidden/>
          </w:rPr>
        </w:r>
        <w:r w:rsidR="00B45018">
          <w:rPr>
            <w:noProof/>
            <w:webHidden/>
          </w:rPr>
          <w:fldChar w:fldCharType="separate"/>
        </w:r>
        <w:r w:rsidR="00B45018">
          <w:rPr>
            <w:noProof/>
            <w:webHidden/>
          </w:rPr>
          <w:t>17</w:t>
        </w:r>
        <w:r w:rsidR="00B45018">
          <w:rPr>
            <w:noProof/>
            <w:webHidden/>
          </w:rPr>
          <w:fldChar w:fldCharType="end"/>
        </w:r>
      </w:hyperlink>
    </w:p>
    <w:p w14:paraId="77917334" w14:textId="401111F5" w:rsidR="00B45018" w:rsidRDefault="003E537D">
      <w:pPr>
        <w:pStyle w:val="TableofFigures"/>
        <w:tabs>
          <w:tab w:val="right" w:leader="dot" w:pos="9010"/>
        </w:tabs>
        <w:rPr>
          <w:rFonts w:eastAsiaTheme="minorEastAsia" w:cstheme="minorBidi"/>
          <w:noProof/>
          <w:sz w:val="24"/>
          <w:szCs w:val="24"/>
        </w:rPr>
      </w:pPr>
      <w:hyperlink w:anchor="_Toc7962638" w:history="1">
        <w:r w:rsidR="00B45018" w:rsidRPr="003F7CA6">
          <w:rPr>
            <w:rStyle w:val="Hyperlink"/>
            <w:b/>
            <w:noProof/>
          </w:rPr>
          <w:t>Table 4: Advantages &amp; Disadvantages Of Sales Promotion</w:t>
        </w:r>
        <w:r w:rsidR="00B45018">
          <w:rPr>
            <w:noProof/>
            <w:webHidden/>
          </w:rPr>
          <w:tab/>
        </w:r>
        <w:r w:rsidR="00B45018">
          <w:rPr>
            <w:noProof/>
            <w:webHidden/>
          </w:rPr>
          <w:fldChar w:fldCharType="begin"/>
        </w:r>
        <w:r w:rsidR="00B45018">
          <w:rPr>
            <w:noProof/>
            <w:webHidden/>
          </w:rPr>
          <w:instrText xml:space="preserve"> PAGEREF _Toc7962638 \h </w:instrText>
        </w:r>
        <w:r w:rsidR="00B45018">
          <w:rPr>
            <w:noProof/>
            <w:webHidden/>
          </w:rPr>
        </w:r>
        <w:r w:rsidR="00B45018">
          <w:rPr>
            <w:noProof/>
            <w:webHidden/>
          </w:rPr>
          <w:fldChar w:fldCharType="separate"/>
        </w:r>
        <w:r w:rsidR="00B45018">
          <w:rPr>
            <w:noProof/>
            <w:webHidden/>
          </w:rPr>
          <w:t>17</w:t>
        </w:r>
        <w:r w:rsidR="00B45018">
          <w:rPr>
            <w:noProof/>
            <w:webHidden/>
          </w:rPr>
          <w:fldChar w:fldCharType="end"/>
        </w:r>
      </w:hyperlink>
    </w:p>
    <w:p w14:paraId="21FD964B" w14:textId="0D9C334E" w:rsidR="00B45018" w:rsidRDefault="003E537D">
      <w:pPr>
        <w:pStyle w:val="TableofFigures"/>
        <w:tabs>
          <w:tab w:val="right" w:leader="dot" w:pos="9010"/>
        </w:tabs>
        <w:rPr>
          <w:rFonts w:eastAsiaTheme="minorEastAsia" w:cstheme="minorBidi"/>
          <w:noProof/>
          <w:sz w:val="24"/>
          <w:szCs w:val="24"/>
        </w:rPr>
      </w:pPr>
      <w:hyperlink w:anchor="_Toc7962639" w:history="1">
        <w:r w:rsidR="00B45018" w:rsidRPr="003F7CA6">
          <w:rPr>
            <w:rStyle w:val="Hyperlink"/>
            <w:b/>
            <w:noProof/>
          </w:rPr>
          <w:t>Table 5: Advantages &amp; Disadvantages Of Public Relations</w:t>
        </w:r>
        <w:r w:rsidR="00B45018">
          <w:rPr>
            <w:noProof/>
            <w:webHidden/>
          </w:rPr>
          <w:tab/>
        </w:r>
        <w:r w:rsidR="00B45018">
          <w:rPr>
            <w:noProof/>
            <w:webHidden/>
          </w:rPr>
          <w:fldChar w:fldCharType="begin"/>
        </w:r>
        <w:r w:rsidR="00B45018">
          <w:rPr>
            <w:noProof/>
            <w:webHidden/>
          </w:rPr>
          <w:instrText xml:space="preserve"> PAGEREF _Toc7962639 \h </w:instrText>
        </w:r>
        <w:r w:rsidR="00B45018">
          <w:rPr>
            <w:noProof/>
            <w:webHidden/>
          </w:rPr>
        </w:r>
        <w:r w:rsidR="00B45018">
          <w:rPr>
            <w:noProof/>
            <w:webHidden/>
          </w:rPr>
          <w:fldChar w:fldCharType="separate"/>
        </w:r>
        <w:r w:rsidR="00B45018">
          <w:rPr>
            <w:noProof/>
            <w:webHidden/>
          </w:rPr>
          <w:t>18</w:t>
        </w:r>
        <w:r w:rsidR="00B45018">
          <w:rPr>
            <w:noProof/>
            <w:webHidden/>
          </w:rPr>
          <w:fldChar w:fldCharType="end"/>
        </w:r>
      </w:hyperlink>
    </w:p>
    <w:p w14:paraId="187B6D3A" w14:textId="7CB90007" w:rsidR="00B45018" w:rsidRDefault="003E537D">
      <w:pPr>
        <w:pStyle w:val="TableofFigures"/>
        <w:tabs>
          <w:tab w:val="right" w:leader="dot" w:pos="9010"/>
        </w:tabs>
        <w:rPr>
          <w:rFonts w:eastAsiaTheme="minorEastAsia" w:cstheme="minorBidi"/>
          <w:noProof/>
          <w:sz w:val="24"/>
          <w:szCs w:val="24"/>
        </w:rPr>
      </w:pPr>
      <w:hyperlink w:anchor="_Toc7962640" w:history="1">
        <w:r w:rsidR="00B45018" w:rsidRPr="003F7CA6">
          <w:rPr>
            <w:rStyle w:val="Hyperlink"/>
            <w:b/>
            <w:noProof/>
          </w:rPr>
          <w:t>Table 6: Advantageds &amp; Disadvantages Of Advertising</w:t>
        </w:r>
        <w:r w:rsidR="00B45018">
          <w:rPr>
            <w:noProof/>
            <w:webHidden/>
          </w:rPr>
          <w:tab/>
        </w:r>
        <w:r w:rsidR="00B45018">
          <w:rPr>
            <w:noProof/>
            <w:webHidden/>
          </w:rPr>
          <w:fldChar w:fldCharType="begin"/>
        </w:r>
        <w:r w:rsidR="00B45018">
          <w:rPr>
            <w:noProof/>
            <w:webHidden/>
          </w:rPr>
          <w:instrText xml:space="preserve"> PAGEREF _Toc7962640 \h </w:instrText>
        </w:r>
        <w:r w:rsidR="00B45018">
          <w:rPr>
            <w:noProof/>
            <w:webHidden/>
          </w:rPr>
        </w:r>
        <w:r w:rsidR="00B45018">
          <w:rPr>
            <w:noProof/>
            <w:webHidden/>
          </w:rPr>
          <w:fldChar w:fldCharType="separate"/>
        </w:r>
        <w:r w:rsidR="00B45018">
          <w:rPr>
            <w:noProof/>
            <w:webHidden/>
          </w:rPr>
          <w:t>19</w:t>
        </w:r>
        <w:r w:rsidR="00B45018">
          <w:rPr>
            <w:noProof/>
            <w:webHidden/>
          </w:rPr>
          <w:fldChar w:fldCharType="end"/>
        </w:r>
      </w:hyperlink>
    </w:p>
    <w:p w14:paraId="431A1CAF" w14:textId="298D4EE9" w:rsidR="00B45018" w:rsidRPr="00BB5A38" w:rsidRDefault="00B45018" w:rsidP="00BB5A38">
      <w:pPr>
        <w:spacing w:line="276" w:lineRule="auto"/>
        <w:rPr>
          <w:b/>
          <w:color w:val="000000" w:themeColor="text1"/>
          <w:sz w:val="28"/>
        </w:rPr>
      </w:pPr>
      <w:r>
        <w:rPr>
          <w:b/>
          <w:color w:val="000000" w:themeColor="text1"/>
          <w:sz w:val="28"/>
        </w:rPr>
        <w:fldChar w:fldCharType="end"/>
      </w:r>
    </w:p>
    <w:p w14:paraId="2329DECC" w14:textId="1854EBD0" w:rsidR="00BB5A38" w:rsidRDefault="00BB5A38" w:rsidP="00BB5A38"/>
    <w:p w14:paraId="0CE74AC8" w14:textId="5022FF97" w:rsidR="00BB5A38" w:rsidRDefault="00BB5A38" w:rsidP="00BB5A38"/>
    <w:p w14:paraId="69B42A5B" w14:textId="03C15862" w:rsidR="00BB5A38" w:rsidRDefault="00BB5A38" w:rsidP="00BB5A38"/>
    <w:p w14:paraId="2B6855FC" w14:textId="77777777" w:rsidR="00395A76" w:rsidRPr="00BB5A38" w:rsidRDefault="00395A76" w:rsidP="00BB5A38">
      <w:pPr>
        <w:sectPr w:rsidR="00395A76" w:rsidRPr="00BB5A38" w:rsidSect="00395A76">
          <w:headerReference w:type="first" r:id="rId14"/>
          <w:pgSz w:w="11900" w:h="16840"/>
          <w:pgMar w:top="1440" w:right="1440" w:bottom="1440" w:left="1440" w:header="720" w:footer="720" w:gutter="0"/>
          <w:cols w:space="720"/>
          <w:titlePg/>
          <w:docGrid w:linePitch="360"/>
        </w:sectPr>
      </w:pPr>
    </w:p>
    <w:p w14:paraId="7CCA3D8D" w14:textId="77777777" w:rsidR="00395A76" w:rsidRPr="00395A76" w:rsidRDefault="00395A76" w:rsidP="00395A76">
      <w:pPr>
        <w:pStyle w:val="Heading1"/>
        <w:numPr>
          <w:ilvl w:val="0"/>
          <w:numId w:val="2"/>
        </w:numPr>
        <w:spacing w:line="480" w:lineRule="auto"/>
        <w:rPr>
          <w:rFonts w:asciiTheme="minorHAnsi" w:hAnsiTheme="minorHAnsi" w:cstheme="minorHAnsi"/>
          <w:b/>
          <w:color w:val="000000" w:themeColor="text1"/>
          <w:sz w:val="28"/>
          <w:szCs w:val="28"/>
        </w:rPr>
      </w:pPr>
      <w:bookmarkStart w:id="1" w:name="_Toc7962863"/>
      <w:r w:rsidRPr="00395A76">
        <w:rPr>
          <w:rFonts w:asciiTheme="minorHAnsi" w:hAnsiTheme="minorHAnsi" w:cstheme="minorHAnsi"/>
          <w:b/>
          <w:color w:val="000000" w:themeColor="text1"/>
          <w:sz w:val="28"/>
          <w:szCs w:val="28"/>
        </w:rPr>
        <w:lastRenderedPageBreak/>
        <w:t>Introduction</w:t>
      </w:r>
      <w:bookmarkEnd w:id="1"/>
      <w:r w:rsidRPr="00395A76">
        <w:rPr>
          <w:rFonts w:asciiTheme="minorHAnsi" w:hAnsiTheme="minorHAnsi" w:cstheme="minorHAnsi"/>
          <w:b/>
          <w:color w:val="000000" w:themeColor="text1"/>
          <w:sz w:val="28"/>
          <w:szCs w:val="28"/>
        </w:rPr>
        <w:t xml:space="preserve"> </w:t>
      </w:r>
    </w:p>
    <w:p w14:paraId="75A855BC" w14:textId="77777777" w:rsidR="00395A76" w:rsidRDefault="00395A76" w:rsidP="00395A76">
      <w:pPr>
        <w:spacing w:line="480" w:lineRule="auto"/>
        <w:jc w:val="both"/>
      </w:pPr>
      <w:r>
        <w:rPr>
          <w:noProof/>
        </w:rPr>
        <mc:AlternateContent>
          <mc:Choice Requires="wps">
            <w:drawing>
              <wp:anchor distT="0" distB="0" distL="114300" distR="114300" simplePos="0" relativeHeight="251660288" behindDoc="0" locked="0" layoutInCell="1" allowOverlap="1" wp14:anchorId="451D543E" wp14:editId="1135A465">
                <wp:simplePos x="0" y="0"/>
                <wp:positionH relativeFrom="column">
                  <wp:posOffset>0</wp:posOffset>
                </wp:positionH>
                <wp:positionV relativeFrom="paragraph">
                  <wp:posOffset>4687855</wp:posOffset>
                </wp:positionV>
                <wp:extent cx="5727700" cy="635"/>
                <wp:effectExtent l="0" t="0" r="0" b="12065"/>
                <wp:wrapTopAndBottom/>
                <wp:docPr id="1"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112CF66F" w14:textId="5D9BE4E2" w:rsidR="00395A76" w:rsidRPr="00395A76" w:rsidRDefault="00395A76" w:rsidP="00395A76">
                            <w:pPr>
                              <w:pStyle w:val="Caption"/>
                              <w:jc w:val="center"/>
                              <w:rPr>
                                <w:b/>
                                <w:noProof/>
                                <w:color w:val="000000" w:themeColor="text1"/>
                                <w:sz w:val="24"/>
                                <w:szCs w:val="22"/>
                              </w:rPr>
                            </w:pPr>
                            <w:bookmarkStart w:id="2" w:name="_Toc7962257"/>
                            <w:bookmarkStart w:id="3" w:name="_Toc7962601"/>
                            <w:r w:rsidRPr="00395A76">
                              <w:rPr>
                                <w:b/>
                                <w:color w:val="000000" w:themeColor="text1"/>
                                <w:sz w:val="20"/>
                              </w:rPr>
                              <w:t xml:space="preserve">Figure </w:t>
                            </w:r>
                            <w:r w:rsidRPr="00395A76">
                              <w:rPr>
                                <w:b/>
                                <w:color w:val="000000" w:themeColor="text1"/>
                                <w:sz w:val="20"/>
                              </w:rPr>
                              <w:fldChar w:fldCharType="begin"/>
                            </w:r>
                            <w:r w:rsidRPr="00395A76">
                              <w:rPr>
                                <w:b/>
                                <w:color w:val="000000" w:themeColor="text1"/>
                                <w:sz w:val="20"/>
                              </w:rPr>
                              <w:instrText xml:space="preserve"> SEQ Figure \* ARABIC </w:instrText>
                            </w:r>
                            <w:r w:rsidRPr="00395A76">
                              <w:rPr>
                                <w:b/>
                                <w:color w:val="000000" w:themeColor="text1"/>
                                <w:sz w:val="20"/>
                              </w:rPr>
                              <w:fldChar w:fldCharType="separate"/>
                            </w:r>
                            <w:r w:rsidR="00E32B5D">
                              <w:rPr>
                                <w:b/>
                                <w:noProof/>
                                <w:color w:val="000000" w:themeColor="text1"/>
                                <w:sz w:val="20"/>
                              </w:rPr>
                              <w:t>1</w:t>
                            </w:r>
                            <w:r w:rsidRPr="00395A76">
                              <w:rPr>
                                <w:b/>
                                <w:color w:val="000000" w:themeColor="text1"/>
                                <w:sz w:val="20"/>
                              </w:rPr>
                              <w:fldChar w:fldCharType="end"/>
                            </w:r>
                            <w:r w:rsidRPr="00395A76">
                              <w:rPr>
                                <w:b/>
                                <w:color w:val="000000" w:themeColor="text1"/>
                                <w:sz w:val="20"/>
                              </w:rPr>
                              <w:t>.1 Marketing Communications Planning Framework by Chris Fill</w:t>
                            </w:r>
                            <w:sdt>
                              <w:sdtPr>
                                <w:rPr>
                                  <w:b/>
                                  <w:color w:val="000000" w:themeColor="text1"/>
                                  <w:sz w:val="20"/>
                                </w:rPr>
                                <w:id w:val="-81682130"/>
                                <w:citation/>
                              </w:sdtPr>
                              <w:sdtEndPr/>
                              <w:sdtContent>
                                <w:r>
                                  <w:rPr>
                                    <w:b/>
                                    <w:color w:val="000000" w:themeColor="text1"/>
                                    <w:sz w:val="20"/>
                                  </w:rPr>
                                  <w:fldChar w:fldCharType="begin"/>
                                </w:r>
                                <w:r>
                                  <w:rPr>
                                    <w:b/>
                                    <w:color w:val="000000" w:themeColor="text1"/>
                                    <w:sz w:val="20"/>
                                  </w:rPr>
                                  <w:instrText xml:space="preserve"> CITATION Fil13 \l 2057 </w:instrText>
                                </w:r>
                                <w:r>
                                  <w:rPr>
                                    <w:b/>
                                    <w:color w:val="000000" w:themeColor="text1"/>
                                    <w:sz w:val="20"/>
                                  </w:rPr>
                                  <w:fldChar w:fldCharType="separate"/>
                                </w:r>
                                <w:r>
                                  <w:rPr>
                                    <w:b/>
                                    <w:noProof/>
                                    <w:color w:val="000000" w:themeColor="text1"/>
                                    <w:sz w:val="20"/>
                                  </w:rPr>
                                  <w:t xml:space="preserve"> </w:t>
                                </w:r>
                                <w:r w:rsidRPr="00395A76">
                                  <w:rPr>
                                    <w:noProof/>
                                    <w:color w:val="000000" w:themeColor="text1"/>
                                    <w:sz w:val="20"/>
                                  </w:rPr>
                                  <w:t>(Fill, 2013)</w:t>
                                </w:r>
                                <w:r>
                                  <w:rPr>
                                    <w:b/>
                                    <w:color w:val="000000" w:themeColor="text1"/>
                                    <w:sz w:val="20"/>
                                  </w:rPr>
                                  <w:fldChar w:fldCharType="end"/>
                                </w:r>
                              </w:sdtContent>
                            </w:sdt>
                            <w:bookmarkEnd w:id="2"/>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1D543E" id="_x0000_t202" coordsize="21600,21600" o:spt="202" path="m,l,21600r21600,l21600,xe">
                <v:stroke joinstyle="miter"/>
                <v:path gradientshapeok="t" o:connecttype="rect"/>
              </v:shapetype>
              <v:shape id="Text Box 1" o:spid="_x0000_s1026" type="#_x0000_t202" style="position:absolute;left:0;text-align:left;margin-left:0;margin-top:369.1pt;width:451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" stroked="f">
                <v:textbox style="mso-fit-shape-to-text:t" inset="0,0,0,0">
                  <w:txbxContent>
                    <w:p w14:paraId="112CF66F" w14:textId="5D9BE4E2" w:rsidR="00395A76" w:rsidRPr="00395A76" w:rsidRDefault="00395A76" w:rsidP="00395A76">
                      <w:pPr>
                        <w:pStyle w:val="Caption"/>
                        <w:jc w:val="center"/>
                        <w:rPr>
                          <w:b/>
                          <w:noProof/>
                          <w:color w:val="000000" w:themeColor="text1"/>
                          <w:sz w:val="24"/>
                          <w:szCs w:val="22"/>
                        </w:rPr>
                      </w:pPr>
                      <w:bookmarkStart w:id="3" w:name="_Toc7962257"/>
                      <w:bookmarkStart w:id="4" w:name="_Toc7962601"/>
                      <w:r w:rsidRPr="00395A76">
                        <w:rPr>
                          <w:b/>
                          <w:color w:val="000000" w:themeColor="text1"/>
                          <w:sz w:val="20"/>
                        </w:rPr>
                        <w:t xml:space="preserve">Figure </w:t>
                      </w:r>
                      <w:r w:rsidRPr="00395A76">
                        <w:rPr>
                          <w:b/>
                          <w:color w:val="000000" w:themeColor="text1"/>
                          <w:sz w:val="20"/>
                        </w:rPr>
                        <w:fldChar w:fldCharType="begin"/>
                      </w:r>
                      <w:r w:rsidRPr="00395A76">
                        <w:rPr>
                          <w:b/>
                          <w:color w:val="000000" w:themeColor="text1"/>
                          <w:sz w:val="20"/>
                        </w:rPr>
                        <w:instrText xml:space="preserve"> SEQ Figure \* ARABIC </w:instrText>
                      </w:r>
                      <w:r w:rsidRPr="00395A76">
                        <w:rPr>
                          <w:b/>
                          <w:color w:val="000000" w:themeColor="text1"/>
                          <w:sz w:val="20"/>
                        </w:rPr>
                        <w:fldChar w:fldCharType="separate"/>
                      </w:r>
                      <w:r w:rsidR="00E32B5D">
                        <w:rPr>
                          <w:b/>
                          <w:noProof/>
                          <w:color w:val="000000" w:themeColor="text1"/>
                          <w:sz w:val="20"/>
                        </w:rPr>
                        <w:t>1</w:t>
                      </w:r>
                      <w:r w:rsidRPr="00395A76">
                        <w:rPr>
                          <w:b/>
                          <w:color w:val="000000" w:themeColor="text1"/>
                          <w:sz w:val="20"/>
                        </w:rPr>
                        <w:fldChar w:fldCharType="end"/>
                      </w:r>
                      <w:r w:rsidRPr="00395A76">
                        <w:rPr>
                          <w:b/>
                          <w:color w:val="000000" w:themeColor="text1"/>
                          <w:sz w:val="20"/>
                        </w:rPr>
                        <w:t>.1 Marketing Communications Planning Framework by Chris Fill</w:t>
                      </w:r>
                      <w:sdt>
                        <w:sdtPr>
                          <w:rPr>
                            <w:b/>
                            <w:color w:val="000000" w:themeColor="text1"/>
                            <w:sz w:val="20"/>
                          </w:rPr>
                          <w:id w:val="-81682130"/>
                          <w:citation/>
                        </w:sdtPr>
                        <w:sdtEndPr/>
                        <w:sdtContent>
                          <w:r>
                            <w:rPr>
                              <w:b/>
                              <w:color w:val="000000" w:themeColor="text1"/>
                              <w:sz w:val="20"/>
                            </w:rPr>
                            <w:fldChar w:fldCharType="begin"/>
                          </w:r>
                          <w:r>
                            <w:rPr>
                              <w:b/>
                              <w:color w:val="000000" w:themeColor="text1"/>
                              <w:sz w:val="20"/>
                            </w:rPr>
                            <w:instrText xml:space="preserve"> CITATION Fil13 \l 2057 </w:instrText>
                          </w:r>
                          <w:r>
                            <w:rPr>
                              <w:b/>
                              <w:color w:val="000000" w:themeColor="text1"/>
                              <w:sz w:val="20"/>
                            </w:rPr>
                            <w:fldChar w:fldCharType="separate"/>
                          </w:r>
                          <w:r>
                            <w:rPr>
                              <w:b/>
                              <w:noProof/>
                              <w:color w:val="000000" w:themeColor="text1"/>
                              <w:sz w:val="20"/>
                            </w:rPr>
                            <w:t xml:space="preserve"> </w:t>
                          </w:r>
                          <w:r w:rsidRPr="00395A76">
                            <w:rPr>
                              <w:noProof/>
                              <w:color w:val="000000" w:themeColor="text1"/>
                              <w:sz w:val="20"/>
                            </w:rPr>
                            <w:t>(Fill, 2013)</w:t>
                          </w:r>
                          <w:r>
                            <w:rPr>
                              <w:b/>
                              <w:color w:val="000000" w:themeColor="text1"/>
                              <w:sz w:val="20"/>
                            </w:rPr>
                            <w:fldChar w:fldCharType="end"/>
                          </w:r>
                        </w:sdtContent>
                      </w:sdt>
                      <w:bookmarkEnd w:id="3"/>
                      <w:bookmarkEnd w:id="4"/>
                    </w:p>
                  </w:txbxContent>
                </v:textbox>
                <w10:wrap type="topAndBottom"/>
              </v:shape>
            </w:pict>
          </mc:Fallback>
        </mc:AlternateContent>
      </w:r>
      <w:r>
        <w:rPr>
          <w:noProof/>
        </w:rPr>
        <w:drawing>
          <wp:anchor distT="0" distB="0" distL="114300" distR="114300" simplePos="0" relativeHeight="251658240" behindDoc="0" locked="0" layoutInCell="1" allowOverlap="1" wp14:anchorId="51F0704F" wp14:editId="10117AB1">
            <wp:simplePos x="0" y="0"/>
            <wp:positionH relativeFrom="column">
              <wp:posOffset>0</wp:posOffset>
            </wp:positionH>
            <wp:positionV relativeFrom="paragraph">
              <wp:posOffset>1770380</wp:posOffset>
            </wp:positionV>
            <wp:extent cx="5727700" cy="2917190"/>
            <wp:effectExtent l="0" t="0" r="0" b="381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4-29 at 15.02.46.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2917190"/>
                    </a:xfrm>
                    <a:prstGeom prst="rect">
                      <a:avLst/>
                    </a:prstGeom>
                  </pic:spPr>
                </pic:pic>
              </a:graphicData>
            </a:graphic>
            <wp14:sizeRelH relativeFrom="page">
              <wp14:pctWidth>0</wp14:pctWidth>
            </wp14:sizeRelH>
            <wp14:sizeRelV relativeFrom="page">
              <wp14:pctHeight>0</wp14:pctHeight>
            </wp14:sizeRelV>
          </wp:anchor>
        </w:drawing>
      </w:r>
      <w:r>
        <w:t xml:space="preserve">This report will show the creation of a marketing communications plan for Hiut Denim, a premium denim manufacturer and retailer in the small town of Cardigan where making jeans has been completed by ten percent of the population for the past three decades. </w:t>
      </w:r>
      <w:sdt>
        <w:sdtPr>
          <w:id w:val="-1166164536"/>
          <w:citation/>
        </w:sdtPr>
        <w:sdtEndPr/>
        <w:sdtContent>
          <w:r>
            <w:fldChar w:fldCharType="begin"/>
          </w:r>
          <w:r>
            <w:instrText xml:space="preserve"> CITATION Hiu19 \l 2057 </w:instrText>
          </w:r>
          <w:r>
            <w:fldChar w:fldCharType="separate"/>
          </w:r>
          <w:r w:rsidRPr="00395A76">
            <w:rPr>
              <w:noProof/>
            </w:rPr>
            <w:t>(Hiut Denim, 2019)</w:t>
          </w:r>
          <w:r>
            <w:fldChar w:fldCharType="end"/>
          </w:r>
        </w:sdtContent>
      </w:sdt>
      <w:r>
        <w:t xml:space="preserve"> The marketing communications plan will be created using the Fill Marketing Communications Planning Framework.</w:t>
      </w:r>
    </w:p>
    <w:p w14:paraId="55EE15E4" w14:textId="77777777" w:rsidR="00395A76" w:rsidRDefault="00395A76" w:rsidP="00395A76">
      <w:pPr>
        <w:jc w:val="center"/>
        <w:sectPr w:rsidR="00395A76" w:rsidSect="00395A76">
          <w:headerReference w:type="first" r:id="rId16"/>
          <w:pgSz w:w="11900" w:h="16840"/>
          <w:pgMar w:top="1440" w:right="1440" w:bottom="1440" w:left="1440" w:header="720" w:footer="720" w:gutter="0"/>
          <w:cols w:space="720"/>
          <w:titlePg/>
          <w:docGrid w:linePitch="360"/>
        </w:sectPr>
      </w:pPr>
    </w:p>
    <w:p w14:paraId="29CAAAC4" w14:textId="77777777" w:rsidR="00395A76" w:rsidRPr="00395A76" w:rsidRDefault="00395A76" w:rsidP="00395A76">
      <w:pPr>
        <w:pStyle w:val="Heading1"/>
        <w:numPr>
          <w:ilvl w:val="0"/>
          <w:numId w:val="2"/>
        </w:numPr>
        <w:rPr>
          <w:rFonts w:asciiTheme="minorHAnsi" w:hAnsiTheme="minorHAnsi"/>
          <w:b/>
          <w:color w:val="000000" w:themeColor="text1"/>
          <w:sz w:val="28"/>
        </w:rPr>
      </w:pPr>
      <w:bookmarkStart w:id="4" w:name="_Toc7962864"/>
      <w:r w:rsidRPr="00395A76">
        <w:rPr>
          <w:rFonts w:asciiTheme="minorHAnsi" w:hAnsiTheme="minorHAnsi"/>
          <w:b/>
          <w:color w:val="000000" w:themeColor="text1"/>
          <w:sz w:val="28"/>
        </w:rPr>
        <w:lastRenderedPageBreak/>
        <w:t>Context Analysis</w:t>
      </w:r>
      <w:bookmarkEnd w:id="4"/>
    </w:p>
    <w:p w14:paraId="5F05D9FF" w14:textId="77777777" w:rsidR="00395A76" w:rsidRPr="00395A76" w:rsidRDefault="00395A76" w:rsidP="00395A76"/>
    <w:p w14:paraId="7E88FFB2" w14:textId="77777777" w:rsidR="00395A76" w:rsidRPr="00E11586" w:rsidRDefault="00395A76" w:rsidP="00DE5B1F">
      <w:pPr>
        <w:spacing w:line="480" w:lineRule="auto"/>
        <w:ind w:left="420"/>
        <w:jc w:val="both"/>
        <w:rPr>
          <w:rFonts w:eastAsia="Times New Roman"/>
          <w:b/>
          <w:i/>
          <w:color w:val="000000" w:themeColor="text1"/>
        </w:rPr>
      </w:pPr>
      <w:r w:rsidRPr="00E11586">
        <w:rPr>
          <w:b/>
          <w:i/>
          <w:color w:val="000000" w:themeColor="text1"/>
        </w:rPr>
        <w:t>“</w:t>
      </w:r>
      <w:r w:rsidRPr="00E11586">
        <w:rPr>
          <w:rFonts w:eastAsia="Times New Roman"/>
          <w:b/>
          <w:i/>
          <w:iCs/>
          <w:color w:val="000000" w:themeColor="text1"/>
        </w:rPr>
        <w:t>Context analysis</w:t>
      </w:r>
      <w:r w:rsidRPr="00E11586">
        <w:rPr>
          <w:rFonts w:eastAsia="Times New Roman"/>
          <w:b/>
          <w:i/>
          <w:color w:val="000000" w:themeColor="text1"/>
        </w:rPr>
        <w:t> is a method to </w:t>
      </w:r>
      <w:r w:rsidRPr="00E11586">
        <w:rPr>
          <w:rFonts w:eastAsia="Times New Roman"/>
          <w:b/>
          <w:i/>
          <w:iCs/>
          <w:color w:val="000000" w:themeColor="text1"/>
        </w:rPr>
        <w:t>analyse</w:t>
      </w:r>
      <w:r w:rsidRPr="00E11586">
        <w:rPr>
          <w:rFonts w:eastAsia="Times New Roman"/>
          <w:b/>
          <w:i/>
          <w:color w:val="000000" w:themeColor="text1"/>
        </w:rPr>
        <w:t> the environment in which a business operates. Environmental scanning mainly focuses on the macro environment of a business. But </w:t>
      </w:r>
      <w:r w:rsidRPr="00E11586">
        <w:rPr>
          <w:rFonts w:eastAsia="Times New Roman"/>
          <w:b/>
          <w:i/>
          <w:iCs/>
          <w:color w:val="000000" w:themeColor="text1"/>
        </w:rPr>
        <w:t>context analysis</w:t>
      </w:r>
      <w:r w:rsidRPr="00E11586">
        <w:rPr>
          <w:rFonts w:eastAsia="Times New Roman"/>
          <w:b/>
          <w:i/>
          <w:color w:val="000000" w:themeColor="text1"/>
        </w:rPr>
        <w:t xml:space="preserve"> considers the entire environment of a business, its internal and external environment.” </w:t>
      </w:r>
      <w:sdt>
        <w:sdtPr>
          <w:rPr>
            <w:rFonts w:eastAsia="Times New Roman"/>
            <w:b/>
            <w:i/>
            <w:color w:val="000000" w:themeColor="text1"/>
          </w:rPr>
          <w:id w:val="-1602719330"/>
          <w:citation/>
        </w:sdtPr>
        <w:sdtEndPr/>
        <w:sdtContent>
          <w:r w:rsidRPr="00E11586">
            <w:rPr>
              <w:rFonts w:eastAsia="Times New Roman"/>
              <w:b/>
              <w:i/>
              <w:color w:val="000000" w:themeColor="text1"/>
            </w:rPr>
            <w:fldChar w:fldCharType="begin"/>
          </w:r>
          <w:r w:rsidRPr="00E11586">
            <w:rPr>
              <w:rFonts w:eastAsia="Times New Roman"/>
              <w:b/>
              <w:i/>
              <w:color w:val="000000" w:themeColor="text1"/>
            </w:rPr>
            <w:instrText xml:space="preserve"> CITATION Pau19 \l 2057 </w:instrText>
          </w:r>
          <w:r w:rsidRPr="00E11586">
            <w:rPr>
              <w:rFonts w:eastAsia="Times New Roman"/>
              <w:b/>
              <w:i/>
              <w:color w:val="000000" w:themeColor="text1"/>
            </w:rPr>
            <w:fldChar w:fldCharType="separate"/>
          </w:r>
          <w:r w:rsidRPr="00E11586">
            <w:rPr>
              <w:rFonts w:eastAsia="Times New Roman"/>
              <w:b/>
              <w:i/>
              <w:noProof/>
              <w:color w:val="000000" w:themeColor="text1"/>
            </w:rPr>
            <w:t>(Larkin, 2019)</w:t>
          </w:r>
          <w:r w:rsidRPr="00E11586">
            <w:rPr>
              <w:rFonts w:eastAsia="Times New Roman"/>
              <w:b/>
              <w:i/>
              <w:color w:val="000000" w:themeColor="text1"/>
            </w:rPr>
            <w:fldChar w:fldCharType="end"/>
          </w:r>
        </w:sdtContent>
      </w:sdt>
    </w:p>
    <w:p w14:paraId="1D069166" w14:textId="77777777" w:rsidR="00395A76" w:rsidRDefault="00395A76" w:rsidP="00395A76">
      <w:pPr>
        <w:rPr>
          <w:rFonts w:eastAsia="Times New Roman"/>
          <w:sz w:val="24"/>
          <w:szCs w:val="24"/>
        </w:rPr>
      </w:pPr>
    </w:p>
    <w:p w14:paraId="2004ADF4" w14:textId="45D0EFCD" w:rsidR="00395A76" w:rsidRDefault="00395A76" w:rsidP="00395A76">
      <w:pPr>
        <w:spacing w:line="480" w:lineRule="auto"/>
        <w:jc w:val="both"/>
        <w:rPr>
          <w:rFonts w:eastAsia="Times New Roman"/>
          <w:szCs w:val="24"/>
        </w:rPr>
      </w:pPr>
      <w:r>
        <w:rPr>
          <w:rFonts w:eastAsia="Times New Roman"/>
          <w:szCs w:val="24"/>
        </w:rPr>
        <w:t>The context analysis is</w:t>
      </w:r>
      <w:r w:rsidR="00AB2B5D">
        <w:rPr>
          <w:rFonts w:eastAsia="Times New Roman"/>
          <w:szCs w:val="24"/>
        </w:rPr>
        <w:t xml:space="preserve"> intended to show the management </w:t>
      </w:r>
      <w:r w:rsidR="00CC2323">
        <w:rPr>
          <w:rFonts w:eastAsia="Times New Roman"/>
          <w:szCs w:val="24"/>
        </w:rPr>
        <w:t xml:space="preserve">the current situation that </w:t>
      </w:r>
      <w:r w:rsidR="006E15C2">
        <w:rPr>
          <w:rFonts w:eastAsia="Times New Roman"/>
          <w:szCs w:val="24"/>
        </w:rPr>
        <w:t>Hiut Denim</w:t>
      </w:r>
      <w:r w:rsidR="00CC2323">
        <w:rPr>
          <w:rFonts w:eastAsia="Times New Roman"/>
          <w:szCs w:val="24"/>
        </w:rPr>
        <w:t xml:space="preserve"> finds </w:t>
      </w:r>
      <w:r w:rsidR="006E15C2">
        <w:rPr>
          <w:rFonts w:eastAsia="Times New Roman"/>
          <w:szCs w:val="24"/>
        </w:rPr>
        <w:t>themselves</w:t>
      </w:r>
      <w:r w:rsidR="00CC2323">
        <w:rPr>
          <w:rFonts w:eastAsia="Times New Roman"/>
          <w:szCs w:val="24"/>
        </w:rPr>
        <w:t xml:space="preserve"> within each sector. </w:t>
      </w:r>
      <w:r w:rsidR="00CD5C3D">
        <w:rPr>
          <w:rFonts w:eastAsia="Times New Roman"/>
          <w:szCs w:val="24"/>
        </w:rPr>
        <w:t>This is made up of</w:t>
      </w:r>
      <w:r>
        <w:rPr>
          <w:rFonts w:eastAsia="Times New Roman"/>
          <w:szCs w:val="24"/>
        </w:rPr>
        <w:t xml:space="preserve">  four different components which include business, customer, internal and external. This context is very important as an insight into the businesses and the marketing plan is shown. </w:t>
      </w:r>
    </w:p>
    <w:p w14:paraId="6E923072" w14:textId="77777777" w:rsidR="00395A76" w:rsidRPr="00395A76" w:rsidRDefault="00395A76" w:rsidP="00395A76">
      <w:pPr>
        <w:pStyle w:val="Heading2"/>
        <w:spacing w:line="480" w:lineRule="auto"/>
        <w:ind w:firstLine="720"/>
        <w:rPr>
          <w:rFonts w:asciiTheme="minorHAnsi" w:eastAsia="Times New Roman" w:hAnsiTheme="minorHAnsi"/>
          <w:b/>
          <w:color w:val="000000" w:themeColor="text1"/>
        </w:rPr>
      </w:pPr>
      <w:bookmarkStart w:id="5" w:name="_Toc7962865"/>
      <w:r w:rsidRPr="00395A76">
        <w:rPr>
          <w:rFonts w:asciiTheme="minorHAnsi" w:eastAsia="Times New Roman" w:hAnsiTheme="minorHAnsi"/>
          <w:b/>
          <w:color w:val="000000" w:themeColor="text1"/>
        </w:rPr>
        <w:t>2.1 The Business Context</w:t>
      </w:r>
      <w:bookmarkEnd w:id="5"/>
    </w:p>
    <w:p w14:paraId="79597833" w14:textId="13391033" w:rsidR="00395A76" w:rsidRDefault="00395A76" w:rsidP="00395A76">
      <w:pPr>
        <w:spacing w:line="480" w:lineRule="auto"/>
        <w:jc w:val="both"/>
      </w:pPr>
      <w:r>
        <w:t xml:space="preserve">The business context </w:t>
      </w:r>
      <w:r w:rsidR="00821E8C">
        <w:t xml:space="preserve">should provide </w:t>
      </w:r>
      <w:r w:rsidR="00FD1A47">
        <w:t xml:space="preserve">a </w:t>
      </w:r>
      <w:r w:rsidR="00821E8C">
        <w:t xml:space="preserve">clear, yet understanding </w:t>
      </w:r>
      <w:r w:rsidR="00FD1A47">
        <w:t xml:space="preserve">picture of the performance </w:t>
      </w:r>
      <w:r w:rsidR="00674756">
        <w:t>of</w:t>
      </w:r>
      <w:r w:rsidR="00710191">
        <w:t xml:space="preserve"> Hiut Denim</w:t>
      </w:r>
      <w:r w:rsidR="00674756">
        <w:t xml:space="preserve"> by highlighting successes. Problem areas will also be </w:t>
      </w:r>
      <w:r w:rsidR="006B280A">
        <w:t xml:space="preserve">made aware of along with future developments from Hiut Denim which will have an impact on the business. </w:t>
      </w:r>
    </w:p>
    <w:p w14:paraId="07DF9081" w14:textId="5E81016B" w:rsidR="00DE5B1F" w:rsidRPr="00DE5B1F" w:rsidRDefault="00395A76" w:rsidP="00DE5B1F">
      <w:pPr>
        <w:pStyle w:val="Heading3"/>
        <w:numPr>
          <w:ilvl w:val="2"/>
          <w:numId w:val="2"/>
        </w:numPr>
        <w:spacing w:line="480" w:lineRule="auto"/>
        <w:rPr>
          <w:rFonts w:asciiTheme="minorHAnsi" w:hAnsiTheme="minorHAnsi"/>
          <w:b/>
          <w:color w:val="000000" w:themeColor="text1"/>
        </w:rPr>
      </w:pPr>
      <w:bookmarkStart w:id="6" w:name="_Toc7962866"/>
      <w:r w:rsidRPr="00DE5B1F">
        <w:rPr>
          <w:rFonts w:asciiTheme="minorHAnsi" w:hAnsiTheme="minorHAnsi"/>
          <w:b/>
          <w:color w:val="000000" w:themeColor="text1"/>
        </w:rPr>
        <w:t>The Market</w:t>
      </w:r>
      <w:bookmarkEnd w:id="6"/>
    </w:p>
    <w:p w14:paraId="606A1193" w14:textId="61292773" w:rsidR="00395A76" w:rsidRDefault="00395A76" w:rsidP="00395A76">
      <w:pPr>
        <w:spacing w:line="480" w:lineRule="auto"/>
        <w:jc w:val="both"/>
      </w:pPr>
      <w:r>
        <w:t xml:space="preserve">The market that Hiut Denim operate in is the denim market, this market is split into three sections,  premium denim market which is a small but difficult market to operate within, standard denim and low quality denim. Some of the key businesses operating in the </w:t>
      </w:r>
      <w:r w:rsidR="00DE5B1F">
        <w:t>m</w:t>
      </w:r>
      <w:r>
        <w:t xml:space="preserve">arket are Levi’s, </w:t>
      </w:r>
      <w:proofErr w:type="spellStart"/>
      <w:r>
        <w:t>Kering</w:t>
      </w:r>
      <w:proofErr w:type="spellEnd"/>
      <w:r>
        <w:t xml:space="preserve"> and Diesel.</w:t>
      </w:r>
    </w:p>
    <w:p w14:paraId="735F535E" w14:textId="4460A3F3" w:rsidR="00DE5B1F" w:rsidRPr="00DE5B1F" w:rsidRDefault="00395A76" w:rsidP="00DE5B1F">
      <w:pPr>
        <w:pStyle w:val="Heading3"/>
        <w:numPr>
          <w:ilvl w:val="2"/>
          <w:numId w:val="2"/>
        </w:numPr>
        <w:spacing w:line="480" w:lineRule="auto"/>
        <w:rPr>
          <w:rFonts w:asciiTheme="minorHAnsi" w:hAnsiTheme="minorHAnsi"/>
          <w:b/>
          <w:color w:val="000000" w:themeColor="text1"/>
        </w:rPr>
      </w:pPr>
      <w:bookmarkStart w:id="7" w:name="_Toc7962867"/>
      <w:r w:rsidRPr="00DE5B1F">
        <w:rPr>
          <w:rFonts w:asciiTheme="minorHAnsi" w:hAnsiTheme="minorHAnsi"/>
          <w:b/>
          <w:color w:val="000000" w:themeColor="text1"/>
        </w:rPr>
        <w:t>The Market Defined</w:t>
      </w:r>
      <w:bookmarkEnd w:id="7"/>
    </w:p>
    <w:p w14:paraId="55BFA966" w14:textId="77777777" w:rsidR="00395A76" w:rsidRDefault="00395A76" w:rsidP="003A2D87">
      <w:pPr>
        <w:spacing w:line="480" w:lineRule="auto"/>
        <w:jc w:val="both"/>
      </w:pPr>
      <w:r>
        <w:t xml:space="preserve">Hiut Denim are competing in the premium quality denim sector in the denim market on a global scale. Over recent years the market is becoming saturated due to it becoming popular for manufacturers to enter as there is a large target market. Due to this, Hiut Denim have to have to think outside the box and ensure the marketing strategies work to perfection in order to compete with the market leaders for price and quality of the product that is being marketed. Globally there are three sectors to the denim market, premium denim, standard denim and low quality denim. The global denim market is </w:t>
      </w:r>
      <w:r>
        <w:lastRenderedPageBreak/>
        <w:t xml:space="preserve">highly competitive, there are large numbers of global, regional and country specific businesses making the market highly fragmented. All sectors of the market are not only focusing on sales throughout their channels , the main source of profit for the company, but sales from other clothing pieces too. </w:t>
      </w:r>
      <w:sdt>
        <w:sdtPr>
          <w:id w:val="1984416367"/>
          <w:citation/>
        </w:sdtPr>
        <w:sdtEndPr/>
        <w:sdtContent>
          <w:r>
            <w:fldChar w:fldCharType="begin"/>
          </w:r>
          <w:r>
            <w:instrText xml:space="preserve"> CITATION Pre19 \l 2057 </w:instrText>
          </w:r>
          <w:r>
            <w:fldChar w:fldCharType="separate"/>
          </w:r>
          <w:r w:rsidRPr="00395A76">
            <w:rPr>
              <w:noProof/>
            </w:rPr>
            <w:t>(Prescient &amp; Strategy Intelligence, 2019)</w:t>
          </w:r>
          <w:r>
            <w:fldChar w:fldCharType="end"/>
          </w:r>
        </w:sdtContent>
      </w:sdt>
    </w:p>
    <w:p w14:paraId="70462B14" w14:textId="6089F53F" w:rsidR="00DE5B1F" w:rsidRPr="00DE5B1F" w:rsidRDefault="00395A76" w:rsidP="00DE5B1F">
      <w:pPr>
        <w:pStyle w:val="Heading3"/>
        <w:numPr>
          <w:ilvl w:val="2"/>
          <w:numId w:val="2"/>
        </w:numPr>
        <w:spacing w:line="480" w:lineRule="auto"/>
        <w:rPr>
          <w:rFonts w:asciiTheme="minorHAnsi" w:hAnsiTheme="minorHAnsi"/>
          <w:b/>
          <w:color w:val="000000" w:themeColor="text1"/>
        </w:rPr>
      </w:pPr>
      <w:bookmarkStart w:id="8" w:name="_Toc7962868"/>
      <w:r w:rsidRPr="00DE5B1F">
        <w:rPr>
          <w:rFonts w:asciiTheme="minorHAnsi" w:hAnsiTheme="minorHAnsi"/>
          <w:b/>
          <w:color w:val="000000" w:themeColor="text1"/>
        </w:rPr>
        <w:t>The Competition</w:t>
      </w:r>
      <w:bookmarkEnd w:id="8"/>
      <w:r w:rsidRPr="00DE5B1F">
        <w:rPr>
          <w:rFonts w:asciiTheme="minorHAnsi" w:hAnsiTheme="minorHAnsi"/>
          <w:b/>
          <w:color w:val="000000" w:themeColor="text1"/>
        </w:rPr>
        <w:t xml:space="preserve"> </w:t>
      </w:r>
    </w:p>
    <w:p w14:paraId="0FA2409A" w14:textId="4CCDA202" w:rsidR="00395A76" w:rsidRDefault="00395A76" w:rsidP="003A2D87">
      <w:pPr>
        <w:spacing w:line="480" w:lineRule="auto"/>
        <w:jc w:val="both"/>
      </w:pPr>
      <w:r>
        <w:t>With a saturated market within the denim industry, it is difficult to strive in the market due to the number of products for sale around the world. Hiut Denim have high priced products but the quality is to a very high standard, this creates a niche product as there are not many premium denim jean manufactures and retailers around the world yet most of the jeans sales come from Levi’s, Wrangler and G-Star Raw</w:t>
      </w:r>
      <w:r w:rsidR="002E4350">
        <w:t xml:space="preserve"> who are the main competitors for Hiut Denim</w:t>
      </w:r>
      <w:r>
        <w:t xml:space="preserve">. </w:t>
      </w:r>
      <w:sdt>
        <w:sdtPr>
          <w:id w:val="-909690990"/>
          <w:citation/>
        </w:sdtPr>
        <w:sdtEndPr/>
        <w:sdtContent>
          <w:r>
            <w:fldChar w:fldCharType="begin"/>
          </w:r>
          <w:r>
            <w:instrText xml:space="preserve"> CITATION Cai18 \l 2057 </w:instrText>
          </w:r>
          <w:r>
            <w:fldChar w:fldCharType="separate"/>
          </w:r>
          <w:r w:rsidRPr="00395A76">
            <w:rPr>
              <w:noProof/>
            </w:rPr>
            <w:t>(Terra, 2018)</w:t>
          </w:r>
          <w:r>
            <w:fldChar w:fldCharType="end"/>
          </w:r>
        </w:sdtContent>
      </w:sdt>
      <w:r>
        <w:t xml:space="preserve"> </w:t>
      </w:r>
      <w:r w:rsidR="0004122E">
        <w:t xml:space="preserve">in the current market Hiut are relatively unknown by many people whereas Levi’s have by far the most popular denim products in the world. </w:t>
      </w:r>
      <w:r w:rsidR="00AF3BCC">
        <w:t xml:space="preserve">Levi’s has become a household name due the reign they have had over the past </w:t>
      </w:r>
      <w:r w:rsidR="00274ACE">
        <w:t>1</w:t>
      </w:r>
      <w:r w:rsidR="00F0189C">
        <w:t>46</w:t>
      </w:r>
      <w:r w:rsidR="00274ACE">
        <w:t xml:space="preserve"> years</w:t>
      </w:r>
      <w:r w:rsidR="003431EC">
        <w:t xml:space="preserve">, when they </w:t>
      </w:r>
      <w:r w:rsidR="005E1D4A">
        <w:t xml:space="preserve">initially released the sale of the blue denim jean. </w:t>
      </w:r>
      <w:sdt>
        <w:sdtPr>
          <w:id w:val="-267784928"/>
          <w:citation/>
        </w:sdtPr>
        <w:sdtEndPr/>
        <w:sdtContent>
          <w:r w:rsidR="005E1D4A">
            <w:fldChar w:fldCharType="begin"/>
          </w:r>
          <w:r w:rsidR="005E1D4A">
            <w:instrText xml:space="preserve"> CITATION Lev19 \l 2057 </w:instrText>
          </w:r>
          <w:r w:rsidR="005E1D4A">
            <w:fldChar w:fldCharType="separate"/>
          </w:r>
          <w:r w:rsidR="005E1D4A" w:rsidRPr="005E1D4A">
            <w:rPr>
              <w:noProof/>
            </w:rPr>
            <w:t>(Levi Strauss &amp; Co., 2019)</w:t>
          </w:r>
          <w:r w:rsidR="005E1D4A">
            <w:fldChar w:fldCharType="end"/>
          </w:r>
        </w:sdtContent>
      </w:sdt>
    </w:p>
    <w:p w14:paraId="4A7DE509" w14:textId="590FFDBD" w:rsidR="00DE5B1F" w:rsidRPr="00DE5B1F" w:rsidRDefault="003A2D87" w:rsidP="00DE5B1F">
      <w:pPr>
        <w:pStyle w:val="Heading3"/>
        <w:numPr>
          <w:ilvl w:val="2"/>
          <w:numId w:val="2"/>
        </w:numPr>
        <w:spacing w:line="480" w:lineRule="auto"/>
        <w:rPr>
          <w:rFonts w:asciiTheme="minorHAnsi" w:hAnsiTheme="minorHAnsi"/>
          <w:b/>
          <w:color w:val="000000" w:themeColor="text1"/>
        </w:rPr>
      </w:pPr>
      <w:bookmarkStart w:id="9" w:name="_Toc7962869"/>
      <w:r w:rsidRPr="00DE5B1F">
        <w:rPr>
          <w:rFonts w:asciiTheme="minorHAnsi" w:hAnsiTheme="minorHAnsi"/>
          <w:b/>
          <w:color w:val="000000" w:themeColor="text1"/>
        </w:rPr>
        <w:t>Supply Chain</w:t>
      </w:r>
      <w:bookmarkEnd w:id="9"/>
    </w:p>
    <w:p w14:paraId="562DC606" w14:textId="058DBB84" w:rsidR="00BE2CA7" w:rsidRDefault="00123BBF" w:rsidP="00635DF6">
      <w:pPr>
        <w:spacing w:line="480" w:lineRule="auto"/>
        <w:jc w:val="both"/>
      </w:pPr>
      <w:r>
        <w:t xml:space="preserve">There is a </w:t>
      </w:r>
      <w:r w:rsidR="00420D73">
        <w:t>requirement for a</w:t>
      </w:r>
      <w:r w:rsidR="00D62AA3">
        <w:t xml:space="preserve">n exact supplier for each product when </w:t>
      </w:r>
      <w:r w:rsidR="00892442">
        <w:t xml:space="preserve">creating denim jeans. </w:t>
      </w:r>
      <w:r w:rsidR="00B42E8E">
        <w:t>Hiut de</w:t>
      </w:r>
      <w:r w:rsidR="00606220">
        <w:t xml:space="preserve">nim create two different types of denim jeans, organic denim and </w:t>
      </w:r>
      <w:r w:rsidR="004F184F">
        <w:t>selvedge denim</w:t>
      </w:r>
      <w:r w:rsidR="00564AC6">
        <w:t>, which are two very different types of denim down from aesthetic</w:t>
      </w:r>
      <w:r w:rsidR="00C220DC">
        <w:t xml:space="preserve"> to strength of material</w:t>
      </w:r>
      <w:r w:rsidR="00070E7E">
        <w:t xml:space="preserve">. The </w:t>
      </w:r>
      <w:r w:rsidR="00086E7A">
        <w:t>selvedge</w:t>
      </w:r>
      <w:r w:rsidR="00070E7E">
        <w:t xml:space="preserve"> </w:t>
      </w:r>
      <w:r w:rsidR="00015C61">
        <w:t xml:space="preserve">denim is classed as an investment due to the quality of the product which is </w:t>
      </w:r>
      <w:r w:rsidR="00503F9C">
        <w:t>organically sourced from Kuroki, the artisanal Japanese denim mill. The selvedge denim is woven on a 1959 loom</w:t>
      </w:r>
      <w:r w:rsidR="002E2650">
        <w:t>, which is then one hundred percent indigo dyed and unwashed ready for the manufac</w:t>
      </w:r>
      <w:r w:rsidR="00F10934">
        <w:t xml:space="preserve">turing of jeans in Cardigan, Wales. </w:t>
      </w:r>
      <w:r w:rsidR="00A11AF4">
        <w:t xml:space="preserve">The organic denim that Hiut </w:t>
      </w:r>
      <w:r w:rsidR="00CE4312">
        <w:t xml:space="preserve">use is their </w:t>
      </w:r>
      <w:r w:rsidR="00FE1F5E">
        <w:t xml:space="preserve">best-selling which means the suppliers must keep </w:t>
      </w:r>
      <w:r w:rsidR="00C75BFC">
        <w:t>on top</w:t>
      </w:r>
      <w:r w:rsidR="00FE1F5E">
        <w:t xml:space="preserve"> of the quantities needed for production.</w:t>
      </w:r>
      <w:r w:rsidR="00C75BFC">
        <w:t xml:space="preserve"> </w:t>
      </w:r>
      <w:r w:rsidR="00C27F2C">
        <w:t xml:space="preserve">It’s a beautiful unwashed </w:t>
      </w:r>
      <w:r w:rsidR="00B25697">
        <w:t xml:space="preserve">denim from a great supplier mill in Turkey, the product wears </w:t>
      </w:r>
      <w:r w:rsidR="00B07C06">
        <w:t xml:space="preserve">hard and Hiut plan to be sourced from Turkey forever. </w:t>
      </w:r>
      <w:sdt>
        <w:sdtPr>
          <w:id w:val="613790021"/>
          <w:citation/>
        </w:sdtPr>
        <w:sdtEndPr/>
        <w:sdtContent>
          <w:r w:rsidR="004D1B47">
            <w:fldChar w:fldCharType="begin"/>
          </w:r>
          <w:r w:rsidR="004D1B47">
            <w:instrText xml:space="preserve"> CITATION Hiu191 \l 2057 </w:instrText>
          </w:r>
          <w:r w:rsidR="004D1B47">
            <w:fldChar w:fldCharType="separate"/>
          </w:r>
          <w:r w:rsidR="004D1B47" w:rsidRPr="004D1B47">
            <w:rPr>
              <w:noProof/>
            </w:rPr>
            <w:t>(Hiut Denim, 2019)</w:t>
          </w:r>
          <w:r w:rsidR="004D1B47">
            <w:fldChar w:fldCharType="end"/>
          </w:r>
        </w:sdtContent>
      </w:sdt>
    </w:p>
    <w:p w14:paraId="295F6543" w14:textId="77777777" w:rsidR="00DE5B1F" w:rsidRDefault="00DE5B1F" w:rsidP="00635DF6">
      <w:pPr>
        <w:spacing w:line="480" w:lineRule="auto"/>
        <w:jc w:val="both"/>
      </w:pPr>
    </w:p>
    <w:p w14:paraId="7B8E53BA" w14:textId="397756C1" w:rsidR="00AE5ADF" w:rsidRDefault="00AE5ADF" w:rsidP="00DE5B1F">
      <w:pPr>
        <w:pStyle w:val="Heading3"/>
        <w:numPr>
          <w:ilvl w:val="2"/>
          <w:numId w:val="2"/>
        </w:numPr>
        <w:spacing w:line="480" w:lineRule="auto"/>
        <w:rPr>
          <w:rFonts w:asciiTheme="minorHAnsi" w:hAnsiTheme="minorHAnsi"/>
          <w:b/>
          <w:color w:val="000000" w:themeColor="text1"/>
        </w:rPr>
      </w:pPr>
      <w:bookmarkStart w:id="10" w:name="_Toc7962870"/>
      <w:r w:rsidRPr="00DE5B1F">
        <w:rPr>
          <w:rFonts w:asciiTheme="minorHAnsi" w:hAnsiTheme="minorHAnsi"/>
          <w:b/>
          <w:color w:val="000000" w:themeColor="text1"/>
        </w:rPr>
        <w:lastRenderedPageBreak/>
        <w:t>Intermediaries</w:t>
      </w:r>
      <w:bookmarkEnd w:id="10"/>
    </w:p>
    <w:p w14:paraId="5AC80134" w14:textId="7F30B54E" w:rsidR="00125A63" w:rsidRDefault="006E7438" w:rsidP="006E7438">
      <w:pPr>
        <w:spacing w:line="480" w:lineRule="auto"/>
        <w:jc w:val="both"/>
      </w:pPr>
      <w:r>
        <w:t xml:space="preserve">Hiut Denim have a number of intermediaries across the United Kingdom in order to assist in the sales of their products. </w:t>
      </w:r>
      <w:r w:rsidR="00125A63">
        <w:t xml:space="preserve">A list of the retailers </w:t>
      </w:r>
      <w:r w:rsidR="004A57E1">
        <w:t>in the UK follows:-</w:t>
      </w:r>
    </w:p>
    <w:p w14:paraId="0AA871D7" w14:textId="34D8BA7F" w:rsidR="004A57E1" w:rsidRDefault="00B701F4" w:rsidP="004A57E1">
      <w:pPr>
        <w:pStyle w:val="ListParagraph"/>
        <w:numPr>
          <w:ilvl w:val="0"/>
          <w:numId w:val="3"/>
        </w:numPr>
        <w:spacing w:line="480" w:lineRule="auto"/>
        <w:jc w:val="both"/>
      </w:pPr>
      <w:r>
        <w:t>31 Store, Cardiff, Wales</w:t>
      </w:r>
    </w:p>
    <w:p w14:paraId="79777AC1" w14:textId="09F0E0DD" w:rsidR="00B701F4" w:rsidRDefault="00E1559B" w:rsidP="004A57E1">
      <w:pPr>
        <w:pStyle w:val="ListParagraph"/>
        <w:numPr>
          <w:ilvl w:val="0"/>
          <w:numId w:val="3"/>
        </w:numPr>
        <w:spacing w:line="480" w:lineRule="auto"/>
        <w:jc w:val="both"/>
      </w:pPr>
      <w:r>
        <w:t>District 21, West Yorkshire</w:t>
      </w:r>
    </w:p>
    <w:p w14:paraId="60E82453" w14:textId="5DCA9CC7" w:rsidR="00E1559B" w:rsidRDefault="00E1559B" w:rsidP="004A57E1">
      <w:pPr>
        <w:pStyle w:val="ListParagraph"/>
        <w:numPr>
          <w:ilvl w:val="0"/>
          <w:numId w:val="3"/>
        </w:numPr>
        <w:spacing w:line="480" w:lineRule="auto"/>
        <w:jc w:val="both"/>
      </w:pPr>
      <w:r>
        <w:t xml:space="preserve">Gatsby Menswear, Buckinghamshire </w:t>
      </w:r>
    </w:p>
    <w:p w14:paraId="40ED72BB" w14:textId="731D84CB" w:rsidR="00E1559B" w:rsidRDefault="00ED3351" w:rsidP="004A57E1">
      <w:pPr>
        <w:pStyle w:val="ListParagraph"/>
        <w:numPr>
          <w:ilvl w:val="0"/>
          <w:numId w:val="3"/>
        </w:numPr>
        <w:spacing w:line="480" w:lineRule="auto"/>
        <w:jc w:val="both"/>
      </w:pPr>
      <w:r>
        <w:t>Lanigan &amp; Hulme, Manchester</w:t>
      </w:r>
    </w:p>
    <w:p w14:paraId="4E7C4A5E" w14:textId="51B1D22C" w:rsidR="00ED3351" w:rsidRDefault="00ED3351" w:rsidP="004A57E1">
      <w:pPr>
        <w:pStyle w:val="ListParagraph"/>
        <w:numPr>
          <w:ilvl w:val="0"/>
          <w:numId w:val="3"/>
        </w:numPr>
        <w:spacing w:line="480" w:lineRule="auto"/>
        <w:jc w:val="both"/>
      </w:pPr>
      <w:r>
        <w:t>Mr.Start, London</w:t>
      </w:r>
    </w:p>
    <w:p w14:paraId="2DD8C783" w14:textId="446D0BD9" w:rsidR="00ED3351" w:rsidRDefault="008A74D5" w:rsidP="004A57E1">
      <w:pPr>
        <w:pStyle w:val="ListParagraph"/>
        <w:numPr>
          <w:ilvl w:val="0"/>
          <w:numId w:val="3"/>
        </w:numPr>
        <w:spacing w:line="480" w:lineRule="auto"/>
        <w:jc w:val="both"/>
      </w:pPr>
      <w:proofErr w:type="spellStart"/>
      <w:r>
        <w:t>Mundos</w:t>
      </w:r>
      <w:proofErr w:type="spellEnd"/>
      <w:r>
        <w:t>, Cardigan</w:t>
      </w:r>
    </w:p>
    <w:p w14:paraId="7B80EDF0" w14:textId="77777777" w:rsidR="008A74D5" w:rsidRDefault="008A74D5" w:rsidP="004A57E1">
      <w:pPr>
        <w:pStyle w:val="ListParagraph"/>
        <w:numPr>
          <w:ilvl w:val="0"/>
          <w:numId w:val="3"/>
        </w:numPr>
        <w:spacing w:line="480" w:lineRule="auto"/>
        <w:jc w:val="both"/>
      </w:pPr>
      <w:r>
        <w:t>North Gentlemen’s Outfitters, Belfast</w:t>
      </w:r>
    </w:p>
    <w:p w14:paraId="7E0F9F0E" w14:textId="3855E940" w:rsidR="00B01A1F" w:rsidRDefault="00B01A1F" w:rsidP="004A57E1">
      <w:pPr>
        <w:pStyle w:val="ListParagraph"/>
        <w:numPr>
          <w:ilvl w:val="0"/>
          <w:numId w:val="3"/>
        </w:numPr>
        <w:spacing w:line="480" w:lineRule="auto"/>
        <w:jc w:val="both"/>
      </w:pPr>
      <w:r>
        <w:t xml:space="preserve">Regent Tailoring, </w:t>
      </w:r>
      <w:proofErr w:type="spellStart"/>
      <w:r>
        <w:t>Sailsbury</w:t>
      </w:r>
      <w:proofErr w:type="spellEnd"/>
      <w:r>
        <w:t xml:space="preserve"> </w:t>
      </w:r>
    </w:p>
    <w:p w14:paraId="266C6192" w14:textId="7E754E95" w:rsidR="008A74D5" w:rsidRDefault="008A74D5" w:rsidP="004A57E1">
      <w:pPr>
        <w:pStyle w:val="ListParagraph"/>
        <w:numPr>
          <w:ilvl w:val="0"/>
          <w:numId w:val="3"/>
        </w:numPr>
        <w:spacing w:line="480" w:lineRule="auto"/>
        <w:jc w:val="both"/>
      </w:pPr>
      <w:r>
        <w:t xml:space="preserve"> </w:t>
      </w:r>
      <w:r w:rsidR="00E44222">
        <w:t>Rivet &amp; Hide, London</w:t>
      </w:r>
    </w:p>
    <w:p w14:paraId="7554B5B8" w14:textId="1DC4FC9E" w:rsidR="00E44222" w:rsidRDefault="00E44222" w:rsidP="004A57E1">
      <w:pPr>
        <w:pStyle w:val="ListParagraph"/>
        <w:numPr>
          <w:ilvl w:val="0"/>
          <w:numId w:val="3"/>
        </w:numPr>
        <w:spacing w:line="480" w:lineRule="auto"/>
        <w:jc w:val="both"/>
      </w:pPr>
      <w:r>
        <w:t>Unsung Hero, St.Davids</w:t>
      </w:r>
    </w:p>
    <w:p w14:paraId="291C0826" w14:textId="6E0EF1DE" w:rsidR="00E44222" w:rsidRDefault="00E44222" w:rsidP="00E44222">
      <w:pPr>
        <w:spacing w:line="480" w:lineRule="auto"/>
        <w:jc w:val="both"/>
      </w:pPr>
      <w:r>
        <w:t xml:space="preserve">From this list, </w:t>
      </w:r>
      <w:r w:rsidR="00622C26">
        <w:t xml:space="preserve">the ability to see where the stock lies across the UK for the customers who want a hands on experience </w:t>
      </w:r>
      <w:r w:rsidR="00B264FC">
        <w:t xml:space="preserve">when purchasing the product is great. These intermediaries are all selective </w:t>
      </w:r>
      <w:r w:rsidR="00D62087">
        <w:t xml:space="preserve">as they show the customers a range of products </w:t>
      </w:r>
      <w:r w:rsidR="002563B4">
        <w:t xml:space="preserve">allowing them to shop around for a product that they require. </w:t>
      </w:r>
    </w:p>
    <w:p w14:paraId="5A14133E" w14:textId="65BA496F" w:rsidR="008C5215" w:rsidRDefault="00CB2BB8" w:rsidP="008C5215">
      <w:pPr>
        <w:pStyle w:val="Heading3"/>
        <w:numPr>
          <w:ilvl w:val="2"/>
          <w:numId w:val="2"/>
        </w:numPr>
        <w:spacing w:line="480" w:lineRule="auto"/>
        <w:rPr>
          <w:rFonts w:asciiTheme="minorHAnsi" w:hAnsiTheme="minorHAnsi"/>
          <w:b/>
          <w:color w:val="000000" w:themeColor="text1"/>
        </w:rPr>
      </w:pPr>
      <w:bookmarkStart w:id="11" w:name="_Toc7962871"/>
      <w:r w:rsidRPr="00CB2BB8">
        <w:rPr>
          <w:rFonts w:asciiTheme="minorHAnsi" w:hAnsiTheme="minorHAnsi"/>
          <w:b/>
          <w:color w:val="000000" w:themeColor="text1"/>
        </w:rPr>
        <w:t>Other Stakeholders</w:t>
      </w:r>
      <w:bookmarkEnd w:id="11"/>
    </w:p>
    <w:p w14:paraId="0817B49F" w14:textId="0BF91336" w:rsidR="004E4BBA" w:rsidRDefault="008C5215" w:rsidP="00C971AF">
      <w:pPr>
        <w:spacing w:line="480" w:lineRule="auto"/>
        <w:jc w:val="both"/>
        <w:rPr>
          <w:rFonts w:cs="ProximaNova-Regular"/>
          <w:color w:val="000000" w:themeColor="text1"/>
          <w:lang w:val="en-US"/>
        </w:rPr>
      </w:pPr>
      <w:r w:rsidRPr="004175FF">
        <w:rPr>
          <w:color w:val="000000" w:themeColor="text1"/>
        </w:rPr>
        <w:t xml:space="preserve">There are a number of stakeholders that have an influence into the way </w:t>
      </w:r>
      <w:r w:rsidR="00DB5991" w:rsidRPr="004175FF">
        <w:rPr>
          <w:color w:val="000000" w:themeColor="text1"/>
        </w:rPr>
        <w:t xml:space="preserve">that Hiut Denim operate internally and externally. </w:t>
      </w:r>
      <w:r w:rsidR="00EA21B1" w:rsidRPr="004175FF">
        <w:rPr>
          <w:color w:val="000000" w:themeColor="text1"/>
        </w:rPr>
        <w:t xml:space="preserve">All stakeholders that have an effect on the business </w:t>
      </w:r>
      <w:r w:rsidR="00E20B02" w:rsidRPr="004175FF">
        <w:rPr>
          <w:color w:val="000000" w:themeColor="text1"/>
        </w:rPr>
        <w:t xml:space="preserve">must be considered </w:t>
      </w:r>
      <w:r w:rsidR="00686CFC" w:rsidRPr="004175FF">
        <w:rPr>
          <w:color w:val="000000" w:themeColor="text1"/>
        </w:rPr>
        <w:t xml:space="preserve">to ensure that communication lines are open </w:t>
      </w:r>
      <w:r w:rsidR="00570C38" w:rsidRPr="004175FF">
        <w:rPr>
          <w:color w:val="000000" w:themeColor="text1"/>
        </w:rPr>
        <w:t xml:space="preserve">and used to their full potential to aid the positive structure of the business. </w:t>
      </w:r>
      <w:r w:rsidR="00D30340" w:rsidRPr="004175FF">
        <w:rPr>
          <w:color w:val="000000" w:themeColor="text1"/>
        </w:rPr>
        <w:t>Any stakeholder is a person, group or organisation that has an</w:t>
      </w:r>
      <w:r w:rsidR="002B23AF" w:rsidRPr="004175FF">
        <w:rPr>
          <w:color w:val="000000" w:themeColor="text1"/>
        </w:rPr>
        <w:t xml:space="preserve"> effect or effects Hiut Denim</w:t>
      </w:r>
      <w:r w:rsidR="009F5340" w:rsidRPr="004175FF">
        <w:rPr>
          <w:color w:val="000000" w:themeColor="text1"/>
        </w:rPr>
        <w:t xml:space="preserve">. According to </w:t>
      </w:r>
      <w:r w:rsidR="00823830" w:rsidRPr="004175FF">
        <w:rPr>
          <w:color w:val="000000" w:themeColor="text1"/>
        </w:rPr>
        <w:t>N</w:t>
      </w:r>
      <w:r w:rsidR="009F5340" w:rsidRPr="004175FF">
        <w:rPr>
          <w:color w:val="000000" w:themeColor="text1"/>
        </w:rPr>
        <w:t>elson</w:t>
      </w:r>
      <w:r w:rsidR="00823830" w:rsidRPr="004175FF">
        <w:rPr>
          <w:color w:val="000000" w:themeColor="text1"/>
        </w:rPr>
        <w:t xml:space="preserve"> </w:t>
      </w:r>
      <w:sdt>
        <w:sdtPr>
          <w:rPr>
            <w:color w:val="000000" w:themeColor="text1"/>
          </w:rPr>
          <w:id w:val="1782849217"/>
          <w:citation/>
        </w:sdtPr>
        <w:sdtEndPr/>
        <w:sdtContent>
          <w:r w:rsidR="00823830" w:rsidRPr="004175FF">
            <w:rPr>
              <w:color w:val="000000" w:themeColor="text1"/>
            </w:rPr>
            <w:fldChar w:fldCharType="begin"/>
          </w:r>
          <w:r w:rsidR="00823830" w:rsidRPr="004175FF">
            <w:rPr>
              <w:color w:val="000000" w:themeColor="text1"/>
            </w:rPr>
            <w:instrText xml:space="preserve"> CITATION Nel06 \l 2057 </w:instrText>
          </w:r>
          <w:r w:rsidR="00823830" w:rsidRPr="004175FF">
            <w:rPr>
              <w:color w:val="000000" w:themeColor="text1"/>
            </w:rPr>
            <w:fldChar w:fldCharType="separate"/>
          </w:r>
          <w:r w:rsidR="00823830" w:rsidRPr="004175FF">
            <w:rPr>
              <w:noProof/>
              <w:color w:val="000000" w:themeColor="text1"/>
            </w:rPr>
            <w:t>(Nelson, 2006)</w:t>
          </w:r>
          <w:r w:rsidR="00823830" w:rsidRPr="004175FF">
            <w:rPr>
              <w:color w:val="000000" w:themeColor="text1"/>
            </w:rPr>
            <w:fldChar w:fldCharType="end"/>
          </w:r>
        </w:sdtContent>
      </w:sdt>
      <w:r w:rsidR="00AE29C9" w:rsidRPr="004175FF">
        <w:rPr>
          <w:color w:val="000000" w:themeColor="text1"/>
        </w:rPr>
        <w:t xml:space="preserve"> </w:t>
      </w:r>
      <w:r w:rsidR="00AE29C9" w:rsidRPr="004175FF">
        <w:rPr>
          <w:rFonts w:cs="helvetica neue"/>
          <w:color w:val="000000" w:themeColor="text1"/>
          <w:lang w:val="en-US"/>
        </w:rPr>
        <w:t>internal stakeholders are those in the management, marketing experts, designers, purchasing, manufacturing, assembly and sales, while external stakeholders are the customers, distributors, governments, suppliers, communities, laws and regulations.</w:t>
      </w:r>
      <w:r w:rsidR="00721447" w:rsidRPr="004175FF">
        <w:rPr>
          <w:rFonts w:cs="helvetica neue"/>
          <w:color w:val="000000" w:themeColor="text1"/>
          <w:lang w:val="en-US"/>
        </w:rPr>
        <w:t xml:space="preserve"> </w:t>
      </w:r>
      <w:r w:rsidR="004175FF" w:rsidRPr="004175FF">
        <w:rPr>
          <w:rFonts w:cs="ProximaNova-Bold"/>
          <w:bCs/>
          <w:color w:val="000000" w:themeColor="text1"/>
          <w:lang w:val="en-US"/>
        </w:rPr>
        <w:t>External stakeholders</w:t>
      </w:r>
      <w:r w:rsidR="004175FF" w:rsidRPr="004175FF">
        <w:rPr>
          <w:rFonts w:cs="ProximaNova-Regular"/>
          <w:color w:val="000000" w:themeColor="text1"/>
          <w:lang w:val="en-US"/>
        </w:rPr>
        <w:t xml:space="preserve"> </w:t>
      </w:r>
      <w:r w:rsidR="004175FF">
        <w:rPr>
          <w:rFonts w:cs="ProximaNova-Regular"/>
          <w:color w:val="000000" w:themeColor="text1"/>
          <w:lang w:val="en-US"/>
        </w:rPr>
        <w:t>tend to be</w:t>
      </w:r>
      <w:r w:rsidR="004175FF" w:rsidRPr="004175FF">
        <w:rPr>
          <w:rFonts w:cs="ProximaNova-Regular"/>
          <w:color w:val="000000" w:themeColor="text1"/>
          <w:lang w:val="en-US"/>
        </w:rPr>
        <w:t xml:space="preserve"> groups outside a business or people who don’t work inside the business </w:t>
      </w:r>
      <w:r w:rsidR="00895A5E">
        <w:rPr>
          <w:rFonts w:cs="ProximaNova-Regular"/>
          <w:color w:val="000000" w:themeColor="text1"/>
          <w:lang w:val="en-US"/>
        </w:rPr>
        <w:t>but who</w:t>
      </w:r>
      <w:r w:rsidR="004175FF" w:rsidRPr="004175FF">
        <w:rPr>
          <w:rFonts w:cs="ProximaNova-Regular"/>
          <w:color w:val="000000" w:themeColor="text1"/>
          <w:lang w:val="en-US"/>
        </w:rPr>
        <w:t xml:space="preserve"> are </w:t>
      </w:r>
      <w:r w:rsidR="00895A5E">
        <w:rPr>
          <w:rFonts w:cs="ProximaNova-Regular"/>
          <w:color w:val="000000" w:themeColor="text1"/>
          <w:lang w:val="en-US"/>
        </w:rPr>
        <w:t xml:space="preserve">often </w:t>
      </w:r>
      <w:r w:rsidR="004175FF" w:rsidRPr="004175FF">
        <w:rPr>
          <w:rFonts w:cs="ProximaNova-Regular"/>
          <w:color w:val="000000" w:themeColor="text1"/>
          <w:lang w:val="en-US"/>
        </w:rPr>
        <w:t xml:space="preserve">affected in </w:t>
      </w:r>
      <w:r w:rsidR="00895A5E">
        <w:rPr>
          <w:rFonts w:cs="ProximaNova-Regular"/>
          <w:color w:val="000000" w:themeColor="text1"/>
          <w:lang w:val="en-US"/>
        </w:rPr>
        <w:t>a certain</w:t>
      </w:r>
      <w:r w:rsidR="004175FF" w:rsidRPr="004175FF">
        <w:rPr>
          <w:rFonts w:cs="ProximaNova-Regular"/>
          <w:color w:val="000000" w:themeColor="text1"/>
          <w:lang w:val="en-US"/>
        </w:rPr>
        <w:t xml:space="preserve"> way by the actions of the business. </w:t>
      </w:r>
      <w:r w:rsidR="004175FF" w:rsidRPr="004175FF">
        <w:rPr>
          <w:rFonts w:cs="ProximaNova-Regular"/>
          <w:color w:val="000000" w:themeColor="text1"/>
          <w:lang w:val="en-US"/>
        </w:rPr>
        <w:lastRenderedPageBreak/>
        <w:t xml:space="preserve">Examples of external stakeholders </w:t>
      </w:r>
      <w:r w:rsidR="00895A5E">
        <w:rPr>
          <w:rFonts w:cs="ProximaNova-Regular"/>
          <w:color w:val="000000" w:themeColor="text1"/>
          <w:lang w:val="en-US"/>
        </w:rPr>
        <w:t xml:space="preserve">for </w:t>
      </w:r>
      <w:proofErr w:type="spellStart"/>
      <w:r w:rsidR="00895A5E">
        <w:rPr>
          <w:rFonts w:cs="ProximaNova-Regular"/>
          <w:color w:val="000000" w:themeColor="text1"/>
          <w:lang w:val="en-US"/>
        </w:rPr>
        <w:t>Hiut</w:t>
      </w:r>
      <w:proofErr w:type="spellEnd"/>
      <w:r w:rsidR="00895A5E">
        <w:rPr>
          <w:rFonts w:cs="ProximaNova-Regular"/>
          <w:color w:val="000000" w:themeColor="text1"/>
          <w:lang w:val="en-US"/>
        </w:rPr>
        <w:t xml:space="preserve"> Denim </w:t>
      </w:r>
      <w:r w:rsidR="004175FF" w:rsidRPr="004175FF">
        <w:rPr>
          <w:rFonts w:cs="ProximaNova-Regular"/>
          <w:color w:val="000000" w:themeColor="text1"/>
          <w:lang w:val="en-US"/>
        </w:rPr>
        <w:t xml:space="preserve">are customers, suppliers, creditors, the local community, society, and the government. </w:t>
      </w:r>
      <w:sdt>
        <w:sdtPr>
          <w:rPr>
            <w:rFonts w:cs="ProximaNova-Regular"/>
            <w:color w:val="000000" w:themeColor="text1"/>
            <w:lang w:val="en-US"/>
          </w:rPr>
          <w:id w:val="-759290770"/>
          <w:citation/>
        </w:sdtPr>
        <w:sdtEndPr/>
        <w:sdtContent>
          <w:r w:rsidR="00895A5E">
            <w:rPr>
              <w:rFonts w:cs="ProximaNova-Regular"/>
              <w:color w:val="000000" w:themeColor="text1"/>
              <w:lang w:val="en-US"/>
            </w:rPr>
            <w:fldChar w:fldCharType="begin"/>
          </w:r>
          <w:r w:rsidR="00895A5E">
            <w:rPr>
              <w:rFonts w:cs="ProximaNova-Regular"/>
              <w:color w:val="000000" w:themeColor="text1"/>
            </w:rPr>
            <w:instrText xml:space="preserve"> CITATION Lum16 \l 2057 </w:instrText>
          </w:r>
          <w:r w:rsidR="00895A5E">
            <w:rPr>
              <w:rFonts w:cs="ProximaNova-Regular"/>
              <w:color w:val="000000" w:themeColor="text1"/>
              <w:lang w:val="en-US"/>
            </w:rPr>
            <w:fldChar w:fldCharType="separate"/>
          </w:r>
          <w:r w:rsidR="00895A5E" w:rsidRPr="00895A5E">
            <w:rPr>
              <w:rFonts w:cs="ProximaNova-Regular"/>
              <w:noProof/>
              <w:color w:val="000000" w:themeColor="text1"/>
            </w:rPr>
            <w:t>(Lumen, 2016)</w:t>
          </w:r>
          <w:r w:rsidR="00895A5E">
            <w:rPr>
              <w:rFonts w:cs="ProximaNova-Regular"/>
              <w:color w:val="000000" w:themeColor="text1"/>
              <w:lang w:val="en-US"/>
            </w:rPr>
            <w:fldChar w:fldCharType="end"/>
          </w:r>
        </w:sdtContent>
      </w:sdt>
    </w:p>
    <w:p w14:paraId="0D05ED10" w14:textId="5BAD9F83" w:rsidR="00C971AF" w:rsidRDefault="00C971AF" w:rsidP="00C971AF">
      <w:pPr>
        <w:pStyle w:val="Heading2"/>
        <w:numPr>
          <w:ilvl w:val="1"/>
          <w:numId w:val="2"/>
        </w:numPr>
        <w:spacing w:line="480" w:lineRule="auto"/>
        <w:rPr>
          <w:rFonts w:asciiTheme="minorHAnsi" w:hAnsiTheme="minorHAnsi"/>
          <w:b/>
          <w:color w:val="000000" w:themeColor="text1"/>
          <w:lang w:val="en-US"/>
        </w:rPr>
      </w:pPr>
      <w:bookmarkStart w:id="12" w:name="_Toc7962872"/>
      <w:r w:rsidRPr="00C971AF">
        <w:rPr>
          <w:rFonts w:asciiTheme="minorHAnsi" w:hAnsiTheme="minorHAnsi"/>
          <w:b/>
          <w:color w:val="000000" w:themeColor="text1"/>
          <w:lang w:val="en-US"/>
        </w:rPr>
        <w:t>The Customer Context</w:t>
      </w:r>
      <w:bookmarkEnd w:id="12"/>
      <w:r w:rsidRPr="00C971AF">
        <w:rPr>
          <w:rFonts w:asciiTheme="minorHAnsi" w:hAnsiTheme="minorHAnsi"/>
          <w:b/>
          <w:color w:val="000000" w:themeColor="text1"/>
          <w:lang w:val="en-US"/>
        </w:rPr>
        <w:t xml:space="preserve"> </w:t>
      </w:r>
    </w:p>
    <w:p w14:paraId="0AD2FFD7" w14:textId="0B57B9AA" w:rsidR="00C971AF" w:rsidRDefault="00B65440" w:rsidP="00C971AF">
      <w:pPr>
        <w:rPr>
          <w:lang w:val="en-US"/>
        </w:rPr>
      </w:pPr>
      <w:r>
        <w:rPr>
          <w:lang w:val="en-US"/>
        </w:rPr>
        <w:t xml:space="preserve">The customer context is </w:t>
      </w:r>
    </w:p>
    <w:p w14:paraId="7710813E" w14:textId="21C52F1D" w:rsidR="00382823" w:rsidRDefault="00B65440" w:rsidP="00382823">
      <w:pPr>
        <w:spacing w:line="480" w:lineRule="auto"/>
        <w:ind w:left="720"/>
        <w:jc w:val="both"/>
        <w:rPr>
          <w:rFonts w:cs="OpenSans-Regular"/>
          <w:b/>
          <w:i/>
          <w:color w:val="000000" w:themeColor="text1"/>
          <w:lang w:val="en-US"/>
        </w:rPr>
      </w:pPr>
      <w:r w:rsidRPr="00B65440">
        <w:rPr>
          <w:b/>
          <w:i/>
          <w:color w:val="000000" w:themeColor="text1"/>
          <w:lang w:val="en-US"/>
        </w:rPr>
        <w:t>“</w:t>
      </w:r>
      <w:r w:rsidRPr="00B65440">
        <w:rPr>
          <w:rFonts w:cs="OpenSans-Regular"/>
          <w:b/>
          <w:i/>
          <w:color w:val="000000" w:themeColor="text1"/>
          <w:lang w:val="en-US"/>
        </w:rPr>
        <w:t>the interrelated factors of customer insights and environmental conditions that make the shopping experience relevant.”</w:t>
      </w:r>
      <w:r>
        <w:rPr>
          <w:rFonts w:cs="OpenSans-Regular"/>
          <w:b/>
          <w:i/>
          <w:color w:val="000000" w:themeColor="text1"/>
          <w:lang w:val="en-US"/>
        </w:rPr>
        <w:t xml:space="preserve"> </w:t>
      </w:r>
      <w:sdt>
        <w:sdtPr>
          <w:rPr>
            <w:rFonts w:cs="OpenSans-Regular"/>
            <w:b/>
            <w:i/>
            <w:color w:val="000000" w:themeColor="text1"/>
            <w:lang w:val="en-US"/>
          </w:rPr>
          <w:id w:val="-77141055"/>
          <w:citation/>
        </w:sdtPr>
        <w:sdtEndPr/>
        <w:sdtContent>
          <w:r w:rsidR="00382823">
            <w:rPr>
              <w:rFonts w:cs="OpenSans-Regular"/>
              <w:b/>
              <w:i/>
              <w:color w:val="000000" w:themeColor="text1"/>
              <w:lang w:val="en-US"/>
            </w:rPr>
            <w:fldChar w:fldCharType="begin"/>
          </w:r>
          <w:r w:rsidR="00382823">
            <w:rPr>
              <w:rFonts w:cs="OpenSans-Regular"/>
              <w:b/>
              <w:i/>
              <w:color w:val="000000" w:themeColor="text1"/>
            </w:rPr>
            <w:instrText xml:space="preserve"> CITATION BRP17 \l 2057 </w:instrText>
          </w:r>
          <w:r w:rsidR="00382823">
            <w:rPr>
              <w:rFonts w:cs="OpenSans-Regular"/>
              <w:b/>
              <w:i/>
              <w:color w:val="000000" w:themeColor="text1"/>
              <w:lang w:val="en-US"/>
            </w:rPr>
            <w:fldChar w:fldCharType="separate"/>
          </w:r>
          <w:r w:rsidR="00382823" w:rsidRPr="00382823">
            <w:rPr>
              <w:rFonts w:cs="OpenSans-Regular"/>
              <w:noProof/>
              <w:color w:val="000000" w:themeColor="text1"/>
            </w:rPr>
            <w:t>(BRP, 2017)</w:t>
          </w:r>
          <w:r w:rsidR="00382823">
            <w:rPr>
              <w:rFonts w:cs="OpenSans-Regular"/>
              <w:b/>
              <w:i/>
              <w:color w:val="000000" w:themeColor="text1"/>
              <w:lang w:val="en-US"/>
            </w:rPr>
            <w:fldChar w:fldCharType="end"/>
          </w:r>
        </w:sdtContent>
      </w:sdt>
    </w:p>
    <w:p w14:paraId="3AC28EBE" w14:textId="7995A489" w:rsidR="00732A02" w:rsidRDefault="00732A02" w:rsidP="00732A02">
      <w:pPr>
        <w:pStyle w:val="Heading3"/>
        <w:numPr>
          <w:ilvl w:val="2"/>
          <w:numId w:val="2"/>
        </w:numPr>
        <w:spacing w:line="480" w:lineRule="auto"/>
        <w:rPr>
          <w:rFonts w:asciiTheme="minorHAnsi" w:hAnsiTheme="minorHAnsi"/>
          <w:b/>
          <w:color w:val="000000" w:themeColor="text1"/>
          <w:lang w:val="en-US"/>
        </w:rPr>
      </w:pPr>
      <w:bookmarkStart w:id="13" w:name="_Toc7962873"/>
      <w:proofErr w:type="spellStart"/>
      <w:r w:rsidRPr="00732A02">
        <w:rPr>
          <w:rFonts w:asciiTheme="minorHAnsi" w:hAnsiTheme="minorHAnsi"/>
          <w:b/>
          <w:color w:val="000000" w:themeColor="text1"/>
          <w:lang w:val="en-US"/>
        </w:rPr>
        <w:t>Hiut’s</w:t>
      </w:r>
      <w:proofErr w:type="spellEnd"/>
      <w:r w:rsidRPr="00732A02">
        <w:rPr>
          <w:rFonts w:asciiTheme="minorHAnsi" w:hAnsiTheme="minorHAnsi"/>
          <w:b/>
          <w:color w:val="000000" w:themeColor="text1"/>
          <w:lang w:val="en-US"/>
        </w:rPr>
        <w:t xml:space="preserve"> Customer </w:t>
      </w:r>
      <w:r>
        <w:rPr>
          <w:rFonts w:asciiTheme="minorHAnsi" w:hAnsiTheme="minorHAnsi"/>
          <w:b/>
          <w:color w:val="000000" w:themeColor="text1"/>
          <w:lang w:val="en-US"/>
        </w:rPr>
        <w:t>C</w:t>
      </w:r>
      <w:r w:rsidRPr="00732A02">
        <w:rPr>
          <w:rFonts w:asciiTheme="minorHAnsi" w:hAnsiTheme="minorHAnsi"/>
          <w:b/>
          <w:color w:val="000000" w:themeColor="text1"/>
          <w:lang w:val="en-US"/>
        </w:rPr>
        <w:t>ontext</w:t>
      </w:r>
      <w:bookmarkEnd w:id="13"/>
    </w:p>
    <w:p w14:paraId="7CD61B38" w14:textId="44518563" w:rsidR="00732A02" w:rsidRDefault="00732A02" w:rsidP="004577FB">
      <w:pPr>
        <w:spacing w:line="480" w:lineRule="auto"/>
        <w:jc w:val="both"/>
        <w:rPr>
          <w:lang w:val="en-US"/>
        </w:rPr>
      </w:pPr>
      <w:r>
        <w:rPr>
          <w:lang w:val="en-US"/>
        </w:rPr>
        <w:t xml:space="preserve">The customer for </w:t>
      </w:r>
      <w:proofErr w:type="spellStart"/>
      <w:r>
        <w:rPr>
          <w:lang w:val="en-US"/>
        </w:rPr>
        <w:t>Hiut</w:t>
      </w:r>
      <w:proofErr w:type="spellEnd"/>
      <w:r>
        <w:rPr>
          <w:lang w:val="en-US"/>
        </w:rPr>
        <w:t xml:space="preserve"> Denim </w:t>
      </w:r>
      <w:r w:rsidR="00DC73B2">
        <w:rPr>
          <w:lang w:val="en-US"/>
        </w:rPr>
        <w:t>Jeans is clearly people who are looking to put an investment into their jeans who don’t wan</w:t>
      </w:r>
      <w:r w:rsidR="00E943E1">
        <w:rPr>
          <w:lang w:val="en-US"/>
        </w:rPr>
        <w:t xml:space="preserve">t </w:t>
      </w:r>
      <w:r w:rsidR="00DC73B2">
        <w:rPr>
          <w:lang w:val="en-US"/>
        </w:rPr>
        <w:t xml:space="preserve">to be buying jeans every couple of months due to material breaking or </w:t>
      </w:r>
      <w:r w:rsidR="00E943E1">
        <w:rPr>
          <w:lang w:val="en-US"/>
        </w:rPr>
        <w:t xml:space="preserve">the aesthetic </w:t>
      </w:r>
      <w:r w:rsidR="004577FB">
        <w:rPr>
          <w:lang w:val="en-US"/>
        </w:rPr>
        <w:t xml:space="preserve">not looking how it did when they were first bought. </w:t>
      </w:r>
      <w:r w:rsidR="00986755">
        <w:rPr>
          <w:lang w:val="en-US"/>
        </w:rPr>
        <w:t xml:space="preserve">As the prices of </w:t>
      </w:r>
      <w:proofErr w:type="spellStart"/>
      <w:r w:rsidR="00986755">
        <w:rPr>
          <w:lang w:val="en-US"/>
        </w:rPr>
        <w:t>Hiut</w:t>
      </w:r>
      <w:proofErr w:type="spellEnd"/>
      <w:r w:rsidR="00986755">
        <w:rPr>
          <w:lang w:val="en-US"/>
        </w:rPr>
        <w:t xml:space="preserve"> jeans is a lot more than a low quality fashion piece people look at the price and don’t think of how long the product will last. </w:t>
      </w:r>
      <w:r w:rsidR="009907EC">
        <w:rPr>
          <w:lang w:val="en-US"/>
        </w:rPr>
        <w:t xml:space="preserve">The buying process </w:t>
      </w:r>
      <w:r w:rsidR="005D240E">
        <w:rPr>
          <w:lang w:val="en-US"/>
        </w:rPr>
        <w:t xml:space="preserve">of the products on offer is extremely easy if the customer is happy to buy online, if the customer is wanted a hands on feel of the </w:t>
      </w:r>
      <w:r w:rsidR="005F0187">
        <w:rPr>
          <w:lang w:val="en-US"/>
        </w:rPr>
        <w:t xml:space="preserve">jeans that are on offer, there are ten retailers across the UK that are happy to help with all sales. </w:t>
      </w:r>
      <w:r w:rsidR="00BC2857">
        <w:rPr>
          <w:lang w:val="en-US"/>
        </w:rPr>
        <w:t xml:space="preserve">With Levi’s leading the way in the jeans market, it shows that customers are loving the quality of denim products nowadays </w:t>
      </w:r>
      <w:r w:rsidR="00F0051A">
        <w:rPr>
          <w:lang w:val="en-US"/>
        </w:rPr>
        <w:t xml:space="preserve">meaning </w:t>
      </w:r>
      <w:proofErr w:type="spellStart"/>
      <w:r w:rsidR="00F0051A">
        <w:rPr>
          <w:lang w:val="en-US"/>
        </w:rPr>
        <w:t>Hiut</w:t>
      </w:r>
      <w:proofErr w:type="spellEnd"/>
      <w:r w:rsidR="00F0051A">
        <w:rPr>
          <w:lang w:val="en-US"/>
        </w:rPr>
        <w:t xml:space="preserve"> have a great chance to entertain customers with great products. </w:t>
      </w:r>
      <w:r w:rsidR="00D77989">
        <w:rPr>
          <w:lang w:val="en-US"/>
        </w:rPr>
        <w:t xml:space="preserve">The only thing that is affecting </w:t>
      </w:r>
      <w:proofErr w:type="spellStart"/>
      <w:r w:rsidR="00D77989">
        <w:rPr>
          <w:lang w:val="en-US"/>
        </w:rPr>
        <w:t>Hiut</w:t>
      </w:r>
      <w:proofErr w:type="spellEnd"/>
      <w:r w:rsidR="00D77989">
        <w:rPr>
          <w:lang w:val="en-US"/>
        </w:rPr>
        <w:t xml:space="preserve"> from the customers is that the prices are high and the </w:t>
      </w:r>
      <w:r w:rsidR="00EF315B">
        <w:rPr>
          <w:lang w:val="en-US"/>
        </w:rPr>
        <w:t xml:space="preserve">brand isn’t known well enough for the customers to trust the products that are for sale. </w:t>
      </w:r>
    </w:p>
    <w:p w14:paraId="6F410D7A" w14:textId="56683ECD" w:rsidR="008521F1" w:rsidRDefault="008521F1" w:rsidP="008521F1">
      <w:pPr>
        <w:pStyle w:val="Heading2"/>
        <w:numPr>
          <w:ilvl w:val="1"/>
          <w:numId w:val="2"/>
        </w:numPr>
        <w:spacing w:line="480" w:lineRule="auto"/>
        <w:rPr>
          <w:rFonts w:asciiTheme="minorHAnsi" w:hAnsiTheme="minorHAnsi"/>
          <w:b/>
          <w:color w:val="000000" w:themeColor="text1"/>
          <w:lang w:val="en-US"/>
        </w:rPr>
      </w:pPr>
      <w:bookmarkStart w:id="14" w:name="_Toc7962874"/>
      <w:r w:rsidRPr="008521F1">
        <w:rPr>
          <w:rFonts w:asciiTheme="minorHAnsi" w:hAnsiTheme="minorHAnsi"/>
          <w:b/>
          <w:color w:val="000000" w:themeColor="text1"/>
          <w:lang w:val="en-US"/>
        </w:rPr>
        <w:t>Internal Context</w:t>
      </w:r>
      <w:bookmarkEnd w:id="14"/>
      <w:r w:rsidRPr="008521F1">
        <w:rPr>
          <w:rFonts w:asciiTheme="minorHAnsi" w:hAnsiTheme="minorHAnsi"/>
          <w:b/>
          <w:color w:val="000000" w:themeColor="text1"/>
          <w:lang w:val="en-US"/>
        </w:rPr>
        <w:t xml:space="preserve"> </w:t>
      </w:r>
    </w:p>
    <w:p w14:paraId="25FF9AC9" w14:textId="77777777" w:rsidR="008C69FF" w:rsidRDefault="008C57D0" w:rsidP="008C57D0">
      <w:pPr>
        <w:spacing w:line="480" w:lineRule="auto"/>
        <w:jc w:val="both"/>
        <w:rPr>
          <w:lang w:val="en-US"/>
        </w:rPr>
      </w:pPr>
      <w:r>
        <w:rPr>
          <w:lang w:val="en-US"/>
        </w:rPr>
        <w:t>The internal context is</w:t>
      </w:r>
    </w:p>
    <w:p w14:paraId="783E2C50" w14:textId="1CC72979" w:rsidR="008521F1" w:rsidRDefault="008C57D0" w:rsidP="008C69FF">
      <w:pPr>
        <w:spacing w:line="480" w:lineRule="auto"/>
        <w:ind w:left="720"/>
        <w:jc w:val="both"/>
        <w:rPr>
          <w:b/>
          <w:i/>
          <w:lang w:val="en-US"/>
        </w:rPr>
      </w:pPr>
      <w:r w:rsidRPr="008C57D0">
        <w:rPr>
          <w:b/>
          <w:i/>
          <w:lang w:val="en-US"/>
        </w:rPr>
        <w:t>”</w:t>
      </w:r>
      <w:r w:rsidR="009B31EC" w:rsidRPr="008C57D0">
        <w:rPr>
          <w:b/>
          <w:i/>
          <w:lang w:val="en-US"/>
        </w:rPr>
        <w:t>an element of holistic marketing, is the task of hiring, training, and motivating able employees who want to serve customers well. It ensures that everyone in the organization embraces appropriate marketing principles, especially senior management. Smart marketers recognize that marketing activities within the company can be as important, or even more important than those directed outside the company. It makes no sense to promise excellent service before the company’s staff is ready to provide it.</w:t>
      </w:r>
      <w:r w:rsidRPr="008C57D0">
        <w:rPr>
          <w:b/>
          <w:i/>
          <w:lang w:val="en-US"/>
        </w:rPr>
        <w:t>”</w:t>
      </w:r>
      <w:r w:rsidR="008C69FF">
        <w:rPr>
          <w:b/>
          <w:i/>
          <w:lang w:val="en-US"/>
        </w:rPr>
        <w:t xml:space="preserve"> </w:t>
      </w:r>
      <w:sdt>
        <w:sdtPr>
          <w:rPr>
            <w:b/>
            <w:i/>
            <w:lang w:val="en-US"/>
          </w:rPr>
          <w:id w:val="313834813"/>
          <w:citation/>
        </w:sdtPr>
        <w:sdtEndPr/>
        <w:sdtContent>
          <w:r w:rsidR="008C69FF">
            <w:rPr>
              <w:b/>
              <w:i/>
              <w:lang w:val="en-US"/>
            </w:rPr>
            <w:fldChar w:fldCharType="begin"/>
          </w:r>
          <w:r w:rsidR="008C69FF">
            <w:instrText xml:space="preserve"> CITATION Kot121 \l 2057 </w:instrText>
          </w:r>
          <w:r w:rsidR="008C69FF">
            <w:rPr>
              <w:b/>
              <w:i/>
              <w:lang w:val="en-US"/>
            </w:rPr>
            <w:fldChar w:fldCharType="separate"/>
          </w:r>
          <w:r w:rsidR="008C69FF" w:rsidRPr="008C69FF">
            <w:rPr>
              <w:noProof/>
            </w:rPr>
            <w:t>(Kotler, 2012)</w:t>
          </w:r>
          <w:r w:rsidR="008C69FF">
            <w:rPr>
              <w:b/>
              <w:i/>
              <w:lang w:val="en-US"/>
            </w:rPr>
            <w:fldChar w:fldCharType="end"/>
          </w:r>
        </w:sdtContent>
      </w:sdt>
    </w:p>
    <w:p w14:paraId="6B44F97E" w14:textId="0B623825" w:rsidR="00A87A6F" w:rsidRDefault="00F474DB" w:rsidP="003F5B83">
      <w:pPr>
        <w:pStyle w:val="Heading3"/>
        <w:numPr>
          <w:ilvl w:val="2"/>
          <w:numId w:val="2"/>
        </w:numPr>
        <w:spacing w:line="480" w:lineRule="auto"/>
        <w:rPr>
          <w:rFonts w:asciiTheme="minorHAnsi" w:hAnsiTheme="minorHAnsi"/>
          <w:b/>
          <w:color w:val="000000" w:themeColor="text1"/>
          <w:lang w:val="en-US"/>
        </w:rPr>
      </w:pPr>
      <w:bookmarkStart w:id="15" w:name="_Toc7962875"/>
      <w:proofErr w:type="spellStart"/>
      <w:r w:rsidRPr="00A87A6F">
        <w:rPr>
          <w:rFonts w:asciiTheme="minorHAnsi" w:hAnsiTheme="minorHAnsi"/>
          <w:b/>
          <w:color w:val="000000" w:themeColor="text1"/>
          <w:lang w:val="en-US"/>
        </w:rPr>
        <w:lastRenderedPageBreak/>
        <w:t>Hiut</w:t>
      </w:r>
      <w:proofErr w:type="spellEnd"/>
      <w:r w:rsidRPr="00A87A6F">
        <w:rPr>
          <w:rFonts w:asciiTheme="minorHAnsi" w:hAnsiTheme="minorHAnsi"/>
          <w:b/>
          <w:color w:val="000000" w:themeColor="text1"/>
          <w:lang w:val="en-US"/>
        </w:rPr>
        <w:t xml:space="preserve"> Denim’s Internal Structur</w:t>
      </w:r>
      <w:r w:rsidR="00A87A6F" w:rsidRPr="00A87A6F">
        <w:rPr>
          <w:rFonts w:asciiTheme="minorHAnsi" w:hAnsiTheme="minorHAnsi"/>
          <w:b/>
          <w:color w:val="000000" w:themeColor="text1"/>
          <w:lang w:val="en-US"/>
        </w:rPr>
        <w:t>e</w:t>
      </w:r>
      <w:bookmarkEnd w:id="15"/>
    </w:p>
    <w:p w14:paraId="5210915F" w14:textId="2FC5B71B" w:rsidR="003F5B83" w:rsidRDefault="003F5B83" w:rsidP="001F046B">
      <w:pPr>
        <w:spacing w:line="480" w:lineRule="auto"/>
        <w:jc w:val="both"/>
        <w:rPr>
          <w:lang w:val="en-US"/>
        </w:rPr>
      </w:pPr>
      <w:r>
        <w:rPr>
          <w:lang w:val="en-US"/>
        </w:rPr>
        <w:t xml:space="preserve">The internals of </w:t>
      </w:r>
      <w:proofErr w:type="spellStart"/>
      <w:r>
        <w:rPr>
          <w:lang w:val="en-US"/>
        </w:rPr>
        <w:t>Hiut</w:t>
      </w:r>
      <w:proofErr w:type="spellEnd"/>
      <w:r>
        <w:rPr>
          <w:lang w:val="en-US"/>
        </w:rPr>
        <w:t xml:space="preserve"> Denim </w:t>
      </w:r>
      <w:r w:rsidR="00431A64">
        <w:rPr>
          <w:lang w:val="en-US"/>
        </w:rPr>
        <w:t xml:space="preserve">that are looked upon would be their distribution teams, management, financial teams, </w:t>
      </w:r>
      <w:r w:rsidR="00C5632A">
        <w:rPr>
          <w:lang w:val="en-US"/>
        </w:rPr>
        <w:t xml:space="preserve">laws, promotional teams and internal stakeholders. </w:t>
      </w:r>
      <w:r w:rsidR="00E06AD3">
        <w:rPr>
          <w:lang w:val="en-US"/>
        </w:rPr>
        <w:t>The</w:t>
      </w:r>
      <w:r w:rsidR="0019755F">
        <w:rPr>
          <w:lang w:val="en-US"/>
        </w:rPr>
        <w:t>se components all link together to become the assets, liabilities and strengths that all affect the business in their ow</w:t>
      </w:r>
      <w:r w:rsidR="008F15BB">
        <w:rPr>
          <w:lang w:val="en-US"/>
        </w:rPr>
        <w:t xml:space="preserve">n way internally. </w:t>
      </w:r>
      <w:r w:rsidR="00FC71FF">
        <w:rPr>
          <w:lang w:val="en-US"/>
        </w:rPr>
        <w:t xml:space="preserve">These sectors to the business are vital due to </w:t>
      </w:r>
      <w:r w:rsidR="001B2883">
        <w:rPr>
          <w:lang w:val="en-US"/>
        </w:rPr>
        <w:t xml:space="preserve">them being what is meant to keep the business running to a high standard. </w:t>
      </w:r>
      <w:r w:rsidR="00993B32">
        <w:rPr>
          <w:lang w:val="en-US"/>
        </w:rPr>
        <w:t xml:space="preserve">With one of these sectors failing to comply with the </w:t>
      </w:r>
      <w:r w:rsidR="00633FF8">
        <w:rPr>
          <w:lang w:val="en-US"/>
        </w:rPr>
        <w:t>others, everything can fall apart</w:t>
      </w:r>
      <w:r w:rsidR="0039607D">
        <w:rPr>
          <w:lang w:val="en-US"/>
        </w:rPr>
        <w:t xml:space="preserve">. </w:t>
      </w:r>
      <w:r w:rsidR="006339E4">
        <w:rPr>
          <w:lang w:val="en-US"/>
        </w:rPr>
        <w:t xml:space="preserve">With </w:t>
      </w:r>
      <w:r w:rsidR="00DD7DE2">
        <w:rPr>
          <w:lang w:val="en-US"/>
        </w:rPr>
        <w:t>careful analysation of all of these sectors</w:t>
      </w:r>
      <w:r w:rsidR="00700117">
        <w:rPr>
          <w:lang w:val="en-US"/>
        </w:rPr>
        <w:t xml:space="preserve">, visualization of the business’ future is </w:t>
      </w:r>
      <w:r w:rsidR="00BB6DA7">
        <w:rPr>
          <w:lang w:val="en-US"/>
        </w:rPr>
        <w:t xml:space="preserve">able to be completed with objectives being created </w:t>
      </w:r>
      <w:r w:rsidR="00951810">
        <w:rPr>
          <w:lang w:val="en-US"/>
        </w:rPr>
        <w:t xml:space="preserve">accordingly, ultimately eliminating large risks. </w:t>
      </w:r>
      <w:r w:rsidR="00D52FEA">
        <w:rPr>
          <w:lang w:val="en-US"/>
        </w:rPr>
        <w:t xml:space="preserve">Due to </w:t>
      </w:r>
      <w:proofErr w:type="spellStart"/>
      <w:r w:rsidR="00D52FEA">
        <w:rPr>
          <w:lang w:val="en-US"/>
        </w:rPr>
        <w:t>Hiut</w:t>
      </w:r>
      <w:proofErr w:type="spellEnd"/>
      <w:r w:rsidR="00D52FEA">
        <w:rPr>
          <w:lang w:val="en-US"/>
        </w:rPr>
        <w:t xml:space="preserve"> not having the financial backing of other brands such as Levi’s and Wrangler</w:t>
      </w:r>
      <w:r w:rsidR="00677F94">
        <w:rPr>
          <w:lang w:val="en-US"/>
        </w:rPr>
        <w:t xml:space="preserve">, their stakeholders are considerably smaller. The greatest </w:t>
      </w:r>
      <w:r w:rsidR="00FB38A3">
        <w:rPr>
          <w:lang w:val="en-US"/>
        </w:rPr>
        <w:t xml:space="preserve">problem that has not been kept a secret from </w:t>
      </w:r>
      <w:proofErr w:type="spellStart"/>
      <w:r w:rsidR="00FB38A3">
        <w:rPr>
          <w:lang w:val="en-US"/>
        </w:rPr>
        <w:t>Hiut</w:t>
      </w:r>
      <w:proofErr w:type="spellEnd"/>
      <w:r w:rsidR="00FB38A3">
        <w:rPr>
          <w:lang w:val="en-US"/>
        </w:rPr>
        <w:t xml:space="preserve"> is that the inter</w:t>
      </w:r>
      <w:r w:rsidR="002B5BD9">
        <w:rPr>
          <w:lang w:val="en-US"/>
        </w:rPr>
        <w:t xml:space="preserve">nal communications between sectors is poor, which is causing damage </w:t>
      </w:r>
      <w:r w:rsidR="006F3996">
        <w:rPr>
          <w:lang w:val="en-US"/>
        </w:rPr>
        <w:t xml:space="preserve">to the business’ sales and reputation. </w:t>
      </w:r>
    </w:p>
    <w:p w14:paraId="113187FC" w14:textId="71BB32F8" w:rsidR="00654783" w:rsidRDefault="00537691" w:rsidP="00654783">
      <w:pPr>
        <w:pStyle w:val="Heading2"/>
        <w:numPr>
          <w:ilvl w:val="1"/>
          <w:numId w:val="2"/>
        </w:numPr>
        <w:spacing w:line="480" w:lineRule="auto"/>
        <w:rPr>
          <w:rFonts w:asciiTheme="minorHAnsi" w:hAnsiTheme="minorHAnsi"/>
          <w:b/>
          <w:color w:val="000000" w:themeColor="text1"/>
          <w:lang w:val="en-US"/>
        </w:rPr>
      </w:pPr>
      <w:bookmarkStart w:id="16" w:name="_Toc7962876"/>
      <w:r w:rsidRPr="00654783">
        <w:rPr>
          <w:rFonts w:asciiTheme="minorHAnsi" w:hAnsiTheme="minorHAnsi"/>
          <w:b/>
          <w:color w:val="000000" w:themeColor="text1"/>
          <w:lang w:val="en-US"/>
        </w:rPr>
        <w:t>External Context</w:t>
      </w:r>
      <w:bookmarkEnd w:id="16"/>
      <w:r w:rsidRPr="00654783">
        <w:rPr>
          <w:rFonts w:asciiTheme="minorHAnsi" w:hAnsiTheme="minorHAnsi"/>
          <w:b/>
          <w:color w:val="000000" w:themeColor="text1"/>
          <w:lang w:val="en-US"/>
        </w:rPr>
        <w:t xml:space="preserve"> </w:t>
      </w:r>
    </w:p>
    <w:p w14:paraId="129848B3" w14:textId="1617EA41" w:rsidR="00CE216F" w:rsidRPr="00CE216F" w:rsidRDefault="00CE216F" w:rsidP="00CE216F">
      <w:pPr>
        <w:spacing w:line="480" w:lineRule="auto"/>
        <w:jc w:val="both"/>
        <w:rPr>
          <w:rFonts w:eastAsia="Times New Roman" w:cs="Arial"/>
          <w:bCs/>
          <w:color w:val="000000"/>
          <w:szCs w:val="24"/>
        </w:rPr>
      </w:pPr>
      <w:r>
        <w:rPr>
          <w:rFonts w:eastAsia="Times New Roman" w:cs="Arial"/>
          <w:bCs/>
          <w:color w:val="000000"/>
          <w:szCs w:val="24"/>
        </w:rPr>
        <w:t xml:space="preserve">An </w:t>
      </w:r>
      <w:r w:rsidR="00011251">
        <w:rPr>
          <w:rFonts w:eastAsia="Times New Roman" w:cs="Arial"/>
          <w:bCs/>
          <w:color w:val="000000"/>
          <w:szCs w:val="24"/>
        </w:rPr>
        <w:t>external context is</w:t>
      </w:r>
    </w:p>
    <w:p w14:paraId="3C4C6164" w14:textId="7CB643D1" w:rsidR="007E5D9D" w:rsidRDefault="00CE216F" w:rsidP="00CE216F">
      <w:pPr>
        <w:spacing w:line="480" w:lineRule="auto"/>
        <w:ind w:left="720"/>
        <w:jc w:val="both"/>
        <w:rPr>
          <w:rFonts w:eastAsia="Times New Roman" w:cs="Arial"/>
          <w:bCs/>
          <w:color w:val="000000"/>
          <w:szCs w:val="24"/>
        </w:rPr>
      </w:pPr>
      <w:r>
        <w:rPr>
          <w:rFonts w:eastAsia="Times New Roman" w:cs="Arial"/>
          <w:b/>
          <w:bCs/>
          <w:i/>
          <w:color w:val="000000"/>
          <w:szCs w:val="24"/>
        </w:rPr>
        <w:t>“</w:t>
      </w:r>
      <w:r w:rsidR="00011251">
        <w:rPr>
          <w:rFonts w:eastAsia="Times New Roman" w:cs="Arial"/>
          <w:b/>
          <w:bCs/>
          <w:i/>
          <w:color w:val="000000"/>
          <w:szCs w:val="24"/>
        </w:rPr>
        <w:t>a</w:t>
      </w:r>
      <w:r w:rsidR="007E5D9D" w:rsidRPr="00CE216F">
        <w:rPr>
          <w:rFonts w:eastAsia="Times New Roman" w:cs="Arial"/>
          <w:b/>
          <w:bCs/>
          <w:i/>
          <w:color w:val="000000"/>
          <w:szCs w:val="24"/>
        </w:rPr>
        <w:t>n organization’s </w:t>
      </w:r>
      <w:r w:rsidR="007E5D9D" w:rsidRPr="00CE216F">
        <w:rPr>
          <w:rFonts w:eastAsia="Times New Roman" w:cs="Arial"/>
          <w:b/>
          <w:bCs/>
          <w:i/>
          <w:iCs/>
          <w:color w:val="000000"/>
          <w:szCs w:val="24"/>
        </w:rPr>
        <w:t>external context</w:t>
      </w:r>
      <w:r w:rsidR="007E5D9D" w:rsidRPr="00CE216F">
        <w:rPr>
          <w:rFonts w:eastAsia="Times New Roman" w:cs="Arial"/>
          <w:b/>
          <w:bCs/>
          <w:i/>
          <w:color w:val="000000"/>
          <w:szCs w:val="24"/>
        </w:rPr>
        <w:t> includes all of the external environmental</w:t>
      </w:r>
      <w:r w:rsidRPr="00CE216F">
        <w:rPr>
          <w:rFonts w:eastAsia="Times New Roman" w:cs="Arial"/>
          <w:b/>
          <w:bCs/>
          <w:i/>
          <w:color w:val="000000"/>
          <w:szCs w:val="24"/>
        </w:rPr>
        <w:t xml:space="preserve"> </w:t>
      </w:r>
      <w:r w:rsidR="007E5D9D" w:rsidRPr="00CE216F">
        <w:rPr>
          <w:rFonts w:eastAsia="Times New Roman" w:cs="Arial"/>
          <w:b/>
          <w:bCs/>
          <w:i/>
          <w:color w:val="000000"/>
          <w:szCs w:val="24"/>
        </w:rPr>
        <w:t>parameter</w:t>
      </w:r>
      <w:r w:rsidRPr="00CE216F">
        <w:rPr>
          <w:rFonts w:eastAsia="Times New Roman" w:cs="Arial"/>
          <w:b/>
          <w:bCs/>
          <w:i/>
          <w:color w:val="000000"/>
          <w:szCs w:val="24"/>
        </w:rPr>
        <w:t xml:space="preserve">s </w:t>
      </w:r>
      <w:r w:rsidR="007E5D9D" w:rsidRPr="00CE216F">
        <w:rPr>
          <w:rFonts w:eastAsia="Times New Roman" w:cs="Arial"/>
          <w:b/>
          <w:bCs/>
          <w:i/>
          <w:color w:val="000000"/>
          <w:szCs w:val="24"/>
        </w:rPr>
        <w:t>and factors that influence how it manages risk and how it tries to</w:t>
      </w:r>
      <w:r w:rsidRPr="00CE216F">
        <w:rPr>
          <w:rFonts w:eastAsia="Times New Roman" w:cs="Arial"/>
          <w:b/>
          <w:bCs/>
          <w:i/>
          <w:color w:val="000000"/>
          <w:szCs w:val="24"/>
        </w:rPr>
        <w:t xml:space="preserve"> </w:t>
      </w:r>
      <w:r w:rsidR="007E5D9D" w:rsidRPr="00CE216F">
        <w:rPr>
          <w:rFonts w:eastAsia="Times New Roman" w:cs="Arial"/>
          <w:b/>
          <w:bCs/>
          <w:i/>
          <w:color w:val="000000"/>
          <w:szCs w:val="24"/>
        </w:rPr>
        <w:t>achieve its objectives. It</w:t>
      </w:r>
      <w:r w:rsidRPr="00CE216F">
        <w:rPr>
          <w:rFonts w:eastAsia="Times New Roman" w:cs="Arial"/>
          <w:b/>
          <w:bCs/>
          <w:i/>
          <w:color w:val="000000"/>
          <w:szCs w:val="24"/>
        </w:rPr>
        <w:t xml:space="preserve"> </w:t>
      </w:r>
      <w:r w:rsidR="007E5D9D" w:rsidRPr="00CE216F">
        <w:rPr>
          <w:rFonts w:eastAsia="Times New Roman" w:cs="Arial"/>
          <w:b/>
          <w:bCs/>
          <w:i/>
          <w:color w:val="000000"/>
          <w:szCs w:val="24"/>
        </w:rPr>
        <w:t>includes its external stakeholders, its local, national, </w:t>
      </w:r>
      <w:r w:rsidRPr="00CE216F">
        <w:rPr>
          <w:rFonts w:eastAsia="Times New Roman" w:cs="Arial"/>
          <w:b/>
          <w:bCs/>
          <w:i/>
          <w:color w:val="000000"/>
          <w:szCs w:val="24"/>
        </w:rPr>
        <w:t xml:space="preserve"> </w:t>
      </w:r>
      <w:r w:rsidR="007E5D9D" w:rsidRPr="00CE216F">
        <w:rPr>
          <w:rFonts w:eastAsia="Times New Roman" w:cs="Arial"/>
          <w:b/>
          <w:bCs/>
          <w:i/>
          <w:color w:val="000000"/>
          <w:szCs w:val="24"/>
        </w:rPr>
        <w:t>and international environment, as</w:t>
      </w:r>
      <w:r w:rsidRPr="00CE216F">
        <w:rPr>
          <w:rFonts w:eastAsia="Times New Roman" w:cs="Arial"/>
          <w:b/>
          <w:bCs/>
          <w:i/>
          <w:color w:val="000000"/>
          <w:szCs w:val="24"/>
        </w:rPr>
        <w:t xml:space="preserve"> </w:t>
      </w:r>
      <w:r w:rsidR="007E5D9D" w:rsidRPr="00CE216F">
        <w:rPr>
          <w:rFonts w:eastAsia="Times New Roman" w:cs="Arial"/>
          <w:b/>
          <w:bCs/>
          <w:i/>
          <w:color w:val="000000"/>
          <w:szCs w:val="24"/>
        </w:rPr>
        <w:t>well as key drivers and important trends that</w:t>
      </w:r>
      <w:r w:rsidRPr="00CE216F">
        <w:rPr>
          <w:rFonts w:eastAsia="Times New Roman" w:cs="Arial"/>
          <w:b/>
          <w:bCs/>
          <w:i/>
          <w:color w:val="000000"/>
          <w:szCs w:val="24"/>
        </w:rPr>
        <w:t xml:space="preserve"> </w:t>
      </w:r>
      <w:r w:rsidR="007E5D9D" w:rsidRPr="00CE216F">
        <w:rPr>
          <w:rFonts w:eastAsia="Times New Roman" w:cs="Arial"/>
          <w:b/>
          <w:bCs/>
          <w:i/>
          <w:color w:val="000000"/>
          <w:szCs w:val="24"/>
        </w:rPr>
        <w:t>influence its objectives. It also includes</w:t>
      </w:r>
      <w:r w:rsidRPr="00CE216F">
        <w:rPr>
          <w:rFonts w:eastAsia="Times New Roman" w:cs="Arial"/>
          <w:b/>
          <w:bCs/>
          <w:i/>
          <w:color w:val="000000"/>
          <w:szCs w:val="24"/>
        </w:rPr>
        <w:t xml:space="preserve"> </w:t>
      </w:r>
      <w:r w:rsidR="007E5D9D" w:rsidRPr="00CE216F">
        <w:rPr>
          <w:rFonts w:eastAsia="Times New Roman" w:cs="Arial"/>
          <w:b/>
          <w:bCs/>
          <w:i/>
          <w:color w:val="000000"/>
          <w:szCs w:val="24"/>
        </w:rPr>
        <w:t>stakeholder values, perceptions, and</w:t>
      </w:r>
      <w:r w:rsidRPr="00CE216F">
        <w:rPr>
          <w:rFonts w:eastAsia="Times New Roman" w:cs="Arial"/>
          <w:b/>
          <w:bCs/>
          <w:i/>
          <w:color w:val="000000"/>
          <w:szCs w:val="24"/>
        </w:rPr>
        <w:t xml:space="preserve"> </w:t>
      </w:r>
      <w:r w:rsidR="007E5D9D" w:rsidRPr="00CE216F">
        <w:rPr>
          <w:rFonts w:eastAsia="Times New Roman" w:cs="Arial"/>
          <w:b/>
          <w:bCs/>
          <w:i/>
          <w:color w:val="000000"/>
          <w:szCs w:val="24"/>
        </w:rPr>
        <w:t>relationships, as well as its social, cultural, political, legal, regulatory,</w:t>
      </w:r>
      <w:r w:rsidRPr="00CE216F">
        <w:rPr>
          <w:rFonts w:eastAsia="Times New Roman" w:cs="Arial"/>
          <w:b/>
          <w:bCs/>
          <w:i/>
          <w:color w:val="000000"/>
          <w:szCs w:val="24"/>
        </w:rPr>
        <w:t xml:space="preserve"> </w:t>
      </w:r>
      <w:r w:rsidR="007E5D9D" w:rsidRPr="00CE216F">
        <w:rPr>
          <w:rFonts w:eastAsia="Times New Roman" w:cs="Arial"/>
          <w:b/>
          <w:bCs/>
          <w:i/>
          <w:color w:val="000000"/>
          <w:szCs w:val="24"/>
        </w:rPr>
        <w:t>technological, economic, natural, and competitive environment.</w:t>
      </w:r>
      <w:r>
        <w:rPr>
          <w:rFonts w:eastAsia="Times New Roman" w:cs="Arial"/>
          <w:b/>
          <w:bCs/>
          <w:i/>
          <w:color w:val="000000"/>
          <w:szCs w:val="24"/>
        </w:rPr>
        <w:t>”</w:t>
      </w:r>
      <w:r w:rsidR="001733EA">
        <w:rPr>
          <w:rFonts w:eastAsia="Times New Roman" w:cs="Arial"/>
          <w:b/>
          <w:bCs/>
          <w:i/>
          <w:color w:val="000000"/>
          <w:szCs w:val="24"/>
        </w:rPr>
        <w:t xml:space="preserve"> </w:t>
      </w:r>
      <w:r w:rsidR="001733EA">
        <w:rPr>
          <w:rFonts w:eastAsia="Times New Roman" w:cs="Arial"/>
          <w:bCs/>
          <w:color w:val="000000"/>
          <w:szCs w:val="24"/>
        </w:rPr>
        <w:t xml:space="preserve"> </w:t>
      </w:r>
      <w:sdt>
        <w:sdtPr>
          <w:rPr>
            <w:rFonts w:eastAsia="Times New Roman" w:cs="Arial"/>
            <w:bCs/>
            <w:color w:val="000000"/>
            <w:szCs w:val="24"/>
          </w:rPr>
          <w:id w:val="-1196534447"/>
          <w:citation/>
        </w:sdtPr>
        <w:sdtEndPr/>
        <w:sdtContent>
          <w:r w:rsidR="001733EA">
            <w:rPr>
              <w:rFonts w:eastAsia="Times New Roman" w:cs="Arial"/>
              <w:bCs/>
              <w:color w:val="000000"/>
              <w:szCs w:val="24"/>
            </w:rPr>
            <w:fldChar w:fldCharType="begin"/>
          </w:r>
          <w:r w:rsidR="001733EA">
            <w:rPr>
              <w:rFonts w:eastAsia="Times New Roman" w:cs="Arial"/>
              <w:bCs/>
              <w:color w:val="000000"/>
              <w:szCs w:val="24"/>
            </w:rPr>
            <w:instrText xml:space="preserve"> CITATION Pra17 \l 2057 </w:instrText>
          </w:r>
          <w:r w:rsidR="001733EA">
            <w:rPr>
              <w:rFonts w:eastAsia="Times New Roman" w:cs="Arial"/>
              <w:bCs/>
              <w:color w:val="000000"/>
              <w:szCs w:val="24"/>
            </w:rPr>
            <w:fldChar w:fldCharType="separate"/>
          </w:r>
          <w:r w:rsidR="001733EA" w:rsidRPr="001733EA">
            <w:rPr>
              <w:rFonts w:eastAsia="Times New Roman" w:cs="Arial"/>
              <w:noProof/>
              <w:color w:val="000000"/>
              <w:szCs w:val="24"/>
            </w:rPr>
            <w:t>(Praxiom, 2017)</w:t>
          </w:r>
          <w:r w:rsidR="001733EA">
            <w:rPr>
              <w:rFonts w:eastAsia="Times New Roman" w:cs="Arial"/>
              <w:bCs/>
              <w:color w:val="000000"/>
              <w:szCs w:val="24"/>
            </w:rPr>
            <w:fldChar w:fldCharType="end"/>
          </w:r>
        </w:sdtContent>
      </w:sdt>
    </w:p>
    <w:p w14:paraId="775494E5" w14:textId="34F60443" w:rsidR="00274ECD" w:rsidRDefault="00274ECD" w:rsidP="00CE216F">
      <w:pPr>
        <w:spacing w:line="480" w:lineRule="auto"/>
        <w:ind w:left="720"/>
        <w:jc w:val="both"/>
        <w:rPr>
          <w:rFonts w:eastAsia="Times New Roman"/>
          <w:szCs w:val="24"/>
        </w:rPr>
      </w:pPr>
    </w:p>
    <w:p w14:paraId="5D0E551B" w14:textId="09E3D3B0" w:rsidR="00274ECD" w:rsidRDefault="00274ECD" w:rsidP="00CE216F">
      <w:pPr>
        <w:spacing w:line="480" w:lineRule="auto"/>
        <w:ind w:left="720"/>
        <w:jc w:val="both"/>
        <w:rPr>
          <w:rFonts w:eastAsia="Times New Roman"/>
          <w:szCs w:val="24"/>
        </w:rPr>
      </w:pPr>
    </w:p>
    <w:p w14:paraId="043CC97A" w14:textId="77777777" w:rsidR="00274ECD" w:rsidRPr="001733EA" w:rsidRDefault="00274ECD" w:rsidP="00CE216F">
      <w:pPr>
        <w:spacing w:line="480" w:lineRule="auto"/>
        <w:ind w:left="720"/>
        <w:jc w:val="both"/>
        <w:rPr>
          <w:rFonts w:eastAsia="Times New Roman"/>
          <w:szCs w:val="24"/>
        </w:rPr>
      </w:pPr>
    </w:p>
    <w:p w14:paraId="18AFCBE6" w14:textId="57F13556" w:rsidR="00AE5ADF" w:rsidRDefault="00AE5ADF" w:rsidP="00AE5ADF">
      <w:pPr>
        <w:rPr>
          <w:lang w:val="en-US"/>
        </w:rPr>
      </w:pPr>
    </w:p>
    <w:p w14:paraId="2191AB41" w14:textId="77A485DF" w:rsidR="00CB220B" w:rsidRDefault="00CB220B" w:rsidP="00CB220B">
      <w:pPr>
        <w:pStyle w:val="Heading3"/>
        <w:numPr>
          <w:ilvl w:val="2"/>
          <w:numId w:val="2"/>
        </w:numPr>
        <w:spacing w:line="480" w:lineRule="auto"/>
        <w:rPr>
          <w:rFonts w:asciiTheme="minorHAnsi" w:hAnsiTheme="minorHAnsi"/>
          <w:b/>
          <w:color w:val="000000" w:themeColor="text1"/>
        </w:rPr>
      </w:pPr>
      <w:bookmarkStart w:id="17" w:name="_Toc7962877"/>
      <w:r w:rsidRPr="00CB220B">
        <w:rPr>
          <w:rFonts w:asciiTheme="minorHAnsi" w:hAnsiTheme="minorHAnsi"/>
          <w:b/>
          <w:color w:val="000000" w:themeColor="text1"/>
        </w:rPr>
        <w:lastRenderedPageBreak/>
        <w:t>PEST Analysis</w:t>
      </w:r>
      <w:bookmarkEnd w:id="17"/>
    </w:p>
    <w:p w14:paraId="7DB0A4FC" w14:textId="111A2CE9" w:rsidR="00274ECD" w:rsidRPr="0008327F" w:rsidRDefault="00274ECD" w:rsidP="0008327F">
      <w:pPr>
        <w:pStyle w:val="Caption"/>
        <w:jc w:val="center"/>
        <w:rPr>
          <w:b/>
          <w:color w:val="000000" w:themeColor="text1"/>
          <w:sz w:val="20"/>
        </w:rPr>
      </w:pPr>
      <w:bookmarkStart w:id="18" w:name="_Toc7962635"/>
      <w:r w:rsidRPr="0008327F">
        <w:rPr>
          <w:b/>
          <w:color w:val="000000" w:themeColor="text1"/>
          <w:sz w:val="20"/>
        </w:rPr>
        <w:t xml:space="preserve">Table </w:t>
      </w:r>
      <w:r w:rsidRPr="0008327F">
        <w:rPr>
          <w:b/>
          <w:color w:val="000000" w:themeColor="text1"/>
          <w:sz w:val="20"/>
        </w:rPr>
        <w:fldChar w:fldCharType="begin"/>
      </w:r>
      <w:r w:rsidRPr="0008327F">
        <w:rPr>
          <w:b/>
          <w:color w:val="000000" w:themeColor="text1"/>
          <w:sz w:val="20"/>
        </w:rPr>
        <w:instrText xml:space="preserve"> SEQ Table \* ARABIC </w:instrText>
      </w:r>
      <w:r w:rsidRPr="0008327F">
        <w:rPr>
          <w:b/>
          <w:color w:val="000000" w:themeColor="text1"/>
          <w:sz w:val="20"/>
        </w:rPr>
        <w:fldChar w:fldCharType="separate"/>
      </w:r>
      <w:r w:rsidR="00561C25">
        <w:rPr>
          <w:b/>
          <w:noProof/>
          <w:color w:val="000000" w:themeColor="text1"/>
          <w:sz w:val="20"/>
        </w:rPr>
        <w:t>1</w:t>
      </w:r>
      <w:r w:rsidRPr="0008327F">
        <w:rPr>
          <w:b/>
          <w:color w:val="000000" w:themeColor="text1"/>
          <w:sz w:val="20"/>
        </w:rPr>
        <w:fldChar w:fldCharType="end"/>
      </w:r>
      <w:r w:rsidRPr="0008327F">
        <w:rPr>
          <w:b/>
          <w:color w:val="000000" w:themeColor="text1"/>
          <w:sz w:val="20"/>
        </w:rPr>
        <w:t>: PEST Analysis Of Hiut Denim</w:t>
      </w:r>
      <w:bookmarkEnd w:id="18"/>
    </w:p>
    <w:p w14:paraId="3B825020" w14:textId="77777777" w:rsidR="00274ECD" w:rsidRPr="00274ECD" w:rsidRDefault="00274ECD" w:rsidP="00274ECD"/>
    <w:tbl>
      <w:tblPr>
        <w:tblStyle w:val="TableGrid"/>
        <w:tblW w:w="0" w:type="auto"/>
        <w:tblLook w:val="04A0" w:firstRow="1" w:lastRow="0" w:firstColumn="1" w:lastColumn="0" w:noHBand="0" w:noVBand="1"/>
      </w:tblPr>
      <w:tblGrid>
        <w:gridCol w:w="4505"/>
        <w:gridCol w:w="4505"/>
      </w:tblGrid>
      <w:tr w:rsidR="00CB220B" w14:paraId="323F78D1" w14:textId="77777777" w:rsidTr="002023B6">
        <w:trPr>
          <w:trHeight w:val="2664"/>
        </w:trPr>
        <w:tc>
          <w:tcPr>
            <w:tcW w:w="4505" w:type="dxa"/>
          </w:tcPr>
          <w:p w14:paraId="3FB8CC9C" w14:textId="7E65FB43" w:rsidR="00CB220B" w:rsidRPr="00CB220B" w:rsidRDefault="00CB220B" w:rsidP="00CB220B">
            <w:pPr>
              <w:rPr>
                <w:b/>
              </w:rPr>
            </w:pPr>
            <w:r>
              <w:rPr>
                <w:b/>
              </w:rPr>
              <w:t xml:space="preserve">Political </w:t>
            </w:r>
          </w:p>
          <w:p w14:paraId="2BA3C9B0" w14:textId="77777777" w:rsidR="00AD273B" w:rsidRPr="00136A8E" w:rsidRDefault="00270DBD" w:rsidP="00136A8E">
            <w:pPr>
              <w:pStyle w:val="ListParagraph"/>
              <w:numPr>
                <w:ilvl w:val="0"/>
                <w:numId w:val="4"/>
              </w:numPr>
              <w:spacing w:line="480" w:lineRule="auto"/>
              <w:rPr>
                <w:b/>
              </w:rPr>
            </w:pPr>
            <w:r>
              <w:t>The area as a higher disposable income.</w:t>
            </w:r>
          </w:p>
          <w:p w14:paraId="690772AE" w14:textId="77777777" w:rsidR="00136A8E" w:rsidRPr="002023B6" w:rsidRDefault="00656523" w:rsidP="00136A8E">
            <w:pPr>
              <w:pStyle w:val="ListParagraph"/>
              <w:numPr>
                <w:ilvl w:val="0"/>
                <w:numId w:val="4"/>
              </w:numPr>
              <w:spacing w:line="480" w:lineRule="auto"/>
              <w:rPr>
                <w:b/>
              </w:rPr>
            </w:pPr>
            <w:r>
              <w:t xml:space="preserve">A recession is a possibility. </w:t>
            </w:r>
          </w:p>
          <w:p w14:paraId="07F74452" w14:textId="39C86342" w:rsidR="002023B6" w:rsidRPr="002023B6" w:rsidRDefault="002023B6" w:rsidP="002023B6">
            <w:pPr>
              <w:spacing w:line="480" w:lineRule="auto"/>
              <w:rPr>
                <w:b/>
              </w:rPr>
            </w:pPr>
          </w:p>
        </w:tc>
        <w:tc>
          <w:tcPr>
            <w:tcW w:w="4505" w:type="dxa"/>
          </w:tcPr>
          <w:p w14:paraId="5A30CE34" w14:textId="77777777" w:rsidR="00CB220B" w:rsidRDefault="00CB220B" w:rsidP="00CB220B">
            <w:pPr>
              <w:rPr>
                <w:b/>
              </w:rPr>
            </w:pPr>
            <w:r>
              <w:rPr>
                <w:b/>
              </w:rPr>
              <w:t xml:space="preserve">Economic </w:t>
            </w:r>
          </w:p>
          <w:p w14:paraId="0CAF6C1D" w14:textId="77777777" w:rsidR="00136A8E" w:rsidRPr="00AD273B" w:rsidRDefault="00136A8E" w:rsidP="00136A8E">
            <w:pPr>
              <w:pStyle w:val="ListParagraph"/>
              <w:numPr>
                <w:ilvl w:val="0"/>
                <w:numId w:val="5"/>
              </w:numPr>
              <w:spacing w:line="480" w:lineRule="auto"/>
              <w:rPr>
                <w:b/>
              </w:rPr>
            </w:pPr>
            <w:r>
              <w:t>Ten percent of the local area are employed by Hiut.</w:t>
            </w:r>
          </w:p>
          <w:p w14:paraId="3404ABCC" w14:textId="3381636C" w:rsidR="001C7CA0" w:rsidRPr="00CB220B" w:rsidRDefault="008B6735" w:rsidP="00136A8E">
            <w:pPr>
              <w:pStyle w:val="ListParagraph"/>
              <w:numPr>
                <w:ilvl w:val="0"/>
                <w:numId w:val="5"/>
              </w:numPr>
            </w:pPr>
            <w:r>
              <w:t>Community business.</w:t>
            </w:r>
          </w:p>
        </w:tc>
      </w:tr>
      <w:tr w:rsidR="00CB220B" w14:paraId="421DF947" w14:textId="77777777" w:rsidTr="002023B6">
        <w:trPr>
          <w:trHeight w:val="2656"/>
        </w:trPr>
        <w:tc>
          <w:tcPr>
            <w:tcW w:w="4505" w:type="dxa"/>
          </w:tcPr>
          <w:p w14:paraId="4B9611AA" w14:textId="7CBE55DE" w:rsidR="00CB220B" w:rsidRPr="00CB220B" w:rsidRDefault="00CB220B" w:rsidP="00CB220B">
            <w:pPr>
              <w:rPr>
                <w:b/>
              </w:rPr>
            </w:pPr>
            <w:r>
              <w:rPr>
                <w:b/>
              </w:rPr>
              <w:t>Social</w:t>
            </w:r>
          </w:p>
          <w:p w14:paraId="4C16E030" w14:textId="77777777" w:rsidR="00CB220B" w:rsidRDefault="005828EE" w:rsidP="005828EE">
            <w:pPr>
              <w:pStyle w:val="ListParagraph"/>
              <w:numPr>
                <w:ilvl w:val="0"/>
                <w:numId w:val="6"/>
              </w:numPr>
              <w:spacing w:line="480" w:lineRule="auto"/>
              <w:jc w:val="both"/>
            </w:pPr>
            <w:r>
              <w:t xml:space="preserve">Social trends could work for or against Hiut Denim. </w:t>
            </w:r>
          </w:p>
          <w:p w14:paraId="480ABD3F" w14:textId="37F78376" w:rsidR="005828EE" w:rsidRDefault="005828EE" w:rsidP="002023B6">
            <w:pPr>
              <w:pStyle w:val="ListParagraph"/>
              <w:numPr>
                <w:ilvl w:val="0"/>
                <w:numId w:val="6"/>
              </w:numPr>
              <w:spacing w:line="480" w:lineRule="auto"/>
              <w:jc w:val="both"/>
            </w:pPr>
            <w:r>
              <w:t xml:space="preserve">Social </w:t>
            </w:r>
            <w:r w:rsidR="002023B6">
              <w:t>Influencers have a massive impact on the market.</w:t>
            </w:r>
          </w:p>
        </w:tc>
        <w:tc>
          <w:tcPr>
            <w:tcW w:w="4505" w:type="dxa"/>
          </w:tcPr>
          <w:p w14:paraId="0D55544E" w14:textId="77777777" w:rsidR="00CB220B" w:rsidRDefault="00CB220B" w:rsidP="00CB220B">
            <w:r>
              <w:rPr>
                <w:b/>
              </w:rPr>
              <w:t>Technological</w:t>
            </w:r>
          </w:p>
          <w:p w14:paraId="5F0AF320" w14:textId="39AA1D8F" w:rsidR="00CB220B" w:rsidRPr="00CB220B" w:rsidRDefault="00F03431" w:rsidP="002023B6">
            <w:pPr>
              <w:pStyle w:val="ListParagraph"/>
              <w:numPr>
                <w:ilvl w:val="0"/>
                <w:numId w:val="7"/>
              </w:numPr>
              <w:spacing w:line="480" w:lineRule="auto"/>
              <w:jc w:val="both"/>
            </w:pPr>
            <w:r>
              <w:t xml:space="preserve">Online marketing with social medias is proving to be one of the most effective methods in today’s market. </w:t>
            </w:r>
          </w:p>
        </w:tc>
      </w:tr>
    </w:tbl>
    <w:p w14:paraId="19E4DC40" w14:textId="4E3CBFA1" w:rsidR="00CB220B" w:rsidRDefault="00CB220B" w:rsidP="00CB220B"/>
    <w:p w14:paraId="2E1C9983" w14:textId="77777777" w:rsidR="00B22217" w:rsidRDefault="00B22217" w:rsidP="00CB220B">
      <w:pPr>
        <w:sectPr w:rsidR="00B22217" w:rsidSect="00395A76">
          <w:headerReference w:type="default" r:id="rId17"/>
          <w:headerReference w:type="first" r:id="rId18"/>
          <w:pgSz w:w="11900" w:h="16840"/>
          <w:pgMar w:top="1440" w:right="1440" w:bottom="1440" w:left="1440" w:header="720" w:footer="720" w:gutter="0"/>
          <w:cols w:space="720"/>
          <w:titlePg/>
          <w:docGrid w:linePitch="360"/>
        </w:sectPr>
      </w:pPr>
    </w:p>
    <w:p w14:paraId="0B9064AC" w14:textId="193D09B2" w:rsidR="00F03431" w:rsidRDefault="00343029" w:rsidP="00343029">
      <w:pPr>
        <w:pStyle w:val="Heading1"/>
        <w:numPr>
          <w:ilvl w:val="0"/>
          <w:numId w:val="2"/>
        </w:numPr>
        <w:spacing w:line="480" w:lineRule="auto"/>
        <w:rPr>
          <w:rFonts w:asciiTheme="minorHAnsi" w:hAnsiTheme="minorHAnsi"/>
          <w:b/>
          <w:color w:val="000000" w:themeColor="text1"/>
          <w:sz w:val="28"/>
        </w:rPr>
      </w:pPr>
      <w:bookmarkStart w:id="19" w:name="_Toc7962878"/>
      <w:r w:rsidRPr="00343029">
        <w:rPr>
          <w:rFonts w:asciiTheme="minorHAnsi" w:hAnsiTheme="minorHAnsi"/>
          <w:b/>
          <w:color w:val="000000" w:themeColor="text1"/>
          <w:sz w:val="28"/>
        </w:rPr>
        <w:lastRenderedPageBreak/>
        <w:t>Marketing Communications Objectives</w:t>
      </w:r>
      <w:bookmarkEnd w:id="19"/>
    </w:p>
    <w:p w14:paraId="62392671" w14:textId="41C89823" w:rsidR="006F0194" w:rsidRPr="009540A1" w:rsidRDefault="00732CE8" w:rsidP="009540A1">
      <w:pPr>
        <w:spacing w:line="480" w:lineRule="auto"/>
        <w:jc w:val="both"/>
      </w:pPr>
      <w:r w:rsidRPr="009540A1">
        <w:t xml:space="preserve">Marketing communications objectives are </w:t>
      </w:r>
    </w:p>
    <w:p w14:paraId="28D98738" w14:textId="6C1EBDAC" w:rsidR="006F0194" w:rsidRDefault="009540A1" w:rsidP="006F0194">
      <w:pPr>
        <w:spacing w:line="480" w:lineRule="auto"/>
        <w:ind w:left="720"/>
        <w:jc w:val="both"/>
        <w:rPr>
          <w:rFonts w:cs="Arial"/>
          <w:b/>
          <w:i/>
          <w:color w:val="000000" w:themeColor="text1"/>
          <w:shd w:val="clear" w:color="auto" w:fill="FFFFFF"/>
        </w:rPr>
      </w:pPr>
      <w:r w:rsidRPr="009540A1">
        <w:rPr>
          <w:rFonts w:cs="Arial"/>
          <w:b/>
          <w:i/>
          <w:color w:val="000000" w:themeColor="text1"/>
          <w:shd w:val="clear" w:color="auto" w:fill="FFFFFF"/>
        </w:rPr>
        <w:t>“long-term goals where marketing campaigns are intended to drive up the value of your brand over time. In contrast to sales promotions, which are short-term inducements to buy, communication goals succeed when you persuade customers through consistent reinforcement that your brand has benefits they want or need.”</w:t>
      </w:r>
      <w:r>
        <w:rPr>
          <w:rFonts w:cs="Arial"/>
          <w:b/>
          <w:i/>
          <w:color w:val="000000" w:themeColor="text1"/>
          <w:shd w:val="clear" w:color="auto" w:fill="FFFFFF"/>
        </w:rPr>
        <w:t xml:space="preserve"> </w:t>
      </w:r>
      <w:sdt>
        <w:sdtPr>
          <w:rPr>
            <w:rFonts w:cs="Arial"/>
            <w:b/>
            <w:i/>
            <w:color w:val="000000" w:themeColor="text1"/>
            <w:shd w:val="clear" w:color="auto" w:fill="FFFFFF"/>
          </w:rPr>
          <w:id w:val="1880439669"/>
          <w:citation/>
        </w:sdtPr>
        <w:sdtEndPr/>
        <w:sdtContent>
          <w:r w:rsidR="00C663AC">
            <w:rPr>
              <w:rFonts w:cs="Arial"/>
              <w:b/>
              <w:i/>
              <w:color w:val="000000" w:themeColor="text1"/>
              <w:shd w:val="clear" w:color="auto" w:fill="FFFFFF"/>
            </w:rPr>
            <w:fldChar w:fldCharType="begin"/>
          </w:r>
          <w:r w:rsidR="00C663AC">
            <w:rPr>
              <w:rFonts w:cs="Arial"/>
              <w:color w:val="000000" w:themeColor="text1"/>
              <w:shd w:val="clear" w:color="auto" w:fill="FFFFFF"/>
            </w:rPr>
            <w:instrText xml:space="preserve"> CITATION Azc17 \l 2057 </w:instrText>
          </w:r>
          <w:r w:rsidR="00C663AC">
            <w:rPr>
              <w:rFonts w:cs="Arial"/>
              <w:b/>
              <w:i/>
              <w:color w:val="000000" w:themeColor="text1"/>
              <w:shd w:val="clear" w:color="auto" w:fill="FFFFFF"/>
            </w:rPr>
            <w:fldChar w:fldCharType="separate"/>
          </w:r>
          <w:r w:rsidR="00C663AC" w:rsidRPr="00C663AC">
            <w:rPr>
              <w:rFonts w:eastAsia="Times New Roman" w:cs="Arial"/>
              <w:noProof/>
              <w:color w:val="000000" w:themeColor="text1"/>
              <w:shd w:val="clear" w:color="auto" w:fill="FFFFFF"/>
            </w:rPr>
            <w:t>(Azcentral, 2017)</w:t>
          </w:r>
          <w:r w:rsidR="00C663AC">
            <w:rPr>
              <w:rFonts w:cs="Arial"/>
              <w:b/>
              <w:i/>
              <w:color w:val="000000" w:themeColor="text1"/>
              <w:shd w:val="clear" w:color="auto" w:fill="FFFFFF"/>
            </w:rPr>
            <w:fldChar w:fldCharType="end"/>
          </w:r>
        </w:sdtContent>
      </w:sdt>
    </w:p>
    <w:p w14:paraId="499B70A7" w14:textId="022554AB" w:rsidR="00F550BF" w:rsidRDefault="00F550BF" w:rsidP="00F550BF">
      <w:pPr>
        <w:pStyle w:val="Heading2"/>
        <w:numPr>
          <w:ilvl w:val="1"/>
          <w:numId w:val="2"/>
        </w:numPr>
        <w:spacing w:line="480" w:lineRule="auto"/>
        <w:rPr>
          <w:rFonts w:asciiTheme="minorHAnsi" w:hAnsiTheme="minorHAnsi"/>
          <w:b/>
          <w:color w:val="000000" w:themeColor="text1"/>
          <w:shd w:val="clear" w:color="auto" w:fill="FFFFFF"/>
        </w:rPr>
      </w:pPr>
      <w:bookmarkStart w:id="20" w:name="_Toc7962879"/>
      <w:r w:rsidRPr="00F550BF">
        <w:rPr>
          <w:rFonts w:asciiTheme="minorHAnsi" w:hAnsiTheme="minorHAnsi"/>
          <w:b/>
          <w:color w:val="000000" w:themeColor="text1"/>
          <w:shd w:val="clear" w:color="auto" w:fill="FFFFFF"/>
        </w:rPr>
        <w:t>Corporate Level</w:t>
      </w:r>
      <w:bookmarkEnd w:id="20"/>
    </w:p>
    <w:p w14:paraId="6D2DD45F" w14:textId="56F00097" w:rsidR="00F550BF" w:rsidRPr="005C6177" w:rsidRDefault="00E13CBF" w:rsidP="00E13CBF">
      <w:pPr>
        <w:spacing w:line="480" w:lineRule="auto"/>
      </w:pPr>
      <w:r>
        <w:t>At a corporate level the objective is to</w:t>
      </w:r>
      <w:r w:rsidR="005C6177">
        <w:t xml:space="preserve"> establish Hiut Denim as a top five </w:t>
      </w:r>
      <w:r w:rsidR="00675D71">
        <w:t xml:space="preserve">denim jean manufacturer and retailer by the end of 2021. </w:t>
      </w:r>
    </w:p>
    <w:p w14:paraId="77B50A8A" w14:textId="143BA420" w:rsidR="003107E5" w:rsidRPr="003107E5" w:rsidRDefault="00712075" w:rsidP="003107E5">
      <w:pPr>
        <w:pStyle w:val="Heading2"/>
        <w:numPr>
          <w:ilvl w:val="1"/>
          <w:numId w:val="2"/>
        </w:numPr>
        <w:spacing w:line="480" w:lineRule="auto"/>
        <w:rPr>
          <w:rFonts w:asciiTheme="minorHAnsi" w:hAnsiTheme="minorHAnsi"/>
          <w:b/>
          <w:color w:val="000000" w:themeColor="text1"/>
        </w:rPr>
      </w:pPr>
      <w:bookmarkStart w:id="21" w:name="_Toc7962880"/>
      <w:r w:rsidRPr="003107E5">
        <w:rPr>
          <w:rFonts w:asciiTheme="minorHAnsi" w:hAnsiTheme="minorHAnsi"/>
          <w:b/>
          <w:color w:val="000000" w:themeColor="text1"/>
        </w:rPr>
        <w:t>Marketing Level</w:t>
      </w:r>
      <w:bookmarkEnd w:id="21"/>
      <w:r w:rsidRPr="003107E5">
        <w:rPr>
          <w:rFonts w:asciiTheme="minorHAnsi" w:hAnsiTheme="minorHAnsi"/>
          <w:b/>
          <w:color w:val="000000" w:themeColor="text1"/>
        </w:rPr>
        <w:t xml:space="preserve"> </w:t>
      </w:r>
    </w:p>
    <w:p w14:paraId="6F636884" w14:textId="4F142768" w:rsidR="00712075" w:rsidRDefault="00712075" w:rsidP="003107E5">
      <w:pPr>
        <w:spacing w:line="480" w:lineRule="auto"/>
        <w:jc w:val="both"/>
      </w:pPr>
      <w:r w:rsidRPr="003107E5">
        <w:t>From a marketing point of view the main objective due to the current marketplace</w:t>
      </w:r>
      <w:r w:rsidR="003107E5" w:rsidRPr="003107E5">
        <w:t xml:space="preserve"> is to increase the Instagram following from twenty five thousand to one hundred thousand by October 2019. </w:t>
      </w:r>
    </w:p>
    <w:p w14:paraId="53389B12" w14:textId="23B85724" w:rsidR="003107E5" w:rsidRDefault="00DD0772" w:rsidP="00DD0772">
      <w:pPr>
        <w:pStyle w:val="Heading2"/>
        <w:numPr>
          <w:ilvl w:val="1"/>
          <w:numId w:val="2"/>
        </w:numPr>
        <w:spacing w:line="480" w:lineRule="auto"/>
        <w:rPr>
          <w:rFonts w:asciiTheme="minorHAnsi" w:hAnsiTheme="minorHAnsi"/>
          <w:b/>
          <w:color w:val="000000" w:themeColor="text1"/>
        </w:rPr>
      </w:pPr>
      <w:bookmarkStart w:id="22" w:name="_Toc7962881"/>
      <w:r w:rsidRPr="00DD0772">
        <w:rPr>
          <w:rFonts w:asciiTheme="minorHAnsi" w:hAnsiTheme="minorHAnsi"/>
          <w:b/>
          <w:color w:val="000000" w:themeColor="text1"/>
        </w:rPr>
        <w:t>Marketing Communication Level</w:t>
      </w:r>
      <w:bookmarkEnd w:id="22"/>
    </w:p>
    <w:p w14:paraId="4309F725" w14:textId="56497040" w:rsidR="00DF1AC8" w:rsidRPr="00E35319" w:rsidRDefault="00DD0772" w:rsidP="00DF1AC8">
      <w:pPr>
        <w:spacing w:line="480" w:lineRule="auto"/>
        <w:jc w:val="both"/>
      </w:pPr>
      <w:r w:rsidRPr="00E35319">
        <w:t>Three ma</w:t>
      </w:r>
      <w:r w:rsidR="00E05D52" w:rsidRPr="00E35319">
        <w:t xml:space="preserve">rketing communication level objectives </w:t>
      </w:r>
      <w:r w:rsidR="00DF1AC8" w:rsidRPr="00E35319">
        <w:t>for Hiut include:</w:t>
      </w:r>
    </w:p>
    <w:p w14:paraId="5A64359E" w14:textId="4F047589" w:rsidR="00DF1AC8" w:rsidRPr="00E35319" w:rsidRDefault="0088297F" w:rsidP="00DF1AC8">
      <w:pPr>
        <w:pStyle w:val="ListParagraph"/>
        <w:numPr>
          <w:ilvl w:val="0"/>
          <w:numId w:val="7"/>
        </w:numPr>
        <w:spacing w:line="480" w:lineRule="auto"/>
        <w:jc w:val="both"/>
      </w:pPr>
      <w:r w:rsidRPr="00E35319">
        <w:t>To increase</w:t>
      </w:r>
      <w:r w:rsidR="00BC3078" w:rsidRPr="00E35319">
        <w:t xml:space="preserve"> awareness of</w:t>
      </w:r>
      <w:r w:rsidR="00581A13" w:rsidRPr="00E35319">
        <w:t xml:space="preserve"> Hiut Denim </w:t>
      </w:r>
      <w:r w:rsidR="00B96313" w:rsidRPr="00E35319">
        <w:t xml:space="preserve">from unknown to </w:t>
      </w:r>
      <w:r w:rsidR="00581A13" w:rsidRPr="00E35319">
        <w:t xml:space="preserve">an international </w:t>
      </w:r>
      <w:r w:rsidR="00B96313" w:rsidRPr="00E35319">
        <w:t>brand</w:t>
      </w:r>
      <w:r w:rsidR="00581A13" w:rsidRPr="00E35319">
        <w:t xml:space="preserve"> by 2021. </w:t>
      </w:r>
    </w:p>
    <w:p w14:paraId="03372C95" w14:textId="791DE11B" w:rsidR="00372EEE" w:rsidRPr="00E35319" w:rsidRDefault="00A35CA0" w:rsidP="00DF1AC8">
      <w:pPr>
        <w:pStyle w:val="ListParagraph"/>
        <w:numPr>
          <w:ilvl w:val="0"/>
          <w:numId w:val="7"/>
        </w:numPr>
        <w:spacing w:line="480" w:lineRule="auto"/>
        <w:jc w:val="both"/>
      </w:pPr>
      <w:r w:rsidRPr="00E35319">
        <w:t xml:space="preserve">Reposition the brand of Hiut from a small local business manufacturer and retailer to an international selling brand competing in the </w:t>
      </w:r>
      <w:r w:rsidR="00846B3C" w:rsidRPr="00E35319">
        <w:t xml:space="preserve">top five manufacturers in the market by the end of 2021. </w:t>
      </w:r>
    </w:p>
    <w:p w14:paraId="0A51CEEF" w14:textId="35BF2DDE" w:rsidR="00B96313" w:rsidRDefault="00B96313" w:rsidP="00DF1AC8">
      <w:pPr>
        <w:pStyle w:val="ListParagraph"/>
        <w:numPr>
          <w:ilvl w:val="0"/>
          <w:numId w:val="7"/>
        </w:numPr>
        <w:spacing w:line="480" w:lineRule="auto"/>
        <w:jc w:val="both"/>
      </w:pPr>
      <w:r w:rsidRPr="00E35319">
        <w:t xml:space="preserve">To implement a full internal and external </w:t>
      </w:r>
      <w:r w:rsidR="00302EB1" w:rsidRPr="00E35319">
        <w:t xml:space="preserve">communications programme with a minimum of two marketing events per </w:t>
      </w:r>
      <w:r w:rsidR="00D1767F" w:rsidRPr="00E35319">
        <w:t xml:space="preserve">month. </w:t>
      </w:r>
    </w:p>
    <w:p w14:paraId="024F5CD1" w14:textId="72453AB6" w:rsidR="002A6A89" w:rsidRDefault="002A6A89" w:rsidP="002A6A89">
      <w:pPr>
        <w:spacing w:line="480" w:lineRule="auto"/>
        <w:jc w:val="both"/>
      </w:pPr>
    </w:p>
    <w:p w14:paraId="4F39DAC1" w14:textId="478140E5" w:rsidR="002A6A89" w:rsidRDefault="002A6A89" w:rsidP="002A6A89">
      <w:pPr>
        <w:spacing w:line="480" w:lineRule="auto"/>
        <w:jc w:val="both"/>
      </w:pPr>
    </w:p>
    <w:p w14:paraId="44A36449" w14:textId="77777777" w:rsidR="006F0194" w:rsidRPr="002A6A89" w:rsidRDefault="006F0194" w:rsidP="002A6A89">
      <w:pPr>
        <w:spacing w:line="480" w:lineRule="auto"/>
        <w:jc w:val="both"/>
      </w:pPr>
    </w:p>
    <w:p w14:paraId="3F21B6D0" w14:textId="5A6BF931" w:rsidR="00D1767F" w:rsidRDefault="00D1767F" w:rsidP="00D1767F">
      <w:pPr>
        <w:pStyle w:val="Heading2"/>
        <w:numPr>
          <w:ilvl w:val="1"/>
          <w:numId w:val="2"/>
        </w:numPr>
        <w:spacing w:line="480" w:lineRule="auto"/>
        <w:rPr>
          <w:rFonts w:asciiTheme="minorHAnsi" w:hAnsiTheme="minorHAnsi"/>
          <w:b/>
          <w:color w:val="000000" w:themeColor="text1"/>
        </w:rPr>
      </w:pPr>
      <w:bookmarkStart w:id="23" w:name="_Toc7962882"/>
      <w:r w:rsidRPr="00D1767F">
        <w:rPr>
          <w:rFonts w:asciiTheme="minorHAnsi" w:hAnsiTheme="minorHAnsi"/>
          <w:b/>
          <w:color w:val="000000" w:themeColor="text1"/>
        </w:rPr>
        <w:lastRenderedPageBreak/>
        <w:t>Positioning</w:t>
      </w:r>
      <w:bookmarkEnd w:id="23"/>
      <w:r w:rsidRPr="00D1767F">
        <w:rPr>
          <w:rFonts w:asciiTheme="minorHAnsi" w:hAnsiTheme="minorHAnsi"/>
          <w:b/>
          <w:color w:val="000000" w:themeColor="text1"/>
        </w:rPr>
        <w:t xml:space="preserve"> </w:t>
      </w:r>
    </w:p>
    <w:p w14:paraId="55FF832D" w14:textId="491C4B58" w:rsidR="00F1365D" w:rsidRDefault="002A6A89" w:rsidP="00965A31">
      <w:pPr>
        <w:spacing w:line="480" w:lineRule="auto"/>
        <w:jc w:val="both"/>
        <w:rPr>
          <w:color w:val="000000" w:themeColor="text1"/>
          <w:shd w:val="clear" w:color="auto" w:fill="FFFFFF"/>
        </w:rPr>
      </w:pPr>
      <w:r>
        <w:rPr>
          <w:color w:val="000000" w:themeColor="text1"/>
          <w:shd w:val="clear" w:color="auto" w:fill="FFFFFF"/>
        </w:rPr>
        <w:t xml:space="preserve">In marketing, positioning </w:t>
      </w:r>
    </w:p>
    <w:p w14:paraId="33F11974" w14:textId="1BBFF1E1" w:rsidR="00F1365D" w:rsidRDefault="00965A31" w:rsidP="006F0194">
      <w:pPr>
        <w:spacing w:line="480" w:lineRule="auto"/>
        <w:ind w:left="720"/>
        <w:jc w:val="both"/>
        <w:rPr>
          <w:b/>
          <w:i/>
          <w:color w:val="000000" w:themeColor="text1"/>
          <w:shd w:val="clear" w:color="auto" w:fill="FFFFFF"/>
        </w:rPr>
      </w:pPr>
      <w:r>
        <w:rPr>
          <w:b/>
          <w:i/>
          <w:color w:val="000000" w:themeColor="text1"/>
          <w:shd w:val="clear" w:color="auto" w:fill="FFFFFF"/>
        </w:rPr>
        <w:t>“</w:t>
      </w:r>
      <w:r w:rsidR="00E35319" w:rsidRPr="00E35319">
        <w:rPr>
          <w:b/>
          <w:i/>
          <w:color w:val="000000" w:themeColor="text1"/>
          <w:shd w:val="clear" w:color="auto" w:fill="FFFFFF"/>
        </w:rPr>
        <w:t>refers to the consumer’s perception of a</w:t>
      </w:r>
      <w:r w:rsidR="00E35319" w:rsidRPr="00E35319">
        <w:rPr>
          <w:rStyle w:val="apple-converted-space"/>
          <w:b/>
          <w:i/>
          <w:color w:val="000000" w:themeColor="text1"/>
          <w:shd w:val="clear" w:color="auto" w:fill="FFFFFF"/>
        </w:rPr>
        <w:t> </w:t>
      </w:r>
      <w:hyperlink r:id="rId19" w:history="1">
        <w:r w:rsidR="00E35319" w:rsidRPr="00E35319">
          <w:rPr>
            <w:rStyle w:val="Hyperlink"/>
            <w:b/>
            <w:i/>
            <w:color w:val="000000" w:themeColor="text1"/>
            <w:u w:val="none"/>
            <w:bdr w:val="none" w:sz="0" w:space="0" w:color="auto" w:frame="1"/>
          </w:rPr>
          <w:t>brand</w:t>
        </w:r>
      </w:hyperlink>
      <w:r w:rsidR="00E35319" w:rsidRPr="00E35319">
        <w:rPr>
          <w:rStyle w:val="apple-converted-space"/>
          <w:b/>
          <w:i/>
          <w:color w:val="000000" w:themeColor="text1"/>
          <w:shd w:val="clear" w:color="auto" w:fill="FFFFFF"/>
        </w:rPr>
        <w:t> </w:t>
      </w:r>
      <w:r w:rsidR="00E35319" w:rsidRPr="00E35319">
        <w:rPr>
          <w:b/>
          <w:i/>
          <w:color w:val="000000" w:themeColor="text1"/>
          <w:shd w:val="clear" w:color="auto" w:fill="FFFFFF"/>
        </w:rPr>
        <w:t>or product in relation to competing</w:t>
      </w:r>
      <w:r w:rsidR="00E35319" w:rsidRPr="00E35319">
        <w:rPr>
          <w:rStyle w:val="apple-converted-space"/>
          <w:b/>
          <w:i/>
          <w:color w:val="000000" w:themeColor="text1"/>
          <w:shd w:val="clear" w:color="auto" w:fill="FFFFFF"/>
        </w:rPr>
        <w:t> </w:t>
      </w:r>
      <w:hyperlink r:id="rId20" w:history="1">
        <w:r w:rsidR="00E35319" w:rsidRPr="00E35319">
          <w:rPr>
            <w:rStyle w:val="Hyperlink"/>
            <w:b/>
            <w:i/>
            <w:color w:val="000000" w:themeColor="text1"/>
            <w:u w:val="none"/>
            <w:bdr w:val="none" w:sz="0" w:space="0" w:color="auto" w:frame="1"/>
          </w:rPr>
          <w:t>brands</w:t>
        </w:r>
      </w:hyperlink>
      <w:r>
        <w:rPr>
          <w:b/>
          <w:i/>
          <w:color w:val="000000" w:themeColor="text1"/>
        </w:rPr>
        <w:t xml:space="preserve"> </w:t>
      </w:r>
      <w:r w:rsidR="00E35319" w:rsidRPr="00E35319">
        <w:rPr>
          <w:b/>
          <w:i/>
          <w:color w:val="000000" w:themeColor="text1"/>
          <w:shd w:val="clear" w:color="auto" w:fill="FFFFFF"/>
        </w:rPr>
        <w:t>or products.</w:t>
      </w:r>
      <w:r w:rsidR="00E35319" w:rsidRPr="00E35319">
        <w:rPr>
          <w:rStyle w:val="apple-converted-space"/>
          <w:b/>
          <w:i/>
          <w:color w:val="000000" w:themeColor="text1"/>
          <w:shd w:val="clear" w:color="auto" w:fill="FFFFFF"/>
        </w:rPr>
        <w:t> </w:t>
      </w:r>
      <w:hyperlink r:id="rId21" w:history="1">
        <w:r w:rsidR="00E35319" w:rsidRPr="00E35319">
          <w:rPr>
            <w:rStyle w:val="Hyperlink"/>
            <w:b/>
            <w:i/>
            <w:color w:val="000000" w:themeColor="text1"/>
            <w:u w:val="none"/>
            <w:bdr w:val="none" w:sz="0" w:space="0" w:color="auto" w:frame="1"/>
          </w:rPr>
          <w:t>Market</w:t>
        </w:r>
      </w:hyperlink>
      <w:r w:rsidR="00E35319" w:rsidRPr="00E35319">
        <w:rPr>
          <w:rStyle w:val="apple-converted-space"/>
          <w:b/>
          <w:i/>
          <w:color w:val="000000" w:themeColor="text1"/>
          <w:shd w:val="clear" w:color="auto" w:fill="FFFFFF"/>
        </w:rPr>
        <w:t> </w:t>
      </w:r>
      <w:r w:rsidR="00E35319" w:rsidRPr="00E35319">
        <w:rPr>
          <w:b/>
          <w:i/>
          <w:color w:val="000000" w:themeColor="text1"/>
          <w:shd w:val="clear" w:color="auto" w:fill="FFFFFF"/>
        </w:rPr>
        <w:t>positioning refers to the process of establishing the image or identity of a brand or</w:t>
      </w:r>
      <w:r w:rsidR="00E35319" w:rsidRPr="00E35319">
        <w:rPr>
          <w:rStyle w:val="apple-converted-space"/>
          <w:b/>
          <w:i/>
          <w:color w:val="000000" w:themeColor="text1"/>
          <w:shd w:val="clear" w:color="auto" w:fill="FFFFFF"/>
        </w:rPr>
        <w:t> </w:t>
      </w:r>
      <w:hyperlink r:id="rId22" w:history="1">
        <w:r w:rsidR="00E35319" w:rsidRPr="00E35319">
          <w:rPr>
            <w:rStyle w:val="Hyperlink"/>
            <w:b/>
            <w:i/>
            <w:color w:val="000000" w:themeColor="text1"/>
            <w:u w:val="none"/>
            <w:bdr w:val="none" w:sz="0" w:space="0" w:color="auto" w:frame="1"/>
          </w:rPr>
          <w:t>product</w:t>
        </w:r>
      </w:hyperlink>
      <w:r w:rsidR="00E35319" w:rsidRPr="00E35319">
        <w:rPr>
          <w:rStyle w:val="apple-converted-space"/>
          <w:b/>
          <w:i/>
          <w:color w:val="000000" w:themeColor="text1"/>
          <w:shd w:val="clear" w:color="auto" w:fill="FFFFFF"/>
        </w:rPr>
        <w:t> </w:t>
      </w:r>
      <w:r w:rsidR="00E35319" w:rsidRPr="00E35319">
        <w:rPr>
          <w:b/>
          <w:i/>
          <w:color w:val="000000" w:themeColor="text1"/>
          <w:shd w:val="clear" w:color="auto" w:fill="FFFFFF"/>
        </w:rPr>
        <w:t>so that consumers perceive it in a certain way.</w:t>
      </w:r>
      <w:r>
        <w:rPr>
          <w:b/>
          <w:i/>
          <w:color w:val="000000" w:themeColor="text1"/>
          <w:shd w:val="clear" w:color="auto" w:fill="FFFFFF"/>
        </w:rPr>
        <w:t xml:space="preserve">” </w:t>
      </w:r>
      <w:sdt>
        <w:sdtPr>
          <w:rPr>
            <w:b/>
            <w:i/>
            <w:color w:val="000000" w:themeColor="text1"/>
            <w:shd w:val="clear" w:color="auto" w:fill="FFFFFF"/>
          </w:rPr>
          <w:id w:val="654727532"/>
          <w:citation/>
        </w:sdtPr>
        <w:sdtEndPr/>
        <w:sdtContent>
          <w:r w:rsidR="002A6A89">
            <w:rPr>
              <w:b/>
              <w:i/>
              <w:color w:val="000000" w:themeColor="text1"/>
              <w:shd w:val="clear" w:color="auto" w:fill="FFFFFF"/>
            </w:rPr>
            <w:fldChar w:fldCharType="begin"/>
          </w:r>
          <w:r w:rsidR="002A6A89">
            <w:rPr>
              <w:color w:val="000000" w:themeColor="text1"/>
              <w:shd w:val="clear" w:color="auto" w:fill="FFFFFF"/>
            </w:rPr>
            <w:instrText xml:space="preserve"> CITATION Jam13 \l 2057 </w:instrText>
          </w:r>
          <w:r w:rsidR="002A6A89">
            <w:rPr>
              <w:b/>
              <w:i/>
              <w:color w:val="000000" w:themeColor="text1"/>
              <w:shd w:val="clear" w:color="auto" w:fill="FFFFFF"/>
            </w:rPr>
            <w:fldChar w:fldCharType="separate"/>
          </w:r>
          <w:r w:rsidR="002A6A89" w:rsidRPr="002A6A89">
            <w:rPr>
              <w:rFonts w:eastAsia="Times New Roman"/>
              <w:noProof/>
              <w:color w:val="000000" w:themeColor="text1"/>
              <w:shd w:val="clear" w:color="auto" w:fill="FFFFFF"/>
            </w:rPr>
            <w:t>(Wilkinson, 2013)</w:t>
          </w:r>
          <w:r w:rsidR="002A6A89">
            <w:rPr>
              <w:b/>
              <w:i/>
              <w:color w:val="000000" w:themeColor="text1"/>
              <w:shd w:val="clear" w:color="auto" w:fill="FFFFFF"/>
            </w:rPr>
            <w:fldChar w:fldCharType="end"/>
          </w:r>
        </w:sdtContent>
      </w:sdt>
    </w:p>
    <w:p w14:paraId="3C55BECD" w14:textId="3A433105" w:rsidR="005F074A" w:rsidRPr="005F074A" w:rsidRDefault="005F074A" w:rsidP="005F074A">
      <w:pPr>
        <w:spacing w:line="480" w:lineRule="auto"/>
        <w:jc w:val="both"/>
        <w:rPr>
          <w:color w:val="000000" w:themeColor="text1"/>
          <w:shd w:val="clear" w:color="auto" w:fill="FFFFFF"/>
        </w:rPr>
      </w:pPr>
      <w:r>
        <w:rPr>
          <w:color w:val="000000" w:themeColor="text1"/>
          <w:shd w:val="clear" w:color="auto" w:fill="FFFFFF"/>
        </w:rPr>
        <w:t xml:space="preserve">Positioning within a business is crucial to success, a great example of this that Hiut Denim could </w:t>
      </w:r>
      <w:r w:rsidR="00906B24">
        <w:rPr>
          <w:color w:val="000000" w:themeColor="text1"/>
          <w:shd w:val="clear" w:color="auto" w:fill="FFFFFF"/>
        </w:rPr>
        <w:t xml:space="preserve">look at for </w:t>
      </w:r>
      <w:r w:rsidR="006F0194">
        <w:rPr>
          <w:color w:val="000000" w:themeColor="text1"/>
          <w:shd w:val="clear" w:color="auto" w:fill="FFFFFF"/>
        </w:rPr>
        <w:t>inspiration</w:t>
      </w:r>
      <w:r w:rsidR="00906B24">
        <w:rPr>
          <w:color w:val="000000" w:themeColor="text1"/>
          <w:shd w:val="clear" w:color="auto" w:fill="FFFFFF"/>
        </w:rPr>
        <w:t xml:space="preserve"> is The Trade Centre, they are in a different market but the same principles are required. The Trade Centre </w:t>
      </w:r>
      <w:r w:rsidR="003E5FBB">
        <w:rPr>
          <w:color w:val="000000" w:themeColor="text1"/>
          <w:shd w:val="clear" w:color="auto" w:fill="FFFFFF"/>
        </w:rPr>
        <w:t>excel in marketing due to positioning, billboards and adverts especially</w:t>
      </w:r>
      <w:r w:rsidR="00F1365D">
        <w:rPr>
          <w:color w:val="000000" w:themeColor="text1"/>
          <w:shd w:val="clear" w:color="auto" w:fill="FFFFFF"/>
        </w:rPr>
        <w:t xml:space="preserve">, billboards are positioned on the busiest routes that are used by customers. </w:t>
      </w:r>
      <w:r>
        <w:rPr>
          <w:color w:val="000000" w:themeColor="text1"/>
          <w:shd w:val="clear" w:color="auto" w:fill="FFFFFF"/>
        </w:rPr>
        <w:t xml:space="preserve"> </w:t>
      </w:r>
    </w:p>
    <w:p w14:paraId="54C282E4" w14:textId="4B1AEF12" w:rsidR="00EA04C8" w:rsidRDefault="003A1594" w:rsidP="003A1594">
      <w:pPr>
        <w:pStyle w:val="Heading2"/>
        <w:numPr>
          <w:ilvl w:val="2"/>
          <w:numId w:val="2"/>
        </w:numPr>
        <w:spacing w:line="480" w:lineRule="auto"/>
        <w:jc w:val="both"/>
        <w:rPr>
          <w:rFonts w:asciiTheme="minorHAnsi" w:hAnsiTheme="minorHAnsi"/>
          <w:b/>
          <w:color w:val="000000" w:themeColor="text1"/>
          <w:shd w:val="clear" w:color="auto" w:fill="FFFFFF"/>
        </w:rPr>
      </w:pPr>
      <w:bookmarkStart w:id="24" w:name="_Toc7962883"/>
      <w:r w:rsidRPr="003A1594">
        <w:rPr>
          <w:rFonts w:asciiTheme="minorHAnsi" w:hAnsiTheme="minorHAnsi"/>
          <w:b/>
          <w:color w:val="000000" w:themeColor="text1"/>
          <w:shd w:val="clear" w:color="auto" w:fill="FFFFFF"/>
        </w:rPr>
        <w:t>Perceptual Map</w:t>
      </w:r>
      <w:bookmarkEnd w:id="24"/>
    </w:p>
    <w:p w14:paraId="57C21E43" w14:textId="557940F8" w:rsidR="005F074A" w:rsidRDefault="005F074A" w:rsidP="005F074A">
      <w:r>
        <w:rPr>
          <w:b/>
          <w:noProof/>
          <w:color w:val="000000" w:themeColor="text1"/>
        </w:rPr>
        <mc:AlternateContent>
          <mc:Choice Requires="wps">
            <w:drawing>
              <wp:anchor distT="0" distB="0" distL="114300" distR="114300" simplePos="0" relativeHeight="251661312" behindDoc="0" locked="0" layoutInCell="1" allowOverlap="1" wp14:anchorId="10C12906" wp14:editId="48976120">
                <wp:simplePos x="0" y="0"/>
                <wp:positionH relativeFrom="column">
                  <wp:posOffset>2424701</wp:posOffset>
                </wp:positionH>
                <wp:positionV relativeFrom="paragraph">
                  <wp:posOffset>54210</wp:posOffset>
                </wp:positionV>
                <wp:extent cx="842481" cy="297751"/>
                <wp:effectExtent l="0" t="0" r="8890" b="7620"/>
                <wp:wrapNone/>
                <wp:docPr id="2" name="Text Box 2"/>
                <wp:cNvGraphicFramePr/>
                <a:graphic xmlns:a="http://schemas.openxmlformats.org/drawingml/2006/main">
                  <a:graphicData uri="http://schemas.microsoft.com/office/word/2010/wordprocessingShape">
                    <wps:wsp>
                      <wps:cNvSpPr txBox="1"/>
                      <wps:spPr>
                        <a:xfrm>
                          <a:off x="0" y="0"/>
                          <a:ext cx="842481" cy="297751"/>
                        </a:xfrm>
                        <a:prstGeom prst="rect">
                          <a:avLst/>
                        </a:prstGeom>
                        <a:solidFill>
                          <a:schemeClr val="lt1"/>
                        </a:solidFill>
                        <a:ln w="6350">
                          <a:solidFill>
                            <a:prstClr val="black"/>
                          </a:solidFill>
                        </a:ln>
                      </wps:spPr>
                      <wps:txbx>
                        <w:txbxContent>
                          <w:p w14:paraId="18B4970A" w14:textId="27DDAC79" w:rsidR="00AF0758" w:rsidRPr="006F0194" w:rsidRDefault="005F074A">
                            <w:r w:rsidRPr="006F0194">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C12906" id="Text Box 2" o:spid="_x0000_s1027" type="#_x0000_t202" style="position:absolute;margin-left:190.9pt;margin-top:4.25pt;width:66.35pt;height:23.4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" fillcolor="white [3201]" strokeweight=".5pt">
                <v:textbox>
                  <w:txbxContent>
                    <w:p w14:paraId="18B4970A" w14:textId="27DDAC79" w:rsidR="00AF0758" w:rsidRPr="006F0194" w:rsidRDefault="005F074A">
                      <w:r w:rsidRPr="006F0194">
                        <w:t>High Price</w:t>
                      </w:r>
                    </w:p>
                  </w:txbxContent>
                </v:textbox>
              </v:shape>
            </w:pict>
          </mc:Fallback>
        </mc:AlternateContent>
      </w:r>
    </w:p>
    <w:p w14:paraId="7507F322" w14:textId="05D606D6" w:rsidR="005F074A" w:rsidRPr="005F074A" w:rsidRDefault="00D921E3" w:rsidP="005F074A">
      <w:r>
        <w:rPr>
          <w:noProof/>
        </w:rPr>
        <mc:AlternateContent>
          <mc:Choice Requires="wps">
            <w:drawing>
              <wp:anchor distT="0" distB="0" distL="114300" distR="114300" simplePos="0" relativeHeight="251663360" behindDoc="0" locked="0" layoutInCell="1" allowOverlap="1" wp14:anchorId="2F9A14E7" wp14:editId="6E54072D">
                <wp:simplePos x="0" y="0"/>
                <wp:positionH relativeFrom="column">
                  <wp:posOffset>-379730</wp:posOffset>
                </wp:positionH>
                <wp:positionV relativeFrom="paragraph">
                  <wp:posOffset>1627505</wp:posOffset>
                </wp:positionV>
                <wp:extent cx="399415" cy="862330"/>
                <wp:effectExtent l="0" t="0" r="6985" b="13970"/>
                <wp:wrapNone/>
                <wp:docPr id="5" name="Text Box 5"/>
                <wp:cNvGraphicFramePr/>
                <a:graphic xmlns:a="http://schemas.openxmlformats.org/drawingml/2006/main">
                  <a:graphicData uri="http://schemas.microsoft.com/office/word/2010/wordprocessingShape">
                    <wps:wsp>
                      <wps:cNvSpPr txBox="1"/>
                      <wps:spPr>
                        <a:xfrm>
                          <a:off x="0" y="0"/>
                          <a:ext cx="399415" cy="862330"/>
                        </a:xfrm>
                        <a:prstGeom prst="rect">
                          <a:avLst/>
                        </a:prstGeom>
                        <a:solidFill>
                          <a:schemeClr val="lt1"/>
                        </a:solidFill>
                        <a:ln w="6350">
                          <a:solidFill>
                            <a:prstClr val="black"/>
                          </a:solidFill>
                        </a:ln>
                      </wps:spPr>
                      <wps:txbx>
                        <w:txbxContent>
                          <w:p w14:paraId="4C5D5F95" w14:textId="472838F8" w:rsidR="006F0194" w:rsidRPr="006F0194" w:rsidRDefault="006F0194">
                            <w:r w:rsidRPr="006F0194">
                              <w:t xml:space="preserve">Low Quality </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9A14E7" id="Text Box 5" o:spid="_x0000_s1028" type="#_x0000_t202" style="position:absolute;margin-left:-29.9pt;margin-top:128.15pt;width:31.45pt;height:67.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" fillcolor="white [3201]" strokeweight=".5pt">
                <v:textbox style="layout-flow:vertical-ideographic">
                  <w:txbxContent>
                    <w:p w14:paraId="4C5D5F95" w14:textId="472838F8" w:rsidR="006F0194" w:rsidRPr="006F0194" w:rsidRDefault="006F0194">
                      <w:r w:rsidRPr="006F0194">
                        <w:t xml:space="preserve">Low Quality </w:t>
                      </w:r>
                    </w:p>
                  </w:txbxContent>
                </v:textbox>
              </v:shape>
            </w:pict>
          </mc:Fallback>
        </mc:AlternateContent>
      </w:r>
      <w:r w:rsidR="006F0194">
        <w:rPr>
          <w:noProof/>
        </w:rPr>
        <mc:AlternateContent>
          <mc:Choice Requires="wps">
            <w:drawing>
              <wp:anchor distT="0" distB="0" distL="114300" distR="114300" simplePos="0" relativeHeight="251664384" behindDoc="0" locked="0" layoutInCell="1" allowOverlap="1" wp14:anchorId="06321F80" wp14:editId="7459D379">
                <wp:simplePos x="0" y="0"/>
                <wp:positionH relativeFrom="column">
                  <wp:posOffset>5722620</wp:posOffset>
                </wp:positionH>
                <wp:positionV relativeFrom="paragraph">
                  <wp:posOffset>1632014</wp:posOffset>
                </wp:positionV>
                <wp:extent cx="369869" cy="862330"/>
                <wp:effectExtent l="0" t="0" r="11430" b="13970"/>
                <wp:wrapNone/>
                <wp:docPr id="6" name="Text Box 6"/>
                <wp:cNvGraphicFramePr/>
                <a:graphic xmlns:a="http://schemas.openxmlformats.org/drawingml/2006/main">
                  <a:graphicData uri="http://schemas.microsoft.com/office/word/2010/wordprocessingShape">
                    <wps:wsp>
                      <wps:cNvSpPr txBox="1"/>
                      <wps:spPr>
                        <a:xfrm>
                          <a:off x="0" y="0"/>
                          <a:ext cx="369869" cy="862330"/>
                        </a:xfrm>
                        <a:prstGeom prst="rect">
                          <a:avLst/>
                        </a:prstGeom>
                        <a:solidFill>
                          <a:schemeClr val="lt1"/>
                        </a:solidFill>
                        <a:ln w="6350">
                          <a:solidFill>
                            <a:prstClr val="black"/>
                          </a:solidFill>
                        </a:ln>
                      </wps:spPr>
                      <wps:txbx>
                        <w:txbxContent>
                          <w:p w14:paraId="360E5B78" w14:textId="61627A05" w:rsidR="006F0194" w:rsidRPr="00436169" w:rsidRDefault="00E32B5D">
                            <w:r>
                              <w:t>High Quality</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321F80" id="Text Box 6" o:spid="_x0000_s1029" type="#_x0000_t202" style="position:absolute;margin-left:450.6pt;margin-top:128.5pt;width:29.1pt;height:67.9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" fillcolor="white [3201]" strokeweight=".5pt">
                <v:textbox style="layout-flow:vertical-ideographic">
                  <w:txbxContent>
                    <w:p w14:paraId="360E5B78" w14:textId="61627A05" w:rsidR="006F0194" w:rsidRPr="00436169" w:rsidRDefault="00E32B5D">
                      <w:r>
                        <w:t>High Quality</w:t>
                      </w:r>
                    </w:p>
                  </w:txbxContent>
                </v:textbox>
              </v:shape>
            </w:pict>
          </mc:Fallback>
        </mc:AlternateContent>
      </w:r>
    </w:p>
    <w:tbl>
      <w:tblPr>
        <w:tblStyle w:val="TableGrid"/>
        <w:tblW w:w="0" w:type="auto"/>
        <w:tblLook w:val="04A0" w:firstRow="1" w:lastRow="0" w:firstColumn="1" w:lastColumn="0" w:noHBand="0" w:noVBand="1"/>
      </w:tblPr>
      <w:tblGrid>
        <w:gridCol w:w="4505"/>
        <w:gridCol w:w="4505"/>
      </w:tblGrid>
      <w:tr w:rsidR="00C245E9" w14:paraId="0C760267" w14:textId="77777777" w:rsidTr="00AF0758">
        <w:tc>
          <w:tcPr>
            <w:tcW w:w="4505" w:type="dxa"/>
            <w:tcBorders>
              <w:top w:val="nil"/>
              <w:left w:val="nil"/>
              <w:bottom w:val="single" w:sz="4" w:space="0" w:color="auto"/>
            </w:tcBorders>
          </w:tcPr>
          <w:p w14:paraId="3609A482" w14:textId="1CB4B23B" w:rsidR="00592610" w:rsidRDefault="00D921E3" w:rsidP="00592610">
            <w:r>
              <w:rPr>
                <w:noProof/>
              </w:rPr>
              <w:drawing>
                <wp:anchor distT="0" distB="0" distL="114300" distR="114300" simplePos="0" relativeHeight="251673600" behindDoc="1" locked="0" layoutInCell="1" allowOverlap="1" wp14:anchorId="79A13EF3" wp14:editId="65388FC3">
                  <wp:simplePos x="0" y="0"/>
                  <wp:positionH relativeFrom="column">
                    <wp:posOffset>2242820</wp:posOffset>
                  </wp:positionH>
                  <wp:positionV relativeFrom="paragraph">
                    <wp:posOffset>62801</wp:posOffset>
                  </wp:positionV>
                  <wp:extent cx="513715" cy="441325"/>
                  <wp:effectExtent l="0" t="0" r="0" b="3175"/>
                  <wp:wrapTight wrapText="bothSides">
                    <wp:wrapPolygon edited="0">
                      <wp:start x="0" y="0"/>
                      <wp:lineTo x="0" y="21134"/>
                      <wp:lineTo x="20826" y="21134"/>
                      <wp:lineTo x="2082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UCCI_THUMB_237af47c-c672-444b-bd49-5bf9b5d4b99b_394x.jpg"/>
                          <pic:cNvPicPr/>
                        </pic:nvPicPr>
                        <pic:blipFill rotWithShape="1">
                          <a:blip r:embed="rId23">
                            <a:extLst>
                              <a:ext uri="{28A0092B-C50C-407E-A947-70E740481C1C}">
                                <a14:useLocalDpi xmlns:a14="http://schemas.microsoft.com/office/drawing/2010/main" val="0"/>
                              </a:ext>
                            </a:extLst>
                          </a:blip>
                          <a:srcRect t="14000"/>
                          <a:stretch/>
                        </pic:blipFill>
                        <pic:spPr bwMode="auto">
                          <a:xfrm>
                            <a:off x="0" y="0"/>
                            <a:ext cx="513715" cy="441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653397" w14:textId="50F896C5" w:rsidR="00592610" w:rsidRDefault="00592610" w:rsidP="00592610"/>
          <w:p w14:paraId="0D4F08DD" w14:textId="5CE35456" w:rsidR="00592610" w:rsidRDefault="00592610" w:rsidP="00592610"/>
          <w:p w14:paraId="0AA50CB5" w14:textId="30964D33" w:rsidR="00592610" w:rsidRDefault="00592610" w:rsidP="00592610"/>
          <w:p w14:paraId="0B013FBB" w14:textId="52E30C07" w:rsidR="00592610" w:rsidRDefault="00592610" w:rsidP="00592610"/>
          <w:p w14:paraId="14DB39D2" w14:textId="215D1E8E" w:rsidR="00592610" w:rsidRDefault="00592610" w:rsidP="00592610"/>
          <w:p w14:paraId="01EB0560" w14:textId="00F3F59A" w:rsidR="00AF0758" w:rsidRDefault="00AF0758" w:rsidP="00592610"/>
          <w:p w14:paraId="394A8F6A" w14:textId="211D96B7" w:rsidR="00AF0758" w:rsidRDefault="00AF0758" w:rsidP="00592610"/>
          <w:p w14:paraId="48BB51A7" w14:textId="743F59E2" w:rsidR="00592610" w:rsidRDefault="00592610" w:rsidP="00592610"/>
          <w:p w14:paraId="69E5DE36" w14:textId="760C110C" w:rsidR="00592610" w:rsidRDefault="00592610" w:rsidP="00592610"/>
          <w:p w14:paraId="73D2F979" w14:textId="55383F6B" w:rsidR="00592610" w:rsidRDefault="00592610" w:rsidP="00592610"/>
        </w:tc>
        <w:tc>
          <w:tcPr>
            <w:tcW w:w="4505" w:type="dxa"/>
            <w:tcBorders>
              <w:top w:val="nil"/>
              <w:bottom w:val="single" w:sz="4" w:space="0" w:color="auto"/>
              <w:right w:val="nil"/>
            </w:tcBorders>
          </w:tcPr>
          <w:p w14:paraId="7FB98D7D" w14:textId="7ED10605" w:rsidR="00592610" w:rsidRDefault="00D921E3" w:rsidP="00592610">
            <w:r>
              <w:rPr>
                <w:noProof/>
              </w:rPr>
              <w:drawing>
                <wp:anchor distT="0" distB="0" distL="114300" distR="114300" simplePos="0" relativeHeight="251674624" behindDoc="1" locked="0" layoutInCell="1" allowOverlap="1" wp14:anchorId="49664184" wp14:editId="0C4D89DB">
                  <wp:simplePos x="0" y="0"/>
                  <wp:positionH relativeFrom="column">
                    <wp:posOffset>1899599</wp:posOffset>
                  </wp:positionH>
                  <wp:positionV relativeFrom="paragraph">
                    <wp:posOffset>753395</wp:posOffset>
                  </wp:positionV>
                  <wp:extent cx="432799" cy="432799"/>
                  <wp:effectExtent l="0" t="0" r="0" b="0"/>
                  <wp:wrapTight wrapText="bothSides">
                    <wp:wrapPolygon edited="0">
                      <wp:start x="0" y="0"/>
                      <wp:lineTo x="0" y="20934"/>
                      <wp:lineTo x="20934" y="20934"/>
                      <wp:lineTo x="2093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44a49e70bfcdf7b1a171a187071f4809.jpg"/>
                          <pic:cNvPicPr/>
                        </pic:nvPicPr>
                        <pic:blipFill>
                          <a:blip r:embed="rId24">
                            <a:extLst>
                              <a:ext uri="{28A0092B-C50C-407E-A947-70E740481C1C}">
                                <a14:useLocalDpi xmlns:a14="http://schemas.microsoft.com/office/drawing/2010/main" val="0"/>
                              </a:ext>
                            </a:extLst>
                          </a:blip>
                          <a:stretch>
                            <a:fillRect/>
                          </a:stretch>
                        </pic:blipFill>
                        <pic:spPr>
                          <a:xfrm>
                            <a:off x="0" y="0"/>
                            <a:ext cx="432799" cy="432799"/>
                          </a:xfrm>
                          <a:prstGeom prst="rect">
                            <a:avLst/>
                          </a:prstGeom>
                        </pic:spPr>
                      </pic:pic>
                    </a:graphicData>
                  </a:graphic>
                  <wp14:sizeRelH relativeFrom="page">
                    <wp14:pctWidth>0</wp14:pctWidth>
                  </wp14:sizeRelH>
                  <wp14:sizeRelV relativeFrom="page">
                    <wp14:pctHeight>0</wp14:pctHeight>
                  </wp14:sizeRelV>
                </wp:anchor>
              </w:drawing>
            </w:r>
            <w:r w:rsidR="00C245E9">
              <w:rPr>
                <w:noProof/>
              </w:rPr>
              <w:drawing>
                <wp:anchor distT="0" distB="0" distL="114300" distR="114300" simplePos="0" relativeHeight="251666432" behindDoc="1" locked="0" layoutInCell="1" allowOverlap="1" wp14:anchorId="7EB47EF7" wp14:editId="104C6321">
                  <wp:simplePos x="0" y="0"/>
                  <wp:positionH relativeFrom="column">
                    <wp:posOffset>1642110</wp:posOffset>
                  </wp:positionH>
                  <wp:positionV relativeFrom="paragraph">
                    <wp:posOffset>1367548</wp:posOffset>
                  </wp:positionV>
                  <wp:extent cx="492760" cy="379730"/>
                  <wp:effectExtent l="0" t="0" r="2540" b="1270"/>
                  <wp:wrapTight wrapText="bothSides">
                    <wp:wrapPolygon edited="0">
                      <wp:start x="0" y="0"/>
                      <wp:lineTo x="0" y="20950"/>
                      <wp:lineTo x="21155" y="20950"/>
                      <wp:lineTo x="2115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b3593fb132ef7935ea05f7c72c1d0ba.jpg"/>
                          <pic:cNvPicPr/>
                        </pic:nvPicPr>
                        <pic:blipFill rotWithShape="1">
                          <a:blip r:embed="rId25">
                            <a:extLst>
                              <a:ext uri="{28A0092B-C50C-407E-A947-70E740481C1C}">
                                <a14:useLocalDpi xmlns:a14="http://schemas.microsoft.com/office/drawing/2010/main" val="0"/>
                              </a:ext>
                            </a:extLst>
                          </a:blip>
                          <a:srcRect t="25860" b="30692"/>
                          <a:stretch/>
                        </pic:blipFill>
                        <pic:spPr bwMode="auto">
                          <a:xfrm>
                            <a:off x="0" y="0"/>
                            <a:ext cx="492760" cy="379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D921E3" w14:paraId="021CB9DF" w14:textId="77777777" w:rsidTr="00AF0758">
        <w:tc>
          <w:tcPr>
            <w:tcW w:w="4505" w:type="dxa"/>
            <w:tcBorders>
              <w:left w:val="nil"/>
              <w:bottom w:val="nil"/>
            </w:tcBorders>
          </w:tcPr>
          <w:p w14:paraId="0AEF6906" w14:textId="4284A7EA" w:rsidR="00592610" w:rsidRDefault="00592610" w:rsidP="00592610"/>
          <w:p w14:paraId="20AA0BF3" w14:textId="3197FBCF" w:rsidR="00592610" w:rsidRDefault="00D921E3" w:rsidP="00592610">
            <w:r>
              <w:rPr>
                <w:noProof/>
              </w:rPr>
              <w:drawing>
                <wp:anchor distT="0" distB="0" distL="114300" distR="114300" simplePos="0" relativeHeight="251667456" behindDoc="1" locked="0" layoutInCell="1" allowOverlap="1" wp14:anchorId="4F2EDC15" wp14:editId="35DB8AEC">
                  <wp:simplePos x="0" y="0"/>
                  <wp:positionH relativeFrom="column">
                    <wp:posOffset>2139315</wp:posOffset>
                  </wp:positionH>
                  <wp:positionV relativeFrom="paragraph">
                    <wp:posOffset>66054</wp:posOffset>
                  </wp:positionV>
                  <wp:extent cx="492760" cy="481330"/>
                  <wp:effectExtent l="0" t="0" r="2540" b="1270"/>
                  <wp:wrapTight wrapText="bothSides">
                    <wp:wrapPolygon edited="0">
                      <wp:start x="0" y="0"/>
                      <wp:lineTo x="0" y="21087"/>
                      <wp:lineTo x="21155" y="21087"/>
                      <wp:lineTo x="2115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named.jpg"/>
                          <pic:cNvPicPr/>
                        </pic:nvPicPr>
                        <pic:blipFill>
                          <a:blip r:embed="rId26">
                            <a:extLst>
                              <a:ext uri="{28A0092B-C50C-407E-A947-70E740481C1C}">
                                <a14:useLocalDpi xmlns:a14="http://schemas.microsoft.com/office/drawing/2010/main" val="0"/>
                              </a:ext>
                            </a:extLst>
                          </a:blip>
                          <a:stretch>
                            <a:fillRect/>
                          </a:stretch>
                        </pic:blipFill>
                        <pic:spPr>
                          <a:xfrm>
                            <a:off x="0" y="0"/>
                            <a:ext cx="492760" cy="481330"/>
                          </a:xfrm>
                          <a:prstGeom prst="rect">
                            <a:avLst/>
                          </a:prstGeom>
                        </pic:spPr>
                      </pic:pic>
                    </a:graphicData>
                  </a:graphic>
                  <wp14:sizeRelH relativeFrom="page">
                    <wp14:pctWidth>0</wp14:pctWidth>
                  </wp14:sizeRelH>
                  <wp14:sizeRelV relativeFrom="page">
                    <wp14:pctHeight>0</wp14:pctHeight>
                  </wp14:sizeRelV>
                </wp:anchor>
              </w:drawing>
            </w:r>
          </w:p>
          <w:p w14:paraId="2AF6A987" w14:textId="2F1C7CC1" w:rsidR="00592610" w:rsidRDefault="00592610" w:rsidP="00592610"/>
          <w:p w14:paraId="4B4D33C6" w14:textId="0F0A7F76" w:rsidR="00592610" w:rsidRDefault="00592610" w:rsidP="00592610"/>
          <w:p w14:paraId="7733D57E" w14:textId="45AEF99C" w:rsidR="00592610" w:rsidRDefault="00592610" w:rsidP="00592610"/>
          <w:p w14:paraId="73FE7228" w14:textId="0904AFB2" w:rsidR="00592610" w:rsidRDefault="00D921E3" w:rsidP="00592610">
            <w:r>
              <w:rPr>
                <w:noProof/>
              </w:rPr>
              <w:drawing>
                <wp:anchor distT="0" distB="0" distL="114300" distR="114300" simplePos="0" relativeHeight="251670528" behindDoc="1" locked="0" layoutInCell="1" allowOverlap="1" wp14:anchorId="2A4DF78B" wp14:editId="6C77B2A0">
                  <wp:simplePos x="0" y="0"/>
                  <wp:positionH relativeFrom="column">
                    <wp:posOffset>1186815</wp:posOffset>
                  </wp:positionH>
                  <wp:positionV relativeFrom="paragraph">
                    <wp:posOffset>61873</wp:posOffset>
                  </wp:positionV>
                  <wp:extent cx="525780" cy="338455"/>
                  <wp:effectExtent l="0" t="0" r="0" b="4445"/>
                  <wp:wrapTight wrapText="bothSides">
                    <wp:wrapPolygon edited="0">
                      <wp:start x="0" y="0"/>
                      <wp:lineTo x="0" y="21073"/>
                      <wp:lineTo x="20870" y="21073"/>
                      <wp:lineTo x="2087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_and_M-logo1.jpg"/>
                          <pic:cNvPicPr/>
                        </pic:nvPicPr>
                        <pic:blipFill>
                          <a:blip r:embed="rId27">
                            <a:extLst>
                              <a:ext uri="{28A0092B-C50C-407E-A947-70E740481C1C}">
                                <a14:useLocalDpi xmlns:a14="http://schemas.microsoft.com/office/drawing/2010/main" val="0"/>
                              </a:ext>
                            </a:extLst>
                          </a:blip>
                          <a:stretch>
                            <a:fillRect/>
                          </a:stretch>
                        </pic:blipFill>
                        <pic:spPr>
                          <a:xfrm>
                            <a:off x="0" y="0"/>
                            <a:ext cx="525780" cy="338455"/>
                          </a:xfrm>
                          <a:prstGeom prst="rect">
                            <a:avLst/>
                          </a:prstGeom>
                        </pic:spPr>
                      </pic:pic>
                    </a:graphicData>
                  </a:graphic>
                  <wp14:sizeRelH relativeFrom="page">
                    <wp14:pctWidth>0</wp14:pctWidth>
                  </wp14:sizeRelH>
                  <wp14:sizeRelV relativeFrom="page">
                    <wp14:pctHeight>0</wp14:pctHeight>
                  </wp14:sizeRelV>
                </wp:anchor>
              </w:drawing>
            </w:r>
          </w:p>
          <w:p w14:paraId="3BFCF9E8" w14:textId="2C0D2333" w:rsidR="00592610" w:rsidRDefault="00592610" w:rsidP="00592610"/>
          <w:p w14:paraId="300D0C08" w14:textId="3A34CD66" w:rsidR="00592610" w:rsidRDefault="00592610" w:rsidP="00592610"/>
          <w:p w14:paraId="392E1578" w14:textId="37A31B6D" w:rsidR="00592610" w:rsidRDefault="001E6A27" w:rsidP="00592610">
            <w:r>
              <w:rPr>
                <w:noProof/>
              </w:rPr>
              <w:drawing>
                <wp:anchor distT="0" distB="0" distL="114300" distR="114300" simplePos="0" relativeHeight="251665408" behindDoc="1" locked="0" layoutInCell="1" allowOverlap="1" wp14:anchorId="22D356C3" wp14:editId="094EF940">
                  <wp:simplePos x="0" y="0"/>
                  <wp:positionH relativeFrom="column">
                    <wp:posOffset>-49530</wp:posOffset>
                  </wp:positionH>
                  <wp:positionV relativeFrom="paragraph">
                    <wp:posOffset>204470</wp:posOffset>
                  </wp:positionV>
                  <wp:extent cx="960120" cy="299720"/>
                  <wp:effectExtent l="0" t="0" r="5080" b="5080"/>
                  <wp:wrapTight wrapText="bothSides">
                    <wp:wrapPolygon edited="0">
                      <wp:start x="0" y="0"/>
                      <wp:lineTo x="0" y="21051"/>
                      <wp:lineTo x="21429" y="21051"/>
                      <wp:lineTo x="2142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rimark-logo-1-960x300.jpg"/>
                          <pic:cNvPicPr/>
                        </pic:nvPicPr>
                        <pic:blipFill>
                          <a:blip r:embed="rId28">
                            <a:extLst>
                              <a:ext uri="{28A0092B-C50C-407E-A947-70E740481C1C}">
                                <a14:useLocalDpi xmlns:a14="http://schemas.microsoft.com/office/drawing/2010/main" val="0"/>
                              </a:ext>
                            </a:extLst>
                          </a:blip>
                          <a:stretch>
                            <a:fillRect/>
                          </a:stretch>
                        </pic:blipFill>
                        <pic:spPr>
                          <a:xfrm>
                            <a:off x="0" y="0"/>
                            <a:ext cx="960120" cy="299720"/>
                          </a:xfrm>
                          <a:prstGeom prst="rect">
                            <a:avLst/>
                          </a:prstGeom>
                        </pic:spPr>
                      </pic:pic>
                    </a:graphicData>
                  </a:graphic>
                  <wp14:sizeRelH relativeFrom="page">
                    <wp14:pctWidth>0</wp14:pctWidth>
                  </wp14:sizeRelH>
                  <wp14:sizeRelV relativeFrom="page">
                    <wp14:pctHeight>0</wp14:pctHeight>
                  </wp14:sizeRelV>
                </wp:anchor>
              </w:drawing>
            </w:r>
          </w:p>
          <w:p w14:paraId="1DD23B2E" w14:textId="1BC95126" w:rsidR="00AF0758" w:rsidRDefault="00AF0758" w:rsidP="00592610"/>
          <w:p w14:paraId="2646E4FD" w14:textId="04984478" w:rsidR="00AF0758" w:rsidRDefault="006F0194" w:rsidP="00592610">
            <w:r>
              <w:rPr>
                <w:noProof/>
              </w:rPr>
              <mc:AlternateContent>
                <mc:Choice Requires="wps">
                  <w:drawing>
                    <wp:anchor distT="0" distB="0" distL="114300" distR="114300" simplePos="0" relativeHeight="251662336" behindDoc="0" locked="0" layoutInCell="1" allowOverlap="1" wp14:anchorId="268B6E69" wp14:editId="706C863B">
                      <wp:simplePos x="0" y="0"/>
                      <wp:positionH relativeFrom="column">
                        <wp:posOffset>2355850</wp:posOffset>
                      </wp:positionH>
                      <wp:positionV relativeFrom="paragraph">
                        <wp:posOffset>166370</wp:posOffset>
                      </wp:positionV>
                      <wp:extent cx="842010" cy="276860"/>
                      <wp:effectExtent l="0" t="0" r="8890" b="15240"/>
                      <wp:wrapNone/>
                      <wp:docPr id="3" name="Text Box 3"/>
                      <wp:cNvGraphicFramePr/>
                      <a:graphic xmlns:a="http://schemas.openxmlformats.org/drawingml/2006/main">
                        <a:graphicData uri="http://schemas.microsoft.com/office/word/2010/wordprocessingShape">
                          <wps:wsp>
                            <wps:cNvSpPr txBox="1"/>
                            <wps:spPr>
                              <a:xfrm>
                                <a:off x="0" y="0"/>
                                <a:ext cx="842010" cy="276860"/>
                              </a:xfrm>
                              <a:prstGeom prst="rect">
                                <a:avLst/>
                              </a:prstGeom>
                              <a:solidFill>
                                <a:schemeClr val="lt1"/>
                              </a:solidFill>
                              <a:ln w="6350">
                                <a:solidFill>
                                  <a:prstClr val="black"/>
                                </a:solidFill>
                              </a:ln>
                            </wps:spPr>
                            <wps:txbx>
                              <w:txbxContent>
                                <w:p w14:paraId="3674A5D0" w14:textId="2224C45B" w:rsidR="005F074A" w:rsidRPr="006F0194" w:rsidRDefault="005F074A">
                                  <w:r w:rsidRPr="006F0194">
                                    <w:t>Low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8B6E69" id="Text Box 3" o:spid="_x0000_s1030" type="#_x0000_t202" style="position:absolute;margin-left:185.5pt;margin-top:13.1pt;width:66.3pt;height:21.8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" fillcolor="white [3201]" strokeweight=".5pt">
                      <v:textbox>
                        <w:txbxContent>
                          <w:p w14:paraId="3674A5D0" w14:textId="2224C45B" w:rsidR="005F074A" w:rsidRPr="006F0194" w:rsidRDefault="005F074A">
                            <w:r w:rsidRPr="006F0194">
                              <w:t>Low Price</w:t>
                            </w:r>
                          </w:p>
                        </w:txbxContent>
                      </v:textbox>
                    </v:shape>
                  </w:pict>
                </mc:Fallback>
              </mc:AlternateContent>
            </w:r>
          </w:p>
        </w:tc>
        <w:tc>
          <w:tcPr>
            <w:tcW w:w="4505" w:type="dxa"/>
            <w:tcBorders>
              <w:bottom w:val="nil"/>
              <w:right w:val="nil"/>
            </w:tcBorders>
          </w:tcPr>
          <w:p w14:paraId="08CB80E6" w14:textId="743CD69B" w:rsidR="00592610" w:rsidRDefault="00592610" w:rsidP="00592610"/>
        </w:tc>
      </w:tr>
    </w:tbl>
    <w:p w14:paraId="10DDD723" w14:textId="56EBEE81" w:rsidR="003A1594" w:rsidRPr="003A1594" w:rsidRDefault="003A1594" w:rsidP="00592610"/>
    <w:p w14:paraId="7B43B5C6" w14:textId="40808EEB" w:rsidR="00D1767F" w:rsidRDefault="00D1767F" w:rsidP="00D1767F"/>
    <w:p w14:paraId="1EF79C29" w14:textId="1C2E9754" w:rsidR="00E32B5D" w:rsidRDefault="00E32B5D" w:rsidP="00D1767F"/>
    <w:p w14:paraId="0B384CC2" w14:textId="1587D39B" w:rsidR="00E32B5D" w:rsidRPr="0008327F" w:rsidRDefault="00E32B5D" w:rsidP="00E32B5D">
      <w:pPr>
        <w:pStyle w:val="Caption"/>
        <w:jc w:val="center"/>
        <w:rPr>
          <w:b/>
          <w:color w:val="000000" w:themeColor="text1"/>
          <w:sz w:val="20"/>
        </w:rPr>
      </w:pPr>
      <w:bookmarkStart w:id="25" w:name="_Toc7962602"/>
      <w:r w:rsidRPr="0008327F">
        <w:rPr>
          <w:b/>
          <w:color w:val="000000" w:themeColor="text1"/>
          <w:sz w:val="20"/>
        </w:rPr>
        <w:t xml:space="preserve">Figure </w:t>
      </w:r>
      <w:r w:rsidRPr="0008327F">
        <w:rPr>
          <w:b/>
          <w:color w:val="000000" w:themeColor="text1"/>
          <w:sz w:val="20"/>
        </w:rPr>
        <w:fldChar w:fldCharType="begin"/>
      </w:r>
      <w:r w:rsidRPr="0008327F">
        <w:rPr>
          <w:b/>
          <w:color w:val="000000" w:themeColor="text1"/>
          <w:sz w:val="20"/>
        </w:rPr>
        <w:instrText xml:space="preserve"> SEQ Figure \* ARABIC </w:instrText>
      </w:r>
      <w:r w:rsidRPr="0008327F">
        <w:rPr>
          <w:b/>
          <w:color w:val="000000" w:themeColor="text1"/>
          <w:sz w:val="20"/>
        </w:rPr>
        <w:fldChar w:fldCharType="separate"/>
      </w:r>
      <w:r w:rsidRPr="0008327F">
        <w:rPr>
          <w:b/>
          <w:noProof/>
          <w:color w:val="000000" w:themeColor="text1"/>
          <w:sz w:val="20"/>
        </w:rPr>
        <w:t>2</w:t>
      </w:r>
      <w:r w:rsidRPr="0008327F">
        <w:rPr>
          <w:b/>
          <w:color w:val="000000" w:themeColor="text1"/>
          <w:sz w:val="20"/>
        </w:rPr>
        <w:fldChar w:fldCharType="end"/>
      </w:r>
      <w:r w:rsidRPr="0008327F">
        <w:rPr>
          <w:b/>
          <w:color w:val="000000" w:themeColor="text1"/>
          <w:sz w:val="20"/>
        </w:rPr>
        <w:t xml:space="preserve"> Perceptual Map Of Highest And Lowest Price And Quality Jeans</w:t>
      </w:r>
      <w:bookmarkEnd w:id="25"/>
    </w:p>
    <w:p w14:paraId="16CD9037" w14:textId="67225C94" w:rsidR="0036368E" w:rsidRDefault="0036368E" w:rsidP="0036368E"/>
    <w:p w14:paraId="2C46885C" w14:textId="28EA0F29" w:rsidR="0036368E" w:rsidRDefault="0036368E" w:rsidP="0036368E"/>
    <w:p w14:paraId="3654544A" w14:textId="5C325DCB" w:rsidR="0036368E" w:rsidRDefault="0036368E" w:rsidP="0036368E"/>
    <w:p w14:paraId="13451675" w14:textId="2A2ABDEA" w:rsidR="0036368E" w:rsidRDefault="005F4710" w:rsidP="005F4710">
      <w:pPr>
        <w:pStyle w:val="Heading3"/>
        <w:numPr>
          <w:ilvl w:val="2"/>
          <w:numId w:val="2"/>
        </w:numPr>
        <w:spacing w:line="480" w:lineRule="auto"/>
        <w:rPr>
          <w:rFonts w:asciiTheme="minorHAnsi" w:hAnsiTheme="minorHAnsi"/>
          <w:b/>
          <w:color w:val="000000" w:themeColor="text1"/>
        </w:rPr>
      </w:pPr>
      <w:bookmarkStart w:id="26" w:name="_Toc7962884"/>
      <w:r w:rsidRPr="005F4710">
        <w:rPr>
          <w:rFonts w:asciiTheme="minorHAnsi" w:hAnsiTheme="minorHAnsi"/>
          <w:b/>
          <w:color w:val="000000" w:themeColor="text1"/>
        </w:rPr>
        <w:lastRenderedPageBreak/>
        <w:t>Positioning Statement</w:t>
      </w:r>
      <w:bookmarkEnd w:id="26"/>
      <w:r w:rsidRPr="005F4710">
        <w:rPr>
          <w:rFonts w:asciiTheme="minorHAnsi" w:hAnsiTheme="minorHAnsi"/>
          <w:b/>
          <w:color w:val="000000" w:themeColor="text1"/>
        </w:rPr>
        <w:t xml:space="preserve"> </w:t>
      </w:r>
    </w:p>
    <w:p w14:paraId="7DDD3442" w14:textId="3CCDE3B3" w:rsidR="005F4710" w:rsidRDefault="0031628A" w:rsidP="002254B1">
      <w:pPr>
        <w:spacing w:line="480" w:lineRule="auto"/>
        <w:jc w:val="both"/>
      </w:pPr>
      <w:r>
        <w:t>The customers are the centre of everything for Hiut Denim as the business needs to attract the customers to the product</w:t>
      </w:r>
      <w:r w:rsidR="002254B1">
        <w:t xml:space="preserve">, this means positioning of the marketing is vital for a great strategy to work. </w:t>
      </w:r>
    </w:p>
    <w:p w14:paraId="6EACBB16" w14:textId="77777777" w:rsidR="004A55BF" w:rsidRDefault="004A55BF" w:rsidP="002254B1">
      <w:pPr>
        <w:spacing w:line="480" w:lineRule="auto"/>
        <w:jc w:val="both"/>
        <w:sectPr w:rsidR="004A55BF" w:rsidSect="00395A76">
          <w:headerReference w:type="default" r:id="rId29"/>
          <w:headerReference w:type="first" r:id="rId30"/>
          <w:pgSz w:w="11900" w:h="16840"/>
          <w:pgMar w:top="1440" w:right="1440" w:bottom="1440" w:left="1440" w:header="720" w:footer="720" w:gutter="0"/>
          <w:cols w:space="720"/>
          <w:titlePg/>
          <w:docGrid w:linePitch="360"/>
        </w:sectPr>
      </w:pPr>
    </w:p>
    <w:p w14:paraId="67146508" w14:textId="7D6B7742" w:rsidR="00FC7723" w:rsidRDefault="00FC7723" w:rsidP="00FC7723">
      <w:pPr>
        <w:pStyle w:val="Heading1"/>
        <w:numPr>
          <w:ilvl w:val="0"/>
          <w:numId w:val="2"/>
        </w:numPr>
        <w:spacing w:line="480" w:lineRule="auto"/>
        <w:rPr>
          <w:rFonts w:asciiTheme="minorHAnsi" w:hAnsiTheme="minorHAnsi"/>
          <w:b/>
          <w:color w:val="000000" w:themeColor="text1"/>
          <w:sz w:val="28"/>
        </w:rPr>
      </w:pPr>
      <w:bookmarkStart w:id="27" w:name="_Toc7962885"/>
      <w:r w:rsidRPr="00FC7723">
        <w:rPr>
          <w:rFonts w:asciiTheme="minorHAnsi" w:hAnsiTheme="minorHAnsi"/>
          <w:b/>
          <w:color w:val="000000" w:themeColor="text1"/>
          <w:sz w:val="28"/>
        </w:rPr>
        <w:lastRenderedPageBreak/>
        <w:t>Promotional Strategies</w:t>
      </w:r>
      <w:bookmarkEnd w:id="27"/>
    </w:p>
    <w:p w14:paraId="29F58DA6" w14:textId="7F94D3D1" w:rsidR="00154D91" w:rsidRDefault="008E260F" w:rsidP="00154D91">
      <w:pPr>
        <w:spacing w:line="480" w:lineRule="auto"/>
        <w:jc w:val="both"/>
      </w:pPr>
      <w:r>
        <w:t>Promotional strategies are</w:t>
      </w:r>
      <w:r w:rsidR="00154D91">
        <w:t xml:space="preserve"> </w:t>
      </w:r>
    </w:p>
    <w:p w14:paraId="45FDC9F8" w14:textId="09F1EDDE" w:rsidR="00154D91" w:rsidRDefault="00154D91" w:rsidP="00154D91">
      <w:pPr>
        <w:spacing w:line="480" w:lineRule="auto"/>
        <w:ind w:left="720"/>
        <w:jc w:val="both"/>
        <w:rPr>
          <w:rFonts w:eastAsia="Times New Roman"/>
          <w:b/>
          <w:i/>
          <w:color w:val="000000" w:themeColor="text1"/>
          <w:szCs w:val="27"/>
          <w:shd w:val="clear" w:color="auto" w:fill="FFFFFF"/>
        </w:rPr>
      </w:pPr>
      <w:r>
        <w:rPr>
          <w:rFonts w:eastAsia="Times New Roman"/>
          <w:b/>
          <w:i/>
          <w:color w:val="000000" w:themeColor="text1"/>
          <w:szCs w:val="27"/>
          <w:shd w:val="clear" w:color="auto" w:fill="FFFFFF"/>
        </w:rPr>
        <w:t>“</w:t>
      </w:r>
      <w:r w:rsidRPr="00154D91">
        <w:rPr>
          <w:rFonts w:eastAsia="Times New Roman"/>
          <w:b/>
          <w:i/>
          <w:color w:val="000000" w:themeColor="text1"/>
          <w:szCs w:val="27"/>
          <w:shd w:val="clear" w:color="auto" w:fill="FFFFFF"/>
        </w:rPr>
        <w:t xml:space="preserve">strategies </w:t>
      </w:r>
      <w:r>
        <w:rPr>
          <w:rFonts w:eastAsia="Times New Roman"/>
          <w:b/>
          <w:i/>
          <w:color w:val="000000" w:themeColor="text1"/>
          <w:szCs w:val="27"/>
          <w:shd w:val="clear" w:color="auto" w:fill="FFFFFF"/>
        </w:rPr>
        <w:t xml:space="preserve">that </w:t>
      </w:r>
      <w:r w:rsidRPr="00154D91">
        <w:rPr>
          <w:rFonts w:eastAsia="Times New Roman"/>
          <w:b/>
          <w:i/>
          <w:color w:val="000000" w:themeColor="text1"/>
          <w:szCs w:val="27"/>
          <w:shd w:val="clear" w:color="auto" w:fill="FFFFFF"/>
        </w:rPr>
        <w:t>inform, persuade and influence the consumer’s decisions. It mainly seeks to develop primary and selective demand. While primary demand mainly focus on the desire for general products, selective demand puts more focus on the desire for selective or particular products.</w:t>
      </w:r>
      <w:r>
        <w:rPr>
          <w:rFonts w:eastAsia="Times New Roman"/>
          <w:b/>
          <w:i/>
          <w:color w:val="000000" w:themeColor="text1"/>
          <w:szCs w:val="27"/>
          <w:shd w:val="clear" w:color="auto" w:fill="FFFFFF"/>
        </w:rPr>
        <w:t xml:space="preserve">” </w:t>
      </w:r>
      <w:sdt>
        <w:sdtPr>
          <w:rPr>
            <w:rFonts w:eastAsia="Times New Roman"/>
            <w:b/>
            <w:i/>
            <w:color w:val="000000" w:themeColor="text1"/>
            <w:szCs w:val="27"/>
            <w:shd w:val="clear" w:color="auto" w:fill="FFFFFF"/>
          </w:rPr>
          <w:id w:val="1301191605"/>
          <w:citation/>
        </w:sdtPr>
        <w:sdtEndPr/>
        <w:sdtContent>
          <w:r>
            <w:rPr>
              <w:rFonts w:eastAsia="Times New Roman"/>
              <w:b/>
              <w:i/>
              <w:color w:val="000000" w:themeColor="text1"/>
              <w:szCs w:val="27"/>
              <w:shd w:val="clear" w:color="auto" w:fill="FFFFFF"/>
            </w:rPr>
            <w:fldChar w:fldCharType="begin"/>
          </w:r>
          <w:r>
            <w:rPr>
              <w:rFonts w:eastAsia="Times New Roman"/>
              <w:color w:val="000000" w:themeColor="text1"/>
              <w:szCs w:val="27"/>
              <w:shd w:val="clear" w:color="auto" w:fill="FFFFFF"/>
            </w:rPr>
            <w:instrText xml:space="preserve"> CITATION Pro16 \l 2057 </w:instrText>
          </w:r>
          <w:r>
            <w:rPr>
              <w:rFonts w:eastAsia="Times New Roman"/>
              <w:b/>
              <w:i/>
              <w:color w:val="000000" w:themeColor="text1"/>
              <w:szCs w:val="27"/>
              <w:shd w:val="clear" w:color="auto" w:fill="FFFFFF"/>
            </w:rPr>
            <w:fldChar w:fldCharType="separate"/>
          </w:r>
          <w:r w:rsidRPr="00154D91">
            <w:rPr>
              <w:rFonts w:eastAsia="Times New Roman"/>
              <w:noProof/>
              <w:color w:val="000000" w:themeColor="text1"/>
              <w:szCs w:val="27"/>
              <w:shd w:val="clear" w:color="auto" w:fill="FFFFFF"/>
            </w:rPr>
            <w:t>(Product2Market, 2016)</w:t>
          </w:r>
          <w:r>
            <w:rPr>
              <w:rFonts w:eastAsia="Times New Roman"/>
              <w:b/>
              <w:i/>
              <w:color w:val="000000" w:themeColor="text1"/>
              <w:szCs w:val="27"/>
              <w:shd w:val="clear" w:color="auto" w:fill="FFFFFF"/>
            </w:rPr>
            <w:fldChar w:fldCharType="end"/>
          </w:r>
        </w:sdtContent>
      </w:sdt>
    </w:p>
    <w:p w14:paraId="52706FE7" w14:textId="3FDEBB8D" w:rsidR="009A034A" w:rsidRPr="009A034A" w:rsidRDefault="00A9471A" w:rsidP="009A034A">
      <w:pPr>
        <w:pStyle w:val="Heading2"/>
        <w:numPr>
          <w:ilvl w:val="1"/>
          <w:numId w:val="2"/>
        </w:numPr>
        <w:rPr>
          <w:rFonts w:asciiTheme="minorHAnsi" w:eastAsia="Times New Roman" w:hAnsiTheme="minorHAnsi"/>
          <w:b/>
          <w:color w:val="000000" w:themeColor="text1"/>
          <w:shd w:val="clear" w:color="auto" w:fill="FEFEFE"/>
        </w:rPr>
      </w:pPr>
      <w:bookmarkStart w:id="28" w:name="_Toc7962886"/>
      <w:r w:rsidRPr="009A034A">
        <w:rPr>
          <w:rFonts w:asciiTheme="minorHAnsi" w:eastAsia="Times New Roman" w:hAnsiTheme="minorHAnsi"/>
          <w:b/>
          <w:color w:val="000000" w:themeColor="text1"/>
          <w:shd w:val="clear" w:color="auto" w:fill="FEFEFE"/>
        </w:rPr>
        <w:t>Push Strategy</w:t>
      </w:r>
      <w:bookmarkEnd w:id="28"/>
    </w:p>
    <w:p w14:paraId="0ACB6CC9" w14:textId="77777777" w:rsidR="00A9471A" w:rsidRPr="00A9471A" w:rsidRDefault="00A9471A" w:rsidP="00A9471A"/>
    <w:p w14:paraId="703BD3E3" w14:textId="4845C6BF" w:rsidR="00E37AE9" w:rsidRDefault="006A432D" w:rsidP="00A9471A">
      <w:pPr>
        <w:spacing w:line="480" w:lineRule="auto"/>
        <w:jc w:val="both"/>
        <w:rPr>
          <w:rFonts w:eastAsia="Times New Roman" w:cs="Arial"/>
          <w:color w:val="000000" w:themeColor="text1"/>
          <w:szCs w:val="21"/>
          <w:shd w:val="clear" w:color="auto" w:fill="FEFEFE"/>
        </w:rPr>
      </w:pPr>
      <w:r w:rsidRPr="006A432D">
        <w:rPr>
          <w:rFonts w:eastAsia="Times New Roman" w:cs="Arial"/>
          <w:color w:val="000000" w:themeColor="text1"/>
          <w:szCs w:val="21"/>
          <w:shd w:val="clear" w:color="auto" w:fill="FEFEFE"/>
        </w:rPr>
        <w:t xml:space="preserve">Push marketing </w:t>
      </w:r>
      <w:r>
        <w:rPr>
          <w:rFonts w:eastAsia="Times New Roman" w:cs="Arial"/>
          <w:color w:val="000000" w:themeColor="text1"/>
          <w:szCs w:val="21"/>
          <w:shd w:val="clear" w:color="auto" w:fill="FEFEFE"/>
        </w:rPr>
        <w:t xml:space="preserve">is a marketing technique that </w:t>
      </w:r>
      <w:r w:rsidRPr="006A432D">
        <w:rPr>
          <w:rFonts w:eastAsia="Times New Roman" w:cs="Arial"/>
          <w:color w:val="000000" w:themeColor="text1"/>
          <w:szCs w:val="21"/>
          <w:shd w:val="clear" w:color="auto" w:fill="FEFEFE"/>
        </w:rPr>
        <w:t xml:space="preserve">focuses on taking the product to the customer, </w:t>
      </w:r>
      <w:r>
        <w:rPr>
          <w:rFonts w:eastAsia="Times New Roman" w:cs="Arial"/>
          <w:color w:val="000000" w:themeColor="text1"/>
          <w:szCs w:val="21"/>
          <w:shd w:val="clear" w:color="auto" w:fill="FEFEFE"/>
        </w:rPr>
        <w:t>therefore</w:t>
      </w:r>
      <w:r w:rsidRPr="006A432D">
        <w:rPr>
          <w:rFonts w:eastAsia="Times New Roman" w:cs="Arial"/>
          <w:color w:val="000000" w:themeColor="text1"/>
          <w:szCs w:val="21"/>
          <w:shd w:val="clear" w:color="auto" w:fill="FEFEFE"/>
        </w:rPr>
        <w:t xml:space="preserve"> putting the product in front of the customer at the point of purchase</w:t>
      </w:r>
      <w:r>
        <w:rPr>
          <w:rFonts w:eastAsia="Times New Roman" w:cs="Arial"/>
          <w:color w:val="000000" w:themeColor="text1"/>
          <w:szCs w:val="21"/>
          <w:shd w:val="clear" w:color="auto" w:fill="FEFEFE"/>
        </w:rPr>
        <w:t>, for example a retail store</w:t>
      </w:r>
      <w:r w:rsidRPr="006A432D">
        <w:rPr>
          <w:rFonts w:eastAsia="Times New Roman" w:cs="Arial"/>
          <w:color w:val="000000" w:themeColor="text1"/>
          <w:szCs w:val="21"/>
          <w:shd w:val="clear" w:color="auto" w:fill="FEFEFE"/>
        </w:rPr>
        <w:t xml:space="preserve">. This </w:t>
      </w:r>
      <w:r w:rsidR="00F257CB">
        <w:rPr>
          <w:rFonts w:eastAsia="Times New Roman" w:cs="Arial"/>
          <w:color w:val="000000" w:themeColor="text1"/>
          <w:szCs w:val="21"/>
          <w:shd w:val="clear" w:color="auto" w:fill="FEFEFE"/>
        </w:rPr>
        <w:t xml:space="preserve">specific </w:t>
      </w:r>
      <w:r w:rsidRPr="006A432D">
        <w:rPr>
          <w:rFonts w:eastAsia="Times New Roman" w:cs="Arial"/>
          <w:color w:val="000000" w:themeColor="text1"/>
          <w:szCs w:val="21"/>
          <w:shd w:val="clear" w:color="auto" w:fill="FEFEFE"/>
        </w:rPr>
        <w:t xml:space="preserve">type of marketing </w:t>
      </w:r>
      <w:r w:rsidR="00F257CB">
        <w:rPr>
          <w:rFonts w:eastAsia="Times New Roman" w:cs="Arial"/>
          <w:color w:val="000000" w:themeColor="text1"/>
          <w:szCs w:val="21"/>
          <w:shd w:val="clear" w:color="auto" w:fill="FEFEFE"/>
        </w:rPr>
        <w:t>holds the</w:t>
      </w:r>
      <w:r w:rsidRPr="006A432D">
        <w:rPr>
          <w:rFonts w:eastAsia="Times New Roman" w:cs="Arial"/>
          <w:color w:val="000000" w:themeColor="text1"/>
          <w:szCs w:val="21"/>
          <w:shd w:val="clear" w:color="auto" w:fill="FEFEFE"/>
        </w:rPr>
        <w:t xml:space="preserve"> hope to minimize the amount of time between a customer discovering a product and buying that product.</w:t>
      </w:r>
      <w:r w:rsidR="00F257CB">
        <w:rPr>
          <w:rFonts w:eastAsia="Times New Roman" w:cs="Arial"/>
          <w:color w:val="000000" w:themeColor="text1"/>
          <w:szCs w:val="21"/>
          <w:shd w:val="clear" w:color="auto" w:fill="FEFEFE"/>
        </w:rPr>
        <w:t xml:space="preserve"> </w:t>
      </w:r>
      <w:sdt>
        <w:sdtPr>
          <w:rPr>
            <w:rFonts w:eastAsia="Times New Roman" w:cs="Arial"/>
            <w:color w:val="000000" w:themeColor="text1"/>
            <w:szCs w:val="21"/>
            <w:shd w:val="clear" w:color="auto" w:fill="FEFEFE"/>
          </w:rPr>
          <w:id w:val="-1695231826"/>
          <w:citation/>
        </w:sdtPr>
        <w:sdtEndPr/>
        <w:sdtContent>
          <w:r w:rsidR="00585F4E">
            <w:rPr>
              <w:rFonts w:eastAsia="Times New Roman" w:cs="Arial"/>
              <w:color w:val="000000" w:themeColor="text1"/>
              <w:szCs w:val="21"/>
              <w:shd w:val="clear" w:color="auto" w:fill="FEFEFE"/>
            </w:rPr>
            <w:fldChar w:fldCharType="begin"/>
          </w:r>
          <w:r w:rsidR="00585F4E">
            <w:rPr>
              <w:rFonts w:eastAsia="Times New Roman" w:cs="Arial"/>
              <w:color w:val="000000" w:themeColor="text1"/>
              <w:szCs w:val="21"/>
              <w:shd w:val="clear" w:color="auto" w:fill="FEFEFE"/>
            </w:rPr>
            <w:instrText xml:space="preserve"> CITATION CFI17 \l 2057 </w:instrText>
          </w:r>
          <w:r w:rsidR="00585F4E">
            <w:rPr>
              <w:rFonts w:eastAsia="Times New Roman" w:cs="Arial"/>
              <w:color w:val="000000" w:themeColor="text1"/>
              <w:szCs w:val="21"/>
              <w:shd w:val="clear" w:color="auto" w:fill="FEFEFE"/>
            </w:rPr>
            <w:fldChar w:fldCharType="separate"/>
          </w:r>
          <w:r w:rsidR="00585F4E" w:rsidRPr="00585F4E">
            <w:rPr>
              <w:rFonts w:eastAsia="Times New Roman" w:cs="Arial"/>
              <w:noProof/>
              <w:color w:val="000000" w:themeColor="text1"/>
              <w:szCs w:val="21"/>
              <w:shd w:val="clear" w:color="auto" w:fill="FEFEFE"/>
            </w:rPr>
            <w:t>(CFI, 2017)</w:t>
          </w:r>
          <w:r w:rsidR="00585F4E">
            <w:rPr>
              <w:rFonts w:eastAsia="Times New Roman" w:cs="Arial"/>
              <w:color w:val="000000" w:themeColor="text1"/>
              <w:szCs w:val="21"/>
              <w:shd w:val="clear" w:color="auto" w:fill="FEFEFE"/>
            </w:rPr>
            <w:fldChar w:fldCharType="end"/>
          </w:r>
        </w:sdtContent>
      </w:sdt>
      <w:r w:rsidR="00585F4E">
        <w:rPr>
          <w:rFonts w:eastAsia="Times New Roman" w:cs="Arial"/>
          <w:color w:val="000000" w:themeColor="text1"/>
          <w:szCs w:val="21"/>
          <w:shd w:val="clear" w:color="auto" w:fill="FEFEFE"/>
        </w:rPr>
        <w:t xml:space="preserve"> </w:t>
      </w:r>
      <w:r w:rsidR="00774C56">
        <w:rPr>
          <w:rFonts w:eastAsia="Times New Roman" w:cs="Arial"/>
          <w:color w:val="000000" w:themeColor="text1"/>
          <w:szCs w:val="21"/>
          <w:shd w:val="clear" w:color="auto" w:fill="FEFEFE"/>
        </w:rPr>
        <w:t xml:space="preserve">Due to Hiut having a number of intermediaries across the UK an aggressive push strategy is very </w:t>
      </w:r>
      <w:r w:rsidR="0044225E">
        <w:rPr>
          <w:rFonts w:eastAsia="Times New Roman" w:cs="Arial"/>
          <w:color w:val="000000" w:themeColor="text1"/>
          <w:szCs w:val="21"/>
          <w:shd w:val="clear" w:color="auto" w:fill="FEFEFE"/>
        </w:rPr>
        <w:t xml:space="preserve">appealing  as this allows the customers to have that contact with the product as the sale is being made. </w:t>
      </w:r>
      <w:r w:rsidR="00242C8F">
        <w:rPr>
          <w:rFonts w:eastAsia="Times New Roman" w:cs="Arial"/>
          <w:color w:val="000000" w:themeColor="text1"/>
          <w:szCs w:val="21"/>
          <w:shd w:val="clear" w:color="auto" w:fill="FEFEFE"/>
        </w:rPr>
        <w:t>This will aid with the completion of t</w:t>
      </w:r>
      <w:r w:rsidR="001E76B6">
        <w:rPr>
          <w:rFonts w:eastAsia="Times New Roman" w:cs="Arial"/>
          <w:color w:val="000000" w:themeColor="text1"/>
          <w:szCs w:val="21"/>
          <w:shd w:val="clear" w:color="auto" w:fill="FEFEFE"/>
        </w:rPr>
        <w:t xml:space="preserve">he </w:t>
      </w:r>
      <w:r w:rsidR="00785F27">
        <w:rPr>
          <w:rFonts w:eastAsia="Times New Roman" w:cs="Arial"/>
          <w:color w:val="000000" w:themeColor="text1"/>
          <w:szCs w:val="21"/>
          <w:shd w:val="clear" w:color="auto" w:fill="FEFEFE"/>
        </w:rPr>
        <w:t xml:space="preserve">objectives of </w:t>
      </w:r>
      <w:r w:rsidR="00A57AAF">
        <w:rPr>
          <w:rFonts w:eastAsia="Times New Roman" w:cs="Arial"/>
          <w:color w:val="000000" w:themeColor="text1"/>
          <w:szCs w:val="21"/>
          <w:shd w:val="clear" w:color="auto" w:fill="FEFEFE"/>
        </w:rPr>
        <w:t>marketing communication which will increase the awareness of the brand across store in the UK which will then develop globally with international intermediaries</w:t>
      </w:r>
      <w:r w:rsidR="00E276A2">
        <w:rPr>
          <w:rFonts w:eastAsia="Times New Roman" w:cs="Arial"/>
          <w:color w:val="000000" w:themeColor="text1"/>
          <w:szCs w:val="21"/>
          <w:shd w:val="clear" w:color="auto" w:fill="FEFEFE"/>
        </w:rPr>
        <w:t>. The objective repositioning of the brand in terms of sales will also</w:t>
      </w:r>
      <w:r w:rsidR="00C81C59">
        <w:rPr>
          <w:rFonts w:eastAsia="Times New Roman" w:cs="Arial"/>
          <w:color w:val="000000" w:themeColor="text1"/>
          <w:szCs w:val="21"/>
          <w:shd w:val="clear" w:color="auto" w:fill="FEFEFE"/>
        </w:rPr>
        <w:t xml:space="preserve"> be effected with an aggressive </w:t>
      </w:r>
      <w:r w:rsidR="00FB6D82">
        <w:rPr>
          <w:rFonts w:eastAsia="Times New Roman" w:cs="Arial"/>
          <w:color w:val="000000" w:themeColor="text1"/>
          <w:szCs w:val="21"/>
          <w:shd w:val="clear" w:color="auto" w:fill="FEFEFE"/>
        </w:rPr>
        <w:t xml:space="preserve">push marketing regime. </w:t>
      </w:r>
    </w:p>
    <w:p w14:paraId="2901EF26" w14:textId="2F08EA08" w:rsidR="00897F8B" w:rsidRDefault="00095276" w:rsidP="00897F8B">
      <w:pPr>
        <w:pStyle w:val="Heading2"/>
        <w:numPr>
          <w:ilvl w:val="1"/>
          <w:numId w:val="2"/>
        </w:numPr>
        <w:spacing w:line="480" w:lineRule="auto"/>
        <w:rPr>
          <w:rFonts w:asciiTheme="minorHAnsi" w:eastAsia="Times New Roman" w:hAnsiTheme="minorHAnsi"/>
          <w:b/>
          <w:color w:val="000000" w:themeColor="text1"/>
          <w:shd w:val="clear" w:color="auto" w:fill="FEFEFE"/>
        </w:rPr>
      </w:pPr>
      <w:bookmarkStart w:id="29" w:name="_Toc7962887"/>
      <w:r w:rsidRPr="001B1156">
        <w:rPr>
          <w:rFonts w:asciiTheme="minorHAnsi" w:eastAsia="Times New Roman" w:hAnsiTheme="minorHAnsi"/>
          <w:b/>
          <w:color w:val="000000" w:themeColor="text1"/>
          <w:shd w:val="clear" w:color="auto" w:fill="FEFEFE"/>
        </w:rPr>
        <w:t>Pull Strategy</w:t>
      </w:r>
      <w:bookmarkEnd w:id="29"/>
    </w:p>
    <w:p w14:paraId="04070037" w14:textId="2AB1C173" w:rsidR="00897F8B" w:rsidRPr="007923AC" w:rsidRDefault="0072636E" w:rsidP="007923AC">
      <w:pPr>
        <w:spacing w:line="480" w:lineRule="auto"/>
        <w:jc w:val="both"/>
        <w:rPr>
          <w:rFonts w:eastAsia="Times New Roman"/>
          <w:color w:val="000000" w:themeColor="text1"/>
          <w:sz w:val="28"/>
          <w:szCs w:val="24"/>
        </w:rPr>
      </w:pPr>
      <w:r w:rsidRPr="0072636E">
        <w:rPr>
          <w:rFonts w:eastAsia="Times New Roman" w:cs="Arial"/>
          <w:color w:val="000000" w:themeColor="text1"/>
          <w:szCs w:val="21"/>
          <w:shd w:val="clear" w:color="auto" w:fill="FEFEFE"/>
        </w:rPr>
        <w:t xml:space="preserve">Pull marketing is any </w:t>
      </w:r>
      <w:r w:rsidR="004D57BA">
        <w:rPr>
          <w:rFonts w:eastAsia="Times New Roman" w:cs="Arial"/>
          <w:color w:val="000000" w:themeColor="text1"/>
          <w:szCs w:val="21"/>
          <w:shd w:val="clear" w:color="auto" w:fill="FEFEFE"/>
        </w:rPr>
        <w:t xml:space="preserve">marketing </w:t>
      </w:r>
      <w:r w:rsidRPr="0072636E">
        <w:rPr>
          <w:rFonts w:eastAsia="Times New Roman" w:cs="Arial"/>
          <w:color w:val="000000" w:themeColor="text1"/>
          <w:szCs w:val="21"/>
          <w:shd w:val="clear" w:color="auto" w:fill="FEFEFE"/>
        </w:rPr>
        <w:t xml:space="preserve">method </w:t>
      </w:r>
      <w:r w:rsidR="004D57BA">
        <w:rPr>
          <w:rFonts w:eastAsia="Times New Roman" w:cs="Arial"/>
          <w:color w:val="000000" w:themeColor="text1"/>
          <w:szCs w:val="21"/>
          <w:shd w:val="clear" w:color="auto" w:fill="FEFEFE"/>
        </w:rPr>
        <w:t xml:space="preserve">intended for </w:t>
      </w:r>
      <w:r w:rsidRPr="0072636E">
        <w:rPr>
          <w:rFonts w:eastAsia="Times New Roman" w:cs="Arial"/>
          <w:color w:val="000000" w:themeColor="text1"/>
          <w:szCs w:val="21"/>
          <w:shd w:val="clear" w:color="auto" w:fill="FEFEFE"/>
        </w:rPr>
        <w:t xml:space="preserve">a company to generate </w:t>
      </w:r>
      <w:r w:rsidR="004D57BA">
        <w:rPr>
          <w:rFonts w:eastAsia="Times New Roman" w:cs="Arial"/>
          <w:color w:val="000000" w:themeColor="text1"/>
          <w:szCs w:val="21"/>
          <w:shd w:val="clear" w:color="auto" w:fill="FEFEFE"/>
        </w:rPr>
        <w:t xml:space="preserve">a high </w:t>
      </w:r>
      <w:r w:rsidRPr="0072636E">
        <w:rPr>
          <w:rFonts w:eastAsia="Times New Roman" w:cs="Arial"/>
          <w:color w:val="000000" w:themeColor="text1"/>
          <w:szCs w:val="21"/>
          <w:shd w:val="clear" w:color="auto" w:fill="FEFEFE"/>
        </w:rPr>
        <w:t>demand for a product. This is contrasted with push marketing, which is a strategy intended to sell out an existing supply of a product.</w:t>
      </w:r>
      <w:r w:rsidR="004D57BA">
        <w:rPr>
          <w:rFonts w:eastAsia="Times New Roman" w:cs="Arial"/>
          <w:color w:val="000000" w:themeColor="text1"/>
          <w:szCs w:val="21"/>
          <w:shd w:val="clear" w:color="auto" w:fill="FEFEFE"/>
        </w:rPr>
        <w:t xml:space="preserve"> </w:t>
      </w:r>
      <w:sdt>
        <w:sdtPr>
          <w:rPr>
            <w:rFonts w:eastAsia="Times New Roman" w:cs="Arial"/>
            <w:color w:val="000000" w:themeColor="text1"/>
            <w:szCs w:val="21"/>
            <w:shd w:val="clear" w:color="auto" w:fill="FEFEFE"/>
          </w:rPr>
          <w:id w:val="-440529226"/>
          <w:citation/>
        </w:sdtPr>
        <w:sdtEndPr/>
        <w:sdtContent>
          <w:r w:rsidR="004D57BA">
            <w:rPr>
              <w:rFonts w:eastAsia="Times New Roman" w:cs="Arial"/>
              <w:color w:val="000000" w:themeColor="text1"/>
              <w:szCs w:val="21"/>
              <w:shd w:val="clear" w:color="auto" w:fill="FEFEFE"/>
            </w:rPr>
            <w:fldChar w:fldCharType="begin"/>
          </w:r>
          <w:r w:rsidR="004D57BA">
            <w:rPr>
              <w:rFonts w:eastAsia="Times New Roman" w:cs="Arial"/>
              <w:color w:val="000000" w:themeColor="text1"/>
              <w:szCs w:val="21"/>
              <w:shd w:val="clear" w:color="auto" w:fill="FEFEFE"/>
            </w:rPr>
            <w:instrText xml:space="preserve"> CITATION Mar17 \l 2057 </w:instrText>
          </w:r>
          <w:r w:rsidR="004D57BA">
            <w:rPr>
              <w:rFonts w:eastAsia="Times New Roman" w:cs="Arial"/>
              <w:color w:val="000000" w:themeColor="text1"/>
              <w:szCs w:val="21"/>
              <w:shd w:val="clear" w:color="auto" w:fill="FEFEFE"/>
            </w:rPr>
            <w:fldChar w:fldCharType="separate"/>
          </w:r>
          <w:r w:rsidR="004D57BA" w:rsidRPr="004D57BA">
            <w:rPr>
              <w:rFonts w:eastAsia="Times New Roman" w:cs="Arial"/>
              <w:noProof/>
              <w:color w:val="000000" w:themeColor="text1"/>
              <w:szCs w:val="21"/>
              <w:shd w:val="clear" w:color="auto" w:fill="FEFEFE"/>
            </w:rPr>
            <w:t>(Marketing Schools, 2017)</w:t>
          </w:r>
          <w:r w:rsidR="004D57BA">
            <w:rPr>
              <w:rFonts w:eastAsia="Times New Roman" w:cs="Arial"/>
              <w:color w:val="000000" w:themeColor="text1"/>
              <w:szCs w:val="21"/>
              <w:shd w:val="clear" w:color="auto" w:fill="FEFEFE"/>
            </w:rPr>
            <w:fldChar w:fldCharType="end"/>
          </w:r>
        </w:sdtContent>
      </w:sdt>
      <w:r w:rsidR="00A92628">
        <w:rPr>
          <w:rFonts w:eastAsia="Times New Roman" w:cs="Arial"/>
          <w:color w:val="000000" w:themeColor="text1"/>
          <w:szCs w:val="21"/>
          <w:shd w:val="clear" w:color="auto" w:fill="FEFEFE"/>
        </w:rPr>
        <w:t xml:space="preserve"> </w:t>
      </w:r>
      <w:r w:rsidR="008159DA">
        <w:rPr>
          <w:rFonts w:eastAsia="Times New Roman" w:cs="Arial"/>
          <w:color w:val="000000" w:themeColor="text1"/>
          <w:szCs w:val="21"/>
          <w:shd w:val="clear" w:color="auto" w:fill="FEFEFE"/>
        </w:rPr>
        <w:t xml:space="preserve">Hiut are already all over pull strategies creating limited stock then when this has gone </w:t>
      </w:r>
      <w:r w:rsidR="00B02D3B">
        <w:rPr>
          <w:rFonts w:eastAsia="Times New Roman" w:cs="Arial"/>
          <w:color w:val="000000" w:themeColor="text1"/>
          <w:szCs w:val="21"/>
          <w:shd w:val="clear" w:color="auto" w:fill="FEFEFE"/>
        </w:rPr>
        <w:t>manufacturing to order, this is something they do well surrounding the customers that do know who they are. Creating a limited stock around the</w:t>
      </w:r>
      <w:r w:rsidR="009A016D">
        <w:rPr>
          <w:rFonts w:eastAsia="Times New Roman" w:cs="Arial"/>
          <w:color w:val="000000" w:themeColor="text1"/>
          <w:szCs w:val="21"/>
          <w:shd w:val="clear" w:color="auto" w:fill="FEFEFE"/>
        </w:rPr>
        <w:t xml:space="preserve">ir newest stock </w:t>
      </w:r>
      <w:r w:rsidR="007B6409">
        <w:rPr>
          <w:rFonts w:eastAsia="Times New Roman" w:cs="Arial"/>
          <w:color w:val="000000" w:themeColor="text1"/>
          <w:szCs w:val="21"/>
          <w:shd w:val="clear" w:color="auto" w:fill="FEFEFE"/>
        </w:rPr>
        <w:t xml:space="preserve">creates hype around the product which is a great marketing technique, </w:t>
      </w:r>
      <w:r w:rsidR="005F1C4C">
        <w:rPr>
          <w:rFonts w:eastAsia="Times New Roman" w:cs="Arial"/>
          <w:color w:val="000000" w:themeColor="text1"/>
          <w:szCs w:val="21"/>
          <w:shd w:val="clear" w:color="auto" w:fill="FEFEFE"/>
        </w:rPr>
        <w:t xml:space="preserve">a great brand that uses this technique is Supreme, they create products to a limited quantity which creates hype around the brand. </w:t>
      </w:r>
      <w:r w:rsidR="0031003D">
        <w:rPr>
          <w:rFonts w:eastAsia="Times New Roman" w:cs="Arial"/>
          <w:color w:val="000000" w:themeColor="text1"/>
          <w:szCs w:val="21"/>
          <w:shd w:val="clear" w:color="auto" w:fill="FEFEFE"/>
        </w:rPr>
        <w:t xml:space="preserve">The pull </w:t>
      </w:r>
      <w:r w:rsidR="0031003D">
        <w:rPr>
          <w:rFonts w:eastAsia="Times New Roman" w:cs="Arial"/>
          <w:color w:val="000000" w:themeColor="text1"/>
          <w:szCs w:val="21"/>
          <w:shd w:val="clear" w:color="auto" w:fill="FEFEFE"/>
        </w:rPr>
        <w:lastRenderedPageBreak/>
        <w:t xml:space="preserve">strategy will allow for </w:t>
      </w:r>
      <w:r w:rsidR="00FD4A88">
        <w:rPr>
          <w:rFonts w:eastAsia="Times New Roman" w:cs="Arial"/>
          <w:color w:val="000000" w:themeColor="text1"/>
          <w:szCs w:val="21"/>
          <w:shd w:val="clear" w:color="auto" w:fill="FEFEFE"/>
        </w:rPr>
        <w:t xml:space="preserve">Hiut to complete the marketing level objective by </w:t>
      </w:r>
      <w:r w:rsidR="003143D7">
        <w:rPr>
          <w:rFonts w:eastAsia="Times New Roman" w:cs="Arial"/>
          <w:color w:val="000000" w:themeColor="text1"/>
          <w:szCs w:val="21"/>
          <w:shd w:val="clear" w:color="auto" w:fill="FEFEFE"/>
        </w:rPr>
        <w:t>creating hype around the products meaning more people will want the product but not everyone will be able to buy the product on release date.</w:t>
      </w:r>
    </w:p>
    <w:p w14:paraId="7AB0D76A" w14:textId="795A1B26" w:rsidR="001D6AF3" w:rsidRDefault="00993F6F" w:rsidP="001D6AF3">
      <w:pPr>
        <w:pStyle w:val="Heading2"/>
        <w:numPr>
          <w:ilvl w:val="1"/>
          <w:numId w:val="2"/>
        </w:numPr>
        <w:spacing w:line="480" w:lineRule="auto"/>
        <w:rPr>
          <w:rFonts w:asciiTheme="minorHAnsi" w:hAnsiTheme="minorHAnsi"/>
          <w:b/>
          <w:color w:val="000000" w:themeColor="text1"/>
        </w:rPr>
      </w:pPr>
      <w:bookmarkStart w:id="30" w:name="_Toc7962888"/>
      <w:r w:rsidRPr="001D6AF3">
        <w:rPr>
          <w:rFonts w:asciiTheme="minorHAnsi" w:hAnsiTheme="minorHAnsi"/>
          <w:b/>
          <w:color w:val="000000" w:themeColor="text1"/>
        </w:rPr>
        <w:t>Profile Strategy</w:t>
      </w:r>
      <w:bookmarkEnd w:id="30"/>
    </w:p>
    <w:p w14:paraId="296134EE" w14:textId="295B0579" w:rsidR="00E23D94" w:rsidRDefault="00380313" w:rsidP="00E479AF">
      <w:pPr>
        <w:spacing w:line="480" w:lineRule="auto"/>
        <w:jc w:val="both"/>
        <w:rPr>
          <w:rFonts w:eastAsia="Times New Roman"/>
          <w:color w:val="353535"/>
          <w:szCs w:val="24"/>
          <w:shd w:val="clear" w:color="auto" w:fill="FFFFFF"/>
        </w:rPr>
      </w:pPr>
      <w:r w:rsidRPr="004E5375">
        <w:rPr>
          <w:rFonts w:eastAsia="Times New Roman"/>
          <w:bCs/>
          <w:color w:val="000000" w:themeColor="text1"/>
          <w:szCs w:val="24"/>
        </w:rPr>
        <w:t>Profile stra</w:t>
      </w:r>
      <w:r w:rsidR="00170A78" w:rsidRPr="004E5375">
        <w:rPr>
          <w:rFonts w:eastAsia="Times New Roman"/>
          <w:bCs/>
          <w:color w:val="000000" w:themeColor="text1"/>
          <w:szCs w:val="24"/>
        </w:rPr>
        <w:t>tegy is the</w:t>
      </w:r>
      <w:r w:rsidRPr="004E5375">
        <w:rPr>
          <w:rFonts w:eastAsia="Times New Roman"/>
          <w:color w:val="000000" w:themeColor="text1"/>
          <w:szCs w:val="24"/>
          <w:shd w:val="clear" w:color="auto" w:fill="FFFFFF"/>
        </w:rPr>
        <w:t xml:space="preserve"> third component of an overall communication strategy is all about satisfying the needs of the stakeholders.</w:t>
      </w:r>
      <w:r w:rsidR="008D401A" w:rsidRPr="004E5375">
        <w:rPr>
          <w:rFonts w:eastAsia="Times New Roman"/>
          <w:color w:val="000000" w:themeColor="text1"/>
          <w:szCs w:val="24"/>
          <w:shd w:val="clear" w:color="auto" w:fill="FFFFFF"/>
        </w:rPr>
        <w:t xml:space="preserve"> </w:t>
      </w:r>
      <w:sdt>
        <w:sdtPr>
          <w:rPr>
            <w:rFonts w:eastAsia="Times New Roman"/>
            <w:color w:val="000000" w:themeColor="text1"/>
            <w:szCs w:val="24"/>
            <w:shd w:val="clear" w:color="auto" w:fill="FFFFFF"/>
          </w:rPr>
          <w:id w:val="-578666867"/>
          <w:citation/>
        </w:sdtPr>
        <w:sdtEndPr/>
        <w:sdtContent>
          <w:r w:rsidR="0035064F" w:rsidRPr="004E5375">
            <w:rPr>
              <w:rFonts w:eastAsia="Times New Roman"/>
              <w:color w:val="000000" w:themeColor="text1"/>
              <w:szCs w:val="24"/>
              <w:shd w:val="clear" w:color="auto" w:fill="FFFFFF"/>
            </w:rPr>
            <w:fldChar w:fldCharType="begin"/>
          </w:r>
          <w:r w:rsidR="0035064F" w:rsidRPr="004E5375">
            <w:rPr>
              <w:rFonts w:eastAsia="Times New Roman"/>
              <w:color w:val="000000" w:themeColor="text1"/>
              <w:szCs w:val="24"/>
              <w:shd w:val="clear" w:color="auto" w:fill="FFFFFF"/>
            </w:rPr>
            <w:instrText xml:space="preserve"> CITATION Stu19 \l 2057 </w:instrText>
          </w:r>
          <w:r w:rsidR="0035064F" w:rsidRPr="004E5375">
            <w:rPr>
              <w:rFonts w:eastAsia="Times New Roman"/>
              <w:color w:val="000000" w:themeColor="text1"/>
              <w:szCs w:val="24"/>
              <w:shd w:val="clear" w:color="auto" w:fill="FFFFFF"/>
            </w:rPr>
            <w:fldChar w:fldCharType="separate"/>
          </w:r>
          <w:r w:rsidR="0035064F" w:rsidRPr="004E5375">
            <w:rPr>
              <w:rFonts w:eastAsia="Times New Roman"/>
              <w:noProof/>
              <w:color w:val="000000" w:themeColor="text1"/>
              <w:szCs w:val="24"/>
              <w:shd w:val="clear" w:color="auto" w:fill="FFFFFF"/>
            </w:rPr>
            <w:t>(Studiowide, 2019)</w:t>
          </w:r>
          <w:r w:rsidR="0035064F" w:rsidRPr="004E5375">
            <w:rPr>
              <w:rFonts w:eastAsia="Times New Roman"/>
              <w:color w:val="000000" w:themeColor="text1"/>
              <w:szCs w:val="24"/>
              <w:shd w:val="clear" w:color="auto" w:fill="FFFFFF"/>
            </w:rPr>
            <w:fldChar w:fldCharType="end"/>
          </w:r>
        </w:sdtContent>
      </w:sdt>
      <w:r w:rsidR="00B1473E" w:rsidRPr="004E5375">
        <w:rPr>
          <w:rFonts w:eastAsia="Times New Roman"/>
          <w:color w:val="000000" w:themeColor="text1"/>
          <w:szCs w:val="24"/>
          <w:shd w:val="clear" w:color="auto" w:fill="FFFFFF"/>
        </w:rPr>
        <w:t xml:space="preserve"> </w:t>
      </w:r>
      <w:r w:rsidR="00E23D94" w:rsidRPr="004E5375">
        <w:rPr>
          <w:rFonts w:eastAsia="Times New Roman"/>
          <w:color w:val="353535"/>
          <w:szCs w:val="24"/>
          <w:shd w:val="clear" w:color="auto" w:fill="FFFFFF"/>
        </w:rPr>
        <w:t xml:space="preserve">A </w:t>
      </w:r>
      <w:r w:rsidR="00076EA8">
        <w:rPr>
          <w:rFonts w:eastAsia="Times New Roman"/>
          <w:color w:val="353535"/>
          <w:szCs w:val="24"/>
          <w:shd w:val="clear" w:color="auto" w:fill="FFFFFF"/>
        </w:rPr>
        <w:t>p</w:t>
      </w:r>
      <w:r w:rsidR="00E23D94" w:rsidRPr="004E5375">
        <w:rPr>
          <w:rFonts w:eastAsia="Times New Roman"/>
          <w:color w:val="353535"/>
          <w:szCs w:val="24"/>
          <w:shd w:val="clear" w:color="auto" w:fill="FFFFFF"/>
        </w:rPr>
        <w:t xml:space="preserve">rofile strategy takes time and isn’t something that can be changed </w:t>
      </w:r>
      <w:r w:rsidR="00076EA8">
        <w:rPr>
          <w:rFonts w:eastAsia="Times New Roman"/>
          <w:color w:val="353535"/>
          <w:szCs w:val="24"/>
          <w:shd w:val="clear" w:color="auto" w:fill="FFFFFF"/>
        </w:rPr>
        <w:t>with a small timeframe</w:t>
      </w:r>
      <w:r w:rsidR="00E23D94" w:rsidRPr="004E5375">
        <w:rPr>
          <w:rFonts w:eastAsia="Times New Roman"/>
          <w:color w:val="353535"/>
          <w:szCs w:val="24"/>
          <w:shd w:val="clear" w:color="auto" w:fill="FFFFFF"/>
        </w:rPr>
        <w:t xml:space="preserve">. </w:t>
      </w:r>
      <w:r w:rsidR="00076EA8">
        <w:rPr>
          <w:rFonts w:eastAsia="Times New Roman"/>
          <w:color w:val="353535"/>
          <w:szCs w:val="24"/>
          <w:shd w:val="clear" w:color="auto" w:fill="FFFFFF"/>
        </w:rPr>
        <w:t>Hiut’s business</w:t>
      </w:r>
      <w:r w:rsidR="00E23D94" w:rsidRPr="004E5375">
        <w:rPr>
          <w:rFonts w:eastAsia="Times New Roman"/>
          <w:color w:val="353535"/>
          <w:szCs w:val="24"/>
          <w:shd w:val="clear" w:color="auto" w:fill="FFFFFF"/>
        </w:rPr>
        <w:t xml:space="preserve"> profile is linked to </w:t>
      </w:r>
      <w:r w:rsidR="00076EA8">
        <w:rPr>
          <w:rFonts w:eastAsia="Times New Roman"/>
          <w:color w:val="353535"/>
          <w:szCs w:val="24"/>
          <w:shd w:val="clear" w:color="auto" w:fill="FFFFFF"/>
        </w:rPr>
        <w:t xml:space="preserve">the </w:t>
      </w:r>
      <w:r w:rsidR="00E23D94" w:rsidRPr="004E5375">
        <w:rPr>
          <w:rFonts w:eastAsia="Times New Roman"/>
          <w:color w:val="353535"/>
          <w:szCs w:val="24"/>
          <w:shd w:val="clear" w:color="auto" w:fill="FFFFFF"/>
        </w:rPr>
        <w:t>positioning and identity</w:t>
      </w:r>
      <w:r w:rsidR="00076EA8">
        <w:rPr>
          <w:rFonts w:eastAsia="Times New Roman"/>
          <w:color w:val="353535"/>
          <w:szCs w:val="24"/>
          <w:shd w:val="clear" w:color="auto" w:fill="FFFFFF"/>
        </w:rPr>
        <w:t xml:space="preserve"> of themselves, </w:t>
      </w:r>
      <w:r w:rsidR="00E23D94" w:rsidRPr="004E5375">
        <w:rPr>
          <w:rFonts w:eastAsia="Times New Roman"/>
          <w:color w:val="353535"/>
          <w:szCs w:val="24"/>
          <w:shd w:val="clear" w:color="auto" w:fill="FFFFFF"/>
        </w:rPr>
        <w:t>it is how</w:t>
      </w:r>
      <w:r w:rsidR="00076EA8">
        <w:rPr>
          <w:rFonts w:eastAsia="Times New Roman"/>
          <w:color w:val="353535"/>
          <w:szCs w:val="24"/>
          <w:shd w:val="clear" w:color="auto" w:fill="FFFFFF"/>
        </w:rPr>
        <w:t xml:space="preserve"> the stakeholders of Hiut view the business on a whole</w:t>
      </w:r>
      <w:r w:rsidR="00E23D94" w:rsidRPr="004E5375">
        <w:rPr>
          <w:rFonts w:eastAsia="Times New Roman"/>
          <w:i/>
          <w:iCs/>
          <w:color w:val="353535"/>
          <w:szCs w:val="24"/>
        </w:rPr>
        <w:t>. </w:t>
      </w:r>
      <w:r w:rsidR="00076EA8">
        <w:rPr>
          <w:rFonts w:eastAsia="Times New Roman"/>
          <w:color w:val="353535"/>
          <w:szCs w:val="24"/>
          <w:shd w:val="clear" w:color="auto" w:fill="FFFFFF"/>
        </w:rPr>
        <w:t xml:space="preserve">This can be </w:t>
      </w:r>
      <w:r w:rsidR="001770F1">
        <w:rPr>
          <w:rFonts w:eastAsia="Times New Roman"/>
          <w:color w:val="353535"/>
          <w:szCs w:val="24"/>
          <w:shd w:val="clear" w:color="auto" w:fill="FFFFFF"/>
        </w:rPr>
        <w:t>look at</w:t>
      </w:r>
      <w:r w:rsidR="00076EA8">
        <w:rPr>
          <w:rFonts w:eastAsia="Times New Roman"/>
          <w:color w:val="353535"/>
          <w:szCs w:val="24"/>
          <w:shd w:val="clear" w:color="auto" w:fill="FFFFFF"/>
        </w:rPr>
        <w:t xml:space="preserve"> in a positive or negative way</w:t>
      </w:r>
      <w:r w:rsidR="001770F1">
        <w:rPr>
          <w:rFonts w:eastAsia="Times New Roman"/>
          <w:color w:val="353535"/>
          <w:szCs w:val="24"/>
          <w:shd w:val="clear" w:color="auto" w:fill="FFFFFF"/>
        </w:rPr>
        <w:t>.</w:t>
      </w:r>
      <w:r w:rsidR="00E23D94" w:rsidRPr="004E5375">
        <w:rPr>
          <w:rFonts w:eastAsia="Times New Roman"/>
          <w:color w:val="353535"/>
          <w:szCs w:val="24"/>
          <w:shd w:val="clear" w:color="auto" w:fill="FFFFFF"/>
        </w:rPr>
        <w:t xml:space="preserve"> A </w:t>
      </w:r>
      <w:r w:rsidR="001770F1">
        <w:rPr>
          <w:rFonts w:eastAsia="Times New Roman"/>
          <w:color w:val="353535"/>
          <w:szCs w:val="24"/>
          <w:shd w:val="clear" w:color="auto" w:fill="FFFFFF"/>
        </w:rPr>
        <w:t>highly rated</w:t>
      </w:r>
      <w:r w:rsidR="00E23D94" w:rsidRPr="004E5375">
        <w:rPr>
          <w:rFonts w:eastAsia="Times New Roman"/>
          <w:color w:val="353535"/>
          <w:szCs w:val="24"/>
          <w:shd w:val="clear" w:color="auto" w:fill="FFFFFF"/>
        </w:rPr>
        <w:t xml:space="preserve"> profile usually means </w:t>
      </w:r>
      <w:r w:rsidR="001770F1">
        <w:rPr>
          <w:rFonts w:eastAsia="Times New Roman"/>
          <w:color w:val="353535"/>
          <w:szCs w:val="24"/>
          <w:shd w:val="clear" w:color="auto" w:fill="FFFFFF"/>
        </w:rPr>
        <w:t xml:space="preserve">that the business has </w:t>
      </w:r>
      <w:r w:rsidR="00E23D94" w:rsidRPr="004E5375">
        <w:rPr>
          <w:rFonts w:eastAsia="Times New Roman"/>
          <w:color w:val="353535"/>
          <w:szCs w:val="24"/>
          <w:shd w:val="clear" w:color="auto" w:fill="FFFFFF"/>
        </w:rPr>
        <w:t>strong brand-equity. Organisations</w:t>
      </w:r>
      <w:r w:rsidR="001770F1">
        <w:rPr>
          <w:rFonts w:eastAsia="Times New Roman"/>
          <w:color w:val="353535"/>
          <w:szCs w:val="24"/>
          <w:shd w:val="clear" w:color="auto" w:fill="FFFFFF"/>
        </w:rPr>
        <w:t>, such as Hiut,</w:t>
      </w:r>
      <w:r w:rsidR="00E23D94" w:rsidRPr="004E5375">
        <w:rPr>
          <w:rFonts w:eastAsia="Times New Roman"/>
          <w:color w:val="353535"/>
          <w:szCs w:val="24"/>
          <w:shd w:val="clear" w:color="auto" w:fill="FFFFFF"/>
        </w:rPr>
        <w:t xml:space="preserve"> with a good profile and strong brand-equity can leverage this as part of their communications strategy.</w:t>
      </w:r>
      <w:r w:rsidR="00076EA8">
        <w:rPr>
          <w:rFonts w:eastAsia="Times New Roman"/>
          <w:color w:val="353535"/>
          <w:szCs w:val="24"/>
          <w:shd w:val="clear" w:color="auto" w:fill="FFFFFF"/>
        </w:rPr>
        <w:t xml:space="preserve"> </w:t>
      </w:r>
      <w:r w:rsidR="00940FC5">
        <w:rPr>
          <w:rFonts w:eastAsia="Times New Roman"/>
          <w:color w:val="353535"/>
          <w:szCs w:val="24"/>
          <w:shd w:val="clear" w:color="auto" w:fill="FFFFFF"/>
        </w:rPr>
        <w:t>This strategy is able to help complete the final objective within marketing communication systems which is creating an internal communications plan</w:t>
      </w:r>
      <w:r w:rsidR="00475312">
        <w:rPr>
          <w:rFonts w:eastAsia="Times New Roman"/>
          <w:color w:val="353535"/>
          <w:szCs w:val="24"/>
          <w:shd w:val="clear" w:color="auto" w:fill="FFFFFF"/>
        </w:rPr>
        <w:t xml:space="preserve"> </w:t>
      </w:r>
      <w:r w:rsidR="00940FC5">
        <w:rPr>
          <w:rFonts w:eastAsia="Times New Roman"/>
          <w:color w:val="353535"/>
          <w:szCs w:val="24"/>
          <w:shd w:val="clear" w:color="auto" w:fill="FFFFFF"/>
        </w:rPr>
        <w:t>as this strategy can be used internally as well as externally</w:t>
      </w:r>
      <w:r w:rsidR="00475312">
        <w:rPr>
          <w:rFonts w:eastAsia="Times New Roman"/>
          <w:color w:val="353535"/>
          <w:szCs w:val="24"/>
          <w:shd w:val="clear" w:color="auto" w:fill="FFFFFF"/>
        </w:rPr>
        <w:t>.</w:t>
      </w:r>
    </w:p>
    <w:p w14:paraId="0B8EE593" w14:textId="03E12C29" w:rsidR="00154D91" w:rsidRDefault="00154D91" w:rsidP="00154D91">
      <w:pPr>
        <w:spacing w:line="480" w:lineRule="auto"/>
        <w:jc w:val="both"/>
      </w:pPr>
    </w:p>
    <w:p w14:paraId="4D4A700F" w14:textId="77777777" w:rsidR="00980409" w:rsidRDefault="00980409" w:rsidP="00154D91">
      <w:pPr>
        <w:spacing w:line="480" w:lineRule="auto"/>
        <w:jc w:val="both"/>
        <w:sectPr w:rsidR="00980409" w:rsidSect="00395A76">
          <w:headerReference w:type="default" r:id="rId31"/>
          <w:headerReference w:type="first" r:id="rId32"/>
          <w:pgSz w:w="11900" w:h="16840"/>
          <w:pgMar w:top="1440" w:right="1440" w:bottom="1440" w:left="1440" w:header="720" w:footer="720" w:gutter="0"/>
          <w:cols w:space="720"/>
          <w:titlePg/>
          <w:docGrid w:linePitch="360"/>
        </w:sectPr>
      </w:pPr>
    </w:p>
    <w:p w14:paraId="440CF178" w14:textId="23186341" w:rsidR="008B08AD" w:rsidRDefault="00A735CC" w:rsidP="008B08AD">
      <w:pPr>
        <w:pStyle w:val="Heading1"/>
        <w:numPr>
          <w:ilvl w:val="0"/>
          <w:numId w:val="2"/>
        </w:numPr>
        <w:spacing w:line="480" w:lineRule="auto"/>
        <w:rPr>
          <w:rFonts w:asciiTheme="minorHAnsi" w:hAnsiTheme="minorHAnsi"/>
          <w:b/>
          <w:color w:val="000000" w:themeColor="text1"/>
          <w:sz w:val="28"/>
        </w:rPr>
      </w:pPr>
      <w:bookmarkStart w:id="31" w:name="_Toc7962889"/>
      <w:r w:rsidRPr="008B08AD">
        <w:rPr>
          <w:rFonts w:asciiTheme="minorHAnsi" w:hAnsiTheme="minorHAnsi"/>
          <w:b/>
          <w:color w:val="000000" w:themeColor="text1"/>
          <w:sz w:val="28"/>
        </w:rPr>
        <w:lastRenderedPageBreak/>
        <w:t>The Promotional Mix</w:t>
      </w:r>
      <w:bookmarkEnd w:id="31"/>
    </w:p>
    <w:p w14:paraId="22089DE2" w14:textId="3B7709E9" w:rsidR="007A08E6" w:rsidRDefault="007A08E6" w:rsidP="007A08E6">
      <w:pPr>
        <w:spacing w:line="480" w:lineRule="auto"/>
        <w:jc w:val="both"/>
      </w:pPr>
      <w:r>
        <w:t xml:space="preserve">A promotional mix is </w:t>
      </w:r>
    </w:p>
    <w:p w14:paraId="60C40F40" w14:textId="32A0963B" w:rsidR="007A08E6" w:rsidRDefault="00DC7F99" w:rsidP="00DC7F99">
      <w:pPr>
        <w:spacing w:line="480" w:lineRule="auto"/>
        <w:ind w:left="709"/>
        <w:jc w:val="both"/>
        <w:rPr>
          <w:b/>
          <w:i/>
        </w:rPr>
      </w:pPr>
      <w:r>
        <w:rPr>
          <w:b/>
          <w:i/>
        </w:rPr>
        <w:t>“</w:t>
      </w:r>
      <w:r w:rsidR="007A08E6" w:rsidRPr="00DC7F99">
        <w:rPr>
          <w:b/>
          <w:i/>
        </w:rPr>
        <w:t>The promotional mix is a critical element for the success of a business since all businesses naturally want to generate more revenue by growing and promoting their business. Using promotional tools, businesses can acquire additional clients and encourage them to come back through the provision of high quality service.</w:t>
      </w:r>
      <w:r>
        <w:rPr>
          <w:b/>
          <w:i/>
        </w:rPr>
        <w:t xml:space="preserve">” </w:t>
      </w:r>
      <w:sdt>
        <w:sdtPr>
          <w:rPr>
            <w:b/>
            <w:i/>
          </w:rPr>
          <w:id w:val="1433478025"/>
          <w:citation/>
        </w:sdtPr>
        <w:sdtEndPr/>
        <w:sdtContent>
          <w:r>
            <w:rPr>
              <w:b/>
              <w:i/>
            </w:rPr>
            <w:fldChar w:fldCharType="begin"/>
          </w:r>
          <w:r>
            <w:instrText xml:space="preserve"> CITATION Mar181 \l 2057 </w:instrText>
          </w:r>
          <w:r>
            <w:rPr>
              <w:b/>
              <w:i/>
            </w:rPr>
            <w:fldChar w:fldCharType="separate"/>
          </w:r>
          <w:r w:rsidRPr="00DC7F99">
            <w:rPr>
              <w:noProof/>
            </w:rPr>
            <w:t>(Marketing Mix, 2018)</w:t>
          </w:r>
          <w:r>
            <w:rPr>
              <w:b/>
              <w:i/>
            </w:rPr>
            <w:fldChar w:fldCharType="end"/>
          </w:r>
        </w:sdtContent>
      </w:sdt>
    </w:p>
    <w:p w14:paraId="7DC0FE5B" w14:textId="55F067C3" w:rsidR="00233493" w:rsidRDefault="00233493" w:rsidP="00233493">
      <w:pPr>
        <w:spacing w:line="480" w:lineRule="auto"/>
        <w:jc w:val="both"/>
      </w:pPr>
      <w:r>
        <w:t xml:space="preserve">The promotional mix is made up of </w:t>
      </w:r>
      <w:r w:rsidR="003D5762">
        <w:t xml:space="preserve">five key tools that Hiut Denim must use in order to successfully market the products on offer. </w:t>
      </w:r>
      <w:r w:rsidR="005B1E0C">
        <w:t xml:space="preserve">These components are as follows: </w:t>
      </w:r>
    </w:p>
    <w:p w14:paraId="78DFE281" w14:textId="2B3ADD41" w:rsidR="001D1F97" w:rsidRDefault="001D1F97" w:rsidP="005B366E">
      <w:pPr>
        <w:pStyle w:val="Heading3"/>
        <w:numPr>
          <w:ilvl w:val="2"/>
          <w:numId w:val="10"/>
        </w:numPr>
        <w:spacing w:line="480" w:lineRule="auto"/>
        <w:jc w:val="both"/>
        <w:rPr>
          <w:rFonts w:asciiTheme="minorHAnsi" w:hAnsiTheme="minorHAnsi"/>
          <w:b/>
          <w:color w:val="000000" w:themeColor="text1"/>
        </w:rPr>
      </w:pPr>
      <w:bookmarkStart w:id="32" w:name="_Toc7962890"/>
      <w:r w:rsidRPr="001D1F97">
        <w:rPr>
          <w:rFonts w:asciiTheme="minorHAnsi" w:hAnsiTheme="minorHAnsi"/>
          <w:b/>
          <w:color w:val="000000" w:themeColor="text1"/>
        </w:rPr>
        <w:t>Personal Selling</w:t>
      </w:r>
      <w:bookmarkEnd w:id="32"/>
    </w:p>
    <w:p w14:paraId="0C46D85D" w14:textId="5C00E33C" w:rsidR="005B366E" w:rsidRDefault="00290C21" w:rsidP="0036325A">
      <w:pPr>
        <w:spacing w:line="480" w:lineRule="auto"/>
        <w:jc w:val="both"/>
      </w:pPr>
      <w:r>
        <w:t xml:space="preserve">Personal selling is a form of marketing that enhances the face to face </w:t>
      </w:r>
      <w:r w:rsidR="0036325A">
        <w:t xml:space="preserve">experience between seller and consumer with a salesman trying to convince the customer to by the product. </w:t>
      </w:r>
      <w:r w:rsidR="007079E0">
        <w:t>It’s a sales method where the employed salesman or woman uses their skills to attempt to make a sale. Hiut Denim aren’t a brand who use personal selling due to the</w:t>
      </w:r>
      <w:r w:rsidR="0080422E">
        <w:t xml:space="preserve">m not owning their own stores other than online. </w:t>
      </w:r>
      <w:sdt>
        <w:sdtPr>
          <w:id w:val="-737859222"/>
          <w:citation/>
        </w:sdtPr>
        <w:sdtEndPr/>
        <w:sdtContent>
          <w:r w:rsidR="0027602E">
            <w:fldChar w:fldCharType="begin"/>
          </w:r>
          <w:r w:rsidR="0027602E">
            <w:instrText xml:space="preserve"> CITATION Eco17 \l 2057 </w:instrText>
          </w:r>
          <w:r w:rsidR="0027602E">
            <w:fldChar w:fldCharType="separate"/>
          </w:r>
          <w:r w:rsidR="0027602E" w:rsidRPr="0027602E">
            <w:rPr>
              <w:noProof/>
            </w:rPr>
            <w:t>(Economic Times, 2017)</w:t>
          </w:r>
          <w:r w:rsidR="0027602E">
            <w:fldChar w:fldCharType="end"/>
          </w:r>
        </w:sdtContent>
      </w:sdt>
    </w:p>
    <w:p w14:paraId="291A675D" w14:textId="2669FB13" w:rsidR="00274ECD" w:rsidRPr="0008327F" w:rsidRDefault="0008327F" w:rsidP="0008327F">
      <w:pPr>
        <w:pStyle w:val="Caption"/>
        <w:jc w:val="center"/>
        <w:rPr>
          <w:b/>
        </w:rPr>
      </w:pPr>
      <w:bookmarkStart w:id="33" w:name="_Toc7962636"/>
      <w:r w:rsidRPr="0008327F">
        <w:rPr>
          <w:b/>
          <w:color w:val="000000" w:themeColor="text1"/>
          <w:sz w:val="20"/>
        </w:rPr>
        <w:t xml:space="preserve">Table </w:t>
      </w:r>
      <w:r w:rsidRPr="0008327F">
        <w:rPr>
          <w:b/>
          <w:color w:val="000000" w:themeColor="text1"/>
          <w:sz w:val="20"/>
        </w:rPr>
        <w:fldChar w:fldCharType="begin"/>
      </w:r>
      <w:r w:rsidRPr="0008327F">
        <w:rPr>
          <w:b/>
          <w:color w:val="000000" w:themeColor="text1"/>
          <w:sz w:val="20"/>
        </w:rPr>
        <w:instrText xml:space="preserve"> SEQ Table \* ARABIC </w:instrText>
      </w:r>
      <w:r w:rsidRPr="0008327F">
        <w:rPr>
          <w:b/>
          <w:color w:val="000000" w:themeColor="text1"/>
          <w:sz w:val="20"/>
        </w:rPr>
        <w:fldChar w:fldCharType="separate"/>
      </w:r>
      <w:r w:rsidR="00561C25">
        <w:rPr>
          <w:b/>
          <w:noProof/>
          <w:color w:val="000000" w:themeColor="text1"/>
          <w:sz w:val="20"/>
        </w:rPr>
        <w:t>2</w:t>
      </w:r>
      <w:r w:rsidRPr="0008327F">
        <w:rPr>
          <w:b/>
          <w:color w:val="000000" w:themeColor="text1"/>
          <w:sz w:val="20"/>
        </w:rPr>
        <w:fldChar w:fldCharType="end"/>
      </w:r>
      <w:r w:rsidRPr="0008327F">
        <w:rPr>
          <w:b/>
          <w:color w:val="000000" w:themeColor="text1"/>
          <w:sz w:val="20"/>
        </w:rPr>
        <w:t>: Advantages &amp; Disadvantages Of Personal Selling</w:t>
      </w:r>
      <w:bookmarkEnd w:id="33"/>
    </w:p>
    <w:p w14:paraId="7C21FDCE" w14:textId="77777777" w:rsidR="0008327F" w:rsidRPr="0008327F" w:rsidRDefault="0008327F" w:rsidP="0008327F"/>
    <w:tbl>
      <w:tblPr>
        <w:tblStyle w:val="TableGrid"/>
        <w:tblW w:w="0" w:type="auto"/>
        <w:tblLook w:val="04A0" w:firstRow="1" w:lastRow="0" w:firstColumn="1" w:lastColumn="0" w:noHBand="0" w:noVBand="1"/>
      </w:tblPr>
      <w:tblGrid>
        <w:gridCol w:w="4505"/>
        <w:gridCol w:w="4505"/>
      </w:tblGrid>
      <w:tr w:rsidR="0080422E" w14:paraId="0C12E42B" w14:textId="77777777" w:rsidTr="0080422E">
        <w:tc>
          <w:tcPr>
            <w:tcW w:w="4505" w:type="dxa"/>
          </w:tcPr>
          <w:p w14:paraId="66BAB71D" w14:textId="04E7F42D" w:rsidR="0080422E" w:rsidRPr="00F233B4" w:rsidRDefault="00F233B4" w:rsidP="0036325A">
            <w:pPr>
              <w:spacing w:line="480" w:lineRule="auto"/>
              <w:jc w:val="both"/>
              <w:rPr>
                <w:b/>
              </w:rPr>
            </w:pPr>
            <w:r w:rsidRPr="00F233B4">
              <w:rPr>
                <w:b/>
              </w:rPr>
              <w:t xml:space="preserve">Advantages </w:t>
            </w:r>
          </w:p>
        </w:tc>
        <w:tc>
          <w:tcPr>
            <w:tcW w:w="4505" w:type="dxa"/>
          </w:tcPr>
          <w:p w14:paraId="240FC55A" w14:textId="11370DDF" w:rsidR="0080422E" w:rsidRPr="00F233B4" w:rsidRDefault="00F233B4" w:rsidP="0036325A">
            <w:pPr>
              <w:spacing w:line="480" w:lineRule="auto"/>
              <w:jc w:val="both"/>
              <w:rPr>
                <w:b/>
              </w:rPr>
            </w:pPr>
            <w:r>
              <w:rPr>
                <w:b/>
              </w:rPr>
              <w:t>Disadvantages</w:t>
            </w:r>
          </w:p>
        </w:tc>
      </w:tr>
      <w:tr w:rsidR="0080422E" w14:paraId="04EFB028" w14:textId="77777777" w:rsidTr="0080422E">
        <w:tc>
          <w:tcPr>
            <w:tcW w:w="4505" w:type="dxa"/>
          </w:tcPr>
          <w:p w14:paraId="2FD40DC7" w14:textId="77777777" w:rsidR="0080422E" w:rsidRDefault="00E77F52" w:rsidP="00E77F52">
            <w:pPr>
              <w:pStyle w:val="ListParagraph"/>
              <w:numPr>
                <w:ilvl w:val="0"/>
                <w:numId w:val="11"/>
              </w:numPr>
              <w:spacing w:line="480" w:lineRule="auto"/>
              <w:jc w:val="both"/>
            </w:pPr>
            <w:r>
              <w:t>High customer attention</w:t>
            </w:r>
          </w:p>
          <w:p w14:paraId="758A8CA5" w14:textId="77777777" w:rsidR="00E77F52" w:rsidRDefault="00743275" w:rsidP="00E77F52">
            <w:pPr>
              <w:pStyle w:val="ListParagraph"/>
              <w:numPr>
                <w:ilvl w:val="0"/>
                <w:numId w:val="11"/>
              </w:numPr>
              <w:spacing w:line="480" w:lineRule="auto"/>
              <w:jc w:val="both"/>
            </w:pPr>
            <w:r>
              <w:t>Persuasive impact</w:t>
            </w:r>
          </w:p>
          <w:p w14:paraId="653B53E3" w14:textId="77777777" w:rsidR="00743275" w:rsidRDefault="00743275" w:rsidP="00E77F52">
            <w:pPr>
              <w:pStyle w:val="ListParagraph"/>
              <w:numPr>
                <w:ilvl w:val="0"/>
                <w:numId w:val="11"/>
              </w:numPr>
              <w:spacing w:line="480" w:lineRule="auto"/>
              <w:jc w:val="both"/>
            </w:pPr>
            <w:r>
              <w:t>Possible relationship development</w:t>
            </w:r>
          </w:p>
          <w:p w14:paraId="782CD7D0" w14:textId="77777777" w:rsidR="00743275" w:rsidRDefault="00E50248" w:rsidP="00E77F52">
            <w:pPr>
              <w:pStyle w:val="ListParagraph"/>
              <w:numPr>
                <w:ilvl w:val="0"/>
                <w:numId w:val="11"/>
              </w:numPr>
              <w:spacing w:line="480" w:lineRule="auto"/>
              <w:jc w:val="both"/>
            </w:pPr>
            <w:r>
              <w:t>Interactivity</w:t>
            </w:r>
          </w:p>
          <w:p w14:paraId="4BC7EA43" w14:textId="2FEA96A5" w:rsidR="00E50248" w:rsidRDefault="00E50248" w:rsidP="00E77F52">
            <w:pPr>
              <w:pStyle w:val="ListParagraph"/>
              <w:numPr>
                <w:ilvl w:val="0"/>
                <w:numId w:val="11"/>
              </w:numPr>
              <w:spacing w:line="480" w:lineRule="auto"/>
              <w:jc w:val="both"/>
            </w:pPr>
            <w:r>
              <w:t>Opportunity to close the sale</w:t>
            </w:r>
          </w:p>
        </w:tc>
        <w:tc>
          <w:tcPr>
            <w:tcW w:w="4505" w:type="dxa"/>
          </w:tcPr>
          <w:p w14:paraId="1B07792D" w14:textId="77777777" w:rsidR="0080422E" w:rsidRDefault="00FD3E37" w:rsidP="00E50248">
            <w:pPr>
              <w:pStyle w:val="ListParagraph"/>
              <w:numPr>
                <w:ilvl w:val="0"/>
                <w:numId w:val="11"/>
              </w:numPr>
              <w:spacing w:line="480" w:lineRule="auto"/>
              <w:jc w:val="both"/>
            </w:pPr>
            <w:r>
              <w:t>High cost</w:t>
            </w:r>
          </w:p>
          <w:p w14:paraId="797840A5" w14:textId="77777777" w:rsidR="00FD3E37" w:rsidRDefault="00FD3E37" w:rsidP="00E50248">
            <w:pPr>
              <w:pStyle w:val="ListParagraph"/>
              <w:numPr>
                <w:ilvl w:val="0"/>
                <w:numId w:val="11"/>
              </w:numPr>
              <w:spacing w:line="480" w:lineRule="auto"/>
              <w:jc w:val="both"/>
            </w:pPr>
            <w:r>
              <w:t>Labour intensive</w:t>
            </w:r>
          </w:p>
          <w:p w14:paraId="4F72DF5C" w14:textId="0A023F50" w:rsidR="00FD3E37" w:rsidRDefault="00FD3E37" w:rsidP="00E50248">
            <w:pPr>
              <w:pStyle w:val="ListParagraph"/>
              <w:numPr>
                <w:ilvl w:val="0"/>
                <w:numId w:val="11"/>
              </w:numPr>
              <w:spacing w:line="480" w:lineRule="auto"/>
              <w:jc w:val="both"/>
            </w:pPr>
            <w:r>
              <w:t xml:space="preserve">Can only reach a limited number of </w:t>
            </w:r>
            <w:r w:rsidR="00994DEF">
              <w:t xml:space="preserve">customers </w:t>
            </w:r>
          </w:p>
        </w:tc>
      </w:tr>
    </w:tbl>
    <w:p w14:paraId="1E9686CC" w14:textId="77777777" w:rsidR="00561C25" w:rsidRPr="005B366E" w:rsidRDefault="00561C25" w:rsidP="0036325A">
      <w:pPr>
        <w:spacing w:line="480" w:lineRule="auto"/>
        <w:jc w:val="both"/>
      </w:pPr>
    </w:p>
    <w:p w14:paraId="68D5D6F1" w14:textId="28CE9B6A" w:rsidR="005E2482" w:rsidRPr="005E2482" w:rsidRDefault="00630F74" w:rsidP="005E2482">
      <w:pPr>
        <w:pStyle w:val="Heading3"/>
        <w:numPr>
          <w:ilvl w:val="2"/>
          <w:numId w:val="10"/>
        </w:numPr>
        <w:spacing w:line="480" w:lineRule="auto"/>
        <w:rPr>
          <w:rFonts w:asciiTheme="minorHAnsi" w:hAnsiTheme="minorHAnsi"/>
          <w:b/>
          <w:color w:val="000000" w:themeColor="text1"/>
        </w:rPr>
      </w:pPr>
      <w:bookmarkStart w:id="34" w:name="_Toc7962891"/>
      <w:r w:rsidRPr="00061F7E">
        <w:rPr>
          <w:rFonts w:asciiTheme="minorHAnsi" w:hAnsiTheme="minorHAnsi"/>
          <w:b/>
          <w:color w:val="000000" w:themeColor="text1"/>
        </w:rPr>
        <w:t>Direct Marketing</w:t>
      </w:r>
      <w:bookmarkEnd w:id="34"/>
    </w:p>
    <w:p w14:paraId="0100D1F3" w14:textId="7762523F" w:rsidR="00061F7E" w:rsidRDefault="00880F92" w:rsidP="00880F92">
      <w:pPr>
        <w:spacing w:line="480" w:lineRule="auto"/>
        <w:jc w:val="both"/>
      </w:pPr>
      <w:r w:rsidRPr="00880F92">
        <w:t xml:space="preserve">Direct marketing is </w:t>
      </w:r>
      <w:r w:rsidR="00F062F7">
        <w:t xml:space="preserve">known as </w:t>
      </w:r>
      <w:r w:rsidRPr="00880F92">
        <w:t xml:space="preserve">a promotional method that involves </w:t>
      </w:r>
      <w:r w:rsidR="00F062F7" w:rsidRPr="00880F92">
        <w:t>exhibiting</w:t>
      </w:r>
      <w:r w:rsidRPr="00880F92">
        <w:t xml:space="preserve"> </w:t>
      </w:r>
      <w:r w:rsidR="00F062F7">
        <w:t xml:space="preserve">information </w:t>
      </w:r>
      <w:r w:rsidR="00AE7172">
        <w:t>surrounding</w:t>
      </w:r>
      <w:r w:rsidRPr="00880F92">
        <w:t xml:space="preserve"> </w:t>
      </w:r>
      <w:r w:rsidR="00AE7172">
        <w:t>a company, such as Hiut Denim</w:t>
      </w:r>
      <w:r w:rsidRPr="00880F92">
        <w:t xml:space="preserve"> product</w:t>
      </w:r>
      <w:r w:rsidR="00AE7172">
        <w:t>s</w:t>
      </w:r>
      <w:r w:rsidRPr="00880F92">
        <w:t>, to your target customer</w:t>
      </w:r>
      <w:r w:rsidR="00AE2904">
        <w:t>s</w:t>
      </w:r>
      <w:r w:rsidRPr="00880F92">
        <w:t xml:space="preserve"> without the use of an advertising</w:t>
      </w:r>
      <w:r w:rsidR="00AE2904">
        <w:t xml:space="preserve"> </w:t>
      </w:r>
      <w:r w:rsidR="005225A9">
        <w:lastRenderedPageBreak/>
        <w:t>intermediary</w:t>
      </w:r>
      <w:r w:rsidRPr="00880F92">
        <w:t>. It is a</w:t>
      </w:r>
      <w:r w:rsidR="005225A9">
        <w:t xml:space="preserve"> well-known</w:t>
      </w:r>
      <w:r w:rsidRPr="00880F92">
        <w:t xml:space="preserve"> form of marketing that presents information of potential interest to a </w:t>
      </w:r>
      <w:r w:rsidR="004C43B2">
        <w:t>customer</w:t>
      </w:r>
      <w:r w:rsidRPr="00880F92">
        <w:t xml:space="preserve"> that has been determined to be a likely buyer.</w:t>
      </w:r>
      <w:r w:rsidR="004C43B2">
        <w:t xml:space="preserve"> </w:t>
      </w:r>
      <w:sdt>
        <w:sdtPr>
          <w:id w:val="-591084355"/>
          <w:citation/>
        </w:sdtPr>
        <w:sdtEndPr/>
        <w:sdtContent>
          <w:r w:rsidR="004C43B2">
            <w:fldChar w:fldCharType="begin"/>
          </w:r>
          <w:r w:rsidR="004C43B2">
            <w:instrText xml:space="preserve"> CITATION Sho161 \l 2057 </w:instrText>
          </w:r>
          <w:r w:rsidR="004C43B2">
            <w:fldChar w:fldCharType="separate"/>
          </w:r>
          <w:r w:rsidR="004C43B2" w:rsidRPr="004C43B2">
            <w:rPr>
              <w:noProof/>
            </w:rPr>
            <w:t>(Shopify, 2016)</w:t>
          </w:r>
          <w:r w:rsidR="004C43B2">
            <w:fldChar w:fldCharType="end"/>
          </w:r>
        </w:sdtContent>
      </w:sdt>
    </w:p>
    <w:p w14:paraId="11FA43B5" w14:textId="7931992D" w:rsidR="00F62CF1" w:rsidRPr="00546AB9" w:rsidRDefault="00F62CF1" w:rsidP="00F62CF1">
      <w:pPr>
        <w:pStyle w:val="Caption"/>
        <w:spacing w:line="480" w:lineRule="auto"/>
        <w:jc w:val="center"/>
        <w:rPr>
          <w:b/>
          <w:color w:val="000000" w:themeColor="text1"/>
          <w:sz w:val="20"/>
        </w:rPr>
      </w:pPr>
      <w:bookmarkStart w:id="35" w:name="_Toc7962637"/>
      <w:r w:rsidRPr="00546AB9">
        <w:rPr>
          <w:b/>
          <w:color w:val="000000" w:themeColor="text1"/>
          <w:sz w:val="20"/>
        </w:rPr>
        <w:t xml:space="preserve">Table </w:t>
      </w:r>
      <w:r w:rsidRPr="00546AB9">
        <w:rPr>
          <w:b/>
          <w:color w:val="000000" w:themeColor="text1"/>
          <w:sz w:val="20"/>
        </w:rPr>
        <w:fldChar w:fldCharType="begin"/>
      </w:r>
      <w:r w:rsidRPr="00546AB9">
        <w:rPr>
          <w:b/>
          <w:color w:val="000000" w:themeColor="text1"/>
          <w:sz w:val="20"/>
        </w:rPr>
        <w:instrText xml:space="preserve"> SEQ Table \* ARABIC </w:instrText>
      </w:r>
      <w:r w:rsidRPr="00546AB9">
        <w:rPr>
          <w:b/>
          <w:color w:val="000000" w:themeColor="text1"/>
          <w:sz w:val="20"/>
        </w:rPr>
        <w:fldChar w:fldCharType="separate"/>
      </w:r>
      <w:r w:rsidR="00561C25">
        <w:rPr>
          <w:b/>
          <w:noProof/>
          <w:color w:val="000000" w:themeColor="text1"/>
          <w:sz w:val="20"/>
        </w:rPr>
        <w:t>3</w:t>
      </w:r>
      <w:r w:rsidRPr="00546AB9">
        <w:rPr>
          <w:b/>
          <w:color w:val="000000" w:themeColor="text1"/>
          <w:sz w:val="20"/>
        </w:rPr>
        <w:fldChar w:fldCharType="end"/>
      </w:r>
      <w:r w:rsidRPr="00546AB9">
        <w:rPr>
          <w:b/>
          <w:color w:val="000000" w:themeColor="text1"/>
          <w:sz w:val="20"/>
        </w:rPr>
        <w:t>: Advantages &amp; Disadvantages Of Direct Marketing</w:t>
      </w:r>
      <w:bookmarkEnd w:id="35"/>
    </w:p>
    <w:tbl>
      <w:tblPr>
        <w:tblStyle w:val="TableGrid"/>
        <w:tblW w:w="0" w:type="auto"/>
        <w:tblLook w:val="04A0" w:firstRow="1" w:lastRow="0" w:firstColumn="1" w:lastColumn="0" w:noHBand="0" w:noVBand="1"/>
      </w:tblPr>
      <w:tblGrid>
        <w:gridCol w:w="4505"/>
        <w:gridCol w:w="4505"/>
      </w:tblGrid>
      <w:tr w:rsidR="00D641A3" w14:paraId="102BF6A8" w14:textId="77777777" w:rsidTr="00D641A3">
        <w:tc>
          <w:tcPr>
            <w:tcW w:w="4505" w:type="dxa"/>
          </w:tcPr>
          <w:p w14:paraId="36FC0D4F" w14:textId="5F715DA1" w:rsidR="00D641A3" w:rsidRPr="00D641A3" w:rsidRDefault="00D641A3" w:rsidP="00880F92">
            <w:pPr>
              <w:spacing w:line="480" w:lineRule="auto"/>
              <w:jc w:val="both"/>
              <w:rPr>
                <w:b/>
              </w:rPr>
            </w:pPr>
            <w:r w:rsidRPr="00D641A3">
              <w:rPr>
                <w:b/>
              </w:rPr>
              <w:t xml:space="preserve">Advantages </w:t>
            </w:r>
          </w:p>
        </w:tc>
        <w:tc>
          <w:tcPr>
            <w:tcW w:w="4505" w:type="dxa"/>
          </w:tcPr>
          <w:p w14:paraId="7E975F32" w14:textId="35E327DE" w:rsidR="00D641A3" w:rsidRPr="00D641A3" w:rsidRDefault="00D641A3" w:rsidP="00880F92">
            <w:pPr>
              <w:spacing w:line="480" w:lineRule="auto"/>
              <w:jc w:val="both"/>
              <w:rPr>
                <w:b/>
              </w:rPr>
            </w:pPr>
            <w:r>
              <w:rPr>
                <w:b/>
              </w:rPr>
              <w:t>Disadvantages</w:t>
            </w:r>
          </w:p>
        </w:tc>
      </w:tr>
      <w:tr w:rsidR="00D641A3" w14:paraId="38F3E571" w14:textId="77777777" w:rsidTr="00D641A3">
        <w:tc>
          <w:tcPr>
            <w:tcW w:w="4505" w:type="dxa"/>
          </w:tcPr>
          <w:p w14:paraId="2069697C" w14:textId="77777777" w:rsidR="00D641A3" w:rsidRDefault="0074763F" w:rsidP="005E7DD7">
            <w:pPr>
              <w:pStyle w:val="ListParagraph"/>
              <w:numPr>
                <w:ilvl w:val="0"/>
                <w:numId w:val="12"/>
              </w:numPr>
              <w:spacing w:line="480" w:lineRule="auto"/>
              <w:jc w:val="both"/>
            </w:pPr>
            <w:r>
              <w:t>Builds loyalty</w:t>
            </w:r>
          </w:p>
          <w:p w14:paraId="3707FD75" w14:textId="77777777" w:rsidR="00110FB0" w:rsidRDefault="00110FB0" w:rsidP="005E7DD7">
            <w:pPr>
              <w:pStyle w:val="ListParagraph"/>
              <w:numPr>
                <w:ilvl w:val="0"/>
                <w:numId w:val="12"/>
              </w:numPr>
              <w:spacing w:line="480" w:lineRule="auto"/>
              <w:jc w:val="both"/>
            </w:pPr>
            <w:r>
              <w:t>Direct approach</w:t>
            </w:r>
          </w:p>
          <w:p w14:paraId="25D04A5A" w14:textId="77777777" w:rsidR="00110FB0" w:rsidRDefault="00110FB0" w:rsidP="005E7DD7">
            <w:pPr>
              <w:pStyle w:val="ListParagraph"/>
              <w:numPr>
                <w:ilvl w:val="0"/>
                <w:numId w:val="12"/>
              </w:numPr>
              <w:spacing w:line="480" w:lineRule="auto"/>
              <w:jc w:val="both"/>
            </w:pPr>
            <w:r>
              <w:t xml:space="preserve">Effective </w:t>
            </w:r>
          </w:p>
          <w:p w14:paraId="36F7B673" w14:textId="77777777" w:rsidR="00110FB0" w:rsidRDefault="00110FB0" w:rsidP="005E7DD7">
            <w:pPr>
              <w:pStyle w:val="ListParagraph"/>
              <w:numPr>
                <w:ilvl w:val="0"/>
                <w:numId w:val="12"/>
              </w:numPr>
              <w:spacing w:line="480" w:lineRule="auto"/>
              <w:jc w:val="both"/>
            </w:pPr>
            <w:r>
              <w:t>Monitorable</w:t>
            </w:r>
          </w:p>
          <w:p w14:paraId="01A23751" w14:textId="7315A69C" w:rsidR="00110FB0" w:rsidRDefault="0084139F" w:rsidP="005E7DD7">
            <w:pPr>
              <w:pStyle w:val="ListParagraph"/>
              <w:numPr>
                <w:ilvl w:val="0"/>
                <w:numId w:val="12"/>
              </w:numPr>
              <w:spacing w:line="480" w:lineRule="auto"/>
              <w:jc w:val="both"/>
            </w:pPr>
            <w:r>
              <w:t xml:space="preserve">Personalised and targeted </w:t>
            </w:r>
          </w:p>
        </w:tc>
        <w:tc>
          <w:tcPr>
            <w:tcW w:w="4505" w:type="dxa"/>
          </w:tcPr>
          <w:p w14:paraId="1004A05B" w14:textId="77777777" w:rsidR="00D641A3" w:rsidRDefault="0084139F" w:rsidP="0084139F">
            <w:pPr>
              <w:pStyle w:val="ListParagraph"/>
              <w:numPr>
                <w:ilvl w:val="0"/>
                <w:numId w:val="12"/>
              </w:numPr>
              <w:spacing w:line="480" w:lineRule="auto"/>
              <w:jc w:val="both"/>
            </w:pPr>
            <w:r>
              <w:t>Environmental impact</w:t>
            </w:r>
          </w:p>
          <w:p w14:paraId="1DADB9A6" w14:textId="77777777" w:rsidR="0084139F" w:rsidRDefault="008E7016" w:rsidP="0084139F">
            <w:pPr>
              <w:pStyle w:val="ListParagraph"/>
              <w:numPr>
                <w:ilvl w:val="0"/>
                <w:numId w:val="12"/>
              </w:numPr>
              <w:spacing w:line="480" w:lineRule="auto"/>
              <w:jc w:val="both"/>
            </w:pPr>
            <w:r>
              <w:t>Image impact</w:t>
            </w:r>
          </w:p>
          <w:p w14:paraId="2EE49299" w14:textId="77777777" w:rsidR="008E7016" w:rsidRDefault="008E7016" w:rsidP="0084139F">
            <w:pPr>
              <w:pStyle w:val="ListParagraph"/>
              <w:numPr>
                <w:ilvl w:val="0"/>
                <w:numId w:val="12"/>
              </w:numPr>
              <w:spacing w:line="480" w:lineRule="auto"/>
              <w:jc w:val="both"/>
            </w:pPr>
            <w:r>
              <w:t xml:space="preserve">Limited reach </w:t>
            </w:r>
          </w:p>
          <w:p w14:paraId="4730DF50" w14:textId="4ABAB298" w:rsidR="008E7016" w:rsidRDefault="008E7016" w:rsidP="0084139F">
            <w:pPr>
              <w:pStyle w:val="ListParagraph"/>
              <w:numPr>
                <w:ilvl w:val="0"/>
                <w:numId w:val="12"/>
              </w:numPr>
              <w:spacing w:line="480" w:lineRule="auto"/>
              <w:jc w:val="both"/>
            </w:pPr>
            <w:r>
              <w:t>Privacy intru</w:t>
            </w:r>
            <w:r w:rsidR="00F62CF1">
              <w:t>sion</w:t>
            </w:r>
          </w:p>
        </w:tc>
      </w:tr>
    </w:tbl>
    <w:p w14:paraId="235A5879" w14:textId="77777777" w:rsidR="00274ECD" w:rsidRDefault="00274ECD" w:rsidP="00880F92">
      <w:pPr>
        <w:spacing w:line="480" w:lineRule="auto"/>
        <w:jc w:val="both"/>
      </w:pPr>
    </w:p>
    <w:p w14:paraId="764E247B" w14:textId="10CF6028" w:rsidR="00880F92" w:rsidRDefault="00896570" w:rsidP="00896570">
      <w:pPr>
        <w:pStyle w:val="Heading3"/>
        <w:numPr>
          <w:ilvl w:val="2"/>
          <w:numId w:val="10"/>
        </w:numPr>
        <w:spacing w:line="480" w:lineRule="auto"/>
        <w:jc w:val="both"/>
        <w:rPr>
          <w:rFonts w:asciiTheme="minorHAnsi" w:hAnsiTheme="minorHAnsi"/>
          <w:b/>
          <w:color w:val="000000" w:themeColor="text1"/>
        </w:rPr>
      </w:pPr>
      <w:bookmarkStart w:id="36" w:name="_Toc7962892"/>
      <w:r w:rsidRPr="00896570">
        <w:rPr>
          <w:rFonts w:asciiTheme="minorHAnsi" w:hAnsiTheme="minorHAnsi"/>
          <w:b/>
          <w:color w:val="000000" w:themeColor="text1"/>
        </w:rPr>
        <w:t>Sales Promotion</w:t>
      </w:r>
      <w:bookmarkEnd w:id="36"/>
    </w:p>
    <w:p w14:paraId="397DBF13" w14:textId="77777777" w:rsidR="007D4217" w:rsidRDefault="005A2A0A" w:rsidP="005A2A0A">
      <w:pPr>
        <w:spacing w:line="480" w:lineRule="auto"/>
        <w:jc w:val="both"/>
        <w:rPr>
          <w:b/>
          <w:color w:val="000000" w:themeColor="text1"/>
        </w:rPr>
      </w:pPr>
      <w:r w:rsidRPr="007D4217">
        <w:rPr>
          <w:color w:val="000000" w:themeColor="text1"/>
        </w:rPr>
        <w:t>Sales promotion is the</w:t>
      </w:r>
      <w:r w:rsidRPr="005A2A0A">
        <w:rPr>
          <w:b/>
          <w:color w:val="000000" w:themeColor="text1"/>
        </w:rPr>
        <w:t xml:space="preserve"> </w:t>
      </w:r>
    </w:p>
    <w:p w14:paraId="05906DC2" w14:textId="05B7BBF9" w:rsidR="00896570" w:rsidRDefault="007D4217" w:rsidP="007D4217">
      <w:pPr>
        <w:spacing w:line="480" w:lineRule="auto"/>
        <w:ind w:left="720"/>
        <w:jc w:val="both"/>
        <w:rPr>
          <w:b/>
          <w:color w:val="000000" w:themeColor="text1"/>
        </w:rPr>
      </w:pPr>
      <w:r>
        <w:rPr>
          <w:b/>
          <w:color w:val="000000" w:themeColor="text1"/>
        </w:rPr>
        <w:t>“</w:t>
      </w:r>
      <w:r w:rsidR="005A2A0A" w:rsidRPr="005A2A0A">
        <w:rPr>
          <w:b/>
          <w:color w:val="000000" w:themeColor="text1"/>
        </w:rPr>
        <w:t>process of persuading a potential customer to buy the product. Sales promotion is designed to be used as a short-term tactic to boost sales</w:t>
      </w:r>
      <w:r>
        <w:rPr>
          <w:b/>
          <w:color w:val="000000" w:themeColor="text1"/>
        </w:rPr>
        <w:t xml:space="preserve">, </w:t>
      </w:r>
      <w:r w:rsidR="005A2A0A" w:rsidRPr="005A2A0A">
        <w:rPr>
          <w:b/>
          <w:color w:val="000000" w:themeColor="text1"/>
        </w:rPr>
        <w:t>it is rarely suitable as a method of building long-term customer loyalty.</w:t>
      </w:r>
      <w:r w:rsidR="005A2A0A">
        <w:rPr>
          <w:b/>
          <w:color w:val="000000" w:themeColor="text1"/>
        </w:rPr>
        <w:t xml:space="preserve"> </w:t>
      </w:r>
      <w:r w:rsidR="005A2A0A" w:rsidRPr="005A2A0A">
        <w:rPr>
          <w:b/>
          <w:color w:val="000000" w:themeColor="text1"/>
        </w:rPr>
        <w:t>Some sales promotions are aimed at consumers. Others are targeted at intermediaries and at the firm's sales force.</w:t>
      </w:r>
      <w:r>
        <w:rPr>
          <w:b/>
          <w:color w:val="000000" w:themeColor="text1"/>
        </w:rPr>
        <w:t>”</w:t>
      </w:r>
      <w:sdt>
        <w:sdtPr>
          <w:rPr>
            <w:b/>
            <w:color w:val="000000" w:themeColor="text1"/>
          </w:rPr>
          <w:id w:val="-1369916382"/>
          <w:citation/>
        </w:sdtPr>
        <w:sdtEndPr/>
        <w:sdtContent>
          <w:r w:rsidR="001D24F3">
            <w:rPr>
              <w:b/>
              <w:color w:val="000000" w:themeColor="text1"/>
            </w:rPr>
            <w:fldChar w:fldCharType="begin"/>
          </w:r>
          <w:r w:rsidR="001D24F3">
            <w:rPr>
              <w:b/>
              <w:color w:val="000000" w:themeColor="text1"/>
            </w:rPr>
            <w:instrText xml:space="preserve"> CITATION tut161 \l 2057 </w:instrText>
          </w:r>
          <w:r w:rsidR="001D24F3">
            <w:rPr>
              <w:b/>
              <w:color w:val="000000" w:themeColor="text1"/>
            </w:rPr>
            <w:fldChar w:fldCharType="separate"/>
          </w:r>
          <w:r w:rsidR="001D24F3">
            <w:rPr>
              <w:b/>
              <w:noProof/>
              <w:color w:val="000000" w:themeColor="text1"/>
            </w:rPr>
            <w:t xml:space="preserve"> </w:t>
          </w:r>
          <w:r w:rsidR="001D24F3" w:rsidRPr="001D24F3">
            <w:rPr>
              <w:noProof/>
              <w:color w:val="000000" w:themeColor="text1"/>
            </w:rPr>
            <w:t>(tutor2u, 2016)</w:t>
          </w:r>
          <w:r w:rsidR="001D24F3">
            <w:rPr>
              <w:b/>
              <w:color w:val="000000" w:themeColor="text1"/>
            </w:rPr>
            <w:fldChar w:fldCharType="end"/>
          </w:r>
        </w:sdtContent>
      </w:sdt>
    </w:p>
    <w:p w14:paraId="33206107" w14:textId="3A593BB7" w:rsidR="007D4217" w:rsidRPr="007D4217" w:rsidRDefault="007D4217" w:rsidP="007D4217">
      <w:pPr>
        <w:spacing w:line="480" w:lineRule="auto"/>
        <w:jc w:val="both"/>
        <w:rPr>
          <w:color w:val="000000" w:themeColor="text1"/>
        </w:rPr>
      </w:pPr>
      <w:r w:rsidRPr="007D4217">
        <w:rPr>
          <w:color w:val="000000" w:themeColor="text1"/>
        </w:rPr>
        <w:t xml:space="preserve">Hiut Denim </w:t>
      </w:r>
      <w:r w:rsidR="008C4088">
        <w:rPr>
          <w:color w:val="000000" w:themeColor="text1"/>
        </w:rPr>
        <w:t xml:space="preserve">could include the sales promotion strategy </w:t>
      </w:r>
      <w:r w:rsidR="000E29FD">
        <w:rPr>
          <w:color w:val="000000" w:themeColor="text1"/>
        </w:rPr>
        <w:t xml:space="preserve">to increase sales and create awareness of the brand, considering they posses highly priced products a 2-4-1 deal could be put in place to </w:t>
      </w:r>
      <w:r w:rsidR="001D24F3">
        <w:rPr>
          <w:color w:val="000000" w:themeColor="text1"/>
        </w:rPr>
        <w:t xml:space="preserve">generate the sales required to expand the business and generate a further reach within the market. </w:t>
      </w:r>
    </w:p>
    <w:p w14:paraId="474CB1A9" w14:textId="7793CDAF" w:rsidR="00896570" w:rsidRPr="001D24F3" w:rsidRDefault="001D24F3" w:rsidP="001D24F3">
      <w:pPr>
        <w:pStyle w:val="Caption"/>
        <w:jc w:val="center"/>
        <w:rPr>
          <w:b/>
          <w:color w:val="000000" w:themeColor="text1"/>
          <w:sz w:val="20"/>
        </w:rPr>
      </w:pPr>
      <w:bookmarkStart w:id="37" w:name="_Toc7962638"/>
      <w:r w:rsidRPr="001D24F3">
        <w:rPr>
          <w:b/>
          <w:color w:val="000000" w:themeColor="text1"/>
          <w:sz w:val="20"/>
        </w:rPr>
        <w:t xml:space="preserve">Table </w:t>
      </w:r>
      <w:r w:rsidRPr="001D24F3">
        <w:rPr>
          <w:b/>
          <w:color w:val="000000" w:themeColor="text1"/>
          <w:sz w:val="20"/>
        </w:rPr>
        <w:fldChar w:fldCharType="begin"/>
      </w:r>
      <w:r w:rsidRPr="001D24F3">
        <w:rPr>
          <w:b/>
          <w:color w:val="000000" w:themeColor="text1"/>
          <w:sz w:val="20"/>
        </w:rPr>
        <w:instrText xml:space="preserve"> SEQ Table \* ARABIC </w:instrText>
      </w:r>
      <w:r w:rsidRPr="001D24F3">
        <w:rPr>
          <w:b/>
          <w:color w:val="000000" w:themeColor="text1"/>
          <w:sz w:val="20"/>
        </w:rPr>
        <w:fldChar w:fldCharType="separate"/>
      </w:r>
      <w:r w:rsidR="00561C25">
        <w:rPr>
          <w:b/>
          <w:noProof/>
          <w:color w:val="000000" w:themeColor="text1"/>
          <w:sz w:val="20"/>
        </w:rPr>
        <w:t>4</w:t>
      </w:r>
      <w:r w:rsidRPr="001D24F3">
        <w:rPr>
          <w:b/>
          <w:color w:val="000000" w:themeColor="text1"/>
          <w:sz w:val="20"/>
        </w:rPr>
        <w:fldChar w:fldCharType="end"/>
      </w:r>
      <w:r w:rsidRPr="001D24F3">
        <w:rPr>
          <w:b/>
          <w:color w:val="000000" w:themeColor="text1"/>
          <w:sz w:val="20"/>
        </w:rPr>
        <w:t xml:space="preserve">: Advantages </w:t>
      </w:r>
      <w:r w:rsidR="00A41799">
        <w:rPr>
          <w:b/>
          <w:color w:val="000000" w:themeColor="text1"/>
          <w:sz w:val="20"/>
        </w:rPr>
        <w:t>&amp;</w:t>
      </w:r>
      <w:r w:rsidRPr="001D24F3">
        <w:rPr>
          <w:b/>
          <w:color w:val="000000" w:themeColor="text1"/>
          <w:sz w:val="20"/>
        </w:rPr>
        <w:t xml:space="preserve"> Disadvantages Of Sales Promotion</w:t>
      </w:r>
      <w:bookmarkEnd w:id="37"/>
    </w:p>
    <w:p w14:paraId="0431E27D" w14:textId="77777777" w:rsidR="001D24F3" w:rsidRDefault="001D24F3" w:rsidP="00896570"/>
    <w:tbl>
      <w:tblPr>
        <w:tblStyle w:val="TableGrid"/>
        <w:tblW w:w="0" w:type="auto"/>
        <w:tblLook w:val="04A0" w:firstRow="1" w:lastRow="0" w:firstColumn="1" w:lastColumn="0" w:noHBand="0" w:noVBand="1"/>
      </w:tblPr>
      <w:tblGrid>
        <w:gridCol w:w="4505"/>
        <w:gridCol w:w="4505"/>
      </w:tblGrid>
      <w:tr w:rsidR="001D24F3" w14:paraId="3F0288C1" w14:textId="77777777" w:rsidTr="001D24F3">
        <w:tc>
          <w:tcPr>
            <w:tcW w:w="4505" w:type="dxa"/>
          </w:tcPr>
          <w:p w14:paraId="05C8FE2C" w14:textId="6DB1AF42" w:rsidR="005B1C62" w:rsidRPr="001D24F3" w:rsidRDefault="001D24F3" w:rsidP="005B1C62">
            <w:pPr>
              <w:spacing w:line="480" w:lineRule="auto"/>
              <w:rPr>
                <w:b/>
              </w:rPr>
            </w:pPr>
            <w:r>
              <w:rPr>
                <w:b/>
              </w:rPr>
              <w:t>Advantages</w:t>
            </w:r>
          </w:p>
        </w:tc>
        <w:tc>
          <w:tcPr>
            <w:tcW w:w="4505" w:type="dxa"/>
          </w:tcPr>
          <w:p w14:paraId="0ACB943C" w14:textId="7848298E" w:rsidR="001D24F3" w:rsidRPr="001D24F3" w:rsidRDefault="001D24F3" w:rsidP="00896570">
            <w:pPr>
              <w:rPr>
                <w:b/>
              </w:rPr>
            </w:pPr>
            <w:r>
              <w:rPr>
                <w:b/>
              </w:rPr>
              <w:t>Disadvantages</w:t>
            </w:r>
          </w:p>
        </w:tc>
      </w:tr>
      <w:tr w:rsidR="001D24F3" w14:paraId="470BAAB0" w14:textId="77777777" w:rsidTr="001D24F3">
        <w:tc>
          <w:tcPr>
            <w:tcW w:w="4505" w:type="dxa"/>
          </w:tcPr>
          <w:p w14:paraId="4A4AC3AC" w14:textId="46A0775D" w:rsidR="005B1C62" w:rsidRDefault="001D403F" w:rsidP="005B1C62">
            <w:pPr>
              <w:pStyle w:val="ListParagraph"/>
              <w:numPr>
                <w:ilvl w:val="0"/>
                <w:numId w:val="13"/>
              </w:numPr>
              <w:spacing w:line="480" w:lineRule="auto"/>
            </w:pPr>
            <w:r>
              <w:t xml:space="preserve">Effective at achieving a quick boost </w:t>
            </w:r>
            <w:r w:rsidR="00FA2464">
              <w:t xml:space="preserve">to the </w:t>
            </w:r>
            <w:r>
              <w:t xml:space="preserve">sales </w:t>
            </w:r>
          </w:p>
          <w:p w14:paraId="5F452E7A" w14:textId="7AE510F0" w:rsidR="001D403F" w:rsidRDefault="00FA2464" w:rsidP="005B1C62">
            <w:pPr>
              <w:pStyle w:val="ListParagraph"/>
              <w:numPr>
                <w:ilvl w:val="0"/>
                <w:numId w:val="13"/>
              </w:numPr>
              <w:spacing w:line="480" w:lineRule="auto"/>
            </w:pPr>
            <w:r>
              <w:t xml:space="preserve">Encouraging customers to trail a product or switch brands </w:t>
            </w:r>
          </w:p>
        </w:tc>
        <w:tc>
          <w:tcPr>
            <w:tcW w:w="4505" w:type="dxa"/>
          </w:tcPr>
          <w:p w14:paraId="04913310" w14:textId="77777777" w:rsidR="001D24F3" w:rsidRDefault="00301774" w:rsidP="00FA2464">
            <w:pPr>
              <w:pStyle w:val="ListParagraph"/>
              <w:numPr>
                <w:ilvl w:val="0"/>
                <w:numId w:val="13"/>
              </w:numPr>
              <w:spacing w:line="480" w:lineRule="auto"/>
            </w:pPr>
            <w:r>
              <w:t xml:space="preserve">Sales </w:t>
            </w:r>
            <w:r w:rsidR="00B60CF4">
              <w:t>effect may only be short term</w:t>
            </w:r>
          </w:p>
          <w:p w14:paraId="1E14AEA6" w14:textId="77777777" w:rsidR="00B60CF4" w:rsidRDefault="00B60CF4" w:rsidP="00FA2464">
            <w:pPr>
              <w:pStyle w:val="ListParagraph"/>
              <w:numPr>
                <w:ilvl w:val="0"/>
                <w:numId w:val="13"/>
              </w:numPr>
              <w:spacing w:line="480" w:lineRule="auto"/>
            </w:pPr>
            <w:r>
              <w:t>Customers may expect or anticipate further promotions</w:t>
            </w:r>
          </w:p>
          <w:p w14:paraId="7C14DA67" w14:textId="3968152E" w:rsidR="00B60CF4" w:rsidRDefault="00725F4A" w:rsidP="00FA2464">
            <w:pPr>
              <w:pStyle w:val="ListParagraph"/>
              <w:numPr>
                <w:ilvl w:val="0"/>
                <w:numId w:val="13"/>
              </w:numPr>
              <w:spacing w:line="480" w:lineRule="auto"/>
            </w:pPr>
            <w:r>
              <w:t>May damage brand image</w:t>
            </w:r>
          </w:p>
        </w:tc>
      </w:tr>
    </w:tbl>
    <w:p w14:paraId="11CDB91A" w14:textId="69014A7E" w:rsidR="001D24F3" w:rsidRDefault="001D24F3" w:rsidP="00896570"/>
    <w:p w14:paraId="3F072FB8" w14:textId="632F9A20" w:rsidR="00D62EC4" w:rsidRDefault="00BC70EC" w:rsidP="00D62EC4">
      <w:pPr>
        <w:pStyle w:val="Heading3"/>
        <w:numPr>
          <w:ilvl w:val="2"/>
          <w:numId w:val="10"/>
        </w:numPr>
        <w:spacing w:line="480" w:lineRule="auto"/>
        <w:rPr>
          <w:rFonts w:asciiTheme="minorHAnsi" w:hAnsiTheme="minorHAnsi"/>
          <w:b/>
          <w:color w:val="000000" w:themeColor="text1"/>
        </w:rPr>
      </w:pPr>
      <w:bookmarkStart w:id="38" w:name="_Toc7962893"/>
      <w:r w:rsidRPr="00BC70EC">
        <w:rPr>
          <w:rFonts w:asciiTheme="minorHAnsi" w:hAnsiTheme="minorHAnsi"/>
          <w:b/>
          <w:color w:val="000000" w:themeColor="text1"/>
        </w:rPr>
        <w:lastRenderedPageBreak/>
        <w:t>Public Relations</w:t>
      </w:r>
      <w:bookmarkEnd w:id="38"/>
    </w:p>
    <w:p w14:paraId="33C50374" w14:textId="3B8CFE92" w:rsidR="009C7D3B" w:rsidRPr="009C7D3B" w:rsidRDefault="009C7D3B" w:rsidP="009C7D3B">
      <w:pPr>
        <w:spacing w:line="480" w:lineRule="auto"/>
        <w:jc w:val="both"/>
        <w:rPr>
          <w:color w:val="000000" w:themeColor="text1"/>
        </w:rPr>
      </w:pPr>
      <w:r>
        <w:rPr>
          <w:color w:val="000000" w:themeColor="text1"/>
        </w:rPr>
        <w:t>Public Relations is</w:t>
      </w:r>
    </w:p>
    <w:p w14:paraId="3438A0AE" w14:textId="726DB3FA" w:rsidR="00D62EC4" w:rsidRDefault="009C7D3B" w:rsidP="009C7D3B">
      <w:pPr>
        <w:spacing w:line="480" w:lineRule="auto"/>
        <w:ind w:left="720"/>
        <w:jc w:val="both"/>
        <w:rPr>
          <w:color w:val="000000" w:themeColor="text1"/>
        </w:rPr>
      </w:pPr>
      <w:r>
        <w:rPr>
          <w:b/>
          <w:i/>
          <w:color w:val="000000" w:themeColor="text1"/>
        </w:rPr>
        <w:t>“</w:t>
      </w:r>
      <w:r w:rsidRPr="009C7D3B">
        <w:rPr>
          <w:b/>
          <w:i/>
          <w:color w:val="000000" w:themeColor="text1"/>
        </w:rPr>
        <w:t>the discipline which looks after reputation, with the aim of earning understanding and support and influencing opinion and behaviour. It is the planned and sustained effort to establish and maintain goodwill and mutual understanding between an organisation and its publics.</w:t>
      </w:r>
      <w:r>
        <w:rPr>
          <w:b/>
          <w:i/>
          <w:color w:val="000000" w:themeColor="text1"/>
        </w:rPr>
        <w:t>”</w:t>
      </w:r>
      <w:r w:rsidR="006F5D81">
        <w:rPr>
          <w:color w:val="000000" w:themeColor="text1"/>
        </w:rPr>
        <w:t xml:space="preserve"> </w:t>
      </w:r>
      <w:sdt>
        <w:sdtPr>
          <w:rPr>
            <w:color w:val="000000" w:themeColor="text1"/>
          </w:rPr>
          <w:id w:val="-248577784"/>
          <w:citation/>
        </w:sdtPr>
        <w:sdtEndPr/>
        <w:sdtContent>
          <w:r w:rsidR="006F5D81">
            <w:rPr>
              <w:color w:val="000000" w:themeColor="text1"/>
            </w:rPr>
            <w:fldChar w:fldCharType="begin"/>
          </w:r>
          <w:r w:rsidR="006F5D81">
            <w:rPr>
              <w:color w:val="000000" w:themeColor="text1"/>
            </w:rPr>
            <w:instrText xml:space="preserve"> CITATION Cha16 \l 2057 </w:instrText>
          </w:r>
          <w:r w:rsidR="006F5D81">
            <w:rPr>
              <w:color w:val="000000" w:themeColor="text1"/>
            </w:rPr>
            <w:fldChar w:fldCharType="separate"/>
          </w:r>
          <w:r w:rsidR="006F5D81" w:rsidRPr="006F5D81">
            <w:rPr>
              <w:noProof/>
              <w:color w:val="000000" w:themeColor="text1"/>
            </w:rPr>
            <w:t>(Chartered Institute Of Public Relations , 2016)</w:t>
          </w:r>
          <w:r w:rsidR="006F5D81">
            <w:rPr>
              <w:color w:val="000000" w:themeColor="text1"/>
            </w:rPr>
            <w:fldChar w:fldCharType="end"/>
          </w:r>
        </w:sdtContent>
      </w:sdt>
    </w:p>
    <w:p w14:paraId="759E7E65" w14:textId="0264ABCE" w:rsidR="006F5D81" w:rsidRPr="00A41799" w:rsidRDefault="00124504" w:rsidP="00A41799">
      <w:pPr>
        <w:spacing w:line="480" w:lineRule="auto"/>
        <w:jc w:val="both"/>
        <w:rPr>
          <w:b/>
          <w:color w:val="000000" w:themeColor="text1"/>
          <w:sz w:val="24"/>
        </w:rPr>
      </w:pPr>
      <w:r>
        <w:rPr>
          <w:color w:val="000000" w:themeColor="text1"/>
        </w:rPr>
        <w:t xml:space="preserve">Hiut have built </w:t>
      </w:r>
      <w:r w:rsidR="009C66F2">
        <w:rPr>
          <w:color w:val="000000" w:themeColor="text1"/>
        </w:rPr>
        <w:t xml:space="preserve">a good relationship with the customers and stakeholders from </w:t>
      </w:r>
      <w:r w:rsidR="00B406A0">
        <w:rPr>
          <w:color w:val="000000" w:themeColor="text1"/>
        </w:rPr>
        <w:t>their local village but on a wider scale they are not well known meaning there are no relationships</w:t>
      </w:r>
      <w:r w:rsidR="00EA4EC1">
        <w:rPr>
          <w:color w:val="000000" w:themeColor="text1"/>
        </w:rPr>
        <w:t xml:space="preserve"> in wider areas</w:t>
      </w:r>
      <w:r w:rsidR="00A41799">
        <w:rPr>
          <w:color w:val="000000" w:themeColor="text1"/>
        </w:rPr>
        <w:t xml:space="preserve"> or the UK let alone internationally.</w:t>
      </w:r>
      <w:r w:rsidR="004E4EF9">
        <w:rPr>
          <w:color w:val="000000" w:themeColor="text1"/>
        </w:rPr>
        <w:t xml:space="preserve"> Although Hiut are relatively unknown now, a positive news story could come about and surface the globe from many news outlets deeming a positive impact on the business.</w:t>
      </w:r>
    </w:p>
    <w:p w14:paraId="07DF47D4" w14:textId="51E45FA2" w:rsidR="00A41799" w:rsidRPr="00A41799" w:rsidRDefault="00A41799" w:rsidP="00A41799">
      <w:pPr>
        <w:pStyle w:val="Caption"/>
        <w:spacing w:line="480" w:lineRule="auto"/>
        <w:jc w:val="center"/>
        <w:rPr>
          <w:b/>
          <w:color w:val="000000" w:themeColor="text1"/>
          <w:sz w:val="20"/>
        </w:rPr>
      </w:pPr>
      <w:bookmarkStart w:id="39" w:name="_Toc7962639"/>
      <w:r w:rsidRPr="00A41799">
        <w:rPr>
          <w:b/>
          <w:color w:val="000000" w:themeColor="text1"/>
          <w:sz w:val="20"/>
        </w:rPr>
        <w:t xml:space="preserve">Table </w:t>
      </w:r>
      <w:r w:rsidRPr="00A41799">
        <w:rPr>
          <w:b/>
          <w:color w:val="000000" w:themeColor="text1"/>
          <w:sz w:val="20"/>
        </w:rPr>
        <w:fldChar w:fldCharType="begin"/>
      </w:r>
      <w:r w:rsidRPr="00A41799">
        <w:rPr>
          <w:b/>
          <w:color w:val="000000" w:themeColor="text1"/>
          <w:sz w:val="20"/>
        </w:rPr>
        <w:instrText xml:space="preserve"> SEQ Table \* ARABIC </w:instrText>
      </w:r>
      <w:r w:rsidRPr="00A41799">
        <w:rPr>
          <w:b/>
          <w:color w:val="000000" w:themeColor="text1"/>
          <w:sz w:val="20"/>
        </w:rPr>
        <w:fldChar w:fldCharType="separate"/>
      </w:r>
      <w:r w:rsidR="00561C25">
        <w:rPr>
          <w:b/>
          <w:noProof/>
          <w:color w:val="000000" w:themeColor="text1"/>
          <w:sz w:val="20"/>
        </w:rPr>
        <w:t>5</w:t>
      </w:r>
      <w:r w:rsidRPr="00A41799">
        <w:rPr>
          <w:b/>
          <w:color w:val="000000" w:themeColor="text1"/>
          <w:sz w:val="20"/>
        </w:rPr>
        <w:fldChar w:fldCharType="end"/>
      </w:r>
      <w:r w:rsidRPr="00A41799">
        <w:rPr>
          <w:b/>
          <w:color w:val="000000" w:themeColor="text1"/>
          <w:sz w:val="20"/>
        </w:rPr>
        <w:t>: Advantages &amp; Disadvantages Of Public Relations</w:t>
      </w:r>
      <w:bookmarkEnd w:id="39"/>
    </w:p>
    <w:tbl>
      <w:tblPr>
        <w:tblStyle w:val="TableGrid"/>
        <w:tblW w:w="0" w:type="auto"/>
        <w:tblLook w:val="04A0" w:firstRow="1" w:lastRow="0" w:firstColumn="1" w:lastColumn="0" w:noHBand="0" w:noVBand="1"/>
      </w:tblPr>
      <w:tblGrid>
        <w:gridCol w:w="4505"/>
        <w:gridCol w:w="4505"/>
      </w:tblGrid>
      <w:tr w:rsidR="00A41799" w14:paraId="3B5D5EE5" w14:textId="77777777" w:rsidTr="00A41799">
        <w:tc>
          <w:tcPr>
            <w:tcW w:w="4505" w:type="dxa"/>
          </w:tcPr>
          <w:p w14:paraId="55F4DADE" w14:textId="54B35E33" w:rsidR="00A41799" w:rsidRPr="00A41799" w:rsidRDefault="00A41799" w:rsidP="006F5D81">
            <w:pPr>
              <w:spacing w:line="480" w:lineRule="auto"/>
              <w:jc w:val="both"/>
              <w:rPr>
                <w:b/>
                <w:color w:val="000000" w:themeColor="text1"/>
              </w:rPr>
            </w:pPr>
            <w:r>
              <w:rPr>
                <w:b/>
                <w:color w:val="000000" w:themeColor="text1"/>
              </w:rPr>
              <w:t>Advantages</w:t>
            </w:r>
          </w:p>
        </w:tc>
        <w:tc>
          <w:tcPr>
            <w:tcW w:w="4505" w:type="dxa"/>
          </w:tcPr>
          <w:p w14:paraId="2D7D4F71" w14:textId="6734BEDC" w:rsidR="00A41799" w:rsidRPr="00A41799" w:rsidRDefault="00A41799" w:rsidP="006F5D81">
            <w:pPr>
              <w:spacing w:line="480" w:lineRule="auto"/>
              <w:jc w:val="both"/>
              <w:rPr>
                <w:b/>
                <w:color w:val="000000" w:themeColor="text1"/>
              </w:rPr>
            </w:pPr>
            <w:r w:rsidRPr="00A41799">
              <w:rPr>
                <w:b/>
                <w:color w:val="000000" w:themeColor="text1"/>
              </w:rPr>
              <w:t xml:space="preserve">Disadvantages </w:t>
            </w:r>
          </w:p>
        </w:tc>
      </w:tr>
      <w:tr w:rsidR="00A41799" w14:paraId="58598895" w14:textId="77777777" w:rsidTr="00A41799">
        <w:tc>
          <w:tcPr>
            <w:tcW w:w="4505" w:type="dxa"/>
          </w:tcPr>
          <w:p w14:paraId="2B360A4F" w14:textId="77777777" w:rsidR="00A41799" w:rsidRDefault="006917DC" w:rsidP="006917DC">
            <w:pPr>
              <w:pStyle w:val="ListParagraph"/>
              <w:numPr>
                <w:ilvl w:val="0"/>
                <w:numId w:val="14"/>
              </w:numPr>
              <w:spacing w:line="480" w:lineRule="auto"/>
              <w:jc w:val="both"/>
              <w:rPr>
                <w:color w:val="000000" w:themeColor="text1"/>
              </w:rPr>
            </w:pPr>
            <w:r>
              <w:rPr>
                <w:color w:val="000000" w:themeColor="text1"/>
              </w:rPr>
              <w:t xml:space="preserve">Strong influence </w:t>
            </w:r>
          </w:p>
          <w:p w14:paraId="61600152" w14:textId="77777777" w:rsidR="004F1135" w:rsidRDefault="004F1135" w:rsidP="006917DC">
            <w:pPr>
              <w:pStyle w:val="ListParagraph"/>
              <w:numPr>
                <w:ilvl w:val="0"/>
                <w:numId w:val="14"/>
              </w:numPr>
              <w:spacing w:line="480" w:lineRule="auto"/>
              <w:jc w:val="both"/>
              <w:rPr>
                <w:color w:val="000000" w:themeColor="text1"/>
              </w:rPr>
            </w:pPr>
            <w:r>
              <w:rPr>
                <w:color w:val="000000" w:themeColor="text1"/>
              </w:rPr>
              <w:t>Reach</w:t>
            </w:r>
          </w:p>
          <w:p w14:paraId="080E3D8E" w14:textId="4AEAAD00" w:rsidR="004F1135" w:rsidRPr="006917DC" w:rsidRDefault="0048476A" w:rsidP="006917DC">
            <w:pPr>
              <w:pStyle w:val="ListParagraph"/>
              <w:numPr>
                <w:ilvl w:val="0"/>
                <w:numId w:val="14"/>
              </w:numPr>
              <w:spacing w:line="480" w:lineRule="auto"/>
              <w:jc w:val="both"/>
              <w:rPr>
                <w:color w:val="000000" w:themeColor="text1"/>
              </w:rPr>
            </w:pPr>
            <w:r>
              <w:rPr>
                <w:color w:val="000000" w:themeColor="text1"/>
              </w:rPr>
              <w:t>Cost-effectiveness</w:t>
            </w:r>
          </w:p>
        </w:tc>
        <w:tc>
          <w:tcPr>
            <w:tcW w:w="4505" w:type="dxa"/>
          </w:tcPr>
          <w:p w14:paraId="1793B6D3" w14:textId="77777777" w:rsidR="00A41799" w:rsidRDefault="00030ED7" w:rsidP="005A5EFD">
            <w:pPr>
              <w:pStyle w:val="ListParagraph"/>
              <w:numPr>
                <w:ilvl w:val="0"/>
                <w:numId w:val="14"/>
              </w:numPr>
              <w:spacing w:line="480" w:lineRule="auto"/>
              <w:jc w:val="both"/>
              <w:rPr>
                <w:color w:val="000000" w:themeColor="text1"/>
              </w:rPr>
            </w:pPr>
            <w:r>
              <w:rPr>
                <w:color w:val="000000" w:themeColor="text1"/>
              </w:rPr>
              <w:t>No direct control</w:t>
            </w:r>
          </w:p>
          <w:p w14:paraId="0BE42685" w14:textId="77777777" w:rsidR="00D154ED" w:rsidRDefault="00D154ED" w:rsidP="005A5EFD">
            <w:pPr>
              <w:pStyle w:val="ListParagraph"/>
              <w:numPr>
                <w:ilvl w:val="0"/>
                <w:numId w:val="14"/>
              </w:numPr>
              <w:spacing w:line="480" w:lineRule="auto"/>
              <w:jc w:val="both"/>
              <w:rPr>
                <w:color w:val="000000" w:themeColor="text1"/>
              </w:rPr>
            </w:pPr>
            <w:r>
              <w:rPr>
                <w:color w:val="000000" w:themeColor="text1"/>
              </w:rPr>
              <w:t>No guaranteed results</w:t>
            </w:r>
          </w:p>
          <w:p w14:paraId="255C1334" w14:textId="77295F76" w:rsidR="00D154ED" w:rsidRPr="005A5EFD" w:rsidRDefault="00196A8A" w:rsidP="005A5EFD">
            <w:pPr>
              <w:pStyle w:val="ListParagraph"/>
              <w:numPr>
                <w:ilvl w:val="0"/>
                <w:numId w:val="14"/>
              </w:numPr>
              <w:spacing w:line="480" w:lineRule="auto"/>
              <w:jc w:val="both"/>
              <w:rPr>
                <w:color w:val="000000" w:themeColor="text1"/>
              </w:rPr>
            </w:pPr>
            <w:r>
              <w:rPr>
                <w:color w:val="000000" w:themeColor="text1"/>
              </w:rPr>
              <w:t xml:space="preserve">Difficult evaluation </w:t>
            </w:r>
          </w:p>
        </w:tc>
      </w:tr>
    </w:tbl>
    <w:p w14:paraId="2DC50E6A" w14:textId="581972E9" w:rsidR="001D7699" w:rsidRDefault="001D7699" w:rsidP="006F5D81">
      <w:pPr>
        <w:spacing w:line="480" w:lineRule="auto"/>
        <w:jc w:val="both"/>
        <w:rPr>
          <w:color w:val="000000" w:themeColor="text1"/>
        </w:rPr>
      </w:pPr>
    </w:p>
    <w:p w14:paraId="635A49C1" w14:textId="19CC6DA6" w:rsidR="005E2482" w:rsidRDefault="005E2482" w:rsidP="006F5D81">
      <w:pPr>
        <w:spacing w:line="480" w:lineRule="auto"/>
        <w:jc w:val="both"/>
        <w:rPr>
          <w:color w:val="000000" w:themeColor="text1"/>
        </w:rPr>
      </w:pPr>
    </w:p>
    <w:p w14:paraId="5297286F" w14:textId="17AB2FC0" w:rsidR="005E2482" w:rsidRDefault="005E2482" w:rsidP="006F5D81">
      <w:pPr>
        <w:spacing w:line="480" w:lineRule="auto"/>
        <w:jc w:val="both"/>
        <w:rPr>
          <w:color w:val="000000" w:themeColor="text1"/>
        </w:rPr>
      </w:pPr>
    </w:p>
    <w:p w14:paraId="1D538A94" w14:textId="319B6446" w:rsidR="005E2482" w:rsidRDefault="005E2482" w:rsidP="006F5D81">
      <w:pPr>
        <w:spacing w:line="480" w:lineRule="auto"/>
        <w:jc w:val="both"/>
        <w:rPr>
          <w:color w:val="000000" w:themeColor="text1"/>
        </w:rPr>
      </w:pPr>
    </w:p>
    <w:p w14:paraId="31629DEF" w14:textId="7DB7B7DA" w:rsidR="005E2482" w:rsidRDefault="005E2482" w:rsidP="006F5D81">
      <w:pPr>
        <w:spacing w:line="480" w:lineRule="auto"/>
        <w:jc w:val="both"/>
        <w:rPr>
          <w:color w:val="000000" w:themeColor="text1"/>
        </w:rPr>
      </w:pPr>
    </w:p>
    <w:p w14:paraId="0C15255A" w14:textId="46C2B2A5" w:rsidR="005E2482" w:rsidRDefault="005E2482" w:rsidP="006F5D81">
      <w:pPr>
        <w:spacing w:line="480" w:lineRule="auto"/>
        <w:jc w:val="both"/>
        <w:rPr>
          <w:color w:val="000000" w:themeColor="text1"/>
        </w:rPr>
      </w:pPr>
    </w:p>
    <w:p w14:paraId="364C3B02" w14:textId="47BF1901" w:rsidR="005E2482" w:rsidRDefault="005E2482" w:rsidP="006F5D81">
      <w:pPr>
        <w:spacing w:line="480" w:lineRule="auto"/>
        <w:jc w:val="both"/>
        <w:rPr>
          <w:color w:val="000000" w:themeColor="text1"/>
        </w:rPr>
      </w:pPr>
    </w:p>
    <w:p w14:paraId="092F1654" w14:textId="67FDF8A8" w:rsidR="005E2482" w:rsidRDefault="005E2482" w:rsidP="006F5D81">
      <w:pPr>
        <w:spacing w:line="480" w:lineRule="auto"/>
        <w:jc w:val="both"/>
        <w:rPr>
          <w:color w:val="000000" w:themeColor="text1"/>
        </w:rPr>
      </w:pPr>
    </w:p>
    <w:p w14:paraId="153928B0" w14:textId="76431884" w:rsidR="005E2482" w:rsidRDefault="005E2482" w:rsidP="006F5D81">
      <w:pPr>
        <w:spacing w:line="480" w:lineRule="auto"/>
        <w:jc w:val="both"/>
        <w:rPr>
          <w:color w:val="000000" w:themeColor="text1"/>
        </w:rPr>
      </w:pPr>
    </w:p>
    <w:p w14:paraId="0710712C" w14:textId="77777777" w:rsidR="005E2482" w:rsidRPr="006F5D81" w:rsidRDefault="005E2482" w:rsidP="006F5D81">
      <w:pPr>
        <w:spacing w:line="480" w:lineRule="auto"/>
        <w:jc w:val="both"/>
        <w:rPr>
          <w:color w:val="000000" w:themeColor="text1"/>
        </w:rPr>
      </w:pPr>
    </w:p>
    <w:p w14:paraId="4A231257" w14:textId="26A51BCD" w:rsidR="00DB76CA" w:rsidRDefault="00103900" w:rsidP="00103900">
      <w:pPr>
        <w:pStyle w:val="Heading3"/>
        <w:numPr>
          <w:ilvl w:val="2"/>
          <w:numId w:val="10"/>
        </w:numPr>
        <w:spacing w:line="480" w:lineRule="auto"/>
        <w:jc w:val="both"/>
        <w:rPr>
          <w:rFonts w:asciiTheme="minorHAnsi" w:hAnsiTheme="minorHAnsi"/>
          <w:b/>
          <w:color w:val="000000" w:themeColor="text1"/>
        </w:rPr>
      </w:pPr>
      <w:bookmarkStart w:id="40" w:name="_Toc7962894"/>
      <w:r w:rsidRPr="00103900">
        <w:rPr>
          <w:rFonts w:asciiTheme="minorHAnsi" w:hAnsiTheme="minorHAnsi"/>
          <w:b/>
          <w:color w:val="000000" w:themeColor="text1"/>
        </w:rPr>
        <w:lastRenderedPageBreak/>
        <w:t>Advertising</w:t>
      </w:r>
      <w:bookmarkEnd w:id="40"/>
    </w:p>
    <w:p w14:paraId="6DA99866" w14:textId="7E72EFCD" w:rsidR="00561C25" w:rsidRDefault="001A0E0F" w:rsidP="00A03D72">
      <w:pPr>
        <w:spacing w:line="480" w:lineRule="auto"/>
        <w:jc w:val="both"/>
      </w:pPr>
      <w:r>
        <w:t xml:space="preserve">Advertising is a </w:t>
      </w:r>
      <w:r w:rsidR="00CE0780">
        <w:t>specific</w:t>
      </w:r>
      <w:r>
        <w:t xml:space="preserve"> marketing technique where the brand </w:t>
      </w:r>
      <w:r w:rsidR="00CE0780">
        <w:t xml:space="preserve">attempts to influence the customers buying behaviour </w:t>
      </w:r>
      <w:r w:rsidR="00B0654D">
        <w:t xml:space="preserve">with persuasive messages </w:t>
      </w:r>
      <w:r w:rsidR="000C7334">
        <w:t xml:space="preserve">about certain products or services. </w:t>
      </w:r>
      <w:r w:rsidR="008558D2">
        <w:t xml:space="preserve">For </w:t>
      </w:r>
      <w:r w:rsidR="00985CAA">
        <w:t>H</w:t>
      </w:r>
      <w:r w:rsidR="008558D2">
        <w:t xml:space="preserve">iut and all other businesses, advertisings main purpose is to attract new customers </w:t>
      </w:r>
      <w:r w:rsidR="006C01E5">
        <w:t xml:space="preserve">by defining the target market and reaching out to the market with an effective plan. </w:t>
      </w:r>
    </w:p>
    <w:p w14:paraId="5C858A50" w14:textId="2EE2AC66" w:rsidR="00561C25" w:rsidRPr="00561C25" w:rsidRDefault="00561C25" w:rsidP="00561C25">
      <w:pPr>
        <w:pStyle w:val="Caption"/>
        <w:spacing w:line="480" w:lineRule="auto"/>
        <w:jc w:val="center"/>
        <w:rPr>
          <w:b/>
          <w:color w:val="000000" w:themeColor="text1"/>
          <w:sz w:val="20"/>
        </w:rPr>
      </w:pPr>
      <w:bookmarkStart w:id="41" w:name="_Toc7962640"/>
      <w:r w:rsidRPr="00561C25">
        <w:rPr>
          <w:b/>
          <w:color w:val="000000" w:themeColor="text1"/>
          <w:sz w:val="20"/>
        </w:rPr>
        <w:t xml:space="preserve">Table </w:t>
      </w:r>
      <w:r w:rsidRPr="00561C25">
        <w:rPr>
          <w:b/>
          <w:color w:val="000000" w:themeColor="text1"/>
          <w:sz w:val="20"/>
        </w:rPr>
        <w:fldChar w:fldCharType="begin"/>
      </w:r>
      <w:r w:rsidRPr="00561C25">
        <w:rPr>
          <w:b/>
          <w:color w:val="000000" w:themeColor="text1"/>
          <w:sz w:val="20"/>
        </w:rPr>
        <w:instrText xml:space="preserve"> SEQ Table \* ARABIC </w:instrText>
      </w:r>
      <w:r w:rsidRPr="00561C25">
        <w:rPr>
          <w:b/>
          <w:color w:val="000000" w:themeColor="text1"/>
          <w:sz w:val="20"/>
        </w:rPr>
        <w:fldChar w:fldCharType="separate"/>
      </w:r>
      <w:r w:rsidRPr="00561C25">
        <w:rPr>
          <w:b/>
          <w:noProof/>
          <w:color w:val="000000" w:themeColor="text1"/>
          <w:sz w:val="20"/>
        </w:rPr>
        <w:t>6</w:t>
      </w:r>
      <w:r w:rsidRPr="00561C25">
        <w:rPr>
          <w:b/>
          <w:color w:val="000000" w:themeColor="text1"/>
          <w:sz w:val="20"/>
        </w:rPr>
        <w:fldChar w:fldCharType="end"/>
      </w:r>
      <w:r w:rsidRPr="00561C25">
        <w:rPr>
          <w:b/>
          <w:color w:val="000000" w:themeColor="text1"/>
          <w:sz w:val="20"/>
        </w:rPr>
        <w:t xml:space="preserve">: </w:t>
      </w:r>
      <w:proofErr w:type="spellStart"/>
      <w:r w:rsidRPr="00561C25">
        <w:rPr>
          <w:b/>
          <w:color w:val="000000" w:themeColor="text1"/>
          <w:sz w:val="20"/>
        </w:rPr>
        <w:t>Advantageds</w:t>
      </w:r>
      <w:proofErr w:type="spellEnd"/>
      <w:r w:rsidRPr="00561C25">
        <w:rPr>
          <w:b/>
          <w:color w:val="000000" w:themeColor="text1"/>
          <w:sz w:val="20"/>
        </w:rPr>
        <w:t xml:space="preserve"> &amp; Disadvantages Of Advertising</w:t>
      </w:r>
      <w:bookmarkEnd w:id="41"/>
    </w:p>
    <w:tbl>
      <w:tblPr>
        <w:tblStyle w:val="TableGrid"/>
        <w:tblW w:w="0" w:type="auto"/>
        <w:tblLook w:val="04A0" w:firstRow="1" w:lastRow="0" w:firstColumn="1" w:lastColumn="0" w:noHBand="0" w:noVBand="1"/>
      </w:tblPr>
      <w:tblGrid>
        <w:gridCol w:w="4505"/>
        <w:gridCol w:w="4505"/>
      </w:tblGrid>
      <w:tr w:rsidR="001A20AE" w14:paraId="46FA3029" w14:textId="77777777" w:rsidTr="001A20AE">
        <w:tc>
          <w:tcPr>
            <w:tcW w:w="4505" w:type="dxa"/>
          </w:tcPr>
          <w:p w14:paraId="4148B8FE" w14:textId="0F282B26" w:rsidR="001A20AE" w:rsidRPr="001A20AE" w:rsidRDefault="008D21E9" w:rsidP="00A03D72">
            <w:pPr>
              <w:spacing w:line="480" w:lineRule="auto"/>
              <w:jc w:val="both"/>
              <w:rPr>
                <w:b/>
              </w:rPr>
            </w:pPr>
            <w:r>
              <w:rPr>
                <w:b/>
              </w:rPr>
              <w:t>Advantages</w:t>
            </w:r>
          </w:p>
        </w:tc>
        <w:tc>
          <w:tcPr>
            <w:tcW w:w="4505" w:type="dxa"/>
          </w:tcPr>
          <w:p w14:paraId="1DEDCDBB" w14:textId="1DA032FE" w:rsidR="001A20AE" w:rsidRPr="008D21E9" w:rsidRDefault="008D21E9" w:rsidP="00A03D72">
            <w:pPr>
              <w:spacing w:line="480" w:lineRule="auto"/>
              <w:jc w:val="both"/>
              <w:rPr>
                <w:b/>
              </w:rPr>
            </w:pPr>
            <w:r w:rsidRPr="008D21E9">
              <w:rPr>
                <w:b/>
              </w:rPr>
              <w:t>Disadvantages</w:t>
            </w:r>
          </w:p>
        </w:tc>
      </w:tr>
      <w:tr w:rsidR="001A20AE" w14:paraId="460BD991" w14:textId="77777777" w:rsidTr="001A20AE">
        <w:tc>
          <w:tcPr>
            <w:tcW w:w="4505" w:type="dxa"/>
          </w:tcPr>
          <w:p w14:paraId="5DF9123C" w14:textId="77777777" w:rsidR="00A07A6C" w:rsidRDefault="00A07A6C" w:rsidP="008D21E9">
            <w:pPr>
              <w:pStyle w:val="ListParagraph"/>
              <w:numPr>
                <w:ilvl w:val="0"/>
                <w:numId w:val="15"/>
              </w:numPr>
              <w:spacing w:line="480" w:lineRule="auto"/>
              <w:jc w:val="both"/>
            </w:pPr>
            <w:r>
              <w:t>Convenient</w:t>
            </w:r>
          </w:p>
          <w:p w14:paraId="769E76BB" w14:textId="77777777" w:rsidR="001D7699" w:rsidRDefault="001D7699" w:rsidP="008D21E9">
            <w:pPr>
              <w:pStyle w:val="ListParagraph"/>
              <w:numPr>
                <w:ilvl w:val="0"/>
                <w:numId w:val="15"/>
              </w:numPr>
              <w:spacing w:line="480" w:lineRule="auto"/>
              <w:jc w:val="both"/>
            </w:pPr>
            <w:r>
              <w:t>Education of the consumers</w:t>
            </w:r>
          </w:p>
          <w:p w14:paraId="7FED90FB" w14:textId="77777777" w:rsidR="001A20AE" w:rsidRDefault="001D7699" w:rsidP="001D7699">
            <w:pPr>
              <w:pStyle w:val="ListParagraph"/>
              <w:numPr>
                <w:ilvl w:val="0"/>
                <w:numId w:val="15"/>
              </w:numPr>
              <w:spacing w:line="480" w:lineRule="auto"/>
              <w:jc w:val="both"/>
            </w:pPr>
            <w:r>
              <w:t>Fair prices</w:t>
            </w:r>
            <w:r w:rsidR="00A07A6C">
              <w:t xml:space="preserve"> </w:t>
            </w:r>
          </w:p>
          <w:p w14:paraId="07167BB3" w14:textId="75C10C1C" w:rsidR="001D7699" w:rsidRDefault="001D7699" w:rsidP="001D7699">
            <w:pPr>
              <w:pStyle w:val="ListParagraph"/>
              <w:numPr>
                <w:ilvl w:val="0"/>
                <w:numId w:val="15"/>
              </w:numPr>
              <w:spacing w:line="480" w:lineRule="auto"/>
              <w:jc w:val="both"/>
            </w:pPr>
            <w:r>
              <w:t>Better quality</w:t>
            </w:r>
          </w:p>
        </w:tc>
        <w:tc>
          <w:tcPr>
            <w:tcW w:w="4505" w:type="dxa"/>
          </w:tcPr>
          <w:p w14:paraId="452BA4D9" w14:textId="77777777" w:rsidR="001A20AE" w:rsidRDefault="00606C58" w:rsidP="00606C58">
            <w:pPr>
              <w:pStyle w:val="ListParagraph"/>
              <w:numPr>
                <w:ilvl w:val="0"/>
                <w:numId w:val="15"/>
              </w:numPr>
              <w:spacing w:line="480" w:lineRule="auto"/>
              <w:jc w:val="both"/>
            </w:pPr>
            <w:r>
              <w:t xml:space="preserve">Generates employment </w:t>
            </w:r>
          </w:p>
          <w:p w14:paraId="461420CF" w14:textId="77777777" w:rsidR="000A6B62" w:rsidRDefault="000A6B62" w:rsidP="00606C58">
            <w:pPr>
              <w:pStyle w:val="ListParagraph"/>
              <w:numPr>
                <w:ilvl w:val="0"/>
                <w:numId w:val="15"/>
              </w:numPr>
              <w:spacing w:line="480" w:lineRule="auto"/>
              <w:jc w:val="both"/>
            </w:pPr>
            <w:r>
              <w:t>Stimulates research and development</w:t>
            </w:r>
          </w:p>
          <w:p w14:paraId="04943D99" w14:textId="3FE3F572" w:rsidR="000A6B62" w:rsidRDefault="000A6B62" w:rsidP="00606C58">
            <w:pPr>
              <w:pStyle w:val="ListParagraph"/>
              <w:numPr>
                <w:ilvl w:val="0"/>
                <w:numId w:val="15"/>
              </w:numPr>
              <w:spacing w:line="480" w:lineRule="auto"/>
              <w:jc w:val="both"/>
            </w:pPr>
            <w:r>
              <w:t>Promotes art and culture</w:t>
            </w:r>
          </w:p>
        </w:tc>
      </w:tr>
    </w:tbl>
    <w:p w14:paraId="30DD4925" w14:textId="77777777" w:rsidR="00985CAA" w:rsidRPr="00103900" w:rsidRDefault="00985CAA" w:rsidP="00A03D72">
      <w:pPr>
        <w:spacing w:line="480" w:lineRule="auto"/>
        <w:jc w:val="both"/>
      </w:pPr>
    </w:p>
    <w:p w14:paraId="781A992B" w14:textId="35836BBC" w:rsidR="00F25A23" w:rsidRDefault="00494509" w:rsidP="005E2482">
      <w:pPr>
        <w:pStyle w:val="Heading2"/>
        <w:numPr>
          <w:ilvl w:val="1"/>
          <w:numId w:val="10"/>
        </w:numPr>
        <w:spacing w:line="480" w:lineRule="auto"/>
        <w:rPr>
          <w:rFonts w:asciiTheme="minorHAnsi" w:hAnsiTheme="minorHAnsi"/>
          <w:b/>
          <w:color w:val="000000" w:themeColor="text1"/>
        </w:rPr>
      </w:pPr>
      <w:bookmarkStart w:id="42" w:name="_Toc7962895"/>
      <w:r>
        <w:rPr>
          <w:noProof/>
        </w:rPr>
        <w:drawing>
          <wp:anchor distT="0" distB="0" distL="114300" distR="114300" simplePos="0" relativeHeight="251675648" behindDoc="0" locked="0" layoutInCell="1" allowOverlap="1" wp14:anchorId="23D82D2B" wp14:editId="73EFEB8B">
            <wp:simplePos x="0" y="0"/>
            <wp:positionH relativeFrom="column">
              <wp:posOffset>-240030</wp:posOffset>
            </wp:positionH>
            <wp:positionV relativeFrom="paragraph">
              <wp:posOffset>574040</wp:posOffset>
            </wp:positionV>
            <wp:extent cx="6370955" cy="1360170"/>
            <wp:effectExtent l="0" t="0" r="4445"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5-05 at 10.43.01.png"/>
                    <pic:cNvPicPr/>
                  </pic:nvPicPr>
                  <pic:blipFill rotWithShape="1">
                    <a:blip r:embed="rId33">
                      <a:extLst>
                        <a:ext uri="{28A0092B-C50C-407E-A947-70E740481C1C}">
                          <a14:useLocalDpi xmlns:a14="http://schemas.microsoft.com/office/drawing/2010/main" val="0"/>
                        </a:ext>
                      </a:extLst>
                    </a:blip>
                    <a:srcRect l="2280" t="22254" r="6938" b="55456"/>
                    <a:stretch/>
                  </pic:blipFill>
                  <pic:spPr bwMode="auto">
                    <a:xfrm>
                      <a:off x="0" y="0"/>
                      <a:ext cx="6370955" cy="1360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3B45" w:rsidRPr="009F3B45">
        <w:rPr>
          <w:rFonts w:asciiTheme="minorHAnsi" w:hAnsiTheme="minorHAnsi"/>
          <w:b/>
          <w:color w:val="000000" w:themeColor="text1"/>
        </w:rPr>
        <w:t>Marketing Communications Pl</w:t>
      </w:r>
      <w:r w:rsidR="005E2482">
        <w:rPr>
          <w:rFonts w:asciiTheme="minorHAnsi" w:hAnsiTheme="minorHAnsi"/>
          <w:b/>
          <w:color w:val="000000" w:themeColor="text1"/>
        </w:rPr>
        <w:t>an</w:t>
      </w:r>
      <w:bookmarkEnd w:id="42"/>
    </w:p>
    <w:p w14:paraId="302D7400" w14:textId="77777777" w:rsidR="00F25A23" w:rsidRPr="00F25A23" w:rsidRDefault="00F25A23" w:rsidP="00F25A23"/>
    <w:p w14:paraId="429912DA" w14:textId="77777777" w:rsidR="00F25A23" w:rsidRPr="00F25A23" w:rsidRDefault="00F25A23" w:rsidP="00F25A23"/>
    <w:p w14:paraId="74AC7683" w14:textId="77777777" w:rsidR="00F25A23" w:rsidRPr="00F25A23" w:rsidRDefault="00F25A23" w:rsidP="00F25A23"/>
    <w:p w14:paraId="42FD0853" w14:textId="77777777" w:rsidR="00F25A23" w:rsidRPr="00F25A23" w:rsidRDefault="00F25A23" w:rsidP="00F25A23"/>
    <w:p w14:paraId="15443E02" w14:textId="77777777" w:rsidR="00F25A23" w:rsidRPr="00F25A23" w:rsidRDefault="00F25A23" w:rsidP="00F25A23"/>
    <w:p w14:paraId="32ACBE7E" w14:textId="77777777" w:rsidR="00F25A23" w:rsidRPr="00F25A23" w:rsidRDefault="00F25A23" w:rsidP="00F25A23"/>
    <w:p w14:paraId="3D888A66" w14:textId="77777777" w:rsidR="00F25A23" w:rsidRPr="00F25A23" w:rsidRDefault="00F25A23" w:rsidP="00F25A23"/>
    <w:p w14:paraId="368C8B3A" w14:textId="77777777" w:rsidR="00F25A23" w:rsidRPr="00F25A23" w:rsidRDefault="00F25A23" w:rsidP="00F25A23"/>
    <w:p w14:paraId="6C8EAE52" w14:textId="77777777" w:rsidR="00F25A23" w:rsidRPr="00F25A23" w:rsidRDefault="00F25A23" w:rsidP="00F25A23"/>
    <w:p w14:paraId="15176EAB" w14:textId="77777777" w:rsidR="00F25A23" w:rsidRPr="00F25A23" w:rsidRDefault="00F25A23" w:rsidP="00F25A23"/>
    <w:p w14:paraId="149BB42A" w14:textId="77777777" w:rsidR="00F25A23" w:rsidRPr="00F25A23" w:rsidRDefault="00F25A23" w:rsidP="00F25A23"/>
    <w:p w14:paraId="320FAAA6" w14:textId="77777777" w:rsidR="00F25A23" w:rsidRPr="00F25A23" w:rsidRDefault="00F25A23" w:rsidP="00F25A23"/>
    <w:p w14:paraId="45C14E28" w14:textId="01D3C23E" w:rsidR="00F25A23" w:rsidRPr="00F25A23" w:rsidRDefault="00F25A23" w:rsidP="00F25A23">
      <w:pPr>
        <w:tabs>
          <w:tab w:val="left" w:pos="1371"/>
        </w:tabs>
      </w:pPr>
      <w:r>
        <w:tab/>
      </w:r>
    </w:p>
    <w:p w14:paraId="6B65586A" w14:textId="77777777" w:rsidR="00F25A23" w:rsidRPr="00F25A23" w:rsidRDefault="00F25A23" w:rsidP="00F25A23"/>
    <w:p w14:paraId="0635DDE9" w14:textId="77777777" w:rsidR="00F25A23" w:rsidRPr="00F25A23" w:rsidRDefault="00F25A23" w:rsidP="00F25A23"/>
    <w:p w14:paraId="15E06F71" w14:textId="77777777" w:rsidR="00F25A23" w:rsidRPr="00F25A23" w:rsidRDefault="00F25A23" w:rsidP="00F25A23"/>
    <w:p w14:paraId="0DC8CCB6" w14:textId="62A66300" w:rsidR="005E2482" w:rsidRPr="00F25A23" w:rsidRDefault="005E2482" w:rsidP="00F25A23">
      <w:pPr>
        <w:sectPr w:rsidR="005E2482" w:rsidRPr="00F25A23" w:rsidSect="00395A76">
          <w:headerReference w:type="first" r:id="rId34"/>
          <w:pgSz w:w="11900" w:h="16840"/>
          <w:pgMar w:top="1440" w:right="1440" w:bottom="1440" w:left="1440" w:header="720" w:footer="720" w:gutter="0"/>
          <w:cols w:space="720"/>
          <w:titlePg/>
          <w:docGrid w:linePitch="360"/>
        </w:sectPr>
      </w:pPr>
    </w:p>
    <w:p w14:paraId="191D249E" w14:textId="4F5634EF" w:rsidR="00092815" w:rsidRDefault="001A05F0" w:rsidP="001A05F0">
      <w:pPr>
        <w:pStyle w:val="Heading1"/>
        <w:numPr>
          <w:ilvl w:val="0"/>
          <w:numId w:val="2"/>
        </w:numPr>
        <w:spacing w:line="480" w:lineRule="auto"/>
        <w:jc w:val="both"/>
        <w:rPr>
          <w:rFonts w:asciiTheme="minorHAnsi" w:hAnsiTheme="minorHAnsi"/>
          <w:b/>
          <w:color w:val="000000" w:themeColor="text1"/>
          <w:sz w:val="28"/>
        </w:rPr>
      </w:pPr>
      <w:bookmarkStart w:id="43" w:name="_Toc7962896"/>
      <w:r w:rsidRPr="001A05F0">
        <w:rPr>
          <w:rFonts w:asciiTheme="minorHAnsi" w:hAnsiTheme="minorHAnsi"/>
          <w:b/>
          <w:color w:val="000000" w:themeColor="text1"/>
          <w:sz w:val="28"/>
        </w:rPr>
        <w:lastRenderedPageBreak/>
        <w:t>Implementation Plan</w:t>
      </w:r>
      <w:bookmarkEnd w:id="43"/>
    </w:p>
    <w:p w14:paraId="2A558C67" w14:textId="77777777" w:rsidR="00666F1C" w:rsidRDefault="00292A1F" w:rsidP="00F25A23">
      <w:pPr>
        <w:spacing w:line="480" w:lineRule="auto"/>
        <w:jc w:val="both"/>
        <w:sectPr w:rsidR="00666F1C" w:rsidSect="00395A76">
          <w:headerReference w:type="first" r:id="rId35"/>
          <w:pgSz w:w="11900" w:h="16840"/>
          <w:pgMar w:top="1440" w:right="1440" w:bottom="1440" w:left="1440" w:header="720" w:footer="720" w:gutter="0"/>
          <w:cols w:space="720"/>
          <w:titlePg/>
          <w:docGrid w:linePitch="360"/>
        </w:sectPr>
      </w:pPr>
      <w:r>
        <w:t xml:space="preserve">Throughout the time period that the </w:t>
      </w:r>
      <w:r w:rsidR="002F58EC">
        <w:t xml:space="preserve">marketing communications plan is taking place, the requirement of an implementation plan will </w:t>
      </w:r>
      <w:r w:rsidR="004B2B28">
        <w:t xml:space="preserve">be inevitable. Each marketing regime will require an employee from the Hiut Denim business or an </w:t>
      </w:r>
      <w:r w:rsidR="00075274">
        <w:t xml:space="preserve">outside </w:t>
      </w:r>
      <w:r w:rsidR="00635411">
        <w:t>agency</w:t>
      </w:r>
      <w:r w:rsidR="00075274">
        <w:t xml:space="preserve"> to complete to task to a high standard. </w:t>
      </w:r>
      <w:r w:rsidR="008C03E1">
        <w:t xml:space="preserve">As the plan is being completed step by step, </w:t>
      </w:r>
      <w:r w:rsidR="003A6A57">
        <w:t xml:space="preserve">sponsorships, billboards, TV adverts and Radio adverts will all be complete by </w:t>
      </w:r>
      <w:r w:rsidR="00E9059A">
        <w:t>agencies outside of the business. On the other hand, employees of Hiut Denim will be the ones to complete the new product design and launch, the promotional gifts, jean shorts and also collaborations</w:t>
      </w:r>
      <w:r w:rsidR="0000682A">
        <w:t xml:space="preserve"> with other brands, such as </w:t>
      </w:r>
      <w:r w:rsidR="00666F1C">
        <w:t xml:space="preserve">off white and supreme. </w:t>
      </w:r>
    </w:p>
    <w:p w14:paraId="71384ADE" w14:textId="58E9A25E" w:rsidR="00BD14BF" w:rsidRDefault="00980A85" w:rsidP="00BD14BF">
      <w:pPr>
        <w:pStyle w:val="Heading1"/>
        <w:numPr>
          <w:ilvl w:val="0"/>
          <w:numId w:val="2"/>
        </w:numPr>
        <w:spacing w:line="480" w:lineRule="auto"/>
        <w:rPr>
          <w:rFonts w:asciiTheme="minorHAnsi" w:hAnsiTheme="minorHAnsi"/>
          <w:b/>
          <w:color w:val="000000" w:themeColor="text1"/>
          <w:sz w:val="28"/>
        </w:rPr>
      </w:pPr>
      <w:bookmarkStart w:id="44" w:name="_Toc7962897"/>
      <w:r w:rsidRPr="00BD14BF">
        <w:rPr>
          <w:rFonts w:asciiTheme="minorHAnsi" w:hAnsiTheme="minorHAnsi"/>
          <w:b/>
          <w:color w:val="000000" w:themeColor="text1"/>
          <w:sz w:val="28"/>
        </w:rPr>
        <w:lastRenderedPageBreak/>
        <w:t>Evaluation And Control</w:t>
      </w:r>
      <w:bookmarkEnd w:id="44"/>
    </w:p>
    <w:p w14:paraId="2941AB5A" w14:textId="77777777" w:rsidR="00B45018" w:rsidRDefault="009D0216" w:rsidP="008870D8">
      <w:pPr>
        <w:spacing w:line="480" w:lineRule="auto"/>
        <w:jc w:val="both"/>
        <w:sectPr w:rsidR="00B45018" w:rsidSect="00395A76">
          <w:headerReference w:type="first" r:id="rId36"/>
          <w:pgSz w:w="11900" w:h="16840"/>
          <w:pgMar w:top="1440" w:right="1440" w:bottom="1440" w:left="1440" w:header="720" w:footer="720" w:gutter="0"/>
          <w:cols w:space="720"/>
          <w:titlePg/>
          <w:docGrid w:linePitch="360"/>
        </w:sectPr>
      </w:pPr>
      <w:r>
        <w:t xml:space="preserve">The </w:t>
      </w:r>
      <w:r w:rsidR="00182A9B">
        <w:t xml:space="preserve">three key areas that have been identified in the marketing communications objectives will continuously </w:t>
      </w:r>
      <w:r w:rsidR="00DE1230">
        <w:t>be monitored to a high standard with the monthly reports coming from these areas</w:t>
      </w:r>
      <w:r w:rsidR="008870D8">
        <w:t xml:space="preserve"> will be focused on and linked to the progress to complete each objective. </w:t>
      </w:r>
      <w:r w:rsidR="00613FB7">
        <w:t>Contin</w:t>
      </w:r>
      <w:r w:rsidR="00752B2E">
        <w:t xml:space="preserve">uous analysation will be used to monitor the sales and </w:t>
      </w:r>
      <w:r w:rsidR="00AA39F5">
        <w:t>awareness of the business</w:t>
      </w:r>
      <w:r w:rsidR="00752B2E">
        <w:t xml:space="preserve"> regarding followers</w:t>
      </w:r>
      <w:r w:rsidR="00AA39F5">
        <w:t xml:space="preserve"> to strive to the o</w:t>
      </w:r>
      <w:r w:rsidR="00A64477">
        <w:t xml:space="preserve">bjectives that have been set within the projected dates. The </w:t>
      </w:r>
      <w:r w:rsidR="004C439D">
        <w:t xml:space="preserve">use of recording each sale and location of the sale will be vital to know </w:t>
      </w:r>
      <w:r w:rsidR="003A728E">
        <w:t xml:space="preserve">where to progression of Hiut is leading to which in turn will help complete the </w:t>
      </w:r>
      <w:r w:rsidR="00622BFB">
        <w:t xml:space="preserve">international reputation objective. A financial statement will be provided by management accounts and shared between the internal sectors of the business in order to know their budgets for their work. </w:t>
      </w:r>
      <w:r w:rsidR="0048797C">
        <w:t xml:space="preserve">The research department will be looking into widening the sales </w:t>
      </w:r>
      <w:r w:rsidR="000545C0">
        <w:t xml:space="preserve">and in order to do this they must find out exactly what the customers are in need of in the international areas. </w:t>
      </w:r>
      <w:r w:rsidR="002C1C75">
        <w:t>Meeting will be held on the 1</w:t>
      </w:r>
      <w:r w:rsidR="002C1C75" w:rsidRPr="002C1C75">
        <w:rPr>
          <w:vertAlign w:val="superscript"/>
        </w:rPr>
        <w:t>st</w:t>
      </w:r>
      <w:r w:rsidR="002C1C75">
        <w:t xml:space="preserve"> of each calendar month in order to share the progress with </w:t>
      </w:r>
      <w:r w:rsidR="009C663D">
        <w:t xml:space="preserve">each internal sector which will therefore help Hiut Denim </w:t>
      </w:r>
      <w:r w:rsidR="001C4F53">
        <w:t>s</w:t>
      </w:r>
      <w:r w:rsidR="009C663D">
        <w:t xml:space="preserve">trive to greatness. </w:t>
      </w:r>
    </w:p>
    <w:bookmarkStart w:id="45" w:name="_Toc7962898" w:displacedByCustomXml="next"/>
    <w:sdt>
      <w:sdtPr>
        <w:rPr>
          <w:rFonts w:asciiTheme="minorHAnsi" w:eastAsiaTheme="minorHAnsi" w:hAnsiTheme="minorHAnsi" w:cs="Times New Roman"/>
          <w:color w:val="auto"/>
          <w:sz w:val="22"/>
          <w:szCs w:val="22"/>
        </w:rPr>
        <w:id w:val="-466350833"/>
        <w:docPartObj>
          <w:docPartGallery w:val="Bibliographies"/>
          <w:docPartUnique/>
        </w:docPartObj>
      </w:sdtPr>
      <w:sdtEndPr/>
      <w:sdtContent>
        <w:p w14:paraId="7E6064BD" w14:textId="7AC852BB" w:rsidR="001634FD" w:rsidRPr="00BC439C" w:rsidRDefault="001634FD">
          <w:pPr>
            <w:pStyle w:val="Heading1"/>
            <w:rPr>
              <w:b/>
              <w:color w:val="1A1A1A" w:themeColor="background1" w:themeShade="1A"/>
              <w:sz w:val="28"/>
              <w:szCs w:val="28"/>
            </w:rPr>
          </w:pPr>
          <w:r w:rsidRPr="00BC439C">
            <w:rPr>
              <w:b/>
              <w:color w:val="1A1A1A" w:themeColor="background1" w:themeShade="1A"/>
              <w:sz w:val="28"/>
              <w:szCs w:val="28"/>
            </w:rPr>
            <w:t>Bibliography</w:t>
          </w:r>
          <w:bookmarkEnd w:id="45"/>
        </w:p>
        <w:sdt>
          <w:sdtPr>
            <w:id w:val="111145805"/>
            <w:bibliography/>
          </w:sdtPr>
          <w:sdtEndPr/>
          <w:sdtContent>
            <w:p w14:paraId="68443B87" w14:textId="77777777" w:rsidR="001634FD" w:rsidRDefault="001634FD" w:rsidP="001634FD">
              <w:pPr>
                <w:pStyle w:val="Bibliography"/>
                <w:rPr>
                  <w:noProof/>
                  <w:sz w:val="24"/>
                  <w:szCs w:val="24"/>
                </w:rPr>
              </w:pPr>
              <w:r>
                <w:fldChar w:fldCharType="begin"/>
              </w:r>
              <w:r>
                <w:instrText xml:space="preserve"> BIBLIOGRAPHY </w:instrText>
              </w:r>
              <w:r>
                <w:fldChar w:fldCharType="separate"/>
              </w:r>
              <w:r>
                <w:rPr>
                  <w:noProof/>
                </w:rPr>
                <w:t xml:space="preserve">Azcentral, 2017. </w:t>
              </w:r>
              <w:r>
                <w:rPr>
                  <w:i/>
                  <w:iCs/>
                  <w:noProof/>
                </w:rPr>
                <w:t xml:space="preserve">Azcentral. </w:t>
              </w:r>
              <w:r>
                <w:rPr>
                  <w:noProof/>
                </w:rPr>
                <w:t xml:space="preserve">[Online] </w:t>
              </w:r>
              <w:r>
                <w:rPr>
                  <w:noProof/>
                </w:rPr>
                <w:br/>
                <w:t xml:space="preserve">Available at: </w:t>
              </w:r>
              <w:r>
                <w:rPr>
                  <w:noProof/>
                  <w:u w:val="single"/>
                </w:rPr>
                <w:t>https://yourbusiness.azcentral.com/marketing-communication-objectives-2666.html</w:t>
              </w:r>
              <w:r>
                <w:rPr>
                  <w:noProof/>
                </w:rPr>
                <w:br/>
                <w:t>[Accessed 4 May 2019].</w:t>
              </w:r>
            </w:p>
            <w:p w14:paraId="1CACA381" w14:textId="77777777" w:rsidR="001634FD" w:rsidRDefault="001634FD" w:rsidP="001634FD">
              <w:pPr>
                <w:pStyle w:val="Bibliography"/>
                <w:rPr>
                  <w:noProof/>
                </w:rPr>
              </w:pPr>
              <w:r>
                <w:rPr>
                  <w:noProof/>
                </w:rPr>
                <w:t xml:space="preserve">BRP, 2017. </w:t>
              </w:r>
              <w:r>
                <w:rPr>
                  <w:i/>
                  <w:iCs/>
                  <w:noProof/>
                </w:rPr>
                <w:t xml:space="preserve">BRP. </w:t>
              </w:r>
              <w:r>
                <w:rPr>
                  <w:noProof/>
                </w:rPr>
                <w:t xml:space="preserve">[Online] </w:t>
              </w:r>
              <w:r>
                <w:rPr>
                  <w:noProof/>
                </w:rPr>
                <w:br/>
                <w:t xml:space="preserve">Available at: </w:t>
              </w:r>
              <w:r>
                <w:rPr>
                  <w:noProof/>
                  <w:u w:val="single"/>
                </w:rPr>
                <w:t>https://brpconsulting.com/what-is-customer-context-and-why-you-need-to-know/</w:t>
              </w:r>
              <w:r>
                <w:rPr>
                  <w:noProof/>
                </w:rPr>
                <w:br/>
                <w:t>[Accessed 4 May 2019].</w:t>
              </w:r>
            </w:p>
            <w:p w14:paraId="26095033" w14:textId="77777777" w:rsidR="001634FD" w:rsidRDefault="001634FD" w:rsidP="001634FD">
              <w:pPr>
                <w:pStyle w:val="Bibliography"/>
                <w:rPr>
                  <w:noProof/>
                </w:rPr>
              </w:pPr>
              <w:r>
                <w:rPr>
                  <w:noProof/>
                </w:rPr>
                <w:t xml:space="preserve">CFI, 2017. </w:t>
              </w:r>
              <w:r>
                <w:rPr>
                  <w:i/>
                  <w:iCs/>
                  <w:noProof/>
                </w:rPr>
                <w:t xml:space="preserve">Corporate Finance Institute. </w:t>
              </w:r>
              <w:r>
                <w:rPr>
                  <w:noProof/>
                </w:rPr>
                <w:t xml:space="preserve">[Online] </w:t>
              </w:r>
              <w:r>
                <w:rPr>
                  <w:noProof/>
                </w:rPr>
                <w:br/>
                <w:t xml:space="preserve">Available at: </w:t>
              </w:r>
              <w:r>
                <w:rPr>
                  <w:noProof/>
                  <w:u w:val="single"/>
                </w:rPr>
                <w:t>https://corporatefinanceinstitute.com/resources/knowledge/strategy/push-marketing-strategy/</w:t>
              </w:r>
              <w:r>
                <w:rPr>
                  <w:noProof/>
                </w:rPr>
                <w:br/>
                <w:t>[Accessed 4 May 2019].</w:t>
              </w:r>
            </w:p>
            <w:p w14:paraId="4E56812E" w14:textId="77777777" w:rsidR="001634FD" w:rsidRDefault="001634FD" w:rsidP="001634FD">
              <w:pPr>
                <w:pStyle w:val="Bibliography"/>
                <w:rPr>
                  <w:noProof/>
                </w:rPr>
              </w:pPr>
              <w:r>
                <w:rPr>
                  <w:noProof/>
                </w:rPr>
                <w:t xml:space="preserve">Chartered Institute Of Public Relations , 2016. </w:t>
              </w:r>
              <w:r>
                <w:rPr>
                  <w:i/>
                  <w:iCs/>
                  <w:noProof/>
                </w:rPr>
                <w:t xml:space="preserve">Chartered Institute Of Public Relations. </w:t>
              </w:r>
              <w:r>
                <w:rPr>
                  <w:noProof/>
                </w:rPr>
                <w:t xml:space="preserve">[Online] </w:t>
              </w:r>
              <w:r>
                <w:rPr>
                  <w:noProof/>
                </w:rPr>
                <w:br/>
                <w:t xml:space="preserve">Available at: </w:t>
              </w:r>
              <w:r>
                <w:rPr>
                  <w:noProof/>
                  <w:u w:val="single"/>
                </w:rPr>
                <w:t>https://www.cipr.co.uk/content/policy/careers-advice/what-pr</w:t>
              </w:r>
              <w:r>
                <w:rPr>
                  <w:noProof/>
                </w:rPr>
                <w:br/>
                <w:t>[Accessed 5 May 2019].</w:t>
              </w:r>
            </w:p>
            <w:p w14:paraId="67A69494" w14:textId="77777777" w:rsidR="001634FD" w:rsidRDefault="001634FD" w:rsidP="001634FD">
              <w:pPr>
                <w:pStyle w:val="Bibliography"/>
                <w:rPr>
                  <w:noProof/>
                </w:rPr>
              </w:pPr>
              <w:r>
                <w:rPr>
                  <w:noProof/>
                </w:rPr>
                <w:t xml:space="preserve">Economic Times, 2017. </w:t>
              </w:r>
              <w:r>
                <w:rPr>
                  <w:i/>
                  <w:iCs/>
                  <w:noProof/>
                </w:rPr>
                <w:t xml:space="preserve">Economic Times. </w:t>
              </w:r>
              <w:r>
                <w:rPr>
                  <w:noProof/>
                </w:rPr>
                <w:t xml:space="preserve">[Online] </w:t>
              </w:r>
              <w:r>
                <w:rPr>
                  <w:noProof/>
                </w:rPr>
                <w:br/>
                <w:t xml:space="preserve">Available at: </w:t>
              </w:r>
              <w:r>
                <w:rPr>
                  <w:noProof/>
                  <w:u w:val="single"/>
                </w:rPr>
                <w:t>https://economictimes.indiatimes.com/definition/personal-selling</w:t>
              </w:r>
              <w:r>
                <w:rPr>
                  <w:noProof/>
                </w:rPr>
                <w:br/>
                <w:t>[Accessed 5 May 2019].</w:t>
              </w:r>
            </w:p>
            <w:p w14:paraId="7C9EEDEB" w14:textId="77777777" w:rsidR="001634FD" w:rsidRDefault="001634FD" w:rsidP="001634FD">
              <w:pPr>
                <w:pStyle w:val="Bibliography"/>
                <w:rPr>
                  <w:noProof/>
                </w:rPr>
              </w:pPr>
              <w:r>
                <w:rPr>
                  <w:noProof/>
                </w:rPr>
                <w:t xml:space="preserve">Fill, C., 2013. </w:t>
              </w:r>
              <w:r>
                <w:rPr>
                  <w:i/>
                  <w:iCs/>
                  <w:noProof/>
                </w:rPr>
                <w:t xml:space="preserve">Marketing Communications. </w:t>
              </w:r>
              <w:r>
                <w:rPr>
                  <w:noProof/>
                </w:rPr>
                <w:t>6th Edition ed. Harlow: Pearson.</w:t>
              </w:r>
            </w:p>
            <w:p w14:paraId="781A4FBF" w14:textId="77777777" w:rsidR="001634FD" w:rsidRDefault="001634FD" w:rsidP="001634FD">
              <w:pPr>
                <w:pStyle w:val="Bibliography"/>
                <w:rPr>
                  <w:noProof/>
                </w:rPr>
              </w:pPr>
              <w:r>
                <w:rPr>
                  <w:noProof/>
                </w:rPr>
                <w:t xml:space="preserve">Hiut Denim, 2019. </w:t>
              </w:r>
              <w:r>
                <w:rPr>
                  <w:i/>
                  <w:iCs/>
                  <w:noProof/>
                </w:rPr>
                <w:t xml:space="preserve">Hiut Denim. </w:t>
              </w:r>
              <w:r>
                <w:rPr>
                  <w:noProof/>
                </w:rPr>
                <w:t xml:space="preserve">[Online] </w:t>
              </w:r>
              <w:r>
                <w:rPr>
                  <w:noProof/>
                </w:rPr>
                <w:br/>
                <w:t xml:space="preserve">Available at: </w:t>
              </w:r>
              <w:r>
                <w:rPr>
                  <w:noProof/>
                  <w:u w:val="single"/>
                </w:rPr>
                <w:t>https://hiutdenim.co.uk/collections/mens</w:t>
              </w:r>
              <w:r>
                <w:rPr>
                  <w:noProof/>
                </w:rPr>
                <w:br/>
                <w:t>[Accessed 30 April 2019].</w:t>
              </w:r>
            </w:p>
            <w:p w14:paraId="24724A80" w14:textId="77777777" w:rsidR="001634FD" w:rsidRDefault="001634FD" w:rsidP="001634FD">
              <w:pPr>
                <w:pStyle w:val="Bibliography"/>
                <w:rPr>
                  <w:noProof/>
                </w:rPr>
              </w:pPr>
              <w:r>
                <w:rPr>
                  <w:noProof/>
                </w:rPr>
                <w:t xml:space="preserve">Hiut Denim, 2019. </w:t>
              </w:r>
              <w:r>
                <w:rPr>
                  <w:i/>
                  <w:iCs/>
                  <w:noProof/>
                </w:rPr>
                <w:t xml:space="preserve">Hiut Denim. </w:t>
              </w:r>
              <w:r>
                <w:rPr>
                  <w:noProof/>
                </w:rPr>
                <w:t xml:space="preserve">[Online] </w:t>
              </w:r>
              <w:r>
                <w:rPr>
                  <w:noProof/>
                </w:rPr>
                <w:br/>
                <w:t xml:space="preserve">Available at: </w:t>
              </w:r>
              <w:r>
                <w:rPr>
                  <w:noProof/>
                  <w:u w:val="single"/>
                </w:rPr>
                <w:t>https://hiutdenim.co.uk/blogs/story/5156362-our-town-is-going-to-make-jeans-again</w:t>
              </w:r>
              <w:r>
                <w:rPr>
                  <w:noProof/>
                </w:rPr>
                <w:br/>
                <w:t>[Accessed 29 April 2019].</w:t>
              </w:r>
            </w:p>
            <w:p w14:paraId="4FA0CA92" w14:textId="77777777" w:rsidR="001634FD" w:rsidRDefault="001634FD" w:rsidP="001634FD">
              <w:pPr>
                <w:pStyle w:val="Bibliography"/>
                <w:rPr>
                  <w:noProof/>
                </w:rPr>
              </w:pPr>
              <w:r>
                <w:rPr>
                  <w:noProof/>
                </w:rPr>
                <w:t xml:space="preserve">Kotler, P. &amp;. K. K. L., 2012. </w:t>
              </w:r>
              <w:r>
                <w:rPr>
                  <w:i/>
                  <w:iCs/>
                  <w:noProof/>
                </w:rPr>
                <w:t xml:space="preserve">Marketing Management. </w:t>
              </w:r>
              <w:r>
                <w:rPr>
                  <w:noProof/>
                </w:rPr>
                <w:t>14th Edition ed. New Jersey: Pearson.</w:t>
              </w:r>
            </w:p>
            <w:p w14:paraId="6688141C" w14:textId="77777777" w:rsidR="001634FD" w:rsidRDefault="001634FD" w:rsidP="001634FD">
              <w:pPr>
                <w:pStyle w:val="Bibliography"/>
                <w:rPr>
                  <w:noProof/>
                </w:rPr>
              </w:pPr>
              <w:r>
                <w:rPr>
                  <w:noProof/>
                </w:rPr>
                <w:t xml:space="preserve">Larkin, P., 2019. </w:t>
              </w:r>
              <w:r>
                <w:rPr>
                  <w:i/>
                  <w:iCs/>
                  <w:noProof/>
                </w:rPr>
                <w:t xml:space="preserve">Quora. </w:t>
              </w:r>
              <w:r>
                <w:rPr>
                  <w:noProof/>
                </w:rPr>
                <w:t xml:space="preserve">[Online] </w:t>
              </w:r>
              <w:r>
                <w:rPr>
                  <w:noProof/>
                </w:rPr>
                <w:br/>
                <w:t xml:space="preserve">Available at: </w:t>
              </w:r>
              <w:r>
                <w:rPr>
                  <w:noProof/>
                  <w:u w:val="single"/>
                </w:rPr>
                <w:t>https://www.quora.com/profile/Paul-Larkin-9</w:t>
              </w:r>
              <w:r>
                <w:rPr>
                  <w:noProof/>
                </w:rPr>
                <w:br/>
                <w:t>[Accessed 29 April 2019].</w:t>
              </w:r>
            </w:p>
            <w:p w14:paraId="0D78648B" w14:textId="77777777" w:rsidR="001634FD" w:rsidRDefault="001634FD" w:rsidP="001634FD">
              <w:pPr>
                <w:pStyle w:val="Bibliography"/>
                <w:rPr>
                  <w:noProof/>
                </w:rPr>
              </w:pPr>
              <w:r>
                <w:rPr>
                  <w:noProof/>
                </w:rPr>
                <w:t xml:space="preserve">Levi Strauss &amp; Co., 2019. </w:t>
              </w:r>
              <w:r>
                <w:rPr>
                  <w:i/>
                  <w:iCs/>
                  <w:noProof/>
                </w:rPr>
                <w:t xml:space="preserve">Levi Strauss. </w:t>
              </w:r>
              <w:r>
                <w:rPr>
                  <w:noProof/>
                </w:rPr>
                <w:t xml:space="preserve">[Online] </w:t>
              </w:r>
              <w:r>
                <w:rPr>
                  <w:noProof/>
                </w:rPr>
                <w:br/>
                <w:t xml:space="preserve">Available at: </w:t>
              </w:r>
              <w:r>
                <w:rPr>
                  <w:noProof/>
                  <w:u w:val="single"/>
                </w:rPr>
                <w:t>https://www.levistrauss.com/levis-history/</w:t>
              </w:r>
              <w:r>
                <w:rPr>
                  <w:noProof/>
                </w:rPr>
                <w:br/>
                <w:t>[Accessed 30 April 2019].</w:t>
              </w:r>
            </w:p>
            <w:p w14:paraId="5EB5F153" w14:textId="77777777" w:rsidR="001634FD" w:rsidRDefault="001634FD" w:rsidP="001634FD">
              <w:pPr>
                <w:pStyle w:val="Bibliography"/>
                <w:rPr>
                  <w:noProof/>
                </w:rPr>
              </w:pPr>
              <w:r>
                <w:rPr>
                  <w:noProof/>
                </w:rPr>
                <w:t xml:space="preserve">Lumen, 2016. </w:t>
              </w:r>
              <w:r>
                <w:rPr>
                  <w:i/>
                  <w:iCs/>
                  <w:noProof/>
                </w:rPr>
                <w:t xml:space="preserve">Lumen. </w:t>
              </w:r>
              <w:r>
                <w:rPr>
                  <w:noProof/>
                </w:rPr>
                <w:t xml:space="preserve">[Online] </w:t>
              </w:r>
              <w:r>
                <w:rPr>
                  <w:noProof/>
                </w:rPr>
                <w:br/>
                <w:t xml:space="preserve">Available at: </w:t>
              </w:r>
              <w:r>
                <w:rPr>
                  <w:noProof/>
                  <w:u w:val="single"/>
                </w:rPr>
                <w:t>https://courses.lumenlearning.com/ivytech-wmopen-introbusiness/chapter/business-stakeholders-2/</w:t>
              </w:r>
              <w:r>
                <w:rPr>
                  <w:noProof/>
                </w:rPr>
                <w:br/>
                <w:t>[Accessed 4 May 2019].</w:t>
              </w:r>
            </w:p>
            <w:p w14:paraId="04F7EC46" w14:textId="77777777" w:rsidR="001634FD" w:rsidRDefault="001634FD" w:rsidP="001634FD">
              <w:pPr>
                <w:pStyle w:val="Bibliography"/>
                <w:rPr>
                  <w:noProof/>
                </w:rPr>
              </w:pPr>
              <w:r>
                <w:rPr>
                  <w:noProof/>
                </w:rPr>
                <w:t xml:space="preserve">Marketing Mix, 2018. </w:t>
              </w:r>
              <w:r>
                <w:rPr>
                  <w:i/>
                  <w:iCs/>
                  <w:noProof/>
                </w:rPr>
                <w:t xml:space="preserve">Marketing Mix. </w:t>
              </w:r>
              <w:r>
                <w:rPr>
                  <w:noProof/>
                </w:rPr>
                <w:t xml:space="preserve">[Online] </w:t>
              </w:r>
              <w:r>
                <w:rPr>
                  <w:noProof/>
                </w:rPr>
                <w:br/>
                <w:t xml:space="preserve">Available at: </w:t>
              </w:r>
              <w:r>
                <w:rPr>
                  <w:noProof/>
                  <w:u w:val="single"/>
                </w:rPr>
                <w:t>https://marketingmix.co.uk/promotional-mix-2/</w:t>
              </w:r>
              <w:r>
                <w:rPr>
                  <w:noProof/>
                </w:rPr>
                <w:br/>
                <w:t>[Accessed 5 May 2019].</w:t>
              </w:r>
            </w:p>
            <w:p w14:paraId="362FFB38" w14:textId="77777777" w:rsidR="001634FD" w:rsidRDefault="001634FD" w:rsidP="001634FD">
              <w:pPr>
                <w:pStyle w:val="Bibliography"/>
                <w:rPr>
                  <w:noProof/>
                </w:rPr>
              </w:pPr>
              <w:r>
                <w:rPr>
                  <w:noProof/>
                </w:rPr>
                <w:t xml:space="preserve">Marketing Schools, 2017. </w:t>
              </w:r>
              <w:r>
                <w:rPr>
                  <w:i/>
                  <w:iCs/>
                  <w:noProof/>
                </w:rPr>
                <w:t xml:space="preserve">Marketing Schools. </w:t>
              </w:r>
              <w:r>
                <w:rPr>
                  <w:noProof/>
                </w:rPr>
                <w:t xml:space="preserve">[Online] </w:t>
              </w:r>
              <w:r>
                <w:rPr>
                  <w:noProof/>
                </w:rPr>
                <w:br/>
                <w:t xml:space="preserve">Available at: </w:t>
              </w:r>
              <w:r>
                <w:rPr>
                  <w:noProof/>
                  <w:u w:val="single"/>
                </w:rPr>
                <w:t>http://www.marketing-schools.org/types-of-marketing/pull-marketing.html</w:t>
              </w:r>
              <w:r>
                <w:rPr>
                  <w:noProof/>
                </w:rPr>
                <w:br/>
                <w:t>[Accessed 4 May 2019].</w:t>
              </w:r>
            </w:p>
            <w:p w14:paraId="69C55940" w14:textId="77777777" w:rsidR="001634FD" w:rsidRDefault="001634FD" w:rsidP="001634FD">
              <w:pPr>
                <w:pStyle w:val="Bibliography"/>
                <w:rPr>
                  <w:noProof/>
                </w:rPr>
              </w:pPr>
              <w:r>
                <w:rPr>
                  <w:noProof/>
                </w:rPr>
                <w:t xml:space="preserve">Nelson, P., 2006. Computors In Industry. </w:t>
              </w:r>
              <w:r>
                <w:rPr>
                  <w:i/>
                  <w:iCs/>
                  <w:noProof/>
                </w:rPr>
                <w:t xml:space="preserve">Managing Stakeholder Requirements In A Product Modelling System, </w:t>
              </w:r>
              <w:r>
                <w:rPr>
                  <w:noProof/>
                </w:rPr>
                <w:t>57(2), pp. 167-177.</w:t>
              </w:r>
            </w:p>
            <w:p w14:paraId="52FDD825" w14:textId="77777777" w:rsidR="001634FD" w:rsidRDefault="001634FD" w:rsidP="001634FD">
              <w:pPr>
                <w:pStyle w:val="Bibliography"/>
                <w:rPr>
                  <w:noProof/>
                </w:rPr>
              </w:pPr>
              <w:r>
                <w:rPr>
                  <w:noProof/>
                </w:rPr>
                <w:t xml:space="preserve">Praxiom, 2017. </w:t>
              </w:r>
              <w:r>
                <w:rPr>
                  <w:i/>
                  <w:iCs/>
                  <w:noProof/>
                </w:rPr>
                <w:t xml:space="preserve">Praxiom. </w:t>
              </w:r>
              <w:r>
                <w:rPr>
                  <w:noProof/>
                </w:rPr>
                <w:t xml:space="preserve">[Online] </w:t>
              </w:r>
              <w:r>
                <w:rPr>
                  <w:noProof/>
                </w:rPr>
                <w:br/>
                <w:t xml:space="preserve">Available at: </w:t>
              </w:r>
              <w:r>
                <w:rPr>
                  <w:noProof/>
                  <w:u w:val="single"/>
                </w:rPr>
                <w:t>http://www.praxiom.com/iso-31000-terms.htm</w:t>
              </w:r>
              <w:r>
                <w:rPr>
                  <w:noProof/>
                </w:rPr>
                <w:br/>
                <w:t>[Accessed 4 May 2019].</w:t>
              </w:r>
            </w:p>
            <w:p w14:paraId="6F59F2DB" w14:textId="77777777" w:rsidR="001634FD" w:rsidRDefault="001634FD" w:rsidP="001634FD">
              <w:pPr>
                <w:pStyle w:val="Bibliography"/>
                <w:rPr>
                  <w:noProof/>
                </w:rPr>
              </w:pPr>
              <w:r>
                <w:rPr>
                  <w:noProof/>
                </w:rPr>
                <w:t xml:space="preserve">Prescient &amp; Strategy Intelligence, 2019. </w:t>
              </w:r>
              <w:r>
                <w:rPr>
                  <w:i/>
                  <w:iCs/>
                  <w:noProof/>
                </w:rPr>
                <w:t xml:space="preserve">Prescient &amp; Strategy Intelligence. </w:t>
              </w:r>
              <w:r>
                <w:rPr>
                  <w:noProof/>
                </w:rPr>
                <w:t xml:space="preserve">[Online] </w:t>
              </w:r>
              <w:r>
                <w:rPr>
                  <w:noProof/>
                </w:rPr>
                <w:br/>
                <w:t xml:space="preserve">Available at: </w:t>
              </w:r>
              <w:r>
                <w:rPr>
                  <w:noProof/>
                  <w:u w:val="single"/>
                </w:rPr>
                <w:t>https://www.psmarketresearch.com/market-analysis/denim-jeans-market</w:t>
              </w:r>
              <w:r>
                <w:rPr>
                  <w:noProof/>
                </w:rPr>
                <w:br/>
                <w:t>[Accessed 29 April 2019].</w:t>
              </w:r>
            </w:p>
            <w:p w14:paraId="68C6BF95" w14:textId="77777777" w:rsidR="001634FD" w:rsidRDefault="001634FD" w:rsidP="001634FD">
              <w:pPr>
                <w:pStyle w:val="Bibliography"/>
                <w:rPr>
                  <w:noProof/>
                </w:rPr>
              </w:pPr>
              <w:r>
                <w:rPr>
                  <w:noProof/>
                </w:rPr>
                <w:lastRenderedPageBreak/>
                <w:t xml:space="preserve">Product2Market, 2016. </w:t>
              </w:r>
              <w:r>
                <w:rPr>
                  <w:i/>
                  <w:iCs/>
                  <w:noProof/>
                </w:rPr>
                <w:t xml:space="preserve">Product2Market. </w:t>
              </w:r>
              <w:r>
                <w:rPr>
                  <w:noProof/>
                </w:rPr>
                <w:t xml:space="preserve">[Online] </w:t>
              </w:r>
              <w:r>
                <w:rPr>
                  <w:noProof/>
                </w:rPr>
                <w:br/>
                <w:t xml:space="preserve">Available at: </w:t>
              </w:r>
              <w:r>
                <w:rPr>
                  <w:noProof/>
                  <w:u w:val="single"/>
                </w:rPr>
                <w:t>https://product2market.walkme.com/3-product-promotional-strategies-guarantees-success/</w:t>
              </w:r>
              <w:r>
                <w:rPr>
                  <w:noProof/>
                </w:rPr>
                <w:br/>
                <w:t>[Accessed 4 May 2019].</w:t>
              </w:r>
            </w:p>
            <w:p w14:paraId="2BB09311" w14:textId="77777777" w:rsidR="001634FD" w:rsidRDefault="001634FD" w:rsidP="001634FD">
              <w:pPr>
                <w:pStyle w:val="Bibliography"/>
                <w:rPr>
                  <w:noProof/>
                </w:rPr>
              </w:pPr>
              <w:r>
                <w:rPr>
                  <w:noProof/>
                </w:rPr>
                <w:t xml:space="preserve">Shopify, 2016. </w:t>
              </w:r>
              <w:r>
                <w:rPr>
                  <w:i/>
                  <w:iCs/>
                  <w:noProof/>
                </w:rPr>
                <w:t xml:space="preserve">Shopify. </w:t>
              </w:r>
              <w:r>
                <w:rPr>
                  <w:noProof/>
                </w:rPr>
                <w:t xml:space="preserve">[Online] </w:t>
              </w:r>
              <w:r>
                <w:rPr>
                  <w:noProof/>
                </w:rPr>
                <w:br/>
                <w:t xml:space="preserve">Available at: </w:t>
              </w:r>
              <w:r>
                <w:rPr>
                  <w:noProof/>
                  <w:u w:val="single"/>
                </w:rPr>
                <w:t>https://www.shopify.com/encyclopedia/direct-marketing</w:t>
              </w:r>
              <w:r>
                <w:rPr>
                  <w:noProof/>
                </w:rPr>
                <w:br/>
                <w:t>[Accessed 5 May 2019].</w:t>
              </w:r>
            </w:p>
            <w:p w14:paraId="3006C825" w14:textId="77777777" w:rsidR="001634FD" w:rsidRDefault="001634FD" w:rsidP="001634FD">
              <w:pPr>
                <w:pStyle w:val="Bibliography"/>
                <w:rPr>
                  <w:noProof/>
                </w:rPr>
              </w:pPr>
              <w:r>
                <w:rPr>
                  <w:noProof/>
                </w:rPr>
                <w:t xml:space="preserve">Stakeholder Map, 2017. </w:t>
              </w:r>
              <w:r>
                <w:rPr>
                  <w:i/>
                  <w:iCs/>
                  <w:noProof/>
                </w:rPr>
                <w:t xml:space="preserve">Stakeholder Map. </w:t>
              </w:r>
              <w:r>
                <w:rPr>
                  <w:noProof/>
                </w:rPr>
                <w:t xml:space="preserve">[Online] </w:t>
              </w:r>
              <w:r>
                <w:rPr>
                  <w:noProof/>
                </w:rPr>
                <w:br/>
                <w:t xml:space="preserve">Available at: </w:t>
              </w:r>
              <w:r>
                <w:rPr>
                  <w:noProof/>
                  <w:u w:val="single"/>
                </w:rPr>
                <w:t>https://www.stakeholdermap.com/secondary-stakeholders.html</w:t>
              </w:r>
              <w:r>
                <w:rPr>
                  <w:noProof/>
                </w:rPr>
                <w:br/>
                <w:t>[Accessed 4 May 2019].</w:t>
              </w:r>
            </w:p>
            <w:p w14:paraId="0F390C89" w14:textId="77777777" w:rsidR="001634FD" w:rsidRDefault="001634FD" w:rsidP="001634FD">
              <w:pPr>
                <w:pStyle w:val="Bibliography"/>
                <w:rPr>
                  <w:noProof/>
                </w:rPr>
              </w:pPr>
              <w:r>
                <w:rPr>
                  <w:noProof/>
                </w:rPr>
                <w:t xml:space="preserve">Studiowide, 2019. </w:t>
              </w:r>
              <w:r>
                <w:rPr>
                  <w:i/>
                  <w:iCs/>
                  <w:noProof/>
                </w:rPr>
                <w:t xml:space="preserve">Studiowide. </w:t>
              </w:r>
              <w:r>
                <w:rPr>
                  <w:noProof/>
                </w:rPr>
                <w:t xml:space="preserve">[Online] </w:t>
              </w:r>
              <w:r>
                <w:rPr>
                  <w:noProof/>
                </w:rPr>
                <w:br/>
                <w:t xml:space="preserve">Available at: </w:t>
              </w:r>
              <w:r>
                <w:rPr>
                  <w:noProof/>
                  <w:u w:val="single"/>
                </w:rPr>
                <w:t>https://www.studiowide.co.uk/push-pull-profile-strategies/</w:t>
              </w:r>
              <w:r>
                <w:rPr>
                  <w:noProof/>
                </w:rPr>
                <w:br/>
                <w:t>[Accessed 4 May 2019].</w:t>
              </w:r>
            </w:p>
            <w:p w14:paraId="1AA29620" w14:textId="77777777" w:rsidR="001634FD" w:rsidRDefault="001634FD" w:rsidP="001634FD">
              <w:pPr>
                <w:pStyle w:val="Bibliography"/>
                <w:rPr>
                  <w:noProof/>
                </w:rPr>
              </w:pPr>
              <w:r>
                <w:rPr>
                  <w:noProof/>
                </w:rPr>
                <w:t xml:space="preserve">Terra, C., 2018. </w:t>
              </w:r>
              <w:r>
                <w:rPr>
                  <w:i/>
                  <w:iCs/>
                  <w:noProof/>
                </w:rPr>
                <w:t xml:space="preserve">Fashion United. </w:t>
              </w:r>
              <w:r>
                <w:rPr>
                  <w:noProof/>
                </w:rPr>
                <w:t xml:space="preserve">[Online] </w:t>
              </w:r>
              <w:r>
                <w:rPr>
                  <w:noProof/>
                </w:rPr>
                <w:br/>
                <w:t xml:space="preserve">Available at: </w:t>
              </w:r>
              <w:r>
                <w:rPr>
                  <w:noProof/>
                  <w:u w:val="single"/>
                </w:rPr>
                <w:t>https://fashionunited.uk/news/fashion/best-selling-jeans-from-9-top-denim-brands/2018042629323</w:t>
              </w:r>
              <w:r>
                <w:rPr>
                  <w:noProof/>
                </w:rPr>
                <w:br/>
                <w:t>[Accessed 29 April 2019].</w:t>
              </w:r>
            </w:p>
            <w:p w14:paraId="6A65FF7F" w14:textId="77777777" w:rsidR="001634FD" w:rsidRDefault="001634FD" w:rsidP="001634FD">
              <w:pPr>
                <w:pStyle w:val="Bibliography"/>
                <w:rPr>
                  <w:noProof/>
                </w:rPr>
              </w:pPr>
              <w:r>
                <w:rPr>
                  <w:noProof/>
                </w:rPr>
                <w:t xml:space="preserve">tutor2u, 2016. </w:t>
              </w:r>
              <w:r>
                <w:rPr>
                  <w:i/>
                  <w:iCs/>
                  <w:noProof/>
                </w:rPr>
                <w:t xml:space="preserve">tutor2u. </w:t>
              </w:r>
              <w:r>
                <w:rPr>
                  <w:noProof/>
                </w:rPr>
                <w:t xml:space="preserve">[Online] </w:t>
              </w:r>
              <w:r>
                <w:rPr>
                  <w:noProof/>
                </w:rPr>
                <w:br/>
                <w:t xml:space="preserve">Available at: </w:t>
              </w:r>
              <w:r>
                <w:rPr>
                  <w:noProof/>
                  <w:u w:val="single"/>
                </w:rPr>
                <w:t>https://www.tutor2u.net/business/reference/sales-promotion</w:t>
              </w:r>
              <w:r>
                <w:rPr>
                  <w:noProof/>
                </w:rPr>
                <w:br/>
                <w:t>[Accessed 5 May 2019].</w:t>
              </w:r>
            </w:p>
            <w:p w14:paraId="66079BFA" w14:textId="77777777" w:rsidR="001634FD" w:rsidRDefault="001634FD" w:rsidP="001634FD">
              <w:pPr>
                <w:pStyle w:val="Bibliography"/>
                <w:rPr>
                  <w:noProof/>
                </w:rPr>
              </w:pPr>
              <w:r>
                <w:rPr>
                  <w:noProof/>
                </w:rPr>
                <w:t xml:space="preserve">Wilkinson, J., 2013. </w:t>
              </w:r>
              <w:r>
                <w:rPr>
                  <w:i/>
                  <w:iCs/>
                  <w:noProof/>
                </w:rPr>
                <w:t xml:space="preserve">The Strategic CFO. </w:t>
              </w:r>
              <w:r>
                <w:rPr>
                  <w:noProof/>
                </w:rPr>
                <w:t xml:space="preserve">[Online] </w:t>
              </w:r>
              <w:r>
                <w:rPr>
                  <w:noProof/>
                </w:rPr>
                <w:br/>
                <w:t xml:space="preserve">Available at: </w:t>
              </w:r>
              <w:r>
                <w:rPr>
                  <w:noProof/>
                  <w:u w:val="single"/>
                </w:rPr>
                <w:t>https://strategiccfo.com/market-positioning/</w:t>
              </w:r>
              <w:r>
                <w:rPr>
                  <w:noProof/>
                </w:rPr>
                <w:br/>
                <w:t>[Accessed 4 May 2019].</w:t>
              </w:r>
            </w:p>
            <w:p w14:paraId="53059F5E" w14:textId="55DF8398" w:rsidR="001634FD" w:rsidRDefault="001634FD" w:rsidP="001634FD">
              <w:r>
                <w:rPr>
                  <w:b/>
                  <w:bCs/>
                  <w:noProof/>
                </w:rPr>
                <w:fldChar w:fldCharType="end"/>
              </w:r>
            </w:p>
          </w:sdtContent>
        </w:sdt>
      </w:sdtContent>
    </w:sdt>
    <w:p w14:paraId="1606DA8D" w14:textId="7E76A916" w:rsidR="00BD14BF" w:rsidRPr="00BD14BF" w:rsidRDefault="00BD14BF" w:rsidP="008870D8">
      <w:pPr>
        <w:spacing w:line="480" w:lineRule="auto"/>
        <w:jc w:val="both"/>
      </w:pPr>
    </w:p>
    <w:sectPr w:rsidR="00BD14BF" w:rsidRPr="00BD14BF" w:rsidSect="00395A76">
      <w:headerReference w:type="default" r:id="rId37"/>
      <w:headerReference w:type="first" r:id="rId3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1BBCF4" w14:textId="77777777" w:rsidR="009903D0" w:rsidRDefault="009903D0" w:rsidP="00395A76">
      <w:r>
        <w:separator/>
      </w:r>
    </w:p>
  </w:endnote>
  <w:endnote w:type="continuationSeparator" w:id="0">
    <w:p w14:paraId="73F0955B" w14:textId="77777777" w:rsidR="009903D0" w:rsidRDefault="009903D0" w:rsidP="00395A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ProximaNova-Regular">
    <w:altName w:val="Calibri"/>
    <w:panose1 w:val="020B0604020202020204"/>
    <w:charset w:val="00"/>
    <w:family w:val="auto"/>
    <w:pitch w:val="default"/>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ProximaNova-Bold">
    <w:altName w:val="Calibri"/>
    <w:panose1 w:val="020B0604020202020204"/>
    <w:charset w:val="00"/>
    <w:family w:val="auto"/>
    <w:pitch w:val="default"/>
    <w:sig w:usb0="00000003" w:usb1="00000000" w:usb2="00000000" w:usb3="00000000" w:csb0="00000001" w:csb1="00000000"/>
  </w:font>
  <w:font w:name="OpenSans-Regular">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9980094"/>
      <w:docPartObj>
        <w:docPartGallery w:val="Page Numbers (Bottom of Page)"/>
        <w:docPartUnique/>
      </w:docPartObj>
    </w:sdtPr>
    <w:sdtEndPr>
      <w:rPr>
        <w:rStyle w:val="PageNumber"/>
      </w:rPr>
    </w:sdtEndPr>
    <w:sdtContent>
      <w:p w14:paraId="3C228107" w14:textId="77777777" w:rsidR="00395A76" w:rsidRDefault="00395A76" w:rsidP="00B450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BCAC4F" w14:textId="77777777" w:rsidR="00395A76" w:rsidRDefault="00395A76" w:rsidP="00395A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4783984"/>
      <w:docPartObj>
        <w:docPartGallery w:val="Page Numbers (Bottom of Page)"/>
        <w:docPartUnique/>
      </w:docPartObj>
    </w:sdtPr>
    <w:sdtEndPr>
      <w:rPr>
        <w:rStyle w:val="PageNumber"/>
      </w:rPr>
    </w:sdtEndPr>
    <w:sdtContent>
      <w:p w14:paraId="6BAFE87E" w14:textId="77777777" w:rsidR="00395A76" w:rsidRDefault="00395A76" w:rsidP="00B450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6771E23" w14:textId="77777777" w:rsidR="00395A76" w:rsidRDefault="00395A76" w:rsidP="00395A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7C0A2D" w14:textId="77777777" w:rsidR="009903D0" w:rsidRDefault="009903D0" w:rsidP="00395A76">
      <w:r>
        <w:separator/>
      </w:r>
    </w:p>
  </w:footnote>
  <w:footnote w:type="continuationSeparator" w:id="0">
    <w:p w14:paraId="5C8CFB73" w14:textId="77777777" w:rsidR="009903D0" w:rsidRDefault="009903D0" w:rsidP="00395A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0029FB" w14:textId="77777777" w:rsidR="00395A76" w:rsidRDefault="00395A76">
    <w:pPr>
      <w:pStyle w:val="Header"/>
    </w:pPr>
    <w:r>
      <w:t>Table of 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A4B93A" w14:textId="0962C451" w:rsidR="00BB5A38" w:rsidRDefault="001634FD" w:rsidP="001634FD">
    <w:pPr>
      <w:pStyle w:val="Header"/>
      <w:tabs>
        <w:tab w:val="clear" w:pos="4680"/>
        <w:tab w:val="clear" w:pos="9360"/>
        <w:tab w:val="left" w:pos="1234"/>
      </w:tabs>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A96F7" w14:textId="480FCF29" w:rsidR="001634FD" w:rsidRDefault="001634FD" w:rsidP="001634FD">
    <w:pPr>
      <w:pStyle w:val="Header"/>
      <w:tabs>
        <w:tab w:val="clear" w:pos="4680"/>
        <w:tab w:val="clear" w:pos="9360"/>
        <w:tab w:val="left" w:pos="1234"/>
      </w:tabs>
    </w:pPr>
    <w:r>
      <w:t>Table Of Figures And Tables</w:t>
    </w:r>
    <w:r>
      <w:tab/>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75994F" w14:textId="77777777" w:rsidR="00395A76" w:rsidRDefault="00395A76">
    <w:pPr>
      <w:pStyle w:val="Header"/>
    </w:pPr>
    <w:r>
      <w:t>Introduction</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C88DB3" w14:textId="77777777" w:rsidR="00395A76" w:rsidRDefault="00395A76">
    <w:pPr>
      <w:pStyle w:val="Header"/>
    </w:pPr>
    <w:r>
      <w:t>Context Analysis</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AEC29" w14:textId="52266AB0" w:rsidR="00395A76" w:rsidRDefault="00B22217">
    <w:pPr>
      <w:pStyle w:val="Header"/>
    </w:pPr>
    <w:r>
      <w:t>Context Analysis</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22475" w14:textId="1B3C15EB" w:rsidR="00782009" w:rsidRDefault="00782009">
    <w:pPr>
      <w:pStyle w:val="Header"/>
    </w:pPr>
    <w:r>
      <w:t>Marketing Communications Objectives</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CBE6CE" w14:textId="4A2ED5B2" w:rsidR="00B22217" w:rsidRDefault="00B22217">
    <w:pPr>
      <w:pStyle w:val="Header"/>
    </w:pPr>
    <w:r>
      <w:t>Marketing Communications Objectives</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3FA8F9" w14:textId="02998A9B" w:rsidR="005F1C4C" w:rsidRDefault="005F1C4C">
    <w:pPr>
      <w:pStyle w:val="Header"/>
    </w:pPr>
    <w:r>
      <w:t xml:space="preserve">Promotional strategies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C0576" w14:textId="42FD5BBE" w:rsidR="004A55BF" w:rsidRDefault="004A55BF">
    <w:pPr>
      <w:pStyle w:val="Header"/>
    </w:pPr>
    <w:r>
      <w:t>Promotional Strategies</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74C994" w14:textId="453AD4F7" w:rsidR="00980409" w:rsidRDefault="00980409">
    <w:pPr>
      <w:pStyle w:val="Header"/>
    </w:pPr>
    <w:r>
      <w:t>The Promotional Mix</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BEB736" w14:textId="1FACFF4E" w:rsidR="005E2482" w:rsidRDefault="005E2482">
    <w:pPr>
      <w:pStyle w:val="Header"/>
    </w:pPr>
    <w:r>
      <w:t>Implementation Plan</w: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D805B" w14:textId="589A8C81" w:rsidR="00666F1C" w:rsidRDefault="00666F1C">
    <w:pPr>
      <w:pStyle w:val="Header"/>
    </w:pPr>
    <w:r>
      <w:t>Evaluation and Control</w:t>
    </w: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385F73" w14:textId="2868F96F" w:rsidR="001634FD" w:rsidRDefault="001634FD">
    <w:pPr>
      <w:pStyle w:val="Header"/>
    </w:pPr>
    <w:r>
      <w:t xml:space="preserve">Bibliography </w:t>
    </w: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708985" w14:textId="4DFD6D23" w:rsidR="00B45018" w:rsidRDefault="00B45018">
    <w:pPr>
      <w:pStyle w:val="Header"/>
    </w:pPr>
    <w:r>
      <w:t>Bibliography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26207"/>
    <w:multiLevelType w:val="hybridMultilevel"/>
    <w:tmpl w:val="F9AAA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7B5BD5"/>
    <w:multiLevelType w:val="multilevel"/>
    <w:tmpl w:val="A0F20FAC"/>
    <w:lvl w:ilvl="0">
      <w:start w:val="5"/>
      <w:numFmt w:val="decimal"/>
      <w:lvlText w:val="%1"/>
      <w:lvlJc w:val="left"/>
      <w:pPr>
        <w:ind w:left="480" w:hanging="480"/>
      </w:pPr>
      <w:rPr>
        <w:rFonts w:hint="default"/>
      </w:rPr>
    </w:lvl>
    <w:lvl w:ilv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C1233B"/>
    <w:multiLevelType w:val="hybridMultilevel"/>
    <w:tmpl w:val="AB428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8F35C7"/>
    <w:multiLevelType w:val="hybridMultilevel"/>
    <w:tmpl w:val="BB72B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D05B37"/>
    <w:multiLevelType w:val="hybridMultilevel"/>
    <w:tmpl w:val="52ECB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C05FB8"/>
    <w:multiLevelType w:val="multilevel"/>
    <w:tmpl w:val="D5EAF67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2D9E4A3B"/>
    <w:multiLevelType w:val="hybridMultilevel"/>
    <w:tmpl w:val="A2D2C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3B1C14"/>
    <w:multiLevelType w:val="hybridMultilevel"/>
    <w:tmpl w:val="818E9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6A4CC3"/>
    <w:multiLevelType w:val="multilevel"/>
    <w:tmpl w:val="1F847036"/>
    <w:lvl w:ilvl="0">
      <w:start w:val="4"/>
      <w:numFmt w:val="decimal"/>
      <w:lvlText w:val="%1"/>
      <w:lvlJc w:val="left"/>
      <w:pPr>
        <w:ind w:left="580" w:hanging="580"/>
      </w:pPr>
      <w:rPr>
        <w:rFonts w:hint="default"/>
      </w:rPr>
    </w:lvl>
    <w:lvl w:ilvl="1">
      <w:numFmt w:val="decimal"/>
      <w:lvlText w:val="%1.%2"/>
      <w:lvlJc w:val="left"/>
      <w:pPr>
        <w:ind w:left="1144" w:hanging="580"/>
      </w:pPr>
      <w:rPr>
        <w:rFonts w:hint="default"/>
      </w:rPr>
    </w:lvl>
    <w:lvl w:ilvl="2">
      <w:start w:val="1"/>
      <w:numFmt w:val="decimal"/>
      <w:lvlText w:val="%1.%2.%3"/>
      <w:lvlJc w:val="left"/>
      <w:pPr>
        <w:ind w:left="1848" w:hanging="720"/>
      </w:pPr>
      <w:rPr>
        <w:rFonts w:hint="default"/>
      </w:rPr>
    </w:lvl>
    <w:lvl w:ilvl="3">
      <w:start w:val="1"/>
      <w:numFmt w:val="decimal"/>
      <w:lvlText w:val="%1.%2.%3.%4"/>
      <w:lvlJc w:val="left"/>
      <w:pPr>
        <w:ind w:left="2772" w:hanging="1080"/>
      </w:pPr>
      <w:rPr>
        <w:rFonts w:hint="default"/>
      </w:rPr>
    </w:lvl>
    <w:lvl w:ilvl="4">
      <w:start w:val="1"/>
      <w:numFmt w:val="decimal"/>
      <w:lvlText w:val="%1.%2.%3.%4.%5"/>
      <w:lvlJc w:val="left"/>
      <w:pPr>
        <w:ind w:left="3336" w:hanging="1080"/>
      </w:pPr>
      <w:rPr>
        <w:rFonts w:hint="default"/>
      </w:rPr>
    </w:lvl>
    <w:lvl w:ilvl="5">
      <w:start w:val="1"/>
      <w:numFmt w:val="decimal"/>
      <w:lvlText w:val="%1.%2.%3.%4.%5.%6"/>
      <w:lvlJc w:val="left"/>
      <w:pPr>
        <w:ind w:left="4260" w:hanging="1440"/>
      </w:pPr>
      <w:rPr>
        <w:rFonts w:hint="default"/>
      </w:rPr>
    </w:lvl>
    <w:lvl w:ilvl="6">
      <w:start w:val="1"/>
      <w:numFmt w:val="decimal"/>
      <w:lvlText w:val="%1.%2.%3.%4.%5.%6.%7"/>
      <w:lvlJc w:val="left"/>
      <w:pPr>
        <w:ind w:left="4824" w:hanging="1440"/>
      </w:pPr>
      <w:rPr>
        <w:rFonts w:hint="default"/>
      </w:rPr>
    </w:lvl>
    <w:lvl w:ilvl="7">
      <w:start w:val="1"/>
      <w:numFmt w:val="decimal"/>
      <w:lvlText w:val="%1.%2.%3.%4.%5.%6.%7.%8"/>
      <w:lvlJc w:val="left"/>
      <w:pPr>
        <w:ind w:left="5748" w:hanging="1800"/>
      </w:pPr>
      <w:rPr>
        <w:rFonts w:hint="default"/>
      </w:rPr>
    </w:lvl>
    <w:lvl w:ilvl="8">
      <w:start w:val="1"/>
      <w:numFmt w:val="decimal"/>
      <w:lvlText w:val="%1.%2.%3.%4.%5.%6.%7.%8.%9"/>
      <w:lvlJc w:val="left"/>
      <w:pPr>
        <w:ind w:left="6312" w:hanging="1800"/>
      </w:pPr>
      <w:rPr>
        <w:rFonts w:hint="default"/>
      </w:rPr>
    </w:lvl>
  </w:abstractNum>
  <w:abstractNum w:abstractNumId="9" w15:restartNumberingAfterBreak="0">
    <w:nsid w:val="41910F78"/>
    <w:multiLevelType w:val="hybridMultilevel"/>
    <w:tmpl w:val="2B443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1D274E"/>
    <w:multiLevelType w:val="hybridMultilevel"/>
    <w:tmpl w:val="C2B2B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2326F8E"/>
    <w:multiLevelType w:val="hybridMultilevel"/>
    <w:tmpl w:val="414A1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4206761"/>
    <w:multiLevelType w:val="multilevel"/>
    <w:tmpl w:val="6F161918"/>
    <w:lvl w:ilvl="0">
      <w:start w:val="5"/>
      <w:numFmt w:val="decimal"/>
      <w:lvlText w:val="%1"/>
      <w:lvlJc w:val="left"/>
      <w:pPr>
        <w:ind w:left="480" w:hanging="480"/>
      </w:pPr>
      <w:rPr>
        <w:rFonts w:hint="default"/>
      </w:rPr>
    </w:lvl>
    <w:lvl w:ilv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6EA57204"/>
    <w:multiLevelType w:val="multilevel"/>
    <w:tmpl w:val="22EC2D20"/>
    <w:lvl w:ilvl="0">
      <w:start w:val="1"/>
      <w:numFmt w:val="decimal"/>
      <w:lvlText w:val="%1.0"/>
      <w:lvlJc w:val="left"/>
      <w:pPr>
        <w:ind w:left="420" w:hanging="420"/>
      </w:pPr>
      <w:rPr>
        <w:rFonts w:hint="default"/>
        <w:b/>
      </w:rPr>
    </w:lvl>
    <w:lvl w:ilvl="1">
      <w:start w:val="1"/>
      <w:numFmt w:val="decimal"/>
      <w:lvlText w:val="%1.%2"/>
      <w:lvlJc w:val="left"/>
      <w:pPr>
        <w:ind w:left="1129"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7B2330FA"/>
    <w:multiLevelType w:val="hybridMultilevel"/>
    <w:tmpl w:val="58C03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3"/>
  </w:num>
  <w:num w:numId="3">
    <w:abstractNumId w:val="14"/>
  </w:num>
  <w:num w:numId="4">
    <w:abstractNumId w:val="3"/>
  </w:num>
  <w:num w:numId="5">
    <w:abstractNumId w:val="10"/>
  </w:num>
  <w:num w:numId="6">
    <w:abstractNumId w:val="0"/>
  </w:num>
  <w:num w:numId="7">
    <w:abstractNumId w:val="6"/>
  </w:num>
  <w:num w:numId="8">
    <w:abstractNumId w:val="8"/>
  </w:num>
  <w:num w:numId="9">
    <w:abstractNumId w:val="1"/>
  </w:num>
  <w:num w:numId="10">
    <w:abstractNumId w:val="12"/>
  </w:num>
  <w:num w:numId="11">
    <w:abstractNumId w:val="2"/>
  </w:num>
  <w:num w:numId="12">
    <w:abstractNumId w:val="11"/>
  </w:num>
  <w:num w:numId="13">
    <w:abstractNumId w:val="7"/>
  </w:num>
  <w:num w:numId="14">
    <w:abstractNumId w:val="9"/>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A76"/>
    <w:rsid w:val="0000682A"/>
    <w:rsid w:val="00011251"/>
    <w:rsid w:val="00015C61"/>
    <w:rsid w:val="00027ADD"/>
    <w:rsid w:val="00030ED7"/>
    <w:rsid w:val="0004122E"/>
    <w:rsid w:val="000545C0"/>
    <w:rsid w:val="00061F7E"/>
    <w:rsid w:val="00070E7E"/>
    <w:rsid w:val="00075274"/>
    <w:rsid w:val="00076EA8"/>
    <w:rsid w:val="0008327F"/>
    <w:rsid w:val="00086E7A"/>
    <w:rsid w:val="00092815"/>
    <w:rsid w:val="00095276"/>
    <w:rsid w:val="000A6B62"/>
    <w:rsid w:val="000C7334"/>
    <w:rsid w:val="000E29FD"/>
    <w:rsid w:val="00103900"/>
    <w:rsid w:val="00110FB0"/>
    <w:rsid w:val="00123BBF"/>
    <w:rsid w:val="00124504"/>
    <w:rsid w:val="00125A63"/>
    <w:rsid w:val="00136A8E"/>
    <w:rsid w:val="00141078"/>
    <w:rsid w:val="00154D91"/>
    <w:rsid w:val="001634FD"/>
    <w:rsid w:val="00170A78"/>
    <w:rsid w:val="001733EA"/>
    <w:rsid w:val="001770F1"/>
    <w:rsid w:val="00182A9B"/>
    <w:rsid w:val="00196A8A"/>
    <w:rsid w:val="0019755F"/>
    <w:rsid w:val="001A05F0"/>
    <w:rsid w:val="001A0E0F"/>
    <w:rsid w:val="001A20AE"/>
    <w:rsid w:val="001A58B5"/>
    <w:rsid w:val="001B1156"/>
    <w:rsid w:val="001B2883"/>
    <w:rsid w:val="001C176E"/>
    <w:rsid w:val="001C4F53"/>
    <w:rsid w:val="001C7CA0"/>
    <w:rsid w:val="001D1F97"/>
    <w:rsid w:val="001D24F3"/>
    <w:rsid w:val="001D403F"/>
    <w:rsid w:val="001D6AF3"/>
    <w:rsid w:val="001D7699"/>
    <w:rsid w:val="001E6A27"/>
    <w:rsid w:val="001E76B6"/>
    <w:rsid w:val="001F046B"/>
    <w:rsid w:val="002023B6"/>
    <w:rsid w:val="002254B1"/>
    <w:rsid w:val="00233493"/>
    <w:rsid w:val="00242C8F"/>
    <w:rsid w:val="002563B4"/>
    <w:rsid w:val="00270DBD"/>
    <w:rsid w:val="00274ACE"/>
    <w:rsid w:val="00274ECD"/>
    <w:rsid w:val="0027602E"/>
    <w:rsid w:val="00290C21"/>
    <w:rsid w:val="00292A1F"/>
    <w:rsid w:val="002A6A89"/>
    <w:rsid w:val="002A7F3D"/>
    <w:rsid w:val="002B23AF"/>
    <w:rsid w:val="002B5BD9"/>
    <w:rsid w:val="002C1C75"/>
    <w:rsid w:val="002E0847"/>
    <w:rsid w:val="002E2650"/>
    <w:rsid w:val="002E4350"/>
    <w:rsid w:val="002F58EC"/>
    <w:rsid w:val="00301774"/>
    <w:rsid w:val="00302EB1"/>
    <w:rsid w:val="0030770B"/>
    <w:rsid w:val="0031003D"/>
    <w:rsid w:val="003107E5"/>
    <w:rsid w:val="003143D7"/>
    <w:rsid w:val="0031628A"/>
    <w:rsid w:val="00343029"/>
    <w:rsid w:val="003431EC"/>
    <w:rsid w:val="0035064F"/>
    <w:rsid w:val="0036325A"/>
    <w:rsid w:val="0036368E"/>
    <w:rsid w:val="00364BE2"/>
    <w:rsid w:val="00372EEE"/>
    <w:rsid w:val="00376A09"/>
    <w:rsid w:val="00380313"/>
    <w:rsid w:val="00382823"/>
    <w:rsid w:val="0039257A"/>
    <w:rsid w:val="00395A76"/>
    <w:rsid w:val="0039607D"/>
    <w:rsid w:val="003A1594"/>
    <w:rsid w:val="003A2D87"/>
    <w:rsid w:val="003A6A57"/>
    <w:rsid w:val="003A728E"/>
    <w:rsid w:val="003D5762"/>
    <w:rsid w:val="003E537D"/>
    <w:rsid w:val="003E5FBB"/>
    <w:rsid w:val="003F26F7"/>
    <w:rsid w:val="003F5B83"/>
    <w:rsid w:val="00417239"/>
    <w:rsid w:val="004175FF"/>
    <w:rsid w:val="00420D73"/>
    <w:rsid w:val="00431A64"/>
    <w:rsid w:val="00436169"/>
    <w:rsid w:val="0044225E"/>
    <w:rsid w:val="00451374"/>
    <w:rsid w:val="00454F84"/>
    <w:rsid w:val="004577FB"/>
    <w:rsid w:val="00475312"/>
    <w:rsid w:val="00483D15"/>
    <w:rsid w:val="0048476A"/>
    <w:rsid w:val="0048797C"/>
    <w:rsid w:val="00494509"/>
    <w:rsid w:val="004A55BF"/>
    <w:rsid w:val="004A57E1"/>
    <w:rsid w:val="004B2B28"/>
    <w:rsid w:val="004B4DF1"/>
    <w:rsid w:val="004C3B46"/>
    <w:rsid w:val="004C439D"/>
    <w:rsid w:val="004C43B2"/>
    <w:rsid w:val="004D1B47"/>
    <w:rsid w:val="004D57BA"/>
    <w:rsid w:val="004E4BBA"/>
    <w:rsid w:val="004E4EF9"/>
    <w:rsid w:val="004E5375"/>
    <w:rsid w:val="004F1135"/>
    <w:rsid w:val="004F184F"/>
    <w:rsid w:val="00503F9C"/>
    <w:rsid w:val="005225A9"/>
    <w:rsid w:val="00537691"/>
    <w:rsid w:val="005442E2"/>
    <w:rsid w:val="00546AB9"/>
    <w:rsid w:val="00561C25"/>
    <w:rsid w:val="00564AC6"/>
    <w:rsid w:val="00570C38"/>
    <w:rsid w:val="00581A13"/>
    <w:rsid w:val="005828EE"/>
    <w:rsid w:val="00585F4E"/>
    <w:rsid w:val="00592610"/>
    <w:rsid w:val="005A2A0A"/>
    <w:rsid w:val="005A4CF3"/>
    <w:rsid w:val="005A5EFD"/>
    <w:rsid w:val="005B1C62"/>
    <w:rsid w:val="005B1E0C"/>
    <w:rsid w:val="005B366E"/>
    <w:rsid w:val="005C6177"/>
    <w:rsid w:val="005D240E"/>
    <w:rsid w:val="005E1D4A"/>
    <w:rsid w:val="005E2482"/>
    <w:rsid w:val="005E7DD7"/>
    <w:rsid w:val="005F0187"/>
    <w:rsid w:val="005F074A"/>
    <w:rsid w:val="005F1C4C"/>
    <w:rsid w:val="005F4710"/>
    <w:rsid w:val="00601164"/>
    <w:rsid w:val="00606220"/>
    <w:rsid w:val="00606C58"/>
    <w:rsid w:val="00613FB7"/>
    <w:rsid w:val="00622BFB"/>
    <w:rsid w:val="00622C26"/>
    <w:rsid w:val="00630F74"/>
    <w:rsid w:val="006339E4"/>
    <w:rsid w:val="00633FF8"/>
    <w:rsid w:val="00635411"/>
    <w:rsid w:val="00635DF6"/>
    <w:rsid w:val="00654783"/>
    <w:rsid w:val="00656523"/>
    <w:rsid w:val="00666F1C"/>
    <w:rsid w:val="00674756"/>
    <w:rsid w:val="00675D71"/>
    <w:rsid w:val="00677F94"/>
    <w:rsid w:val="00686CFC"/>
    <w:rsid w:val="006917DC"/>
    <w:rsid w:val="006A432D"/>
    <w:rsid w:val="006B280A"/>
    <w:rsid w:val="006C01E5"/>
    <w:rsid w:val="006D341B"/>
    <w:rsid w:val="006E15C2"/>
    <w:rsid w:val="006E7438"/>
    <w:rsid w:val="006F0194"/>
    <w:rsid w:val="006F3996"/>
    <w:rsid w:val="006F5D81"/>
    <w:rsid w:val="00700117"/>
    <w:rsid w:val="007079E0"/>
    <w:rsid w:val="00710191"/>
    <w:rsid w:val="00712075"/>
    <w:rsid w:val="00721447"/>
    <w:rsid w:val="0072375B"/>
    <w:rsid w:val="00725F4A"/>
    <w:rsid w:val="0072636E"/>
    <w:rsid w:val="00732A02"/>
    <w:rsid w:val="00732CE8"/>
    <w:rsid w:val="00743275"/>
    <w:rsid w:val="0074763F"/>
    <w:rsid w:val="00752B2E"/>
    <w:rsid w:val="00754019"/>
    <w:rsid w:val="00774C56"/>
    <w:rsid w:val="00782009"/>
    <w:rsid w:val="00785F27"/>
    <w:rsid w:val="007923AC"/>
    <w:rsid w:val="007A08E6"/>
    <w:rsid w:val="007B6409"/>
    <w:rsid w:val="007C135B"/>
    <w:rsid w:val="007C2819"/>
    <w:rsid w:val="007D4217"/>
    <w:rsid w:val="007E5D9D"/>
    <w:rsid w:val="007F563B"/>
    <w:rsid w:val="0080422E"/>
    <w:rsid w:val="008159DA"/>
    <w:rsid w:val="00820EC2"/>
    <w:rsid w:val="00821E8C"/>
    <w:rsid w:val="00823830"/>
    <w:rsid w:val="00836A94"/>
    <w:rsid w:val="0084139F"/>
    <w:rsid w:val="0084169A"/>
    <w:rsid w:val="00846B3C"/>
    <w:rsid w:val="008521F1"/>
    <w:rsid w:val="008558D2"/>
    <w:rsid w:val="008802E1"/>
    <w:rsid w:val="00880F92"/>
    <w:rsid w:val="00882670"/>
    <w:rsid w:val="0088297F"/>
    <w:rsid w:val="008870D8"/>
    <w:rsid w:val="00892442"/>
    <w:rsid w:val="00895A5E"/>
    <w:rsid w:val="00896570"/>
    <w:rsid w:val="00897F8B"/>
    <w:rsid w:val="008A6E2F"/>
    <w:rsid w:val="008A74D5"/>
    <w:rsid w:val="008B08AD"/>
    <w:rsid w:val="008B6735"/>
    <w:rsid w:val="008C03E1"/>
    <w:rsid w:val="008C2BCD"/>
    <w:rsid w:val="008C4088"/>
    <w:rsid w:val="008C5215"/>
    <w:rsid w:val="008C57D0"/>
    <w:rsid w:val="008C69FF"/>
    <w:rsid w:val="008D21E9"/>
    <w:rsid w:val="008D3F7B"/>
    <w:rsid w:val="008D401A"/>
    <w:rsid w:val="008E260F"/>
    <w:rsid w:val="008E7016"/>
    <w:rsid w:val="008F15BB"/>
    <w:rsid w:val="00906B24"/>
    <w:rsid w:val="00940FC5"/>
    <w:rsid w:val="00951810"/>
    <w:rsid w:val="009540A1"/>
    <w:rsid w:val="00965A31"/>
    <w:rsid w:val="00980409"/>
    <w:rsid w:val="00980A85"/>
    <w:rsid w:val="00985CAA"/>
    <w:rsid w:val="00986755"/>
    <w:rsid w:val="009903D0"/>
    <w:rsid w:val="009907EC"/>
    <w:rsid w:val="00991E31"/>
    <w:rsid w:val="00993B32"/>
    <w:rsid w:val="00993F6F"/>
    <w:rsid w:val="00994DEF"/>
    <w:rsid w:val="009A016D"/>
    <w:rsid w:val="009A034A"/>
    <w:rsid w:val="009B31EC"/>
    <w:rsid w:val="009C2069"/>
    <w:rsid w:val="009C663D"/>
    <w:rsid w:val="009C66F2"/>
    <w:rsid w:val="009C7D3B"/>
    <w:rsid w:val="009D0216"/>
    <w:rsid w:val="009F3B45"/>
    <w:rsid w:val="009F5340"/>
    <w:rsid w:val="00A019F0"/>
    <w:rsid w:val="00A031BE"/>
    <w:rsid w:val="00A03D72"/>
    <w:rsid w:val="00A07A6C"/>
    <w:rsid w:val="00A11AF4"/>
    <w:rsid w:val="00A35CA0"/>
    <w:rsid w:val="00A41799"/>
    <w:rsid w:val="00A57AAF"/>
    <w:rsid w:val="00A62153"/>
    <w:rsid w:val="00A64477"/>
    <w:rsid w:val="00A735CC"/>
    <w:rsid w:val="00A77DDE"/>
    <w:rsid w:val="00A87A6F"/>
    <w:rsid w:val="00A92628"/>
    <w:rsid w:val="00A9471A"/>
    <w:rsid w:val="00AA39F5"/>
    <w:rsid w:val="00AA53AE"/>
    <w:rsid w:val="00AB2B5D"/>
    <w:rsid w:val="00AD273B"/>
    <w:rsid w:val="00AE2904"/>
    <w:rsid w:val="00AE29C9"/>
    <w:rsid w:val="00AE5ADF"/>
    <w:rsid w:val="00AE7172"/>
    <w:rsid w:val="00AF0758"/>
    <w:rsid w:val="00AF1C9C"/>
    <w:rsid w:val="00AF3BCC"/>
    <w:rsid w:val="00B01A1F"/>
    <w:rsid w:val="00B02D3B"/>
    <w:rsid w:val="00B0654D"/>
    <w:rsid w:val="00B07C06"/>
    <w:rsid w:val="00B1473E"/>
    <w:rsid w:val="00B22217"/>
    <w:rsid w:val="00B25697"/>
    <w:rsid w:val="00B25FB1"/>
    <w:rsid w:val="00B264FC"/>
    <w:rsid w:val="00B31E2B"/>
    <w:rsid w:val="00B406A0"/>
    <w:rsid w:val="00B42E8E"/>
    <w:rsid w:val="00B45018"/>
    <w:rsid w:val="00B60CF4"/>
    <w:rsid w:val="00B65440"/>
    <w:rsid w:val="00B701F4"/>
    <w:rsid w:val="00B93155"/>
    <w:rsid w:val="00B96313"/>
    <w:rsid w:val="00BB5A38"/>
    <w:rsid w:val="00BB6DA7"/>
    <w:rsid w:val="00BC0A4E"/>
    <w:rsid w:val="00BC2857"/>
    <w:rsid w:val="00BC3078"/>
    <w:rsid w:val="00BC439C"/>
    <w:rsid w:val="00BC70EC"/>
    <w:rsid w:val="00BD14BF"/>
    <w:rsid w:val="00BE2CA7"/>
    <w:rsid w:val="00C143B2"/>
    <w:rsid w:val="00C220DC"/>
    <w:rsid w:val="00C245E9"/>
    <w:rsid w:val="00C27F2C"/>
    <w:rsid w:val="00C535FB"/>
    <w:rsid w:val="00C5632A"/>
    <w:rsid w:val="00C663AC"/>
    <w:rsid w:val="00C75BFC"/>
    <w:rsid w:val="00C81C59"/>
    <w:rsid w:val="00C87F1A"/>
    <w:rsid w:val="00C971AF"/>
    <w:rsid w:val="00CA47CB"/>
    <w:rsid w:val="00CB220B"/>
    <w:rsid w:val="00CB2BB8"/>
    <w:rsid w:val="00CC2323"/>
    <w:rsid w:val="00CD5C3D"/>
    <w:rsid w:val="00CE0780"/>
    <w:rsid w:val="00CE216F"/>
    <w:rsid w:val="00CE4312"/>
    <w:rsid w:val="00D154ED"/>
    <w:rsid w:val="00D1767F"/>
    <w:rsid w:val="00D30340"/>
    <w:rsid w:val="00D44E56"/>
    <w:rsid w:val="00D52FEA"/>
    <w:rsid w:val="00D62087"/>
    <w:rsid w:val="00D62AA3"/>
    <w:rsid w:val="00D62EC4"/>
    <w:rsid w:val="00D6323C"/>
    <w:rsid w:val="00D641A3"/>
    <w:rsid w:val="00D77989"/>
    <w:rsid w:val="00D921E3"/>
    <w:rsid w:val="00DA27EB"/>
    <w:rsid w:val="00DB5991"/>
    <w:rsid w:val="00DB76CA"/>
    <w:rsid w:val="00DC73B2"/>
    <w:rsid w:val="00DC7F99"/>
    <w:rsid w:val="00DD0772"/>
    <w:rsid w:val="00DD7DE2"/>
    <w:rsid w:val="00DE1230"/>
    <w:rsid w:val="00DE5B1F"/>
    <w:rsid w:val="00DF1AC8"/>
    <w:rsid w:val="00E05D52"/>
    <w:rsid w:val="00E06AD3"/>
    <w:rsid w:val="00E11586"/>
    <w:rsid w:val="00E13CBF"/>
    <w:rsid w:val="00E1559B"/>
    <w:rsid w:val="00E206E1"/>
    <w:rsid w:val="00E20B02"/>
    <w:rsid w:val="00E23D94"/>
    <w:rsid w:val="00E276A2"/>
    <w:rsid w:val="00E32B5D"/>
    <w:rsid w:val="00E35319"/>
    <w:rsid w:val="00E37AE9"/>
    <w:rsid w:val="00E44222"/>
    <w:rsid w:val="00E479AF"/>
    <w:rsid w:val="00E50248"/>
    <w:rsid w:val="00E77F52"/>
    <w:rsid w:val="00E9059A"/>
    <w:rsid w:val="00E943E1"/>
    <w:rsid w:val="00EA04C8"/>
    <w:rsid w:val="00EA21B1"/>
    <w:rsid w:val="00EA4EC1"/>
    <w:rsid w:val="00EB4488"/>
    <w:rsid w:val="00ED3351"/>
    <w:rsid w:val="00EF315B"/>
    <w:rsid w:val="00F0051A"/>
    <w:rsid w:val="00F0189C"/>
    <w:rsid w:val="00F03431"/>
    <w:rsid w:val="00F04CCB"/>
    <w:rsid w:val="00F062F7"/>
    <w:rsid w:val="00F10934"/>
    <w:rsid w:val="00F1365D"/>
    <w:rsid w:val="00F233B4"/>
    <w:rsid w:val="00F257CB"/>
    <w:rsid w:val="00F25A23"/>
    <w:rsid w:val="00F41002"/>
    <w:rsid w:val="00F474DB"/>
    <w:rsid w:val="00F550BF"/>
    <w:rsid w:val="00F611D4"/>
    <w:rsid w:val="00F62CF1"/>
    <w:rsid w:val="00F65C8F"/>
    <w:rsid w:val="00F836A6"/>
    <w:rsid w:val="00F84FA2"/>
    <w:rsid w:val="00FA2464"/>
    <w:rsid w:val="00FA423C"/>
    <w:rsid w:val="00FB38A3"/>
    <w:rsid w:val="00FB6D82"/>
    <w:rsid w:val="00FC71FF"/>
    <w:rsid w:val="00FC7723"/>
    <w:rsid w:val="00FD1A47"/>
    <w:rsid w:val="00FD3E37"/>
    <w:rsid w:val="00FD4A88"/>
    <w:rsid w:val="00FE1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E1208"/>
  <w14:defaultImageDpi w14:val="32767"/>
  <w15:chartTrackingRefBased/>
  <w15:docId w15:val="{89DB08E4-D135-1E4F-9370-1352E6B79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imes New Roman"/>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540A1"/>
  </w:style>
  <w:style w:type="paragraph" w:styleId="Heading1">
    <w:name w:val="heading 1"/>
    <w:basedOn w:val="Normal"/>
    <w:next w:val="Normal"/>
    <w:link w:val="Heading1Char"/>
    <w:uiPriority w:val="9"/>
    <w:qFormat/>
    <w:rsid w:val="00395A7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5A7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5B1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A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5A76"/>
    <w:pPr>
      <w:spacing w:before="480"/>
      <w:outlineLvl w:val="9"/>
    </w:pPr>
    <w:rPr>
      <w:b/>
      <w:bCs/>
      <w:sz w:val="28"/>
      <w:szCs w:val="28"/>
      <w:lang w:val="en-US"/>
    </w:rPr>
  </w:style>
  <w:style w:type="paragraph" w:styleId="TOC1">
    <w:name w:val="toc 1"/>
    <w:basedOn w:val="Normal"/>
    <w:next w:val="Normal"/>
    <w:autoRedefine/>
    <w:uiPriority w:val="39"/>
    <w:unhideWhenUsed/>
    <w:rsid w:val="00395A76"/>
    <w:pPr>
      <w:spacing w:before="120"/>
    </w:pPr>
    <w:rPr>
      <w:b/>
      <w:bCs/>
      <w:i/>
      <w:iCs/>
      <w:sz w:val="24"/>
      <w:szCs w:val="24"/>
    </w:rPr>
  </w:style>
  <w:style w:type="character" w:styleId="Hyperlink">
    <w:name w:val="Hyperlink"/>
    <w:basedOn w:val="DefaultParagraphFont"/>
    <w:uiPriority w:val="99"/>
    <w:unhideWhenUsed/>
    <w:rsid w:val="00395A76"/>
    <w:rPr>
      <w:color w:val="0563C1" w:themeColor="hyperlink"/>
      <w:u w:val="single"/>
    </w:rPr>
  </w:style>
  <w:style w:type="paragraph" w:styleId="TOC2">
    <w:name w:val="toc 2"/>
    <w:basedOn w:val="Normal"/>
    <w:next w:val="Normal"/>
    <w:autoRedefine/>
    <w:uiPriority w:val="39"/>
    <w:unhideWhenUsed/>
    <w:rsid w:val="00395A76"/>
    <w:pPr>
      <w:spacing w:before="120"/>
      <w:ind w:left="220"/>
    </w:pPr>
    <w:rPr>
      <w:b/>
      <w:bCs/>
    </w:rPr>
  </w:style>
  <w:style w:type="paragraph" w:styleId="TOC3">
    <w:name w:val="toc 3"/>
    <w:basedOn w:val="Normal"/>
    <w:next w:val="Normal"/>
    <w:autoRedefine/>
    <w:uiPriority w:val="39"/>
    <w:unhideWhenUsed/>
    <w:rsid w:val="00395A76"/>
    <w:pPr>
      <w:ind w:left="440"/>
    </w:pPr>
    <w:rPr>
      <w:sz w:val="20"/>
      <w:szCs w:val="20"/>
    </w:rPr>
  </w:style>
  <w:style w:type="paragraph" w:styleId="TOC4">
    <w:name w:val="toc 4"/>
    <w:basedOn w:val="Normal"/>
    <w:next w:val="Normal"/>
    <w:autoRedefine/>
    <w:uiPriority w:val="39"/>
    <w:semiHidden/>
    <w:unhideWhenUsed/>
    <w:rsid w:val="00395A76"/>
    <w:pPr>
      <w:ind w:left="660"/>
    </w:pPr>
    <w:rPr>
      <w:sz w:val="20"/>
      <w:szCs w:val="20"/>
    </w:rPr>
  </w:style>
  <w:style w:type="paragraph" w:styleId="TOC5">
    <w:name w:val="toc 5"/>
    <w:basedOn w:val="Normal"/>
    <w:next w:val="Normal"/>
    <w:autoRedefine/>
    <w:uiPriority w:val="39"/>
    <w:semiHidden/>
    <w:unhideWhenUsed/>
    <w:rsid w:val="00395A76"/>
    <w:pPr>
      <w:ind w:left="880"/>
    </w:pPr>
    <w:rPr>
      <w:sz w:val="20"/>
      <w:szCs w:val="20"/>
    </w:rPr>
  </w:style>
  <w:style w:type="paragraph" w:styleId="TOC6">
    <w:name w:val="toc 6"/>
    <w:basedOn w:val="Normal"/>
    <w:next w:val="Normal"/>
    <w:autoRedefine/>
    <w:uiPriority w:val="39"/>
    <w:semiHidden/>
    <w:unhideWhenUsed/>
    <w:rsid w:val="00395A76"/>
    <w:pPr>
      <w:ind w:left="1100"/>
    </w:pPr>
    <w:rPr>
      <w:sz w:val="20"/>
      <w:szCs w:val="20"/>
    </w:rPr>
  </w:style>
  <w:style w:type="paragraph" w:styleId="TOC7">
    <w:name w:val="toc 7"/>
    <w:basedOn w:val="Normal"/>
    <w:next w:val="Normal"/>
    <w:autoRedefine/>
    <w:uiPriority w:val="39"/>
    <w:semiHidden/>
    <w:unhideWhenUsed/>
    <w:rsid w:val="00395A76"/>
    <w:pPr>
      <w:ind w:left="1320"/>
    </w:pPr>
    <w:rPr>
      <w:sz w:val="20"/>
      <w:szCs w:val="20"/>
    </w:rPr>
  </w:style>
  <w:style w:type="paragraph" w:styleId="TOC8">
    <w:name w:val="toc 8"/>
    <w:basedOn w:val="Normal"/>
    <w:next w:val="Normal"/>
    <w:autoRedefine/>
    <w:uiPriority w:val="39"/>
    <w:semiHidden/>
    <w:unhideWhenUsed/>
    <w:rsid w:val="00395A76"/>
    <w:pPr>
      <w:ind w:left="1540"/>
    </w:pPr>
    <w:rPr>
      <w:sz w:val="20"/>
      <w:szCs w:val="20"/>
    </w:rPr>
  </w:style>
  <w:style w:type="paragraph" w:styleId="TOC9">
    <w:name w:val="toc 9"/>
    <w:basedOn w:val="Normal"/>
    <w:next w:val="Normal"/>
    <w:autoRedefine/>
    <w:uiPriority w:val="39"/>
    <w:semiHidden/>
    <w:unhideWhenUsed/>
    <w:rsid w:val="00395A76"/>
    <w:pPr>
      <w:ind w:left="1760"/>
    </w:pPr>
    <w:rPr>
      <w:sz w:val="20"/>
      <w:szCs w:val="20"/>
    </w:rPr>
  </w:style>
  <w:style w:type="paragraph" w:styleId="Header">
    <w:name w:val="header"/>
    <w:basedOn w:val="Normal"/>
    <w:link w:val="HeaderChar"/>
    <w:uiPriority w:val="99"/>
    <w:unhideWhenUsed/>
    <w:rsid w:val="00395A76"/>
    <w:pPr>
      <w:tabs>
        <w:tab w:val="center" w:pos="4680"/>
        <w:tab w:val="right" w:pos="9360"/>
      </w:tabs>
    </w:pPr>
  </w:style>
  <w:style w:type="character" w:customStyle="1" w:styleId="HeaderChar">
    <w:name w:val="Header Char"/>
    <w:basedOn w:val="DefaultParagraphFont"/>
    <w:link w:val="Header"/>
    <w:uiPriority w:val="99"/>
    <w:rsid w:val="00395A76"/>
    <w:rPr>
      <w:rFonts w:ascii="Calibri" w:hAnsi="Calibri" w:cs="Calibri"/>
      <w:sz w:val="22"/>
      <w:szCs w:val="22"/>
    </w:rPr>
  </w:style>
  <w:style w:type="paragraph" w:styleId="Footer">
    <w:name w:val="footer"/>
    <w:basedOn w:val="Normal"/>
    <w:link w:val="FooterChar"/>
    <w:uiPriority w:val="99"/>
    <w:unhideWhenUsed/>
    <w:rsid w:val="00395A76"/>
    <w:pPr>
      <w:tabs>
        <w:tab w:val="center" w:pos="4680"/>
        <w:tab w:val="right" w:pos="9360"/>
      </w:tabs>
    </w:pPr>
  </w:style>
  <w:style w:type="character" w:customStyle="1" w:styleId="FooterChar">
    <w:name w:val="Footer Char"/>
    <w:basedOn w:val="DefaultParagraphFont"/>
    <w:link w:val="Footer"/>
    <w:uiPriority w:val="99"/>
    <w:rsid w:val="00395A76"/>
    <w:rPr>
      <w:rFonts w:ascii="Calibri" w:hAnsi="Calibri" w:cs="Calibri"/>
      <w:sz w:val="22"/>
      <w:szCs w:val="22"/>
    </w:rPr>
  </w:style>
  <w:style w:type="paragraph" w:styleId="Caption">
    <w:name w:val="caption"/>
    <w:basedOn w:val="Normal"/>
    <w:next w:val="Normal"/>
    <w:uiPriority w:val="35"/>
    <w:unhideWhenUsed/>
    <w:qFormat/>
    <w:rsid w:val="00395A76"/>
    <w:rPr>
      <w:i/>
      <w:iCs/>
      <w:color w:val="44546A" w:themeColor="text2"/>
      <w:sz w:val="18"/>
      <w:szCs w:val="18"/>
    </w:rPr>
  </w:style>
  <w:style w:type="paragraph" w:styleId="ListParagraph">
    <w:name w:val="List Paragraph"/>
    <w:basedOn w:val="Normal"/>
    <w:uiPriority w:val="34"/>
    <w:qFormat/>
    <w:rsid w:val="00395A76"/>
    <w:pPr>
      <w:ind w:left="720"/>
      <w:contextualSpacing/>
    </w:pPr>
  </w:style>
  <w:style w:type="character" w:customStyle="1" w:styleId="apple-converted-space">
    <w:name w:val="apple-converted-space"/>
    <w:basedOn w:val="DefaultParagraphFont"/>
    <w:rsid w:val="00395A76"/>
  </w:style>
  <w:style w:type="character" w:customStyle="1" w:styleId="Heading2Char">
    <w:name w:val="Heading 2 Char"/>
    <w:basedOn w:val="DefaultParagraphFont"/>
    <w:link w:val="Heading2"/>
    <w:uiPriority w:val="9"/>
    <w:rsid w:val="00395A76"/>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395A76"/>
  </w:style>
  <w:style w:type="character" w:customStyle="1" w:styleId="Heading3Char">
    <w:name w:val="Heading 3 Char"/>
    <w:basedOn w:val="DefaultParagraphFont"/>
    <w:link w:val="Heading3"/>
    <w:uiPriority w:val="9"/>
    <w:rsid w:val="00DE5B1F"/>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7E5D9D"/>
    <w:rPr>
      <w:b/>
      <w:bCs/>
    </w:rPr>
  </w:style>
  <w:style w:type="table" w:styleId="TableGrid">
    <w:name w:val="Table Grid"/>
    <w:basedOn w:val="TableNormal"/>
    <w:uiPriority w:val="39"/>
    <w:rsid w:val="00CB22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23D94"/>
    <w:rPr>
      <w:i/>
      <w:iCs/>
    </w:rPr>
  </w:style>
  <w:style w:type="paragraph" w:styleId="TableofFigures">
    <w:name w:val="table of figures"/>
    <w:basedOn w:val="Normal"/>
    <w:next w:val="Normal"/>
    <w:uiPriority w:val="99"/>
    <w:unhideWhenUsed/>
    <w:rsid w:val="001C4F53"/>
  </w:style>
  <w:style w:type="paragraph" w:styleId="Bibliography">
    <w:name w:val="Bibliography"/>
    <w:basedOn w:val="Normal"/>
    <w:next w:val="Normal"/>
    <w:uiPriority w:val="37"/>
    <w:unhideWhenUsed/>
    <w:rsid w:val="00163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07635">
      <w:bodyDiv w:val="1"/>
      <w:marLeft w:val="0"/>
      <w:marRight w:val="0"/>
      <w:marTop w:val="0"/>
      <w:marBottom w:val="0"/>
      <w:divBdr>
        <w:top w:val="none" w:sz="0" w:space="0" w:color="auto"/>
        <w:left w:val="none" w:sz="0" w:space="0" w:color="auto"/>
        <w:bottom w:val="none" w:sz="0" w:space="0" w:color="auto"/>
        <w:right w:val="none" w:sz="0" w:space="0" w:color="auto"/>
      </w:divBdr>
    </w:div>
    <w:div w:id="111216126">
      <w:bodyDiv w:val="1"/>
      <w:marLeft w:val="0"/>
      <w:marRight w:val="0"/>
      <w:marTop w:val="0"/>
      <w:marBottom w:val="0"/>
      <w:divBdr>
        <w:top w:val="none" w:sz="0" w:space="0" w:color="auto"/>
        <w:left w:val="none" w:sz="0" w:space="0" w:color="auto"/>
        <w:bottom w:val="none" w:sz="0" w:space="0" w:color="auto"/>
        <w:right w:val="none" w:sz="0" w:space="0" w:color="auto"/>
      </w:divBdr>
    </w:div>
    <w:div w:id="113250889">
      <w:bodyDiv w:val="1"/>
      <w:marLeft w:val="0"/>
      <w:marRight w:val="0"/>
      <w:marTop w:val="0"/>
      <w:marBottom w:val="0"/>
      <w:divBdr>
        <w:top w:val="none" w:sz="0" w:space="0" w:color="auto"/>
        <w:left w:val="none" w:sz="0" w:space="0" w:color="auto"/>
        <w:bottom w:val="none" w:sz="0" w:space="0" w:color="auto"/>
        <w:right w:val="none" w:sz="0" w:space="0" w:color="auto"/>
      </w:divBdr>
    </w:div>
    <w:div w:id="114058840">
      <w:bodyDiv w:val="1"/>
      <w:marLeft w:val="0"/>
      <w:marRight w:val="0"/>
      <w:marTop w:val="0"/>
      <w:marBottom w:val="0"/>
      <w:divBdr>
        <w:top w:val="none" w:sz="0" w:space="0" w:color="auto"/>
        <w:left w:val="none" w:sz="0" w:space="0" w:color="auto"/>
        <w:bottom w:val="none" w:sz="0" w:space="0" w:color="auto"/>
        <w:right w:val="none" w:sz="0" w:space="0" w:color="auto"/>
      </w:divBdr>
    </w:div>
    <w:div w:id="116917365">
      <w:bodyDiv w:val="1"/>
      <w:marLeft w:val="0"/>
      <w:marRight w:val="0"/>
      <w:marTop w:val="0"/>
      <w:marBottom w:val="0"/>
      <w:divBdr>
        <w:top w:val="none" w:sz="0" w:space="0" w:color="auto"/>
        <w:left w:val="none" w:sz="0" w:space="0" w:color="auto"/>
        <w:bottom w:val="none" w:sz="0" w:space="0" w:color="auto"/>
        <w:right w:val="none" w:sz="0" w:space="0" w:color="auto"/>
      </w:divBdr>
    </w:div>
    <w:div w:id="161048139">
      <w:bodyDiv w:val="1"/>
      <w:marLeft w:val="0"/>
      <w:marRight w:val="0"/>
      <w:marTop w:val="0"/>
      <w:marBottom w:val="0"/>
      <w:divBdr>
        <w:top w:val="none" w:sz="0" w:space="0" w:color="auto"/>
        <w:left w:val="none" w:sz="0" w:space="0" w:color="auto"/>
        <w:bottom w:val="none" w:sz="0" w:space="0" w:color="auto"/>
        <w:right w:val="none" w:sz="0" w:space="0" w:color="auto"/>
      </w:divBdr>
    </w:div>
    <w:div w:id="266238432">
      <w:bodyDiv w:val="1"/>
      <w:marLeft w:val="0"/>
      <w:marRight w:val="0"/>
      <w:marTop w:val="0"/>
      <w:marBottom w:val="0"/>
      <w:divBdr>
        <w:top w:val="none" w:sz="0" w:space="0" w:color="auto"/>
        <w:left w:val="none" w:sz="0" w:space="0" w:color="auto"/>
        <w:bottom w:val="none" w:sz="0" w:space="0" w:color="auto"/>
        <w:right w:val="none" w:sz="0" w:space="0" w:color="auto"/>
      </w:divBdr>
    </w:div>
    <w:div w:id="282468401">
      <w:bodyDiv w:val="1"/>
      <w:marLeft w:val="0"/>
      <w:marRight w:val="0"/>
      <w:marTop w:val="0"/>
      <w:marBottom w:val="0"/>
      <w:divBdr>
        <w:top w:val="none" w:sz="0" w:space="0" w:color="auto"/>
        <w:left w:val="none" w:sz="0" w:space="0" w:color="auto"/>
        <w:bottom w:val="none" w:sz="0" w:space="0" w:color="auto"/>
        <w:right w:val="none" w:sz="0" w:space="0" w:color="auto"/>
      </w:divBdr>
    </w:div>
    <w:div w:id="320475934">
      <w:bodyDiv w:val="1"/>
      <w:marLeft w:val="0"/>
      <w:marRight w:val="0"/>
      <w:marTop w:val="0"/>
      <w:marBottom w:val="0"/>
      <w:divBdr>
        <w:top w:val="none" w:sz="0" w:space="0" w:color="auto"/>
        <w:left w:val="none" w:sz="0" w:space="0" w:color="auto"/>
        <w:bottom w:val="none" w:sz="0" w:space="0" w:color="auto"/>
        <w:right w:val="none" w:sz="0" w:space="0" w:color="auto"/>
      </w:divBdr>
    </w:div>
    <w:div w:id="431975898">
      <w:bodyDiv w:val="1"/>
      <w:marLeft w:val="0"/>
      <w:marRight w:val="0"/>
      <w:marTop w:val="0"/>
      <w:marBottom w:val="0"/>
      <w:divBdr>
        <w:top w:val="none" w:sz="0" w:space="0" w:color="auto"/>
        <w:left w:val="none" w:sz="0" w:space="0" w:color="auto"/>
        <w:bottom w:val="none" w:sz="0" w:space="0" w:color="auto"/>
        <w:right w:val="none" w:sz="0" w:space="0" w:color="auto"/>
      </w:divBdr>
    </w:div>
    <w:div w:id="454367382">
      <w:bodyDiv w:val="1"/>
      <w:marLeft w:val="0"/>
      <w:marRight w:val="0"/>
      <w:marTop w:val="0"/>
      <w:marBottom w:val="0"/>
      <w:divBdr>
        <w:top w:val="none" w:sz="0" w:space="0" w:color="auto"/>
        <w:left w:val="none" w:sz="0" w:space="0" w:color="auto"/>
        <w:bottom w:val="none" w:sz="0" w:space="0" w:color="auto"/>
        <w:right w:val="none" w:sz="0" w:space="0" w:color="auto"/>
      </w:divBdr>
    </w:div>
    <w:div w:id="476186136">
      <w:bodyDiv w:val="1"/>
      <w:marLeft w:val="0"/>
      <w:marRight w:val="0"/>
      <w:marTop w:val="0"/>
      <w:marBottom w:val="0"/>
      <w:divBdr>
        <w:top w:val="none" w:sz="0" w:space="0" w:color="auto"/>
        <w:left w:val="none" w:sz="0" w:space="0" w:color="auto"/>
        <w:bottom w:val="none" w:sz="0" w:space="0" w:color="auto"/>
        <w:right w:val="none" w:sz="0" w:space="0" w:color="auto"/>
      </w:divBdr>
    </w:div>
    <w:div w:id="613099399">
      <w:bodyDiv w:val="1"/>
      <w:marLeft w:val="0"/>
      <w:marRight w:val="0"/>
      <w:marTop w:val="0"/>
      <w:marBottom w:val="0"/>
      <w:divBdr>
        <w:top w:val="none" w:sz="0" w:space="0" w:color="auto"/>
        <w:left w:val="none" w:sz="0" w:space="0" w:color="auto"/>
        <w:bottom w:val="none" w:sz="0" w:space="0" w:color="auto"/>
        <w:right w:val="none" w:sz="0" w:space="0" w:color="auto"/>
      </w:divBdr>
    </w:div>
    <w:div w:id="614287919">
      <w:bodyDiv w:val="1"/>
      <w:marLeft w:val="0"/>
      <w:marRight w:val="0"/>
      <w:marTop w:val="0"/>
      <w:marBottom w:val="0"/>
      <w:divBdr>
        <w:top w:val="none" w:sz="0" w:space="0" w:color="auto"/>
        <w:left w:val="none" w:sz="0" w:space="0" w:color="auto"/>
        <w:bottom w:val="none" w:sz="0" w:space="0" w:color="auto"/>
        <w:right w:val="none" w:sz="0" w:space="0" w:color="auto"/>
      </w:divBdr>
    </w:div>
    <w:div w:id="626005946">
      <w:bodyDiv w:val="1"/>
      <w:marLeft w:val="0"/>
      <w:marRight w:val="0"/>
      <w:marTop w:val="0"/>
      <w:marBottom w:val="0"/>
      <w:divBdr>
        <w:top w:val="none" w:sz="0" w:space="0" w:color="auto"/>
        <w:left w:val="none" w:sz="0" w:space="0" w:color="auto"/>
        <w:bottom w:val="none" w:sz="0" w:space="0" w:color="auto"/>
        <w:right w:val="none" w:sz="0" w:space="0" w:color="auto"/>
      </w:divBdr>
    </w:div>
    <w:div w:id="697199122">
      <w:bodyDiv w:val="1"/>
      <w:marLeft w:val="0"/>
      <w:marRight w:val="0"/>
      <w:marTop w:val="0"/>
      <w:marBottom w:val="0"/>
      <w:divBdr>
        <w:top w:val="none" w:sz="0" w:space="0" w:color="auto"/>
        <w:left w:val="none" w:sz="0" w:space="0" w:color="auto"/>
        <w:bottom w:val="none" w:sz="0" w:space="0" w:color="auto"/>
        <w:right w:val="none" w:sz="0" w:space="0" w:color="auto"/>
      </w:divBdr>
    </w:div>
    <w:div w:id="703289250">
      <w:bodyDiv w:val="1"/>
      <w:marLeft w:val="0"/>
      <w:marRight w:val="0"/>
      <w:marTop w:val="0"/>
      <w:marBottom w:val="0"/>
      <w:divBdr>
        <w:top w:val="none" w:sz="0" w:space="0" w:color="auto"/>
        <w:left w:val="none" w:sz="0" w:space="0" w:color="auto"/>
        <w:bottom w:val="none" w:sz="0" w:space="0" w:color="auto"/>
        <w:right w:val="none" w:sz="0" w:space="0" w:color="auto"/>
      </w:divBdr>
    </w:div>
    <w:div w:id="844368102">
      <w:bodyDiv w:val="1"/>
      <w:marLeft w:val="0"/>
      <w:marRight w:val="0"/>
      <w:marTop w:val="0"/>
      <w:marBottom w:val="0"/>
      <w:divBdr>
        <w:top w:val="none" w:sz="0" w:space="0" w:color="auto"/>
        <w:left w:val="none" w:sz="0" w:space="0" w:color="auto"/>
        <w:bottom w:val="none" w:sz="0" w:space="0" w:color="auto"/>
        <w:right w:val="none" w:sz="0" w:space="0" w:color="auto"/>
      </w:divBdr>
    </w:div>
    <w:div w:id="870730382">
      <w:bodyDiv w:val="1"/>
      <w:marLeft w:val="0"/>
      <w:marRight w:val="0"/>
      <w:marTop w:val="0"/>
      <w:marBottom w:val="0"/>
      <w:divBdr>
        <w:top w:val="none" w:sz="0" w:space="0" w:color="auto"/>
        <w:left w:val="none" w:sz="0" w:space="0" w:color="auto"/>
        <w:bottom w:val="none" w:sz="0" w:space="0" w:color="auto"/>
        <w:right w:val="none" w:sz="0" w:space="0" w:color="auto"/>
      </w:divBdr>
    </w:div>
    <w:div w:id="893464622">
      <w:bodyDiv w:val="1"/>
      <w:marLeft w:val="0"/>
      <w:marRight w:val="0"/>
      <w:marTop w:val="0"/>
      <w:marBottom w:val="0"/>
      <w:divBdr>
        <w:top w:val="none" w:sz="0" w:space="0" w:color="auto"/>
        <w:left w:val="none" w:sz="0" w:space="0" w:color="auto"/>
        <w:bottom w:val="none" w:sz="0" w:space="0" w:color="auto"/>
        <w:right w:val="none" w:sz="0" w:space="0" w:color="auto"/>
      </w:divBdr>
    </w:div>
    <w:div w:id="960578679">
      <w:bodyDiv w:val="1"/>
      <w:marLeft w:val="0"/>
      <w:marRight w:val="0"/>
      <w:marTop w:val="0"/>
      <w:marBottom w:val="0"/>
      <w:divBdr>
        <w:top w:val="none" w:sz="0" w:space="0" w:color="auto"/>
        <w:left w:val="none" w:sz="0" w:space="0" w:color="auto"/>
        <w:bottom w:val="none" w:sz="0" w:space="0" w:color="auto"/>
        <w:right w:val="none" w:sz="0" w:space="0" w:color="auto"/>
      </w:divBdr>
    </w:div>
    <w:div w:id="1042946828">
      <w:bodyDiv w:val="1"/>
      <w:marLeft w:val="0"/>
      <w:marRight w:val="0"/>
      <w:marTop w:val="0"/>
      <w:marBottom w:val="0"/>
      <w:divBdr>
        <w:top w:val="none" w:sz="0" w:space="0" w:color="auto"/>
        <w:left w:val="none" w:sz="0" w:space="0" w:color="auto"/>
        <w:bottom w:val="none" w:sz="0" w:space="0" w:color="auto"/>
        <w:right w:val="none" w:sz="0" w:space="0" w:color="auto"/>
      </w:divBdr>
    </w:div>
    <w:div w:id="1171993104">
      <w:bodyDiv w:val="1"/>
      <w:marLeft w:val="0"/>
      <w:marRight w:val="0"/>
      <w:marTop w:val="0"/>
      <w:marBottom w:val="0"/>
      <w:divBdr>
        <w:top w:val="none" w:sz="0" w:space="0" w:color="auto"/>
        <w:left w:val="none" w:sz="0" w:space="0" w:color="auto"/>
        <w:bottom w:val="none" w:sz="0" w:space="0" w:color="auto"/>
        <w:right w:val="none" w:sz="0" w:space="0" w:color="auto"/>
      </w:divBdr>
    </w:div>
    <w:div w:id="1213730542">
      <w:bodyDiv w:val="1"/>
      <w:marLeft w:val="0"/>
      <w:marRight w:val="0"/>
      <w:marTop w:val="0"/>
      <w:marBottom w:val="0"/>
      <w:divBdr>
        <w:top w:val="none" w:sz="0" w:space="0" w:color="auto"/>
        <w:left w:val="none" w:sz="0" w:space="0" w:color="auto"/>
        <w:bottom w:val="none" w:sz="0" w:space="0" w:color="auto"/>
        <w:right w:val="none" w:sz="0" w:space="0" w:color="auto"/>
      </w:divBdr>
    </w:div>
    <w:div w:id="1219318923">
      <w:bodyDiv w:val="1"/>
      <w:marLeft w:val="0"/>
      <w:marRight w:val="0"/>
      <w:marTop w:val="0"/>
      <w:marBottom w:val="0"/>
      <w:divBdr>
        <w:top w:val="none" w:sz="0" w:space="0" w:color="auto"/>
        <w:left w:val="none" w:sz="0" w:space="0" w:color="auto"/>
        <w:bottom w:val="none" w:sz="0" w:space="0" w:color="auto"/>
        <w:right w:val="none" w:sz="0" w:space="0" w:color="auto"/>
      </w:divBdr>
    </w:div>
    <w:div w:id="1232350548">
      <w:bodyDiv w:val="1"/>
      <w:marLeft w:val="0"/>
      <w:marRight w:val="0"/>
      <w:marTop w:val="0"/>
      <w:marBottom w:val="0"/>
      <w:divBdr>
        <w:top w:val="none" w:sz="0" w:space="0" w:color="auto"/>
        <w:left w:val="none" w:sz="0" w:space="0" w:color="auto"/>
        <w:bottom w:val="none" w:sz="0" w:space="0" w:color="auto"/>
        <w:right w:val="none" w:sz="0" w:space="0" w:color="auto"/>
      </w:divBdr>
    </w:div>
    <w:div w:id="1263368910">
      <w:bodyDiv w:val="1"/>
      <w:marLeft w:val="0"/>
      <w:marRight w:val="0"/>
      <w:marTop w:val="0"/>
      <w:marBottom w:val="0"/>
      <w:divBdr>
        <w:top w:val="none" w:sz="0" w:space="0" w:color="auto"/>
        <w:left w:val="none" w:sz="0" w:space="0" w:color="auto"/>
        <w:bottom w:val="none" w:sz="0" w:space="0" w:color="auto"/>
        <w:right w:val="none" w:sz="0" w:space="0" w:color="auto"/>
      </w:divBdr>
    </w:div>
    <w:div w:id="1300766734">
      <w:bodyDiv w:val="1"/>
      <w:marLeft w:val="0"/>
      <w:marRight w:val="0"/>
      <w:marTop w:val="0"/>
      <w:marBottom w:val="0"/>
      <w:divBdr>
        <w:top w:val="none" w:sz="0" w:space="0" w:color="auto"/>
        <w:left w:val="none" w:sz="0" w:space="0" w:color="auto"/>
        <w:bottom w:val="none" w:sz="0" w:space="0" w:color="auto"/>
        <w:right w:val="none" w:sz="0" w:space="0" w:color="auto"/>
      </w:divBdr>
    </w:div>
    <w:div w:id="1393308483">
      <w:bodyDiv w:val="1"/>
      <w:marLeft w:val="0"/>
      <w:marRight w:val="0"/>
      <w:marTop w:val="0"/>
      <w:marBottom w:val="0"/>
      <w:divBdr>
        <w:top w:val="none" w:sz="0" w:space="0" w:color="auto"/>
        <w:left w:val="none" w:sz="0" w:space="0" w:color="auto"/>
        <w:bottom w:val="none" w:sz="0" w:space="0" w:color="auto"/>
        <w:right w:val="none" w:sz="0" w:space="0" w:color="auto"/>
      </w:divBdr>
    </w:div>
    <w:div w:id="1433353863">
      <w:bodyDiv w:val="1"/>
      <w:marLeft w:val="0"/>
      <w:marRight w:val="0"/>
      <w:marTop w:val="0"/>
      <w:marBottom w:val="0"/>
      <w:divBdr>
        <w:top w:val="none" w:sz="0" w:space="0" w:color="auto"/>
        <w:left w:val="none" w:sz="0" w:space="0" w:color="auto"/>
        <w:bottom w:val="none" w:sz="0" w:space="0" w:color="auto"/>
        <w:right w:val="none" w:sz="0" w:space="0" w:color="auto"/>
      </w:divBdr>
    </w:div>
    <w:div w:id="1492215910">
      <w:bodyDiv w:val="1"/>
      <w:marLeft w:val="0"/>
      <w:marRight w:val="0"/>
      <w:marTop w:val="0"/>
      <w:marBottom w:val="0"/>
      <w:divBdr>
        <w:top w:val="none" w:sz="0" w:space="0" w:color="auto"/>
        <w:left w:val="none" w:sz="0" w:space="0" w:color="auto"/>
        <w:bottom w:val="none" w:sz="0" w:space="0" w:color="auto"/>
        <w:right w:val="none" w:sz="0" w:space="0" w:color="auto"/>
      </w:divBdr>
    </w:div>
    <w:div w:id="1498420847">
      <w:bodyDiv w:val="1"/>
      <w:marLeft w:val="0"/>
      <w:marRight w:val="0"/>
      <w:marTop w:val="0"/>
      <w:marBottom w:val="0"/>
      <w:divBdr>
        <w:top w:val="none" w:sz="0" w:space="0" w:color="auto"/>
        <w:left w:val="none" w:sz="0" w:space="0" w:color="auto"/>
        <w:bottom w:val="none" w:sz="0" w:space="0" w:color="auto"/>
        <w:right w:val="none" w:sz="0" w:space="0" w:color="auto"/>
      </w:divBdr>
    </w:div>
    <w:div w:id="1546140995">
      <w:bodyDiv w:val="1"/>
      <w:marLeft w:val="0"/>
      <w:marRight w:val="0"/>
      <w:marTop w:val="0"/>
      <w:marBottom w:val="0"/>
      <w:divBdr>
        <w:top w:val="none" w:sz="0" w:space="0" w:color="auto"/>
        <w:left w:val="none" w:sz="0" w:space="0" w:color="auto"/>
        <w:bottom w:val="none" w:sz="0" w:space="0" w:color="auto"/>
        <w:right w:val="none" w:sz="0" w:space="0" w:color="auto"/>
      </w:divBdr>
    </w:div>
    <w:div w:id="1634796811">
      <w:bodyDiv w:val="1"/>
      <w:marLeft w:val="0"/>
      <w:marRight w:val="0"/>
      <w:marTop w:val="0"/>
      <w:marBottom w:val="0"/>
      <w:divBdr>
        <w:top w:val="none" w:sz="0" w:space="0" w:color="auto"/>
        <w:left w:val="none" w:sz="0" w:space="0" w:color="auto"/>
        <w:bottom w:val="none" w:sz="0" w:space="0" w:color="auto"/>
        <w:right w:val="none" w:sz="0" w:space="0" w:color="auto"/>
      </w:divBdr>
    </w:div>
    <w:div w:id="1905141132">
      <w:bodyDiv w:val="1"/>
      <w:marLeft w:val="0"/>
      <w:marRight w:val="0"/>
      <w:marTop w:val="0"/>
      <w:marBottom w:val="0"/>
      <w:divBdr>
        <w:top w:val="none" w:sz="0" w:space="0" w:color="auto"/>
        <w:left w:val="none" w:sz="0" w:space="0" w:color="auto"/>
        <w:bottom w:val="none" w:sz="0" w:space="0" w:color="auto"/>
        <w:right w:val="none" w:sz="0" w:space="0" w:color="auto"/>
      </w:divBdr>
    </w:div>
    <w:div w:id="1941836708">
      <w:bodyDiv w:val="1"/>
      <w:marLeft w:val="0"/>
      <w:marRight w:val="0"/>
      <w:marTop w:val="0"/>
      <w:marBottom w:val="0"/>
      <w:divBdr>
        <w:top w:val="none" w:sz="0" w:space="0" w:color="auto"/>
        <w:left w:val="none" w:sz="0" w:space="0" w:color="auto"/>
        <w:bottom w:val="none" w:sz="0" w:space="0" w:color="auto"/>
        <w:right w:val="none" w:sz="0" w:space="0" w:color="auto"/>
      </w:divBdr>
    </w:div>
    <w:div w:id="2037808322">
      <w:bodyDiv w:val="1"/>
      <w:marLeft w:val="0"/>
      <w:marRight w:val="0"/>
      <w:marTop w:val="0"/>
      <w:marBottom w:val="0"/>
      <w:divBdr>
        <w:top w:val="none" w:sz="0" w:space="0" w:color="auto"/>
        <w:left w:val="none" w:sz="0" w:space="0" w:color="auto"/>
        <w:bottom w:val="none" w:sz="0" w:space="0" w:color="auto"/>
        <w:right w:val="none" w:sz="0" w:space="0" w:color="auto"/>
      </w:divBdr>
    </w:div>
    <w:div w:id="2110925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1844a3e47aafb3a5/The%20Hiut%20Denim%20Company.docx" TargetMode="External"/><Relationship Id="rId18" Type="http://schemas.openxmlformats.org/officeDocument/2006/relationships/header" Target="header6.xml"/><Relationship Id="rId26" Type="http://schemas.openxmlformats.org/officeDocument/2006/relationships/image" Target="media/image6.jpg"/><Relationship Id="rId39" Type="http://schemas.openxmlformats.org/officeDocument/2006/relationships/fontTable" Target="fontTable.xml"/><Relationship Id="rId21" Type="http://schemas.openxmlformats.org/officeDocument/2006/relationships/hyperlink" Target="https://strategiccfo.com/marketing-fraud/" TargetMode="External"/><Relationship Id="rId34" Type="http://schemas.openxmlformats.org/officeDocument/2006/relationships/header" Target="header11.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5.xml"/><Relationship Id="rId25" Type="http://schemas.openxmlformats.org/officeDocument/2006/relationships/image" Target="media/image5.jpg"/><Relationship Id="rId33" Type="http://schemas.openxmlformats.org/officeDocument/2006/relationships/image" Target="media/image9.png"/><Relationship Id="rId38" Type="http://schemas.openxmlformats.org/officeDocument/2006/relationships/header" Target="header1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yperlink" Target="https://strategiccfo.com/protecting-brand-reputation/"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4.jpg"/><Relationship Id="rId32" Type="http://schemas.openxmlformats.org/officeDocument/2006/relationships/header" Target="header10.xml"/><Relationship Id="rId37" Type="http://schemas.openxmlformats.org/officeDocument/2006/relationships/header" Target="header14.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3.jpg"/><Relationship Id="rId28" Type="http://schemas.openxmlformats.org/officeDocument/2006/relationships/image" Target="media/image8.jpg"/><Relationship Id="rId36" Type="http://schemas.openxmlformats.org/officeDocument/2006/relationships/header" Target="header13.xml"/><Relationship Id="rId10" Type="http://schemas.openxmlformats.org/officeDocument/2006/relationships/footer" Target="footer1.xml"/><Relationship Id="rId19" Type="http://schemas.openxmlformats.org/officeDocument/2006/relationships/hyperlink" Target="https://strategiccfo.com/brand-equity/" TargetMode="External"/><Relationship Id="rId31" Type="http://schemas.openxmlformats.org/officeDocument/2006/relationships/header" Target="header9.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yperlink" Target="https://strategiccfo.com/product-life-cycle-stages/" TargetMode="External"/><Relationship Id="rId27" Type="http://schemas.openxmlformats.org/officeDocument/2006/relationships/image" Target="media/image7.jpg"/><Relationship Id="rId30" Type="http://schemas.openxmlformats.org/officeDocument/2006/relationships/header" Target="header8.xml"/><Relationship Id="rId35" Type="http://schemas.openxmlformats.org/officeDocument/2006/relationships/header" Target="header1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Hiu19</b:Tag>
    <b:SourceType>InternetSite</b:SourceType>
    <b:Guid>{35DD4BDB-5C1E-2C47-B57D-E99AA42F4D76}</b:Guid>
    <b:Author>
      <b:Author>
        <b:Corporate>Hiut Denim</b:Corporate>
      </b:Author>
    </b:Author>
    <b:Title>Hiut Denim </b:Title>
    <b:URL>https://hiutdenim.co.uk/blogs/story/5156362-our-town-is-going-to-make-jeans-again</b:URL>
    <b:Year>2019</b:Year>
    <b:YearAccessed>2019</b:YearAccessed>
    <b:MonthAccessed>April</b:MonthAccessed>
    <b:DayAccessed>29</b:DayAccessed>
    <b:RefOrder>1</b:RefOrder>
  </b:Source>
  <b:Source>
    <b:Tag>Fil13</b:Tag>
    <b:SourceType>Book</b:SourceType>
    <b:Guid>{E0D307D4-DF34-F149-9343-CB4C86A49B1F}</b:Guid>
    <b:Title>Marketing Communications</b:Title>
    <b:Year>2013</b:Year>
    <b:Author>
      <b:Author>
        <b:NameList>
          <b:Person>
            <b:Last>Fill</b:Last>
            <b:First>Chris</b:First>
          </b:Person>
        </b:NameList>
      </b:Author>
    </b:Author>
    <b:City>Harlow</b:City>
    <b:Publisher>Pearson</b:Publisher>
    <b:Edition>6th Edition</b:Edition>
    <b:RefOrder>23</b:RefOrder>
  </b:Source>
  <b:Source>
    <b:Tag>Pau19</b:Tag>
    <b:SourceType>InternetSite</b:SourceType>
    <b:Guid>{365B0E97-72DC-0048-9346-2A28F66204EC}</b:Guid>
    <b:Title>Quora </b:Title>
    <b:Year>2019</b:Year>
    <b:Author>
      <b:Author>
        <b:NameList>
          <b:Person>
            <b:Last>Larkin</b:Last>
            <b:First>Paul</b:First>
          </b:Person>
        </b:NameList>
      </b:Author>
    </b:Author>
    <b:URL>https://www.quora.com/profile/Paul-Larkin-9</b:URL>
    <b:YearAccessed>2019</b:YearAccessed>
    <b:MonthAccessed>April</b:MonthAccessed>
    <b:DayAccessed>29</b:DayAccessed>
    <b:RefOrder>2</b:RefOrder>
  </b:Source>
  <b:Source>
    <b:Tag>Pre19</b:Tag>
    <b:SourceType>InternetSite</b:SourceType>
    <b:Guid>{9DA0D14A-B449-6942-A6B0-4515D56C5979}</b:Guid>
    <b:Author>
      <b:Author>
        <b:Corporate>Prescient &amp; Strategy Intelligence</b:Corporate>
      </b:Author>
    </b:Author>
    <b:Title>Prescient &amp; Strategy Intelligence</b:Title>
    <b:URL>https://www.psmarketresearch.com/market-analysis/denim-jeans-market</b:URL>
    <b:Year>2019</b:Year>
    <b:YearAccessed>2019</b:YearAccessed>
    <b:MonthAccessed>April</b:MonthAccessed>
    <b:DayAccessed>29</b:DayAccessed>
    <b:RefOrder>3</b:RefOrder>
  </b:Source>
  <b:Source>
    <b:Tag>Cai18</b:Tag>
    <b:SourceType>InternetSite</b:SourceType>
    <b:Guid>{65BB4199-BD40-0545-9CAE-C1C06C2395CE}</b:Guid>
    <b:Author>
      <b:Author>
        <b:NameList>
          <b:Person>
            <b:Last>Terra</b:Last>
            <b:First>Caitlyn</b:First>
          </b:Person>
        </b:NameList>
      </b:Author>
    </b:Author>
    <b:Title>Fashion United</b:Title>
    <b:URL>https://fashionunited.uk/news/fashion/best-selling-jeans-from-9-top-denim-brands/2018042629323</b:URL>
    <b:Year>2018</b:Year>
    <b:YearAccessed>2019</b:YearAccessed>
    <b:MonthAccessed>April</b:MonthAccessed>
    <b:DayAccessed>29</b:DayAccessed>
    <b:RefOrder>4</b:RefOrder>
  </b:Source>
  <b:Source>
    <b:Tag>Lev19</b:Tag>
    <b:SourceType>InternetSite</b:SourceType>
    <b:Guid>{655AC3A6-1823-EA47-9FE7-9220EB258087}</b:Guid>
    <b:Author>
      <b:Author>
        <b:Corporate>Levi Strauss &amp; Co.</b:Corporate>
      </b:Author>
    </b:Author>
    <b:Title>Levi Strauss</b:Title>
    <b:URL>https://www.levistrauss.com/levis-history/</b:URL>
    <b:Year>2019</b:Year>
    <b:YearAccessed>2019</b:YearAccessed>
    <b:MonthAccessed>April</b:MonthAccessed>
    <b:DayAccessed>30</b:DayAccessed>
    <b:RefOrder>5</b:RefOrder>
  </b:Source>
  <b:Source>
    <b:Tag>Hiu191</b:Tag>
    <b:SourceType>InternetSite</b:SourceType>
    <b:Guid>{01B01C38-BADD-F749-AD26-37E26332C7ED}</b:Guid>
    <b:Author>
      <b:Author>
        <b:Corporate>Hiut Denim</b:Corporate>
      </b:Author>
    </b:Author>
    <b:Title>Hiut Denim</b:Title>
    <b:URL>https://hiutdenim.co.uk/collections/mens</b:URL>
    <b:Year>2019</b:Year>
    <b:YearAccessed>2019</b:YearAccessed>
    <b:MonthAccessed>April</b:MonthAccessed>
    <b:DayAccessed>30</b:DayAccessed>
    <b:RefOrder>6</b:RefOrder>
  </b:Source>
  <b:Source>
    <b:Tag>Nel06</b:Tag>
    <b:SourceType>JournalArticle</b:SourceType>
    <b:Guid>{D395E1D6-6744-C14F-B415-3BA5A54F35AF}</b:Guid>
    <b:Title>Computors In Industry </b:Title>
    <b:Year>2006</b:Year>
    <b:Author>
      <b:Author>
        <b:NameList>
          <b:Person>
            <b:Last>Nelson</b:Last>
            <b:First>Patrik</b:First>
          </b:Person>
        </b:NameList>
      </b:Author>
    </b:Author>
    <b:JournalName>Managing Stakeholder Requirements In A Product Modelling System</b:JournalName>
    <b:Volume>57</b:Volume>
    <b:Issue>2</b:Issue>
    <b:Pages>167-177</b:Pages>
    <b:RefOrder>7</b:RefOrder>
  </b:Source>
  <b:Source>
    <b:Tag>Sta17</b:Tag>
    <b:SourceType>InternetSite</b:SourceType>
    <b:Guid>{5D90B99F-5F75-3744-95ED-FC9FF85479A1}</b:Guid>
    <b:Title>Stakeholder Map</b:Title>
    <b:Year>2017</b:Year>
    <b:Author>
      <b:Author>
        <b:Corporate>Stakeholder Map</b:Corporate>
      </b:Author>
    </b:Author>
    <b:URL>https://www.stakeholdermap.com/secondary-stakeholders.html</b:URL>
    <b:YearAccessed>2019</b:YearAccessed>
    <b:MonthAccessed>May</b:MonthAccessed>
    <b:DayAccessed>4</b:DayAccessed>
    <b:RefOrder>24</b:RefOrder>
  </b:Source>
  <b:Source>
    <b:Tag>Lum16</b:Tag>
    <b:SourceType>InternetSite</b:SourceType>
    <b:Guid>{926C3D3F-A94D-334C-8B2A-2A91B05ACFA5}</b:Guid>
    <b:Author>
      <b:Author>
        <b:Corporate>Lumen</b:Corporate>
      </b:Author>
    </b:Author>
    <b:Title>Lumen</b:Title>
    <b:URL>https://courses.lumenlearning.com/ivytech-wmopen-introbusiness/chapter/business-stakeholders-2/</b:URL>
    <b:Year>2016</b:Year>
    <b:YearAccessed>2019</b:YearAccessed>
    <b:MonthAccessed>May</b:MonthAccessed>
    <b:DayAccessed>4</b:DayAccessed>
    <b:RefOrder>8</b:RefOrder>
  </b:Source>
  <b:Source>
    <b:Tag>BRP17</b:Tag>
    <b:SourceType>InternetSite</b:SourceType>
    <b:Guid>{8E146713-B25D-0447-8824-4506B8292FE3}</b:Guid>
    <b:Author>
      <b:Author>
        <b:Corporate>BRP</b:Corporate>
      </b:Author>
    </b:Author>
    <b:Title>BRP</b:Title>
    <b:URL>https://brpconsulting.com/what-is-customer-context-and-why-you-need-to-know/</b:URL>
    <b:Year>2017</b:Year>
    <b:YearAccessed>2019</b:YearAccessed>
    <b:MonthAccessed>May</b:MonthAccessed>
    <b:DayAccessed>4</b:DayAccessed>
    <b:RefOrder>9</b:RefOrder>
  </b:Source>
  <b:Source>
    <b:Tag>Kot121</b:Tag>
    <b:SourceType>Book</b:SourceType>
    <b:Guid>{E6AF619E-193A-C542-86EA-8903F5C49915}</b:Guid>
    <b:Author>
      <b:Author>
        <b:NameList>
          <b:Person>
            <b:Last>Kotler</b:Last>
            <b:First>Philip</b:First>
            <b:Middle>&amp; Keller, Kevin Lane</b:Middle>
          </b:Person>
        </b:NameList>
      </b:Author>
    </b:Author>
    <b:Title>Marketing Management</b:Title>
    <b:Year>2012</b:Year>
    <b:City>New Jersey</b:City>
    <b:Publisher>Pearson</b:Publisher>
    <b:Edition>14th Edition</b:Edition>
    <b:RefOrder>10</b:RefOrder>
  </b:Source>
  <b:Source>
    <b:Tag>Pra17</b:Tag>
    <b:SourceType>InternetSite</b:SourceType>
    <b:Guid>{EDABE60E-5E32-EB40-A24D-1A0979D2BB6E}</b:Guid>
    <b:Title>Praxiom</b:Title>
    <b:Year>2017</b:Year>
    <b:Author>
      <b:Author>
        <b:Corporate>Praxiom</b:Corporate>
      </b:Author>
    </b:Author>
    <b:URL>http://www.praxiom.com/iso-31000-terms.htm</b:URL>
    <b:YearAccessed>2019</b:YearAccessed>
    <b:MonthAccessed>May</b:MonthAccessed>
    <b:DayAccessed>4</b:DayAccessed>
    <b:RefOrder>11</b:RefOrder>
  </b:Source>
  <b:Source>
    <b:Tag>Azc17</b:Tag>
    <b:SourceType>InternetSite</b:SourceType>
    <b:Guid>{73E12934-9ACF-CB4C-AAD2-D7BFF84123E4}</b:Guid>
    <b:Author>
      <b:Author>
        <b:Corporate>Azcentral</b:Corporate>
      </b:Author>
    </b:Author>
    <b:Title>Azcentral</b:Title>
    <b:URL>https://yourbusiness.azcentral.com/marketing-communication-objectives-2666.html</b:URL>
    <b:Year>2017</b:Year>
    <b:YearAccessed>2019</b:YearAccessed>
    <b:MonthAccessed>May</b:MonthAccessed>
    <b:DayAccessed>4</b:DayAccessed>
    <b:RefOrder>12</b:RefOrder>
  </b:Source>
  <b:Source>
    <b:Tag>Jam13</b:Tag>
    <b:SourceType>InternetSite</b:SourceType>
    <b:Guid>{FDED0344-734F-7744-B0EE-DB3E80755D60}</b:Guid>
    <b:Author>
      <b:Author>
        <b:NameList>
          <b:Person>
            <b:Last>Wilkinson</b:Last>
            <b:First>James</b:First>
          </b:Person>
        </b:NameList>
      </b:Author>
    </b:Author>
    <b:Title>The Strategic CFO</b:Title>
    <b:URL>https://strategiccfo.com/market-positioning/</b:URL>
    <b:Year>2013</b:Year>
    <b:YearAccessed>2019</b:YearAccessed>
    <b:MonthAccessed>May</b:MonthAccessed>
    <b:DayAccessed>4</b:DayAccessed>
    <b:RefOrder>13</b:RefOrder>
  </b:Source>
  <b:Source>
    <b:Tag>Pro16</b:Tag>
    <b:SourceType>InternetSite</b:SourceType>
    <b:Guid>{31DD93B2-A77F-0340-ACF3-B790CB3B3FBC}</b:Guid>
    <b:Author>
      <b:Author>
        <b:Corporate>Product2Market</b:Corporate>
      </b:Author>
    </b:Author>
    <b:Title>Product2Market</b:Title>
    <b:URL>https://product2market.walkme.com/3-product-promotional-strategies-guarantees-success/</b:URL>
    <b:Year>2016</b:Year>
    <b:YearAccessed>2019</b:YearAccessed>
    <b:MonthAccessed>May</b:MonthAccessed>
    <b:DayAccessed>4</b:DayAccessed>
    <b:RefOrder>14</b:RefOrder>
  </b:Source>
  <b:Source>
    <b:Tag>CFI17</b:Tag>
    <b:SourceType>InternetSite</b:SourceType>
    <b:Guid>{0FBB227B-A117-174E-BA82-9B9767A2F096}</b:Guid>
    <b:Author>
      <b:Author>
        <b:Corporate>CFI</b:Corporate>
      </b:Author>
    </b:Author>
    <b:Title>Corporate Finance Institute</b:Title>
    <b:URL>https://corporatefinanceinstitute.com/resources/knowledge/strategy/push-marketing-strategy/</b:URL>
    <b:Year>2017</b:Year>
    <b:YearAccessed>2019</b:YearAccessed>
    <b:MonthAccessed>May</b:MonthAccessed>
    <b:DayAccessed>4</b:DayAccessed>
    <b:RefOrder>15</b:RefOrder>
  </b:Source>
  <b:Source>
    <b:Tag>Mar17</b:Tag>
    <b:SourceType>InternetSite</b:SourceType>
    <b:Guid>{18B2C6BB-5651-3E4F-B238-F9E15BACC9E6}</b:Guid>
    <b:Author>
      <b:Author>
        <b:Corporate>Marketing Schools</b:Corporate>
      </b:Author>
    </b:Author>
    <b:Title>Marketing Schools</b:Title>
    <b:URL>http://www.marketing-schools.org/types-of-marketing/pull-marketing.html</b:URL>
    <b:Year>2017</b:Year>
    <b:YearAccessed>2019</b:YearAccessed>
    <b:MonthAccessed>May</b:MonthAccessed>
    <b:DayAccessed>4</b:DayAccessed>
    <b:RefOrder>16</b:RefOrder>
  </b:Source>
  <b:Source>
    <b:Tag>Stu19</b:Tag>
    <b:SourceType>InternetSite</b:SourceType>
    <b:Guid>{6B0432EB-4767-F644-919B-3B3D4AE23156}</b:Guid>
    <b:Author>
      <b:Author>
        <b:Corporate>Studiowide</b:Corporate>
      </b:Author>
    </b:Author>
    <b:Title>Studiowide</b:Title>
    <b:URL>https://www.studiowide.co.uk/push-pull-profile-strategies/</b:URL>
    <b:Year>2019</b:Year>
    <b:YearAccessed>2019</b:YearAccessed>
    <b:MonthAccessed>May</b:MonthAccessed>
    <b:DayAccessed>4</b:DayAccessed>
    <b:RefOrder>17</b:RefOrder>
  </b:Source>
  <b:Source>
    <b:Tag>Mar181</b:Tag>
    <b:SourceType>InternetSite</b:SourceType>
    <b:Guid>{F02778C8-D77D-964B-837B-24F03C5D6751}</b:Guid>
    <b:Author>
      <b:Author>
        <b:Corporate>Marketing Mix</b:Corporate>
      </b:Author>
    </b:Author>
    <b:Title>Marketing Mix</b:Title>
    <b:URL>https://marketingmix.co.uk/promotional-mix-2/</b:URL>
    <b:Year>2018</b:Year>
    <b:YearAccessed>2019</b:YearAccessed>
    <b:MonthAccessed>May</b:MonthAccessed>
    <b:DayAccessed>5</b:DayAccessed>
    <b:RefOrder>18</b:RefOrder>
  </b:Source>
  <b:Source>
    <b:Tag>Eco17</b:Tag>
    <b:SourceType>InternetSite</b:SourceType>
    <b:Guid>{6450376F-8A59-F04E-BE8E-90BBFDBF044D}</b:Guid>
    <b:Author>
      <b:Author>
        <b:Corporate>Economic Times</b:Corporate>
      </b:Author>
    </b:Author>
    <b:Title>Economic Times</b:Title>
    <b:URL>https://economictimes.indiatimes.com/definition/personal-selling</b:URL>
    <b:Year>2017</b:Year>
    <b:YearAccessed>2019</b:YearAccessed>
    <b:MonthAccessed>May</b:MonthAccessed>
    <b:DayAccessed>5</b:DayAccessed>
    <b:RefOrder>19</b:RefOrder>
  </b:Source>
  <b:Source>
    <b:Tag>Sho161</b:Tag>
    <b:SourceType>InternetSite</b:SourceType>
    <b:Guid>{2077E2B1-E278-A841-944D-3E25E8CCE714}</b:Guid>
    <b:Author>
      <b:Author>
        <b:Corporate>Shopify</b:Corporate>
      </b:Author>
    </b:Author>
    <b:Title>Shopify</b:Title>
    <b:URL>https://www.shopify.com/encyclopedia/direct-marketing</b:URL>
    <b:Year>2016</b:Year>
    <b:YearAccessed>2019</b:YearAccessed>
    <b:MonthAccessed>May</b:MonthAccessed>
    <b:DayAccessed>5</b:DayAccessed>
    <b:RefOrder>20</b:RefOrder>
  </b:Source>
  <b:Source>
    <b:Tag>tut161</b:Tag>
    <b:SourceType>InternetSite</b:SourceType>
    <b:Guid>{A19B9934-79E6-A349-99E8-42D5CD8D2D69}</b:Guid>
    <b:Author>
      <b:Author>
        <b:Corporate>tutor2u</b:Corporate>
      </b:Author>
    </b:Author>
    <b:Title>tutor2u</b:Title>
    <b:URL>https://www.tutor2u.net/business/reference/sales-promotion</b:URL>
    <b:Year>2016</b:Year>
    <b:YearAccessed>2019</b:YearAccessed>
    <b:MonthAccessed>May</b:MonthAccessed>
    <b:DayAccessed>5</b:DayAccessed>
    <b:RefOrder>21</b:RefOrder>
  </b:Source>
  <b:Source>
    <b:Tag>Cha16</b:Tag>
    <b:SourceType>InternetSite</b:SourceType>
    <b:Guid>{E8E6A857-7210-C147-B6BE-EE9ECFED0D1D}</b:Guid>
    <b:Author>
      <b:Author>
        <b:Corporate>Chartered Institute Of Public Relations </b:Corporate>
      </b:Author>
    </b:Author>
    <b:Title>Chartered Institute Of Public Relations </b:Title>
    <b:URL>https://www.cipr.co.uk/content/policy/careers-advice/what-pr</b:URL>
    <b:Year>2016</b:Year>
    <b:YearAccessed>2019</b:YearAccessed>
    <b:MonthAccessed>May</b:MonthAccessed>
    <b:DayAccessed>5</b:DayAccessed>
    <b:RefOrder>22</b:RefOrder>
  </b:Source>
</b:Sources>
</file>

<file path=customXml/itemProps1.xml><?xml version="1.0" encoding="utf-8"?>
<ds:datastoreItem xmlns:ds="http://schemas.openxmlformats.org/officeDocument/2006/customXml" ds:itemID="{0F8083A1-FD52-454E-BA57-27C45308B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4583</Words>
  <Characters>26125</Characters>
  <Application>Microsoft Office Word</Application>
  <DocSecurity>0</DocSecurity>
  <Lines>217</Lines>
  <Paragraphs>61</Paragraphs>
  <ScaleCrop>false</ScaleCrop>
  <Company/>
  <LinksUpToDate>false</LinksUpToDate>
  <CharactersWithSpaces>30647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2</cp:revision>
  <cp:lastPrinted>2019-05-04T13:49:00Z</cp:lastPrinted>
  <dcterms:created xsi:type="dcterms:W3CDTF">2019-05-05T20:49:00Z</dcterms:created>
  <dcterms:modified xsi:type="dcterms:W3CDTF">2019-05-05T20:49:00Z</dcterms:modified>
</cp:coreProperties>
</file>